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2E0DCF">
        <w:tc>
          <w:tcPr>
            <w:tcW w:w="6512" w:type="dxa"/>
          </w:tcPr>
          <w:p w:rsidR="00C437A3" w:rsidRDefault="00C437A3" w:rsidP="002E0DCF">
            <w:pPr>
              <w:pStyle w:val="Sessiontwp"/>
            </w:pPr>
            <w:r>
              <w:t>Technical Working Party for Vegetables</w:t>
            </w:r>
          </w:p>
          <w:p w:rsidR="00C437A3" w:rsidRPr="00F66083" w:rsidRDefault="00C437A3" w:rsidP="002E0DCF">
            <w:pPr>
              <w:pStyle w:val="Sessiontwpplacedate"/>
            </w:pPr>
            <w:r w:rsidRPr="00F66083">
              <w:t>Fifty-</w:t>
            </w:r>
            <w:r>
              <w:t>Fifth</w:t>
            </w:r>
            <w:r w:rsidRPr="00F66083">
              <w:t xml:space="preserve"> Session</w:t>
            </w:r>
          </w:p>
          <w:p w:rsidR="00C437A3" w:rsidRDefault="00C437A3" w:rsidP="002E0DCF">
            <w:pPr>
              <w:pStyle w:val="Sessiontwpplacedate"/>
            </w:pPr>
            <w:r>
              <w:t>Antalya, Turkey</w:t>
            </w:r>
            <w:r w:rsidRPr="00F66083">
              <w:t xml:space="preserve">, </w:t>
            </w:r>
            <w:r>
              <w:t>May 3</w:t>
            </w:r>
            <w:r w:rsidRPr="00C22DEA">
              <w:t xml:space="preserve"> to </w:t>
            </w:r>
            <w:r>
              <w:t>7, 2021</w:t>
            </w:r>
          </w:p>
          <w:p w:rsidR="00C437A3" w:rsidRPr="00C82A14" w:rsidRDefault="00C437A3" w:rsidP="002E0DCF"/>
          <w:p w:rsidR="00C437A3" w:rsidRPr="006756EA" w:rsidRDefault="00C437A3" w:rsidP="002E0DCF">
            <w:pPr>
              <w:pStyle w:val="Sessiontwp"/>
            </w:pPr>
            <w:r w:rsidRPr="006756EA">
              <w:t>Technical Working Party for Ornamental Plants and Forest Trees</w:t>
            </w:r>
          </w:p>
          <w:p w:rsidR="00C437A3" w:rsidRPr="006756EA" w:rsidRDefault="00C437A3" w:rsidP="002E0DCF">
            <w:pPr>
              <w:pStyle w:val="Sessiontwpplacedate"/>
            </w:pPr>
            <w:r w:rsidRPr="006756EA">
              <w:t>Fifty-</w:t>
            </w:r>
            <w:r>
              <w:t>Third</w:t>
            </w:r>
            <w:r w:rsidRPr="006756EA">
              <w:t xml:space="preserve"> Session</w:t>
            </w:r>
          </w:p>
          <w:p w:rsidR="00C437A3" w:rsidRDefault="00C437A3" w:rsidP="002E0DCF">
            <w:proofErr w:type="spellStart"/>
            <w:r>
              <w:t>Roelofarendsveen</w:t>
            </w:r>
            <w:proofErr w:type="spellEnd"/>
            <w:r>
              <w:t>, Netherlands</w:t>
            </w:r>
            <w:r w:rsidRPr="006756EA">
              <w:t xml:space="preserve">, </w:t>
            </w:r>
            <w:r>
              <w:t>June 7 to 11</w:t>
            </w:r>
            <w:r w:rsidRPr="006756EA">
              <w:t>, 20</w:t>
            </w:r>
            <w:r>
              <w:t>21</w:t>
            </w:r>
          </w:p>
          <w:p w:rsidR="00C437A3" w:rsidRPr="00DC6797" w:rsidRDefault="00C437A3" w:rsidP="002E0DCF"/>
          <w:p w:rsidR="00C437A3" w:rsidRPr="00F875E6" w:rsidRDefault="00C437A3" w:rsidP="002E0DCF">
            <w:pPr>
              <w:pStyle w:val="Sessiontwp"/>
            </w:pPr>
            <w:r w:rsidRPr="00E70039">
              <w:t>Technical Working Party for Agricultural Crops</w:t>
            </w:r>
          </w:p>
          <w:p w:rsidR="00C437A3" w:rsidRPr="00F875E6" w:rsidRDefault="00C437A3" w:rsidP="002E0DCF">
            <w:pPr>
              <w:pStyle w:val="Sessiontwpplacedate"/>
            </w:pPr>
            <w:r>
              <w:t>Fiftieth</w:t>
            </w:r>
            <w:r w:rsidRPr="00F875E6">
              <w:t xml:space="preserve"> Session</w:t>
            </w:r>
          </w:p>
          <w:p w:rsidR="00C437A3" w:rsidRDefault="00C437A3" w:rsidP="002E0DCF">
            <w:pPr>
              <w:pStyle w:val="Sessiontwpplacedate"/>
            </w:pPr>
            <w:r>
              <w:t>Arusha, United Republic of Tanzania, June 21 to 25, 2021</w:t>
            </w:r>
          </w:p>
          <w:p w:rsidR="00C437A3" w:rsidRPr="00C82A14" w:rsidRDefault="00C437A3" w:rsidP="002E0DCF"/>
          <w:p w:rsidR="00C437A3" w:rsidRDefault="00C437A3" w:rsidP="002E0DCF">
            <w:pPr>
              <w:pStyle w:val="Sessiontwp"/>
            </w:pPr>
            <w:r>
              <w:t>Technical Working Party for Fruit Crops</w:t>
            </w:r>
          </w:p>
          <w:p w:rsidR="00C437A3" w:rsidRPr="00F66083" w:rsidRDefault="00C437A3" w:rsidP="002E0DCF">
            <w:pPr>
              <w:pStyle w:val="Sessiontwpplacedate"/>
            </w:pPr>
            <w:r>
              <w:t xml:space="preserve">Fifty-Second </w:t>
            </w:r>
            <w:r w:rsidRPr="00F66083">
              <w:t>Session</w:t>
            </w:r>
          </w:p>
          <w:p w:rsidR="00C437A3" w:rsidRDefault="00C437A3" w:rsidP="002E0DCF">
            <w:r>
              <w:t>Zhengzhou, China, July 12 to 16, 2021</w:t>
            </w:r>
          </w:p>
          <w:p w:rsidR="00C437A3" w:rsidRDefault="00C437A3" w:rsidP="002E0DCF"/>
          <w:p w:rsidR="00C437A3" w:rsidRDefault="00C437A3" w:rsidP="002E0DCF">
            <w:pPr>
              <w:pStyle w:val="Sessiontwp"/>
            </w:pPr>
            <w:r>
              <w:t>Technical Working Party on Automation and Computer Programs</w:t>
            </w:r>
          </w:p>
          <w:p w:rsidR="00C437A3" w:rsidRPr="00F66083" w:rsidRDefault="00C437A3" w:rsidP="002E0DCF">
            <w:pPr>
              <w:pStyle w:val="Sessiontwpplacedate"/>
            </w:pPr>
            <w:r w:rsidRPr="00F66083">
              <w:t>Thirty-</w:t>
            </w:r>
            <w:r>
              <w:t>Ninth</w:t>
            </w:r>
            <w:r w:rsidRPr="00F66083">
              <w:t xml:space="preserve"> Session</w:t>
            </w:r>
          </w:p>
          <w:p w:rsidR="00C437A3" w:rsidRDefault="00C437A3" w:rsidP="002E0DCF">
            <w:r>
              <w:t>Alexandria, United States of America</w:t>
            </w:r>
            <w:r w:rsidRPr="00F66083">
              <w:t xml:space="preserve">, </w:t>
            </w:r>
            <w:r w:rsidRPr="00702A38">
              <w:t>September 2</w:t>
            </w:r>
            <w:r>
              <w:t>0</w:t>
            </w:r>
            <w:r w:rsidRPr="00702A38">
              <w:t xml:space="preserve"> to 2</w:t>
            </w:r>
            <w:r>
              <w:t>2</w:t>
            </w:r>
            <w:r w:rsidRPr="00702A38">
              <w:t>,</w:t>
            </w:r>
            <w:r>
              <w:t xml:space="preserve"> 2021</w:t>
            </w:r>
          </w:p>
          <w:p w:rsidR="00C437A3" w:rsidRPr="00F66083" w:rsidRDefault="00C437A3" w:rsidP="002E0DCF"/>
        </w:tc>
        <w:tc>
          <w:tcPr>
            <w:tcW w:w="3127" w:type="dxa"/>
          </w:tcPr>
          <w:p w:rsidR="00C437A3" w:rsidRPr="00F875E6" w:rsidRDefault="003E4649" w:rsidP="002E0DCF">
            <w:pPr>
              <w:pStyle w:val="Doccode"/>
            </w:pPr>
            <w:r>
              <w:t>TWP/5/4</w:t>
            </w:r>
            <w:r w:rsidR="004E2982">
              <w:t>.</w:t>
            </w:r>
          </w:p>
          <w:p w:rsidR="00C437A3" w:rsidRPr="003C7FBE" w:rsidRDefault="00C437A3" w:rsidP="002E0DCF">
            <w:pPr>
              <w:pStyle w:val="Docoriginal"/>
            </w:pPr>
            <w:r w:rsidRPr="00AC2883">
              <w:t>Original:</w:t>
            </w:r>
            <w:r w:rsidRPr="000E636A">
              <w:rPr>
                <w:b w:val="0"/>
                <w:spacing w:val="0"/>
              </w:rPr>
              <w:t xml:space="preserve">  English</w:t>
            </w:r>
          </w:p>
          <w:p w:rsidR="00C437A3" w:rsidRPr="007C1D92" w:rsidRDefault="00C437A3" w:rsidP="0068372E">
            <w:pPr>
              <w:pStyle w:val="Docoriginal"/>
            </w:pPr>
            <w:r w:rsidRPr="00AC2883">
              <w:t>Date:</w:t>
            </w:r>
            <w:r w:rsidRPr="000E636A">
              <w:rPr>
                <w:b w:val="0"/>
                <w:spacing w:val="0"/>
              </w:rPr>
              <w:t xml:space="preserve">  </w:t>
            </w:r>
            <w:r w:rsidR="00AC5870" w:rsidRPr="001A6DAB">
              <w:rPr>
                <w:b w:val="0"/>
                <w:spacing w:val="0"/>
              </w:rPr>
              <w:t xml:space="preserve">April </w:t>
            </w:r>
            <w:r w:rsidR="0068372E" w:rsidRPr="006D6BD6">
              <w:rPr>
                <w:b w:val="0"/>
                <w:spacing w:val="0"/>
              </w:rPr>
              <w:t>12</w:t>
            </w:r>
            <w:r w:rsidRPr="006D6BD6">
              <w:rPr>
                <w:b w:val="0"/>
                <w:spacing w:val="0"/>
              </w:rPr>
              <w:t>,</w:t>
            </w:r>
            <w:r w:rsidRPr="001A6DAB">
              <w:rPr>
                <w:b w:val="0"/>
                <w:spacing w:val="0"/>
              </w:rPr>
              <w:t xml:space="preserve"> 2021</w:t>
            </w:r>
          </w:p>
        </w:tc>
      </w:tr>
    </w:tbl>
    <w:p w:rsidR="00C437A3" w:rsidRPr="006A644A" w:rsidRDefault="003E4649" w:rsidP="00C437A3">
      <w:pPr>
        <w:pStyle w:val="Titleofdoc0"/>
      </w:pPr>
      <w:r w:rsidRPr="003E4649">
        <w:t>UPOV INFORMATION AND DATABASES</w:t>
      </w:r>
    </w:p>
    <w:p w:rsidR="00C437A3" w:rsidRDefault="00C437A3" w:rsidP="00C437A3">
      <w:pPr>
        <w:pStyle w:val="preparedby1"/>
      </w:pPr>
      <w:bookmarkStart w:id="0" w:name="Prepared"/>
      <w:bookmarkEnd w:id="0"/>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026533" w:rsidRPr="00026533" w:rsidRDefault="00026533" w:rsidP="00026533">
      <w:pPr>
        <w:keepNext/>
        <w:outlineLvl w:val="0"/>
        <w:rPr>
          <w:rFonts w:eastAsiaTheme="minorEastAsia"/>
          <w:caps/>
          <w:lang w:eastAsia="ja-JP"/>
        </w:rPr>
      </w:pPr>
      <w:bookmarkStart w:id="1" w:name="_Toc438657852"/>
      <w:bookmarkStart w:id="2" w:name="_Toc477797635"/>
      <w:bookmarkStart w:id="3" w:name="_Toc68852027"/>
      <w:r w:rsidRPr="00026533">
        <w:rPr>
          <w:rFonts w:eastAsiaTheme="minorEastAsia"/>
          <w:caps/>
          <w:lang w:eastAsia="ja-JP"/>
        </w:rPr>
        <w:t>Executive summary</w:t>
      </w:r>
      <w:bookmarkEnd w:id="1"/>
      <w:bookmarkEnd w:id="2"/>
      <w:bookmarkEnd w:id="3"/>
    </w:p>
    <w:p w:rsidR="00026533" w:rsidRPr="00026533" w:rsidRDefault="00026533" w:rsidP="00026533">
      <w:pPr>
        <w:rPr>
          <w:rFonts w:eastAsiaTheme="minorEastAsia"/>
          <w:lang w:eastAsia="ja-JP"/>
        </w:rPr>
      </w:pPr>
    </w:p>
    <w:p w:rsidR="00026533" w:rsidRPr="00026533" w:rsidRDefault="00026533" w:rsidP="00026533">
      <w:pPr>
        <w:rPr>
          <w:rFonts w:eastAsiaTheme="minorEastAsia"/>
        </w:rPr>
      </w:pPr>
      <w:r w:rsidRPr="00026533">
        <w:rPr>
          <w:rFonts w:eastAsiaTheme="minorEastAsia"/>
        </w:rPr>
        <w:fldChar w:fldCharType="begin"/>
      </w:r>
      <w:r w:rsidRPr="00026533">
        <w:rPr>
          <w:rFonts w:eastAsiaTheme="minorEastAsia"/>
        </w:rPr>
        <w:instrText xml:space="preserve"> AUTONUM  </w:instrText>
      </w:r>
      <w:r w:rsidRPr="00026533">
        <w:rPr>
          <w:rFonts w:eastAsiaTheme="minorEastAsia"/>
        </w:rPr>
        <w:fldChar w:fldCharType="end"/>
      </w:r>
      <w:r w:rsidRPr="00026533">
        <w:rPr>
          <w:rFonts w:eastAsiaTheme="minorEastAsia"/>
        </w:rPr>
        <w:tab/>
        <w:t xml:space="preserve">The purpose of this document is to report on developments concerning the UPOV code system and </w:t>
      </w:r>
      <w:r w:rsidR="00B80742">
        <w:rPr>
          <w:rFonts w:eastAsiaTheme="minorEastAsia"/>
        </w:rPr>
        <w:t xml:space="preserve">to </w:t>
      </w:r>
      <w:r w:rsidRPr="00026533">
        <w:rPr>
          <w:rFonts w:eastAsiaTheme="minorEastAsia"/>
        </w:rPr>
        <w:t xml:space="preserve">present a proposal </w:t>
      </w:r>
      <w:r w:rsidRPr="00026533">
        <w:t xml:space="preserve">to </w:t>
      </w:r>
      <w:r w:rsidR="00B80742">
        <w:rPr>
          <w:lang w:eastAsia="ja-JP"/>
        </w:rPr>
        <w:t>amend</w:t>
      </w:r>
      <w:r w:rsidR="00B80742" w:rsidRPr="001E3E59">
        <w:rPr>
          <w:lang w:eastAsia="ja-JP"/>
        </w:rPr>
        <w:t xml:space="preserve"> the UPOV code system to provide information on variety types, groups and denomination class</w:t>
      </w:r>
      <w:r w:rsidRPr="00026533">
        <w:t xml:space="preserve">.  </w:t>
      </w:r>
    </w:p>
    <w:p w:rsidR="00026533" w:rsidRPr="00026533" w:rsidRDefault="00026533" w:rsidP="00026533">
      <w:pPr>
        <w:rPr>
          <w:rFonts w:eastAsiaTheme="minorEastAsia"/>
          <w:lang w:eastAsia="ja-JP"/>
        </w:rPr>
      </w:pPr>
    </w:p>
    <w:p w:rsidR="00284325" w:rsidRDefault="00284325" w:rsidP="00284325">
      <w:pPr>
        <w:tabs>
          <w:tab w:val="left" w:pos="567"/>
          <w:tab w:val="left" w:pos="5387"/>
        </w:tabs>
        <w:rPr>
          <w:lang w:eastAsia="ja-JP"/>
        </w:rPr>
      </w:pPr>
      <w:r w:rsidRPr="00284325">
        <w:rPr>
          <w:lang w:eastAsia="ja-JP"/>
        </w:rPr>
        <w:fldChar w:fldCharType="begin"/>
      </w:r>
      <w:r w:rsidRPr="00284325">
        <w:rPr>
          <w:lang w:eastAsia="ja-JP"/>
        </w:rPr>
        <w:instrText xml:space="preserve"> AUTONUM  </w:instrText>
      </w:r>
      <w:r w:rsidRPr="00284325">
        <w:rPr>
          <w:lang w:eastAsia="ja-JP"/>
        </w:rPr>
        <w:fldChar w:fldCharType="end"/>
      </w:r>
      <w:r w:rsidR="000E25A9">
        <w:rPr>
          <w:lang w:eastAsia="ja-JP"/>
        </w:rPr>
        <w:tab/>
        <w:t xml:space="preserve">The TWPs </w:t>
      </w:r>
      <w:proofErr w:type="gramStart"/>
      <w:r w:rsidR="000E25A9">
        <w:rPr>
          <w:lang w:eastAsia="ja-JP"/>
        </w:rPr>
        <w:t>are invited</w:t>
      </w:r>
      <w:proofErr w:type="gramEnd"/>
      <w:r w:rsidR="000E25A9">
        <w:rPr>
          <w:lang w:eastAsia="ja-JP"/>
        </w:rPr>
        <w:t xml:space="preserve"> to:</w:t>
      </w:r>
    </w:p>
    <w:p w:rsidR="000E25A9" w:rsidRDefault="000E25A9" w:rsidP="00284325">
      <w:pPr>
        <w:tabs>
          <w:tab w:val="left" w:pos="567"/>
          <w:tab w:val="left" w:pos="5387"/>
        </w:tabs>
        <w:rPr>
          <w:lang w:eastAsia="ja-JP"/>
        </w:rPr>
      </w:pPr>
    </w:p>
    <w:p w:rsidR="00870DDB" w:rsidRDefault="00870DDB" w:rsidP="000E25A9">
      <w:pPr>
        <w:pStyle w:val="ListParagraph"/>
        <w:numPr>
          <w:ilvl w:val="0"/>
          <w:numId w:val="13"/>
        </w:numPr>
        <w:tabs>
          <w:tab w:val="left" w:pos="567"/>
          <w:tab w:val="left" w:pos="1134"/>
          <w:tab w:val="left" w:pos="5387"/>
          <w:tab w:val="left" w:pos="5954"/>
        </w:tabs>
        <w:ind w:left="0" w:firstLine="567"/>
        <w:rPr>
          <w:lang w:eastAsia="ja-JP"/>
        </w:rPr>
      </w:pPr>
      <w:r w:rsidRPr="006050BE">
        <w:rPr>
          <w:rFonts w:eastAsiaTheme="minorEastAsia"/>
        </w:rPr>
        <w:t xml:space="preserve">note that </w:t>
      </w:r>
      <w:r w:rsidR="00317D78" w:rsidRPr="0068372E">
        <w:rPr>
          <w:rFonts w:eastAsiaTheme="minorEastAsia"/>
        </w:rPr>
        <w:t>177</w:t>
      </w:r>
      <w:r w:rsidRPr="006050BE">
        <w:rPr>
          <w:rFonts w:eastAsiaTheme="minorEastAsia"/>
        </w:rPr>
        <w:t xml:space="preserve"> </w:t>
      </w:r>
      <w:r w:rsidRPr="006050BE">
        <w:rPr>
          <w:rFonts w:eastAsiaTheme="minorEastAsia"/>
          <w:lang w:eastAsia="ja-JP"/>
        </w:rPr>
        <w:t>new UPOV codes were created in 20</w:t>
      </w:r>
      <w:r w:rsidR="0011223C">
        <w:rPr>
          <w:rFonts w:eastAsiaTheme="minorEastAsia"/>
          <w:lang w:eastAsia="ja-JP"/>
        </w:rPr>
        <w:t>20</w:t>
      </w:r>
      <w:r w:rsidRPr="006050BE">
        <w:rPr>
          <w:rFonts w:eastAsiaTheme="minorEastAsia"/>
          <w:lang w:eastAsia="ja-JP"/>
        </w:rPr>
        <w:t xml:space="preserve"> and </w:t>
      </w:r>
      <w:r w:rsidR="000E25A9">
        <w:rPr>
          <w:rFonts w:eastAsiaTheme="minorEastAsia"/>
          <w:lang w:eastAsia="ja-JP"/>
        </w:rPr>
        <w:t xml:space="preserve">a total of 9,213 UPOV codes are </w:t>
      </w:r>
      <w:r w:rsidRPr="006050BE">
        <w:rPr>
          <w:rFonts w:eastAsiaTheme="minorEastAsia"/>
          <w:lang w:eastAsia="ja-JP"/>
        </w:rPr>
        <w:t>included in the GENIE database</w:t>
      </w:r>
      <w:r w:rsidR="000E25A9">
        <w:rPr>
          <w:rFonts w:eastAsiaTheme="minorEastAsia"/>
          <w:lang w:eastAsia="ja-JP"/>
        </w:rPr>
        <w:t xml:space="preserve">; </w:t>
      </w:r>
    </w:p>
    <w:p w:rsidR="00870DDB" w:rsidRDefault="00870DDB" w:rsidP="000E25A9">
      <w:pPr>
        <w:tabs>
          <w:tab w:val="left" w:pos="567"/>
          <w:tab w:val="left" w:pos="1134"/>
          <w:tab w:val="left" w:pos="5387"/>
          <w:tab w:val="left" w:pos="5954"/>
        </w:tabs>
        <w:ind w:firstLine="567"/>
        <w:rPr>
          <w:lang w:eastAsia="ja-JP"/>
        </w:rPr>
      </w:pPr>
    </w:p>
    <w:p w:rsidR="00026533" w:rsidRDefault="000E25A9" w:rsidP="000E25A9">
      <w:pPr>
        <w:tabs>
          <w:tab w:val="left" w:pos="567"/>
          <w:tab w:val="left" w:pos="1134"/>
          <w:tab w:val="left" w:pos="5387"/>
          <w:tab w:val="left" w:pos="5954"/>
        </w:tabs>
        <w:ind w:firstLine="567"/>
      </w:pPr>
      <w:r>
        <w:rPr>
          <w:lang w:eastAsia="ja-JP"/>
        </w:rPr>
        <w:t>(b)</w:t>
      </w:r>
      <w:r>
        <w:rPr>
          <w:lang w:eastAsia="ja-JP"/>
        </w:rPr>
        <w:tab/>
      </w:r>
      <w:proofErr w:type="gramStart"/>
      <w:r w:rsidR="00870DDB">
        <w:rPr>
          <w:lang w:eastAsia="ja-JP"/>
        </w:rPr>
        <w:t>consider</w:t>
      </w:r>
      <w:proofErr w:type="gramEnd"/>
      <w:r w:rsidR="00870DDB">
        <w:rPr>
          <w:lang w:eastAsia="ja-JP"/>
        </w:rPr>
        <w:t xml:space="preserve"> </w:t>
      </w:r>
      <w:r w:rsidR="001E3E59" w:rsidRPr="001E3E59">
        <w:rPr>
          <w:lang w:eastAsia="ja-JP"/>
        </w:rPr>
        <w:t xml:space="preserve">the proposal </w:t>
      </w:r>
      <w:r w:rsidR="00B80742">
        <w:rPr>
          <w:lang w:eastAsia="ja-JP"/>
        </w:rPr>
        <w:t>to revise</w:t>
      </w:r>
      <w:r w:rsidR="001E3E59" w:rsidRPr="001E3E59">
        <w:rPr>
          <w:lang w:eastAsia="ja-JP"/>
        </w:rPr>
        <w:t xml:space="preserve"> the UPOV code system</w:t>
      </w:r>
      <w:r w:rsidR="00B80742">
        <w:rPr>
          <w:lang w:eastAsia="ja-JP"/>
        </w:rPr>
        <w:t xml:space="preserve"> </w:t>
      </w:r>
      <w:r w:rsidR="001E3E59" w:rsidRPr="001E3E59">
        <w:rPr>
          <w:lang w:eastAsia="ja-JP"/>
        </w:rPr>
        <w:t xml:space="preserve">, as set out in </w:t>
      </w:r>
      <w:r w:rsidR="00D361A0">
        <w:t>document  UPOV/INF/23/1 </w:t>
      </w:r>
      <w:r w:rsidR="004535B2">
        <w:t>Draft 2;</w:t>
      </w:r>
    </w:p>
    <w:p w:rsidR="004535B2" w:rsidRDefault="004535B2" w:rsidP="000E25A9">
      <w:pPr>
        <w:tabs>
          <w:tab w:val="left" w:pos="567"/>
          <w:tab w:val="left" w:pos="1134"/>
          <w:tab w:val="left" w:pos="5387"/>
          <w:tab w:val="left" w:pos="5954"/>
        </w:tabs>
        <w:ind w:firstLine="567"/>
      </w:pPr>
    </w:p>
    <w:p w:rsidR="004535B2" w:rsidRPr="004535B2" w:rsidRDefault="004535B2" w:rsidP="004535B2">
      <w:pPr>
        <w:tabs>
          <w:tab w:val="left" w:pos="567"/>
          <w:tab w:val="left" w:pos="1134"/>
          <w:tab w:val="left" w:pos="5387"/>
          <w:tab w:val="left" w:pos="5954"/>
        </w:tabs>
        <w:ind w:firstLine="567"/>
        <w:rPr>
          <w:rFonts w:eastAsiaTheme="minorEastAsia"/>
        </w:rPr>
      </w:pPr>
      <w:r w:rsidRPr="004535B2">
        <w:rPr>
          <w:rFonts w:eastAsiaTheme="minorEastAsia"/>
        </w:rPr>
        <w:t>(</w:t>
      </w:r>
      <w:r>
        <w:rPr>
          <w:rFonts w:eastAsiaTheme="minorEastAsia"/>
        </w:rPr>
        <w:t>c</w:t>
      </w:r>
      <w:r w:rsidRPr="004535B2">
        <w:rPr>
          <w:rFonts w:eastAsiaTheme="minorEastAsia"/>
        </w:rPr>
        <w:t>)</w:t>
      </w:r>
      <w:r w:rsidRPr="004535B2">
        <w:rPr>
          <w:rFonts w:eastAsiaTheme="minorEastAsia"/>
        </w:rPr>
        <w:tab/>
      </w:r>
      <w:r>
        <w:rPr>
          <w:rFonts w:eastAsiaTheme="minorEastAsia"/>
        </w:rPr>
        <w:t xml:space="preserve">note that </w:t>
      </w:r>
      <w:r w:rsidRPr="004535B2">
        <w:rPr>
          <w:rFonts w:eastAsiaTheme="minorEastAsia"/>
        </w:rPr>
        <w:t xml:space="preserve">the proposals for amending UPOV codes in this document are made on the basis that they would be made in conjunction with the adoption of document  UPOV/INF/23/1; and </w:t>
      </w:r>
    </w:p>
    <w:p w:rsidR="004535B2" w:rsidRPr="004535B2" w:rsidRDefault="004535B2" w:rsidP="004535B2">
      <w:pPr>
        <w:tabs>
          <w:tab w:val="left" w:pos="567"/>
          <w:tab w:val="left" w:pos="1134"/>
          <w:tab w:val="left" w:pos="5387"/>
          <w:tab w:val="left" w:pos="5954"/>
        </w:tabs>
        <w:ind w:firstLine="567"/>
        <w:rPr>
          <w:rFonts w:eastAsiaTheme="minorEastAsia"/>
        </w:rPr>
      </w:pPr>
    </w:p>
    <w:p w:rsidR="004535B2" w:rsidRPr="001E3E59" w:rsidRDefault="004535B2" w:rsidP="004535B2">
      <w:pPr>
        <w:tabs>
          <w:tab w:val="left" w:pos="567"/>
          <w:tab w:val="left" w:pos="1134"/>
          <w:tab w:val="left" w:pos="5387"/>
          <w:tab w:val="left" w:pos="5954"/>
        </w:tabs>
        <w:ind w:firstLine="567"/>
        <w:rPr>
          <w:rFonts w:eastAsiaTheme="minorEastAsia"/>
        </w:rPr>
      </w:pPr>
      <w:r w:rsidRPr="004535B2">
        <w:rPr>
          <w:rFonts w:eastAsiaTheme="minorEastAsia"/>
        </w:rPr>
        <w:t>(</w:t>
      </w:r>
      <w:r>
        <w:rPr>
          <w:rFonts w:eastAsiaTheme="minorEastAsia"/>
        </w:rPr>
        <w:t>d</w:t>
      </w:r>
      <w:r w:rsidRPr="004535B2">
        <w:rPr>
          <w:rFonts w:eastAsiaTheme="minorEastAsia"/>
        </w:rPr>
        <w:t>)</w:t>
      </w:r>
      <w:r w:rsidRPr="004535B2">
        <w:rPr>
          <w:rFonts w:eastAsiaTheme="minorEastAsia"/>
        </w:rPr>
        <w:tab/>
      </w:r>
      <w:proofErr w:type="gramStart"/>
      <w:r>
        <w:rPr>
          <w:rFonts w:eastAsiaTheme="minorEastAsia"/>
        </w:rPr>
        <w:t>note</w:t>
      </w:r>
      <w:proofErr w:type="gramEnd"/>
      <w:r>
        <w:rPr>
          <w:rFonts w:eastAsiaTheme="minorEastAsia"/>
        </w:rPr>
        <w:t xml:space="preserve"> </w:t>
      </w:r>
      <w:r w:rsidRPr="004535B2">
        <w:rPr>
          <w:rFonts w:eastAsiaTheme="minorEastAsia"/>
        </w:rPr>
        <w:t>that a timetable for implementing the proposed changes would be presented to the TC for approval at its fifty-seventh session.</w:t>
      </w:r>
    </w:p>
    <w:p w:rsidR="00026533" w:rsidRDefault="00026533" w:rsidP="00DF202A">
      <w:pPr>
        <w:rPr>
          <w:rFonts w:cs="Arial"/>
          <w:snapToGrid w:val="0"/>
        </w:rPr>
      </w:pPr>
    </w:p>
    <w:p w:rsidR="003048F4" w:rsidRPr="003048F4" w:rsidRDefault="003048F4" w:rsidP="003048F4">
      <w:pPr>
        <w:tabs>
          <w:tab w:val="left" w:pos="567"/>
          <w:tab w:val="left" w:pos="1134"/>
          <w:tab w:val="left" w:pos="5387"/>
          <w:tab w:val="left" w:pos="5954"/>
        </w:tabs>
        <w:rPr>
          <w:rFonts w:eastAsiaTheme="minorEastAsia"/>
        </w:rPr>
      </w:pPr>
      <w:r w:rsidRPr="003048F4">
        <w:rPr>
          <w:rFonts w:eastAsiaTheme="minorEastAsia"/>
        </w:rPr>
        <w:fldChar w:fldCharType="begin"/>
      </w:r>
      <w:r w:rsidRPr="003048F4">
        <w:rPr>
          <w:rFonts w:eastAsiaTheme="minorEastAsia"/>
        </w:rPr>
        <w:instrText xml:space="preserve"> AUTONUM  </w:instrText>
      </w:r>
      <w:r w:rsidRPr="003048F4">
        <w:rPr>
          <w:rFonts w:eastAsiaTheme="minorEastAsia"/>
        </w:rPr>
        <w:fldChar w:fldCharType="end"/>
      </w:r>
      <w:r w:rsidRPr="003048F4">
        <w:rPr>
          <w:rFonts w:eastAsiaTheme="minorEastAsia"/>
        </w:rPr>
        <w:tab/>
        <w:t xml:space="preserve">The TWA and TWV </w:t>
      </w:r>
      <w:proofErr w:type="gramStart"/>
      <w:r w:rsidRPr="003048F4">
        <w:rPr>
          <w:rFonts w:eastAsiaTheme="minorEastAsia"/>
        </w:rPr>
        <w:t>are invited</w:t>
      </w:r>
      <w:proofErr w:type="gramEnd"/>
      <w:r w:rsidRPr="003048F4">
        <w:rPr>
          <w:rFonts w:eastAsiaTheme="minorEastAsia"/>
        </w:rPr>
        <w:t xml:space="preserve"> to consider:</w:t>
      </w:r>
    </w:p>
    <w:p w:rsidR="003048F4" w:rsidRPr="003048F4" w:rsidRDefault="003048F4" w:rsidP="003048F4">
      <w:pPr>
        <w:tabs>
          <w:tab w:val="left" w:pos="567"/>
          <w:tab w:val="left" w:pos="1134"/>
          <w:tab w:val="left" w:pos="5387"/>
          <w:tab w:val="left" w:pos="5954"/>
        </w:tabs>
        <w:rPr>
          <w:rFonts w:eastAsiaTheme="minorEastAsia"/>
        </w:rPr>
      </w:pPr>
    </w:p>
    <w:p w:rsidR="003048F4" w:rsidRPr="003048F4" w:rsidRDefault="003048F4" w:rsidP="003048F4">
      <w:pPr>
        <w:tabs>
          <w:tab w:val="left" w:pos="567"/>
          <w:tab w:val="left" w:pos="1134"/>
          <w:tab w:val="left" w:pos="5387"/>
          <w:tab w:val="left" w:pos="5954"/>
        </w:tabs>
        <w:rPr>
          <w:rFonts w:eastAsiaTheme="minorEastAsia"/>
        </w:rPr>
      </w:pPr>
      <w:r w:rsidRPr="003048F4">
        <w:rPr>
          <w:rFonts w:eastAsiaTheme="minorEastAsia"/>
        </w:rPr>
        <w:tab/>
        <w:t>(a)</w:t>
      </w:r>
      <w:r w:rsidRPr="003048F4">
        <w:rPr>
          <w:rFonts w:eastAsiaTheme="minorEastAsia"/>
        </w:rPr>
        <w:tab/>
      </w:r>
      <w:proofErr w:type="gramStart"/>
      <w:r w:rsidRPr="003048F4">
        <w:t>the</w:t>
      </w:r>
      <w:proofErr w:type="gramEnd"/>
      <w:r w:rsidRPr="003048F4">
        <w:t xml:space="preserve"> proposal to amend the UPOV codes for </w:t>
      </w:r>
      <w:r w:rsidRPr="003048F4">
        <w:rPr>
          <w:i/>
        </w:rPr>
        <w:t>Beta vulgaris</w:t>
      </w:r>
      <w:r w:rsidRPr="003048F4">
        <w:t>, as reproduced in Annex I to this document; and</w:t>
      </w:r>
    </w:p>
    <w:p w:rsidR="003048F4" w:rsidRPr="003048F4" w:rsidRDefault="003048F4" w:rsidP="003048F4">
      <w:pPr>
        <w:tabs>
          <w:tab w:val="left" w:pos="567"/>
          <w:tab w:val="left" w:pos="1134"/>
          <w:tab w:val="left" w:pos="5387"/>
          <w:tab w:val="left" w:pos="5954"/>
        </w:tabs>
        <w:jc w:val="left"/>
        <w:rPr>
          <w:rFonts w:eastAsiaTheme="minorEastAsia"/>
        </w:rPr>
      </w:pPr>
    </w:p>
    <w:p w:rsidR="003048F4" w:rsidRPr="003048F4" w:rsidRDefault="003048F4" w:rsidP="003048F4">
      <w:pPr>
        <w:tabs>
          <w:tab w:val="left" w:pos="567"/>
          <w:tab w:val="left" w:pos="1134"/>
          <w:tab w:val="left" w:pos="5387"/>
          <w:tab w:val="left" w:pos="5954"/>
        </w:tabs>
      </w:pPr>
      <w:r w:rsidRPr="003048F4">
        <w:rPr>
          <w:rFonts w:eastAsiaTheme="minorEastAsia"/>
        </w:rPr>
        <w:tab/>
        <w:t>(b)</w:t>
      </w:r>
      <w:r w:rsidRPr="003048F4">
        <w:rPr>
          <w:rFonts w:eastAsiaTheme="minorEastAsia"/>
        </w:rPr>
        <w:tab/>
      </w:r>
      <w:proofErr w:type="gramStart"/>
      <w:r w:rsidRPr="003048F4">
        <w:rPr>
          <w:rFonts w:eastAsiaTheme="minorEastAsia"/>
        </w:rPr>
        <w:t>appending</w:t>
      </w:r>
      <w:proofErr w:type="gramEnd"/>
      <w:r w:rsidRPr="003048F4">
        <w:rPr>
          <w:rFonts w:eastAsiaTheme="minorEastAsia"/>
        </w:rPr>
        <w:t xml:space="preserve"> </w:t>
      </w:r>
      <w:r w:rsidRPr="003048F4">
        <w:t xml:space="preserve">information on denomination classes to UPOV codes for </w:t>
      </w:r>
      <w:r w:rsidRPr="003048F4">
        <w:rPr>
          <w:i/>
        </w:rPr>
        <w:t>Beta vulgaris</w:t>
      </w:r>
      <w:r w:rsidRPr="003048F4">
        <w:t xml:space="preserve"> to establish the following groups: </w:t>
      </w:r>
    </w:p>
    <w:p w:rsidR="003048F4" w:rsidRPr="003048F4" w:rsidRDefault="003048F4" w:rsidP="003048F4">
      <w:pPr>
        <w:tabs>
          <w:tab w:val="left" w:pos="567"/>
          <w:tab w:val="left" w:pos="1134"/>
          <w:tab w:val="left" w:pos="5387"/>
          <w:tab w:val="left" w:pos="5954"/>
        </w:tabs>
      </w:pPr>
    </w:p>
    <w:p w:rsidR="003048F4" w:rsidRPr="003048F4" w:rsidRDefault="003048F4" w:rsidP="00F445C8">
      <w:pPr>
        <w:pStyle w:val="ListParagraph"/>
        <w:numPr>
          <w:ilvl w:val="0"/>
          <w:numId w:val="14"/>
        </w:numPr>
        <w:tabs>
          <w:tab w:val="left" w:pos="1560"/>
          <w:tab w:val="left" w:pos="5387"/>
          <w:tab w:val="left" w:pos="5954"/>
        </w:tabs>
        <w:ind w:left="1134" w:hanging="141"/>
      </w:pPr>
      <w:r w:rsidRPr="003048F4">
        <w:lastRenderedPageBreak/>
        <w:t xml:space="preserve">Fodder beet: Class 2.1 (“21F”);  </w:t>
      </w:r>
      <w:bookmarkStart w:id="4" w:name="_GoBack"/>
      <w:bookmarkEnd w:id="4"/>
    </w:p>
    <w:p w:rsidR="003048F4" w:rsidRPr="003048F4" w:rsidRDefault="003048F4" w:rsidP="00F445C8">
      <w:pPr>
        <w:pStyle w:val="ListParagraph"/>
        <w:numPr>
          <w:ilvl w:val="0"/>
          <w:numId w:val="14"/>
        </w:numPr>
        <w:tabs>
          <w:tab w:val="left" w:pos="1560"/>
          <w:tab w:val="left" w:pos="5387"/>
          <w:tab w:val="left" w:pos="5954"/>
        </w:tabs>
        <w:ind w:left="1134" w:hanging="141"/>
      </w:pPr>
      <w:r w:rsidRPr="003048F4">
        <w:t xml:space="preserve">Sugar beet group: Class 2.1 (“21S”);  </w:t>
      </w:r>
    </w:p>
    <w:p w:rsidR="003048F4" w:rsidRPr="003048F4" w:rsidRDefault="003048F4" w:rsidP="00F445C8">
      <w:pPr>
        <w:pStyle w:val="ListParagraph"/>
        <w:numPr>
          <w:ilvl w:val="0"/>
          <w:numId w:val="14"/>
        </w:numPr>
        <w:tabs>
          <w:tab w:val="left" w:pos="1560"/>
          <w:tab w:val="left" w:pos="5387"/>
          <w:tab w:val="left" w:pos="5954"/>
        </w:tabs>
        <w:ind w:left="1134" w:hanging="141"/>
      </w:pPr>
      <w:r w:rsidRPr="003048F4">
        <w:t xml:space="preserve">Beetroot: Class 2.2 (“22R”);  </w:t>
      </w:r>
    </w:p>
    <w:p w:rsidR="003048F4" w:rsidRPr="003048F4" w:rsidRDefault="003048F4" w:rsidP="00F445C8">
      <w:pPr>
        <w:pStyle w:val="ListParagraph"/>
        <w:numPr>
          <w:ilvl w:val="0"/>
          <w:numId w:val="14"/>
        </w:numPr>
        <w:tabs>
          <w:tab w:val="left" w:pos="1560"/>
          <w:tab w:val="left" w:pos="5387"/>
          <w:tab w:val="left" w:pos="5954"/>
        </w:tabs>
        <w:ind w:left="1134" w:hanging="141"/>
      </w:pPr>
      <w:r w:rsidRPr="003048F4">
        <w:t>Leaf beet: Class 2.2 (“22L”)</w:t>
      </w:r>
    </w:p>
    <w:p w:rsidR="003048F4" w:rsidRDefault="003048F4" w:rsidP="003048F4">
      <w:pPr>
        <w:jc w:val="left"/>
        <w:rPr>
          <w:rFonts w:eastAsiaTheme="minorEastAsia"/>
        </w:rPr>
      </w:pPr>
    </w:p>
    <w:p w:rsidR="003048F4" w:rsidRPr="003048F4" w:rsidRDefault="003048F4" w:rsidP="003048F4">
      <w:pPr>
        <w:keepNext/>
        <w:keepLines/>
        <w:tabs>
          <w:tab w:val="left" w:pos="567"/>
          <w:tab w:val="left" w:pos="1134"/>
          <w:tab w:val="left" w:pos="5387"/>
          <w:tab w:val="left" w:pos="5954"/>
        </w:tabs>
        <w:rPr>
          <w:rFonts w:eastAsiaTheme="minorEastAsia"/>
        </w:rPr>
      </w:pPr>
      <w:r w:rsidRPr="003048F4">
        <w:rPr>
          <w:rFonts w:eastAsiaTheme="minorEastAsia"/>
        </w:rPr>
        <w:tab/>
        <w:t>(</w:t>
      </w:r>
      <w:r>
        <w:rPr>
          <w:rFonts w:eastAsiaTheme="minorEastAsia"/>
        </w:rPr>
        <w:t>c</w:t>
      </w:r>
      <w:r w:rsidRPr="003048F4">
        <w:rPr>
          <w:rFonts w:eastAsiaTheme="minorEastAsia"/>
        </w:rPr>
        <w:t>)</w:t>
      </w:r>
      <w:r w:rsidRPr="003048F4">
        <w:rPr>
          <w:rFonts w:eastAsiaTheme="minorEastAsia"/>
        </w:rPr>
        <w:tab/>
      </w:r>
      <w:proofErr w:type="gramStart"/>
      <w:r w:rsidRPr="003048F4">
        <w:t>the</w:t>
      </w:r>
      <w:proofErr w:type="gramEnd"/>
      <w:r w:rsidRPr="003048F4">
        <w:t xml:space="preserve"> proposal to amend the UPOV codes for subspecies of </w:t>
      </w:r>
      <w:proofErr w:type="spellStart"/>
      <w:r w:rsidRPr="003048F4">
        <w:rPr>
          <w:i/>
        </w:rPr>
        <w:t>Zea</w:t>
      </w:r>
      <w:proofErr w:type="spellEnd"/>
      <w:r w:rsidRPr="003048F4">
        <w:rPr>
          <w:i/>
        </w:rPr>
        <w:t xml:space="preserve"> mays</w:t>
      </w:r>
      <w:r w:rsidRPr="003048F4">
        <w:t xml:space="preserve">, as presented in </w:t>
      </w:r>
      <w:r w:rsidRPr="00D361A0">
        <w:t>paragraph </w:t>
      </w:r>
      <w:r w:rsidR="00D361A0" w:rsidRPr="00D361A0">
        <w:t>71</w:t>
      </w:r>
      <w:r w:rsidRPr="003048F4">
        <w:t xml:space="preserve"> of this document; and</w:t>
      </w:r>
    </w:p>
    <w:p w:rsidR="003048F4" w:rsidRPr="003048F4" w:rsidRDefault="003048F4" w:rsidP="003048F4">
      <w:pPr>
        <w:tabs>
          <w:tab w:val="left" w:pos="567"/>
          <w:tab w:val="left" w:pos="1134"/>
          <w:tab w:val="left" w:pos="5387"/>
          <w:tab w:val="left" w:pos="5954"/>
        </w:tabs>
        <w:jc w:val="left"/>
        <w:rPr>
          <w:rFonts w:eastAsiaTheme="minorEastAsia"/>
        </w:rPr>
      </w:pPr>
    </w:p>
    <w:p w:rsidR="003048F4" w:rsidRPr="003048F4" w:rsidRDefault="003048F4" w:rsidP="003048F4">
      <w:pPr>
        <w:tabs>
          <w:tab w:val="left" w:pos="567"/>
          <w:tab w:val="left" w:pos="1134"/>
          <w:tab w:val="left" w:pos="5387"/>
          <w:tab w:val="left" w:pos="5954"/>
        </w:tabs>
      </w:pPr>
      <w:r w:rsidRPr="003048F4">
        <w:rPr>
          <w:rFonts w:eastAsiaTheme="minorEastAsia"/>
        </w:rPr>
        <w:tab/>
        <w:t>(</w:t>
      </w:r>
      <w:r>
        <w:rPr>
          <w:rFonts w:eastAsiaTheme="minorEastAsia"/>
        </w:rPr>
        <w:t>d</w:t>
      </w:r>
      <w:r w:rsidRPr="003048F4">
        <w:rPr>
          <w:rFonts w:eastAsiaTheme="minorEastAsia"/>
        </w:rPr>
        <w:t>)</w:t>
      </w:r>
      <w:r w:rsidRPr="003048F4">
        <w:rPr>
          <w:rFonts w:eastAsiaTheme="minorEastAsia"/>
        </w:rPr>
        <w:tab/>
      </w:r>
      <w:proofErr w:type="gramStart"/>
      <w:r w:rsidRPr="003048F4">
        <w:rPr>
          <w:rFonts w:eastAsiaTheme="minorEastAsia"/>
        </w:rPr>
        <w:t>appending</w:t>
      </w:r>
      <w:proofErr w:type="gramEnd"/>
      <w:r w:rsidRPr="003048F4">
        <w:rPr>
          <w:rFonts w:eastAsiaTheme="minorEastAsia"/>
        </w:rPr>
        <w:t xml:space="preserve"> </w:t>
      </w:r>
      <w:r w:rsidRPr="003048F4">
        <w:t xml:space="preserve">information on variety types or groups to the UPOV code ZEAAA_MAY_MAY to establish the following variety types or groups: </w:t>
      </w:r>
    </w:p>
    <w:p w:rsidR="003048F4" w:rsidRPr="003048F4" w:rsidRDefault="003048F4" w:rsidP="003048F4">
      <w:pPr>
        <w:tabs>
          <w:tab w:val="left" w:pos="567"/>
          <w:tab w:val="left" w:pos="1134"/>
          <w:tab w:val="left" w:pos="5387"/>
          <w:tab w:val="left" w:pos="5954"/>
        </w:tabs>
      </w:pPr>
    </w:p>
    <w:p w:rsidR="003048F4" w:rsidRPr="003048F4" w:rsidRDefault="003048F4" w:rsidP="00F445C8">
      <w:pPr>
        <w:pStyle w:val="ListParagraph"/>
        <w:numPr>
          <w:ilvl w:val="0"/>
          <w:numId w:val="16"/>
        </w:numPr>
        <w:tabs>
          <w:tab w:val="left" w:pos="1560"/>
          <w:tab w:val="left" w:pos="5387"/>
          <w:tab w:val="left" w:pos="5954"/>
        </w:tabs>
        <w:ind w:left="1134" w:hanging="141"/>
      </w:pPr>
      <w:r w:rsidRPr="003048F4">
        <w:t>Corn; Maize:  “1MA”;</w:t>
      </w:r>
    </w:p>
    <w:p w:rsidR="003048F4" w:rsidRPr="003048F4" w:rsidRDefault="003048F4" w:rsidP="00F445C8">
      <w:pPr>
        <w:pStyle w:val="ListParagraph"/>
        <w:numPr>
          <w:ilvl w:val="0"/>
          <w:numId w:val="16"/>
        </w:numPr>
        <w:tabs>
          <w:tab w:val="left" w:pos="1560"/>
          <w:tab w:val="left" w:pos="5387"/>
          <w:tab w:val="left" w:pos="5954"/>
        </w:tabs>
        <w:ind w:left="1134" w:hanging="141"/>
      </w:pPr>
      <w:r w:rsidRPr="003048F4">
        <w:t xml:space="preserve">Sweet Corn:  “2SW”;  </w:t>
      </w:r>
    </w:p>
    <w:p w:rsidR="003048F4" w:rsidRPr="00F445C8" w:rsidRDefault="003048F4" w:rsidP="00F445C8">
      <w:pPr>
        <w:pStyle w:val="ListParagraph"/>
        <w:numPr>
          <w:ilvl w:val="0"/>
          <w:numId w:val="16"/>
        </w:numPr>
        <w:tabs>
          <w:tab w:val="left" w:pos="1560"/>
          <w:tab w:val="left" w:pos="5387"/>
          <w:tab w:val="left" w:pos="5954"/>
        </w:tabs>
        <w:ind w:left="1134" w:hanging="141"/>
      </w:pPr>
      <w:r w:rsidRPr="00F445C8">
        <w:t xml:space="preserve">Popcorn:  “3PO”;  </w:t>
      </w:r>
    </w:p>
    <w:p w:rsidR="003048F4" w:rsidRPr="00F445C8" w:rsidRDefault="003048F4" w:rsidP="00F445C8">
      <w:pPr>
        <w:pStyle w:val="ListParagraph"/>
        <w:numPr>
          <w:ilvl w:val="0"/>
          <w:numId w:val="16"/>
        </w:numPr>
        <w:tabs>
          <w:tab w:val="left" w:pos="1560"/>
          <w:tab w:val="left" w:pos="5387"/>
          <w:tab w:val="left" w:pos="5954"/>
        </w:tabs>
        <w:ind w:left="1134" w:hanging="141"/>
        <w:rPr>
          <w:lang w:val="es-ES"/>
        </w:rPr>
      </w:pPr>
      <w:r w:rsidRPr="00F445C8">
        <w:rPr>
          <w:lang w:val="es-ES"/>
        </w:rPr>
        <w:t xml:space="preserve">Durango teosinte; </w:t>
      </w:r>
      <w:proofErr w:type="spellStart"/>
      <w:r w:rsidRPr="00F445C8">
        <w:rPr>
          <w:lang w:val="es-ES"/>
        </w:rPr>
        <w:t>Mexican</w:t>
      </w:r>
      <w:proofErr w:type="spellEnd"/>
      <w:r w:rsidRPr="00F445C8">
        <w:rPr>
          <w:lang w:val="es-ES"/>
        </w:rPr>
        <w:t xml:space="preserve"> teosinte; Rayana </w:t>
      </w:r>
      <w:proofErr w:type="spellStart"/>
      <w:r w:rsidRPr="00F445C8">
        <w:rPr>
          <w:lang w:val="es-ES"/>
        </w:rPr>
        <w:t>grass</w:t>
      </w:r>
      <w:proofErr w:type="spellEnd"/>
      <w:proofErr w:type="gramStart"/>
      <w:r w:rsidRPr="00F445C8">
        <w:rPr>
          <w:lang w:val="es-ES"/>
        </w:rPr>
        <w:t>:  “</w:t>
      </w:r>
      <w:proofErr w:type="gramEnd"/>
      <w:r w:rsidRPr="00F445C8">
        <w:rPr>
          <w:lang w:val="es-ES"/>
        </w:rPr>
        <w:t>4TE”</w:t>
      </w:r>
    </w:p>
    <w:p w:rsidR="00BC4BAB" w:rsidRPr="00872E7D" w:rsidRDefault="00BC4BAB" w:rsidP="00213A67">
      <w:pPr>
        <w:rPr>
          <w:snapToGrid w:val="0"/>
          <w:lang w:val="es-ES"/>
        </w:rPr>
      </w:pPr>
    </w:p>
    <w:p w:rsidR="00213A67" w:rsidRPr="00261527" w:rsidRDefault="007C2E12" w:rsidP="007C2E12">
      <w:r>
        <w:fldChar w:fldCharType="begin"/>
      </w:r>
      <w:r>
        <w:instrText xml:space="preserve"> AUTONUM  </w:instrText>
      </w:r>
      <w:r>
        <w:fldChar w:fldCharType="end"/>
      </w:r>
      <w:r>
        <w:tab/>
      </w:r>
      <w:r w:rsidR="00213A67" w:rsidRPr="00261527">
        <w:t xml:space="preserve">The TWO </w:t>
      </w:r>
      <w:proofErr w:type="gramStart"/>
      <w:r w:rsidR="00213A67" w:rsidRPr="00261527">
        <w:t>is invited</w:t>
      </w:r>
      <w:proofErr w:type="gramEnd"/>
      <w:r w:rsidR="00213A67" w:rsidRPr="00261527">
        <w:t xml:space="preserve"> to consider:</w:t>
      </w:r>
    </w:p>
    <w:p w:rsidR="00213A67" w:rsidRDefault="00213A67" w:rsidP="003048F4">
      <w:pPr>
        <w:keepNext/>
        <w:keepLines/>
        <w:tabs>
          <w:tab w:val="left" w:pos="567"/>
          <w:tab w:val="left" w:pos="1134"/>
          <w:tab w:val="left" w:pos="5387"/>
          <w:tab w:val="left" w:pos="5954"/>
        </w:tabs>
        <w:rPr>
          <w:snapToGrid w:val="0"/>
        </w:rPr>
      </w:pPr>
    </w:p>
    <w:p w:rsidR="00213A67" w:rsidRPr="00261527" w:rsidRDefault="00213A67" w:rsidP="00213A67">
      <w:pPr>
        <w:ind w:firstLine="567"/>
        <w:rPr>
          <w:rFonts w:cs="Arial"/>
          <w:snapToGrid w:val="0"/>
        </w:rPr>
      </w:pPr>
      <w:r w:rsidRPr="00261527">
        <w:rPr>
          <w:rFonts w:cs="Arial"/>
          <w:snapToGrid w:val="0"/>
        </w:rPr>
        <w:t>(a)</w:t>
      </w:r>
      <w:r w:rsidRPr="00261527">
        <w:rPr>
          <w:rFonts w:cs="Arial"/>
          <w:snapToGrid w:val="0"/>
        </w:rPr>
        <w:tab/>
      </w:r>
      <w:proofErr w:type="gramStart"/>
      <w:r w:rsidRPr="00261527">
        <w:rPr>
          <w:rFonts w:cs="Arial"/>
          <w:snapToGrid w:val="0"/>
        </w:rPr>
        <w:t>the</w:t>
      </w:r>
      <w:proofErr w:type="gramEnd"/>
      <w:r w:rsidRPr="00261527">
        <w:rPr>
          <w:rFonts w:cs="Arial"/>
          <w:snapToGrid w:val="0"/>
        </w:rPr>
        <w:t xml:space="preserve"> proposal to delete the UPOV Codes </w:t>
      </w:r>
      <w:r w:rsidRPr="00213A67">
        <w:rPr>
          <w:rFonts w:cs="Arial"/>
          <w:snapToGrid w:val="0"/>
        </w:rPr>
        <w:t>DICEN_SPE</w:t>
      </w:r>
      <w:r w:rsidRPr="00261527">
        <w:rPr>
          <w:rFonts w:cs="Arial"/>
          <w:snapToGrid w:val="0"/>
        </w:rPr>
        <w:t xml:space="preserve">, as set out </w:t>
      </w:r>
      <w:r w:rsidRPr="00D361A0">
        <w:rPr>
          <w:rFonts w:cs="Arial"/>
          <w:snapToGrid w:val="0"/>
        </w:rPr>
        <w:t xml:space="preserve">in paragraph </w:t>
      </w:r>
      <w:r w:rsidR="004C02FF" w:rsidRPr="00D361A0">
        <w:rPr>
          <w:rFonts w:cs="Arial"/>
          <w:snapToGrid w:val="0"/>
        </w:rPr>
        <w:t>80</w:t>
      </w:r>
      <w:r w:rsidRPr="00D361A0">
        <w:rPr>
          <w:rFonts w:cs="Arial"/>
          <w:snapToGrid w:val="0"/>
        </w:rPr>
        <w:t xml:space="preserve"> of this</w:t>
      </w:r>
      <w:r w:rsidRPr="00261527">
        <w:rPr>
          <w:rFonts w:cs="Arial"/>
          <w:snapToGrid w:val="0"/>
        </w:rPr>
        <w:t xml:space="preserve"> document;</w:t>
      </w:r>
    </w:p>
    <w:p w:rsidR="00213A67" w:rsidRPr="00F445C8" w:rsidRDefault="00213A67" w:rsidP="00213A67">
      <w:pPr>
        <w:rPr>
          <w:rFonts w:cs="Arial"/>
          <w:snapToGrid w:val="0"/>
          <w:sz w:val="14"/>
        </w:rPr>
      </w:pPr>
    </w:p>
    <w:p w:rsidR="00213A67" w:rsidRPr="00261527" w:rsidRDefault="00213A67" w:rsidP="00213A67">
      <w:pPr>
        <w:rPr>
          <w:rFonts w:cs="Arial"/>
          <w:snapToGrid w:val="0"/>
        </w:rPr>
      </w:pPr>
      <w:r w:rsidRPr="00261527">
        <w:rPr>
          <w:rFonts w:cs="Arial"/>
          <w:snapToGrid w:val="0"/>
        </w:rPr>
        <w:tab/>
        <w:t>(b)</w:t>
      </w:r>
      <w:r w:rsidRPr="00261527">
        <w:rPr>
          <w:rFonts w:cs="Arial"/>
          <w:snapToGrid w:val="0"/>
        </w:rPr>
        <w:tab/>
      </w:r>
      <w:proofErr w:type="gramStart"/>
      <w:r w:rsidRPr="00261527">
        <w:rPr>
          <w:rFonts w:cs="Arial"/>
          <w:snapToGrid w:val="0"/>
        </w:rPr>
        <w:t>the</w:t>
      </w:r>
      <w:proofErr w:type="gramEnd"/>
      <w:r w:rsidRPr="00261527">
        <w:rPr>
          <w:rFonts w:cs="Arial"/>
          <w:snapToGrid w:val="0"/>
        </w:rPr>
        <w:t xml:space="preserve"> proposal to delete the UPOV Codes </w:t>
      </w:r>
      <w:r w:rsidRPr="00213A67">
        <w:rPr>
          <w:rFonts w:cs="Arial"/>
          <w:snapToGrid w:val="0"/>
        </w:rPr>
        <w:t>ALOEE_ARI</w:t>
      </w:r>
      <w:r w:rsidRPr="00261527">
        <w:rPr>
          <w:rFonts w:cs="Arial"/>
          <w:snapToGrid w:val="0"/>
        </w:rPr>
        <w:t xml:space="preserve">, as set </w:t>
      </w:r>
      <w:r w:rsidRPr="00D361A0">
        <w:rPr>
          <w:rFonts w:cs="Arial"/>
          <w:snapToGrid w:val="0"/>
        </w:rPr>
        <w:t xml:space="preserve">out in paragraph </w:t>
      </w:r>
      <w:r w:rsidR="004C02FF" w:rsidRPr="00D361A0">
        <w:rPr>
          <w:rFonts w:cs="Arial"/>
          <w:snapToGrid w:val="0"/>
        </w:rPr>
        <w:t>84</w:t>
      </w:r>
      <w:r w:rsidRPr="00D361A0">
        <w:rPr>
          <w:rFonts w:cs="Arial"/>
          <w:snapToGrid w:val="0"/>
        </w:rPr>
        <w:t xml:space="preserve"> of this</w:t>
      </w:r>
      <w:r w:rsidRPr="00261527">
        <w:rPr>
          <w:rFonts w:cs="Arial"/>
          <w:snapToGrid w:val="0"/>
        </w:rPr>
        <w:t xml:space="preserve"> document;</w:t>
      </w:r>
    </w:p>
    <w:p w:rsidR="00213A67" w:rsidRDefault="00213A67" w:rsidP="003048F4">
      <w:pPr>
        <w:keepNext/>
        <w:keepLines/>
        <w:tabs>
          <w:tab w:val="left" w:pos="567"/>
          <w:tab w:val="left" w:pos="1134"/>
          <w:tab w:val="left" w:pos="5387"/>
          <w:tab w:val="left" w:pos="5954"/>
        </w:tabs>
        <w:rPr>
          <w:snapToGrid w:val="0"/>
        </w:rPr>
      </w:pPr>
    </w:p>
    <w:p w:rsidR="008D1371" w:rsidRPr="008D1371" w:rsidRDefault="008D1371" w:rsidP="008D1371">
      <w:pPr>
        <w:pStyle w:val="ListParagraph"/>
        <w:ind w:left="1143"/>
        <w:rPr>
          <w:rFonts w:cs="Arial"/>
          <w:snapToGrid w:val="0"/>
        </w:rPr>
      </w:pPr>
    </w:p>
    <w:p w:rsidR="008D1371" w:rsidRPr="00261527" w:rsidRDefault="007C2E12" w:rsidP="007C2E12">
      <w:pPr>
        <w:keepNext/>
      </w:pPr>
      <w:r>
        <w:fldChar w:fldCharType="begin"/>
      </w:r>
      <w:r>
        <w:instrText xml:space="preserve"> AUTONUM  </w:instrText>
      </w:r>
      <w:r>
        <w:fldChar w:fldCharType="end"/>
      </w:r>
      <w:r>
        <w:tab/>
      </w:r>
      <w:r w:rsidR="008D1371" w:rsidRPr="00261527">
        <w:t xml:space="preserve">The TWO, TWV, TWF and TWA </w:t>
      </w:r>
      <w:proofErr w:type="gramStart"/>
      <w:r w:rsidR="008D1371" w:rsidRPr="00261527">
        <w:t>are invited</w:t>
      </w:r>
      <w:proofErr w:type="gramEnd"/>
      <w:r w:rsidR="008D1371" w:rsidRPr="00261527">
        <w:t xml:space="preserve"> to:</w:t>
      </w:r>
    </w:p>
    <w:p w:rsidR="008D1371" w:rsidRPr="00261527" w:rsidRDefault="008D1371" w:rsidP="008D1371">
      <w:pPr>
        <w:keepNext/>
        <w:rPr>
          <w:lang w:eastAsia="ja-JP"/>
        </w:rPr>
      </w:pPr>
    </w:p>
    <w:p w:rsidR="008D1371" w:rsidRPr="00261527" w:rsidRDefault="008D1371" w:rsidP="008D1371">
      <w:r w:rsidRPr="00261527">
        <w:rPr>
          <w:lang w:eastAsia="ja-JP"/>
        </w:rPr>
        <w:tab/>
      </w:r>
      <w:r w:rsidRPr="00261527">
        <w:rPr>
          <w:rFonts w:hint="eastAsia"/>
          <w:lang w:eastAsia="ja-JP"/>
        </w:rPr>
        <w:t>(</w:t>
      </w:r>
      <w:r w:rsidRPr="00261527">
        <w:rPr>
          <w:lang w:eastAsia="ja-JP"/>
        </w:rPr>
        <w:t>a</w:t>
      </w:r>
      <w:r w:rsidRPr="00261527">
        <w:rPr>
          <w:rFonts w:hint="eastAsia"/>
          <w:lang w:eastAsia="ja-JP"/>
        </w:rPr>
        <w:t>)</w:t>
      </w:r>
      <w:r w:rsidRPr="00261527">
        <w:rPr>
          <w:rFonts w:hint="eastAsia"/>
          <w:lang w:eastAsia="ja-JP"/>
        </w:rPr>
        <w:tab/>
      </w:r>
      <w:r w:rsidRPr="00261527">
        <w:t xml:space="preserve">check the amendments to UPOV codes, the new UPOV codes or new information added for existing UPOV codes, and the UPOV codes used in the PLUTO database for the first time, which are provided </w:t>
      </w:r>
      <w:r w:rsidRPr="00B179AF">
        <w:t>in Annex IV to this document</w:t>
      </w:r>
      <w:r w:rsidRPr="00261527">
        <w:t xml:space="preserve">; and </w:t>
      </w:r>
    </w:p>
    <w:p w:rsidR="008D1371" w:rsidRPr="00261527" w:rsidRDefault="008D1371" w:rsidP="008D1371"/>
    <w:p w:rsidR="008D1371" w:rsidRPr="00261527" w:rsidRDefault="008D1371" w:rsidP="008D1371">
      <w:pPr>
        <w:rPr>
          <w:lang w:eastAsia="ja-JP"/>
        </w:rPr>
      </w:pPr>
      <w:r w:rsidRPr="00261527">
        <w:tab/>
        <w:t>(</w:t>
      </w:r>
      <w:r w:rsidRPr="00261527">
        <w:rPr>
          <w:lang w:eastAsia="ja-JP"/>
        </w:rPr>
        <w:t>b</w:t>
      </w:r>
      <w:r w:rsidRPr="00261527">
        <w:t>)</w:t>
      </w:r>
      <w:r w:rsidRPr="00261527">
        <w:tab/>
        <w:t xml:space="preserve">submit comments </w:t>
      </w:r>
      <w:r w:rsidRPr="00B179AF">
        <w:t>on Annex IV, part A</w:t>
      </w:r>
      <w:r w:rsidRPr="000E25A9">
        <w:t xml:space="preserve"> “UPOV codes amendments to be checked”, part B “New UPOV codes or new information”, and part C “Crop type(s) of UP</w:t>
      </w:r>
      <w:r w:rsidRPr="00261527">
        <w:t>OV codes used in the PLUTO database for the first time” to</w:t>
      </w:r>
      <w:r w:rsidRPr="00261527">
        <w:rPr>
          <w:rFonts w:hint="eastAsia"/>
          <w:lang w:eastAsia="ja-JP"/>
        </w:rPr>
        <w:t xml:space="preserve"> the Office of the Union </w:t>
      </w:r>
      <w:r w:rsidRPr="00261527">
        <w:rPr>
          <w:lang w:eastAsia="ja-JP"/>
        </w:rPr>
        <w:t>by December 31, 20</w:t>
      </w:r>
      <w:r>
        <w:rPr>
          <w:lang w:eastAsia="ja-JP"/>
        </w:rPr>
        <w:t>21</w:t>
      </w:r>
      <w:r w:rsidRPr="00261527">
        <w:rPr>
          <w:rFonts w:hint="eastAsia"/>
          <w:lang w:eastAsia="ja-JP"/>
        </w:rPr>
        <w:t>.</w:t>
      </w:r>
    </w:p>
    <w:p w:rsidR="00BC4BAB" w:rsidRDefault="00BC4BAB" w:rsidP="003048F4">
      <w:pPr>
        <w:keepNext/>
        <w:keepLines/>
        <w:tabs>
          <w:tab w:val="left" w:pos="567"/>
          <w:tab w:val="left" w:pos="1134"/>
          <w:tab w:val="left" w:pos="5387"/>
          <w:tab w:val="left" w:pos="5954"/>
        </w:tabs>
        <w:rPr>
          <w:snapToGrid w:val="0"/>
        </w:rPr>
      </w:pPr>
    </w:p>
    <w:p w:rsidR="003048F4" w:rsidRPr="00BC4BAB" w:rsidRDefault="007C2E12" w:rsidP="00BC4BAB">
      <w:pPr>
        <w:keepNext/>
        <w:keepLines/>
        <w:tabs>
          <w:tab w:val="left" w:pos="567"/>
          <w:tab w:val="left" w:pos="1134"/>
          <w:tab w:val="left" w:pos="5387"/>
          <w:tab w:val="left" w:pos="5954"/>
        </w:tabs>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3048F4" w:rsidRPr="00BC4BAB">
        <w:rPr>
          <w:snapToGrid w:val="0"/>
        </w:rPr>
        <w:t xml:space="preserve">The TWV </w:t>
      </w:r>
      <w:proofErr w:type="gramStart"/>
      <w:r w:rsidR="003048F4" w:rsidRPr="00BC4BAB">
        <w:rPr>
          <w:snapToGrid w:val="0"/>
        </w:rPr>
        <w:t>is invited</w:t>
      </w:r>
      <w:proofErr w:type="gramEnd"/>
      <w:r w:rsidR="003048F4" w:rsidRPr="00BC4BAB">
        <w:rPr>
          <w:snapToGrid w:val="0"/>
        </w:rPr>
        <w:t xml:space="preserve"> to consider: </w:t>
      </w:r>
    </w:p>
    <w:p w:rsidR="003048F4" w:rsidRPr="003048F4" w:rsidRDefault="003048F4" w:rsidP="003048F4">
      <w:pPr>
        <w:keepNext/>
        <w:keepLines/>
        <w:tabs>
          <w:tab w:val="left" w:pos="567"/>
          <w:tab w:val="left" w:pos="1134"/>
          <w:tab w:val="left" w:pos="5387"/>
          <w:tab w:val="left" w:pos="5954"/>
        </w:tabs>
        <w:rPr>
          <w:snapToGrid w:val="0"/>
        </w:rPr>
      </w:pPr>
    </w:p>
    <w:p w:rsidR="003048F4" w:rsidRPr="003048F4" w:rsidRDefault="003048F4" w:rsidP="003048F4">
      <w:pPr>
        <w:keepNext/>
        <w:keepLines/>
        <w:tabs>
          <w:tab w:val="left" w:pos="567"/>
          <w:tab w:val="left" w:pos="1134"/>
          <w:tab w:val="left" w:pos="5387"/>
          <w:tab w:val="left" w:pos="5954"/>
        </w:tabs>
        <w:rPr>
          <w:snapToGrid w:val="0"/>
        </w:rPr>
      </w:pPr>
      <w:r w:rsidRPr="003048F4">
        <w:rPr>
          <w:snapToGrid w:val="0"/>
        </w:rPr>
        <w:tab/>
        <w:t>(a)</w:t>
      </w:r>
      <w:r w:rsidRPr="003048F4">
        <w:rPr>
          <w:snapToGrid w:val="0"/>
        </w:rPr>
        <w:tab/>
        <w:t xml:space="preserve">amending the botanical names for </w:t>
      </w:r>
      <w:r w:rsidRPr="000E25A9">
        <w:rPr>
          <w:i/>
          <w:snapToGrid w:val="0"/>
        </w:rPr>
        <w:t xml:space="preserve">Brassica </w:t>
      </w:r>
      <w:proofErr w:type="spellStart"/>
      <w:r w:rsidRPr="000E25A9">
        <w:rPr>
          <w:i/>
          <w:snapToGrid w:val="0"/>
        </w:rPr>
        <w:t>oleracea</w:t>
      </w:r>
      <w:proofErr w:type="spellEnd"/>
      <w:r w:rsidRPr="003048F4">
        <w:rPr>
          <w:snapToGrid w:val="0"/>
        </w:rPr>
        <w:t xml:space="preserve"> in accordance with GRIN, with the consequent changes to the UPOV codes in relation to groups, as provided in the </w:t>
      </w:r>
      <w:r w:rsidRPr="00B179AF">
        <w:rPr>
          <w:bCs/>
          <w:snapToGrid w:val="0"/>
        </w:rPr>
        <w:t xml:space="preserve">Appendix to Annex </w:t>
      </w:r>
      <w:r w:rsidR="004C02FF" w:rsidRPr="00B179AF">
        <w:rPr>
          <w:bCs/>
          <w:snapToGrid w:val="0"/>
        </w:rPr>
        <w:t>III</w:t>
      </w:r>
      <w:r w:rsidRPr="00B179AF">
        <w:rPr>
          <w:bCs/>
          <w:snapToGrid w:val="0"/>
        </w:rPr>
        <w:t xml:space="preserve"> of</w:t>
      </w:r>
      <w:r w:rsidRPr="003048F4">
        <w:rPr>
          <w:bCs/>
          <w:snapToGrid w:val="0"/>
        </w:rPr>
        <w:t xml:space="preserve"> this document; and</w:t>
      </w:r>
    </w:p>
    <w:p w:rsidR="003048F4" w:rsidRPr="003048F4" w:rsidRDefault="003048F4" w:rsidP="003048F4">
      <w:pPr>
        <w:tabs>
          <w:tab w:val="left" w:pos="567"/>
          <w:tab w:val="left" w:pos="1134"/>
          <w:tab w:val="left" w:pos="5387"/>
          <w:tab w:val="left" w:pos="5954"/>
        </w:tabs>
        <w:rPr>
          <w:snapToGrid w:val="0"/>
        </w:rPr>
      </w:pPr>
    </w:p>
    <w:p w:rsidR="003048F4" w:rsidRPr="003048F4" w:rsidRDefault="003048F4" w:rsidP="003048F4">
      <w:pPr>
        <w:tabs>
          <w:tab w:val="left" w:pos="567"/>
          <w:tab w:val="left" w:pos="1134"/>
          <w:tab w:val="left" w:pos="5387"/>
          <w:tab w:val="left" w:pos="5954"/>
        </w:tabs>
        <w:rPr>
          <w:rFonts w:eastAsiaTheme="minorEastAsia"/>
        </w:rPr>
      </w:pPr>
      <w:r w:rsidRPr="003048F4">
        <w:rPr>
          <w:snapToGrid w:val="0"/>
        </w:rPr>
        <w:tab/>
        <w:t>(b)</w:t>
      </w:r>
      <w:r w:rsidRPr="003048F4">
        <w:rPr>
          <w:snapToGrid w:val="0"/>
        </w:rPr>
        <w:tab/>
      </w:r>
      <w:proofErr w:type="gramStart"/>
      <w:r w:rsidRPr="003048F4">
        <w:rPr>
          <w:rFonts w:eastAsiaTheme="minorEastAsia"/>
        </w:rPr>
        <w:t>appending</w:t>
      </w:r>
      <w:proofErr w:type="gramEnd"/>
      <w:r w:rsidRPr="003048F4">
        <w:rPr>
          <w:rFonts w:eastAsiaTheme="minorEastAsia"/>
        </w:rPr>
        <w:t xml:space="preserve"> information to the UPOV code for </w:t>
      </w:r>
      <w:r w:rsidRPr="000E25A9">
        <w:rPr>
          <w:rFonts w:eastAsiaTheme="minorEastAsia"/>
          <w:i/>
        </w:rPr>
        <w:t xml:space="preserve">Brassica </w:t>
      </w:r>
      <w:proofErr w:type="spellStart"/>
      <w:r w:rsidRPr="000E25A9">
        <w:rPr>
          <w:rFonts w:eastAsiaTheme="minorEastAsia"/>
          <w:i/>
        </w:rPr>
        <w:t>oleracea</w:t>
      </w:r>
      <w:proofErr w:type="spellEnd"/>
      <w:r w:rsidRPr="003048F4">
        <w:rPr>
          <w:rFonts w:eastAsiaTheme="minorEastAsia"/>
        </w:rPr>
        <w:t xml:space="preserve"> L. var. </w:t>
      </w:r>
      <w:proofErr w:type="spellStart"/>
      <w:r w:rsidRPr="000E25A9">
        <w:rPr>
          <w:rFonts w:eastAsiaTheme="minorEastAsia"/>
          <w:i/>
        </w:rPr>
        <w:t>capitata</w:t>
      </w:r>
      <w:proofErr w:type="spellEnd"/>
      <w:r w:rsidRPr="003048F4">
        <w:rPr>
          <w:rFonts w:eastAsiaTheme="minorEastAsia"/>
        </w:rPr>
        <w:t xml:space="preserve"> L. (BRASS_OLE_GC) to create variety groups or types for White and Red Cabbage, as set out in </w:t>
      </w:r>
      <w:r w:rsidRPr="00B179AF">
        <w:rPr>
          <w:rFonts w:eastAsiaTheme="minorEastAsia"/>
        </w:rPr>
        <w:t xml:space="preserve">paragraph </w:t>
      </w:r>
      <w:r w:rsidR="004C02FF" w:rsidRPr="00B179AF">
        <w:rPr>
          <w:rFonts w:eastAsiaTheme="minorEastAsia"/>
        </w:rPr>
        <w:t>62</w:t>
      </w:r>
      <w:r w:rsidRPr="003048F4">
        <w:rPr>
          <w:rFonts w:eastAsiaTheme="minorEastAsia"/>
        </w:rPr>
        <w:t xml:space="preserve"> of this document. </w:t>
      </w:r>
    </w:p>
    <w:p w:rsidR="00360C67" w:rsidRPr="003048F4" w:rsidRDefault="00360C67" w:rsidP="003048F4">
      <w:pPr>
        <w:tabs>
          <w:tab w:val="left" w:pos="567"/>
          <w:tab w:val="left" w:pos="1134"/>
        </w:tabs>
        <w:rPr>
          <w:rFonts w:cs="Arial"/>
          <w:snapToGrid w:val="0"/>
        </w:rPr>
      </w:pPr>
    </w:p>
    <w:p w:rsidR="003048F4" w:rsidRPr="003048F4" w:rsidRDefault="007C2E12" w:rsidP="003048F4">
      <w:pPr>
        <w:tabs>
          <w:tab w:val="left" w:pos="567"/>
          <w:tab w:val="left" w:pos="1134"/>
          <w:tab w:val="left" w:pos="5387"/>
          <w:tab w:val="left" w:pos="5954"/>
        </w:tabs>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r>
      <w:r w:rsidR="003048F4" w:rsidRPr="003048F4">
        <w:rPr>
          <w:rFonts w:eastAsiaTheme="minorEastAsia"/>
        </w:rPr>
        <w:t xml:space="preserve">The TWF </w:t>
      </w:r>
      <w:proofErr w:type="gramStart"/>
      <w:r w:rsidR="003048F4" w:rsidRPr="003048F4">
        <w:rPr>
          <w:rFonts w:eastAsiaTheme="minorEastAsia"/>
        </w:rPr>
        <w:t>is invited</w:t>
      </w:r>
      <w:proofErr w:type="gramEnd"/>
      <w:r w:rsidR="003048F4" w:rsidRPr="003048F4">
        <w:rPr>
          <w:rFonts w:eastAsiaTheme="minorEastAsia"/>
        </w:rPr>
        <w:t xml:space="preserve"> to consider:</w:t>
      </w:r>
    </w:p>
    <w:p w:rsidR="003048F4" w:rsidRPr="003048F4" w:rsidRDefault="003048F4" w:rsidP="003048F4">
      <w:pPr>
        <w:tabs>
          <w:tab w:val="left" w:pos="567"/>
          <w:tab w:val="left" w:pos="1134"/>
          <w:tab w:val="left" w:pos="5387"/>
          <w:tab w:val="left" w:pos="5954"/>
        </w:tabs>
        <w:rPr>
          <w:rFonts w:eastAsiaTheme="minorEastAsia"/>
        </w:rPr>
      </w:pPr>
    </w:p>
    <w:p w:rsidR="003048F4" w:rsidRPr="003048F4" w:rsidRDefault="003048F4" w:rsidP="003048F4">
      <w:pPr>
        <w:tabs>
          <w:tab w:val="left" w:pos="567"/>
          <w:tab w:val="left" w:pos="1134"/>
          <w:tab w:val="left" w:pos="5387"/>
          <w:tab w:val="left" w:pos="5954"/>
        </w:tabs>
      </w:pPr>
      <w:r w:rsidRPr="003048F4">
        <w:rPr>
          <w:rFonts w:eastAsiaTheme="minorEastAsia"/>
        </w:rPr>
        <w:tab/>
        <w:t>(a)</w:t>
      </w:r>
      <w:r w:rsidRPr="003048F4">
        <w:rPr>
          <w:rFonts w:eastAsiaTheme="minorEastAsia"/>
        </w:rPr>
        <w:tab/>
      </w:r>
      <w:proofErr w:type="gramStart"/>
      <w:r w:rsidRPr="003048F4">
        <w:rPr>
          <w:rFonts w:eastAsiaTheme="minorEastAsia"/>
        </w:rPr>
        <w:t>appending</w:t>
      </w:r>
      <w:proofErr w:type="gramEnd"/>
      <w:r w:rsidRPr="003048F4">
        <w:rPr>
          <w:rFonts w:eastAsiaTheme="minorEastAsia"/>
        </w:rPr>
        <w:t xml:space="preserve"> the following information to UPOV code CITRU_AUM to create groups (1) </w:t>
      </w:r>
      <w:r>
        <w:rPr>
          <w:rFonts w:eastAsiaTheme="minorEastAsia"/>
        </w:rPr>
        <w:t>M</w:t>
      </w:r>
      <w:r w:rsidRPr="003048F4">
        <w:rPr>
          <w:rFonts w:eastAsiaTheme="minorEastAsia"/>
        </w:rPr>
        <w:t xml:space="preserve">andarins; and (2) </w:t>
      </w:r>
      <w:r>
        <w:rPr>
          <w:rFonts w:eastAsiaTheme="minorEastAsia"/>
        </w:rPr>
        <w:t>O</w:t>
      </w:r>
      <w:r w:rsidRPr="003048F4">
        <w:rPr>
          <w:rFonts w:eastAsiaTheme="minorEastAsia"/>
        </w:rPr>
        <w:t>ranges;</w:t>
      </w:r>
      <w:r w:rsidRPr="003048F4">
        <w:t xml:space="preserve"> </w:t>
      </w:r>
    </w:p>
    <w:p w:rsidR="003048F4" w:rsidRPr="003048F4" w:rsidRDefault="003048F4" w:rsidP="003048F4">
      <w:pPr>
        <w:tabs>
          <w:tab w:val="left" w:pos="567"/>
          <w:tab w:val="left" w:pos="1134"/>
          <w:tab w:val="left" w:pos="5387"/>
          <w:tab w:val="left" w:pos="5954"/>
        </w:tabs>
        <w:rPr>
          <w:rFonts w:eastAsiaTheme="minorEastAsia"/>
        </w:rPr>
      </w:pPr>
    </w:p>
    <w:p w:rsidR="003048F4" w:rsidRPr="003048F4" w:rsidRDefault="003048F4" w:rsidP="003048F4">
      <w:pPr>
        <w:tabs>
          <w:tab w:val="left" w:pos="567"/>
          <w:tab w:val="left" w:pos="1134"/>
          <w:tab w:val="left" w:pos="5387"/>
          <w:tab w:val="left" w:pos="5954"/>
        </w:tabs>
        <w:rPr>
          <w:rFonts w:eastAsiaTheme="minorEastAsia"/>
        </w:rPr>
      </w:pPr>
      <w:r w:rsidRPr="003048F4">
        <w:rPr>
          <w:rFonts w:eastAsiaTheme="minorEastAsia"/>
        </w:rPr>
        <w:tab/>
        <w:t>(b)</w:t>
      </w:r>
      <w:r w:rsidRPr="003048F4">
        <w:rPr>
          <w:rFonts w:eastAsiaTheme="minorEastAsia"/>
        </w:rPr>
        <w:tab/>
      </w:r>
      <w:proofErr w:type="gramStart"/>
      <w:r w:rsidRPr="003048F4">
        <w:rPr>
          <w:rFonts w:eastAsiaTheme="minorEastAsia"/>
        </w:rPr>
        <w:t>amending</w:t>
      </w:r>
      <w:proofErr w:type="gramEnd"/>
      <w:r w:rsidRPr="003048F4">
        <w:rPr>
          <w:rFonts w:eastAsiaTheme="minorEastAsia"/>
        </w:rPr>
        <w:t xml:space="preserve"> the UPOV code CITRU_AUM, following t</w:t>
      </w:r>
      <w:r w:rsidRPr="003048F4">
        <w:t xml:space="preserve">he reclassification of </w:t>
      </w:r>
      <w:r w:rsidRPr="000E25A9">
        <w:rPr>
          <w:i/>
        </w:rPr>
        <w:t xml:space="preserve">Citrus </w:t>
      </w:r>
      <w:proofErr w:type="spellStart"/>
      <w:r w:rsidRPr="000E25A9">
        <w:rPr>
          <w:i/>
        </w:rPr>
        <w:t>clementina</w:t>
      </w:r>
      <w:proofErr w:type="spellEnd"/>
      <w:r w:rsidRPr="003048F4">
        <w:t xml:space="preserve"> hort. ex Tanaka (UPOV code: CITRU_CLE) as a synonym of </w:t>
      </w:r>
      <w:r w:rsidRPr="000E25A9">
        <w:rPr>
          <w:i/>
        </w:rPr>
        <w:t xml:space="preserve">Citrus </w:t>
      </w:r>
      <w:proofErr w:type="spellStart"/>
      <w:r w:rsidRPr="000E25A9">
        <w:rPr>
          <w:i/>
        </w:rPr>
        <w:t>aurantium</w:t>
      </w:r>
      <w:proofErr w:type="spellEnd"/>
      <w:r w:rsidRPr="003048F4">
        <w:t xml:space="preserve"> L. (UPOV code: CITRU_AUM), as set out in Annex II to this document; and</w:t>
      </w:r>
    </w:p>
    <w:p w:rsidR="003048F4" w:rsidRPr="003048F4" w:rsidRDefault="003048F4" w:rsidP="003048F4">
      <w:pPr>
        <w:tabs>
          <w:tab w:val="left" w:pos="567"/>
          <w:tab w:val="left" w:pos="1134"/>
          <w:tab w:val="left" w:pos="5387"/>
          <w:tab w:val="left" w:pos="5954"/>
        </w:tabs>
        <w:rPr>
          <w:rFonts w:eastAsiaTheme="minorEastAsia"/>
        </w:rPr>
      </w:pPr>
    </w:p>
    <w:p w:rsidR="003048F4" w:rsidRPr="003048F4" w:rsidRDefault="003048F4" w:rsidP="003048F4">
      <w:pPr>
        <w:tabs>
          <w:tab w:val="left" w:pos="567"/>
          <w:tab w:val="left" w:pos="1134"/>
          <w:tab w:val="left" w:pos="5387"/>
          <w:tab w:val="left" w:pos="5954"/>
        </w:tabs>
        <w:rPr>
          <w:rFonts w:eastAsiaTheme="minorEastAsia"/>
        </w:rPr>
      </w:pPr>
      <w:r w:rsidRPr="003048F4">
        <w:rPr>
          <w:rFonts w:eastAsiaTheme="minorEastAsia"/>
        </w:rPr>
        <w:tab/>
        <w:t>(c)</w:t>
      </w:r>
      <w:r w:rsidRPr="003048F4">
        <w:rPr>
          <w:rFonts w:eastAsiaTheme="minorEastAsia"/>
        </w:rPr>
        <w:tab/>
      </w:r>
      <w:proofErr w:type="gramStart"/>
      <w:r w:rsidRPr="003048F4">
        <w:rPr>
          <w:rFonts w:eastAsiaTheme="minorEastAsia"/>
        </w:rPr>
        <w:t>whether</w:t>
      </w:r>
      <w:proofErr w:type="gramEnd"/>
      <w:r w:rsidRPr="003048F4">
        <w:rPr>
          <w:rFonts w:eastAsiaTheme="minorEastAsia"/>
        </w:rPr>
        <w:t xml:space="preserve"> to propose the partial revision of the Test Guidelines for Citrus to move obsolete species from the “principle botanical names” box to the “alternative botanical names” box.</w:t>
      </w:r>
    </w:p>
    <w:p w:rsidR="003048F4" w:rsidRDefault="003048F4" w:rsidP="00DF202A">
      <w:pPr>
        <w:rPr>
          <w:rFonts w:cs="Arial"/>
          <w:snapToGrid w:val="0"/>
        </w:rPr>
      </w:pPr>
    </w:p>
    <w:p w:rsidR="00360C67" w:rsidRPr="00026533" w:rsidRDefault="00360C67" w:rsidP="00DF202A">
      <w:pPr>
        <w:rPr>
          <w:rFonts w:cs="Arial"/>
          <w:snapToGrid w:val="0"/>
        </w:rPr>
      </w:pPr>
    </w:p>
    <w:p w:rsidR="00026533" w:rsidRPr="00026533" w:rsidRDefault="007C2E12" w:rsidP="00026533">
      <w:pPr>
        <w:keepNext/>
        <w:keepLines/>
      </w:pPr>
      <w:r>
        <w:fldChar w:fldCharType="begin"/>
      </w:r>
      <w:r>
        <w:instrText xml:space="preserve"> AUTONUM  </w:instrText>
      </w:r>
      <w:r>
        <w:fldChar w:fldCharType="end"/>
      </w:r>
      <w:r>
        <w:tab/>
      </w:r>
      <w:r w:rsidR="00026533" w:rsidRPr="00026533">
        <w:t>The structure of this document is as follows:</w:t>
      </w:r>
    </w:p>
    <w:sdt>
      <w:sdtPr>
        <w:rPr>
          <w:smallCaps/>
        </w:rPr>
        <w:id w:val="-1800911247"/>
        <w:docPartObj>
          <w:docPartGallery w:val="Table of Contents"/>
          <w:docPartUnique/>
        </w:docPartObj>
      </w:sdtPr>
      <w:sdtEndPr>
        <w:rPr>
          <w:b/>
          <w:bCs/>
          <w:smallCaps w:val="0"/>
          <w:noProof/>
        </w:rPr>
      </w:sdtEndPr>
      <w:sdtContent>
        <w:p w:rsidR="00026533" w:rsidRPr="004C02FF" w:rsidRDefault="00026533" w:rsidP="00DF202A">
          <w:pPr>
            <w:keepNext/>
            <w:keepLines/>
            <w:rPr>
              <w:rFonts w:cs="Arial"/>
              <w:b/>
              <w:sz w:val="12"/>
            </w:rPr>
          </w:pPr>
        </w:p>
        <w:p w:rsidR="0011223C" w:rsidRDefault="00026533">
          <w:pPr>
            <w:pStyle w:val="TOC1"/>
            <w:rPr>
              <w:rFonts w:asciiTheme="minorHAnsi" w:eastAsiaTheme="minorEastAsia" w:hAnsiTheme="minorHAnsi" w:cstheme="minorBidi"/>
              <w:bCs w:val="0"/>
              <w:caps w:val="0"/>
              <w:sz w:val="22"/>
              <w:szCs w:val="22"/>
              <w:lang w:eastAsia="ja-JP"/>
            </w:rPr>
          </w:pPr>
          <w:r w:rsidRPr="004C02FF">
            <w:rPr>
              <w:bCs w:val="0"/>
              <w:caps w:val="0"/>
            </w:rPr>
            <w:fldChar w:fldCharType="begin"/>
          </w:r>
          <w:r w:rsidRPr="004C02FF">
            <w:rPr>
              <w:bCs w:val="0"/>
              <w:caps w:val="0"/>
            </w:rPr>
            <w:instrText xml:space="preserve"> TOC \o "1-3" \u </w:instrText>
          </w:r>
          <w:r w:rsidRPr="004C02FF">
            <w:rPr>
              <w:bCs w:val="0"/>
              <w:caps w:val="0"/>
            </w:rPr>
            <w:fldChar w:fldCharType="separate"/>
          </w:r>
          <w:r w:rsidR="0011223C" w:rsidRPr="00EE2DF3">
            <w:rPr>
              <w:rFonts w:eastAsiaTheme="minorEastAsia"/>
              <w:lang w:eastAsia="ja-JP"/>
            </w:rPr>
            <w:t>Executive summary</w:t>
          </w:r>
          <w:r w:rsidR="0011223C">
            <w:tab/>
          </w:r>
          <w:r w:rsidR="0011223C">
            <w:fldChar w:fldCharType="begin"/>
          </w:r>
          <w:r w:rsidR="0011223C">
            <w:instrText xml:space="preserve"> PAGEREF _Toc68852027 \h </w:instrText>
          </w:r>
          <w:r w:rsidR="0011223C">
            <w:fldChar w:fldCharType="separate"/>
          </w:r>
          <w:r w:rsidR="0011223C">
            <w:t>1</w:t>
          </w:r>
          <w:r w:rsidR="0011223C">
            <w:fldChar w:fldCharType="end"/>
          </w:r>
        </w:p>
        <w:p w:rsidR="0011223C" w:rsidRDefault="0011223C">
          <w:pPr>
            <w:pStyle w:val="TOC1"/>
            <w:rPr>
              <w:rFonts w:asciiTheme="minorHAnsi" w:eastAsiaTheme="minorEastAsia" w:hAnsiTheme="minorHAnsi" w:cstheme="minorBidi"/>
              <w:bCs w:val="0"/>
              <w:caps w:val="0"/>
              <w:sz w:val="22"/>
              <w:szCs w:val="22"/>
              <w:lang w:eastAsia="ja-JP"/>
            </w:rPr>
          </w:pPr>
          <w:r>
            <w:t>GENIE DATABASE</w:t>
          </w:r>
          <w:r>
            <w:tab/>
          </w:r>
          <w:r>
            <w:fldChar w:fldCharType="begin"/>
          </w:r>
          <w:r>
            <w:instrText xml:space="preserve"> PAGEREF _Toc68852028 \h </w:instrText>
          </w:r>
          <w:r>
            <w:fldChar w:fldCharType="separate"/>
          </w:r>
          <w:r>
            <w:t>3</w:t>
          </w:r>
          <w:r>
            <w:fldChar w:fldCharType="end"/>
          </w:r>
        </w:p>
        <w:p w:rsidR="0011223C" w:rsidRDefault="0011223C">
          <w:pPr>
            <w:pStyle w:val="TOC2"/>
            <w:rPr>
              <w:rFonts w:asciiTheme="minorHAnsi" w:eastAsiaTheme="minorEastAsia" w:hAnsiTheme="minorHAnsi" w:cstheme="minorBidi"/>
              <w:sz w:val="22"/>
              <w:szCs w:val="22"/>
              <w:lang w:eastAsia="ja-JP"/>
            </w:rPr>
          </w:pPr>
          <w:r>
            <w:t>Background</w:t>
          </w:r>
          <w:r>
            <w:tab/>
          </w:r>
          <w:r>
            <w:fldChar w:fldCharType="begin"/>
          </w:r>
          <w:r>
            <w:instrText xml:space="preserve"> PAGEREF _Toc68852029 \h </w:instrText>
          </w:r>
          <w:r>
            <w:fldChar w:fldCharType="separate"/>
          </w:r>
          <w:r>
            <w:t>3</w:t>
          </w:r>
          <w:r>
            <w:fldChar w:fldCharType="end"/>
          </w:r>
        </w:p>
        <w:p w:rsidR="0011223C" w:rsidRDefault="0011223C">
          <w:pPr>
            <w:pStyle w:val="TOC1"/>
            <w:rPr>
              <w:rFonts w:asciiTheme="minorHAnsi" w:eastAsiaTheme="minorEastAsia" w:hAnsiTheme="minorHAnsi" w:cstheme="minorBidi"/>
              <w:bCs w:val="0"/>
              <w:caps w:val="0"/>
              <w:sz w:val="22"/>
              <w:szCs w:val="22"/>
              <w:lang w:eastAsia="ja-JP"/>
            </w:rPr>
          </w:pPr>
          <w:r w:rsidRPr="00EE2DF3">
            <w:rPr>
              <w:rFonts w:eastAsiaTheme="minorEastAsia"/>
            </w:rPr>
            <w:t>UPOV Code System</w:t>
          </w:r>
          <w:r>
            <w:tab/>
          </w:r>
          <w:r>
            <w:fldChar w:fldCharType="begin"/>
          </w:r>
          <w:r>
            <w:instrText xml:space="preserve"> PAGEREF _Toc68852030 \h </w:instrText>
          </w:r>
          <w:r>
            <w:fldChar w:fldCharType="separate"/>
          </w:r>
          <w:r>
            <w:t>4</w:t>
          </w:r>
          <w:r>
            <w:fldChar w:fldCharType="end"/>
          </w:r>
        </w:p>
        <w:p w:rsidR="0011223C" w:rsidRDefault="0011223C">
          <w:pPr>
            <w:pStyle w:val="TOC2"/>
            <w:rPr>
              <w:rFonts w:asciiTheme="minorHAnsi" w:eastAsiaTheme="minorEastAsia" w:hAnsiTheme="minorHAnsi" w:cstheme="minorBidi"/>
              <w:sz w:val="22"/>
              <w:szCs w:val="22"/>
              <w:lang w:eastAsia="ja-JP"/>
            </w:rPr>
          </w:pPr>
          <w:r>
            <w:t>UPOV code developments</w:t>
          </w:r>
          <w:r>
            <w:tab/>
          </w:r>
          <w:r>
            <w:fldChar w:fldCharType="begin"/>
          </w:r>
          <w:r>
            <w:instrText xml:space="preserve"> PAGEREF _Toc68852031 \h </w:instrText>
          </w:r>
          <w:r>
            <w:fldChar w:fldCharType="separate"/>
          </w:r>
          <w:r>
            <w:t>4</w:t>
          </w:r>
          <w:r>
            <w:fldChar w:fldCharType="end"/>
          </w:r>
        </w:p>
        <w:p w:rsidR="0011223C" w:rsidRDefault="0011223C">
          <w:pPr>
            <w:pStyle w:val="TOC1"/>
            <w:rPr>
              <w:rFonts w:asciiTheme="minorHAnsi" w:eastAsiaTheme="minorEastAsia" w:hAnsiTheme="minorHAnsi" w:cstheme="minorBidi"/>
              <w:bCs w:val="0"/>
              <w:caps w:val="0"/>
              <w:sz w:val="22"/>
              <w:szCs w:val="22"/>
              <w:lang w:eastAsia="ja-JP"/>
            </w:rPr>
          </w:pPr>
          <w:r w:rsidRPr="00EE2DF3">
            <w:rPr>
              <w:rFonts w:eastAsiaTheme="minorEastAsia"/>
              <w:snapToGrid w:val="0"/>
            </w:rPr>
            <w:t>Amending the UPOV Code system to provide information on variety groups or types</w:t>
          </w:r>
          <w:r>
            <w:tab/>
          </w:r>
          <w:r>
            <w:fldChar w:fldCharType="begin"/>
          </w:r>
          <w:r>
            <w:instrText xml:space="preserve"> PAGEREF _Toc68852032 \h </w:instrText>
          </w:r>
          <w:r>
            <w:fldChar w:fldCharType="separate"/>
          </w:r>
          <w:r>
            <w:t>4</w:t>
          </w:r>
          <w:r>
            <w:fldChar w:fldCharType="end"/>
          </w:r>
        </w:p>
        <w:p w:rsidR="0011223C" w:rsidRDefault="0011223C">
          <w:pPr>
            <w:pStyle w:val="TOC2"/>
            <w:rPr>
              <w:rFonts w:asciiTheme="minorHAnsi" w:eastAsiaTheme="minorEastAsia" w:hAnsiTheme="minorHAnsi" w:cstheme="minorBidi"/>
              <w:sz w:val="22"/>
              <w:szCs w:val="22"/>
              <w:lang w:eastAsia="ja-JP"/>
            </w:rPr>
          </w:pPr>
          <w:r w:rsidRPr="00EE2DF3">
            <w:rPr>
              <w:rFonts w:eastAsiaTheme="minorEastAsia"/>
              <w:snapToGrid w:val="0"/>
            </w:rPr>
            <w:t>Background</w:t>
          </w:r>
          <w:r>
            <w:tab/>
          </w:r>
          <w:r>
            <w:fldChar w:fldCharType="begin"/>
          </w:r>
          <w:r>
            <w:instrText xml:space="preserve"> PAGEREF _Toc68852033 \h </w:instrText>
          </w:r>
          <w:r>
            <w:fldChar w:fldCharType="separate"/>
          </w:r>
          <w:r>
            <w:t>4</w:t>
          </w:r>
          <w:r>
            <w:fldChar w:fldCharType="end"/>
          </w:r>
        </w:p>
        <w:p w:rsidR="0011223C" w:rsidRDefault="0011223C">
          <w:pPr>
            <w:pStyle w:val="TOC2"/>
            <w:rPr>
              <w:rFonts w:asciiTheme="minorHAnsi" w:eastAsiaTheme="minorEastAsia" w:hAnsiTheme="minorHAnsi" w:cstheme="minorBidi"/>
              <w:sz w:val="22"/>
              <w:szCs w:val="22"/>
              <w:lang w:eastAsia="ja-JP"/>
            </w:rPr>
          </w:pPr>
          <w:r>
            <w:t>Consideration by the Technical Working Parties</w:t>
          </w:r>
          <w:r>
            <w:tab/>
          </w:r>
          <w:r>
            <w:fldChar w:fldCharType="begin"/>
          </w:r>
          <w:r>
            <w:instrText xml:space="preserve"> PAGEREF _Toc68852034 \h </w:instrText>
          </w:r>
          <w:r>
            <w:fldChar w:fldCharType="separate"/>
          </w:r>
          <w:r>
            <w:t>5</w:t>
          </w:r>
          <w:r>
            <w:fldChar w:fldCharType="end"/>
          </w:r>
        </w:p>
        <w:p w:rsidR="0011223C" w:rsidRDefault="0011223C">
          <w:pPr>
            <w:pStyle w:val="TOC2"/>
            <w:rPr>
              <w:rFonts w:asciiTheme="minorHAnsi" w:eastAsiaTheme="minorEastAsia" w:hAnsiTheme="minorHAnsi" w:cstheme="minorBidi"/>
              <w:sz w:val="22"/>
              <w:szCs w:val="22"/>
              <w:lang w:eastAsia="ja-JP"/>
            </w:rPr>
          </w:pPr>
          <w:r>
            <w:t>Consideration by the Technical Committee</w:t>
          </w:r>
          <w:r>
            <w:tab/>
          </w:r>
          <w:r>
            <w:fldChar w:fldCharType="begin"/>
          </w:r>
          <w:r>
            <w:instrText xml:space="preserve"> PAGEREF _Toc68852035 \h </w:instrText>
          </w:r>
          <w:r>
            <w:fldChar w:fldCharType="separate"/>
          </w:r>
          <w:r>
            <w:t>5</w:t>
          </w:r>
          <w:r>
            <w:fldChar w:fldCharType="end"/>
          </w:r>
        </w:p>
        <w:p w:rsidR="0011223C" w:rsidRDefault="0011223C">
          <w:pPr>
            <w:pStyle w:val="TOC3"/>
            <w:rPr>
              <w:rFonts w:asciiTheme="minorHAnsi" w:eastAsiaTheme="minorEastAsia" w:hAnsiTheme="minorHAnsi" w:cstheme="minorBidi"/>
              <w:i w:val="0"/>
              <w:sz w:val="22"/>
              <w:szCs w:val="22"/>
              <w:lang w:eastAsia="ja-JP"/>
            </w:rPr>
          </w:pPr>
          <w:r w:rsidRPr="00EE2DF3">
            <w:rPr>
              <w:rFonts w:eastAsiaTheme="minorEastAsia"/>
            </w:rPr>
            <w:t>Proposal</w:t>
          </w:r>
          <w:r>
            <w:tab/>
          </w:r>
          <w:r>
            <w:fldChar w:fldCharType="begin"/>
          </w:r>
          <w:r>
            <w:instrText xml:space="preserve"> PAGEREF _Toc68852036 \h </w:instrText>
          </w:r>
          <w:r>
            <w:fldChar w:fldCharType="separate"/>
          </w:r>
          <w:r>
            <w:t>6</w:t>
          </w:r>
          <w:r>
            <w:fldChar w:fldCharType="end"/>
          </w:r>
        </w:p>
        <w:p w:rsidR="0011223C" w:rsidRDefault="0011223C">
          <w:pPr>
            <w:pStyle w:val="TOC3"/>
            <w:rPr>
              <w:rFonts w:asciiTheme="minorHAnsi" w:eastAsiaTheme="minorEastAsia" w:hAnsiTheme="minorHAnsi" w:cstheme="minorBidi"/>
              <w:i w:val="0"/>
              <w:sz w:val="22"/>
              <w:szCs w:val="22"/>
              <w:lang w:eastAsia="ja-JP"/>
            </w:rPr>
          </w:pPr>
          <w:r w:rsidRPr="00EE2DF3">
            <w:t>Naming convention:</w:t>
          </w:r>
          <w:r>
            <w:tab/>
          </w:r>
          <w:r>
            <w:fldChar w:fldCharType="begin"/>
          </w:r>
          <w:r>
            <w:instrText xml:space="preserve"> PAGEREF _Toc68852037 \h </w:instrText>
          </w:r>
          <w:r>
            <w:fldChar w:fldCharType="separate"/>
          </w:r>
          <w:r>
            <w:t>6</w:t>
          </w:r>
          <w:r>
            <w:fldChar w:fldCharType="end"/>
          </w:r>
        </w:p>
        <w:p w:rsidR="0011223C" w:rsidRDefault="0011223C">
          <w:pPr>
            <w:pStyle w:val="TOC3"/>
            <w:rPr>
              <w:rFonts w:asciiTheme="minorHAnsi" w:eastAsiaTheme="minorEastAsia" w:hAnsiTheme="minorHAnsi" w:cstheme="minorBidi"/>
              <w:i w:val="0"/>
              <w:sz w:val="22"/>
              <w:szCs w:val="22"/>
              <w:lang w:eastAsia="ja-JP"/>
            </w:rPr>
          </w:pPr>
          <w:r w:rsidRPr="00EE2DF3">
            <w:t>Procedure for introducing and amending the new UPOV code element</w:t>
          </w:r>
          <w:r>
            <w:tab/>
          </w:r>
          <w:r>
            <w:fldChar w:fldCharType="begin"/>
          </w:r>
          <w:r>
            <w:instrText xml:space="preserve"> PAGEREF _Toc68852038 \h </w:instrText>
          </w:r>
          <w:r>
            <w:fldChar w:fldCharType="separate"/>
          </w:r>
          <w:r>
            <w:t>6</w:t>
          </w:r>
          <w:r>
            <w:fldChar w:fldCharType="end"/>
          </w:r>
        </w:p>
        <w:p w:rsidR="0011223C" w:rsidRDefault="0011223C">
          <w:pPr>
            <w:pStyle w:val="TOC3"/>
            <w:rPr>
              <w:rFonts w:asciiTheme="minorHAnsi" w:eastAsiaTheme="minorEastAsia" w:hAnsiTheme="minorHAnsi" w:cstheme="minorBidi"/>
              <w:i w:val="0"/>
              <w:sz w:val="22"/>
              <w:szCs w:val="22"/>
              <w:lang w:eastAsia="ja-JP"/>
            </w:rPr>
          </w:pPr>
          <w:r w:rsidRPr="00EE2DF3">
            <w:rPr>
              <w:rFonts w:eastAsiaTheme="minorEastAsia"/>
            </w:rPr>
            <w:t>Transition</w:t>
          </w:r>
          <w:r>
            <w:tab/>
          </w:r>
          <w:r>
            <w:fldChar w:fldCharType="begin"/>
          </w:r>
          <w:r>
            <w:instrText xml:space="preserve"> PAGEREF _Toc68852039 \h </w:instrText>
          </w:r>
          <w:r>
            <w:fldChar w:fldCharType="separate"/>
          </w:r>
          <w:r>
            <w:t>7</w:t>
          </w:r>
          <w:r>
            <w:fldChar w:fldCharType="end"/>
          </w:r>
        </w:p>
        <w:p w:rsidR="0011223C" w:rsidRDefault="0011223C">
          <w:pPr>
            <w:pStyle w:val="TOC3"/>
            <w:rPr>
              <w:rFonts w:asciiTheme="minorHAnsi" w:eastAsiaTheme="minorEastAsia" w:hAnsiTheme="minorHAnsi" w:cstheme="minorBidi"/>
              <w:i w:val="0"/>
              <w:sz w:val="22"/>
              <w:szCs w:val="22"/>
              <w:lang w:eastAsia="ja-JP"/>
            </w:rPr>
          </w:pPr>
          <w:r w:rsidRPr="00EE2DF3">
            <w:rPr>
              <w:rFonts w:eastAsiaTheme="minorEastAsia"/>
            </w:rPr>
            <w:t>Implementation</w:t>
          </w:r>
          <w:r>
            <w:tab/>
          </w:r>
          <w:r>
            <w:fldChar w:fldCharType="begin"/>
          </w:r>
          <w:r>
            <w:instrText xml:space="preserve"> PAGEREF _Toc68852040 \h </w:instrText>
          </w:r>
          <w:r>
            <w:fldChar w:fldCharType="separate"/>
          </w:r>
          <w:r>
            <w:t>7</w:t>
          </w:r>
          <w:r>
            <w:fldChar w:fldCharType="end"/>
          </w:r>
        </w:p>
        <w:p w:rsidR="0011223C" w:rsidRDefault="0011223C">
          <w:pPr>
            <w:pStyle w:val="TOC1"/>
            <w:rPr>
              <w:rFonts w:asciiTheme="minorHAnsi" w:eastAsiaTheme="minorEastAsia" w:hAnsiTheme="minorHAnsi" w:cstheme="minorBidi"/>
              <w:bCs w:val="0"/>
              <w:caps w:val="0"/>
              <w:sz w:val="22"/>
              <w:szCs w:val="22"/>
              <w:lang w:eastAsia="ja-JP"/>
            </w:rPr>
          </w:pPr>
          <w:r w:rsidRPr="00EE2DF3">
            <w:rPr>
              <w:rFonts w:eastAsiaTheme="minorEastAsia"/>
              <w:lang w:eastAsia="ja-JP"/>
            </w:rPr>
            <w:t>proposals for Amending UPOV codes</w:t>
          </w:r>
          <w:r>
            <w:tab/>
          </w:r>
          <w:r>
            <w:fldChar w:fldCharType="begin"/>
          </w:r>
          <w:r>
            <w:instrText xml:space="preserve"> PAGEREF _Toc68852041 \h </w:instrText>
          </w:r>
          <w:r>
            <w:fldChar w:fldCharType="separate"/>
          </w:r>
          <w:r>
            <w:t>8</w:t>
          </w:r>
          <w:r>
            <w:fldChar w:fldCharType="end"/>
          </w:r>
        </w:p>
        <w:p w:rsidR="0011223C" w:rsidRDefault="0011223C">
          <w:pPr>
            <w:pStyle w:val="TOC2"/>
            <w:rPr>
              <w:rFonts w:asciiTheme="minorHAnsi" w:eastAsiaTheme="minorEastAsia" w:hAnsiTheme="minorHAnsi" w:cstheme="minorBidi"/>
              <w:sz w:val="22"/>
              <w:szCs w:val="22"/>
              <w:lang w:eastAsia="ja-JP"/>
            </w:rPr>
          </w:pPr>
          <w:r w:rsidRPr="0011223C">
            <w:rPr>
              <w:rFonts w:eastAsiaTheme="minorEastAsia"/>
            </w:rPr>
            <w:t xml:space="preserve">UPOV codes for </w:t>
          </w:r>
          <w:r w:rsidRPr="0011223C">
            <w:rPr>
              <w:rFonts w:eastAsiaTheme="minorEastAsia"/>
              <w:i/>
            </w:rPr>
            <w:t>Beta vulgaris</w:t>
          </w:r>
          <w:r>
            <w:tab/>
          </w:r>
          <w:r>
            <w:fldChar w:fldCharType="begin"/>
          </w:r>
          <w:r>
            <w:instrText xml:space="preserve"> PAGEREF _Toc68852042 \h </w:instrText>
          </w:r>
          <w:r>
            <w:fldChar w:fldCharType="separate"/>
          </w:r>
          <w:r>
            <w:t>8</w:t>
          </w:r>
          <w:r>
            <w:fldChar w:fldCharType="end"/>
          </w:r>
        </w:p>
        <w:p w:rsidR="0011223C" w:rsidRDefault="0011223C">
          <w:pPr>
            <w:pStyle w:val="TOC3"/>
            <w:rPr>
              <w:rFonts w:asciiTheme="minorHAnsi" w:eastAsiaTheme="minorEastAsia" w:hAnsiTheme="minorHAnsi" w:cstheme="minorBidi"/>
              <w:i w:val="0"/>
              <w:sz w:val="22"/>
              <w:szCs w:val="22"/>
              <w:lang w:eastAsia="ja-JP"/>
            </w:rPr>
          </w:pPr>
          <w:r w:rsidRPr="00EE2DF3">
            <w:rPr>
              <w:rFonts w:eastAsiaTheme="minorEastAsia"/>
            </w:rPr>
            <w:t>Proposal</w:t>
          </w:r>
          <w:r>
            <w:tab/>
          </w:r>
          <w:r>
            <w:fldChar w:fldCharType="begin"/>
          </w:r>
          <w:r>
            <w:instrText xml:space="preserve"> PAGEREF _Toc68852043 \h </w:instrText>
          </w:r>
          <w:r>
            <w:fldChar w:fldCharType="separate"/>
          </w:r>
          <w:r>
            <w:t>9</w:t>
          </w:r>
          <w:r>
            <w:fldChar w:fldCharType="end"/>
          </w:r>
        </w:p>
        <w:p w:rsidR="0011223C" w:rsidRDefault="0011223C">
          <w:pPr>
            <w:pStyle w:val="TOC2"/>
            <w:rPr>
              <w:rFonts w:asciiTheme="minorHAnsi" w:eastAsiaTheme="minorEastAsia" w:hAnsiTheme="minorHAnsi" w:cstheme="minorBidi"/>
              <w:sz w:val="22"/>
              <w:szCs w:val="22"/>
              <w:lang w:eastAsia="ja-JP"/>
            </w:rPr>
          </w:pPr>
          <w:r>
            <w:t xml:space="preserve">UPOV codes for </w:t>
          </w:r>
          <w:r w:rsidRPr="00EE2DF3">
            <w:rPr>
              <w:i/>
            </w:rPr>
            <w:t>Brassica oleracea</w:t>
          </w:r>
          <w:r>
            <w:tab/>
          </w:r>
          <w:r>
            <w:fldChar w:fldCharType="begin"/>
          </w:r>
          <w:r>
            <w:instrText xml:space="preserve"> PAGEREF _Toc68852044 \h </w:instrText>
          </w:r>
          <w:r>
            <w:fldChar w:fldCharType="separate"/>
          </w:r>
          <w:r>
            <w:t>9</w:t>
          </w:r>
          <w:r>
            <w:fldChar w:fldCharType="end"/>
          </w:r>
        </w:p>
        <w:p w:rsidR="0011223C" w:rsidRDefault="0011223C">
          <w:pPr>
            <w:pStyle w:val="TOC2"/>
            <w:rPr>
              <w:rFonts w:asciiTheme="minorHAnsi" w:eastAsiaTheme="minorEastAsia" w:hAnsiTheme="minorHAnsi" w:cstheme="minorBidi"/>
              <w:sz w:val="22"/>
              <w:szCs w:val="22"/>
              <w:lang w:eastAsia="ja-JP"/>
            </w:rPr>
          </w:pPr>
          <w:r w:rsidRPr="00EE2DF3">
            <w:rPr>
              <w:rFonts w:eastAsiaTheme="minorEastAsia"/>
            </w:rPr>
            <w:t>UPOV codes for Citrus</w:t>
          </w:r>
          <w:r>
            <w:tab/>
          </w:r>
          <w:r>
            <w:fldChar w:fldCharType="begin"/>
          </w:r>
          <w:r>
            <w:instrText xml:space="preserve"> PAGEREF _Toc68852045 \h </w:instrText>
          </w:r>
          <w:r>
            <w:fldChar w:fldCharType="separate"/>
          </w:r>
          <w:r>
            <w:t>11</w:t>
          </w:r>
          <w:r>
            <w:fldChar w:fldCharType="end"/>
          </w:r>
        </w:p>
        <w:p w:rsidR="0011223C" w:rsidRDefault="0011223C">
          <w:pPr>
            <w:pStyle w:val="TOC2"/>
            <w:rPr>
              <w:rFonts w:asciiTheme="minorHAnsi" w:eastAsiaTheme="minorEastAsia" w:hAnsiTheme="minorHAnsi" w:cstheme="minorBidi"/>
              <w:sz w:val="22"/>
              <w:szCs w:val="22"/>
              <w:lang w:eastAsia="ja-JP"/>
            </w:rPr>
          </w:pPr>
          <w:r>
            <w:t>UPOV codes “ZEAAA_MAY_SAC”, “ZEAAA_MAY_EVE” and “ZEAAA_MAY_MIC”</w:t>
          </w:r>
          <w:r>
            <w:tab/>
          </w:r>
          <w:r>
            <w:fldChar w:fldCharType="begin"/>
          </w:r>
          <w:r>
            <w:instrText xml:space="preserve"> PAGEREF _Toc68852046 \h </w:instrText>
          </w:r>
          <w:r>
            <w:fldChar w:fldCharType="separate"/>
          </w:r>
          <w:r>
            <w:t>11</w:t>
          </w:r>
          <w:r>
            <w:fldChar w:fldCharType="end"/>
          </w:r>
        </w:p>
        <w:p w:rsidR="0011223C" w:rsidRDefault="0011223C">
          <w:pPr>
            <w:pStyle w:val="TOC2"/>
            <w:rPr>
              <w:rFonts w:asciiTheme="minorHAnsi" w:eastAsiaTheme="minorEastAsia" w:hAnsiTheme="minorHAnsi" w:cstheme="minorBidi"/>
              <w:sz w:val="22"/>
              <w:szCs w:val="22"/>
              <w:lang w:eastAsia="ja-JP"/>
            </w:rPr>
          </w:pPr>
          <w:r>
            <w:t>TWP checking</w:t>
          </w:r>
          <w:r>
            <w:tab/>
          </w:r>
          <w:r>
            <w:fldChar w:fldCharType="begin"/>
          </w:r>
          <w:r>
            <w:instrText xml:space="preserve"> PAGEREF _Toc68852047 \h </w:instrText>
          </w:r>
          <w:r>
            <w:fldChar w:fldCharType="separate"/>
          </w:r>
          <w:r>
            <w:t>14</w:t>
          </w:r>
          <w:r>
            <w:fldChar w:fldCharType="end"/>
          </w:r>
        </w:p>
        <w:p w:rsidR="0011223C" w:rsidRDefault="0011223C">
          <w:pPr>
            <w:pStyle w:val="TOC1"/>
            <w:rPr>
              <w:rFonts w:asciiTheme="minorHAnsi" w:eastAsiaTheme="minorEastAsia" w:hAnsiTheme="minorHAnsi" w:cstheme="minorBidi"/>
              <w:bCs w:val="0"/>
              <w:caps w:val="0"/>
              <w:sz w:val="22"/>
              <w:szCs w:val="22"/>
              <w:lang w:eastAsia="ja-JP"/>
            </w:rPr>
          </w:pPr>
          <w:r w:rsidRPr="00EE2DF3">
            <w:rPr>
              <w:rFonts w:eastAsiaTheme="minorEastAsia"/>
            </w:rPr>
            <w:t>PLUTO DATABASE</w:t>
          </w:r>
          <w:r>
            <w:tab/>
          </w:r>
          <w:r>
            <w:fldChar w:fldCharType="begin"/>
          </w:r>
          <w:r>
            <w:instrText xml:space="preserve"> PAGEREF _Toc68852048 \h </w:instrText>
          </w:r>
          <w:r>
            <w:fldChar w:fldCharType="separate"/>
          </w:r>
          <w:r>
            <w:t>14</w:t>
          </w:r>
          <w:r>
            <w:fldChar w:fldCharType="end"/>
          </w:r>
        </w:p>
        <w:p w:rsidR="0011223C" w:rsidRDefault="0011223C">
          <w:pPr>
            <w:pStyle w:val="TOC2"/>
            <w:rPr>
              <w:rFonts w:asciiTheme="minorHAnsi" w:eastAsiaTheme="minorEastAsia" w:hAnsiTheme="minorHAnsi" w:cstheme="minorBidi"/>
              <w:sz w:val="22"/>
              <w:szCs w:val="22"/>
              <w:lang w:eastAsia="ja-JP"/>
            </w:rPr>
          </w:pPr>
          <w:r>
            <w:t xml:space="preserve">Summary of contributions to the </w:t>
          </w:r>
          <w:r w:rsidRPr="00EE2DF3">
            <w:rPr>
              <w:color w:val="000000"/>
            </w:rPr>
            <w:t>PLUTO database from 2016 to 2020</w:t>
          </w:r>
          <w:r>
            <w:tab/>
          </w:r>
          <w:r>
            <w:fldChar w:fldCharType="begin"/>
          </w:r>
          <w:r>
            <w:instrText xml:space="preserve"> PAGEREF _Toc68852049 \h </w:instrText>
          </w:r>
          <w:r>
            <w:fldChar w:fldCharType="separate"/>
          </w:r>
          <w:r>
            <w:t>15</w:t>
          </w:r>
          <w:r>
            <w:fldChar w:fldCharType="end"/>
          </w:r>
        </w:p>
        <w:p w:rsidR="00026533" w:rsidRPr="004C02FF" w:rsidRDefault="00026533" w:rsidP="00DF202A">
          <w:pPr>
            <w:keepNext/>
            <w:rPr>
              <w:b/>
              <w:bCs/>
              <w:noProof/>
              <w:sz w:val="10"/>
            </w:rPr>
          </w:pPr>
          <w:r w:rsidRPr="004C02FF">
            <w:rPr>
              <w:rFonts w:cs="Arial"/>
              <w:bCs/>
              <w:caps/>
              <w:noProof/>
              <w:sz w:val="18"/>
            </w:rPr>
            <w:fldChar w:fldCharType="end"/>
          </w:r>
        </w:p>
      </w:sdtContent>
    </w:sdt>
    <w:p w:rsidR="00026533" w:rsidRPr="004C02FF" w:rsidRDefault="00026533" w:rsidP="00F445C8">
      <w:pPr>
        <w:tabs>
          <w:tab w:val="right" w:leader="dot" w:pos="9639"/>
        </w:tabs>
        <w:ind w:left="993" w:hanging="993"/>
        <w:jc w:val="left"/>
        <w:rPr>
          <w:rFonts w:eastAsiaTheme="minorEastAsia"/>
          <w:spacing w:val="-2"/>
          <w:sz w:val="18"/>
          <w:szCs w:val="18"/>
        </w:rPr>
      </w:pPr>
      <w:r w:rsidRPr="004C02FF">
        <w:rPr>
          <w:rFonts w:eastAsiaTheme="minorEastAsia"/>
          <w:spacing w:val="-2"/>
          <w:sz w:val="18"/>
          <w:szCs w:val="18"/>
        </w:rPr>
        <w:t>ANNEX I</w:t>
      </w:r>
      <w:r w:rsidRPr="004C02FF">
        <w:rPr>
          <w:rFonts w:eastAsiaTheme="minorEastAsia"/>
          <w:spacing w:val="-2"/>
          <w:sz w:val="18"/>
          <w:szCs w:val="18"/>
        </w:rPr>
        <w:tab/>
        <w:t>Inconsistenc</w:t>
      </w:r>
      <w:r w:rsidR="002D56D9">
        <w:rPr>
          <w:rFonts w:eastAsiaTheme="minorEastAsia"/>
          <w:spacing w:val="-2"/>
          <w:sz w:val="18"/>
          <w:szCs w:val="18"/>
        </w:rPr>
        <w:t>i</w:t>
      </w:r>
      <w:r w:rsidRPr="004C02FF">
        <w:rPr>
          <w:rFonts w:eastAsiaTheme="minorEastAsia"/>
          <w:spacing w:val="-2"/>
          <w:sz w:val="18"/>
          <w:szCs w:val="18"/>
        </w:rPr>
        <w:t xml:space="preserve">es between UPOV codes and GRIN for </w:t>
      </w:r>
      <w:r w:rsidRPr="004C02FF">
        <w:rPr>
          <w:rFonts w:eastAsiaTheme="minorEastAsia"/>
          <w:i/>
          <w:spacing w:val="-2"/>
          <w:sz w:val="18"/>
          <w:szCs w:val="18"/>
        </w:rPr>
        <w:t>Beta vulgaris</w:t>
      </w:r>
      <w:r w:rsidRPr="004C02FF">
        <w:rPr>
          <w:rFonts w:eastAsiaTheme="minorEastAsia"/>
          <w:spacing w:val="-2"/>
          <w:sz w:val="18"/>
          <w:szCs w:val="18"/>
        </w:rPr>
        <w:t xml:space="preserve"> subsp. </w:t>
      </w:r>
      <w:r w:rsidRPr="004C02FF">
        <w:rPr>
          <w:rFonts w:eastAsiaTheme="minorEastAsia"/>
          <w:i/>
          <w:spacing w:val="-2"/>
          <w:sz w:val="18"/>
          <w:szCs w:val="18"/>
        </w:rPr>
        <w:t>vulgaris</w:t>
      </w:r>
      <w:r w:rsidRPr="004C02FF">
        <w:rPr>
          <w:rFonts w:eastAsiaTheme="minorEastAsia"/>
          <w:spacing w:val="-2"/>
          <w:sz w:val="18"/>
          <w:szCs w:val="18"/>
        </w:rPr>
        <w:t>: Current situation and proposed UPOV code amendments</w:t>
      </w:r>
    </w:p>
    <w:p w:rsidR="00026533" w:rsidRPr="004C02FF" w:rsidRDefault="00026533" w:rsidP="00F445C8">
      <w:pPr>
        <w:tabs>
          <w:tab w:val="right" w:leader="dot" w:pos="9639"/>
        </w:tabs>
        <w:ind w:left="993" w:hanging="993"/>
        <w:jc w:val="left"/>
        <w:rPr>
          <w:rFonts w:eastAsiaTheme="minorEastAsia"/>
          <w:spacing w:val="-2"/>
          <w:sz w:val="18"/>
          <w:szCs w:val="18"/>
        </w:rPr>
      </w:pPr>
      <w:r w:rsidRPr="004C02FF">
        <w:rPr>
          <w:rFonts w:eastAsiaTheme="minorEastAsia"/>
          <w:spacing w:val="-2"/>
          <w:sz w:val="18"/>
          <w:szCs w:val="18"/>
        </w:rPr>
        <w:t>ANNEX II</w:t>
      </w:r>
      <w:r w:rsidRPr="004C02FF">
        <w:rPr>
          <w:rFonts w:eastAsiaTheme="minorEastAsia"/>
          <w:spacing w:val="-2"/>
          <w:sz w:val="18"/>
          <w:szCs w:val="18"/>
        </w:rPr>
        <w:tab/>
        <w:t>Inconsistenc</w:t>
      </w:r>
      <w:r w:rsidR="002D56D9">
        <w:rPr>
          <w:rFonts w:eastAsiaTheme="minorEastAsia"/>
          <w:spacing w:val="-2"/>
          <w:sz w:val="18"/>
          <w:szCs w:val="18"/>
        </w:rPr>
        <w:t>i</w:t>
      </w:r>
      <w:r w:rsidRPr="004C02FF">
        <w:rPr>
          <w:rFonts w:eastAsiaTheme="minorEastAsia"/>
          <w:spacing w:val="-2"/>
          <w:sz w:val="18"/>
          <w:szCs w:val="18"/>
        </w:rPr>
        <w:t xml:space="preserve">es between UPOV codes and GRIN for </w:t>
      </w:r>
      <w:r w:rsidRPr="004C02FF">
        <w:rPr>
          <w:rFonts w:eastAsiaTheme="minorEastAsia"/>
          <w:i/>
          <w:spacing w:val="-2"/>
          <w:sz w:val="18"/>
          <w:szCs w:val="18"/>
        </w:rPr>
        <w:t xml:space="preserve">Citrus: </w:t>
      </w:r>
      <w:r w:rsidRPr="004C02FF">
        <w:rPr>
          <w:rFonts w:eastAsiaTheme="minorEastAsia"/>
          <w:spacing w:val="-2"/>
          <w:sz w:val="18"/>
          <w:szCs w:val="18"/>
        </w:rPr>
        <w:t>Current situation and proposed UPOV code amendments</w:t>
      </w:r>
    </w:p>
    <w:p w:rsidR="00360C67" w:rsidRPr="004C02FF" w:rsidRDefault="00360C67" w:rsidP="00F445C8">
      <w:pPr>
        <w:tabs>
          <w:tab w:val="right" w:leader="dot" w:pos="9639"/>
        </w:tabs>
        <w:ind w:left="993" w:hanging="993"/>
        <w:jc w:val="left"/>
        <w:rPr>
          <w:rFonts w:eastAsiaTheme="minorEastAsia"/>
          <w:spacing w:val="-2"/>
          <w:sz w:val="18"/>
          <w:szCs w:val="18"/>
        </w:rPr>
      </w:pPr>
      <w:r w:rsidRPr="004C02FF">
        <w:rPr>
          <w:rFonts w:eastAsiaTheme="minorEastAsia"/>
          <w:spacing w:val="-2"/>
          <w:sz w:val="18"/>
          <w:szCs w:val="18"/>
        </w:rPr>
        <w:t>ANNEX III</w:t>
      </w:r>
      <w:r w:rsidRPr="004C02FF">
        <w:rPr>
          <w:rFonts w:eastAsiaTheme="minorEastAsia"/>
          <w:spacing w:val="-2"/>
          <w:sz w:val="18"/>
          <w:szCs w:val="18"/>
        </w:rPr>
        <w:tab/>
        <w:t>Inconsistenc</w:t>
      </w:r>
      <w:r w:rsidR="002D56D9">
        <w:rPr>
          <w:rFonts w:eastAsiaTheme="minorEastAsia"/>
          <w:spacing w:val="-2"/>
          <w:sz w:val="18"/>
          <w:szCs w:val="18"/>
        </w:rPr>
        <w:t>i</w:t>
      </w:r>
      <w:r w:rsidRPr="004C02FF">
        <w:rPr>
          <w:rFonts w:eastAsiaTheme="minorEastAsia"/>
          <w:spacing w:val="-2"/>
          <w:sz w:val="18"/>
          <w:szCs w:val="18"/>
        </w:rPr>
        <w:t xml:space="preserve">es between UPOV codes and GRIN for </w:t>
      </w:r>
      <w:r w:rsidRPr="004C02FF">
        <w:rPr>
          <w:rFonts w:eastAsiaTheme="minorEastAsia"/>
          <w:i/>
          <w:spacing w:val="-2"/>
          <w:sz w:val="18"/>
          <w:szCs w:val="18"/>
        </w:rPr>
        <w:t xml:space="preserve">Brassica </w:t>
      </w:r>
      <w:proofErr w:type="spellStart"/>
      <w:r w:rsidRPr="004C02FF">
        <w:rPr>
          <w:rFonts w:eastAsiaTheme="minorEastAsia"/>
          <w:i/>
          <w:spacing w:val="-2"/>
          <w:sz w:val="18"/>
          <w:szCs w:val="18"/>
        </w:rPr>
        <w:t>oleracea</w:t>
      </w:r>
      <w:proofErr w:type="spellEnd"/>
      <w:r w:rsidRPr="004C02FF">
        <w:rPr>
          <w:rFonts w:eastAsiaTheme="minorEastAsia"/>
          <w:i/>
          <w:spacing w:val="-2"/>
          <w:sz w:val="18"/>
          <w:szCs w:val="18"/>
        </w:rPr>
        <w:t xml:space="preserve">: </w:t>
      </w:r>
      <w:r w:rsidRPr="004C02FF">
        <w:rPr>
          <w:rFonts w:eastAsiaTheme="minorEastAsia"/>
          <w:spacing w:val="-2"/>
          <w:sz w:val="18"/>
          <w:szCs w:val="18"/>
        </w:rPr>
        <w:t>Current situation and proposed UPOV code amendments</w:t>
      </w:r>
    </w:p>
    <w:p w:rsidR="00360C67" w:rsidRPr="004C02FF" w:rsidRDefault="00360C67" w:rsidP="00F445C8">
      <w:pPr>
        <w:tabs>
          <w:tab w:val="left" w:pos="1985"/>
          <w:tab w:val="right" w:leader="dot" w:pos="9639"/>
        </w:tabs>
        <w:ind w:left="993" w:hanging="993"/>
        <w:jc w:val="left"/>
        <w:rPr>
          <w:rFonts w:eastAsiaTheme="minorEastAsia"/>
          <w:spacing w:val="-2"/>
          <w:sz w:val="18"/>
          <w:szCs w:val="18"/>
        </w:rPr>
      </w:pPr>
      <w:r w:rsidRPr="004C02FF">
        <w:rPr>
          <w:rFonts w:eastAsiaTheme="minorEastAsia"/>
          <w:spacing w:val="-2"/>
          <w:sz w:val="18"/>
          <w:szCs w:val="18"/>
        </w:rPr>
        <w:t>Appendix to Annex III</w:t>
      </w:r>
      <w:r w:rsidRPr="004C02FF">
        <w:rPr>
          <w:rFonts w:eastAsiaTheme="minorEastAsia"/>
          <w:spacing w:val="-2"/>
          <w:sz w:val="18"/>
          <w:szCs w:val="18"/>
        </w:rPr>
        <w:tab/>
      </w:r>
      <w:r w:rsidR="007C1C43" w:rsidRPr="004C02FF">
        <w:rPr>
          <w:rFonts w:eastAsiaTheme="minorEastAsia"/>
          <w:spacing w:val="-2"/>
          <w:sz w:val="18"/>
          <w:szCs w:val="18"/>
        </w:rPr>
        <w:t xml:space="preserve">Proposal on changes to the UPOV codes for </w:t>
      </w:r>
      <w:r w:rsidR="007C1C43" w:rsidRPr="004C02FF">
        <w:rPr>
          <w:rFonts w:eastAsiaTheme="minorEastAsia"/>
          <w:i/>
          <w:spacing w:val="-2"/>
          <w:sz w:val="18"/>
          <w:szCs w:val="18"/>
        </w:rPr>
        <w:t xml:space="preserve">Brassica </w:t>
      </w:r>
      <w:proofErr w:type="spellStart"/>
      <w:r w:rsidR="007C1C43" w:rsidRPr="004C02FF">
        <w:rPr>
          <w:rFonts w:eastAsiaTheme="minorEastAsia"/>
          <w:i/>
          <w:spacing w:val="-2"/>
          <w:sz w:val="18"/>
          <w:szCs w:val="18"/>
        </w:rPr>
        <w:t>oleracea</w:t>
      </w:r>
      <w:proofErr w:type="spellEnd"/>
    </w:p>
    <w:p w:rsidR="00BC4BAB" w:rsidRPr="004C02FF" w:rsidRDefault="00BC4BAB" w:rsidP="00F445C8">
      <w:pPr>
        <w:tabs>
          <w:tab w:val="right" w:leader="dot" w:pos="9639"/>
        </w:tabs>
        <w:ind w:left="993" w:hanging="993"/>
        <w:jc w:val="left"/>
        <w:rPr>
          <w:rFonts w:eastAsiaTheme="minorEastAsia"/>
          <w:spacing w:val="-2"/>
          <w:sz w:val="18"/>
          <w:szCs w:val="18"/>
        </w:rPr>
      </w:pPr>
      <w:r w:rsidRPr="00BD22B8">
        <w:rPr>
          <w:rFonts w:eastAsiaTheme="minorEastAsia"/>
          <w:spacing w:val="-2"/>
          <w:sz w:val="18"/>
          <w:szCs w:val="18"/>
        </w:rPr>
        <w:t>ANNEX IV</w:t>
      </w:r>
      <w:r w:rsidRPr="00BD22B8">
        <w:rPr>
          <w:rFonts w:eastAsiaTheme="minorEastAsia"/>
          <w:spacing w:val="-2"/>
          <w:sz w:val="18"/>
          <w:szCs w:val="18"/>
        </w:rPr>
        <w:tab/>
      </w:r>
      <w:r w:rsidR="0078386D" w:rsidRPr="00FF3E76">
        <w:rPr>
          <w:rFonts w:eastAsiaTheme="minorEastAsia"/>
          <w:spacing w:val="-2"/>
          <w:sz w:val="18"/>
          <w:szCs w:val="18"/>
        </w:rPr>
        <w:t xml:space="preserve">UPOV codes to </w:t>
      </w:r>
      <w:proofErr w:type="gramStart"/>
      <w:r w:rsidR="0078386D" w:rsidRPr="00FF3E76">
        <w:rPr>
          <w:rFonts w:eastAsiaTheme="minorEastAsia"/>
          <w:spacing w:val="-2"/>
          <w:sz w:val="18"/>
          <w:szCs w:val="18"/>
        </w:rPr>
        <w:t>be checked</w:t>
      </w:r>
      <w:proofErr w:type="gramEnd"/>
      <w:r w:rsidR="0078386D" w:rsidRPr="00FF3E76">
        <w:rPr>
          <w:rFonts w:eastAsiaTheme="minorEastAsia"/>
          <w:spacing w:val="-2"/>
          <w:sz w:val="18"/>
          <w:szCs w:val="18"/>
        </w:rPr>
        <w:t xml:space="preserve"> by the authorities</w:t>
      </w:r>
    </w:p>
    <w:p w:rsidR="0078386D" w:rsidRPr="004C02FF" w:rsidRDefault="0078386D" w:rsidP="00F445C8">
      <w:pPr>
        <w:tabs>
          <w:tab w:val="right" w:leader="dot" w:pos="9639"/>
        </w:tabs>
        <w:ind w:left="993" w:hanging="993"/>
        <w:jc w:val="left"/>
        <w:rPr>
          <w:rFonts w:eastAsiaTheme="minorEastAsia"/>
          <w:spacing w:val="-2"/>
          <w:sz w:val="18"/>
          <w:szCs w:val="18"/>
        </w:rPr>
      </w:pPr>
      <w:r w:rsidRPr="004C02FF">
        <w:rPr>
          <w:rFonts w:eastAsiaTheme="minorEastAsia"/>
          <w:spacing w:val="-2"/>
          <w:sz w:val="18"/>
          <w:szCs w:val="18"/>
        </w:rPr>
        <w:t xml:space="preserve">ANNEX V </w:t>
      </w:r>
      <w:r w:rsidRPr="004C02FF">
        <w:rPr>
          <w:rFonts w:eastAsiaTheme="minorEastAsia"/>
          <w:spacing w:val="-2"/>
          <w:sz w:val="18"/>
          <w:szCs w:val="18"/>
        </w:rPr>
        <w:tab/>
        <w:t>Report on data contributed to the Plant Variety Database by members of the Union and other contributors and</w:t>
      </w:r>
    </w:p>
    <w:p w:rsidR="0078386D" w:rsidRDefault="0078386D" w:rsidP="00F445C8">
      <w:pPr>
        <w:tabs>
          <w:tab w:val="right" w:leader="dot" w:pos="9639"/>
        </w:tabs>
        <w:ind w:left="993" w:hanging="993"/>
        <w:jc w:val="left"/>
        <w:rPr>
          <w:rFonts w:eastAsiaTheme="minorEastAsia"/>
          <w:spacing w:val="-2"/>
          <w:sz w:val="18"/>
          <w:szCs w:val="18"/>
        </w:rPr>
      </w:pPr>
      <w:r w:rsidRPr="004C02FF">
        <w:rPr>
          <w:rFonts w:eastAsiaTheme="minorEastAsia"/>
          <w:spacing w:val="-2"/>
          <w:sz w:val="18"/>
          <w:szCs w:val="18"/>
        </w:rPr>
        <w:tab/>
      </w:r>
      <w:proofErr w:type="gramStart"/>
      <w:r w:rsidRPr="004C02FF">
        <w:rPr>
          <w:rFonts w:eastAsiaTheme="minorEastAsia"/>
          <w:spacing w:val="-2"/>
          <w:sz w:val="18"/>
          <w:szCs w:val="18"/>
        </w:rPr>
        <w:t>assistance</w:t>
      </w:r>
      <w:proofErr w:type="gramEnd"/>
      <w:r w:rsidRPr="004C02FF">
        <w:rPr>
          <w:rFonts w:eastAsiaTheme="minorEastAsia"/>
          <w:spacing w:val="-2"/>
          <w:sz w:val="18"/>
          <w:szCs w:val="18"/>
        </w:rPr>
        <w:t xml:space="preserve"> for data contribution</w:t>
      </w:r>
    </w:p>
    <w:p w:rsidR="00360C67" w:rsidRDefault="00360C67" w:rsidP="00F445C8">
      <w:pPr>
        <w:tabs>
          <w:tab w:val="right" w:leader="dot" w:pos="9639"/>
        </w:tabs>
        <w:ind w:left="993" w:hanging="993"/>
        <w:jc w:val="left"/>
        <w:rPr>
          <w:rFonts w:eastAsiaTheme="minorEastAsia"/>
          <w:spacing w:val="-2"/>
          <w:sz w:val="18"/>
          <w:szCs w:val="18"/>
        </w:rPr>
      </w:pPr>
    </w:p>
    <w:p w:rsidR="00360C67" w:rsidRPr="00026533" w:rsidRDefault="00360C67" w:rsidP="00F445C8">
      <w:pPr>
        <w:tabs>
          <w:tab w:val="right" w:leader="dot" w:pos="9639"/>
        </w:tabs>
        <w:ind w:left="993" w:hanging="993"/>
        <w:jc w:val="left"/>
        <w:rPr>
          <w:rFonts w:eastAsiaTheme="minorEastAsia"/>
          <w:spacing w:val="-2"/>
          <w:sz w:val="18"/>
          <w:szCs w:val="18"/>
        </w:rPr>
      </w:pPr>
    </w:p>
    <w:p w:rsidR="00026533" w:rsidRPr="00026533" w:rsidRDefault="00026533" w:rsidP="00026533">
      <w:pPr>
        <w:keepNext/>
        <w:rPr>
          <w:rFonts w:eastAsiaTheme="minorEastAsia"/>
          <w:color w:val="000000"/>
        </w:rPr>
      </w:pPr>
      <w:r w:rsidRPr="00026533">
        <w:rPr>
          <w:rFonts w:eastAsiaTheme="minorEastAsia"/>
          <w:color w:val="000000"/>
        </w:rPr>
        <w:fldChar w:fldCharType="begin"/>
      </w:r>
      <w:r w:rsidRPr="00026533">
        <w:rPr>
          <w:rFonts w:eastAsiaTheme="minorEastAsia"/>
          <w:color w:val="000000"/>
        </w:rPr>
        <w:instrText xml:space="preserve"> AUTONUM  </w:instrText>
      </w:r>
      <w:r w:rsidRPr="00026533">
        <w:rPr>
          <w:rFonts w:eastAsiaTheme="minorEastAsia"/>
          <w:color w:val="000000"/>
        </w:rPr>
        <w:fldChar w:fldCharType="end"/>
      </w:r>
      <w:r w:rsidRPr="00026533">
        <w:rPr>
          <w:rFonts w:eastAsiaTheme="minorEastAsia"/>
          <w:color w:val="000000"/>
        </w:rPr>
        <w:tab/>
        <w:t xml:space="preserve">The following abbreviations </w:t>
      </w:r>
      <w:proofErr w:type="gramStart"/>
      <w:r w:rsidRPr="00026533">
        <w:rPr>
          <w:rFonts w:eastAsiaTheme="minorEastAsia"/>
          <w:color w:val="000000"/>
        </w:rPr>
        <w:t>are used</w:t>
      </w:r>
      <w:proofErr w:type="gramEnd"/>
      <w:r w:rsidRPr="00026533">
        <w:rPr>
          <w:rFonts w:eastAsiaTheme="minorEastAsia"/>
          <w:color w:val="000000"/>
        </w:rPr>
        <w:t xml:space="preserve"> in this document:</w:t>
      </w:r>
    </w:p>
    <w:p w:rsidR="00026533" w:rsidRPr="00026533" w:rsidRDefault="00026533" w:rsidP="00026533">
      <w:pPr>
        <w:keepNext/>
        <w:rPr>
          <w:rFonts w:eastAsiaTheme="minorEastAsia"/>
          <w:color w:val="000000"/>
        </w:rPr>
      </w:pPr>
    </w:p>
    <w:p w:rsidR="00026533" w:rsidRPr="00026533" w:rsidRDefault="00026533" w:rsidP="00026533">
      <w:pPr>
        <w:keepNext/>
        <w:tabs>
          <w:tab w:val="left" w:pos="567"/>
          <w:tab w:val="left" w:pos="1701"/>
        </w:tabs>
        <w:ind w:left="567"/>
        <w:rPr>
          <w:rFonts w:eastAsiaTheme="minorEastAsia"/>
        </w:rPr>
      </w:pPr>
      <w:r w:rsidRPr="00026533">
        <w:rPr>
          <w:rFonts w:eastAsiaTheme="minorEastAsia"/>
        </w:rPr>
        <w:t xml:space="preserve">CAJ:  </w:t>
      </w:r>
      <w:r w:rsidRPr="00026533">
        <w:rPr>
          <w:rFonts w:eastAsiaTheme="minorEastAsia"/>
        </w:rPr>
        <w:tab/>
      </w:r>
      <w:r w:rsidRPr="00026533">
        <w:rPr>
          <w:rFonts w:eastAsiaTheme="minorEastAsia"/>
        </w:rPr>
        <w:tab/>
        <w:t xml:space="preserve">Administrative and Legal Committee </w:t>
      </w:r>
    </w:p>
    <w:p w:rsidR="00026533" w:rsidRPr="00026533" w:rsidRDefault="00026533" w:rsidP="00026533">
      <w:pPr>
        <w:keepNext/>
        <w:tabs>
          <w:tab w:val="left" w:pos="567"/>
          <w:tab w:val="left" w:pos="1701"/>
        </w:tabs>
        <w:ind w:left="567"/>
        <w:rPr>
          <w:rFonts w:eastAsiaTheme="minorEastAsia"/>
        </w:rPr>
      </w:pPr>
      <w:r w:rsidRPr="00026533">
        <w:rPr>
          <w:rFonts w:eastAsiaTheme="minorEastAsia"/>
        </w:rPr>
        <w:t>ISTA</w:t>
      </w:r>
      <w:r w:rsidRPr="00026533">
        <w:rPr>
          <w:rFonts w:eastAsiaTheme="minorEastAsia"/>
        </w:rPr>
        <w:tab/>
        <w:t>International Seed Testing Association</w:t>
      </w:r>
    </w:p>
    <w:p w:rsidR="00026533" w:rsidRPr="00026533" w:rsidRDefault="00026533" w:rsidP="00026533">
      <w:pPr>
        <w:keepNext/>
        <w:tabs>
          <w:tab w:val="left" w:pos="567"/>
          <w:tab w:val="left" w:pos="1701"/>
        </w:tabs>
        <w:ind w:left="567"/>
        <w:rPr>
          <w:rFonts w:eastAsiaTheme="minorEastAsia"/>
        </w:rPr>
      </w:pPr>
      <w:r w:rsidRPr="00026533">
        <w:rPr>
          <w:snapToGrid w:val="0"/>
        </w:rPr>
        <w:t>GRIN:</w:t>
      </w:r>
      <w:r w:rsidRPr="00026533">
        <w:rPr>
          <w:snapToGrid w:val="0"/>
        </w:rPr>
        <w:tab/>
        <w:t>Germplasm Resources Information Network</w:t>
      </w:r>
    </w:p>
    <w:p w:rsidR="00026533" w:rsidRPr="00026533" w:rsidRDefault="00026533" w:rsidP="00026533">
      <w:pPr>
        <w:keepNext/>
        <w:tabs>
          <w:tab w:val="left" w:pos="567"/>
          <w:tab w:val="left" w:pos="1701"/>
        </w:tabs>
        <w:rPr>
          <w:rFonts w:eastAsia="PMingLiU"/>
          <w:szCs w:val="24"/>
        </w:rPr>
      </w:pPr>
      <w:r w:rsidRPr="00026533">
        <w:rPr>
          <w:rFonts w:eastAsia="PMingLiU"/>
          <w:szCs w:val="24"/>
        </w:rPr>
        <w:tab/>
        <w:t xml:space="preserve">TC:  </w:t>
      </w:r>
      <w:r w:rsidRPr="00026533">
        <w:rPr>
          <w:rFonts w:eastAsia="PMingLiU"/>
          <w:szCs w:val="24"/>
        </w:rPr>
        <w:tab/>
      </w:r>
      <w:r w:rsidRPr="00026533">
        <w:rPr>
          <w:rFonts w:eastAsia="PMingLiU"/>
          <w:szCs w:val="24"/>
        </w:rPr>
        <w:tab/>
        <w:t xml:space="preserve">Technical Committee </w:t>
      </w:r>
    </w:p>
    <w:p w:rsidR="00026533" w:rsidRPr="00026533" w:rsidRDefault="00026533" w:rsidP="00026533">
      <w:pPr>
        <w:keepNext/>
        <w:tabs>
          <w:tab w:val="left" w:pos="567"/>
          <w:tab w:val="left" w:pos="1701"/>
        </w:tabs>
        <w:rPr>
          <w:rFonts w:eastAsia="PMingLiU"/>
          <w:szCs w:val="24"/>
        </w:rPr>
      </w:pPr>
      <w:r w:rsidRPr="00026533">
        <w:rPr>
          <w:rFonts w:eastAsia="PMingLiU"/>
          <w:szCs w:val="24"/>
        </w:rPr>
        <w:tab/>
        <w:t>TWA:</w:t>
      </w:r>
      <w:r w:rsidRPr="00026533">
        <w:rPr>
          <w:rFonts w:eastAsia="PMingLiU"/>
          <w:szCs w:val="24"/>
        </w:rPr>
        <w:tab/>
        <w:t>Technical Working Party for Agricultural Crops</w:t>
      </w:r>
    </w:p>
    <w:p w:rsidR="00026533" w:rsidRPr="00026533" w:rsidRDefault="00026533" w:rsidP="00026533">
      <w:pPr>
        <w:keepNext/>
        <w:tabs>
          <w:tab w:val="left" w:pos="567"/>
          <w:tab w:val="left" w:pos="1701"/>
        </w:tabs>
        <w:rPr>
          <w:rFonts w:eastAsia="PMingLiU"/>
          <w:szCs w:val="24"/>
        </w:rPr>
      </w:pPr>
      <w:r w:rsidRPr="00026533">
        <w:rPr>
          <w:rFonts w:eastAsia="PMingLiU"/>
          <w:szCs w:val="24"/>
        </w:rPr>
        <w:tab/>
        <w:t>TWC:</w:t>
      </w:r>
      <w:r w:rsidRPr="00026533">
        <w:rPr>
          <w:rFonts w:eastAsia="PMingLiU"/>
          <w:szCs w:val="24"/>
        </w:rPr>
        <w:tab/>
        <w:t>Technical Working Party on Automation and Computer Programs</w:t>
      </w:r>
    </w:p>
    <w:p w:rsidR="00026533" w:rsidRPr="00026533" w:rsidRDefault="00026533" w:rsidP="00026533">
      <w:pPr>
        <w:keepNext/>
        <w:tabs>
          <w:tab w:val="left" w:pos="567"/>
          <w:tab w:val="left" w:pos="1701"/>
        </w:tabs>
        <w:rPr>
          <w:rFonts w:eastAsia="PMingLiU"/>
          <w:szCs w:val="24"/>
        </w:rPr>
      </w:pPr>
      <w:r w:rsidRPr="00026533">
        <w:rPr>
          <w:rFonts w:eastAsia="PMingLiU"/>
          <w:szCs w:val="24"/>
        </w:rPr>
        <w:tab/>
        <w:t xml:space="preserve">TWF: </w:t>
      </w:r>
      <w:r w:rsidRPr="00026533">
        <w:rPr>
          <w:rFonts w:eastAsia="PMingLiU"/>
          <w:szCs w:val="24"/>
        </w:rPr>
        <w:tab/>
        <w:t>Technical Working Party for Fruit Crops</w:t>
      </w:r>
    </w:p>
    <w:p w:rsidR="00026533" w:rsidRPr="00026533" w:rsidRDefault="00026533" w:rsidP="00026533">
      <w:pPr>
        <w:keepNext/>
        <w:tabs>
          <w:tab w:val="left" w:pos="567"/>
          <w:tab w:val="left" w:pos="1701"/>
        </w:tabs>
        <w:rPr>
          <w:rFonts w:eastAsia="PMingLiU"/>
          <w:szCs w:val="24"/>
        </w:rPr>
      </w:pPr>
      <w:r w:rsidRPr="00026533">
        <w:rPr>
          <w:rFonts w:eastAsia="PMingLiU"/>
          <w:szCs w:val="24"/>
        </w:rPr>
        <w:tab/>
        <w:t>TWO:</w:t>
      </w:r>
      <w:r w:rsidRPr="00026533">
        <w:rPr>
          <w:rFonts w:eastAsia="PMingLiU"/>
          <w:szCs w:val="24"/>
        </w:rPr>
        <w:tab/>
        <w:t>Technical Working Party for Ornamental Plants and Forest Trees</w:t>
      </w:r>
    </w:p>
    <w:p w:rsidR="00026533" w:rsidRPr="00026533" w:rsidRDefault="00026533" w:rsidP="00026533">
      <w:pPr>
        <w:keepNext/>
        <w:tabs>
          <w:tab w:val="left" w:pos="567"/>
          <w:tab w:val="left" w:pos="1701"/>
        </w:tabs>
        <w:rPr>
          <w:rFonts w:eastAsia="PMingLiU"/>
          <w:szCs w:val="24"/>
        </w:rPr>
      </w:pPr>
      <w:r w:rsidRPr="00026533">
        <w:rPr>
          <w:rFonts w:eastAsia="PMingLiU"/>
          <w:szCs w:val="24"/>
        </w:rPr>
        <w:tab/>
        <w:t>TWP(s):</w:t>
      </w:r>
      <w:r w:rsidRPr="00026533">
        <w:rPr>
          <w:rFonts w:eastAsia="PMingLiU"/>
          <w:szCs w:val="24"/>
        </w:rPr>
        <w:tab/>
        <w:t xml:space="preserve">Technical Working </w:t>
      </w:r>
      <w:proofErr w:type="gramStart"/>
      <w:r w:rsidRPr="00026533">
        <w:rPr>
          <w:rFonts w:eastAsia="PMingLiU"/>
          <w:szCs w:val="24"/>
        </w:rPr>
        <w:t>Party(</w:t>
      </w:r>
      <w:proofErr w:type="spellStart"/>
      <w:proofErr w:type="gramEnd"/>
      <w:r w:rsidRPr="00026533">
        <w:rPr>
          <w:rFonts w:eastAsia="PMingLiU"/>
          <w:szCs w:val="24"/>
        </w:rPr>
        <w:t>ies</w:t>
      </w:r>
      <w:proofErr w:type="spellEnd"/>
      <w:r w:rsidRPr="00026533">
        <w:rPr>
          <w:rFonts w:eastAsia="PMingLiU"/>
          <w:szCs w:val="24"/>
        </w:rPr>
        <w:t>)</w:t>
      </w:r>
    </w:p>
    <w:p w:rsidR="00026533" w:rsidRPr="00026533" w:rsidRDefault="00026533" w:rsidP="00026533">
      <w:pPr>
        <w:tabs>
          <w:tab w:val="left" w:pos="567"/>
          <w:tab w:val="left" w:pos="1701"/>
        </w:tabs>
        <w:rPr>
          <w:rFonts w:eastAsiaTheme="minorEastAsia"/>
          <w:lang w:eastAsia="ja-JP"/>
        </w:rPr>
      </w:pPr>
      <w:r w:rsidRPr="00026533">
        <w:rPr>
          <w:rFonts w:eastAsiaTheme="minorEastAsia"/>
        </w:rPr>
        <w:tab/>
        <w:t>TWV:</w:t>
      </w:r>
      <w:r w:rsidRPr="00026533">
        <w:rPr>
          <w:rFonts w:eastAsiaTheme="minorEastAsia"/>
        </w:rPr>
        <w:tab/>
        <w:t>Technical Working Party for Vegetables</w:t>
      </w:r>
    </w:p>
    <w:p w:rsidR="00026533" w:rsidRDefault="00026533" w:rsidP="00026533">
      <w:pPr>
        <w:rPr>
          <w:rFonts w:eastAsiaTheme="minorEastAsia"/>
        </w:rPr>
      </w:pPr>
    </w:p>
    <w:p w:rsidR="00E32C60" w:rsidRDefault="00E32C60" w:rsidP="00026533">
      <w:pPr>
        <w:rPr>
          <w:rFonts w:eastAsiaTheme="minorEastAsia"/>
        </w:rPr>
      </w:pPr>
    </w:p>
    <w:p w:rsidR="00FC7F9C" w:rsidRPr="00804650" w:rsidRDefault="00FC7F9C" w:rsidP="00FC7F9C">
      <w:pPr>
        <w:pStyle w:val="Heading1"/>
      </w:pPr>
      <w:bookmarkStart w:id="5" w:name="_Toc477797636"/>
      <w:bookmarkStart w:id="6" w:name="_Toc38109178"/>
      <w:bookmarkStart w:id="7" w:name="_Toc68852028"/>
      <w:r w:rsidRPr="00804650">
        <w:t>GENIE DATABASE</w:t>
      </w:r>
      <w:bookmarkEnd w:id="5"/>
      <w:bookmarkEnd w:id="6"/>
      <w:bookmarkEnd w:id="7"/>
    </w:p>
    <w:p w:rsidR="00FC7F9C" w:rsidRPr="002A180B" w:rsidRDefault="00FC7F9C" w:rsidP="00FC7F9C">
      <w:pPr>
        <w:rPr>
          <w:rFonts w:eastAsiaTheme="minorEastAsia"/>
          <w:lang w:eastAsia="ja-JP"/>
        </w:rPr>
      </w:pPr>
    </w:p>
    <w:p w:rsidR="00FC7F9C" w:rsidRPr="00804650" w:rsidRDefault="00FC7F9C" w:rsidP="00FC7F9C">
      <w:pPr>
        <w:pStyle w:val="Heading2"/>
      </w:pPr>
      <w:bookmarkStart w:id="8" w:name="_Toc477797637"/>
      <w:bookmarkStart w:id="9" w:name="_Toc38109179"/>
      <w:bookmarkStart w:id="10" w:name="_Toc68852029"/>
      <w:r w:rsidRPr="00804650">
        <w:t>Background</w:t>
      </w:r>
      <w:bookmarkEnd w:id="8"/>
      <w:bookmarkEnd w:id="9"/>
      <w:bookmarkEnd w:id="10"/>
    </w:p>
    <w:p w:rsidR="00FC7F9C" w:rsidRPr="002A180B" w:rsidRDefault="00FC7F9C" w:rsidP="00FC7F9C">
      <w:pPr>
        <w:rPr>
          <w:rFonts w:eastAsiaTheme="minorEastAsia"/>
          <w:lang w:eastAsia="ja-JP"/>
        </w:rPr>
      </w:pPr>
    </w:p>
    <w:p w:rsidR="00FC7F9C" w:rsidRPr="00CB4F23" w:rsidRDefault="00FC7F9C" w:rsidP="00FC7F9C">
      <w:pPr>
        <w:rPr>
          <w:rFonts w:eastAsiaTheme="minorEastAsia"/>
          <w:caps/>
        </w:rPr>
      </w:pPr>
      <w:r>
        <w:rPr>
          <w:rFonts w:eastAsiaTheme="minorEastAsia" w:cs="Arial"/>
        </w:rPr>
        <w:fldChar w:fldCharType="begin"/>
      </w:r>
      <w:r>
        <w:rPr>
          <w:rFonts w:eastAsiaTheme="minorEastAsia" w:cs="Arial"/>
        </w:rPr>
        <w:instrText xml:space="preserve"> AUTONUM  </w:instrText>
      </w:r>
      <w:r>
        <w:rPr>
          <w:rFonts w:eastAsiaTheme="minorEastAsia" w:cs="Arial"/>
        </w:rPr>
        <w:fldChar w:fldCharType="end"/>
      </w:r>
      <w:r>
        <w:rPr>
          <w:rFonts w:eastAsiaTheme="minorEastAsia" w:cs="Arial"/>
        </w:rPr>
        <w:tab/>
        <w:t>The</w:t>
      </w:r>
      <w:r w:rsidRPr="002A180B">
        <w:rPr>
          <w:rFonts w:eastAsiaTheme="minorEastAsia" w:cs="Arial"/>
        </w:rPr>
        <w:t xml:space="preserve"> GENIE database (</w:t>
      </w:r>
      <w:hyperlink r:id="rId9" w:history="1">
        <w:r w:rsidRPr="002A180B">
          <w:rPr>
            <w:rFonts w:eastAsiaTheme="minorEastAsia" w:cs="Arial"/>
            <w:color w:val="0000FF"/>
            <w:u w:val="single"/>
          </w:rPr>
          <w:t>http://www.upov.int/genie/en/</w:t>
        </w:r>
      </w:hyperlink>
      <w:r w:rsidRPr="002A180B">
        <w:rPr>
          <w:rFonts w:eastAsiaTheme="minorEastAsia" w:cs="Arial"/>
        </w:rPr>
        <w:t>) has been developed to provide</w:t>
      </w:r>
      <w:r>
        <w:rPr>
          <w:rFonts w:eastAsiaTheme="minorEastAsia" w:cs="Arial"/>
        </w:rPr>
        <w:t xml:space="preserve"> </w:t>
      </w:r>
      <w:r w:rsidRPr="002A180B">
        <w:rPr>
          <w:rFonts w:eastAsiaTheme="minorEastAsia" w:cs="Arial"/>
        </w:rPr>
        <w:t>online information on the status of protection, cooperation in examination, experience in DU</w:t>
      </w:r>
      <w:r w:rsidR="00B179AF">
        <w:rPr>
          <w:rFonts w:eastAsiaTheme="minorEastAsia" w:cs="Arial"/>
        </w:rPr>
        <w:t>S testing and existence of UPOV </w:t>
      </w:r>
      <w:r w:rsidRPr="002A180B">
        <w:rPr>
          <w:rFonts w:eastAsiaTheme="minorEastAsia" w:cs="Arial"/>
        </w:rPr>
        <w:t>T</w:t>
      </w:r>
      <w:r w:rsidR="00B179AF">
        <w:rPr>
          <w:rFonts w:eastAsiaTheme="minorEastAsia" w:cs="Arial"/>
        </w:rPr>
        <w:t>est </w:t>
      </w:r>
      <w:r w:rsidRPr="002A180B">
        <w:rPr>
          <w:rFonts w:eastAsiaTheme="minorEastAsia" w:cs="Arial"/>
        </w:rPr>
        <w:t>Guidelines</w:t>
      </w:r>
      <w:r>
        <w:rPr>
          <w:rFonts w:eastAsiaTheme="minorEastAsia" w:cs="Arial"/>
        </w:rPr>
        <w:t xml:space="preserve"> </w:t>
      </w:r>
      <w:r w:rsidRPr="002A180B">
        <w:rPr>
          <w:rFonts w:eastAsiaTheme="minorEastAsia" w:cs="Arial"/>
        </w:rPr>
        <w:t xml:space="preserve">for different </w:t>
      </w:r>
      <w:proofErr w:type="spellStart"/>
      <w:r w:rsidRPr="002A180B">
        <w:rPr>
          <w:rFonts w:eastAsiaTheme="minorEastAsia" w:cs="Arial"/>
          <w:u w:val="single"/>
        </w:rPr>
        <w:t>GEN</w:t>
      </w:r>
      <w:r w:rsidRPr="002A180B">
        <w:rPr>
          <w:rFonts w:eastAsiaTheme="minorEastAsia" w:cs="Arial"/>
        </w:rPr>
        <w:t>era</w:t>
      </w:r>
      <w:proofErr w:type="spellEnd"/>
      <w:r w:rsidRPr="002A180B">
        <w:rPr>
          <w:rFonts w:eastAsiaTheme="minorEastAsia" w:cs="Arial"/>
        </w:rPr>
        <w:t xml:space="preserve"> and </w:t>
      </w:r>
      <w:proofErr w:type="spellStart"/>
      <w:r w:rsidRPr="002A180B">
        <w:rPr>
          <w:rFonts w:eastAsiaTheme="minorEastAsia" w:cs="Arial"/>
        </w:rPr>
        <w:t>spec</w:t>
      </w:r>
      <w:r w:rsidRPr="002A180B">
        <w:rPr>
          <w:rFonts w:eastAsiaTheme="minorEastAsia" w:cs="Arial"/>
          <w:u w:val="single"/>
        </w:rPr>
        <w:t>IE</w:t>
      </w:r>
      <w:r w:rsidRPr="002A180B">
        <w:rPr>
          <w:rFonts w:eastAsiaTheme="minorEastAsia" w:cs="Arial"/>
        </w:rPr>
        <w:t>s</w:t>
      </w:r>
      <w:proofErr w:type="spellEnd"/>
      <w:r w:rsidRPr="002A180B">
        <w:rPr>
          <w:rFonts w:eastAsiaTheme="minorEastAsia" w:cs="Arial"/>
        </w:rPr>
        <w:t xml:space="preserve"> (hence GENIE)</w:t>
      </w:r>
      <w:r>
        <w:rPr>
          <w:rFonts w:eastAsiaTheme="minorEastAsia" w:cs="Arial"/>
        </w:rPr>
        <w:t xml:space="preserve">.  The GENIE database </w:t>
      </w:r>
      <w:proofErr w:type="gramStart"/>
      <w:r w:rsidRPr="002A180B">
        <w:rPr>
          <w:rFonts w:eastAsiaTheme="minorEastAsia" w:cs="Arial"/>
        </w:rPr>
        <w:t>is used</w:t>
      </w:r>
      <w:proofErr w:type="gramEnd"/>
      <w:r w:rsidRPr="002A180B">
        <w:rPr>
          <w:rFonts w:eastAsiaTheme="minorEastAsia" w:cs="Arial"/>
        </w:rPr>
        <w:t xml:space="preserve"> to generate the relevant Council and TC documents concerning that information</w:t>
      </w:r>
      <w:r>
        <w:rPr>
          <w:rStyle w:val="FootnoteReference"/>
          <w:rFonts w:eastAsiaTheme="minorEastAsia" w:cs="Arial"/>
        </w:rPr>
        <w:footnoteReference w:id="2"/>
      </w:r>
      <w:r>
        <w:rPr>
          <w:rFonts w:eastAsiaTheme="minorEastAsia" w:cs="Arial"/>
        </w:rPr>
        <w:t>.</w:t>
      </w:r>
    </w:p>
    <w:p w:rsidR="00FC7F9C" w:rsidRDefault="00FC7F9C" w:rsidP="00FC7F9C">
      <w:pPr>
        <w:rPr>
          <w:rFonts w:eastAsiaTheme="minorEastAsia" w:cs="Arial"/>
        </w:rPr>
      </w:pPr>
    </w:p>
    <w:p w:rsidR="00FC7F9C" w:rsidRPr="002A180B" w:rsidRDefault="00FC7F9C" w:rsidP="00FC7F9C">
      <w:pPr>
        <w:rPr>
          <w:rFonts w:eastAsiaTheme="minorEastAsia" w:cs="Arial"/>
        </w:rPr>
      </w:pPr>
      <w:r>
        <w:rPr>
          <w:rFonts w:eastAsiaTheme="minorEastAsia" w:cs="Arial"/>
        </w:rPr>
        <w:fldChar w:fldCharType="begin"/>
      </w:r>
      <w:r>
        <w:rPr>
          <w:rFonts w:eastAsiaTheme="minorEastAsia" w:cs="Arial"/>
        </w:rPr>
        <w:instrText xml:space="preserve"> AUTONUM  </w:instrText>
      </w:r>
      <w:r>
        <w:rPr>
          <w:rFonts w:eastAsiaTheme="minorEastAsia" w:cs="Arial"/>
        </w:rPr>
        <w:fldChar w:fldCharType="end"/>
      </w:r>
      <w:r>
        <w:rPr>
          <w:rFonts w:eastAsiaTheme="minorEastAsia" w:cs="Arial"/>
        </w:rPr>
        <w:tab/>
        <w:t>The</w:t>
      </w:r>
      <w:r w:rsidRPr="002A180B">
        <w:rPr>
          <w:rFonts w:eastAsiaTheme="minorEastAsia" w:cs="Arial"/>
        </w:rPr>
        <w:t xml:space="preserve"> GENIE database is the repository of the UPOV codes and provides information concerning </w:t>
      </w:r>
      <w:r>
        <w:rPr>
          <w:rFonts w:eastAsiaTheme="minorEastAsia" w:cs="Arial"/>
        </w:rPr>
        <w:t xml:space="preserve">the principal and </w:t>
      </w:r>
      <w:r w:rsidRPr="002A180B">
        <w:rPr>
          <w:rFonts w:eastAsiaTheme="minorEastAsia" w:cs="Arial"/>
        </w:rPr>
        <w:t>alternative botanical</w:t>
      </w:r>
      <w:r>
        <w:rPr>
          <w:rFonts w:eastAsiaTheme="minorEastAsia" w:cs="Arial"/>
        </w:rPr>
        <w:t xml:space="preserve"> names</w:t>
      </w:r>
      <w:r w:rsidRPr="002A180B">
        <w:rPr>
          <w:rFonts w:eastAsiaTheme="minorEastAsia" w:cs="Arial"/>
        </w:rPr>
        <w:t xml:space="preserve"> and common names</w:t>
      </w:r>
      <w:r>
        <w:rPr>
          <w:rFonts w:eastAsiaTheme="minorEastAsia" w:cs="Arial"/>
        </w:rPr>
        <w:t xml:space="preserve"> of plant taxa</w:t>
      </w:r>
      <w:r w:rsidRPr="002A180B">
        <w:rPr>
          <w:rFonts w:eastAsiaTheme="minorEastAsia" w:cs="Arial"/>
        </w:rPr>
        <w:t>.</w:t>
      </w:r>
    </w:p>
    <w:p w:rsidR="00FC7F9C" w:rsidRDefault="00FC7F9C" w:rsidP="00026533">
      <w:pPr>
        <w:rPr>
          <w:rFonts w:eastAsiaTheme="minorEastAsia"/>
        </w:rPr>
      </w:pPr>
    </w:p>
    <w:p w:rsidR="00FC7F9C" w:rsidRPr="00026533" w:rsidRDefault="00FC7F9C" w:rsidP="00026533">
      <w:pPr>
        <w:rPr>
          <w:rFonts w:eastAsiaTheme="minorEastAsia"/>
        </w:rPr>
      </w:pPr>
    </w:p>
    <w:p w:rsidR="00026533" w:rsidRPr="00026533" w:rsidRDefault="00026533" w:rsidP="00026533">
      <w:pPr>
        <w:keepNext/>
        <w:outlineLvl w:val="0"/>
        <w:rPr>
          <w:rFonts w:eastAsiaTheme="minorEastAsia"/>
          <w:caps/>
        </w:rPr>
      </w:pPr>
      <w:bookmarkStart w:id="11" w:name="_Toc477797639"/>
      <w:bookmarkStart w:id="12" w:name="_Toc68852030"/>
      <w:r w:rsidRPr="00026533">
        <w:rPr>
          <w:rFonts w:eastAsiaTheme="minorEastAsia"/>
          <w:caps/>
        </w:rPr>
        <w:t>UPOV Code System</w:t>
      </w:r>
      <w:bookmarkEnd w:id="11"/>
      <w:bookmarkEnd w:id="12"/>
    </w:p>
    <w:p w:rsidR="00026533" w:rsidRPr="00026533" w:rsidRDefault="00026533" w:rsidP="00026533">
      <w:pPr>
        <w:keepNext/>
        <w:rPr>
          <w:rFonts w:eastAsiaTheme="minorEastAsia" w:cs="Arial"/>
          <w:snapToGrid w:val="0"/>
        </w:rPr>
      </w:pPr>
    </w:p>
    <w:p w:rsidR="00026533" w:rsidRPr="00026533" w:rsidRDefault="00026533" w:rsidP="00026533">
      <w:pPr>
        <w:rPr>
          <w:rFonts w:cs="Arial"/>
          <w:snapToGrid w:val="0"/>
          <w:spacing w:val="2"/>
          <w:lang w:val="en-GB"/>
        </w:rPr>
      </w:pPr>
      <w:r w:rsidRPr="00026533">
        <w:rPr>
          <w:spacing w:val="2"/>
          <w:lang w:val="en-GB"/>
        </w:rPr>
        <w:fldChar w:fldCharType="begin"/>
      </w:r>
      <w:r w:rsidRPr="00026533">
        <w:rPr>
          <w:spacing w:val="2"/>
          <w:lang w:val="en-GB"/>
        </w:rPr>
        <w:instrText xml:space="preserve"> AUTONUM  </w:instrText>
      </w:r>
      <w:r w:rsidRPr="00026533">
        <w:rPr>
          <w:spacing w:val="2"/>
          <w:lang w:val="en-GB"/>
        </w:rPr>
        <w:fldChar w:fldCharType="end"/>
      </w:r>
      <w:r w:rsidRPr="00026533">
        <w:rPr>
          <w:spacing w:val="2"/>
          <w:lang w:val="en-GB"/>
        </w:rPr>
        <w:tab/>
      </w:r>
      <w:r w:rsidRPr="00026533">
        <w:rPr>
          <w:rFonts w:cs="Arial"/>
          <w:snapToGrid w:val="0"/>
          <w:spacing w:val="2"/>
          <w:lang w:val="en-GB"/>
        </w:rPr>
        <w:t>The “Guide to the UPOV Code System”</w:t>
      </w:r>
      <w:r w:rsidRPr="00026533">
        <w:rPr>
          <w:rFonts w:cs="Arial"/>
          <w:spacing w:val="2"/>
          <w:lang w:val="en-GB"/>
        </w:rPr>
        <w:t>, as amended by the TC, at its forty</w:t>
      </w:r>
      <w:r w:rsidRPr="00026533">
        <w:rPr>
          <w:rFonts w:cs="Arial"/>
          <w:spacing w:val="2"/>
          <w:lang w:val="en-GB"/>
        </w:rPr>
        <w:noBreakHyphen/>
        <w:t>eighth session</w:t>
      </w:r>
      <w:r w:rsidRPr="00026533">
        <w:rPr>
          <w:rFonts w:cs="Arial"/>
          <w:spacing w:val="2"/>
          <w:vertAlign w:val="superscript"/>
          <w:lang w:val="en-GB"/>
        </w:rPr>
        <w:footnoteReference w:id="3"/>
      </w:r>
      <w:r w:rsidRPr="00026533">
        <w:rPr>
          <w:rFonts w:cs="Arial"/>
          <w:spacing w:val="2"/>
          <w:lang w:val="en-GB"/>
        </w:rPr>
        <w:t xml:space="preserve">, and the CAJ, at its </w:t>
      </w:r>
      <w:r w:rsidRPr="00026533">
        <w:rPr>
          <w:rFonts w:cs="Arial"/>
          <w:bCs/>
          <w:snapToGrid w:val="0"/>
          <w:spacing w:val="2"/>
          <w:lang w:val="en-GB"/>
        </w:rPr>
        <w:t>sixty-fifth session</w:t>
      </w:r>
      <w:r w:rsidRPr="00026533">
        <w:rPr>
          <w:rFonts w:cs="Arial"/>
          <w:bCs/>
          <w:snapToGrid w:val="0"/>
          <w:spacing w:val="2"/>
          <w:vertAlign w:val="superscript"/>
          <w:lang w:val="en-GB"/>
        </w:rPr>
        <w:footnoteReference w:id="4"/>
      </w:r>
      <w:r w:rsidRPr="00026533">
        <w:rPr>
          <w:rFonts w:cs="Arial"/>
          <w:bCs/>
          <w:snapToGrid w:val="0"/>
          <w:spacing w:val="2"/>
          <w:lang w:val="en-GB"/>
        </w:rPr>
        <w:t xml:space="preserve">, </w:t>
      </w:r>
      <w:r w:rsidRPr="00026533">
        <w:rPr>
          <w:rFonts w:cs="Arial"/>
          <w:snapToGrid w:val="0"/>
          <w:spacing w:val="2"/>
          <w:lang w:val="en-GB"/>
        </w:rPr>
        <w:t>is reproduced in Annex I to documents TC/49/6 and CAJ/67/6 and is available on the UPOV website</w:t>
      </w:r>
      <w:r w:rsidRPr="00026533">
        <w:rPr>
          <w:rFonts w:cs="Arial"/>
          <w:spacing w:val="2"/>
          <w:lang w:val="en-GB"/>
        </w:rPr>
        <w:t xml:space="preserve"> (see </w:t>
      </w:r>
      <w:hyperlink r:id="rId10" w:history="1">
        <w:r w:rsidRPr="00026533">
          <w:rPr>
            <w:color w:val="0000FF"/>
            <w:spacing w:val="2"/>
            <w:u w:val="single"/>
            <w:lang w:val="en-GB"/>
          </w:rPr>
          <w:t>https://www.upov.int/genie/resources/pdfs/upov_code_system_en.pdf</w:t>
        </w:r>
      </w:hyperlink>
      <w:r w:rsidRPr="00026533">
        <w:rPr>
          <w:color w:val="0000FF"/>
          <w:spacing w:val="2"/>
          <w:u w:val="single"/>
          <w:lang w:val="en-GB"/>
        </w:rPr>
        <w:t>)</w:t>
      </w:r>
      <w:r w:rsidRPr="00026533">
        <w:rPr>
          <w:rFonts w:cs="Arial"/>
          <w:snapToGrid w:val="0"/>
          <w:spacing w:val="2"/>
          <w:lang w:val="en-GB"/>
        </w:rPr>
        <w:t>.</w:t>
      </w:r>
    </w:p>
    <w:p w:rsidR="00026533" w:rsidRPr="00026533" w:rsidRDefault="00026533" w:rsidP="00026533">
      <w:pPr>
        <w:keepLines/>
        <w:rPr>
          <w:i/>
        </w:rPr>
      </w:pPr>
    </w:p>
    <w:p w:rsidR="00026533" w:rsidRPr="00026533" w:rsidRDefault="00026533" w:rsidP="00026533">
      <w:pPr>
        <w:autoSpaceDE w:val="0"/>
        <w:autoSpaceDN w:val="0"/>
        <w:adjustRightInd w:val="0"/>
        <w:rPr>
          <w:rFonts w:cs="Arial"/>
          <w:color w:val="000000"/>
        </w:rPr>
      </w:pPr>
      <w:r w:rsidRPr="00026533">
        <w:rPr>
          <w:rFonts w:cs="Arial"/>
          <w:color w:val="000000"/>
        </w:rPr>
        <w:fldChar w:fldCharType="begin"/>
      </w:r>
      <w:r w:rsidRPr="00026533">
        <w:rPr>
          <w:rFonts w:cs="Arial"/>
          <w:color w:val="000000"/>
        </w:rPr>
        <w:instrText xml:space="preserve"> AUTONUM  </w:instrText>
      </w:r>
      <w:r w:rsidRPr="00026533">
        <w:rPr>
          <w:rFonts w:cs="Arial"/>
          <w:color w:val="000000"/>
        </w:rPr>
        <w:fldChar w:fldCharType="end"/>
      </w:r>
      <w:r w:rsidRPr="00026533">
        <w:rPr>
          <w:rFonts w:cs="Arial"/>
          <w:color w:val="000000"/>
        </w:rPr>
        <w:tab/>
      </w:r>
      <w:proofErr w:type="gramStart"/>
      <w:r w:rsidRPr="00026533">
        <w:rPr>
          <w:rFonts w:cs="Arial"/>
          <w:color w:val="000000"/>
        </w:rPr>
        <w:t xml:space="preserve">The Consultative Committee, at its ninety-sixth session, held in Geneva on October 31, 2019, noted that, at the appropriate time, the Council would be invited to adopt the “Program for improvements to the PLUTO database” and the “Guide to the UPOV Code System”, which would </w:t>
      </w:r>
      <w:r w:rsidR="00B179AF">
        <w:rPr>
          <w:rFonts w:cs="Arial"/>
          <w:color w:val="000000"/>
        </w:rPr>
        <w:t>be made accessible via the UPOV </w:t>
      </w:r>
      <w:r w:rsidRPr="00026533">
        <w:rPr>
          <w:rFonts w:cs="Arial"/>
          <w:color w:val="000000"/>
        </w:rPr>
        <w:t xml:space="preserve">Collection UPOV/INF document series (document </w:t>
      </w:r>
      <w:r w:rsidRPr="00026533">
        <w:rPr>
          <w:rFonts w:cstheme="minorBidi"/>
          <w:color w:val="000000"/>
          <w:szCs w:val="24"/>
        </w:rPr>
        <w:t>CC/96/14, “Report”, paragraph 85)</w:t>
      </w:r>
      <w:r w:rsidRPr="00026533">
        <w:rPr>
          <w:rFonts w:cs="Arial"/>
          <w:color w:val="000000"/>
        </w:rPr>
        <w:t>.</w:t>
      </w:r>
      <w:proofErr w:type="gramEnd"/>
      <w:r w:rsidRPr="00026533">
        <w:rPr>
          <w:rFonts w:cs="Arial"/>
          <w:color w:val="000000"/>
        </w:rPr>
        <w:t xml:space="preserve"> </w:t>
      </w:r>
    </w:p>
    <w:p w:rsidR="00026533" w:rsidRPr="00026533" w:rsidRDefault="00026533" w:rsidP="00026533">
      <w:pPr>
        <w:rPr>
          <w:rFonts w:cs="Arial"/>
          <w:snapToGrid w:val="0"/>
          <w:spacing w:val="-2"/>
          <w:lang w:val="en-GB"/>
        </w:rPr>
      </w:pPr>
    </w:p>
    <w:p w:rsidR="00E77C1F" w:rsidRPr="00031661" w:rsidRDefault="00E77C1F" w:rsidP="00E77C1F">
      <w:r w:rsidRPr="00031661">
        <w:fldChar w:fldCharType="begin"/>
      </w:r>
      <w:r w:rsidRPr="00031661">
        <w:instrText xml:space="preserve"> AUTONUM  </w:instrText>
      </w:r>
      <w:r w:rsidRPr="00031661">
        <w:fldChar w:fldCharType="end"/>
      </w:r>
      <w:r w:rsidRPr="00031661">
        <w:tab/>
      </w:r>
      <w:proofErr w:type="gramStart"/>
      <w:r w:rsidRPr="00031661">
        <w:t>The TC, at its fifty-sixth session</w:t>
      </w:r>
      <w:r w:rsidRPr="00031661">
        <w:rPr>
          <w:rStyle w:val="FootnoteReference"/>
        </w:rPr>
        <w:footnoteReference w:id="5"/>
      </w:r>
      <w:r w:rsidRPr="00031661">
        <w:t>, noted the report from the Office of the Union that the CAJ, on October 25, 2020, in the procedure by correspondence, had approved the “Guide to the UPOV Code System”, on the basis of document UPOV/INF/23/1 Draft 1, and proposed that the TC consider a new draft of document UPOV/INF/23/1 “Guide to the UPOV Code System” in 2021 (see document CAJ/77/9 “Outcome of consideration of documents by correspondence”, paragraphs 26 and 27).</w:t>
      </w:r>
      <w:proofErr w:type="gramEnd"/>
    </w:p>
    <w:p w:rsidR="00E32C60" w:rsidRDefault="00E32C60" w:rsidP="00C15D8A">
      <w:pPr>
        <w:rPr>
          <w:snapToGrid w:val="0"/>
        </w:rPr>
      </w:pPr>
    </w:p>
    <w:p w:rsidR="00FC7F9C" w:rsidRPr="002A180B" w:rsidRDefault="00FC7F9C" w:rsidP="00C15D8A">
      <w:pPr>
        <w:rPr>
          <w:snapToGrid w:val="0"/>
        </w:rPr>
      </w:pPr>
    </w:p>
    <w:p w:rsidR="00FC7F9C" w:rsidRPr="00EC2233" w:rsidRDefault="00FC7F9C" w:rsidP="007C1C43">
      <w:pPr>
        <w:pStyle w:val="Heading2"/>
      </w:pPr>
      <w:bookmarkStart w:id="13" w:name="_Toc316492046"/>
      <w:bookmarkStart w:id="14" w:name="_Toc477797641"/>
      <w:bookmarkStart w:id="15" w:name="_Toc38109181"/>
      <w:bookmarkStart w:id="16" w:name="_Toc68852031"/>
      <w:r w:rsidRPr="00EC2233">
        <w:t>UPOV code developments</w:t>
      </w:r>
      <w:bookmarkEnd w:id="13"/>
      <w:bookmarkEnd w:id="14"/>
      <w:bookmarkEnd w:id="15"/>
      <w:bookmarkEnd w:id="16"/>
      <w:r w:rsidRPr="00EC2233">
        <w:t xml:space="preserve"> </w:t>
      </w:r>
    </w:p>
    <w:p w:rsidR="00FC7F9C" w:rsidRPr="00FC7F9C" w:rsidRDefault="00FC7F9C" w:rsidP="007C1C43">
      <w:pPr>
        <w:keepNext/>
        <w:rPr>
          <w:rFonts w:eastAsiaTheme="minorEastAsia"/>
          <w:snapToGrid w:val="0"/>
          <w:highlight w:val="cyan"/>
        </w:rPr>
      </w:pPr>
    </w:p>
    <w:p w:rsidR="00FC7F9C" w:rsidRPr="0068372E" w:rsidRDefault="00FC7F9C" w:rsidP="007C1C43">
      <w:pPr>
        <w:keepNext/>
        <w:rPr>
          <w:rFonts w:eastAsiaTheme="minorEastAsia"/>
          <w:snapToGrid w:val="0"/>
        </w:rPr>
      </w:pPr>
      <w:r w:rsidRPr="006050BE">
        <w:rPr>
          <w:rFonts w:eastAsiaTheme="minorEastAsia"/>
          <w:snapToGrid w:val="0"/>
        </w:rPr>
        <w:fldChar w:fldCharType="begin"/>
      </w:r>
      <w:r w:rsidRPr="006050BE">
        <w:rPr>
          <w:rFonts w:eastAsiaTheme="minorEastAsia"/>
          <w:snapToGrid w:val="0"/>
        </w:rPr>
        <w:instrText xml:space="preserve"> AUTONUM  </w:instrText>
      </w:r>
      <w:r w:rsidRPr="006050BE">
        <w:rPr>
          <w:rFonts w:eastAsiaTheme="minorEastAsia"/>
          <w:snapToGrid w:val="0"/>
        </w:rPr>
        <w:fldChar w:fldCharType="end"/>
      </w:r>
      <w:r w:rsidRPr="006050BE">
        <w:rPr>
          <w:rFonts w:eastAsiaTheme="minorEastAsia"/>
          <w:snapToGrid w:val="0"/>
        </w:rPr>
        <w:tab/>
        <w:t xml:space="preserve">In </w:t>
      </w:r>
      <w:r w:rsidR="004534DB" w:rsidRPr="006050BE">
        <w:rPr>
          <w:rFonts w:eastAsiaTheme="minorEastAsia"/>
          <w:snapToGrid w:val="0"/>
        </w:rPr>
        <w:t>2020</w:t>
      </w:r>
      <w:r w:rsidRPr="0068372E">
        <w:rPr>
          <w:rFonts w:eastAsiaTheme="minorEastAsia"/>
          <w:snapToGrid w:val="0"/>
        </w:rPr>
        <w:t xml:space="preserve">, </w:t>
      </w:r>
      <w:r w:rsidR="00317D78" w:rsidRPr="0068372E">
        <w:rPr>
          <w:rFonts w:eastAsiaTheme="minorEastAsia"/>
          <w:snapToGrid w:val="0"/>
        </w:rPr>
        <w:t>177</w:t>
      </w:r>
      <w:r w:rsidRPr="0068372E">
        <w:rPr>
          <w:rFonts w:eastAsiaTheme="minorEastAsia"/>
          <w:snapToGrid w:val="0"/>
        </w:rPr>
        <w:t xml:space="preserve"> new UPOV codes </w:t>
      </w:r>
      <w:proofErr w:type="gramStart"/>
      <w:r w:rsidRPr="0068372E">
        <w:rPr>
          <w:rFonts w:eastAsiaTheme="minorEastAsia"/>
          <w:snapToGrid w:val="0"/>
        </w:rPr>
        <w:t>were created</w:t>
      </w:r>
      <w:proofErr w:type="gramEnd"/>
      <w:r w:rsidRPr="0068372E">
        <w:rPr>
          <w:rFonts w:eastAsiaTheme="minorEastAsia"/>
          <w:snapToGrid w:val="0"/>
        </w:rPr>
        <w:t xml:space="preserve">.  The total number of UPOV codes in the GENIE database as of December 31, </w:t>
      </w:r>
      <w:r w:rsidR="004534DB" w:rsidRPr="0068372E">
        <w:rPr>
          <w:rFonts w:eastAsiaTheme="minorEastAsia"/>
          <w:snapToGrid w:val="0"/>
        </w:rPr>
        <w:t xml:space="preserve">2020 </w:t>
      </w:r>
      <w:r w:rsidRPr="0068372E">
        <w:rPr>
          <w:rFonts w:eastAsiaTheme="minorEastAsia"/>
          <w:snapToGrid w:val="0"/>
        </w:rPr>
        <w:t>was 9,</w:t>
      </w:r>
      <w:r w:rsidR="00F96CD5" w:rsidRPr="0068372E">
        <w:rPr>
          <w:rFonts w:eastAsiaTheme="minorEastAsia"/>
          <w:snapToGrid w:val="0"/>
        </w:rPr>
        <w:t>213</w:t>
      </w:r>
      <w:r w:rsidRPr="0068372E">
        <w:rPr>
          <w:rFonts w:eastAsiaTheme="minorEastAsia"/>
          <w:snapToGrid w:val="0"/>
        </w:rPr>
        <w:t>.</w:t>
      </w:r>
    </w:p>
    <w:p w:rsidR="00FC7F9C" w:rsidRPr="0068372E" w:rsidRDefault="00FC7F9C" w:rsidP="007C1C43">
      <w:pPr>
        <w:keepNext/>
        <w:rPr>
          <w:rFonts w:eastAsiaTheme="minorEastAsia"/>
          <w:snapToGrid w:val="0"/>
          <w:lang w:eastAsia="ja-JP"/>
        </w:rPr>
      </w:pPr>
    </w:p>
    <w:tbl>
      <w:tblPr>
        <w:tblW w:w="8789"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701"/>
        <w:gridCol w:w="709"/>
        <w:gridCol w:w="709"/>
        <w:gridCol w:w="708"/>
        <w:gridCol w:w="709"/>
        <w:gridCol w:w="709"/>
        <w:gridCol w:w="709"/>
        <w:gridCol w:w="708"/>
        <w:gridCol w:w="709"/>
        <w:gridCol w:w="709"/>
        <w:gridCol w:w="709"/>
      </w:tblGrid>
      <w:tr w:rsidR="00FC7F9C" w:rsidRPr="0068372E" w:rsidTr="00F7165C">
        <w:tc>
          <w:tcPr>
            <w:tcW w:w="1701" w:type="dxa"/>
            <w:tcBorders>
              <w:top w:val="nil"/>
              <w:left w:val="nil"/>
              <w:bottom w:val="nil"/>
            </w:tcBorders>
          </w:tcPr>
          <w:p w:rsidR="00FC7F9C" w:rsidRPr="0068372E" w:rsidRDefault="00FC7F9C" w:rsidP="007C1C43">
            <w:pPr>
              <w:keepNext/>
              <w:spacing w:before="40" w:after="40"/>
              <w:jc w:val="right"/>
              <w:rPr>
                <w:rFonts w:eastAsiaTheme="minorEastAsia" w:cs="Arial"/>
                <w:snapToGrid w:val="0"/>
                <w:sz w:val="18"/>
                <w:szCs w:val="18"/>
              </w:rPr>
            </w:pPr>
          </w:p>
        </w:tc>
        <w:tc>
          <w:tcPr>
            <w:tcW w:w="7088" w:type="dxa"/>
            <w:gridSpan w:val="10"/>
            <w:tcBorders>
              <w:bottom w:val="dotted" w:sz="4" w:space="0" w:color="auto"/>
            </w:tcBorders>
          </w:tcPr>
          <w:p w:rsidR="00FC7F9C" w:rsidRPr="0068372E" w:rsidRDefault="00FC7F9C" w:rsidP="007C1C43">
            <w:pPr>
              <w:keepNext/>
              <w:spacing w:before="40" w:after="40"/>
              <w:jc w:val="center"/>
              <w:rPr>
                <w:rFonts w:eastAsiaTheme="minorEastAsia" w:cs="Arial"/>
                <w:snapToGrid w:val="0"/>
                <w:sz w:val="18"/>
                <w:szCs w:val="18"/>
              </w:rPr>
            </w:pPr>
            <w:r w:rsidRPr="0068372E">
              <w:rPr>
                <w:rFonts w:eastAsiaTheme="minorEastAsia" w:cs="Arial"/>
                <w:snapToGrid w:val="0"/>
                <w:sz w:val="18"/>
                <w:szCs w:val="18"/>
              </w:rPr>
              <w:t>Year</w:t>
            </w:r>
          </w:p>
        </w:tc>
      </w:tr>
      <w:tr w:rsidR="0092621B" w:rsidRPr="0068372E" w:rsidTr="00F7165C">
        <w:trPr>
          <w:trHeight w:val="393"/>
        </w:trPr>
        <w:tc>
          <w:tcPr>
            <w:tcW w:w="1701" w:type="dxa"/>
            <w:tcBorders>
              <w:top w:val="nil"/>
              <w:left w:val="nil"/>
            </w:tcBorders>
            <w:vAlign w:val="center"/>
          </w:tcPr>
          <w:p w:rsidR="0092621B" w:rsidRPr="0068372E" w:rsidRDefault="0092621B" w:rsidP="0092621B">
            <w:pPr>
              <w:keepNext/>
              <w:spacing w:before="40" w:after="40"/>
              <w:jc w:val="left"/>
              <w:rPr>
                <w:rFonts w:eastAsiaTheme="minorEastAsia" w:cs="Arial"/>
                <w:snapToGrid w:val="0"/>
                <w:sz w:val="18"/>
                <w:szCs w:val="18"/>
                <w:u w:val="single"/>
              </w:rPr>
            </w:pPr>
          </w:p>
        </w:tc>
        <w:tc>
          <w:tcPr>
            <w:tcW w:w="709" w:type="dxa"/>
            <w:vAlign w:val="center"/>
          </w:tcPr>
          <w:p w:rsidR="0092621B" w:rsidRPr="0068372E" w:rsidRDefault="0092621B" w:rsidP="0092621B">
            <w:pPr>
              <w:keepNext/>
              <w:spacing w:before="40" w:after="40"/>
              <w:jc w:val="center"/>
              <w:rPr>
                <w:rFonts w:eastAsiaTheme="minorEastAsia" w:cs="Arial"/>
                <w:snapToGrid w:val="0"/>
                <w:sz w:val="18"/>
                <w:szCs w:val="18"/>
                <w:u w:val="single"/>
                <w:lang w:eastAsia="ja-JP"/>
              </w:rPr>
            </w:pPr>
            <w:r w:rsidRPr="0068372E">
              <w:rPr>
                <w:rFonts w:eastAsiaTheme="minorEastAsia" w:cs="Arial"/>
                <w:snapToGrid w:val="0"/>
                <w:sz w:val="18"/>
                <w:szCs w:val="18"/>
                <w:u w:val="single"/>
              </w:rPr>
              <w:t>201</w:t>
            </w:r>
            <w:r w:rsidRPr="0068372E">
              <w:rPr>
                <w:rFonts w:eastAsiaTheme="minorEastAsia" w:cs="Arial"/>
                <w:snapToGrid w:val="0"/>
                <w:sz w:val="18"/>
                <w:szCs w:val="18"/>
                <w:u w:val="single"/>
                <w:lang w:eastAsia="ja-JP"/>
              </w:rPr>
              <w:t>1</w:t>
            </w:r>
          </w:p>
        </w:tc>
        <w:tc>
          <w:tcPr>
            <w:tcW w:w="709" w:type="dxa"/>
            <w:vAlign w:val="center"/>
          </w:tcPr>
          <w:p w:rsidR="0092621B" w:rsidRPr="0068372E" w:rsidRDefault="0092621B" w:rsidP="0092621B">
            <w:pPr>
              <w:keepNext/>
              <w:spacing w:before="40" w:after="40"/>
              <w:jc w:val="center"/>
              <w:rPr>
                <w:rFonts w:eastAsiaTheme="minorEastAsia" w:cs="Arial"/>
                <w:snapToGrid w:val="0"/>
                <w:sz w:val="18"/>
                <w:szCs w:val="18"/>
                <w:u w:val="single"/>
                <w:lang w:eastAsia="ja-JP"/>
              </w:rPr>
            </w:pPr>
            <w:r w:rsidRPr="0068372E">
              <w:rPr>
                <w:rFonts w:eastAsiaTheme="minorEastAsia" w:cs="Arial"/>
                <w:snapToGrid w:val="0"/>
                <w:sz w:val="18"/>
                <w:szCs w:val="18"/>
                <w:u w:val="single"/>
              </w:rPr>
              <w:t>201</w:t>
            </w:r>
            <w:r w:rsidRPr="0068372E">
              <w:rPr>
                <w:rFonts w:eastAsiaTheme="minorEastAsia" w:cs="Arial"/>
                <w:snapToGrid w:val="0"/>
                <w:sz w:val="18"/>
                <w:szCs w:val="18"/>
                <w:u w:val="single"/>
                <w:lang w:eastAsia="ja-JP"/>
              </w:rPr>
              <w:t>2</w:t>
            </w:r>
          </w:p>
        </w:tc>
        <w:tc>
          <w:tcPr>
            <w:tcW w:w="708" w:type="dxa"/>
            <w:vAlign w:val="center"/>
          </w:tcPr>
          <w:p w:rsidR="0092621B" w:rsidRPr="0068372E" w:rsidRDefault="0092621B" w:rsidP="0092621B">
            <w:pPr>
              <w:keepNext/>
              <w:spacing w:before="40" w:after="40"/>
              <w:jc w:val="center"/>
              <w:rPr>
                <w:rFonts w:eastAsiaTheme="minorEastAsia" w:cs="Arial"/>
                <w:snapToGrid w:val="0"/>
                <w:sz w:val="18"/>
                <w:szCs w:val="18"/>
                <w:u w:val="single"/>
                <w:lang w:eastAsia="ja-JP"/>
              </w:rPr>
            </w:pPr>
            <w:r w:rsidRPr="0068372E">
              <w:rPr>
                <w:rFonts w:eastAsiaTheme="minorEastAsia" w:cs="Arial"/>
                <w:snapToGrid w:val="0"/>
                <w:sz w:val="18"/>
                <w:szCs w:val="18"/>
                <w:u w:val="single"/>
              </w:rPr>
              <w:t>201</w:t>
            </w:r>
            <w:r w:rsidRPr="0068372E">
              <w:rPr>
                <w:rFonts w:eastAsiaTheme="minorEastAsia" w:cs="Arial"/>
                <w:snapToGrid w:val="0"/>
                <w:sz w:val="18"/>
                <w:szCs w:val="18"/>
                <w:u w:val="single"/>
                <w:lang w:eastAsia="ja-JP"/>
              </w:rPr>
              <w:t>3</w:t>
            </w:r>
          </w:p>
        </w:tc>
        <w:tc>
          <w:tcPr>
            <w:tcW w:w="709" w:type="dxa"/>
            <w:vAlign w:val="center"/>
          </w:tcPr>
          <w:p w:rsidR="0092621B" w:rsidRPr="0068372E" w:rsidRDefault="0092621B" w:rsidP="0092621B">
            <w:pPr>
              <w:keepNext/>
              <w:spacing w:before="40" w:after="40"/>
              <w:jc w:val="center"/>
              <w:rPr>
                <w:rFonts w:eastAsiaTheme="minorEastAsia" w:cs="Arial"/>
                <w:snapToGrid w:val="0"/>
                <w:sz w:val="18"/>
                <w:szCs w:val="18"/>
                <w:u w:val="single"/>
                <w:lang w:eastAsia="ja-JP"/>
              </w:rPr>
            </w:pPr>
            <w:r w:rsidRPr="0068372E">
              <w:rPr>
                <w:rFonts w:eastAsiaTheme="minorEastAsia" w:cs="Arial"/>
                <w:snapToGrid w:val="0"/>
                <w:sz w:val="18"/>
                <w:szCs w:val="18"/>
                <w:u w:val="single"/>
              </w:rPr>
              <w:t>201</w:t>
            </w:r>
            <w:r w:rsidRPr="0068372E">
              <w:rPr>
                <w:rFonts w:eastAsiaTheme="minorEastAsia" w:cs="Arial"/>
                <w:snapToGrid w:val="0"/>
                <w:sz w:val="18"/>
                <w:szCs w:val="18"/>
                <w:u w:val="single"/>
                <w:lang w:eastAsia="ja-JP"/>
              </w:rPr>
              <w:t>4</w:t>
            </w:r>
          </w:p>
        </w:tc>
        <w:tc>
          <w:tcPr>
            <w:tcW w:w="709" w:type="dxa"/>
            <w:vAlign w:val="center"/>
          </w:tcPr>
          <w:p w:rsidR="0092621B" w:rsidRPr="0068372E" w:rsidRDefault="0092621B" w:rsidP="0092621B">
            <w:pPr>
              <w:keepNext/>
              <w:spacing w:before="40" w:after="40"/>
              <w:jc w:val="center"/>
              <w:rPr>
                <w:rFonts w:eastAsiaTheme="minorEastAsia" w:cs="Arial"/>
                <w:snapToGrid w:val="0"/>
                <w:sz w:val="18"/>
                <w:szCs w:val="18"/>
                <w:u w:val="single"/>
                <w:lang w:eastAsia="ja-JP"/>
              </w:rPr>
            </w:pPr>
            <w:r w:rsidRPr="0068372E">
              <w:rPr>
                <w:rFonts w:eastAsiaTheme="minorEastAsia" w:cs="Arial"/>
                <w:snapToGrid w:val="0"/>
                <w:sz w:val="18"/>
                <w:szCs w:val="18"/>
                <w:u w:val="single"/>
              </w:rPr>
              <w:t>201</w:t>
            </w:r>
            <w:r w:rsidRPr="0068372E">
              <w:rPr>
                <w:rFonts w:eastAsiaTheme="minorEastAsia" w:cs="Arial"/>
                <w:snapToGrid w:val="0"/>
                <w:sz w:val="18"/>
                <w:szCs w:val="18"/>
                <w:u w:val="single"/>
                <w:lang w:eastAsia="ja-JP"/>
              </w:rPr>
              <w:t>5</w:t>
            </w:r>
          </w:p>
        </w:tc>
        <w:tc>
          <w:tcPr>
            <w:tcW w:w="709" w:type="dxa"/>
            <w:shd w:val="clear" w:color="auto" w:fill="auto"/>
            <w:vAlign w:val="center"/>
          </w:tcPr>
          <w:p w:rsidR="0092621B" w:rsidRPr="0068372E" w:rsidRDefault="0092621B" w:rsidP="0092621B">
            <w:pPr>
              <w:keepNext/>
              <w:spacing w:before="40" w:after="40"/>
              <w:jc w:val="center"/>
              <w:rPr>
                <w:rFonts w:eastAsiaTheme="minorEastAsia" w:cs="Arial"/>
                <w:snapToGrid w:val="0"/>
                <w:sz w:val="18"/>
                <w:szCs w:val="18"/>
                <w:u w:val="single"/>
                <w:lang w:eastAsia="ja-JP"/>
              </w:rPr>
            </w:pPr>
            <w:r w:rsidRPr="0068372E">
              <w:rPr>
                <w:rFonts w:eastAsiaTheme="minorEastAsia" w:cs="Arial"/>
                <w:snapToGrid w:val="0"/>
                <w:sz w:val="18"/>
                <w:szCs w:val="18"/>
                <w:u w:val="single"/>
              </w:rPr>
              <w:t>2016</w:t>
            </w:r>
          </w:p>
        </w:tc>
        <w:tc>
          <w:tcPr>
            <w:tcW w:w="708" w:type="dxa"/>
            <w:shd w:val="clear" w:color="auto" w:fill="auto"/>
            <w:vAlign w:val="center"/>
          </w:tcPr>
          <w:p w:rsidR="0092621B" w:rsidRPr="0068372E" w:rsidRDefault="0092621B" w:rsidP="0092621B">
            <w:pPr>
              <w:keepNext/>
              <w:spacing w:before="40" w:after="40"/>
              <w:jc w:val="center"/>
              <w:rPr>
                <w:rFonts w:eastAsiaTheme="minorEastAsia" w:cs="Arial"/>
                <w:snapToGrid w:val="0"/>
                <w:sz w:val="18"/>
                <w:szCs w:val="18"/>
                <w:u w:val="single"/>
                <w:lang w:eastAsia="ja-JP"/>
              </w:rPr>
            </w:pPr>
            <w:r w:rsidRPr="0068372E">
              <w:rPr>
                <w:rFonts w:eastAsiaTheme="minorEastAsia" w:cs="Arial"/>
                <w:snapToGrid w:val="0"/>
                <w:sz w:val="18"/>
                <w:szCs w:val="18"/>
                <w:u w:val="single"/>
              </w:rPr>
              <w:t>2017</w:t>
            </w:r>
          </w:p>
        </w:tc>
        <w:tc>
          <w:tcPr>
            <w:tcW w:w="709" w:type="dxa"/>
            <w:vAlign w:val="center"/>
          </w:tcPr>
          <w:p w:rsidR="0092621B" w:rsidRPr="0068372E" w:rsidRDefault="0092621B" w:rsidP="0092621B">
            <w:pPr>
              <w:keepNext/>
              <w:spacing w:before="40" w:after="40"/>
              <w:jc w:val="center"/>
              <w:rPr>
                <w:rFonts w:eastAsiaTheme="minorEastAsia" w:cs="Arial"/>
                <w:snapToGrid w:val="0"/>
                <w:sz w:val="18"/>
                <w:szCs w:val="18"/>
                <w:u w:val="single"/>
                <w:lang w:eastAsia="ja-JP"/>
              </w:rPr>
            </w:pPr>
            <w:r w:rsidRPr="0068372E">
              <w:rPr>
                <w:rFonts w:eastAsiaTheme="minorEastAsia" w:cs="Arial"/>
                <w:snapToGrid w:val="0"/>
                <w:sz w:val="18"/>
                <w:szCs w:val="18"/>
                <w:u w:val="single"/>
              </w:rPr>
              <w:t>2018</w:t>
            </w:r>
          </w:p>
        </w:tc>
        <w:tc>
          <w:tcPr>
            <w:tcW w:w="709" w:type="dxa"/>
            <w:vAlign w:val="center"/>
          </w:tcPr>
          <w:p w:rsidR="0092621B" w:rsidRPr="0068372E" w:rsidRDefault="0092621B" w:rsidP="0092621B">
            <w:pPr>
              <w:keepNext/>
              <w:spacing w:before="40" w:after="40"/>
              <w:jc w:val="center"/>
              <w:rPr>
                <w:rFonts w:eastAsiaTheme="minorEastAsia" w:cs="Arial"/>
                <w:snapToGrid w:val="0"/>
                <w:sz w:val="18"/>
                <w:szCs w:val="18"/>
                <w:lang w:eastAsia="ja-JP"/>
              </w:rPr>
            </w:pPr>
            <w:r w:rsidRPr="0068372E">
              <w:rPr>
                <w:rFonts w:eastAsiaTheme="minorEastAsia" w:cs="Arial"/>
                <w:snapToGrid w:val="0"/>
                <w:sz w:val="18"/>
                <w:szCs w:val="18"/>
                <w:u w:val="single"/>
              </w:rPr>
              <w:t>2019</w:t>
            </w:r>
          </w:p>
        </w:tc>
        <w:tc>
          <w:tcPr>
            <w:tcW w:w="709" w:type="dxa"/>
            <w:vAlign w:val="center"/>
          </w:tcPr>
          <w:p w:rsidR="0092621B" w:rsidRPr="0068372E" w:rsidRDefault="0092621B" w:rsidP="0092621B">
            <w:pPr>
              <w:keepNext/>
              <w:spacing w:before="40" w:after="40"/>
              <w:jc w:val="center"/>
              <w:rPr>
                <w:rFonts w:eastAsiaTheme="minorEastAsia" w:cs="Arial"/>
                <w:snapToGrid w:val="0"/>
                <w:sz w:val="18"/>
                <w:szCs w:val="18"/>
                <w:lang w:eastAsia="ja-JP"/>
              </w:rPr>
            </w:pPr>
            <w:r w:rsidRPr="0068372E">
              <w:rPr>
                <w:rFonts w:eastAsiaTheme="minorEastAsia" w:cs="Arial"/>
                <w:snapToGrid w:val="0"/>
                <w:sz w:val="18"/>
                <w:szCs w:val="18"/>
                <w:u w:val="single"/>
              </w:rPr>
              <w:t>2020</w:t>
            </w:r>
          </w:p>
        </w:tc>
      </w:tr>
      <w:tr w:rsidR="0092621B" w:rsidRPr="0068372E" w:rsidTr="00F7165C">
        <w:trPr>
          <w:trHeight w:val="426"/>
        </w:trPr>
        <w:tc>
          <w:tcPr>
            <w:tcW w:w="1701" w:type="dxa"/>
            <w:vAlign w:val="center"/>
          </w:tcPr>
          <w:p w:rsidR="0092621B" w:rsidRPr="0068372E" w:rsidRDefault="0092621B" w:rsidP="0092621B">
            <w:pPr>
              <w:keepNext/>
              <w:spacing w:before="40" w:after="40"/>
              <w:jc w:val="left"/>
              <w:rPr>
                <w:rFonts w:eastAsiaTheme="minorEastAsia" w:cs="Arial"/>
                <w:snapToGrid w:val="0"/>
                <w:sz w:val="18"/>
                <w:szCs w:val="18"/>
              </w:rPr>
            </w:pPr>
            <w:r w:rsidRPr="0068372E">
              <w:rPr>
                <w:rFonts w:eastAsiaTheme="minorEastAsia" w:cs="Arial"/>
                <w:snapToGrid w:val="0"/>
                <w:sz w:val="18"/>
                <w:szCs w:val="18"/>
              </w:rPr>
              <w:t>New UPOV codes</w:t>
            </w:r>
          </w:p>
        </w:tc>
        <w:tc>
          <w:tcPr>
            <w:tcW w:w="709" w:type="dxa"/>
            <w:vAlign w:val="center"/>
          </w:tcPr>
          <w:p w:rsidR="0092621B" w:rsidRPr="0068372E" w:rsidRDefault="0092621B" w:rsidP="0092621B">
            <w:pPr>
              <w:keepNext/>
              <w:spacing w:before="40" w:after="40"/>
              <w:ind w:right="113"/>
              <w:jc w:val="center"/>
              <w:rPr>
                <w:rFonts w:eastAsiaTheme="minorEastAsia" w:cs="Arial"/>
                <w:snapToGrid w:val="0"/>
                <w:sz w:val="18"/>
                <w:szCs w:val="18"/>
              </w:rPr>
            </w:pPr>
            <w:r w:rsidRPr="0068372E">
              <w:rPr>
                <w:rFonts w:eastAsiaTheme="minorEastAsia" w:cs="Arial"/>
                <w:snapToGrid w:val="0"/>
                <w:sz w:val="18"/>
                <w:szCs w:val="18"/>
              </w:rPr>
              <w:t>173</w:t>
            </w:r>
          </w:p>
        </w:tc>
        <w:tc>
          <w:tcPr>
            <w:tcW w:w="709" w:type="dxa"/>
            <w:vAlign w:val="center"/>
          </w:tcPr>
          <w:p w:rsidR="0092621B" w:rsidRPr="0068372E" w:rsidRDefault="0092621B" w:rsidP="0092621B">
            <w:pPr>
              <w:keepNext/>
              <w:spacing w:before="40" w:after="40"/>
              <w:ind w:right="113"/>
              <w:jc w:val="center"/>
              <w:rPr>
                <w:rFonts w:eastAsiaTheme="minorEastAsia" w:cs="Arial"/>
                <w:snapToGrid w:val="0"/>
                <w:sz w:val="18"/>
                <w:szCs w:val="18"/>
              </w:rPr>
            </w:pPr>
            <w:r w:rsidRPr="0068372E">
              <w:rPr>
                <w:rFonts w:eastAsiaTheme="minorEastAsia" w:cs="Arial"/>
                <w:snapToGrid w:val="0"/>
                <w:sz w:val="18"/>
                <w:szCs w:val="18"/>
              </w:rPr>
              <w:t>212</w:t>
            </w:r>
          </w:p>
        </w:tc>
        <w:tc>
          <w:tcPr>
            <w:tcW w:w="708" w:type="dxa"/>
            <w:vAlign w:val="center"/>
          </w:tcPr>
          <w:p w:rsidR="0092621B" w:rsidRPr="0068372E" w:rsidRDefault="0092621B" w:rsidP="0092621B">
            <w:pPr>
              <w:keepNext/>
              <w:spacing w:before="40" w:after="40"/>
              <w:ind w:right="165"/>
              <w:jc w:val="center"/>
              <w:rPr>
                <w:rFonts w:eastAsiaTheme="minorEastAsia" w:cs="Arial"/>
                <w:snapToGrid w:val="0"/>
                <w:sz w:val="18"/>
                <w:szCs w:val="18"/>
              </w:rPr>
            </w:pPr>
            <w:r w:rsidRPr="0068372E">
              <w:rPr>
                <w:rFonts w:eastAsiaTheme="minorEastAsia" w:cs="Arial"/>
                <w:snapToGrid w:val="0"/>
                <w:sz w:val="18"/>
                <w:szCs w:val="18"/>
              </w:rPr>
              <w:t>209</w:t>
            </w:r>
          </w:p>
        </w:tc>
        <w:tc>
          <w:tcPr>
            <w:tcW w:w="709" w:type="dxa"/>
            <w:vAlign w:val="center"/>
          </w:tcPr>
          <w:p w:rsidR="0092621B" w:rsidRPr="0068372E" w:rsidRDefault="0092621B" w:rsidP="0092621B">
            <w:pPr>
              <w:keepNext/>
              <w:spacing w:before="40" w:after="40"/>
              <w:ind w:right="165"/>
              <w:jc w:val="center"/>
              <w:rPr>
                <w:rFonts w:eastAsiaTheme="minorEastAsia" w:cs="Arial"/>
                <w:snapToGrid w:val="0"/>
                <w:sz w:val="18"/>
                <w:szCs w:val="18"/>
                <w:lang w:eastAsia="ja-JP"/>
              </w:rPr>
            </w:pPr>
            <w:r w:rsidRPr="0068372E">
              <w:rPr>
                <w:rFonts w:eastAsiaTheme="minorEastAsia" w:cs="Arial"/>
                <w:snapToGrid w:val="0"/>
                <w:sz w:val="18"/>
                <w:szCs w:val="18"/>
                <w:lang w:eastAsia="ja-JP"/>
              </w:rPr>
              <w:t>577</w:t>
            </w:r>
          </w:p>
        </w:tc>
        <w:tc>
          <w:tcPr>
            <w:tcW w:w="709" w:type="dxa"/>
            <w:vAlign w:val="center"/>
          </w:tcPr>
          <w:p w:rsidR="0092621B" w:rsidRPr="0068372E" w:rsidRDefault="0092621B" w:rsidP="0092621B">
            <w:pPr>
              <w:keepNext/>
              <w:spacing w:before="40" w:after="40"/>
              <w:ind w:right="165"/>
              <w:jc w:val="center"/>
              <w:rPr>
                <w:rFonts w:eastAsiaTheme="minorEastAsia" w:cs="Arial"/>
                <w:snapToGrid w:val="0"/>
                <w:sz w:val="18"/>
                <w:szCs w:val="18"/>
                <w:lang w:eastAsia="ja-JP"/>
              </w:rPr>
            </w:pPr>
            <w:r w:rsidRPr="0068372E">
              <w:rPr>
                <w:rFonts w:eastAsiaTheme="minorEastAsia" w:cs="Arial"/>
                <w:snapToGrid w:val="0"/>
                <w:sz w:val="18"/>
                <w:szCs w:val="18"/>
                <w:lang w:eastAsia="ja-JP"/>
              </w:rPr>
              <w:t>188</w:t>
            </w:r>
          </w:p>
        </w:tc>
        <w:tc>
          <w:tcPr>
            <w:tcW w:w="709" w:type="dxa"/>
            <w:shd w:val="clear" w:color="auto" w:fill="auto"/>
            <w:vAlign w:val="center"/>
          </w:tcPr>
          <w:p w:rsidR="0092621B" w:rsidRPr="0068372E" w:rsidRDefault="0092621B" w:rsidP="0092621B">
            <w:pPr>
              <w:keepNext/>
              <w:spacing w:before="40" w:after="40"/>
              <w:jc w:val="center"/>
              <w:rPr>
                <w:rFonts w:eastAsiaTheme="minorEastAsia" w:cs="Arial"/>
                <w:snapToGrid w:val="0"/>
                <w:sz w:val="18"/>
                <w:szCs w:val="18"/>
                <w:lang w:eastAsia="ja-JP"/>
              </w:rPr>
            </w:pPr>
            <w:r w:rsidRPr="0068372E">
              <w:rPr>
                <w:rFonts w:eastAsiaTheme="minorEastAsia" w:cs="Arial"/>
                <w:snapToGrid w:val="0"/>
                <w:sz w:val="18"/>
                <w:szCs w:val="18"/>
                <w:lang w:eastAsia="ja-JP"/>
              </w:rPr>
              <w:t>173</w:t>
            </w:r>
          </w:p>
        </w:tc>
        <w:tc>
          <w:tcPr>
            <w:tcW w:w="708" w:type="dxa"/>
            <w:shd w:val="clear" w:color="auto" w:fill="auto"/>
            <w:vAlign w:val="center"/>
          </w:tcPr>
          <w:p w:rsidR="0092621B" w:rsidRPr="0068372E" w:rsidRDefault="0092621B" w:rsidP="0092621B">
            <w:pPr>
              <w:keepNext/>
              <w:spacing w:before="40" w:after="40"/>
              <w:jc w:val="center"/>
              <w:rPr>
                <w:rFonts w:eastAsiaTheme="minorEastAsia" w:cs="Arial"/>
                <w:snapToGrid w:val="0"/>
                <w:sz w:val="18"/>
                <w:szCs w:val="18"/>
                <w:lang w:eastAsia="ja-JP"/>
              </w:rPr>
            </w:pPr>
            <w:r w:rsidRPr="0068372E">
              <w:rPr>
                <w:rFonts w:eastAsiaTheme="minorEastAsia" w:cs="Arial"/>
                <w:snapToGrid w:val="0"/>
                <w:sz w:val="18"/>
                <w:szCs w:val="18"/>
                <w:lang w:eastAsia="ja-JP"/>
              </w:rPr>
              <w:t>440</w:t>
            </w:r>
          </w:p>
        </w:tc>
        <w:tc>
          <w:tcPr>
            <w:tcW w:w="709" w:type="dxa"/>
            <w:vAlign w:val="center"/>
          </w:tcPr>
          <w:p w:rsidR="0092621B" w:rsidRPr="0068372E" w:rsidRDefault="0092621B" w:rsidP="0092621B">
            <w:pPr>
              <w:keepNext/>
              <w:spacing w:before="40" w:after="40"/>
              <w:jc w:val="center"/>
              <w:rPr>
                <w:rFonts w:eastAsiaTheme="minorEastAsia" w:cs="Arial"/>
                <w:snapToGrid w:val="0"/>
                <w:sz w:val="18"/>
                <w:szCs w:val="18"/>
                <w:lang w:eastAsia="ja-JP"/>
              </w:rPr>
            </w:pPr>
            <w:r w:rsidRPr="0068372E">
              <w:rPr>
                <w:rFonts w:eastAsiaTheme="minorEastAsia" w:cs="Arial"/>
                <w:snapToGrid w:val="0"/>
                <w:sz w:val="18"/>
                <w:szCs w:val="18"/>
                <w:lang w:eastAsia="ja-JP"/>
              </w:rPr>
              <w:t>242</w:t>
            </w:r>
          </w:p>
        </w:tc>
        <w:tc>
          <w:tcPr>
            <w:tcW w:w="709" w:type="dxa"/>
            <w:vAlign w:val="center"/>
          </w:tcPr>
          <w:p w:rsidR="0092621B" w:rsidRPr="0068372E" w:rsidRDefault="004534DB" w:rsidP="0092621B">
            <w:pPr>
              <w:keepNext/>
              <w:spacing w:before="40" w:after="40"/>
              <w:ind w:right="165"/>
              <w:jc w:val="center"/>
              <w:rPr>
                <w:rFonts w:eastAsiaTheme="minorEastAsia" w:cs="Arial"/>
                <w:snapToGrid w:val="0"/>
                <w:sz w:val="18"/>
                <w:szCs w:val="18"/>
                <w:lang w:eastAsia="ja-JP"/>
              </w:rPr>
            </w:pPr>
            <w:r w:rsidRPr="0068372E">
              <w:rPr>
                <w:rFonts w:eastAsiaTheme="minorEastAsia" w:cs="Arial"/>
                <w:snapToGrid w:val="0"/>
                <w:sz w:val="18"/>
                <w:szCs w:val="18"/>
                <w:lang w:eastAsia="ja-JP"/>
              </w:rPr>
              <w:t>243</w:t>
            </w:r>
          </w:p>
        </w:tc>
        <w:tc>
          <w:tcPr>
            <w:tcW w:w="709" w:type="dxa"/>
            <w:vAlign w:val="center"/>
          </w:tcPr>
          <w:p w:rsidR="0092621B" w:rsidRPr="0068372E" w:rsidRDefault="004534DB" w:rsidP="00317D78">
            <w:pPr>
              <w:keepNext/>
              <w:spacing w:before="40" w:after="40"/>
              <w:ind w:right="165"/>
              <w:jc w:val="center"/>
              <w:rPr>
                <w:rFonts w:eastAsiaTheme="minorEastAsia" w:cs="Arial"/>
                <w:snapToGrid w:val="0"/>
                <w:sz w:val="18"/>
                <w:szCs w:val="18"/>
                <w:lang w:eastAsia="ja-JP"/>
              </w:rPr>
            </w:pPr>
            <w:r w:rsidRPr="0068372E">
              <w:rPr>
                <w:rFonts w:eastAsiaTheme="minorEastAsia" w:cs="Arial"/>
                <w:snapToGrid w:val="0"/>
                <w:sz w:val="18"/>
                <w:szCs w:val="18"/>
                <w:lang w:eastAsia="ja-JP"/>
              </w:rPr>
              <w:t>1</w:t>
            </w:r>
            <w:r w:rsidR="00317D78" w:rsidRPr="0068372E">
              <w:rPr>
                <w:rFonts w:eastAsiaTheme="minorEastAsia" w:cs="Arial"/>
                <w:snapToGrid w:val="0"/>
                <w:sz w:val="18"/>
                <w:szCs w:val="18"/>
                <w:lang w:eastAsia="ja-JP"/>
              </w:rPr>
              <w:t>77</w:t>
            </w:r>
          </w:p>
        </w:tc>
      </w:tr>
      <w:tr w:rsidR="0092621B" w:rsidRPr="0068372E" w:rsidTr="00F7165C">
        <w:trPr>
          <w:trHeight w:val="404"/>
        </w:trPr>
        <w:tc>
          <w:tcPr>
            <w:tcW w:w="1701" w:type="dxa"/>
            <w:vAlign w:val="center"/>
          </w:tcPr>
          <w:p w:rsidR="0092621B" w:rsidRPr="0068372E" w:rsidRDefault="0092621B" w:rsidP="0092621B">
            <w:pPr>
              <w:keepNext/>
              <w:spacing w:before="40" w:after="40"/>
              <w:jc w:val="left"/>
              <w:rPr>
                <w:rFonts w:eastAsiaTheme="minorEastAsia" w:cs="Arial"/>
                <w:snapToGrid w:val="0"/>
                <w:sz w:val="18"/>
                <w:szCs w:val="18"/>
              </w:rPr>
            </w:pPr>
            <w:r w:rsidRPr="0068372E">
              <w:rPr>
                <w:rFonts w:eastAsiaTheme="minorEastAsia" w:cs="Arial"/>
                <w:snapToGrid w:val="0"/>
                <w:sz w:val="18"/>
                <w:szCs w:val="18"/>
              </w:rPr>
              <w:t>Amendments</w:t>
            </w:r>
          </w:p>
        </w:tc>
        <w:tc>
          <w:tcPr>
            <w:tcW w:w="709" w:type="dxa"/>
            <w:vAlign w:val="center"/>
          </w:tcPr>
          <w:p w:rsidR="0092621B" w:rsidRPr="0068372E" w:rsidRDefault="0092621B" w:rsidP="0092621B">
            <w:pPr>
              <w:keepNext/>
              <w:spacing w:before="40" w:after="40"/>
              <w:ind w:right="113"/>
              <w:jc w:val="center"/>
              <w:rPr>
                <w:rFonts w:eastAsiaTheme="minorEastAsia" w:cs="Arial"/>
                <w:snapToGrid w:val="0"/>
                <w:sz w:val="18"/>
                <w:szCs w:val="18"/>
                <w:lang w:eastAsia="ja-JP"/>
              </w:rPr>
            </w:pPr>
            <w:r w:rsidRPr="0068372E">
              <w:rPr>
                <w:rFonts w:eastAsiaTheme="minorEastAsia" w:cs="Arial"/>
                <w:snapToGrid w:val="0"/>
                <w:sz w:val="18"/>
                <w:szCs w:val="18"/>
              </w:rPr>
              <w:t>12</w:t>
            </w:r>
          </w:p>
        </w:tc>
        <w:tc>
          <w:tcPr>
            <w:tcW w:w="709" w:type="dxa"/>
            <w:vAlign w:val="center"/>
          </w:tcPr>
          <w:p w:rsidR="0092621B" w:rsidRPr="0068372E" w:rsidRDefault="0092621B" w:rsidP="0092621B">
            <w:pPr>
              <w:keepNext/>
              <w:spacing w:before="40" w:after="40"/>
              <w:ind w:right="113"/>
              <w:jc w:val="center"/>
              <w:rPr>
                <w:rFonts w:eastAsiaTheme="minorEastAsia" w:cs="Arial"/>
                <w:snapToGrid w:val="0"/>
                <w:sz w:val="18"/>
                <w:szCs w:val="18"/>
              </w:rPr>
            </w:pPr>
            <w:r w:rsidRPr="0068372E">
              <w:rPr>
                <w:rFonts w:eastAsiaTheme="minorEastAsia" w:cs="Arial"/>
                <w:snapToGrid w:val="0"/>
                <w:sz w:val="18"/>
                <w:szCs w:val="18"/>
              </w:rPr>
              <w:t>5</w:t>
            </w:r>
          </w:p>
        </w:tc>
        <w:tc>
          <w:tcPr>
            <w:tcW w:w="708" w:type="dxa"/>
            <w:vAlign w:val="center"/>
          </w:tcPr>
          <w:p w:rsidR="0092621B" w:rsidRPr="0068372E" w:rsidRDefault="0092621B" w:rsidP="0092621B">
            <w:pPr>
              <w:keepNext/>
              <w:spacing w:before="40" w:after="40"/>
              <w:jc w:val="center"/>
              <w:rPr>
                <w:rFonts w:eastAsiaTheme="minorEastAsia" w:cs="Arial"/>
                <w:snapToGrid w:val="0"/>
                <w:sz w:val="18"/>
                <w:szCs w:val="18"/>
                <w:lang w:eastAsia="ja-JP"/>
              </w:rPr>
            </w:pPr>
            <w:r w:rsidRPr="0068372E">
              <w:rPr>
                <w:rFonts w:eastAsiaTheme="minorEastAsia" w:cs="Arial"/>
                <w:snapToGrid w:val="0"/>
                <w:sz w:val="18"/>
                <w:szCs w:val="18"/>
              </w:rPr>
              <w:t>47*</w:t>
            </w:r>
          </w:p>
        </w:tc>
        <w:tc>
          <w:tcPr>
            <w:tcW w:w="709" w:type="dxa"/>
            <w:vAlign w:val="center"/>
          </w:tcPr>
          <w:p w:rsidR="0092621B" w:rsidRPr="0068372E" w:rsidRDefault="0092621B" w:rsidP="0092621B">
            <w:pPr>
              <w:keepNext/>
              <w:spacing w:before="40" w:after="40"/>
              <w:ind w:right="165"/>
              <w:jc w:val="center"/>
              <w:rPr>
                <w:rFonts w:eastAsiaTheme="minorEastAsia" w:cs="Arial"/>
                <w:snapToGrid w:val="0"/>
                <w:sz w:val="18"/>
                <w:szCs w:val="18"/>
                <w:lang w:eastAsia="ja-JP"/>
              </w:rPr>
            </w:pPr>
            <w:r w:rsidRPr="0068372E">
              <w:rPr>
                <w:rFonts w:eastAsiaTheme="minorEastAsia" w:cs="Arial"/>
                <w:snapToGrid w:val="0"/>
                <w:sz w:val="18"/>
                <w:szCs w:val="18"/>
                <w:lang w:eastAsia="ja-JP"/>
              </w:rPr>
              <w:t>37</w:t>
            </w:r>
          </w:p>
        </w:tc>
        <w:tc>
          <w:tcPr>
            <w:tcW w:w="709" w:type="dxa"/>
            <w:vAlign w:val="center"/>
          </w:tcPr>
          <w:p w:rsidR="0092621B" w:rsidRPr="0068372E" w:rsidRDefault="0092621B" w:rsidP="0092621B">
            <w:pPr>
              <w:keepNext/>
              <w:spacing w:before="40" w:after="40"/>
              <w:ind w:right="165"/>
              <w:jc w:val="center"/>
              <w:rPr>
                <w:rFonts w:eastAsiaTheme="minorEastAsia" w:cs="Arial"/>
                <w:snapToGrid w:val="0"/>
                <w:sz w:val="18"/>
                <w:szCs w:val="18"/>
                <w:lang w:eastAsia="ja-JP"/>
              </w:rPr>
            </w:pPr>
            <w:r w:rsidRPr="0068372E">
              <w:rPr>
                <w:rFonts w:eastAsiaTheme="minorEastAsia" w:cs="Arial"/>
                <w:snapToGrid w:val="0"/>
                <w:sz w:val="18"/>
                <w:szCs w:val="18"/>
                <w:lang w:eastAsia="ja-JP"/>
              </w:rPr>
              <w:t>11</w:t>
            </w:r>
          </w:p>
        </w:tc>
        <w:tc>
          <w:tcPr>
            <w:tcW w:w="709" w:type="dxa"/>
            <w:shd w:val="clear" w:color="auto" w:fill="auto"/>
            <w:vAlign w:val="center"/>
          </w:tcPr>
          <w:p w:rsidR="0092621B" w:rsidRPr="0068372E" w:rsidRDefault="0092621B" w:rsidP="0092621B">
            <w:pPr>
              <w:keepNext/>
              <w:spacing w:before="40" w:after="40"/>
              <w:ind w:right="165"/>
              <w:jc w:val="center"/>
              <w:rPr>
                <w:rFonts w:eastAsiaTheme="minorEastAsia" w:cs="Arial"/>
                <w:snapToGrid w:val="0"/>
                <w:sz w:val="18"/>
                <w:szCs w:val="18"/>
                <w:lang w:eastAsia="ja-JP"/>
              </w:rPr>
            </w:pPr>
            <w:r w:rsidRPr="0068372E">
              <w:rPr>
                <w:rFonts w:eastAsiaTheme="minorEastAsia" w:cs="Arial"/>
                <w:snapToGrid w:val="0"/>
                <w:sz w:val="18"/>
                <w:szCs w:val="18"/>
                <w:lang w:eastAsia="ja-JP"/>
              </w:rPr>
              <w:t>16</w:t>
            </w:r>
          </w:p>
        </w:tc>
        <w:tc>
          <w:tcPr>
            <w:tcW w:w="708" w:type="dxa"/>
            <w:shd w:val="clear" w:color="auto" w:fill="auto"/>
            <w:vAlign w:val="center"/>
          </w:tcPr>
          <w:p w:rsidR="0092621B" w:rsidRPr="0068372E" w:rsidRDefault="0092621B" w:rsidP="0092621B">
            <w:pPr>
              <w:keepNext/>
              <w:spacing w:before="40" w:after="40"/>
              <w:ind w:right="165"/>
              <w:jc w:val="center"/>
              <w:rPr>
                <w:rFonts w:eastAsiaTheme="minorEastAsia" w:cs="Arial"/>
                <w:snapToGrid w:val="0"/>
                <w:sz w:val="18"/>
                <w:szCs w:val="18"/>
                <w:lang w:eastAsia="ja-JP"/>
              </w:rPr>
            </w:pPr>
            <w:r w:rsidRPr="0068372E">
              <w:rPr>
                <w:rFonts w:eastAsiaTheme="minorEastAsia" w:cs="Arial"/>
                <w:snapToGrid w:val="0"/>
                <w:sz w:val="18"/>
                <w:szCs w:val="18"/>
                <w:lang w:eastAsia="ja-JP"/>
              </w:rPr>
              <w:t>1</w:t>
            </w:r>
          </w:p>
        </w:tc>
        <w:tc>
          <w:tcPr>
            <w:tcW w:w="709" w:type="dxa"/>
            <w:vAlign w:val="center"/>
          </w:tcPr>
          <w:p w:rsidR="0092621B" w:rsidRPr="0068372E" w:rsidRDefault="0092621B" w:rsidP="0092621B">
            <w:pPr>
              <w:keepNext/>
              <w:spacing w:before="40" w:after="40"/>
              <w:ind w:right="165"/>
              <w:jc w:val="center"/>
              <w:rPr>
                <w:rFonts w:eastAsiaTheme="minorEastAsia" w:cs="Arial"/>
                <w:snapToGrid w:val="0"/>
                <w:sz w:val="18"/>
                <w:szCs w:val="18"/>
                <w:lang w:eastAsia="ja-JP"/>
              </w:rPr>
            </w:pPr>
            <w:r w:rsidRPr="0068372E">
              <w:rPr>
                <w:rFonts w:eastAsiaTheme="minorEastAsia" w:cs="Arial"/>
                <w:snapToGrid w:val="0"/>
                <w:sz w:val="18"/>
                <w:szCs w:val="18"/>
                <w:lang w:eastAsia="ja-JP"/>
              </w:rPr>
              <w:t>5</w:t>
            </w:r>
          </w:p>
        </w:tc>
        <w:tc>
          <w:tcPr>
            <w:tcW w:w="709" w:type="dxa"/>
            <w:vAlign w:val="center"/>
          </w:tcPr>
          <w:p w:rsidR="0092621B" w:rsidRPr="0068372E" w:rsidRDefault="004534DB" w:rsidP="0092621B">
            <w:pPr>
              <w:keepNext/>
              <w:spacing w:before="40" w:after="40"/>
              <w:ind w:right="165"/>
              <w:jc w:val="center"/>
              <w:rPr>
                <w:rFonts w:eastAsiaTheme="minorEastAsia" w:cs="Arial"/>
                <w:snapToGrid w:val="0"/>
                <w:sz w:val="18"/>
                <w:szCs w:val="18"/>
                <w:lang w:eastAsia="ja-JP"/>
              </w:rPr>
            </w:pPr>
            <w:r w:rsidRPr="0068372E">
              <w:rPr>
                <w:rFonts w:eastAsiaTheme="minorEastAsia" w:cs="Arial"/>
                <w:snapToGrid w:val="0"/>
                <w:sz w:val="18"/>
                <w:szCs w:val="18"/>
                <w:lang w:eastAsia="ja-JP"/>
              </w:rPr>
              <w:t>3</w:t>
            </w:r>
          </w:p>
        </w:tc>
        <w:tc>
          <w:tcPr>
            <w:tcW w:w="709" w:type="dxa"/>
            <w:vAlign w:val="center"/>
          </w:tcPr>
          <w:p w:rsidR="0092621B" w:rsidRPr="0068372E" w:rsidRDefault="006B5B31" w:rsidP="0092621B">
            <w:pPr>
              <w:keepNext/>
              <w:spacing w:before="40" w:after="40"/>
              <w:ind w:right="165"/>
              <w:jc w:val="center"/>
              <w:rPr>
                <w:rFonts w:eastAsiaTheme="minorEastAsia" w:cs="Arial"/>
                <w:snapToGrid w:val="0"/>
                <w:sz w:val="18"/>
                <w:szCs w:val="18"/>
                <w:lang w:eastAsia="ja-JP"/>
              </w:rPr>
            </w:pPr>
            <w:r w:rsidRPr="0068372E">
              <w:rPr>
                <w:rFonts w:eastAsiaTheme="minorEastAsia" w:cs="Arial"/>
                <w:snapToGrid w:val="0"/>
                <w:sz w:val="18"/>
                <w:szCs w:val="18"/>
                <w:lang w:eastAsia="ja-JP"/>
              </w:rPr>
              <w:t>44</w:t>
            </w:r>
          </w:p>
        </w:tc>
      </w:tr>
      <w:tr w:rsidR="0092621B" w:rsidRPr="0068372E" w:rsidTr="00F7165C">
        <w:trPr>
          <w:trHeight w:val="425"/>
        </w:trPr>
        <w:tc>
          <w:tcPr>
            <w:tcW w:w="1701" w:type="dxa"/>
            <w:vAlign w:val="center"/>
          </w:tcPr>
          <w:p w:rsidR="0092621B" w:rsidRPr="0068372E" w:rsidRDefault="0092621B" w:rsidP="0092621B">
            <w:pPr>
              <w:keepNext/>
              <w:spacing w:before="40" w:after="40"/>
              <w:jc w:val="left"/>
              <w:rPr>
                <w:rFonts w:eastAsiaTheme="minorEastAsia" w:cs="Arial"/>
                <w:snapToGrid w:val="0"/>
                <w:sz w:val="18"/>
                <w:szCs w:val="18"/>
              </w:rPr>
            </w:pPr>
            <w:r w:rsidRPr="0068372E">
              <w:rPr>
                <w:rFonts w:eastAsiaTheme="minorEastAsia" w:cs="Arial"/>
                <w:snapToGrid w:val="0"/>
                <w:sz w:val="18"/>
                <w:szCs w:val="18"/>
              </w:rPr>
              <w:t>Total UPOV Codes</w:t>
            </w:r>
          </w:p>
        </w:tc>
        <w:tc>
          <w:tcPr>
            <w:tcW w:w="709" w:type="dxa"/>
            <w:vAlign w:val="center"/>
          </w:tcPr>
          <w:p w:rsidR="0092621B" w:rsidRPr="0068372E" w:rsidRDefault="0092621B" w:rsidP="0092621B">
            <w:pPr>
              <w:keepNext/>
              <w:spacing w:before="40" w:after="40"/>
              <w:ind w:right="113"/>
              <w:jc w:val="center"/>
              <w:rPr>
                <w:rFonts w:eastAsiaTheme="minorEastAsia" w:cs="Arial"/>
                <w:snapToGrid w:val="0"/>
                <w:sz w:val="18"/>
                <w:szCs w:val="18"/>
              </w:rPr>
            </w:pPr>
            <w:r w:rsidRPr="0068372E">
              <w:rPr>
                <w:rFonts w:eastAsiaTheme="minorEastAsia" w:cs="Arial"/>
                <w:snapToGrid w:val="0"/>
                <w:sz w:val="18"/>
                <w:szCs w:val="18"/>
              </w:rPr>
              <w:t>6,851</w:t>
            </w:r>
          </w:p>
        </w:tc>
        <w:tc>
          <w:tcPr>
            <w:tcW w:w="709" w:type="dxa"/>
            <w:vAlign w:val="center"/>
          </w:tcPr>
          <w:p w:rsidR="0092621B" w:rsidRPr="0068372E" w:rsidRDefault="0092621B" w:rsidP="0092621B">
            <w:pPr>
              <w:keepNext/>
              <w:spacing w:before="40" w:after="40"/>
              <w:ind w:right="113"/>
              <w:jc w:val="center"/>
              <w:rPr>
                <w:rFonts w:eastAsiaTheme="minorEastAsia" w:cs="Arial"/>
                <w:snapToGrid w:val="0"/>
                <w:sz w:val="18"/>
                <w:szCs w:val="18"/>
              </w:rPr>
            </w:pPr>
            <w:r w:rsidRPr="0068372E">
              <w:rPr>
                <w:rFonts w:eastAsiaTheme="minorEastAsia" w:cs="Arial"/>
                <w:snapToGrid w:val="0"/>
                <w:sz w:val="18"/>
                <w:szCs w:val="18"/>
              </w:rPr>
              <w:t>7,061</w:t>
            </w:r>
          </w:p>
        </w:tc>
        <w:tc>
          <w:tcPr>
            <w:tcW w:w="708" w:type="dxa"/>
            <w:vAlign w:val="center"/>
          </w:tcPr>
          <w:p w:rsidR="0092621B" w:rsidRPr="0068372E" w:rsidRDefault="0092621B" w:rsidP="0092621B">
            <w:pPr>
              <w:keepNext/>
              <w:tabs>
                <w:tab w:val="left" w:pos="630"/>
                <w:tab w:val="left" w:pos="748"/>
              </w:tabs>
              <w:spacing w:before="40" w:after="40"/>
              <w:ind w:right="23"/>
              <w:jc w:val="center"/>
              <w:rPr>
                <w:rFonts w:eastAsiaTheme="minorEastAsia" w:cs="Arial"/>
                <w:snapToGrid w:val="0"/>
                <w:sz w:val="18"/>
                <w:szCs w:val="18"/>
              </w:rPr>
            </w:pPr>
            <w:r w:rsidRPr="0068372E">
              <w:rPr>
                <w:rFonts w:eastAsiaTheme="minorEastAsia" w:cs="Arial"/>
                <w:snapToGrid w:val="0"/>
                <w:sz w:val="18"/>
                <w:szCs w:val="18"/>
              </w:rPr>
              <w:t>7,251</w:t>
            </w:r>
          </w:p>
        </w:tc>
        <w:tc>
          <w:tcPr>
            <w:tcW w:w="709" w:type="dxa"/>
            <w:vAlign w:val="center"/>
          </w:tcPr>
          <w:p w:rsidR="0092621B" w:rsidRPr="0068372E" w:rsidRDefault="0092621B" w:rsidP="0092621B">
            <w:pPr>
              <w:keepNext/>
              <w:tabs>
                <w:tab w:val="left" w:pos="630"/>
                <w:tab w:val="left" w:pos="748"/>
              </w:tabs>
              <w:spacing w:before="40" w:after="40"/>
              <w:ind w:right="23"/>
              <w:jc w:val="center"/>
              <w:rPr>
                <w:rFonts w:eastAsiaTheme="minorEastAsia" w:cs="Arial"/>
                <w:snapToGrid w:val="0"/>
                <w:sz w:val="18"/>
                <w:szCs w:val="18"/>
                <w:lang w:eastAsia="ja-JP"/>
              </w:rPr>
            </w:pPr>
            <w:r w:rsidRPr="0068372E">
              <w:rPr>
                <w:rFonts w:eastAsiaTheme="minorEastAsia" w:cs="Arial"/>
                <w:snapToGrid w:val="0"/>
                <w:sz w:val="18"/>
                <w:szCs w:val="18"/>
                <w:lang w:eastAsia="ja-JP"/>
              </w:rPr>
              <w:t>7,808</w:t>
            </w:r>
          </w:p>
        </w:tc>
        <w:tc>
          <w:tcPr>
            <w:tcW w:w="709" w:type="dxa"/>
            <w:vAlign w:val="center"/>
          </w:tcPr>
          <w:p w:rsidR="0092621B" w:rsidRPr="0068372E" w:rsidRDefault="0092621B" w:rsidP="0092621B">
            <w:pPr>
              <w:keepNext/>
              <w:tabs>
                <w:tab w:val="left" w:pos="630"/>
                <w:tab w:val="left" w:pos="748"/>
              </w:tabs>
              <w:spacing w:before="40" w:after="40"/>
              <w:ind w:right="23"/>
              <w:jc w:val="center"/>
              <w:rPr>
                <w:rFonts w:eastAsiaTheme="minorEastAsia" w:cs="Arial"/>
                <w:snapToGrid w:val="0"/>
                <w:sz w:val="18"/>
                <w:szCs w:val="18"/>
                <w:lang w:eastAsia="ja-JP"/>
              </w:rPr>
            </w:pPr>
            <w:r w:rsidRPr="0068372E">
              <w:rPr>
                <w:rFonts w:eastAsiaTheme="minorEastAsia" w:cs="Arial"/>
                <w:snapToGrid w:val="0"/>
                <w:sz w:val="18"/>
                <w:szCs w:val="18"/>
                <w:lang w:eastAsia="ja-JP"/>
              </w:rPr>
              <w:t>7,992</w:t>
            </w:r>
          </w:p>
        </w:tc>
        <w:tc>
          <w:tcPr>
            <w:tcW w:w="709" w:type="dxa"/>
            <w:shd w:val="clear" w:color="auto" w:fill="auto"/>
            <w:vAlign w:val="center"/>
          </w:tcPr>
          <w:p w:rsidR="0092621B" w:rsidRPr="0068372E" w:rsidRDefault="0092621B" w:rsidP="0092621B">
            <w:pPr>
              <w:keepNext/>
              <w:tabs>
                <w:tab w:val="left" w:pos="630"/>
                <w:tab w:val="left" w:pos="748"/>
              </w:tabs>
              <w:spacing w:before="40" w:after="40"/>
              <w:ind w:right="23"/>
              <w:jc w:val="center"/>
              <w:rPr>
                <w:rFonts w:eastAsiaTheme="minorEastAsia" w:cs="Arial"/>
                <w:snapToGrid w:val="0"/>
                <w:sz w:val="18"/>
                <w:szCs w:val="18"/>
                <w:lang w:eastAsia="ja-JP"/>
              </w:rPr>
            </w:pPr>
            <w:r w:rsidRPr="0068372E">
              <w:rPr>
                <w:rFonts w:eastAsiaTheme="minorEastAsia" w:cs="Arial"/>
                <w:snapToGrid w:val="0"/>
                <w:sz w:val="18"/>
                <w:szCs w:val="18"/>
                <w:lang w:eastAsia="ja-JP"/>
              </w:rPr>
              <w:t>8,149</w:t>
            </w:r>
          </w:p>
        </w:tc>
        <w:tc>
          <w:tcPr>
            <w:tcW w:w="708" w:type="dxa"/>
            <w:shd w:val="clear" w:color="auto" w:fill="auto"/>
            <w:vAlign w:val="center"/>
          </w:tcPr>
          <w:p w:rsidR="0092621B" w:rsidRPr="0068372E" w:rsidRDefault="0092621B" w:rsidP="0092621B">
            <w:pPr>
              <w:keepNext/>
              <w:tabs>
                <w:tab w:val="left" w:pos="630"/>
                <w:tab w:val="left" w:pos="748"/>
              </w:tabs>
              <w:spacing w:before="40" w:after="40"/>
              <w:ind w:right="23"/>
              <w:jc w:val="center"/>
              <w:rPr>
                <w:rFonts w:eastAsiaTheme="minorEastAsia" w:cs="Arial"/>
                <w:snapToGrid w:val="0"/>
                <w:sz w:val="18"/>
                <w:szCs w:val="18"/>
                <w:lang w:eastAsia="ja-JP"/>
              </w:rPr>
            </w:pPr>
            <w:r w:rsidRPr="0068372E">
              <w:rPr>
                <w:rFonts w:eastAsiaTheme="minorEastAsia" w:cs="Arial"/>
                <w:snapToGrid w:val="0"/>
                <w:sz w:val="18"/>
                <w:szCs w:val="18"/>
                <w:lang w:eastAsia="ja-JP"/>
              </w:rPr>
              <w:t>8,589</w:t>
            </w:r>
          </w:p>
        </w:tc>
        <w:tc>
          <w:tcPr>
            <w:tcW w:w="709" w:type="dxa"/>
            <w:vAlign w:val="center"/>
          </w:tcPr>
          <w:p w:rsidR="0092621B" w:rsidRPr="0068372E" w:rsidRDefault="0092621B" w:rsidP="0092621B">
            <w:pPr>
              <w:keepNext/>
              <w:tabs>
                <w:tab w:val="left" w:pos="630"/>
                <w:tab w:val="left" w:pos="748"/>
              </w:tabs>
              <w:spacing w:before="40" w:after="40"/>
              <w:ind w:right="23"/>
              <w:jc w:val="center"/>
              <w:rPr>
                <w:rFonts w:eastAsiaTheme="minorEastAsia" w:cs="Arial"/>
                <w:snapToGrid w:val="0"/>
                <w:sz w:val="18"/>
                <w:szCs w:val="18"/>
                <w:lang w:eastAsia="ja-JP"/>
              </w:rPr>
            </w:pPr>
            <w:r w:rsidRPr="0068372E">
              <w:rPr>
                <w:rFonts w:eastAsiaTheme="minorEastAsia" w:cs="Arial"/>
                <w:snapToGrid w:val="0"/>
                <w:sz w:val="18"/>
                <w:szCs w:val="18"/>
                <w:lang w:eastAsia="ja-JP"/>
              </w:rPr>
              <w:t>8,844</w:t>
            </w:r>
          </w:p>
        </w:tc>
        <w:tc>
          <w:tcPr>
            <w:tcW w:w="709" w:type="dxa"/>
            <w:vAlign w:val="center"/>
          </w:tcPr>
          <w:p w:rsidR="0092621B" w:rsidRPr="0068372E" w:rsidRDefault="0092621B" w:rsidP="004534DB">
            <w:pPr>
              <w:keepNext/>
              <w:tabs>
                <w:tab w:val="left" w:pos="630"/>
                <w:tab w:val="left" w:pos="748"/>
              </w:tabs>
              <w:spacing w:before="40" w:after="40"/>
              <w:ind w:right="23"/>
              <w:jc w:val="center"/>
              <w:rPr>
                <w:rFonts w:eastAsiaTheme="minorEastAsia" w:cs="Arial"/>
                <w:snapToGrid w:val="0"/>
                <w:sz w:val="18"/>
                <w:szCs w:val="18"/>
                <w:lang w:eastAsia="ja-JP"/>
              </w:rPr>
            </w:pPr>
            <w:r w:rsidRPr="0068372E">
              <w:rPr>
                <w:rFonts w:eastAsiaTheme="minorEastAsia" w:cs="Arial"/>
                <w:snapToGrid w:val="0"/>
                <w:sz w:val="18"/>
                <w:szCs w:val="18"/>
                <w:lang w:eastAsia="ja-JP"/>
              </w:rPr>
              <w:t>9,</w:t>
            </w:r>
            <w:r w:rsidR="004534DB" w:rsidRPr="0068372E">
              <w:rPr>
                <w:rFonts w:eastAsiaTheme="minorEastAsia" w:cs="Arial"/>
                <w:snapToGrid w:val="0"/>
                <w:sz w:val="18"/>
                <w:szCs w:val="18"/>
                <w:lang w:eastAsia="ja-JP"/>
              </w:rPr>
              <w:t>077</w:t>
            </w:r>
          </w:p>
        </w:tc>
        <w:tc>
          <w:tcPr>
            <w:tcW w:w="709" w:type="dxa"/>
            <w:vAlign w:val="center"/>
          </w:tcPr>
          <w:p w:rsidR="0092621B" w:rsidRPr="0068372E" w:rsidRDefault="00A90D5C" w:rsidP="00A90D5C">
            <w:pPr>
              <w:keepNext/>
              <w:tabs>
                <w:tab w:val="left" w:pos="630"/>
                <w:tab w:val="left" w:pos="748"/>
              </w:tabs>
              <w:spacing w:before="40" w:after="40"/>
              <w:ind w:right="23"/>
              <w:jc w:val="center"/>
              <w:rPr>
                <w:rFonts w:eastAsiaTheme="minorEastAsia" w:cs="Arial"/>
                <w:snapToGrid w:val="0"/>
                <w:sz w:val="18"/>
                <w:szCs w:val="18"/>
                <w:lang w:eastAsia="ja-JP"/>
              </w:rPr>
            </w:pPr>
            <w:r w:rsidRPr="0068372E">
              <w:rPr>
                <w:rFonts w:eastAsiaTheme="minorEastAsia" w:cs="Arial"/>
                <w:snapToGrid w:val="0"/>
                <w:sz w:val="18"/>
                <w:szCs w:val="18"/>
                <w:lang w:eastAsia="ja-JP"/>
              </w:rPr>
              <w:t>9,213</w:t>
            </w:r>
          </w:p>
        </w:tc>
      </w:tr>
    </w:tbl>
    <w:p w:rsidR="00FC7F9C" w:rsidRPr="0068372E" w:rsidRDefault="00FC7F9C" w:rsidP="007C1C43">
      <w:pPr>
        <w:keepNext/>
        <w:spacing w:before="120"/>
        <w:ind w:left="567" w:right="567" w:hanging="284"/>
        <w:rPr>
          <w:rFonts w:eastAsiaTheme="minorEastAsia" w:cs="Arial"/>
          <w:sz w:val="16"/>
          <w:szCs w:val="18"/>
        </w:rPr>
      </w:pPr>
      <w:r w:rsidRPr="0068372E">
        <w:rPr>
          <w:rFonts w:eastAsiaTheme="minorEastAsia" w:cs="Arial"/>
          <w:sz w:val="16"/>
          <w:szCs w:val="18"/>
        </w:rPr>
        <w:t xml:space="preserve">* </w:t>
      </w:r>
      <w:r w:rsidRPr="0068372E">
        <w:rPr>
          <w:rFonts w:eastAsiaTheme="minorEastAsia" w:cs="Arial"/>
          <w:sz w:val="16"/>
          <w:szCs w:val="18"/>
        </w:rPr>
        <w:tab/>
        <w:t>including changes to UPOV codes resulting from the amendment of the “Guide to the UPOV Code System” concerning hybrids (see document TC/49/6).</w:t>
      </w:r>
    </w:p>
    <w:p w:rsidR="00FC7F9C" w:rsidRPr="0068372E" w:rsidRDefault="00FC7F9C" w:rsidP="00C15D8A">
      <w:pPr>
        <w:rPr>
          <w:lang w:eastAsia="ja-JP"/>
        </w:rPr>
      </w:pPr>
    </w:p>
    <w:p w:rsidR="00FC7F9C" w:rsidRDefault="00FC7F9C" w:rsidP="006C77BF">
      <w:pPr>
        <w:pStyle w:val="DecisionParagraphs"/>
        <w:rPr>
          <w:rFonts w:eastAsiaTheme="minorEastAsia"/>
        </w:rPr>
      </w:pPr>
      <w:r w:rsidRPr="0068372E">
        <w:rPr>
          <w:rFonts w:eastAsiaTheme="minorEastAsia"/>
        </w:rPr>
        <w:fldChar w:fldCharType="begin"/>
      </w:r>
      <w:r w:rsidRPr="0068372E">
        <w:rPr>
          <w:rFonts w:eastAsiaTheme="minorEastAsia"/>
        </w:rPr>
        <w:instrText xml:space="preserve"> AUTONUM  </w:instrText>
      </w:r>
      <w:r w:rsidRPr="0068372E">
        <w:rPr>
          <w:rFonts w:eastAsiaTheme="minorEastAsia"/>
        </w:rPr>
        <w:fldChar w:fldCharType="end"/>
      </w:r>
      <w:r w:rsidRPr="0068372E">
        <w:rPr>
          <w:rFonts w:eastAsiaTheme="minorEastAsia"/>
        </w:rPr>
        <w:tab/>
        <w:t xml:space="preserve">The TWPs are invited to note that </w:t>
      </w:r>
      <w:r w:rsidR="00317D78" w:rsidRPr="0068372E">
        <w:rPr>
          <w:rFonts w:eastAsiaTheme="minorEastAsia"/>
        </w:rPr>
        <w:t>177</w:t>
      </w:r>
      <w:r w:rsidR="004534DB" w:rsidRPr="0068372E">
        <w:rPr>
          <w:rFonts w:eastAsiaTheme="minorEastAsia"/>
        </w:rPr>
        <w:t xml:space="preserve"> </w:t>
      </w:r>
      <w:r w:rsidRPr="0068372E">
        <w:rPr>
          <w:rFonts w:eastAsiaTheme="minorEastAsia"/>
          <w:lang w:eastAsia="ja-JP"/>
        </w:rPr>
        <w:t>new UPOV codes were created in 20</w:t>
      </w:r>
      <w:r w:rsidR="0011223C" w:rsidRPr="0068372E">
        <w:rPr>
          <w:rFonts w:eastAsiaTheme="minorEastAsia"/>
          <w:lang w:eastAsia="ja-JP"/>
        </w:rPr>
        <w:t>20</w:t>
      </w:r>
      <w:r w:rsidRPr="0068372E">
        <w:rPr>
          <w:rFonts w:eastAsiaTheme="minorEastAsia"/>
          <w:lang w:eastAsia="ja-JP"/>
        </w:rPr>
        <w:t xml:space="preserve"> and</w:t>
      </w:r>
      <w:r w:rsidRPr="006050BE">
        <w:rPr>
          <w:rFonts w:eastAsiaTheme="minorEastAsia"/>
          <w:lang w:eastAsia="ja-JP"/>
        </w:rPr>
        <w:t xml:space="preserve"> </w:t>
      </w:r>
      <w:proofErr w:type="gramStart"/>
      <w:r w:rsidRPr="006050BE">
        <w:rPr>
          <w:rFonts w:eastAsiaTheme="minorEastAsia"/>
          <w:lang w:eastAsia="ja-JP"/>
        </w:rPr>
        <w:t>a total of 9,</w:t>
      </w:r>
      <w:r w:rsidR="00F96CD5" w:rsidRPr="006050BE">
        <w:rPr>
          <w:rFonts w:eastAsiaTheme="minorEastAsia"/>
          <w:lang w:eastAsia="ja-JP"/>
        </w:rPr>
        <w:t>213</w:t>
      </w:r>
      <w:proofErr w:type="gramEnd"/>
      <w:r w:rsidR="00F96CD5" w:rsidRPr="006050BE">
        <w:rPr>
          <w:rFonts w:eastAsiaTheme="minorEastAsia"/>
          <w:lang w:eastAsia="ja-JP"/>
        </w:rPr>
        <w:t> </w:t>
      </w:r>
      <w:r w:rsidRPr="006050BE">
        <w:rPr>
          <w:rFonts w:eastAsiaTheme="minorEastAsia"/>
          <w:lang w:eastAsia="ja-JP"/>
        </w:rPr>
        <w:t>UPOV codes are included in the GENIE database</w:t>
      </w:r>
      <w:r w:rsidRPr="006050BE">
        <w:rPr>
          <w:rFonts w:eastAsiaTheme="minorEastAsia"/>
        </w:rPr>
        <w:t>.</w:t>
      </w:r>
    </w:p>
    <w:p w:rsidR="00FC7F9C" w:rsidRPr="002A180B" w:rsidRDefault="00FC7F9C" w:rsidP="00872E7D">
      <w:pPr>
        <w:pStyle w:val="DecisionParagraphs"/>
        <w:rPr>
          <w:rFonts w:eastAsiaTheme="minorEastAsia"/>
        </w:rPr>
      </w:pPr>
    </w:p>
    <w:p w:rsidR="00FC7F9C" w:rsidRPr="00026533" w:rsidRDefault="00FC7F9C" w:rsidP="00872E7D">
      <w:pPr>
        <w:rPr>
          <w:rFonts w:eastAsiaTheme="minorEastAsia" w:cs="Arial"/>
          <w:snapToGrid w:val="0"/>
        </w:rPr>
      </w:pPr>
    </w:p>
    <w:p w:rsidR="00026533" w:rsidRPr="00026533" w:rsidRDefault="00026533" w:rsidP="00026533">
      <w:pPr>
        <w:keepNext/>
        <w:outlineLvl w:val="0"/>
        <w:rPr>
          <w:rFonts w:eastAsiaTheme="minorEastAsia"/>
          <w:caps/>
          <w:snapToGrid w:val="0"/>
        </w:rPr>
      </w:pPr>
      <w:bookmarkStart w:id="17" w:name="_Toc68852032"/>
      <w:r w:rsidRPr="00026533">
        <w:rPr>
          <w:rFonts w:eastAsiaTheme="minorEastAsia"/>
          <w:caps/>
          <w:snapToGrid w:val="0"/>
        </w:rPr>
        <w:t>Amending the UPOV Code system to provide information on variety groups or types</w:t>
      </w:r>
      <w:bookmarkEnd w:id="17"/>
    </w:p>
    <w:p w:rsidR="00026533" w:rsidRDefault="00026533" w:rsidP="00026533">
      <w:pPr>
        <w:keepNext/>
        <w:rPr>
          <w:rFonts w:eastAsiaTheme="minorEastAsia" w:cs="Arial"/>
          <w:snapToGrid w:val="0"/>
        </w:rPr>
      </w:pPr>
    </w:p>
    <w:p w:rsidR="00E32C60" w:rsidRDefault="00E32C60" w:rsidP="00E32C60">
      <w:pPr>
        <w:pStyle w:val="Heading2"/>
        <w:rPr>
          <w:rFonts w:eastAsiaTheme="minorEastAsia"/>
          <w:snapToGrid w:val="0"/>
        </w:rPr>
      </w:pPr>
      <w:bookmarkStart w:id="18" w:name="_Toc68852033"/>
      <w:r>
        <w:rPr>
          <w:rFonts w:eastAsiaTheme="minorEastAsia"/>
          <w:snapToGrid w:val="0"/>
        </w:rPr>
        <w:t>Background</w:t>
      </w:r>
      <w:bookmarkEnd w:id="18"/>
    </w:p>
    <w:p w:rsidR="00E32C60" w:rsidRPr="00026533" w:rsidRDefault="00E32C60" w:rsidP="00026533">
      <w:pPr>
        <w:keepNext/>
        <w:rPr>
          <w:rFonts w:eastAsiaTheme="minorEastAsia" w:cs="Arial"/>
          <w:snapToGrid w:val="0"/>
        </w:rPr>
      </w:pPr>
    </w:p>
    <w:p w:rsidR="00026533" w:rsidRPr="00026533" w:rsidRDefault="00026533" w:rsidP="006C77BF">
      <w:pPr>
        <w:spacing w:after="240"/>
        <w:rPr>
          <w:rFonts w:eastAsiaTheme="minorEastAsia" w:cs="Arial"/>
          <w:snapToGrid w:val="0"/>
          <w:spacing w:val="-2"/>
        </w:rPr>
      </w:pPr>
      <w:r w:rsidRPr="00026533">
        <w:fldChar w:fldCharType="begin"/>
      </w:r>
      <w:r w:rsidRPr="00026533">
        <w:instrText xml:space="preserve"> AUTONUM  </w:instrText>
      </w:r>
      <w:r w:rsidRPr="00026533">
        <w:fldChar w:fldCharType="end"/>
      </w:r>
      <w:r w:rsidRPr="00026533">
        <w:tab/>
        <w:t xml:space="preserve">The Technical Committee (TC), at its fifty-fifth session, held in Geneva, on October 28 and 29, 2019, considered the proposed amendments to the “Guide to the UPOV Code System” to reflect the creation of exceptions for the UPOV Codes for popcorn, sweet corn and </w:t>
      </w:r>
      <w:r w:rsidRPr="00026533">
        <w:rPr>
          <w:i/>
        </w:rPr>
        <w:t>Brassica </w:t>
      </w:r>
      <w:proofErr w:type="spellStart"/>
      <w:r w:rsidRPr="00026533">
        <w:rPr>
          <w:i/>
        </w:rPr>
        <w:t>oleracea</w:t>
      </w:r>
      <w:proofErr w:type="spellEnd"/>
      <w:r w:rsidRPr="00026533">
        <w:rPr>
          <w:i/>
        </w:rPr>
        <w:t xml:space="preserve"> </w:t>
      </w:r>
      <w:r w:rsidRPr="00026533">
        <w:t>(see document TC/55/25 “Report”, paragraphs 207 to 210).</w:t>
      </w:r>
      <w:r w:rsidRPr="00026533">
        <w:rPr>
          <w:rFonts w:eastAsiaTheme="minorEastAsia" w:cs="Arial"/>
          <w:snapToGrid w:val="0"/>
          <w:spacing w:val="-2"/>
        </w:rPr>
        <w:t xml:space="preserve"> </w:t>
      </w:r>
    </w:p>
    <w:p w:rsidR="00026533" w:rsidRPr="00026533" w:rsidRDefault="00026533" w:rsidP="00026533">
      <w:r w:rsidRPr="00026533">
        <w:fldChar w:fldCharType="begin"/>
      </w:r>
      <w:r w:rsidRPr="00026533">
        <w:instrText xml:space="preserve"> AUTONUM  </w:instrText>
      </w:r>
      <w:r w:rsidRPr="00026533">
        <w:fldChar w:fldCharType="end"/>
      </w:r>
      <w:r w:rsidRPr="00026533">
        <w:tab/>
        <w:t xml:space="preserve">The TC recalled that the main purpose of the UPOV Code System was to overcome the problem of synonyms for plant taxa and </w:t>
      </w:r>
      <w:proofErr w:type="gramStart"/>
      <w:r w:rsidRPr="00026533">
        <w:t>should be based</w:t>
      </w:r>
      <w:proofErr w:type="gramEnd"/>
      <w:r w:rsidRPr="00026533">
        <w:t xml:space="preserve"> on taxonomic criteria, also bearing in mind that the UPOV Code System was used by other international organizations, such as ISTA.  </w:t>
      </w:r>
    </w:p>
    <w:p w:rsidR="00026533" w:rsidRPr="00026533" w:rsidRDefault="00026533" w:rsidP="00026533"/>
    <w:p w:rsidR="00026533" w:rsidRPr="00026533" w:rsidRDefault="00026533" w:rsidP="00026533">
      <w:r w:rsidRPr="00026533">
        <w:fldChar w:fldCharType="begin"/>
      </w:r>
      <w:r w:rsidRPr="00026533">
        <w:instrText xml:space="preserve"> AUTONUM  </w:instrText>
      </w:r>
      <w:r w:rsidRPr="00026533">
        <w:fldChar w:fldCharType="end"/>
      </w:r>
      <w:r w:rsidRPr="00026533">
        <w:tab/>
        <w:t>The TC agreed that the exceptions proposed to the “Guide to the UPOV Code System” diverged from the Germplasm Resources Information Network (GRIN).  The TC agreed that UPOV Codes should continue following GRIN taxonomy as far as possible.</w:t>
      </w:r>
    </w:p>
    <w:p w:rsidR="00026533" w:rsidRPr="00026533" w:rsidRDefault="00026533" w:rsidP="00026533"/>
    <w:p w:rsidR="00026533" w:rsidRPr="00026533" w:rsidRDefault="00026533" w:rsidP="00026533">
      <w:pPr>
        <w:rPr>
          <w:rFonts w:eastAsiaTheme="minorEastAsia"/>
          <w:u w:val="single"/>
        </w:rPr>
      </w:pPr>
      <w:r w:rsidRPr="00026533">
        <w:fldChar w:fldCharType="begin"/>
      </w:r>
      <w:r w:rsidRPr="00026533">
        <w:instrText xml:space="preserve"> AUTONUM  </w:instrText>
      </w:r>
      <w:r w:rsidRPr="00026533">
        <w:fldChar w:fldCharType="end"/>
      </w:r>
      <w:r w:rsidRPr="00026533">
        <w:tab/>
        <w:t>The TC agreed to postpone the amendment to the “Guide to the UPOV Code System” and to explore alternative solutions to enable UPOV Codes to provide useful information on variety groups or types for DUS testing purposes.  The TC agreed to invite the Office of the Union to prepare a document with proposals, for consideration at its fifty-sixth session</w:t>
      </w:r>
      <w:r w:rsidRPr="00026533">
        <w:rPr>
          <w:rFonts w:eastAsiaTheme="minorEastAsia"/>
        </w:rPr>
        <w:t xml:space="preserve"> </w:t>
      </w:r>
      <w:r w:rsidRPr="00026533">
        <w:t>(see document TC/55/25 “Report”, paragraph 210).</w:t>
      </w:r>
      <w:r w:rsidRPr="00026533">
        <w:rPr>
          <w:rFonts w:eastAsiaTheme="minorEastAsia"/>
          <w:u w:val="single"/>
        </w:rPr>
        <w:t xml:space="preserve"> </w:t>
      </w:r>
    </w:p>
    <w:p w:rsidR="00026533" w:rsidRPr="00026533" w:rsidRDefault="00026533" w:rsidP="00026533">
      <w:pPr>
        <w:rPr>
          <w:rFonts w:eastAsiaTheme="minorEastAsia"/>
        </w:rPr>
      </w:pPr>
    </w:p>
    <w:p w:rsidR="00026533" w:rsidRPr="00026533" w:rsidRDefault="00026533" w:rsidP="006C77BF">
      <w:r w:rsidRPr="00026533">
        <w:fldChar w:fldCharType="begin"/>
      </w:r>
      <w:r w:rsidRPr="00026533">
        <w:instrText xml:space="preserve"> AUTONUM  </w:instrText>
      </w:r>
      <w:r w:rsidRPr="00026533">
        <w:fldChar w:fldCharType="end"/>
      </w:r>
      <w:r w:rsidRPr="00026533">
        <w:tab/>
        <w:t xml:space="preserve">The Office of the Union contacted members of the Union that expressed a need for solutions to enable UPOV Codes to provide useful information on variety groups or types for DUS testing purposes, to clarify their requirements.  Consultations with members of the Union and related discussions, identified that the following elements should be included in proposed solutions: </w:t>
      </w:r>
    </w:p>
    <w:p w:rsidR="00026533" w:rsidRPr="00026533" w:rsidRDefault="00026533" w:rsidP="006C77BF"/>
    <w:p w:rsidR="00026533" w:rsidRPr="00026533" w:rsidRDefault="00026533" w:rsidP="006C77BF">
      <w:pPr>
        <w:tabs>
          <w:tab w:val="left" w:pos="1134"/>
        </w:tabs>
        <w:ind w:left="1134" w:hanging="567"/>
      </w:pPr>
      <w:r w:rsidRPr="00026533">
        <w:t>(a)</w:t>
      </w:r>
      <w:r w:rsidRPr="00026533">
        <w:tab/>
        <w:t>group/type or other information for DUS purposes; and</w:t>
      </w:r>
    </w:p>
    <w:p w:rsidR="00026533" w:rsidRPr="00026533" w:rsidRDefault="00026533" w:rsidP="006C77BF">
      <w:pPr>
        <w:tabs>
          <w:tab w:val="left" w:pos="1134"/>
        </w:tabs>
        <w:ind w:left="1134" w:hanging="567"/>
      </w:pPr>
      <w:r w:rsidRPr="00026533">
        <w:t>(b)</w:t>
      </w:r>
      <w:r w:rsidRPr="00026533">
        <w:tab/>
      </w:r>
      <w:proofErr w:type="gramStart"/>
      <w:r w:rsidRPr="00026533">
        <w:t>analysis</w:t>
      </w:r>
      <w:proofErr w:type="gramEnd"/>
      <w:r w:rsidRPr="00026533">
        <w:t xml:space="preserve"> of variety denominations according to variety denomination classes, irrespective of whether the class follows the General Rule (one  genus  / one  class)  or is one of the exceptions to the General Rule (i.e. classes within a genus or class encompassing more than one genus)</w:t>
      </w:r>
    </w:p>
    <w:p w:rsidR="00026533" w:rsidRPr="00026533" w:rsidRDefault="00026533" w:rsidP="00026533"/>
    <w:p w:rsidR="00026533" w:rsidRPr="00026533" w:rsidRDefault="00026533" w:rsidP="00026533">
      <w:r w:rsidRPr="00026533">
        <w:fldChar w:fldCharType="begin"/>
      </w:r>
      <w:r w:rsidRPr="00026533">
        <w:instrText xml:space="preserve"> AUTONUM  </w:instrText>
      </w:r>
      <w:r w:rsidRPr="00026533">
        <w:fldChar w:fldCharType="end"/>
      </w:r>
      <w:r w:rsidRPr="00026533">
        <w:tab/>
        <w:t xml:space="preserve">The solutions would need to </w:t>
      </w:r>
      <w:proofErr w:type="gramStart"/>
      <w:r w:rsidRPr="00026533">
        <w:t>be developed</w:t>
      </w:r>
      <w:proofErr w:type="gramEnd"/>
      <w:r w:rsidRPr="00026533">
        <w:t xml:space="preserve"> in a way that would enable relevant information to be included in UPOV PRISMA, PLUTO database, GENIE database, Test Guidelines and the Web</w:t>
      </w:r>
      <w:r w:rsidRPr="00026533">
        <w:noBreakHyphen/>
        <w:t xml:space="preserve">based TG Template.  The solutions would also need to enable the use of UPOV codes in UPOV members’ databases and other relevant organizations, including OECD and ISTA. </w:t>
      </w:r>
    </w:p>
    <w:p w:rsidR="00026533" w:rsidRPr="00026533" w:rsidRDefault="00026533" w:rsidP="00026533">
      <w:pPr>
        <w:rPr>
          <w:rFonts w:eastAsiaTheme="minorEastAsia"/>
        </w:rPr>
      </w:pPr>
    </w:p>
    <w:p w:rsidR="00026533" w:rsidRDefault="00026533" w:rsidP="00026533">
      <w:pPr>
        <w:rPr>
          <w:bCs/>
        </w:rPr>
      </w:pPr>
    </w:p>
    <w:p w:rsidR="002A467E" w:rsidRDefault="002A467E" w:rsidP="001A127C">
      <w:pPr>
        <w:pStyle w:val="Heading2"/>
      </w:pPr>
      <w:bookmarkStart w:id="19" w:name="_Toc68852034"/>
      <w:r>
        <w:t>Consideration by the Technical Working Parties</w:t>
      </w:r>
      <w:bookmarkEnd w:id="19"/>
    </w:p>
    <w:p w:rsidR="002A467E" w:rsidRDefault="002A467E" w:rsidP="002A467E">
      <w:pPr>
        <w:keepNext/>
      </w:pPr>
    </w:p>
    <w:p w:rsidR="002A467E" w:rsidRDefault="002A467E" w:rsidP="006C77BF">
      <w:r>
        <w:fldChar w:fldCharType="begin"/>
      </w:r>
      <w:r>
        <w:instrText xml:space="preserve"> AUTONUM  </w:instrText>
      </w:r>
      <w:r>
        <w:fldChar w:fldCharType="end"/>
      </w:r>
      <w:r>
        <w:tab/>
      </w:r>
      <w:proofErr w:type="gramStart"/>
      <w:r w:rsidR="00492831">
        <w:t>At their sessions in 2020, t</w:t>
      </w:r>
      <w:r>
        <w:t>he TWV</w:t>
      </w:r>
      <w:r w:rsidR="00492831">
        <w:rPr>
          <w:rStyle w:val="FootnoteReference"/>
        </w:rPr>
        <w:footnoteReference w:id="6"/>
      </w:r>
      <w:r w:rsidR="00492831">
        <w:t>, TWO</w:t>
      </w:r>
      <w:r w:rsidR="00492831">
        <w:rPr>
          <w:rStyle w:val="FootnoteReference"/>
        </w:rPr>
        <w:footnoteReference w:id="7"/>
      </w:r>
      <w:r>
        <w:t xml:space="preserve">, </w:t>
      </w:r>
      <w:r w:rsidR="00492831">
        <w:t>TWA</w:t>
      </w:r>
      <w:r w:rsidR="00880609">
        <w:rPr>
          <w:rStyle w:val="FootnoteReference"/>
        </w:rPr>
        <w:footnoteReference w:id="8"/>
      </w:r>
      <w:r w:rsidR="00492831">
        <w:t>, TWF</w:t>
      </w:r>
      <w:r w:rsidR="00186D12">
        <w:rPr>
          <w:rStyle w:val="FootnoteReference"/>
        </w:rPr>
        <w:footnoteReference w:id="9"/>
      </w:r>
      <w:r w:rsidR="00492831">
        <w:t xml:space="preserve"> and TWC</w:t>
      </w:r>
      <w:r w:rsidR="00186D12">
        <w:rPr>
          <w:rStyle w:val="FootnoteReference"/>
        </w:rPr>
        <w:footnoteReference w:id="10"/>
      </w:r>
      <w:r w:rsidR="00492831">
        <w:t xml:space="preserve"> </w:t>
      </w:r>
      <w:r>
        <w:t xml:space="preserve">noted </w:t>
      </w:r>
      <w:r>
        <w:rPr>
          <w:rFonts w:eastAsiaTheme="minorEastAsia"/>
        </w:rPr>
        <w:t>that the TC, at its fifty-fifth session, had agreed to postpone the amendment to the “Guide to the UPOV Code System” and to explore alternative solutions to enable UPOV Codes to provide useful information on variety groups or types for DUS testing purposes and to invite the Office of the Union to prepare a document with proposals, for consideration at its fifty</w:t>
      </w:r>
      <w:r>
        <w:rPr>
          <w:rFonts w:eastAsiaTheme="minorEastAsia"/>
        </w:rPr>
        <w:noBreakHyphen/>
        <w:t>sixth session (see document</w:t>
      </w:r>
      <w:r w:rsidR="00492831">
        <w:rPr>
          <w:rFonts w:eastAsiaTheme="minorEastAsia"/>
        </w:rPr>
        <w:t>s</w:t>
      </w:r>
      <w:r>
        <w:rPr>
          <w:rFonts w:eastAsiaTheme="minorEastAsia"/>
        </w:rPr>
        <w:t xml:space="preserve"> TWV/54/9 “Report”</w:t>
      </w:r>
      <w:r w:rsidR="00492831">
        <w:rPr>
          <w:rFonts w:eastAsiaTheme="minorEastAsia"/>
        </w:rPr>
        <w:t>, paragraphs 40 and 41; TWO/52/11 “Report”, paragraphs 46 and 47; TWA/49/7 “Report”, paragraphs 29 to 31</w:t>
      </w:r>
      <w:r w:rsidR="00880609">
        <w:rPr>
          <w:rFonts w:eastAsiaTheme="minorEastAsia"/>
        </w:rPr>
        <w:t>;  TWF/51/10 “Report”, paragraphs 49 and 50; and TWC/38</w:t>
      </w:r>
      <w:r w:rsidR="00880609">
        <w:rPr>
          <w:rFonts w:eastAsiaTheme="minorEastAsia"/>
        </w:rPr>
        <w:tab/>
        <w:t xml:space="preserve">/11 “Report”, paragraphs </w:t>
      </w:r>
      <w:r w:rsidR="00186D12">
        <w:rPr>
          <w:rFonts w:eastAsiaTheme="minorEastAsia"/>
        </w:rPr>
        <w:t>27</w:t>
      </w:r>
      <w:r w:rsidR="00880609">
        <w:rPr>
          <w:rFonts w:eastAsiaTheme="minorEastAsia"/>
        </w:rPr>
        <w:t xml:space="preserve"> </w:t>
      </w:r>
      <w:r w:rsidR="00186D12">
        <w:rPr>
          <w:rFonts w:eastAsiaTheme="minorEastAsia"/>
        </w:rPr>
        <w:t>and 28)</w:t>
      </w:r>
      <w:r>
        <w:rPr>
          <w:rFonts w:eastAsiaTheme="minorEastAsia"/>
        </w:rPr>
        <w:t>.</w:t>
      </w:r>
      <w:proofErr w:type="gramEnd"/>
    </w:p>
    <w:p w:rsidR="002A467E" w:rsidRDefault="002A467E" w:rsidP="002A467E"/>
    <w:p w:rsidR="002A467E" w:rsidRDefault="002A467E" w:rsidP="002A467E">
      <w:r>
        <w:fldChar w:fldCharType="begin"/>
      </w:r>
      <w:r>
        <w:instrText xml:space="preserve"> AUTONUM  </w:instrText>
      </w:r>
      <w:r>
        <w:fldChar w:fldCharType="end"/>
      </w:r>
      <w:r>
        <w:tab/>
        <w:t>The TWV</w:t>
      </w:r>
      <w:r w:rsidR="00492831">
        <w:t>, TWO, TWA, TWF and TWC</w:t>
      </w:r>
      <w:r>
        <w:t xml:space="preserve"> noted the developments concerning alternative solutions to enable UPOV Codes to provide useful information on variety groups or types for DUS testing purposes.</w:t>
      </w:r>
    </w:p>
    <w:p w:rsidR="00492831" w:rsidRDefault="00492831" w:rsidP="00492831"/>
    <w:p w:rsidR="00492831" w:rsidRPr="00AF4DC3" w:rsidRDefault="00492831" w:rsidP="00492831">
      <w:pPr>
        <w:rPr>
          <w:rFonts w:eastAsiaTheme="minorEastAsia"/>
        </w:rPr>
      </w:pPr>
      <w:r w:rsidRPr="00AF4DC3">
        <w:rPr>
          <w:rFonts w:eastAsiaTheme="minorEastAsia"/>
        </w:rPr>
        <w:fldChar w:fldCharType="begin"/>
      </w:r>
      <w:r w:rsidRPr="00AF4DC3">
        <w:rPr>
          <w:rFonts w:eastAsiaTheme="minorEastAsia"/>
        </w:rPr>
        <w:instrText xml:space="preserve"> AUTONUM  </w:instrText>
      </w:r>
      <w:r w:rsidRPr="00AF4DC3">
        <w:rPr>
          <w:rFonts w:eastAsiaTheme="minorEastAsia"/>
        </w:rPr>
        <w:fldChar w:fldCharType="end"/>
      </w:r>
      <w:r w:rsidRPr="00AF4DC3">
        <w:rPr>
          <w:rFonts w:eastAsiaTheme="minorEastAsia"/>
        </w:rPr>
        <w:tab/>
        <w:t xml:space="preserve">The TWA agreed that the introduction of a fourth element to UPOV Codes </w:t>
      </w:r>
      <w:proofErr w:type="gramStart"/>
      <w:r w:rsidRPr="00AF4DC3">
        <w:rPr>
          <w:rFonts w:eastAsiaTheme="minorEastAsia"/>
        </w:rPr>
        <w:t>could be considered</w:t>
      </w:r>
      <w:proofErr w:type="gramEnd"/>
      <w:r w:rsidRPr="00AF4DC3">
        <w:rPr>
          <w:rFonts w:eastAsiaTheme="minorEastAsia"/>
        </w:rPr>
        <w:t xml:space="preserve"> as an alternative to provide information on variety groups.  The TWA agreed that the TWPs could provide the required information for the establishment of groups for the relevant crops.  </w:t>
      </w:r>
    </w:p>
    <w:p w:rsidR="002A467E" w:rsidRDefault="002A467E" w:rsidP="00026533">
      <w:pPr>
        <w:rPr>
          <w:bCs/>
        </w:rPr>
      </w:pPr>
    </w:p>
    <w:p w:rsidR="002A467E" w:rsidRDefault="002A467E" w:rsidP="00026533">
      <w:pPr>
        <w:rPr>
          <w:bCs/>
        </w:rPr>
      </w:pPr>
    </w:p>
    <w:p w:rsidR="00E32C60" w:rsidRDefault="00E32C60" w:rsidP="00E32C60">
      <w:pPr>
        <w:pStyle w:val="Heading2"/>
      </w:pPr>
      <w:bookmarkStart w:id="20" w:name="_Toc68852035"/>
      <w:r>
        <w:t>Consideration by the Technical Committee</w:t>
      </w:r>
      <w:bookmarkEnd w:id="20"/>
    </w:p>
    <w:p w:rsidR="00E32C60" w:rsidRDefault="00E32C60" w:rsidP="006C77BF">
      <w:pPr>
        <w:keepNext/>
        <w:rPr>
          <w:bCs/>
        </w:rPr>
      </w:pPr>
    </w:p>
    <w:p w:rsidR="00E32C60" w:rsidRPr="00E32C60" w:rsidRDefault="00E32C60" w:rsidP="006C77BF">
      <w:r w:rsidRPr="00E32C60">
        <w:rPr>
          <w:rFonts w:eastAsiaTheme="minorEastAsia" w:cs="Arial"/>
          <w:snapToGrid w:val="0"/>
        </w:rPr>
        <w:fldChar w:fldCharType="begin"/>
      </w:r>
      <w:r w:rsidRPr="00E32C60">
        <w:rPr>
          <w:rFonts w:eastAsiaTheme="minorEastAsia" w:cs="Arial"/>
          <w:snapToGrid w:val="0"/>
        </w:rPr>
        <w:instrText xml:space="preserve"> AUTONUM  </w:instrText>
      </w:r>
      <w:r w:rsidRPr="00E32C60">
        <w:rPr>
          <w:rFonts w:eastAsiaTheme="minorEastAsia" w:cs="Arial"/>
          <w:snapToGrid w:val="0"/>
        </w:rPr>
        <w:fldChar w:fldCharType="end"/>
      </w:r>
      <w:r w:rsidRPr="00E32C60">
        <w:rPr>
          <w:rFonts w:eastAsiaTheme="minorEastAsia" w:cs="Arial"/>
          <w:snapToGrid w:val="0"/>
        </w:rPr>
        <w:tab/>
      </w:r>
      <w:r w:rsidRPr="00E32C60">
        <w:t>The TC, at its fifty-sixth session</w:t>
      </w:r>
      <w:r w:rsidRPr="00E32C60">
        <w:rPr>
          <w:rStyle w:val="FootnoteReference"/>
        </w:rPr>
        <w:footnoteReference w:id="11"/>
      </w:r>
      <w:r w:rsidRPr="00E32C60">
        <w:t>, considered document TC/56/8 “UPOV information databases” (see document TC/56/22 “Outcome of consideration of documents by correspondence”, paragraph</w:t>
      </w:r>
      <w:r w:rsidR="0013015D">
        <w:t>s</w:t>
      </w:r>
      <w:r w:rsidRPr="00E32C60">
        <w:t xml:space="preserve"> 50 to 53).</w:t>
      </w:r>
    </w:p>
    <w:p w:rsidR="00E32C60" w:rsidRPr="00E32C60" w:rsidRDefault="00E32C60" w:rsidP="00E32C60">
      <w:pPr>
        <w:jc w:val="left"/>
      </w:pPr>
    </w:p>
    <w:p w:rsidR="00E32C60" w:rsidRPr="00E32C60" w:rsidRDefault="00E32C60" w:rsidP="00E32C60">
      <w:r w:rsidRPr="00E32C60">
        <w:fldChar w:fldCharType="begin"/>
      </w:r>
      <w:r w:rsidRPr="00E32C60">
        <w:instrText xml:space="preserve"> AUTONUM  </w:instrText>
      </w:r>
      <w:r w:rsidRPr="00E32C60">
        <w:fldChar w:fldCharType="end"/>
      </w:r>
      <w:r w:rsidRPr="00E32C60">
        <w:tab/>
      </w:r>
      <w:proofErr w:type="gramStart"/>
      <w:r w:rsidRPr="00E32C60">
        <w:t>The TC agreed to request the Office of the Union to prepare a draft revised “Guide to the UPOV code system” on the basis of the proposal set out in document TC/56/8, paragraphs 15 to 26, for consideration by the TC and CAJ, at their sessions in 2021 and, subject to agreement by CAJ, present the draft revised “Guide to the UPOV code system” (document UPOV/INF/23) for adoption by the Council in 2021.</w:t>
      </w:r>
      <w:proofErr w:type="gramEnd"/>
      <w:r w:rsidRPr="00E32C60">
        <w:t xml:space="preserve">  </w:t>
      </w:r>
    </w:p>
    <w:p w:rsidR="00E32C60" w:rsidRPr="00E32C60" w:rsidRDefault="00E32C60" w:rsidP="00E32C60"/>
    <w:p w:rsidR="00E32C60" w:rsidRPr="00E32C60" w:rsidRDefault="0013015D" w:rsidP="00E32C60">
      <w:r>
        <w:fldChar w:fldCharType="begin"/>
      </w:r>
      <w:r>
        <w:instrText xml:space="preserve"> AUTONUM  </w:instrText>
      </w:r>
      <w:r>
        <w:fldChar w:fldCharType="end"/>
      </w:r>
      <w:r>
        <w:tab/>
      </w:r>
      <w:r w:rsidR="00E32C60" w:rsidRPr="00E32C60">
        <w:t xml:space="preserve">The TC agreed to request the Office of the Union to invite comments by the TWPs at their sessions in 2021 on the draft revised “Guide to the UPOV code system” (document UPOV/INF/23) </w:t>
      </w:r>
      <w:proofErr w:type="gramStart"/>
      <w:r w:rsidR="00E32C60" w:rsidRPr="00E32C60">
        <w:t>on the basis of</w:t>
      </w:r>
      <w:proofErr w:type="gramEnd"/>
      <w:r w:rsidR="00E32C60" w:rsidRPr="00E32C60">
        <w:t xml:space="preserve"> the proposal presented in the following paragraphs, to assist the TC in its consideration of the draft.</w:t>
      </w:r>
    </w:p>
    <w:p w:rsidR="00E32C60" w:rsidRPr="00E32C60" w:rsidRDefault="00E32C60" w:rsidP="00E32C60">
      <w:pPr>
        <w:jc w:val="left"/>
      </w:pPr>
    </w:p>
    <w:p w:rsidR="00E32C60" w:rsidRDefault="00E32C60" w:rsidP="00E32C60">
      <w:r w:rsidRPr="00E32C60">
        <w:rPr>
          <w:lang w:eastAsia="ja-JP"/>
        </w:rPr>
        <w:fldChar w:fldCharType="begin"/>
      </w:r>
      <w:r w:rsidRPr="00E32C60">
        <w:rPr>
          <w:lang w:eastAsia="ja-JP"/>
        </w:rPr>
        <w:instrText xml:space="preserve"> AUTONUM  </w:instrText>
      </w:r>
      <w:r w:rsidRPr="00E32C60">
        <w:rPr>
          <w:lang w:eastAsia="ja-JP"/>
        </w:rPr>
        <w:fldChar w:fldCharType="end"/>
      </w:r>
      <w:r w:rsidRPr="00E32C60">
        <w:rPr>
          <w:lang w:eastAsia="ja-JP"/>
        </w:rPr>
        <w:tab/>
        <w:t xml:space="preserve">The TWPs, at their sessions in 2021, </w:t>
      </w:r>
      <w:r w:rsidR="00870DDB">
        <w:rPr>
          <w:lang w:eastAsia="ja-JP"/>
        </w:rPr>
        <w:t>are</w:t>
      </w:r>
      <w:r w:rsidRPr="00E32C60">
        <w:rPr>
          <w:lang w:eastAsia="ja-JP"/>
        </w:rPr>
        <w:t xml:space="preserve"> invited to consider </w:t>
      </w:r>
      <w:r w:rsidR="00870DDB" w:rsidRPr="00E32C60">
        <w:t xml:space="preserve">document UPOV/INF/23/1 Draft </w:t>
      </w:r>
      <w:proofErr w:type="gramStart"/>
      <w:r w:rsidR="00870DDB" w:rsidRPr="00E32C60">
        <w:t>2</w:t>
      </w:r>
      <w:r w:rsidRPr="00E32C60">
        <w:rPr>
          <w:lang w:eastAsia="ja-JP"/>
        </w:rPr>
        <w:t xml:space="preserve"> </w:t>
      </w:r>
      <w:r w:rsidRPr="00E32C60">
        <w:t xml:space="preserve"> “</w:t>
      </w:r>
      <w:proofErr w:type="gramEnd"/>
      <w:r w:rsidR="0001681D">
        <w:t>Guide to the UPOV Code System”</w:t>
      </w:r>
      <w:r w:rsidRPr="00E32C60">
        <w:t xml:space="preserve">.  </w:t>
      </w:r>
    </w:p>
    <w:p w:rsidR="00E32C60" w:rsidRPr="00026533" w:rsidRDefault="00E32C60" w:rsidP="00026533">
      <w:pPr>
        <w:rPr>
          <w:bCs/>
        </w:rPr>
      </w:pPr>
    </w:p>
    <w:p w:rsidR="00026533" w:rsidRPr="00026533" w:rsidRDefault="00026533" w:rsidP="00F90FEC">
      <w:pPr>
        <w:pStyle w:val="Heading3"/>
        <w:keepLines/>
        <w:rPr>
          <w:rFonts w:eastAsiaTheme="minorEastAsia"/>
        </w:rPr>
      </w:pPr>
      <w:bookmarkStart w:id="21" w:name="_Toc68852036"/>
      <w:r w:rsidRPr="00026533">
        <w:rPr>
          <w:rFonts w:eastAsiaTheme="minorEastAsia"/>
        </w:rPr>
        <w:t>Proposal</w:t>
      </w:r>
      <w:bookmarkEnd w:id="21"/>
      <w:r w:rsidRPr="00026533">
        <w:rPr>
          <w:rFonts w:eastAsiaTheme="minorEastAsia"/>
        </w:rPr>
        <w:t xml:space="preserve"> </w:t>
      </w:r>
    </w:p>
    <w:p w:rsidR="00026533" w:rsidRPr="00026533" w:rsidRDefault="00026533" w:rsidP="00F90FEC">
      <w:pPr>
        <w:keepNext/>
        <w:keepLines/>
        <w:rPr>
          <w:rFonts w:eastAsiaTheme="minorEastAsia" w:cs="Arial"/>
          <w:bCs/>
        </w:rPr>
      </w:pPr>
    </w:p>
    <w:p w:rsidR="00026533" w:rsidRPr="00026533" w:rsidRDefault="00026533" w:rsidP="006C77BF">
      <w:pPr>
        <w:rPr>
          <w:rFonts w:eastAsiaTheme="minorEastAsia" w:cs="Arial"/>
          <w:bCs/>
        </w:rPr>
      </w:pPr>
      <w:r w:rsidRPr="00026533">
        <w:rPr>
          <w:rFonts w:eastAsiaTheme="minorEastAsia" w:cs="Arial"/>
          <w:bCs/>
        </w:rPr>
        <w:fldChar w:fldCharType="begin"/>
      </w:r>
      <w:r w:rsidRPr="00026533">
        <w:rPr>
          <w:rFonts w:eastAsiaTheme="minorEastAsia" w:cs="Arial"/>
          <w:bCs/>
        </w:rPr>
        <w:instrText xml:space="preserve"> AUTONUM  </w:instrText>
      </w:r>
      <w:r w:rsidRPr="00026533">
        <w:rPr>
          <w:rFonts w:eastAsiaTheme="minorEastAsia" w:cs="Arial"/>
          <w:bCs/>
        </w:rPr>
        <w:fldChar w:fldCharType="end"/>
      </w:r>
      <w:r w:rsidRPr="00026533">
        <w:rPr>
          <w:rFonts w:eastAsiaTheme="minorEastAsia" w:cs="Arial"/>
          <w:bCs/>
        </w:rPr>
        <w:tab/>
        <w:t xml:space="preserve">The purpose of the current UPOV code system is to enhance the usefulness of the UPOV Plant Variety Database (PLUTO) by overcoming the problem of synonyms for plant taxa. </w:t>
      </w:r>
    </w:p>
    <w:p w:rsidR="00026533" w:rsidRPr="00026533" w:rsidRDefault="00026533" w:rsidP="00026533">
      <w:pPr>
        <w:rPr>
          <w:rFonts w:eastAsiaTheme="minorEastAsia" w:cs="Arial"/>
          <w:bCs/>
        </w:rPr>
      </w:pPr>
    </w:p>
    <w:p w:rsidR="00026533" w:rsidRPr="00026533" w:rsidRDefault="00026533" w:rsidP="00026533">
      <w:pPr>
        <w:rPr>
          <w:rFonts w:eastAsiaTheme="minorEastAsia" w:cs="Arial"/>
          <w:bCs/>
        </w:rPr>
      </w:pPr>
      <w:r w:rsidRPr="00026533">
        <w:rPr>
          <w:rFonts w:eastAsiaTheme="minorEastAsia" w:cs="Arial"/>
          <w:bCs/>
        </w:rPr>
        <w:fldChar w:fldCharType="begin"/>
      </w:r>
      <w:r w:rsidRPr="00026533">
        <w:rPr>
          <w:rFonts w:eastAsiaTheme="minorEastAsia" w:cs="Arial"/>
          <w:bCs/>
        </w:rPr>
        <w:instrText xml:space="preserve"> AUTONUM  </w:instrText>
      </w:r>
      <w:r w:rsidRPr="00026533">
        <w:rPr>
          <w:rFonts w:eastAsiaTheme="minorEastAsia" w:cs="Arial"/>
          <w:bCs/>
        </w:rPr>
        <w:fldChar w:fldCharType="end"/>
      </w:r>
      <w:r w:rsidRPr="00026533">
        <w:rPr>
          <w:rFonts w:eastAsiaTheme="minorEastAsia" w:cs="Arial"/>
          <w:bCs/>
        </w:rPr>
        <w:tab/>
        <w:t xml:space="preserve">It </w:t>
      </w:r>
      <w:proofErr w:type="gramStart"/>
      <w:r w:rsidRPr="00026533">
        <w:rPr>
          <w:rFonts w:eastAsiaTheme="minorEastAsia" w:cs="Arial"/>
          <w:bCs/>
        </w:rPr>
        <w:t>is proposed</w:t>
      </w:r>
      <w:proofErr w:type="gramEnd"/>
      <w:r w:rsidRPr="00026533">
        <w:rPr>
          <w:rFonts w:eastAsiaTheme="minorEastAsia" w:cs="Arial"/>
          <w:bCs/>
        </w:rPr>
        <w:t xml:space="preserve"> to enhance the current UPOV code system by providing additional information appended to existing UPOV codes.  </w:t>
      </w:r>
    </w:p>
    <w:p w:rsidR="00026533" w:rsidRPr="00026533" w:rsidRDefault="00026533" w:rsidP="00026533">
      <w:pPr>
        <w:rPr>
          <w:rFonts w:eastAsiaTheme="minorEastAsia" w:cs="Arial"/>
          <w:bCs/>
        </w:rPr>
      </w:pPr>
    </w:p>
    <w:p w:rsidR="00026533" w:rsidRPr="00026533" w:rsidRDefault="00026533" w:rsidP="00026533">
      <w:pPr>
        <w:rPr>
          <w:rFonts w:eastAsiaTheme="minorEastAsia" w:cs="Arial"/>
          <w:bCs/>
        </w:rPr>
      </w:pPr>
      <w:r w:rsidRPr="00026533">
        <w:rPr>
          <w:rFonts w:eastAsiaTheme="minorEastAsia" w:cs="Arial"/>
          <w:bCs/>
        </w:rPr>
        <w:fldChar w:fldCharType="begin"/>
      </w:r>
      <w:r w:rsidRPr="00026533">
        <w:rPr>
          <w:rFonts w:eastAsiaTheme="minorEastAsia" w:cs="Arial"/>
          <w:bCs/>
        </w:rPr>
        <w:instrText xml:space="preserve"> AUTONUM  </w:instrText>
      </w:r>
      <w:r w:rsidRPr="00026533">
        <w:rPr>
          <w:rFonts w:eastAsiaTheme="minorEastAsia" w:cs="Arial"/>
          <w:bCs/>
        </w:rPr>
        <w:fldChar w:fldCharType="end"/>
      </w:r>
      <w:r w:rsidRPr="00026533">
        <w:rPr>
          <w:rFonts w:eastAsiaTheme="minorEastAsia" w:cs="Arial"/>
          <w:bCs/>
        </w:rPr>
        <w:tab/>
        <w:t xml:space="preserve">UPOV codes currently have three elements.  A new element </w:t>
      </w:r>
      <w:proofErr w:type="gramStart"/>
      <w:r w:rsidRPr="00026533">
        <w:rPr>
          <w:rFonts w:eastAsiaTheme="minorEastAsia" w:cs="Arial"/>
          <w:bCs/>
        </w:rPr>
        <w:t>could be appended</w:t>
      </w:r>
      <w:proofErr w:type="gramEnd"/>
      <w:r w:rsidRPr="00026533">
        <w:rPr>
          <w:rFonts w:eastAsiaTheme="minorEastAsia" w:cs="Arial"/>
          <w:bCs/>
        </w:rPr>
        <w:t xml:space="preserve"> to the UPOV code to provide relevant information on variety groups and types and denomination class.  The new appended element would become part of the UPOV code system without affecting the existing UPOV code elements (e.g. Genus, species and subspecies).  </w:t>
      </w:r>
    </w:p>
    <w:p w:rsidR="00026533" w:rsidRPr="00026533" w:rsidRDefault="00026533" w:rsidP="00026533">
      <w:pPr>
        <w:rPr>
          <w:rFonts w:eastAsiaTheme="minorEastAsia" w:cs="Arial"/>
          <w:bCs/>
        </w:rPr>
      </w:pPr>
    </w:p>
    <w:p w:rsidR="00026533" w:rsidRPr="00026533" w:rsidRDefault="00026533" w:rsidP="00026533">
      <w:pPr>
        <w:kinsoku w:val="0"/>
        <w:overflowPunct w:val="0"/>
        <w:autoSpaceDE w:val="0"/>
        <w:autoSpaceDN w:val="0"/>
        <w:adjustRightInd w:val="0"/>
        <w:spacing w:before="7"/>
        <w:rPr>
          <w:rFonts w:cs="Arial"/>
        </w:rPr>
      </w:pPr>
      <w:r w:rsidRPr="00026533">
        <w:rPr>
          <w:rFonts w:cs="Arial"/>
        </w:rPr>
        <w:fldChar w:fldCharType="begin"/>
      </w:r>
      <w:r w:rsidRPr="00026533">
        <w:rPr>
          <w:rFonts w:cs="Arial"/>
        </w:rPr>
        <w:instrText xml:space="preserve"> AUTONUM  </w:instrText>
      </w:r>
      <w:r w:rsidRPr="00026533">
        <w:rPr>
          <w:rFonts w:cs="Arial"/>
        </w:rPr>
        <w:fldChar w:fldCharType="end"/>
      </w:r>
      <w:r w:rsidRPr="00026533">
        <w:rPr>
          <w:rFonts w:cs="Arial"/>
        </w:rPr>
        <w:tab/>
        <w:t>In general, the following UPOV code construction is currently used:</w:t>
      </w:r>
    </w:p>
    <w:p w:rsidR="00026533" w:rsidRPr="00026533" w:rsidRDefault="00026533" w:rsidP="00026533">
      <w:pPr>
        <w:kinsoku w:val="0"/>
        <w:overflowPunct w:val="0"/>
        <w:autoSpaceDE w:val="0"/>
        <w:autoSpaceDN w:val="0"/>
        <w:adjustRightInd w:val="0"/>
        <w:spacing w:before="7"/>
        <w:rPr>
          <w:rFonts w:cs="Arial"/>
        </w:rPr>
      </w:pPr>
    </w:p>
    <w:p w:rsidR="00026533" w:rsidRPr="00026533" w:rsidRDefault="00026533" w:rsidP="00026533">
      <w:pPr>
        <w:kinsoku w:val="0"/>
        <w:overflowPunct w:val="0"/>
        <w:autoSpaceDE w:val="0"/>
        <w:autoSpaceDN w:val="0"/>
        <w:adjustRightInd w:val="0"/>
        <w:spacing w:before="7"/>
        <w:ind w:firstLine="567"/>
        <w:rPr>
          <w:rFonts w:cs="Arial"/>
        </w:rPr>
      </w:pPr>
      <w:r w:rsidRPr="00026533">
        <w:rPr>
          <w:rFonts w:cs="Arial"/>
        </w:rPr>
        <w:t>(a)</w:t>
      </w:r>
      <w:r w:rsidRPr="00026533">
        <w:rPr>
          <w:rFonts w:cs="Arial"/>
        </w:rPr>
        <w:tab/>
      </w:r>
      <w:proofErr w:type="gramStart"/>
      <w:r w:rsidRPr="00026533">
        <w:rPr>
          <w:rFonts w:cs="Arial"/>
        </w:rPr>
        <w:t>an</w:t>
      </w:r>
      <w:proofErr w:type="gramEnd"/>
      <w:r w:rsidRPr="00026533">
        <w:rPr>
          <w:rFonts w:cs="Arial"/>
        </w:rPr>
        <w:t xml:space="preserve"> alphabetic element of five letters (e.g. XXXXX) indicating the genus (“genus element”);</w:t>
      </w:r>
    </w:p>
    <w:p w:rsidR="00026533" w:rsidRPr="00026533" w:rsidRDefault="00026533" w:rsidP="00026533">
      <w:pPr>
        <w:kinsoku w:val="0"/>
        <w:overflowPunct w:val="0"/>
        <w:autoSpaceDE w:val="0"/>
        <w:autoSpaceDN w:val="0"/>
        <w:adjustRightInd w:val="0"/>
        <w:spacing w:before="7"/>
        <w:rPr>
          <w:rFonts w:cs="Arial"/>
        </w:rPr>
      </w:pPr>
    </w:p>
    <w:p w:rsidR="00026533" w:rsidRPr="00026533" w:rsidRDefault="00026533" w:rsidP="00026533">
      <w:pPr>
        <w:kinsoku w:val="0"/>
        <w:overflowPunct w:val="0"/>
        <w:autoSpaceDE w:val="0"/>
        <w:autoSpaceDN w:val="0"/>
        <w:adjustRightInd w:val="0"/>
        <w:spacing w:before="7"/>
        <w:ind w:firstLine="567"/>
        <w:rPr>
          <w:rFonts w:cs="Arial"/>
        </w:rPr>
      </w:pPr>
      <w:r w:rsidRPr="00026533">
        <w:rPr>
          <w:rFonts w:cs="Arial"/>
        </w:rPr>
        <w:t>(b)</w:t>
      </w:r>
      <w:r w:rsidRPr="00026533">
        <w:rPr>
          <w:rFonts w:cs="Arial"/>
        </w:rPr>
        <w:tab/>
      </w:r>
      <w:proofErr w:type="gramStart"/>
      <w:r w:rsidRPr="00026533">
        <w:rPr>
          <w:rFonts w:cs="Arial"/>
        </w:rPr>
        <w:t>a</w:t>
      </w:r>
      <w:proofErr w:type="gramEnd"/>
      <w:r w:rsidRPr="00026533">
        <w:rPr>
          <w:rFonts w:cs="Arial"/>
        </w:rPr>
        <w:t xml:space="preserve"> three-letter element (e.g. YYY) indicating the species (“species element”);</w:t>
      </w:r>
    </w:p>
    <w:p w:rsidR="00026533" w:rsidRPr="00026533" w:rsidRDefault="00026533" w:rsidP="00026533">
      <w:pPr>
        <w:kinsoku w:val="0"/>
        <w:overflowPunct w:val="0"/>
        <w:autoSpaceDE w:val="0"/>
        <w:autoSpaceDN w:val="0"/>
        <w:adjustRightInd w:val="0"/>
        <w:spacing w:before="7"/>
        <w:rPr>
          <w:rFonts w:cs="Arial"/>
        </w:rPr>
      </w:pPr>
    </w:p>
    <w:p w:rsidR="00026533" w:rsidRPr="00026533" w:rsidRDefault="00026533" w:rsidP="00026533">
      <w:pPr>
        <w:kinsoku w:val="0"/>
        <w:overflowPunct w:val="0"/>
        <w:autoSpaceDE w:val="0"/>
        <w:autoSpaceDN w:val="0"/>
        <w:adjustRightInd w:val="0"/>
        <w:spacing w:before="7"/>
        <w:ind w:left="1134" w:hanging="567"/>
        <w:rPr>
          <w:rFonts w:cs="Arial"/>
        </w:rPr>
      </w:pPr>
      <w:r w:rsidRPr="00026533">
        <w:rPr>
          <w:rFonts w:cs="Arial"/>
        </w:rPr>
        <w:t>(c)</w:t>
      </w:r>
      <w:r w:rsidRPr="00026533">
        <w:rPr>
          <w:rFonts w:cs="Arial"/>
        </w:rPr>
        <w:tab/>
      </w:r>
      <w:proofErr w:type="gramStart"/>
      <w:r w:rsidRPr="00026533">
        <w:rPr>
          <w:rFonts w:cs="Arial"/>
        </w:rPr>
        <w:t>where</w:t>
      </w:r>
      <w:proofErr w:type="gramEnd"/>
      <w:r w:rsidRPr="00026533">
        <w:rPr>
          <w:rFonts w:cs="Arial"/>
        </w:rPr>
        <w:t xml:space="preserve"> relevant, a further element of up to three characters (e.g. ZZ1) indicating a sub-specific unit (“sub-species element”);</w:t>
      </w:r>
    </w:p>
    <w:p w:rsidR="00026533" w:rsidRPr="00026533" w:rsidRDefault="00026533" w:rsidP="00026533">
      <w:pPr>
        <w:kinsoku w:val="0"/>
        <w:overflowPunct w:val="0"/>
        <w:autoSpaceDE w:val="0"/>
        <w:autoSpaceDN w:val="0"/>
        <w:adjustRightInd w:val="0"/>
        <w:spacing w:before="7"/>
        <w:rPr>
          <w:rFonts w:cs="Arial"/>
        </w:rPr>
      </w:pPr>
    </w:p>
    <w:p w:rsidR="00026533" w:rsidRPr="00026533" w:rsidRDefault="00026533" w:rsidP="00026533">
      <w:pPr>
        <w:kinsoku w:val="0"/>
        <w:overflowPunct w:val="0"/>
        <w:autoSpaceDE w:val="0"/>
        <w:autoSpaceDN w:val="0"/>
        <w:adjustRightInd w:val="0"/>
        <w:spacing w:before="7"/>
        <w:ind w:left="207"/>
        <w:jc w:val="center"/>
        <w:rPr>
          <w:rFonts w:cs="Arial"/>
        </w:rPr>
      </w:pPr>
      <w:r w:rsidRPr="00026533">
        <w:rPr>
          <w:rFonts w:cs="Arial"/>
        </w:rPr>
        <w:t>Current UPOV code example:  XXXXX_YYY_ZZ1</w:t>
      </w:r>
    </w:p>
    <w:p w:rsidR="00026533" w:rsidRPr="00026533" w:rsidRDefault="00026533" w:rsidP="00026533">
      <w:pPr>
        <w:kinsoku w:val="0"/>
        <w:overflowPunct w:val="0"/>
        <w:autoSpaceDE w:val="0"/>
        <w:autoSpaceDN w:val="0"/>
        <w:adjustRightInd w:val="0"/>
        <w:spacing w:before="7"/>
        <w:rPr>
          <w:rFonts w:cs="Arial"/>
        </w:rPr>
      </w:pPr>
    </w:p>
    <w:p w:rsidR="00026533" w:rsidRPr="00026533" w:rsidRDefault="00026533" w:rsidP="00026533">
      <w:pPr>
        <w:tabs>
          <w:tab w:val="left" w:pos="0"/>
        </w:tabs>
        <w:kinsoku w:val="0"/>
        <w:overflowPunct w:val="0"/>
        <w:autoSpaceDE w:val="0"/>
        <w:autoSpaceDN w:val="0"/>
        <w:adjustRightInd w:val="0"/>
        <w:spacing w:line="237" w:lineRule="auto"/>
        <w:ind w:right="103"/>
        <w:rPr>
          <w:rFonts w:cs="Arial"/>
        </w:rPr>
      </w:pPr>
      <w:r w:rsidRPr="00026533">
        <w:rPr>
          <w:rFonts w:cs="Arial"/>
        </w:rPr>
        <w:fldChar w:fldCharType="begin"/>
      </w:r>
      <w:r w:rsidRPr="00026533">
        <w:rPr>
          <w:rFonts w:cs="Arial"/>
        </w:rPr>
        <w:instrText xml:space="preserve"> AUTONUM  </w:instrText>
      </w:r>
      <w:r w:rsidRPr="00026533">
        <w:rPr>
          <w:rFonts w:cs="Arial"/>
        </w:rPr>
        <w:fldChar w:fldCharType="end"/>
      </w:r>
      <w:r w:rsidRPr="00026533">
        <w:rPr>
          <w:rFonts w:cs="Arial"/>
        </w:rPr>
        <w:tab/>
        <w:t xml:space="preserve">The new proposed UPOV code format would not change the existing elements, other than restricting the existing elements to letters (see paragraphs 20 and 21, below) and would append an extra element to UPOV codes, as required.  The new appended element would be clearly distinguishable from the existing elements in the UPOV code because it </w:t>
      </w:r>
      <w:proofErr w:type="gramStart"/>
      <w:r w:rsidRPr="00026533">
        <w:rPr>
          <w:rFonts w:cs="Arial"/>
        </w:rPr>
        <w:t>would be prefixed by a digit, or comprised exclusively of digits</w:t>
      </w:r>
      <w:proofErr w:type="gramEnd"/>
      <w:r w:rsidRPr="00026533">
        <w:rPr>
          <w:rFonts w:cs="Arial"/>
        </w:rPr>
        <w:t xml:space="preserve">.  Furthermore, the new element </w:t>
      </w:r>
      <w:proofErr w:type="gramStart"/>
      <w:r w:rsidRPr="00026533">
        <w:rPr>
          <w:rFonts w:cs="Arial"/>
        </w:rPr>
        <w:t>could be appended</w:t>
      </w:r>
      <w:proofErr w:type="gramEnd"/>
      <w:r w:rsidRPr="00026533">
        <w:rPr>
          <w:rFonts w:cs="Arial"/>
        </w:rPr>
        <w:t xml:space="preserve"> to any UPOV code, regardless of plant taxa (genera, species or subspecies levels).  Examples:</w:t>
      </w:r>
    </w:p>
    <w:p w:rsidR="00026533" w:rsidRPr="00026533" w:rsidRDefault="00026533" w:rsidP="00026533">
      <w:pPr>
        <w:tabs>
          <w:tab w:val="left" w:pos="3969"/>
        </w:tabs>
        <w:kinsoku w:val="0"/>
        <w:overflowPunct w:val="0"/>
        <w:autoSpaceDE w:val="0"/>
        <w:autoSpaceDN w:val="0"/>
        <w:adjustRightInd w:val="0"/>
        <w:spacing w:line="237" w:lineRule="auto"/>
        <w:ind w:left="3969" w:right="103" w:hanging="3969"/>
        <w:rPr>
          <w:rFonts w:cs="Arial"/>
        </w:rPr>
      </w:pPr>
    </w:p>
    <w:p w:rsidR="00026533" w:rsidRPr="00026533" w:rsidRDefault="00026533" w:rsidP="00026533">
      <w:pPr>
        <w:tabs>
          <w:tab w:val="left" w:leader="dot" w:pos="567"/>
          <w:tab w:val="left" w:leader="dot" w:pos="7371"/>
        </w:tabs>
        <w:kinsoku w:val="0"/>
        <w:overflowPunct w:val="0"/>
        <w:autoSpaceDE w:val="0"/>
        <w:autoSpaceDN w:val="0"/>
        <w:adjustRightInd w:val="0"/>
        <w:spacing w:line="238" w:lineRule="auto"/>
        <w:ind w:left="567" w:right="102"/>
        <w:rPr>
          <w:rFonts w:cs="Arial"/>
        </w:rPr>
      </w:pPr>
      <w:r w:rsidRPr="00026533">
        <w:rPr>
          <w:rFonts w:cs="Arial"/>
        </w:rPr>
        <w:t xml:space="preserve">UPOV code for genus </w:t>
      </w:r>
      <w:proofErr w:type="spellStart"/>
      <w:r w:rsidRPr="00026533">
        <w:rPr>
          <w:rFonts w:cs="Arial"/>
          <w:i/>
        </w:rPr>
        <w:t>Abies</w:t>
      </w:r>
      <w:proofErr w:type="spellEnd"/>
      <w:r w:rsidRPr="00026533">
        <w:rPr>
          <w:rFonts w:cs="Arial"/>
        </w:rPr>
        <w:t>:</w:t>
      </w:r>
      <w:r w:rsidRPr="00026533">
        <w:rPr>
          <w:rFonts w:cs="Arial"/>
        </w:rPr>
        <w:tab/>
      </w:r>
      <w:r w:rsidRPr="00026533">
        <w:rPr>
          <w:rFonts w:cs="Arial"/>
        </w:rPr>
        <w:tab/>
        <w:t xml:space="preserve">ABIES </w:t>
      </w:r>
    </w:p>
    <w:p w:rsidR="00026533" w:rsidRPr="00026533" w:rsidRDefault="00026533" w:rsidP="00026533">
      <w:pPr>
        <w:tabs>
          <w:tab w:val="left" w:leader="dot" w:pos="567"/>
          <w:tab w:val="left" w:leader="dot" w:pos="7371"/>
        </w:tabs>
        <w:kinsoku w:val="0"/>
        <w:overflowPunct w:val="0"/>
        <w:autoSpaceDE w:val="0"/>
        <w:autoSpaceDN w:val="0"/>
        <w:adjustRightInd w:val="0"/>
        <w:spacing w:line="238" w:lineRule="auto"/>
        <w:ind w:left="567" w:right="102"/>
        <w:rPr>
          <w:rFonts w:cs="Arial"/>
        </w:rPr>
      </w:pPr>
      <w:r w:rsidRPr="00026533">
        <w:rPr>
          <w:rFonts w:cs="Arial"/>
        </w:rPr>
        <w:t xml:space="preserve">UPOV code with appended element: </w:t>
      </w:r>
      <w:r w:rsidRPr="00026533">
        <w:rPr>
          <w:rFonts w:cs="Arial"/>
        </w:rPr>
        <w:tab/>
        <w:t>ABIES_1234</w:t>
      </w:r>
    </w:p>
    <w:p w:rsidR="00026533" w:rsidRPr="00026533" w:rsidRDefault="00026533" w:rsidP="00026533">
      <w:pPr>
        <w:tabs>
          <w:tab w:val="left" w:leader="dot" w:pos="567"/>
          <w:tab w:val="left" w:leader="dot" w:pos="7371"/>
        </w:tabs>
        <w:kinsoku w:val="0"/>
        <w:overflowPunct w:val="0"/>
        <w:autoSpaceDE w:val="0"/>
        <w:autoSpaceDN w:val="0"/>
        <w:adjustRightInd w:val="0"/>
        <w:spacing w:line="238" w:lineRule="auto"/>
        <w:ind w:left="567" w:right="102"/>
        <w:rPr>
          <w:rFonts w:cs="Arial"/>
        </w:rPr>
      </w:pPr>
    </w:p>
    <w:p w:rsidR="00026533" w:rsidRPr="00026533" w:rsidRDefault="00026533" w:rsidP="00026533">
      <w:pPr>
        <w:tabs>
          <w:tab w:val="left" w:leader="dot" w:pos="567"/>
          <w:tab w:val="left" w:leader="dot" w:pos="7371"/>
        </w:tabs>
        <w:kinsoku w:val="0"/>
        <w:overflowPunct w:val="0"/>
        <w:autoSpaceDE w:val="0"/>
        <w:autoSpaceDN w:val="0"/>
        <w:adjustRightInd w:val="0"/>
        <w:spacing w:line="238" w:lineRule="auto"/>
        <w:ind w:left="567" w:right="102"/>
        <w:rPr>
          <w:rFonts w:cs="Arial"/>
        </w:rPr>
      </w:pPr>
      <w:r w:rsidRPr="00026533">
        <w:rPr>
          <w:rFonts w:cs="Arial"/>
        </w:rPr>
        <w:t xml:space="preserve">UPOV code for species </w:t>
      </w:r>
      <w:proofErr w:type="spellStart"/>
      <w:r w:rsidRPr="00026533">
        <w:rPr>
          <w:rFonts w:cs="Arial"/>
          <w:i/>
        </w:rPr>
        <w:t>Abies</w:t>
      </w:r>
      <w:proofErr w:type="spellEnd"/>
      <w:r w:rsidRPr="00026533">
        <w:rPr>
          <w:rFonts w:cs="Arial"/>
          <w:i/>
        </w:rPr>
        <w:t xml:space="preserve"> </w:t>
      </w:r>
      <w:proofErr w:type="spellStart"/>
      <w:r w:rsidRPr="00026533">
        <w:rPr>
          <w:rFonts w:cs="Arial"/>
          <w:i/>
        </w:rPr>
        <w:t>sibirica</w:t>
      </w:r>
      <w:proofErr w:type="spellEnd"/>
      <w:r w:rsidRPr="00026533">
        <w:rPr>
          <w:rFonts w:cs="Arial"/>
        </w:rPr>
        <w:t xml:space="preserve">: </w:t>
      </w:r>
      <w:r w:rsidRPr="00026533">
        <w:rPr>
          <w:rFonts w:cs="Arial"/>
        </w:rPr>
        <w:tab/>
        <w:t>ABIES_SIB</w:t>
      </w:r>
    </w:p>
    <w:p w:rsidR="00026533" w:rsidRPr="00026533" w:rsidRDefault="00026533" w:rsidP="00026533">
      <w:pPr>
        <w:tabs>
          <w:tab w:val="left" w:leader="dot" w:pos="567"/>
          <w:tab w:val="left" w:leader="dot" w:pos="7371"/>
        </w:tabs>
        <w:kinsoku w:val="0"/>
        <w:overflowPunct w:val="0"/>
        <w:autoSpaceDE w:val="0"/>
        <w:autoSpaceDN w:val="0"/>
        <w:adjustRightInd w:val="0"/>
        <w:spacing w:line="238" w:lineRule="auto"/>
        <w:ind w:left="567" w:right="102"/>
        <w:rPr>
          <w:rFonts w:cs="Arial"/>
        </w:rPr>
      </w:pPr>
      <w:r w:rsidRPr="00026533">
        <w:rPr>
          <w:rFonts w:cs="Arial"/>
        </w:rPr>
        <w:t xml:space="preserve">UPOV code with appended element: </w:t>
      </w:r>
      <w:r w:rsidRPr="00026533">
        <w:rPr>
          <w:rFonts w:cs="Arial"/>
        </w:rPr>
        <w:tab/>
        <w:t>ABIES_SIB_1234</w:t>
      </w:r>
    </w:p>
    <w:p w:rsidR="00026533" w:rsidRPr="00026533" w:rsidRDefault="00026533" w:rsidP="00026533">
      <w:pPr>
        <w:tabs>
          <w:tab w:val="left" w:leader="dot" w:pos="567"/>
          <w:tab w:val="left" w:leader="dot" w:pos="7371"/>
        </w:tabs>
        <w:kinsoku w:val="0"/>
        <w:overflowPunct w:val="0"/>
        <w:autoSpaceDE w:val="0"/>
        <w:autoSpaceDN w:val="0"/>
        <w:adjustRightInd w:val="0"/>
        <w:spacing w:line="238" w:lineRule="auto"/>
        <w:ind w:left="567" w:right="102"/>
        <w:rPr>
          <w:rFonts w:cs="Arial"/>
        </w:rPr>
      </w:pPr>
    </w:p>
    <w:p w:rsidR="00026533" w:rsidRPr="00026533" w:rsidRDefault="00026533" w:rsidP="00026533">
      <w:pPr>
        <w:tabs>
          <w:tab w:val="left" w:leader="dot" w:pos="567"/>
          <w:tab w:val="left" w:leader="dot" w:pos="7371"/>
        </w:tabs>
        <w:kinsoku w:val="0"/>
        <w:overflowPunct w:val="0"/>
        <w:autoSpaceDE w:val="0"/>
        <w:autoSpaceDN w:val="0"/>
        <w:adjustRightInd w:val="0"/>
        <w:spacing w:line="238" w:lineRule="auto"/>
        <w:ind w:left="567" w:right="102"/>
        <w:rPr>
          <w:rFonts w:cs="Arial"/>
        </w:rPr>
      </w:pPr>
      <w:r w:rsidRPr="00026533">
        <w:rPr>
          <w:rFonts w:cs="Arial"/>
        </w:rPr>
        <w:t xml:space="preserve">UPOV code for sub-species </w:t>
      </w:r>
      <w:proofErr w:type="spellStart"/>
      <w:r w:rsidRPr="00026533">
        <w:rPr>
          <w:rFonts w:cs="Arial"/>
          <w:i/>
        </w:rPr>
        <w:t>Abies</w:t>
      </w:r>
      <w:proofErr w:type="spellEnd"/>
      <w:r w:rsidRPr="00026533">
        <w:rPr>
          <w:rFonts w:cs="Arial"/>
          <w:i/>
        </w:rPr>
        <w:t xml:space="preserve"> </w:t>
      </w:r>
      <w:proofErr w:type="spellStart"/>
      <w:r w:rsidRPr="00026533">
        <w:rPr>
          <w:rFonts w:cs="Arial"/>
          <w:i/>
        </w:rPr>
        <w:t>sibirica</w:t>
      </w:r>
      <w:proofErr w:type="spellEnd"/>
      <w:r w:rsidRPr="00026533">
        <w:rPr>
          <w:rFonts w:cs="Arial"/>
        </w:rPr>
        <w:t xml:space="preserve"> subsp. </w:t>
      </w:r>
      <w:proofErr w:type="spellStart"/>
      <w:r w:rsidRPr="00026533">
        <w:rPr>
          <w:rFonts w:cs="Arial"/>
          <w:i/>
        </w:rPr>
        <w:t>semenovii</w:t>
      </w:r>
      <w:proofErr w:type="spellEnd"/>
      <w:r w:rsidRPr="00026533">
        <w:rPr>
          <w:rFonts w:cs="Arial"/>
        </w:rPr>
        <w:t>:</w:t>
      </w:r>
      <w:r w:rsidRPr="00026533">
        <w:rPr>
          <w:rFonts w:cs="Arial"/>
        </w:rPr>
        <w:tab/>
        <w:t>ABIES_SIB_SEM</w:t>
      </w:r>
    </w:p>
    <w:p w:rsidR="00026533" w:rsidRPr="00026533" w:rsidRDefault="00026533" w:rsidP="00026533">
      <w:pPr>
        <w:tabs>
          <w:tab w:val="left" w:leader="dot" w:pos="567"/>
          <w:tab w:val="left" w:leader="dot" w:pos="7371"/>
        </w:tabs>
        <w:kinsoku w:val="0"/>
        <w:overflowPunct w:val="0"/>
        <w:autoSpaceDE w:val="0"/>
        <w:autoSpaceDN w:val="0"/>
        <w:adjustRightInd w:val="0"/>
        <w:spacing w:line="238" w:lineRule="auto"/>
        <w:ind w:left="567" w:right="102"/>
        <w:rPr>
          <w:rFonts w:cs="Arial"/>
        </w:rPr>
      </w:pPr>
      <w:r w:rsidRPr="00026533">
        <w:rPr>
          <w:rFonts w:cs="Arial"/>
        </w:rPr>
        <w:t xml:space="preserve">UPOV code with appended element: </w:t>
      </w:r>
      <w:r w:rsidRPr="00026533">
        <w:rPr>
          <w:rFonts w:cs="Arial"/>
        </w:rPr>
        <w:tab/>
        <w:t>ABIES_SIB_SEM_1234</w:t>
      </w:r>
    </w:p>
    <w:p w:rsidR="00026533" w:rsidRPr="00026533" w:rsidRDefault="00026533" w:rsidP="00026533">
      <w:pPr>
        <w:tabs>
          <w:tab w:val="left" w:pos="0"/>
        </w:tabs>
        <w:kinsoku w:val="0"/>
        <w:overflowPunct w:val="0"/>
        <w:autoSpaceDE w:val="0"/>
        <w:autoSpaceDN w:val="0"/>
        <w:adjustRightInd w:val="0"/>
        <w:spacing w:line="237" w:lineRule="auto"/>
        <w:ind w:right="103"/>
        <w:rPr>
          <w:rFonts w:cs="Arial"/>
        </w:rPr>
      </w:pPr>
    </w:p>
    <w:p w:rsidR="00026533" w:rsidRPr="00026533" w:rsidRDefault="00026533" w:rsidP="00026533">
      <w:pPr>
        <w:keepNext/>
        <w:outlineLvl w:val="2"/>
        <w:rPr>
          <w:i/>
        </w:rPr>
      </w:pPr>
      <w:bookmarkStart w:id="22" w:name="_Toc68852037"/>
      <w:r w:rsidRPr="00026533">
        <w:rPr>
          <w:i/>
        </w:rPr>
        <w:t>Naming convention:</w:t>
      </w:r>
      <w:bookmarkEnd w:id="22"/>
    </w:p>
    <w:p w:rsidR="00026533" w:rsidRPr="00026533" w:rsidRDefault="00026533" w:rsidP="00026533">
      <w:pPr>
        <w:tabs>
          <w:tab w:val="left" w:pos="0"/>
        </w:tabs>
        <w:kinsoku w:val="0"/>
        <w:overflowPunct w:val="0"/>
        <w:autoSpaceDE w:val="0"/>
        <w:autoSpaceDN w:val="0"/>
        <w:adjustRightInd w:val="0"/>
        <w:spacing w:line="237" w:lineRule="auto"/>
        <w:ind w:right="103"/>
        <w:rPr>
          <w:rFonts w:cs="Arial"/>
        </w:rPr>
      </w:pPr>
    </w:p>
    <w:p w:rsidR="00026533" w:rsidRPr="00026533" w:rsidRDefault="00026533" w:rsidP="00026533">
      <w:pPr>
        <w:rPr>
          <w:rFonts w:cs="Arial"/>
        </w:rPr>
      </w:pPr>
      <w:r w:rsidRPr="00026533">
        <w:rPr>
          <w:rFonts w:eastAsiaTheme="minorEastAsia" w:cs="Arial"/>
          <w:bCs/>
        </w:rPr>
        <w:fldChar w:fldCharType="begin"/>
      </w:r>
      <w:r w:rsidRPr="00026533">
        <w:rPr>
          <w:rFonts w:eastAsiaTheme="minorEastAsia" w:cs="Arial"/>
          <w:bCs/>
        </w:rPr>
        <w:instrText xml:space="preserve"> AUTONUM  </w:instrText>
      </w:r>
      <w:r w:rsidRPr="00026533">
        <w:rPr>
          <w:rFonts w:eastAsiaTheme="minorEastAsia" w:cs="Arial"/>
          <w:bCs/>
        </w:rPr>
        <w:fldChar w:fldCharType="end"/>
      </w:r>
      <w:r w:rsidRPr="00026533">
        <w:rPr>
          <w:rFonts w:eastAsiaTheme="minorEastAsia" w:cs="Arial"/>
          <w:bCs/>
        </w:rPr>
        <w:tab/>
      </w:r>
      <w:r w:rsidRPr="00026533">
        <w:rPr>
          <w:rFonts w:cs="Arial"/>
        </w:rPr>
        <w:t>The new appended element to UPOV codes would be identifiable though the following naming convention:</w:t>
      </w:r>
    </w:p>
    <w:p w:rsidR="00026533" w:rsidRPr="00026533" w:rsidRDefault="00026533" w:rsidP="00026533">
      <w:pPr>
        <w:rPr>
          <w:rFonts w:eastAsiaTheme="minorEastAsia" w:cs="Arial"/>
          <w:bCs/>
        </w:rPr>
      </w:pPr>
    </w:p>
    <w:p w:rsidR="00026533" w:rsidRPr="00026533" w:rsidRDefault="00026533" w:rsidP="00026533">
      <w:pPr>
        <w:numPr>
          <w:ilvl w:val="0"/>
          <w:numId w:val="3"/>
        </w:numPr>
        <w:kinsoku w:val="0"/>
        <w:overflowPunct w:val="0"/>
        <w:autoSpaceDE w:val="0"/>
        <w:autoSpaceDN w:val="0"/>
        <w:adjustRightInd w:val="0"/>
        <w:spacing w:before="7"/>
        <w:ind w:left="1134" w:hanging="567"/>
        <w:contextualSpacing/>
        <w:rPr>
          <w:rFonts w:eastAsiaTheme="minorEastAsia"/>
          <w:color w:val="000000"/>
        </w:rPr>
      </w:pPr>
      <w:r w:rsidRPr="00026533">
        <w:rPr>
          <w:rFonts w:eastAsiaTheme="minorEastAsia" w:cs="Arial"/>
        </w:rPr>
        <w:t xml:space="preserve">A digit prefix would identify the new appended element.  </w:t>
      </w:r>
    </w:p>
    <w:p w:rsidR="00026533" w:rsidRPr="00026533" w:rsidRDefault="00026533" w:rsidP="00026533">
      <w:pPr>
        <w:numPr>
          <w:ilvl w:val="0"/>
          <w:numId w:val="3"/>
        </w:numPr>
        <w:kinsoku w:val="0"/>
        <w:overflowPunct w:val="0"/>
        <w:autoSpaceDE w:val="0"/>
        <w:autoSpaceDN w:val="0"/>
        <w:adjustRightInd w:val="0"/>
        <w:spacing w:before="7"/>
        <w:ind w:left="1134" w:hanging="567"/>
        <w:contextualSpacing/>
        <w:rPr>
          <w:rFonts w:eastAsiaTheme="minorEastAsia"/>
          <w:color w:val="000000"/>
        </w:rPr>
      </w:pPr>
      <w:r w:rsidRPr="00026533">
        <w:rPr>
          <w:rFonts w:eastAsiaTheme="minorEastAsia" w:cs="Arial"/>
        </w:rPr>
        <w:t xml:space="preserve">Different digits </w:t>
      </w:r>
      <w:proofErr w:type="gramStart"/>
      <w:r w:rsidRPr="00026533">
        <w:rPr>
          <w:rFonts w:eastAsiaTheme="minorEastAsia" w:cs="Arial"/>
        </w:rPr>
        <w:t>could, if appropriate, indicate</w:t>
      </w:r>
      <w:proofErr w:type="gramEnd"/>
      <w:r w:rsidRPr="00026533">
        <w:rPr>
          <w:rFonts w:eastAsiaTheme="minorEastAsia" w:cs="Arial"/>
        </w:rPr>
        <w:t xml:space="preserve"> different categories of information.</w:t>
      </w:r>
      <w:r w:rsidRPr="00026533">
        <w:rPr>
          <w:rFonts w:eastAsiaTheme="minorEastAsia"/>
          <w:color w:val="000000"/>
        </w:rPr>
        <w:t xml:space="preserve">  </w:t>
      </w:r>
    </w:p>
    <w:p w:rsidR="00026533" w:rsidRPr="00026533" w:rsidRDefault="00026533" w:rsidP="00026533">
      <w:pPr>
        <w:kinsoku w:val="0"/>
        <w:overflowPunct w:val="0"/>
        <w:autoSpaceDE w:val="0"/>
        <w:autoSpaceDN w:val="0"/>
        <w:adjustRightInd w:val="0"/>
        <w:spacing w:before="7"/>
        <w:rPr>
          <w:color w:val="000000"/>
        </w:rPr>
      </w:pPr>
    </w:p>
    <w:p w:rsidR="00026533" w:rsidRPr="00026533" w:rsidRDefault="00026533" w:rsidP="00026533">
      <w:pPr>
        <w:kinsoku w:val="0"/>
        <w:overflowPunct w:val="0"/>
        <w:autoSpaceDE w:val="0"/>
        <w:autoSpaceDN w:val="0"/>
        <w:adjustRightInd w:val="0"/>
        <w:spacing w:before="7"/>
        <w:rPr>
          <w:rFonts w:cs="Arial"/>
        </w:rPr>
      </w:pPr>
      <w:r w:rsidRPr="00026533">
        <w:rPr>
          <w:color w:val="000000"/>
        </w:rPr>
        <w:fldChar w:fldCharType="begin"/>
      </w:r>
      <w:r w:rsidRPr="00026533">
        <w:rPr>
          <w:color w:val="000000"/>
        </w:rPr>
        <w:instrText xml:space="preserve"> AUTONUM  </w:instrText>
      </w:r>
      <w:r w:rsidRPr="00026533">
        <w:rPr>
          <w:color w:val="000000"/>
        </w:rPr>
        <w:fldChar w:fldCharType="end"/>
      </w:r>
      <w:r w:rsidRPr="00026533">
        <w:rPr>
          <w:color w:val="000000"/>
        </w:rPr>
        <w:tab/>
        <w:t xml:space="preserve">This approach would require the modification of the </w:t>
      </w:r>
      <w:r w:rsidRPr="00026533">
        <w:rPr>
          <w:rFonts w:cs="Arial"/>
        </w:rPr>
        <w:t xml:space="preserve">existing UPOV code system to avoid digits in the third element (“sub-species” element, e.g. “ZZ1”).  Although the general construction of the UPOV code system mentioned the possibility to use numbers in the third element, this possibility </w:t>
      </w:r>
      <w:proofErr w:type="gramStart"/>
      <w:r w:rsidRPr="00026533">
        <w:rPr>
          <w:rFonts w:cs="Arial"/>
        </w:rPr>
        <w:t>has not been used</w:t>
      </w:r>
      <w:proofErr w:type="gramEnd"/>
      <w:r w:rsidRPr="00026533">
        <w:rPr>
          <w:rFonts w:cs="Arial"/>
        </w:rPr>
        <w:t xml:space="preserve">. </w:t>
      </w:r>
    </w:p>
    <w:p w:rsidR="00026533" w:rsidRPr="00026533" w:rsidRDefault="00026533" w:rsidP="00026533">
      <w:pPr>
        <w:kinsoku w:val="0"/>
        <w:overflowPunct w:val="0"/>
        <w:autoSpaceDE w:val="0"/>
        <w:autoSpaceDN w:val="0"/>
        <w:adjustRightInd w:val="0"/>
        <w:spacing w:before="7"/>
        <w:rPr>
          <w:rFonts w:cs="Arial"/>
        </w:rPr>
      </w:pPr>
    </w:p>
    <w:p w:rsidR="00026533" w:rsidRPr="00026533" w:rsidRDefault="00026533" w:rsidP="00026533">
      <w:pPr>
        <w:keepNext/>
        <w:outlineLvl w:val="2"/>
        <w:rPr>
          <w:i/>
        </w:rPr>
      </w:pPr>
      <w:bookmarkStart w:id="23" w:name="_Toc68852038"/>
      <w:r w:rsidRPr="00026533">
        <w:rPr>
          <w:i/>
        </w:rPr>
        <w:t>Procedure for introducing and amending the new UPOV code element</w:t>
      </w:r>
      <w:bookmarkEnd w:id="23"/>
    </w:p>
    <w:p w:rsidR="00026533" w:rsidRPr="00026533" w:rsidRDefault="00026533" w:rsidP="00026533">
      <w:pPr>
        <w:keepNext/>
        <w:kinsoku w:val="0"/>
        <w:overflowPunct w:val="0"/>
        <w:autoSpaceDE w:val="0"/>
        <w:autoSpaceDN w:val="0"/>
        <w:adjustRightInd w:val="0"/>
        <w:spacing w:before="7"/>
        <w:rPr>
          <w:rFonts w:cs="Arial"/>
        </w:rPr>
      </w:pPr>
    </w:p>
    <w:p w:rsidR="00026533" w:rsidRPr="00026533" w:rsidRDefault="00026533" w:rsidP="00C15D8A">
      <w:pPr>
        <w:kinsoku w:val="0"/>
        <w:overflowPunct w:val="0"/>
        <w:autoSpaceDE w:val="0"/>
        <w:autoSpaceDN w:val="0"/>
        <w:adjustRightInd w:val="0"/>
        <w:spacing w:before="7"/>
        <w:rPr>
          <w:rFonts w:cs="Arial"/>
        </w:rPr>
      </w:pPr>
      <w:r w:rsidRPr="00026533">
        <w:rPr>
          <w:rFonts w:cs="Arial"/>
        </w:rPr>
        <w:fldChar w:fldCharType="begin"/>
      </w:r>
      <w:r w:rsidRPr="00026533">
        <w:rPr>
          <w:rFonts w:cs="Arial"/>
        </w:rPr>
        <w:instrText xml:space="preserve"> AUTONUM  </w:instrText>
      </w:r>
      <w:r w:rsidRPr="00026533">
        <w:rPr>
          <w:rFonts w:cs="Arial"/>
        </w:rPr>
        <w:fldChar w:fldCharType="end"/>
      </w:r>
      <w:r w:rsidRPr="00026533">
        <w:rPr>
          <w:rFonts w:cs="Arial"/>
        </w:rPr>
        <w:tab/>
        <w:t xml:space="preserve">The relevant TWP(s) would consider proposals for appending the new elements to UPOV codes and any subsequent amendments. The relevant </w:t>
      </w:r>
      <w:r w:rsidRPr="00026533">
        <w:rPr>
          <w:rFonts w:eastAsiaTheme="minorEastAsia"/>
        </w:rPr>
        <w:t xml:space="preserve">TWP(s) would agree the required information to </w:t>
      </w:r>
      <w:proofErr w:type="gramStart"/>
      <w:r w:rsidRPr="00026533">
        <w:rPr>
          <w:rFonts w:eastAsiaTheme="minorEastAsia"/>
        </w:rPr>
        <w:t>be appended</w:t>
      </w:r>
      <w:proofErr w:type="gramEnd"/>
      <w:r w:rsidRPr="00026533">
        <w:rPr>
          <w:rFonts w:eastAsiaTheme="minorEastAsia"/>
        </w:rPr>
        <w:t xml:space="preserve">, including the definition of any groups or types of crops, </w:t>
      </w:r>
      <w:r w:rsidRPr="00026533">
        <w:rPr>
          <w:rFonts w:cs="Arial"/>
        </w:rPr>
        <w:t>and any subsequent amendments</w:t>
      </w:r>
      <w:r w:rsidRPr="00026533">
        <w:rPr>
          <w:rFonts w:eastAsiaTheme="minorEastAsia"/>
        </w:rPr>
        <w:t xml:space="preserve">.  </w:t>
      </w:r>
    </w:p>
    <w:p w:rsidR="00026533" w:rsidRPr="00026533" w:rsidRDefault="00026533" w:rsidP="00026533">
      <w:pPr>
        <w:kinsoku w:val="0"/>
        <w:overflowPunct w:val="0"/>
        <w:autoSpaceDE w:val="0"/>
        <w:autoSpaceDN w:val="0"/>
        <w:adjustRightInd w:val="0"/>
        <w:spacing w:before="7"/>
        <w:rPr>
          <w:rFonts w:cs="Arial"/>
        </w:rPr>
      </w:pPr>
    </w:p>
    <w:p w:rsidR="00026533" w:rsidRPr="00026533" w:rsidRDefault="00026533" w:rsidP="00F90FEC">
      <w:pPr>
        <w:keepNext/>
        <w:outlineLvl w:val="2"/>
        <w:rPr>
          <w:rFonts w:eastAsiaTheme="minorEastAsia"/>
          <w:i/>
        </w:rPr>
      </w:pPr>
      <w:bookmarkStart w:id="24" w:name="_Toc68852039"/>
      <w:r w:rsidRPr="00026533">
        <w:rPr>
          <w:rFonts w:eastAsiaTheme="minorEastAsia"/>
          <w:i/>
        </w:rPr>
        <w:t>Transition</w:t>
      </w:r>
      <w:bookmarkEnd w:id="24"/>
    </w:p>
    <w:p w:rsidR="00026533" w:rsidRPr="00026533" w:rsidRDefault="00026533" w:rsidP="00F90FEC">
      <w:pPr>
        <w:keepNext/>
        <w:tabs>
          <w:tab w:val="left" w:pos="1134"/>
        </w:tabs>
        <w:kinsoku w:val="0"/>
        <w:overflowPunct w:val="0"/>
        <w:autoSpaceDE w:val="0"/>
        <w:autoSpaceDN w:val="0"/>
        <w:adjustRightInd w:val="0"/>
        <w:spacing w:before="10"/>
        <w:rPr>
          <w:rFonts w:cs="Arial"/>
        </w:rPr>
      </w:pPr>
    </w:p>
    <w:p w:rsidR="00026533" w:rsidRPr="00026533" w:rsidRDefault="00026533" w:rsidP="00F90FEC">
      <w:pPr>
        <w:keepNext/>
        <w:rPr>
          <w:rFonts w:cs="Arial"/>
        </w:rPr>
      </w:pPr>
      <w:r w:rsidRPr="00026533">
        <w:rPr>
          <w:rFonts w:eastAsiaTheme="minorEastAsia" w:cs="Arial"/>
          <w:bCs/>
        </w:rPr>
        <w:fldChar w:fldCharType="begin"/>
      </w:r>
      <w:r w:rsidRPr="00026533">
        <w:rPr>
          <w:rFonts w:eastAsiaTheme="minorEastAsia" w:cs="Arial"/>
          <w:bCs/>
        </w:rPr>
        <w:instrText xml:space="preserve"> AUTONUM  </w:instrText>
      </w:r>
      <w:r w:rsidRPr="00026533">
        <w:rPr>
          <w:rFonts w:eastAsiaTheme="minorEastAsia" w:cs="Arial"/>
          <w:bCs/>
        </w:rPr>
        <w:fldChar w:fldCharType="end"/>
      </w:r>
      <w:r w:rsidRPr="00026533">
        <w:rPr>
          <w:rFonts w:eastAsiaTheme="minorEastAsia" w:cs="Arial"/>
          <w:bCs/>
        </w:rPr>
        <w:tab/>
        <w:t xml:space="preserve">The new UPOV code structure would be compatible with existing databases and systems using the current structure.  In particular, </w:t>
      </w:r>
      <w:r w:rsidRPr="00026533">
        <w:rPr>
          <w:rFonts w:cs="Arial"/>
        </w:rPr>
        <w:t xml:space="preserve">the UPOV codes using the new structure would be compatible with existing databases and systems, even if those systems and databases did not support the appended element.  In this regard, all users would have the possibility not to use the new appended element in UPOV codes. </w:t>
      </w:r>
    </w:p>
    <w:p w:rsidR="00026533" w:rsidRPr="00026533" w:rsidRDefault="00026533" w:rsidP="00026533">
      <w:pPr>
        <w:rPr>
          <w:rFonts w:eastAsiaTheme="minorEastAsia" w:cs="Arial"/>
          <w:bCs/>
        </w:rPr>
      </w:pPr>
    </w:p>
    <w:p w:rsidR="00026533" w:rsidRPr="00026533" w:rsidRDefault="00026533" w:rsidP="00026533">
      <w:pPr>
        <w:keepNext/>
        <w:outlineLvl w:val="2"/>
        <w:rPr>
          <w:rFonts w:eastAsiaTheme="minorEastAsia"/>
          <w:i/>
        </w:rPr>
      </w:pPr>
      <w:bookmarkStart w:id="25" w:name="_Toc68852040"/>
      <w:r w:rsidRPr="00026533">
        <w:rPr>
          <w:rFonts w:eastAsiaTheme="minorEastAsia"/>
          <w:i/>
        </w:rPr>
        <w:t>Implementation</w:t>
      </w:r>
      <w:bookmarkEnd w:id="25"/>
    </w:p>
    <w:p w:rsidR="00026533" w:rsidRPr="00026533" w:rsidRDefault="00026533" w:rsidP="00026533">
      <w:pPr>
        <w:rPr>
          <w:rFonts w:eastAsiaTheme="minorEastAsia" w:cs="Arial"/>
          <w:bCs/>
        </w:rPr>
      </w:pPr>
    </w:p>
    <w:p w:rsidR="00026533" w:rsidRPr="00026533" w:rsidRDefault="00026533" w:rsidP="00026533">
      <w:pPr>
        <w:rPr>
          <w:rFonts w:eastAsiaTheme="minorEastAsia" w:cs="Arial"/>
          <w:bCs/>
        </w:rPr>
      </w:pPr>
      <w:r w:rsidRPr="00026533">
        <w:rPr>
          <w:rFonts w:eastAsiaTheme="minorEastAsia" w:cs="Arial"/>
          <w:bCs/>
        </w:rPr>
        <w:fldChar w:fldCharType="begin"/>
      </w:r>
      <w:r w:rsidRPr="00026533">
        <w:rPr>
          <w:rFonts w:eastAsiaTheme="minorEastAsia" w:cs="Arial"/>
          <w:bCs/>
        </w:rPr>
        <w:instrText xml:space="preserve"> AUTONUM  </w:instrText>
      </w:r>
      <w:r w:rsidRPr="00026533">
        <w:rPr>
          <w:rFonts w:eastAsiaTheme="minorEastAsia" w:cs="Arial"/>
          <w:bCs/>
        </w:rPr>
        <w:fldChar w:fldCharType="end"/>
      </w:r>
      <w:r w:rsidRPr="00026533">
        <w:rPr>
          <w:rFonts w:eastAsiaTheme="minorEastAsia" w:cs="Arial"/>
          <w:bCs/>
        </w:rPr>
        <w:tab/>
        <w:t>When a</w:t>
      </w:r>
      <w:r w:rsidRPr="00026533">
        <w:rPr>
          <w:rFonts w:cs="Arial"/>
        </w:rPr>
        <w:t xml:space="preserve">n existing UPOV code </w:t>
      </w:r>
      <w:proofErr w:type="gramStart"/>
      <w:r w:rsidRPr="00026533">
        <w:rPr>
          <w:rFonts w:cs="Arial"/>
        </w:rPr>
        <w:t>is updated</w:t>
      </w:r>
      <w:proofErr w:type="gramEnd"/>
      <w:r w:rsidRPr="00026533">
        <w:rPr>
          <w:rFonts w:cs="Arial"/>
        </w:rPr>
        <w:t xml:space="preserve"> to follow the new format, all members of the Union and contributors of data to the Plant Variety Database would be informed.  Examples </w:t>
      </w:r>
      <w:r w:rsidRPr="00026533">
        <w:rPr>
          <w:rFonts w:eastAsiaTheme="minorEastAsia" w:cs="Arial"/>
          <w:bCs/>
        </w:rPr>
        <w:t xml:space="preserve">of how the new appended element </w:t>
      </w:r>
      <w:proofErr w:type="gramStart"/>
      <w:r w:rsidRPr="00026533">
        <w:rPr>
          <w:rFonts w:eastAsiaTheme="minorEastAsia" w:cs="Arial"/>
          <w:bCs/>
        </w:rPr>
        <w:t>could be applied</w:t>
      </w:r>
      <w:proofErr w:type="gramEnd"/>
      <w:r w:rsidRPr="00026533">
        <w:rPr>
          <w:rFonts w:eastAsiaTheme="minorEastAsia" w:cs="Arial"/>
          <w:bCs/>
        </w:rPr>
        <w:t xml:space="preserve"> are given below.</w:t>
      </w:r>
    </w:p>
    <w:p w:rsidR="00026533" w:rsidRPr="00026533" w:rsidRDefault="00026533" w:rsidP="00026533">
      <w:pPr>
        <w:rPr>
          <w:rFonts w:eastAsiaTheme="minorEastAsia" w:cs="Arial"/>
          <w:bCs/>
        </w:rPr>
      </w:pPr>
    </w:p>
    <w:p w:rsidR="00026533" w:rsidRPr="00026533" w:rsidRDefault="00026533" w:rsidP="008D1683">
      <w:pPr>
        <w:keepNext/>
        <w:rPr>
          <w:rFonts w:cs="Arial"/>
        </w:rPr>
      </w:pPr>
      <w:r w:rsidRPr="00026533">
        <w:rPr>
          <w:rFonts w:cs="Arial"/>
        </w:rPr>
        <w:fldChar w:fldCharType="begin"/>
      </w:r>
      <w:r w:rsidRPr="00026533">
        <w:rPr>
          <w:rFonts w:cs="Arial"/>
        </w:rPr>
        <w:instrText xml:space="preserve"> AUTONUM  </w:instrText>
      </w:r>
      <w:r w:rsidRPr="00026533">
        <w:rPr>
          <w:rFonts w:cs="Arial"/>
        </w:rPr>
        <w:fldChar w:fldCharType="end"/>
      </w:r>
      <w:r w:rsidRPr="00026533">
        <w:rPr>
          <w:rFonts w:cs="Arial"/>
        </w:rPr>
        <w:tab/>
        <w:t>The following are examples of appended information on variety types or groups:</w:t>
      </w:r>
    </w:p>
    <w:p w:rsidR="00026533" w:rsidRPr="00026533" w:rsidRDefault="00026533" w:rsidP="008D1683">
      <w:pPr>
        <w:keepNext/>
        <w:tabs>
          <w:tab w:val="left" w:pos="1134"/>
        </w:tabs>
        <w:kinsoku w:val="0"/>
        <w:overflowPunct w:val="0"/>
        <w:autoSpaceDE w:val="0"/>
        <w:autoSpaceDN w:val="0"/>
        <w:adjustRightInd w:val="0"/>
        <w:spacing w:before="7"/>
        <w:ind w:left="1173" w:right="103"/>
        <w:contextualSpacing/>
        <w:rPr>
          <w:rFonts w:cs="Arial"/>
        </w:rPr>
      </w:pPr>
    </w:p>
    <w:p w:rsidR="00026533" w:rsidRPr="00026533" w:rsidRDefault="00026533" w:rsidP="008D1683">
      <w:pPr>
        <w:keepNext/>
        <w:numPr>
          <w:ilvl w:val="0"/>
          <w:numId w:val="2"/>
        </w:numPr>
        <w:tabs>
          <w:tab w:val="left" w:pos="1134"/>
        </w:tabs>
        <w:kinsoku w:val="0"/>
        <w:overflowPunct w:val="0"/>
        <w:autoSpaceDE w:val="0"/>
        <w:autoSpaceDN w:val="0"/>
        <w:adjustRightInd w:val="0"/>
        <w:spacing w:before="7"/>
        <w:ind w:left="1134" w:right="103" w:hanging="567"/>
        <w:contextualSpacing/>
        <w:rPr>
          <w:rFonts w:eastAsiaTheme="minorEastAsia" w:cs="Arial"/>
        </w:rPr>
      </w:pPr>
      <w:r w:rsidRPr="00026533">
        <w:rPr>
          <w:rFonts w:eastAsiaTheme="minorEastAsia" w:cs="Arial"/>
        </w:rPr>
        <w:t>Barley – appending information on row type (two- (“2”) or six-row (“6”)) type; and seasonal type, (winter (“W”) or spring (“S”))</w:t>
      </w:r>
    </w:p>
    <w:p w:rsidR="00026533" w:rsidRPr="00026533" w:rsidRDefault="00026533" w:rsidP="008D1683">
      <w:pPr>
        <w:keepNext/>
        <w:tabs>
          <w:tab w:val="left" w:pos="1134"/>
        </w:tabs>
        <w:kinsoku w:val="0"/>
        <w:overflowPunct w:val="0"/>
        <w:autoSpaceDE w:val="0"/>
        <w:autoSpaceDN w:val="0"/>
        <w:adjustRightInd w:val="0"/>
        <w:spacing w:before="7"/>
        <w:ind w:left="1134" w:right="103"/>
        <w:contextualSpacing/>
        <w:rPr>
          <w:rFonts w:eastAsiaTheme="minorEastAsia" w:cs="Arial"/>
        </w:rPr>
      </w:pPr>
    </w:p>
    <w:p w:rsidR="00026533" w:rsidRPr="00026533" w:rsidRDefault="00026533" w:rsidP="008D1683">
      <w:pPr>
        <w:keepNext/>
        <w:tabs>
          <w:tab w:val="left" w:pos="1134"/>
        </w:tabs>
        <w:kinsoku w:val="0"/>
        <w:overflowPunct w:val="0"/>
        <w:autoSpaceDE w:val="0"/>
        <w:autoSpaceDN w:val="0"/>
        <w:adjustRightInd w:val="0"/>
        <w:spacing w:before="7"/>
        <w:ind w:left="1134" w:right="103"/>
        <w:rPr>
          <w:rFonts w:eastAsiaTheme="minorEastAsia"/>
        </w:rPr>
      </w:pPr>
      <w:r w:rsidRPr="00026533">
        <w:rPr>
          <w:rFonts w:eastAsiaTheme="minorEastAsia"/>
        </w:rPr>
        <w:t xml:space="preserve">Existing UPOV code:  HORDE_VUL </w:t>
      </w:r>
    </w:p>
    <w:p w:rsidR="00026533" w:rsidRPr="00026533" w:rsidRDefault="00026533" w:rsidP="00026533">
      <w:pPr>
        <w:tabs>
          <w:tab w:val="left" w:pos="1134"/>
        </w:tabs>
        <w:kinsoku w:val="0"/>
        <w:overflowPunct w:val="0"/>
        <w:autoSpaceDE w:val="0"/>
        <w:autoSpaceDN w:val="0"/>
        <w:adjustRightInd w:val="0"/>
        <w:spacing w:before="7"/>
        <w:ind w:left="567" w:right="103"/>
        <w:rPr>
          <w:rFonts w:cs="Arial"/>
        </w:rPr>
      </w:pPr>
    </w:p>
    <w:p w:rsidR="00026533" w:rsidRPr="00026533" w:rsidRDefault="00026533" w:rsidP="00802333">
      <w:pPr>
        <w:keepNext/>
        <w:keepLines/>
        <w:tabs>
          <w:tab w:val="left" w:pos="1134"/>
        </w:tabs>
        <w:kinsoku w:val="0"/>
        <w:overflowPunct w:val="0"/>
        <w:autoSpaceDE w:val="0"/>
        <w:autoSpaceDN w:val="0"/>
        <w:adjustRightInd w:val="0"/>
        <w:spacing w:before="7"/>
        <w:ind w:left="1134" w:right="103"/>
        <w:rPr>
          <w:rFonts w:cs="Arial"/>
        </w:rPr>
      </w:pPr>
      <w:r w:rsidRPr="00026533">
        <w:rPr>
          <w:rFonts w:cs="Arial"/>
        </w:rPr>
        <w:t xml:space="preserve">Updated UPOV codes:  </w:t>
      </w:r>
    </w:p>
    <w:p w:rsidR="00026533" w:rsidRPr="00026533" w:rsidRDefault="00026533" w:rsidP="00802333">
      <w:pPr>
        <w:keepNext/>
        <w:keepLines/>
        <w:kinsoku w:val="0"/>
        <w:overflowPunct w:val="0"/>
        <w:autoSpaceDE w:val="0"/>
        <w:autoSpaceDN w:val="0"/>
        <w:adjustRightInd w:val="0"/>
        <w:spacing w:before="7"/>
        <w:ind w:left="3261" w:right="103"/>
        <w:rPr>
          <w:rFonts w:cs="Arial"/>
        </w:rPr>
      </w:pPr>
      <w:r w:rsidRPr="00026533">
        <w:rPr>
          <w:rFonts w:eastAsiaTheme="minorEastAsia"/>
        </w:rPr>
        <w:t>HORDE_VUL</w:t>
      </w:r>
      <w:r w:rsidRPr="00026533">
        <w:rPr>
          <w:rFonts w:cs="Arial"/>
        </w:rPr>
        <w:t>_2W (Appended info. two-row/ winter type)</w:t>
      </w:r>
    </w:p>
    <w:p w:rsidR="00026533" w:rsidRPr="00026533" w:rsidRDefault="00026533" w:rsidP="00802333">
      <w:pPr>
        <w:keepNext/>
        <w:keepLines/>
        <w:kinsoku w:val="0"/>
        <w:overflowPunct w:val="0"/>
        <w:autoSpaceDE w:val="0"/>
        <w:autoSpaceDN w:val="0"/>
        <w:adjustRightInd w:val="0"/>
        <w:spacing w:before="7"/>
        <w:ind w:left="3261" w:right="103"/>
        <w:rPr>
          <w:rFonts w:cs="Arial"/>
        </w:rPr>
      </w:pPr>
      <w:r w:rsidRPr="00026533">
        <w:rPr>
          <w:rFonts w:eastAsiaTheme="minorEastAsia"/>
        </w:rPr>
        <w:t>HORDE_VUL</w:t>
      </w:r>
      <w:r w:rsidRPr="00026533">
        <w:rPr>
          <w:rFonts w:cs="Arial"/>
        </w:rPr>
        <w:t>_2S</w:t>
      </w:r>
      <w:r w:rsidRPr="00026533">
        <w:rPr>
          <w:rFonts w:eastAsiaTheme="minorEastAsia"/>
        </w:rPr>
        <w:t xml:space="preserve"> </w:t>
      </w:r>
      <w:r w:rsidRPr="00026533">
        <w:rPr>
          <w:rFonts w:cs="Arial"/>
        </w:rPr>
        <w:t>(Appended info. two-row/ spring type)</w:t>
      </w:r>
    </w:p>
    <w:p w:rsidR="00026533" w:rsidRPr="00026533" w:rsidRDefault="00026533" w:rsidP="00802333">
      <w:pPr>
        <w:keepNext/>
        <w:keepLines/>
        <w:kinsoku w:val="0"/>
        <w:overflowPunct w:val="0"/>
        <w:autoSpaceDE w:val="0"/>
        <w:autoSpaceDN w:val="0"/>
        <w:adjustRightInd w:val="0"/>
        <w:spacing w:before="7"/>
        <w:ind w:left="3261" w:right="103"/>
        <w:rPr>
          <w:rFonts w:cs="Arial"/>
        </w:rPr>
      </w:pPr>
      <w:r w:rsidRPr="00026533">
        <w:rPr>
          <w:rFonts w:eastAsiaTheme="minorEastAsia"/>
        </w:rPr>
        <w:t>HORDE_VUL</w:t>
      </w:r>
      <w:r w:rsidRPr="00026533">
        <w:rPr>
          <w:rFonts w:cs="Arial"/>
        </w:rPr>
        <w:t>_6W</w:t>
      </w:r>
      <w:r w:rsidRPr="00026533">
        <w:rPr>
          <w:rFonts w:eastAsiaTheme="minorEastAsia"/>
        </w:rPr>
        <w:t xml:space="preserve"> </w:t>
      </w:r>
      <w:r w:rsidRPr="00026533">
        <w:rPr>
          <w:rFonts w:cs="Arial"/>
        </w:rPr>
        <w:t>(Appended info. six-row/ winter type)</w:t>
      </w:r>
    </w:p>
    <w:p w:rsidR="00026533" w:rsidRPr="00026533" w:rsidRDefault="00026533" w:rsidP="00802333">
      <w:pPr>
        <w:keepNext/>
        <w:keepLines/>
        <w:tabs>
          <w:tab w:val="left" w:pos="1134"/>
        </w:tabs>
        <w:kinsoku w:val="0"/>
        <w:overflowPunct w:val="0"/>
        <w:autoSpaceDE w:val="0"/>
        <w:autoSpaceDN w:val="0"/>
        <w:adjustRightInd w:val="0"/>
        <w:spacing w:before="7"/>
        <w:ind w:left="3261" w:right="103"/>
        <w:rPr>
          <w:rFonts w:eastAsiaTheme="minorEastAsia"/>
        </w:rPr>
      </w:pPr>
      <w:r w:rsidRPr="00026533">
        <w:rPr>
          <w:rFonts w:eastAsiaTheme="minorEastAsia"/>
        </w:rPr>
        <w:t>HORDE_VUL</w:t>
      </w:r>
      <w:r w:rsidRPr="00026533">
        <w:rPr>
          <w:rFonts w:cs="Arial"/>
        </w:rPr>
        <w:t>_6S (Appended info. six-row/ spring type)</w:t>
      </w:r>
    </w:p>
    <w:p w:rsidR="00026533" w:rsidRPr="00026533" w:rsidRDefault="00026533" w:rsidP="00026533">
      <w:pPr>
        <w:rPr>
          <w:rFonts w:eastAsiaTheme="minorEastAsia"/>
        </w:rPr>
      </w:pPr>
    </w:p>
    <w:p w:rsidR="00026533" w:rsidRPr="00026533" w:rsidRDefault="00026533" w:rsidP="00026533">
      <w:pPr>
        <w:numPr>
          <w:ilvl w:val="0"/>
          <w:numId w:val="2"/>
        </w:numPr>
        <w:ind w:left="1134" w:hanging="567"/>
        <w:contextualSpacing/>
        <w:rPr>
          <w:rFonts w:eastAsiaTheme="minorEastAsia"/>
        </w:rPr>
      </w:pPr>
      <w:r w:rsidRPr="00026533">
        <w:rPr>
          <w:rFonts w:eastAsiaTheme="minorEastAsia"/>
        </w:rPr>
        <w:t>Apple – Type: 1=Fruit, 2=Rootstock, 3=ornamental; Groups: seedling (“S”); mutant (“M”); Cripps Pink mutant (“MC”); Fuji mutant (“MF”); and Gala mutant (“MG”)</w:t>
      </w:r>
    </w:p>
    <w:p w:rsidR="00026533" w:rsidRPr="00026533" w:rsidRDefault="00026533" w:rsidP="00026533">
      <w:pPr>
        <w:rPr>
          <w:rFonts w:eastAsiaTheme="minorEastAsia"/>
        </w:rPr>
      </w:pPr>
    </w:p>
    <w:p w:rsidR="00026533" w:rsidRPr="00026533" w:rsidRDefault="00026533" w:rsidP="00026533">
      <w:pPr>
        <w:tabs>
          <w:tab w:val="left" w:pos="1134"/>
        </w:tabs>
        <w:kinsoku w:val="0"/>
        <w:overflowPunct w:val="0"/>
        <w:autoSpaceDE w:val="0"/>
        <w:autoSpaceDN w:val="0"/>
        <w:adjustRightInd w:val="0"/>
        <w:spacing w:before="7"/>
        <w:ind w:left="1134" w:right="103"/>
        <w:rPr>
          <w:rFonts w:eastAsiaTheme="minorEastAsia"/>
        </w:rPr>
      </w:pPr>
      <w:r w:rsidRPr="00026533">
        <w:rPr>
          <w:rFonts w:cs="Arial"/>
        </w:rPr>
        <w:t xml:space="preserve">Existing UPOV code:     </w:t>
      </w:r>
      <w:r w:rsidRPr="00026533">
        <w:rPr>
          <w:rFonts w:eastAsiaTheme="minorEastAsia"/>
        </w:rPr>
        <w:t xml:space="preserve">MALUS_DOM </w:t>
      </w:r>
    </w:p>
    <w:p w:rsidR="00026533" w:rsidRPr="00026533" w:rsidRDefault="00026533" w:rsidP="00026533">
      <w:pPr>
        <w:tabs>
          <w:tab w:val="left" w:pos="1134"/>
        </w:tabs>
        <w:kinsoku w:val="0"/>
        <w:overflowPunct w:val="0"/>
        <w:autoSpaceDE w:val="0"/>
        <w:autoSpaceDN w:val="0"/>
        <w:adjustRightInd w:val="0"/>
        <w:spacing w:before="7"/>
        <w:ind w:left="1134" w:right="103"/>
        <w:rPr>
          <w:rFonts w:cs="Arial"/>
        </w:rPr>
      </w:pPr>
    </w:p>
    <w:p w:rsidR="00026533" w:rsidRPr="00026533" w:rsidRDefault="00026533" w:rsidP="00026533">
      <w:pPr>
        <w:ind w:left="1134"/>
        <w:rPr>
          <w:rFonts w:eastAsiaTheme="minorEastAsia"/>
        </w:rPr>
      </w:pPr>
      <w:r w:rsidRPr="00026533">
        <w:rPr>
          <w:rFonts w:cs="Arial"/>
        </w:rPr>
        <w:t xml:space="preserve">Updated UPOV codes:  </w:t>
      </w:r>
      <w:r w:rsidRPr="00026533">
        <w:rPr>
          <w:rFonts w:eastAsiaTheme="minorEastAsia"/>
        </w:rPr>
        <w:t>MALUS_DOM_1S</w:t>
      </w:r>
    </w:p>
    <w:p w:rsidR="00026533" w:rsidRPr="00026533" w:rsidRDefault="00026533" w:rsidP="00026533">
      <w:pPr>
        <w:ind w:left="3261"/>
        <w:rPr>
          <w:rFonts w:eastAsiaTheme="minorEastAsia"/>
        </w:rPr>
      </w:pPr>
      <w:r w:rsidRPr="00026533">
        <w:rPr>
          <w:rFonts w:eastAsiaTheme="minorEastAsia"/>
        </w:rPr>
        <w:t xml:space="preserve">MALUS_DOM_1MC </w:t>
      </w:r>
    </w:p>
    <w:p w:rsidR="00026533" w:rsidRPr="00026533" w:rsidRDefault="00026533" w:rsidP="00026533">
      <w:pPr>
        <w:ind w:left="3261"/>
        <w:rPr>
          <w:rFonts w:eastAsiaTheme="minorEastAsia"/>
        </w:rPr>
      </w:pPr>
      <w:r w:rsidRPr="00026533">
        <w:rPr>
          <w:rFonts w:eastAsiaTheme="minorEastAsia"/>
        </w:rPr>
        <w:t xml:space="preserve">MALUS_DOM_1MF </w:t>
      </w:r>
    </w:p>
    <w:p w:rsidR="00026533" w:rsidRPr="00026533" w:rsidRDefault="00026533" w:rsidP="00026533">
      <w:pPr>
        <w:ind w:left="3261"/>
        <w:rPr>
          <w:rFonts w:eastAsiaTheme="minorEastAsia"/>
        </w:rPr>
      </w:pPr>
      <w:r w:rsidRPr="00026533">
        <w:rPr>
          <w:rFonts w:eastAsiaTheme="minorEastAsia"/>
        </w:rPr>
        <w:t>MALUS_DOM_1MG</w:t>
      </w:r>
    </w:p>
    <w:p w:rsidR="00026533" w:rsidRPr="00026533" w:rsidRDefault="00026533" w:rsidP="00026533">
      <w:pPr>
        <w:ind w:left="3261"/>
        <w:rPr>
          <w:rFonts w:eastAsiaTheme="minorEastAsia"/>
        </w:rPr>
      </w:pPr>
      <w:r w:rsidRPr="00026533">
        <w:rPr>
          <w:rFonts w:eastAsiaTheme="minorEastAsia"/>
        </w:rPr>
        <w:t>MALUS_DOM_2</w:t>
      </w:r>
    </w:p>
    <w:p w:rsidR="00026533" w:rsidRPr="00026533" w:rsidRDefault="00026533" w:rsidP="00026533">
      <w:pPr>
        <w:ind w:left="3261"/>
        <w:rPr>
          <w:rFonts w:eastAsiaTheme="minorEastAsia"/>
        </w:rPr>
      </w:pPr>
      <w:r w:rsidRPr="00026533">
        <w:rPr>
          <w:rFonts w:eastAsiaTheme="minorEastAsia"/>
        </w:rPr>
        <w:t>MALUS_DOM_3</w:t>
      </w:r>
    </w:p>
    <w:p w:rsidR="00026533" w:rsidRPr="00026533" w:rsidRDefault="00026533" w:rsidP="00026533">
      <w:pPr>
        <w:rPr>
          <w:rFonts w:eastAsiaTheme="minorEastAsia"/>
          <w:i/>
          <w:highlight w:val="cyan"/>
        </w:rPr>
      </w:pPr>
    </w:p>
    <w:p w:rsidR="00026533" w:rsidRPr="00026533" w:rsidRDefault="00026533" w:rsidP="002E0DCF">
      <w:pPr>
        <w:keepNext/>
      </w:pPr>
      <w:r w:rsidRPr="00026533">
        <w:rPr>
          <w:rFonts w:eastAsiaTheme="minorEastAsia"/>
        </w:rPr>
        <w:fldChar w:fldCharType="begin"/>
      </w:r>
      <w:r w:rsidRPr="00026533">
        <w:rPr>
          <w:rFonts w:eastAsiaTheme="minorEastAsia"/>
        </w:rPr>
        <w:instrText xml:space="preserve"> AUTONUM  </w:instrText>
      </w:r>
      <w:r w:rsidRPr="00026533">
        <w:rPr>
          <w:rFonts w:eastAsiaTheme="minorEastAsia"/>
        </w:rPr>
        <w:fldChar w:fldCharType="end"/>
      </w:r>
      <w:r w:rsidRPr="00026533">
        <w:rPr>
          <w:rFonts w:eastAsiaTheme="minorEastAsia"/>
        </w:rPr>
        <w:tab/>
        <w:t>The following is an example of appending information for denomination class purposes</w:t>
      </w:r>
      <w:r w:rsidRPr="00026533">
        <w:t>:</w:t>
      </w:r>
    </w:p>
    <w:p w:rsidR="00026533" w:rsidRPr="00026533" w:rsidRDefault="00026533" w:rsidP="002E0DCF">
      <w:pPr>
        <w:keepNext/>
        <w:ind w:left="1134"/>
        <w:contextualSpacing/>
        <w:rPr>
          <w:rFonts w:eastAsiaTheme="minorEastAsia"/>
        </w:rPr>
      </w:pPr>
    </w:p>
    <w:p w:rsidR="00026533" w:rsidRPr="00026533" w:rsidRDefault="00026533" w:rsidP="002E0DCF">
      <w:pPr>
        <w:keepNext/>
        <w:contextualSpacing/>
        <w:rPr>
          <w:rFonts w:eastAsiaTheme="minorEastAsia"/>
        </w:rPr>
      </w:pPr>
      <w:r w:rsidRPr="00026533">
        <w:rPr>
          <w:rFonts w:eastAsiaTheme="minorEastAsia"/>
        </w:rPr>
        <w:t xml:space="preserve">In </w:t>
      </w:r>
      <w:r w:rsidRPr="00026533">
        <w:rPr>
          <w:rFonts w:eastAsiaTheme="minorEastAsia"/>
          <w:i/>
        </w:rPr>
        <w:t>Beta</w:t>
      </w:r>
      <w:r w:rsidRPr="00026533">
        <w:rPr>
          <w:rFonts w:eastAsiaTheme="minorEastAsia"/>
        </w:rPr>
        <w:t xml:space="preserve">, all previously recognized taxonomical ranks lower than subspecies </w:t>
      </w:r>
      <w:proofErr w:type="gramStart"/>
      <w:r w:rsidRPr="00026533">
        <w:rPr>
          <w:rFonts w:eastAsiaTheme="minorEastAsia"/>
        </w:rPr>
        <w:t>are now considered</w:t>
      </w:r>
      <w:proofErr w:type="gramEnd"/>
      <w:r w:rsidRPr="00026533">
        <w:rPr>
          <w:rFonts w:eastAsiaTheme="minorEastAsia"/>
        </w:rPr>
        <w:t xml:space="preserve"> by GRIN as synonyms of </w:t>
      </w:r>
      <w:r w:rsidRPr="00026533">
        <w:rPr>
          <w:rFonts w:eastAsiaTheme="minorEastAsia"/>
          <w:i/>
        </w:rPr>
        <w:t>Beta vulgaris</w:t>
      </w:r>
      <w:r w:rsidRPr="00026533">
        <w:rPr>
          <w:rFonts w:eastAsiaTheme="minorEastAsia"/>
        </w:rPr>
        <w:t xml:space="preserve"> L. subsp. </w:t>
      </w:r>
      <w:r w:rsidRPr="00026533">
        <w:rPr>
          <w:rFonts w:eastAsiaTheme="minorEastAsia"/>
          <w:i/>
        </w:rPr>
        <w:t>vulgaris</w:t>
      </w:r>
      <w:r w:rsidRPr="00026533">
        <w:rPr>
          <w:rFonts w:eastAsiaTheme="minorEastAsia"/>
        </w:rPr>
        <w:t xml:space="preserve">.  Using only the GRIN botanical classification for the UPOV code would remove the possibility for the denomination classes within </w:t>
      </w:r>
      <w:r w:rsidRPr="00026533">
        <w:rPr>
          <w:rFonts w:eastAsiaTheme="minorEastAsia"/>
          <w:i/>
        </w:rPr>
        <w:t>Beta</w:t>
      </w:r>
      <w:r w:rsidRPr="00026533">
        <w:rPr>
          <w:rFonts w:eastAsiaTheme="minorEastAsia"/>
        </w:rPr>
        <w:t xml:space="preserve"> to </w:t>
      </w:r>
      <w:proofErr w:type="gramStart"/>
      <w:r w:rsidRPr="00026533">
        <w:rPr>
          <w:rFonts w:eastAsiaTheme="minorEastAsia"/>
        </w:rPr>
        <w:t>be identified</w:t>
      </w:r>
      <w:proofErr w:type="gramEnd"/>
      <w:r w:rsidRPr="00026533">
        <w:rPr>
          <w:rFonts w:eastAsiaTheme="minorEastAsia"/>
        </w:rPr>
        <w:t xml:space="preserve"> by the UPOV code.  </w:t>
      </w:r>
    </w:p>
    <w:p w:rsidR="00026533" w:rsidRPr="00026533" w:rsidRDefault="00026533" w:rsidP="00026533">
      <w:pPr>
        <w:ind w:left="1134"/>
        <w:contextualSpacing/>
        <w:rPr>
          <w:rFonts w:eastAsiaTheme="minorEastAsia"/>
        </w:rPr>
      </w:pPr>
    </w:p>
    <w:p w:rsidR="00026533" w:rsidRPr="00026533" w:rsidRDefault="00026533" w:rsidP="00026533">
      <w:pPr>
        <w:ind w:left="567"/>
        <w:contextualSpacing/>
        <w:rPr>
          <w:rFonts w:eastAsiaTheme="minorEastAsia"/>
        </w:rPr>
      </w:pPr>
      <w:r w:rsidRPr="00026533">
        <w:rPr>
          <w:rFonts w:eastAsiaTheme="minorEastAsia"/>
        </w:rPr>
        <w:t>Current information on denomination classes:</w:t>
      </w:r>
    </w:p>
    <w:p w:rsidR="00026533" w:rsidRPr="00026533" w:rsidRDefault="00026533" w:rsidP="00026533">
      <w:pPr>
        <w:ind w:left="1134"/>
        <w:contextualSpacing/>
        <w:rPr>
          <w:rFonts w:eastAsiaTheme="minorEastAsia"/>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026533" w:rsidRPr="00026533" w:rsidTr="002E0DCF">
        <w:trPr>
          <w:cantSplit/>
          <w:tblHeader/>
        </w:trPr>
        <w:tc>
          <w:tcPr>
            <w:tcW w:w="1418" w:type="dxa"/>
            <w:vAlign w:val="center"/>
          </w:tcPr>
          <w:p w:rsidR="00026533" w:rsidRPr="00026533" w:rsidRDefault="00026533" w:rsidP="00026533">
            <w:pPr>
              <w:spacing w:before="40" w:after="60"/>
              <w:jc w:val="left"/>
              <w:rPr>
                <w:u w:val="single"/>
              </w:rPr>
            </w:pPr>
          </w:p>
        </w:tc>
        <w:tc>
          <w:tcPr>
            <w:tcW w:w="5670" w:type="dxa"/>
            <w:vAlign w:val="center"/>
          </w:tcPr>
          <w:p w:rsidR="00026533" w:rsidRPr="00026533" w:rsidRDefault="00026533" w:rsidP="00026533">
            <w:pPr>
              <w:spacing w:before="40" w:after="60"/>
              <w:jc w:val="center"/>
              <w:rPr>
                <w:u w:val="single"/>
              </w:rPr>
            </w:pPr>
            <w:r w:rsidRPr="00026533">
              <w:rPr>
                <w:u w:val="single"/>
              </w:rPr>
              <w:t>Botanical names</w:t>
            </w:r>
          </w:p>
        </w:tc>
        <w:tc>
          <w:tcPr>
            <w:tcW w:w="2551" w:type="dxa"/>
            <w:vAlign w:val="center"/>
          </w:tcPr>
          <w:p w:rsidR="00026533" w:rsidRPr="00026533" w:rsidRDefault="00026533" w:rsidP="00026533">
            <w:pPr>
              <w:spacing w:before="40" w:after="60"/>
              <w:jc w:val="center"/>
              <w:rPr>
                <w:u w:val="single"/>
              </w:rPr>
            </w:pPr>
            <w:r w:rsidRPr="00026533">
              <w:rPr>
                <w:u w:val="single"/>
              </w:rPr>
              <w:t>UPOV codes</w:t>
            </w:r>
          </w:p>
        </w:tc>
      </w:tr>
      <w:tr w:rsidR="00026533" w:rsidRPr="00AD73CD" w:rsidTr="002E0DCF">
        <w:trPr>
          <w:cantSplit/>
        </w:trPr>
        <w:tc>
          <w:tcPr>
            <w:tcW w:w="1418" w:type="dxa"/>
          </w:tcPr>
          <w:p w:rsidR="00026533" w:rsidRPr="00026533" w:rsidRDefault="00026533" w:rsidP="00026533">
            <w:pPr>
              <w:spacing w:before="40" w:after="40"/>
              <w:jc w:val="left"/>
            </w:pPr>
            <w:r w:rsidRPr="00026533">
              <w:t>Class 2.1</w:t>
            </w:r>
          </w:p>
        </w:tc>
        <w:tc>
          <w:tcPr>
            <w:tcW w:w="5670" w:type="dxa"/>
          </w:tcPr>
          <w:p w:rsidR="00026533" w:rsidRPr="00026533" w:rsidRDefault="00026533" w:rsidP="00026533">
            <w:pPr>
              <w:spacing w:before="40" w:after="40"/>
              <w:jc w:val="left"/>
              <w:rPr>
                <w:lang w:val="pt-BR"/>
              </w:rPr>
            </w:pPr>
            <w:r w:rsidRPr="00026533">
              <w:rPr>
                <w:i/>
                <w:lang w:val="pt-BR"/>
              </w:rPr>
              <w:t>Beta vulgaris</w:t>
            </w:r>
            <w:r w:rsidRPr="00026533">
              <w:rPr>
                <w:lang w:val="pt-BR"/>
              </w:rPr>
              <w:t xml:space="preserve"> L. var. </w:t>
            </w:r>
            <w:r w:rsidRPr="00026533">
              <w:rPr>
                <w:i/>
                <w:lang w:val="pt-BR"/>
              </w:rPr>
              <w:t>alba</w:t>
            </w:r>
            <w:r w:rsidRPr="00026533">
              <w:rPr>
                <w:lang w:val="pt-BR"/>
              </w:rPr>
              <w:t xml:space="preserve"> DC., </w:t>
            </w:r>
            <w:r w:rsidRPr="00026533">
              <w:rPr>
                <w:lang w:val="pt-BR"/>
              </w:rPr>
              <w:br/>
            </w:r>
            <w:r w:rsidRPr="00026533">
              <w:rPr>
                <w:i/>
                <w:lang w:val="pt-BR"/>
              </w:rPr>
              <w:t>Beta vulgaris</w:t>
            </w:r>
            <w:r w:rsidRPr="00026533">
              <w:rPr>
                <w:lang w:val="pt-BR"/>
              </w:rPr>
              <w:t xml:space="preserve"> L. var. </w:t>
            </w:r>
            <w:r w:rsidRPr="00026533">
              <w:rPr>
                <w:i/>
                <w:lang w:val="pt-BR"/>
              </w:rPr>
              <w:t>altissima</w:t>
            </w:r>
          </w:p>
        </w:tc>
        <w:tc>
          <w:tcPr>
            <w:tcW w:w="2551" w:type="dxa"/>
          </w:tcPr>
          <w:p w:rsidR="00026533" w:rsidRPr="00026533" w:rsidRDefault="00026533" w:rsidP="00026533">
            <w:pPr>
              <w:spacing w:before="40" w:after="40"/>
              <w:jc w:val="left"/>
              <w:rPr>
                <w:lang w:val="nl-NL"/>
              </w:rPr>
            </w:pPr>
            <w:r w:rsidRPr="00026533">
              <w:rPr>
                <w:lang w:val="nl-NL"/>
              </w:rPr>
              <w:t>BETAA_VUL_GVA;  BETAA_VUL_GVS</w:t>
            </w:r>
          </w:p>
        </w:tc>
      </w:tr>
      <w:tr w:rsidR="00026533" w:rsidRPr="00AD73CD" w:rsidTr="002E0DCF">
        <w:trPr>
          <w:cantSplit/>
        </w:trPr>
        <w:tc>
          <w:tcPr>
            <w:tcW w:w="1418" w:type="dxa"/>
            <w:tcBorders>
              <w:bottom w:val="single" w:sz="4" w:space="0" w:color="auto"/>
            </w:tcBorders>
          </w:tcPr>
          <w:p w:rsidR="00026533" w:rsidRPr="00026533" w:rsidRDefault="00026533" w:rsidP="00026533">
            <w:pPr>
              <w:spacing w:before="40" w:after="40"/>
              <w:jc w:val="left"/>
            </w:pPr>
            <w:r w:rsidRPr="00026533">
              <w:t>Class 2.2</w:t>
            </w:r>
          </w:p>
        </w:tc>
        <w:tc>
          <w:tcPr>
            <w:tcW w:w="5670" w:type="dxa"/>
            <w:tcBorders>
              <w:bottom w:val="single" w:sz="4" w:space="0" w:color="auto"/>
            </w:tcBorders>
          </w:tcPr>
          <w:p w:rsidR="00026533" w:rsidRPr="00026533" w:rsidRDefault="00026533" w:rsidP="00026533">
            <w:pPr>
              <w:spacing w:before="40" w:after="40"/>
              <w:jc w:val="left"/>
              <w:rPr>
                <w:lang w:val="pt-BR"/>
              </w:rPr>
            </w:pPr>
            <w:r w:rsidRPr="00026533">
              <w:rPr>
                <w:i/>
                <w:lang w:val="pt-BR"/>
              </w:rPr>
              <w:t xml:space="preserve">Beta vulgaris </w:t>
            </w:r>
            <w:r w:rsidRPr="00026533">
              <w:rPr>
                <w:lang w:val="pt-BR"/>
              </w:rPr>
              <w:t xml:space="preserve">ssp. </w:t>
            </w:r>
            <w:r w:rsidRPr="00026533">
              <w:rPr>
                <w:i/>
                <w:lang w:val="pt-BR"/>
              </w:rPr>
              <w:t>vulgaris</w:t>
            </w:r>
            <w:r w:rsidRPr="00026533">
              <w:rPr>
                <w:lang w:val="pt-BR"/>
              </w:rPr>
              <w:t xml:space="preserve"> var. </w:t>
            </w:r>
            <w:r w:rsidRPr="00026533">
              <w:rPr>
                <w:i/>
                <w:lang w:val="pt-BR"/>
              </w:rPr>
              <w:t>conditiva</w:t>
            </w:r>
            <w:r w:rsidRPr="00026533">
              <w:rPr>
                <w:lang w:val="pt-BR"/>
              </w:rPr>
              <w:t xml:space="preserve"> Alef. (syn.:  </w:t>
            </w:r>
            <w:r w:rsidRPr="00026533">
              <w:rPr>
                <w:i/>
                <w:lang w:val="pt-BR"/>
              </w:rPr>
              <w:t>B. vulgaris</w:t>
            </w:r>
            <w:r w:rsidRPr="00026533">
              <w:rPr>
                <w:lang w:val="pt-BR"/>
              </w:rPr>
              <w:t xml:space="preserve"> L. var. </w:t>
            </w:r>
            <w:r w:rsidRPr="00026533">
              <w:rPr>
                <w:i/>
                <w:lang w:val="pt-BR"/>
              </w:rPr>
              <w:t>rubra</w:t>
            </w:r>
            <w:r w:rsidRPr="00026533">
              <w:rPr>
                <w:lang w:val="pt-BR"/>
              </w:rPr>
              <w:t xml:space="preserve"> L.), B. </w:t>
            </w:r>
            <w:r w:rsidRPr="00026533">
              <w:rPr>
                <w:i/>
                <w:lang w:val="pt-BR"/>
              </w:rPr>
              <w:t>vulgaris</w:t>
            </w:r>
            <w:r w:rsidRPr="00026533">
              <w:rPr>
                <w:lang w:val="pt-BR"/>
              </w:rPr>
              <w:t xml:space="preserve"> L. var. </w:t>
            </w:r>
            <w:r w:rsidRPr="00026533">
              <w:rPr>
                <w:i/>
                <w:lang w:val="pt-BR"/>
              </w:rPr>
              <w:t>cicla</w:t>
            </w:r>
            <w:r w:rsidRPr="00026533">
              <w:rPr>
                <w:lang w:val="pt-BR"/>
              </w:rPr>
              <w:t xml:space="preserve"> L., </w:t>
            </w:r>
            <w:r w:rsidRPr="00026533">
              <w:rPr>
                <w:i/>
                <w:lang w:val="pt-BR"/>
              </w:rPr>
              <w:t xml:space="preserve">B. vulgaris </w:t>
            </w:r>
            <w:r w:rsidRPr="00026533">
              <w:rPr>
                <w:lang w:val="pt-BR"/>
              </w:rPr>
              <w:t xml:space="preserve">L. ssp. </w:t>
            </w:r>
            <w:r w:rsidRPr="00026533">
              <w:rPr>
                <w:i/>
                <w:lang w:val="pt-BR"/>
              </w:rPr>
              <w:t>vulgaris</w:t>
            </w:r>
            <w:r w:rsidRPr="00026533">
              <w:rPr>
                <w:lang w:val="pt-BR"/>
              </w:rPr>
              <w:t xml:space="preserve"> var. </w:t>
            </w:r>
            <w:r w:rsidRPr="00026533">
              <w:rPr>
                <w:i/>
                <w:lang w:val="pt-BR"/>
              </w:rPr>
              <w:t>vulgaris</w:t>
            </w:r>
          </w:p>
        </w:tc>
        <w:tc>
          <w:tcPr>
            <w:tcW w:w="2551" w:type="dxa"/>
            <w:tcBorders>
              <w:bottom w:val="single" w:sz="4" w:space="0" w:color="auto"/>
            </w:tcBorders>
          </w:tcPr>
          <w:p w:rsidR="00026533" w:rsidRPr="00026533" w:rsidRDefault="00026533" w:rsidP="00026533">
            <w:pPr>
              <w:spacing w:before="40" w:after="40"/>
              <w:jc w:val="left"/>
              <w:rPr>
                <w:lang w:val="nl-NL"/>
              </w:rPr>
            </w:pPr>
            <w:r w:rsidRPr="00026533">
              <w:rPr>
                <w:lang w:val="nl-NL"/>
              </w:rPr>
              <w:t>BETAA_VUL_GVC; BETAA_VUL_GVF</w:t>
            </w:r>
          </w:p>
        </w:tc>
      </w:tr>
      <w:tr w:rsidR="00026533" w:rsidRPr="00026533" w:rsidTr="002E0DCF">
        <w:trPr>
          <w:cantSplit/>
        </w:trPr>
        <w:tc>
          <w:tcPr>
            <w:tcW w:w="1418" w:type="dxa"/>
            <w:tcBorders>
              <w:bottom w:val="single" w:sz="4" w:space="0" w:color="auto"/>
            </w:tcBorders>
          </w:tcPr>
          <w:p w:rsidR="00026533" w:rsidRPr="00026533" w:rsidRDefault="00026533" w:rsidP="00026533">
            <w:pPr>
              <w:spacing w:before="40" w:after="40"/>
              <w:jc w:val="left"/>
            </w:pPr>
            <w:r w:rsidRPr="00026533">
              <w:t>Class 2.3</w:t>
            </w:r>
          </w:p>
        </w:tc>
        <w:tc>
          <w:tcPr>
            <w:tcW w:w="5670" w:type="dxa"/>
            <w:tcBorders>
              <w:bottom w:val="single" w:sz="4" w:space="0" w:color="auto"/>
            </w:tcBorders>
          </w:tcPr>
          <w:p w:rsidR="00026533" w:rsidRPr="00026533" w:rsidRDefault="00026533" w:rsidP="00026533">
            <w:pPr>
              <w:spacing w:before="40" w:after="40"/>
              <w:jc w:val="left"/>
            </w:pPr>
            <w:r w:rsidRPr="00026533">
              <w:rPr>
                <w:i/>
              </w:rPr>
              <w:t>Beta</w:t>
            </w:r>
            <w:r w:rsidRPr="00026533">
              <w:t xml:space="preserve"> other than classes 2.1 and 2.2.</w:t>
            </w:r>
          </w:p>
        </w:tc>
        <w:tc>
          <w:tcPr>
            <w:tcW w:w="2551" w:type="dxa"/>
            <w:tcBorders>
              <w:bottom w:val="single" w:sz="4" w:space="0" w:color="auto"/>
            </w:tcBorders>
          </w:tcPr>
          <w:p w:rsidR="00026533" w:rsidRPr="00026533" w:rsidRDefault="00026533" w:rsidP="00026533">
            <w:pPr>
              <w:spacing w:before="40" w:after="40"/>
              <w:jc w:val="left"/>
            </w:pPr>
            <w:r w:rsidRPr="00026533">
              <w:t>other than classes 2.1</w:t>
            </w:r>
            <w:r w:rsidRPr="00026533">
              <w:br/>
              <w:t>and 2.2</w:t>
            </w:r>
          </w:p>
        </w:tc>
      </w:tr>
    </w:tbl>
    <w:p w:rsidR="00026533" w:rsidRPr="00026533" w:rsidRDefault="00026533" w:rsidP="00026533">
      <w:pPr>
        <w:rPr>
          <w:rFonts w:eastAsiaTheme="minorEastAsia"/>
        </w:rPr>
      </w:pPr>
    </w:p>
    <w:p w:rsidR="00026533" w:rsidRPr="00026533" w:rsidRDefault="00026533" w:rsidP="00F90FEC">
      <w:pPr>
        <w:keepNext/>
        <w:keepLines/>
      </w:pPr>
      <w:r w:rsidRPr="00026533">
        <w:t>Appended information for denomination classes could be introduced as follows: Fodder beet: Class 2.1 (“21F”)</w:t>
      </w:r>
      <w:proofErr w:type="gramStart"/>
      <w:r w:rsidRPr="00026533">
        <w:t>;  Sugar</w:t>
      </w:r>
      <w:proofErr w:type="gramEnd"/>
      <w:r w:rsidRPr="00026533">
        <w:t> beet group: Class 2.1 (“21S”);  Beetroot: Class 2.2 (“22R”);  Leaf beet: Class 2.2 (“22L”);  :</w:t>
      </w:r>
    </w:p>
    <w:p w:rsidR="00026533" w:rsidRPr="00026533" w:rsidRDefault="00026533" w:rsidP="00F90FEC">
      <w:pPr>
        <w:keepNext/>
        <w:keepLines/>
        <w:rPr>
          <w:rFonts w:eastAsiaTheme="minorEastAsia"/>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026533" w:rsidRPr="00026533" w:rsidTr="002E0DCF">
        <w:trPr>
          <w:cantSplit/>
          <w:tblHeader/>
        </w:trPr>
        <w:tc>
          <w:tcPr>
            <w:tcW w:w="1418" w:type="dxa"/>
            <w:vAlign w:val="center"/>
          </w:tcPr>
          <w:p w:rsidR="00026533" w:rsidRPr="00026533" w:rsidRDefault="00026533" w:rsidP="00F90FEC">
            <w:pPr>
              <w:keepNext/>
              <w:keepLines/>
              <w:spacing w:before="40" w:after="60"/>
              <w:jc w:val="left"/>
              <w:rPr>
                <w:u w:val="single"/>
              </w:rPr>
            </w:pPr>
          </w:p>
        </w:tc>
        <w:tc>
          <w:tcPr>
            <w:tcW w:w="5670" w:type="dxa"/>
            <w:vAlign w:val="center"/>
          </w:tcPr>
          <w:p w:rsidR="00026533" w:rsidRPr="00026533" w:rsidRDefault="00026533" w:rsidP="00F90FEC">
            <w:pPr>
              <w:keepNext/>
              <w:keepLines/>
              <w:spacing w:before="40" w:after="60"/>
              <w:jc w:val="center"/>
              <w:rPr>
                <w:u w:val="single"/>
              </w:rPr>
            </w:pPr>
            <w:r w:rsidRPr="00026533">
              <w:rPr>
                <w:u w:val="single"/>
              </w:rPr>
              <w:t>Botanical names</w:t>
            </w:r>
          </w:p>
        </w:tc>
        <w:tc>
          <w:tcPr>
            <w:tcW w:w="2551" w:type="dxa"/>
            <w:vAlign w:val="center"/>
          </w:tcPr>
          <w:p w:rsidR="00026533" w:rsidRPr="00026533" w:rsidRDefault="00026533" w:rsidP="00F90FEC">
            <w:pPr>
              <w:keepNext/>
              <w:keepLines/>
              <w:spacing w:before="40" w:after="60"/>
              <w:jc w:val="center"/>
              <w:rPr>
                <w:u w:val="single"/>
              </w:rPr>
            </w:pPr>
            <w:r w:rsidRPr="00026533">
              <w:rPr>
                <w:u w:val="single"/>
              </w:rPr>
              <w:t>UPOV codes</w:t>
            </w:r>
          </w:p>
        </w:tc>
      </w:tr>
      <w:tr w:rsidR="00026533" w:rsidRPr="00026533" w:rsidTr="002E0DCF">
        <w:trPr>
          <w:cantSplit/>
        </w:trPr>
        <w:tc>
          <w:tcPr>
            <w:tcW w:w="1418" w:type="dxa"/>
          </w:tcPr>
          <w:p w:rsidR="00026533" w:rsidRPr="00026533" w:rsidRDefault="00026533" w:rsidP="00F90FEC">
            <w:pPr>
              <w:keepNext/>
              <w:keepLines/>
              <w:spacing w:before="40" w:after="40"/>
              <w:jc w:val="left"/>
            </w:pPr>
            <w:r w:rsidRPr="00026533">
              <w:t>Class 2.1</w:t>
            </w:r>
          </w:p>
        </w:tc>
        <w:tc>
          <w:tcPr>
            <w:tcW w:w="5670" w:type="dxa"/>
          </w:tcPr>
          <w:p w:rsidR="00026533" w:rsidRPr="00026533" w:rsidRDefault="00026533" w:rsidP="00F90FEC">
            <w:pPr>
              <w:keepNext/>
              <w:keepLines/>
              <w:spacing w:before="40" w:after="40"/>
              <w:jc w:val="left"/>
              <w:rPr>
                <w:lang w:val="pt-BR"/>
              </w:rPr>
            </w:pPr>
            <w:r w:rsidRPr="00026533">
              <w:rPr>
                <w:i/>
                <w:lang w:val="pt-BR"/>
              </w:rPr>
              <w:t xml:space="preserve">B. vulgaris </w:t>
            </w:r>
            <w:r w:rsidRPr="00026533">
              <w:rPr>
                <w:lang w:val="pt-BR"/>
              </w:rPr>
              <w:t xml:space="preserve">L. ssp. </w:t>
            </w:r>
            <w:r w:rsidRPr="00026533">
              <w:rPr>
                <w:i/>
                <w:lang w:val="pt-BR"/>
              </w:rPr>
              <w:t>vulgaris</w:t>
            </w:r>
            <w:r w:rsidRPr="00026533">
              <w:rPr>
                <w:lang w:val="pt-BR"/>
              </w:rPr>
              <w:t xml:space="preserve"> (synonym to </w:t>
            </w:r>
            <w:r w:rsidRPr="00026533">
              <w:rPr>
                <w:i/>
                <w:lang w:val="pt-BR"/>
              </w:rPr>
              <w:t>B. vulgaris</w:t>
            </w:r>
            <w:r w:rsidRPr="00026533">
              <w:rPr>
                <w:lang w:val="pt-BR"/>
              </w:rPr>
              <w:t xml:space="preserve"> L. var. </w:t>
            </w:r>
            <w:r w:rsidRPr="00026533">
              <w:rPr>
                <w:i/>
                <w:lang w:val="pt-BR"/>
              </w:rPr>
              <w:t>alba</w:t>
            </w:r>
            <w:r w:rsidRPr="00026533">
              <w:rPr>
                <w:lang w:val="pt-BR"/>
              </w:rPr>
              <w:t xml:space="preserve"> DC.), </w:t>
            </w:r>
            <w:r w:rsidRPr="00026533">
              <w:rPr>
                <w:lang w:val="pt-BR"/>
              </w:rPr>
              <w:br/>
            </w:r>
            <w:r w:rsidRPr="00026533">
              <w:rPr>
                <w:i/>
                <w:lang w:val="pt-BR"/>
              </w:rPr>
              <w:t xml:space="preserve">B. vulgaris </w:t>
            </w:r>
            <w:r w:rsidRPr="00026533">
              <w:rPr>
                <w:lang w:val="pt-BR"/>
              </w:rPr>
              <w:t xml:space="preserve">L. ssp. </w:t>
            </w:r>
            <w:r w:rsidRPr="00026533">
              <w:rPr>
                <w:i/>
                <w:lang w:val="pt-BR"/>
              </w:rPr>
              <w:t>vulgaris</w:t>
            </w:r>
            <w:r w:rsidRPr="00026533">
              <w:rPr>
                <w:lang w:val="pt-BR"/>
              </w:rPr>
              <w:t xml:space="preserve"> (synonym to </w:t>
            </w:r>
            <w:r w:rsidRPr="00026533">
              <w:rPr>
                <w:i/>
                <w:lang w:val="pt-BR"/>
              </w:rPr>
              <w:t>B. vulgaris</w:t>
            </w:r>
            <w:r w:rsidRPr="00026533">
              <w:rPr>
                <w:lang w:val="pt-BR"/>
              </w:rPr>
              <w:t xml:space="preserve"> L. var. </w:t>
            </w:r>
            <w:r w:rsidRPr="00026533">
              <w:rPr>
                <w:i/>
                <w:lang w:val="pt-BR"/>
              </w:rPr>
              <w:t>altissima)</w:t>
            </w:r>
          </w:p>
        </w:tc>
        <w:tc>
          <w:tcPr>
            <w:tcW w:w="2551" w:type="dxa"/>
          </w:tcPr>
          <w:p w:rsidR="00026533" w:rsidRPr="00026533" w:rsidRDefault="00026533" w:rsidP="00F90FEC">
            <w:pPr>
              <w:keepNext/>
              <w:keepLines/>
              <w:spacing w:before="40" w:after="40"/>
              <w:jc w:val="left"/>
              <w:rPr>
                <w:lang w:val="nl-NL"/>
              </w:rPr>
            </w:pPr>
            <w:r w:rsidRPr="00026533">
              <w:rPr>
                <w:lang w:val="nl-NL"/>
              </w:rPr>
              <w:t xml:space="preserve">BETAA_VUL_VUL_21F; </w:t>
            </w:r>
          </w:p>
          <w:p w:rsidR="00026533" w:rsidRPr="00026533" w:rsidRDefault="00026533" w:rsidP="00F90FEC">
            <w:pPr>
              <w:keepNext/>
              <w:keepLines/>
              <w:spacing w:before="40" w:after="40"/>
              <w:jc w:val="left"/>
              <w:rPr>
                <w:lang w:val="nl-NL"/>
              </w:rPr>
            </w:pPr>
          </w:p>
          <w:p w:rsidR="00026533" w:rsidRPr="00026533" w:rsidRDefault="00026533" w:rsidP="00F90FEC">
            <w:pPr>
              <w:keepNext/>
              <w:keepLines/>
              <w:spacing w:before="40" w:after="40"/>
              <w:jc w:val="left"/>
              <w:rPr>
                <w:lang w:val="nl-NL"/>
              </w:rPr>
            </w:pPr>
            <w:r w:rsidRPr="00026533">
              <w:rPr>
                <w:lang w:val="nl-NL"/>
              </w:rPr>
              <w:t>BETAA_VUL_VUL_21S</w:t>
            </w:r>
          </w:p>
        </w:tc>
      </w:tr>
      <w:tr w:rsidR="00026533" w:rsidRPr="00AD73CD" w:rsidTr="002E0DCF">
        <w:trPr>
          <w:cantSplit/>
        </w:trPr>
        <w:tc>
          <w:tcPr>
            <w:tcW w:w="1418" w:type="dxa"/>
            <w:tcBorders>
              <w:bottom w:val="single" w:sz="4" w:space="0" w:color="auto"/>
            </w:tcBorders>
          </w:tcPr>
          <w:p w:rsidR="00026533" w:rsidRPr="00026533" w:rsidRDefault="00026533" w:rsidP="00F90FEC">
            <w:pPr>
              <w:keepNext/>
              <w:keepLines/>
              <w:spacing w:before="40" w:after="40"/>
              <w:jc w:val="left"/>
            </w:pPr>
            <w:r w:rsidRPr="00026533">
              <w:t>Class 2.2</w:t>
            </w:r>
          </w:p>
        </w:tc>
        <w:tc>
          <w:tcPr>
            <w:tcW w:w="5670" w:type="dxa"/>
            <w:tcBorders>
              <w:bottom w:val="single" w:sz="4" w:space="0" w:color="auto"/>
            </w:tcBorders>
          </w:tcPr>
          <w:p w:rsidR="00026533" w:rsidRPr="00026533" w:rsidRDefault="00026533" w:rsidP="00F90FEC">
            <w:pPr>
              <w:keepNext/>
              <w:keepLines/>
              <w:spacing w:before="40" w:after="40"/>
              <w:jc w:val="left"/>
              <w:rPr>
                <w:lang w:val="pt-BR"/>
              </w:rPr>
            </w:pPr>
            <w:r w:rsidRPr="00026533">
              <w:rPr>
                <w:i/>
                <w:lang w:val="pt-BR"/>
              </w:rPr>
              <w:t xml:space="preserve">Beta vulgaris </w:t>
            </w:r>
            <w:r w:rsidRPr="00026533">
              <w:rPr>
                <w:lang w:val="pt-BR"/>
              </w:rPr>
              <w:t xml:space="preserve">ssp. </w:t>
            </w:r>
            <w:r w:rsidRPr="00026533">
              <w:rPr>
                <w:i/>
                <w:lang w:val="pt-BR"/>
              </w:rPr>
              <w:t>vulgaris</w:t>
            </w:r>
            <w:r w:rsidRPr="00026533">
              <w:rPr>
                <w:lang w:val="pt-BR"/>
              </w:rPr>
              <w:t xml:space="preserve"> var. </w:t>
            </w:r>
            <w:r w:rsidRPr="00026533">
              <w:rPr>
                <w:i/>
                <w:lang w:val="pt-BR"/>
              </w:rPr>
              <w:t>conditiva</w:t>
            </w:r>
            <w:r w:rsidRPr="00026533">
              <w:rPr>
                <w:lang w:val="pt-BR"/>
              </w:rPr>
              <w:t xml:space="preserve"> Alef. (synonym to </w:t>
            </w:r>
            <w:r w:rsidRPr="00026533">
              <w:rPr>
                <w:i/>
                <w:lang w:val="pt-BR"/>
              </w:rPr>
              <w:t>B. vulgaris</w:t>
            </w:r>
            <w:r w:rsidRPr="00026533">
              <w:rPr>
                <w:lang w:val="pt-BR"/>
              </w:rPr>
              <w:t xml:space="preserve"> L. var. </w:t>
            </w:r>
            <w:r w:rsidRPr="00026533">
              <w:rPr>
                <w:i/>
                <w:lang w:val="pt-BR"/>
              </w:rPr>
              <w:t>rubra</w:t>
            </w:r>
            <w:r w:rsidRPr="00026533">
              <w:rPr>
                <w:lang w:val="pt-BR"/>
              </w:rPr>
              <w:t xml:space="preserve"> L.), B. </w:t>
            </w:r>
            <w:r w:rsidRPr="00026533">
              <w:rPr>
                <w:i/>
                <w:lang w:val="pt-BR"/>
              </w:rPr>
              <w:t>vulgaris</w:t>
            </w:r>
            <w:r w:rsidRPr="00026533">
              <w:rPr>
                <w:lang w:val="pt-BR"/>
              </w:rPr>
              <w:t xml:space="preserve"> L. var. </w:t>
            </w:r>
            <w:r w:rsidRPr="00026533">
              <w:rPr>
                <w:i/>
                <w:lang w:val="pt-BR"/>
              </w:rPr>
              <w:t>cicla</w:t>
            </w:r>
            <w:r w:rsidRPr="00026533">
              <w:rPr>
                <w:lang w:val="pt-BR"/>
              </w:rPr>
              <w:t xml:space="preserve"> L., </w:t>
            </w:r>
            <w:r w:rsidRPr="00026533">
              <w:rPr>
                <w:i/>
                <w:lang w:val="pt-BR"/>
              </w:rPr>
              <w:t xml:space="preserve">B. vulgaris </w:t>
            </w:r>
            <w:r w:rsidRPr="00026533">
              <w:rPr>
                <w:lang w:val="pt-BR"/>
              </w:rPr>
              <w:t xml:space="preserve">L. ssp. </w:t>
            </w:r>
            <w:r w:rsidRPr="00026533">
              <w:rPr>
                <w:i/>
                <w:lang w:val="pt-BR"/>
              </w:rPr>
              <w:t>vulgaris</w:t>
            </w:r>
            <w:r w:rsidRPr="00026533">
              <w:rPr>
                <w:lang w:val="pt-BR"/>
              </w:rPr>
              <w:t xml:space="preserve"> var. </w:t>
            </w:r>
            <w:r w:rsidRPr="00026533">
              <w:rPr>
                <w:i/>
                <w:lang w:val="pt-BR"/>
              </w:rPr>
              <w:t>vulgaris</w:t>
            </w:r>
          </w:p>
        </w:tc>
        <w:tc>
          <w:tcPr>
            <w:tcW w:w="2551" w:type="dxa"/>
            <w:tcBorders>
              <w:bottom w:val="single" w:sz="4" w:space="0" w:color="auto"/>
            </w:tcBorders>
          </w:tcPr>
          <w:p w:rsidR="00026533" w:rsidRPr="00026533" w:rsidRDefault="00026533" w:rsidP="00F90FEC">
            <w:pPr>
              <w:keepNext/>
              <w:keepLines/>
              <w:spacing w:before="40" w:after="40"/>
              <w:jc w:val="left"/>
              <w:rPr>
                <w:lang w:val="nl-NL"/>
              </w:rPr>
            </w:pPr>
            <w:r w:rsidRPr="00026533">
              <w:rPr>
                <w:lang w:val="nl-NL"/>
              </w:rPr>
              <w:t xml:space="preserve">BETAA_VUL_VUL_22R; </w:t>
            </w:r>
          </w:p>
          <w:p w:rsidR="00026533" w:rsidRPr="00026533" w:rsidRDefault="00026533" w:rsidP="00F90FEC">
            <w:pPr>
              <w:keepNext/>
              <w:keepLines/>
              <w:spacing w:before="40" w:after="40"/>
              <w:jc w:val="left"/>
              <w:rPr>
                <w:lang w:val="nl-NL"/>
              </w:rPr>
            </w:pPr>
            <w:r w:rsidRPr="00026533">
              <w:rPr>
                <w:lang w:val="nl-NL"/>
              </w:rPr>
              <w:t>BETAA_VUL_VUL_22L</w:t>
            </w:r>
          </w:p>
        </w:tc>
      </w:tr>
      <w:tr w:rsidR="00026533" w:rsidRPr="00026533" w:rsidTr="002E0DCF">
        <w:trPr>
          <w:cantSplit/>
        </w:trPr>
        <w:tc>
          <w:tcPr>
            <w:tcW w:w="1418" w:type="dxa"/>
            <w:tcBorders>
              <w:bottom w:val="single" w:sz="4" w:space="0" w:color="auto"/>
            </w:tcBorders>
          </w:tcPr>
          <w:p w:rsidR="00026533" w:rsidRPr="00026533" w:rsidRDefault="00026533" w:rsidP="00F90FEC">
            <w:pPr>
              <w:keepNext/>
              <w:keepLines/>
              <w:spacing w:before="40" w:after="40"/>
              <w:jc w:val="left"/>
            </w:pPr>
            <w:r w:rsidRPr="00026533">
              <w:t>Class 2.3</w:t>
            </w:r>
          </w:p>
        </w:tc>
        <w:tc>
          <w:tcPr>
            <w:tcW w:w="5670" w:type="dxa"/>
            <w:tcBorders>
              <w:bottom w:val="single" w:sz="4" w:space="0" w:color="auto"/>
            </w:tcBorders>
          </w:tcPr>
          <w:p w:rsidR="00026533" w:rsidRPr="00026533" w:rsidRDefault="00026533" w:rsidP="00F90FEC">
            <w:pPr>
              <w:keepNext/>
              <w:keepLines/>
              <w:spacing w:before="40" w:after="40"/>
              <w:jc w:val="left"/>
            </w:pPr>
            <w:r w:rsidRPr="00026533">
              <w:rPr>
                <w:i/>
              </w:rPr>
              <w:t>Beta</w:t>
            </w:r>
            <w:r w:rsidRPr="00026533">
              <w:t xml:space="preserve"> other than classes 2.1 and 2.2.</w:t>
            </w:r>
          </w:p>
        </w:tc>
        <w:tc>
          <w:tcPr>
            <w:tcW w:w="2551" w:type="dxa"/>
            <w:tcBorders>
              <w:bottom w:val="single" w:sz="4" w:space="0" w:color="auto"/>
            </w:tcBorders>
          </w:tcPr>
          <w:p w:rsidR="00026533" w:rsidRPr="00026533" w:rsidRDefault="00026533" w:rsidP="00F90FEC">
            <w:pPr>
              <w:keepNext/>
              <w:keepLines/>
              <w:spacing w:before="40" w:after="40"/>
              <w:jc w:val="left"/>
            </w:pPr>
            <w:r w:rsidRPr="00026533">
              <w:t>other than classes 2.1</w:t>
            </w:r>
            <w:r w:rsidRPr="00026533">
              <w:br/>
              <w:t>and 2.2</w:t>
            </w:r>
          </w:p>
        </w:tc>
      </w:tr>
    </w:tbl>
    <w:p w:rsidR="00026533" w:rsidRDefault="00026533" w:rsidP="00C15D8A">
      <w:pPr>
        <w:rPr>
          <w:rFonts w:eastAsiaTheme="minorEastAsia"/>
          <w:highlight w:val="cyan"/>
          <w:lang w:val="pt-BR"/>
        </w:rPr>
      </w:pPr>
    </w:p>
    <w:p w:rsidR="00BD3671" w:rsidRPr="00BD3671" w:rsidRDefault="00BD3671" w:rsidP="00C15D8A">
      <w:pPr>
        <w:rPr>
          <w:rFonts w:eastAsiaTheme="minorEastAsia"/>
        </w:rPr>
      </w:pPr>
      <w:r w:rsidRPr="00BD3671">
        <w:rPr>
          <w:rFonts w:eastAsiaTheme="minorEastAsia"/>
          <w:lang w:val="pt-BR"/>
        </w:rPr>
        <w:fldChar w:fldCharType="begin"/>
      </w:r>
      <w:r w:rsidRPr="00BD3671">
        <w:rPr>
          <w:rFonts w:eastAsiaTheme="minorEastAsia"/>
        </w:rPr>
        <w:instrText xml:space="preserve"> AUTONUM  </w:instrText>
      </w:r>
      <w:r w:rsidRPr="00BD3671">
        <w:rPr>
          <w:rFonts w:eastAsiaTheme="minorEastAsia"/>
          <w:lang w:val="pt-BR"/>
        </w:rPr>
        <w:fldChar w:fldCharType="end"/>
      </w:r>
      <w:r w:rsidRPr="00BD3671">
        <w:rPr>
          <w:rFonts w:eastAsiaTheme="minorEastAsia"/>
        </w:rPr>
        <w:tab/>
        <w:t xml:space="preserve">The above proposal for amending the UPOV code system </w:t>
      </w:r>
      <w:proofErr w:type="gramStart"/>
      <w:r w:rsidRPr="00BD3671">
        <w:rPr>
          <w:rFonts w:eastAsiaTheme="minorEastAsia"/>
        </w:rPr>
        <w:t xml:space="preserve">is </w:t>
      </w:r>
      <w:r w:rsidR="00870DDB">
        <w:rPr>
          <w:rFonts w:eastAsiaTheme="minorEastAsia"/>
        </w:rPr>
        <w:t>reflected</w:t>
      </w:r>
      <w:proofErr w:type="gramEnd"/>
      <w:r w:rsidR="00870DDB" w:rsidRPr="00BD3671">
        <w:rPr>
          <w:rFonts w:eastAsiaTheme="minorEastAsia"/>
        </w:rPr>
        <w:t xml:space="preserve"> </w:t>
      </w:r>
      <w:r w:rsidRPr="00BD3671">
        <w:rPr>
          <w:rFonts w:eastAsiaTheme="minorEastAsia"/>
        </w:rPr>
        <w:t>in document</w:t>
      </w:r>
      <w:r>
        <w:rPr>
          <w:rFonts w:eastAsiaTheme="minorEastAsia"/>
        </w:rPr>
        <w:t> </w:t>
      </w:r>
      <w:r w:rsidRPr="00BD3671">
        <w:rPr>
          <w:rFonts w:eastAsiaTheme="minorEastAsia"/>
        </w:rPr>
        <w:t>UPOV/INF/23/1</w:t>
      </w:r>
      <w:r w:rsidR="0013015D">
        <w:rPr>
          <w:rFonts w:eastAsiaTheme="minorEastAsia"/>
        </w:rPr>
        <w:t> </w:t>
      </w:r>
      <w:r w:rsidRPr="00BD3671">
        <w:rPr>
          <w:rFonts w:eastAsiaTheme="minorEastAsia"/>
        </w:rPr>
        <w:t>Draft</w:t>
      </w:r>
      <w:r w:rsidR="0001681D">
        <w:rPr>
          <w:rFonts w:eastAsiaTheme="minorEastAsia"/>
        </w:rPr>
        <w:t> </w:t>
      </w:r>
      <w:r w:rsidRPr="00BD3671">
        <w:rPr>
          <w:rFonts w:eastAsiaTheme="minorEastAsia"/>
        </w:rPr>
        <w:t>2.</w:t>
      </w:r>
    </w:p>
    <w:p w:rsidR="00BD3671" w:rsidRPr="00BD3671" w:rsidRDefault="00BD3671" w:rsidP="00026533">
      <w:pPr>
        <w:rPr>
          <w:rFonts w:eastAsiaTheme="minorEastAsia"/>
          <w:highlight w:val="cyan"/>
        </w:rPr>
      </w:pPr>
    </w:p>
    <w:p w:rsidR="008D1683" w:rsidRPr="0013015D" w:rsidRDefault="008D1683" w:rsidP="0001681D">
      <w:pPr>
        <w:tabs>
          <w:tab w:val="left" w:pos="5387"/>
        </w:tabs>
        <w:ind w:left="4820"/>
        <w:rPr>
          <w:i/>
        </w:rPr>
      </w:pPr>
      <w:r w:rsidRPr="0013015D">
        <w:rPr>
          <w:i/>
          <w:lang w:eastAsia="ja-JP"/>
        </w:rPr>
        <w:fldChar w:fldCharType="begin"/>
      </w:r>
      <w:r w:rsidRPr="0013015D">
        <w:rPr>
          <w:i/>
          <w:lang w:eastAsia="ja-JP"/>
        </w:rPr>
        <w:instrText xml:space="preserve"> AUTONUM  </w:instrText>
      </w:r>
      <w:r w:rsidRPr="0013015D">
        <w:rPr>
          <w:i/>
          <w:lang w:eastAsia="ja-JP"/>
        </w:rPr>
        <w:fldChar w:fldCharType="end"/>
      </w:r>
      <w:r w:rsidR="0013015D" w:rsidRPr="0013015D">
        <w:rPr>
          <w:i/>
          <w:lang w:eastAsia="ja-JP"/>
        </w:rPr>
        <w:tab/>
        <w:t xml:space="preserve">The TWPs are </w:t>
      </w:r>
      <w:r w:rsidRPr="0013015D">
        <w:rPr>
          <w:i/>
          <w:lang w:eastAsia="ja-JP"/>
        </w:rPr>
        <w:t xml:space="preserve">invited to consider </w:t>
      </w:r>
      <w:r w:rsidR="00802333">
        <w:rPr>
          <w:i/>
          <w:lang w:eastAsia="ja-JP"/>
        </w:rPr>
        <w:t xml:space="preserve">the </w:t>
      </w:r>
      <w:r w:rsidR="00802333" w:rsidRPr="00802333">
        <w:rPr>
          <w:i/>
          <w:lang w:eastAsia="ja-JP"/>
        </w:rPr>
        <w:t xml:space="preserve">proposal for amending the UPOV code system </w:t>
      </w:r>
      <w:r w:rsidR="00802333">
        <w:rPr>
          <w:i/>
          <w:lang w:eastAsia="ja-JP"/>
        </w:rPr>
        <w:t xml:space="preserve">to provide information on variety types, groups and denomination class, as set out in </w:t>
      </w:r>
      <w:r w:rsidR="007F208C" w:rsidRPr="0013015D">
        <w:rPr>
          <w:i/>
        </w:rPr>
        <w:t>document</w:t>
      </w:r>
      <w:proofErr w:type="gramStart"/>
      <w:r w:rsidR="007F208C">
        <w:rPr>
          <w:i/>
        </w:rPr>
        <w:t> </w:t>
      </w:r>
      <w:r w:rsidR="007F208C" w:rsidRPr="0013015D">
        <w:rPr>
          <w:i/>
        </w:rPr>
        <w:t xml:space="preserve"> UPOV</w:t>
      </w:r>
      <w:proofErr w:type="gramEnd"/>
      <w:r w:rsidR="007F208C" w:rsidRPr="0013015D">
        <w:rPr>
          <w:i/>
        </w:rPr>
        <w:t>/INF/23/1 Draft 2</w:t>
      </w:r>
      <w:r w:rsidR="007F208C">
        <w:rPr>
          <w:i/>
        </w:rPr>
        <w:t>.</w:t>
      </w:r>
    </w:p>
    <w:p w:rsidR="00026533" w:rsidRPr="00026533" w:rsidRDefault="00026533" w:rsidP="00026533">
      <w:pPr>
        <w:rPr>
          <w:rFonts w:eastAsiaTheme="minorEastAsia"/>
          <w:i/>
        </w:rPr>
      </w:pPr>
    </w:p>
    <w:p w:rsidR="00026533" w:rsidRPr="00026533" w:rsidRDefault="00026533" w:rsidP="00026533">
      <w:pPr>
        <w:tabs>
          <w:tab w:val="left" w:pos="5387"/>
          <w:tab w:val="left" w:pos="5954"/>
        </w:tabs>
        <w:rPr>
          <w:i/>
        </w:rPr>
      </w:pPr>
    </w:p>
    <w:p w:rsidR="00026533" w:rsidRPr="00026533" w:rsidRDefault="00026533" w:rsidP="00026533">
      <w:pPr>
        <w:keepNext/>
        <w:outlineLvl w:val="0"/>
        <w:rPr>
          <w:rFonts w:eastAsiaTheme="minorEastAsia"/>
          <w:caps/>
          <w:lang w:eastAsia="ja-JP"/>
        </w:rPr>
      </w:pPr>
      <w:bookmarkStart w:id="26" w:name="_Toc68852041"/>
      <w:r w:rsidRPr="00026533">
        <w:rPr>
          <w:rFonts w:eastAsiaTheme="minorEastAsia"/>
          <w:caps/>
          <w:lang w:eastAsia="ja-JP"/>
        </w:rPr>
        <w:t>proposals for Amending UPOV codes</w:t>
      </w:r>
      <w:bookmarkEnd w:id="26"/>
      <w:r w:rsidRPr="00026533">
        <w:rPr>
          <w:rFonts w:eastAsiaTheme="minorEastAsia"/>
          <w:caps/>
          <w:lang w:eastAsia="ja-JP"/>
        </w:rPr>
        <w:t xml:space="preserve"> </w:t>
      </w:r>
    </w:p>
    <w:p w:rsidR="00E32C60" w:rsidRPr="002E0DCF" w:rsidRDefault="00E32C60" w:rsidP="00E32C60">
      <w:pPr>
        <w:rPr>
          <w:highlight w:val="yellow"/>
        </w:rPr>
      </w:pPr>
    </w:p>
    <w:p w:rsidR="00E32C60" w:rsidRDefault="004535B2" w:rsidP="00E32C60">
      <w:r>
        <w:fldChar w:fldCharType="begin"/>
      </w:r>
      <w:r>
        <w:instrText xml:space="preserve"> AUTONUM  </w:instrText>
      </w:r>
      <w:r>
        <w:fldChar w:fldCharType="end"/>
      </w:r>
      <w:r>
        <w:tab/>
      </w:r>
      <w:proofErr w:type="gramStart"/>
      <w:r w:rsidR="00E32C60" w:rsidRPr="0013015D">
        <w:t>The TC</w:t>
      </w:r>
      <w:r w:rsidR="0013015D" w:rsidRPr="0013015D">
        <w:t>, at its fifty-sixth session,</w:t>
      </w:r>
      <w:r w:rsidR="00E32C60" w:rsidRPr="0013015D">
        <w:t xml:space="preserve"> agreed to request the Office of the Union to present proposals to address the taxonomical reclassification of </w:t>
      </w:r>
      <w:r w:rsidR="00E32C60" w:rsidRPr="00E66632">
        <w:rPr>
          <w:i/>
        </w:rPr>
        <w:t>Beta vulgaris</w:t>
      </w:r>
      <w:r w:rsidR="00E32C60" w:rsidRPr="00E66632">
        <w:t xml:space="preserve"> ssp. </w:t>
      </w:r>
      <w:r w:rsidR="00E32C60" w:rsidRPr="00E66632">
        <w:rPr>
          <w:i/>
        </w:rPr>
        <w:t>vulgaris</w:t>
      </w:r>
      <w:r w:rsidR="00E32C60" w:rsidRPr="008E38DC">
        <w:t xml:space="preserve">, </w:t>
      </w:r>
      <w:r w:rsidR="00E32C60" w:rsidRPr="008E38DC">
        <w:rPr>
          <w:i/>
        </w:rPr>
        <w:t xml:space="preserve">Brassica </w:t>
      </w:r>
      <w:proofErr w:type="spellStart"/>
      <w:r w:rsidR="00E32C60" w:rsidRPr="008E38DC">
        <w:rPr>
          <w:i/>
        </w:rPr>
        <w:t>oleracea</w:t>
      </w:r>
      <w:proofErr w:type="spellEnd"/>
      <w:r w:rsidR="00E32C60" w:rsidRPr="008E38DC">
        <w:t xml:space="preserve">, </w:t>
      </w:r>
      <w:r w:rsidR="00E32C60" w:rsidRPr="008E38DC">
        <w:rPr>
          <w:i/>
        </w:rPr>
        <w:t>Citrus</w:t>
      </w:r>
      <w:r w:rsidR="00E32C60" w:rsidRPr="008E38DC">
        <w:t xml:space="preserve"> and </w:t>
      </w:r>
      <w:proofErr w:type="spellStart"/>
      <w:r w:rsidR="00E32C60" w:rsidRPr="008E38DC">
        <w:rPr>
          <w:i/>
        </w:rPr>
        <w:t>Zea</w:t>
      </w:r>
      <w:proofErr w:type="spellEnd"/>
      <w:r>
        <w:rPr>
          <w:i/>
        </w:rPr>
        <w:t> </w:t>
      </w:r>
      <w:r w:rsidR="00E32C60" w:rsidRPr="008E38DC">
        <w:rPr>
          <w:i/>
        </w:rPr>
        <w:t>mays</w:t>
      </w:r>
      <w:r w:rsidR="00E32C60" w:rsidRPr="008E38DC">
        <w:t>, in co</w:t>
      </w:r>
      <w:r w:rsidR="00E32C60" w:rsidRPr="0013015D">
        <w:t>njunction with a proposal to revise the “Guide to the UPOV code system” (document</w:t>
      </w:r>
      <w:r>
        <w:t> </w:t>
      </w:r>
      <w:r w:rsidR="00E32C60" w:rsidRPr="0013015D">
        <w:t>UPOV/INF/23) for consideration by the TWPs and the TC at their sessions in 2021</w:t>
      </w:r>
      <w:r w:rsidR="0013015D" w:rsidRPr="0013015D">
        <w:t xml:space="preserve"> (see document</w:t>
      </w:r>
      <w:r>
        <w:t> </w:t>
      </w:r>
      <w:r w:rsidR="0013015D" w:rsidRPr="0013015D">
        <w:t>TC/56/22 “Outcome of consideration of documents by correspondence”, paragraph 53)</w:t>
      </w:r>
      <w:r w:rsidR="00E32C60" w:rsidRPr="0013015D">
        <w:t>.</w:t>
      </w:r>
      <w:proofErr w:type="gramEnd"/>
    </w:p>
    <w:p w:rsidR="00F95B2A" w:rsidRDefault="00F95B2A" w:rsidP="00E32C60"/>
    <w:p w:rsidR="00F95B2A" w:rsidRDefault="00F95B2A" w:rsidP="00E32C60">
      <w:r>
        <w:fldChar w:fldCharType="begin"/>
      </w:r>
      <w:r>
        <w:instrText xml:space="preserve"> AUTONUM  </w:instrText>
      </w:r>
      <w:r>
        <w:fldChar w:fldCharType="end"/>
      </w:r>
      <w:r>
        <w:tab/>
        <w:t xml:space="preserve">The following proposals are made on the basis that the changes to the UPOV codes would be made in conjunction with the adoption of </w:t>
      </w:r>
      <w:r w:rsidRPr="004535B2">
        <w:t>document</w:t>
      </w:r>
      <w:proofErr w:type="gramStart"/>
      <w:r w:rsidRPr="004535B2">
        <w:t>  UPOV</w:t>
      </w:r>
      <w:proofErr w:type="gramEnd"/>
      <w:r w:rsidRPr="004535B2">
        <w:t>/INF/23/1</w:t>
      </w:r>
      <w:r>
        <w:t xml:space="preserve"> and that a timetable for implementing the changes would be presented to the TC for approval at its fifty-seventh session.</w:t>
      </w:r>
    </w:p>
    <w:p w:rsidR="00F95B2A" w:rsidRDefault="00F95B2A" w:rsidP="00E32C60"/>
    <w:p w:rsidR="004535B2" w:rsidRDefault="004535B2" w:rsidP="004535B2">
      <w:pPr>
        <w:pStyle w:val="DecisionParagraphs"/>
      </w:pPr>
      <w:r w:rsidRPr="004535B2">
        <w:fldChar w:fldCharType="begin"/>
      </w:r>
      <w:r w:rsidRPr="004535B2">
        <w:instrText xml:space="preserve"> AUTONUM  </w:instrText>
      </w:r>
      <w:r w:rsidRPr="004535B2">
        <w:fldChar w:fldCharType="end"/>
      </w:r>
      <w:r w:rsidRPr="004535B2">
        <w:tab/>
        <w:t xml:space="preserve">The TWPs </w:t>
      </w:r>
      <w:proofErr w:type="gramStart"/>
      <w:r w:rsidRPr="004535B2">
        <w:t>are invited</w:t>
      </w:r>
      <w:proofErr w:type="gramEnd"/>
      <w:r w:rsidRPr="004535B2">
        <w:t xml:space="preserve"> to note that</w:t>
      </w:r>
      <w:r>
        <w:t>:</w:t>
      </w:r>
    </w:p>
    <w:p w:rsidR="004535B2" w:rsidRDefault="004535B2" w:rsidP="004535B2">
      <w:pPr>
        <w:pStyle w:val="DecisionParagraphs"/>
      </w:pPr>
    </w:p>
    <w:p w:rsidR="004535B2" w:rsidRDefault="004535B2" w:rsidP="004535B2">
      <w:pPr>
        <w:pStyle w:val="DecisionParagraphs"/>
        <w:tabs>
          <w:tab w:val="left" w:pos="5954"/>
        </w:tabs>
      </w:pPr>
      <w:r>
        <w:tab/>
        <w:t>(a)</w:t>
      </w:r>
      <w:r>
        <w:tab/>
      </w:r>
      <w:r w:rsidRPr="004535B2">
        <w:t>the proposals for amending UPOV codes in this document are made on the basis that they would be made in conjunction with the adoption of document  UPOV/INF/23/1</w:t>
      </w:r>
      <w:r>
        <w:t>;</w:t>
      </w:r>
      <w:r w:rsidRPr="004535B2">
        <w:t xml:space="preserve"> and </w:t>
      </w:r>
    </w:p>
    <w:p w:rsidR="004535B2" w:rsidRDefault="004535B2" w:rsidP="004535B2">
      <w:pPr>
        <w:pStyle w:val="DecisionParagraphs"/>
        <w:tabs>
          <w:tab w:val="left" w:pos="5954"/>
        </w:tabs>
      </w:pPr>
    </w:p>
    <w:p w:rsidR="00F95B2A" w:rsidRPr="004535B2" w:rsidRDefault="004535B2" w:rsidP="004535B2">
      <w:pPr>
        <w:pStyle w:val="DecisionParagraphs"/>
        <w:tabs>
          <w:tab w:val="left" w:pos="5954"/>
        </w:tabs>
      </w:pPr>
      <w:r>
        <w:tab/>
        <w:t>(b)</w:t>
      </w:r>
      <w:r>
        <w:tab/>
      </w:r>
      <w:proofErr w:type="gramStart"/>
      <w:r w:rsidRPr="004535B2">
        <w:t>that</w:t>
      </w:r>
      <w:proofErr w:type="gramEnd"/>
      <w:r w:rsidRPr="004535B2">
        <w:t xml:space="preserve"> a timetable for implementing the </w:t>
      </w:r>
      <w:r>
        <w:t xml:space="preserve">proposed </w:t>
      </w:r>
      <w:r w:rsidRPr="004535B2">
        <w:t xml:space="preserve">changes would be presented to the TC for approval at its fifty-seventh session. </w:t>
      </w:r>
    </w:p>
    <w:p w:rsidR="00E32C60" w:rsidRPr="004535B2" w:rsidRDefault="00E32C60" w:rsidP="00C15D8A">
      <w:pPr>
        <w:jc w:val="left"/>
        <w:rPr>
          <w:rFonts w:eastAsiaTheme="minorEastAsia"/>
          <w:i/>
        </w:rPr>
      </w:pPr>
    </w:p>
    <w:p w:rsidR="00947C65" w:rsidRPr="00026533" w:rsidRDefault="00947C65" w:rsidP="00C15D8A">
      <w:pPr>
        <w:jc w:val="left"/>
        <w:rPr>
          <w:rFonts w:eastAsiaTheme="minorEastAsia"/>
        </w:rPr>
      </w:pPr>
    </w:p>
    <w:p w:rsidR="00026533" w:rsidRPr="00026533" w:rsidRDefault="00026533" w:rsidP="00026533">
      <w:pPr>
        <w:keepNext/>
        <w:outlineLvl w:val="1"/>
        <w:rPr>
          <w:rFonts w:eastAsiaTheme="minorEastAsia"/>
          <w:u w:val="single"/>
        </w:rPr>
      </w:pPr>
      <w:bookmarkStart w:id="27" w:name="_Toc68852042"/>
      <w:r w:rsidRPr="00026533">
        <w:rPr>
          <w:rFonts w:eastAsiaTheme="minorEastAsia"/>
          <w:u w:val="single"/>
        </w:rPr>
        <w:t xml:space="preserve">UPOV codes for </w:t>
      </w:r>
      <w:r w:rsidRPr="00FC7F9C">
        <w:rPr>
          <w:rFonts w:eastAsiaTheme="minorEastAsia"/>
          <w:i/>
          <w:u w:val="single"/>
        </w:rPr>
        <w:t>Beta vulgaris</w:t>
      </w:r>
      <w:bookmarkEnd w:id="27"/>
    </w:p>
    <w:p w:rsidR="00026533" w:rsidRPr="00026533" w:rsidRDefault="00026533" w:rsidP="00026533">
      <w:pPr>
        <w:keepNext/>
        <w:rPr>
          <w:rFonts w:eastAsiaTheme="minorEastAsia"/>
        </w:rPr>
      </w:pPr>
    </w:p>
    <w:p w:rsidR="00026533" w:rsidRPr="00026533" w:rsidRDefault="00026533" w:rsidP="006C77BF">
      <w:pPr>
        <w:rPr>
          <w:snapToGrid w:val="0"/>
        </w:rPr>
      </w:pPr>
      <w:r w:rsidRPr="00026533">
        <w:rPr>
          <w:rFonts w:eastAsiaTheme="minorEastAsia"/>
        </w:rPr>
        <w:fldChar w:fldCharType="begin"/>
      </w:r>
      <w:r w:rsidRPr="00026533">
        <w:rPr>
          <w:rFonts w:eastAsiaTheme="minorEastAsia"/>
        </w:rPr>
        <w:instrText xml:space="preserve"> AUTONUM  </w:instrText>
      </w:r>
      <w:r w:rsidRPr="00026533">
        <w:rPr>
          <w:rFonts w:eastAsiaTheme="minorEastAsia"/>
        </w:rPr>
        <w:fldChar w:fldCharType="end"/>
      </w:r>
      <w:r w:rsidRPr="00026533">
        <w:rPr>
          <w:rFonts w:eastAsiaTheme="minorEastAsia"/>
        </w:rPr>
        <w:tab/>
      </w:r>
      <w:r w:rsidRPr="00026533">
        <w:rPr>
          <w:snapToGrid w:val="0"/>
        </w:rPr>
        <w:t xml:space="preserve">The Office of the Union </w:t>
      </w:r>
      <w:proofErr w:type="gramStart"/>
      <w:r w:rsidRPr="00026533">
        <w:rPr>
          <w:snapToGrid w:val="0"/>
        </w:rPr>
        <w:t>was informed</w:t>
      </w:r>
      <w:proofErr w:type="gramEnd"/>
      <w:r w:rsidRPr="00026533">
        <w:rPr>
          <w:snapToGrid w:val="0"/>
        </w:rPr>
        <w:t xml:space="preserve"> of the inconsistency between GENIE and GRIN with regard to the botanical names of </w:t>
      </w:r>
      <w:r w:rsidRPr="00026533">
        <w:rPr>
          <w:rFonts w:eastAsiaTheme="minorEastAsia"/>
          <w:i/>
        </w:rPr>
        <w:t xml:space="preserve">Beta vulgaris </w:t>
      </w:r>
      <w:r w:rsidRPr="00026533">
        <w:rPr>
          <w:rFonts w:eastAsiaTheme="minorEastAsia"/>
        </w:rPr>
        <w:t>L. subsp.</w:t>
      </w:r>
      <w:r w:rsidRPr="00026533">
        <w:rPr>
          <w:rFonts w:eastAsiaTheme="minorEastAsia"/>
          <w:i/>
        </w:rPr>
        <w:t xml:space="preserve"> vulgaris</w:t>
      </w:r>
      <w:r w:rsidRPr="00026533">
        <w:rPr>
          <w:snapToGrid w:val="0"/>
        </w:rPr>
        <w:t xml:space="preserve">. </w:t>
      </w:r>
    </w:p>
    <w:p w:rsidR="00026533" w:rsidRPr="00026533" w:rsidRDefault="00026533" w:rsidP="00026533">
      <w:pPr>
        <w:rPr>
          <w:rFonts w:eastAsiaTheme="minorEastAsia"/>
        </w:rPr>
      </w:pPr>
    </w:p>
    <w:p w:rsidR="00026533" w:rsidRPr="00026533" w:rsidRDefault="00026533" w:rsidP="00026533">
      <w:pPr>
        <w:rPr>
          <w:snapToGrid w:val="0"/>
        </w:rPr>
      </w:pPr>
      <w:r w:rsidRPr="00026533">
        <w:rPr>
          <w:bCs/>
          <w:snapToGrid w:val="0"/>
        </w:rPr>
        <w:fldChar w:fldCharType="begin"/>
      </w:r>
      <w:r w:rsidRPr="00026533">
        <w:rPr>
          <w:bCs/>
          <w:snapToGrid w:val="0"/>
        </w:rPr>
        <w:instrText xml:space="preserve"> AUTONUM  </w:instrText>
      </w:r>
      <w:r w:rsidRPr="00026533">
        <w:rPr>
          <w:bCs/>
          <w:snapToGrid w:val="0"/>
        </w:rPr>
        <w:fldChar w:fldCharType="end"/>
      </w:r>
      <w:r w:rsidRPr="00026533">
        <w:rPr>
          <w:bCs/>
          <w:snapToGrid w:val="0"/>
        </w:rPr>
        <w:tab/>
        <w:t>Annex I to this document provides t</w:t>
      </w:r>
      <w:r w:rsidRPr="00026533">
        <w:rPr>
          <w:snapToGrid w:val="0"/>
        </w:rPr>
        <w:t xml:space="preserve">he number of entries in the PLUTO database for </w:t>
      </w:r>
      <w:r w:rsidRPr="00026533">
        <w:rPr>
          <w:rFonts w:eastAsiaTheme="minorEastAsia"/>
          <w:i/>
        </w:rPr>
        <w:t>Beta vulgaris </w:t>
      </w:r>
      <w:r w:rsidRPr="00026533">
        <w:rPr>
          <w:rFonts w:eastAsiaTheme="minorEastAsia"/>
        </w:rPr>
        <w:t>L. subsp.</w:t>
      </w:r>
      <w:r w:rsidRPr="00026533">
        <w:rPr>
          <w:rFonts w:eastAsiaTheme="minorEastAsia"/>
          <w:i/>
        </w:rPr>
        <w:t xml:space="preserve"> vulgaris</w:t>
      </w:r>
      <w:r w:rsidRPr="00026533">
        <w:rPr>
          <w:snapToGrid w:val="0"/>
        </w:rPr>
        <w:t xml:space="preserve"> and its synonyms, as currently provided in the GENIE database.  A proposal for updating UPOV codes in line with the taxa in GRIN </w:t>
      </w:r>
      <w:proofErr w:type="gramStart"/>
      <w:r w:rsidRPr="00026533">
        <w:rPr>
          <w:snapToGrid w:val="0"/>
        </w:rPr>
        <w:t>is provided</w:t>
      </w:r>
      <w:proofErr w:type="gramEnd"/>
      <w:r w:rsidRPr="00026533">
        <w:rPr>
          <w:snapToGrid w:val="0"/>
        </w:rPr>
        <w:t xml:space="preserve"> in Annex I to this document.  All previously recognized taxonomical ranks lower than subspecies </w:t>
      </w:r>
      <w:proofErr w:type="gramStart"/>
      <w:r w:rsidRPr="00026533">
        <w:rPr>
          <w:snapToGrid w:val="0"/>
        </w:rPr>
        <w:t>are added</w:t>
      </w:r>
      <w:proofErr w:type="gramEnd"/>
      <w:r w:rsidRPr="00026533">
        <w:rPr>
          <w:snapToGrid w:val="0"/>
        </w:rPr>
        <w:t xml:space="preserve"> as synonyms to </w:t>
      </w:r>
      <w:r w:rsidRPr="00026533">
        <w:rPr>
          <w:rFonts w:eastAsiaTheme="minorEastAsia"/>
          <w:i/>
        </w:rPr>
        <w:t>Beta vulgaris </w:t>
      </w:r>
      <w:r w:rsidRPr="00026533">
        <w:rPr>
          <w:rFonts w:eastAsiaTheme="minorEastAsia"/>
        </w:rPr>
        <w:t>L. subsp. </w:t>
      </w:r>
      <w:r w:rsidRPr="00026533">
        <w:rPr>
          <w:rFonts w:eastAsiaTheme="minorEastAsia"/>
          <w:i/>
        </w:rPr>
        <w:t>vulgaris</w:t>
      </w:r>
      <w:r w:rsidRPr="00026533">
        <w:rPr>
          <w:snapToGrid w:val="0"/>
        </w:rPr>
        <w:t xml:space="preserve">.  </w:t>
      </w:r>
    </w:p>
    <w:p w:rsidR="00026533" w:rsidRPr="00026533" w:rsidRDefault="00026533" w:rsidP="006C77BF"/>
    <w:p w:rsidR="00026533" w:rsidRPr="00026533" w:rsidRDefault="00026533" w:rsidP="006C77BF">
      <w:r w:rsidRPr="00026533">
        <w:fldChar w:fldCharType="begin"/>
      </w:r>
      <w:r w:rsidRPr="00026533">
        <w:instrText xml:space="preserve"> AUTONUM  </w:instrText>
      </w:r>
      <w:r w:rsidRPr="00026533">
        <w:fldChar w:fldCharType="end"/>
      </w:r>
      <w:r w:rsidRPr="00026533">
        <w:tab/>
        <w:t xml:space="preserve">The TWV and TWA, at their sessions in 2020, considered the proposal to amend the UPOV codes for </w:t>
      </w:r>
      <w:r w:rsidRPr="00026533">
        <w:rPr>
          <w:i/>
        </w:rPr>
        <w:t>Beta vulgaris</w:t>
      </w:r>
      <w:r w:rsidRPr="00026533">
        <w:t xml:space="preserve">, as reproduced in Annex I to this document </w:t>
      </w:r>
      <w:r w:rsidRPr="00026533">
        <w:rPr>
          <w:rFonts w:eastAsiaTheme="minorEastAsia"/>
        </w:rPr>
        <w:t>(see documents TWV/54/9 “Report”, paragraphs 42 and 43, and TWA/49/7 “Report”, paragraph 32).</w:t>
      </w:r>
    </w:p>
    <w:p w:rsidR="00026533" w:rsidRPr="00026533" w:rsidRDefault="00026533" w:rsidP="00026533"/>
    <w:p w:rsidR="00026533" w:rsidRPr="00026533" w:rsidRDefault="00026533" w:rsidP="00026533">
      <w:r w:rsidRPr="00026533">
        <w:fldChar w:fldCharType="begin"/>
      </w:r>
      <w:r w:rsidRPr="00026533">
        <w:instrText xml:space="preserve"> AUTONUM  </w:instrText>
      </w:r>
      <w:r w:rsidRPr="00026533">
        <w:fldChar w:fldCharType="end"/>
      </w:r>
      <w:r w:rsidRPr="00026533">
        <w:tab/>
        <w:t xml:space="preserve">The TWV, at its fifty-fourth session, recalled that, at its fifty-second session, it had agreed that the information on type of maize (popcorn, sweet corn) and red and white cabbage varieties was useful for grouping varieties and organizing growing trials and should remain in the database (see document TWV/52/20 “Report”, paragraph 94).  The TWV agreed that the same approach </w:t>
      </w:r>
      <w:proofErr w:type="gramStart"/>
      <w:r w:rsidRPr="00026533">
        <w:t>should be used</w:t>
      </w:r>
      <w:proofErr w:type="gramEnd"/>
      <w:r w:rsidRPr="00026533">
        <w:t xml:space="preserve"> for UPOV codes of the different types of beet varieties.</w:t>
      </w:r>
    </w:p>
    <w:p w:rsidR="00026533" w:rsidRPr="00026533" w:rsidRDefault="00026533" w:rsidP="00026533"/>
    <w:p w:rsidR="00026533" w:rsidRPr="00026533" w:rsidRDefault="00026533" w:rsidP="006C77BF">
      <w:r w:rsidRPr="00026533">
        <w:fldChar w:fldCharType="begin"/>
      </w:r>
      <w:r w:rsidRPr="00026533">
        <w:instrText xml:space="preserve"> AUTONUM  </w:instrText>
      </w:r>
      <w:r w:rsidRPr="00026533">
        <w:fldChar w:fldCharType="end"/>
      </w:r>
      <w:r w:rsidRPr="00026533">
        <w:tab/>
        <w:t xml:space="preserve">The TWA, at its forty-ninth session, considered the proposal to amend the UPOV codes for </w:t>
      </w:r>
      <w:r w:rsidRPr="00026533">
        <w:rPr>
          <w:i/>
        </w:rPr>
        <w:t>Beta vulgaris,</w:t>
      </w:r>
      <w:r w:rsidRPr="00026533">
        <w:t xml:space="preserve"> as reproduced in Annex I to this document.  The TWA noted that the proposal would classify different horticultural crops as synonyms under the same taxa, such as </w:t>
      </w:r>
      <w:r w:rsidRPr="00026533">
        <w:rPr>
          <w:rFonts w:cs="Arial"/>
        </w:rPr>
        <w:t xml:space="preserve">beetroot, leaf beet, turnip, turnip rape, sugar beet and fodder beet.  The TWA </w:t>
      </w:r>
      <w:r w:rsidRPr="00026533">
        <w:t xml:space="preserve">agreed that it would not be appropriate to delete the UPOV codes proposed before a solution </w:t>
      </w:r>
      <w:proofErr w:type="gramStart"/>
      <w:r w:rsidRPr="00026533">
        <w:t>was provided</w:t>
      </w:r>
      <w:proofErr w:type="gramEnd"/>
      <w:r w:rsidRPr="00026533">
        <w:t xml:space="preserve"> to avoid the loss of information on variety groups.</w:t>
      </w:r>
    </w:p>
    <w:p w:rsidR="00026533" w:rsidRDefault="00026533" w:rsidP="00026533">
      <w:pPr>
        <w:jc w:val="left"/>
        <w:rPr>
          <w:rFonts w:eastAsiaTheme="minorEastAsia"/>
        </w:rPr>
      </w:pPr>
    </w:p>
    <w:p w:rsidR="00C02977" w:rsidRDefault="00C02977" w:rsidP="00734F41">
      <w:pPr>
        <w:pStyle w:val="Heading3"/>
        <w:rPr>
          <w:rFonts w:eastAsiaTheme="minorEastAsia"/>
        </w:rPr>
      </w:pPr>
      <w:bookmarkStart w:id="28" w:name="_Toc68852043"/>
      <w:r>
        <w:rPr>
          <w:rFonts w:eastAsiaTheme="minorEastAsia"/>
        </w:rPr>
        <w:t>Proposal</w:t>
      </w:r>
      <w:bookmarkEnd w:id="28"/>
    </w:p>
    <w:p w:rsidR="00F32220" w:rsidRDefault="00F32220" w:rsidP="00734F41">
      <w:pPr>
        <w:keepNext/>
        <w:rPr>
          <w:rFonts w:eastAsiaTheme="minorEastAsia"/>
        </w:rPr>
      </w:pPr>
    </w:p>
    <w:p w:rsidR="00F32220" w:rsidRPr="00026533" w:rsidRDefault="00F32220" w:rsidP="006C77BF">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t xml:space="preserve">The TWA and TWV </w:t>
      </w:r>
      <w:proofErr w:type="gramStart"/>
      <w:r>
        <w:rPr>
          <w:rFonts w:eastAsiaTheme="minorEastAsia"/>
        </w:rPr>
        <w:t>are invited</w:t>
      </w:r>
      <w:proofErr w:type="gramEnd"/>
      <w:r>
        <w:rPr>
          <w:rFonts w:eastAsiaTheme="minorEastAsia"/>
        </w:rPr>
        <w:t xml:space="preserve"> to consider </w:t>
      </w:r>
      <w:r w:rsidRPr="00026533">
        <w:t xml:space="preserve">the proposal to amend the UPOV codes for </w:t>
      </w:r>
      <w:r w:rsidRPr="00026533">
        <w:rPr>
          <w:i/>
        </w:rPr>
        <w:t>Beta vulgaris</w:t>
      </w:r>
      <w:r w:rsidRPr="00026533">
        <w:t>, as reproduced in Annex I to this document</w:t>
      </w:r>
      <w:r>
        <w:t>.</w:t>
      </w:r>
    </w:p>
    <w:p w:rsidR="003C4E42" w:rsidRDefault="003C4E42" w:rsidP="00026533">
      <w:pPr>
        <w:jc w:val="left"/>
        <w:rPr>
          <w:rFonts w:eastAsiaTheme="minorEastAsia"/>
        </w:rPr>
      </w:pPr>
    </w:p>
    <w:p w:rsidR="00F32220" w:rsidRDefault="00C02977" w:rsidP="00C02977">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r>
      <w:r w:rsidR="00F32220">
        <w:rPr>
          <w:rFonts w:eastAsiaTheme="minorEastAsia"/>
        </w:rPr>
        <w:t xml:space="preserve">The TWA and TWV </w:t>
      </w:r>
      <w:proofErr w:type="gramStart"/>
      <w:r w:rsidR="00F32220">
        <w:rPr>
          <w:rFonts w:eastAsiaTheme="minorEastAsia"/>
        </w:rPr>
        <w:t>are invited</w:t>
      </w:r>
      <w:proofErr w:type="gramEnd"/>
      <w:r w:rsidR="00F32220">
        <w:rPr>
          <w:rFonts w:eastAsiaTheme="minorEastAsia"/>
        </w:rPr>
        <w:t xml:space="preserve"> to consider appending </w:t>
      </w:r>
      <w:r w:rsidR="00F32220" w:rsidRPr="00026533">
        <w:t xml:space="preserve">information </w:t>
      </w:r>
      <w:r w:rsidR="00F32220">
        <w:t>about</w:t>
      </w:r>
      <w:r w:rsidR="00F32220" w:rsidRPr="00026533">
        <w:t xml:space="preserve"> denomination classes </w:t>
      </w:r>
      <w:r w:rsidR="00D723C6">
        <w:t>to UPOV codes</w:t>
      </w:r>
      <w:r w:rsidR="00F32220">
        <w:t xml:space="preserve"> to establish the following groups</w:t>
      </w:r>
      <w:r w:rsidR="00F32220" w:rsidRPr="00026533">
        <w:t xml:space="preserve">: </w:t>
      </w:r>
    </w:p>
    <w:p w:rsidR="00F32220" w:rsidRDefault="00F32220" w:rsidP="00C02977"/>
    <w:p w:rsidR="00F32220" w:rsidRDefault="00F32220" w:rsidP="00AA544B">
      <w:pPr>
        <w:spacing w:line="276" w:lineRule="auto"/>
        <w:ind w:firstLine="567"/>
      </w:pPr>
      <w:r>
        <w:t>(a)</w:t>
      </w:r>
      <w:r>
        <w:tab/>
      </w:r>
      <w:r w:rsidRPr="00026533">
        <w:t>Fodder beet: Class 2.1 (“21F”)</w:t>
      </w:r>
      <w:proofErr w:type="gramStart"/>
      <w:r w:rsidRPr="00026533">
        <w:t>;</w:t>
      </w:r>
      <w:proofErr w:type="gramEnd"/>
      <w:r w:rsidRPr="00026533">
        <w:t xml:space="preserve">  </w:t>
      </w:r>
    </w:p>
    <w:p w:rsidR="00F32220" w:rsidRDefault="00F32220" w:rsidP="00AA544B">
      <w:pPr>
        <w:spacing w:line="276" w:lineRule="auto"/>
        <w:ind w:firstLine="567"/>
      </w:pPr>
      <w:r>
        <w:t>(b)</w:t>
      </w:r>
      <w:r>
        <w:tab/>
      </w:r>
      <w:r w:rsidRPr="00026533">
        <w:t xml:space="preserve">Sugar beet group: Class 2.1 (“21S”);  </w:t>
      </w:r>
    </w:p>
    <w:p w:rsidR="00F32220" w:rsidRDefault="00F32220" w:rsidP="00AA544B">
      <w:pPr>
        <w:spacing w:line="276" w:lineRule="auto"/>
        <w:ind w:firstLine="567"/>
      </w:pPr>
      <w:r>
        <w:t>(c)</w:t>
      </w:r>
      <w:r>
        <w:tab/>
      </w:r>
      <w:r w:rsidRPr="00026533">
        <w:t xml:space="preserve">Beetroot: Class 2.2 (“22R”);  </w:t>
      </w:r>
    </w:p>
    <w:p w:rsidR="00F32220" w:rsidRDefault="00F32220" w:rsidP="00AA544B">
      <w:pPr>
        <w:spacing w:line="276" w:lineRule="auto"/>
        <w:ind w:firstLine="567"/>
      </w:pPr>
      <w:r>
        <w:t>(d)</w:t>
      </w:r>
      <w:r>
        <w:tab/>
        <w:t>Leaf beet: Class 2.2 (“22L”)</w:t>
      </w:r>
    </w:p>
    <w:p w:rsidR="00F32220" w:rsidRDefault="00F32220" w:rsidP="00F32220">
      <w:pPr>
        <w:ind w:firstLine="567"/>
        <w:rPr>
          <w:rFonts w:eastAsiaTheme="minorEastAsia"/>
        </w:rPr>
      </w:pPr>
    </w:p>
    <w:p w:rsidR="00F32220" w:rsidRDefault="00F32220" w:rsidP="00974C9A">
      <w:pPr>
        <w:keepNext/>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t>The following table provides a summary of the proposed denomination classes:</w:t>
      </w:r>
    </w:p>
    <w:p w:rsidR="00F32220" w:rsidRDefault="00F32220" w:rsidP="00974C9A">
      <w:pPr>
        <w:keepNext/>
        <w:rPr>
          <w:rFonts w:eastAsiaTheme="minorEastAsia"/>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C02977" w:rsidRPr="00026533" w:rsidTr="00F7165C">
        <w:trPr>
          <w:cantSplit/>
          <w:tblHeader/>
        </w:trPr>
        <w:tc>
          <w:tcPr>
            <w:tcW w:w="1418" w:type="dxa"/>
            <w:vAlign w:val="center"/>
          </w:tcPr>
          <w:p w:rsidR="00C02977" w:rsidRPr="00026533" w:rsidRDefault="00C02977" w:rsidP="00974C9A">
            <w:pPr>
              <w:keepNext/>
              <w:spacing w:before="40" w:after="60"/>
              <w:jc w:val="left"/>
              <w:rPr>
                <w:u w:val="single"/>
              </w:rPr>
            </w:pPr>
          </w:p>
        </w:tc>
        <w:tc>
          <w:tcPr>
            <w:tcW w:w="5670" w:type="dxa"/>
            <w:vAlign w:val="center"/>
          </w:tcPr>
          <w:p w:rsidR="00C02977" w:rsidRPr="00026533" w:rsidRDefault="00C02977" w:rsidP="00974C9A">
            <w:pPr>
              <w:keepNext/>
              <w:spacing w:before="40" w:after="60"/>
              <w:jc w:val="center"/>
              <w:rPr>
                <w:u w:val="single"/>
              </w:rPr>
            </w:pPr>
            <w:r w:rsidRPr="00026533">
              <w:rPr>
                <w:u w:val="single"/>
              </w:rPr>
              <w:t>Botanical names</w:t>
            </w:r>
          </w:p>
        </w:tc>
        <w:tc>
          <w:tcPr>
            <w:tcW w:w="2551" w:type="dxa"/>
            <w:vAlign w:val="center"/>
          </w:tcPr>
          <w:p w:rsidR="00C02977" w:rsidRPr="00026533" w:rsidRDefault="00C02977" w:rsidP="00974C9A">
            <w:pPr>
              <w:keepNext/>
              <w:spacing w:before="40" w:after="60"/>
              <w:jc w:val="center"/>
              <w:rPr>
                <w:u w:val="single"/>
              </w:rPr>
            </w:pPr>
            <w:r w:rsidRPr="00026533">
              <w:rPr>
                <w:u w:val="single"/>
              </w:rPr>
              <w:t>UPOV codes</w:t>
            </w:r>
          </w:p>
        </w:tc>
      </w:tr>
      <w:tr w:rsidR="00C02977" w:rsidRPr="00026533" w:rsidTr="00F7165C">
        <w:trPr>
          <w:cantSplit/>
        </w:trPr>
        <w:tc>
          <w:tcPr>
            <w:tcW w:w="1418" w:type="dxa"/>
          </w:tcPr>
          <w:p w:rsidR="00C02977" w:rsidRPr="00026533" w:rsidRDefault="00C02977" w:rsidP="00974C9A">
            <w:pPr>
              <w:keepNext/>
              <w:spacing w:before="40" w:after="40"/>
              <w:jc w:val="left"/>
            </w:pPr>
            <w:r w:rsidRPr="00026533">
              <w:t>Class 2.1</w:t>
            </w:r>
          </w:p>
        </w:tc>
        <w:tc>
          <w:tcPr>
            <w:tcW w:w="5670" w:type="dxa"/>
          </w:tcPr>
          <w:p w:rsidR="00C02977" w:rsidRPr="00026533" w:rsidRDefault="00C02977" w:rsidP="00974C9A">
            <w:pPr>
              <w:keepNext/>
              <w:spacing w:before="40" w:after="40"/>
              <w:jc w:val="left"/>
              <w:rPr>
                <w:lang w:val="pt-BR"/>
              </w:rPr>
            </w:pPr>
            <w:r w:rsidRPr="00026533">
              <w:rPr>
                <w:i/>
                <w:lang w:val="pt-BR"/>
              </w:rPr>
              <w:t xml:space="preserve">B. vulgaris </w:t>
            </w:r>
            <w:r w:rsidRPr="00026533">
              <w:rPr>
                <w:lang w:val="pt-BR"/>
              </w:rPr>
              <w:t xml:space="preserve">L. ssp. </w:t>
            </w:r>
            <w:r w:rsidRPr="00026533">
              <w:rPr>
                <w:i/>
                <w:lang w:val="pt-BR"/>
              </w:rPr>
              <w:t>vulgaris</w:t>
            </w:r>
            <w:r w:rsidRPr="00026533">
              <w:rPr>
                <w:lang w:val="pt-BR"/>
              </w:rPr>
              <w:t xml:space="preserve"> (synonym to </w:t>
            </w:r>
            <w:r w:rsidRPr="00026533">
              <w:rPr>
                <w:i/>
                <w:lang w:val="pt-BR"/>
              </w:rPr>
              <w:t>B. vulgaris</w:t>
            </w:r>
            <w:r w:rsidRPr="00026533">
              <w:rPr>
                <w:lang w:val="pt-BR"/>
              </w:rPr>
              <w:t xml:space="preserve"> L. var. </w:t>
            </w:r>
            <w:r w:rsidRPr="00026533">
              <w:rPr>
                <w:i/>
                <w:lang w:val="pt-BR"/>
              </w:rPr>
              <w:t>alba</w:t>
            </w:r>
            <w:r w:rsidRPr="00026533">
              <w:rPr>
                <w:lang w:val="pt-BR"/>
              </w:rPr>
              <w:t xml:space="preserve"> DC.), </w:t>
            </w:r>
            <w:r w:rsidRPr="00026533">
              <w:rPr>
                <w:lang w:val="pt-BR"/>
              </w:rPr>
              <w:br/>
            </w:r>
            <w:r w:rsidRPr="00026533">
              <w:rPr>
                <w:i/>
                <w:lang w:val="pt-BR"/>
              </w:rPr>
              <w:t xml:space="preserve">B. vulgaris </w:t>
            </w:r>
            <w:r w:rsidRPr="00026533">
              <w:rPr>
                <w:lang w:val="pt-BR"/>
              </w:rPr>
              <w:t xml:space="preserve">L. ssp. </w:t>
            </w:r>
            <w:r w:rsidRPr="00026533">
              <w:rPr>
                <w:i/>
                <w:lang w:val="pt-BR"/>
              </w:rPr>
              <w:t>vulgaris</w:t>
            </w:r>
            <w:r w:rsidRPr="00026533">
              <w:rPr>
                <w:lang w:val="pt-BR"/>
              </w:rPr>
              <w:t xml:space="preserve"> (synonym to </w:t>
            </w:r>
            <w:r w:rsidRPr="00026533">
              <w:rPr>
                <w:i/>
                <w:lang w:val="pt-BR"/>
              </w:rPr>
              <w:t>B. vulgaris</w:t>
            </w:r>
            <w:r w:rsidRPr="00026533">
              <w:rPr>
                <w:lang w:val="pt-BR"/>
              </w:rPr>
              <w:t xml:space="preserve"> L. var. </w:t>
            </w:r>
            <w:r w:rsidRPr="00026533">
              <w:rPr>
                <w:i/>
                <w:lang w:val="pt-BR"/>
              </w:rPr>
              <w:t>altissima)</w:t>
            </w:r>
          </w:p>
        </w:tc>
        <w:tc>
          <w:tcPr>
            <w:tcW w:w="2551" w:type="dxa"/>
          </w:tcPr>
          <w:p w:rsidR="00C02977" w:rsidRPr="00026533" w:rsidRDefault="00C02977" w:rsidP="00974C9A">
            <w:pPr>
              <w:keepNext/>
              <w:spacing w:before="40" w:after="40"/>
              <w:jc w:val="left"/>
              <w:rPr>
                <w:lang w:val="nl-NL"/>
              </w:rPr>
            </w:pPr>
            <w:r w:rsidRPr="00026533">
              <w:rPr>
                <w:lang w:val="nl-NL"/>
              </w:rPr>
              <w:t xml:space="preserve">BETAA_VUL_VUL_21F; </w:t>
            </w:r>
          </w:p>
          <w:p w:rsidR="00C02977" w:rsidRPr="00026533" w:rsidRDefault="00C02977" w:rsidP="00974C9A">
            <w:pPr>
              <w:keepNext/>
              <w:spacing w:before="40" w:after="40"/>
              <w:jc w:val="left"/>
              <w:rPr>
                <w:lang w:val="nl-NL"/>
              </w:rPr>
            </w:pPr>
          </w:p>
          <w:p w:rsidR="00C02977" w:rsidRPr="00026533" w:rsidRDefault="00C02977" w:rsidP="00974C9A">
            <w:pPr>
              <w:keepNext/>
              <w:spacing w:before="40" w:after="40"/>
              <w:jc w:val="left"/>
              <w:rPr>
                <w:lang w:val="nl-NL"/>
              </w:rPr>
            </w:pPr>
            <w:r w:rsidRPr="00026533">
              <w:rPr>
                <w:lang w:val="nl-NL"/>
              </w:rPr>
              <w:t>BETAA_VUL_VUL_21S</w:t>
            </w:r>
          </w:p>
        </w:tc>
      </w:tr>
      <w:tr w:rsidR="00C02977" w:rsidRPr="00AD73CD" w:rsidTr="00F7165C">
        <w:trPr>
          <w:cantSplit/>
        </w:trPr>
        <w:tc>
          <w:tcPr>
            <w:tcW w:w="1418" w:type="dxa"/>
            <w:tcBorders>
              <w:bottom w:val="single" w:sz="4" w:space="0" w:color="auto"/>
            </w:tcBorders>
          </w:tcPr>
          <w:p w:rsidR="00C02977" w:rsidRPr="00026533" w:rsidRDefault="00C02977" w:rsidP="00974C9A">
            <w:pPr>
              <w:keepNext/>
              <w:spacing w:before="40" w:after="40"/>
              <w:jc w:val="left"/>
            </w:pPr>
            <w:r w:rsidRPr="00026533">
              <w:t>Class 2.2</w:t>
            </w:r>
          </w:p>
        </w:tc>
        <w:tc>
          <w:tcPr>
            <w:tcW w:w="5670" w:type="dxa"/>
            <w:tcBorders>
              <w:bottom w:val="single" w:sz="4" w:space="0" w:color="auto"/>
            </w:tcBorders>
          </w:tcPr>
          <w:p w:rsidR="00C02977" w:rsidRPr="00026533" w:rsidRDefault="00C02977" w:rsidP="00974C9A">
            <w:pPr>
              <w:keepNext/>
              <w:spacing w:before="40" w:after="40"/>
              <w:jc w:val="left"/>
              <w:rPr>
                <w:lang w:val="pt-BR"/>
              </w:rPr>
            </w:pPr>
            <w:r w:rsidRPr="00026533">
              <w:rPr>
                <w:i/>
                <w:lang w:val="pt-BR"/>
              </w:rPr>
              <w:t xml:space="preserve">Beta vulgaris </w:t>
            </w:r>
            <w:r w:rsidRPr="00026533">
              <w:rPr>
                <w:lang w:val="pt-BR"/>
              </w:rPr>
              <w:t xml:space="preserve">ssp. </w:t>
            </w:r>
            <w:r w:rsidRPr="00026533">
              <w:rPr>
                <w:i/>
                <w:lang w:val="pt-BR"/>
              </w:rPr>
              <w:t>vulgaris</w:t>
            </w:r>
            <w:r w:rsidRPr="00026533">
              <w:rPr>
                <w:lang w:val="pt-BR"/>
              </w:rPr>
              <w:t xml:space="preserve"> var. </w:t>
            </w:r>
            <w:r w:rsidRPr="00026533">
              <w:rPr>
                <w:i/>
                <w:lang w:val="pt-BR"/>
              </w:rPr>
              <w:t>conditiva</w:t>
            </w:r>
            <w:r w:rsidRPr="00026533">
              <w:rPr>
                <w:lang w:val="pt-BR"/>
              </w:rPr>
              <w:t xml:space="preserve"> Alef. (synonym to </w:t>
            </w:r>
            <w:r w:rsidRPr="00026533">
              <w:rPr>
                <w:i/>
                <w:lang w:val="pt-BR"/>
              </w:rPr>
              <w:t>B. vulgaris</w:t>
            </w:r>
            <w:r w:rsidRPr="00026533">
              <w:rPr>
                <w:lang w:val="pt-BR"/>
              </w:rPr>
              <w:t xml:space="preserve"> L. var. </w:t>
            </w:r>
            <w:r w:rsidRPr="00026533">
              <w:rPr>
                <w:i/>
                <w:lang w:val="pt-BR"/>
              </w:rPr>
              <w:t>rubra</w:t>
            </w:r>
            <w:r w:rsidRPr="00026533">
              <w:rPr>
                <w:lang w:val="pt-BR"/>
              </w:rPr>
              <w:t xml:space="preserve"> L.), B. </w:t>
            </w:r>
            <w:r w:rsidRPr="00026533">
              <w:rPr>
                <w:i/>
                <w:lang w:val="pt-BR"/>
              </w:rPr>
              <w:t>vulgaris</w:t>
            </w:r>
            <w:r w:rsidRPr="00026533">
              <w:rPr>
                <w:lang w:val="pt-BR"/>
              </w:rPr>
              <w:t xml:space="preserve"> L. var. </w:t>
            </w:r>
            <w:r w:rsidRPr="00026533">
              <w:rPr>
                <w:i/>
                <w:lang w:val="pt-BR"/>
              </w:rPr>
              <w:t>cicla</w:t>
            </w:r>
            <w:r w:rsidRPr="00026533">
              <w:rPr>
                <w:lang w:val="pt-BR"/>
              </w:rPr>
              <w:t xml:space="preserve"> L., </w:t>
            </w:r>
            <w:r w:rsidRPr="00026533">
              <w:rPr>
                <w:i/>
                <w:lang w:val="pt-BR"/>
              </w:rPr>
              <w:t xml:space="preserve">B. vulgaris </w:t>
            </w:r>
            <w:r w:rsidRPr="00026533">
              <w:rPr>
                <w:lang w:val="pt-BR"/>
              </w:rPr>
              <w:t xml:space="preserve">L. ssp. </w:t>
            </w:r>
            <w:r w:rsidRPr="00026533">
              <w:rPr>
                <w:i/>
                <w:lang w:val="pt-BR"/>
              </w:rPr>
              <w:t>vulgaris</w:t>
            </w:r>
            <w:r w:rsidRPr="00026533">
              <w:rPr>
                <w:lang w:val="pt-BR"/>
              </w:rPr>
              <w:t xml:space="preserve"> var. </w:t>
            </w:r>
            <w:r w:rsidRPr="00026533">
              <w:rPr>
                <w:i/>
                <w:lang w:val="pt-BR"/>
              </w:rPr>
              <w:t>vulgaris</w:t>
            </w:r>
          </w:p>
        </w:tc>
        <w:tc>
          <w:tcPr>
            <w:tcW w:w="2551" w:type="dxa"/>
            <w:tcBorders>
              <w:bottom w:val="single" w:sz="4" w:space="0" w:color="auto"/>
            </w:tcBorders>
          </w:tcPr>
          <w:p w:rsidR="00C02977" w:rsidRPr="00026533" w:rsidRDefault="00C02977" w:rsidP="00974C9A">
            <w:pPr>
              <w:keepNext/>
              <w:spacing w:before="40" w:after="40"/>
              <w:jc w:val="left"/>
              <w:rPr>
                <w:lang w:val="nl-NL"/>
              </w:rPr>
            </w:pPr>
            <w:r w:rsidRPr="00026533">
              <w:rPr>
                <w:lang w:val="nl-NL"/>
              </w:rPr>
              <w:t xml:space="preserve">BETAA_VUL_VUL_22R; </w:t>
            </w:r>
          </w:p>
          <w:p w:rsidR="00C02977" w:rsidRPr="00026533" w:rsidRDefault="00C02977" w:rsidP="00974C9A">
            <w:pPr>
              <w:keepNext/>
              <w:spacing w:before="40" w:after="40"/>
              <w:jc w:val="left"/>
              <w:rPr>
                <w:lang w:val="nl-NL"/>
              </w:rPr>
            </w:pPr>
            <w:r w:rsidRPr="00026533">
              <w:rPr>
                <w:lang w:val="nl-NL"/>
              </w:rPr>
              <w:t>BETAA_VUL_VUL_22L</w:t>
            </w:r>
          </w:p>
        </w:tc>
      </w:tr>
      <w:tr w:rsidR="00C02977" w:rsidRPr="00026533" w:rsidTr="00F7165C">
        <w:trPr>
          <w:cantSplit/>
        </w:trPr>
        <w:tc>
          <w:tcPr>
            <w:tcW w:w="1418" w:type="dxa"/>
            <w:tcBorders>
              <w:bottom w:val="single" w:sz="4" w:space="0" w:color="auto"/>
            </w:tcBorders>
          </w:tcPr>
          <w:p w:rsidR="00C02977" w:rsidRPr="00026533" w:rsidRDefault="00C02977" w:rsidP="00974C9A">
            <w:pPr>
              <w:keepNext/>
              <w:spacing w:before="40" w:after="40"/>
              <w:jc w:val="left"/>
            </w:pPr>
            <w:r w:rsidRPr="00026533">
              <w:t>Class 2.3</w:t>
            </w:r>
          </w:p>
        </w:tc>
        <w:tc>
          <w:tcPr>
            <w:tcW w:w="5670" w:type="dxa"/>
            <w:tcBorders>
              <w:bottom w:val="single" w:sz="4" w:space="0" w:color="auto"/>
            </w:tcBorders>
          </w:tcPr>
          <w:p w:rsidR="00C02977" w:rsidRPr="00026533" w:rsidRDefault="00C02977" w:rsidP="00974C9A">
            <w:pPr>
              <w:keepNext/>
              <w:spacing w:before="40" w:after="40"/>
              <w:jc w:val="left"/>
            </w:pPr>
            <w:r w:rsidRPr="00026533">
              <w:rPr>
                <w:i/>
              </w:rPr>
              <w:t>Beta</w:t>
            </w:r>
            <w:r w:rsidRPr="00026533">
              <w:t xml:space="preserve"> other than classes 2.1 and 2.2.</w:t>
            </w:r>
          </w:p>
        </w:tc>
        <w:tc>
          <w:tcPr>
            <w:tcW w:w="2551" w:type="dxa"/>
            <w:tcBorders>
              <w:bottom w:val="single" w:sz="4" w:space="0" w:color="auto"/>
            </w:tcBorders>
          </w:tcPr>
          <w:p w:rsidR="00C02977" w:rsidRPr="00026533" w:rsidRDefault="00C02977" w:rsidP="00974C9A">
            <w:pPr>
              <w:keepNext/>
              <w:spacing w:before="40" w:after="40"/>
              <w:jc w:val="left"/>
            </w:pPr>
            <w:r w:rsidRPr="00026533">
              <w:t>other than classes 2.1</w:t>
            </w:r>
            <w:r w:rsidRPr="00026533">
              <w:br/>
              <w:t>and 2.2</w:t>
            </w:r>
          </w:p>
        </w:tc>
      </w:tr>
    </w:tbl>
    <w:p w:rsidR="00C02977" w:rsidRDefault="00C02977" w:rsidP="00026533">
      <w:pPr>
        <w:jc w:val="left"/>
        <w:rPr>
          <w:rFonts w:eastAsiaTheme="minorEastAsia"/>
        </w:rPr>
      </w:pPr>
    </w:p>
    <w:p w:rsidR="005C68EB" w:rsidRDefault="005C68EB" w:rsidP="005C68EB">
      <w:pPr>
        <w:tabs>
          <w:tab w:val="left" w:pos="5387"/>
          <w:tab w:val="left" w:pos="5954"/>
        </w:tabs>
        <w:ind w:left="4820"/>
        <w:rPr>
          <w:rFonts w:eastAsiaTheme="minorEastAsia"/>
          <w:i/>
        </w:rPr>
      </w:pPr>
      <w:r w:rsidRPr="005C68EB">
        <w:rPr>
          <w:rFonts w:eastAsiaTheme="minorEastAsia"/>
          <w:i/>
        </w:rPr>
        <w:fldChar w:fldCharType="begin"/>
      </w:r>
      <w:r w:rsidRPr="005C68EB">
        <w:rPr>
          <w:rFonts w:eastAsiaTheme="minorEastAsia"/>
          <w:i/>
        </w:rPr>
        <w:instrText xml:space="preserve"> AUTONUM  </w:instrText>
      </w:r>
      <w:r w:rsidRPr="005C68EB">
        <w:rPr>
          <w:rFonts w:eastAsiaTheme="minorEastAsia"/>
          <w:i/>
        </w:rPr>
        <w:fldChar w:fldCharType="end"/>
      </w:r>
      <w:r w:rsidRPr="005C68EB">
        <w:rPr>
          <w:rFonts w:eastAsiaTheme="minorEastAsia"/>
          <w:i/>
        </w:rPr>
        <w:tab/>
        <w:t xml:space="preserve">The TWA and TWV </w:t>
      </w:r>
      <w:proofErr w:type="gramStart"/>
      <w:r w:rsidRPr="005C68EB">
        <w:rPr>
          <w:rFonts w:eastAsiaTheme="minorEastAsia"/>
          <w:i/>
        </w:rPr>
        <w:t>are invited</w:t>
      </w:r>
      <w:proofErr w:type="gramEnd"/>
      <w:r w:rsidRPr="005C68EB">
        <w:rPr>
          <w:rFonts w:eastAsiaTheme="minorEastAsia"/>
          <w:i/>
        </w:rPr>
        <w:t xml:space="preserve"> to consider</w:t>
      </w:r>
      <w:r>
        <w:rPr>
          <w:rFonts w:eastAsiaTheme="minorEastAsia"/>
          <w:i/>
        </w:rPr>
        <w:t>:</w:t>
      </w:r>
    </w:p>
    <w:p w:rsidR="005C68EB" w:rsidRDefault="005C68EB" w:rsidP="005C68EB">
      <w:pPr>
        <w:tabs>
          <w:tab w:val="left" w:pos="5387"/>
          <w:tab w:val="left" w:pos="5954"/>
        </w:tabs>
        <w:ind w:left="4820"/>
        <w:rPr>
          <w:rFonts w:eastAsiaTheme="minorEastAsia"/>
          <w:i/>
        </w:rPr>
      </w:pPr>
    </w:p>
    <w:p w:rsidR="005C68EB" w:rsidRPr="005C68EB" w:rsidRDefault="005C68EB" w:rsidP="005C68EB">
      <w:pPr>
        <w:tabs>
          <w:tab w:val="left" w:pos="5387"/>
          <w:tab w:val="left" w:pos="5954"/>
        </w:tabs>
        <w:ind w:left="4820"/>
        <w:rPr>
          <w:rFonts w:eastAsiaTheme="minorEastAsia"/>
          <w:i/>
        </w:rPr>
      </w:pPr>
      <w:r>
        <w:rPr>
          <w:rFonts w:eastAsiaTheme="minorEastAsia"/>
          <w:i/>
        </w:rPr>
        <w:tab/>
        <w:t>(a)</w:t>
      </w:r>
      <w:r>
        <w:rPr>
          <w:rFonts w:eastAsiaTheme="minorEastAsia"/>
          <w:i/>
        </w:rPr>
        <w:tab/>
      </w:r>
      <w:proofErr w:type="gramStart"/>
      <w:r w:rsidRPr="005C68EB">
        <w:rPr>
          <w:i/>
        </w:rPr>
        <w:t>the</w:t>
      </w:r>
      <w:proofErr w:type="gramEnd"/>
      <w:r w:rsidRPr="005C68EB">
        <w:rPr>
          <w:i/>
        </w:rPr>
        <w:t xml:space="preserve"> proposal to amend the UPOV codes for </w:t>
      </w:r>
      <w:r w:rsidRPr="005C68EB">
        <w:t>Beta vulgaris</w:t>
      </w:r>
      <w:r w:rsidRPr="005C68EB">
        <w:rPr>
          <w:i/>
        </w:rPr>
        <w:t xml:space="preserve">, as </w:t>
      </w:r>
      <w:r w:rsidRPr="00D14515">
        <w:rPr>
          <w:i/>
        </w:rPr>
        <w:t>reproduced in Annex I to this</w:t>
      </w:r>
      <w:r w:rsidRPr="005C68EB">
        <w:rPr>
          <w:i/>
        </w:rPr>
        <w:t xml:space="preserve"> document</w:t>
      </w:r>
      <w:r>
        <w:rPr>
          <w:i/>
        </w:rPr>
        <w:t>; and</w:t>
      </w:r>
    </w:p>
    <w:p w:rsidR="005C68EB" w:rsidRPr="005C68EB" w:rsidRDefault="005C68EB" w:rsidP="005C68EB">
      <w:pPr>
        <w:tabs>
          <w:tab w:val="left" w:pos="5387"/>
          <w:tab w:val="left" w:pos="5954"/>
        </w:tabs>
        <w:ind w:left="4820"/>
        <w:jc w:val="left"/>
        <w:rPr>
          <w:rFonts w:eastAsiaTheme="minorEastAsia"/>
          <w:i/>
        </w:rPr>
      </w:pPr>
    </w:p>
    <w:p w:rsidR="005C68EB" w:rsidRPr="005C68EB" w:rsidRDefault="005C68EB" w:rsidP="005C68EB">
      <w:pPr>
        <w:tabs>
          <w:tab w:val="left" w:pos="5387"/>
          <w:tab w:val="left" w:pos="5954"/>
        </w:tabs>
        <w:ind w:left="4820"/>
        <w:rPr>
          <w:i/>
        </w:rPr>
      </w:pPr>
      <w:r>
        <w:rPr>
          <w:rFonts w:eastAsiaTheme="minorEastAsia"/>
          <w:i/>
        </w:rPr>
        <w:tab/>
        <w:t>(b)</w:t>
      </w:r>
      <w:r>
        <w:rPr>
          <w:rFonts w:eastAsiaTheme="minorEastAsia"/>
          <w:i/>
        </w:rPr>
        <w:tab/>
      </w:r>
      <w:proofErr w:type="gramStart"/>
      <w:r w:rsidRPr="005C68EB">
        <w:rPr>
          <w:rFonts w:eastAsiaTheme="minorEastAsia"/>
          <w:i/>
        </w:rPr>
        <w:t>appending</w:t>
      </w:r>
      <w:proofErr w:type="gramEnd"/>
      <w:r w:rsidRPr="005C68EB">
        <w:rPr>
          <w:rFonts w:eastAsiaTheme="minorEastAsia"/>
          <w:i/>
        </w:rPr>
        <w:t xml:space="preserve"> </w:t>
      </w:r>
      <w:r w:rsidRPr="005C68EB">
        <w:rPr>
          <w:i/>
        </w:rPr>
        <w:t xml:space="preserve">information </w:t>
      </w:r>
      <w:r>
        <w:rPr>
          <w:i/>
        </w:rPr>
        <w:t>on</w:t>
      </w:r>
      <w:r w:rsidRPr="005C68EB">
        <w:rPr>
          <w:i/>
        </w:rPr>
        <w:t xml:space="preserve"> denomination classes </w:t>
      </w:r>
      <w:r>
        <w:rPr>
          <w:i/>
        </w:rPr>
        <w:t xml:space="preserve">to UPOV codes for </w:t>
      </w:r>
      <w:r w:rsidRPr="005C68EB">
        <w:t>Beta vulgaris</w:t>
      </w:r>
      <w:r w:rsidRPr="005C68EB">
        <w:rPr>
          <w:i/>
        </w:rPr>
        <w:t xml:space="preserve"> to establish the following groups: </w:t>
      </w:r>
    </w:p>
    <w:p w:rsidR="005C68EB" w:rsidRPr="007A2CA7" w:rsidRDefault="005C68EB" w:rsidP="005C68EB">
      <w:pPr>
        <w:tabs>
          <w:tab w:val="left" w:pos="5387"/>
          <w:tab w:val="left" w:pos="5954"/>
        </w:tabs>
        <w:ind w:left="4820"/>
        <w:rPr>
          <w:i/>
          <w:sz w:val="14"/>
        </w:rPr>
      </w:pPr>
    </w:p>
    <w:p w:rsidR="005C68EB" w:rsidRPr="00C15D8A" w:rsidRDefault="005C68EB" w:rsidP="006C77BF">
      <w:pPr>
        <w:keepNext/>
        <w:tabs>
          <w:tab w:val="left" w:pos="5387"/>
          <w:tab w:val="left" w:pos="5954"/>
        </w:tabs>
        <w:ind w:left="5387" w:firstLine="425"/>
        <w:rPr>
          <w:i/>
        </w:rPr>
      </w:pPr>
      <w:r w:rsidRPr="00C15D8A">
        <w:rPr>
          <w:i/>
          <w:sz w:val="22"/>
        </w:rPr>
        <w:t>(</w:t>
      </w:r>
      <w:proofErr w:type="spellStart"/>
      <w:r w:rsidRPr="00C15D8A">
        <w:rPr>
          <w:i/>
          <w:sz w:val="22"/>
        </w:rPr>
        <w:t>i</w:t>
      </w:r>
      <w:proofErr w:type="spellEnd"/>
      <w:r w:rsidRPr="00C15D8A">
        <w:rPr>
          <w:i/>
          <w:sz w:val="22"/>
        </w:rPr>
        <w:t>)</w:t>
      </w:r>
      <w:r w:rsidRPr="00C15D8A">
        <w:rPr>
          <w:i/>
          <w:sz w:val="22"/>
        </w:rPr>
        <w:tab/>
      </w:r>
      <w:r w:rsidRPr="00C15D8A">
        <w:rPr>
          <w:i/>
        </w:rPr>
        <w:t>Fodder beet: Class 2.1 (“21F”)</w:t>
      </w:r>
      <w:r w:rsidR="00C15D8A">
        <w:rPr>
          <w:i/>
        </w:rPr>
        <w:t>,</w:t>
      </w:r>
      <w:r w:rsidRPr="00C15D8A">
        <w:rPr>
          <w:i/>
        </w:rPr>
        <w:t xml:space="preserve">  </w:t>
      </w:r>
    </w:p>
    <w:p w:rsidR="005C68EB" w:rsidRPr="00C15D8A" w:rsidRDefault="005C68EB" w:rsidP="006C77BF">
      <w:pPr>
        <w:tabs>
          <w:tab w:val="left" w:pos="5387"/>
          <w:tab w:val="left" w:pos="5954"/>
        </w:tabs>
        <w:ind w:left="5387" w:firstLine="425"/>
        <w:rPr>
          <w:i/>
        </w:rPr>
      </w:pPr>
      <w:r w:rsidRPr="00C15D8A">
        <w:rPr>
          <w:i/>
        </w:rPr>
        <w:t>(ii)</w:t>
      </w:r>
      <w:r w:rsidRPr="00C15D8A">
        <w:rPr>
          <w:i/>
        </w:rPr>
        <w:tab/>
        <w:t>Sugar beet group: Class 2.1 (“21S”)</w:t>
      </w:r>
      <w:r w:rsidR="00C15D8A">
        <w:rPr>
          <w:i/>
        </w:rPr>
        <w:t>,</w:t>
      </w:r>
      <w:r w:rsidRPr="00C15D8A">
        <w:rPr>
          <w:i/>
        </w:rPr>
        <w:t xml:space="preserve">  </w:t>
      </w:r>
    </w:p>
    <w:p w:rsidR="005C68EB" w:rsidRPr="00C15D8A" w:rsidRDefault="005C68EB" w:rsidP="006C77BF">
      <w:pPr>
        <w:tabs>
          <w:tab w:val="left" w:pos="5387"/>
          <w:tab w:val="left" w:pos="5954"/>
        </w:tabs>
        <w:ind w:left="5387" w:firstLine="425"/>
        <w:rPr>
          <w:i/>
        </w:rPr>
      </w:pPr>
      <w:r w:rsidRPr="00C15D8A">
        <w:rPr>
          <w:i/>
        </w:rPr>
        <w:t>(i</w:t>
      </w:r>
      <w:r w:rsidR="00C15D8A">
        <w:rPr>
          <w:i/>
        </w:rPr>
        <w:t>ii)</w:t>
      </w:r>
      <w:r w:rsidR="00C15D8A">
        <w:rPr>
          <w:i/>
        </w:rPr>
        <w:tab/>
        <w:t>Beetroot: Class 2.2 (“22R”),</w:t>
      </w:r>
      <w:r w:rsidRPr="00C15D8A">
        <w:rPr>
          <w:i/>
        </w:rPr>
        <w:t xml:space="preserve">  </w:t>
      </w:r>
    </w:p>
    <w:p w:rsidR="005C68EB" w:rsidRPr="00C15D8A" w:rsidRDefault="005C68EB" w:rsidP="007A2CA7">
      <w:pPr>
        <w:tabs>
          <w:tab w:val="left" w:pos="5387"/>
          <w:tab w:val="left" w:pos="5954"/>
        </w:tabs>
        <w:spacing w:after="480"/>
        <w:ind w:left="5387" w:firstLine="425"/>
        <w:rPr>
          <w:i/>
          <w:sz w:val="22"/>
        </w:rPr>
      </w:pPr>
      <w:proofErr w:type="gramStart"/>
      <w:r w:rsidRPr="00C15D8A">
        <w:rPr>
          <w:i/>
        </w:rPr>
        <w:t>(iv)</w:t>
      </w:r>
      <w:r w:rsidRPr="00C15D8A">
        <w:rPr>
          <w:i/>
        </w:rPr>
        <w:tab/>
        <w:t>Leaf</w:t>
      </w:r>
      <w:proofErr w:type="gramEnd"/>
      <w:r w:rsidRPr="00C15D8A">
        <w:rPr>
          <w:i/>
        </w:rPr>
        <w:t xml:space="preserve"> beet: Class 2</w:t>
      </w:r>
      <w:r w:rsidRPr="00C15D8A">
        <w:rPr>
          <w:i/>
          <w:sz w:val="22"/>
        </w:rPr>
        <w:t>.2 (“22L”)</w:t>
      </w:r>
      <w:r w:rsidR="00C15D8A">
        <w:rPr>
          <w:i/>
          <w:sz w:val="22"/>
        </w:rPr>
        <w:t>.</w:t>
      </w:r>
    </w:p>
    <w:p w:rsidR="00504EA7" w:rsidRPr="00B778BF" w:rsidRDefault="00504EA7" w:rsidP="00910745">
      <w:pPr>
        <w:pStyle w:val="Heading2"/>
      </w:pPr>
      <w:bookmarkStart w:id="29" w:name="_Toc513813515"/>
      <w:bookmarkStart w:id="30" w:name="_Toc68852044"/>
      <w:r w:rsidRPr="00B778BF">
        <w:t xml:space="preserve">UPOV codes for </w:t>
      </w:r>
      <w:r w:rsidRPr="00B778BF">
        <w:rPr>
          <w:i/>
        </w:rPr>
        <w:t xml:space="preserve">Brassica </w:t>
      </w:r>
      <w:proofErr w:type="spellStart"/>
      <w:r w:rsidRPr="00B778BF">
        <w:rPr>
          <w:i/>
        </w:rPr>
        <w:t>oleracea</w:t>
      </w:r>
      <w:bookmarkEnd w:id="29"/>
      <w:bookmarkEnd w:id="30"/>
      <w:proofErr w:type="spellEnd"/>
      <w:r w:rsidRPr="00B778BF">
        <w:t xml:space="preserve"> </w:t>
      </w:r>
    </w:p>
    <w:p w:rsidR="00504EA7" w:rsidRPr="00B778BF" w:rsidRDefault="00504EA7" w:rsidP="00910745">
      <w:pPr>
        <w:keepNext/>
        <w:rPr>
          <w:snapToGrid w:val="0"/>
        </w:rPr>
      </w:pPr>
    </w:p>
    <w:p w:rsidR="00504EA7" w:rsidRPr="00015268" w:rsidRDefault="00504EA7" w:rsidP="00910745">
      <w:pPr>
        <w:keepNext/>
        <w:ind w:firstLine="567"/>
        <w:rPr>
          <w:u w:val="single"/>
          <w:lang w:eastAsia="ja-JP"/>
        </w:rPr>
      </w:pPr>
      <w:r w:rsidRPr="00015268">
        <w:rPr>
          <w:u w:val="single"/>
          <w:lang w:eastAsia="ja-JP"/>
        </w:rPr>
        <w:t>Background</w:t>
      </w:r>
    </w:p>
    <w:p w:rsidR="00504EA7" w:rsidRDefault="00504EA7" w:rsidP="00910745">
      <w:pPr>
        <w:keepNext/>
        <w:rPr>
          <w:snapToGrid w:val="0"/>
        </w:rPr>
      </w:pPr>
    </w:p>
    <w:p w:rsidR="00504EA7" w:rsidRDefault="00504EA7" w:rsidP="00910745">
      <w:pPr>
        <w:keepNext/>
        <w:rPr>
          <w:snapToGrid w:val="0"/>
        </w:rPr>
      </w:pPr>
      <w:r w:rsidRPr="002C78B7">
        <w:rPr>
          <w:snapToGrid w:val="0"/>
        </w:rPr>
        <w:fldChar w:fldCharType="begin"/>
      </w:r>
      <w:r w:rsidRPr="002C78B7">
        <w:rPr>
          <w:snapToGrid w:val="0"/>
        </w:rPr>
        <w:instrText xml:space="preserve"> AUTONUM  </w:instrText>
      </w:r>
      <w:r w:rsidRPr="002C78B7">
        <w:rPr>
          <w:snapToGrid w:val="0"/>
        </w:rPr>
        <w:fldChar w:fldCharType="end"/>
      </w:r>
      <w:r w:rsidRPr="002C78B7">
        <w:rPr>
          <w:snapToGrid w:val="0"/>
        </w:rPr>
        <w:tab/>
      </w:r>
      <w:r>
        <w:rPr>
          <w:snapToGrid w:val="0"/>
        </w:rPr>
        <w:t xml:space="preserve">The Office of the Union </w:t>
      </w:r>
      <w:proofErr w:type="gramStart"/>
      <w:r>
        <w:rPr>
          <w:snapToGrid w:val="0"/>
        </w:rPr>
        <w:t>was informed</w:t>
      </w:r>
      <w:proofErr w:type="gramEnd"/>
      <w:r>
        <w:rPr>
          <w:snapToGrid w:val="0"/>
        </w:rPr>
        <w:t xml:space="preserve"> of </w:t>
      </w:r>
      <w:r w:rsidRPr="008E7A38">
        <w:rPr>
          <w:snapToGrid w:val="0"/>
        </w:rPr>
        <w:t xml:space="preserve">the </w:t>
      </w:r>
      <w:r>
        <w:rPr>
          <w:snapToGrid w:val="0"/>
        </w:rPr>
        <w:t xml:space="preserve">inconsistency between GENIE and GRIN with regard to the botanical names of </w:t>
      </w:r>
      <w:r w:rsidRPr="009F4679">
        <w:rPr>
          <w:rFonts w:eastAsiaTheme="minorEastAsia"/>
          <w:i/>
        </w:rPr>
        <w:t xml:space="preserve">Brassica </w:t>
      </w:r>
      <w:proofErr w:type="spellStart"/>
      <w:r w:rsidRPr="009F4679">
        <w:rPr>
          <w:rFonts w:eastAsiaTheme="minorEastAsia"/>
          <w:i/>
        </w:rPr>
        <w:t>oleracea</w:t>
      </w:r>
      <w:proofErr w:type="spellEnd"/>
      <w:r w:rsidRPr="008E7A38">
        <w:rPr>
          <w:snapToGrid w:val="0"/>
        </w:rPr>
        <w:t xml:space="preserve">. </w:t>
      </w:r>
    </w:p>
    <w:p w:rsidR="00504EA7" w:rsidRDefault="00504EA7" w:rsidP="00504EA7">
      <w:pPr>
        <w:rPr>
          <w:snapToGrid w:val="0"/>
        </w:rPr>
      </w:pPr>
    </w:p>
    <w:p w:rsidR="00504EA7" w:rsidRDefault="00504EA7" w:rsidP="00504EA7">
      <w:pPr>
        <w:keepNext/>
        <w:rPr>
          <w:rFonts w:eastAsiaTheme="minorEastAsia" w:cs="Arial"/>
          <w:snapToGrid w:val="0"/>
          <w:spacing w:val="-4"/>
        </w:rPr>
      </w:pPr>
      <w:r w:rsidRPr="002C78B7">
        <w:rPr>
          <w:snapToGrid w:val="0"/>
        </w:rPr>
        <w:fldChar w:fldCharType="begin"/>
      </w:r>
      <w:r w:rsidRPr="002C78B7">
        <w:rPr>
          <w:snapToGrid w:val="0"/>
        </w:rPr>
        <w:instrText xml:space="preserve"> AUTONUM  </w:instrText>
      </w:r>
      <w:r w:rsidRPr="002C78B7">
        <w:rPr>
          <w:snapToGrid w:val="0"/>
        </w:rPr>
        <w:fldChar w:fldCharType="end"/>
      </w:r>
      <w:r w:rsidRPr="002C78B7">
        <w:rPr>
          <w:snapToGrid w:val="0"/>
        </w:rPr>
        <w:tab/>
      </w:r>
      <w:r>
        <w:rPr>
          <w:snapToGrid w:val="0"/>
        </w:rPr>
        <w:t xml:space="preserve">The botanical names in GENIE </w:t>
      </w:r>
      <w:proofErr w:type="gramStart"/>
      <w:r>
        <w:rPr>
          <w:snapToGrid w:val="0"/>
        </w:rPr>
        <w:t>are specified</w:t>
      </w:r>
      <w:proofErr w:type="gramEnd"/>
      <w:r>
        <w:rPr>
          <w:snapToGrid w:val="0"/>
        </w:rPr>
        <w:t xml:space="preserve"> in </w:t>
      </w:r>
      <w:r w:rsidRPr="008F6DBC">
        <w:rPr>
          <w:snapToGrid w:val="0"/>
        </w:rPr>
        <w:t xml:space="preserve">the </w:t>
      </w:r>
      <w:r w:rsidRPr="00A41F91">
        <w:rPr>
          <w:snapToGrid w:val="0"/>
        </w:rPr>
        <w:t xml:space="preserve">Section </w:t>
      </w:r>
      <w:r>
        <w:rPr>
          <w:snapToGrid w:val="0"/>
        </w:rPr>
        <w:t>2.3</w:t>
      </w:r>
      <w:r w:rsidRPr="00A41F91">
        <w:rPr>
          <w:snapToGrid w:val="0"/>
        </w:rPr>
        <w:t xml:space="preserve"> of </w:t>
      </w:r>
      <w:r>
        <w:rPr>
          <w:snapToGrid w:val="0"/>
        </w:rPr>
        <w:t>t</w:t>
      </w:r>
      <w:r w:rsidRPr="008338EA">
        <w:rPr>
          <w:rFonts w:eastAsiaTheme="minorEastAsia" w:cs="Arial"/>
          <w:snapToGrid w:val="0"/>
          <w:spacing w:val="-4"/>
        </w:rPr>
        <w:t>he “Guide to the UPOV Code System”</w:t>
      </w:r>
      <w:r>
        <w:rPr>
          <w:rFonts w:eastAsiaTheme="minorEastAsia" w:cs="Arial"/>
          <w:snapToGrid w:val="0"/>
          <w:spacing w:val="-4"/>
        </w:rPr>
        <w:t>, which is reproduced as follows:</w:t>
      </w:r>
    </w:p>
    <w:p w:rsidR="00504EA7" w:rsidRPr="007735D2" w:rsidRDefault="00504EA7" w:rsidP="00504EA7">
      <w:pPr>
        <w:keepNext/>
        <w:keepLines/>
      </w:pPr>
    </w:p>
    <w:p w:rsidR="00504EA7" w:rsidRPr="00632007" w:rsidRDefault="00504EA7" w:rsidP="00504EA7">
      <w:pPr>
        <w:keepNext/>
        <w:keepLines/>
        <w:ind w:left="567" w:right="566"/>
        <w:rPr>
          <w:snapToGrid w:val="0"/>
          <w:sz w:val="18"/>
          <w:szCs w:val="18"/>
        </w:rPr>
      </w:pPr>
      <w:r w:rsidRPr="007735D2">
        <w:rPr>
          <w:snapToGrid w:val="0"/>
          <w:sz w:val="18"/>
          <w:szCs w:val="18"/>
        </w:rPr>
        <w:t xml:space="preserve"> “</w:t>
      </w:r>
      <w:r w:rsidRPr="00632007">
        <w:rPr>
          <w:snapToGrid w:val="0"/>
          <w:sz w:val="18"/>
          <w:szCs w:val="18"/>
        </w:rPr>
        <w:t xml:space="preserve">A grouping classification is used for UPOV codes within </w:t>
      </w:r>
      <w:r w:rsidRPr="00632007">
        <w:rPr>
          <w:i/>
          <w:iCs/>
          <w:snapToGrid w:val="0"/>
          <w:sz w:val="18"/>
          <w:szCs w:val="18"/>
        </w:rPr>
        <w:t xml:space="preserve">Beta vulgaris </w:t>
      </w:r>
      <w:r w:rsidRPr="00632007">
        <w:rPr>
          <w:snapToGrid w:val="0"/>
          <w:sz w:val="18"/>
          <w:szCs w:val="18"/>
        </w:rPr>
        <w:t xml:space="preserve">and part of </w:t>
      </w:r>
      <w:r w:rsidRPr="00632007">
        <w:rPr>
          <w:i/>
          <w:iCs/>
          <w:snapToGrid w:val="0"/>
          <w:sz w:val="18"/>
          <w:szCs w:val="18"/>
        </w:rPr>
        <w:t xml:space="preserve">Brassica </w:t>
      </w:r>
      <w:proofErr w:type="spellStart"/>
      <w:r w:rsidRPr="00632007">
        <w:rPr>
          <w:i/>
          <w:iCs/>
          <w:snapToGrid w:val="0"/>
          <w:sz w:val="18"/>
          <w:szCs w:val="18"/>
        </w:rPr>
        <w:t>oleracea</w:t>
      </w:r>
      <w:proofErr w:type="spellEnd"/>
      <w:r w:rsidRPr="00632007">
        <w:rPr>
          <w:snapToGrid w:val="0"/>
          <w:sz w:val="18"/>
          <w:szCs w:val="18"/>
        </w:rPr>
        <w:t xml:space="preserve">. To indicate that a grouping classification </w:t>
      </w:r>
      <w:proofErr w:type="gramStart"/>
      <w:r w:rsidRPr="00632007">
        <w:rPr>
          <w:snapToGrid w:val="0"/>
          <w:sz w:val="18"/>
          <w:szCs w:val="18"/>
        </w:rPr>
        <w:t>is being used</w:t>
      </w:r>
      <w:proofErr w:type="gramEnd"/>
      <w:r w:rsidRPr="00632007">
        <w:rPr>
          <w:snapToGrid w:val="0"/>
          <w:sz w:val="18"/>
          <w:szCs w:val="18"/>
        </w:rPr>
        <w:t xml:space="preserve"> for those two</w:t>
      </w:r>
      <w:r w:rsidRPr="00632007">
        <w:rPr>
          <w:i/>
          <w:iCs/>
          <w:snapToGrid w:val="0"/>
          <w:sz w:val="18"/>
          <w:szCs w:val="18"/>
        </w:rPr>
        <w:t xml:space="preserve"> </w:t>
      </w:r>
      <w:r w:rsidRPr="00632007">
        <w:rPr>
          <w:snapToGrid w:val="0"/>
          <w:sz w:val="18"/>
          <w:szCs w:val="18"/>
        </w:rPr>
        <w:t xml:space="preserve">species, the first letter of the third element of the UPOV code starts with “G”. A summary of the structuring of the species </w:t>
      </w:r>
      <w:proofErr w:type="gramStart"/>
      <w:r w:rsidRPr="00632007">
        <w:rPr>
          <w:snapToGrid w:val="0"/>
          <w:sz w:val="18"/>
          <w:szCs w:val="18"/>
        </w:rPr>
        <w:t>is presented</w:t>
      </w:r>
      <w:proofErr w:type="gramEnd"/>
      <w:r w:rsidRPr="00632007">
        <w:rPr>
          <w:snapToGrid w:val="0"/>
          <w:sz w:val="18"/>
          <w:szCs w:val="18"/>
        </w:rPr>
        <w:t xml:space="preserve"> below:</w:t>
      </w:r>
    </w:p>
    <w:p w:rsidR="00504EA7" w:rsidRDefault="00504EA7" w:rsidP="00504EA7">
      <w:pPr>
        <w:keepNext/>
        <w:rPr>
          <w:rFonts w:eastAsiaTheme="minorEastAsia" w:cs="Arial"/>
          <w:snapToGrid w:val="0"/>
          <w:spacing w:val="-4"/>
        </w:rPr>
      </w:pPr>
    </w:p>
    <w:p w:rsidR="00504EA7" w:rsidRDefault="00504EA7" w:rsidP="00504EA7">
      <w:pPr>
        <w:keepNext/>
        <w:autoSpaceDE w:val="0"/>
        <w:autoSpaceDN w:val="0"/>
        <w:adjustRightInd w:val="0"/>
        <w:spacing w:line="50" w:lineRule="exact"/>
        <w:jc w:val="left"/>
        <w:rPr>
          <w:rFonts w:ascii="Times New Roman" w:hAnsi="Times New Roman"/>
          <w:sz w:val="5"/>
          <w:szCs w:val="5"/>
        </w:rPr>
      </w:pPr>
    </w:p>
    <w:tbl>
      <w:tblPr>
        <w:tblW w:w="0" w:type="auto"/>
        <w:tblInd w:w="118" w:type="dxa"/>
        <w:tblLayout w:type="fixed"/>
        <w:tblCellMar>
          <w:left w:w="0" w:type="dxa"/>
          <w:right w:w="0" w:type="dxa"/>
        </w:tblCellMar>
        <w:tblLook w:val="0000" w:firstRow="0" w:lastRow="0" w:firstColumn="0" w:lastColumn="0" w:noHBand="0" w:noVBand="0"/>
      </w:tblPr>
      <w:tblGrid>
        <w:gridCol w:w="1940"/>
        <w:gridCol w:w="6033"/>
        <w:gridCol w:w="1348"/>
      </w:tblGrid>
      <w:tr w:rsidR="00504EA7" w:rsidTr="0092621B">
        <w:trPr>
          <w:trHeight w:hRule="exact" w:val="299"/>
        </w:trPr>
        <w:tc>
          <w:tcPr>
            <w:tcW w:w="1940" w:type="dxa"/>
            <w:tcBorders>
              <w:top w:val="nil"/>
              <w:left w:val="nil"/>
              <w:bottom w:val="single" w:sz="12" w:space="0" w:color="000000"/>
              <w:right w:val="single" w:sz="4" w:space="0" w:color="000000"/>
            </w:tcBorders>
          </w:tcPr>
          <w:p w:rsidR="00504EA7" w:rsidRDefault="00504EA7" w:rsidP="0092621B">
            <w:pPr>
              <w:keepNext/>
              <w:keepLines/>
              <w:autoSpaceDE w:val="0"/>
              <w:autoSpaceDN w:val="0"/>
              <w:adjustRightInd w:val="0"/>
              <w:spacing w:before="58"/>
              <w:ind w:left="55" w:right="-20"/>
              <w:jc w:val="left"/>
              <w:rPr>
                <w:rFonts w:ascii="Times New Roman" w:hAnsi="Times New Roman"/>
                <w:sz w:val="24"/>
                <w:szCs w:val="24"/>
              </w:rPr>
            </w:pPr>
            <w:r>
              <w:rPr>
                <w:rFonts w:cs="Arial"/>
                <w:i/>
                <w:iCs/>
                <w:sz w:val="16"/>
                <w:szCs w:val="16"/>
              </w:rPr>
              <w:t>UPOV</w:t>
            </w:r>
            <w:r>
              <w:rPr>
                <w:rFonts w:cs="Arial"/>
                <w:i/>
                <w:iCs/>
                <w:spacing w:val="-5"/>
                <w:sz w:val="16"/>
                <w:szCs w:val="16"/>
              </w:rPr>
              <w:t xml:space="preserve"> </w:t>
            </w:r>
            <w:r>
              <w:rPr>
                <w:rFonts w:cs="Arial"/>
                <w:i/>
                <w:iCs/>
                <w:sz w:val="16"/>
                <w:szCs w:val="16"/>
              </w:rPr>
              <w:t>code</w:t>
            </w:r>
          </w:p>
        </w:tc>
        <w:tc>
          <w:tcPr>
            <w:tcW w:w="6033" w:type="dxa"/>
            <w:tcBorders>
              <w:top w:val="nil"/>
              <w:left w:val="single" w:sz="4" w:space="0" w:color="000000"/>
              <w:bottom w:val="single" w:sz="12" w:space="0" w:color="000000"/>
              <w:right w:val="single" w:sz="4" w:space="0" w:color="000000"/>
            </w:tcBorders>
          </w:tcPr>
          <w:p w:rsidR="00504EA7" w:rsidRDefault="00504EA7" w:rsidP="0092621B">
            <w:pPr>
              <w:keepNext/>
              <w:keepLines/>
              <w:autoSpaceDE w:val="0"/>
              <w:autoSpaceDN w:val="0"/>
              <w:adjustRightInd w:val="0"/>
              <w:spacing w:before="58"/>
              <w:ind w:left="50" w:right="-20"/>
              <w:jc w:val="left"/>
              <w:rPr>
                <w:rFonts w:ascii="Times New Roman" w:hAnsi="Times New Roman"/>
                <w:sz w:val="24"/>
                <w:szCs w:val="24"/>
              </w:rPr>
            </w:pPr>
            <w:r>
              <w:rPr>
                <w:rFonts w:cs="Arial"/>
                <w:i/>
                <w:iCs/>
                <w:sz w:val="16"/>
                <w:szCs w:val="16"/>
              </w:rPr>
              <w:t>Botanical</w:t>
            </w:r>
            <w:r>
              <w:rPr>
                <w:rFonts w:cs="Arial"/>
                <w:i/>
                <w:iCs/>
                <w:spacing w:val="-7"/>
                <w:sz w:val="16"/>
                <w:szCs w:val="16"/>
              </w:rPr>
              <w:t xml:space="preserve"> </w:t>
            </w:r>
            <w:r>
              <w:rPr>
                <w:rFonts w:cs="Arial"/>
                <w:i/>
                <w:iCs/>
                <w:sz w:val="16"/>
                <w:szCs w:val="16"/>
              </w:rPr>
              <w:t>na</w:t>
            </w:r>
            <w:r>
              <w:rPr>
                <w:rFonts w:cs="Arial"/>
                <w:i/>
                <w:iCs/>
                <w:spacing w:val="-1"/>
                <w:sz w:val="16"/>
                <w:szCs w:val="16"/>
              </w:rPr>
              <w:t>m</w:t>
            </w:r>
            <w:r>
              <w:rPr>
                <w:rFonts w:cs="Arial"/>
                <w:i/>
                <w:iCs/>
                <w:sz w:val="16"/>
                <w:szCs w:val="16"/>
              </w:rPr>
              <w:t>e</w:t>
            </w:r>
          </w:p>
        </w:tc>
        <w:tc>
          <w:tcPr>
            <w:tcW w:w="1348" w:type="dxa"/>
            <w:tcBorders>
              <w:top w:val="nil"/>
              <w:left w:val="single" w:sz="4" w:space="0" w:color="000000"/>
              <w:bottom w:val="single" w:sz="12" w:space="0" w:color="000000"/>
              <w:right w:val="nil"/>
            </w:tcBorders>
          </w:tcPr>
          <w:p w:rsidR="00504EA7" w:rsidRDefault="00504EA7" w:rsidP="0092621B">
            <w:pPr>
              <w:keepNext/>
              <w:keepLines/>
              <w:autoSpaceDE w:val="0"/>
              <w:autoSpaceDN w:val="0"/>
              <w:adjustRightInd w:val="0"/>
              <w:spacing w:before="58"/>
              <w:ind w:left="50" w:right="-20"/>
              <w:jc w:val="left"/>
              <w:rPr>
                <w:rFonts w:ascii="Times New Roman" w:hAnsi="Times New Roman"/>
                <w:sz w:val="24"/>
                <w:szCs w:val="24"/>
              </w:rPr>
            </w:pPr>
            <w:r>
              <w:rPr>
                <w:rFonts w:cs="Arial"/>
                <w:i/>
                <w:iCs/>
                <w:sz w:val="16"/>
                <w:szCs w:val="16"/>
              </w:rPr>
              <w:t>Common</w:t>
            </w:r>
            <w:r>
              <w:rPr>
                <w:rFonts w:cs="Arial"/>
                <w:i/>
                <w:iCs/>
                <w:spacing w:val="-6"/>
                <w:sz w:val="16"/>
                <w:szCs w:val="16"/>
              </w:rPr>
              <w:t xml:space="preserve"> </w:t>
            </w:r>
            <w:r>
              <w:rPr>
                <w:rFonts w:cs="Arial"/>
                <w:i/>
                <w:iCs/>
                <w:sz w:val="16"/>
                <w:szCs w:val="16"/>
              </w:rPr>
              <w:t>n</w:t>
            </w:r>
            <w:r>
              <w:rPr>
                <w:rFonts w:cs="Arial"/>
                <w:i/>
                <w:iCs/>
                <w:spacing w:val="1"/>
                <w:sz w:val="16"/>
                <w:szCs w:val="16"/>
              </w:rPr>
              <w:t>a</w:t>
            </w:r>
            <w:r>
              <w:rPr>
                <w:rFonts w:cs="Arial"/>
                <w:i/>
                <w:iCs/>
                <w:spacing w:val="-1"/>
                <w:sz w:val="16"/>
                <w:szCs w:val="16"/>
              </w:rPr>
              <w:t>m</w:t>
            </w:r>
            <w:r>
              <w:rPr>
                <w:rFonts w:cs="Arial"/>
                <w:i/>
                <w:iCs/>
                <w:sz w:val="16"/>
                <w:szCs w:val="16"/>
              </w:rPr>
              <w:t>e</w:t>
            </w:r>
          </w:p>
        </w:tc>
      </w:tr>
      <w:tr w:rsidR="00504EA7" w:rsidRPr="00910745" w:rsidTr="0092621B">
        <w:trPr>
          <w:trHeight w:hRule="exact" w:val="289"/>
        </w:trPr>
        <w:tc>
          <w:tcPr>
            <w:tcW w:w="1940" w:type="dxa"/>
            <w:tcBorders>
              <w:top w:val="single" w:sz="4" w:space="0" w:color="000000"/>
              <w:left w:val="nil"/>
              <w:bottom w:val="nil"/>
              <w:right w:val="single" w:sz="4" w:space="0" w:color="000000"/>
            </w:tcBorders>
          </w:tcPr>
          <w:p w:rsidR="00504EA7" w:rsidRPr="00910745" w:rsidRDefault="00504EA7" w:rsidP="0092621B">
            <w:pPr>
              <w:keepNext/>
              <w:keepLines/>
              <w:autoSpaceDE w:val="0"/>
              <w:autoSpaceDN w:val="0"/>
              <w:adjustRightInd w:val="0"/>
              <w:spacing w:before="56"/>
              <w:ind w:left="55" w:right="-20"/>
              <w:jc w:val="left"/>
              <w:rPr>
                <w:rFonts w:ascii="Times New Roman" w:hAnsi="Times New Roman"/>
                <w:sz w:val="24"/>
                <w:szCs w:val="24"/>
              </w:rPr>
            </w:pPr>
            <w:r w:rsidRPr="00910745">
              <w:rPr>
                <w:rFonts w:cs="Arial"/>
                <w:b/>
                <w:bCs/>
                <w:sz w:val="16"/>
                <w:szCs w:val="16"/>
              </w:rPr>
              <w:t>B</w:t>
            </w:r>
            <w:r w:rsidRPr="00910745">
              <w:rPr>
                <w:rFonts w:cs="Arial"/>
                <w:b/>
                <w:bCs/>
                <w:spacing w:val="2"/>
                <w:sz w:val="16"/>
                <w:szCs w:val="16"/>
              </w:rPr>
              <w:t>R</w:t>
            </w:r>
            <w:r w:rsidRPr="00910745">
              <w:rPr>
                <w:rFonts w:cs="Arial"/>
                <w:b/>
                <w:bCs/>
                <w:spacing w:val="-4"/>
                <w:sz w:val="16"/>
                <w:szCs w:val="16"/>
              </w:rPr>
              <w:t>A</w:t>
            </w:r>
            <w:r w:rsidRPr="00910745">
              <w:rPr>
                <w:rFonts w:cs="Arial"/>
                <w:b/>
                <w:bCs/>
                <w:spacing w:val="2"/>
                <w:sz w:val="16"/>
                <w:szCs w:val="16"/>
              </w:rPr>
              <w:t>S</w:t>
            </w:r>
            <w:r w:rsidRPr="00910745">
              <w:rPr>
                <w:rFonts w:cs="Arial"/>
                <w:b/>
                <w:bCs/>
                <w:sz w:val="16"/>
                <w:szCs w:val="16"/>
              </w:rPr>
              <w:t>S</w:t>
            </w:r>
            <w:r w:rsidRPr="00910745">
              <w:rPr>
                <w:rFonts w:cs="Arial"/>
                <w:b/>
                <w:bCs/>
                <w:spacing w:val="1"/>
                <w:sz w:val="16"/>
                <w:szCs w:val="16"/>
              </w:rPr>
              <w:t>_</w:t>
            </w:r>
            <w:r w:rsidRPr="00910745">
              <w:rPr>
                <w:rFonts w:cs="Arial"/>
                <w:b/>
                <w:bCs/>
                <w:sz w:val="16"/>
                <w:szCs w:val="16"/>
              </w:rPr>
              <w:t>OLE</w:t>
            </w:r>
            <w:r w:rsidRPr="00910745">
              <w:rPr>
                <w:rFonts w:cs="Arial"/>
                <w:b/>
                <w:bCs/>
                <w:spacing w:val="1"/>
                <w:sz w:val="16"/>
                <w:szCs w:val="16"/>
              </w:rPr>
              <w:t>_</w:t>
            </w:r>
            <w:r w:rsidRPr="00910745">
              <w:rPr>
                <w:rFonts w:cs="Arial"/>
                <w:b/>
                <w:bCs/>
                <w:sz w:val="16"/>
                <w:szCs w:val="16"/>
              </w:rPr>
              <w:t>GA</w:t>
            </w:r>
          </w:p>
        </w:tc>
        <w:tc>
          <w:tcPr>
            <w:tcW w:w="6033" w:type="dxa"/>
            <w:tcBorders>
              <w:top w:val="single" w:sz="4" w:space="0" w:color="000000"/>
              <w:left w:val="single" w:sz="4" w:space="0" w:color="000000"/>
              <w:bottom w:val="nil"/>
              <w:right w:val="single" w:sz="4" w:space="0" w:color="000000"/>
            </w:tcBorders>
          </w:tcPr>
          <w:p w:rsidR="00504EA7" w:rsidRPr="00910745" w:rsidRDefault="00504EA7" w:rsidP="0092621B">
            <w:pPr>
              <w:keepNext/>
              <w:keepLines/>
              <w:autoSpaceDE w:val="0"/>
              <w:autoSpaceDN w:val="0"/>
              <w:adjustRightInd w:val="0"/>
              <w:spacing w:before="56"/>
              <w:ind w:left="49" w:right="-20"/>
              <w:jc w:val="left"/>
              <w:rPr>
                <w:rFonts w:ascii="Times New Roman" w:hAnsi="Times New Roman"/>
                <w:sz w:val="24"/>
                <w:szCs w:val="24"/>
              </w:rPr>
            </w:pPr>
            <w:r w:rsidRPr="00910745">
              <w:rPr>
                <w:rFonts w:cs="Arial"/>
                <w:b/>
                <w:bCs/>
                <w:sz w:val="16"/>
                <w:szCs w:val="16"/>
                <w:lang w:val="pt-BR"/>
              </w:rPr>
              <w:t>Brassica</w:t>
            </w:r>
            <w:r w:rsidRPr="00910745">
              <w:rPr>
                <w:rFonts w:cs="Arial"/>
                <w:b/>
                <w:bCs/>
                <w:spacing w:val="-7"/>
                <w:sz w:val="16"/>
                <w:szCs w:val="16"/>
                <w:lang w:val="pt-BR"/>
              </w:rPr>
              <w:t xml:space="preserve"> </w:t>
            </w:r>
            <w:r w:rsidRPr="00910745">
              <w:rPr>
                <w:rFonts w:cs="Arial"/>
                <w:b/>
                <w:bCs/>
                <w:sz w:val="16"/>
                <w:szCs w:val="16"/>
                <w:lang w:val="pt-BR"/>
              </w:rPr>
              <w:t>o</w:t>
            </w:r>
            <w:r w:rsidRPr="00910745">
              <w:rPr>
                <w:rFonts w:cs="Arial"/>
                <w:b/>
                <w:bCs/>
                <w:spacing w:val="1"/>
                <w:sz w:val="16"/>
                <w:szCs w:val="16"/>
                <w:lang w:val="pt-BR"/>
              </w:rPr>
              <w:t>l</w:t>
            </w:r>
            <w:r w:rsidRPr="00910745">
              <w:rPr>
                <w:rFonts w:cs="Arial"/>
                <w:b/>
                <w:bCs/>
                <w:sz w:val="16"/>
                <w:szCs w:val="16"/>
                <w:lang w:val="pt-BR"/>
              </w:rPr>
              <w:t>era</w:t>
            </w:r>
            <w:r w:rsidRPr="00910745">
              <w:rPr>
                <w:rFonts w:cs="Arial"/>
                <w:b/>
                <w:bCs/>
                <w:spacing w:val="1"/>
                <w:sz w:val="16"/>
                <w:szCs w:val="16"/>
                <w:lang w:val="pt-BR"/>
              </w:rPr>
              <w:t>c</w:t>
            </w:r>
            <w:r w:rsidRPr="00910745">
              <w:rPr>
                <w:rFonts w:cs="Arial"/>
                <w:b/>
                <w:bCs/>
                <w:sz w:val="16"/>
                <w:szCs w:val="16"/>
                <w:lang w:val="pt-BR"/>
              </w:rPr>
              <w:t>ea</w:t>
            </w:r>
            <w:r w:rsidRPr="00910745">
              <w:rPr>
                <w:rFonts w:cs="Arial"/>
                <w:b/>
                <w:bCs/>
                <w:spacing w:val="-6"/>
                <w:sz w:val="16"/>
                <w:szCs w:val="16"/>
                <w:lang w:val="pt-BR"/>
              </w:rPr>
              <w:t xml:space="preserve"> </w:t>
            </w:r>
            <w:r w:rsidRPr="00910745">
              <w:rPr>
                <w:rFonts w:cs="Arial"/>
                <w:b/>
                <w:bCs/>
                <w:sz w:val="16"/>
                <w:szCs w:val="16"/>
                <w:lang w:val="pt-BR"/>
              </w:rPr>
              <w:t>L.</w:t>
            </w:r>
            <w:r w:rsidRPr="00910745">
              <w:rPr>
                <w:rFonts w:cs="Arial"/>
                <w:b/>
                <w:bCs/>
                <w:spacing w:val="-1"/>
                <w:sz w:val="16"/>
                <w:szCs w:val="16"/>
                <w:lang w:val="pt-BR"/>
              </w:rPr>
              <w:t xml:space="preserve"> </w:t>
            </w:r>
            <w:r w:rsidRPr="00910745">
              <w:rPr>
                <w:rFonts w:cs="Arial"/>
                <w:b/>
                <w:bCs/>
                <w:sz w:val="16"/>
                <w:szCs w:val="16"/>
                <w:lang w:val="pt-BR"/>
              </w:rPr>
              <w:t>c</w:t>
            </w:r>
            <w:r w:rsidRPr="00910745">
              <w:rPr>
                <w:rFonts w:cs="Arial"/>
                <w:b/>
                <w:bCs/>
                <w:spacing w:val="1"/>
                <w:sz w:val="16"/>
                <w:szCs w:val="16"/>
                <w:lang w:val="pt-BR"/>
              </w:rPr>
              <w:t>o</w:t>
            </w:r>
            <w:r w:rsidRPr="00910745">
              <w:rPr>
                <w:rFonts w:cs="Arial"/>
                <w:b/>
                <w:bCs/>
                <w:spacing w:val="2"/>
                <w:sz w:val="16"/>
                <w:szCs w:val="16"/>
                <w:lang w:val="pt-BR"/>
              </w:rPr>
              <w:t>n</w:t>
            </w:r>
            <w:r w:rsidRPr="00910745">
              <w:rPr>
                <w:rFonts w:cs="Arial"/>
                <w:b/>
                <w:bCs/>
                <w:spacing w:val="-2"/>
                <w:sz w:val="16"/>
                <w:szCs w:val="16"/>
                <w:lang w:val="pt-BR"/>
              </w:rPr>
              <w:t>v</w:t>
            </w:r>
            <w:r w:rsidRPr="00910745">
              <w:rPr>
                <w:rFonts w:cs="Arial"/>
                <w:b/>
                <w:bCs/>
                <w:sz w:val="16"/>
                <w:szCs w:val="16"/>
                <w:lang w:val="pt-BR"/>
              </w:rPr>
              <w:t>ar.</w:t>
            </w:r>
            <w:r w:rsidRPr="00910745">
              <w:rPr>
                <w:rFonts w:cs="Arial"/>
                <w:b/>
                <w:bCs/>
                <w:spacing w:val="-6"/>
                <w:sz w:val="16"/>
                <w:szCs w:val="16"/>
                <w:lang w:val="pt-BR"/>
              </w:rPr>
              <w:t xml:space="preserve"> </w:t>
            </w:r>
            <w:r w:rsidRPr="00910745">
              <w:rPr>
                <w:rFonts w:cs="Arial"/>
                <w:b/>
                <w:bCs/>
                <w:sz w:val="16"/>
                <w:szCs w:val="16"/>
                <w:lang w:val="pt-BR"/>
              </w:rPr>
              <w:t>a</w:t>
            </w:r>
            <w:r w:rsidRPr="00910745">
              <w:rPr>
                <w:rFonts w:cs="Arial"/>
                <w:b/>
                <w:bCs/>
                <w:spacing w:val="1"/>
                <w:sz w:val="16"/>
                <w:szCs w:val="16"/>
                <w:lang w:val="pt-BR"/>
              </w:rPr>
              <w:t>c</w:t>
            </w:r>
            <w:r w:rsidRPr="00910745">
              <w:rPr>
                <w:rFonts w:cs="Arial"/>
                <w:b/>
                <w:bCs/>
                <w:sz w:val="16"/>
                <w:szCs w:val="16"/>
                <w:lang w:val="pt-BR"/>
              </w:rPr>
              <w:t>ephala</w:t>
            </w:r>
            <w:r w:rsidRPr="00910745">
              <w:rPr>
                <w:rFonts w:cs="Arial"/>
                <w:b/>
                <w:bCs/>
                <w:spacing w:val="-6"/>
                <w:sz w:val="16"/>
                <w:szCs w:val="16"/>
                <w:lang w:val="pt-BR"/>
              </w:rPr>
              <w:t xml:space="preserve"> </w:t>
            </w:r>
            <w:r w:rsidRPr="00910745">
              <w:rPr>
                <w:rFonts w:cs="Arial"/>
                <w:b/>
                <w:bCs/>
                <w:sz w:val="16"/>
                <w:szCs w:val="16"/>
                <w:lang w:val="pt-BR"/>
              </w:rPr>
              <w:t>(DC</w:t>
            </w:r>
            <w:r w:rsidRPr="00910745">
              <w:rPr>
                <w:rFonts w:cs="Arial"/>
                <w:b/>
                <w:bCs/>
                <w:spacing w:val="1"/>
                <w:sz w:val="16"/>
                <w:szCs w:val="16"/>
                <w:lang w:val="pt-BR"/>
              </w:rPr>
              <w:t>.</w:t>
            </w:r>
            <w:r w:rsidRPr="00910745">
              <w:rPr>
                <w:rFonts w:cs="Arial"/>
                <w:b/>
                <w:bCs/>
                <w:sz w:val="16"/>
                <w:szCs w:val="16"/>
                <w:lang w:val="pt-BR"/>
              </w:rPr>
              <w:t>)</w:t>
            </w:r>
            <w:r w:rsidRPr="00910745">
              <w:rPr>
                <w:rFonts w:cs="Arial"/>
                <w:b/>
                <w:bCs/>
                <w:spacing w:val="-2"/>
                <w:sz w:val="16"/>
                <w:szCs w:val="16"/>
                <w:lang w:val="pt-BR"/>
              </w:rPr>
              <w:t xml:space="preserve"> </w:t>
            </w:r>
            <w:proofErr w:type="spellStart"/>
            <w:r w:rsidRPr="00910745">
              <w:rPr>
                <w:rFonts w:cs="Arial"/>
                <w:b/>
                <w:bCs/>
                <w:spacing w:val="-4"/>
                <w:sz w:val="16"/>
                <w:szCs w:val="16"/>
              </w:rPr>
              <w:t>A</w:t>
            </w:r>
            <w:r w:rsidRPr="00910745">
              <w:rPr>
                <w:rFonts w:cs="Arial"/>
                <w:b/>
                <w:bCs/>
                <w:spacing w:val="1"/>
                <w:sz w:val="16"/>
                <w:szCs w:val="16"/>
              </w:rPr>
              <w:t>le</w:t>
            </w:r>
            <w:r w:rsidRPr="00910745">
              <w:rPr>
                <w:rFonts w:cs="Arial"/>
                <w:b/>
                <w:bCs/>
                <w:sz w:val="16"/>
                <w:szCs w:val="16"/>
              </w:rPr>
              <w:t>f</w:t>
            </w:r>
            <w:proofErr w:type="spellEnd"/>
            <w:r w:rsidRPr="00910745">
              <w:rPr>
                <w:rFonts w:cs="Arial"/>
                <w:b/>
                <w:bCs/>
                <w:sz w:val="16"/>
                <w:szCs w:val="16"/>
              </w:rPr>
              <w:t>.</w:t>
            </w:r>
          </w:p>
        </w:tc>
        <w:tc>
          <w:tcPr>
            <w:tcW w:w="1348" w:type="dxa"/>
            <w:tcBorders>
              <w:top w:val="single" w:sz="4" w:space="0" w:color="000000"/>
              <w:left w:val="single" w:sz="4" w:space="0" w:color="000000"/>
              <w:bottom w:val="nil"/>
              <w:right w:val="nil"/>
            </w:tcBorders>
          </w:tcPr>
          <w:p w:rsidR="00504EA7" w:rsidRPr="00910745" w:rsidRDefault="00504EA7" w:rsidP="0092621B">
            <w:pPr>
              <w:keepNext/>
              <w:keepLines/>
              <w:autoSpaceDE w:val="0"/>
              <w:autoSpaceDN w:val="0"/>
              <w:adjustRightInd w:val="0"/>
              <w:spacing w:before="56"/>
              <w:ind w:left="51" w:right="-20"/>
              <w:jc w:val="left"/>
              <w:rPr>
                <w:rFonts w:ascii="Times New Roman" w:hAnsi="Times New Roman"/>
                <w:sz w:val="24"/>
                <w:szCs w:val="24"/>
              </w:rPr>
            </w:pPr>
            <w:r w:rsidRPr="00910745">
              <w:rPr>
                <w:rFonts w:cs="Arial"/>
                <w:b/>
                <w:bCs/>
                <w:sz w:val="16"/>
                <w:szCs w:val="16"/>
              </w:rPr>
              <w:t>Kale</w:t>
            </w:r>
          </w:p>
        </w:tc>
      </w:tr>
      <w:tr w:rsidR="00504EA7" w:rsidRPr="00910745" w:rsidTr="0092621B">
        <w:trPr>
          <w:trHeight w:hRule="exact" w:val="289"/>
        </w:trPr>
        <w:tc>
          <w:tcPr>
            <w:tcW w:w="1940" w:type="dxa"/>
            <w:tcBorders>
              <w:top w:val="single" w:sz="4" w:space="0" w:color="000000"/>
              <w:left w:val="nil"/>
              <w:bottom w:val="nil"/>
              <w:right w:val="single" w:sz="4" w:space="0" w:color="000000"/>
            </w:tcBorders>
          </w:tcPr>
          <w:p w:rsidR="00504EA7" w:rsidRPr="00910745" w:rsidRDefault="00504EA7" w:rsidP="0092621B">
            <w:pPr>
              <w:keepNext/>
              <w:keepLines/>
              <w:autoSpaceDE w:val="0"/>
              <w:autoSpaceDN w:val="0"/>
              <w:adjustRightInd w:val="0"/>
              <w:spacing w:before="56"/>
              <w:ind w:left="55" w:right="-20"/>
              <w:jc w:val="left"/>
              <w:rPr>
                <w:rFonts w:cs="Arial"/>
                <w:b/>
                <w:bCs/>
                <w:sz w:val="16"/>
                <w:szCs w:val="16"/>
              </w:rPr>
            </w:pPr>
            <w:r w:rsidRPr="00910745">
              <w:rPr>
                <w:rFonts w:cs="Arial"/>
                <w:b/>
                <w:bCs/>
                <w:sz w:val="16"/>
                <w:szCs w:val="16"/>
              </w:rPr>
              <w:t>BRASS_OLE_GAM</w:t>
            </w:r>
          </w:p>
        </w:tc>
        <w:tc>
          <w:tcPr>
            <w:tcW w:w="6033" w:type="dxa"/>
            <w:tcBorders>
              <w:top w:val="single" w:sz="4" w:space="0" w:color="000000"/>
              <w:left w:val="single" w:sz="4" w:space="0" w:color="000000"/>
              <w:bottom w:val="nil"/>
              <w:right w:val="single" w:sz="4" w:space="0" w:color="000000"/>
            </w:tcBorders>
          </w:tcPr>
          <w:p w:rsidR="00504EA7" w:rsidRPr="00910745" w:rsidRDefault="00504EA7" w:rsidP="0092621B">
            <w:pPr>
              <w:keepNext/>
              <w:keepLines/>
              <w:autoSpaceDE w:val="0"/>
              <w:autoSpaceDN w:val="0"/>
              <w:adjustRightInd w:val="0"/>
              <w:spacing w:before="56"/>
              <w:ind w:left="49" w:right="-20"/>
              <w:jc w:val="left"/>
              <w:rPr>
                <w:rFonts w:cs="Arial"/>
                <w:b/>
                <w:bCs/>
                <w:sz w:val="16"/>
                <w:szCs w:val="16"/>
                <w:lang w:val="fr-CH"/>
              </w:rPr>
            </w:pPr>
            <w:r w:rsidRPr="00910745">
              <w:rPr>
                <w:rFonts w:cs="Arial"/>
                <w:b/>
                <w:bCs/>
                <w:sz w:val="16"/>
                <w:szCs w:val="16"/>
                <w:lang w:val="pt-BR"/>
              </w:rPr>
              <w:t xml:space="preserve">Brassica oleracea L. convar. acephala (DC.) </w:t>
            </w:r>
            <w:proofErr w:type="spellStart"/>
            <w:r w:rsidRPr="00910745">
              <w:rPr>
                <w:rFonts w:cs="Arial"/>
                <w:b/>
                <w:bCs/>
                <w:sz w:val="16"/>
                <w:szCs w:val="16"/>
                <w:lang w:val="fr-CH"/>
              </w:rPr>
              <w:t>Alef</w:t>
            </w:r>
            <w:proofErr w:type="spellEnd"/>
            <w:r w:rsidRPr="00910745">
              <w:rPr>
                <w:rFonts w:cs="Arial"/>
                <w:b/>
                <w:bCs/>
                <w:sz w:val="16"/>
                <w:szCs w:val="16"/>
                <w:lang w:val="fr-CH"/>
              </w:rPr>
              <w:t xml:space="preserve">. var. </w:t>
            </w:r>
            <w:proofErr w:type="spellStart"/>
            <w:r w:rsidRPr="00910745">
              <w:rPr>
                <w:rFonts w:cs="Arial"/>
                <w:b/>
                <w:bCs/>
                <w:sz w:val="16"/>
                <w:szCs w:val="16"/>
                <w:lang w:val="fr-CH"/>
              </w:rPr>
              <w:t>medullosa</w:t>
            </w:r>
            <w:proofErr w:type="spellEnd"/>
            <w:r w:rsidRPr="00910745">
              <w:rPr>
                <w:rFonts w:cs="Arial"/>
                <w:b/>
                <w:bCs/>
                <w:sz w:val="16"/>
                <w:szCs w:val="16"/>
                <w:lang w:val="fr-CH"/>
              </w:rPr>
              <w:t xml:space="preserve"> </w:t>
            </w:r>
            <w:proofErr w:type="spellStart"/>
            <w:r w:rsidRPr="00910745">
              <w:rPr>
                <w:rFonts w:cs="Arial"/>
                <w:b/>
                <w:bCs/>
                <w:sz w:val="16"/>
                <w:szCs w:val="16"/>
                <w:lang w:val="fr-CH"/>
              </w:rPr>
              <w:t>Thell</w:t>
            </w:r>
            <w:proofErr w:type="spellEnd"/>
            <w:r w:rsidRPr="00910745">
              <w:rPr>
                <w:rFonts w:cs="Arial"/>
                <w:b/>
                <w:bCs/>
                <w:sz w:val="16"/>
                <w:szCs w:val="16"/>
                <w:lang w:val="fr-CH"/>
              </w:rPr>
              <w:t>.</w:t>
            </w:r>
          </w:p>
        </w:tc>
        <w:tc>
          <w:tcPr>
            <w:tcW w:w="1348" w:type="dxa"/>
            <w:tcBorders>
              <w:top w:val="single" w:sz="4" w:space="0" w:color="000000"/>
              <w:left w:val="single" w:sz="4" w:space="0" w:color="000000"/>
              <w:bottom w:val="nil"/>
              <w:right w:val="nil"/>
            </w:tcBorders>
          </w:tcPr>
          <w:p w:rsidR="00504EA7" w:rsidRPr="00910745" w:rsidRDefault="00504EA7" w:rsidP="0092621B">
            <w:pPr>
              <w:keepNext/>
              <w:keepLines/>
              <w:autoSpaceDE w:val="0"/>
              <w:autoSpaceDN w:val="0"/>
              <w:adjustRightInd w:val="0"/>
              <w:spacing w:before="56"/>
              <w:ind w:left="51" w:right="-20"/>
              <w:jc w:val="left"/>
              <w:rPr>
                <w:rFonts w:cs="Arial"/>
                <w:b/>
                <w:bCs/>
                <w:sz w:val="16"/>
                <w:szCs w:val="16"/>
              </w:rPr>
            </w:pPr>
            <w:r w:rsidRPr="00910745">
              <w:rPr>
                <w:rFonts w:cs="Arial"/>
                <w:b/>
                <w:bCs/>
                <w:sz w:val="16"/>
                <w:szCs w:val="16"/>
              </w:rPr>
              <w:t>Marrow-stem kale</w:t>
            </w:r>
          </w:p>
        </w:tc>
      </w:tr>
      <w:tr w:rsidR="00504EA7" w:rsidRPr="00910745" w:rsidTr="0092621B">
        <w:trPr>
          <w:trHeight w:hRule="exact" w:val="289"/>
        </w:trPr>
        <w:tc>
          <w:tcPr>
            <w:tcW w:w="1940" w:type="dxa"/>
            <w:tcBorders>
              <w:top w:val="single" w:sz="4" w:space="0" w:color="000000"/>
              <w:left w:val="nil"/>
              <w:bottom w:val="nil"/>
              <w:right w:val="single" w:sz="4" w:space="0" w:color="000000"/>
            </w:tcBorders>
          </w:tcPr>
          <w:p w:rsidR="00504EA7" w:rsidRPr="00910745" w:rsidRDefault="00504EA7" w:rsidP="0092621B">
            <w:pPr>
              <w:keepNext/>
              <w:keepLines/>
              <w:autoSpaceDE w:val="0"/>
              <w:autoSpaceDN w:val="0"/>
              <w:adjustRightInd w:val="0"/>
              <w:spacing w:before="56"/>
              <w:ind w:left="55" w:right="-20"/>
              <w:jc w:val="left"/>
              <w:rPr>
                <w:rFonts w:cs="Arial"/>
                <w:b/>
                <w:bCs/>
                <w:sz w:val="16"/>
                <w:szCs w:val="16"/>
              </w:rPr>
            </w:pPr>
            <w:r w:rsidRPr="00910745">
              <w:rPr>
                <w:rFonts w:cs="Arial"/>
                <w:b/>
                <w:bCs/>
                <w:sz w:val="16"/>
                <w:szCs w:val="16"/>
              </w:rPr>
              <w:t>BRASS_OLE_GAR</w:t>
            </w:r>
          </w:p>
        </w:tc>
        <w:tc>
          <w:tcPr>
            <w:tcW w:w="6033" w:type="dxa"/>
            <w:tcBorders>
              <w:top w:val="single" w:sz="4" w:space="0" w:color="000000"/>
              <w:left w:val="single" w:sz="4" w:space="0" w:color="000000"/>
              <w:bottom w:val="nil"/>
              <w:right w:val="single" w:sz="4" w:space="0" w:color="000000"/>
            </w:tcBorders>
          </w:tcPr>
          <w:p w:rsidR="00504EA7" w:rsidRPr="00910745" w:rsidRDefault="00504EA7" w:rsidP="0092621B">
            <w:pPr>
              <w:keepNext/>
              <w:keepLines/>
              <w:autoSpaceDE w:val="0"/>
              <w:autoSpaceDN w:val="0"/>
              <w:adjustRightInd w:val="0"/>
              <w:spacing w:before="56"/>
              <w:ind w:left="49" w:right="-20"/>
              <w:jc w:val="left"/>
              <w:rPr>
                <w:rFonts w:cs="Arial"/>
                <w:b/>
                <w:bCs/>
                <w:sz w:val="16"/>
                <w:szCs w:val="16"/>
                <w:lang w:val="pt-BR"/>
              </w:rPr>
            </w:pPr>
            <w:r w:rsidRPr="00910745">
              <w:rPr>
                <w:rFonts w:cs="Arial"/>
                <w:b/>
                <w:bCs/>
                <w:sz w:val="16"/>
                <w:szCs w:val="16"/>
                <w:lang w:val="pt-BR"/>
              </w:rPr>
              <w:t>Brassica oleracea L. var. ramosa DC.</w:t>
            </w:r>
          </w:p>
        </w:tc>
        <w:tc>
          <w:tcPr>
            <w:tcW w:w="1348" w:type="dxa"/>
            <w:tcBorders>
              <w:top w:val="single" w:sz="4" w:space="0" w:color="000000"/>
              <w:left w:val="single" w:sz="4" w:space="0" w:color="000000"/>
              <w:bottom w:val="nil"/>
              <w:right w:val="nil"/>
            </w:tcBorders>
          </w:tcPr>
          <w:p w:rsidR="00504EA7" w:rsidRPr="00910745" w:rsidRDefault="00504EA7" w:rsidP="0092621B">
            <w:pPr>
              <w:keepNext/>
              <w:keepLines/>
              <w:autoSpaceDE w:val="0"/>
              <w:autoSpaceDN w:val="0"/>
              <w:adjustRightInd w:val="0"/>
              <w:spacing w:before="56"/>
              <w:ind w:left="51" w:right="-20"/>
              <w:jc w:val="left"/>
              <w:rPr>
                <w:rFonts w:cs="Arial"/>
                <w:b/>
                <w:bCs/>
                <w:sz w:val="16"/>
                <w:szCs w:val="16"/>
              </w:rPr>
            </w:pPr>
            <w:proofErr w:type="spellStart"/>
            <w:r w:rsidRPr="00910745">
              <w:rPr>
                <w:rFonts w:cs="Arial"/>
                <w:b/>
                <w:bCs/>
                <w:sz w:val="16"/>
                <w:szCs w:val="16"/>
              </w:rPr>
              <w:t>Catjang</w:t>
            </w:r>
            <w:proofErr w:type="spellEnd"/>
          </w:p>
        </w:tc>
      </w:tr>
      <w:tr w:rsidR="00504EA7" w:rsidRPr="00910745" w:rsidTr="0092621B">
        <w:trPr>
          <w:trHeight w:hRule="exact" w:val="289"/>
        </w:trPr>
        <w:tc>
          <w:tcPr>
            <w:tcW w:w="1940" w:type="dxa"/>
            <w:tcBorders>
              <w:top w:val="single" w:sz="4" w:space="0" w:color="000000"/>
              <w:left w:val="nil"/>
              <w:bottom w:val="nil"/>
              <w:right w:val="single" w:sz="4" w:space="0" w:color="000000"/>
            </w:tcBorders>
          </w:tcPr>
          <w:p w:rsidR="00504EA7" w:rsidRPr="00910745" w:rsidRDefault="00504EA7" w:rsidP="0092621B">
            <w:pPr>
              <w:keepNext/>
              <w:keepLines/>
              <w:autoSpaceDE w:val="0"/>
              <w:autoSpaceDN w:val="0"/>
              <w:adjustRightInd w:val="0"/>
              <w:spacing w:before="56"/>
              <w:ind w:left="55" w:right="-20"/>
              <w:jc w:val="left"/>
              <w:rPr>
                <w:rFonts w:cs="Arial"/>
                <w:b/>
                <w:bCs/>
                <w:sz w:val="16"/>
                <w:szCs w:val="16"/>
              </w:rPr>
            </w:pPr>
            <w:r w:rsidRPr="00910745">
              <w:rPr>
                <w:rFonts w:cs="Arial"/>
                <w:b/>
                <w:bCs/>
                <w:sz w:val="16"/>
                <w:szCs w:val="16"/>
              </w:rPr>
              <w:t>BRASS_OLE_GAS</w:t>
            </w:r>
          </w:p>
        </w:tc>
        <w:tc>
          <w:tcPr>
            <w:tcW w:w="6033" w:type="dxa"/>
            <w:tcBorders>
              <w:top w:val="single" w:sz="4" w:space="0" w:color="000000"/>
              <w:left w:val="single" w:sz="4" w:space="0" w:color="000000"/>
              <w:bottom w:val="nil"/>
              <w:right w:val="single" w:sz="4" w:space="0" w:color="000000"/>
            </w:tcBorders>
          </w:tcPr>
          <w:p w:rsidR="00504EA7" w:rsidRPr="00910745" w:rsidRDefault="00504EA7" w:rsidP="0092621B">
            <w:pPr>
              <w:keepNext/>
              <w:keepLines/>
              <w:autoSpaceDE w:val="0"/>
              <w:autoSpaceDN w:val="0"/>
              <w:adjustRightInd w:val="0"/>
              <w:spacing w:before="56"/>
              <w:ind w:left="49" w:right="-20"/>
              <w:jc w:val="left"/>
              <w:rPr>
                <w:rFonts w:cs="Arial"/>
                <w:b/>
                <w:bCs/>
                <w:sz w:val="16"/>
                <w:szCs w:val="16"/>
                <w:lang w:val="fr-CH"/>
              </w:rPr>
            </w:pPr>
            <w:r w:rsidRPr="00910745">
              <w:rPr>
                <w:rFonts w:cs="Arial"/>
                <w:b/>
                <w:bCs/>
                <w:sz w:val="16"/>
                <w:szCs w:val="16"/>
                <w:lang w:val="pt-BR"/>
              </w:rPr>
              <w:t xml:space="preserve">Brassica oleracea L. convar. acephala (DC.) </w:t>
            </w:r>
            <w:proofErr w:type="spellStart"/>
            <w:r w:rsidRPr="00910745">
              <w:rPr>
                <w:rFonts w:cs="Arial"/>
                <w:b/>
                <w:bCs/>
                <w:sz w:val="16"/>
                <w:szCs w:val="16"/>
                <w:lang w:val="fr-CH"/>
              </w:rPr>
              <w:t>Alef</w:t>
            </w:r>
            <w:proofErr w:type="spellEnd"/>
            <w:r w:rsidRPr="00910745">
              <w:rPr>
                <w:rFonts w:cs="Arial"/>
                <w:b/>
                <w:bCs/>
                <w:sz w:val="16"/>
                <w:szCs w:val="16"/>
                <w:lang w:val="fr-CH"/>
              </w:rPr>
              <w:t xml:space="preserve">. var. </w:t>
            </w:r>
            <w:proofErr w:type="spellStart"/>
            <w:r w:rsidRPr="00910745">
              <w:rPr>
                <w:rFonts w:cs="Arial"/>
                <w:b/>
                <w:bCs/>
                <w:sz w:val="16"/>
                <w:szCs w:val="16"/>
                <w:lang w:val="fr-CH"/>
              </w:rPr>
              <w:t>sabellica</w:t>
            </w:r>
            <w:proofErr w:type="spellEnd"/>
            <w:r w:rsidRPr="00910745">
              <w:rPr>
                <w:rFonts w:cs="Arial"/>
                <w:b/>
                <w:bCs/>
                <w:sz w:val="16"/>
                <w:szCs w:val="16"/>
                <w:lang w:val="fr-CH"/>
              </w:rPr>
              <w:t xml:space="preserve"> L.</w:t>
            </w:r>
          </w:p>
        </w:tc>
        <w:tc>
          <w:tcPr>
            <w:tcW w:w="1348" w:type="dxa"/>
            <w:tcBorders>
              <w:top w:val="single" w:sz="4" w:space="0" w:color="000000"/>
              <w:left w:val="single" w:sz="4" w:space="0" w:color="000000"/>
              <w:bottom w:val="nil"/>
              <w:right w:val="nil"/>
            </w:tcBorders>
          </w:tcPr>
          <w:p w:rsidR="00504EA7" w:rsidRPr="00910745" w:rsidRDefault="00504EA7" w:rsidP="0092621B">
            <w:pPr>
              <w:keepNext/>
              <w:keepLines/>
              <w:autoSpaceDE w:val="0"/>
              <w:autoSpaceDN w:val="0"/>
              <w:adjustRightInd w:val="0"/>
              <w:spacing w:before="56"/>
              <w:ind w:left="51" w:right="-20"/>
              <w:jc w:val="left"/>
              <w:rPr>
                <w:rFonts w:cs="Arial"/>
                <w:b/>
                <w:bCs/>
                <w:sz w:val="16"/>
                <w:szCs w:val="16"/>
              </w:rPr>
            </w:pPr>
            <w:r w:rsidRPr="00910745">
              <w:rPr>
                <w:rFonts w:cs="Arial"/>
                <w:b/>
                <w:bCs/>
                <w:sz w:val="16"/>
                <w:szCs w:val="16"/>
              </w:rPr>
              <w:t>Curly kale</w:t>
            </w:r>
          </w:p>
        </w:tc>
      </w:tr>
      <w:tr w:rsidR="00504EA7" w:rsidRPr="00910745" w:rsidTr="0092621B">
        <w:trPr>
          <w:trHeight w:hRule="exact" w:val="289"/>
        </w:trPr>
        <w:tc>
          <w:tcPr>
            <w:tcW w:w="1940" w:type="dxa"/>
            <w:tcBorders>
              <w:top w:val="single" w:sz="4" w:space="0" w:color="000000"/>
              <w:left w:val="nil"/>
              <w:bottom w:val="nil"/>
              <w:right w:val="single" w:sz="4" w:space="0" w:color="000000"/>
            </w:tcBorders>
          </w:tcPr>
          <w:p w:rsidR="00504EA7" w:rsidRPr="00910745" w:rsidRDefault="00504EA7" w:rsidP="0092621B">
            <w:pPr>
              <w:keepNext/>
              <w:keepLines/>
              <w:autoSpaceDE w:val="0"/>
              <w:autoSpaceDN w:val="0"/>
              <w:adjustRightInd w:val="0"/>
              <w:spacing w:before="56"/>
              <w:ind w:left="55" w:right="-20"/>
              <w:jc w:val="left"/>
              <w:rPr>
                <w:rFonts w:cs="Arial"/>
                <w:b/>
                <w:bCs/>
                <w:sz w:val="16"/>
                <w:szCs w:val="16"/>
              </w:rPr>
            </w:pPr>
            <w:r w:rsidRPr="00910745">
              <w:rPr>
                <w:rFonts w:cs="Arial"/>
                <w:b/>
                <w:bCs/>
                <w:sz w:val="16"/>
                <w:szCs w:val="16"/>
              </w:rPr>
              <w:t>BRASS_OLE_GAV</w:t>
            </w:r>
          </w:p>
        </w:tc>
        <w:tc>
          <w:tcPr>
            <w:tcW w:w="6033" w:type="dxa"/>
            <w:tcBorders>
              <w:top w:val="single" w:sz="4" w:space="0" w:color="000000"/>
              <w:left w:val="single" w:sz="4" w:space="0" w:color="000000"/>
              <w:bottom w:val="nil"/>
              <w:right w:val="single" w:sz="4" w:space="0" w:color="000000"/>
            </w:tcBorders>
          </w:tcPr>
          <w:p w:rsidR="00504EA7" w:rsidRPr="00910745" w:rsidRDefault="00504EA7" w:rsidP="0092621B">
            <w:pPr>
              <w:keepNext/>
              <w:keepLines/>
              <w:autoSpaceDE w:val="0"/>
              <w:autoSpaceDN w:val="0"/>
              <w:adjustRightInd w:val="0"/>
              <w:spacing w:before="56"/>
              <w:ind w:left="49" w:right="-20"/>
              <w:jc w:val="left"/>
              <w:rPr>
                <w:rFonts w:cs="Arial"/>
                <w:b/>
                <w:bCs/>
                <w:sz w:val="16"/>
                <w:szCs w:val="16"/>
                <w:lang w:val="fr-CH"/>
              </w:rPr>
            </w:pPr>
            <w:r w:rsidRPr="00910745">
              <w:rPr>
                <w:rFonts w:cs="Arial"/>
                <w:b/>
                <w:bCs/>
                <w:sz w:val="16"/>
                <w:szCs w:val="16"/>
                <w:lang w:val="pt-BR"/>
              </w:rPr>
              <w:t xml:space="preserve">Brassica oleracea L. convar. acephala (DC.) </w:t>
            </w:r>
            <w:proofErr w:type="spellStart"/>
            <w:r w:rsidRPr="00910745">
              <w:rPr>
                <w:rFonts w:cs="Arial"/>
                <w:b/>
                <w:bCs/>
                <w:sz w:val="16"/>
                <w:szCs w:val="16"/>
                <w:lang w:val="fr-CH"/>
              </w:rPr>
              <w:t>Alef</w:t>
            </w:r>
            <w:proofErr w:type="spellEnd"/>
            <w:r w:rsidRPr="00910745">
              <w:rPr>
                <w:rFonts w:cs="Arial"/>
                <w:b/>
                <w:bCs/>
                <w:sz w:val="16"/>
                <w:szCs w:val="16"/>
                <w:lang w:val="fr-CH"/>
              </w:rPr>
              <w:t>. var. viridis L.</w:t>
            </w:r>
          </w:p>
        </w:tc>
        <w:tc>
          <w:tcPr>
            <w:tcW w:w="1348" w:type="dxa"/>
            <w:tcBorders>
              <w:top w:val="single" w:sz="4" w:space="0" w:color="000000"/>
              <w:left w:val="single" w:sz="4" w:space="0" w:color="000000"/>
              <w:bottom w:val="nil"/>
              <w:right w:val="nil"/>
            </w:tcBorders>
          </w:tcPr>
          <w:p w:rsidR="00504EA7" w:rsidRPr="00910745" w:rsidRDefault="00504EA7" w:rsidP="0092621B">
            <w:pPr>
              <w:keepNext/>
              <w:keepLines/>
              <w:autoSpaceDE w:val="0"/>
              <w:autoSpaceDN w:val="0"/>
              <w:adjustRightInd w:val="0"/>
              <w:spacing w:before="56"/>
              <w:ind w:left="51" w:right="-20"/>
              <w:jc w:val="left"/>
              <w:rPr>
                <w:rFonts w:cs="Arial"/>
                <w:b/>
                <w:bCs/>
                <w:sz w:val="16"/>
                <w:szCs w:val="16"/>
              </w:rPr>
            </w:pPr>
            <w:r w:rsidRPr="00910745">
              <w:rPr>
                <w:rFonts w:cs="Arial"/>
                <w:b/>
                <w:bCs/>
                <w:sz w:val="16"/>
                <w:szCs w:val="16"/>
              </w:rPr>
              <w:t>Fodder kale</w:t>
            </w:r>
          </w:p>
        </w:tc>
      </w:tr>
      <w:tr w:rsidR="00504EA7" w:rsidRPr="00910745" w:rsidTr="0092621B">
        <w:trPr>
          <w:trHeight w:hRule="exact" w:val="289"/>
        </w:trPr>
        <w:tc>
          <w:tcPr>
            <w:tcW w:w="1940" w:type="dxa"/>
            <w:tcBorders>
              <w:top w:val="single" w:sz="4" w:space="0" w:color="000000"/>
              <w:left w:val="nil"/>
              <w:bottom w:val="nil"/>
              <w:right w:val="single" w:sz="4" w:space="0" w:color="000000"/>
            </w:tcBorders>
          </w:tcPr>
          <w:p w:rsidR="00504EA7" w:rsidRPr="00910745" w:rsidRDefault="00504EA7" w:rsidP="0092621B">
            <w:pPr>
              <w:keepNext/>
              <w:keepLines/>
              <w:autoSpaceDE w:val="0"/>
              <w:autoSpaceDN w:val="0"/>
              <w:adjustRightInd w:val="0"/>
              <w:spacing w:before="56"/>
              <w:ind w:left="55" w:right="-20"/>
              <w:jc w:val="left"/>
              <w:rPr>
                <w:rFonts w:cs="Arial"/>
                <w:b/>
                <w:bCs/>
                <w:sz w:val="16"/>
                <w:szCs w:val="16"/>
              </w:rPr>
            </w:pPr>
            <w:r w:rsidRPr="00910745">
              <w:rPr>
                <w:rFonts w:cs="Arial"/>
                <w:b/>
                <w:bCs/>
                <w:sz w:val="16"/>
                <w:szCs w:val="16"/>
              </w:rPr>
              <w:t>BRASS_OLE_GB</w:t>
            </w:r>
          </w:p>
        </w:tc>
        <w:tc>
          <w:tcPr>
            <w:tcW w:w="6033" w:type="dxa"/>
            <w:tcBorders>
              <w:top w:val="single" w:sz="4" w:space="0" w:color="000000"/>
              <w:left w:val="single" w:sz="4" w:space="0" w:color="000000"/>
              <w:bottom w:val="nil"/>
              <w:right w:val="single" w:sz="4" w:space="0" w:color="000000"/>
            </w:tcBorders>
          </w:tcPr>
          <w:p w:rsidR="00504EA7" w:rsidRPr="00910745" w:rsidRDefault="00504EA7" w:rsidP="0092621B">
            <w:pPr>
              <w:keepNext/>
              <w:keepLines/>
              <w:autoSpaceDE w:val="0"/>
              <w:autoSpaceDN w:val="0"/>
              <w:adjustRightInd w:val="0"/>
              <w:spacing w:before="56"/>
              <w:ind w:left="49" w:right="-20"/>
              <w:jc w:val="left"/>
              <w:rPr>
                <w:rFonts w:cs="Arial"/>
                <w:b/>
                <w:bCs/>
                <w:sz w:val="16"/>
                <w:szCs w:val="16"/>
                <w:lang w:val="fr-CH"/>
              </w:rPr>
            </w:pPr>
            <w:r w:rsidRPr="00910745">
              <w:rPr>
                <w:rFonts w:cs="Arial"/>
                <w:b/>
                <w:bCs/>
                <w:sz w:val="16"/>
                <w:szCs w:val="16"/>
                <w:lang w:val="pt-BR"/>
              </w:rPr>
              <w:t xml:space="preserve">Brassica oleracea L. convar. botrytis (L.) </w:t>
            </w:r>
            <w:proofErr w:type="spellStart"/>
            <w:r w:rsidRPr="00910745">
              <w:rPr>
                <w:rFonts w:cs="Arial"/>
                <w:b/>
                <w:bCs/>
                <w:sz w:val="16"/>
                <w:szCs w:val="16"/>
                <w:lang w:val="fr-CH"/>
              </w:rPr>
              <w:t>Alef</w:t>
            </w:r>
            <w:proofErr w:type="spellEnd"/>
            <w:r w:rsidRPr="00910745">
              <w:rPr>
                <w:rFonts w:cs="Arial"/>
                <w:b/>
                <w:bCs/>
                <w:sz w:val="16"/>
                <w:szCs w:val="16"/>
                <w:lang w:val="fr-CH"/>
              </w:rPr>
              <w:t>.</w:t>
            </w:r>
          </w:p>
        </w:tc>
        <w:tc>
          <w:tcPr>
            <w:tcW w:w="1348" w:type="dxa"/>
            <w:tcBorders>
              <w:top w:val="single" w:sz="4" w:space="0" w:color="000000"/>
              <w:left w:val="single" w:sz="4" w:space="0" w:color="000000"/>
              <w:bottom w:val="nil"/>
              <w:right w:val="nil"/>
            </w:tcBorders>
          </w:tcPr>
          <w:p w:rsidR="00504EA7" w:rsidRPr="00910745" w:rsidRDefault="00504EA7" w:rsidP="0092621B">
            <w:pPr>
              <w:keepNext/>
              <w:keepLines/>
              <w:autoSpaceDE w:val="0"/>
              <w:autoSpaceDN w:val="0"/>
              <w:adjustRightInd w:val="0"/>
              <w:spacing w:before="56"/>
              <w:ind w:left="51" w:right="-20"/>
              <w:jc w:val="left"/>
              <w:rPr>
                <w:rFonts w:cs="Arial"/>
                <w:b/>
                <w:bCs/>
                <w:sz w:val="16"/>
                <w:szCs w:val="16"/>
              </w:rPr>
            </w:pPr>
          </w:p>
        </w:tc>
      </w:tr>
      <w:tr w:rsidR="00504EA7" w:rsidRPr="00910745" w:rsidTr="0092621B">
        <w:trPr>
          <w:trHeight w:hRule="exact" w:val="289"/>
        </w:trPr>
        <w:tc>
          <w:tcPr>
            <w:tcW w:w="1940" w:type="dxa"/>
            <w:tcBorders>
              <w:top w:val="single" w:sz="4" w:space="0" w:color="000000"/>
              <w:left w:val="nil"/>
              <w:bottom w:val="nil"/>
              <w:right w:val="single" w:sz="4" w:space="0" w:color="000000"/>
            </w:tcBorders>
          </w:tcPr>
          <w:p w:rsidR="00504EA7" w:rsidRPr="00910745" w:rsidRDefault="00504EA7" w:rsidP="0092621B">
            <w:pPr>
              <w:keepNext/>
              <w:keepLines/>
              <w:autoSpaceDE w:val="0"/>
              <w:autoSpaceDN w:val="0"/>
              <w:adjustRightInd w:val="0"/>
              <w:spacing w:before="56"/>
              <w:ind w:left="55" w:right="-20"/>
              <w:jc w:val="left"/>
              <w:rPr>
                <w:rFonts w:cs="Arial"/>
                <w:b/>
                <w:bCs/>
                <w:sz w:val="16"/>
                <w:szCs w:val="16"/>
              </w:rPr>
            </w:pPr>
            <w:r w:rsidRPr="00910745">
              <w:rPr>
                <w:rFonts w:cs="Arial"/>
                <w:b/>
                <w:bCs/>
                <w:sz w:val="16"/>
                <w:szCs w:val="16"/>
              </w:rPr>
              <w:t>BRASS_OLE_GBB</w:t>
            </w:r>
          </w:p>
        </w:tc>
        <w:tc>
          <w:tcPr>
            <w:tcW w:w="6033" w:type="dxa"/>
            <w:tcBorders>
              <w:top w:val="single" w:sz="4" w:space="0" w:color="000000"/>
              <w:left w:val="single" w:sz="4" w:space="0" w:color="000000"/>
              <w:bottom w:val="nil"/>
              <w:right w:val="single" w:sz="4" w:space="0" w:color="000000"/>
            </w:tcBorders>
          </w:tcPr>
          <w:p w:rsidR="00504EA7" w:rsidRPr="00910745" w:rsidRDefault="00504EA7" w:rsidP="0092621B">
            <w:pPr>
              <w:keepNext/>
              <w:keepLines/>
              <w:autoSpaceDE w:val="0"/>
              <w:autoSpaceDN w:val="0"/>
              <w:adjustRightInd w:val="0"/>
              <w:spacing w:before="56"/>
              <w:ind w:left="49" w:right="-20"/>
              <w:jc w:val="left"/>
              <w:rPr>
                <w:rFonts w:cs="Arial"/>
                <w:b/>
                <w:bCs/>
                <w:sz w:val="16"/>
                <w:szCs w:val="16"/>
                <w:lang w:val="fr-CH"/>
              </w:rPr>
            </w:pPr>
            <w:r w:rsidRPr="00910745">
              <w:rPr>
                <w:rFonts w:cs="Arial"/>
                <w:b/>
                <w:bCs/>
                <w:sz w:val="16"/>
                <w:szCs w:val="16"/>
                <w:lang w:val="pt-BR"/>
              </w:rPr>
              <w:t xml:space="preserve">Brassica oleracea L. convar. botrytis (L.) </w:t>
            </w:r>
            <w:proofErr w:type="spellStart"/>
            <w:r w:rsidRPr="00910745">
              <w:rPr>
                <w:rFonts w:cs="Arial"/>
                <w:b/>
                <w:bCs/>
                <w:sz w:val="16"/>
                <w:szCs w:val="16"/>
                <w:lang w:val="fr-CH"/>
              </w:rPr>
              <w:t>Alef</w:t>
            </w:r>
            <w:proofErr w:type="spellEnd"/>
            <w:r w:rsidRPr="00910745">
              <w:rPr>
                <w:rFonts w:cs="Arial"/>
                <w:b/>
                <w:bCs/>
                <w:sz w:val="16"/>
                <w:szCs w:val="16"/>
                <w:lang w:val="fr-CH"/>
              </w:rPr>
              <w:t>. var. botrytis</w:t>
            </w:r>
          </w:p>
        </w:tc>
        <w:tc>
          <w:tcPr>
            <w:tcW w:w="1348" w:type="dxa"/>
            <w:tcBorders>
              <w:top w:val="single" w:sz="4" w:space="0" w:color="000000"/>
              <w:left w:val="single" w:sz="4" w:space="0" w:color="000000"/>
              <w:bottom w:val="nil"/>
              <w:right w:val="nil"/>
            </w:tcBorders>
          </w:tcPr>
          <w:p w:rsidR="00504EA7" w:rsidRPr="00910745" w:rsidRDefault="00504EA7" w:rsidP="0092621B">
            <w:pPr>
              <w:keepNext/>
              <w:keepLines/>
              <w:autoSpaceDE w:val="0"/>
              <w:autoSpaceDN w:val="0"/>
              <w:adjustRightInd w:val="0"/>
              <w:spacing w:before="56"/>
              <w:ind w:left="51" w:right="-20"/>
              <w:jc w:val="left"/>
              <w:rPr>
                <w:rFonts w:cs="Arial"/>
                <w:b/>
                <w:bCs/>
                <w:sz w:val="16"/>
                <w:szCs w:val="16"/>
              </w:rPr>
            </w:pPr>
            <w:r w:rsidRPr="00910745">
              <w:rPr>
                <w:rFonts w:cs="Arial"/>
                <w:b/>
                <w:bCs/>
                <w:sz w:val="16"/>
                <w:szCs w:val="16"/>
              </w:rPr>
              <w:t>Cauliflower</w:t>
            </w:r>
          </w:p>
        </w:tc>
      </w:tr>
      <w:tr w:rsidR="00504EA7" w:rsidRPr="00910745" w:rsidTr="0092621B">
        <w:trPr>
          <w:trHeight w:hRule="exact" w:val="289"/>
        </w:trPr>
        <w:tc>
          <w:tcPr>
            <w:tcW w:w="1940" w:type="dxa"/>
            <w:tcBorders>
              <w:top w:val="single" w:sz="4" w:space="0" w:color="000000"/>
              <w:left w:val="nil"/>
              <w:bottom w:val="nil"/>
              <w:right w:val="single" w:sz="4" w:space="0" w:color="000000"/>
            </w:tcBorders>
          </w:tcPr>
          <w:p w:rsidR="00504EA7" w:rsidRPr="00910745" w:rsidRDefault="00504EA7" w:rsidP="0092621B">
            <w:pPr>
              <w:keepNext/>
              <w:keepLines/>
              <w:autoSpaceDE w:val="0"/>
              <w:autoSpaceDN w:val="0"/>
              <w:adjustRightInd w:val="0"/>
              <w:spacing w:before="56"/>
              <w:ind w:left="55" w:right="-20"/>
              <w:jc w:val="left"/>
              <w:rPr>
                <w:rFonts w:cs="Arial"/>
                <w:b/>
                <w:bCs/>
                <w:sz w:val="16"/>
                <w:szCs w:val="16"/>
              </w:rPr>
            </w:pPr>
            <w:r w:rsidRPr="00910745">
              <w:rPr>
                <w:rFonts w:cs="Arial"/>
                <w:b/>
                <w:bCs/>
                <w:sz w:val="16"/>
                <w:szCs w:val="16"/>
              </w:rPr>
              <w:t>BRASS_OLE_GBC</w:t>
            </w:r>
          </w:p>
        </w:tc>
        <w:tc>
          <w:tcPr>
            <w:tcW w:w="6033" w:type="dxa"/>
            <w:tcBorders>
              <w:top w:val="single" w:sz="4" w:space="0" w:color="000000"/>
              <w:left w:val="single" w:sz="4" w:space="0" w:color="000000"/>
              <w:bottom w:val="nil"/>
              <w:right w:val="single" w:sz="4" w:space="0" w:color="000000"/>
            </w:tcBorders>
          </w:tcPr>
          <w:p w:rsidR="00504EA7" w:rsidRPr="00910745" w:rsidRDefault="00504EA7" w:rsidP="0092621B">
            <w:pPr>
              <w:keepNext/>
              <w:keepLines/>
              <w:autoSpaceDE w:val="0"/>
              <w:autoSpaceDN w:val="0"/>
              <w:adjustRightInd w:val="0"/>
              <w:spacing w:before="56"/>
              <w:ind w:left="49" w:right="-20"/>
              <w:jc w:val="left"/>
              <w:rPr>
                <w:rFonts w:cs="Arial"/>
                <w:b/>
                <w:bCs/>
                <w:sz w:val="16"/>
                <w:szCs w:val="16"/>
                <w:lang w:val="es-ES_tradnl"/>
              </w:rPr>
            </w:pPr>
            <w:r w:rsidRPr="00910745">
              <w:rPr>
                <w:rFonts w:cs="Arial"/>
                <w:b/>
                <w:bCs/>
                <w:sz w:val="16"/>
                <w:szCs w:val="16"/>
                <w:lang w:val="pt-BR"/>
              </w:rPr>
              <w:t xml:space="preserve">Brassica oleracea L. convar. botrytis (L.) </w:t>
            </w:r>
            <w:proofErr w:type="spellStart"/>
            <w:r w:rsidRPr="00910745">
              <w:rPr>
                <w:rFonts w:cs="Arial"/>
                <w:b/>
                <w:bCs/>
                <w:sz w:val="16"/>
                <w:szCs w:val="16"/>
                <w:lang w:val="es-ES_tradnl"/>
              </w:rPr>
              <w:t>Alef</w:t>
            </w:r>
            <w:proofErr w:type="spellEnd"/>
            <w:r w:rsidRPr="00910745">
              <w:rPr>
                <w:rFonts w:cs="Arial"/>
                <w:b/>
                <w:bCs/>
                <w:sz w:val="16"/>
                <w:szCs w:val="16"/>
                <w:lang w:val="es-ES_tradnl"/>
              </w:rPr>
              <w:t xml:space="preserve">. </w:t>
            </w:r>
            <w:proofErr w:type="spellStart"/>
            <w:r w:rsidRPr="00910745">
              <w:rPr>
                <w:rFonts w:cs="Arial"/>
                <w:b/>
                <w:bCs/>
                <w:sz w:val="16"/>
                <w:szCs w:val="16"/>
                <w:lang w:val="es-ES_tradnl"/>
              </w:rPr>
              <w:t>var</w:t>
            </w:r>
            <w:proofErr w:type="spellEnd"/>
            <w:r w:rsidRPr="00910745">
              <w:rPr>
                <w:rFonts w:cs="Arial"/>
                <w:b/>
                <w:bCs/>
                <w:sz w:val="16"/>
                <w:szCs w:val="16"/>
                <w:lang w:val="es-ES_tradnl"/>
              </w:rPr>
              <w:t xml:space="preserve">. </w:t>
            </w:r>
            <w:proofErr w:type="spellStart"/>
            <w:r w:rsidRPr="00910745">
              <w:rPr>
                <w:rFonts w:cs="Arial"/>
                <w:b/>
                <w:bCs/>
                <w:sz w:val="16"/>
                <w:szCs w:val="16"/>
                <w:lang w:val="es-ES_tradnl"/>
              </w:rPr>
              <w:t>cymosa</w:t>
            </w:r>
            <w:proofErr w:type="spellEnd"/>
            <w:r w:rsidRPr="00910745">
              <w:rPr>
                <w:rFonts w:cs="Arial"/>
                <w:b/>
                <w:bCs/>
                <w:sz w:val="16"/>
                <w:szCs w:val="16"/>
                <w:lang w:val="es-ES_tradnl"/>
              </w:rPr>
              <w:t xml:space="preserve"> </w:t>
            </w:r>
            <w:proofErr w:type="spellStart"/>
            <w:r w:rsidRPr="00910745">
              <w:rPr>
                <w:rFonts w:cs="Arial"/>
                <w:b/>
                <w:bCs/>
                <w:sz w:val="16"/>
                <w:szCs w:val="16"/>
                <w:lang w:val="es-ES_tradnl"/>
              </w:rPr>
              <w:t>Duch</w:t>
            </w:r>
            <w:proofErr w:type="spellEnd"/>
            <w:r w:rsidRPr="00910745">
              <w:rPr>
                <w:rFonts w:cs="Arial"/>
                <w:b/>
                <w:bCs/>
                <w:sz w:val="16"/>
                <w:szCs w:val="16"/>
                <w:lang w:val="es-ES_tradnl"/>
              </w:rPr>
              <w:t>.</w:t>
            </w:r>
          </w:p>
        </w:tc>
        <w:tc>
          <w:tcPr>
            <w:tcW w:w="1348" w:type="dxa"/>
            <w:tcBorders>
              <w:top w:val="single" w:sz="4" w:space="0" w:color="000000"/>
              <w:left w:val="single" w:sz="4" w:space="0" w:color="000000"/>
              <w:bottom w:val="nil"/>
              <w:right w:val="nil"/>
            </w:tcBorders>
          </w:tcPr>
          <w:p w:rsidR="00504EA7" w:rsidRPr="00910745" w:rsidRDefault="00504EA7" w:rsidP="0092621B">
            <w:pPr>
              <w:keepNext/>
              <w:keepLines/>
              <w:autoSpaceDE w:val="0"/>
              <w:autoSpaceDN w:val="0"/>
              <w:adjustRightInd w:val="0"/>
              <w:spacing w:before="56"/>
              <w:ind w:left="51" w:right="-20"/>
              <w:jc w:val="left"/>
              <w:rPr>
                <w:rFonts w:cs="Arial"/>
                <w:b/>
                <w:bCs/>
                <w:sz w:val="16"/>
                <w:szCs w:val="16"/>
              </w:rPr>
            </w:pPr>
            <w:r w:rsidRPr="00910745">
              <w:rPr>
                <w:rFonts w:cs="Arial"/>
                <w:b/>
                <w:bCs/>
                <w:sz w:val="16"/>
                <w:szCs w:val="16"/>
              </w:rPr>
              <w:t>Broccoli</w:t>
            </w:r>
          </w:p>
        </w:tc>
      </w:tr>
      <w:tr w:rsidR="00504EA7" w:rsidRPr="00910745" w:rsidTr="0092621B">
        <w:trPr>
          <w:trHeight w:hRule="exact" w:val="289"/>
        </w:trPr>
        <w:tc>
          <w:tcPr>
            <w:tcW w:w="1940" w:type="dxa"/>
            <w:tcBorders>
              <w:top w:val="single" w:sz="4" w:space="0" w:color="000000"/>
              <w:left w:val="nil"/>
              <w:bottom w:val="nil"/>
              <w:right w:val="single" w:sz="4" w:space="0" w:color="000000"/>
            </w:tcBorders>
          </w:tcPr>
          <w:p w:rsidR="00504EA7" w:rsidRPr="00910745" w:rsidRDefault="00504EA7" w:rsidP="0092621B">
            <w:pPr>
              <w:keepNext/>
              <w:keepLines/>
              <w:autoSpaceDE w:val="0"/>
              <w:autoSpaceDN w:val="0"/>
              <w:adjustRightInd w:val="0"/>
              <w:spacing w:before="56"/>
              <w:ind w:left="55" w:right="-20"/>
              <w:jc w:val="left"/>
              <w:rPr>
                <w:rFonts w:cs="Arial"/>
                <w:b/>
                <w:bCs/>
                <w:sz w:val="16"/>
                <w:szCs w:val="16"/>
              </w:rPr>
            </w:pPr>
            <w:r w:rsidRPr="00910745">
              <w:rPr>
                <w:rFonts w:cs="Arial"/>
                <w:b/>
                <w:bCs/>
                <w:sz w:val="16"/>
                <w:szCs w:val="16"/>
              </w:rPr>
              <w:t>BRASS_OLE_GC</w:t>
            </w:r>
          </w:p>
        </w:tc>
        <w:tc>
          <w:tcPr>
            <w:tcW w:w="6033" w:type="dxa"/>
            <w:tcBorders>
              <w:top w:val="single" w:sz="4" w:space="0" w:color="000000"/>
              <w:left w:val="single" w:sz="4" w:space="0" w:color="000000"/>
              <w:bottom w:val="nil"/>
              <w:right w:val="single" w:sz="4" w:space="0" w:color="000000"/>
            </w:tcBorders>
          </w:tcPr>
          <w:p w:rsidR="00504EA7" w:rsidRPr="00910745" w:rsidRDefault="00504EA7" w:rsidP="0092621B">
            <w:pPr>
              <w:keepNext/>
              <w:keepLines/>
              <w:autoSpaceDE w:val="0"/>
              <w:autoSpaceDN w:val="0"/>
              <w:adjustRightInd w:val="0"/>
              <w:spacing w:before="56"/>
              <w:ind w:left="49" w:right="-20"/>
              <w:jc w:val="left"/>
              <w:rPr>
                <w:rFonts w:cs="Arial"/>
                <w:b/>
                <w:bCs/>
                <w:sz w:val="16"/>
                <w:szCs w:val="16"/>
                <w:lang w:val="es-ES_tradnl"/>
              </w:rPr>
            </w:pPr>
            <w:r w:rsidRPr="00910745">
              <w:rPr>
                <w:rFonts w:cs="Arial"/>
                <w:b/>
                <w:bCs/>
                <w:sz w:val="16"/>
                <w:szCs w:val="16"/>
                <w:lang w:val="pt-BR"/>
              </w:rPr>
              <w:t xml:space="preserve">Brassica oleracea L. convar. capitata (L.) </w:t>
            </w:r>
            <w:proofErr w:type="spellStart"/>
            <w:r w:rsidRPr="00910745">
              <w:rPr>
                <w:rFonts w:cs="Arial"/>
                <w:b/>
                <w:bCs/>
                <w:sz w:val="16"/>
                <w:szCs w:val="16"/>
                <w:lang w:val="es-ES_tradnl"/>
              </w:rPr>
              <w:t>Alef</w:t>
            </w:r>
            <w:proofErr w:type="spellEnd"/>
            <w:r w:rsidRPr="00910745">
              <w:rPr>
                <w:rFonts w:cs="Arial"/>
                <w:b/>
                <w:bCs/>
                <w:sz w:val="16"/>
                <w:szCs w:val="16"/>
                <w:lang w:val="es-ES_tradnl"/>
              </w:rPr>
              <w:t xml:space="preserve">. </w:t>
            </w:r>
            <w:proofErr w:type="spellStart"/>
            <w:r w:rsidRPr="00910745">
              <w:rPr>
                <w:rFonts w:cs="Arial"/>
                <w:b/>
                <w:bCs/>
                <w:sz w:val="16"/>
                <w:szCs w:val="16"/>
                <w:lang w:val="es-ES_tradnl"/>
              </w:rPr>
              <w:t>var</w:t>
            </w:r>
            <w:proofErr w:type="spellEnd"/>
            <w:r w:rsidRPr="00910745">
              <w:rPr>
                <w:rFonts w:cs="Arial"/>
                <w:b/>
                <w:bCs/>
                <w:sz w:val="16"/>
                <w:szCs w:val="16"/>
                <w:lang w:val="es-ES_tradnl"/>
              </w:rPr>
              <w:t xml:space="preserve">. </w:t>
            </w:r>
            <w:proofErr w:type="spellStart"/>
            <w:r w:rsidRPr="00910745">
              <w:rPr>
                <w:rFonts w:cs="Arial"/>
                <w:b/>
                <w:bCs/>
                <w:sz w:val="16"/>
                <w:szCs w:val="16"/>
                <w:lang w:val="es-ES_tradnl"/>
              </w:rPr>
              <w:t>capitata</w:t>
            </w:r>
            <w:proofErr w:type="spellEnd"/>
            <w:r w:rsidRPr="00910745">
              <w:rPr>
                <w:rFonts w:cs="Arial"/>
                <w:b/>
                <w:bCs/>
                <w:sz w:val="16"/>
                <w:szCs w:val="16"/>
                <w:lang w:val="es-ES_tradnl"/>
              </w:rPr>
              <w:t xml:space="preserve"> (L.) </w:t>
            </w:r>
            <w:proofErr w:type="spellStart"/>
            <w:r w:rsidRPr="00910745">
              <w:rPr>
                <w:rFonts w:cs="Arial"/>
                <w:b/>
                <w:bCs/>
                <w:sz w:val="16"/>
                <w:szCs w:val="16"/>
                <w:lang w:val="es-ES_tradnl"/>
              </w:rPr>
              <w:t>Alef</w:t>
            </w:r>
            <w:proofErr w:type="spellEnd"/>
            <w:r w:rsidRPr="00910745">
              <w:rPr>
                <w:rFonts w:cs="Arial"/>
                <w:b/>
                <w:bCs/>
                <w:sz w:val="16"/>
                <w:szCs w:val="16"/>
                <w:lang w:val="es-ES_tradnl"/>
              </w:rPr>
              <w:t>.</w:t>
            </w:r>
          </w:p>
        </w:tc>
        <w:tc>
          <w:tcPr>
            <w:tcW w:w="1348" w:type="dxa"/>
            <w:tcBorders>
              <w:top w:val="single" w:sz="4" w:space="0" w:color="000000"/>
              <w:left w:val="single" w:sz="4" w:space="0" w:color="000000"/>
              <w:bottom w:val="nil"/>
              <w:right w:val="nil"/>
            </w:tcBorders>
          </w:tcPr>
          <w:p w:rsidR="00504EA7" w:rsidRPr="00910745" w:rsidRDefault="00504EA7" w:rsidP="0092621B">
            <w:pPr>
              <w:keepNext/>
              <w:keepLines/>
              <w:autoSpaceDE w:val="0"/>
              <w:autoSpaceDN w:val="0"/>
              <w:adjustRightInd w:val="0"/>
              <w:spacing w:before="56"/>
              <w:ind w:left="51" w:right="-20"/>
              <w:jc w:val="left"/>
              <w:rPr>
                <w:rFonts w:cs="Arial"/>
                <w:b/>
                <w:bCs/>
                <w:sz w:val="16"/>
                <w:szCs w:val="16"/>
              </w:rPr>
            </w:pPr>
            <w:r w:rsidRPr="00910745">
              <w:rPr>
                <w:rFonts w:cs="Arial"/>
                <w:b/>
                <w:bCs/>
                <w:sz w:val="16"/>
                <w:szCs w:val="16"/>
              </w:rPr>
              <w:t>Cabbage</w:t>
            </w:r>
          </w:p>
        </w:tc>
      </w:tr>
      <w:tr w:rsidR="00504EA7" w:rsidRPr="00910745" w:rsidTr="0092621B">
        <w:trPr>
          <w:trHeight w:hRule="exact" w:val="289"/>
        </w:trPr>
        <w:tc>
          <w:tcPr>
            <w:tcW w:w="1940" w:type="dxa"/>
            <w:tcBorders>
              <w:top w:val="single" w:sz="4" w:space="0" w:color="000000"/>
              <w:left w:val="nil"/>
              <w:bottom w:val="nil"/>
              <w:right w:val="single" w:sz="4" w:space="0" w:color="000000"/>
            </w:tcBorders>
          </w:tcPr>
          <w:p w:rsidR="00504EA7" w:rsidRPr="00910745" w:rsidRDefault="00504EA7" w:rsidP="0092621B">
            <w:pPr>
              <w:keepNext/>
              <w:keepLines/>
              <w:autoSpaceDE w:val="0"/>
              <w:autoSpaceDN w:val="0"/>
              <w:adjustRightInd w:val="0"/>
              <w:spacing w:before="56"/>
              <w:ind w:left="55" w:right="-20"/>
              <w:jc w:val="left"/>
              <w:rPr>
                <w:rFonts w:cs="Arial"/>
                <w:b/>
                <w:bCs/>
                <w:sz w:val="16"/>
                <w:szCs w:val="16"/>
              </w:rPr>
            </w:pPr>
            <w:r w:rsidRPr="00910745">
              <w:rPr>
                <w:rFonts w:cs="Arial"/>
                <w:b/>
                <w:bCs/>
                <w:sz w:val="16"/>
                <w:szCs w:val="16"/>
              </w:rPr>
              <w:t>BRASS_OLE_GCA</w:t>
            </w:r>
          </w:p>
        </w:tc>
        <w:tc>
          <w:tcPr>
            <w:tcW w:w="6033" w:type="dxa"/>
            <w:tcBorders>
              <w:top w:val="single" w:sz="4" w:space="0" w:color="000000"/>
              <w:left w:val="single" w:sz="4" w:space="0" w:color="000000"/>
              <w:bottom w:val="nil"/>
              <w:right w:val="single" w:sz="4" w:space="0" w:color="000000"/>
            </w:tcBorders>
          </w:tcPr>
          <w:p w:rsidR="00504EA7" w:rsidRPr="00910745" w:rsidRDefault="00504EA7" w:rsidP="0092621B">
            <w:pPr>
              <w:keepNext/>
              <w:keepLines/>
              <w:autoSpaceDE w:val="0"/>
              <w:autoSpaceDN w:val="0"/>
              <w:adjustRightInd w:val="0"/>
              <w:spacing w:before="56"/>
              <w:ind w:left="49" w:right="-20"/>
              <w:jc w:val="left"/>
              <w:rPr>
                <w:rFonts w:cs="Arial"/>
                <w:b/>
                <w:bCs/>
                <w:sz w:val="16"/>
                <w:szCs w:val="16"/>
                <w:lang w:val="es-ES_tradnl"/>
              </w:rPr>
            </w:pPr>
            <w:r w:rsidRPr="00910745">
              <w:rPr>
                <w:rFonts w:cs="Arial"/>
                <w:b/>
                <w:bCs/>
                <w:sz w:val="16"/>
                <w:szCs w:val="16"/>
                <w:lang w:val="pt-BR"/>
              </w:rPr>
              <w:t xml:space="preserve">Brassica oleracea L. convar. capitata (L.) </w:t>
            </w:r>
            <w:proofErr w:type="spellStart"/>
            <w:r w:rsidRPr="00910745">
              <w:rPr>
                <w:rFonts w:cs="Arial"/>
                <w:b/>
                <w:bCs/>
                <w:sz w:val="16"/>
                <w:szCs w:val="16"/>
                <w:lang w:val="es-ES_tradnl"/>
              </w:rPr>
              <w:t>Alef</w:t>
            </w:r>
            <w:proofErr w:type="spellEnd"/>
            <w:r w:rsidRPr="00910745">
              <w:rPr>
                <w:rFonts w:cs="Arial"/>
                <w:b/>
                <w:bCs/>
                <w:sz w:val="16"/>
                <w:szCs w:val="16"/>
                <w:lang w:val="es-ES_tradnl"/>
              </w:rPr>
              <w:t xml:space="preserve">. </w:t>
            </w:r>
            <w:proofErr w:type="spellStart"/>
            <w:r w:rsidRPr="00910745">
              <w:rPr>
                <w:rFonts w:cs="Arial"/>
                <w:b/>
                <w:bCs/>
                <w:sz w:val="16"/>
                <w:szCs w:val="16"/>
                <w:lang w:val="es-ES_tradnl"/>
              </w:rPr>
              <w:t>var</w:t>
            </w:r>
            <w:proofErr w:type="spellEnd"/>
            <w:r w:rsidRPr="00910745">
              <w:rPr>
                <w:rFonts w:cs="Arial"/>
                <w:b/>
                <w:bCs/>
                <w:sz w:val="16"/>
                <w:szCs w:val="16"/>
                <w:lang w:val="es-ES_tradnl"/>
              </w:rPr>
              <w:t xml:space="preserve">. </w:t>
            </w:r>
            <w:proofErr w:type="spellStart"/>
            <w:r w:rsidRPr="00910745">
              <w:rPr>
                <w:rFonts w:cs="Arial"/>
                <w:b/>
                <w:bCs/>
                <w:sz w:val="16"/>
                <w:szCs w:val="16"/>
                <w:lang w:val="es-ES_tradnl"/>
              </w:rPr>
              <w:t>capitata</w:t>
            </w:r>
            <w:proofErr w:type="spellEnd"/>
            <w:r w:rsidRPr="00910745">
              <w:rPr>
                <w:rFonts w:cs="Arial"/>
                <w:b/>
                <w:bCs/>
                <w:sz w:val="16"/>
                <w:szCs w:val="16"/>
                <w:lang w:val="es-ES_tradnl"/>
              </w:rPr>
              <w:t xml:space="preserve"> L. f. alba DC.</w:t>
            </w:r>
          </w:p>
        </w:tc>
        <w:tc>
          <w:tcPr>
            <w:tcW w:w="1348" w:type="dxa"/>
            <w:tcBorders>
              <w:top w:val="single" w:sz="4" w:space="0" w:color="000000"/>
              <w:left w:val="single" w:sz="4" w:space="0" w:color="000000"/>
              <w:bottom w:val="nil"/>
              <w:right w:val="nil"/>
            </w:tcBorders>
          </w:tcPr>
          <w:p w:rsidR="00504EA7" w:rsidRPr="00910745" w:rsidRDefault="00504EA7" w:rsidP="0092621B">
            <w:pPr>
              <w:keepNext/>
              <w:keepLines/>
              <w:autoSpaceDE w:val="0"/>
              <w:autoSpaceDN w:val="0"/>
              <w:adjustRightInd w:val="0"/>
              <w:spacing w:before="56"/>
              <w:ind w:left="51" w:right="-20"/>
              <w:jc w:val="left"/>
              <w:rPr>
                <w:rFonts w:cs="Arial"/>
                <w:b/>
                <w:bCs/>
                <w:sz w:val="16"/>
                <w:szCs w:val="16"/>
              </w:rPr>
            </w:pPr>
            <w:r w:rsidRPr="00910745">
              <w:rPr>
                <w:rFonts w:cs="Arial"/>
                <w:b/>
                <w:bCs/>
                <w:sz w:val="16"/>
                <w:szCs w:val="16"/>
              </w:rPr>
              <w:t>White cabbage</w:t>
            </w:r>
          </w:p>
        </w:tc>
      </w:tr>
      <w:tr w:rsidR="00504EA7" w:rsidRPr="00910745" w:rsidTr="0092621B">
        <w:trPr>
          <w:trHeight w:hRule="exact" w:val="289"/>
        </w:trPr>
        <w:tc>
          <w:tcPr>
            <w:tcW w:w="1940" w:type="dxa"/>
            <w:tcBorders>
              <w:top w:val="single" w:sz="4" w:space="0" w:color="000000"/>
              <w:left w:val="nil"/>
              <w:bottom w:val="nil"/>
              <w:right w:val="single" w:sz="4" w:space="0" w:color="000000"/>
            </w:tcBorders>
          </w:tcPr>
          <w:p w:rsidR="00504EA7" w:rsidRPr="00910745" w:rsidRDefault="00504EA7" w:rsidP="0092621B">
            <w:pPr>
              <w:keepNext/>
              <w:keepLines/>
              <w:autoSpaceDE w:val="0"/>
              <w:autoSpaceDN w:val="0"/>
              <w:adjustRightInd w:val="0"/>
              <w:spacing w:before="56"/>
              <w:ind w:left="55" w:right="-20"/>
              <w:jc w:val="left"/>
              <w:rPr>
                <w:rFonts w:cs="Arial"/>
                <w:b/>
                <w:bCs/>
                <w:sz w:val="16"/>
                <w:szCs w:val="16"/>
              </w:rPr>
            </w:pPr>
            <w:r w:rsidRPr="00910745">
              <w:rPr>
                <w:rFonts w:cs="Arial"/>
                <w:b/>
                <w:bCs/>
                <w:sz w:val="16"/>
                <w:szCs w:val="16"/>
              </w:rPr>
              <w:t>BRASS_OLE_GCR</w:t>
            </w:r>
          </w:p>
        </w:tc>
        <w:tc>
          <w:tcPr>
            <w:tcW w:w="6033" w:type="dxa"/>
            <w:tcBorders>
              <w:top w:val="single" w:sz="4" w:space="0" w:color="000000"/>
              <w:left w:val="single" w:sz="4" w:space="0" w:color="000000"/>
              <w:bottom w:val="nil"/>
              <w:right w:val="single" w:sz="4" w:space="0" w:color="000000"/>
            </w:tcBorders>
          </w:tcPr>
          <w:p w:rsidR="00504EA7" w:rsidRPr="00910745" w:rsidRDefault="00504EA7" w:rsidP="0092621B">
            <w:pPr>
              <w:keepNext/>
              <w:keepLines/>
              <w:autoSpaceDE w:val="0"/>
              <w:autoSpaceDN w:val="0"/>
              <w:adjustRightInd w:val="0"/>
              <w:spacing w:before="56"/>
              <w:ind w:left="49" w:right="-20"/>
              <w:jc w:val="left"/>
              <w:rPr>
                <w:rFonts w:cs="Arial"/>
                <w:b/>
                <w:bCs/>
                <w:sz w:val="16"/>
                <w:szCs w:val="16"/>
              </w:rPr>
            </w:pPr>
            <w:r w:rsidRPr="00910745">
              <w:rPr>
                <w:rFonts w:cs="Arial"/>
                <w:b/>
                <w:bCs/>
                <w:sz w:val="16"/>
                <w:szCs w:val="16"/>
                <w:lang w:val="pt-BR"/>
              </w:rPr>
              <w:t xml:space="preserve">Brassica oleracea L. convar. capitata (L.) </w:t>
            </w:r>
            <w:proofErr w:type="spellStart"/>
            <w:r w:rsidRPr="00910745">
              <w:rPr>
                <w:rFonts w:cs="Arial"/>
                <w:b/>
                <w:bCs/>
                <w:sz w:val="16"/>
                <w:szCs w:val="16"/>
                <w:lang w:val="es-ES_tradnl"/>
              </w:rPr>
              <w:t>Alef</w:t>
            </w:r>
            <w:proofErr w:type="spellEnd"/>
            <w:r w:rsidRPr="00910745">
              <w:rPr>
                <w:rFonts w:cs="Arial"/>
                <w:b/>
                <w:bCs/>
                <w:sz w:val="16"/>
                <w:szCs w:val="16"/>
                <w:lang w:val="es-ES_tradnl"/>
              </w:rPr>
              <w:t xml:space="preserve">. </w:t>
            </w:r>
            <w:proofErr w:type="spellStart"/>
            <w:r w:rsidRPr="00910745">
              <w:rPr>
                <w:rFonts w:cs="Arial"/>
                <w:b/>
                <w:bCs/>
                <w:sz w:val="16"/>
                <w:szCs w:val="16"/>
                <w:lang w:val="es-ES_tradnl"/>
              </w:rPr>
              <w:t>var</w:t>
            </w:r>
            <w:proofErr w:type="spellEnd"/>
            <w:r w:rsidRPr="00910745">
              <w:rPr>
                <w:rFonts w:cs="Arial"/>
                <w:b/>
                <w:bCs/>
                <w:sz w:val="16"/>
                <w:szCs w:val="16"/>
                <w:lang w:val="es-ES_tradnl"/>
              </w:rPr>
              <w:t xml:space="preserve">. </w:t>
            </w:r>
            <w:proofErr w:type="spellStart"/>
            <w:r w:rsidRPr="00910745">
              <w:rPr>
                <w:rFonts w:cs="Arial"/>
                <w:b/>
                <w:bCs/>
                <w:sz w:val="16"/>
                <w:szCs w:val="16"/>
                <w:lang w:val="es-ES_tradnl"/>
              </w:rPr>
              <w:t>capitata</w:t>
            </w:r>
            <w:proofErr w:type="spellEnd"/>
            <w:r w:rsidRPr="00910745">
              <w:rPr>
                <w:rFonts w:cs="Arial"/>
                <w:b/>
                <w:bCs/>
                <w:sz w:val="16"/>
                <w:szCs w:val="16"/>
                <w:lang w:val="es-ES_tradnl"/>
              </w:rPr>
              <w:t xml:space="preserve"> L. f. rubra (L.) </w:t>
            </w:r>
            <w:proofErr w:type="spellStart"/>
            <w:r w:rsidRPr="00910745">
              <w:rPr>
                <w:rFonts w:cs="Arial"/>
                <w:b/>
                <w:bCs/>
                <w:sz w:val="16"/>
                <w:szCs w:val="16"/>
              </w:rPr>
              <w:t>Thell</w:t>
            </w:r>
            <w:proofErr w:type="spellEnd"/>
            <w:r w:rsidRPr="00910745">
              <w:rPr>
                <w:rFonts w:cs="Arial"/>
                <w:b/>
                <w:bCs/>
                <w:sz w:val="16"/>
                <w:szCs w:val="16"/>
              </w:rPr>
              <w:t>.</w:t>
            </w:r>
          </w:p>
        </w:tc>
        <w:tc>
          <w:tcPr>
            <w:tcW w:w="1348" w:type="dxa"/>
            <w:tcBorders>
              <w:top w:val="single" w:sz="4" w:space="0" w:color="000000"/>
              <w:left w:val="single" w:sz="4" w:space="0" w:color="000000"/>
              <w:bottom w:val="nil"/>
              <w:right w:val="nil"/>
            </w:tcBorders>
          </w:tcPr>
          <w:p w:rsidR="00504EA7" w:rsidRPr="00910745" w:rsidRDefault="00504EA7" w:rsidP="0092621B">
            <w:pPr>
              <w:keepNext/>
              <w:keepLines/>
              <w:autoSpaceDE w:val="0"/>
              <w:autoSpaceDN w:val="0"/>
              <w:adjustRightInd w:val="0"/>
              <w:spacing w:before="56"/>
              <w:ind w:left="51" w:right="-20"/>
              <w:jc w:val="left"/>
              <w:rPr>
                <w:rFonts w:cs="Arial"/>
                <w:b/>
                <w:bCs/>
                <w:sz w:val="16"/>
                <w:szCs w:val="16"/>
              </w:rPr>
            </w:pPr>
            <w:r w:rsidRPr="00910745">
              <w:rPr>
                <w:rFonts w:cs="Arial"/>
                <w:b/>
                <w:bCs/>
                <w:sz w:val="16"/>
                <w:szCs w:val="16"/>
              </w:rPr>
              <w:t>Red cabbage</w:t>
            </w:r>
          </w:p>
        </w:tc>
      </w:tr>
      <w:tr w:rsidR="00504EA7" w:rsidRPr="00910745" w:rsidTr="0092621B">
        <w:trPr>
          <w:trHeight w:hRule="exact" w:val="289"/>
        </w:trPr>
        <w:tc>
          <w:tcPr>
            <w:tcW w:w="1940" w:type="dxa"/>
            <w:tcBorders>
              <w:top w:val="single" w:sz="4" w:space="0" w:color="000000"/>
              <w:left w:val="nil"/>
              <w:bottom w:val="nil"/>
              <w:right w:val="single" w:sz="4" w:space="0" w:color="000000"/>
            </w:tcBorders>
          </w:tcPr>
          <w:p w:rsidR="00504EA7" w:rsidRPr="00910745" w:rsidRDefault="00504EA7" w:rsidP="0092621B">
            <w:pPr>
              <w:keepNext/>
              <w:keepLines/>
              <w:autoSpaceDE w:val="0"/>
              <w:autoSpaceDN w:val="0"/>
              <w:adjustRightInd w:val="0"/>
              <w:spacing w:before="56"/>
              <w:ind w:left="55" w:right="-20"/>
              <w:jc w:val="left"/>
              <w:rPr>
                <w:rFonts w:cs="Arial"/>
                <w:b/>
                <w:bCs/>
                <w:sz w:val="16"/>
                <w:szCs w:val="16"/>
              </w:rPr>
            </w:pPr>
            <w:r w:rsidRPr="00910745">
              <w:rPr>
                <w:rFonts w:cs="Arial"/>
                <w:b/>
                <w:bCs/>
                <w:sz w:val="16"/>
                <w:szCs w:val="16"/>
              </w:rPr>
              <w:t>BRASS_OLE_GCS</w:t>
            </w:r>
          </w:p>
        </w:tc>
        <w:tc>
          <w:tcPr>
            <w:tcW w:w="6033" w:type="dxa"/>
            <w:tcBorders>
              <w:top w:val="single" w:sz="4" w:space="0" w:color="000000"/>
              <w:left w:val="single" w:sz="4" w:space="0" w:color="000000"/>
              <w:bottom w:val="nil"/>
              <w:right w:val="single" w:sz="4" w:space="0" w:color="000000"/>
            </w:tcBorders>
          </w:tcPr>
          <w:p w:rsidR="00504EA7" w:rsidRPr="00910745" w:rsidRDefault="00504EA7" w:rsidP="0092621B">
            <w:pPr>
              <w:keepNext/>
              <w:keepLines/>
              <w:autoSpaceDE w:val="0"/>
              <w:autoSpaceDN w:val="0"/>
              <w:adjustRightInd w:val="0"/>
              <w:spacing w:before="56"/>
              <w:ind w:left="49" w:right="-20"/>
              <w:jc w:val="left"/>
              <w:rPr>
                <w:rFonts w:cs="Arial"/>
                <w:b/>
                <w:bCs/>
                <w:sz w:val="16"/>
                <w:szCs w:val="16"/>
                <w:lang w:val="fr-CH"/>
              </w:rPr>
            </w:pPr>
            <w:r w:rsidRPr="00910745">
              <w:rPr>
                <w:rFonts w:cs="Arial"/>
                <w:b/>
                <w:bCs/>
                <w:sz w:val="16"/>
                <w:szCs w:val="16"/>
                <w:lang w:val="pt-BR"/>
              </w:rPr>
              <w:t xml:space="preserve">Brassica oleracea L. convar. capitata (L.) </w:t>
            </w:r>
            <w:proofErr w:type="spellStart"/>
            <w:r w:rsidRPr="00910745">
              <w:rPr>
                <w:rFonts w:cs="Arial"/>
                <w:b/>
                <w:bCs/>
                <w:sz w:val="16"/>
                <w:szCs w:val="16"/>
                <w:lang w:val="fr-CH"/>
              </w:rPr>
              <w:t>Alef</w:t>
            </w:r>
            <w:proofErr w:type="spellEnd"/>
            <w:r w:rsidRPr="00910745">
              <w:rPr>
                <w:rFonts w:cs="Arial"/>
                <w:b/>
                <w:bCs/>
                <w:sz w:val="16"/>
                <w:szCs w:val="16"/>
                <w:lang w:val="fr-CH"/>
              </w:rPr>
              <w:t xml:space="preserve">. var. </w:t>
            </w:r>
            <w:proofErr w:type="spellStart"/>
            <w:r w:rsidRPr="00910745">
              <w:rPr>
                <w:rFonts w:cs="Arial"/>
                <w:b/>
                <w:bCs/>
                <w:sz w:val="16"/>
                <w:szCs w:val="16"/>
                <w:lang w:val="fr-CH"/>
              </w:rPr>
              <w:t>sabauda</w:t>
            </w:r>
            <w:proofErr w:type="spellEnd"/>
            <w:r w:rsidRPr="00910745">
              <w:rPr>
                <w:rFonts w:cs="Arial"/>
                <w:b/>
                <w:bCs/>
                <w:sz w:val="16"/>
                <w:szCs w:val="16"/>
                <w:lang w:val="fr-CH"/>
              </w:rPr>
              <w:t xml:space="preserve"> L.</w:t>
            </w:r>
          </w:p>
        </w:tc>
        <w:tc>
          <w:tcPr>
            <w:tcW w:w="1348" w:type="dxa"/>
            <w:tcBorders>
              <w:top w:val="single" w:sz="4" w:space="0" w:color="000000"/>
              <w:left w:val="single" w:sz="4" w:space="0" w:color="000000"/>
              <w:bottom w:val="nil"/>
              <w:right w:val="nil"/>
            </w:tcBorders>
          </w:tcPr>
          <w:p w:rsidR="00504EA7" w:rsidRPr="00910745" w:rsidRDefault="00504EA7" w:rsidP="0092621B">
            <w:pPr>
              <w:keepNext/>
              <w:keepLines/>
              <w:autoSpaceDE w:val="0"/>
              <w:autoSpaceDN w:val="0"/>
              <w:adjustRightInd w:val="0"/>
              <w:spacing w:before="56"/>
              <w:ind w:left="51" w:right="-20"/>
              <w:jc w:val="left"/>
              <w:rPr>
                <w:rFonts w:cs="Arial"/>
                <w:b/>
                <w:bCs/>
                <w:sz w:val="16"/>
                <w:szCs w:val="16"/>
              </w:rPr>
            </w:pPr>
            <w:r w:rsidRPr="00910745">
              <w:rPr>
                <w:rFonts w:cs="Arial"/>
                <w:b/>
                <w:bCs/>
                <w:sz w:val="16"/>
                <w:szCs w:val="16"/>
              </w:rPr>
              <w:t>Savoy cabbage</w:t>
            </w:r>
          </w:p>
        </w:tc>
      </w:tr>
      <w:tr w:rsidR="00504EA7" w:rsidTr="0092621B">
        <w:trPr>
          <w:trHeight w:hRule="exact" w:val="289"/>
        </w:trPr>
        <w:tc>
          <w:tcPr>
            <w:tcW w:w="1940" w:type="dxa"/>
            <w:tcBorders>
              <w:top w:val="single" w:sz="4" w:space="0" w:color="000000"/>
              <w:left w:val="nil"/>
              <w:bottom w:val="nil"/>
              <w:right w:val="single" w:sz="4" w:space="0" w:color="000000"/>
            </w:tcBorders>
          </w:tcPr>
          <w:p w:rsidR="00504EA7" w:rsidRPr="00910745" w:rsidRDefault="00504EA7" w:rsidP="0092621B">
            <w:pPr>
              <w:keepNext/>
              <w:keepLines/>
              <w:autoSpaceDE w:val="0"/>
              <w:autoSpaceDN w:val="0"/>
              <w:adjustRightInd w:val="0"/>
              <w:spacing w:before="56"/>
              <w:ind w:left="55" w:right="-20"/>
              <w:jc w:val="left"/>
              <w:rPr>
                <w:rFonts w:cs="Arial"/>
                <w:b/>
                <w:bCs/>
                <w:sz w:val="16"/>
                <w:szCs w:val="16"/>
              </w:rPr>
            </w:pPr>
            <w:r w:rsidRPr="00910745">
              <w:rPr>
                <w:rFonts w:cs="Arial"/>
                <w:b/>
                <w:bCs/>
                <w:sz w:val="16"/>
                <w:szCs w:val="16"/>
              </w:rPr>
              <w:t>BRASS_OLE_GGM</w:t>
            </w:r>
          </w:p>
        </w:tc>
        <w:tc>
          <w:tcPr>
            <w:tcW w:w="6033" w:type="dxa"/>
            <w:tcBorders>
              <w:top w:val="single" w:sz="4" w:space="0" w:color="000000"/>
              <w:left w:val="single" w:sz="4" w:space="0" w:color="000000"/>
              <w:bottom w:val="nil"/>
              <w:right w:val="single" w:sz="4" w:space="0" w:color="000000"/>
            </w:tcBorders>
          </w:tcPr>
          <w:p w:rsidR="00504EA7" w:rsidRPr="00910745" w:rsidRDefault="00504EA7" w:rsidP="0092621B">
            <w:pPr>
              <w:keepNext/>
              <w:keepLines/>
              <w:autoSpaceDE w:val="0"/>
              <w:autoSpaceDN w:val="0"/>
              <w:adjustRightInd w:val="0"/>
              <w:spacing w:before="56"/>
              <w:ind w:left="49" w:right="-20"/>
              <w:jc w:val="left"/>
              <w:rPr>
                <w:rFonts w:cs="Arial"/>
                <w:b/>
                <w:bCs/>
                <w:sz w:val="16"/>
                <w:szCs w:val="16"/>
                <w:lang w:val="pt-BR"/>
              </w:rPr>
            </w:pPr>
            <w:r w:rsidRPr="00910745">
              <w:rPr>
                <w:rFonts w:cs="Arial"/>
                <w:b/>
                <w:bCs/>
                <w:sz w:val="16"/>
                <w:szCs w:val="16"/>
                <w:lang w:val="pt-BR"/>
              </w:rPr>
              <w:t>Brassica oleracea L. convar. oleracea var. gemmifera DC.</w:t>
            </w:r>
          </w:p>
        </w:tc>
        <w:tc>
          <w:tcPr>
            <w:tcW w:w="1348" w:type="dxa"/>
            <w:tcBorders>
              <w:top w:val="single" w:sz="4" w:space="0" w:color="000000"/>
              <w:left w:val="single" w:sz="4" w:space="0" w:color="000000"/>
              <w:bottom w:val="nil"/>
              <w:right w:val="nil"/>
            </w:tcBorders>
          </w:tcPr>
          <w:p w:rsidR="00504EA7" w:rsidRPr="00766B2B" w:rsidRDefault="00504EA7" w:rsidP="0092621B">
            <w:pPr>
              <w:keepNext/>
              <w:keepLines/>
              <w:autoSpaceDE w:val="0"/>
              <w:autoSpaceDN w:val="0"/>
              <w:adjustRightInd w:val="0"/>
              <w:spacing w:before="56"/>
              <w:ind w:left="51" w:right="-20"/>
              <w:jc w:val="left"/>
              <w:rPr>
                <w:rFonts w:cs="Arial"/>
                <w:b/>
                <w:bCs/>
                <w:sz w:val="16"/>
                <w:szCs w:val="16"/>
              </w:rPr>
            </w:pPr>
            <w:r w:rsidRPr="00910745">
              <w:rPr>
                <w:rFonts w:cs="Arial"/>
                <w:b/>
                <w:bCs/>
                <w:sz w:val="16"/>
                <w:szCs w:val="16"/>
              </w:rPr>
              <w:t>Brussels sprout</w:t>
            </w:r>
          </w:p>
        </w:tc>
      </w:tr>
      <w:tr w:rsidR="00504EA7" w:rsidTr="0092621B">
        <w:trPr>
          <w:trHeight w:hRule="exact" w:val="289"/>
        </w:trPr>
        <w:tc>
          <w:tcPr>
            <w:tcW w:w="1940" w:type="dxa"/>
            <w:tcBorders>
              <w:top w:val="single" w:sz="4" w:space="0" w:color="000000"/>
              <w:left w:val="nil"/>
              <w:bottom w:val="nil"/>
              <w:right w:val="single" w:sz="4" w:space="0" w:color="000000"/>
            </w:tcBorders>
          </w:tcPr>
          <w:p w:rsidR="00504EA7" w:rsidRPr="00766B2B" w:rsidRDefault="00504EA7" w:rsidP="0092621B">
            <w:pPr>
              <w:keepNext/>
              <w:keepLines/>
              <w:autoSpaceDE w:val="0"/>
              <w:autoSpaceDN w:val="0"/>
              <w:adjustRightInd w:val="0"/>
              <w:spacing w:before="56"/>
              <w:ind w:left="55" w:right="-20"/>
              <w:jc w:val="left"/>
              <w:rPr>
                <w:rFonts w:cs="Arial"/>
                <w:b/>
                <w:bCs/>
                <w:sz w:val="16"/>
                <w:szCs w:val="16"/>
              </w:rPr>
            </w:pPr>
            <w:r>
              <w:rPr>
                <w:rFonts w:cs="Arial"/>
                <w:b/>
                <w:bCs/>
                <w:sz w:val="16"/>
                <w:szCs w:val="16"/>
              </w:rPr>
              <w:t>B</w:t>
            </w:r>
            <w:r w:rsidRPr="00766B2B">
              <w:rPr>
                <w:rFonts w:cs="Arial"/>
                <w:b/>
                <w:bCs/>
                <w:sz w:val="16"/>
                <w:szCs w:val="16"/>
              </w:rPr>
              <w:t>RAS</w:t>
            </w:r>
            <w:r>
              <w:rPr>
                <w:rFonts w:cs="Arial"/>
                <w:b/>
                <w:bCs/>
                <w:sz w:val="16"/>
                <w:szCs w:val="16"/>
              </w:rPr>
              <w:t>S</w:t>
            </w:r>
            <w:r w:rsidRPr="00766B2B">
              <w:rPr>
                <w:rFonts w:cs="Arial"/>
                <w:b/>
                <w:bCs/>
                <w:sz w:val="16"/>
                <w:szCs w:val="16"/>
              </w:rPr>
              <w:t>_</w:t>
            </w:r>
            <w:r>
              <w:rPr>
                <w:rFonts w:cs="Arial"/>
                <w:b/>
                <w:bCs/>
                <w:sz w:val="16"/>
                <w:szCs w:val="16"/>
              </w:rPr>
              <w:t>OLE</w:t>
            </w:r>
            <w:r w:rsidRPr="00766B2B">
              <w:rPr>
                <w:rFonts w:cs="Arial"/>
                <w:b/>
                <w:bCs/>
                <w:sz w:val="16"/>
                <w:szCs w:val="16"/>
              </w:rPr>
              <w:t>_</w:t>
            </w:r>
            <w:r>
              <w:rPr>
                <w:rFonts w:cs="Arial"/>
                <w:b/>
                <w:bCs/>
                <w:sz w:val="16"/>
                <w:szCs w:val="16"/>
              </w:rPr>
              <w:t>GGO</w:t>
            </w:r>
          </w:p>
        </w:tc>
        <w:tc>
          <w:tcPr>
            <w:tcW w:w="6033" w:type="dxa"/>
            <w:tcBorders>
              <w:top w:val="single" w:sz="4" w:space="0" w:color="000000"/>
              <w:left w:val="single" w:sz="4" w:space="0" w:color="000000"/>
              <w:bottom w:val="nil"/>
              <w:right w:val="single" w:sz="4" w:space="0" w:color="000000"/>
            </w:tcBorders>
          </w:tcPr>
          <w:p w:rsidR="00504EA7" w:rsidRPr="00766B2B" w:rsidRDefault="00504EA7" w:rsidP="0092621B">
            <w:pPr>
              <w:keepNext/>
              <w:keepLines/>
              <w:autoSpaceDE w:val="0"/>
              <w:autoSpaceDN w:val="0"/>
              <w:adjustRightInd w:val="0"/>
              <w:spacing w:before="56"/>
              <w:ind w:left="49" w:right="-20"/>
              <w:jc w:val="left"/>
              <w:rPr>
                <w:rFonts w:cs="Arial"/>
                <w:b/>
                <w:bCs/>
                <w:sz w:val="16"/>
                <w:szCs w:val="16"/>
                <w:lang w:val="fr-CH"/>
              </w:rPr>
            </w:pPr>
            <w:r w:rsidRPr="00294A15">
              <w:rPr>
                <w:rFonts w:cs="Arial"/>
                <w:b/>
                <w:bCs/>
                <w:sz w:val="16"/>
                <w:szCs w:val="16"/>
                <w:lang w:val="pt-BR"/>
              </w:rPr>
              <w:t xml:space="preserve">Brassica oleracea L. convar. acephala (DC.) </w:t>
            </w:r>
            <w:proofErr w:type="spellStart"/>
            <w:r w:rsidRPr="00766B2B">
              <w:rPr>
                <w:rFonts w:cs="Arial"/>
                <w:b/>
                <w:bCs/>
                <w:sz w:val="16"/>
                <w:szCs w:val="16"/>
                <w:lang w:val="fr-CH"/>
              </w:rPr>
              <w:t>Alef</w:t>
            </w:r>
            <w:proofErr w:type="spellEnd"/>
            <w:r w:rsidRPr="00766B2B">
              <w:rPr>
                <w:rFonts w:cs="Arial"/>
                <w:b/>
                <w:bCs/>
                <w:sz w:val="16"/>
                <w:szCs w:val="16"/>
                <w:lang w:val="fr-CH"/>
              </w:rPr>
              <w:t xml:space="preserve">. var. </w:t>
            </w:r>
            <w:proofErr w:type="spellStart"/>
            <w:r w:rsidRPr="00766B2B">
              <w:rPr>
                <w:rFonts w:cs="Arial"/>
                <w:b/>
                <w:bCs/>
                <w:sz w:val="16"/>
                <w:szCs w:val="16"/>
                <w:lang w:val="fr-CH"/>
              </w:rPr>
              <w:t>gongylodes</w:t>
            </w:r>
            <w:proofErr w:type="spellEnd"/>
            <w:r w:rsidRPr="00766B2B">
              <w:rPr>
                <w:rFonts w:cs="Arial"/>
                <w:b/>
                <w:bCs/>
                <w:sz w:val="16"/>
                <w:szCs w:val="16"/>
                <w:lang w:val="fr-CH"/>
              </w:rPr>
              <w:t xml:space="preserve"> L.</w:t>
            </w:r>
          </w:p>
        </w:tc>
        <w:tc>
          <w:tcPr>
            <w:tcW w:w="1348" w:type="dxa"/>
            <w:tcBorders>
              <w:top w:val="single" w:sz="4" w:space="0" w:color="000000"/>
              <w:left w:val="single" w:sz="4" w:space="0" w:color="000000"/>
              <w:bottom w:val="nil"/>
              <w:right w:val="nil"/>
            </w:tcBorders>
          </w:tcPr>
          <w:p w:rsidR="00504EA7" w:rsidRPr="00766B2B" w:rsidRDefault="00504EA7" w:rsidP="0092621B">
            <w:pPr>
              <w:keepNext/>
              <w:keepLines/>
              <w:autoSpaceDE w:val="0"/>
              <w:autoSpaceDN w:val="0"/>
              <w:adjustRightInd w:val="0"/>
              <w:spacing w:before="56"/>
              <w:ind w:left="51" w:right="-20"/>
              <w:jc w:val="left"/>
              <w:rPr>
                <w:rFonts w:cs="Arial"/>
                <w:b/>
                <w:bCs/>
                <w:sz w:val="16"/>
                <w:szCs w:val="16"/>
              </w:rPr>
            </w:pPr>
            <w:r>
              <w:rPr>
                <w:rFonts w:cs="Arial"/>
                <w:b/>
                <w:bCs/>
                <w:sz w:val="16"/>
                <w:szCs w:val="16"/>
              </w:rPr>
              <w:t>Kohlr</w:t>
            </w:r>
            <w:r w:rsidRPr="00766B2B">
              <w:rPr>
                <w:rFonts w:cs="Arial"/>
                <w:b/>
                <w:bCs/>
                <w:sz w:val="16"/>
                <w:szCs w:val="16"/>
              </w:rPr>
              <w:t>a</w:t>
            </w:r>
            <w:r>
              <w:rPr>
                <w:rFonts w:cs="Arial"/>
                <w:b/>
                <w:bCs/>
                <w:sz w:val="16"/>
                <w:szCs w:val="16"/>
              </w:rPr>
              <w:t>bi</w:t>
            </w:r>
          </w:p>
        </w:tc>
      </w:tr>
    </w:tbl>
    <w:p w:rsidR="00504EA7" w:rsidRDefault="00504EA7" w:rsidP="00504EA7">
      <w:pPr>
        <w:keepNext/>
        <w:keepLines/>
        <w:rPr>
          <w:snapToGrid w:val="0"/>
        </w:rPr>
      </w:pPr>
    </w:p>
    <w:p w:rsidR="00504EA7" w:rsidRDefault="00504EA7" w:rsidP="00504EA7">
      <w:pPr>
        <w:keepNext/>
        <w:keepLines/>
        <w:rPr>
          <w:snapToGrid w:val="0"/>
        </w:rPr>
      </w:pPr>
      <w:r w:rsidRPr="00A41F91">
        <w:rPr>
          <w:snapToGrid w:val="0"/>
        </w:rPr>
        <w:fldChar w:fldCharType="begin"/>
      </w:r>
      <w:r w:rsidRPr="00A41F91">
        <w:rPr>
          <w:snapToGrid w:val="0"/>
        </w:rPr>
        <w:instrText xml:space="preserve"> AUTONUM  </w:instrText>
      </w:r>
      <w:r w:rsidRPr="00A41F91">
        <w:rPr>
          <w:snapToGrid w:val="0"/>
        </w:rPr>
        <w:fldChar w:fldCharType="end"/>
      </w:r>
      <w:r w:rsidRPr="00A41F91">
        <w:rPr>
          <w:snapToGrid w:val="0"/>
        </w:rPr>
        <w:tab/>
      </w:r>
      <w:r>
        <w:rPr>
          <w:bCs/>
          <w:snapToGrid w:val="0"/>
        </w:rPr>
        <w:t>Annex III to this document</w:t>
      </w:r>
      <w:r w:rsidRPr="00D76E97">
        <w:rPr>
          <w:bCs/>
          <w:snapToGrid w:val="0"/>
        </w:rPr>
        <w:t xml:space="preserve"> provides </w:t>
      </w:r>
      <w:r>
        <w:rPr>
          <w:bCs/>
          <w:snapToGrid w:val="0"/>
        </w:rPr>
        <w:t>t</w:t>
      </w:r>
      <w:r w:rsidRPr="001D7288">
        <w:rPr>
          <w:snapToGrid w:val="0"/>
        </w:rPr>
        <w:t xml:space="preserve">he current entries in the GENIE database for </w:t>
      </w:r>
      <w:r w:rsidRPr="009F4679">
        <w:rPr>
          <w:rFonts w:eastAsiaTheme="minorEastAsia"/>
          <w:i/>
        </w:rPr>
        <w:t xml:space="preserve">Brassica </w:t>
      </w:r>
      <w:proofErr w:type="spellStart"/>
      <w:r w:rsidRPr="009F4679">
        <w:rPr>
          <w:rFonts w:eastAsiaTheme="minorEastAsia"/>
          <w:i/>
        </w:rPr>
        <w:t>oleracea</w:t>
      </w:r>
      <w:proofErr w:type="spellEnd"/>
      <w:r w:rsidRPr="009F4679">
        <w:rPr>
          <w:rFonts w:eastAsiaTheme="minorEastAsia"/>
        </w:rPr>
        <w:t xml:space="preserve"> </w:t>
      </w:r>
      <w:r>
        <w:rPr>
          <w:rFonts w:eastAsiaTheme="minorEastAsia"/>
        </w:rPr>
        <w:t>(</w:t>
      </w:r>
      <w:r>
        <w:rPr>
          <w:snapToGrid w:val="0"/>
        </w:rPr>
        <w:t>except hybrids)</w:t>
      </w:r>
      <w:r w:rsidRPr="001D7288">
        <w:rPr>
          <w:snapToGrid w:val="0"/>
        </w:rPr>
        <w:t>, the tax</w:t>
      </w:r>
      <w:r>
        <w:rPr>
          <w:snapToGrid w:val="0"/>
        </w:rPr>
        <w:t>a</w:t>
      </w:r>
      <w:r w:rsidRPr="001D7288">
        <w:rPr>
          <w:snapToGrid w:val="0"/>
        </w:rPr>
        <w:t xml:space="preserve"> in GRIN and the numbers of entries in the PLUTO database</w:t>
      </w:r>
      <w:r>
        <w:rPr>
          <w:snapToGrid w:val="0"/>
        </w:rPr>
        <w:t>.</w:t>
      </w:r>
    </w:p>
    <w:p w:rsidR="00504EA7" w:rsidRDefault="00504EA7" w:rsidP="00504EA7">
      <w:pPr>
        <w:keepNext/>
        <w:rPr>
          <w:snapToGrid w:val="0"/>
        </w:rPr>
      </w:pPr>
    </w:p>
    <w:p w:rsidR="00504EA7" w:rsidRDefault="00504EA7" w:rsidP="00504EA7">
      <w:pPr>
        <w:rPr>
          <w:snapToGrid w:val="0"/>
        </w:rPr>
      </w:pPr>
      <w:r w:rsidRPr="002C78B7">
        <w:rPr>
          <w:snapToGrid w:val="0"/>
        </w:rPr>
        <w:fldChar w:fldCharType="begin"/>
      </w:r>
      <w:r w:rsidRPr="002C78B7">
        <w:rPr>
          <w:snapToGrid w:val="0"/>
        </w:rPr>
        <w:instrText xml:space="preserve"> AUTONUM  </w:instrText>
      </w:r>
      <w:r w:rsidRPr="002C78B7">
        <w:rPr>
          <w:snapToGrid w:val="0"/>
        </w:rPr>
        <w:fldChar w:fldCharType="end"/>
      </w:r>
      <w:r w:rsidRPr="002C78B7">
        <w:rPr>
          <w:snapToGrid w:val="0"/>
        </w:rPr>
        <w:tab/>
      </w:r>
      <w:r>
        <w:rPr>
          <w:snapToGrid w:val="0"/>
        </w:rPr>
        <w:t xml:space="preserve">There are differences between botanical names in GRIN and those in GENIE, which suggest that the groupings within </w:t>
      </w:r>
      <w:r w:rsidRPr="009F4679">
        <w:rPr>
          <w:rFonts w:eastAsiaTheme="minorEastAsia"/>
          <w:i/>
        </w:rPr>
        <w:t xml:space="preserve">Brassica </w:t>
      </w:r>
      <w:proofErr w:type="spellStart"/>
      <w:r w:rsidRPr="009F4679">
        <w:rPr>
          <w:rFonts w:eastAsiaTheme="minorEastAsia"/>
          <w:i/>
        </w:rPr>
        <w:t>oleracea</w:t>
      </w:r>
      <w:proofErr w:type="spellEnd"/>
      <w:r w:rsidRPr="009F4679">
        <w:rPr>
          <w:rFonts w:eastAsiaTheme="minorEastAsia"/>
        </w:rPr>
        <w:t xml:space="preserve"> group</w:t>
      </w:r>
      <w:r>
        <w:rPr>
          <w:snapToGrid w:val="0"/>
        </w:rPr>
        <w:t xml:space="preserve"> </w:t>
      </w:r>
      <w:proofErr w:type="gramStart"/>
      <w:r>
        <w:rPr>
          <w:snapToGrid w:val="0"/>
        </w:rPr>
        <w:t>are not recognized</w:t>
      </w:r>
      <w:proofErr w:type="gramEnd"/>
      <w:r>
        <w:rPr>
          <w:snapToGrid w:val="0"/>
        </w:rPr>
        <w:t xml:space="preserve"> within GRIN classification.</w:t>
      </w:r>
    </w:p>
    <w:p w:rsidR="00504EA7" w:rsidRDefault="00504EA7" w:rsidP="00504EA7">
      <w:pPr>
        <w:rPr>
          <w:snapToGrid w:val="0"/>
        </w:rPr>
      </w:pPr>
    </w:p>
    <w:p w:rsidR="00504EA7" w:rsidRDefault="00504EA7" w:rsidP="00504EA7">
      <w:pPr>
        <w:rPr>
          <w:snapToGrid w:val="0"/>
        </w:rPr>
      </w:pPr>
      <w:r w:rsidRPr="002C78B7">
        <w:rPr>
          <w:snapToGrid w:val="0"/>
        </w:rPr>
        <w:fldChar w:fldCharType="begin"/>
      </w:r>
      <w:r w:rsidRPr="00294A15">
        <w:rPr>
          <w:snapToGrid w:val="0"/>
          <w:lang w:val="pt-BR"/>
        </w:rPr>
        <w:instrText xml:space="preserve"> AUTONUM  </w:instrText>
      </w:r>
      <w:r w:rsidRPr="002C78B7">
        <w:rPr>
          <w:snapToGrid w:val="0"/>
        </w:rPr>
        <w:fldChar w:fldCharType="end"/>
      </w:r>
      <w:r w:rsidRPr="00294A15">
        <w:rPr>
          <w:snapToGrid w:val="0"/>
          <w:lang w:val="pt-BR"/>
        </w:rPr>
        <w:tab/>
      </w:r>
      <w:r w:rsidRPr="00294A15">
        <w:rPr>
          <w:i/>
          <w:snapToGrid w:val="0"/>
          <w:lang w:val="pt-BR"/>
        </w:rPr>
        <w:t xml:space="preserve">Brassica oleracea </w:t>
      </w:r>
      <w:r w:rsidRPr="00294A15">
        <w:rPr>
          <w:snapToGrid w:val="0"/>
          <w:lang w:val="pt-BR"/>
        </w:rPr>
        <w:t>L. convar.</w:t>
      </w:r>
      <w:r w:rsidRPr="00294A15">
        <w:rPr>
          <w:i/>
          <w:snapToGrid w:val="0"/>
          <w:lang w:val="pt-BR"/>
        </w:rPr>
        <w:t xml:space="preserve"> capitata </w:t>
      </w:r>
      <w:r w:rsidRPr="00294A15">
        <w:rPr>
          <w:snapToGrid w:val="0"/>
          <w:lang w:val="pt-BR"/>
        </w:rPr>
        <w:t>(L.) Alef. var.</w:t>
      </w:r>
      <w:r w:rsidRPr="00294A15">
        <w:rPr>
          <w:i/>
          <w:snapToGrid w:val="0"/>
          <w:lang w:val="pt-BR"/>
        </w:rPr>
        <w:t xml:space="preserve"> alba </w:t>
      </w:r>
      <w:r w:rsidRPr="00294A15">
        <w:rPr>
          <w:snapToGrid w:val="0"/>
          <w:lang w:val="pt-BR"/>
        </w:rPr>
        <w:t xml:space="preserve">DC. (BRASS_OLE_GCA) and </w:t>
      </w:r>
      <w:r w:rsidRPr="00504EA7">
        <w:rPr>
          <w:i/>
          <w:snapToGrid w:val="0"/>
          <w:fitText w:val="5902" w:id="-1810094592"/>
          <w:lang w:val="pt-BR"/>
        </w:rPr>
        <w:t xml:space="preserve">Brassica oleracea </w:t>
      </w:r>
      <w:r w:rsidRPr="00504EA7">
        <w:rPr>
          <w:snapToGrid w:val="0"/>
          <w:fitText w:val="5902" w:id="-1810094592"/>
          <w:lang w:val="pt-BR"/>
        </w:rPr>
        <w:t>L. convar.</w:t>
      </w:r>
      <w:r w:rsidRPr="00504EA7">
        <w:rPr>
          <w:i/>
          <w:snapToGrid w:val="0"/>
          <w:fitText w:val="5902" w:id="-1810094592"/>
          <w:lang w:val="pt-BR"/>
        </w:rPr>
        <w:t xml:space="preserve"> capitata </w:t>
      </w:r>
      <w:r w:rsidRPr="00504EA7">
        <w:rPr>
          <w:snapToGrid w:val="0"/>
          <w:fitText w:val="5902" w:id="-1810094592"/>
          <w:lang w:val="pt-BR"/>
        </w:rPr>
        <w:t xml:space="preserve">(L.) </w:t>
      </w:r>
      <w:proofErr w:type="spellStart"/>
      <w:r w:rsidRPr="001A6DAB">
        <w:rPr>
          <w:snapToGrid w:val="0"/>
          <w:fitText w:val="5902" w:id="-1810094592"/>
          <w:lang w:val="es-ES_tradnl"/>
        </w:rPr>
        <w:t>Alef</w:t>
      </w:r>
      <w:proofErr w:type="spellEnd"/>
      <w:r w:rsidRPr="001A6DAB">
        <w:rPr>
          <w:snapToGrid w:val="0"/>
          <w:fitText w:val="5902" w:id="-1810094592"/>
          <w:lang w:val="es-ES_tradnl"/>
        </w:rPr>
        <w:t xml:space="preserve">. </w:t>
      </w:r>
      <w:proofErr w:type="spellStart"/>
      <w:r w:rsidRPr="001A6DAB">
        <w:rPr>
          <w:snapToGrid w:val="0"/>
          <w:fitText w:val="5902" w:id="-1810094592"/>
          <w:lang w:val="es-ES_tradnl"/>
        </w:rPr>
        <w:t>var</w:t>
      </w:r>
      <w:proofErr w:type="spellEnd"/>
      <w:r w:rsidRPr="001A6DAB">
        <w:rPr>
          <w:snapToGrid w:val="0"/>
          <w:fitText w:val="5902" w:id="-1810094592"/>
          <w:lang w:val="es-ES_tradnl"/>
        </w:rPr>
        <w:t>.</w:t>
      </w:r>
      <w:r w:rsidRPr="001A6DAB">
        <w:rPr>
          <w:i/>
          <w:snapToGrid w:val="0"/>
          <w:fitText w:val="5902" w:id="-1810094592"/>
          <w:lang w:val="es-ES_tradnl"/>
        </w:rPr>
        <w:t xml:space="preserve"> rubra </w:t>
      </w:r>
      <w:r w:rsidRPr="001A6DAB">
        <w:rPr>
          <w:snapToGrid w:val="0"/>
          <w:fitText w:val="5902" w:id="-1810094592"/>
          <w:lang w:val="es-ES_tradnl"/>
        </w:rPr>
        <w:t xml:space="preserve">(L.) </w:t>
      </w:r>
      <w:proofErr w:type="spellStart"/>
      <w:r w:rsidRPr="00504EA7">
        <w:rPr>
          <w:snapToGrid w:val="0"/>
          <w:fitText w:val="5902" w:id="-1810094592"/>
        </w:rPr>
        <w:t>Thel</w:t>
      </w:r>
      <w:r w:rsidRPr="00504EA7">
        <w:rPr>
          <w:snapToGrid w:val="0"/>
          <w:spacing w:val="55"/>
          <w:fitText w:val="5902" w:id="-1810094592"/>
        </w:rPr>
        <w:t>l</w:t>
      </w:r>
      <w:proofErr w:type="spellEnd"/>
      <w:r w:rsidRPr="00A45416">
        <w:rPr>
          <w:snapToGrid w:val="0"/>
        </w:rPr>
        <w:t>.</w:t>
      </w:r>
      <w:r>
        <w:rPr>
          <w:snapToGrid w:val="0"/>
        </w:rPr>
        <w:t xml:space="preserve"> (</w:t>
      </w:r>
      <w:r w:rsidRPr="002F6A7B">
        <w:rPr>
          <w:snapToGrid w:val="0"/>
        </w:rPr>
        <w:t>BRASS_OLE_GCR</w:t>
      </w:r>
      <w:r>
        <w:rPr>
          <w:snapToGrid w:val="0"/>
        </w:rPr>
        <w:t xml:space="preserve">) are not recognized in GRIN. </w:t>
      </w:r>
    </w:p>
    <w:p w:rsidR="00504EA7" w:rsidRPr="00D839B6" w:rsidRDefault="00504EA7" w:rsidP="00504EA7">
      <w:pPr>
        <w:rPr>
          <w:rFonts w:eastAsiaTheme="minorEastAsia"/>
          <w:lang w:eastAsia="ja-JP"/>
        </w:rPr>
      </w:pPr>
    </w:p>
    <w:p w:rsidR="00504EA7" w:rsidRPr="00015268" w:rsidRDefault="00504EA7" w:rsidP="00504EA7">
      <w:pPr>
        <w:ind w:firstLine="567"/>
        <w:rPr>
          <w:u w:val="single"/>
          <w:lang w:eastAsia="ja-JP"/>
        </w:rPr>
      </w:pPr>
      <w:r w:rsidRPr="00015268">
        <w:rPr>
          <w:u w:val="single"/>
          <w:lang w:eastAsia="ja-JP"/>
        </w:rPr>
        <w:t>Proposal</w:t>
      </w:r>
    </w:p>
    <w:p w:rsidR="00504EA7" w:rsidRPr="00370092" w:rsidRDefault="00504EA7" w:rsidP="00504EA7">
      <w:pPr>
        <w:keepNext/>
        <w:rPr>
          <w:snapToGrid w:val="0"/>
        </w:rPr>
      </w:pPr>
    </w:p>
    <w:p w:rsidR="00504EA7" w:rsidRPr="0061123F" w:rsidRDefault="00504EA7" w:rsidP="00504EA7">
      <w:pPr>
        <w:keepNext/>
        <w:keepLines/>
        <w:rPr>
          <w:snapToGrid w:val="0"/>
        </w:rPr>
      </w:pPr>
      <w:r w:rsidRPr="00300E8B">
        <w:rPr>
          <w:snapToGrid w:val="0"/>
        </w:rPr>
        <w:fldChar w:fldCharType="begin"/>
      </w:r>
      <w:r w:rsidRPr="00300E8B">
        <w:rPr>
          <w:snapToGrid w:val="0"/>
        </w:rPr>
        <w:instrText xml:space="preserve"> AUTONUM  </w:instrText>
      </w:r>
      <w:r w:rsidRPr="00300E8B">
        <w:rPr>
          <w:snapToGrid w:val="0"/>
        </w:rPr>
        <w:fldChar w:fldCharType="end"/>
      </w:r>
      <w:r w:rsidRPr="00300E8B">
        <w:rPr>
          <w:snapToGrid w:val="0"/>
        </w:rPr>
        <w:tab/>
      </w:r>
      <w:r>
        <w:rPr>
          <w:snapToGrid w:val="0"/>
        </w:rPr>
        <w:t>T</w:t>
      </w:r>
      <w:r w:rsidRPr="00300E8B">
        <w:rPr>
          <w:snapToGrid w:val="0"/>
        </w:rPr>
        <w:t>he TW</w:t>
      </w:r>
      <w:r>
        <w:rPr>
          <w:snapToGrid w:val="0"/>
        </w:rPr>
        <w:t>V</w:t>
      </w:r>
      <w:r w:rsidRPr="00300E8B">
        <w:rPr>
          <w:snapToGrid w:val="0"/>
        </w:rPr>
        <w:t xml:space="preserve"> </w:t>
      </w:r>
      <w:proofErr w:type="gramStart"/>
      <w:r w:rsidR="00870DDB">
        <w:rPr>
          <w:snapToGrid w:val="0"/>
        </w:rPr>
        <w:t>is invited</w:t>
      </w:r>
      <w:proofErr w:type="gramEnd"/>
      <w:r w:rsidRPr="00300E8B">
        <w:rPr>
          <w:snapToGrid w:val="0"/>
        </w:rPr>
        <w:t xml:space="preserve"> to </w:t>
      </w:r>
      <w:r>
        <w:rPr>
          <w:snapToGrid w:val="0"/>
        </w:rPr>
        <w:t xml:space="preserve">consider amending </w:t>
      </w:r>
      <w:r w:rsidRPr="00B41992">
        <w:rPr>
          <w:snapToGrid w:val="0"/>
        </w:rPr>
        <w:t xml:space="preserve">the botanical names of </w:t>
      </w:r>
      <w:r w:rsidRPr="00B41992">
        <w:rPr>
          <w:i/>
          <w:snapToGrid w:val="0"/>
        </w:rPr>
        <w:t xml:space="preserve">Brassica </w:t>
      </w:r>
      <w:proofErr w:type="spellStart"/>
      <w:r w:rsidRPr="00B41992">
        <w:rPr>
          <w:i/>
          <w:snapToGrid w:val="0"/>
        </w:rPr>
        <w:t>oleracea</w:t>
      </w:r>
      <w:proofErr w:type="spellEnd"/>
      <w:r w:rsidRPr="00B41992">
        <w:rPr>
          <w:snapToGrid w:val="0"/>
        </w:rPr>
        <w:t xml:space="preserve"> </w:t>
      </w:r>
      <w:r>
        <w:rPr>
          <w:snapToGrid w:val="0"/>
        </w:rPr>
        <w:t xml:space="preserve">in accordance with GRIN, with the consequent changes to the UPOV codes in relation to groups, as provided </w:t>
      </w:r>
      <w:r w:rsidRPr="0061123F">
        <w:rPr>
          <w:snapToGrid w:val="0"/>
        </w:rPr>
        <w:t xml:space="preserve">in </w:t>
      </w:r>
      <w:r>
        <w:rPr>
          <w:snapToGrid w:val="0"/>
        </w:rPr>
        <w:t xml:space="preserve">the </w:t>
      </w:r>
      <w:r w:rsidRPr="0061123F">
        <w:rPr>
          <w:bCs/>
          <w:snapToGrid w:val="0"/>
        </w:rPr>
        <w:t xml:space="preserve">Appendix </w:t>
      </w:r>
      <w:r>
        <w:rPr>
          <w:bCs/>
          <w:snapToGrid w:val="0"/>
        </w:rPr>
        <w:t xml:space="preserve">to </w:t>
      </w:r>
      <w:r w:rsidRPr="00B179AF">
        <w:rPr>
          <w:bCs/>
          <w:snapToGrid w:val="0"/>
        </w:rPr>
        <w:t>Annex III</w:t>
      </w:r>
      <w:r w:rsidRPr="0061123F">
        <w:rPr>
          <w:bCs/>
          <w:snapToGrid w:val="0"/>
        </w:rPr>
        <w:t xml:space="preserve"> </w:t>
      </w:r>
      <w:r>
        <w:rPr>
          <w:bCs/>
          <w:snapToGrid w:val="0"/>
        </w:rPr>
        <w:t>of</w:t>
      </w:r>
      <w:r w:rsidRPr="0061123F">
        <w:rPr>
          <w:bCs/>
          <w:snapToGrid w:val="0"/>
        </w:rPr>
        <w:t xml:space="preserve"> this </w:t>
      </w:r>
      <w:r w:rsidR="000A6FA0">
        <w:rPr>
          <w:bCs/>
          <w:snapToGrid w:val="0"/>
        </w:rPr>
        <w:t>document</w:t>
      </w:r>
      <w:r w:rsidRPr="0061123F">
        <w:rPr>
          <w:snapToGrid w:val="0"/>
        </w:rPr>
        <w:t>.</w:t>
      </w:r>
    </w:p>
    <w:p w:rsidR="00504EA7" w:rsidRDefault="00504EA7" w:rsidP="00504EA7">
      <w:pPr>
        <w:rPr>
          <w:snapToGrid w:val="0"/>
        </w:rPr>
      </w:pPr>
    </w:p>
    <w:p w:rsidR="00504EA7" w:rsidRDefault="00281BD3" w:rsidP="00026533">
      <w:pPr>
        <w:jc w:val="left"/>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t xml:space="preserve">The TWV </w:t>
      </w:r>
      <w:proofErr w:type="gramStart"/>
      <w:r w:rsidR="00870DDB">
        <w:rPr>
          <w:rFonts w:eastAsiaTheme="minorEastAsia"/>
        </w:rPr>
        <w:t>is invited</w:t>
      </w:r>
      <w:proofErr w:type="gramEnd"/>
      <w:r>
        <w:rPr>
          <w:rFonts w:eastAsiaTheme="minorEastAsia"/>
        </w:rPr>
        <w:t xml:space="preserve"> to consider </w:t>
      </w:r>
      <w:r w:rsidR="00633EF2">
        <w:rPr>
          <w:rFonts w:eastAsiaTheme="minorEastAsia"/>
        </w:rPr>
        <w:t xml:space="preserve">appending information to the UPOV code for </w:t>
      </w:r>
      <w:r w:rsidR="00633EF2" w:rsidRPr="00633EF2">
        <w:rPr>
          <w:rFonts w:eastAsiaTheme="minorEastAsia"/>
          <w:i/>
        </w:rPr>
        <w:t xml:space="preserve">Brassica </w:t>
      </w:r>
      <w:proofErr w:type="spellStart"/>
      <w:r w:rsidR="00633EF2" w:rsidRPr="00633EF2">
        <w:rPr>
          <w:rFonts w:eastAsiaTheme="minorEastAsia"/>
          <w:i/>
        </w:rPr>
        <w:t>oleracea</w:t>
      </w:r>
      <w:proofErr w:type="spellEnd"/>
      <w:r w:rsidR="00633EF2">
        <w:rPr>
          <w:rFonts w:eastAsiaTheme="minorEastAsia"/>
        </w:rPr>
        <w:t xml:space="preserve"> L. var. </w:t>
      </w:r>
      <w:proofErr w:type="spellStart"/>
      <w:r w:rsidR="00633EF2" w:rsidRPr="00633EF2">
        <w:rPr>
          <w:rFonts w:eastAsiaTheme="minorEastAsia"/>
          <w:i/>
        </w:rPr>
        <w:t>capitata</w:t>
      </w:r>
      <w:proofErr w:type="spellEnd"/>
      <w:r w:rsidR="00633EF2">
        <w:rPr>
          <w:rFonts w:eastAsiaTheme="minorEastAsia"/>
        </w:rPr>
        <w:t xml:space="preserve"> L. (BRASS_OLE_GC) to create variety groups or types as follows</w:t>
      </w:r>
      <w:r w:rsidR="00BA3A8D">
        <w:rPr>
          <w:rFonts w:eastAsiaTheme="minorEastAsia"/>
        </w:rPr>
        <w:t>:</w:t>
      </w:r>
    </w:p>
    <w:p w:rsidR="00633EF2" w:rsidRDefault="00633EF2" w:rsidP="00026533">
      <w:pPr>
        <w:jc w:val="left"/>
        <w:rPr>
          <w:rFonts w:eastAsiaTheme="minorEastAsia"/>
        </w:rPr>
      </w:pPr>
    </w:p>
    <w:p w:rsidR="00633EF2" w:rsidRPr="00633EF2" w:rsidRDefault="00633EF2" w:rsidP="00633EF2">
      <w:pPr>
        <w:pStyle w:val="ListParagraph"/>
        <w:numPr>
          <w:ilvl w:val="0"/>
          <w:numId w:val="2"/>
        </w:numPr>
        <w:jc w:val="left"/>
        <w:rPr>
          <w:rFonts w:eastAsiaTheme="minorEastAsia"/>
        </w:rPr>
      </w:pPr>
      <w:r w:rsidRPr="00633EF2">
        <w:rPr>
          <w:rFonts w:eastAsiaTheme="minorEastAsia"/>
        </w:rPr>
        <w:t>White Cabbage:  1W</w:t>
      </w:r>
      <w:r>
        <w:rPr>
          <w:rFonts w:eastAsiaTheme="minorEastAsia"/>
        </w:rPr>
        <w:t xml:space="preserve"> (e.g. </w:t>
      </w:r>
      <w:r w:rsidRPr="00633EF2">
        <w:rPr>
          <w:rFonts w:eastAsiaTheme="minorEastAsia"/>
        </w:rPr>
        <w:t>BRASS_OLE_GC</w:t>
      </w:r>
      <w:r>
        <w:rPr>
          <w:rFonts w:eastAsiaTheme="minorEastAsia"/>
        </w:rPr>
        <w:t>_1W)</w:t>
      </w:r>
    </w:p>
    <w:p w:rsidR="00633EF2" w:rsidRPr="00633EF2" w:rsidRDefault="00633EF2" w:rsidP="00633EF2">
      <w:pPr>
        <w:pStyle w:val="ListParagraph"/>
        <w:numPr>
          <w:ilvl w:val="0"/>
          <w:numId w:val="2"/>
        </w:numPr>
        <w:jc w:val="left"/>
        <w:rPr>
          <w:rFonts w:eastAsiaTheme="minorEastAsia"/>
        </w:rPr>
      </w:pPr>
      <w:r w:rsidRPr="00633EF2">
        <w:rPr>
          <w:rFonts w:eastAsiaTheme="minorEastAsia"/>
        </w:rPr>
        <w:t>Red Cabbage:  2R</w:t>
      </w:r>
      <w:r>
        <w:rPr>
          <w:rFonts w:eastAsiaTheme="minorEastAsia"/>
        </w:rPr>
        <w:t xml:space="preserve"> (e.g. </w:t>
      </w:r>
      <w:r w:rsidRPr="00633EF2">
        <w:rPr>
          <w:rFonts w:eastAsiaTheme="minorEastAsia"/>
        </w:rPr>
        <w:t>BRASS_OLE_GC</w:t>
      </w:r>
      <w:r>
        <w:rPr>
          <w:rFonts w:eastAsiaTheme="minorEastAsia"/>
        </w:rPr>
        <w:t>_2R)</w:t>
      </w:r>
    </w:p>
    <w:p w:rsidR="00504EA7" w:rsidRPr="00633EF2" w:rsidRDefault="00504EA7" w:rsidP="00633EF2">
      <w:pPr>
        <w:jc w:val="left"/>
        <w:rPr>
          <w:rFonts w:eastAsiaTheme="minorEastAsia"/>
        </w:rPr>
      </w:pPr>
    </w:p>
    <w:p w:rsidR="000A6FA0" w:rsidRDefault="000A6FA0" w:rsidP="000A6FA0">
      <w:pPr>
        <w:keepNext/>
        <w:keepLines/>
        <w:tabs>
          <w:tab w:val="left" w:pos="5387"/>
          <w:tab w:val="left" w:pos="5954"/>
        </w:tabs>
        <w:ind w:left="4820"/>
        <w:rPr>
          <w:i/>
          <w:snapToGrid w:val="0"/>
        </w:rPr>
      </w:pPr>
      <w:r w:rsidRPr="000A6FA0">
        <w:rPr>
          <w:i/>
          <w:snapToGrid w:val="0"/>
        </w:rPr>
        <w:fldChar w:fldCharType="begin"/>
      </w:r>
      <w:r w:rsidRPr="000A6FA0">
        <w:rPr>
          <w:i/>
          <w:snapToGrid w:val="0"/>
        </w:rPr>
        <w:instrText xml:space="preserve"> AUTONUM  </w:instrText>
      </w:r>
      <w:r w:rsidRPr="000A6FA0">
        <w:rPr>
          <w:i/>
          <w:snapToGrid w:val="0"/>
        </w:rPr>
        <w:fldChar w:fldCharType="end"/>
      </w:r>
      <w:r w:rsidRPr="000A6FA0">
        <w:rPr>
          <w:i/>
          <w:snapToGrid w:val="0"/>
        </w:rPr>
        <w:tab/>
        <w:t xml:space="preserve">The TWV </w:t>
      </w:r>
      <w:proofErr w:type="gramStart"/>
      <w:r>
        <w:rPr>
          <w:i/>
          <w:snapToGrid w:val="0"/>
        </w:rPr>
        <w:t>is invited</w:t>
      </w:r>
      <w:proofErr w:type="gramEnd"/>
      <w:r>
        <w:rPr>
          <w:i/>
          <w:snapToGrid w:val="0"/>
        </w:rPr>
        <w:t xml:space="preserve"> to</w:t>
      </w:r>
      <w:r w:rsidRPr="000A6FA0">
        <w:rPr>
          <w:i/>
          <w:snapToGrid w:val="0"/>
        </w:rPr>
        <w:t xml:space="preserve"> consider</w:t>
      </w:r>
      <w:r>
        <w:rPr>
          <w:i/>
          <w:snapToGrid w:val="0"/>
        </w:rPr>
        <w:t>:</w:t>
      </w:r>
      <w:r w:rsidRPr="000A6FA0">
        <w:rPr>
          <w:i/>
          <w:snapToGrid w:val="0"/>
        </w:rPr>
        <w:t xml:space="preserve"> </w:t>
      </w:r>
    </w:p>
    <w:p w:rsidR="000A6FA0" w:rsidRDefault="000A6FA0" w:rsidP="000A6FA0">
      <w:pPr>
        <w:keepNext/>
        <w:keepLines/>
        <w:tabs>
          <w:tab w:val="left" w:pos="5387"/>
          <w:tab w:val="left" w:pos="5954"/>
        </w:tabs>
        <w:ind w:left="4820"/>
        <w:rPr>
          <w:i/>
          <w:snapToGrid w:val="0"/>
        </w:rPr>
      </w:pPr>
    </w:p>
    <w:p w:rsidR="000A6FA0" w:rsidRPr="000A6FA0" w:rsidRDefault="000A6FA0" w:rsidP="007A2CA7">
      <w:pPr>
        <w:keepLines/>
        <w:tabs>
          <w:tab w:val="left" w:pos="5387"/>
          <w:tab w:val="left" w:pos="5954"/>
        </w:tabs>
        <w:spacing w:after="240"/>
        <w:ind w:left="4820"/>
        <w:rPr>
          <w:i/>
          <w:snapToGrid w:val="0"/>
        </w:rPr>
      </w:pPr>
      <w:r>
        <w:rPr>
          <w:i/>
          <w:snapToGrid w:val="0"/>
        </w:rPr>
        <w:tab/>
        <w:t>(a)</w:t>
      </w:r>
      <w:r>
        <w:rPr>
          <w:i/>
          <w:snapToGrid w:val="0"/>
        </w:rPr>
        <w:tab/>
      </w:r>
      <w:r w:rsidRPr="000A6FA0">
        <w:rPr>
          <w:i/>
          <w:snapToGrid w:val="0"/>
        </w:rPr>
        <w:t xml:space="preserve">amending the botanical names </w:t>
      </w:r>
      <w:r>
        <w:rPr>
          <w:i/>
          <w:snapToGrid w:val="0"/>
        </w:rPr>
        <w:t>for</w:t>
      </w:r>
      <w:r w:rsidRPr="000A6FA0">
        <w:rPr>
          <w:i/>
          <w:snapToGrid w:val="0"/>
        </w:rPr>
        <w:t xml:space="preserve"> </w:t>
      </w:r>
      <w:r w:rsidRPr="000A6FA0">
        <w:rPr>
          <w:snapToGrid w:val="0"/>
        </w:rPr>
        <w:t xml:space="preserve">Brassica </w:t>
      </w:r>
      <w:proofErr w:type="spellStart"/>
      <w:r w:rsidRPr="000A6FA0">
        <w:rPr>
          <w:snapToGrid w:val="0"/>
        </w:rPr>
        <w:t>oleracea</w:t>
      </w:r>
      <w:proofErr w:type="spellEnd"/>
      <w:r w:rsidRPr="000A6FA0">
        <w:rPr>
          <w:i/>
          <w:snapToGrid w:val="0"/>
        </w:rPr>
        <w:t xml:space="preserve"> in accordance with GRIN, with the consequent changes to the UPOV codes in relation to groups, as provided in the </w:t>
      </w:r>
      <w:r w:rsidRPr="000A6FA0">
        <w:rPr>
          <w:bCs/>
          <w:i/>
          <w:snapToGrid w:val="0"/>
        </w:rPr>
        <w:t xml:space="preserve">Appendix to Annex III of this </w:t>
      </w:r>
      <w:r>
        <w:rPr>
          <w:bCs/>
          <w:i/>
          <w:snapToGrid w:val="0"/>
        </w:rPr>
        <w:t>document; and</w:t>
      </w:r>
    </w:p>
    <w:p w:rsidR="000A6FA0" w:rsidRPr="000A6FA0" w:rsidRDefault="00472777" w:rsidP="00472777">
      <w:pPr>
        <w:tabs>
          <w:tab w:val="left" w:pos="5387"/>
          <w:tab w:val="left" w:pos="5954"/>
        </w:tabs>
        <w:ind w:left="4820"/>
        <w:rPr>
          <w:rFonts w:eastAsiaTheme="minorEastAsia"/>
          <w:i/>
        </w:rPr>
      </w:pPr>
      <w:r>
        <w:rPr>
          <w:i/>
          <w:snapToGrid w:val="0"/>
        </w:rPr>
        <w:tab/>
        <w:t>(b)</w:t>
      </w:r>
      <w:r>
        <w:rPr>
          <w:i/>
          <w:snapToGrid w:val="0"/>
        </w:rPr>
        <w:tab/>
      </w:r>
      <w:proofErr w:type="gramStart"/>
      <w:r w:rsidR="000A6FA0" w:rsidRPr="000A6FA0">
        <w:rPr>
          <w:rFonts w:eastAsiaTheme="minorEastAsia"/>
          <w:i/>
        </w:rPr>
        <w:t>appending</w:t>
      </w:r>
      <w:proofErr w:type="gramEnd"/>
      <w:r w:rsidR="000A6FA0" w:rsidRPr="000A6FA0">
        <w:rPr>
          <w:rFonts w:eastAsiaTheme="minorEastAsia"/>
          <w:i/>
        </w:rPr>
        <w:t xml:space="preserve"> information to the UPOV code for </w:t>
      </w:r>
      <w:r w:rsidR="000A6FA0" w:rsidRPr="00472777">
        <w:rPr>
          <w:rFonts w:eastAsiaTheme="minorEastAsia"/>
        </w:rPr>
        <w:t xml:space="preserve">Brassica </w:t>
      </w:r>
      <w:proofErr w:type="spellStart"/>
      <w:r w:rsidR="000A6FA0" w:rsidRPr="00472777">
        <w:rPr>
          <w:rFonts w:eastAsiaTheme="minorEastAsia"/>
        </w:rPr>
        <w:t>oleracea</w:t>
      </w:r>
      <w:proofErr w:type="spellEnd"/>
      <w:r w:rsidR="000A6FA0" w:rsidRPr="000A6FA0">
        <w:rPr>
          <w:rFonts w:eastAsiaTheme="minorEastAsia"/>
          <w:i/>
        </w:rPr>
        <w:t xml:space="preserve"> L. var. </w:t>
      </w:r>
      <w:proofErr w:type="spellStart"/>
      <w:r w:rsidR="000A6FA0" w:rsidRPr="00472777">
        <w:rPr>
          <w:rFonts w:eastAsiaTheme="minorEastAsia"/>
        </w:rPr>
        <w:t>capitata</w:t>
      </w:r>
      <w:proofErr w:type="spellEnd"/>
      <w:r w:rsidR="000A6FA0" w:rsidRPr="000A6FA0">
        <w:rPr>
          <w:rFonts w:eastAsiaTheme="minorEastAsia"/>
          <w:i/>
        </w:rPr>
        <w:t xml:space="preserve"> L. (BRASS_OLE_GC) to create variety groups or types </w:t>
      </w:r>
      <w:r>
        <w:rPr>
          <w:rFonts w:eastAsiaTheme="minorEastAsia"/>
          <w:i/>
        </w:rPr>
        <w:t xml:space="preserve">for White and Red </w:t>
      </w:r>
      <w:r w:rsidRPr="00B179AF">
        <w:rPr>
          <w:rFonts w:eastAsiaTheme="minorEastAsia"/>
          <w:i/>
        </w:rPr>
        <w:t xml:space="preserve">Cabbage, as set out in paragraph </w:t>
      </w:r>
      <w:r w:rsidR="00BD22B8" w:rsidRPr="00B179AF">
        <w:rPr>
          <w:rFonts w:eastAsiaTheme="minorEastAsia"/>
          <w:i/>
        </w:rPr>
        <w:t>62</w:t>
      </w:r>
      <w:r w:rsidRPr="00B179AF">
        <w:rPr>
          <w:rFonts w:eastAsiaTheme="minorEastAsia"/>
          <w:i/>
        </w:rPr>
        <w:t xml:space="preserve"> of this document.</w:t>
      </w:r>
      <w:r>
        <w:rPr>
          <w:rFonts w:eastAsiaTheme="minorEastAsia"/>
          <w:i/>
        </w:rPr>
        <w:t xml:space="preserve"> </w:t>
      </w:r>
    </w:p>
    <w:p w:rsidR="008E38DC" w:rsidRDefault="008E38DC" w:rsidP="00026533">
      <w:pPr>
        <w:jc w:val="left"/>
        <w:rPr>
          <w:rFonts w:eastAsiaTheme="minorEastAsia"/>
        </w:rPr>
      </w:pPr>
    </w:p>
    <w:p w:rsidR="00F602CB" w:rsidRPr="00026533" w:rsidRDefault="00F602CB" w:rsidP="00026533">
      <w:pPr>
        <w:jc w:val="left"/>
        <w:rPr>
          <w:rFonts w:eastAsiaTheme="minorEastAsia"/>
        </w:rPr>
      </w:pPr>
    </w:p>
    <w:p w:rsidR="00026533" w:rsidRPr="00026533" w:rsidRDefault="00026533" w:rsidP="00C02977">
      <w:pPr>
        <w:pStyle w:val="Heading2"/>
        <w:rPr>
          <w:rFonts w:eastAsiaTheme="minorEastAsia"/>
        </w:rPr>
      </w:pPr>
      <w:bookmarkStart w:id="31" w:name="_Toc68852045"/>
      <w:r w:rsidRPr="00026533">
        <w:rPr>
          <w:rFonts w:eastAsiaTheme="minorEastAsia"/>
        </w:rPr>
        <w:t>UPOV codes for Citrus</w:t>
      </w:r>
      <w:bookmarkEnd w:id="31"/>
    </w:p>
    <w:p w:rsidR="00026533" w:rsidRPr="00026533" w:rsidRDefault="00026533" w:rsidP="00026533">
      <w:pPr>
        <w:jc w:val="left"/>
        <w:rPr>
          <w:rFonts w:eastAsiaTheme="minorEastAsia"/>
        </w:rPr>
      </w:pPr>
    </w:p>
    <w:p w:rsidR="00026533" w:rsidRPr="00026533" w:rsidRDefault="00026533" w:rsidP="00507A80">
      <w:pPr>
        <w:jc w:val="left"/>
        <w:rPr>
          <w:snapToGrid w:val="0"/>
        </w:rPr>
      </w:pPr>
      <w:r w:rsidRPr="00026533">
        <w:rPr>
          <w:rFonts w:eastAsiaTheme="minorEastAsia"/>
        </w:rPr>
        <w:fldChar w:fldCharType="begin"/>
      </w:r>
      <w:r w:rsidRPr="00026533">
        <w:rPr>
          <w:rFonts w:eastAsiaTheme="minorEastAsia"/>
        </w:rPr>
        <w:instrText xml:space="preserve"> AUTONUM  </w:instrText>
      </w:r>
      <w:r w:rsidRPr="00026533">
        <w:rPr>
          <w:rFonts w:eastAsiaTheme="minorEastAsia"/>
        </w:rPr>
        <w:fldChar w:fldCharType="end"/>
      </w:r>
      <w:r w:rsidRPr="00026533">
        <w:rPr>
          <w:rFonts w:eastAsiaTheme="minorEastAsia"/>
        </w:rPr>
        <w:tab/>
      </w:r>
      <w:r w:rsidRPr="00026533">
        <w:rPr>
          <w:snapToGrid w:val="0"/>
        </w:rPr>
        <w:t xml:space="preserve">The Office of the Union </w:t>
      </w:r>
      <w:proofErr w:type="gramStart"/>
      <w:r w:rsidRPr="00026533">
        <w:rPr>
          <w:snapToGrid w:val="0"/>
        </w:rPr>
        <w:t>was informed</w:t>
      </w:r>
      <w:proofErr w:type="gramEnd"/>
      <w:r w:rsidRPr="00026533">
        <w:rPr>
          <w:snapToGrid w:val="0"/>
        </w:rPr>
        <w:t xml:space="preserve"> of the inconsistency between GENIE and GRIN with regard to the botanical names of </w:t>
      </w:r>
      <w:r w:rsidRPr="00026533">
        <w:rPr>
          <w:i/>
          <w:snapToGrid w:val="0"/>
        </w:rPr>
        <w:t xml:space="preserve">Citrus </w:t>
      </w:r>
      <w:r w:rsidRPr="00B179AF">
        <w:rPr>
          <w:snapToGrid w:val="0"/>
        </w:rPr>
        <w:t xml:space="preserve">species. </w:t>
      </w:r>
      <w:r w:rsidR="00507A80" w:rsidRPr="00B179AF">
        <w:rPr>
          <w:snapToGrid w:val="0"/>
        </w:rPr>
        <w:t xml:space="preserve"> </w:t>
      </w:r>
      <w:r w:rsidRPr="00B179AF">
        <w:rPr>
          <w:bCs/>
          <w:snapToGrid w:val="0"/>
        </w:rPr>
        <w:t>Annex II to</w:t>
      </w:r>
      <w:r w:rsidRPr="00026533">
        <w:rPr>
          <w:bCs/>
          <w:snapToGrid w:val="0"/>
        </w:rPr>
        <w:t xml:space="preserve"> this document </w:t>
      </w:r>
      <w:r w:rsidRPr="00026533">
        <w:rPr>
          <w:snapToGrid w:val="0"/>
        </w:rPr>
        <w:t xml:space="preserve">presents a proposal for updating UPOV codes in line with the taxa in GRIN.  </w:t>
      </w:r>
    </w:p>
    <w:p w:rsidR="00026533" w:rsidRPr="00026533" w:rsidRDefault="00026533" w:rsidP="00026533">
      <w:pPr>
        <w:rPr>
          <w:rFonts w:eastAsiaTheme="minorEastAsia"/>
        </w:rPr>
      </w:pPr>
    </w:p>
    <w:p w:rsidR="00026533" w:rsidRPr="00026533" w:rsidRDefault="00026533" w:rsidP="00026533">
      <w:pPr>
        <w:keepLines/>
        <w:rPr>
          <w:rFonts w:eastAsiaTheme="minorEastAsia"/>
        </w:rPr>
      </w:pPr>
      <w:r w:rsidRPr="00026533">
        <w:rPr>
          <w:rFonts w:eastAsiaTheme="minorEastAsia"/>
        </w:rPr>
        <w:fldChar w:fldCharType="begin"/>
      </w:r>
      <w:r w:rsidRPr="00026533">
        <w:rPr>
          <w:rFonts w:eastAsiaTheme="minorEastAsia"/>
        </w:rPr>
        <w:instrText xml:space="preserve"> AUTONUM  </w:instrText>
      </w:r>
      <w:r w:rsidRPr="00026533">
        <w:rPr>
          <w:rFonts w:eastAsiaTheme="minorEastAsia"/>
        </w:rPr>
        <w:fldChar w:fldCharType="end"/>
      </w:r>
      <w:r w:rsidRPr="00026533">
        <w:rPr>
          <w:rFonts w:eastAsiaTheme="minorEastAsia"/>
        </w:rPr>
        <w:tab/>
      </w:r>
      <w:r w:rsidRPr="00026533">
        <w:t xml:space="preserve">The TWF, at its fifty-first session, considered amending the UPOV codes for </w:t>
      </w:r>
      <w:r w:rsidRPr="00026533">
        <w:rPr>
          <w:i/>
        </w:rPr>
        <w:t>Citrus</w:t>
      </w:r>
      <w:r w:rsidRPr="00026533">
        <w:t xml:space="preserve">, as reproduced in </w:t>
      </w:r>
      <w:r w:rsidRPr="00B179AF">
        <w:t>Annex II to this</w:t>
      </w:r>
      <w:r w:rsidRPr="00026533">
        <w:t xml:space="preserve"> document. The TWF agreed that the reclassification of </w:t>
      </w:r>
      <w:r w:rsidRPr="00026533">
        <w:rPr>
          <w:i/>
        </w:rPr>
        <w:t xml:space="preserve">Citrus </w:t>
      </w:r>
      <w:proofErr w:type="spellStart"/>
      <w:r w:rsidRPr="00026533">
        <w:rPr>
          <w:i/>
        </w:rPr>
        <w:t>clementina</w:t>
      </w:r>
      <w:proofErr w:type="spellEnd"/>
      <w:r w:rsidRPr="00026533">
        <w:t xml:space="preserve"> hort. ex Tanaka (UPOV code: CITRU_CLE) as a synonym of </w:t>
      </w:r>
      <w:r w:rsidRPr="00026533">
        <w:rPr>
          <w:i/>
        </w:rPr>
        <w:t>Citrus</w:t>
      </w:r>
      <w:r w:rsidRPr="00026533">
        <w:t xml:space="preserve"> </w:t>
      </w:r>
      <w:proofErr w:type="spellStart"/>
      <w:r w:rsidRPr="00026533">
        <w:rPr>
          <w:i/>
        </w:rPr>
        <w:t>aurantium</w:t>
      </w:r>
      <w:proofErr w:type="spellEnd"/>
      <w:r w:rsidRPr="00026533">
        <w:t xml:space="preserve"> L. (UPOV code: CITRU_AUM) should not be implemented before solutions to enable UPOV codes to provide information on variety groups were provided. The TWF noted that the remaining proposals had no practical impact due to the absence of varieties reported in the PLUTO database and agreed to the proposed changes (see document </w:t>
      </w:r>
      <w:r w:rsidRPr="00026533">
        <w:rPr>
          <w:rFonts w:eastAsiaTheme="minorEastAsia"/>
        </w:rPr>
        <w:t xml:space="preserve">TWF/51/10 “Report”, paragraph 51). </w:t>
      </w:r>
    </w:p>
    <w:p w:rsidR="00026533" w:rsidRDefault="00026533" w:rsidP="00026533">
      <w:pPr>
        <w:rPr>
          <w:rFonts w:eastAsiaTheme="minorEastAsia"/>
        </w:rPr>
      </w:pPr>
    </w:p>
    <w:p w:rsidR="00F7165C" w:rsidRDefault="00F7165C" w:rsidP="00026533">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r>
      <w:r w:rsidR="00507A80">
        <w:rPr>
          <w:rFonts w:eastAsiaTheme="minorEastAsia"/>
        </w:rPr>
        <w:t xml:space="preserve">Following the proposal to amend the </w:t>
      </w:r>
      <w:r w:rsidR="00507A80" w:rsidRPr="00507A80">
        <w:rPr>
          <w:rFonts w:eastAsiaTheme="minorEastAsia"/>
        </w:rPr>
        <w:t xml:space="preserve">UPOV </w:t>
      </w:r>
      <w:r w:rsidR="00507A80">
        <w:rPr>
          <w:rFonts w:eastAsiaTheme="minorEastAsia"/>
        </w:rPr>
        <w:t>code system to provide information on variety groups or types, t</w:t>
      </w:r>
      <w:r>
        <w:rPr>
          <w:rFonts w:eastAsiaTheme="minorEastAsia"/>
        </w:rPr>
        <w:t>he TWF may wish to consider appending the following information to UPOV code CITRU_AUM:</w:t>
      </w:r>
    </w:p>
    <w:p w:rsidR="00F7165C" w:rsidRDefault="00F7165C" w:rsidP="00026533"/>
    <w:p w:rsidR="00F7165C" w:rsidRPr="00320A82" w:rsidRDefault="00F7165C" w:rsidP="00F7165C">
      <w:pPr>
        <w:spacing w:line="276" w:lineRule="auto"/>
        <w:ind w:firstLine="567"/>
        <w:rPr>
          <w:lang w:val="pt-BR"/>
        </w:rPr>
      </w:pPr>
      <w:r w:rsidRPr="00320A82">
        <w:rPr>
          <w:lang w:val="pt-BR"/>
        </w:rPr>
        <w:t>(a)</w:t>
      </w:r>
      <w:r w:rsidRPr="00320A82">
        <w:rPr>
          <w:lang w:val="pt-BR"/>
        </w:rPr>
        <w:tab/>
        <w:t xml:space="preserve">Mandarins: “1” (e.g. </w:t>
      </w:r>
      <w:r w:rsidR="00BD7D4A" w:rsidRPr="00320A82">
        <w:rPr>
          <w:lang w:val="pt-BR"/>
        </w:rPr>
        <w:t>CITRU_AUM_1)</w:t>
      </w:r>
      <w:r w:rsidRPr="00320A82">
        <w:rPr>
          <w:lang w:val="pt-BR"/>
        </w:rPr>
        <w:t>;  and</w:t>
      </w:r>
    </w:p>
    <w:p w:rsidR="00F7165C" w:rsidRPr="00320A82" w:rsidRDefault="00F7165C" w:rsidP="00F7165C">
      <w:pPr>
        <w:spacing w:line="276" w:lineRule="auto"/>
        <w:ind w:firstLine="567"/>
        <w:rPr>
          <w:lang w:val="pt-BR"/>
        </w:rPr>
      </w:pPr>
      <w:r w:rsidRPr="00320A82">
        <w:rPr>
          <w:lang w:val="pt-BR"/>
        </w:rPr>
        <w:t>(b)</w:t>
      </w:r>
      <w:r w:rsidRPr="00320A82">
        <w:rPr>
          <w:lang w:val="pt-BR"/>
        </w:rPr>
        <w:tab/>
        <w:t xml:space="preserve">Oranges:  “2” </w:t>
      </w:r>
      <w:r w:rsidR="00BD7D4A" w:rsidRPr="00320A82">
        <w:rPr>
          <w:lang w:val="pt-BR"/>
        </w:rPr>
        <w:t>(e.g. CITRU_AUM_2)</w:t>
      </w:r>
      <w:r w:rsidRPr="00320A82">
        <w:rPr>
          <w:lang w:val="pt-BR"/>
        </w:rPr>
        <w:t xml:space="preserve"> </w:t>
      </w:r>
    </w:p>
    <w:p w:rsidR="00F7165C" w:rsidRPr="00320A82" w:rsidRDefault="00F7165C" w:rsidP="00026533">
      <w:pPr>
        <w:rPr>
          <w:rFonts w:eastAsiaTheme="minorEastAsia"/>
          <w:lang w:val="pt-BR"/>
        </w:rPr>
      </w:pPr>
    </w:p>
    <w:p w:rsidR="00895A93" w:rsidRDefault="00895A93" w:rsidP="00026533">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t xml:space="preserve">The TWF </w:t>
      </w:r>
      <w:r w:rsidR="00F95B2A">
        <w:rPr>
          <w:rFonts w:eastAsiaTheme="minorEastAsia"/>
        </w:rPr>
        <w:t>is invited</w:t>
      </w:r>
      <w:r>
        <w:rPr>
          <w:rFonts w:eastAsiaTheme="minorEastAsia"/>
        </w:rPr>
        <w:t xml:space="preserve"> to consider amending the UPOV code CITRU_AUM, following t</w:t>
      </w:r>
      <w:r w:rsidRPr="00026533">
        <w:t xml:space="preserve">he reclassification of </w:t>
      </w:r>
      <w:r w:rsidRPr="00026533">
        <w:rPr>
          <w:i/>
        </w:rPr>
        <w:t xml:space="preserve">Citrus </w:t>
      </w:r>
      <w:proofErr w:type="spellStart"/>
      <w:r w:rsidRPr="00026533">
        <w:rPr>
          <w:i/>
        </w:rPr>
        <w:t>clementina</w:t>
      </w:r>
      <w:proofErr w:type="spellEnd"/>
      <w:r w:rsidRPr="00026533">
        <w:t xml:space="preserve"> hort. ex Tanaka (UPOV code: CITRU_CLE) as a synonym of </w:t>
      </w:r>
      <w:r w:rsidRPr="00026533">
        <w:rPr>
          <w:i/>
        </w:rPr>
        <w:t>Citrus</w:t>
      </w:r>
      <w:r w:rsidRPr="00026533">
        <w:t xml:space="preserve"> </w:t>
      </w:r>
      <w:proofErr w:type="spellStart"/>
      <w:r w:rsidRPr="00026533">
        <w:rPr>
          <w:i/>
        </w:rPr>
        <w:t>aurantium</w:t>
      </w:r>
      <w:proofErr w:type="spellEnd"/>
      <w:r w:rsidRPr="00026533">
        <w:t xml:space="preserve"> L. (UPOV</w:t>
      </w:r>
      <w:r>
        <w:t> </w:t>
      </w:r>
      <w:r w:rsidRPr="00026533">
        <w:t>code: CITRU_AUM)</w:t>
      </w:r>
      <w:r>
        <w:t>, as presented in Annex II to this document</w:t>
      </w:r>
      <w:r w:rsidRPr="00026533">
        <w:t>.</w:t>
      </w:r>
    </w:p>
    <w:p w:rsidR="00895A93" w:rsidRPr="00895A93" w:rsidRDefault="00895A93" w:rsidP="00026533">
      <w:pPr>
        <w:rPr>
          <w:rFonts w:eastAsiaTheme="minorEastAsia"/>
        </w:rPr>
      </w:pPr>
    </w:p>
    <w:p w:rsidR="00026533" w:rsidRPr="00026533" w:rsidRDefault="00026533" w:rsidP="00026533">
      <w:pPr>
        <w:rPr>
          <w:rFonts w:eastAsiaTheme="minorEastAsia"/>
        </w:rPr>
      </w:pPr>
      <w:r w:rsidRPr="00026533">
        <w:rPr>
          <w:rFonts w:eastAsiaTheme="minorEastAsia"/>
        </w:rPr>
        <w:fldChar w:fldCharType="begin"/>
      </w:r>
      <w:r w:rsidRPr="00026533">
        <w:rPr>
          <w:rFonts w:eastAsiaTheme="minorEastAsia"/>
        </w:rPr>
        <w:instrText xml:space="preserve"> AUTONUM  </w:instrText>
      </w:r>
      <w:r w:rsidRPr="00026533">
        <w:rPr>
          <w:rFonts w:eastAsiaTheme="minorEastAsia"/>
        </w:rPr>
        <w:fldChar w:fldCharType="end"/>
      </w:r>
      <w:r w:rsidRPr="00026533">
        <w:rPr>
          <w:rFonts w:eastAsiaTheme="minorEastAsia"/>
        </w:rPr>
        <w:tab/>
        <w:t xml:space="preserve">The agreement by the TWF, at its fifty-first session, on the reclassification of certain Citrus species would require partial revision of the Test Guidelines for </w:t>
      </w:r>
      <w:r w:rsidRPr="000D18A7">
        <w:rPr>
          <w:rFonts w:eastAsiaTheme="minorEastAsia"/>
          <w:i/>
        </w:rPr>
        <w:t>Citrus</w:t>
      </w:r>
      <w:r w:rsidRPr="00026533">
        <w:rPr>
          <w:rFonts w:eastAsiaTheme="minorEastAsia"/>
        </w:rPr>
        <w:t xml:space="preserve"> to move obsolete species from the “principle botanical names” box to the “alternative botanical names” box.</w:t>
      </w:r>
    </w:p>
    <w:p w:rsidR="00026533" w:rsidRDefault="00026533" w:rsidP="00026533">
      <w:pPr>
        <w:rPr>
          <w:rFonts w:eastAsiaTheme="minorEastAsia"/>
        </w:rPr>
      </w:pPr>
    </w:p>
    <w:p w:rsidR="00320A82" w:rsidRDefault="00320A82" w:rsidP="00320A82">
      <w:pPr>
        <w:tabs>
          <w:tab w:val="left" w:pos="5387"/>
          <w:tab w:val="left" w:pos="5954"/>
        </w:tabs>
        <w:ind w:left="4820"/>
        <w:rPr>
          <w:rFonts w:eastAsiaTheme="minorEastAsia"/>
          <w:i/>
        </w:rPr>
      </w:pPr>
      <w:r w:rsidRPr="00320A82">
        <w:rPr>
          <w:rFonts w:eastAsiaTheme="minorEastAsia"/>
          <w:i/>
        </w:rPr>
        <w:fldChar w:fldCharType="begin"/>
      </w:r>
      <w:r w:rsidRPr="00320A82">
        <w:rPr>
          <w:rFonts w:eastAsiaTheme="minorEastAsia"/>
          <w:i/>
        </w:rPr>
        <w:instrText xml:space="preserve"> AUTONUM  </w:instrText>
      </w:r>
      <w:r w:rsidRPr="00320A82">
        <w:rPr>
          <w:rFonts w:eastAsiaTheme="minorEastAsia"/>
          <w:i/>
        </w:rPr>
        <w:fldChar w:fldCharType="end"/>
      </w:r>
      <w:r w:rsidRPr="00320A82">
        <w:rPr>
          <w:rFonts w:eastAsiaTheme="minorEastAsia"/>
          <w:i/>
        </w:rPr>
        <w:tab/>
      </w:r>
      <w:r>
        <w:rPr>
          <w:rFonts w:eastAsiaTheme="minorEastAsia"/>
          <w:i/>
        </w:rPr>
        <w:t xml:space="preserve">The </w:t>
      </w:r>
      <w:r w:rsidRPr="00320A82">
        <w:rPr>
          <w:rFonts w:eastAsiaTheme="minorEastAsia"/>
          <w:i/>
        </w:rPr>
        <w:t xml:space="preserve">TWF </w:t>
      </w:r>
      <w:proofErr w:type="gramStart"/>
      <w:r>
        <w:rPr>
          <w:rFonts w:eastAsiaTheme="minorEastAsia"/>
          <w:i/>
        </w:rPr>
        <w:t>is invited</w:t>
      </w:r>
      <w:proofErr w:type="gramEnd"/>
      <w:r>
        <w:rPr>
          <w:rFonts w:eastAsiaTheme="minorEastAsia"/>
          <w:i/>
        </w:rPr>
        <w:t xml:space="preserve"> </w:t>
      </w:r>
      <w:r w:rsidRPr="00320A82">
        <w:rPr>
          <w:rFonts w:eastAsiaTheme="minorEastAsia"/>
          <w:i/>
        </w:rPr>
        <w:t>to consider</w:t>
      </w:r>
      <w:r>
        <w:rPr>
          <w:rFonts w:eastAsiaTheme="minorEastAsia"/>
          <w:i/>
        </w:rPr>
        <w:t>:</w:t>
      </w:r>
    </w:p>
    <w:p w:rsidR="00320A82" w:rsidRDefault="00320A82" w:rsidP="00320A82">
      <w:pPr>
        <w:tabs>
          <w:tab w:val="left" w:pos="5387"/>
          <w:tab w:val="left" w:pos="5954"/>
        </w:tabs>
        <w:ind w:left="4820"/>
        <w:rPr>
          <w:rFonts w:eastAsiaTheme="minorEastAsia"/>
          <w:i/>
        </w:rPr>
      </w:pPr>
    </w:p>
    <w:p w:rsidR="00320A82" w:rsidRPr="00320A82" w:rsidRDefault="00320A82" w:rsidP="00320A82">
      <w:pPr>
        <w:tabs>
          <w:tab w:val="left" w:pos="5387"/>
          <w:tab w:val="left" w:pos="5954"/>
        </w:tabs>
        <w:ind w:left="4820"/>
        <w:rPr>
          <w:i/>
        </w:rPr>
      </w:pPr>
      <w:r>
        <w:rPr>
          <w:rFonts w:eastAsiaTheme="minorEastAsia"/>
          <w:i/>
        </w:rPr>
        <w:tab/>
        <w:t>(a)</w:t>
      </w:r>
      <w:r>
        <w:rPr>
          <w:rFonts w:eastAsiaTheme="minorEastAsia"/>
          <w:i/>
        </w:rPr>
        <w:tab/>
      </w:r>
      <w:proofErr w:type="gramStart"/>
      <w:r w:rsidRPr="00320A82">
        <w:rPr>
          <w:rFonts w:eastAsiaTheme="minorEastAsia"/>
          <w:i/>
        </w:rPr>
        <w:t>appending</w:t>
      </w:r>
      <w:proofErr w:type="gramEnd"/>
      <w:r w:rsidRPr="00320A82">
        <w:rPr>
          <w:rFonts w:eastAsiaTheme="minorEastAsia"/>
          <w:i/>
        </w:rPr>
        <w:t xml:space="preserve"> the following information to UPOV code CITRU_AUM</w:t>
      </w:r>
      <w:r>
        <w:rPr>
          <w:rFonts w:eastAsiaTheme="minorEastAsia"/>
          <w:i/>
        </w:rPr>
        <w:t xml:space="preserve"> to create groups (1) mandarins; and (2) oranges;</w:t>
      </w:r>
      <w:r w:rsidRPr="00320A82">
        <w:rPr>
          <w:i/>
        </w:rPr>
        <w:t xml:space="preserve"> </w:t>
      </w:r>
    </w:p>
    <w:p w:rsidR="00320A82" w:rsidRPr="00320A82" w:rsidRDefault="00320A82" w:rsidP="00320A82">
      <w:pPr>
        <w:tabs>
          <w:tab w:val="left" w:pos="5387"/>
          <w:tab w:val="left" w:pos="5954"/>
        </w:tabs>
        <w:ind w:left="4820"/>
        <w:rPr>
          <w:rFonts w:eastAsiaTheme="minorEastAsia"/>
          <w:i/>
        </w:rPr>
      </w:pPr>
    </w:p>
    <w:p w:rsidR="00320A82" w:rsidRPr="00320A82" w:rsidRDefault="00320A82" w:rsidP="00320A82">
      <w:pPr>
        <w:tabs>
          <w:tab w:val="left" w:pos="5387"/>
          <w:tab w:val="left" w:pos="5954"/>
        </w:tabs>
        <w:ind w:left="4820"/>
        <w:rPr>
          <w:rFonts w:eastAsiaTheme="minorEastAsia"/>
          <w:i/>
        </w:rPr>
      </w:pPr>
      <w:r>
        <w:rPr>
          <w:rFonts w:eastAsiaTheme="minorEastAsia"/>
          <w:i/>
        </w:rPr>
        <w:tab/>
        <w:t>(b)</w:t>
      </w:r>
      <w:r w:rsidRPr="00320A82">
        <w:rPr>
          <w:rFonts w:eastAsiaTheme="minorEastAsia"/>
          <w:i/>
        </w:rPr>
        <w:tab/>
      </w:r>
      <w:proofErr w:type="gramStart"/>
      <w:r w:rsidRPr="00320A82">
        <w:rPr>
          <w:rFonts w:eastAsiaTheme="minorEastAsia"/>
          <w:i/>
        </w:rPr>
        <w:t>amending</w:t>
      </w:r>
      <w:proofErr w:type="gramEnd"/>
      <w:r w:rsidRPr="00320A82">
        <w:rPr>
          <w:rFonts w:eastAsiaTheme="minorEastAsia"/>
          <w:i/>
        </w:rPr>
        <w:t xml:space="preserve"> the UPOV code CITRU_AUM, following t</w:t>
      </w:r>
      <w:r w:rsidRPr="00320A82">
        <w:rPr>
          <w:i/>
        </w:rPr>
        <w:t xml:space="preserve">he reclassification of Citrus </w:t>
      </w:r>
      <w:proofErr w:type="spellStart"/>
      <w:r w:rsidRPr="00320A82">
        <w:rPr>
          <w:i/>
        </w:rPr>
        <w:t>clementina</w:t>
      </w:r>
      <w:proofErr w:type="spellEnd"/>
      <w:r w:rsidRPr="00320A82">
        <w:rPr>
          <w:i/>
        </w:rPr>
        <w:t xml:space="preserve"> hort. ex Tanaka (UPOV code: CITRU_CLE) as a synonym of Citrus </w:t>
      </w:r>
      <w:proofErr w:type="spellStart"/>
      <w:r w:rsidRPr="00320A82">
        <w:rPr>
          <w:i/>
        </w:rPr>
        <w:t>aurantium</w:t>
      </w:r>
      <w:proofErr w:type="spellEnd"/>
      <w:r w:rsidRPr="00320A82">
        <w:rPr>
          <w:i/>
        </w:rPr>
        <w:t xml:space="preserve"> L. (UPOV code: CITRU_AUM), as </w:t>
      </w:r>
      <w:r>
        <w:rPr>
          <w:i/>
        </w:rPr>
        <w:t>set out</w:t>
      </w:r>
      <w:r w:rsidRPr="00320A82">
        <w:rPr>
          <w:i/>
        </w:rPr>
        <w:t xml:space="preserve"> i</w:t>
      </w:r>
      <w:r w:rsidRPr="00BD22B8">
        <w:rPr>
          <w:i/>
        </w:rPr>
        <w:t>n Annex II to</w:t>
      </w:r>
      <w:r w:rsidRPr="00320A82">
        <w:rPr>
          <w:i/>
        </w:rPr>
        <w:t xml:space="preserve"> this document</w:t>
      </w:r>
      <w:r>
        <w:rPr>
          <w:i/>
        </w:rPr>
        <w:t>; and</w:t>
      </w:r>
    </w:p>
    <w:p w:rsidR="00320A82" w:rsidRPr="00320A82" w:rsidRDefault="00320A82" w:rsidP="00320A82">
      <w:pPr>
        <w:tabs>
          <w:tab w:val="left" w:pos="5387"/>
          <w:tab w:val="left" w:pos="5954"/>
        </w:tabs>
        <w:ind w:left="4820"/>
        <w:rPr>
          <w:rFonts w:eastAsiaTheme="minorEastAsia"/>
          <w:i/>
        </w:rPr>
      </w:pPr>
    </w:p>
    <w:p w:rsidR="00320A82" w:rsidRPr="00320A82" w:rsidRDefault="00320A82" w:rsidP="00320A82">
      <w:pPr>
        <w:tabs>
          <w:tab w:val="left" w:pos="5387"/>
          <w:tab w:val="left" w:pos="5954"/>
        </w:tabs>
        <w:ind w:left="4820"/>
        <w:rPr>
          <w:rFonts w:eastAsiaTheme="minorEastAsia"/>
          <w:i/>
        </w:rPr>
      </w:pPr>
      <w:r>
        <w:rPr>
          <w:rFonts w:eastAsiaTheme="minorEastAsia"/>
          <w:i/>
        </w:rPr>
        <w:tab/>
        <w:t>(c)</w:t>
      </w:r>
      <w:r>
        <w:rPr>
          <w:rFonts w:eastAsiaTheme="minorEastAsia"/>
          <w:i/>
        </w:rPr>
        <w:tab/>
      </w:r>
      <w:proofErr w:type="gramStart"/>
      <w:r>
        <w:rPr>
          <w:rFonts w:eastAsiaTheme="minorEastAsia"/>
          <w:i/>
        </w:rPr>
        <w:t>whether</w:t>
      </w:r>
      <w:proofErr w:type="gramEnd"/>
      <w:r>
        <w:rPr>
          <w:rFonts w:eastAsiaTheme="minorEastAsia"/>
          <w:i/>
        </w:rPr>
        <w:t xml:space="preserve"> to propose the </w:t>
      </w:r>
      <w:r w:rsidRPr="00320A82">
        <w:rPr>
          <w:rFonts w:eastAsiaTheme="minorEastAsia"/>
          <w:i/>
        </w:rPr>
        <w:t>partial revision of the Test Guidelines for Citrus to move obsolete species from the “principle botanical names” box to the “alternative botanical names” box.</w:t>
      </w:r>
    </w:p>
    <w:p w:rsidR="00026533" w:rsidRDefault="00026533" w:rsidP="00026533">
      <w:pPr>
        <w:tabs>
          <w:tab w:val="left" w:pos="5387"/>
          <w:tab w:val="left" w:pos="5954"/>
        </w:tabs>
        <w:ind w:left="4820"/>
        <w:rPr>
          <w:i/>
        </w:rPr>
      </w:pPr>
    </w:p>
    <w:p w:rsidR="007038EE" w:rsidRPr="00A84D45" w:rsidRDefault="007038EE" w:rsidP="007038EE">
      <w:pPr>
        <w:rPr>
          <w:rFonts w:eastAsiaTheme="minorEastAsia" w:cs="Arial"/>
          <w:lang w:eastAsia="ja-JP"/>
        </w:rPr>
      </w:pPr>
    </w:p>
    <w:p w:rsidR="007038EE" w:rsidRPr="00015268" w:rsidRDefault="007038EE" w:rsidP="007038EE">
      <w:pPr>
        <w:pStyle w:val="Heading2"/>
      </w:pPr>
      <w:bookmarkStart w:id="32" w:name="_Toc513813512"/>
      <w:bookmarkStart w:id="33" w:name="_Toc68852046"/>
      <w:r w:rsidRPr="00015268">
        <w:t>UPOV code</w:t>
      </w:r>
      <w:r w:rsidR="00504EA7">
        <w:t>s</w:t>
      </w:r>
      <w:r w:rsidRPr="00015268">
        <w:t xml:space="preserve"> “ZEAAA_MAY_SAC”, “ZEAAA_MAY_EVE” and “ZEAAA_MAY_MIC”</w:t>
      </w:r>
      <w:bookmarkEnd w:id="32"/>
      <w:bookmarkEnd w:id="33"/>
      <w:r w:rsidRPr="00015268">
        <w:t xml:space="preserve">    </w:t>
      </w:r>
    </w:p>
    <w:p w:rsidR="007038EE" w:rsidRPr="00A84D45" w:rsidRDefault="007038EE" w:rsidP="007038EE">
      <w:pPr>
        <w:rPr>
          <w:lang w:eastAsia="ja-JP"/>
        </w:rPr>
      </w:pPr>
    </w:p>
    <w:p w:rsidR="007B0C89" w:rsidRPr="00D434AF" w:rsidRDefault="00D434AF" w:rsidP="00E1072D">
      <w:pPr>
        <w:keepNext/>
        <w:keepLines/>
        <w:rPr>
          <w:rFonts w:cs="Arial"/>
          <w:i/>
        </w:rPr>
      </w:pPr>
      <w:r>
        <w:rPr>
          <w:snapToGrid w:val="0"/>
        </w:rPr>
        <w:fldChar w:fldCharType="begin"/>
      </w:r>
      <w:r>
        <w:rPr>
          <w:snapToGrid w:val="0"/>
        </w:rPr>
        <w:instrText xml:space="preserve"> AUTONUM  </w:instrText>
      </w:r>
      <w:r>
        <w:rPr>
          <w:snapToGrid w:val="0"/>
        </w:rPr>
        <w:fldChar w:fldCharType="end"/>
      </w:r>
      <w:r>
        <w:rPr>
          <w:snapToGrid w:val="0"/>
        </w:rPr>
        <w:tab/>
      </w:r>
      <w:r w:rsidR="007B0C89">
        <w:rPr>
          <w:snapToGrid w:val="0"/>
        </w:rPr>
        <w:t xml:space="preserve">The following subspecies of </w:t>
      </w:r>
      <w:proofErr w:type="spellStart"/>
      <w:r w:rsidR="007B0C89" w:rsidRPr="00D434AF">
        <w:rPr>
          <w:i/>
          <w:snapToGrid w:val="0"/>
        </w:rPr>
        <w:t>Zea</w:t>
      </w:r>
      <w:proofErr w:type="spellEnd"/>
      <w:r w:rsidR="007B0C89" w:rsidRPr="00D434AF">
        <w:rPr>
          <w:i/>
          <w:snapToGrid w:val="0"/>
        </w:rPr>
        <w:t xml:space="preserve"> mays</w:t>
      </w:r>
      <w:r w:rsidR="007B0C89">
        <w:rPr>
          <w:snapToGrid w:val="0"/>
        </w:rPr>
        <w:t xml:space="preserve"> L. </w:t>
      </w:r>
      <w:proofErr w:type="gramStart"/>
      <w:r w:rsidR="007B0C89">
        <w:rPr>
          <w:snapToGrid w:val="0"/>
        </w:rPr>
        <w:t>have been reclassified</w:t>
      </w:r>
      <w:proofErr w:type="gramEnd"/>
      <w:r w:rsidR="007B0C89">
        <w:rPr>
          <w:snapToGrid w:val="0"/>
        </w:rPr>
        <w:t xml:space="preserve"> </w:t>
      </w:r>
      <w:r w:rsidR="00E1072D" w:rsidRPr="00A84D45">
        <w:rPr>
          <w:snapToGrid w:val="0"/>
        </w:rPr>
        <w:t xml:space="preserve">in GRIN </w:t>
      </w:r>
      <w:r w:rsidR="007B0C89" w:rsidRPr="00A84D45">
        <w:rPr>
          <w:rFonts w:cs="Arial"/>
        </w:rPr>
        <w:t xml:space="preserve">as synonyms of </w:t>
      </w:r>
      <w:r w:rsidR="007B0C89" w:rsidRPr="00D434AF">
        <w:rPr>
          <w:rFonts w:cs="Arial"/>
          <w:i/>
          <w:spacing w:val="8"/>
          <w:fitText w:val="2223" w:id="-1810125056"/>
        </w:rPr>
        <w:t xml:space="preserve">Z. mays </w:t>
      </w:r>
      <w:proofErr w:type="spellStart"/>
      <w:r w:rsidR="007B0C89" w:rsidRPr="00D434AF">
        <w:rPr>
          <w:rFonts w:cs="Arial"/>
          <w:spacing w:val="8"/>
          <w:fitText w:val="2223" w:id="-1810125056"/>
        </w:rPr>
        <w:t>L.subsp</w:t>
      </w:r>
      <w:proofErr w:type="spellEnd"/>
      <w:r w:rsidR="007B0C89" w:rsidRPr="00D434AF">
        <w:rPr>
          <w:rFonts w:cs="Arial"/>
          <w:spacing w:val="8"/>
          <w:fitText w:val="2223" w:id="-1810125056"/>
        </w:rPr>
        <w:t>.</w:t>
      </w:r>
      <w:r w:rsidR="007B0C89" w:rsidRPr="00D434AF">
        <w:rPr>
          <w:rFonts w:cs="Arial"/>
          <w:i/>
          <w:spacing w:val="8"/>
          <w:fitText w:val="2223" w:id="-1810125056"/>
        </w:rPr>
        <w:t xml:space="preserve"> </w:t>
      </w:r>
      <w:proofErr w:type="gramStart"/>
      <w:r w:rsidR="007B0C89" w:rsidRPr="00D434AF">
        <w:rPr>
          <w:rFonts w:cs="Arial"/>
          <w:i/>
          <w:spacing w:val="8"/>
          <w:fitText w:val="2223" w:id="-1810125056"/>
        </w:rPr>
        <w:t>may</w:t>
      </w:r>
      <w:r w:rsidR="007B0C89" w:rsidRPr="00D434AF">
        <w:rPr>
          <w:rFonts w:cs="Arial"/>
          <w:i/>
          <w:spacing w:val="7"/>
          <w:fitText w:val="2223" w:id="-1810125056"/>
        </w:rPr>
        <w:t>s</w:t>
      </w:r>
      <w:proofErr w:type="gramEnd"/>
      <w:r w:rsidR="007B0C89" w:rsidRPr="00D434AF">
        <w:rPr>
          <w:rFonts w:cs="Arial"/>
          <w:i/>
        </w:rPr>
        <w:t>:</w:t>
      </w:r>
    </w:p>
    <w:p w:rsidR="007B0C89" w:rsidRDefault="007B0C89" w:rsidP="00E1072D">
      <w:pPr>
        <w:keepNext/>
        <w:keepLines/>
        <w:rPr>
          <w:rFonts w:cs="Arial"/>
          <w:i/>
        </w:rPr>
      </w:pPr>
    </w:p>
    <w:p w:rsidR="007B0C89" w:rsidRPr="007B0C89" w:rsidRDefault="007038EE" w:rsidP="007B0C89">
      <w:pPr>
        <w:pStyle w:val="ListParagraph"/>
        <w:keepNext/>
        <w:keepLines/>
        <w:numPr>
          <w:ilvl w:val="0"/>
          <w:numId w:val="2"/>
        </w:numPr>
        <w:ind w:left="1134" w:hanging="567"/>
        <w:rPr>
          <w:rFonts w:cs="Arial"/>
        </w:rPr>
      </w:pPr>
      <w:proofErr w:type="spellStart"/>
      <w:r w:rsidRPr="007B0C89">
        <w:rPr>
          <w:rFonts w:cs="Arial"/>
          <w:i/>
        </w:rPr>
        <w:t>Zea</w:t>
      </w:r>
      <w:proofErr w:type="spellEnd"/>
      <w:r w:rsidRPr="007B0C89">
        <w:rPr>
          <w:rFonts w:cs="Arial"/>
          <w:i/>
        </w:rPr>
        <w:t xml:space="preserve"> mays </w:t>
      </w:r>
      <w:r w:rsidRPr="007B0C89">
        <w:rPr>
          <w:rFonts w:cs="Arial"/>
        </w:rPr>
        <w:t xml:space="preserve">L. var. </w:t>
      </w:r>
      <w:proofErr w:type="spellStart"/>
      <w:r w:rsidRPr="007B0C89">
        <w:rPr>
          <w:rFonts w:cs="Arial"/>
          <w:i/>
        </w:rPr>
        <w:t>saccharata</w:t>
      </w:r>
      <w:proofErr w:type="spellEnd"/>
      <w:r w:rsidRPr="007B0C89">
        <w:rPr>
          <w:rFonts w:cs="Arial"/>
        </w:rPr>
        <w:t xml:space="preserve"> (</w:t>
      </w:r>
      <w:r w:rsidR="00B53AF7" w:rsidRPr="007B0C89">
        <w:rPr>
          <w:rFonts w:cs="Arial"/>
        </w:rPr>
        <w:t>S</w:t>
      </w:r>
      <w:r w:rsidRPr="007B0C89">
        <w:rPr>
          <w:rFonts w:cs="Arial"/>
        </w:rPr>
        <w:t xml:space="preserve">weet </w:t>
      </w:r>
      <w:r w:rsidR="00B53AF7" w:rsidRPr="007B0C89">
        <w:rPr>
          <w:rFonts w:cs="Arial"/>
        </w:rPr>
        <w:t>C</w:t>
      </w:r>
      <w:r w:rsidRPr="007B0C89">
        <w:rPr>
          <w:rFonts w:cs="Arial"/>
        </w:rPr>
        <w:t xml:space="preserve">orn), </w:t>
      </w:r>
    </w:p>
    <w:p w:rsidR="007B0C89" w:rsidRPr="007B0C89" w:rsidRDefault="007038EE" w:rsidP="007B0C89">
      <w:pPr>
        <w:pStyle w:val="ListParagraph"/>
        <w:keepNext/>
        <w:keepLines/>
        <w:numPr>
          <w:ilvl w:val="0"/>
          <w:numId w:val="2"/>
        </w:numPr>
        <w:ind w:left="1134" w:hanging="567"/>
        <w:rPr>
          <w:bCs/>
          <w:snapToGrid w:val="0"/>
        </w:rPr>
      </w:pPr>
      <w:r w:rsidRPr="00C15D8A">
        <w:rPr>
          <w:bCs/>
          <w:i/>
          <w:snapToGrid w:val="0"/>
          <w:spacing w:val="4"/>
          <w:fitText w:val="3555" w:id="-1810138624"/>
        </w:rPr>
        <w:t>Z</w:t>
      </w:r>
      <w:r w:rsidR="00E1072D" w:rsidRPr="00C15D8A">
        <w:rPr>
          <w:bCs/>
          <w:i/>
          <w:snapToGrid w:val="0"/>
          <w:spacing w:val="4"/>
          <w:fitText w:val="3555" w:id="-1810138624"/>
        </w:rPr>
        <w:t>.</w:t>
      </w:r>
      <w:r w:rsidRPr="00C15D8A">
        <w:rPr>
          <w:bCs/>
          <w:i/>
          <w:snapToGrid w:val="0"/>
          <w:spacing w:val="4"/>
          <w:fitText w:val="3555" w:id="-1810138624"/>
        </w:rPr>
        <w:t xml:space="preserve"> mays </w:t>
      </w:r>
      <w:r w:rsidRPr="00C15D8A">
        <w:rPr>
          <w:bCs/>
          <w:snapToGrid w:val="0"/>
          <w:spacing w:val="4"/>
          <w:fitText w:val="3555" w:id="-1810138624"/>
        </w:rPr>
        <w:t>L. var.</w:t>
      </w:r>
      <w:r w:rsidRPr="00C15D8A">
        <w:rPr>
          <w:bCs/>
          <w:i/>
          <w:snapToGrid w:val="0"/>
          <w:spacing w:val="4"/>
          <w:fitText w:val="3555" w:id="-1810138624"/>
        </w:rPr>
        <w:t xml:space="preserve"> </w:t>
      </w:r>
      <w:proofErr w:type="spellStart"/>
      <w:r w:rsidRPr="00C15D8A">
        <w:rPr>
          <w:bCs/>
          <w:i/>
          <w:snapToGrid w:val="0"/>
          <w:spacing w:val="4"/>
          <w:fitText w:val="3555" w:id="-1810138624"/>
        </w:rPr>
        <w:t>everta</w:t>
      </w:r>
      <w:proofErr w:type="spellEnd"/>
      <w:r w:rsidRPr="00C15D8A">
        <w:rPr>
          <w:bCs/>
          <w:i/>
          <w:snapToGrid w:val="0"/>
          <w:spacing w:val="4"/>
          <w:fitText w:val="3555" w:id="-1810138624"/>
        </w:rPr>
        <w:t xml:space="preserve"> </w:t>
      </w:r>
      <w:r w:rsidRPr="00C15D8A">
        <w:rPr>
          <w:bCs/>
          <w:snapToGrid w:val="0"/>
          <w:spacing w:val="4"/>
          <w:fitText w:val="3555" w:id="-1810138624"/>
        </w:rPr>
        <w:t>(Praecox) Sturt</w:t>
      </w:r>
      <w:r w:rsidRPr="00C15D8A">
        <w:rPr>
          <w:bCs/>
          <w:snapToGrid w:val="0"/>
          <w:spacing w:val="13"/>
          <w:fitText w:val="3555" w:id="-1810138624"/>
        </w:rPr>
        <w:t>.</w:t>
      </w:r>
      <w:r w:rsidR="00D434AF">
        <w:rPr>
          <w:bCs/>
          <w:snapToGrid w:val="0"/>
        </w:rPr>
        <w:t>;</w:t>
      </w:r>
      <w:r w:rsidRPr="007B0C89">
        <w:rPr>
          <w:bCs/>
          <w:snapToGrid w:val="0"/>
        </w:rPr>
        <w:t xml:space="preserve"> </w:t>
      </w:r>
      <w:r w:rsidR="00D434AF">
        <w:rPr>
          <w:bCs/>
          <w:snapToGrid w:val="0"/>
        </w:rPr>
        <w:t>a</w:t>
      </w:r>
      <w:r w:rsidRPr="007B0C89">
        <w:rPr>
          <w:bCs/>
          <w:snapToGrid w:val="0"/>
        </w:rPr>
        <w:t>nd</w:t>
      </w:r>
    </w:p>
    <w:p w:rsidR="007B0C89" w:rsidRPr="007B0C89" w:rsidRDefault="007038EE" w:rsidP="007A2CA7">
      <w:pPr>
        <w:pStyle w:val="ListParagraph"/>
        <w:numPr>
          <w:ilvl w:val="0"/>
          <w:numId w:val="2"/>
        </w:numPr>
        <w:ind w:left="1134" w:hanging="567"/>
        <w:rPr>
          <w:snapToGrid w:val="0"/>
        </w:rPr>
      </w:pPr>
      <w:r w:rsidRPr="007A2CA7">
        <w:rPr>
          <w:bCs/>
          <w:i/>
          <w:snapToGrid w:val="0"/>
          <w:spacing w:val="4"/>
          <w:fitText w:val="3612" w:id="-1810138623"/>
        </w:rPr>
        <w:t>Z</w:t>
      </w:r>
      <w:r w:rsidR="00E1072D" w:rsidRPr="007A2CA7">
        <w:rPr>
          <w:bCs/>
          <w:i/>
          <w:snapToGrid w:val="0"/>
          <w:spacing w:val="4"/>
          <w:fitText w:val="3612" w:id="-1810138623"/>
        </w:rPr>
        <w:t>.</w:t>
      </w:r>
      <w:r w:rsidRPr="007A2CA7">
        <w:rPr>
          <w:bCs/>
          <w:i/>
          <w:snapToGrid w:val="0"/>
          <w:spacing w:val="4"/>
          <w:fitText w:val="3612" w:id="-1810138623"/>
        </w:rPr>
        <w:t xml:space="preserve"> mays </w:t>
      </w:r>
      <w:r w:rsidRPr="007A2CA7">
        <w:rPr>
          <w:bCs/>
          <w:snapToGrid w:val="0"/>
          <w:spacing w:val="4"/>
          <w:fitText w:val="3612" w:id="-1810138623"/>
        </w:rPr>
        <w:t xml:space="preserve">L. </w:t>
      </w:r>
      <w:proofErr w:type="spellStart"/>
      <w:r w:rsidRPr="007A2CA7">
        <w:rPr>
          <w:bCs/>
          <w:snapToGrid w:val="0"/>
          <w:spacing w:val="4"/>
          <w:fitText w:val="3612" w:id="-1810138623"/>
        </w:rPr>
        <w:t>convar</w:t>
      </w:r>
      <w:proofErr w:type="spellEnd"/>
      <w:r w:rsidRPr="007A2CA7">
        <w:rPr>
          <w:bCs/>
          <w:snapToGrid w:val="0"/>
          <w:spacing w:val="4"/>
          <w:fitText w:val="3612" w:id="-1810138623"/>
        </w:rPr>
        <w:t>.</w:t>
      </w:r>
      <w:r w:rsidRPr="007A2CA7">
        <w:rPr>
          <w:bCs/>
          <w:i/>
          <w:snapToGrid w:val="0"/>
          <w:spacing w:val="4"/>
          <w:fitText w:val="3612" w:id="-1810138623"/>
        </w:rPr>
        <w:t xml:space="preserve"> </w:t>
      </w:r>
      <w:proofErr w:type="spellStart"/>
      <w:r w:rsidRPr="007A2CA7">
        <w:rPr>
          <w:bCs/>
          <w:i/>
          <w:snapToGrid w:val="0"/>
          <w:spacing w:val="4"/>
          <w:fitText w:val="3612" w:id="-1810138623"/>
        </w:rPr>
        <w:t>microsperma</w:t>
      </w:r>
      <w:proofErr w:type="spellEnd"/>
      <w:r w:rsidRPr="007A2CA7">
        <w:rPr>
          <w:bCs/>
          <w:i/>
          <w:snapToGrid w:val="0"/>
          <w:spacing w:val="4"/>
          <w:fitText w:val="3612" w:id="-1810138623"/>
        </w:rPr>
        <w:t xml:space="preserve"> </w:t>
      </w:r>
      <w:proofErr w:type="spellStart"/>
      <w:r w:rsidRPr="007A2CA7">
        <w:rPr>
          <w:bCs/>
          <w:snapToGrid w:val="0"/>
          <w:spacing w:val="4"/>
          <w:fitText w:val="3612" w:id="-1810138623"/>
        </w:rPr>
        <w:t>Koer</w:t>
      </w:r>
      <w:r w:rsidRPr="007A2CA7">
        <w:rPr>
          <w:bCs/>
          <w:snapToGrid w:val="0"/>
          <w:spacing w:val="26"/>
          <w:fitText w:val="3612" w:id="-1810138623"/>
        </w:rPr>
        <w:t>n</w:t>
      </w:r>
      <w:proofErr w:type="spellEnd"/>
      <w:r w:rsidRPr="007B0C89">
        <w:rPr>
          <w:snapToGrid w:val="0"/>
        </w:rPr>
        <w:t xml:space="preserve"> (Popcorn)</w:t>
      </w:r>
    </w:p>
    <w:p w:rsidR="00E1072D" w:rsidRDefault="00E1072D" w:rsidP="00D434AF"/>
    <w:p w:rsidR="007038EE" w:rsidRPr="00A84D45" w:rsidRDefault="00D434AF" w:rsidP="00D434AF">
      <w:pPr>
        <w:rPr>
          <w:rFonts w:cs="Arial"/>
        </w:rPr>
      </w:pPr>
      <w:r w:rsidRPr="00D434AF">
        <w:rPr>
          <w:rFonts w:cs="Arial"/>
        </w:rPr>
        <w:fldChar w:fldCharType="begin"/>
      </w:r>
      <w:r w:rsidRPr="00D434AF">
        <w:rPr>
          <w:rFonts w:cs="Arial"/>
        </w:rPr>
        <w:instrText xml:space="preserve"> AUTONUM  </w:instrText>
      </w:r>
      <w:r w:rsidRPr="00D434AF">
        <w:rPr>
          <w:rFonts w:cs="Arial"/>
        </w:rPr>
        <w:fldChar w:fldCharType="end"/>
      </w:r>
      <w:r w:rsidRPr="00D434AF">
        <w:rPr>
          <w:rFonts w:cs="Arial"/>
        </w:rPr>
        <w:tab/>
      </w:r>
      <w:r>
        <w:rPr>
          <w:rFonts w:cs="Arial"/>
        </w:rPr>
        <w:t>T</w:t>
      </w:r>
      <w:r w:rsidRPr="00D434AF">
        <w:rPr>
          <w:snapToGrid w:val="0"/>
        </w:rPr>
        <w:t xml:space="preserve">he </w:t>
      </w:r>
      <w:r w:rsidRPr="00CA683A">
        <w:rPr>
          <w:snapToGrid w:val="0"/>
        </w:rPr>
        <w:t>TWA and TWV</w:t>
      </w:r>
      <w:r w:rsidRPr="00D434AF">
        <w:rPr>
          <w:snapToGrid w:val="0"/>
        </w:rPr>
        <w:t xml:space="preserve"> </w:t>
      </w:r>
      <w:proofErr w:type="gramStart"/>
      <w:r w:rsidR="00B778BF">
        <w:rPr>
          <w:snapToGrid w:val="0"/>
        </w:rPr>
        <w:t>are</w:t>
      </w:r>
      <w:r w:rsidR="00F95B2A">
        <w:rPr>
          <w:snapToGrid w:val="0"/>
        </w:rPr>
        <w:t xml:space="preserve"> invited</w:t>
      </w:r>
      <w:proofErr w:type="gramEnd"/>
      <w:r w:rsidR="00F95B2A">
        <w:rPr>
          <w:snapToGrid w:val="0"/>
        </w:rPr>
        <w:t xml:space="preserve"> to </w:t>
      </w:r>
      <w:r w:rsidRPr="00D434AF">
        <w:rPr>
          <w:snapToGrid w:val="0"/>
        </w:rPr>
        <w:t xml:space="preserve">consider </w:t>
      </w:r>
      <w:r>
        <w:rPr>
          <w:snapToGrid w:val="0"/>
        </w:rPr>
        <w:t xml:space="preserve">the </w:t>
      </w:r>
      <w:r w:rsidRPr="00D434AF">
        <w:rPr>
          <w:snapToGrid w:val="0"/>
        </w:rPr>
        <w:t xml:space="preserve">deletion of </w:t>
      </w:r>
      <w:r w:rsidRPr="00D434AF">
        <w:t>UPOV Codes ZEAAA_MAY_SAC,</w:t>
      </w:r>
      <w:r w:rsidRPr="00A84D45">
        <w:t xml:space="preserve"> ZEAAA_MAY_EVE and ZEAAA_MAY_MIC</w:t>
      </w:r>
      <w:r>
        <w:t xml:space="preserve">, as these </w:t>
      </w:r>
      <w:r w:rsidR="00E1072D">
        <w:rPr>
          <w:rFonts w:cs="Arial"/>
        </w:rPr>
        <w:t xml:space="preserve">subspecies </w:t>
      </w:r>
      <w:r w:rsidR="007038EE" w:rsidRPr="00A84D45">
        <w:rPr>
          <w:rFonts w:cs="Arial"/>
        </w:rPr>
        <w:t xml:space="preserve">would be covered by the UPOV </w:t>
      </w:r>
      <w:r w:rsidR="00E1072D">
        <w:rPr>
          <w:rFonts w:cs="Arial"/>
        </w:rPr>
        <w:t>c</w:t>
      </w:r>
      <w:r w:rsidR="007038EE" w:rsidRPr="00A84D45">
        <w:rPr>
          <w:rFonts w:cs="Arial"/>
        </w:rPr>
        <w:t>ode ZEAAA_MAY_MAY</w:t>
      </w:r>
      <w:r w:rsidR="00E1072D">
        <w:rPr>
          <w:rFonts w:cs="Arial"/>
        </w:rPr>
        <w:t>,</w:t>
      </w:r>
      <w:r w:rsidR="007038EE" w:rsidRPr="00A84D45">
        <w:rPr>
          <w:rFonts w:cs="Arial"/>
        </w:rPr>
        <w:t xml:space="preserve"> as follows:</w:t>
      </w:r>
    </w:p>
    <w:p w:rsidR="007038EE" w:rsidRDefault="007038EE" w:rsidP="007038EE">
      <w:pPr>
        <w:keepNext/>
        <w:rPr>
          <w:snapToGrid w:val="0"/>
        </w:rPr>
      </w:pPr>
    </w:p>
    <w:tbl>
      <w:tblPr>
        <w:tblStyle w:val="TableGrid"/>
        <w:tblW w:w="0" w:type="auto"/>
        <w:tblLook w:val="04A0" w:firstRow="1" w:lastRow="0" w:firstColumn="1" w:lastColumn="0" w:noHBand="0" w:noVBand="1"/>
      </w:tblPr>
      <w:tblGrid>
        <w:gridCol w:w="1639"/>
        <w:gridCol w:w="1674"/>
        <w:gridCol w:w="1506"/>
        <w:gridCol w:w="1640"/>
        <w:gridCol w:w="1293"/>
        <w:gridCol w:w="1877"/>
      </w:tblGrid>
      <w:tr w:rsidR="007038EE" w:rsidTr="00F758BD">
        <w:tc>
          <w:tcPr>
            <w:tcW w:w="4926" w:type="dxa"/>
            <w:gridSpan w:val="3"/>
            <w:tcBorders>
              <w:right w:val="single" w:sz="18" w:space="0" w:color="auto"/>
            </w:tcBorders>
          </w:tcPr>
          <w:p w:rsidR="007038EE" w:rsidRPr="00B53AF7" w:rsidRDefault="007038EE" w:rsidP="00F7165C">
            <w:pPr>
              <w:keepNext/>
              <w:keepLines/>
              <w:jc w:val="center"/>
              <w:rPr>
                <w:rFonts w:cs="Arial"/>
                <w:b/>
                <w:sz w:val="16"/>
                <w:szCs w:val="16"/>
                <w:lang w:eastAsia="ja-JP"/>
              </w:rPr>
            </w:pPr>
            <w:r w:rsidRPr="00B53AF7">
              <w:rPr>
                <w:rFonts w:cs="Arial"/>
                <w:b/>
                <w:sz w:val="16"/>
                <w:szCs w:val="16"/>
                <w:lang w:eastAsia="ja-JP"/>
              </w:rPr>
              <w:t>Current</w:t>
            </w:r>
          </w:p>
        </w:tc>
        <w:tc>
          <w:tcPr>
            <w:tcW w:w="4929" w:type="dxa"/>
            <w:gridSpan w:val="3"/>
            <w:tcBorders>
              <w:left w:val="single" w:sz="18" w:space="0" w:color="auto"/>
            </w:tcBorders>
          </w:tcPr>
          <w:p w:rsidR="007038EE" w:rsidRPr="00B53AF7" w:rsidRDefault="007038EE" w:rsidP="00F7165C">
            <w:pPr>
              <w:keepNext/>
              <w:keepLines/>
              <w:jc w:val="center"/>
              <w:rPr>
                <w:rFonts w:cs="Arial"/>
                <w:b/>
                <w:sz w:val="16"/>
                <w:szCs w:val="16"/>
                <w:lang w:eastAsia="ja-JP"/>
              </w:rPr>
            </w:pPr>
            <w:r w:rsidRPr="00B53AF7">
              <w:rPr>
                <w:rFonts w:cs="Arial"/>
                <w:b/>
                <w:sz w:val="16"/>
                <w:szCs w:val="16"/>
                <w:lang w:eastAsia="ja-JP"/>
              </w:rPr>
              <w:t>Proposal</w:t>
            </w:r>
          </w:p>
        </w:tc>
      </w:tr>
      <w:tr w:rsidR="007038EE" w:rsidTr="00F758BD">
        <w:tc>
          <w:tcPr>
            <w:tcW w:w="1642" w:type="dxa"/>
          </w:tcPr>
          <w:p w:rsidR="007038EE" w:rsidRDefault="007038EE" w:rsidP="00F7165C">
            <w:pPr>
              <w:keepNext/>
              <w:keepLines/>
              <w:jc w:val="left"/>
              <w:rPr>
                <w:rFonts w:cs="Arial"/>
                <w:lang w:eastAsia="ja-JP"/>
              </w:rPr>
            </w:pPr>
            <w:r w:rsidRPr="00230843">
              <w:rPr>
                <w:rFonts w:cs="Arial"/>
                <w:snapToGrid w:val="0"/>
                <w:sz w:val="16"/>
                <w:szCs w:val="16"/>
              </w:rPr>
              <w:t>UPOV code</w:t>
            </w:r>
          </w:p>
        </w:tc>
        <w:tc>
          <w:tcPr>
            <w:tcW w:w="1727" w:type="dxa"/>
          </w:tcPr>
          <w:p w:rsidR="007038EE" w:rsidRPr="006822DA" w:rsidRDefault="007038EE" w:rsidP="00F7165C">
            <w:pPr>
              <w:keepNext/>
              <w:keepLines/>
              <w:jc w:val="left"/>
              <w:rPr>
                <w:rFonts w:cs="Arial"/>
                <w:lang w:eastAsia="ja-JP"/>
              </w:rPr>
            </w:pPr>
            <w:r w:rsidRPr="00641F49">
              <w:rPr>
                <w:rFonts w:cs="Arial"/>
                <w:snapToGrid w:val="0"/>
                <w:sz w:val="16"/>
                <w:szCs w:val="16"/>
              </w:rPr>
              <w:t>Principal</w:t>
            </w:r>
            <w:r w:rsidRPr="006822DA">
              <w:rPr>
                <w:rFonts w:cs="Arial"/>
                <w:snapToGrid w:val="0"/>
                <w:sz w:val="16"/>
                <w:szCs w:val="16"/>
              </w:rPr>
              <w:t xml:space="preserve"> botanical name</w:t>
            </w:r>
          </w:p>
        </w:tc>
        <w:tc>
          <w:tcPr>
            <w:tcW w:w="1557" w:type="dxa"/>
            <w:tcBorders>
              <w:right w:val="single" w:sz="18" w:space="0" w:color="auto"/>
            </w:tcBorders>
          </w:tcPr>
          <w:p w:rsidR="007038EE" w:rsidRPr="006822DA" w:rsidRDefault="007038EE" w:rsidP="00F7165C">
            <w:pPr>
              <w:keepNext/>
              <w:keepLines/>
              <w:jc w:val="left"/>
              <w:rPr>
                <w:rFonts w:cs="Arial"/>
                <w:lang w:eastAsia="ja-JP"/>
              </w:rPr>
            </w:pPr>
            <w:r>
              <w:rPr>
                <w:rFonts w:cs="Arial"/>
                <w:snapToGrid w:val="0"/>
                <w:sz w:val="16"/>
                <w:szCs w:val="16"/>
              </w:rPr>
              <w:t>O</w:t>
            </w:r>
            <w:r w:rsidRPr="006822DA">
              <w:rPr>
                <w:rFonts w:cs="Arial"/>
                <w:snapToGrid w:val="0"/>
                <w:sz w:val="16"/>
                <w:szCs w:val="16"/>
              </w:rPr>
              <w:t>ther botanical name</w:t>
            </w:r>
            <w:r>
              <w:rPr>
                <w:rFonts w:cs="Arial"/>
                <w:snapToGrid w:val="0"/>
                <w:sz w:val="16"/>
                <w:szCs w:val="16"/>
              </w:rPr>
              <w:t>(s)</w:t>
            </w:r>
          </w:p>
        </w:tc>
        <w:tc>
          <w:tcPr>
            <w:tcW w:w="1643" w:type="dxa"/>
            <w:tcBorders>
              <w:left w:val="single" w:sz="18" w:space="0" w:color="auto"/>
            </w:tcBorders>
          </w:tcPr>
          <w:p w:rsidR="007038EE" w:rsidRPr="006822DA" w:rsidRDefault="007038EE" w:rsidP="00F7165C">
            <w:pPr>
              <w:keepNext/>
              <w:keepLines/>
              <w:jc w:val="left"/>
              <w:rPr>
                <w:rFonts w:cs="Arial"/>
                <w:lang w:eastAsia="ja-JP"/>
              </w:rPr>
            </w:pPr>
            <w:r w:rsidRPr="006822DA">
              <w:rPr>
                <w:rFonts w:cs="Arial"/>
                <w:snapToGrid w:val="0"/>
                <w:sz w:val="16"/>
                <w:szCs w:val="16"/>
              </w:rPr>
              <w:t>UPOV code</w:t>
            </w:r>
          </w:p>
        </w:tc>
        <w:tc>
          <w:tcPr>
            <w:tcW w:w="1336" w:type="dxa"/>
          </w:tcPr>
          <w:p w:rsidR="007038EE" w:rsidRPr="006822DA" w:rsidRDefault="007038EE" w:rsidP="00F7165C">
            <w:pPr>
              <w:keepNext/>
              <w:keepLines/>
              <w:jc w:val="left"/>
              <w:rPr>
                <w:rFonts w:cs="Arial"/>
                <w:lang w:eastAsia="ja-JP"/>
              </w:rPr>
            </w:pPr>
            <w:r w:rsidRPr="00641F49">
              <w:rPr>
                <w:rFonts w:cs="Arial"/>
                <w:snapToGrid w:val="0"/>
                <w:sz w:val="16"/>
                <w:szCs w:val="16"/>
              </w:rPr>
              <w:t>Principal</w:t>
            </w:r>
            <w:r w:rsidRPr="006822DA">
              <w:rPr>
                <w:rFonts w:cs="Arial"/>
                <w:snapToGrid w:val="0"/>
                <w:sz w:val="16"/>
                <w:szCs w:val="16"/>
              </w:rPr>
              <w:t xml:space="preserve"> botanical name</w:t>
            </w:r>
          </w:p>
        </w:tc>
        <w:tc>
          <w:tcPr>
            <w:tcW w:w="1950" w:type="dxa"/>
          </w:tcPr>
          <w:p w:rsidR="007038EE" w:rsidRPr="006822DA" w:rsidRDefault="007038EE" w:rsidP="00F7165C">
            <w:pPr>
              <w:keepNext/>
              <w:keepLines/>
              <w:jc w:val="left"/>
              <w:rPr>
                <w:rFonts w:cs="Arial"/>
                <w:lang w:eastAsia="ja-JP"/>
              </w:rPr>
            </w:pPr>
            <w:r>
              <w:rPr>
                <w:rFonts w:cs="Arial"/>
                <w:snapToGrid w:val="0"/>
                <w:sz w:val="16"/>
                <w:szCs w:val="16"/>
              </w:rPr>
              <w:t>O</w:t>
            </w:r>
            <w:r w:rsidRPr="006822DA">
              <w:rPr>
                <w:rFonts w:cs="Arial"/>
                <w:snapToGrid w:val="0"/>
                <w:sz w:val="16"/>
                <w:szCs w:val="16"/>
              </w:rPr>
              <w:t>ther botanical name</w:t>
            </w:r>
            <w:r>
              <w:rPr>
                <w:rFonts w:cs="Arial"/>
                <w:snapToGrid w:val="0"/>
                <w:sz w:val="16"/>
                <w:szCs w:val="16"/>
              </w:rPr>
              <w:t>(s)</w:t>
            </w:r>
          </w:p>
        </w:tc>
      </w:tr>
      <w:tr w:rsidR="007038EE" w:rsidTr="00F758BD">
        <w:tc>
          <w:tcPr>
            <w:tcW w:w="1642" w:type="dxa"/>
          </w:tcPr>
          <w:p w:rsidR="007038EE" w:rsidRPr="00230843" w:rsidRDefault="007038EE" w:rsidP="00F7165C">
            <w:pPr>
              <w:keepNext/>
              <w:keepLines/>
              <w:rPr>
                <w:snapToGrid w:val="0"/>
                <w:sz w:val="16"/>
                <w:szCs w:val="16"/>
                <w:highlight w:val="yellow"/>
              </w:rPr>
            </w:pPr>
            <w:r w:rsidRPr="006822DA">
              <w:rPr>
                <w:snapToGrid w:val="0"/>
                <w:sz w:val="16"/>
                <w:szCs w:val="16"/>
              </w:rPr>
              <w:t>ZEAAA_MAY_SAC</w:t>
            </w:r>
          </w:p>
        </w:tc>
        <w:tc>
          <w:tcPr>
            <w:tcW w:w="1727" w:type="dxa"/>
          </w:tcPr>
          <w:p w:rsidR="007038EE" w:rsidRPr="00B00CD8" w:rsidRDefault="007038EE" w:rsidP="00F7165C">
            <w:pPr>
              <w:keepNext/>
              <w:keepLines/>
              <w:rPr>
                <w:bCs/>
                <w:i/>
                <w:sz w:val="16"/>
                <w:szCs w:val="16"/>
                <w:highlight w:val="yellow"/>
                <w:lang w:val="es-ES_tradnl"/>
              </w:rPr>
            </w:pPr>
            <w:r w:rsidRPr="00B00CD8">
              <w:rPr>
                <w:i/>
                <w:snapToGrid w:val="0"/>
                <w:sz w:val="16"/>
                <w:szCs w:val="16"/>
                <w:lang w:val="es-ES_tradnl"/>
              </w:rPr>
              <w:t xml:space="preserve">Zea </w:t>
            </w:r>
            <w:proofErr w:type="spellStart"/>
            <w:r w:rsidRPr="00B00CD8">
              <w:rPr>
                <w:i/>
                <w:snapToGrid w:val="0"/>
                <w:sz w:val="16"/>
                <w:szCs w:val="16"/>
                <w:lang w:val="es-ES_tradnl"/>
              </w:rPr>
              <w:t>mays</w:t>
            </w:r>
            <w:proofErr w:type="spellEnd"/>
            <w:r w:rsidRPr="00B00CD8">
              <w:rPr>
                <w:i/>
                <w:snapToGrid w:val="0"/>
                <w:sz w:val="16"/>
                <w:szCs w:val="16"/>
                <w:lang w:val="es-ES_tradnl"/>
              </w:rPr>
              <w:t xml:space="preserve"> </w:t>
            </w:r>
            <w:r w:rsidRPr="00B00CD8">
              <w:rPr>
                <w:snapToGrid w:val="0"/>
                <w:sz w:val="16"/>
                <w:szCs w:val="16"/>
                <w:lang w:val="es-ES_tradnl"/>
              </w:rPr>
              <w:t>L.</w:t>
            </w:r>
            <w:r w:rsidRPr="00B00CD8">
              <w:rPr>
                <w:i/>
                <w:snapToGrid w:val="0"/>
                <w:sz w:val="16"/>
                <w:szCs w:val="16"/>
                <w:lang w:val="es-ES_tradnl"/>
              </w:rPr>
              <w:t xml:space="preserve"> </w:t>
            </w:r>
            <w:proofErr w:type="spellStart"/>
            <w:r w:rsidRPr="00B00CD8">
              <w:rPr>
                <w:i/>
                <w:snapToGrid w:val="0"/>
                <w:sz w:val="16"/>
                <w:szCs w:val="16"/>
                <w:lang w:val="es-ES_tradnl"/>
              </w:rPr>
              <w:t>saccharata</w:t>
            </w:r>
            <w:proofErr w:type="spellEnd"/>
            <w:r w:rsidRPr="00B00CD8">
              <w:rPr>
                <w:i/>
                <w:snapToGrid w:val="0"/>
                <w:sz w:val="16"/>
                <w:szCs w:val="16"/>
                <w:lang w:val="es-ES_tradnl"/>
              </w:rPr>
              <w:t xml:space="preserve"> </w:t>
            </w:r>
            <w:proofErr w:type="spellStart"/>
            <w:r w:rsidRPr="00B00CD8">
              <w:rPr>
                <w:snapToGrid w:val="0"/>
                <w:sz w:val="16"/>
                <w:szCs w:val="16"/>
                <w:lang w:val="es-ES_tradnl"/>
              </w:rPr>
              <w:t>Koern</w:t>
            </w:r>
            <w:proofErr w:type="spellEnd"/>
            <w:r w:rsidRPr="00B00CD8">
              <w:rPr>
                <w:snapToGrid w:val="0"/>
                <w:sz w:val="16"/>
                <w:szCs w:val="16"/>
                <w:lang w:val="es-ES_tradnl"/>
              </w:rPr>
              <w:t>.</w:t>
            </w:r>
          </w:p>
        </w:tc>
        <w:tc>
          <w:tcPr>
            <w:tcW w:w="1557" w:type="dxa"/>
            <w:tcBorders>
              <w:right w:val="single" w:sz="18" w:space="0" w:color="auto"/>
            </w:tcBorders>
          </w:tcPr>
          <w:p w:rsidR="007038EE" w:rsidRPr="006822DA" w:rsidRDefault="007038EE" w:rsidP="00F7165C">
            <w:pPr>
              <w:keepNext/>
              <w:keepLines/>
              <w:jc w:val="left"/>
              <w:rPr>
                <w:rFonts w:cs="Arial"/>
                <w:i/>
                <w:sz w:val="16"/>
                <w:szCs w:val="16"/>
                <w:lang w:eastAsia="ja-JP"/>
              </w:rPr>
            </w:pPr>
            <w:proofErr w:type="spellStart"/>
            <w:r w:rsidRPr="006822DA">
              <w:rPr>
                <w:bCs/>
                <w:sz w:val="16"/>
                <w:szCs w:val="16"/>
              </w:rPr>
              <w:t>n.a</w:t>
            </w:r>
            <w:proofErr w:type="spellEnd"/>
            <w:r w:rsidRPr="006822DA">
              <w:rPr>
                <w:bCs/>
                <w:sz w:val="16"/>
                <w:szCs w:val="16"/>
              </w:rPr>
              <w:t>.</w:t>
            </w:r>
          </w:p>
        </w:tc>
        <w:tc>
          <w:tcPr>
            <w:tcW w:w="1643" w:type="dxa"/>
            <w:tcBorders>
              <w:left w:val="single" w:sz="18" w:space="0" w:color="auto"/>
            </w:tcBorders>
          </w:tcPr>
          <w:p w:rsidR="007038EE" w:rsidRPr="006822DA" w:rsidRDefault="007038EE" w:rsidP="00F7165C">
            <w:pPr>
              <w:keepNext/>
              <w:keepLines/>
              <w:jc w:val="left"/>
              <w:rPr>
                <w:rFonts w:cs="Arial"/>
                <w:lang w:eastAsia="ja-JP"/>
              </w:rPr>
            </w:pPr>
            <w:r w:rsidRPr="006822DA">
              <w:rPr>
                <w:sz w:val="16"/>
                <w:szCs w:val="16"/>
                <w:lang w:val="en"/>
              </w:rPr>
              <w:t>[to delete]</w:t>
            </w:r>
          </w:p>
        </w:tc>
        <w:tc>
          <w:tcPr>
            <w:tcW w:w="1336" w:type="dxa"/>
          </w:tcPr>
          <w:p w:rsidR="007038EE" w:rsidRPr="006822DA" w:rsidRDefault="007038EE" w:rsidP="00F7165C">
            <w:pPr>
              <w:keepNext/>
              <w:keepLines/>
              <w:rPr>
                <w:i/>
                <w:snapToGrid w:val="0"/>
                <w:sz w:val="16"/>
                <w:szCs w:val="16"/>
              </w:rPr>
            </w:pPr>
            <w:proofErr w:type="spellStart"/>
            <w:r w:rsidRPr="006822DA">
              <w:rPr>
                <w:bCs/>
                <w:sz w:val="16"/>
                <w:szCs w:val="16"/>
              </w:rPr>
              <w:t>n.a</w:t>
            </w:r>
            <w:proofErr w:type="spellEnd"/>
            <w:r w:rsidRPr="006822DA">
              <w:rPr>
                <w:bCs/>
                <w:sz w:val="16"/>
                <w:szCs w:val="16"/>
              </w:rPr>
              <w:t>.</w:t>
            </w:r>
          </w:p>
        </w:tc>
        <w:tc>
          <w:tcPr>
            <w:tcW w:w="1950" w:type="dxa"/>
          </w:tcPr>
          <w:p w:rsidR="007038EE" w:rsidRPr="006822DA" w:rsidRDefault="007038EE" w:rsidP="00F7165C">
            <w:pPr>
              <w:keepNext/>
              <w:keepLines/>
              <w:jc w:val="left"/>
              <w:rPr>
                <w:i/>
                <w:snapToGrid w:val="0"/>
                <w:sz w:val="16"/>
                <w:szCs w:val="16"/>
              </w:rPr>
            </w:pPr>
            <w:proofErr w:type="spellStart"/>
            <w:r w:rsidRPr="006822DA">
              <w:rPr>
                <w:bCs/>
                <w:sz w:val="16"/>
                <w:szCs w:val="16"/>
              </w:rPr>
              <w:t>n.a</w:t>
            </w:r>
            <w:proofErr w:type="spellEnd"/>
            <w:r w:rsidRPr="006822DA">
              <w:rPr>
                <w:bCs/>
                <w:sz w:val="16"/>
                <w:szCs w:val="16"/>
              </w:rPr>
              <w:t>.</w:t>
            </w:r>
          </w:p>
        </w:tc>
      </w:tr>
      <w:tr w:rsidR="007038EE" w:rsidRPr="006822DA" w:rsidTr="00F758BD">
        <w:tc>
          <w:tcPr>
            <w:tcW w:w="1642" w:type="dxa"/>
          </w:tcPr>
          <w:p w:rsidR="007038EE" w:rsidRPr="00940FCA" w:rsidRDefault="007038EE" w:rsidP="00F7165C">
            <w:pPr>
              <w:keepNext/>
              <w:keepLines/>
              <w:rPr>
                <w:snapToGrid w:val="0"/>
                <w:sz w:val="16"/>
                <w:szCs w:val="16"/>
                <w:highlight w:val="yellow"/>
              </w:rPr>
            </w:pPr>
            <w:r w:rsidRPr="00940FCA">
              <w:rPr>
                <w:snapToGrid w:val="0"/>
                <w:sz w:val="16"/>
                <w:szCs w:val="16"/>
              </w:rPr>
              <w:t>ZEAAA_MAY_EVE</w:t>
            </w:r>
          </w:p>
        </w:tc>
        <w:tc>
          <w:tcPr>
            <w:tcW w:w="1727" w:type="dxa"/>
          </w:tcPr>
          <w:p w:rsidR="007038EE" w:rsidRPr="00B00CD8" w:rsidRDefault="007038EE" w:rsidP="00F7165C">
            <w:pPr>
              <w:keepNext/>
              <w:keepLines/>
              <w:rPr>
                <w:bCs/>
                <w:i/>
                <w:sz w:val="16"/>
                <w:szCs w:val="16"/>
                <w:highlight w:val="yellow"/>
                <w:lang w:val="es-ES_tradnl"/>
              </w:rPr>
            </w:pPr>
            <w:r w:rsidRPr="00B00CD8">
              <w:rPr>
                <w:bCs/>
                <w:i/>
                <w:sz w:val="16"/>
                <w:szCs w:val="16"/>
                <w:lang w:val="es-ES_tradnl"/>
              </w:rPr>
              <w:t xml:space="preserve">Zea </w:t>
            </w:r>
            <w:proofErr w:type="spellStart"/>
            <w:r w:rsidRPr="00B00CD8">
              <w:rPr>
                <w:bCs/>
                <w:i/>
                <w:sz w:val="16"/>
                <w:szCs w:val="16"/>
                <w:lang w:val="es-ES_tradnl"/>
              </w:rPr>
              <w:t>mays</w:t>
            </w:r>
            <w:proofErr w:type="spellEnd"/>
            <w:r w:rsidRPr="00B00CD8">
              <w:rPr>
                <w:bCs/>
                <w:i/>
                <w:sz w:val="16"/>
                <w:szCs w:val="16"/>
                <w:lang w:val="es-ES_tradnl"/>
              </w:rPr>
              <w:t xml:space="preserve"> </w:t>
            </w:r>
            <w:r w:rsidRPr="00B00CD8">
              <w:rPr>
                <w:bCs/>
                <w:sz w:val="16"/>
                <w:szCs w:val="16"/>
                <w:lang w:val="es-ES_tradnl"/>
              </w:rPr>
              <w:t xml:space="preserve">L. </w:t>
            </w:r>
            <w:proofErr w:type="spellStart"/>
            <w:r w:rsidRPr="00B00CD8">
              <w:rPr>
                <w:bCs/>
                <w:sz w:val="16"/>
                <w:szCs w:val="16"/>
                <w:lang w:val="es-ES_tradnl"/>
              </w:rPr>
              <w:t>var</w:t>
            </w:r>
            <w:proofErr w:type="spellEnd"/>
            <w:r w:rsidRPr="00B00CD8">
              <w:rPr>
                <w:bCs/>
                <w:sz w:val="16"/>
                <w:szCs w:val="16"/>
                <w:lang w:val="es-ES_tradnl"/>
              </w:rPr>
              <w:t>.</w:t>
            </w:r>
            <w:r w:rsidRPr="00B00CD8">
              <w:rPr>
                <w:bCs/>
                <w:i/>
                <w:sz w:val="16"/>
                <w:szCs w:val="16"/>
                <w:lang w:val="es-ES_tradnl"/>
              </w:rPr>
              <w:t xml:space="preserve"> </w:t>
            </w:r>
            <w:proofErr w:type="spellStart"/>
            <w:r w:rsidRPr="00B00CD8">
              <w:rPr>
                <w:bCs/>
                <w:i/>
                <w:sz w:val="16"/>
                <w:szCs w:val="16"/>
                <w:lang w:val="es-ES_tradnl"/>
              </w:rPr>
              <w:t>everta</w:t>
            </w:r>
            <w:proofErr w:type="spellEnd"/>
            <w:r w:rsidRPr="00B00CD8">
              <w:rPr>
                <w:bCs/>
                <w:i/>
                <w:sz w:val="16"/>
                <w:szCs w:val="16"/>
                <w:lang w:val="es-ES_tradnl"/>
              </w:rPr>
              <w:t xml:space="preserve"> </w:t>
            </w:r>
            <w:r w:rsidRPr="00B00CD8">
              <w:rPr>
                <w:bCs/>
                <w:sz w:val="16"/>
                <w:szCs w:val="16"/>
                <w:lang w:val="es-ES_tradnl"/>
              </w:rPr>
              <w:t>(</w:t>
            </w:r>
            <w:proofErr w:type="spellStart"/>
            <w:r w:rsidRPr="00B00CD8">
              <w:rPr>
                <w:bCs/>
                <w:sz w:val="16"/>
                <w:szCs w:val="16"/>
                <w:lang w:val="es-ES_tradnl"/>
              </w:rPr>
              <w:t>Praecox</w:t>
            </w:r>
            <w:proofErr w:type="spellEnd"/>
            <w:r w:rsidRPr="00B00CD8">
              <w:rPr>
                <w:bCs/>
                <w:sz w:val="16"/>
                <w:szCs w:val="16"/>
                <w:lang w:val="es-ES_tradnl"/>
              </w:rPr>
              <w:t xml:space="preserve">) </w:t>
            </w:r>
            <w:proofErr w:type="spellStart"/>
            <w:r w:rsidRPr="00B00CD8">
              <w:rPr>
                <w:bCs/>
                <w:sz w:val="16"/>
                <w:szCs w:val="16"/>
                <w:lang w:val="es-ES_tradnl"/>
              </w:rPr>
              <w:t>Sturt</w:t>
            </w:r>
            <w:proofErr w:type="spellEnd"/>
            <w:r w:rsidRPr="00B00CD8">
              <w:rPr>
                <w:bCs/>
                <w:sz w:val="16"/>
                <w:szCs w:val="16"/>
                <w:lang w:val="es-ES_tradnl"/>
              </w:rPr>
              <w:t>.</w:t>
            </w:r>
          </w:p>
        </w:tc>
        <w:tc>
          <w:tcPr>
            <w:tcW w:w="1557" w:type="dxa"/>
            <w:tcBorders>
              <w:right w:val="single" w:sz="18" w:space="0" w:color="auto"/>
            </w:tcBorders>
          </w:tcPr>
          <w:p w:rsidR="007038EE" w:rsidRPr="00940FCA" w:rsidRDefault="007038EE" w:rsidP="00F7165C">
            <w:pPr>
              <w:keepNext/>
              <w:keepLines/>
              <w:jc w:val="left"/>
              <w:rPr>
                <w:rFonts w:cs="Arial"/>
                <w:i/>
                <w:sz w:val="16"/>
                <w:szCs w:val="16"/>
                <w:highlight w:val="yellow"/>
                <w:lang w:eastAsia="ja-JP"/>
              </w:rPr>
            </w:pPr>
            <w:proofErr w:type="spellStart"/>
            <w:r w:rsidRPr="00940FCA">
              <w:rPr>
                <w:bCs/>
                <w:sz w:val="16"/>
                <w:szCs w:val="16"/>
              </w:rPr>
              <w:t>n.a</w:t>
            </w:r>
            <w:proofErr w:type="spellEnd"/>
            <w:r w:rsidRPr="00940FCA">
              <w:rPr>
                <w:bCs/>
                <w:sz w:val="16"/>
                <w:szCs w:val="16"/>
              </w:rPr>
              <w:t>.</w:t>
            </w:r>
          </w:p>
        </w:tc>
        <w:tc>
          <w:tcPr>
            <w:tcW w:w="1643" w:type="dxa"/>
            <w:tcBorders>
              <w:left w:val="single" w:sz="18" w:space="0" w:color="auto"/>
            </w:tcBorders>
          </w:tcPr>
          <w:p w:rsidR="007038EE" w:rsidRPr="006822DA" w:rsidRDefault="007038EE" w:rsidP="00F7165C">
            <w:pPr>
              <w:keepNext/>
              <w:keepLines/>
              <w:jc w:val="left"/>
              <w:rPr>
                <w:rFonts w:cs="Arial"/>
                <w:lang w:eastAsia="ja-JP"/>
              </w:rPr>
            </w:pPr>
            <w:r w:rsidRPr="006822DA">
              <w:rPr>
                <w:sz w:val="16"/>
                <w:szCs w:val="16"/>
                <w:lang w:val="en"/>
              </w:rPr>
              <w:t>[to delete]</w:t>
            </w:r>
          </w:p>
        </w:tc>
        <w:tc>
          <w:tcPr>
            <w:tcW w:w="1336" w:type="dxa"/>
          </w:tcPr>
          <w:p w:rsidR="007038EE" w:rsidRPr="006822DA" w:rsidRDefault="007038EE" w:rsidP="00F7165C">
            <w:pPr>
              <w:keepNext/>
              <w:keepLines/>
              <w:rPr>
                <w:i/>
                <w:snapToGrid w:val="0"/>
                <w:sz w:val="16"/>
                <w:szCs w:val="16"/>
              </w:rPr>
            </w:pPr>
            <w:proofErr w:type="spellStart"/>
            <w:r w:rsidRPr="006822DA">
              <w:rPr>
                <w:bCs/>
                <w:sz w:val="16"/>
                <w:szCs w:val="16"/>
              </w:rPr>
              <w:t>n.a</w:t>
            </w:r>
            <w:proofErr w:type="spellEnd"/>
            <w:r w:rsidRPr="006822DA">
              <w:rPr>
                <w:bCs/>
                <w:sz w:val="16"/>
                <w:szCs w:val="16"/>
              </w:rPr>
              <w:t>.</w:t>
            </w:r>
          </w:p>
        </w:tc>
        <w:tc>
          <w:tcPr>
            <w:tcW w:w="1950" w:type="dxa"/>
          </w:tcPr>
          <w:p w:rsidR="007038EE" w:rsidRPr="006822DA" w:rsidRDefault="007038EE" w:rsidP="00F7165C">
            <w:pPr>
              <w:keepNext/>
              <w:keepLines/>
              <w:jc w:val="left"/>
              <w:rPr>
                <w:i/>
                <w:snapToGrid w:val="0"/>
                <w:sz w:val="16"/>
                <w:szCs w:val="16"/>
              </w:rPr>
            </w:pPr>
            <w:proofErr w:type="spellStart"/>
            <w:r w:rsidRPr="006822DA">
              <w:rPr>
                <w:bCs/>
                <w:sz w:val="16"/>
                <w:szCs w:val="16"/>
              </w:rPr>
              <w:t>n.a</w:t>
            </w:r>
            <w:proofErr w:type="spellEnd"/>
            <w:r w:rsidRPr="006822DA">
              <w:rPr>
                <w:bCs/>
                <w:sz w:val="16"/>
                <w:szCs w:val="16"/>
              </w:rPr>
              <w:t>.</w:t>
            </w:r>
          </w:p>
        </w:tc>
      </w:tr>
      <w:tr w:rsidR="007038EE" w:rsidRPr="006822DA" w:rsidTr="00F758BD">
        <w:tc>
          <w:tcPr>
            <w:tcW w:w="1642" w:type="dxa"/>
          </w:tcPr>
          <w:p w:rsidR="007038EE" w:rsidRPr="00940FCA" w:rsidRDefault="007038EE" w:rsidP="00F7165C">
            <w:pPr>
              <w:keepNext/>
              <w:keepLines/>
              <w:rPr>
                <w:snapToGrid w:val="0"/>
                <w:sz w:val="16"/>
                <w:szCs w:val="16"/>
                <w:highlight w:val="yellow"/>
              </w:rPr>
            </w:pPr>
            <w:r w:rsidRPr="00940FCA">
              <w:rPr>
                <w:snapToGrid w:val="0"/>
                <w:sz w:val="16"/>
                <w:szCs w:val="16"/>
              </w:rPr>
              <w:t>ZEAAA_MAY_MIC</w:t>
            </w:r>
          </w:p>
        </w:tc>
        <w:tc>
          <w:tcPr>
            <w:tcW w:w="1727" w:type="dxa"/>
          </w:tcPr>
          <w:p w:rsidR="007038EE" w:rsidRPr="00294A15" w:rsidRDefault="007038EE" w:rsidP="00F7165C">
            <w:pPr>
              <w:keepNext/>
              <w:keepLines/>
              <w:rPr>
                <w:bCs/>
                <w:i/>
                <w:sz w:val="16"/>
                <w:szCs w:val="16"/>
                <w:highlight w:val="yellow"/>
                <w:lang w:val="pt-BR"/>
              </w:rPr>
            </w:pPr>
            <w:r w:rsidRPr="00294A15">
              <w:rPr>
                <w:bCs/>
                <w:i/>
                <w:sz w:val="16"/>
                <w:szCs w:val="16"/>
                <w:lang w:val="pt-BR"/>
              </w:rPr>
              <w:t xml:space="preserve">Zea mays </w:t>
            </w:r>
            <w:r w:rsidRPr="00294A15">
              <w:rPr>
                <w:bCs/>
                <w:sz w:val="16"/>
                <w:szCs w:val="16"/>
                <w:lang w:val="pt-BR"/>
              </w:rPr>
              <w:t xml:space="preserve">L. convar. </w:t>
            </w:r>
            <w:r w:rsidRPr="00294A15">
              <w:rPr>
                <w:bCs/>
                <w:i/>
                <w:sz w:val="16"/>
                <w:szCs w:val="16"/>
                <w:lang w:val="pt-BR"/>
              </w:rPr>
              <w:t xml:space="preserve">microsperma </w:t>
            </w:r>
            <w:r w:rsidRPr="00294A15">
              <w:rPr>
                <w:bCs/>
                <w:sz w:val="16"/>
                <w:szCs w:val="16"/>
                <w:lang w:val="pt-BR"/>
              </w:rPr>
              <w:t>Koern.</w:t>
            </w:r>
          </w:p>
        </w:tc>
        <w:tc>
          <w:tcPr>
            <w:tcW w:w="1557" w:type="dxa"/>
            <w:tcBorders>
              <w:right w:val="single" w:sz="18" w:space="0" w:color="auto"/>
            </w:tcBorders>
          </w:tcPr>
          <w:p w:rsidR="007038EE" w:rsidRPr="00940FCA" w:rsidRDefault="007038EE" w:rsidP="00F7165C">
            <w:pPr>
              <w:keepNext/>
              <w:keepLines/>
              <w:jc w:val="left"/>
              <w:rPr>
                <w:rFonts w:cs="Arial"/>
                <w:i/>
                <w:sz w:val="16"/>
                <w:szCs w:val="16"/>
                <w:highlight w:val="yellow"/>
                <w:lang w:eastAsia="ja-JP"/>
              </w:rPr>
            </w:pPr>
            <w:proofErr w:type="spellStart"/>
            <w:r w:rsidRPr="00940FCA">
              <w:rPr>
                <w:bCs/>
                <w:sz w:val="16"/>
                <w:szCs w:val="16"/>
              </w:rPr>
              <w:t>n.a</w:t>
            </w:r>
            <w:proofErr w:type="spellEnd"/>
            <w:r w:rsidRPr="00940FCA">
              <w:rPr>
                <w:bCs/>
                <w:sz w:val="16"/>
                <w:szCs w:val="16"/>
              </w:rPr>
              <w:t>.</w:t>
            </w:r>
          </w:p>
        </w:tc>
        <w:tc>
          <w:tcPr>
            <w:tcW w:w="1643" w:type="dxa"/>
            <w:tcBorders>
              <w:left w:val="single" w:sz="18" w:space="0" w:color="auto"/>
            </w:tcBorders>
          </w:tcPr>
          <w:p w:rsidR="007038EE" w:rsidRPr="006822DA" w:rsidRDefault="007038EE" w:rsidP="00F7165C">
            <w:pPr>
              <w:keepNext/>
              <w:keepLines/>
              <w:jc w:val="left"/>
              <w:rPr>
                <w:rFonts w:cs="Arial"/>
                <w:lang w:eastAsia="ja-JP"/>
              </w:rPr>
            </w:pPr>
            <w:r w:rsidRPr="006822DA">
              <w:rPr>
                <w:sz w:val="16"/>
                <w:szCs w:val="16"/>
                <w:lang w:val="en"/>
              </w:rPr>
              <w:t>[to delete]</w:t>
            </w:r>
          </w:p>
        </w:tc>
        <w:tc>
          <w:tcPr>
            <w:tcW w:w="1336" w:type="dxa"/>
          </w:tcPr>
          <w:p w:rsidR="007038EE" w:rsidRPr="006822DA" w:rsidRDefault="007038EE" w:rsidP="00F7165C">
            <w:pPr>
              <w:keepNext/>
              <w:keepLines/>
              <w:rPr>
                <w:i/>
                <w:snapToGrid w:val="0"/>
                <w:sz w:val="16"/>
                <w:szCs w:val="16"/>
              </w:rPr>
            </w:pPr>
            <w:proofErr w:type="spellStart"/>
            <w:r w:rsidRPr="006822DA">
              <w:rPr>
                <w:bCs/>
                <w:sz w:val="16"/>
                <w:szCs w:val="16"/>
              </w:rPr>
              <w:t>n.a</w:t>
            </w:r>
            <w:proofErr w:type="spellEnd"/>
            <w:r w:rsidRPr="006822DA">
              <w:rPr>
                <w:bCs/>
                <w:sz w:val="16"/>
                <w:szCs w:val="16"/>
              </w:rPr>
              <w:t>.</w:t>
            </w:r>
          </w:p>
        </w:tc>
        <w:tc>
          <w:tcPr>
            <w:tcW w:w="1950" w:type="dxa"/>
          </w:tcPr>
          <w:p w:rsidR="007038EE" w:rsidRPr="006822DA" w:rsidRDefault="007038EE" w:rsidP="00F7165C">
            <w:pPr>
              <w:keepNext/>
              <w:keepLines/>
              <w:jc w:val="left"/>
              <w:rPr>
                <w:i/>
                <w:snapToGrid w:val="0"/>
                <w:sz w:val="16"/>
                <w:szCs w:val="16"/>
              </w:rPr>
            </w:pPr>
            <w:proofErr w:type="spellStart"/>
            <w:r w:rsidRPr="006822DA">
              <w:rPr>
                <w:bCs/>
                <w:sz w:val="16"/>
                <w:szCs w:val="16"/>
              </w:rPr>
              <w:t>n.a</w:t>
            </w:r>
            <w:proofErr w:type="spellEnd"/>
            <w:r w:rsidRPr="006822DA">
              <w:rPr>
                <w:bCs/>
                <w:sz w:val="16"/>
                <w:szCs w:val="16"/>
              </w:rPr>
              <w:t>.</w:t>
            </w:r>
          </w:p>
        </w:tc>
      </w:tr>
      <w:tr w:rsidR="007038EE" w:rsidRPr="00910745" w:rsidTr="00F758BD">
        <w:tc>
          <w:tcPr>
            <w:tcW w:w="1642" w:type="dxa"/>
          </w:tcPr>
          <w:p w:rsidR="007038EE" w:rsidRPr="00230843" w:rsidRDefault="007038EE" w:rsidP="00F7165C">
            <w:pPr>
              <w:keepNext/>
              <w:keepLines/>
              <w:rPr>
                <w:snapToGrid w:val="0"/>
                <w:sz w:val="16"/>
                <w:szCs w:val="16"/>
                <w:highlight w:val="yellow"/>
              </w:rPr>
            </w:pPr>
            <w:r w:rsidRPr="006822DA">
              <w:rPr>
                <w:snapToGrid w:val="0"/>
                <w:sz w:val="16"/>
                <w:szCs w:val="16"/>
              </w:rPr>
              <w:t xml:space="preserve">ZEAAA_MAY_MAY </w:t>
            </w:r>
          </w:p>
        </w:tc>
        <w:tc>
          <w:tcPr>
            <w:tcW w:w="1727" w:type="dxa"/>
          </w:tcPr>
          <w:p w:rsidR="007038EE" w:rsidRPr="006822DA" w:rsidRDefault="007038EE" w:rsidP="00F7165C">
            <w:pPr>
              <w:keepNext/>
              <w:keepLines/>
              <w:rPr>
                <w:bCs/>
                <w:i/>
                <w:sz w:val="16"/>
                <w:szCs w:val="16"/>
                <w:highlight w:val="yellow"/>
              </w:rPr>
            </w:pPr>
            <w:proofErr w:type="spellStart"/>
            <w:r w:rsidRPr="006822DA">
              <w:rPr>
                <w:bCs/>
                <w:i/>
                <w:sz w:val="16"/>
                <w:szCs w:val="16"/>
              </w:rPr>
              <w:t>Zea</w:t>
            </w:r>
            <w:proofErr w:type="spellEnd"/>
            <w:r w:rsidRPr="006822DA">
              <w:rPr>
                <w:bCs/>
                <w:i/>
                <w:sz w:val="16"/>
                <w:szCs w:val="16"/>
              </w:rPr>
              <w:t xml:space="preserve"> mays </w:t>
            </w:r>
            <w:r w:rsidRPr="006822DA">
              <w:rPr>
                <w:bCs/>
                <w:sz w:val="16"/>
                <w:szCs w:val="16"/>
              </w:rPr>
              <w:t>L. subsp.</w:t>
            </w:r>
            <w:r w:rsidRPr="006822DA">
              <w:rPr>
                <w:bCs/>
                <w:i/>
                <w:sz w:val="16"/>
                <w:szCs w:val="16"/>
              </w:rPr>
              <w:t xml:space="preserve"> </w:t>
            </w:r>
            <w:r>
              <w:rPr>
                <w:bCs/>
                <w:i/>
                <w:sz w:val="16"/>
                <w:szCs w:val="16"/>
              </w:rPr>
              <w:t>m</w:t>
            </w:r>
            <w:r w:rsidRPr="006822DA">
              <w:rPr>
                <w:bCs/>
                <w:i/>
                <w:sz w:val="16"/>
                <w:szCs w:val="16"/>
              </w:rPr>
              <w:t>ays</w:t>
            </w:r>
          </w:p>
        </w:tc>
        <w:tc>
          <w:tcPr>
            <w:tcW w:w="1557" w:type="dxa"/>
            <w:tcBorders>
              <w:right w:val="single" w:sz="18" w:space="0" w:color="auto"/>
            </w:tcBorders>
          </w:tcPr>
          <w:p w:rsidR="007038EE" w:rsidRPr="001A6DAB" w:rsidRDefault="007038EE" w:rsidP="00F7165C">
            <w:pPr>
              <w:keepNext/>
              <w:keepLines/>
              <w:jc w:val="left"/>
              <w:rPr>
                <w:bCs/>
                <w:sz w:val="16"/>
                <w:szCs w:val="16"/>
                <w:lang w:val="es-ES_tradnl"/>
              </w:rPr>
            </w:pPr>
            <w:r w:rsidRPr="001A6DAB">
              <w:rPr>
                <w:bCs/>
                <w:i/>
                <w:sz w:val="16"/>
                <w:szCs w:val="16"/>
                <w:lang w:val="es-ES_tradnl"/>
              </w:rPr>
              <w:t xml:space="preserve">Zea </w:t>
            </w:r>
            <w:proofErr w:type="spellStart"/>
            <w:r w:rsidRPr="001A6DAB">
              <w:rPr>
                <w:bCs/>
                <w:i/>
                <w:sz w:val="16"/>
                <w:szCs w:val="16"/>
                <w:lang w:val="es-ES_tradnl"/>
              </w:rPr>
              <w:t>mays</w:t>
            </w:r>
            <w:proofErr w:type="spellEnd"/>
            <w:r w:rsidRPr="001A6DAB">
              <w:rPr>
                <w:bCs/>
                <w:sz w:val="16"/>
                <w:szCs w:val="16"/>
                <w:lang w:val="es-ES_tradnl"/>
              </w:rPr>
              <w:t xml:space="preserve"> </w:t>
            </w:r>
            <w:proofErr w:type="spellStart"/>
            <w:r w:rsidRPr="001A6DAB">
              <w:rPr>
                <w:bCs/>
                <w:sz w:val="16"/>
                <w:szCs w:val="16"/>
                <w:lang w:val="es-ES_tradnl"/>
              </w:rPr>
              <w:t>var</w:t>
            </w:r>
            <w:proofErr w:type="spellEnd"/>
            <w:r w:rsidRPr="001A6DAB">
              <w:rPr>
                <w:bCs/>
                <w:sz w:val="16"/>
                <w:szCs w:val="16"/>
                <w:lang w:val="es-ES_tradnl"/>
              </w:rPr>
              <w:t xml:space="preserve"> </w:t>
            </w:r>
            <w:proofErr w:type="spellStart"/>
            <w:r w:rsidRPr="001A6DAB">
              <w:rPr>
                <w:bCs/>
                <w:i/>
                <w:sz w:val="16"/>
                <w:szCs w:val="16"/>
                <w:lang w:val="es-ES_tradnl"/>
              </w:rPr>
              <w:t>ceratina</w:t>
            </w:r>
            <w:proofErr w:type="spellEnd"/>
            <w:r w:rsidRPr="001A6DAB">
              <w:rPr>
                <w:bCs/>
                <w:sz w:val="16"/>
                <w:szCs w:val="16"/>
                <w:lang w:val="es-ES_tradnl"/>
              </w:rPr>
              <w:t xml:space="preserve"> L.; </w:t>
            </w:r>
          </w:p>
          <w:p w:rsidR="007038EE" w:rsidRPr="001A6DAB" w:rsidRDefault="007038EE" w:rsidP="00F7165C">
            <w:pPr>
              <w:keepNext/>
              <w:keepLines/>
              <w:jc w:val="left"/>
              <w:rPr>
                <w:bCs/>
                <w:sz w:val="16"/>
                <w:szCs w:val="16"/>
                <w:lang w:val="es-ES_tradnl"/>
              </w:rPr>
            </w:pPr>
            <w:r w:rsidRPr="001A6DAB">
              <w:rPr>
                <w:bCs/>
                <w:i/>
                <w:sz w:val="16"/>
                <w:szCs w:val="16"/>
                <w:lang w:val="es-ES_tradnl"/>
              </w:rPr>
              <w:t xml:space="preserve">Zea </w:t>
            </w:r>
            <w:proofErr w:type="spellStart"/>
            <w:r w:rsidRPr="001A6DAB">
              <w:rPr>
                <w:bCs/>
                <w:i/>
                <w:sz w:val="16"/>
                <w:szCs w:val="16"/>
                <w:lang w:val="es-ES_tradnl"/>
              </w:rPr>
              <w:t>mays</w:t>
            </w:r>
            <w:proofErr w:type="spellEnd"/>
            <w:r w:rsidRPr="001A6DAB">
              <w:rPr>
                <w:bCs/>
                <w:sz w:val="16"/>
                <w:szCs w:val="16"/>
                <w:lang w:val="es-ES_tradnl"/>
              </w:rPr>
              <w:t xml:space="preserve"> </w:t>
            </w:r>
            <w:proofErr w:type="spellStart"/>
            <w:r w:rsidRPr="001A6DAB">
              <w:rPr>
                <w:bCs/>
                <w:sz w:val="16"/>
                <w:szCs w:val="16"/>
                <w:lang w:val="es-ES_tradnl"/>
              </w:rPr>
              <w:t>var</w:t>
            </w:r>
            <w:proofErr w:type="spellEnd"/>
            <w:r w:rsidRPr="001A6DAB">
              <w:rPr>
                <w:bCs/>
                <w:sz w:val="16"/>
                <w:szCs w:val="16"/>
                <w:lang w:val="es-ES_tradnl"/>
              </w:rPr>
              <w:t xml:space="preserve">. </w:t>
            </w:r>
            <w:proofErr w:type="spellStart"/>
            <w:r w:rsidRPr="001A6DAB">
              <w:rPr>
                <w:bCs/>
                <w:i/>
                <w:sz w:val="16"/>
                <w:szCs w:val="16"/>
                <w:lang w:val="es-ES_tradnl"/>
              </w:rPr>
              <w:t>indentata</w:t>
            </w:r>
            <w:proofErr w:type="spellEnd"/>
            <w:r w:rsidRPr="001A6DAB">
              <w:rPr>
                <w:bCs/>
                <w:sz w:val="16"/>
                <w:szCs w:val="16"/>
                <w:lang w:val="es-ES_tradnl"/>
              </w:rPr>
              <w:t xml:space="preserve"> (</w:t>
            </w:r>
            <w:proofErr w:type="spellStart"/>
            <w:r w:rsidRPr="001A6DAB">
              <w:rPr>
                <w:bCs/>
                <w:sz w:val="16"/>
                <w:szCs w:val="16"/>
                <w:lang w:val="es-ES_tradnl"/>
              </w:rPr>
              <w:t>Sturtev</w:t>
            </w:r>
            <w:proofErr w:type="spellEnd"/>
            <w:r w:rsidRPr="001A6DAB">
              <w:rPr>
                <w:bCs/>
                <w:sz w:val="16"/>
                <w:szCs w:val="16"/>
                <w:lang w:val="es-ES_tradnl"/>
              </w:rPr>
              <w:t xml:space="preserve">.) L. H. Bailey; </w:t>
            </w:r>
          </w:p>
          <w:p w:rsidR="007038EE" w:rsidRDefault="007038EE" w:rsidP="00F7165C">
            <w:pPr>
              <w:keepNext/>
              <w:keepLines/>
              <w:jc w:val="left"/>
              <w:rPr>
                <w:bCs/>
                <w:sz w:val="16"/>
                <w:szCs w:val="16"/>
              </w:rPr>
            </w:pPr>
            <w:r w:rsidRPr="001A6DAB">
              <w:rPr>
                <w:bCs/>
                <w:i/>
                <w:sz w:val="16"/>
                <w:szCs w:val="16"/>
                <w:lang w:val="es-ES_tradnl"/>
              </w:rPr>
              <w:t xml:space="preserve">Zea </w:t>
            </w:r>
            <w:proofErr w:type="spellStart"/>
            <w:r w:rsidRPr="001A6DAB">
              <w:rPr>
                <w:bCs/>
                <w:i/>
                <w:sz w:val="16"/>
                <w:szCs w:val="16"/>
                <w:lang w:val="es-ES_tradnl"/>
              </w:rPr>
              <w:t>mays</w:t>
            </w:r>
            <w:proofErr w:type="spellEnd"/>
            <w:r w:rsidRPr="001A6DAB">
              <w:rPr>
                <w:bCs/>
                <w:sz w:val="16"/>
                <w:szCs w:val="16"/>
                <w:lang w:val="es-ES_tradnl"/>
              </w:rPr>
              <w:t xml:space="preserve"> </w:t>
            </w:r>
            <w:proofErr w:type="spellStart"/>
            <w:r w:rsidRPr="001A6DAB">
              <w:rPr>
                <w:bCs/>
                <w:sz w:val="16"/>
                <w:szCs w:val="16"/>
                <w:lang w:val="es-ES_tradnl"/>
              </w:rPr>
              <w:t>var</w:t>
            </w:r>
            <w:proofErr w:type="spellEnd"/>
            <w:r w:rsidRPr="001A6DAB">
              <w:rPr>
                <w:bCs/>
                <w:sz w:val="16"/>
                <w:szCs w:val="16"/>
                <w:lang w:val="es-ES_tradnl"/>
              </w:rPr>
              <w:t xml:space="preserve">. </w:t>
            </w:r>
            <w:proofErr w:type="spellStart"/>
            <w:r w:rsidRPr="001A6DAB">
              <w:rPr>
                <w:bCs/>
                <w:i/>
                <w:sz w:val="16"/>
                <w:szCs w:val="16"/>
                <w:lang w:val="es-ES_tradnl"/>
              </w:rPr>
              <w:t>indurata</w:t>
            </w:r>
            <w:proofErr w:type="spellEnd"/>
            <w:r w:rsidRPr="001A6DAB">
              <w:rPr>
                <w:bCs/>
                <w:sz w:val="16"/>
                <w:szCs w:val="16"/>
                <w:lang w:val="es-ES_tradnl"/>
              </w:rPr>
              <w:t xml:space="preserve"> (</w:t>
            </w:r>
            <w:proofErr w:type="spellStart"/>
            <w:r w:rsidRPr="001A6DAB">
              <w:rPr>
                <w:bCs/>
                <w:sz w:val="16"/>
                <w:szCs w:val="16"/>
                <w:lang w:val="es-ES_tradnl"/>
              </w:rPr>
              <w:t>Sturtev</w:t>
            </w:r>
            <w:proofErr w:type="spellEnd"/>
            <w:r w:rsidRPr="001A6DAB">
              <w:rPr>
                <w:bCs/>
                <w:sz w:val="16"/>
                <w:szCs w:val="16"/>
                <w:lang w:val="es-ES_tradnl"/>
              </w:rPr>
              <w:t xml:space="preserve">.) </w:t>
            </w:r>
            <w:r w:rsidRPr="006822DA">
              <w:rPr>
                <w:bCs/>
                <w:sz w:val="16"/>
                <w:szCs w:val="16"/>
              </w:rPr>
              <w:t xml:space="preserve">L. H. Bailey; </w:t>
            </w:r>
          </w:p>
          <w:p w:rsidR="007038EE" w:rsidRPr="006822DA" w:rsidRDefault="007038EE" w:rsidP="00F7165C">
            <w:pPr>
              <w:keepNext/>
              <w:keepLines/>
              <w:jc w:val="left"/>
              <w:rPr>
                <w:rFonts w:cs="Arial"/>
                <w:sz w:val="16"/>
                <w:szCs w:val="16"/>
                <w:highlight w:val="yellow"/>
                <w:lang w:eastAsia="ja-JP"/>
              </w:rPr>
            </w:pPr>
            <w:proofErr w:type="spellStart"/>
            <w:r w:rsidRPr="006822DA">
              <w:rPr>
                <w:bCs/>
                <w:i/>
                <w:sz w:val="16"/>
                <w:szCs w:val="16"/>
              </w:rPr>
              <w:t>Zea</w:t>
            </w:r>
            <w:proofErr w:type="spellEnd"/>
            <w:r w:rsidRPr="006822DA">
              <w:rPr>
                <w:bCs/>
                <w:i/>
                <w:sz w:val="16"/>
                <w:szCs w:val="16"/>
              </w:rPr>
              <w:t xml:space="preserve"> mays</w:t>
            </w:r>
            <w:r w:rsidRPr="006822DA">
              <w:rPr>
                <w:bCs/>
                <w:sz w:val="16"/>
                <w:szCs w:val="16"/>
              </w:rPr>
              <w:t xml:space="preserve"> var. </w:t>
            </w:r>
            <w:proofErr w:type="spellStart"/>
            <w:r w:rsidRPr="006822DA">
              <w:rPr>
                <w:bCs/>
                <w:i/>
                <w:sz w:val="16"/>
                <w:szCs w:val="16"/>
              </w:rPr>
              <w:t>saccharata</w:t>
            </w:r>
            <w:proofErr w:type="spellEnd"/>
            <w:r w:rsidRPr="006822DA">
              <w:rPr>
                <w:bCs/>
                <w:sz w:val="16"/>
                <w:szCs w:val="16"/>
              </w:rPr>
              <w:t xml:space="preserve"> (</w:t>
            </w:r>
            <w:proofErr w:type="spellStart"/>
            <w:r w:rsidRPr="006822DA">
              <w:rPr>
                <w:bCs/>
                <w:sz w:val="16"/>
                <w:szCs w:val="16"/>
              </w:rPr>
              <w:t>Sturtev</w:t>
            </w:r>
            <w:proofErr w:type="spellEnd"/>
            <w:r w:rsidRPr="006822DA">
              <w:rPr>
                <w:bCs/>
                <w:sz w:val="16"/>
                <w:szCs w:val="16"/>
              </w:rPr>
              <w:t>.) L. H. Bailey</w:t>
            </w:r>
          </w:p>
        </w:tc>
        <w:tc>
          <w:tcPr>
            <w:tcW w:w="1643" w:type="dxa"/>
            <w:tcBorders>
              <w:left w:val="single" w:sz="18" w:space="0" w:color="auto"/>
            </w:tcBorders>
          </w:tcPr>
          <w:p w:rsidR="007038EE" w:rsidRPr="006822DA" w:rsidRDefault="007038EE" w:rsidP="00F7165C">
            <w:pPr>
              <w:keepNext/>
              <w:keepLines/>
              <w:jc w:val="left"/>
              <w:rPr>
                <w:rFonts w:cs="Arial"/>
                <w:highlight w:val="yellow"/>
                <w:lang w:eastAsia="ja-JP"/>
              </w:rPr>
            </w:pPr>
            <w:r w:rsidRPr="006822DA">
              <w:rPr>
                <w:sz w:val="16"/>
                <w:szCs w:val="16"/>
                <w:lang w:val="en"/>
              </w:rPr>
              <w:t>ZEAAA_MAY_MAY</w:t>
            </w:r>
          </w:p>
        </w:tc>
        <w:tc>
          <w:tcPr>
            <w:tcW w:w="1336" w:type="dxa"/>
          </w:tcPr>
          <w:p w:rsidR="007038EE" w:rsidRPr="006822DA" w:rsidRDefault="007038EE" w:rsidP="00F7165C">
            <w:pPr>
              <w:keepNext/>
              <w:keepLines/>
              <w:rPr>
                <w:i/>
                <w:snapToGrid w:val="0"/>
                <w:sz w:val="16"/>
                <w:szCs w:val="16"/>
                <w:highlight w:val="yellow"/>
              </w:rPr>
            </w:pPr>
            <w:proofErr w:type="spellStart"/>
            <w:r w:rsidRPr="006822DA">
              <w:rPr>
                <w:bCs/>
                <w:i/>
                <w:sz w:val="16"/>
                <w:szCs w:val="16"/>
              </w:rPr>
              <w:t>Zea</w:t>
            </w:r>
            <w:proofErr w:type="spellEnd"/>
            <w:r w:rsidRPr="006822DA">
              <w:rPr>
                <w:bCs/>
                <w:i/>
                <w:sz w:val="16"/>
                <w:szCs w:val="16"/>
              </w:rPr>
              <w:t xml:space="preserve"> mays </w:t>
            </w:r>
            <w:r w:rsidRPr="006822DA">
              <w:rPr>
                <w:bCs/>
                <w:sz w:val="16"/>
                <w:szCs w:val="16"/>
              </w:rPr>
              <w:t>L. subsp.</w:t>
            </w:r>
            <w:r w:rsidRPr="006822DA">
              <w:rPr>
                <w:bCs/>
                <w:i/>
                <w:sz w:val="16"/>
                <w:szCs w:val="16"/>
              </w:rPr>
              <w:t xml:space="preserve"> </w:t>
            </w:r>
            <w:r>
              <w:rPr>
                <w:bCs/>
                <w:i/>
                <w:sz w:val="16"/>
                <w:szCs w:val="16"/>
              </w:rPr>
              <w:t>m</w:t>
            </w:r>
            <w:r w:rsidRPr="006822DA">
              <w:rPr>
                <w:bCs/>
                <w:i/>
                <w:sz w:val="16"/>
                <w:szCs w:val="16"/>
              </w:rPr>
              <w:t>ays</w:t>
            </w:r>
          </w:p>
        </w:tc>
        <w:tc>
          <w:tcPr>
            <w:tcW w:w="1950" w:type="dxa"/>
          </w:tcPr>
          <w:p w:rsidR="007038EE" w:rsidRPr="001A6DAB" w:rsidRDefault="007038EE" w:rsidP="00F7165C">
            <w:pPr>
              <w:keepNext/>
              <w:keepLines/>
              <w:jc w:val="left"/>
              <w:rPr>
                <w:bCs/>
                <w:sz w:val="16"/>
                <w:szCs w:val="16"/>
                <w:lang w:val="es-ES_tradnl"/>
              </w:rPr>
            </w:pPr>
            <w:r w:rsidRPr="001A6DAB">
              <w:rPr>
                <w:bCs/>
                <w:i/>
                <w:sz w:val="16"/>
                <w:szCs w:val="16"/>
                <w:lang w:val="es-ES_tradnl"/>
              </w:rPr>
              <w:t xml:space="preserve">Zea </w:t>
            </w:r>
            <w:proofErr w:type="spellStart"/>
            <w:r w:rsidRPr="001A6DAB">
              <w:rPr>
                <w:bCs/>
                <w:i/>
                <w:sz w:val="16"/>
                <w:szCs w:val="16"/>
                <w:lang w:val="es-ES_tradnl"/>
              </w:rPr>
              <w:t>mays</w:t>
            </w:r>
            <w:proofErr w:type="spellEnd"/>
            <w:r w:rsidRPr="001A6DAB">
              <w:rPr>
                <w:bCs/>
                <w:sz w:val="16"/>
                <w:szCs w:val="16"/>
                <w:lang w:val="es-ES_tradnl"/>
              </w:rPr>
              <w:t xml:space="preserve"> </w:t>
            </w:r>
            <w:proofErr w:type="spellStart"/>
            <w:r w:rsidRPr="001A6DAB">
              <w:rPr>
                <w:bCs/>
                <w:sz w:val="16"/>
                <w:szCs w:val="16"/>
                <w:lang w:val="es-ES_tradnl"/>
              </w:rPr>
              <w:t>var</w:t>
            </w:r>
            <w:proofErr w:type="spellEnd"/>
            <w:r w:rsidRPr="001A6DAB">
              <w:rPr>
                <w:bCs/>
                <w:sz w:val="16"/>
                <w:szCs w:val="16"/>
                <w:lang w:val="es-ES_tradnl"/>
              </w:rPr>
              <w:t xml:space="preserve"> </w:t>
            </w:r>
            <w:proofErr w:type="spellStart"/>
            <w:r w:rsidRPr="001A6DAB">
              <w:rPr>
                <w:bCs/>
                <w:i/>
                <w:sz w:val="16"/>
                <w:szCs w:val="16"/>
                <w:lang w:val="es-ES_tradnl"/>
              </w:rPr>
              <w:t>ceratina</w:t>
            </w:r>
            <w:proofErr w:type="spellEnd"/>
            <w:r w:rsidRPr="001A6DAB">
              <w:rPr>
                <w:bCs/>
                <w:sz w:val="16"/>
                <w:szCs w:val="16"/>
                <w:lang w:val="es-ES_tradnl"/>
              </w:rPr>
              <w:t xml:space="preserve"> L.; </w:t>
            </w:r>
          </w:p>
          <w:p w:rsidR="007038EE" w:rsidRPr="001A6DAB" w:rsidRDefault="007038EE" w:rsidP="00F7165C">
            <w:pPr>
              <w:keepNext/>
              <w:keepLines/>
              <w:jc w:val="left"/>
              <w:rPr>
                <w:bCs/>
                <w:sz w:val="16"/>
                <w:szCs w:val="16"/>
                <w:lang w:val="es-ES_tradnl"/>
              </w:rPr>
            </w:pPr>
            <w:r w:rsidRPr="001A6DAB">
              <w:rPr>
                <w:bCs/>
                <w:i/>
                <w:sz w:val="16"/>
                <w:szCs w:val="16"/>
                <w:lang w:val="es-ES_tradnl"/>
              </w:rPr>
              <w:t xml:space="preserve">Zea </w:t>
            </w:r>
            <w:proofErr w:type="spellStart"/>
            <w:r w:rsidRPr="001A6DAB">
              <w:rPr>
                <w:bCs/>
                <w:i/>
                <w:sz w:val="16"/>
                <w:szCs w:val="16"/>
                <w:lang w:val="es-ES_tradnl"/>
              </w:rPr>
              <w:t>mays</w:t>
            </w:r>
            <w:proofErr w:type="spellEnd"/>
            <w:r w:rsidRPr="001A6DAB">
              <w:rPr>
                <w:bCs/>
                <w:sz w:val="16"/>
                <w:szCs w:val="16"/>
                <w:lang w:val="es-ES_tradnl"/>
              </w:rPr>
              <w:t xml:space="preserve"> </w:t>
            </w:r>
            <w:proofErr w:type="spellStart"/>
            <w:r w:rsidRPr="001A6DAB">
              <w:rPr>
                <w:bCs/>
                <w:sz w:val="16"/>
                <w:szCs w:val="16"/>
                <w:lang w:val="es-ES_tradnl"/>
              </w:rPr>
              <w:t>var</w:t>
            </w:r>
            <w:proofErr w:type="spellEnd"/>
            <w:r w:rsidRPr="001A6DAB">
              <w:rPr>
                <w:bCs/>
                <w:sz w:val="16"/>
                <w:szCs w:val="16"/>
                <w:lang w:val="es-ES_tradnl"/>
              </w:rPr>
              <w:t xml:space="preserve">. </w:t>
            </w:r>
            <w:proofErr w:type="spellStart"/>
            <w:r w:rsidRPr="001A6DAB">
              <w:rPr>
                <w:bCs/>
                <w:i/>
                <w:sz w:val="16"/>
                <w:szCs w:val="16"/>
                <w:lang w:val="es-ES_tradnl"/>
              </w:rPr>
              <w:t>indentata</w:t>
            </w:r>
            <w:proofErr w:type="spellEnd"/>
            <w:r w:rsidRPr="001A6DAB">
              <w:rPr>
                <w:bCs/>
                <w:sz w:val="16"/>
                <w:szCs w:val="16"/>
                <w:lang w:val="es-ES_tradnl"/>
              </w:rPr>
              <w:t xml:space="preserve"> (</w:t>
            </w:r>
            <w:proofErr w:type="spellStart"/>
            <w:r w:rsidRPr="001A6DAB">
              <w:rPr>
                <w:bCs/>
                <w:sz w:val="16"/>
                <w:szCs w:val="16"/>
                <w:lang w:val="es-ES_tradnl"/>
              </w:rPr>
              <w:t>Sturtev</w:t>
            </w:r>
            <w:proofErr w:type="spellEnd"/>
            <w:r w:rsidRPr="001A6DAB">
              <w:rPr>
                <w:bCs/>
                <w:sz w:val="16"/>
                <w:szCs w:val="16"/>
                <w:lang w:val="es-ES_tradnl"/>
              </w:rPr>
              <w:t xml:space="preserve">.) L. H. Bailey; </w:t>
            </w:r>
          </w:p>
          <w:p w:rsidR="007038EE" w:rsidRPr="00F94F0D" w:rsidRDefault="007038EE" w:rsidP="00F7165C">
            <w:pPr>
              <w:keepNext/>
              <w:keepLines/>
              <w:jc w:val="left"/>
              <w:rPr>
                <w:bCs/>
                <w:sz w:val="16"/>
                <w:szCs w:val="16"/>
                <w:lang w:val="es-ES_tradnl"/>
              </w:rPr>
            </w:pPr>
            <w:r w:rsidRPr="001A6DAB">
              <w:rPr>
                <w:bCs/>
                <w:i/>
                <w:sz w:val="16"/>
                <w:szCs w:val="16"/>
                <w:lang w:val="es-ES_tradnl"/>
              </w:rPr>
              <w:t xml:space="preserve">Zea </w:t>
            </w:r>
            <w:proofErr w:type="spellStart"/>
            <w:r w:rsidRPr="001A6DAB">
              <w:rPr>
                <w:bCs/>
                <w:i/>
                <w:sz w:val="16"/>
                <w:szCs w:val="16"/>
                <w:lang w:val="es-ES_tradnl"/>
              </w:rPr>
              <w:t>mays</w:t>
            </w:r>
            <w:proofErr w:type="spellEnd"/>
            <w:r w:rsidRPr="001A6DAB">
              <w:rPr>
                <w:bCs/>
                <w:sz w:val="16"/>
                <w:szCs w:val="16"/>
                <w:lang w:val="es-ES_tradnl"/>
              </w:rPr>
              <w:t xml:space="preserve"> </w:t>
            </w:r>
            <w:proofErr w:type="spellStart"/>
            <w:r w:rsidRPr="001A6DAB">
              <w:rPr>
                <w:bCs/>
                <w:sz w:val="16"/>
                <w:szCs w:val="16"/>
                <w:lang w:val="es-ES_tradnl"/>
              </w:rPr>
              <w:t>var</w:t>
            </w:r>
            <w:proofErr w:type="spellEnd"/>
            <w:r w:rsidRPr="001A6DAB">
              <w:rPr>
                <w:bCs/>
                <w:sz w:val="16"/>
                <w:szCs w:val="16"/>
                <w:lang w:val="es-ES_tradnl"/>
              </w:rPr>
              <w:t xml:space="preserve">. </w:t>
            </w:r>
            <w:proofErr w:type="spellStart"/>
            <w:r w:rsidRPr="001A6DAB">
              <w:rPr>
                <w:bCs/>
                <w:i/>
                <w:sz w:val="16"/>
                <w:szCs w:val="16"/>
                <w:lang w:val="es-ES_tradnl"/>
              </w:rPr>
              <w:t>indurata</w:t>
            </w:r>
            <w:proofErr w:type="spellEnd"/>
            <w:r w:rsidRPr="001A6DAB">
              <w:rPr>
                <w:bCs/>
                <w:sz w:val="16"/>
                <w:szCs w:val="16"/>
                <w:lang w:val="es-ES_tradnl"/>
              </w:rPr>
              <w:t xml:space="preserve"> (</w:t>
            </w:r>
            <w:proofErr w:type="spellStart"/>
            <w:r w:rsidRPr="001A6DAB">
              <w:rPr>
                <w:bCs/>
                <w:sz w:val="16"/>
                <w:szCs w:val="16"/>
                <w:lang w:val="es-ES_tradnl"/>
              </w:rPr>
              <w:t>Sturtev</w:t>
            </w:r>
            <w:proofErr w:type="spellEnd"/>
            <w:r w:rsidRPr="001A6DAB">
              <w:rPr>
                <w:bCs/>
                <w:sz w:val="16"/>
                <w:szCs w:val="16"/>
                <w:lang w:val="es-ES_tradnl"/>
              </w:rPr>
              <w:t xml:space="preserve">.) </w:t>
            </w:r>
            <w:r w:rsidRPr="00F94F0D">
              <w:rPr>
                <w:bCs/>
                <w:sz w:val="16"/>
                <w:szCs w:val="16"/>
                <w:lang w:val="es-ES_tradnl"/>
              </w:rPr>
              <w:t>L. H. Bailey;</w:t>
            </w:r>
          </w:p>
          <w:p w:rsidR="007038EE" w:rsidRPr="00F94F0D" w:rsidRDefault="007038EE" w:rsidP="00F7165C">
            <w:pPr>
              <w:keepNext/>
              <w:keepLines/>
              <w:jc w:val="left"/>
              <w:rPr>
                <w:bCs/>
                <w:sz w:val="16"/>
                <w:szCs w:val="16"/>
                <w:lang w:val="es-ES_tradnl"/>
              </w:rPr>
            </w:pPr>
            <w:r w:rsidRPr="00F94F0D">
              <w:rPr>
                <w:bCs/>
                <w:i/>
                <w:sz w:val="16"/>
                <w:szCs w:val="16"/>
                <w:lang w:val="es-ES_tradnl"/>
              </w:rPr>
              <w:t xml:space="preserve">Zea </w:t>
            </w:r>
            <w:proofErr w:type="spellStart"/>
            <w:r w:rsidRPr="00F94F0D">
              <w:rPr>
                <w:bCs/>
                <w:i/>
                <w:sz w:val="16"/>
                <w:szCs w:val="16"/>
                <w:lang w:val="es-ES_tradnl"/>
              </w:rPr>
              <w:t>mays</w:t>
            </w:r>
            <w:proofErr w:type="spellEnd"/>
            <w:r w:rsidRPr="00F94F0D">
              <w:rPr>
                <w:bCs/>
                <w:sz w:val="16"/>
                <w:szCs w:val="16"/>
                <w:lang w:val="es-ES_tradnl"/>
              </w:rPr>
              <w:t xml:space="preserve"> </w:t>
            </w:r>
            <w:proofErr w:type="spellStart"/>
            <w:r w:rsidRPr="00F94F0D">
              <w:rPr>
                <w:bCs/>
                <w:sz w:val="16"/>
                <w:szCs w:val="16"/>
                <w:lang w:val="es-ES_tradnl"/>
              </w:rPr>
              <w:t>var</w:t>
            </w:r>
            <w:proofErr w:type="spellEnd"/>
            <w:r w:rsidRPr="00F94F0D">
              <w:rPr>
                <w:bCs/>
                <w:sz w:val="16"/>
                <w:szCs w:val="16"/>
                <w:lang w:val="es-ES_tradnl"/>
              </w:rPr>
              <w:t xml:space="preserve">. </w:t>
            </w:r>
            <w:proofErr w:type="spellStart"/>
            <w:r w:rsidRPr="00F94F0D">
              <w:rPr>
                <w:bCs/>
                <w:i/>
                <w:sz w:val="16"/>
                <w:szCs w:val="16"/>
                <w:lang w:val="es-ES_tradnl"/>
              </w:rPr>
              <w:t>saccharata</w:t>
            </w:r>
            <w:proofErr w:type="spellEnd"/>
            <w:r w:rsidRPr="00F94F0D">
              <w:rPr>
                <w:bCs/>
                <w:sz w:val="16"/>
                <w:szCs w:val="16"/>
                <w:lang w:val="es-ES_tradnl"/>
              </w:rPr>
              <w:t xml:space="preserve"> (</w:t>
            </w:r>
            <w:proofErr w:type="spellStart"/>
            <w:r w:rsidRPr="00F94F0D">
              <w:rPr>
                <w:bCs/>
                <w:sz w:val="16"/>
                <w:szCs w:val="16"/>
                <w:lang w:val="es-ES_tradnl"/>
              </w:rPr>
              <w:t>Sturtev</w:t>
            </w:r>
            <w:proofErr w:type="spellEnd"/>
            <w:r w:rsidRPr="00F94F0D">
              <w:rPr>
                <w:bCs/>
                <w:sz w:val="16"/>
                <w:szCs w:val="16"/>
                <w:lang w:val="es-ES_tradnl"/>
              </w:rPr>
              <w:t xml:space="preserve">.) L. H. Bailey; </w:t>
            </w:r>
          </w:p>
          <w:p w:rsidR="007038EE" w:rsidRPr="001A6DAB" w:rsidRDefault="007038EE" w:rsidP="00F7165C">
            <w:pPr>
              <w:keepNext/>
              <w:keepLines/>
              <w:jc w:val="left"/>
              <w:rPr>
                <w:snapToGrid w:val="0"/>
                <w:sz w:val="16"/>
                <w:szCs w:val="16"/>
                <w:lang w:val="es-ES_tradnl"/>
              </w:rPr>
            </w:pPr>
            <w:r w:rsidRPr="001A6DAB">
              <w:rPr>
                <w:i/>
                <w:snapToGrid w:val="0"/>
                <w:sz w:val="16"/>
                <w:szCs w:val="16"/>
                <w:lang w:val="es-ES_tradnl"/>
              </w:rPr>
              <w:t xml:space="preserve">Zea </w:t>
            </w:r>
            <w:proofErr w:type="spellStart"/>
            <w:r w:rsidRPr="001A6DAB">
              <w:rPr>
                <w:i/>
                <w:snapToGrid w:val="0"/>
                <w:sz w:val="16"/>
                <w:szCs w:val="16"/>
                <w:lang w:val="es-ES_tradnl"/>
              </w:rPr>
              <w:t>mays</w:t>
            </w:r>
            <w:proofErr w:type="spellEnd"/>
            <w:r w:rsidRPr="001A6DAB">
              <w:rPr>
                <w:i/>
                <w:snapToGrid w:val="0"/>
                <w:sz w:val="16"/>
                <w:szCs w:val="16"/>
                <w:lang w:val="es-ES_tradnl"/>
              </w:rPr>
              <w:t xml:space="preserve"> </w:t>
            </w:r>
            <w:r w:rsidRPr="001A6DAB">
              <w:rPr>
                <w:snapToGrid w:val="0"/>
                <w:sz w:val="16"/>
                <w:szCs w:val="16"/>
                <w:lang w:val="es-ES_tradnl"/>
              </w:rPr>
              <w:t>L.</w:t>
            </w:r>
            <w:r w:rsidRPr="001A6DAB">
              <w:rPr>
                <w:i/>
                <w:snapToGrid w:val="0"/>
                <w:sz w:val="16"/>
                <w:szCs w:val="16"/>
                <w:lang w:val="es-ES_tradnl"/>
              </w:rPr>
              <w:t xml:space="preserve"> </w:t>
            </w:r>
            <w:proofErr w:type="spellStart"/>
            <w:r w:rsidRPr="001A6DAB">
              <w:rPr>
                <w:i/>
                <w:snapToGrid w:val="0"/>
                <w:sz w:val="16"/>
                <w:szCs w:val="16"/>
                <w:lang w:val="es-ES_tradnl"/>
              </w:rPr>
              <w:t>saccharata</w:t>
            </w:r>
            <w:proofErr w:type="spellEnd"/>
            <w:r w:rsidRPr="001A6DAB">
              <w:rPr>
                <w:i/>
                <w:snapToGrid w:val="0"/>
                <w:sz w:val="16"/>
                <w:szCs w:val="16"/>
                <w:lang w:val="es-ES_tradnl"/>
              </w:rPr>
              <w:t xml:space="preserve"> </w:t>
            </w:r>
            <w:proofErr w:type="spellStart"/>
            <w:r w:rsidRPr="001A6DAB">
              <w:rPr>
                <w:snapToGrid w:val="0"/>
                <w:sz w:val="16"/>
                <w:szCs w:val="16"/>
                <w:lang w:val="es-ES_tradnl"/>
              </w:rPr>
              <w:t>Koern</w:t>
            </w:r>
            <w:proofErr w:type="spellEnd"/>
            <w:r w:rsidRPr="001A6DAB">
              <w:rPr>
                <w:snapToGrid w:val="0"/>
                <w:sz w:val="16"/>
                <w:szCs w:val="16"/>
                <w:lang w:val="es-ES_tradnl"/>
              </w:rPr>
              <w:t>.;</w:t>
            </w:r>
          </w:p>
          <w:p w:rsidR="007038EE" w:rsidRPr="001A6DAB" w:rsidRDefault="007038EE" w:rsidP="00F7165C">
            <w:pPr>
              <w:keepNext/>
              <w:keepLines/>
              <w:jc w:val="left"/>
              <w:rPr>
                <w:bCs/>
                <w:sz w:val="16"/>
                <w:szCs w:val="16"/>
                <w:lang w:val="es-ES_tradnl"/>
              </w:rPr>
            </w:pPr>
            <w:r w:rsidRPr="001A6DAB">
              <w:rPr>
                <w:bCs/>
                <w:i/>
                <w:sz w:val="16"/>
                <w:szCs w:val="16"/>
                <w:lang w:val="es-ES_tradnl"/>
              </w:rPr>
              <w:t xml:space="preserve">Zea </w:t>
            </w:r>
            <w:proofErr w:type="spellStart"/>
            <w:r w:rsidRPr="001A6DAB">
              <w:rPr>
                <w:bCs/>
                <w:i/>
                <w:sz w:val="16"/>
                <w:szCs w:val="16"/>
                <w:lang w:val="es-ES_tradnl"/>
              </w:rPr>
              <w:t>mays</w:t>
            </w:r>
            <w:proofErr w:type="spellEnd"/>
            <w:r w:rsidRPr="001A6DAB">
              <w:rPr>
                <w:bCs/>
                <w:i/>
                <w:sz w:val="16"/>
                <w:szCs w:val="16"/>
                <w:lang w:val="es-ES_tradnl"/>
              </w:rPr>
              <w:t xml:space="preserve"> </w:t>
            </w:r>
            <w:r w:rsidRPr="001A6DAB">
              <w:rPr>
                <w:bCs/>
                <w:sz w:val="16"/>
                <w:szCs w:val="16"/>
                <w:lang w:val="es-ES_tradnl"/>
              </w:rPr>
              <w:t xml:space="preserve">L. </w:t>
            </w:r>
            <w:proofErr w:type="spellStart"/>
            <w:r w:rsidRPr="001A6DAB">
              <w:rPr>
                <w:bCs/>
                <w:sz w:val="16"/>
                <w:szCs w:val="16"/>
                <w:lang w:val="es-ES_tradnl"/>
              </w:rPr>
              <w:t>var</w:t>
            </w:r>
            <w:proofErr w:type="spellEnd"/>
            <w:r w:rsidRPr="001A6DAB">
              <w:rPr>
                <w:bCs/>
                <w:sz w:val="16"/>
                <w:szCs w:val="16"/>
                <w:lang w:val="es-ES_tradnl"/>
              </w:rPr>
              <w:t>.</w:t>
            </w:r>
            <w:r w:rsidRPr="001A6DAB">
              <w:rPr>
                <w:bCs/>
                <w:i/>
                <w:sz w:val="16"/>
                <w:szCs w:val="16"/>
                <w:lang w:val="es-ES_tradnl"/>
              </w:rPr>
              <w:t xml:space="preserve"> </w:t>
            </w:r>
            <w:proofErr w:type="spellStart"/>
            <w:r w:rsidRPr="001A6DAB">
              <w:rPr>
                <w:bCs/>
                <w:i/>
                <w:sz w:val="16"/>
                <w:szCs w:val="16"/>
                <w:lang w:val="es-ES_tradnl"/>
              </w:rPr>
              <w:t>everta</w:t>
            </w:r>
            <w:proofErr w:type="spellEnd"/>
            <w:r w:rsidRPr="001A6DAB">
              <w:rPr>
                <w:bCs/>
                <w:i/>
                <w:sz w:val="16"/>
                <w:szCs w:val="16"/>
                <w:lang w:val="es-ES_tradnl"/>
              </w:rPr>
              <w:t xml:space="preserve"> </w:t>
            </w:r>
            <w:r w:rsidRPr="001A6DAB">
              <w:rPr>
                <w:bCs/>
                <w:sz w:val="16"/>
                <w:szCs w:val="16"/>
                <w:lang w:val="es-ES_tradnl"/>
              </w:rPr>
              <w:t>(</w:t>
            </w:r>
            <w:proofErr w:type="spellStart"/>
            <w:r w:rsidRPr="001A6DAB">
              <w:rPr>
                <w:bCs/>
                <w:sz w:val="16"/>
                <w:szCs w:val="16"/>
                <w:lang w:val="es-ES_tradnl"/>
              </w:rPr>
              <w:t>Praecox</w:t>
            </w:r>
            <w:proofErr w:type="spellEnd"/>
            <w:r w:rsidRPr="001A6DAB">
              <w:rPr>
                <w:bCs/>
                <w:sz w:val="16"/>
                <w:szCs w:val="16"/>
                <w:lang w:val="es-ES_tradnl"/>
              </w:rPr>
              <w:t xml:space="preserve">) </w:t>
            </w:r>
            <w:proofErr w:type="spellStart"/>
            <w:r w:rsidRPr="001A6DAB">
              <w:rPr>
                <w:bCs/>
                <w:sz w:val="16"/>
                <w:szCs w:val="16"/>
                <w:lang w:val="es-ES_tradnl"/>
              </w:rPr>
              <w:t>Sturt</w:t>
            </w:r>
            <w:proofErr w:type="spellEnd"/>
            <w:r w:rsidRPr="001A6DAB">
              <w:rPr>
                <w:bCs/>
                <w:sz w:val="16"/>
                <w:szCs w:val="16"/>
                <w:lang w:val="es-ES_tradnl"/>
              </w:rPr>
              <w:t>.;</w:t>
            </w:r>
          </w:p>
          <w:p w:rsidR="007038EE" w:rsidRPr="003F72CA" w:rsidRDefault="007038EE" w:rsidP="00C15D8A">
            <w:pPr>
              <w:keepNext/>
              <w:keepLines/>
              <w:jc w:val="left"/>
              <w:rPr>
                <w:i/>
                <w:snapToGrid w:val="0"/>
                <w:sz w:val="16"/>
                <w:szCs w:val="16"/>
                <w:highlight w:val="yellow"/>
                <w:lang w:val="pt-BR"/>
              </w:rPr>
            </w:pPr>
            <w:r w:rsidRPr="003F72CA">
              <w:rPr>
                <w:bCs/>
                <w:i/>
                <w:sz w:val="16"/>
                <w:szCs w:val="16"/>
                <w:lang w:val="pt-BR"/>
              </w:rPr>
              <w:t xml:space="preserve">Zea mays </w:t>
            </w:r>
            <w:r w:rsidRPr="003F72CA">
              <w:rPr>
                <w:bCs/>
                <w:sz w:val="16"/>
                <w:szCs w:val="16"/>
                <w:lang w:val="pt-BR"/>
              </w:rPr>
              <w:t xml:space="preserve">L. convar. </w:t>
            </w:r>
            <w:r w:rsidRPr="003F72CA">
              <w:rPr>
                <w:bCs/>
                <w:i/>
                <w:sz w:val="16"/>
                <w:szCs w:val="16"/>
                <w:lang w:val="pt-BR"/>
              </w:rPr>
              <w:t xml:space="preserve">microsperma </w:t>
            </w:r>
            <w:r w:rsidRPr="003F72CA">
              <w:rPr>
                <w:bCs/>
                <w:sz w:val="16"/>
                <w:szCs w:val="16"/>
                <w:lang w:val="pt-BR"/>
              </w:rPr>
              <w:t>Koern.</w:t>
            </w:r>
          </w:p>
        </w:tc>
      </w:tr>
    </w:tbl>
    <w:p w:rsidR="00D723C6" w:rsidRDefault="00D723C6" w:rsidP="007038EE">
      <w:pPr>
        <w:rPr>
          <w:snapToGrid w:val="0"/>
          <w:lang w:val="pt-BR"/>
        </w:rPr>
      </w:pPr>
    </w:p>
    <w:p w:rsidR="00D723C6" w:rsidRDefault="00D723C6" w:rsidP="00C15D8A">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r>
      <w:r w:rsidR="00D434AF">
        <w:rPr>
          <w:rFonts w:eastAsiaTheme="minorEastAsia"/>
        </w:rPr>
        <w:t>In addition, t</w:t>
      </w:r>
      <w:r>
        <w:rPr>
          <w:rFonts w:eastAsiaTheme="minorEastAsia"/>
        </w:rPr>
        <w:t xml:space="preserve">he TWA and TWV </w:t>
      </w:r>
      <w:proofErr w:type="gramStart"/>
      <w:r w:rsidR="00B778BF">
        <w:rPr>
          <w:rFonts w:eastAsiaTheme="minorEastAsia"/>
        </w:rPr>
        <w:t>are</w:t>
      </w:r>
      <w:r w:rsidR="00F95B2A">
        <w:rPr>
          <w:rFonts w:eastAsiaTheme="minorEastAsia"/>
        </w:rPr>
        <w:t xml:space="preserve"> invited</w:t>
      </w:r>
      <w:proofErr w:type="gramEnd"/>
      <w:r w:rsidR="00D434AF">
        <w:rPr>
          <w:rFonts w:eastAsiaTheme="minorEastAsia"/>
        </w:rPr>
        <w:t xml:space="preserve"> to consider</w:t>
      </w:r>
      <w:r>
        <w:rPr>
          <w:rFonts w:eastAsiaTheme="minorEastAsia"/>
        </w:rPr>
        <w:t xml:space="preserve"> appending </w:t>
      </w:r>
      <w:r w:rsidRPr="00026533">
        <w:t xml:space="preserve">information </w:t>
      </w:r>
      <w:r w:rsidR="00D434AF">
        <w:t xml:space="preserve">on variety groups or types </w:t>
      </w:r>
      <w:r w:rsidR="00D33B3D">
        <w:t xml:space="preserve">to </w:t>
      </w:r>
      <w:r w:rsidR="00D434AF">
        <w:t xml:space="preserve">the </w:t>
      </w:r>
      <w:r w:rsidR="00D33B3D">
        <w:t xml:space="preserve">UPOV code </w:t>
      </w:r>
      <w:r w:rsidR="00D33B3D" w:rsidRPr="00D33B3D">
        <w:t>ZEAAA_MAY_MAY</w:t>
      </w:r>
      <w:r w:rsidR="00D434AF">
        <w:t>, as follows</w:t>
      </w:r>
      <w:r w:rsidRPr="00026533">
        <w:t xml:space="preserve">: </w:t>
      </w:r>
    </w:p>
    <w:p w:rsidR="00D723C6" w:rsidRDefault="00D723C6" w:rsidP="00C15D8A"/>
    <w:p w:rsidR="00D723C6" w:rsidRDefault="00D723C6" w:rsidP="00C15D8A">
      <w:pPr>
        <w:ind w:firstLine="567"/>
      </w:pPr>
      <w:r>
        <w:t>(a)</w:t>
      </w:r>
      <w:r>
        <w:tab/>
      </w:r>
      <w:r w:rsidR="00D33B3D">
        <w:t>Corn; Maize</w:t>
      </w:r>
      <w:r w:rsidRPr="00026533">
        <w:t>:</w:t>
      </w:r>
      <w:r w:rsidR="00D434AF">
        <w:tab/>
      </w:r>
      <w:r w:rsidR="00D33B3D">
        <w:t xml:space="preserve">  </w:t>
      </w:r>
      <w:r w:rsidRPr="00026533">
        <w:t>“</w:t>
      </w:r>
      <w:r w:rsidR="00D668BB">
        <w:t>1MA”</w:t>
      </w:r>
      <w:r w:rsidR="0068527D">
        <w:t xml:space="preserve"> (e.g. </w:t>
      </w:r>
      <w:r w:rsidR="0068527D" w:rsidRPr="0068527D">
        <w:t>ZEAAA_MAY_MAY</w:t>
      </w:r>
      <w:r w:rsidR="0068527D">
        <w:t>_1MA)</w:t>
      </w:r>
      <w:r w:rsidRPr="00026533">
        <w:t xml:space="preserve">;  </w:t>
      </w:r>
    </w:p>
    <w:p w:rsidR="00D723C6" w:rsidRDefault="00D723C6" w:rsidP="00C15D8A">
      <w:pPr>
        <w:ind w:firstLine="567"/>
      </w:pPr>
      <w:r>
        <w:t>(b)</w:t>
      </w:r>
      <w:r>
        <w:tab/>
      </w:r>
      <w:r w:rsidR="00D33B3D">
        <w:t>Sweet Corn</w:t>
      </w:r>
      <w:r w:rsidRPr="00026533">
        <w:t xml:space="preserve">: </w:t>
      </w:r>
      <w:r w:rsidR="00D668BB">
        <w:t xml:space="preserve"> </w:t>
      </w:r>
      <w:r w:rsidRPr="00026533">
        <w:t>“2</w:t>
      </w:r>
      <w:r w:rsidR="00D668BB">
        <w:t>SW”</w:t>
      </w:r>
      <w:r w:rsidR="0068527D">
        <w:t xml:space="preserve"> (e.g. </w:t>
      </w:r>
      <w:r w:rsidR="0068527D" w:rsidRPr="0068527D">
        <w:t>ZEAAA_MAY_MAY</w:t>
      </w:r>
      <w:r w:rsidR="0068527D">
        <w:t>_2SW)</w:t>
      </w:r>
      <w:r w:rsidRPr="00026533">
        <w:t xml:space="preserve">;  </w:t>
      </w:r>
    </w:p>
    <w:p w:rsidR="00D723C6" w:rsidRDefault="00D723C6" w:rsidP="00C15D8A">
      <w:pPr>
        <w:ind w:firstLine="567"/>
      </w:pPr>
      <w:r>
        <w:t>(c)</w:t>
      </w:r>
      <w:r>
        <w:tab/>
      </w:r>
      <w:r w:rsidR="00D33B3D">
        <w:t>Popcorn</w:t>
      </w:r>
      <w:r w:rsidRPr="00026533">
        <w:t xml:space="preserve">: </w:t>
      </w:r>
      <w:r w:rsidR="00D668BB">
        <w:t xml:space="preserve"> </w:t>
      </w:r>
      <w:r w:rsidRPr="00026533">
        <w:t>“</w:t>
      </w:r>
      <w:r w:rsidR="00D668BB">
        <w:t>3PO”</w:t>
      </w:r>
      <w:r w:rsidR="0068527D">
        <w:t xml:space="preserve"> (e.g. </w:t>
      </w:r>
      <w:r w:rsidR="0068527D" w:rsidRPr="0068527D">
        <w:t>ZEAAA_MAY_MAY</w:t>
      </w:r>
      <w:r w:rsidR="0068527D">
        <w:t>_3PO)</w:t>
      </w:r>
      <w:r w:rsidRPr="00026533">
        <w:t xml:space="preserve">;  </w:t>
      </w:r>
    </w:p>
    <w:p w:rsidR="00D723C6" w:rsidRDefault="00D723C6" w:rsidP="00C15D8A">
      <w:pPr>
        <w:ind w:firstLine="567"/>
        <w:rPr>
          <w:lang w:val="es-ES"/>
        </w:rPr>
      </w:pPr>
      <w:r w:rsidRPr="0068527D">
        <w:rPr>
          <w:lang w:val="es-ES"/>
        </w:rPr>
        <w:t>(d)</w:t>
      </w:r>
      <w:r w:rsidRPr="0068527D">
        <w:rPr>
          <w:lang w:val="es-ES"/>
        </w:rPr>
        <w:tab/>
      </w:r>
      <w:r w:rsidR="00D33B3D" w:rsidRPr="0068527D">
        <w:rPr>
          <w:lang w:val="es-ES"/>
        </w:rPr>
        <w:t xml:space="preserve">Durango teosinte; </w:t>
      </w:r>
      <w:proofErr w:type="spellStart"/>
      <w:r w:rsidR="00D33B3D" w:rsidRPr="0068527D">
        <w:rPr>
          <w:lang w:val="es-ES"/>
        </w:rPr>
        <w:t>Mexican</w:t>
      </w:r>
      <w:proofErr w:type="spellEnd"/>
      <w:r w:rsidR="00D33B3D" w:rsidRPr="0068527D">
        <w:rPr>
          <w:lang w:val="es-ES"/>
        </w:rPr>
        <w:t xml:space="preserve"> teosinte; Rayana </w:t>
      </w:r>
      <w:proofErr w:type="spellStart"/>
      <w:r w:rsidR="00D33B3D" w:rsidRPr="0068527D">
        <w:rPr>
          <w:lang w:val="es-ES"/>
        </w:rPr>
        <w:t>grass</w:t>
      </w:r>
      <w:proofErr w:type="spellEnd"/>
      <w:proofErr w:type="gramStart"/>
      <w:r w:rsidRPr="0068527D">
        <w:rPr>
          <w:lang w:val="es-ES"/>
        </w:rPr>
        <w:t xml:space="preserve">: </w:t>
      </w:r>
      <w:r w:rsidR="00D668BB" w:rsidRPr="0068527D">
        <w:rPr>
          <w:lang w:val="es-ES"/>
        </w:rPr>
        <w:t xml:space="preserve"> </w:t>
      </w:r>
      <w:r w:rsidRPr="0068527D">
        <w:rPr>
          <w:lang w:val="es-ES"/>
        </w:rPr>
        <w:t>“</w:t>
      </w:r>
      <w:proofErr w:type="gramEnd"/>
      <w:r w:rsidR="00D668BB" w:rsidRPr="0068527D">
        <w:rPr>
          <w:lang w:val="es-ES"/>
        </w:rPr>
        <w:t>4TE”</w:t>
      </w:r>
      <w:r w:rsidR="0068527D" w:rsidRPr="0068527D">
        <w:rPr>
          <w:lang w:val="es-ES"/>
        </w:rPr>
        <w:t xml:space="preserve"> (</w:t>
      </w:r>
      <w:proofErr w:type="spellStart"/>
      <w:r w:rsidR="0068527D" w:rsidRPr="0068527D">
        <w:rPr>
          <w:lang w:val="es-ES"/>
        </w:rPr>
        <w:t>e.g</w:t>
      </w:r>
      <w:proofErr w:type="spellEnd"/>
      <w:r w:rsidR="0068527D" w:rsidRPr="0068527D">
        <w:rPr>
          <w:lang w:val="es-ES"/>
        </w:rPr>
        <w:t>. ZEAAA_MAY_MAY_</w:t>
      </w:r>
      <w:r w:rsidR="0068527D">
        <w:rPr>
          <w:lang w:val="es-ES"/>
        </w:rPr>
        <w:t>4TE</w:t>
      </w:r>
      <w:r w:rsidR="0068527D" w:rsidRPr="0068527D">
        <w:rPr>
          <w:lang w:val="es-ES"/>
        </w:rPr>
        <w:t>)</w:t>
      </w:r>
    </w:p>
    <w:p w:rsidR="00CA683A" w:rsidRDefault="00CA683A" w:rsidP="00C15D8A">
      <w:pPr>
        <w:rPr>
          <w:snapToGrid w:val="0"/>
          <w:lang w:val="es-ES"/>
        </w:rPr>
      </w:pPr>
    </w:p>
    <w:p w:rsidR="00CA683A" w:rsidRDefault="00CA683A" w:rsidP="00C15D8A">
      <w:pPr>
        <w:keepNext/>
        <w:keepLines/>
        <w:tabs>
          <w:tab w:val="left" w:pos="5387"/>
          <w:tab w:val="left" w:pos="5954"/>
        </w:tabs>
        <w:ind w:left="4820"/>
        <w:rPr>
          <w:rFonts w:eastAsiaTheme="minorEastAsia"/>
          <w:i/>
        </w:rPr>
      </w:pPr>
      <w:r w:rsidRPr="005C68EB">
        <w:rPr>
          <w:rFonts w:eastAsiaTheme="minorEastAsia"/>
          <w:i/>
        </w:rPr>
        <w:fldChar w:fldCharType="begin"/>
      </w:r>
      <w:r w:rsidRPr="005C68EB">
        <w:rPr>
          <w:rFonts w:eastAsiaTheme="minorEastAsia"/>
          <w:i/>
        </w:rPr>
        <w:instrText xml:space="preserve"> AUTONUM  </w:instrText>
      </w:r>
      <w:r w:rsidRPr="005C68EB">
        <w:rPr>
          <w:rFonts w:eastAsiaTheme="minorEastAsia"/>
          <w:i/>
        </w:rPr>
        <w:fldChar w:fldCharType="end"/>
      </w:r>
      <w:r w:rsidRPr="005C68EB">
        <w:rPr>
          <w:rFonts w:eastAsiaTheme="minorEastAsia"/>
          <w:i/>
        </w:rPr>
        <w:tab/>
        <w:t xml:space="preserve">The TWA and TWV </w:t>
      </w:r>
      <w:proofErr w:type="gramStart"/>
      <w:r w:rsidRPr="005C68EB">
        <w:rPr>
          <w:rFonts w:eastAsiaTheme="minorEastAsia"/>
          <w:i/>
        </w:rPr>
        <w:t>are invited</w:t>
      </w:r>
      <w:proofErr w:type="gramEnd"/>
      <w:r w:rsidRPr="005C68EB">
        <w:rPr>
          <w:rFonts w:eastAsiaTheme="minorEastAsia"/>
          <w:i/>
        </w:rPr>
        <w:t xml:space="preserve"> to consider</w:t>
      </w:r>
      <w:r>
        <w:rPr>
          <w:rFonts w:eastAsiaTheme="minorEastAsia"/>
          <w:i/>
        </w:rPr>
        <w:t>:</w:t>
      </w:r>
    </w:p>
    <w:p w:rsidR="00CA683A" w:rsidRDefault="00CA683A" w:rsidP="00C15D8A">
      <w:pPr>
        <w:keepNext/>
        <w:keepLines/>
        <w:tabs>
          <w:tab w:val="left" w:pos="5387"/>
          <w:tab w:val="left" w:pos="5954"/>
        </w:tabs>
        <w:ind w:left="4820"/>
        <w:rPr>
          <w:rFonts w:eastAsiaTheme="minorEastAsia"/>
          <w:i/>
        </w:rPr>
      </w:pPr>
    </w:p>
    <w:p w:rsidR="00CA683A" w:rsidRPr="005C68EB" w:rsidRDefault="00CA683A" w:rsidP="00C15D8A">
      <w:pPr>
        <w:keepNext/>
        <w:keepLines/>
        <w:tabs>
          <w:tab w:val="left" w:pos="5387"/>
          <w:tab w:val="left" w:pos="5954"/>
        </w:tabs>
        <w:ind w:left="4820"/>
        <w:rPr>
          <w:rFonts w:eastAsiaTheme="minorEastAsia"/>
          <w:i/>
        </w:rPr>
      </w:pPr>
      <w:r>
        <w:rPr>
          <w:rFonts w:eastAsiaTheme="minorEastAsia"/>
          <w:i/>
        </w:rPr>
        <w:tab/>
        <w:t>(a)</w:t>
      </w:r>
      <w:r>
        <w:rPr>
          <w:rFonts w:eastAsiaTheme="minorEastAsia"/>
          <w:i/>
        </w:rPr>
        <w:tab/>
      </w:r>
      <w:proofErr w:type="gramStart"/>
      <w:r w:rsidRPr="005C68EB">
        <w:rPr>
          <w:i/>
        </w:rPr>
        <w:t>the</w:t>
      </w:r>
      <w:proofErr w:type="gramEnd"/>
      <w:r w:rsidRPr="005C68EB">
        <w:rPr>
          <w:i/>
        </w:rPr>
        <w:t xml:space="preserve"> proposal to amend the UPOV codes for </w:t>
      </w:r>
      <w:r>
        <w:rPr>
          <w:i/>
        </w:rPr>
        <w:t xml:space="preserve">subspecies of </w:t>
      </w:r>
      <w:proofErr w:type="spellStart"/>
      <w:r>
        <w:t>Zea</w:t>
      </w:r>
      <w:proofErr w:type="spellEnd"/>
      <w:r>
        <w:t xml:space="preserve"> mays</w:t>
      </w:r>
      <w:r w:rsidRPr="005C68EB">
        <w:rPr>
          <w:i/>
        </w:rPr>
        <w:t xml:space="preserve">, as </w:t>
      </w:r>
      <w:r>
        <w:rPr>
          <w:i/>
        </w:rPr>
        <w:t xml:space="preserve">presented in </w:t>
      </w:r>
      <w:r w:rsidRPr="00B179AF">
        <w:rPr>
          <w:i/>
        </w:rPr>
        <w:t>paragraph </w:t>
      </w:r>
      <w:r w:rsidR="0011223C" w:rsidRPr="00B179AF">
        <w:rPr>
          <w:i/>
        </w:rPr>
        <w:t>71</w:t>
      </w:r>
      <w:r w:rsidRPr="00B179AF">
        <w:rPr>
          <w:i/>
        </w:rPr>
        <w:t xml:space="preserve"> of</w:t>
      </w:r>
      <w:r w:rsidRPr="005C68EB">
        <w:rPr>
          <w:i/>
        </w:rPr>
        <w:t xml:space="preserve"> this document</w:t>
      </w:r>
      <w:r>
        <w:rPr>
          <w:i/>
        </w:rPr>
        <w:t xml:space="preserve">; </w:t>
      </w:r>
      <w:r w:rsidR="00C15D8A">
        <w:rPr>
          <w:i/>
        </w:rPr>
        <w:t xml:space="preserve"> </w:t>
      </w:r>
      <w:r>
        <w:rPr>
          <w:i/>
        </w:rPr>
        <w:t>and</w:t>
      </w:r>
    </w:p>
    <w:p w:rsidR="00CA683A" w:rsidRPr="005C68EB" w:rsidRDefault="00CA683A" w:rsidP="00C15D8A">
      <w:pPr>
        <w:tabs>
          <w:tab w:val="left" w:pos="5387"/>
          <w:tab w:val="left" w:pos="5954"/>
        </w:tabs>
        <w:ind w:left="4820"/>
        <w:jc w:val="left"/>
        <w:rPr>
          <w:rFonts w:eastAsiaTheme="minorEastAsia"/>
          <w:i/>
        </w:rPr>
      </w:pPr>
    </w:p>
    <w:p w:rsidR="00CA683A" w:rsidRPr="005C68EB" w:rsidRDefault="00CA683A" w:rsidP="00C15D8A">
      <w:pPr>
        <w:tabs>
          <w:tab w:val="left" w:pos="5387"/>
          <w:tab w:val="left" w:pos="5954"/>
        </w:tabs>
        <w:ind w:left="4820"/>
        <w:rPr>
          <w:i/>
        </w:rPr>
      </w:pPr>
      <w:r>
        <w:rPr>
          <w:rFonts w:eastAsiaTheme="minorEastAsia"/>
          <w:i/>
        </w:rPr>
        <w:tab/>
        <w:t>(b)</w:t>
      </w:r>
      <w:r>
        <w:rPr>
          <w:rFonts w:eastAsiaTheme="minorEastAsia"/>
          <w:i/>
        </w:rPr>
        <w:tab/>
      </w:r>
      <w:proofErr w:type="gramStart"/>
      <w:r w:rsidRPr="005C68EB">
        <w:rPr>
          <w:rFonts w:eastAsiaTheme="minorEastAsia"/>
          <w:i/>
        </w:rPr>
        <w:t>appending</w:t>
      </w:r>
      <w:proofErr w:type="gramEnd"/>
      <w:r w:rsidRPr="005C68EB">
        <w:rPr>
          <w:rFonts w:eastAsiaTheme="minorEastAsia"/>
          <w:i/>
        </w:rPr>
        <w:t xml:space="preserve"> </w:t>
      </w:r>
      <w:r w:rsidRPr="005C68EB">
        <w:rPr>
          <w:i/>
        </w:rPr>
        <w:t xml:space="preserve">information </w:t>
      </w:r>
      <w:r>
        <w:rPr>
          <w:i/>
        </w:rPr>
        <w:t>on</w:t>
      </w:r>
      <w:r w:rsidRPr="005C68EB">
        <w:rPr>
          <w:i/>
        </w:rPr>
        <w:t xml:space="preserve"> </w:t>
      </w:r>
      <w:r>
        <w:rPr>
          <w:i/>
        </w:rPr>
        <w:t>variety types or groups to the UPOV code ZEAAA_MAY_MAY to establish the following variety types or groups</w:t>
      </w:r>
      <w:r w:rsidRPr="005C68EB">
        <w:rPr>
          <w:i/>
        </w:rPr>
        <w:t xml:space="preserve">: </w:t>
      </w:r>
    </w:p>
    <w:p w:rsidR="00CA683A" w:rsidRPr="005C68EB" w:rsidRDefault="00CA683A" w:rsidP="00C15D8A">
      <w:pPr>
        <w:tabs>
          <w:tab w:val="left" w:pos="5387"/>
          <w:tab w:val="left" w:pos="5954"/>
        </w:tabs>
        <w:ind w:left="4820"/>
        <w:rPr>
          <w:i/>
        </w:rPr>
      </w:pPr>
    </w:p>
    <w:p w:rsidR="00CA683A" w:rsidRPr="00C15D8A" w:rsidRDefault="00CA683A" w:rsidP="00C15D8A">
      <w:pPr>
        <w:tabs>
          <w:tab w:val="left" w:pos="5387"/>
        </w:tabs>
        <w:ind w:left="6096" w:hanging="426"/>
        <w:rPr>
          <w:i/>
        </w:rPr>
      </w:pPr>
      <w:r w:rsidRPr="00C15D8A">
        <w:rPr>
          <w:i/>
        </w:rPr>
        <w:t>(</w:t>
      </w:r>
      <w:proofErr w:type="spellStart"/>
      <w:r w:rsidRPr="00C15D8A">
        <w:rPr>
          <w:i/>
        </w:rPr>
        <w:t>i</w:t>
      </w:r>
      <w:proofErr w:type="spellEnd"/>
      <w:r w:rsidRPr="00C15D8A">
        <w:rPr>
          <w:i/>
        </w:rPr>
        <w:t>)</w:t>
      </w:r>
      <w:r w:rsidRPr="00C15D8A">
        <w:rPr>
          <w:i/>
        </w:rPr>
        <w:tab/>
        <w:t>Corn; Maize:  “1MA”</w:t>
      </w:r>
      <w:r w:rsidR="00C15D8A">
        <w:rPr>
          <w:i/>
        </w:rPr>
        <w:t>,</w:t>
      </w:r>
    </w:p>
    <w:p w:rsidR="00CA683A" w:rsidRPr="00C15D8A" w:rsidRDefault="00C15D8A" w:rsidP="00C15D8A">
      <w:pPr>
        <w:tabs>
          <w:tab w:val="left" w:pos="5387"/>
        </w:tabs>
        <w:ind w:left="6096" w:hanging="426"/>
        <w:rPr>
          <w:i/>
        </w:rPr>
      </w:pPr>
      <w:r>
        <w:rPr>
          <w:i/>
        </w:rPr>
        <w:t>(ii)</w:t>
      </w:r>
      <w:r>
        <w:rPr>
          <w:i/>
        </w:rPr>
        <w:tab/>
        <w:t>Sweet Corn:  “2SW”,</w:t>
      </w:r>
      <w:r w:rsidR="00CA683A" w:rsidRPr="00C15D8A">
        <w:rPr>
          <w:i/>
        </w:rPr>
        <w:t xml:space="preserve">  </w:t>
      </w:r>
    </w:p>
    <w:p w:rsidR="00CA683A" w:rsidRPr="00AD73CD" w:rsidRDefault="00C15D8A" w:rsidP="00C15D8A">
      <w:pPr>
        <w:tabs>
          <w:tab w:val="left" w:pos="5387"/>
        </w:tabs>
        <w:ind w:left="6096" w:hanging="426"/>
        <w:rPr>
          <w:i/>
          <w:lang w:val="es-ES"/>
        </w:rPr>
      </w:pPr>
      <w:r w:rsidRPr="00AD73CD">
        <w:rPr>
          <w:i/>
          <w:lang w:val="es-ES"/>
        </w:rPr>
        <w:t>(iii)</w:t>
      </w:r>
      <w:r w:rsidRPr="00AD73CD">
        <w:rPr>
          <w:i/>
          <w:lang w:val="es-ES"/>
        </w:rPr>
        <w:tab/>
      </w:r>
      <w:proofErr w:type="spellStart"/>
      <w:r w:rsidRPr="00AD73CD">
        <w:rPr>
          <w:i/>
          <w:lang w:val="es-ES"/>
        </w:rPr>
        <w:t>Popcorn</w:t>
      </w:r>
      <w:proofErr w:type="spellEnd"/>
      <w:proofErr w:type="gramStart"/>
      <w:r w:rsidRPr="00AD73CD">
        <w:rPr>
          <w:i/>
          <w:lang w:val="es-ES"/>
        </w:rPr>
        <w:t>:  “</w:t>
      </w:r>
      <w:proofErr w:type="gramEnd"/>
      <w:r w:rsidRPr="00AD73CD">
        <w:rPr>
          <w:i/>
          <w:lang w:val="es-ES"/>
        </w:rPr>
        <w:t>3PO”,</w:t>
      </w:r>
    </w:p>
    <w:p w:rsidR="00CA683A" w:rsidRPr="001A6DAB" w:rsidRDefault="00CA683A" w:rsidP="00C15D8A">
      <w:pPr>
        <w:spacing w:after="480"/>
        <w:ind w:left="6095" w:hanging="425"/>
        <w:rPr>
          <w:i/>
          <w:lang w:val="es-ES_tradnl"/>
        </w:rPr>
      </w:pPr>
      <w:r w:rsidRPr="001A6DAB">
        <w:rPr>
          <w:i/>
          <w:lang w:val="es-ES_tradnl"/>
        </w:rPr>
        <w:t>(iv)</w:t>
      </w:r>
      <w:r w:rsidRPr="001A6DAB">
        <w:rPr>
          <w:i/>
          <w:lang w:val="es-ES_tradnl"/>
        </w:rPr>
        <w:tab/>
        <w:t xml:space="preserve">Durango teosinte; </w:t>
      </w:r>
      <w:proofErr w:type="spellStart"/>
      <w:r w:rsidRPr="001A6DAB">
        <w:rPr>
          <w:i/>
          <w:lang w:val="es-ES_tradnl"/>
        </w:rPr>
        <w:t>Mexican</w:t>
      </w:r>
      <w:proofErr w:type="spellEnd"/>
      <w:r w:rsidRPr="001A6DAB">
        <w:rPr>
          <w:i/>
          <w:lang w:val="es-ES_tradnl"/>
        </w:rPr>
        <w:t xml:space="preserve"> teosinte; Rayana </w:t>
      </w:r>
      <w:proofErr w:type="spellStart"/>
      <w:r w:rsidRPr="001A6DAB">
        <w:rPr>
          <w:i/>
          <w:lang w:val="es-ES_tradnl"/>
        </w:rPr>
        <w:t>grass</w:t>
      </w:r>
      <w:proofErr w:type="spellEnd"/>
      <w:proofErr w:type="gramStart"/>
      <w:r w:rsidRPr="001A6DAB">
        <w:rPr>
          <w:i/>
          <w:lang w:val="es-ES_tradnl"/>
        </w:rPr>
        <w:t>:  “</w:t>
      </w:r>
      <w:proofErr w:type="gramEnd"/>
      <w:r w:rsidRPr="001A6DAB">
        <w:rPr>
          <w:i/>
          <w:lang w:val="es-ES_tradnl"/>
        </w:rPr>
        <w:t>4TE”</w:t>
      </w:r>
      <w:r w:rsidR="00C15D8A" w:rsidRPr="001A6DAB">
        <w:rPr>
          <w:i/>
          <w:lang w:val="es-ES_tradnl"/>
        </w:rPr>
        <w:t>.</w:t>
      </w:r>
    </w:p>
    <w:p w:rsidR="00100A32" w:rsidRPr="00B778BF" w:rsidRDefault="00100A32" w:rsidP="00C15D8A">
      <w:pPr>
        <w:rPr>
          <w:u w:val="single"/>
        </w:rPr>
      </w:pPr>
      <w:bookmarkStart w:id="34" w:name="_Toc38109189"/>
      <w:r w:rsidRPr="00B778BF">
        <w:rPr>
          <w:u w:val="single"/>
        </w:rPr>
        <w:t>Proposed amendments for consideration by the TWPs in 2021</w:t>
      </w:r>
    </w:p>
    <w:p w:rsidR="00100A32" w:rsidRPr="00B778BF" w:rsidRDefault="00100A32" w:rsidP="00C15D8A">
      <w:pPr>
        <w:pStyle w:val="ListParagraph"/>
        <w:tabs>
          <w:tab w:val="left" w:pos="0"/>
        </w:tabs>
        <w:ind w:left="0"/>
      </w:pPr>
    </w:p>
    <w:p w:rsidR="00100A32" w:rsidRPr="00B778BF" w:rsidRDefault="007C2E12" w:rsidP="007C2E12">
      <w:pPr>
        <w:tabs>
          <w:tab w:val="left" w:pos="0"/>
        </w:tabs>
      </w:pPr>
      <w:r>
        <w:fldChar w:fldCharType="begin"/>
      </w:r>
      <w:r>
        <w:instrText xml:space="preserve"> AUTONUM  </w:instrText>
      </w:r>
      <w:r>
        <w:fldChar w:fldCharType="end"/>
      </w:r>
      <w:r>
        <w:tab/>
      </w:r>
      <w:r w:rsidR="00100A32" w:rsidRPr="0099160F">
        <w:t xml:space="preserve">The following sections present proposals </w:t>
      </w:r>
      <w:proofErr w:type="gramStart"/>
      <w:r w:rsidR="00100A32" w:rsidRPr="0099160F">
        <w:t>for amendments to UPOV codes for consideration by the TWPs at their session</w:t>
      </w:r>
      <w:proofErr w:type="gramEnd"/>
      <w:r w:rsidR="00100A32" w:rsidRPr="0099160F">
        <w:t xml:space="preserve"> in 2021.</w:t>
      </w:r>
    </w:p>
    <w:p w:rsidR="00100A32" w:rsidRPr="00B778BF" w:rsidRDefault="00100A32" w:rsidP="007C2E12">
      <w:pPr>
        <w:pStyle w:val="ListParagraph"/>
        <w:tabs>
          <w:tab w:val="left" w:pos="0"/>
        </w:tabs>
        <w:spacing w:line="276" w:lineRule="auto"/>
        <w:ind w:left="0"/>
      </w:pPr>
    </w:p>
    <w:p w:rsidR="00100A32" w:rsidRPr="00B778BF" w:rsidRDefault="007C2E12" w:rsidP="007C2E12">
      <w:pPr>
        <w:tabs>
          <w:tab w:val="left" w:pos="0"/>
        </w:tabs>
        <w:spacing w:line="276" w:lineRule="auto"/>
      </w:pPr>
      <w:r>
        <w:fldChar w:fldCharType="begin"/>
      </w:r>
      <w:r>
        <w:instrText xml:space="preserve"> AUTONUM  </w:instrText>
      </w:r>
      <w:r>
        <w:fldChar w:fldCharType="end"/>
      </w:r>
      <w:r>
        <w:tab/>
      </w:r>
      <w:r w:rsidR="00100A32" w:rsidRPr="0099160F">
        <w:t>Section 3.3 of the “Guide to the UPOV Code System” provides the following:</w:t>
      </w:r>
    </w:p>
    <w:p w:rsidR="00100A32" w:rsidRPr="00B778BF" w:rsidRDefault="00100A32" w:rsidP="007C2E12">
      <w:pPr>
        <w:pStyle w:val="ListParagraph"/>
      </w:pPr>
    </w:p>
    <w:p w:rsidR="00100A32" w:rsidRPr="0099160F" w:rsidRDefault="00100A32" w:rsidP="007C2E12">
      <w:pPr>
        <w:pStyle w:val="ListParagraph"/>
        <w:spacing w:after="240"/>
        <w:ind w:right="567"/>
        <w:rPr>
          <w:snapToGrid w:val="0"/>
          <w:sz w:val="18"/>
          <w:szCs w:val="18"/>
        </w:rPr>
      </w:pPr>
      <w:r w:rsidRPr="0099160F">
        <w:rPr>
          <w:snapToGrid w:val="0"/>
          <w:sz w:val="18"/>
          <w:szCs w:val="18"/>
        </w:rPr>
        <w:t>“Amendments to UPOV codes will be handled by the same procedure as the introduction of new UPOV codes […]. However, in addition, all members of the Union and contributors of data to the Plant Variety Database will be informed of any amendments”</w:t>
      </w:r>
      <w:r w:rsidRPr="0099160F">
        <w:rPr>
          <w:snapToGrid w:val="0"/>
        </w:rPr>
        <w:t>.</w:t>
      </w:r>
    </w:p>
    <w:p w:rsidR="00100A32" w:rsidRPr="00B778BF" w:rsidRDefault="007C2E12" w:rsidP="007C2E12">
      <w:pPr>
        <w:tabs>
          <w:tab w:val="left" w:pos="0"/>
        </w:tabs>
        <w:spacing w:line="276" w:lineRule="auto"/>
      </w:pPr>
      <w:r>
        <w:fldChar w:fldCharType="begin"/>
      </w:r>
      <w:r>
        <w:instrText xml:space="preserve"> AUTONUM  </w:instrText>
      </w:r>
      <w:r>
        <w:fldChar w:fldCharType="end"/>
      </w:r>
      <w:r>
        <w:tab/>
      </w:r>
      <w:r w:rsidR="00100A32" w:rsidRPr="0099160F">
        <w:t xml:space="preserve">The conclusions at the TWPs as indicated in the following sections, for amendments to UPOV codes, </w:t>
      </w:r>
      <w:proofErr w:type="gramStart"/>
      <w:r w:rsidR="00100A32" w:rsidRPr="0099160F">
        <w:t>will be presented</w:t>
      </w:r>
      <w:proofErr w:type="gramEnd"/>
      <w:r w:rsidR="00100A32" w:rsidRPr="0099160F">
        <w:t xml:space="preserve"> at the fifty-seventh session of the TC.</w:t>
      </w:r>
    </w:p>
    <w:p w:rsidR="00100A32" w:rsidRPr="00B778BF" w:rsidRDefault="00100A32" w:rsidP="007C2E12">
      <w:pPr>
        <w:pStyle w:val="ListParagraph"/>
        <w:tabs>
          <w:tab w:val="left" w:pos="0"/>
        </w:tabs>
        <w:spacing w:line="276" w:lineRule="auto"/>
        <w:ind w:left="0"/>
      </w:pPr>
      <w:r w:rsidRPr="0099160F">
        <w:t xml:space="preserve"> </w:t>
      </w:r>
    </w:p>
    <w:p w:rsidR="00100A32" w:rsidRPr="00B778BF" w:rsidRDefault="007C2E12" w:rsidP="007C2E12">
      <w:pPr>
        <w:tabs>
          <w:tab w:val="left" w:pos="0"/>
        </w:tabs>
        <w:spacing w:line="276" w:lineRule="auto"/>
      </w:pPr>
      <w:r>
        <w:fldChar w:fldCharType="begin"/>
      </w:r>
      <w:r>
        <w:instrText xml:space="preserve"> AUTONUM  </w:instrText>
      </w:r>
      <w:r>
        <w:fldChar w:fldCharType="end"/>
      </w:r>
      <w:r>
        <w:tab/>
      </w:r>
      <w:proofErr w:type="gramStart"/>
      <w:r w:rsidR="00F95B2A">
        <w:t>On the basis of</w:t>
      </w:r>
      <w:proofErr w:type="gramEnd"/>
      <w:r w:rsidR="00100A32" w:rsidRPr="0099160F">
        <w:t xml:space="preserve"> the conclusions at the fifty-seventh session of the TC on the matters presented in the following sections, members of the Union and contributors of data to the PLUTO database will be informed of the changes and the date of the changes by means of a circular in advance. Contributors of data to the PLUTO database </w:t>
      </w:r>
      <w:proofErr w:type="gramStart"/>
      <w:r w:rsidR="00100A32" w:rsidRPr="0099160F">
        <w:t>will be requested</w:t>
      </w:r>
      <w:proofErr w:type="gramEnd"/>
      <w:r w:rsidR="00100A32" w:rsidRPr="0099160F">
        <w:t xml:space="preserve"> to use the amended UPOV codes when submitting their plant variety data to the Office of the Union.</w:t>
      </w:r>
    </w:p>
    <w:p w:rsidR="00573420" w:rsidRPr="00B778BF" w:rsidRDefault="00573420" w:rsidP="00100A32">
      <w:pPr>
        <w:pStyle w:val="ListParagraph"/>
      </w:pPr>
    </w:p>
    <w:p w:rsidR="00100A32" w:rsidRPr="0099160F" w:rsidRDefault="00100A32" w:rsidP="006C77BF">
      <w:pPr>
        <w:tabs>
          <w:tab w:val="left" w:pos="0"/>
        </w:tabs>
        <w:rPr>
          <w:i/>
        </w:rPr>
      </w:pPr>
      <w:r w:rsidRPr="0099160F">
        <w:rPr>
          <w:i/>
        </w:rPr>
        <w:t xml:space="preserve">UPOV code for </w:t>
      </w:r>
      <w:r w:rsidR="00573420" w:rsidRPr="0099160F">
        <w:rPr>
          <w:i/>
        </w:rPr>
        <w:t>Dicentra species</w:t>
      </w:r>
    </w:p>
    <w:p w:rsidR="00100A32" w:rsidRPr="0099160F" w:rsidRDefault="00100A32" w:rsidP="006C77BF">
      <w:pPr>
        <w:tabs>
          <w:tab w:val="left" w:pos="0"/>
        </w:tabs>
      </w:pPr>
    </w:p>
    <w:p w:rsidR="00100A32" w:rsidRPr="0099160F" w:rsidRDefault="00100A32" w:rsidP="006C77BF">
      <w:pPr>
        <w:tabs>
          <w:tab w:val="left" w:pos="0"/>
        </w:tabs>
        <w:rPr>
          <w:u w:val="single"/>
        </w:rPr>
      </w:pPr>
      <w:r w:rsidRPr="0099160F">
        <w:tab/>
      </w:r>
      <w:r w:rsidRPr="0099160F">
        <w:rPr>
          <w:u w:val="single"/>
        </w:rPr>
        <w:t>Background</w:t>
      </w:r>
    </w:p>
    <w:p w:rsidR="00100A32" w:rsidRPr="0099160F" w:rsidRDefault="00100A32" w:rsidP="00100A32">
      <w:pPr>
        <w:tabs>
          <w:tab w:val="left" w:pos="0"/>
        </w:tabs>
        <w:spacing w:line="276" w:lineRule="auto"/>
      </w:pPr>
    </w:p>
    <w:p w:rsidR="00243C72" w:rsidRPr="00B778BF" w:rsidRDefault="007C2E12" w:rsidP="007C2E12">
      <w:pPr>
        <w:tabs>
          <w:tab w:val="left" w:pos="0"/>
        </w:tabs>
        <w:spacing w:line="276" w:lineRule="auto"/>
      </w:pPr>
      <w:r>
        <w:rPr>
          <w:snapToGrid w:val="0"/>
        </w:rPr>
        <w:fldChar w:fldCharType="begin"/>
      </w:r>
      <w:r>
        <w:rPr>
          <w:snapToGrid w:val="0"/>
        </w:rPr>
        <w:instrText xml:space="preserve"> AUTONUM  </w:instrText>
      </w:r>
      <w:r>
        <w:rPr>
          <w:snapToGrid w:val="0"/>
        </w:rPr>
        <w:fldChar w:fldCharType="end"/>
      </w:r>
      <w:r>
        <w:rPr>
          <w:snapToGrid w:val="0"/>
        </w:rPr>
        <w:tab/>
      </w:r>
      <w:r w:rsidR="00243C72" w:rsidRPr="007C2E12">
        <w:rPr>
          <w:snapToGrid w:val="0"/>
        </w:rPr>
        <w:t xml:space="preserve">The Office of the Union </w:t>
      </w:r>
      <w:proofErr w:type="gramStart"/>
      <w:r w:rsidR="00243C72" w:rsidRPr="007C2E12">
        <w:rPr>
          <w:snapToGrid w:val="0"/>
        </w:rPr>
        <w:t>was informed</w:t>
      </w:r>
      <w:proofErr w:type="gramEnd"/>
      <w:r w:rsidR="00243C72" w:rsidRPr="007C2E12">
        <w:rPr>
          <w:snapToGrid w:val="0"/>
        </w:rPr>
        <w:t xml:space="preserve"> of the reclassification of certain </w:t>
      </w:r>
      <w:r w:rsidR="00243C72" w:rsidRPr="007C2E12">
        <w:rPr>
          <w:i/>
        </w:rPr>
        <w:t xml:space="preserve">Dicentra </w:t>
      </w:r>
      <w:r w:rsidR="00243C72" w:rsidRPr="0099160F">
        <w:t>species</w:t>
      </w:r>
      <w:r w:rsidR="00243C72" w:rsidRPr="007C2E12">
        <w:rPr>
          <w:i/>
        </w:rPr>
        <w:t xml:space="preserve"> to </w:t>
      </w:r>
      <w:proofErr w:type="spellStart"/>
      <w:r w:rsidR="00243C72" w:rsidRPr="007C2E12">
        <w:rPr>
          <w:bCs/>
          <w:i/>
        </w:rPr>
        <w:t>Lamprocapnos</w:t>
      </w:r>
      <w:proofErr w:type="spellEnd"/>
      <w:r w:rsidR="00243C72" w:rsidRPr="007C2E12">
        <w:rPr>
          <w:i/>
        </w:rPr>
        <w:t xml:space="preserve"> </w:t>
      </w:r>
      <w:r w:rsidR="00243C72" w:rsidRPr="0099160F">
        <w:t>species</w:t>
      </w:r>
      <w:r w:rsidR="00243C72" w:rsidRPr="007C2E12">
        <w:rPr>
          <w:snapToGrid w:val="0"/>
        </w:rPr>
        <w:t>.</w:t>
      </w:r>
    </w:p>
    <w:p w:rsidR="00784956" w:rsidRPr="00B778BF" w:rsidRDefault="00784956" w:rsidP="007C2E12">
      <w:pPr>
        <w:pStyle w:val="ListParagraph"/>
        <w:tabs>
          <w:tab w:val="left" w:pos="0"/>
        </w:tabs>
        <w:spacing w:line="276" w:lineRule="auto"/>
        <w:ind w:left="0"/>
      </w:pPr>
    </w:p>
    <w:p w:rsidR="00223A1F" w:rsidRPr="007C2E12" w:rsidRDefault="007C2E12" w:rsidP="007C2E12">
      <w:pPr>
        <w:tabs>
          <w:tab w:val="left" w:pos="0"/>
        </w:tabs>
        <w:spacing w:line="276" w:lineRule="auto"/>
        <w:rPr>
          <w:rFonts w:eastAsia="Times New Roman"/>
        </w:rPr>
      </w:pPr>
      <w:r>
        <w:rPr>
          <w:lang w:eastAsia="ja-JP"/>
        </w:rPr>
        <w:fldChar w:fldCharType="begin"/>
      </w:r>
      <w:r>
        <w:rPr>
          <w:lang w:eastAsia="ja-JP"/>
        </w:rPr>
        <w:instrText xml:space="preserve"> AUTONUM  </w:instrText>
      </w:r>
      <w:r>
        <w:rPr>
          <w:lang w:eastAsia="ja-JP"/>
        </w:rPr>
        <w:fldChar w:fldCharType="end"/>
      </w:r>
      <w:r>
        <w:rPr>
          <w:lang w:eastAsia="ja-JP"/>
        </w:rPr>
        <w:tab/>
      </w:r>
      <w:r w:rsidR="00784956" w:rsidRPr="0099160F">
        <w:rPr>
          <w:lang w:eastAsia="ja-JP"/>
        </w:rPr>
        <w:t xml:space="preserve">The </w:t>
      </w:r>
      <w:r w:rsidR="00243C72" w:rsidRPr="007C2E12">
        <w:rPr>
          <w:snapToGrid w:val="0"/>
        </w:rPr>
        <w:t xml:space="preserve">current entries in the GENIE </w:t>
      </w:r>
      <w:proofErr w:type="gramStart"/>
      <w:r w:rsidR="00243C72" w:rsidRPr="007C2E12">
        <w:rPr>
          <w:snapToGrid w:val="0"/>
        </w:rPr>
        <w:t>database for certain</w:t>
      </w:r>
      <w:proofErr w:type="gramEnd"/>
      <w:r w:rsidR="00243C72" w:rsidRPr="007C2E12">
        <w:rPr>
          <w:snapToGrid w:val="0"/>
        </w:rPr>
        <w:t xml:space="preserve"> </w:t>
      </w:r>
      <w:r w:rsidR="00243C72" w:rsidRPr="007C2E12">
        <w:rPr>
          <w:i/>
        </w:rPr>
        <w:t>Dicentra</w:t>
      </w:r>
      <w:r w:rsidR="00243C72" w:rsidRPr="007C2E12">
        <w:rPr>
          <w:bCs/>
          <w:i/>
        </w:rPr>
        <w:t xml:space="preserve"> species</w:t>
      </w:r>
      <w:r w:rsidR="00243C72" w:rsidRPr="007C2E12">
        <w:rPr>
          <w:snapToGrid w:val="0"/>
        </w:rPr>
        <w:t>, the taxa in GRIN and the numbers of entries in the PLUTO database, are as follows:</w:t>
      </w:r>
    </w:p>
    <w:p w:rsidR="00784956" w:rsidRPr="0099160F" w:rsidRDefault="00784956" w:rsidP="00784956">
      <w:pPr>
        <w:rPr>
          <w:lang w:eastAsia="ja-JP"/>
        </w:rPr>
      </w:pP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784956" w:rsidRPr="0099160F" w:rsidTr="007A2CA7">
        <w:trPr>
          <w:jc w:val="center"/>
        </w:trPr>
        <w:tc>
          <w:tcPr>
            <w:tcW w:w="1394" w:type="dxa"/>
          </w:tcPr>
          <w:p w:rsidR="00784956" w:rsidRPr="0099160F" w:rsidRDefault="00784956" w:rsidP="00213A67">
            <w:pPr>
              <w:jc w:val="center"/>
              <w:rPr>
                <w:rFonts w:cs="Arial"/>
                <w:snapToGrid w:val="0"/>
                <w:sz w:val="18"/>
                <w:szCs w:val="18"/>
              </w:rPr>
            </w:pPr>
            <w:r w:rsidRPr="0099160F">
              <w:rPr>
                <w:rFonts w:cs="Arial"/>
                <w:snapToGrid w:val="0"/>
                <w:sz w:val="18"/>
                <w:szCs w:val="18"/>
              </w:rPr>
              <w:t>UPOV code</w:t>
            </w:r>
          </w:p>
        </w:tc>
        <w:tc>
          <w:tcPr>
            <w:tcW w:w="2561" w:type="dxa"/>
          </w:tcPr>
          <w:p w:rsidR="00784956" w:rsidRPr="0099160F" w:rsidRDefault="00784956" w:rsidP="00213A67">
            <w:pPr>
              <w:jc w:val="center"/>
              <w:rPr>
                <w:rFonts w:cs="Arial"/>
                <w:snapToGrid w:val="0"/>
                <w:sz w:val="18"/>
                <w:szCs w:val="18"/>
              </w:rPr>
            </w:pPr>
            <w:r w:rsidRPr="0099160F">
              <w:rPr>
                <w:rFonts w:cs="Arial"/>
                <w:snapToGrid w:val="0"/>
                <w:sz w:val="18"/>
                <w:szCs w:val="18"/>
              </w:rPr>
              <w:t>Principal botanical name in GENIE</w:t>
            </w:r>
          </w:p>
        </w:tc>
        <w:tc>
          <w:tcPr>
            <w:tcW w:w="2700" w:type="dxa"/>
          </w:tcPr>
          <w:p w:rsidR="00784956" w:rsidRPr="0099160F" w:rsidRDefault="00784956" w:rsidP="00213A67">
            <w:pPr>
              <w:jc w:val="center"/>
              <w:rPr>
                <w:rFonts w:cs="Arial"/>
                <w:snapToGrid w:val="0"/>
                <w:sz w:val="18"/>
                <w:szCs w:val="18"/>
              </w:rPr>
            </w:pPr>
            <w:r w:rsidRPr="0099160F">
              <w:rPr>
                <w:rFonts w:cs="Arial"/>
                <w:snapToGrid w:val="0"/>
                <w:sz w:val="18"/>
                <w:szCs w:val="18"/>
              </w:rPr>
              <w:t>Botanical name(s)</w:t>
            </w:r>
          </w:p>
          <w:p w:rsidR="00784956" w:rsidRPr="0099160F" w:rsidRDefault="00784956" w:rsidP="00213A67">
            <w:pPr>
              <w:jc w:val="center"/>
              <w:rPr>
                <w:rFonts w:cs="Arial"/>
                <w:snapToGrid w:val="0"/>
                <w:sz w:val="18"/>
                <w:szCs w:val="18"/>
              </w:rPr>
            </w:pPr>
            <w:r w:rsidRPr="0099160F">
              <w:rPr>
                <w:rFonts w:cs="Arial"/>
                <w:snapToGrid w:val="0"/>
                <w:sz w:val="18"/>
                <w:szCs w:val="18"/>
              </w:rPr>
              <w:t>in GRIN</w:t>
            </w:r>
          </w:p>
        </w:tc>
        <w:tc>
          <w:tcPr>
            <w:tcW w:w="1826" w:type="dxa"/>
          </w:tcPr>
          <w:p w:rsidR="00784956" w:rsidRPr="0099160F" w:rsidRDefault="00784956" w:rsidP="00213A67">
            <w:pPr>
              <w:jc w:val="center"/>
              <w:rPr>
                <w:rFonts w:cs="Arial"/>
                <w:snapToGrid w:val="0"/>
                <w:sz w:val="18"/>
                <w:szCs w:val="18"/>
              </w:rPr>
            </w:pPr>
            <w:r w:rsidRPr="0099160F">
              <w:rPr>
                <w:rFonts w:cs="Arial"/>
                <w:snapToGrid w:val="0"/>
                <w:sz w:val="18"/>
                <w:szCs w:val="18"/>
              </w:rPr>
              <w:t>Common name(s)</w:t>
            </w:r>
          </w:p>
          <w:p w:rsidR="00784956" w:rsidRPr="0099160F" w:rsidRDefault="00784956" w:rsidP="00213A67">
            <w:pPr>
              <w:jc w:val="center"/>
              <w:rPr>
                <w:rFonts w:cs="Arial"/>
                <w:snapToGrid w:val="0"/>
                <w:sz w:val="18"/>
                <w:szCs w:val="18"/>
              </w:rPr>
            </w:pPr>
            <w:r w:rsidRPr="0099160F">
              <w:rPr>
                <w:rFonts w:cs="Arial"/>
                <w:snapToGrid w:val="0"/>
                <w:sz w:val="18"/>
                <w:szCs w:val="18"/>
              </w:rPr>
              <w:t>in GENIE</w:t>
            </w:r>
          </w:p>
        </w:tc>
        <w:tc>
          <w:tcPr>
            <w:tcW w:w="1295" w:type="dxa"/>
          </w:tcPr>
          <w:p w:rsidR="00784956" w:rsidRPr="0099160F" w:rsidRDefault="007A2CA7" w:rsidP="00213A67">
            <w:pPr>
              <w:jc w:val="center"/>
              <w:rPr>
                <w:snapToGrid w:val="0"/>
                <w:sz w:val="18"/>
                <w:szCs w:val="18"/>
              </w:rPr>
            </w:pPr>
            <w:r>
              <w:rPr>
                <w:snapToGrid w:val="0"/>
                <w:sz w:val="18"/>
                <w:szCs w:val="18"/>
              </w:rPr>
              <w:t>Number</w:t>
            </w:r>
            <w:r w:rsidR="00784956" w:rsidRPr="0099160F">
              <w:rPr>
                <w:snapToGrid w:val="0"/>
                <w:sz w:val="18"/>
                <w:szCs w:val="18"/>
              </w:rPr>
              <w:t xml:space="preserve"> of </w:t>
            </w:r>
            <w:r w:rsidRPr="0099160F">
              <w:rPr>
                <w:snapToGrid w:val="0"/>
                <w:sz w:val="18"/>
                <w:szCs w:val="18"/>
              </w:rPr>
              <w:t xml:space="preserve">entries </w:t>
            </w:r>
            <w:r w:rsidR="00784956" w:rsidRPr="0099160F">
              <w:rPr>
                <w:snapToGrid w:val="0"/>
                <w:sz w:val="18"/>
                <w:szCs w:val="18"/>
              </w:rPr>
              <w:t>in PLUTO</w:t>
            </w:r>
          </w:p>
        </w:tc>
      </w:tr>
      <w:tr w:rsidR="00784956" w:rsidRPr="0099160F" w:rsidTr="007A2CA7">
        <w:trPr>
          <w:jc w:val="center"/>
        </w:trPr>
        <w:tc>
          <w:tcPr>
            <w:tcW w:w="1394" w:type="dxa"/>
          </w:tcPr>
          <w:p w:rsidR="00784956" w:rsidRPr="0099160F" w:rsidRDefault="00AC0DE1" w:rsidP="00213A67">
            <w:pPr>
              <w:jc w:val="left"/>
              <w:rPr>
                <w:snapToGrid w:val="0"/>
                <w:sz w:val="18"/>
                <w:szCs w:val="18"/>
              </w:rPr>
            </w:pPr>
            <w:r w:rsidRPr="0099160F">
              <w:rPr>
                <w:snapToGrid w:val="0"/>
                <w:sz w:val="18"/>
                <w:szCs w:val="18"/>
              </w:rPr>
              <w:t>DICEN_SPE</w:t>
            </w:r>
          </w:p>
        </w:tc>
        <w:tc>
          <w:tcPr>
            <w:tcW w:w="2561" w:type="dxa"/>
          </w:tcPr>
          <w:p w:rsidR="00784956" w:rsidRPr="0099160F" w:rsidRDefault="00AC0DE1" w:rsidP="00213A67">
            <w:pPr>
              <w:jc w:val="left"/>
              <w:rPr>
                <w:i/>
                <w:snapToGrid w:val="0"/>
                <w:sz w:val="18"/>
                <w:szCs w:val="18"/>
              </w:rPr>
            </w:pPr>
            <w:r w:rsidRPr="0099160F">
              <w:rPr>
                <w:i/>
                <w:snapToGrid w:val="0"/>
                <w:sz w:val="18"/>
                <w:szCs w:val="18"/>
              </w:rPr>
              <w:t xml:space="preserve">Dicentra </w:t>
            </w:r>
            <w:proofErr w:type="spellStart"/>
            <w:r w:rsidRPr="0099160F">
              <w:rPr>
                <w:i/>
                <w:snapToGrid w:val="0"/>
                <w:sz w:val="18"/>
                <w:szCs w:val="18"/>
              </w:rPr>
              <w:t>spectabilis</w:t>
            </w:r>
            <w:proofErr w:type="spellEnd"/>
            <w:r w:rsidRPr="0099160F">
              <w:rPr>
                <w:i/>
                <w:snapToGrid w:val="0"/>
                <w:sz w:val="18"/>
                <w:szCs w:val="18"/>
              </w:rPr>
              <w:t xml:space="preserve"> </w:t>
            </w:r>
            <w:r w:rsidRPr="0099160F">
              <w:rPr>
                <w:snapToGrid w:val="0"/>
                <w:sz w:val="18"/>
                <w:szCs w:val="18"/>
              </w:rPr>
              <w:t xml:space="preserve">(L.) </w:t>
            </w:r>
            <w:proofErr w:type="spellStart"/>
            <w:r w:rsidRPr="0099160F">
              <w:rPr>
                <w:snapToGrid w:val="0"/>
                <w:sz w:val="18"/>
                <w:szCs w:val="18"/>
              </w:rPr>
              <w:t>Lem</w:t>
            </w:r>
            <w:proofErr w:type="spellEnd"/>
            <w:r w:rsidRPr="0099160F">
              <w:rPr>
                <w:snapToGrid w:val="0"/>
                <w:sz w:val="18"/>
                <w:szCs w:val="18"/>
              </w:rPr>
              <w:t>.</w:t>
            </w:r>
          </w:p>
        </w:tc>
        <w:tc>
          <w:tcPr>
            <w:tcW w:w="2700" w:type="dxa"/>
          </w:tcPr>
          <w:p w:rsidR="00784956" w:rsidRPr="0099160F" w:rsidDel="00243C19" w:rsidRDefault="00AC0DE1" w:rsidP="00213A67">
            <w:pPr>
              <w:jc w:val="left"/>
              <w:rPr>
                <w:i/>
                <w:snapToGrid w:val="0"/>
                <w:sz w:val="18"/>
                <w:szCs w:val="18"/>
              </w:rPr>
            </w:pPr>
            <w:proofErr w:type="spellStart"/>
            <w:r w:rsidRPr="0099160F">
              <w:rPr>
                <w:i/>
                <w:snapToGrid w:val="0"/>
                <w:sz w:val="18"/>
                <w:szCs w:val="18"/>
              </w:rPr>
              <w:t>Lamprocapnos</w:t>
            </w:r>
            <w:proofErr w:type="spellEnd"/>
            <w:r w:rsidRPr="0099160F">
              <w:rPr>
                <w:i/>
                <w:snapToGrid w:val="0"/>
                <w:sz w:val="18"/>
                <w:szCs w:val="18"/>
              </w:rPr>
              <w:t xml:space="preserve"> </w:t>
            </w:r>
            <w:proofErr w:type="spellStart"/>
            <w:r w:rsidRPr="0099160F">
              <w:rPr>
                <w:i/>
                <w:snapToGrid w:val="0"/>
                <w:sz w:val="18"/>
                <w:szCs w:val="18"/>
              </w:rPr>
              <w:t>spectabilis</w:t>
            </w:r>
            <w:proofErr w:type="spellEnd"/>
            <w:r w:rsidRPr="0099160F">
              <w:rPr>
                <w:i/>
                <w:snapToGrid w:val="0"/>
                <w:sz w:val="18"/>
                <w:szCs w:val="18"/>
              </w:rPr>
              <w:t xml:space="preserve"> </w:t>
            </w:r>
            <w:r w:rsidRPr="0099160F">
              <w:rPr>
                <w:snapToGrid w:val="0"/>
                <w:sz w:val="18"/>
                <w:szCs w:val="18"/>
              </w:rPr>
              <w:t xml:space="preserve">(L.) </w:t>
            </w:r>
            <w:proofErr w:type="spellStart"/>
            <w:r w:rsidRPr="0099160F">
              <w:rPr>
                <w:snapToGrid w:val="0"/>
                <w:sz w:val="18"/>
                <w:szCs w:val="18"/>
              </w:rPr>
              <w:t>Fukuhara</w:t>
            </w:r>
            <w:proofErr w:type="spellEnd"/>
          </w:p>
        </w:tc>
        <w:tc>
          <w:tcPr>
            <w:tcW w:w="1826" w:type="dxa"/>
          </w:tcPr>
          <w:p w:rsidR="00784956" w:rsidRPr="0099160F" w:rsidRDefault="00243C72" w:rsidP="00213A67">
            <w:pPr>
              <w:jc w:val="left"/>
              <w:rPr>
                <w:bCs/>
                <w:sz w:val="18"/>
                <w:szCs w:val="18"/>
              </w:rPr>
            </w:pPr>
            <w:r w:rsidRPr="0099160F">
              <w:rPr>
                <w:bCs/>
                <w:sz w:val="18"/>
                <w:szCs w:val="18"/>
              </w:rPr>
              <w:t>Asian bleeding-heart; Bleeding-heart</w:t>
            </w:r>
          </w:p>
        </w:tc>
        <w:tc>
          <w:tcPr>
            <w:tcW w:w="1295" w:type="dxa"/>
          </w:tcPr>
          <w:p w:rsidR="00784956" w:rsidRPr="0099160F" w:rsidRDefault="00AC0DE1" w:rsidP="00AC0DE1">
            <w:pPr>
              <w:tabs>
                <w:tab w:val="center" w:pos="447"/>
                <w:tab w:val="right" w:pos="894"/>
              </w:tabs>
              <w:jc w:val="center"/>
              <w:rPr>
                <w:snapToGrid w:val="0"/>
                <w:sz w:val="18"/>
                <w:szCs w:val="18"/>
              </w:rPr>
            </w:pPr>
            <w:r w:rsidRPr="0099160F">
              <w:rPr>
                <w:snapToGrid w:val="0"/>
                <w:sz w:val="18"/>
                <w:szCs w:val="18"/>
              </w:rPr>
              <w:t>12</w:t>
            </w:r>
          </w:p>
        </w:tc>
      </w:tr>
    </w:tbl>
    <w:p w:rsidR="00784956" w:rsidRPr="0099160F" w:rsidRDefault="00784956" w:rsidP="00784956">
      <w:pPr>
        <w:rPr>
          <w:lang w:eastAsia="ja-JP"/>
        </w:rPr>
      </w:pPr>
    </w:p>
    <w:p w:rsidR="00223A1F" w:rsidRPr="0099160F" w:rsidRDefault="00223A1F" w:rsidP="00223A1F">
      <w:pPr>
        <w:ind w:left="567"/>
        <w:outlineLvl w:val="3"/>
        <w:rPr>
          <w:u w:val="single"/>
          <w:lang w:eastAsia="ja-JP"/>
        </w:rPr>
      </w:pPr>
      <w:r w:rsidRPr="0099160F">
        <w:rPr>
          <w:u w:val="single"/>
          <w:lang w:eastAsia="ja-JP"/>
        </w:rPr>
        <w:t>Proposal</w:t>
      </w:r>
    </w:p>
    <w:p w:rsidR="00223A1F" w:rsidRPr="0099160F" w:rsidRDefault="00223A1F" w:rsidP="00223A1F">
      <w:pPr>
        <w:rPr>
          <w:snapToGrid w:val="0"/>
        </w:rPr>
      </w:pPr>
    </w:p>
    <w:p w:rsidR="00223A1F" w:rsidRPr="007C2E12" w:rsidRDefault="007C2E12" w:rsidP="007C2E1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223A1F" w:rsidRPr="007C2E12">
        <w:rPr>
          <w:snapToGrid w:val="0"/>
        </w:rPr>
        <w:t xml:space="preserve">In accordance with the reclassification of </w:t>
      </w:r>
      <w:r w:rsidR="00AC0DE1" w:rsidRPr="007C2E12">
        <w:rPr>
          <w:snapToGrid w:val="0"/>
        </w:rPr>
        <w:t xml:space="preserve">certain </w:t>
      </w:r>
      <w:r w:rsidR="00AC0DE1" w:rsidRPr="007C2E12">
        <w:rPr>
          <w:i/>
        </w:rPr>
        <w:t xml:space="preserve">Dicentra </w:t>
      </w:r>
      <w:r w:rsidR="00AC0DE1" w:rsidRPr="0099160F">
        <w:t>species</w:t>
      </w:r>
      <w:r w:rsidR="00AC0DE1" w:rsidRPr="007C2E12">
        <w:rPr>
          <w:i/>
        </w:rPr>
        <w:t xml:space="preserve"> to </w:t>
      </w:r>
      <w:proofErr w:type="spellStart"/>
      <w:r w:rsidR="00AC0DE1" w:rsidRPr="007C2E12">
        <w:rPr>
          <w:bCs/>
          <w:i/>
        </w:rPr>
        <w:t>Lamprocapnos</w:t>
      </w:r>
      <w:proofErr w:type="spellEnd"/>
      <w:r w:rsidR="00223A1F" w:rsidRPr="007C2E12">
        <w:rPr>
          <w:snapToGrid w:val="0"/>
        </w:rPr>
        <w:t xml:space="preserve">, the TWO </w:t>
      </w:r>
      <w:proofErr w:type="gramStart"/>
      <w:r w:rsidR="00F95B2A" w:rsidRPr="007C2E12">
        <w:rPr>
          <w:snapToGrid w:val="0"/>
        </w:rPr>
        <w:t>is invited</w:t>
      </w:r>
      <w:proofErr w:type="gramEnd"/>
      <w:r w:rsidR="00223A1F" w:rsidRPr="007C2E12">
        <w:rPr>
          <w:snapToGrid w:val="0"/>
        </w:rPr>
        <w:t xml:space="preserve"> to consider </w:t>
      </w:r>
      <w:r w:rsidR="00AC0DE1" w:rsidRPr="007C2E12">
        <w:rPr>
          <w:snapToGrid w:val="0"/>
        </w:rPr>
        <w:t>delet</w:t>
      </w:r>
      <w:r w:rsidR="00F95B2A" w:rsidRPr="007C2E12">
        <w:rPr>
          <w:snapToGrid w:val="0"/>
        </w:rPr>
        <w:t>ing</w:t>
      </w:r>
      <w:r w:rsidR="00AC0DE1" w:rsidRPr="007C2E12">
        <w:rPr>
          <w:snapToGrid w:val="0"/>
        </w:rPr>
        <w:t xml:space="preserve"> </w:t>
      </w:r>
      <w:r w:rsidR="00223A1F" w:rsidRPr="007C2E12">
        <w:rPr>
          <w:snapToGrid w:val="0"/>
        </w:rPr>
        <w:t>the UPOV code</w:t>
      </w:r>
      <w:r w:rsidR="00AC0DE1" w:rsidRPr="007C2E12">
        <w:rPr>
          <w:snapToGrid w:val="0"/>
        </w:rPr>
        <w:t xml:space="preserve"> DICEN_SPE and </w:t>
      </w:r>
      <w:r w:rsidR="00B33CB8" w:rsidRPr="007C2E12">
        <w:rPr>
          <w:i/>
          <w:snapToGrid w:val="0"/>
        </w:rPr>
        <w:t xml:space="preserve">Dicentra </w:t>
      </w:r>
      <w:proofErr w:type="spellStart"/>
      <w:r w:rsidR="00B33CB8" w:rsidRPr="007C2E12">
        <w:rPr>
          <w:i/>
          <w:snapToGrid w:val="0"/>
        </w:rPr>
        <w:t>spectabilis</w:t>
      </w:r>
      <w:proofErr w:type="spellEnd"/>
      <w:r w:rsidR="00B33CB8" w:rsidRPr="007C2E12">
        <w:rPr>
          <w:snapToGrid w:val="0"/>
        </w:rPr>
        <w:t xml:space="preserve"> </w:t>
      </w:r>
      <w:r w:rsidR="00223A1F" w:rsidRPr="007C2E12">
        <w:rPr>
          <w:snapToGrid w:val="0"/>
        </w:rPr>
        <w:t xml:space="preserve">would be covered as </w:t>
      </w:r>
      <w:r w:rsidR="00F95B2A" w:rsidRPr="007C2E12">
        <w:rPr>
          <w:snapToGrid w:val="0"/>
        </w:rPr>
        <w:t xml:space="preserve">a </w:t>
      </w:r>
      <w:r w:rsidR="00223A1F" w:rsidRPr="007C2E12">
        <w:rPr>
          <w:snapToGrid w:val="0"/>
        </w:rPr>
        <w:t xml:space="preserve">synonym of </w:t>
      </w:r>
      <w:proofErr w:type="spellStart"/>
      <w:r w:rsidR="00B33CB8" w:rsidRPr="007C2E12">
        <w:rPr>
          <w:i/>
          <w:snapToGrid w:val="0"/>
        </w:rPr>
        <w:t>Lamprocapnos</w:t>
      </w:r>
      <w:proofErr w:type="spellEnd"/>
      <w:r w:rsidR="00B33CB8" w:rsidRPr="007C2E12">
        <w:rPr>
          <w:i/>
          <w:snapToGrid w:val="0"/>
        </w:rPr>
        <w:t xml:space="preserve"> </w:t>
      </w:r>
      <w:proofErr w:type="spellStart"/>
      <w:r w:rsidR="00B33CB8" w:rsidRPr="007C2E12">
        <w:rPr>
          <w:i/>
          <w:snapToGrid w:val="0"/>
        </w:rPr>
        <w:t>spectabilis</w:t>
      </w:r>
      <w:proofErr w:type="spellEnd"/>
      <w:r w:rsidR="00B33CB8" w:rsidRPr="007C2E12">
        <w:rPr>
          <w:i/>
          <w:snapToGrid w:val="0"/>
        </w:rPr>
        <w:t xml:space="preserve"> </w:t>
      </w:r>
      <w:r w:rsidR="00223A1F" w:rsidRPr="007C2E12">
        <w:rPr>
          <w:snapToGrid w:val="0"/>
        </w:rPr>
        <w:t>under a new UPOV code</w:t>
      </w:r>
      <w:r w:rsidR="00223A1F" w:rsidRPr="007C2E12">
        <w:rPr>
          <w:i/>
          <w:snapToGrid w:val="0"/>
        </w:rPr>
        <w:t xml:space="preserve"> </w:t>
      </w:r>
      <w:r w:rsidR="00B33CB8" w:rsidRPr="007C2E12">
        <w:rPr>
          <w:snapToGrid w:val="0"/>
        </w:rPr>
        <w:t>LAMPO_SPE</w:t>
      </w:r>
      <w:r w:rsidR="00223A1F" w:rsidRPr="007C2E12">
        <w:rPr>
          <w:snapToGrid w:val="0"/>
        </w:rPr>
        <w:t>, which the office of the union would create, as follows:</w:t>
      </w:r>
    </w:p>
    <w:p w:rsidR="00784956" w:rsidRPr="00B778BF" w:rsidRDefault="00784956" w:rsidP="00784956"/>
    <w:tbl>
      <w:tblPr>
        <w:tblStyle w:val="TableGrid"/>
        <w:tblW w:w="9918" w:type="dxa"/>
        <w:tblLayout w:type="fixed"/>
        <w:tblLook w:val="04A0" w:firstRow="1" w:lastRow="0" w:firstColumn="1" w:lastColumn="0" w:noHBand="0" w:noVBand="1"/>
      </w:tblPr>
      <w:tblGrid>
        <w:gridCol w:w="1276"/>
        <w:gridCol w:w="1985"/>
        <w:gridCol w:w="1701"/>
        <w:gridCol w:w="1275"/>
        <w:gridCol w:w="2268"/>
        <w:gridCol w:w="1413"/>
      </w:tblGrid>
      <w:tr w:rsidR="00416036" w:rsidRPr="0099160F" w:rsidTr="00784956">
        <w:trPr>
          <w:cantSplit/>
          <w:tblHeader/>
        </w:trPr>
        <w:tc>
          <w:tcPr>
            <w:tcW w:w="4962" w:type="dxa"/>
            <w:gridSpan w:val="3"/>
            <w:tcBorders>
              <w:top w:val="single" w:sz="4" w:space="0" w:color="auto"/>
              <w:left w:val="single" w:sz="4" w:space="0" w:color="auto"/>
              <w:bottom w:val="single" w:sz="4" w:space="0" w:color="auto"/>
              <w:right w:val="double" w:sz="4" w:space="0" w:color="auto"/>
            </w:tcBorders>
            <w:hideMark/>
          </w:tcPr>
          <w:p w:rsidR="00416036" w:rsidRPr="0099160F" w:rsidRDefault="00416036" w:rsidP="00213A67">
            <w:pPr>
              <w:jc w:val="center"/>
              <w:rPr>
                <w:rFonts w:cs="Arial"/>
                <w:sz w:val="16"/>
                <w:szCs w:val="16"/>
                <w:lang w:val="en-GB" w:eastAsia="ja-JP"/>
              </w:rPr>
            </w:pPr>
            <w:r w:rsidRPr="0099160F">
              <w:rPr>
                <w:rFonts w:cs="Arial"/>
                <w:sz w:val="16"/>
                <w:szCs w:val="16"/>
                <w:lang w:val="en-GB" w:eastAsia="ja-JP"/>
              </w:rPr>
              <w:t>Current</w:t>
            </w:r>
          </w:p>
        </w:tc>
        <w:tc>
          <w:tcPr>
            <w:tcW w:w="4956" w:type="dxa"/>
            <w:gridSpan w:val="3"/>
            <w:tcBorders>
              <w:top w:val="single" w:sz="4" w:space="0" w:color="auto"/>
              <w:left w:val="double" w:sz="4" w:space="0" w:color="auto"/>
              <w:bottom w:val="single" w:sz="4" w:space="0" w:color="auto"/>
              <w:right w:val="single" w:sz="4" w:space="0" w:color="auto"/>
            </w:tcBorders>
            <w:hideMark/>
          </w:tcPr>
          <w:p w:rsidR="00416036" w:rsidRPr="0099160F" w:rsidRDefault="00416036" w:rsidP="00213A67">
            <w:pPr>
              <w:jc w:val="center"/>
              <w:rPr>
                <w:rFonts w:cs="Arial"/>
                <w:sz w:val="16"/>
                <w:szCs w:val="16"/>
                <w:lang w:val="en-GB" w:eastAsia="ja-JP"/>
              </w:rPr>
            </w:pPr>
            <w:r w:rsidRPr="0099160F">
              <w:rPr>
                <w:rFonts w:cs="Arial"/>
                <w:sz w:val="16"/>
                <w:szCs w:val="16"/>
                <w:lang w:val="en-GB" w:eastAsia="ja-JP"/>
              </w:rPr>
              <w:t>Proposal</w:t>
            </w:r>
          </w:p>
        </w:tc>
      </w:tr>
      <w:tr w:rsidR="00416036" w:rsidRPr="0099160F" w:rsidTr="00784956">
        <w:tc>
          <w:tcPr>
            <w:tcW w:w="1276" w:type="dxa"/>
            <w:tcBorders>
              <w:top w:val="single" w:sz="4" w:space="0" w:color="auto"/>
              <w:left w:val="single" w:sz="4" w:space="0" w:color="auto"/>
              <w:bottom w:val="single" w:sz="4" w:space="0" w:color="auto"/>
              <w:right w:val="single" w:sz="4" w:space="0" w:color="auto"/>
            </w:tcBorders>
            <w:hideMark/>
          </w:tcPr>
          <w:p w:rsidR="00416036" w:rsidRPr="0099160F" w:rsidRDefault="00416036" w:rsidP="00213A67">
            <w:pPr>
              <w:jc w:val="center"/>
              <w:rPr>
                <w:rFonts w:cs="Arial"/>
                <w:lang w:val="en-GB" w:eastAsia="ja-JP"/>
              </w:rPr>
            </w:pPr>
            <w:r w:rsidRPr="0099160F">
              <w:rPr>
                <w:rFonts w:cs="Arial"/>
                <w:snapToGrid w:val="0"/>
                <w:sz w:val="16"/>
                <w:szCs w:val="16"/>
                <w:lang w:val="en-GB" w:eastAsia="en-GB"/>
              </w:rPr>
              <w:t>UPOV code</w:t>
            </w:r>
          </w:p>
        </w:tc>
        <w:tc>
          <w:tcPr>
            <w:tcW w:w="1985" w:type="dxa"/>
            <w:tcBorders>
              <w:top w:val="single" w:sz="4" w:space="0" w:color="auto"/>
              <w:left w:val="single" w:sz="4" w:space="0" w:color="auto"/>
              <w:bottom w:val="single" w:sz="4" w:space="0" w:color="auto"/>
              <w:right w:val="single" w:sz="4" w:space="0" w:color="auto"/>
            </w:tcBorders>
            <w:hideMark/>
          </w:tcPr>
          <w:p w:rsidR="00416036" w:rsidRPr="0099160F" w:rsidRDefault="00416036" w:rsidP="00213A67">
            <w:pPr>
              <w:jc w:val="center"/>
              <w:rPr>
                <w:rFonts w:cs="Arial"/>
                <w:lang w:val="en-GB" w:eastAsia="ja-JP"/>
              </w:rPr>
            </w:pPr>
            <w:r w:rsidRPr="0099160F">
              <w:rPr>
                <w:rFonts w:cs="Arial"/>
                <w:snapToGrid w:val="0"/>
                <w:sz w:val="16"/>
                <w:szCs w:val="16"/>
                <w:lang w:val="en-GB" w:eastAsia="en-GB"/>
              </w:rPr>
              <w:t>Principal botanical name</w:t>
            </w:r>
          </w:p>
        </w:tc>
        <w:tc>
          <w:tcPr>
            <w:tcW w:w="1701" w:type="dxa"/>
            <w:tcBorders>
              <w:top w:val="single" w:sz="4" w:space="0" w:color="auto"/>
              <w:left w:val="single" w:sz="4" w:space="0" w:color="auto"/>
              <w:bottom w:val="single" w:sz="4" w:space="0" w:color="auto"/>
              <w:right w:val="double" w:sz="4" w:space="0" w:color="auto"/>
            </w:tcBorders>
            <w:hideMark/>
          </w:tcPr>
          <w:p w:rsidR="00416036" w:rsidRPr="0099160F" w:rsidRDefault="00416036" w:rsidP="00213A67">
            <w:pPr>
              <w:jc w:val="center"/>
              <w:rPr>
                <w:rFonts w:cs="Arial"/>
                <w:lang w:val="en-GB" w:eastAsia="ja-JP"/>
              </w:rPr>
            </w:pPr>
            <w:r w:rsidRPr="0099160F">
              <w:rPr>
                <w:rFonts w:cs="Arial"/>
                <w:snapToGrid w:val="0"/>
                <w:sz w:val="16"/>
                <w:szCs w:val="16"/>
                <w:lang w:val="en-GB" w:eastAsia="en-GB"/>
              </w:rPr>
              <w:t>Other botanical name(s)</w:t>
            </w:r>
          </w:p>
        </w:tc>
        <w:tc>
          <w:tcPr>
            <w:tcW w:w="1275" w:type="dxa"/>
            <w:tcBorders>
              <w:top w:val="single" w:sz="4" w:space="0" w:color="auto"/>
              <w:left w:val="double" w:sz="4" w:space="0" w:color="auto"/>
              <w:bottom w:val="single" w:sz="4" w:space="0" w:color="auto"/>
              <w:right w:val="single" w:sz="4" w:space="0" w:color="auto"/>
            </w:tcBorders>
            <w:hideMark/>
          </w:tcPr>
          <w:p w:rsidR="00416036" w:rsidRPr="0099160F" w:rsidRDefault="00416036" w:rsidP="00213A67">
            <w:pPr>
              <w:jc w:val="center"/>
              <w:rPr>
                <w:rFonts w:cs="Arial"/>
                <w:lang w:val="en-GB" w:eastAsia="ja-JP"/>
              </w:rPr>
            </w:pPr>
            <w:r w:rsidRPr="0099160F">
              <w:rPr>
                <w:rFonts w:cs="Arial"/>
                <w:snapToGrid w:val="0"/>
                <w:sz w:val="16"/>
                <w:szCs w:val="16"/>
                <w:lang w:val="en-GB" w:eastAsia="en-GB"/>
              </w:rPr>
              <w:t>UPOV code</w:t>
            </w:r>
          </w:p>
        </w:tc>
        <w:tc>
          <w:tcPr>
            <w:tcW w:w="2268" w:type="dxa"/>
            <w:tcBorders>
              <w:top w:val="single" w:sz="4" w:space="0" w:color="auto"/>
              <w:left w:val="single" w:sz="4" w:space="0" w:color="auto"/>
              <w:bottom w:val="single" w:sz="4" w:space="0" w:color="auto"/>
              <w:right w:val="single" w:sz="4" w:space="0" w:color="auto"/>
            </w:tcBorders>
            <w:hideMark/>
          </w:tcPr>
          <w:p w:rsidR="00416036" w:rsidRPr="0099160F" w:rsidRDefault="00416036" w:rsidP="00213A67">
            <w:pPr>
              <w:jc w:val="center"/>
              <w:rPr>
                <w:rFonts w:cs="Arial"/>
                <w:lang w:val="en-GB" w:eastAsia="ja-JP"/>
              </w:rPr>
            </w:pPr>
            <w:r w:rsidRPr="0099160F">
              <w:rPr>
                <w:rFonts w:cs="Arial"/>
                <w:snapToGrid w:val="0"/>
                <w:sz w:val="16"/>
                <w:szCs w:val="16"/>
                <w:lang w:val="en-GB" w:eastAsia="en-GB"/>
              </w:rPr>
              <w:t>Principal botanical name</w:t>
            </w:r>
          </w:p>
        </w:tc>
        <w:tc>
          <w:tcPr>
            <w:tcW w:w="1413" w:type="dxa"/>
            <w:tcBorders>
              <w:top w:val="single" w:sz="4" w:space="0" w:color="auto"/>
              <w:left w:val="single" w:sz="4" w:space="0" w:color="auto"/>
              <w:bottom w:val="single" w:sz="4" w:space="0" w:color="auto"/>
              <w:right w:val="single" w:sz="4" w:space="0" w:color="auto"/>
            </w:tcBorders>
            <w:hideMark/>
          </w:tcPr>
          <w:p w:rsidR="00416036" w:rsidRPr="0099160F" w:rsidRDefault="00416036" w:rsidP="00213A67">
            <w:pPr>
              <w:jc w:val="center"/>
              <w:rPr>
                <w:rFonts w:cs="Arial"/>
                <w:lang w:val="en-GB" w:eastAsia="ja-JP"/>
              </w:rPr>
            </w:pPr>
            <w:r w:rsidRPr="0099160F">
              <w:rPr>
                <w:rFonts w:cs="Arial"/>
                <w:snapToGrid w:val="0"/>
                <w:sz w:val="16"/>
                <w:szCs w:val="16"/>
                <w:lang w:val="en-GB" w:eastAsia="en-GB"/>
              </w:rPr>
              <w:t>Other botanical name(s)</w:t>
            </w:r>
          </w:p>
        </w:tc>
      </w:tr>
      <w:tr w:rsidR="00416036" w:rsidRPr="0099160F" w:rsidTr="00784956">
        <w:tc>
          <w:tcPr>
            <w:tcW w:w="1276" w:type="dxa"/>
            <w:tcBorders>
              <w:top w:val="single" w:sz="4" w:space="0" w:color="auto"/>
              <w:left w:val="single" w:sz="4" w:space="0" w:color="auto"/>
              <w:bottom w:val="single" w:sz="4" w:space="0" w:color="auto"/>
              <w:right w:val="single" w:sz="4" w:space="0" w:color="auto"/>
            </w:tcBorders>
            <w:hideMark/>
          </w:tcPr>
          <w:p w:rsidR="00416036" w:rsidRPr="0099160F" w:rsidRDefault="00784956" w:rsidP="00213A67">
            <w:pPr>
              <w:jc w:val="left"/>
              <w:rPr>
                <w:snapToGrid w:val="0"/>
                <w:sz w:val="16"/>
                <w:szCs w:val="16"/>
                <w:lang w:val="en-GB" w:eastAsia="en-GB"/>
              </w:rPr>
            </w:pPr>
            <w:r w:rsidRPr="0099160F">
              <w:rPr>
                <w:snapToGrid w:val="0"/>
                <w:sz w:val="16"/>
                <w:szCs w:val="16"/>
                <w:lang w:val="en-GB" w:eastAsia="en-GB"/>
              </w:rPr>
              <w:t>DICEN_SPE</w:t>
            </w:r>
          </w:p>
        </w:tc>
        <w:tc>
          <w:tcPr>
            <w:tcW w:w="1985" w:type="dxa"/>
            <w:tcBorders>
              <w:top w:val="single" w:sz="4" w:space="0" w:color="auto"/>
              <w:left w:val="single" w:sz="4" w:space="0" w:color="auto"/>
              <w:bottom w:val="single" w:sz="4" w:space="0" w:color="auto"/>
              <w:right w:val="single" w:sz="4" w:space="0" w:color="auto"/>
            </w:tcBorders>
            <w:hideMark/>
          </w:tcPr>
          <w:p w:rsidR="00416036" w:rsidRPr="0099160F" w:rsidRDefault="00243C72" w:rsidP="00213A67">
            <w:pPr>
              <w:jc w:val="left"/>
              <w:rPr>
                <w:bCs/>
                <w:i/>
                <w:sz w:val="16"/>
                <w:szCs w:val="16"/>
                <w:lang w:val="es-ES" w:eastAsia="en-GB"/>
              </w:rPr>
            </w:pPr>
            <w:proofErr w:type="spellStart"/>
            <w:r w:rsidRPr="0099160F">
              <w:rPr>
                <w:bCs/>
                <w:i/>
                <w:sz w:val="16"/>
                <w:szCs w:val="16"/>
                <w:lang w:val="es-ES" w:eastAsia="en-GB"/>
              </w:rPr>
              <w:t>Dicentra</w:t>
            </w:r>
            <w:proofErr w:type="spellEnd"/>
            <w:r w:rsidRPr="0099160F">
              <w:rPr>
                <w:bCs/>
                <w:i/>
                <w:sz w:val="16"/>
                <w:szCs w:val="16"/>
                <w:lang w:val="es-ES" w:eastAsia="en-GB"/>
              </w:rPr>
              <w:t xml:space="preserve"> </w:t>
            </w:r>
            <w:proofErr w:type="spellStart"/>
            <w:r w:rsidRPr="0099160F">
              <w:rPr>
                <w:bCs/>
                <w:i/>
                <w:sz w:val="16"/>
                <w:szCs w:val="16"/>
                <w:lang w:val="es-ES" w:eastAsia="en-GB"/>
              </w:rPr>
              <w:t>spectabilis</w:t>
            </w:r>
            <w:proofErr w:type="spellEnd"/>
            <w:r w:rsidRPr="0099160F">
              <w:rPr>
                <w:bCs/>
                <w:sz w:val="16"/>
                <w:szCs w:val="16"/>
                <w:lang w:val="es-ES" w:eastAsia="en-GB"/>
              </w:rPr>
              <w:t xml:space="preserve"> (L.) </w:t>
            </w:r>
            <w:proofErr w:type="spellStart"/>
            <w:r w:rsidRPr="0099160F">
              <w:rPr>
                <w:bCs/>
                <w:sz w:val="16"/>
                <w:szCs w:val="16"/>
                <w:lang w:val="es-ES" w:eastAsia="en-GB"/>
              </w:rPr>
              <w:t>Lem</w:t>
            </w:r>
            <w:proofErr w:type="spellEnd"/>
            <w:r w:rsidRPr="0099160F">
              <w:rPr>
                <w:bCs/>
                <w:sz w:val="16"/>
                <w:szCs w:val="16"/>
                <w:lang w:val="es-ES" w:eastAsia="en-GB"/>
              </w:rPr>
              <w:t>.</w:t>
            </w:r>
          </w:p>
        </w:tc>
        <w:tc>
          <w:tcPr>
            <w:tcW w:w="1701" w:type="dxa"/>
            <w:tcBorders>
              <w:top w:val="single" w:sz="4" w:space="0" w:color="auto"/>
              <w:left w:val="single" w:sz="4" w:space="0" w:color="auto"/>
              <w:bottom w:val="single" w:sz="4" w:space="0" w:color="auto"/>
              <w:right w:val="double" w:sz="4" w:space="0" w:color="auto"/>
            </w:tcBorders>
            <w:hideMark/>
          </w:tcPr>
          <w:p w:rsidR="00416036" w:rsidRPr="0099160F" w:rsidRDefault="00AC0DE1" w:rsidP="00213A67">
            <w:pPr>
              <w:jc w:val="left"/>
              <w:rPr>
                <w:rFonts w:cs="Arial"/>
                <w:i/>
                <w:sz w:val="16"/>
                <w:szCs w:val="16"/>
                <w:lang w:val="en-GB" w:eastAsia="ja-JP"/>
              </w:rPr>
            </w:pPr>
            <w:proofErr w:type="spellStart"/>
            <w:r w:rsidRPr="0099160F">
              <w:rPr>
                <w:bCs/>
                <w:i/>
                <w:sz w:val="16"/>
                <w:szCs w:val="16"/>
                <w:lang w:val="en-GB" w:eastAsia="en-GB"/>
              </w:rPr>
              <w:t>Lamprocapnos</w:t>
            </w:r>
            <w:proofErr w:type="spellEnd"/>
            <w:r w:rsidRPr="0099160F">
              <w:rPr>
                <w:bCs/>
                <w:i/>
                <w:sz w:val="16"/>
                <w:szCs w:val="16"/>
                <w:lang w:val="en-GB" w:eastAsia="en-GB"/>
              </w:rPr>
              <w:t xml:space="preserve"> </w:t>
            </w:r>
            <w:proofErr w:type="spellStart"/>
            <w:r w:rsidRPr="0099160F">
              <w:rPr>
                <w:bCs/>
                <w:i/>
                <w:sz w:val="16"/>
                <w:szCs w:val="16"/>
                <w:lang w:val="en-GB" w:eastAsia="en-GB"/>
              </w:rPr>
              <w:t>spectabilis</w:t>
            </w:r>
            <w:proofErr w:type="spellEnd"/>
            <w:r w:rsidRPr="0099160F">
              <w:rPr>
                <w:bCs/>
                <w:sz w:val="16"/>
                <w:szCs w:val="16"/>
                <w:lang w:val="en-GB" w:eastAsia="en-GB"/>
              </w:rPr>
              <w:t xml:space="preserve"> (L.) </w:t>
            </w:r>
            <w:proofErr w:type="spellStart"/>
            <w:r w:rsidRPr="0099160F">
              <w:rPr>
                <w:bCs/>
                <w:sz w:val="16"/>
                <w:szCs w:val="16"/>
                <w:lang w:val="en-GB" w:eastAsia="en-GB"/>
              </w:rPr>
              <w:t>Fukuhara</w:t>
            </w:r>
            <w:proofErr w:type="spellEnd"/>
          </w:p>
        </w:tc>
        <w:tc>
          <w:tcPr>
            <w:tcW w:w="1275" w:type="dxa"/>
            <w:tcBorders>
              <w:top w:val="single" w:sz="4" w:space="0" w:color="auto"/>
              <w:left w:val="double" w:sz="4" w:space="0" w:color="auto"/>
              <w:bottom w:val="single" w:sz="4" w:space="0" w:color="auto"/>
              <w:right w:val="single" w:sz="4" w:space="0" w:color="auto"/>
            </w:tcBorders>
          </w:tcPr>
          <w:p w:rsidR="00416036" w:rsidRPr="0099160F" w:rsidRDefault="00784956" w:rsidP="00213A67">
            <w:pPr>
              <w:jc w:val="left"/>
              <w:rPr>
                <w:rFonts w:cs="Arial"/>
                <w:sz w:val="16"/>
                <w:szCs w:val="16"/>
                <w:lang w:val="en-GB" w:eastAsia="ja-JP"/>
              </w:rPr>
            </w:pPr>
            <w:r w:rsidRPr="0099160F">
              <w:rPr>
                <w:sz w:val="16"/>
                <w:szCs w:val="16"/>
                <w:lang w:val="en-GB" w:eastAsia="en-GB"/>
              </w:rPr>
              <w:t>LAMPO_SPE</w:t>
            </w:r>
          </w:p>
        </w:tc>
        <w:tc>
          <w:tcPr>
            <w:tcW w:w="2268" w:type="dxa"/>
            <w:tcBorders>
              <w:top w:val="single" w:sz="4" w:space="0" w:color="auto"/>
              <w:left w:val="single" w:sz="4" w:space="0" w:color="auto"/>
              <w:bottom w:val="single" w:sz="4" w:space="0" w:color="auto"/>
              <w:right w:val="single" w:sz="4" w:space="0" w:color="auto"/>
            </w:tcBorders>
            <w:hideMark/>
          </w:tcPr>
          <w:p w:rsidR="00416036" w:rsidRPr="0099160F" w:rsidRDefault="00784956" w:rsidP="00213A67">
            <w:pPr>
              <w:jc w:val="left"/>
              <w:rPr>
                <w:i/>
                <w:snapToGrid w:val="0"/>
                <w:sz w:val="16"/>
                <w:szCs w:val="16"/>
                <w:lang w:val="en-GB" w:eastAsia="en-GB"/>
              </w:rPr>
            </w:pPr>
            <w:proofErr w:type="spellStart"/>
            <w:r w:rsidRPr="0099160F">
              <w:rPr>
                <w:bCs/>
                <w:i/>
                <w:sz w:val="16"/>
                <w:szCs w:val="16"/>
                <w:lang w:val="en-GB" w:eastAsia="en-GB"/>
              </w:rPr>
              <w:t>Lamprocapnos</w:t>
            </w:r>
            <w:proofErr w:type="spellEnd"/>
            <w:r w:rsidRPr="0099160F">
              <w:rPr>
                <w:bCs/>
                <w:i/>
                <w:sz w:val="16"/>
                <w:szCs w:val="16"/>
                <w:lang w:val="en-GB" w:eastAsia="en-GB"/>
              </w:rPr>
              <w:t xml:space="preserve"> </w:t>
            </w:r>
            <w:proofErr w:type="spellStart"/>
            <w:r w:rsidRPr="0099160F">
              <w:rPr>
                <w:bCs/>
                <w:i/>
                <w:sz w:val="16"/>
                <w:szCs w:val="16"/>
                <w:lang w:val="en-GB" w:eastAsia="en-GB"/>
              </w:rPr>
              <w:t>spectabilis</w:t>
            </w:r>
            <w:proofErr w:type="spellEnd"/>
            <w:r w:rsidRPr="0099160F">
              <w:rPr>
                <w:bCs/>
                <w:sz w:val="16"/>
                <w:szCs w:val="16"/>
                <w:lang w:val="en-GB" w:eastAsia="en-GB"/>
              </w:rPr>
              <w:t xml:space="preserve"> (L.) </w:t>
            </w:r>
            <w:proofErr w:type="spellStart"/>
            <w:r w:rsidRPr="0099160F">
              <w:rPr>
                <w:bCs/>
                <w:sz w:val="16"/>
                <w:szCs w:val="16"/>
                <w:lang w:val="en-GB" w:eastAsia="en-GB"/>
              </w:rPr>
              <w:t>Fukuhara</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416036" w:rsidRPr="0099160F" w:rsidRDefault="00784956" w:rsidP="00213A67">
            <w:pPr>
              <w:jc w:val="left"/>
              <w:rPr>
                <w:i/>
                <w:snapToGrid w:val="0"/>
                <w:sz w:val="16"/>
                <w:szCs w:val="16"/>
                <w:lang w:val="en-GB" w:eastAsia="en-GB"/>
              </w:rPr>
            </w:pPr>
            <w:r w:rsidRPr="0099160F">
              <w:rPr>
                <w:bCs/>
                <w:i/>
                <w:sz w:val="16"/>
                <w:szCs w:val="16"/>
                <w:lang w:val="en-GB" w:eastAsia="en-GB"/>
              </w:rPr>
              <w:t xml:space="preserve">Dicentra </w:t>
            </w:r>
            <w:proofErr w:type="spellStart"/>
            <w:r w:rsidRPr="0099160F">
              <w:rPr>
                <w:bCs/>
                <w:i/>
                <w:sz w:val="16"/>
                <w:szCs w:val="16"/>
                <w:lang w:val="en-GB" w:eastAsia="en-GB"/>
              </w:rPr>
              <w:t>spectabilis</w:t>
            </w:r>
            <w:proofErr w:type="spellEnd"/>
            <w:r w:rsidRPr="0099160F">
              <w:rPr>
                <w:bCs/>
                <w:sz w:val="16"/>
                <w:szCs w:val="16"/>
                <w:lang w:val="en-GB" w:eastAsia="en-GB"/>
              </w:rPr>
              <w:t xml:space="preserve"> (L.) </w:t>
            </w:r>
            <w:proofErr w:type="spellStart"/>
            <w:r w:rsidRPr="0099160F">
              <w:rPr>
                <w:bCs/>
                <w:sz w:val="16"/>
                <w:szCs w:val="16"/>
                <w:lang w:val="en-GB" w:eastAsia="en-GB"/>
              </w:rPr>
              <w:t>Lem</w:t>
            </w:r>
            <w:proofErr w:type="spellEnd"/>
            <w:r w:rsidRPr="0099160F">
              <w:rPr>
                <w:bCs/>
                <w:sz w:val="16"/>
                <w:szCs w:val="16"/>
                <w:lang w:val="en-GB" w:eastAsia="en-GB"/>
              </w:rPr>
              <w:t>.</w:t>
            </w:r>
          </w:p>
        </w:tc>
      </w:tr>
    </w:tbl>
    <w:p w:rsidR="00814118" w:rsidRPr="0099160F" w:rsidRDefault="00814118" w:rsidP="00C15D8A">
      <w:pPr>
        <w:rPr>
          <w:snapToGrid w:val="0"/>
        </w:rPr>
      </w:pPr>
    </w:p>
    <w:p w:rsidR="00D451D5" w:rsidRPr="0099160F" w:rsidRDefault="00B03A6A" w:rsidP="00C15D8A">
      <w:pPr>
        <w:tabs>
          <w:tab w:val="left" w:pos="5306"/>
          <w:tab w:val="left" w:pos="5387"/>
          <w:tab w:val="left" w:pos="5812"/>
          <w:tab w:val="left" w:pos="5954"/>
        </w:tabs>
        <w:ind w:left="4820"/>
        <w:rPr>
          <w:i/>
        </w:rPr>
      </w:pPr>
      <w:r>
        <w:rPr>
          <w:i/>
        </w:rPr>
        <w:fldChar w:fldCharType="begin"/>
      </w:r>
      <w:r>
        <w:rPr>
          <w:i/>
        </w:rPr>
        <w:instrText xml:space="preserve"> AUTONUM  </w:instrText>
      </w:r>
      <w:r>
        <w:rPr>
          <w:i/>
        </w:rPr>
        <w:fldChar w:fldCharType="end"/>
      </w:r>
      <w:r>
        <w:rPr>
          <w:i/>
        </w:rPr>
        <w:tab/>
      </w:r>
      <w:r w:rsidR="00D451D5" w:rsidRPr="0099160F">
        <w:rPr>
          <w:i/>
        </w:rPr>
        <w:t xml:space="preserve">The TWO </w:t>
      </w:r>
      <w:proofErr w:type="gramStart"/>
      <w:r w:rsidR="00D451D5" w:rsidRPr="0099160F">
        <w:rPr>
          <w:i/>
        </w:rPr>
        <w:t>is invited</w:t>
      </w:r>
      <w:proofErr w:type="gramEnd"/>
      <w:r w:rsidR="00D451D5" w:rsidRPr="0099160F">
        <w:rPr>
          <w:i/>
        </w:rPr>
        <w:t xml:space="preserve"> to consider the proposal to delete the UPOV Code DICEN_SPE, as set out in </w:t>
      </w:r>
      <w:r w:rsidR="00D451D5" w:rsidRPr="00B179AF">
        <w:rPr>
          <w:i/>
        </w:rPr>
        <w:t xml:space="preserve">paragraph </w:t>
      </w:r>
      <w:r w:rsidR="0011223C" w:rsidRPr="00B179AF">
        <w:rPr>
          <w:i/>
        </w:rPr>
        <w:t>80</w:t>
      </w:r>
      <w:r w:rsidR="00D451D5" w:rsidRPr="00B179AF">
        <w:rPr>
          <w:i/>
        </w:rPr>
        <w:t xml:space="preserve"> of</w:t>
      </w:r>
      <w:r w:rsidR="00D451D5" w:rsidRPr="0099160F">
        <w:rPr>
          <w:i/>
        </w:rPr>
        <w:t xml:space="preserve"> this document.</w:t>
      </w:r>
    </w:p>
    <w:p w:rsidR="00416036" w:rsidRPr="0099160F" w:rsidRDefault="00416036" w:rsidP="00C15D8A">
      <w:pPr>
        <w:rPr>
          <w:snapToGrid w:val="0"/>
        </w:rPr>
      </w:pPr>
    </w:p>
    <w:p w:rsidR="00510BB9" w:rsidRPr="006217BD" w:rsidRDefault="00510BB9" w:rsidP="00C15D8A">
      <w:pPr>
        <w:keepNext/>
        <w:keepLines/>
        <w:tabs>
          <w:tab w:val="left" w:pos="0"/>
        </w:tabs>
        <w:rPr>
          <w:i/>
        </w:rPr>
      </w:pPr>
      <w:r w:rsidRPr="006217BD">
        <w:rPr>
          <w:i/>
        </w:rPr>
        <w:t>UPOV code for Aloe subspecies</w:t>
      </w:r>
    </w:p>
    <w:p w:rsidR="006217BD" w:rsidRPr="006217BD" w:rsidRDefault="006217BD" w:rsidP="00C15D8A">
      <w:pPr>
        <w:keepNext/>
        <w:keepLines/>
        <w:tabs>
          <w:tab w:val="left" w:pos="0"/>
        </w:tabs>
      </w:pPr>
    </w:p>
    <w:p w:rsidR="006217BD" w:rsidRPr="006217BD" w:rsidRDefault="006217BD" w:rsidP="00C15D8A">
      <w:pPr>
        <w:keepNext/>
        <w:keepLines/>
        <w:tabs>
          <w:tab w:val="left" w:pos="0"/>
        </w:tabs>
        <w:rPr>
          <w:u w:val="single"/>
        </w:rPr>
      </w:pPr>
      <w:r w:rsidRPr="006217BD">
        <w:tab/>
      </w:r>
      <w:r w:rsidRPr="006217BD">
        <w:rPr>
          <w:u w:val="single"/>
        </w:rPr>
        <w:t>Background</w:t>
      </w:r>
    </w:p>
    <w:p w:rsidR="006217BD" w:rsidRPr="006217BD" w:rsidRDefault="006217BD" w:rsidP="00C15D8A">
      <w:pPr>
        <w:keepNext/>
        <w:keepLines/>
        <w:tabs>
          <w:tab w:val="left" w:pos="0"/>
        </w:tabs>
      </w:pPr>
    </w:p>
    <w:p w:rsidR="006217BD" w:rsidRPr="00B778BF" w:rsidRDefault="007C2E12" w:rsidP="007C2E12">
      <w:pPr>
        <w:tabs>
          <w:tab w:val="left" w:pos="0"/>
        </w:tabs>
      </w:pPr>
      <w:r>
        <w:rPr>
          <w:snapToGrid w:val="0"/>
        </w:rPr>
        <w:fldChar w:fldCharType="begin"/>
      </w:r>
      <w:r>
        <w:rPr>
          <w:snapToGrid w:val="0"/>
        </w:rPr>
        <w:instrText xml:space="preserve"> AUTONUM  </w:instrText>
      </w:r>
      <w:r>
        <w:rPr>
          <w:snapToGrid w:val="0"/>
        </w:rPr>
        <w:fldChar w:fldCharType="end"/>
      </w:r>
      <w:r>
        <w:rPr>
          <w:snapToGrid w:val="0"/>
        </w:rPr>
        <w:tab/>
      </w:r>
      <w:r w:rsidR="006217BD" w:rsidRPr="007C2E12">
        <w:rPr>
          <w:snapToGrid w:val="0"/>
        </w:rPr>
        <w:t xml:space="preserve">The Office of the Union </w:t>
      </w:r>
      <w:proofErr w:type="gramStart"/>
      <w:r w:rsidR="006217BD" w:rsidRPr="007C2E12">
        <w:rPr>
          <w:snapToGrid w:val="0"/>
        </w:rPr>
        <w:t>was informed</w:t>
      </w:r>
      <w:proofErr w:type="gramEnd"/>
      <w:r w:rsidR="006217BD" w:rsidRPr="007C2E12">
        <w:rPr>
          <w:snapToGrid w:val="0"/>
        </w:rPr>
        <w:t xml:space="preserve"> of the reclassification of certain </w:t>
      </w:r>
      <w:r w:rsidR="006217BD" w:rsidRPr="007C2E12">
        <w:rPr>
          <w:i/>
        </w:rPr>
        <w:t xml:space="preserve">Dicentra </w:t>
      </w:r>
      <w:r w:rsidR="006217BD" w:rsidRPr="006217BD">
        <w:t>species</w:t>
      </w:r>
      <w:r w:rsidR="006217BD" w:rsidRPr="007C2E12">
        <w:rPr>
          <w:i/>
        </w:rPr>
        <w:t xml:space="preserve"> to </w:t>
      </w:r>
      <w:proofErr w:type="spellStart"/>
      <w:r w:rsidR="006217BD" w:rsidRPr="007C2E12">
        <w:rPr>
          <w:bCs/>
          <w:i/>
        </w:rPr>
        <w:t>Lamprocapnos</w:t>
      </w:r>
      <w:proofErr w:type="spellEnd"/>
      <w:r w:rsidR="006217BD" w:rsidRPr="007C2E12">
        <w:rPr>
          <w:i/>
        </w:rPr>
        <w:t xml:space="preserve"> </w:t>
      </w:r>
      <w:r w:rsidR="006217BD" w:rsidRPr="006217BD">
        <w:t>species</w:t>
      </w:r>
      <w:r w:rsidR="006217BD" w:rsidRPr="007C2E12">
        <w:rPr>
          <w:snapToGrid w:val="0"/>
        </w:rPr>
        <w:t>.</w:t>
      </w:r>
    </w:p>
    <w:p w:rsidR="006217BD" w:rsidRPr="00B778BF" w:rsidRDefault="006217BD" w:rsidP="007C2E12">
      <w:pPr>
        <w:pStyle w:val="ListParagraph"/>
        <w:tabs>
          <w:tab w:val="left" w:pos="0"/>
        </w:tabs>
        <w:ind w:left="0"/>
      </w:pPr>
    </w:p>
    <w:p w:rsidR="006217BD" w:rsidRPr="007C2E12" w:rsidRDefault="007C2E12" w:rsidP="007C2E12">
      <w:pPr>
        <w:tabs>
          <w:tab w:val="left" w:pos="0"/>
        </w:tabs>
        <w:rPr>
          <w:rFonts w:eastAsia="Times New Roman"/>
        </w:rPr>
      </w:pPr>
      <w:r>
        <w:rPr>
          <w:lang w:eastAsia="ja-JP"/>
        </w:rPr>
        <w:fldChar w:fldCharType="begin"/>
      </w:r>
      <w:r>
        <w:rPr>
          <w:lang w:eastAsia="ja-JP"/>
        </w:rPr>
        <w:instrText xml:space="preserve"> AUTONUM  </w:instrText>
      </w:r>
      <w:r>
        <w:rPr>
          <w:lang w:eastAsia="ja-JP"/>
        </w:rPr>
        <w:fldChar w:fldCharType="end"/>
      </w:r>
      <w:r>
        <w:rPr>
          <w:lang w:eastAsia="ja-JP"/>
        </w:rPr>
        <w:tab/>
      </w:r>
      <w:r w:rsidR="006217BD" w:rsidRPr="006217BD">
        <w:rPr>
          <w:lang w:eastAsia="ja-JP"/>
        </w:rPr>
        <w:t xml:space="preserve">The </w:t>
      </w:r>
      <w:r w:rsidR="006217BD" w:rsidRPr="007C2E12">
        <w:rPr>
          <w:snapToGrid w:val="0"/>
        </w:rPr>
        <w:t xml:space="preserve">current entries in the GENIE </w:t>
      </w:r>
      <w:proofErr w:type="gramStart"/>
      <w:r w:rsidR="006217BD" w:rsidRPr="007C2E12">
        <w:rPr>
          <w:snapToGrid w:val="0"/>
        </w:rPr>
        <w:t>database for certain</w:t>
      </w:r>
      <w:proofErr w:type="gramEnd"/>
      <w:r w:rsidR="006217BD" w:rsidRPr="007C2E12">
        <w:rPr>
          <w:snapToGrid w:val="0"/>
        </w:rPr>
        <w:t xml:space="preserve"> </w:t>
      </w:r>
      <w:r w:rsidR="006217BD" w:rsidRPr="007C2E12">
        <w:rPr>
          <w:i/>
        </w:rPr>
        <w:t>Dicentra</w:t>
      </w:r>
      <w:r w:rsidR="006217BD" w:rsidRPr="007C2E12">
        <w:rPr>
          <w:bCs/>
          <w:i/>
        </w:rPr>
        <w:t xml:space="preserve"> species</w:t>
      </w:r>
      <w:r w:rsidR="006217BD" w:rsidRPr="007C2E12">
        <w:rPr>
          <w:snapToGrid w:val="0"/>
        </w:rPr>
        <w:t>, the taxa in GRIN and the numbers of entries in the PLUTO database, are as follows:</w:t>
      </w:r>
    </w:p>
    <w:p w:rsidR="006217BD" w:rsidRPr="006217BD" w:rsidRDefault="006217BD" w:rsidP="00C15D8A">
      <w:pPr>
        <w:rPr>
          <w:lang w:eastAsia="ja-JP"/>
        </w:rPr>
      </w:pP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6217BD" w:rsidRPr="006217BD" w:rsidTr="006C77BF">
        <w:trPr>
          <w:jc w:val="center"/>
        </w:trPr>
        <w:tc>
          <w:tcPr>
            <w:tcW w:w="1394" w:type="dxa"/>
          </w:tcPr>
          <w:p w:rsidR="006217BD" w:rsidRPr="006217BD" w:rsidRDefault="006217BD" w:rsidP="00C15D8A">
            <w:pPr>
              <w:jc w:val="center"/>
              <w:rPr>
                <w:rFonts w:cs="Arial"/>
                <w:snapToGrid w:val="0"/>
                <w:sz w:val="18"/>
                <w:szCs w:val="18"/>
              </w:rPr>
            </w:pPr>
            <w:r w:rsidRPr="006217BD">
              <w:rPr>
                <w:rFonts w:cs="Arial"/>
                <w:snapToGrid w:val="0"/>
                <w:sz w:val="18"/>
                <w:szCs w:val="18"/>
              </w:rPr>
              <w:t>UPOV code</w:t>
            </w:r>
          </w:p>
        </w:tc>
        <w:tc>
          <w:tcPr>
            <w:tcW w:w="2561" w:type="dxa"/>
          </w:tcPr>
          <w:p w:rsidR="006217BD" w:rsidRPr="006217BD" w:rsidRDefault="006217BD" w:rsidP="00C15D8A">
            <w:pPr>
              <w:jc w:val="center"/>
              <w:rPr>
                <w:rFonts w:cs="Arial"/>
                <w:snapToGrid w:val="0"/>
                <w:sz w:val="18"/>
                <w:szCs w:val="18"/>
              </w:rPr>
            </w:pPr>
            <w:r w:rsidRPr="006217BD">
              <w:rPr>
                <w:rFonts w:cs="Arial"/>
                <w:snapToGrid w:val="0"/>
                <w:sz w:val="18"/>
                <w:szCs w:val="18"/>
              </w:rPr>
              <w:t>Principal botanical name in GENIE</w:t>
            </w:r>
          </w:p>
        </w:tc>
        <w:tc>
          <w:tcPr>
            <w:tcW w:w="2700" w:type="dxa"/>
          </w:tcPr>
          <w:p w:rsidR="006217BD" w:rsidRPr="006217BD" w:rsidRDefault="006217BD" w:rsidP="00C15D8A">
            <w:pPr>
              <w:jc w:val="center"/>
              <w:rPr>
                <w:rFonts w:cs="Arial"/>
                <w:snapToGrid w:val="0"/>
                <w:sz w:val="18"/>
                <w:szCs w:val="18"/>
              </w:rPr>
            </w:pPr>
            <w:r w:rsidRPr="006217BD">
              <w:rPr>
                <w:rFonts w:cs="Arial"/>
                <w:snapToGrid w:val="0"/>
                <w:sz w:val="18"/>
                <w:szCs w:val="18"/>
              </w:rPr>
              <w:t>Botanical name(s)</w:t>
            </w:r>
          </w:p>
          <w:p w:rsidR="006217BD" w:rsidRPr="006217BD" w:rsidRDefault="006217BD" w:rsidP="00C15D8A">
            <w:pPr>
              <w:jc w:val="center"/>
              <w:rPr>
                <w:rFonts w:cs="Arial"/>
                <w:snapToGrid w:val="0"/>
                <w:sz w:val="18"/>
                <w:szCs w:val="18"/>
              </w:rPr>
            </w:pPr>
            <w:r w:rsidRPr="006217BD">
              <w:rPr>
                <w:rFonts w:cs="Arial"/>
                <w:snapToGrid w:val="0"/>
                <w:sz w:val="18"/>
                <w:szCs w:val="18"/>
              </w:rPr>
              <w:t>in GRIN</w:t>
            </w:r>
          </w:p>
        </w:tc>
        <w:tc>
          <w:tcPr>
            <w:tcW w:w="1826" w:type="dxa"/>
          </w:tcPr>
          <w:p w:rsidR="006217BD" w:rsidRPr="006217BD" w:rsidRDefault="006217BD" w:rsidP="00C15D8A">
            <w:pPr>
              <w:jc w:val="center"/>
              <w:rPr>
                <w:rFonts w:cs="Arial"/>
                <w:snapToGrid w:val="0"/>
                <w:sz w:val="18"/>
                <w:szCs w:val="18"/>
              </w:rPr>
            </w:pPr>
            <w:r w:rsidRPr="006217BD">
              <w:rPr>
                <w:rFonts w:cs="Arial"/>
                <w:snapToGrid w:val="0"/>
                <w:sz w:val="18"/>
                <w:szCs w:val="18"/>
              </w:rPr>
              <w:t>Common name(s)</w:t>
            </w:r>
          </w:p>
          <w:p w:rsidR="006217BD" w:rsidRPr="006217BD" w:rsidRDefault="006217BD" w:rsidP="00C15D8A">
            <w:pPr>
              <w:jc w:val="center"/>
              <w:rPr>
                <w:rFonts w:cs="Arial"/>
                <w:snapToGrid w:val="0"/>
                <w:sz w:val="18"/>
                <w:szCs w:val="18"/>
              </w:rPr>
            </w:pPr>
            <w:r w:rsidRPr="006217BD">
              <w:rPr>
                <w:rFonts w:cs="Arial"/>
                <w:snapToGrid w:val="0"/>
                <w:sz w:val="18"/>
                <w:szCs w:val="18"/>
              </w:rPr>
              <w:t>in GENIE</w:t>
            </w:r>
          </w:p>
        </w:tc>
        <w:tc>
          <w:tcPr>
            <w:tcW w:w="1295" w:type="dxa"/>
          </w:tcPr>
          <w:p w:rsidR="006217BD" w:rsidRPr="006217BD" w:rsidRDefault="006217BD" w:rsidP="00C15D8A">
            <w:pPr>
              <w:jc w:val="center"/>
              <w:rPr>
                <w:snapToGrid w:val="0"/>
                <w:sz w:val="18"/>
                <w:szCs w:val="18"/>
              </w:rPr>
            </w:pPr>
            <w:r w:rsidRPr="006217BD">
              <w:rPr>
                <w:snapToGrid w:val="0"/>
                <w:sz w:val="18"/>
                <w:szCs w:val="18"/>
              </w:rPr>
              <w:t xml:space="preserve">Number of </w:t>
            </w:r>
            <w:r w:rsidR="006C77BF" w:rsidRPr="006217BD">
              <w:rPr>
                <w:snapToGrid w:val="0"/>
                <w:sz w:val="18"/>
                <w:szCs w:val="18"/>
              </w:rPr>
              <w:t xml:space="preserve">entries </w:t>
            </w:r>
            <w:r w:rsidRPr="006217BD">
              <w:rPr>
                <w:snapToGrid w:val="0"/>
                <w:sz w:val="18"/>
                <w:szCs w:val="18"/>
              </w:rPr>
              <w:t>in PLUTO</w:t>
            </w:r>
          </w:p>
        </w:tc>
      </w:tr>
      <w:tr w:rsidR="006217BD" w:rsidRPr="006217BD" w:rsidTr="006C77BF">
        <w:trPr>
          <w:jc w:val="center"/>
        </w:trPr>
        <w:tc>
          <w:tcPr>
            <w:tcW w:w="1394" w:type="dxa"/>
          </w:tcPr>
          <w:p w:rsidR="006217BD" w:rsidRPr="006217BD" w:rsidRDefault="006217BD" w:rsidP="00C15D8A">
            <w:pPr>
              <w:jc w:val="left"/>
              <w:rPr>
                <w:snapToGrid w:val="0"/>
                <w:sz w:val="18"/>
                <w:szCs w:val="18"/>
              </w:rPr>
            </w:pPr>
            <w:r w:rsidRPr="006217BD">
              <w:rPr>
                <w:snapToGrid w:val="0"/>
                <w:sz w:val="18"/>
                <w:szCs w:val="18"/>
              </w:rPr>
              <w:t>ALOEE_ARI</w:t>
            </w:r>
          </w:p>
        </w:tc>
        <w:tc>
          <w:tcPr>
            <w:tcW w:w="2561" w:type="dxa"/>
          </w:tcPr>
          <w:p w:rsidR="006217BD" w:rsidRPr="006217BD" w:rsidRDefault="006217BD" w:rsidP="00C15D8A">
            <w:pPr>
              <w:jc w:val="left"/>
              <w:rPr>
                <w:i/>
                <w:snapToGrid w:val="0"/>
                <w:sz w:val="18"/>
                <w:szCs w:val="18"/>
              </w:rPr>
            </w:pPr>
            <w:r w:rsidRPr="006217BD">
              <w:rPr>
                <w:i/>
                <w:snapToGrid w:val="0"/>
                <w:sz w:val="18"/>
                <w:szCs w:val="18"/>
              </w:rPr>
              <w:t xml:space="preserve">Aloe </w:t>
            </w:r>
            <w:proofErr w:type="spellStart"/>
            <w:r w:rsidRPr="006217BD">
              <w:rPr>
                <w:i/>
                <w:snapToGrid w:val="0"/>
                <w:sz w:val="18"/>
                <w:szCs w:val="18"/>
              </w:rPr>
              <w:t>aristata</w:t>
            </w:r>
            <w:proofErr w:type="spellEnd"/>
            <w:r w:rsidRPr="006217BD">
              <w:rPr>
                <w:i/>
                <w:snapToGrid w:val="0"/>
                <w:sz w:val="18"/>
                <w:szCs w:val="18"/>
              </w:rPr>
              <w:t xml:space="preserve"> </w:t>
            </w:r>
            <w:r w:rsidRPr="006217BD">
              <w:rPr>
                <w:snapToGrid w:val="0"/>
                <w:sz w:val="18"/>
                <w:szCs w:val="18"/>
              </w:rPr>
              <w:t>Haw.</w:t>
            </w:r>
          </w:p>
        </w:tc>
        <w:tc>
          <w:tcPr>
            <w:tcW w:w="2700" w:type="dxa"/>
          </w:tcPr>
          <w:p w:rsidR="006217BD" w:rsidRPr="006217BD" w:rsidDel="00243C19" w:rsidRDefault="006217BD" w:rsidP="00C15D8A">
            <w:pPr>
              <w:jc w:val="left"/>
              <w:rPr>
                <w:i/>
                <w:snapToGrid w:val="0"/>
                <w:sz w:val="18"/>
                <w:szCs w:val="18"/>
              </w:rPr>
            </w:pPr>
            <w:proofErr w:type="spellStart"/>
            <w:r w:rsidRPr="006217BD">
              <w:rPr>
                <w:i/>
                <w:snapToGrid w:val="0"/>
                <w:sz w:val="18"/>
                <w:szCs w:val="18"/>
              </w:rPr>
              <w:t>Aristaloe</w:t>
            </w:r>
            <w:proofErr w:type="spellEnd"/>
            <w:r w:rsidRPr="006217BD">
              <w:rPr>
                <w:i/>
                <w:snapToGrid w:val="0"/>
                <w:sz w:val="18"/>
                <w:szCs w:val="18"/>
              </w:rPr>
              <w:t xml:space="preserve"> </w:t>
            </w:r>
            <w:proofErr w:type="spellStart"/>
            <w:r w:rsidRPr="006217BD">
              <w:rPr>
                <w:i/>
                <w:snapToGrid w:val="0"/>
                <w:sz w:val="18"/>
                <w:szCs w:val="18"/>
              </w:rPr>
              <w:t>aristata</w:t>
            </w:r>
            <w:proofErr w:type="spellEnd"/>
            <w:r w:rsidRPr="006217BD">
              <w:rPr>
                <w:i/>
                <w:snapToGrid w:val="0"/>
                <w:sz w:val="18"/>
                <w:szCs w:val="18"/>
              </w:rPr>
              <w:t xml:space="preserve"> </w:t>
            </w:r>
            <w:r w:rsidRPr="006217BD">
              <w:rPr>
                <w:snapToGrid w:val="0"/>
                <w:sz w:val="18"/>
                <w:szCs w:val="18"/>
              </w:rPr>
              <w:t xml:space="preserve">(Haw.) </w:t>
            </w:r>
            <w:proofErr w:type="spellStart"/>
            <w:r w:rsidRPr="006217BD">
              <w:rPr>
                <w:snapToGrid w:val="0"/>
                <w:sz w:val="18"/>
                <w:szCs w:val="18"/>
              </w:rPr>
              <w:t>Boatwr</w:t>
            </w:r>
            <w:proofErr w:type="spellEnd"/>
            <w:r w:rsidRPr="006217BD">
              <w:rPr>
                <w:snapToGrid w:val="0"/>
                <w:sz w:val="18"/>
                <w:szCs w:val="18"/>
              </w:rPr>
              <w:t>. &amp; J. C. Manning</w:t>
            </w:r>
          </w:p>
        </w:tc>
        <w:tc>
          <w:tcPr>
            <w:tcW w:w="1826" w:type="dxa"/>
          </w:tcPr>
          <w:p w:rsidR="006217BD" w:rsidRPr="006217BD" w:rsidRDefault="006217BD" w:rsidP="00C15D8A">
            <w:pPr>
              <w:jc w:val="left"/>
              <w:rPr>
                <w:bCs/>
                <w:sz w:val="18"/>
                <w:szCs w:val="18"/>
              </w:rPr>
            </w:pPr>
            <w:r w:rsidRPr="006217BD">
              <w:rPr>
                <w:bCs/>
                <w:sz w:val="18"/>
                <w:szCs w:val="18"/>
              </w:rPr>
              <w:t>Lace aloe; Torch plant</w:t>
            </w:r>
          </w:p>
        </w:tc>
        <w:tc>
          <w:tcPr>
            <w:tcW w:w="1295" w:type="dxa"/>
          </w:tcPr>
          <w:p w:rsidR="006217BD" w:rsidRPr="006217BD" w:rsidRDefault="006217BD" w:rsidP="00C15D8A">
            <w:pPr>
              <w:tabs>
                <w:tab w:val="center" w:pos="447"/>
                <w:tab w:val="right" w:pos="894"/>
              </w:tabs>
              <w:jc w:val="center"/>
              <w:rPr>
                <w:snapToGrid w:val="0"/>
                <w:sz w:val="18"/>
                <w:szCs w:val="18"/>
              </w:rPr>
            </w:pPr>
            <w:r w:rsidRPr="006217BD">
              <w:rPr>
                <w:snapToGrid w:val="0"/>
                <w:sz w:val="18"/>
                <w:szCs w:val="18"/>
              </w:rPr>
              <w:t>14</w:t>
            </w:r>
          </w:p>
        </w:tc>
      </w:tr>
    </w:tbl>
    <w:p w:rsidR="006217BD" w:rsidRPr="006217BD" w:rsidRDefault="006217BD" w:rsidP="00C15D8A">
      <w:pPr>
        <w:rPr>
          <w:lang w:eastAsia="ja-JP"/>
        </w:rPr>
      </w:pPr>
    </w:p>
    <w:p w:rsidR="006217BD" w:rsidRPr="006217BD" w:rsidRDefault="006217BD" w:rsidP="00B179AF">
      <w:pPr>
        <w:keepNext/>
        <w:ind w:left="567"/>
        <w:outlineLvl w:val="3"/>
        <w:rPr>
          <w:u w:val="single"/>
          <w:lang w:eastAsia="ja-JP"/>
        </w:rPr>
      </w:pPr>
      <w:r w:rsidRPr="006217BD">
        <w:rPr>
          <w:u w:val="single"/>
          <w:lang w:eastAsia="ja-JP"/>
        </w:rPr>
        <w:t>Proposal</w:t>
      </w:r>
    </w:p>
    <w:p w:rsidR="006217BD" w:rsidRPr="006217BD" w:rsidRDefault="006217BD" w:rsidP="00B179AF">
      <w:pPr>
        <w:keepNext/>
        <w:rPr>
          <w:snapToGrid w:val="0"/>
        </w:rPr>
      </w:pPr>
    </w:p>
    <w:p w:rsidR="006217BD" w:rsidRPr="007C2E12" w:rsidRDefault="007C2E12" w:rsidP="007C2E12">
      <w:pPr>
        <w:tabs>
          <w:tab w:val="left" w:pos="0"/>
        </w:tabs>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6217BD" w:rsidRPr="007C2E12">
        <w:rPr>
          <w:snapToGrid w:val="0"/>
        </w:rPr>
        <w:t xml:space="preserve">In accordance with the reclassification of certain </w:t>
      </w:r>
      <w:r w:rsidR="006217BD" w:rsidRPr="007C2E12">
        <w:rPr>
          <w:i/>
        </w:rPr>
        <w:t xml:space="preserve">Aloe subspecies to </w:t>
      </w:r>
      <w:proofErr w:type="spellStart"/>
      <w:r w:rsidR="006217BD" w:rsidRPr="007C2E12">
        <w:rPr>
          <w:bCs/>
          <w:i/>
        </w:rPr>
        <w:t>Aristaloe</w:t>
      </w:r>
      <w:proofErr w:type="spellEnd"/>
      <w:r w:rsidR="006217BD" w:rsidRPr="007C2E12">
        <w:rPr>
          <w:i/>
        </w:rPr>
        <w:t xml:space="preserve"> </w:t>
      </w:r>
      <w:r w:rsidR="006217BD" w:rsidRPr="006217BD">
        <w:t>species</w:t>
      </w:r>
      <w:r w:rsidR="006217BD" w:rsidRPr="007C2E12">
        <w:rPr>
          <w:snapToGrid w:val="0"/>
        </w:rPr>
        <w:t xml:space="preserve">, the TWO </w:t>
      </w:r>
      <w:proofErr w:type="gramStart"/>
      <w:r w:rsidR="00F95B2A" w:rsidRPr="007C2E12">
        <w:rPr>
          <w:snapToGrid w:val="0"/>
        </w:rPr>
        <w:t>is invited</w:t>
      </w:r>
      <w:proofErr w:type="gramEnd"/>
      <w:r w:rsidR="00F95B2A" w:rsidRPr="007C2E12">
        <w:rPr>
          <w:snapToGrid w:val="0"/>
        </w:rPr>
        <w:t xml:space="preserve"> </w:t>
      </w:r>
      <w:r w:rsidR="006217BD" w:rsidRPr="007C2E12">
        <w:rPr>
          <w:snapToGrid w:val="0"/>
        </w:rPr>
        <w:t>to consider delet</w:t>
      </w:r>
      <w:r w:rsidR="00F95B2A" w:rsidRPr="007C2E12">
        <w:rPr>
          <w:snapToGrid w:val="0"/>
        </w:rPr>
        <w:t>ing</w:t>
      </w:r>
      <w:r w:rsidR="006217BD" w:rsidRPr="007C2E12">
        <w:rPr>
          <w:snapToGrid w:val="0"/>
        </w:rPr>
        <w:t xml:space="preserve"> the UPOV code ALOEE_ARI and </w:t>
      </w:r>
      <w:r w:rsidR="006217BD" w:rsidRPr="007C2E12">
        <w:rPr>
          <w:i/>
          <w:snapToGrid w:val="0"/>
        </w:rPr>
        <w:t xml:space="preserve">Aloe </w:t>
      </w:r>
      <w:proofErr w:type="spellStart"/>
      <w:r w:rsidR="006217BD" w:rsidRPr="007C2E12">
        <w:rPr>
          <w:i/>
          <w:snapToGrid w:val="0"/>
        </w:rPr>
        <w:t>aristata</w:t>
      </w:r>
      <w:proofErr w:type="spellEnd"/>
      <w:r w:rsidR="006217BD" w:rsidRPr="007C2E12">
        <w:rPr>
          <w:i/>
          <w:snapToGrid w:val="0"/>
        </w:rPr>
        <w:t xml:space="preserve"> </w:t>
      </w:r>
      <w:r w:rsidR="006217BD" w:rsidRPr="007C2E12">
        <w:rPr>
          <w:snapToGrid w:val="0"/>
        </w:rPr>
        <w:t xml:space="preserve">would be covered as </w:t>
      </w:r>
      <w:r w:rsidR="00F95B2A" w:rsidRPr="007C2E12">
        <w:rPr>
          <w:snapToGrid w:val="0"/>
        </w:rPr>
        <w:t xml:space="preserve">a </w:t>
      </w:r>
      <w:r w:rsidR="006217BD" w:rsidRPr="007C2E12">
        <w:rPr>
          <w:snapToGrid w:val="0"/>
        </w:rPr>
        <w:t xml:space="preserve">synonym of </w:t>
      </w:r>
      <w:proofErr w:type="spellStart"/>
      <w:r w:rsidR="006217BD" w:rsidRPr="007C2E12">
        <w:rPr>
          <w:i/>
          <w:snapToGrid w:val="0"/>
        </w:rPr>
        <w:t>Aristaloe</w:t>
      </w:r>
      <w:proofErr w:type="spellEnd"/>
      <w:r w:rsidR="006217BD" w:rsidRPr="007C2E12">
        <w:rPr>
          <w:i/>
          <w:snapToGrid w:val="0"/>
        </w:rPr>
        <w:t xml:space="preserve"> </w:t>
      </w:r>
      <w:proofErr w:type="spellStart"/>
      <w:r w:rsidR="006217BD" w:rsidRPr="007C2E12">
        <w:rPr>
          <w:i/>
          <w:snapToGrid w:val="0"/>
        </w:rPr>
        <w:t>aristata</w:t>
      </w:r>
      <w:proofErr w:type="spellEnd"/>
      <w:r w:rsidR="006217BD" w:rsidRPr="007C2E12">
        <w:rPr>
          <w:i/>
          <w:snapToGrid w:val="0"/>
        </w:rPr>
        <w:t xml:space="preserve"> </w:t>
      </w:r>
      <w:r w:rsidR="006217BD" w:rsidRPr="007C2E12">
        <w:rPr>
          <w:snapToGrid w:val="0"/>
        </w:rPr>
        <w:t>under a new UPOV code</w:t>
      </w:r>
      <w:r w:rsidR="006217BD" w:rsidRPr="007C2E12">
        <w:rPr>
          <w:i/>
          <w:snapToGrid w:val="0"/>
        </w:rPr>
        <w:t xml:space="preserve"> </w:t>
      </w:r>
      <w:r w:rsidR="006217BD" w:rsidRPr="007C2E12">
        <w:rPr>
          <w:snapToGrid w:val="0"/>
        </w:rPr>
        <w:t>ARSTL_ARI, which the office of the union would create, as follows:</w:t>
      </w:r>
    </w:p>
    <w:p w:rsidR="006217BD" w:rsidRPr="00B778BF" w:rsidRDefault="006217BD" w:rsidP="00C15D8A"/>
    <w:tbl>
      <w:tblPr>
        <w:tblStyle w:val="TableGrid"/>
        <w:tblW w:w="9918" w:type="dxa"/>
        <w:tblLayout w:type="fixed"/>
        <w:tblLook w:val="04A0" w:firstRow="1" w:lastRow="0" w:firstColumn="1" w:lastColumn="0" w:noHBand="0" w:noVBand="1"/>
      </w:tblPr>
      <w:tblGrid>
        <w:gridCol w:w="1276"/>
        <w:gridCol w:w="1985"/>
        <w:gridCol w:w="1701"/>
        <w:gridCol w:w="1275"/>
        <w:gridCol w:w="2268"/>
        <w:gridCol w:w="1413"/>
      </w:tblGrid>
      <w:tr w:rsidR="006217BD" w:rsidRPr="006217BD" w:rsidTr="00213A67">
        <w:trPr>
          <w:cantSplit/>
          <w:tblHeader/>
        </w:trPr>
        <w:tc>
          <w:tcPr>
            <w:tcW w:w="4962" w:type="dxa"/>
            <w:gridSpan w:val="3"/>
            <w:tcBorders>
              <w:top w:val="single" w:sz="4" w:space="0" w:color="auto"/>
              <w:left w:val="single" w:sz="4" w:space="0" w:color="auto"/>
              <w:bottom w:val="single" w:sz="4" w:space="0" w:color="auto"/>
              <w:right w:val="double" w:sz="4" w:space="0" w:color="auto"/>
            </w:tcBorders>
            <w:hideMark/>
          </w:tcPr>
          <w:p w:rsidR="006217BD" w:rsidRPr="006217BD" w:rsidRDefault="006217BD" w:rsidP="00C15D8A">
            <w:pPr>
              <w:jc w:val="center"/>
              <w:rPr>
                <w:rFonts w:cs="Arial"/>
                <w:sz w:val="16"/>
                <w:szCs w:val="16"/>
                <w:lang w:val="en-GB" w:eastAsia="ja-JP"/>
              </w:rPr>
            </w:pPr>
            <w:r w:rsidRPr="006217BD">
              <w:rPr>
                <w:rFonts w:cs="Arial"/>
                <w:sz w:val="16"/>
                <w:szCs w:val="16"/>
                <w:lang w:val="en-GB" w:eastAsia="ja-JP"/>
              </w:rPr>
              <w:t>Current</w:t>
            </w:r>
          </w:p>
        </w:tc>
        <w:tc>
          <w:tcPr>
            <w:tcW w:w="4956" w:type="dxa"/>
            <w:gridSpan w:val="3"/>
            <w:tcBorders>
              <w:top w:val="single" w:sz="4" w:space="0" w:color="auto"/>
              <w:left w:val="double" w:sz="4" w:space="0" w:color="auto"/>
              <w:bottom w:val="single" w:sz="4" w:space="0" w:color="auto"/>
              <w:right w:val="single" w:sz="4" w:space="0" w:color="auto"/>
            </w:tcBorders>
            <w:hideMark/>
          </w:tcPr>
          <w:p w:rsidR="006217BD" w:rsidRPr="006217BD" w:rsidRDefault="006217BD" w:rsidP="00C15D8A">
            <w:pPr>
              <w:jc w:val="center"/>
              <w:rPr>
                <w:rFonts w:cs="Arial"/>
                <w:sz w:val="16"/>
                <w:szCs w:val="16"/>
                <w:lang w:val="en-GB" w:eastAsia="ja-JP"/>
              </w:rPr>
            </w:pPr>
            <w:r w:rsidRPr="006217BD">
              <w:rPr>
                <w:rFonts w:cs="Arial"/>
                <w:sz w:val="16"/>
                <w:szCs w:val="16"/>
                <w:lang w:val="en-GB" w:eastAsia="ja-JP"/>
              </w:rPr>
              <w:t>Proposal</w:t>
            </w:r>
          </w:p>
        </w:tc>
      </w:tr>
      <w:tr w:rsidR="006217BD" w:rsidRPr="006217BD" w:rsidTr="00213A67">
        <w:tc>
          <w:tcPr>
            <w:tcW w:w="1276" w:type="dxa"/>
            <w:tcBorders>
              <w:top w:val="single" w:sz="4" w:space="0" w:color="auto"/>
              <w:left w:val="single" w:sz="4" w:space="0" w:color="auto"/>
              <w:bottom w:val="single" w:sz="4" w:space="0" w:color="auto"/>
              <w:right w:val="single" w:sz="4" w:space="0" w:color="auto"/>
            </w:tcBorders>
            <w:hideMark/>
          </w:tcPr>
          <w:p w:rsidR="006217BD" w:rsidRPr="006217BD" w:rsidRDefault="006217BD" w:rsidP="00C15D8A">
            <w:pPr>
              <w:jc w:val="center"/>
              <w:rPr>
                <w:rFonts w:cs="Arial"/>
                <w:lang w:val="en-GB" w:eastAsia="ja-JP"/>
              </w:rPr>
            </w:pPr>
            <w:r w:rsidRPr="006217BD">
              <w:rPr>
                <w:rFonts w:cs="Arial"/>
                <w:snapToGrid w:val="0"/>
                <w:sz w:val="16"/>
                <w:szCs w:val="16"/>
                <w:lang w:val="en-GB" w:eastAsia="en-GB"/>
              </w:rPr>
              <w:t>UPOV code</w:t>
            </w:r>
          </w:p>
        </w:tc>
        <w:tc>
          <w:tcPr>
            <w:tcW w:w="1985" w:type="dxa"/>
            <w:tcBorders>
              <w:top w:val="single" w:sz="4" w:space="0" w:color="auto"/>
              <w:left w:val="single" w:sz="4" w:space="0" w:color="auto"/>
              <w:bottom w:val="single" w:sz="4" w:space="0" w:color="auto"/>
              <w:right w:val="single" w:sz="4" w:space="0" w:color="auto"/>
            </w:tcBorders>
            <w:hideMark/>
          </w:tcPr>
          <w:p w:rsidR="006217BD" w:rsidRPr="006217BD" w:rsidRDefault="006217BD" w:rsidP="00C15D8A">
            <w:pPr>
              <w:jc w:val="center"/>
              <w:rPr>
                <w:rFonts w:cs="Arial"/>
                <w:lang w:val="en-GB" w:eastAsia="ja-JP"/>
              </w:rPr>
            </w:pPr>
            <w:r w:rsidRPr="006217BD">
              <w:rPr>
                <w:rFonts w:cs="Arial"/>
                <w:snapToGrid w:val="0"/>
                <w:sz w:val="16"/>
                <w:szCs w:val="16"/>
                <w:lang w:val="en-GB" w:eastAsia="en-GB"/>
              </w:rPr>
              <w:t>Principal botanical name</w:t>
            </w:r>
          </w:p>
        </w:tc>
        <w:tc>
          <w:tcPr>
            <w:tcW w:w="1701" w:type="dxa"/>
            <w:tcBorders>
              <w:top w:val="single" w:sz="4" w:space="0" w:color="auto"/>
              <w:left w:val="single" w:sz="4" w:space="0" w:color="auto"/>
              <w:bottom w:val="single" w:sz="4" w:space="0" w:color="auto"/>
              <w:right w:val="double" w:sz="4" w:space="0" w:color="auto"/>
            </w:tcBorders>
            <w:hideMark/>
          </w:tcPr>
          <w:p w:rsidR="006217BD" w:rsidRPr="006217BD" w:rsidRDefault="006217BD" w:rsidP="00C15D8A">
            <w:pPr>
              <w:jc w:val="center"/>
              <w:rPr>
                <w:rFonts w:cs="Arial"/>
                <w:lang w:val="en-GB" w:eastAsia="ja-JP"/>
              </w:rPr>
            </w:pPr>
            <w:r w:rsidRPr="006217BD">
              <w:rPr>
                <w:rFonts w:cs="Arial"/>
                <w:snapToGrid w:val="0"/>
                <w:sz w:val="16"/>
                <w:szCs w:val="16"/>
                <w:lang w:val="en-GB" w:eastAsia="en-GB"/>
              </w:rPr>
              <w:t>Other botanical name(s)</w:t>
            </w:r>
          </w:p>
        </w:tc>
        <w:tc>
          <w:tcPr>
            <w:tcW w:w="1275" w:type="dxa"/>
            <w:tcBorders>
              <w:top w:val="single" w:sz="4" w:space="0" w:color="auto"/>
              <w:left w:val="double" w:sz="4" w:space="0" w:color="auto"/>
              <w:bottom w:val="single" w:sz="4" w:space="0" w:color="auto"/>
              <w:right w:val="single" w:sz="4" w:space="0" w:color="auto"/>
            </w:tcBorders>
            <w:hideMark/>
          </w:tcPr>
          <w:p w:rsidR="006217BD" w:rsidRPr="006217BD" w:rsidRDefault="006217BD" w:rsidP="00C15D8A">
            <w:pPr>
              <w:jc w:val="center"/>
              <w:rPr>
                <w:rFonts w:cs="Arial"/>
                <w:lang w:val="en-GB" w:eastAsia="ja-JP"/>
              </w:rPr>
            </w:pPr>
            <w:r w:rsidRPr="006217BD">
              <w:rPr>
                <w:rFonts w:cs="Arial"/>
                <w:snapToGrid w:val="0"/>
                <w:sz w:val="16"/>
                <w:szCs w:val="16"/>
                <w:lang w:val="en-GB" w:eastAsia="en-GB"/>
              </w:rPr>
              <w:t>UPOV code</w:t>
            </w:r>
          </w:p>
        </w:tc>
        <w:tc>
          <w:tcPr>
            <w:tcW w:w="2268" w:type="dxa"/>
            <w:tcBorders>
              <w:top w:val="single" w:sz="4" w:space="0" w:color="auto"/>
              <w:left w:val="single" w:sz="4" w:space="0" w:color="auto"/>
              <w:bottom w:val="single" w:sz="4" w:space="0" w:color="auto"/>
              <w:right w:val="single" w:sz="4" w:space="0" w:color="auto"/>
            </w:tcBorders>
            <w:hideMark/>
          </w:tcPr>
          <w:p w:rsidR="006217BD" w:rsidRPr="006217BD" w:rsidRDefault="006217BD" w:rsidP="00C15D8A">
            <w:pPr>
              <w:jc w:val="center"/>
              <w:rPr>
                <w:rFonts w:cs="Arial"/>
                <w:lang w:val="en-GB" w:eastAsia="ja-JP"/>
              </w:rPr>
            </w:pPr>
            <w:r w:rsidRPr="006217BD">
              <w:rPr>
                <w:rFonts w:cs="Arial"/>
                <w:snapToGrid w:val="0"/>
                <w:sz w:val="16"/>
                <w:szCs w:val="16"/>
                <w:lang w:val="en-GB" w:eastAsia="en-GB"/>
              </w:rPr>
              <w:t>Principal botanical name</w:t>
            </w:r>
          </w:p>
        </w:tc>
        <w:tc>
          <w:tcPr>
            <w:tcW w:w="1413" w:type="dxa"/>
            <w:tcBorders>
              <w:top w:val="single" w:sz="4" w:space="0" w:color="auto"/>
              <w:left w:val="single" w:sz="4" w:space="0" w:color="auto"/>
              <w:bottom w:val="single" w:sz="4" w:space="0" w:color="auto"/>
              <w:right w:val="single" w:sz="4" w:space="0" w:color="auto"/>
            </w:tcBorders>
            <w:hideMark/>
          </w:tcPr>
          <w:p w:rsidR="006217BD" w:rsidRPr="006217BD" w:rsidRDefault="006217BD" w:rsidP="00C15D8A">
            <w:pPr>
              <w:jc w:val="center"/>
              <w:rPr>
                <w:rFonts w:cs="Arial"/>
                <w:lang w:val="en-GB" w:eastAsia="ja-JP"/>
              </w:rPr>
            </w:pPr>
            <w:r w:rsidRPr="006217BD">
              <w:rPr>
                <w:rFonts w:cs="Arial"/>
                <w:snapToGrid w:val="0"/>
                <w:sz w:val="16"/>
                <w:szCs w:val="16"/>
                <w:lang w:val="en-GB" w:eastAsia="en-GB"/>
              </w:rPr>
              <w:t>Other botanical name(s)</w:t>
            </w:r>
          </w:p>
        </w:tc>
      </w:tr>
      <w:tr w:rsidR="006217BD" w:rsidRPr="00142CF7" w:rsidTr="00213A67">
        <w:tc>
          <w:tcPr>
            <w:tcW w:w="1276" w:type="dxa"/>
            <w:tcBorders>
              <w:top w:val="single" w:sz="4" w:space="0" w:color="auto"/>
              <w:left w:val="single" w:sz="4" w:space="0" w:color="auto"/>
              <w:bottom w:val="single" w:sz="4" w:space="0" w:color="auto"/>
              <w:right w:val="single" w:sz="4" w:space="0" w:color="auto"/>
            </w:tcBorders>
            <w:hideMark/>
          </w:tcPr>
          <w:p w:rsidR="006217BD" w:rsidRPr="00142CF7" w:rsidRDefault="006217BD" w:rsidP="00C15D8A">
            <w:pPr>
              <w:jc w:val="left"/>
              <w:rPr>
                <w:snapToGrid w:val="0"/>
                <w:sz w:val="16"/>
                <w:szCs w:val="16"/>
                <w:highlight w:val="cyan"/>
                <w:lang w:val="en-GB" w:eastAsia="en-GB"/>
              </w:rPr>
            </w:pPr>
            <w:r w:rsidRPr="006217BD">
              <w:rPr>
                <w:snapToGrid w:val="0"/>
                <w:sz w:val="16"/>
                <w:szCs w:val="16"/>
                <w:lang w:val="en-GB" w:eastAsia="en-GB"/>
              </w:rPr>
              <w:t>ALOEE_ARI</w:t>
            </w:r>
          </w:p>
        </w:tc>
        <w:tc>
          <w:tcPr>
            <w:tcW w:w="1985" w:type="dxa"/>
            <w:tcBorders>
              <w:top w:val="single" w:sz="4" w:space="0" w:color="auto"/>
              <w:left w:val="single" w:sz="4" w:space="0" w:color="auto"/>
              <w:bottom w:val="single" w:sz="4" w:space="0" w:color="auto"/>
              <w:right w:val="single" w:sz="4" w:space="0" w:color="auto"/>
            </w:tcBorders>
            <w:hideMark/>
          </w:tcPr>
          <w:p w:rsidR="006217BD" w:rsidRPr="00142CF7" w:rsidRDefault="006217BD" w:rsidP="00C15D8A">
            <w:pPr>
              <w:jc w:val="left"/>
              <w:rPr>
                <w:bCs/>
                <w:i/>
                <w:sz w:val="16"/>
                <w:szCs w:val="16"/>
                <w:highlight w:val="cyan"/>
                <w:lang w:val="es-ES" w:eastAsia="en-GB"/>
              </w:rPr>
            </w:pPr>
            <w:r w:rsidRPr="006217BD">
              <w:rPr>
                <w:i/>
                <w:snapToGrid w:val="0"/>
                <w:sz w:val="18"/>
                <w:szCs w:val="18"/>
              </w:rPr>
              <w:t xml:space="preserve">Aloe </w:t>
            </w:r>
            <w:proofErr w:type="spellStart"/>
            <w:r w:rsidRPr="006217BD">
              <w:rPr>
                <w:i/>
                <w:snapToGrid w:val="0"/>
                <w:sz w:val="18"/>
                <w:szCs w:val="18"/>
              </w:rPr>
              <w:t>aristata</w:t>
            </w:r>
            <w:proofErr w:type="spellEnd"/>
            <w:r w:rsidRPr="006217BD">
              <w:rPr>
                <w:i/>
                <w:snapToGrid w:val="0"/>
                <w:sz w:val="18"/>
                <w:szCs w:val="18"/>
              </w:rPr>
              <w:t xml:space="preserve"> </w:t>
            </w:r>
            <w:r w:rsidRPr="006217BD">
              <w:rPr>
                <w:snapToGrid w:val="0"/>
                <w:sz w:val="18"/>
                <w:szCs w:val="18"/>
              </w:rPr>
              <w:t>Haw.</w:t>
            </w:r>
          </w:p>
        </w:tc>
        <w:tc>
          <w:tcPr>
            <w:tcW w:w="1701" w:type="dxa"/>
            <w:tcBorders>
              <w:top w:val="single" w:sz="4" w:space="0" w:color="auto"/>
              <w:left w:val="single" w:sz="4" w:space="0" w:color="auto"/>
              <w:bottom w:val="single" w:sz="4" w:space="0" w:color="auto"/>
              <w:right w:val="double" w:sz="4" w:space="0" w:color="auto"/>
            </w:tcBorders>
            <w:hideMark/>
          </w:tcPr>
          <w:p w:rsidR="006217BD" w:rsidRPr="00142CF7" w:rsidRDefault="006217BD" w:rsidP="00C15D8A">
            <w:pPr>
              <w:jc w:val="left"/>
              <w:rPr>
                <w:rFonts w:cs="Arial"/>
                <w:i/>
                <w:sz w:val="16"/>
                <w:szCs w:val="16"/>
                <w:highlight w:val="cyan"/>
                <w:lang w:val="en-GB" w:eastAsia="ja-JP"/>
              </w:rPr>
            </w:pPr>
            <w:proofErr w:type="spellStart"/>
            <w:r w:rsidRPr="006217BD">
              <w:rPr>
                <w:rFonts w:cs="Arial"/>
                <w:i/>
                <w:sz w:val="16"/>
                <w:szCs w:val="16"/>
                <w:lang w:val="en-GB" w:eastAsia="ja-JP"/>
              </w:rPr>
              <w:t>Aristaloe</w:t>
            </w:r>
            <w:proofErr w:type="spellEnd"/>
            <w:r w:rsidRPr="006217BD">
              <w:rPr>
                <w:rFonts w:cs="Arial"/>
                <w:i/>
                <w:sz w:val="16"/>
                <w:szCs w:val="16"/>
                <w:lang w:val="en-GB" w:eastAsia="ja-JP"/>
              </w:rPr>
              <w:t xml:space="preserve"> </w:t>
            </w:r>
            <w:proofErr w:type="spellStart"/>
            <w:r w:rsidRPr="006217BD">
              <w:rPr>
                <w:rFonts w:cs="Arial"/>
                <w:i/>
                <w:sz w:val="16"/>
                <w:szCs w:val="16"/>
                <w:lang w:val="en-GB" w:eastAsia="ja-JP"/>
              </w:rPr>
              <w:t>aristata</w:t>
            </w:r>
            <w:proofErr w:type="spellEnd"/>
            <w:r w:rsidRPr="006217BD">
              <w:rPr>
                <w:rFonts w:cs="Arial"/>
                <w:i/>
                <w:sz w:val="16"/>
                <w:szCs w:val="16"/>
                <w:lang w:val="en-GB" w:eastAsia="ja-JP"/>
              </w:rPr>
              <w:t xml:space="preserve"> </w:t>
            </w:r>
            <w:r w:rsidRPr="006217BD">
              <w:rPr>
                <w:rFonts w:cs="Arial"/>
                <w:sz w:val="16"/>
                <w:szCs w:val="16"/>
                <w:lang w:val="en-GB" w:eastAsia="ja-JP"/>
              </w:rPr>
              <w:t xml:space="preserve">(Haw.) </w:t>
            </w:r>
            <w:proofErr w:type="spellStart"/>
            <w:r w:rsidRPr="006217BD">
              <w:rPr>
                <w:rFonts w:cs="Arial"/>
                <w:sz w:val="16"/>
                <w:szCs w:val="16"/>
                <w:lang w:val="en-GB" w:eastAsia="ja-JP"/>
              </w:rPr>
              <w:t>Boatwr</w:t>
            </w:r>
            <w:proofErr w:type="spellEnd"/>
            <w:r w:rsidRPr="006217BD">
              <w:rPr>
                <w:rFonts w:cs="Arial"/>
                <w:sz w:val="16"/>
                <w:szCs w:val="16"/>
                <w:lang w:val="en-GB" w:eastAsia="ja-JP"/>
              </w:rPr>
              <w:t>. &amp; J. C. Manning</w:t>
            </w:r>
          </w:p>
        </w:tc>
        <w:tc>
          <w:tcPr>
            <w:tcW w:w="1275" w:type="dxa"/>
            <w:tcBorders>
              <w:top w:val="single" w:sz="4" w:space="0" w:color="auto"/>
              <w:left w:val="double" w:sz="4" w:space="0" w:color="auto"/>
              <w:bottom w:val="single" w:sz="4" w:space="0" w:color="auto"/>
              <w:right w:val="single" w:sz="4" w:space="0" w:color="auto"/>
            </w:tcBorders>
          </w:tcPr>
          <w:p w:rsidR="006217BD" w:rsidRPr="00142CF7" w:rsidRDefault="006217BD" w:rsidP="00C15D8A">
            <w:pPr>
              <w:jc w:val="left"/>
              <w:rPr>
                <w:rFonts w:cs="Arial"/>
                <w:sz w:val="16"/>
                <w:szCs w:val="16"/>
                <w:highlight w:val="cyan"/>
                <w:lang w:val="en-GB" w:eastAsia="ja-JP"/>
              </w:rPr>
            </w:pPr>
            <w:r w:rsidRPr="006217BD">
              <w:rPr>
                <w:sz w:val="16"/>
                <w:szCs w:val="16"/>
                <w:lang w:val="en-GB" w:eastAsia="en-GB"/>
              </w:rPr>
              <w:t>ARSTL_ARI</w:t>
            </w:r>
          </w:p>
        </w:tc>
        <w:tc>
          <w:tcPr>
            <w:tcW w:w="2268" w:type="dxa"/>
            <w:tcBorders>
              <w:top w:val="single" w:sz="4" w:space="0" w:color="auto"/>
              <w:left w:val="single" w:sz="4" w:space="0" w:color="auto"/>
              <w:bottom w:val="single" w:sz="4" w:space="0" w:color="auto"/>
              <w:right w:val="single" w:sz="4" w:space="0" w:color="auto"/>
            </w:tcBorders>
            <w:hideMark/>
          </w:tcPr>
          <w:p w:rsidR="006217BD" w:rsidRPr="00142CF7" w:rsidRDefault="006217BD" w:rsidP="00C15D8A">
            <w:pPr>
              <w:jc w:val="left"/>
              <w:rPr>
                <w:i/>
                <w:snapToGrid w:val="0"/>
                <w:sz w:val="16"/>
                <w:szCs w:val="16"/>
                <w:highlight w:val="cyan"/>
                <w:lang w:val="en-GB" w:eastAsia="en-GB"/>
              </w:rPr>
            </w:pPr>
            <w:proofErr w:type="spellStart"/>
            <w:r w:rsidRPr="006217BD">
              <w:rPr>
                <w:bCs/>
                <w:i/>
                <w:sz w:val="16"/>
                <w:szCs w:val="16"/>
                <w:lang w:val="en-GB" w:eastAsia="en-GB"/>
              </w:rPr>
              <w:t>Aristaloe</w:t>
            </w:r>
            <w:proofErr w:type="spellEnd"/>
            <w:r w:rsidRPr="006217BD">
              <w:rPr>
                <w:bCs/>
                <w:i/>
                <w:sz w:val="16"/>
                <w:szCs w:val="16"/>
                <w:lang w:val="en-GB" w:eastAsia="en-GB"/>
              </w:rPr>
              <w:t xml:space="preserve"> </w:t>
            </w:r>
            <w:proofErr w:type="spellStart"/>
            <w:r w:rsidRPr="006217BD">
              <w:rPr>
                <w:bCs/>
                <w:i/>
                <w:sz w:val="16"/>
                <w:szCs w:val="16"/>
                <w:lang w:val="en-GB" w:eastAsia="en-GB"/>
              </w:rPr>
              <w:t>aristata</w:t>
            </w:r>
            <w:proofErr w:type="spellEnd"/>
            <w:r w:rsidRPr="006217BD">
              <w:rPr>
                <w:bCs/>
                <w:i/>
                <w:sz w:val="16"/>
                <w:szCs w:val="16"/>
                <w:lang w:val="en-GB" w:eastAsia="en-GB"/>
              </w:rPr>
              <w:t xml:space="preserve"> </w:t>
            </w:r>
            <w:r w:rsidRPr="006217BD">
              <w:rPr>
                <w:bCs/>
                <w:sz w:val="16"/>
                <w:szCs w:val="16"/>
                <w:lang w:val="en-GB" w:eastAsia="en-GB"/>
              </w:rPr>
              <w:t xml:space="preserve">(Haw.) </w:t>
            </w:r>
            <w:proofErr w:type="spellStart"/>
            <w:r w:rsidRPr="006217BD">
              <w:rPr>
                <w:bCs/>
                <w:sz w:val="16"/>
                <w:szCs w:val="16"/>
                <w:lang w:val="en-GB" w:eastAsia="en-GB"/>
              </w:rPr>
              <w:t>Boatwr</w:t>
            </w:r>
            <w:proofErr w:type="spellEnd"/>
            <w:r w:rsidRPr="006217BD">
              <w:rPr>
                <w:bCs/>
                <w:sz w:val="16"/>
                <w:szCs w:val="16"/>
                <w:lang w:val="en-GB" w:eastAsia="en-GB"/>
              </w:rPr>
              <w:t>. &amp; J. C. Manning</w:t>
            </w:r>
          </w:p>
        </w:tc>
        <w:tc>
          <w:tcPr>
            <w:tcW w:w="1413" w:type="dxa"/>
            <w:tcBorders>
              <w:top w:val="single" w:sz="4" w:space="0" w:color="auto"/>
              <w:left w:val="single" w:sz="4" w:space="0" w:color="auto"/>
              <w:bottom w:val="single" w:sz="4" w:space="0" w:color="auto"/>
              <w:right w:val="single" w:sz="4" w:space="0" w:color="auto"/>
            </w:tcBorders>
            <w:hideMark/>
          </w:tcPr>
          <w:p w:rsidR="006217BD" w:rsidRPr="00142CF7" w:rsidRDefault="006217BD" w:rsidP="00C15D8A">
            <w:pPr>
              <w:jc w:val="left"/>
              <w:rPr>
                <w:i/>
                <w:snapToGrid w:val="0"/>
                <w:sz w:val="16"/>
                <w:szCs w:val="16"/>
                <w:highlight w:val="cyan"/>
                <w:lang w:val="en-GB" w:eastAsia="en-GB"/>
              </w:rPr>
            </w:pPr>
            <w:r w:rsidRPr="006217BD">
              <w:rPr>
                <w:bCs/>
                <w:i/>
                <w:sz w:val="16"/>
                <w:szCs w:val="16"/>
                <w:lang w:val="en-GB" w:eastAsia="en-GB"/>
              </w:rPr>
              <w:t xml:space="preserve">Aloe </w:t>
            </w:r>
            <w:proofErr w:type="spellStart"/>
            <w:r w:rsidRPr="006217BD">
              <w:rPr>
                <w:bCs/>
                <w:i/>
                <w:sz w:val="16"/>
                <w:szCs w:val="16"/>
                <w:lang w:val="en-GB" w:eastAsia="en-GB"/>
              </w:rPr>
              <w:t>aristata</w:t>
            </w:r>
            <w:proofErr w:type="spellEnd"/>
            <w:r w:rsidRPr="006217BD">
              <w:rPr>
                <w:bCs/>
                <w:i/>
                <w:sz w:val="16"/>
                <w:szCs w:val="16"/>
                <w:lang w:val="en-GB" w:eastAsia="en-GB"/>
              </w:rPr>
              <w:t xml:space="preserve"> </w:t>
            </w:r>
            <w:r w:rsidRPr="006217BD">
              <w:rPr>
                <w:bCs/>
                <w:sz w:val="16"/>
                <w:szCs w:val="16"/>
                <w:lang w:val="en-GB" w:eastAsia="en-GB"/>
              </w:rPr>
              <w:t>Haw.</w:t>
            </w:r>
          </w:p>
        </w:tc>
      </w:tr>
    </w:tbl>
    <w:p w:rsidR="006217BD" w:rsidRPr="00142CF7" w:rsidRDefault="006217BD" w:rsidP="00C15D8A">
      <w:pPr>
        <w:rPr>
          <w:snapToGrid w:val="0"/>
          <w:highlight w:val="cyan"/>
        </w:rPr>
      </w:pPr>
    </w:p>
    <w:p w:rsidR="006217BD" w:rsidRPr="00FF7723" w:rsidRDefault="00B03A6A" w:rsidP="007A2CA7">
      <w:pPr>
        <w:tabs>
          <w:tab w:val="left" w:pos="5387"/>
          <w:tab w:val="left" w:pos="5812"/>
          <w:tab w:val="left" w:pos="5954"/>
        </w:tabs>
        <w:ind w:left="4820"/>
        <w:rPr>
          <w:i/>
        </w:rPr>
      </w:pPr>
      <w:r>
        <w:rPr>
          <w:i/>
        </w:rPr>
        <w:fldChar w:fldCharType="begin"/>
      </w:r>
      <w:r>
        <w:rPr>
          <w:i/>
        </w:rPr>
        <w:instrText xml:space="preserve"> AUTONUM  </w:instrText>
      </w:r>
      <w:r>
        <w:rPr>
          <w:i/>
        </w:rPr>
        <w:fldChar w:fldCharType="end"/>
      </w:r>
      <w:r>
        <w:rPr>
          <w:i/>
        </w:rPr>
        <w:tab/>
      </w:r>
      <w:r w:rsidR="006217BD" w:rsidRPr="006217BD">
        <w:rPr>
          <w:i/>
        </w:rPr>
        <w:t xml:space="preserve">The TWO </w:t>
      </w:r>
      <w:proofErr w:type="gramStart"/>
      <w:r w:rsidR="006217BD" w:rsidRPr="006217BD">
        <w:rPr>
          <w:i/>
        </w:rPr>
        <w:t>is invited</w:t>
      </w:r>
      <w:proofErr w:type="gramEnd"/>
      <w:r w:rsidR="006217BD" w:rsidRPr="006217BD">
        <w:rPr>
          <w:i/>
        </w:rPr>
        <w:t xml:space="preserve"> to consider the proposal to </w:t>
      </w:r>
      <w:r w:rsidR="006217BD" w:rsidRPr="00B179AF">
        <w:rPr>
          <w:i/>
        </w:rPr>
        <w:t xml:space="preserve">delete the UPOV Code ALOEE_ARI, as set out in paragraph </w:t>
      </w:r>
      <w:r w:rsidR="0011223C" w:rsidRPr="00B179AF">
        <w:rPr>
          <w:i/>
        </w:rPr>
        <w:t>84</w:t>
      </w:r>
      <w:r w:rsidR="006217BD" w:rsidRPr="00B179AF">
        <w:rPr>
          <w:i/>
        </w:rPr>
        <w:t xml:space="preserve"> of this</w:t>
      </w:r>
      <w:r w:rsidR="006217BD" w:rsidRPr="006217BD">
        <w:rPr>
          <w:i/>
        </w:rPr>
        <w:t xml:space="preserve"> document.</w:t>
      </w:r>
    </w:p>
    <w:p w:rsidR="00213A67" w:rsidRDefault="00213A67" w:rsidP="00C15D8A">
      <w:pPr>
        <w:pStyle w:val="ListParagraph"/>
        <w:tabs>
          <w:tab w:val="left" w:pos="0"/>
        </w:tabs>
        <w:ind w:left="0"/>
      </w:pPr>
    </w:p>
    <w:p w:rsidR="00100A32" w:rsidRPr="00B778BF" w:rsidRDefault="00100A32" w:rsidP="00C15D8A">
      <w:pPr>
        <w:pStyle w:val="ListParagraph"/>
        <w:tabs>
          <w:tab w:val="left" w:pos="0"/>
        </w:tabs>
        <w:ind w:left="0"/>
      </w:pPr>
    </w:p>
    <w:p w:rsidR="007A3434" w:rsidRPr="00EC2233" w:rsidRDefault="007A3434" w:rsidP="00C15D8A">
      <w:pPr>
        <w:pStyle w:val="Heading2"/>
      </w:pPr>
      <w:bookmarkStart w:id="35" w:name="_Toc68852047"/>
      <w:r w:rsidRPr="00EC2233">
        <w:t>TWP checking</w:t>
      </w:r>
      <w:bookmarkEnd w:id="34"/>
      <w:bookmarkEnd w:id="35"/>
      <w:r w:rsidRPr="00EC2233">
        <w:t xml:space="preserve"> </w:t>
      </w:r>
    </w:p>
    <w:p w:rsidR="007A3434" w:rsidRPr="00EC2233" w:rsidRDefault="007A3434" w:rsidP="00C15D8A">
      <w:pPr>
        <w:keepNext/>
        <w:outlineLvl w:val="1"/>
        <w:rPr>
          <w:rFonts w:eastAsiaTheme="minorEastAsia"/>
          <w:u w:val="single"/>
        </w:rPr>
      </w:pPr>
    </w:p>
    <w:p w:rsidR="007A3434" w:rsidRPr="00EC2233" w:rsidRDefault="007A3434" w:rsidP="00C15D8A">
      <w:pPr>
        <w:keepNext/>
        <w:keepLines/>
      </w:pPr>
      <w:r w:rsidRPr="00EC2233">
        <w:rPr>
          <w:snapToGrid w:val="0"/>
        </w:rPr>
        <w:fldChar w:fldCharType="begin"/>
      </w:r>
      <w:r w:rsidRPr="00EC2233">
        <w:rPr>
          <w:snapToGrid w:val="0"/>
        </w:rPr>
        <w:instrText xml:space="preserve"> AUTONUM  </w:instrText>
      </w:r>
      <w:r w:rsidRPr="00EC2233">
        <w:rPr>
          <w:snapToGrid w:val="0"/>
        </w:rPr>
        <w:fldChar w:fldCharType="end"/>
      </w:r>
      <w:r w:rsidRPr="00EC2233">
        <w:rPr>
          <w:snapToGrid w:val="0"/>
        </w:rPr>
        <w:tab/>
        <w:t>Section 3.3 of t</w:t>
      </w:r>
      <w:r w:rsidRPr="00EC2233">
        <w:rPr>
          <w:rFonts w:eastAsiaTheme="minorEastAsia" w:cs="Arial"/>
          <w:snapToGrid w:val="0"/>
          <w:spacing w:val="-4"/>
        </w:rPr>
        <w:t>he “Guide to the UPOV Code System”</w:t>
      </w:r>
      <w:r w:rsidRPr="00EC2233">
        <w:t xml:space="preserve"> provides the following:</w:t>
      </w:r>
    </w:p>
    <w:p w:rsidR="007A3434" w:rsidRPr="00EC2233" w:rsidRDefault="007A3434" w:rsidP="00C15D8A">
      <w:pPr>
        <w:keepNext/>
      </w:pPr>
    </w:p>
    <w:p w:rsidR="007A3434" w:rsidRPr="00EC2233" w:rsidRDefault="007A3434" w:rsidP="00C15D8A">
      <w:pPr>
        <w:ind w:left="567" w:right="566"/>
        <w:rPr>
          <w:snapToGrid w:val="0"/>
          <w:sz w:val="18"/>
          <w:szCs w:val="18"/>
        </w:rPr>
      </w:pPr>
      <w:r w:rsidRPr="00EC2233">
        <w:rPr>
          <w:snapToGrid w:val="0"/>
          <w:sz w:val="18"/>
          <w:szCs w:val="18"/>
        </w:rPr>
        <w:t>“Amendments to UPOV codes will be handled by the same procedure as the introduction of new UPOV codes […]. However, in addition, all members of the Union and contributors of data to the Plant Variety Database will be informed of any amendments”</w:t>
      </w:r>
      <w:r w:rsidRPr="00EC2233">
        <w:rPr>
          <w:snapToGrid w:val="0"/>
        </w:rPr>
        <w:t>.</w:t>
      </w:r>
    </w:p>
    <w:p w:rsidR="007A3434" w:rsidRPr="00EC2233" w:rsidRDefault="007A3434" w:rsidP="00C15D8A">
      <w:pPr>
        <w:rPr>
          <w:rFonts w:eastAsiaTheme="minorEastAsia" w:cs="Arial"/>
          <w:lang w:eastAsia="ja-JP"/>
        </w:rPr>
      </w:pPr>
    </w:p>
    <w:p w:rsidR="007A3434" w:rsidRPr="00EC2233" w:rsidRDefault="007A3434" w:rsidP="00C15D8A">
      <w:pPr>
        <w:rPr>
          <w:rFonts w:eastAsiaTheme="minorEastAsia" w:cs="Arial"/>
        </w:rPr>
      </w:pPr>
      <w:r w:rsidRPr="00EC2233">
        <w:rPr>
          <w:rFonts w:eastAsiaTheme="minorEastAsia" w:cs="Arial"/>
          <w:snapToGrid w:val="0"/>
        </w:rPr>
        <w:fldChar w:fldCharType="begin"/>
      </w:r>
      <w:r w:rsidRPr="00EC2233">
        <w:rPr>
          <w:rFonts w:eastAsiaTheme="minorEastAsia" w:cs="Arial"/>
          <w:snapToGrid w:val="0"/>
        </w:rPr>
        <w:instrText xml:space="preserve"> AUTONUM  </w:instrText>
      </w:r>
      <w:r w:rsidRPr="00EC2233">
        <w:rPr>
          <w:rFonts w:eastAsiaTheme="minorEastAsia" w:cs="Arial"/>
          <w:snapToGrid w:val="0"/>
        </w:rPr>
        <w:fldChar w:fldCharType="end"/>
      </w:r>
      <w:r w:rsidRPr="00EC2233">
        <w:rPr>
          <w:rFonts w:eastAsiaTheme="minorEastAsia" w:cs="Arial"/>
          <w:snapToGrid w:val="0"/>
        </w:rPr>
        <w:tab/>
        <w:t>In accordance with the</w:t>
      </w:r>
      <w:r w:rsidRPr="00EC2233">
        <w:rPr>
          <w:rFonts w:eastAsiaTheme="minorEastAsia" w:cs="Arial"/>
        </w:rPr>
        <w:t xml:space="preserve"> procedure set out in Section 3.3 of the Guide to the UPOV Code System,</w:t>
      </w:r>
      <w:r w:rsidRPr="00EC2233">
        <w:rPr>
          <w:rFonts w:eastAsiaTheme="minorEastAsia" w:cs="Arial"/>
          <w:snapToGrid w:val="0"/>
        </w:rPr>
        <w:t xml:space="preserve"> </w:t>
      </w:r>
      <w:r w:rsidRPr="00EC2233">
        <w:rPr>
          <w:rFonts w:eastAsiaTheme="minorEastAsia" w:cs="Arial"/>
        </w:rPr>
        <w:t xml:space="preserve">the Office of the Union prepares tables of UPOV code additions and amendments, for checking by the relevant authorities, for each of the </w:t>
      </w:r>
      <w:r w:rsidRPr="00EC2233">
        <w:rPr>
          <w:rFonts w:eastAsia="PMingLiU"/>
          <w:szCs w:val="24"/>
        </w:rPr>
        <w:t>Technical Working Party</w:t>
      </w:r>
      <w:r w:rsidRPr="00EC2233">
        <w:rPr>
          <w:rFonts w:eastAsiaTheme="minorEastAsia" w:cs="Arial"/>
        </w:rPr>
        <w:t xml:space="preserve"> (TWP) sessions in 2020.</w:t>
      </w:r>
    </w:p>
    <w:p w:rsidR="007A3434" w:rsidRPr="00EC2233" w:rsidRDefault="007A3434" w:rsidP="00C15D8A">
      <w:pPr>
        <w:rPr>
          <w:rFonts w:eastAsiaTheme="minorEastAsia" w:cs="Arial"/>
          <w:lang w:eastAsia="ja-JP"/>
        </w:rPr>
      </w:pPr>
    </w:p>
    <w:p w:rsidR="007A3434" w:rsidRPr="00D14515" w:rsidRDefault="007A3434" w:rsidP="007C2E12">
      <w:pPr>
        <w:autoSpaceDE w:val="0"/>
        <w:autoSpaceDN w:val="0"/>
        <w:adjustRightInd w:val="0"/>
        <w:rPr>
          <w:szCs w:val="24"/>
        </w:rPr>
      </w:pPr>
      <w:r w:rsidRPr="00EC2233">
        <w:rPr>
          <w:rFonts w:cs="Arial"/>
          <w:snapToGrid w:val="0"/>
        </w:rPr>
        <w:fldChar w:fldCharType="begin"/>
      </w:r>
      <w:r w:rsidRPr="00EC2233">
        <w:rPr>
          <w:rFonts w:cs="Arial"/>
          <w:snapToGrid w:val="0"/>
        </w:rPr>
        <w:instrText xml:space="preserve"> AUTONUM  </w:instrText>
      </w:r>
      <w:r w:rsidRPr="00EC2233">
        <w:rPr>
          <w:rFonts w:cs="Arial"/>
          <w:snapToGrid w:val="0"/>
        </w:rPr>
        <w:fldChar w:fldCharType="end"/>
      </w:r>
      <w:r w:rsidRPr="00EC2233">
        <w:rPr>
          <w:rFonts w:cs="Arial"/>
          <w:snapToGrid w:val="0"/>
        </w:rPr>
        <w:tab/>
      </w:r>
      <w:r w:rsidRPr="00EC2233">
        <w:rPr>
          <w:szCs w:val="24"/>
        </w:rPr>
        <w:t xml:space="preserve">The Excel </w:t>
      </w:r>
      <w:r w:rsidRPr="00D14515">
        <w:rPr>
          <w:szCs w:val="24"/>
        </w:rPr>
        <w:t xml:space="preserve">files in Annex </w:t>
      </w:r>
      <w:r w:rsidR="00B179AF" w:rsidRPr="00D14515">
        <w:rPr>
          <w:szCs w:val="24"/>
        </w:rPr>
        <w:t>IV</w:t>
      </w:r>
      <w:r w:rsidRPr="00D14515">
        <w:rPr>
          <w:szCs w:val="24"/>
        </w:rPr>
        <w:t xml:space="preserve"> to this document provide information on new UPOV codes added to the GENIE database and UPOV code amendments that </w:t>
      </w:r>
      <w:proofErr w:type="gramStart"/>
      <w:r w:rsidRPr="00D14515">
        <w:rPr>
          <w:szCs w:val="24"/>
        </w:rPr>
        <w:t>have not yet been checked</w:t>
      </w:r>
      <w:proofErr w:type="gramEnd"/>
      <w:r w:rsidRPr="00D14515">
        <w:rPr>
          <w:szCs w:val="24"/>
        </w:rPr>
        <w:t xml:space="preserve"> by the relevant authorities, as follows:</w:t>
      </w:r>
    </w:p>
    <w:p w:rsidR="007A3434" w:rsidRPr="00D14515" w:rsidRDefault="007A3434" w:rsidP="00C15D8A">
      <w:pPr>
        <w:autoSpaceDE w:val="0"/>
        <w:autoSpaceDN w:val="0"/>
        <w:adjustRightInd w:val="0"/>
        <w:rPr>
          <w:szCs w:val="24"/>
        </w:rPr>
      </w:pPr>
    </w:p>
    <w:p w:rsidR="007A3434" w:rsidRPr="00D14515" w:rsidRDefault="007A3434" w:rsidP="00C15D8A">
      <w:pPr>
        <w:autoSpaceDE w:val="0"/>
        <w:autoSpaceDN w:val="0"/>
        <w:adjustRightInd w:val="0"/>
        <w:spacing w:after="120"/>
        <w:ind w:left="567" w:right="279"/>
        <w:rPr>
          <w:sz w:val="18"/>
          <w:szCs w:val="24"/>
        </w:rPr>
      </w:pPr>
      <w:r w:rsidRPr="00D14515">
        <w:rPr>
          <w:rFonts w:cs="Arial"/>
          <w:snapToGrid w:val="0"/>
          <w:sz w:val="18"/>
        </w:rPr>
        <w:t>“P</w:t>
      </w:r>
      <w:r w:rsidRPr="00D14515">
        <w:rPr>
          <w:sz w:val="18"/>
          <w:szCs w:val="24"/>
        </w:rPr>
        <w:t xml:space="preserve">art A, ‘UPOV codes amendments to be checked’: </w:t>
      </w:r>
    </w:p>
    <w:p w:rsidR="007A3434" w:rsidRPr="00D14515" w:rsidRDefault="007A3434" w:rsidP="00C15D8A">
      <w:pPr>
        <w:autoSpaceDE w:val="0"/>
        <w:autoSpaceDN w:val="0"/>
        <w:adjustRightInd w:val="0"/>
        <w:ind w:left="567" w:right="279"/>
        <w:rPr>
          <w:sz w:val="18"/>
          <w:szCs w:val="24"/>
        </w:rPr>
      </w:pPr>
      <w:proofErr w:type="gramStart"/>
      <w:r w:rsidRPr="00D14515">
        <w:rPr>
          <w:sz w:val="18"/>
          <w:szCs w:val="24"/>
        </w:rPr>
        <w:t>for</w:t>
      </w:r>
      <w:proofErr w:type="gramEnd"/>
      <w:r w:rsidRPr="00D14515">
        <w:rPr>
          <w:sz w:val="18"/>
          <w:szCs w:val="24"/>
        </w:rPr>
        <w:t xml:space="preserve"> each change, the old entry is highlighted in the row in red and the changes to the entry are found in the line immediately below that highlighted row (they have the same number in the first column). All Technical Working Parties and </w:t>
      </w:r>
      <w:proofErr w:type="gramStart"/>
      <w:r w:rsidRPr="00D14515">
        <w:rPr>
          <w:sz w:val="18"/>
          <w:szCs w:val="24"/>
        </w:rPr>
        <w:t>Authority(</w:t>
      </w:r>
      <w:proofErr w:type="spellStart"/>
      <w:proofErr w:type="gramEnd"/>
      <w:r w:rsidRPr="00D14515">
        <w:rPr>
          <w:sz w:val="18"/>
          <w:szCs w:val="24"/>
        </w:rPr>
        <w:t>ies</w:t>
      </w:r>
      <w:proofErr w:type="spellEnd"/>
      <w:r w:rsidRPr="00D14515">
        <w:rPr>
          <w:sz w:val="18"/>
          <w:szCs w:val="24"/>
        </w:rPr>
        <w:t>) are requested to check the amendments whether the amendments follow UPOV code system, reflects authentic botanical names and/or common names</w:t>
      </w:r>
      <w:r w:rsidRPr="00D14515">
        <w:rPr>
          <w:rFonts w:hint="eastAsia"/>
          <w:sz w:val="18"/>
          <w:szCs w:val="24"/>
          <w:lang w:eastAsia="ja-JP"/>
        </w:rPr>
        <w:t xml:space="preserve"> (</w:t>
      </w:r>
      <w:r w:rsidRPr="00D14515">
        <w:rPr>
          <w:rFonts w:hint="eastAsia"/>
          <w:sz w:val="18"/>
          <w:lang w:eastAsia="ja-JP"/>
        </w:rPr>
        <w:t>s</w:t>
      </w:r>
      <w:r w:rsidRPr="00D14515">
        <w:rPr>
          <w:sz w:val="18"/>
          <w:lang w:eastAsia="ja-JP"/>
        </w:rPr>
        <w:t>ee “Guide to the UPOV Code System” http://www.upov.int/export/sites/upov/genie/en/pdf/upov_code_system.pdf</w:t>
      </w:r>
      <w:r w:rsidRPr="00D14515">
        <w:rPr>
          <w:sz w:val="18"/>
          <w:szCs w:val="24"/>
          <w:vertAlign w:val="superscript"/>
        </w:rPr>
        <w:t xml:space="preserve"> </w:t>
      </w:r>
      <w:r w:rsidRPr="00D14515">
        <w:rPr>
          <w:rFonts w:hint="eastAsia"/>
          <w:sz w:val="18"/>
          <w:szCs w:val="24"/>
          <w:lang w:eastAsia="ja-JP"/>
        </w:rPr>
        <w:t>)</w:t>
      </w:r>
      <w:r w:rsidRPr="00D14515">
        <w:rPr>
          <w:sz w:val="18"/>
          <w:szCs w:val="24"/>
        </w:rPr>
        <w:t>.</w:t>
      </w:r>
      <w:r w:rsidRPr="00D14515">
        <w:rPr>
          <w:sz w:val="18"/>
        </w:rPr>
        <w:t xml:space="preserve"> </w:t>
      </w:r>
    </w:p>
    <w:p w:rsidR="007A3434" w:rsidRPr="00D14515" w:rsidRDefault="007A3434" w:rsidP="00C15D8A">
      <w:pPr>
        <w:autoSpaceDE w:val="0"/>
        <w:autoSpaceDN w:val="0"/>
        <w:adjustRightInd w:val="0"/>
        <w:ind w:left="567" w:right="279"/>
        <w:rPr>
          <w:sz w:val="18"/>
          <w:szCs w:val="24"/>
        </w:rPr>
      </w:pPr>
    </w:p>
    <w:p w:rsidR="007A3434" w:rsidRPr="00D14515" w:rsidRDefault="007A3434" w:rsidP="00C15D8A">
      <w:pPr>
        <w:autoSpaceDE w:val="0"/>
        <w:autoSpaceDN w:val="0"/>
        <w:adjustRightInd w:val="0"/>
        <w:spacing w:after="120"/>
        <w:ind w:left="567" w:right="279"/>
        <w:rPr>
          <w:sz w:val="18"/>
        </w:rPr>
      </w:pPr>
      <w:r w:rsidRPr="00D14515">
        <w:rPr>
          <w:rFonts w:cs="Arial"/>
          <w:snapToGrid w:val="0"/>
          <w:sz w:val="18"/>
        </w:rPr>
        <w:t>“P</w:t>
      </w:r>
      <w:r w:rsidRPr="00D14515">
        <w:rPr>
          <w:sz w:val="18"/>
        </w:rPr>
        <w:t xml:space="preserve">art B ‘New UPOV codes or new information’: </w:t>
      </w:r>
    </w:p>
    <w:p w:rsidR="007A3434" w:rsidRPr="00D14515" w:rsidRDefault="007A3434" w:rsidP="00C15D8A">
      <w:pPr>
        <w:autoSpaceDE w:val="0"/>
        <w:autoSpaceDN w:val="0"/>
        <w:adjustRightInd w:val="0"/>
        <w:ind w:left="567" w:right="279"/>
        <w:rPr>
          <w:sz w:val="18"/>
          <w:lang w:eastAsia="ja-JP"/>
        </w:rPr>
      </w:pPr>
      <w:proofErr w:type="gramStart"/>
      <w:r w:rsidRPr="00D14515">
        <w:rPr>
          <w:sz w:val="18"/>
        </w:rPr>
        <w:t>contains</w:t>
      </w:r>
      <w:proofErr w:type="gramEnd"/>
      <w:r w:rsidRPr="00D14515">
        <w:rPr>
          <w:sz w:val="18"/>
        </w:rPr>
        <w:t xml:space="preserve"> </w:t>
      </w:r>
      <w:bookmarkStart w:id="36" w:name="OLE_LINK8"/>
      <w:bookmarkStart w:id="37" w:name="OLE_LINK9"/>
      <w:r w:rsidRPr="00D14515">
        <w:rPr>
          <w:sz w:val="18"/>
        </w:rPr>
        <w:t>the new UPOV codes or new information added for existing UPOV codes</w:t>
      </w:r>
      <w:bookmarkEnd w:id="36"/>
      <w:bookmarkEnd w:id="37"/>
      <w:r w:rsidRPr="00D14515">
        <w:rPr>
          <w:sz w:val="18"/>
        </w:rPr>
        <w:t xml:space="preserve">. Highlighting in grey indicates that the UPOV code or name </w:t>
      </w:r>
      <w:proofErr w:type="gramStart"/>
      <w:r w:rsidRPr="00D14515">
        <w:rPr>
          <w:sz w:val="18"/>
        </w:rPr>
        <w:t>has not been changed</w:t>
      </w:r>
      <w:proofErr w:type="gramEnd"/>
      <w:r w:rsidRPr="00D14515">
        <w:rPr>
          <w:sz w:val="18"/>
        </w:rPr>
        <w:t xml:space="preserve">. In this spreadsheet, the column headers highlighted in yellow indicate the relevant Technical Working Party (TWP) and </w:t>
      </w:r>
      <w:proofErr w:type="gramStart"/>
      <w:r w:rsidRPr="00D14515">
        <w:rPr>
          <w:sz w:val="18"/>
        </w:rPr>
        <w:t>Authority(</w:t>
      </w:r>
      <w:proofErr w:type="spellStart"/>
      <w:proofErr w:type="gramEnd"/>
      <w:r w:rsidRPr="00D14515">
        <w:rPr>
          <w:sz w:val="18"/>
        </w:rPr>
        <w:t>ies</w:t>
      </w:r>
      <w:proofErr w:type="spellEnd"/>
      <w:r w:rsidRPr="00D14515">
        <w:rPr>
          <w:sz w:val="18"/>
        </w:rPr>
        <w:t>) of interest which are requested to check the correctness of the information.”</w:t>
      </w:r>
    </w:p>
    <w:p w:rsidR="007A3434" w:rsidRPr="00D14515" w:rsidRDefault="007A3434" w:rsidP="00C15D8A">
      <w:pPr>
        <w:autoSpaceDE w:val="0"/>
        <w:autoSpaceDN w:val="0"/>
        <w:adjustRightInd w:val="0"/>
        <w:ind w:left="567" w:right="279"/>
        <w:rPr>
          <w:sz w:val="18"/>
          <w:lang w:eastAsia="ja-JP"/>
        </w:rPr>
      </w:pPr>
    </w:p>
    <w:p w:rsidR="007A3434" w:rsidRPr="00D14515" w:rsidRDefault="007A3434" w:rsidP="00C15D8A">
      <w:pPr>
        <w:autoSpaceDE w:val="0"/>
        <w:autoSpaceDN w:val="0"/>
        <w:adjustRightInd w:val="0"/>
        <w:spacing w:after="120"/>
        <w:ind w:left="567" w:right="279"/>
        <w:rPr>
          <w:sz w:val="18"/>
        </w:rPr>
      </w:pPr>
      <w:r w:rsidRPr="00D14515">
        <w:rPr>
          <w:rFonts w:cs="Arial"/>
          <w:snapToGrid w:val="0"/>
          <w:sz w:val="18"/>
        </w:rPr>
        <w:t>“P</w:t>
      </w:r>
      <w:r w:rsidRPr="00D14515">
        <w:rPr>
          <w:sz w:val="18"/>
        </w:rPr>
        <w:t xml:space="preserve">art </w:t>
      </w:r>
      <w:r w:rsidRPr="00D14515">
        <w:rPr>
          <w:rFonts w:hint="eastAsia"/>
          <w:sz w:val="18"/>
          <w:lang w:eastAsia="ja-JP"/>
        </w:rPr>
        <w:t>C</w:t>
      </w:r>
      <w:r w:rsidRPr="00D14515">
        <w:rPr>
          <w:sz w:val="18"/>
        </w:rPr>
        <w:t xml:space="preserve"> ‘Crop type(s) of UPOV codes used in the PLUTO database for the first time’: </w:t>
      </w:r>
    </w:p>
    <w:p w:rsidR="007A3434" w:rsidRPr="00D14515" w:rsidRDefault="007A3434" w:rsidP="00C15D8A">
      <w:pPr>
        <w:autoSpaceDE w:val="0"/>
        <w:autoSpaceDN w:val="0"/>
        <w:adjustRightInd w:val="0"/>
        <w:ind w:left="567" w:right="279"/>
        <w:rPr>
          <w:sz w:val="18"/>
          <w:szCs w:val="24"/>
        </w:rPr>
      </w:pPr>
      <w:proofErr w:type="gramStart"/>
      <w:r w:rsidRPr="00D14515">
        <w:rPr>
          <w:sz w:val="18"/>
        </w:rPr>
        <w:t>contains</w:t>
      </w:r>
      <w:proofErr w:type="gramEnd"/>
      <w:r w:rsidRPr="00D14515">
        <w:rPr>
          <w:sz w:val="18"/>
        </w:rPr>
        <w:t xml:space="preserve"> the new </w:t>
      </w:r>
      <w:r w:rsidRPr="00D14515">
        <w:rPr>
          <w:rFonts w:hint="eastAsia"/>
          <w:sz w:val="18"/>
          <w:lang w:eastAsia="ja-JP"/>
        </w:rPr>
        <w:t>crop type allocation</w:t>
      </w:r>
      <w:r w:rsidRPr="00D14515">
        <w:rPr>
          <w:sz w:val="18"/>
        </w:rPr>
        <w:t xml:space="preserve"> or </w:t>
      </w:r>
      <w:r w:rsidRPr="00D14515">
        <w:rPr>
          <w:rFonts w:hint="eastAsia"/>
          <w:sz w:val="18"/>
          <w:lang w:eastAsia="ja-JP"/>
        </w:rPr>
        <w:t>amended</w:t>
      </w:r>
      <w:r w:rsidRPr="00D14515">
        <w:rPr>
          <w:sz w:val="18"/>
        </w:rPr>
        <w:t xml:space="preserve"> </w:t>
      </w:r>
      <w:r w:rsidRPr="00D14515">
        <w:rPr>
          <w:rFonts w:hint="eastAsia"/>
          <w:sz w:val="18"/>
          <w:lang w:eastAsia="ja-JP"/>
        </w:rPr>
        <w:t>allocation</w:t>
      </w:r>
      <w:r w:rsidRPr="00D14515">
        <w:rPr>
          <w:sz w:val="18"/>
        </w:rPr>
        <w:t xml:space="preserve"> for </w:t>
      </w:r>
      <w:r w:rsidRPr="00D14515">
        <w:rPr>
          <w:rFonts w:hint="eastAsia"/>
          <w:sz w:val="18"/>
          <w:lang w:eastAsia="ja-JP"/>
        </w:rPr>
        <w:t xml:space="preserve">new and </w:t>
      </w:r>
      <w:r w:rsidRPr="00D14515">
        <w:rPr>
          <w:sz w:val="18"/>
        </w:rPr>
        <w:t xml:space="preserve">existing UPOV codes.  In this spreadsheet, the column headers highlighted in yellow indicate the relevant </w:t>
      </w:r>
      <w:r w:rsidRPr="00D14515">
        <w:rPr>
          <w:rFonts w:hint="eastAsia"/>
          <w:sz w:val="18"/>
          <w:lang w:eastAsia="ja-JP"/>
        </w:rPr>
        <w:t>crop type(s)</w:t>
      </w:r>
      <w:r w:rsidRPr="00D14515">
        <w:rPr>
          <w:sz w:val="18"/>
        </w:rPr>
        <w:t xml:space="preserve"> which are requested to check the correctness of the information.”</w:t>
      </w:r>
    </w:p>
    <w:p w:rsidR="007A3434" w:rsidRPr="00D14515" w:rsidRDefault="007A3434" w:rsidP="00C15D8A">
      <w:pPr>
        <w:tabs>
          <w:tab w:val="left" w:pos="5387"/>
        </w:tabs>
        <w:ind w:left="4820"/>
        <w:rPr>
          <w:rFonts w:eastAsiaTheme="minorEastAsia" w:cs="Arial"/>
          <w:i/>
          <w:lang w:eastAsia="ja-JP"/>
        </w:rPr>
      </w:pPr>
    </w:p>
    <w:p w:rsidR="007A3434" w:rsidRPr="00D14515" w:rsidRDefault="007A3434" w:rsidP="00C15D8A">
      <w:pPr>
        <w:tabs>
          <w:tab w:val="left" w:pos="567"/>
          <w:tab w:val="left" w:pos="5387"/>
        </w:tabs>
        <w:rPr>
          <w:szCs w:val="24"/>
        </w:rPr>
      </w:pPr>
      <w:r w:rsidRPr="00D14515">
        <w:rPr>
          <w:szCs w:val="24"/>
        </w:rPr>
        <w:fldChar w:fldCharType="begin"/>
      </w:r>
      <w:r w:rsidRPr="00D14515">
        <w:rPr>
          <w:szCs w:val="24"/>
        </w:rPr>
        <w:instrText xml:space="preserve"> AUTONUM  </w:instrText>
      </w:r>
      <w:r w:rsidRPr="00D14515">
        <w:rPr>
          <w:szCs w:val="24"/>
        </w:rPr>
        <w:fldChar w:fldCharType="end"/>
      </w:r>
      <w:r w:rsidRPr="00D14515">
        <w:rPr>
          <w:szCs w:val="24"/>
        </w:rPr>
        <w:tab/>
        <w:t xml:space="preserve">Annex </w:t>
      </w:r>
      <w:r w:rsidR="00B179AF" w:rsidRPr="00D14515">
        <w:rPr>
          <w:szCs w:val="24"/>
        </w:rPr>
        <w:t>I</w:t>
      </w:r>
      <w:r w:rsidRPr="00D14515">
        <w:rPr>
          <w:szCs w:val="24"/>
        </w:rPr>
        <w:t>V to this document contain parts A “UPOV codes amendments to be checked”</w:t>
      </w:r>
      <w:r w:rsidRPr="00D14515">
        <w:rPr>
          <w:rFonts w:hint="eastAsia"/>
          <w:szCs w:val="24"/>
          <w:lang w:eastAsia="ja-JP"/>
        </w:rPr>
        <w:t xml:space="preserve">, </w:t>
      </w:r>
      <w:r w:rsidRPr="00D14515">
        <w:rPr>
          <w:szCs w:val="24"/>
        </w:rPr>
        <w:t>B “New UPOV codes or new information”</w:t>
      </w:r>
      <w:r w:rsidRPr="00D14515">
        <w:rPr>
          <w:rFonts w:hint="eastAsia"/>
          <w:szCs w:val="24"/>
          <w:lang w:eastAsia="ja-JP"/>
        </w:rPr>
        <w:t xml:space="preserve">, and C </w:t>
      </w:r>
      <w:r w:rsidRPr="00D14515">
        <w:rPr>
          <w:szCs w:val="24"/>
          <w:lang w:eastAsia="ja-JP"/>
        </w:rPr>
        <w:t>“</w:t>
      </w:r>
      <w:r w:rsidRPr="00D14515">
        <w:t xml:space="preserve">Crop type(s) of UPOV codes used in the PLUTO database for the first time”. The Excel format files are </w:t>
      </w:r>
      <w:r w:rsidRPr="00D14515">
        <w:rPr>
          <w:szCs w:val="24"/>
        </w:rPr>
        <w:t>available on the TWV/</w:t>
      </w:r>
      <w:r w:rsidR="006C0306" w:rsidRPr="00D14515">
        <w:rPr>
          <w:szCs w:val="24"/>
        </w:rPr>
        <w:t>55</w:t>
      </w:r>
      <w:r w:rsidRPr="00D14515">
        <w:rPr>
          <w:szCs w:val="24"/>
        </w:rPr>
        <w:t>, TWO/5</w:t>
      </w:r>
      <w:r w:rsidR="006C0306" w:rsidRPr="00D14515">
        <w:rPr>
          <w:szCs w:val="24"/>
        </w:rPr>
        <w:t>3</w:t>
      </w:r>
      <w:r w:rsidRPr="00D14515">
        <w:rPr>
          <w:szCs w:val="24"/>
        </w:rPr>
        <w:t>, TWA/</w:t>
      </w:r>
      <w:r w:rsidR="006C0306" w:rsidRPr="00D14515">
        <w:rPr>
          <w:szCs w:val="24"/>
        </w:rPr>
        <w:t>50</w:t>
      </w:r>
      <w:r w:rsidRPr="00D14515">
        <w:rPr>
          <w:szCs w:val="24"/>
        </w:rPr>
        <w:t xml:space="preserve">, </w:t>
      </w:r>
      <w:proofErr w:type="gramStart"/>
      <w:r w:rsidRPr="00D14515">
        <w:rPr>
          <w:szCs w:val="24"/>
        </w:rPr>
        <w:t>TWF</w:t>
      </w:r>
      <w:proofErr w:type="gramEnd"/>
      <w:r w:rsidRPr="00D14515">
        <w:rPr>
          <w:szCs w:val="24"/>
        </w:rPr>
        <w:t>/5</w:t>
      </w:r>
      <w:r w:rsidR="006C0306" w:rsidRPr="00D14515">
        <w:rPr>
          <w:szCs w:val="24"/>
        </w:rPr>
        <w:t>2</w:t>
      </w:r>
      <w:r w:rsidRPr="00D14515">
        <w:rPr>
          <w:szCs w:val="24"/>
        </w:rPr>
        <w:t xml:space="preserve"> and TWC/3</w:t>
      </w:r>
      <w:r w:rsidR="006C0306" w:rsidRPr="00D14515">
        <w:rPr>
          <w:szCs w:val="24"/>
        </w:rPr>
        <w:t>9</w:t>
      </w:r>
      <w:r w:rsidRPr="00D14515">
        <w:rPr>
          <w:szCs w:val="24"/>
        </w:rPr>
        <w:t xml:space="preserve"> websites.</w:t>
      </w:r>
    </w:p>
    <w:p w:rsidR="007A3434" w:rsidRPr="00D14515" w:rsidRDefault="007A3434" w:rsidP="00C15D8A">
      <w:pPr>
        <w:tabs>
          <w:tab w:val="left" w:pos="5387"/>
        </w:tabs>
        <w:rPr>
          <w:rFonts w:eastAsiaTheme="minorEastAsia" w:cs="Arial"/>
          <w:i/>
          <w:lang w:eastAsia="ja-JP"/>
        </w:rPr>
      </w:pPr>
    </w:p>
    <w:p w:rsidR="007A3434" w:rsidRPr="00C15D8A" w:rsidRDefault="007A3434" w:rsidP="00C15D8A">
      <w:pPr>
        <w:pStyle w:val="DecisionParagraphs"/>
        <w:rPr>
          <w:spacing w:val="-2"/>
          <w:lang w:eastAsia="ja-JP"/>
        </w:rPr>
      </w:pPr>
      <w:r w:rsidRPr="00D14515">
        <w:rPr>
          <w:rFonts w:eastAsiaTheme="minorEastAsia"/>
          <w:spacing w:val="-2"/>
        </w:rPr>
        <w:fldChar w:fldCharType="begin"/>
      </w:r>
      <w:r w:rsidRPr="00D14515">
        <w:rPr>
          <w:rFonts w:eastAsiaTheme="minorEastAsia"/>
          <w:spacing w:val="-2"/>
        </w:rPr>
        <w:instrText xml:space="preserve"> AUTONUM  </w:instrText>
      </w:r>
      <w:r w:rsidRPr="00D14515">
        <w:rPr>
          <w:rFonts w:eastAsiaTheme="minorEastAsia"/>
          <w:spacing w:val="-2"/>
        </w:rPr>
        <w:fldChar w:fldCharType="end"/>
      </w:r>
      <w:r w:rsidRPr="00D14515">
        <w:rPr>
          <w:rFonts w:eastAsiaTheme="minorEastAsia"/>
          <w:spacing w:val="-2"/>
        </w:rPr>
        <w:tab/>
        <w:t xml:space="preserve">The </w:t>
      </w:r>
      <w:r w:rsidRPr="00D14515">
        <w:rPr>
          <w:spacing w:val="-2"/>
        </w:rPr>
        <w:t xml:space="preserve">TWPs </w:t>
      </w:r>
      <w:proofErr w:type="gramStart"/>
      <w:r w:rsidRPr="00D14515">
        <w:rPr>
          <w:spacing w:val="-2"/>
        </w:rPr>
        <w:t>are</w:t>
      </w:r>
      <w:r w:rsidRPr="00D14515">
        <w:rPr>
          <w:rFonts w:eastAsiaTheme="minorEastAsia"/>
          <w:spacing w:val="-2"/>
        </w:rPr>
        <w:t xml:space="preserve"> invited</w:t>
      </w:r>
      <w:proofErr w:type="gramEnd"/>
      <w:r w:rsidRPr="00D14515">
        <w:rPr>
          <w:rFonts w:eastAsiaTheme="minorEastAsia"/>
          <w:spacing w:val="-2"/>
        </w:rPr>
        <w:t xml:space="preserve"> to </w:t>
      </w:r>
      <w:r w:rsidRPr="00D14515">
        <w:rPr>
          <w:spacing w:val="-2"/>
        </w:rPr>
        <w:t xml:space="preserve">check the amendments, new UPOV codes or information, and UPOV codes used in the PLUTO database for the first time, as reproduced in Annex </w:t>
      </w:r>
      <w:r w:rsidR="00B179AF" w:rsidRPr="00D14515">
        <w:rPr>
          <w:spacing w:val="-2"/>
        </w:rPr>
        <w:t>I</w:t>
      </w:r>
      <w:r w:rsidRPr="00D14515">
        <w:rPr>
          <w:spacing w:val="-2"/>
        </w:rPr>
        <w:t>V to this</w:t>
      </w:r>
      <w:r w:rsidRPr="00C15D8A">
        <w:rPr>
          <w:spacing w:val="-2"/>
        </w:rPr>
        <w:t xml:space="preserve"> document and submit comments to</w:t>
      </w:r>
      <w:r w:rsidRPr="00C15D8A">
        <w:rPr>
          <w:rFonts w:hint="eastAsia"/>
          <w:spacing w:val="-2"/>
          <w:lang w:eastAsia="ja-JP"/>
        </w:rPr>
        <w:t xml:space="preserve"> the Office of the Union </w:t>
      </w:r>
      <w:r w:rsidRPr="00C15D8A">
        <w:rPr>
          <w:spacing w:val="-2"/>
          <w:lang w:eastAsia="ja-JP"/>
        </w:rPr>
        <w:t>by December 31, 202</w:t>
      </w:r>
      <w:r w:rsidR="006C0306" w:rsidRPr="00C15D8A">
        <w:rPr>
          <w:spacing w:val="-2"/>
          <w:lang w:eastAsia="ja-JP"/>
        </w:rPr>
        <w:t>1</w:t>
      </w:r>
      <w:r w:rsidRPr="00C15D8A">
        <w:rPr>
          <w:spacing w:val="-2"/>
          <w:lang w:eastAsia="ja-JP"/>
        </w:rPr>
        <w:t>.</w:t>
      </w:r>
    </w:p>
    <w:p w:rsidR="007A3434" w:rsidRDefault="007A3434" w:rsidP="00C15D8A">
      <w:pPr>
        <w:rPr>
          <w:rFonts w:eastAsiaTheme="minorEastAsia"/>
          <w:lang w:eastAsia="ja-JP"/>
        </w:rPr>
      </w:pPr>
    </w:p>
    <w:p w:rsidR="007A3434" w:rsidRDefault="007A3434" w:rsidP="00C15D8A">
      <w:pPr>
        <w:rPr>
          <w:rFonts w:eastAsiaTheme="minorEastAsia"/>
          <w:lang w:eastAsia="ja-JP"/>
        </w:rPr>
      </w:pPr>
    </w:p>
    <w:p w:rsidR="007A3434" w:rsidRDefault="007A3434" w:rsidP="00C15D8A">
      <w:pPr>
        <w:rPr>
          <w:rFonts w:eastAsiaTheme="minorEastAsia"/>
          <w:lang w:eastAsia="ja-JP"/>
        </w:rPr>
      </w:pPr>
    </w:p>
    <w:p w:rsidR="00FF3E76" w:rsidRPr="002A180B" w:rsidRDefault="00FF3E76" w:rsidP="00C15D8A">
      <w:pPr>
        <w:rPr>
          <w:rFonts w:eastAsiaTheme="minorEastAsia"/>
          <w:lang w:eastAsia="ja-JP"/>
        </w:rPr>
      </w:pPr>
    </w:p>
    <w:p w:rsidR="00AF2AAA" w:rsidRPr="00F60BCE" w:rsidRDefault="00AF2AAA" w:rsidP="00C15D8A">
      <w:pPr>
        <w:keepNext/>
        <w:keepLines/>
        <w:outlineLvl w:val="0"/>
        <w:rPr>
          <w:rFonts w:eastAsiaTheme="minorEastAsia"/>
          <w:caps/>
        </w:rPr>
      </w:pPr>
      <w:bookmarkStart w:id="38" w:name="_Toc477797643"/>
      <w:bookmarkStart w:id="39" w:name="_Toc38109191"/>
      <w:bookmarkStart w:id="40" w:name="_Toc68852048"/>
      <w:r w:rsidRPr="00F60BCE">
        <w:rPr>
          <w:rFonts w:eastAsiaTheme="minorEastAsia"/>
          <w:caps/>
        </w:rPr>
        <w:t>PLUTO DATABASE</w:t>
      </w:r>
      <w:bookmarkEnd w:id="38"/>
      <w:bookmarkEnd w:id="39"/>
      <w:bookmarkEnd w:id="40"/>
      <w:r w:rsidRPr="00F60BCE">
        <w:rPr>
          <w:rFonts w:eastAsiaTheme="minorEastAsia"/>
          <w:caps/>
        </w:rPr>
        <w:t xml:space="preserve"> </w:t>
      </w:r>
    </w:p>
    <w:p w:rsidR="00AF2AAA" w:rsidRPr="00EC2233" w:rsidRDefault="00AF2AAA" w:rsidP="00C15D8A">
      <w:pPr>
        <w:rPr>
          <w:rFonts w:eastAsiaTheme="minorEastAsia"/>
        </w:rPr>
      </w:pPr>
    </w:p>
    <w:p w:rsidR="00AF2AAA" w:rsidRPr="00EC2233" w:rsidRDefault="00AF2AAA" w:rsidP="00C15D8A">
      <w:pPr>
        <w:pStyle w:val="Heading2"/>
      </w:pPr>
      <w:bookmarkStart w:id="41" w:name="_Toc38109193"/>
      <w:bookmarkStart w:id="42" w:name="_Toc68852049"/>
      <w:r w:rsidRPr="00EC2233">
        <w:t xml:space="preserve">Summary of contributions to the </w:t>
      </w:r>
      <w:r w:rsidRPr="00EC2233">
        <w:rPr>
          <w:color w:val="000000"/>
        </w:rPr>
        <w:t>PLUTO database from 2016 to 20</w:t>
      </w:r>
      <w:bookmarkEnd w:id="41"/>
      <w:r w:rsidR="00EC2233" w:rsidRPr="00EC2233">
        <w:rPr>
          <w:color w:val="000000"/>
        </w:rPr>
        <w:t>20</w:t>
      </w:r>
      <w:bookmarkEnd w:id="42"/>
    </w:p>
    <w:p w:rsidR="00AF2AAA" w:rsidRPr="00EC2233" w:rsidRDefault="00AF2AAA" w:rsidP="00C15D8A">
      <w:pPr>
        <w:rPr>
          <w:rFonts w:eastAsiaTheme="minorEastAsia" w:cs="Arial"/>
          <w:bCs/>
        </w:rPr>
      </w:pPr>
    </w:p>
    <w:p w:rsidR="00AF2AAA" w:rsidRPr="00D14515" w:rsidRDefault="00AF2AAA" w:rsidP="00C15D8A">
      <w:pPr>
        <w:rPr>
          <w:rFonts w:eastAsiaTheme="minorEastAsia" w:cs="Arial"/>
          <w:bCs/>
        </w:rPr>
      </w:pPr>
      <w:r w:rsidRPr="00EC2233">
        <w:rPr>
          <w:rFonts w:eastAsiaTheme="minorEastAsia" w:cs="Arial"/>
          <w:bCs/>
        </w:rPr>
        <w:fldChar w:fldCharType="begin"/>
      </w:r>
      <w:r w:rsidRPr="00EC2233">
        <w:rPr>
          <w:rFonts w:eastAsiaTheme="minorEastAsia" w:cs="Arial"/>
          <w:bCs/>
        </w:rPr>
        <w:instrText xml:space="preserve"> AUTONUM  </w:instrText>
      </w:r>
      <w:r w:rsidRPr="00EC2233">
        <w:rPr>
          <w:rFonts w:eastAsiaTheme="minorEastAsia" w:cs="Arial"/>
          <w:bCs/>
        </w:rPr>
        <w:fldChar w:fldCharType="end"/>
      </w:r>
      <w:r w:rsidRPr="00EC2233">
        <w:rPr>
          <w:rFonts w:eastAsiaTheme="minorEastAsia" w:cs="Arial"/>
          <w:bCs/>
        </w:rPr>
        <w:tab/>
      </w:r>
      <w:r w:rsidRPr="00D14515">
        <w:rPr>
          <w:rFonts w:eastAsiaTheme="minorEastAsia" w:cs="Arial"/>
          <w:bCs/>
        </w:rPr>
        <w:t xml:space="preserve">Annex V to this document provides a summary of data contributions from </w:t>
      </w:r>
      <w:r w:rsidRPr="00D14515">
        <w:rPr>
          <w:rFonts w:eastAsiaTheme="minorEastAsia" w:cs="Arial"/>
          <w:bCs/>
          <w:color w:val="000000"/>
        </w:rPr>
        <w:t xml:space="preserve">members of the Union </w:t>
      </w:r>
      <w:r w:rsidRPr="00D14515">
        <w:rPr>
          <w:rFonts w:eastAsiaTheme="minorEastAsia" w:cs="Arial"/>
          <w:bCs/>
        </w:rPr>
        <w:t xml:space="preserve">to the </w:t>
      </w:r>
      <w:r w:rsidRPr="00D14515">
        <w:rPr>
          <w:rFonts w:eastAsiaTheme="minorEastAsia" w:cs="Arial"/>
          <w:bCs/>
          <w:color w:val="000000"/>
        </w:rPr>
        <w:t>PLUTO database from 2016 to 20</w:t>
      </w:r>
      <w:r w:rsidR="00EC2233" w:rsidRPr="00D14515">
        <w:rPr>
          <w:rFonts w:eastAsiaTheme="minorEastAsia" w:cs="Arial"/>
          <w:bCs/>
          <w:color w:val="000000"/>
        </w:rPr>
        <w:t>20</w:t>
      </w:r>
      <w:r w:rsidRPr="00D14515">
        <w:rPr>
          <w:rFonts w:eastAsiaTheme="minorEastAsia" w:cs="Arial"/>
          <w:bCs/>
        </w:rPr>
        <w:t>.</w:t>
      </w:r>
    </w:p>
    <w:p w:rsidR="00AF2AAA" w:rsidRPr="00D14515" w:rsidRDefault="00AF2AAA" w:rsidP="00C15D8A">
      <w:pPr>
        <w:rPr>
          <w:rFonts w:eastAsiaTheme="minorEastAsia"/>
        </w:rPr>
      </w:pPr>
    </w:p>
    <w:p w:rsidR="00AF2AAA" w:rsidRPr="00BB0875" w:rsidRDefault="00AF2AAA" w:rsidP="00C15D8A">
      <w:pPr>
        <w:pStyle w:val="DecisionParagraphs"/>
        <w:tabs>
          <w:tab w:val="left" w:pos="5954"/>
        </w:tabs>
        <w:rPr>
          <w:snapToGrid w:val="0"/>
          <w:lang w:eastAsia="ja-JP"/>
        </w:rPr>
      </w:pPr>
      <w:r w:rsidRPr="00D14515">
        <w:rPr>
          <w:lang w:eastAsia="ja-JP"/>
        </w:rPr>
        <w:fldChar w:fldCharType="begin"/>
      </w:r>
      <w:r w:rsidRPr="00D14515">
        <w:rPr>
          <w:lang w:eastAsia="ja-JP"/>
        </w:rPr>
        <w:instrText xml:space="preserve"> AUTONUM  </w:instrText>
      </w:r>
      <w:r w:rsidRPr="00D14515">
        <w:rPr>
          <w:lang w:eastAsia="ja-JP"/>
        </w:rPr>
        <w:fldChar w:fldCharType="end"/>
      </w:r>
      <w:r w:rsidRPr="00D14515">
        <w:rPr>
          <w:lang w:eastAsia="ja-JP"/>
        </w:rPr>
        <w:tab/>
        <w:t xml:space="preserve">The TWPs </w:t>
      </w:r>
      <w:proofErr w:type="gramStart"/>
      <w:r w:rsidRPr="00D14515">
        <w:rPr>
          <w:lang w:eastAsia="ja-JP"/>
        </w:rPr>
        <w:t>are invited</w:t>
      </w:r>
      <w:proofErr w:type="gramEnd"/>
      <w:r w:rsidRPr="00D14515">
        <w:rPr>
          <w:lang w:eastAsia="ja-JP"/>
        </w:rPr>
        <w:t xml:space="preserve"> to note </w:t>
      </w:r>
      <w:r w:rsidRPr="00D14515">
        <w:rPr>
          <w:rFonts w:hint="eastAsia"/>
          <w:lang w:eastAsia="ja-JP"/>
        </w:rPr>
        <w:t xml:space="preserve">the </w:t>
      </w:r>
      <w:r w:rsidRPr="00D14515">
        <w:rPr>
          <w:rFonts w:cs="Arial"/>
          <w:bCs/>
        </w:rPr>
        <w:t xml:space="preserve">summary of </w:t>
      </w:r>
      <w:r w:rsidRPr="00D14515">
        <w:rPr>
          <w:rFonts w:eastAsiaTheme="minorEastAsia" w:cs="Arial"/>
          <w:bCs/>
        </w:rPr>
        <w:t xml:space="preserve">data contributions from </w:t>
      </w:r>
      <w:r w:rsidRPr="00D14515">
        <w:rPr>
          <w:rFonts w:eastAsiaTheme="minorEastAsia" w:cs="Arial"/>
          <w:bCs/>
          <w:color w:val="000000"/>
        </w:rPr>
        <w:t xml:space="preserve">members of the Union </w:t>
      </w:r>
      <w:r w:rsidRPr="00D14515">
        <w:rPr>
          <w:rFonts w:eastAsiaTheme="minorEastAsia" w:cs="Arial"/>
          <w:bCs/>
        </w:rPr>
        <w:t xml:space="preserve">to the </w:t>
      </w:r>
      <w:r w:rsidRPr="00D14515">
        <w:rPr>
          <w:rFonts w:eastAsiaTheme="minorEastAsia" w:cs="Arial"/>
          <w:bCs/>
          <w:color w:val="000000"/>
        </w:rPr>
        <w:t>PLUTO database from 2016 to 20</w:t>
      </w:r>
      <w:r w:rsidR="00EC2233" w:rsidRPr="00D14515">
        <w:rPr>
          <w:rFonts w:eastAsiaTheme="minorEastAsia" w:cs="Arial"/>
          <w:bCs/>
          <w:color w:val="000000"/>
        </w:rPr>
        <w:t>20</w:t>
      </w:r>
      <w:r w:rsidRPr="00D14515">
        <w:rPr>
          <w:rFonts w:cs="Arial"/>
          <w:bCs/>
          <w:color w:val="000000"/>
        </w:rPr>
        <w:t>,</w:t>
      </w:r>
      <w:r w:rsidRPr="00D14515">
        <w:rPr>
          <w:rFonts w:cs="Arial" w:hint="eastAsia"/>
          <w:bCs/>
          <w:color w:val="000000"/>
          <w:lang w:eastAsia="ja-JP"/>
        </w:rPr>
        <w:t xml:space="preserve"> as presented in the Annex </w:t>
      </w:r>
      <w:r w:rsidR="00B179AF" w:rsidRPr="00D14515">
        <w:rPr>
          <w:rFonts w:cs="Arial"/>
          <w:bCs/>
          <w:color w:val="000000"/>
          <w:lang w:eastAsia="ja-JP"/>
        </w:rPr>
        <w:t>V</w:t>
      </w:r>
      <w:r w:rsidRPr="00D14515">
        <w:rPr>
          <w:rFonts w:cs="Arial" w:hint="eastAsia"/>
          <w:bCs/>
          <w:color w:val="000000"/>
          <w:lang w:eastAsia="ja-JP"/>
        </w:rPr>
        <w:t xml:space="preserve"> to this document</w:t>
      </w:r>
      <w:r w:rsidRPr="00EC2233">
        <w:rPr>
          <w:snapToGrid w:val="0"/>
          <w:lang w:eastAsia="ja-JP"/>
        </w:rPr>
        <w:t>.</w:t>
      </w:r>
    </w:p>
    <w:p w:rsidR="00544581" w:rsidRDefault="00544581" w:rsidP="00C15D8A">
      <w:pPr>
        <w:jc w:val="left"/>
      </w:pPr>
    </w:p>
    <w:p w:rsidR="003E4649" w:rsidRDefault="003E4649" w:rsidP="003E4649">
      <w:pPr>
        <w:rPr>
          <w:lang w:eastAsia="ja-JP"/>
        </w:rPr>
      </w:pPr>
    </w:p>
    <w:p w:rsidR="002E0DCF" w:rsidRPr="00DF214E" w:rsidRDefault="002E0DCF" w:rsidP="003E4649">
      <w:pPr>
        <w:rPr>
          <w:lang w:eastAsia="ja-JP"/>
        </w:rPr>
      </w:pPr>
    </w:p>
    <w:p w:rsidR="002E0DCF" w:rsidRPr="004B1215" w:rsidRDefault="002E0DCF" w:rsidP="002E0DCF">
      <w:pPr>
        <w:jc w:val="right"/>
      </w:pPr>
      <w:r w:rsidRPr="00026533">
        <w:rPr>
          <w:rFonts w:eastAsiaTheme="minorEastAsia" w:cs="Arial"/>
        </w:rPr>
        <w:t>[</w:t>
      </w:r>
      <w:r w:rsidRPr="00026533">
        <w:rPr>
          <w:rFonts w:eastAsiaTheme="minorEastAsia"/>
        </w:rPr>
        <w:t>Annexes follow</w:t>
      </w:r>
      <w:r w:rsidRPr="00026533">
        <w:rPr>
          <w:rFonts w:eastAsiaTheme="minorEastAsia" w:cs="Arial"/>
        </w:rPr>
        <w:t>]</w:t>
      </w:r>
    </w:p>
    <w:p w:rsidR="002E0DCF" w:rsidRDefault="002E0DCF" w:rsidP="00050E16">
      <w:pPr>
        <w:sectPr w:rsidR="002E0DCF" w:rsidSect="007A2CA7">
          <w:headerReference w:type="default" r:id="rId11"/>
          <w:pgSz w:w="11907" w:h="16840" w:code="9"/>
          <w:pgMar w:top="510" w:right="1134" w:bottom="1134" w:left="1134" w:header="510" w:footer="567" w:gutter="0"/>
          <w:pgNumType w:start="1"/>
          <w:cols w:space="720"/>
          <w:titlePg/>
        </w:sectPr>
      </w:pPr>
    </w:p>
    <w:p w:rsidR="008A57B4" w:rsidRPr="00A20CFD" w:rsidRDefault="008A57B4" w:rsidP="008A57B4">
      <w:pPr>
        <w:jc w:val="center"/>
        <w:rPr>
          <w:caps/>
        </w:rPr>
      </w:pPr>
      <w:r w:rsidRPr="00A20CFD">
        <w:rPr>
          <w:caps/>
        </w:rPr>
        <w:t xml:space="preserve">Inconsistencies between UPOV codes and GRIN for </w:t>
      </w:r>
      <w:r w:rsidRPr="00A20CFD">
        <w:rPr>
          <w:i/>
          <w:caps/>
        </w:rPr>
        <w:t>beta vulgaris</w:t>
      </w:r>
      <w:r w:rsidRPr="00A20CFD">
        <w:rPr>
          <w:caps/>
        </w:rPr>
        <w:t xml:space="preserve"> subsp. </w:t>
      </w:r>
      <w:r w:rsidRPr="00A20CFD">
        <w:rPr>
          <w:i/>
          <w:caps/>
        </w:rPr>
        <w:t>vulgaris</w:t>
      </w:r>
    </w:p>
    <w:p w:rsidR="008A57B4" w:rsidRPr="00A20CFD" w:rsidRDefault="008A57B4" w:rsidP="008A57B4">
      <w:pPr>
        <w:jc w:val="center"/>
      </w:pPr>
      <w:r w:rsidRPr="00A20CFD">
        <w:t>Current situation and proposed UPOV code amendments</w:t>
      </w:r>
    </w:p>
    <w:p w:rsidR="00F6763D" w:rsidRDefault="00F6763D"/>
    <w:tbl>
      <w:tblPr>
        <w:tblW w:w="15750" w:type="dxa"/>
        <w:jc w:val="center"/>
        <w:tblLayout w:type="fixed"/>
        <w:tblCellMar>
          <w:top w:w="17" w:type="dxa"/>
          <w:left w:w="57" w:type="dxa"/>
          <w:bottom w:w="17" w:type="dxa"/>
          <w:right w:w="57" w:type="dxa"/>
        </w:tblCellMar>
        <w:tblLook w:val="04A0" w:firstRow="1" w:lastRow="0" w:firstColumn="1" w:lastColumn="0" w:noHBand="0" w:noVBand="1"/>
      </w:tblPr>
      <w:tblGrid>
        <w:gridCol w:w="750"/>
        <w:gridCol w:w="780"/>
        <w:gridCol w:w="1710"/>
        <w:gridCol w:w="2250"/>
        <w:gridCol w:w="2160"/>
        <w:gridCol w:w="1701"/>
        <w:gridCol w:w="1989"/>
        <w:gridCol w:w="4410"/>
      </w:tblGrid>
      <w:tr w:rsidR="00D361A0" w:rsidRPr="00A20CFD" w:rsidTr="00D361A0">
        <w:trPr>
          <w:trHeight w:val="225"/>
          <w:jc w:val="center"/>
        </w:trPr>
        <w:tc>
          <w:tcPr>
            <w:tcW w:w="7650" w:type="dxa"/>
            <w:gridSpan w:val="5"/>
            <w:tcBorders>
              <w:top w:val="single" w:sz="4" w:space="0" w:color="auto"/>
              <w:left w:val="single" w:sz="4" w:space="0" w:color="auto"/>
              <w:bottom w:val="nil"/>
              <w:right w:val="single" w:sz="12" w:space="0" w:color="000000"/>
            </w:tcBorders>
            <w:shd w:val="clear" w:color="auto" w:fill="auto"/>
            <w:noWrap/>
            <w:hideMark/>
          </w:tcPr>
          <w:p w:rsidR="00D361A0" w:rsidRPr="00A20CFD" w:rsidRDefault="00D361A0" w:rsidP="00D361A0">
            <w:pPr>
              <w:jc w:val="center"/>
              <w:rPr>
                <w:rFonts w:cs="Arial"/>
                <w:sz w:val="16"/>
                <w:szCs w:val="16"/>
                <w:lang w:eastAsia="zh-CN"/>
              </w:rPr>
            </w:pPr>
            <w:proofErr w:type="spellStart"/>
            <w:r w:rsidRPr="00A20CFD">
              <w:rPr>
                <w:rFonts w:cs="Arial"/>
                <w:sz w:val="16"/>
                <w:szCs w:val="16"/>
                <w:lang w:eastAsia="zh-CN"/>
              </w:rPr>
              <w:t>Currrent</w:t>
            </w:r>
            <w:proofErr w:type="spellEnd"/>
          </w:p>
        </w:tc>
        <w:tc>
          <w:tcPr>
            <w:tcW w:w="810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361A0" w:rsidRPr="00A20CFD" w:rsidRDefault="00D361A0" w:rsidP="00D361A0">
            <w:pPr>
              <w:jc w:val="center"/>
              <w:rPr>
                <w:rFonts w:cs="Arial"/>
                <w:sz w:val="16"/>
                <w:szCs w:val="16"/>
                <w:lang w:eastAsia="zh-CN"/>
              </w:rPr>
            </w:pPr>
            <w:r w:rsidRPr="00A20CFD">
              <w:rPr>
                <w:rFonts w:cs="Arial"/>
                <w:sz w:val="16"/>
                <w:szCs w:val="16"/>
                <w:lang w:eastAsia="zh-CN"/>
              </w:rPr>
              <w:t>Proposal</w:t>
            </w:r>
          </w:p>
        </w:tc>
      </w:tr>
      <w:tr w:rsidR="00D361A0" w:rsidRPr="00A20CFD" w:rsidTr="00D361A0">
        <w:trPr>
          <w:trHeight w:val="584"/>
          <w:jc w:val="center"/>
        </w:trPr>
        <w:tc>
          <w:tcPr>
            <w:tcW w:w="75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D361A0" w:rsidRPr="00A20CFD" w:rsidRDefault="00D361A0" w:rsidP="00D361A0">
            <w:pPr>
              <w:jc w:val="center"/>
              <w:rPr>
                <w:rFonts w:cs="Arial"/>
                <w:sz w:val="16"/>
                <w:szCs w:val="16"/>
                <w:lang w:eastAsia="zh-CN"/>
              </w:rPr>
            </w:pPr>
            <w:r w:rsidRPr="00A20CFD">
              <w:rPr>
                <w:rFonts w:cs="Arial"/>
                <w:sz w:val="16"/>
                <w:szCs w:val="16"/>
                <w:lang w:eastAsia="zh-CN"/>
              </w:rPr>
              <w:t>Entries in PLUTO</w:t>
            </w:r>
          </w:p>
        </w:tc>
        <w:tc>
          <w:tcPr>
            <w:tcW w:w="780" w:type="dxa"/>
            <w:tcBorders>
              <w:top w:val="single" w:sz="4" w:space="0" w:color="auto"/>
              <w:left w:val="nil"/>
              <w:bottom w:val="single" w:sz="12" w:space="0" w:color="auto"/>
              <w:right w:val="single" w:sz="4" w:space="0" w:color="auto"/>
            </w:tcBorders>
            <w:shd w:val="clear" w:color="auto" w:fill="auto"/>
            <w:vAlign w:val="center"/>
            <w:hideMark/>
          </w:tcPr>
          <w:p w:rsidR="00D361A0" w:rsidRPr="00A20CFD" w:rsidRDefault="00D361A0" w:rsidP="00D361A0">
            <w:pPr>
              <w:jc w:val="center"/>
              <w:rPr>
                <w:rFonts w:cs="Arial"/>
                <w:sz w:val="16"/>
                <w:szCs w:val="16"/>
                <w:lang w:eastAsia="zh-CN"/>
              </w:rPr>
            </w:pPr>
            <w:r w:rsidRPr="00A20CFD">
              <w:rPr>
                <w:rFonts w:cs="Arial"/>
                <w:color w:val="000000"/>
                <w:sz w:val="16"/>
                <w:szCs w:val="16"/>
                <w:lang w:eastAsia="zh-CN"/>
              </w:rPr>
              <w:t>TG</w:t>
            </w:r>
          </w:p>
        </w:tc>
        <w:tc>
          <w:tcPr>
            <w:tcW w:w="1710" w:type="dxa"/>
            <w:tcBorders>
              <w:top w:val="single" w:sz="4" w:space="0" w:color="auto"/>
              <w:left w:val="nil"/>
              <w:bottom w:val="single" w:sz="12" w:space="0" w:color="auto"/>
              <w:right w:val="single" w:sz="4" w:space="0" w:color="auto"/>
            </w:tcBorders>
            <w:shd w:val="clear" w:color="auto" w:fill="auto"/>
            <w:vAlign w:val="center"/>
            <w:hideMark/>
          </w:tcPr>
          <w:p w:rsidR="00D361A0" w:rsidRPr="00A20CFD" w:rsidRDefault="00D361A0" w:rsidP="00D361A0">
            <w:pPr>
              <w:jc w:val="center"/>
              <w:rPr>
                <w:rFonts w:cs="Arial"/>
                <w:sz w:val="16"/>
                <w:szCs w:val="16"/>
                <w:lang w:eastAsia="zh-CN"/>
              </w:rPr>
            </w:pPr>
            <w:r w:rsidRPr="00A20CFD">
              <w:rPr>
                <w:rFonts w:cs="Arial"/>
                <w:sz w:val="16"/>
                <w:szCs w:val="16"/>
                <w:lang w:eastAsia="zh-CN"/>
              </w:rPr>
              <w:t>UPOV Code</w:t>
            </w:r>
          </w:p>
        </w:tc>
        <w:tc>
          <w:tcPr>
            <w:tcW w:w="2250" w:type="dxa"/>
            <w:tcBorders>
              <w:top w:val="single" w:sz="4" w:space="0" w:color="auto"/>
              <w:left w:val="nil"/>
              <w:bottom w:val="single" w:sz="12" w:space="0" w:color="auto"/>
              <w:right w:val="single" w:sz="4" w:space="0" w:color="auto"/>
            </w:tcBorders>
            <w:shd w:val="clear" w:color="000000" w:fill="FFFFFF"/>
            <w:vAlign w:val="center"/>
            <w:hideMark/>
          </w:tcPr>
          <w:p w:rsidR="00D361A0" w:rsidRPr="00A20CFD" w:rsidRDefault="00D361A0" w:rsidP="00D361A0">
            <w:pPr>
              <w:jc w:val="center"/>
              <w:rPr>
                <w:rFonts w:cs="Arial"/>
                <w:sz w:val="16"/>
                <w:szCs w:val="16"/>
                <w:lang w:eastAsia="zh-CN"/>
              </w:rPr>
            </w:pPr>
            <w:r w:rsidRPr="00A20CFD">
              <w:rPr>
                <w:rFonts w:cs="Arial"/>
                <w:sz w:val="16"/>
                <w:szCs w:val="16"/>
                <w:lang w:eastAsia="zh-CN"/>
              </w:rPr>
              <w:t>Principal botanical name</w:t>
            </w:r>
          </w:p>
        </w:tc>
        <w:tc>
          <w:tcPr>
            <w:tcW w:w="2160" w:type="dxa"/>
            <w:tcBorders>
              <w:top w:val="single" w:sz="4" w:space="0" w:color="auto"/>
              <w:left w:val="nil"/>
              <w:bottom w:val="single" w:sz="12" w:space="0" w:color="auto"/>
              <w:right w:val="single" w:sz="12" w:space="0" w:color="auto"/>
            </w:tcBorders>
            <w:shd w:val="clear" w:color="auto" w:fill="auto"/>
            <w:vAlign w:val="center"/>
            <w:hideMark/>
          </w:tcPr>
          <w:p w:rsidR="00D361A0" w:rsidRPr="00A20CFD" w:rsidRDefault="00D361A0" w:rsidP="00D361A0">
            <w:pPr>
              <w:jc w:val="center"/>
              <w:rPr>
                <w:rFonts w:cs="Arial"/>
                <w:sz w:val="16"/>
                <w:szCs w:val="16"/>
                <w:lang w:eastAsia="zh-CN"/>
              </w:rPr>
            </w:pPr>
            <w:r w:rsidRPr="00A20CFD">
              <w:rPr>
                <w:rFonts w:cs="Arial"/>
                <w:sz w:val="16"/>
                <w:szCs w:val="16"/>
                <w:lang w:eastAsia="zh-CN"/>
              </w:rPr>
              <w:t>Other botanical name(s)</w:t>
            </w:r>
          </w:p>
        </w:tc>
        <w:tc>
          <w:tcPr>
            <w:tcW w:w="1701" w:type="dxa"/>
            <w:tcBorders>
              <w:top w:val="nil"/>
              <w:left w:val="nil"/>
              <w:bottom w:val="single" w:sz="12" w:space="0" w:color="auto"/>
              <w:right w:val="single" w:sz="4" w:space="0" w:color="auto"/>
            </w:tcBorders>
            <w:shd w:val="clear" w:color="auto" w:fill="auto"/>
            <w:vAlign w:val="center"/>
            <w:hideMark/>
          </w:tcPr>
          <w:p w:rsidR="00D361A0" w:rsidRPr="00A20CFD" w:rsidRDefault="00D361A0" w:rsidP="00D361A0">
            <w:pPr>
              <w:jc w:val="center"/>
              <w:rPr>
                <w:rFonts w:cs="Arial"/>
                <w:sz w:val="16"/>
                <w:szCs w:val="16"/>
                <w:lang w:eastAsia="zh-CN"/>
              </w:rPr>
            </w:pPr>
            <w:r w:rsidRPr="00A20CFD">
              <w:rPr>
                <w:rFonts w:cs="Arial"/>
                <w:sz w:val="16"/>
                <w:szCs w:val="16"/>
                <w:lang w:eastAsia="zh-CN"/>
              </w:rPr>
              <w:t>UPOV Code</w:t>
            </w:r>
          </w:p>
        </w:tc>
        <w:tc>
          <w:tcPr>
            <w:tcW w:w="1989" w:type="dxa"/>
            <w:tcBorders>
              <w:top w:val="nil"/>
              <w:left w:val="nil"/>
              <w:bottom w:val="single" w:sz="12" w:space="0" w:color="auto"/>
              <w:right w:val="single" w:sz="4" w:space="0" w:color="auto"/>
            </w:tcBorders>
            <w:shd w:val="clear" w:color="000000" w:fill="FFFFFF"/>
            <w:vAlign w:val="center"/>
            <w:hideMark/>
          </w:tcPr>
          <w:p w:rsidR="00D361A0" w:rsidRPr="00A20CFD" w:rsidRDefault="00D361A0" w:rsidP="00D361A0">
            <w:pPr>
              <w:jc w:val="center"/>
              <w:rPr>
                <w:rFonts w:cs="Arial"/>
                <w:sz w:val="16"/>
                <w:szCs w:val="16"/>
                <w:lang w:eastAsia="zh-CN"/>
              </w:rPr>
            </w:pPr>
            <w:r w:rsidRPr="00A20CFD">
              <w:rPr>
                <w:rFonts w:cs="Arial"/>
                <w:sz w:val="16"/>
                <w:szCs w:val="16"/>
                <w:lang w:eastAsia="zh-CN"/>
              </w:rPr>
              <w:t>Principal botanical name</w:t>
            </w:r>
          </w:p>
        </w:tc>
        <w:tc>
          <w:tcPr>
            <w:tcW w:w="4410" w:type="dxa"/>
            <w:tcBorders>
              <w:top w:val="nil"/>
              <w:left w:val="nil"/>
              <w:bottom w:val="single" w:sz="12" w:space="0" w:color="auto"/>
              <w:right w:val="single" w:sz="4" w:space="0" w:color="auto"/>
            </w:tcBorders>
            <w:shd w:val="clear" w:color="auto" w:fill="auto"/>
            <w:vAlign w:val="center"/>
            <w:hideMark/>
          </w:tcPr>
          <w:p w:rsidR="00D361A0" w:rsidRPr="00A20CFD" w:rsidRDefault="00D361A0" w:rsidP="00D361A0">
            <w:pPr>
              <w:jc w:val="center"/>
              <w:rPr>
                <w:rFonts w:cs="Arial"/>
                <w:sz w:val="16"/>
                <w:szCs w:val="16"/>
                <w:lang w:eastAsia="zh-CN"/>
              </w:rPr>
            </w:pPr>
            <w:r w:rsidRPr="00A20CFD">
              <w:rPr>
                <w:rFonts w:cs="Arial"/>
                <w:sz w:val="16"/>
                <w:szCs w:val="16"/>
                <w:lang w:eastAsia="zh-CN"/>
              </w:rPr>
              <w:t>Other botanical name(s)</w:t>
            </w:r>
          </w:p>
        </w:tc>
      </w:tr>
      <w:tr w:rsidR="00D361A0" w:rsidRPr="00AD73CD" w:rsidTr="00D361A0">
        <w:trPr>
          <w:trHeight w:val="240"/>
          <w:jc w:val="center"/>
        </w:trPr>
        <w:tc>
          <w:tcPr>
            <w:tcW w:w="750" w:type="dxa"/>
            <w:tcBorders>
              <w:top w:val="nil"/>
              <w:left w:val="single" w:sz="4" w:space="0" w:color="auto"/>
              <w:bottom w:val="single" w:sz="4" w:space="0" w:color="auto"/>
              <w:right w:val="single" w:sz="4" w:space="0" w:color="auto"/>
            </w:tcBorders>
            <w:shd w:val="clear" w:color="auto" w:fill="auto"/>
            <w:noWrap/>
            <w:hideMark/>
          </w:tcPr>
          <w:p w:rsidR="00D361A0" w:rsidRPr="00A20CFD" w:rsidRDefault="00D361A0" w:rsidP="00D361A0">
            <w:pPr>
              <w:spacing w:before="60" w:after="40"/>
              <w:jc w:val="center"/>
              <w:rPr>
                <w:rFonts w:eastAsiaTheme="minorEastAsia" w:cs="Arial"/>
                <w:sz w:val="16"/>
                <w:lang w:eastAsia="zh-CN"/>
              </w:rPr>
            </w:pPr>
            <w:r w:rsidRPr="00A20CFD">
              <w:rPr>
                <w:rFonts w:eastAsiaTheme="minorEastAsia" w:cs="Arial"/>
                <w:sz w:val="16"/>
                <w:lang w:eastAsia="zh-CN"/>
              </w:rPr>
              <w:t>5</w:t>
            </w:r>
          </w:p>
        </w:tc>
        <w:tc>
          <w:tcPr>
            <w:tcW w:w="780" w:type="dxa"/>
            <w:tcBorders>
              <w:top w:val="nil"/>
              <w:left w:val="nil"/>
              <w:bottom w:val="single" w:sz="4" w:space="0" w:color="auto"/>
              <w:right w:val="single" w:sz="4" w:space="0" w:color="auto"/>
            </w:tcBorders>
            <w:shd w:val="clear" w:color="auto" w:fill="auto"/>
            <w:noWrap/>
            <w:hideMark/>
          </w:tcPr>
          <w:p w:rsidR="00D361A0" w:rsidRPr="00A20CFD" w:rsidRDefault="00D361A0" w:rsidP="00D361A0">
            <w:pPr>
              <w:spacing w:before="60" w:after="40"/>
              <w:jc w:val="center"/>
              <w:rPr>
                <w:rFonts w:eastAsiaTheme="minorEastAsia" w:cs="Arial"/>
                <w:sz w:val="16"/>
                <w:lang w:eastAsia="zh-CN"/>
              </w:rPr>
            </w:pPr>
            <w:r w:rsidRPr="00A20CFD">
              <w:rPr>
                <w:rFonts w:eastAsiaTheme="minorEastAsia" w:cs="Arial"/>
                <w:sz w:val="16"/>
                <w:lang w:eastAsia="zh-CN"/>
              </w:rPr>
              <w:t>/</w:t>
            </w:r>
          </w:p>
        </w:tc>
        <w:tc>
          <w:tcPr>
            <w:tcW w:w="1710" w:type="dxa"/>
            <w:tcBorders>
              <w:top w:val="nil"/>
              <w:left w:val="nil"/>
              <w:bottom w:val="single" w:sz="4" w:space="0" w:color="auto"/>
              <w:right w:val="single" w:sz="4" w:space="0" w:color="auto"/>
            </w:tcBorders>
            <w:shd w:val="clear" w:color="auto" w:fill="auto"/>
            <w:hideMark/>
          </w:tcPr>
          <w:p w:rsidR="00D361A0" w:rsidRPr="00A20CFD" w:rsidRDefault="00D361A0" w:rsidP="00D361A0">
            <w:pPr>
              <w:spacing w:before="60" w:after="40"/>
              <w:jc w:val="left"/>
              <w:rPr>
                <w:rFonts w:eastAsiaTheme="minorEastAsia" w:cs="Arial"/>
                <w:b/>
                <w:sz w:val="16"/>
                <w:lang w:eastAsia="zh-CN"/>
              </w:rPr>
            </w:pPr>
            <w:r w:rsidRPr="00A20CFD">
              <w:rPr>
                <w:rFonts w:eastAsiaTheme="minorEastAsia" w:cs="Arial"/>
                <w:b/>
                <w:sz w:val="16"/>
                <w:lang w:eastAsia="zh-CN"/>
              </w:rPr>
              <w:t>BETAA_VUL_GV</w:t>
            </w:r>
          </w:p>
        </w:tc>
        <w:tc>
          <w:tcPr>
            <w:tcW w:w="2250" w:type="dxa"/>
            <w:tcBorders>
              <w:top w:val="nil"/>
              <w:left w:val="nil"/>
              <w:bottom w:val="single" w:sz="4" w:space="0" w:color="auto"/>
              <w:right w:val="single" w:sz="4" w:space="0" w:color="auto"/>
            </w:tcBorders>
            <w:shd w:val="clear" w:color="auto" w:fill="auto"/>
            <w:hideMark/>
          </w:tcPr>
          <w:p w:rsidR="00D361A0" w:rsidRPr="00216525" w:rsidRDefault="00D361A0" w:rsidP="00D361A0">
            <w:pPr>
              <w:spacing w:before="60" w:after="40"/>
              <w:jc w:val="left"/>
              <w:rPr>
                <w:rFonts w:eastAsiaTheme="minorEastAsia" w:cs="Arial"/>
                <w:b/>
                <w:sz w:val="16"/>
                <w:lang w:val="pt-BR" w:eastAsia="zh-CN"/>
              </w:rPr>
            </w:pPr>
            <w:r w:rsidRPr="00216525">
              <w:rPr>
                <w:rFonts w:eastAsiaTheme="minorEastAsia" w:cs="Arial"/>
                <w:b/>
                <w:sz w:val="16"/>
                <w:lang w:val="pt-BR" w:eastAsia="zh-CN"/>
              </w:rPr>
              <w:t>Beta vulgaris L. subsp. vulgaris</w:t>
            </w:r>
          </w:p>
        </w:tc>
        <w:tc>
          <w:tcPr>
            <w:tcW w:w="2160" w:type="dxa"/>
            <w:tcBorders>
              <w:top w:val="nil"/>
              <w:left w:val="nil"/>
              <w:bottom w:val="single" w:sz="4" w:space="0" w:color="auto"/>
              <w:right w:val="single" w:sz="12" w:space="0" w:color="auto"/>
            </w:tcBorders>
            <w:shd w:val="clear" w:color="auto" w:fill="auto"/>
            <w:hideMark/>
          </w:tcPr>
          <w:p w:rsidR="00D361A0" w:rsidRPr="00A20CFD" w:rsidRDefault="00D361A0" w:rsidP="00D361A0">
            <w:pPr>
              <w:spacing w:before="60" w:after="40"/>
              <w:jc w:val="left"/>
              <w:rPr>
                <w:rFonts w:eastAsiaTheme="minorEastAsia" w:cs="Arial"/>
                <w:sz w:val="16"/>
                <w:lang w:eastAsia="zh-CN"/>
              </w:rPr>
            </w:pPr>
            <w:proofErr w:type="spellStart"/>
            <w:r w:rsidRPr="00A20CFD">
              <w:rPr>
                <w:rFonts w:eastAsiaTheme="minorEastAsia" w:cs="Arial"/>
                <w:sz w:val="16"/>
                <w:lang w:eastAsia="zh-CN"/>
              </w:rPr>
              <w:t>n.a</w:t>
            </w:r>
            <w:proofErr w:type="spellEnd"/>
            <w:r w:rsidRPr="00A20CFD">
              <w:rPr>
                <w:rFonts w:eastAsiaTheme="minorEastAsia" w:cs="Arial"/>
                <w:sz w:val="16"/>
                <w:lang w:eastAsia="zh-CN"/>
              </w:rPr>
              <w:t>.</w:t>
            </w:r>
          </w:p>
        </w:tc>
        <w:tc>
          <w:tcPr>
            <w:tcW w:w="1701" w:type="dxa"/>
            <w:vMerge w:val="restart"/>
            <w:tcBorders>
              <w:top w:val="nil"/>
              <w:left w:val="nil"/>
              <w:bottom w:val="single" w:sz="12" w:space="0" w:color="000000"/>
              <w:right w:val="single" w:sz="4" w:space="0" w:color="auto"/>
            </w:tcBorders>
            <w:shd w:val="clear" w:color="auto" w:fill="auto"/>
            <w:hideMark/>
          </w:tcPr>
          <w:p w:rsidR="00D361A0" w:rsidRPr="00A20CFD" w:rsidRDefault="00D361A0" w:rsidP="00D361A0">
            <w:pPr>
              <w:spacing w:before="60" w:after="40"/>
              <w:jc w:val="left"/>
              <w:rPr>
                <w:rFonts w:eastAsiaTheme="minorEastAsia" w:cs="Arial"/>
                <w:b/>
                <w:sz w:val="16"/>
                <w:lang w:eastAsia="zh-CN"/>
              </w:rPr>
            </w:pPr>
            <w:r w:rsidRPr="00A20CFD">
              <w:rPr>
                <w:rFonts w:eastAsiaTheme="minorEastAsia" w:cs="Arial"/>
                <w:b/>
                <w:sz w:val="16"/>
                <w:lang w:eastAsia="zh-CN"/>
              </w:rPr>
              <w:t>BETAA_VUL</w:t>
            </w:r>
            <w:r w:rsidRPr="00D14515">
              <w:rPr>
                <w:rFonts w:eastAsiaTheme="minorEastAsia" w:cs="Arial"/>
                <w:b/>
                <w:sz w:val="16"/>
                <w:lang w:eastAsia="zh-CN"/>
              </w:rPr>
              <w:t>_VUL</w:t>
            </w:r>
          </w:p>
        </w:tc>
        <w:tc>
          <w:tcPr>
            <w:tcW w:w="1989" w:type="dxa"/>
            <w:vMerge w:val="restart"/>
            <w:tcBorders>
              <w:top w:val="nil"/>
              <w:left w:val="single" w:sz="4" w:space="0" w:color="auto"/>
              <w:bottom w:val="single" w:sz="12" w:space="0" w:color="000000"/>
              <w:right w:val="single" w:sz="4" w:space="0" w:color="auto"/>
            </w:tcBorders>
            <w:shd w:val="clear" w:color="auto" w:fill="auto"/>
            <w:hideMark/>
          </w:tcPr>
          <w:p w:rsidR="00D361A0" w:rsidRPr="00216525" w:rsidRDefault="00D361A0" w:rsidP="00D361A0">
            <w:pPr>
              <w:spacing w:before="60" w:after="40"/>
              <w:jc w:val="left"/>
              <w:rPr>
                <w:rFonts w:eastAsiaTheme="minorEastAsia" w:cs="Arial"/>
                <w:b/>
                <w:sz w:val="16"/>
                <w:lang w:val="pt-BR" w:eastAsia="zh-CN"/>
              </w:rPr>
            </w:pPr>
            <w:r w:rsidRPr="00216525">
              <w:rPr>
                <w:rFonts w:eastAsiaTheme="minorEastAsia" w:cs="Arial"/>
                <w:b/>
                <w:sz w:val="16"/>
                <w:lang w:val="pt-BR" w:eastAsia="zh-CN"/>
              </w:rPr>
              <w:t>Beta vulgaris L. subsp. vulgaris</w:t>
            </w:r>
          </w:p>
        </w:tc>
        <w:tc>
          <w:tcPr>
            <w:tcW w:w="4410" w:type="dxa"/>
            <w:vMerge w:val="restart"/>
            <w:tcBorders>
              <w:top w:val="nil"/>
              <w:left w:val="single" w:sz="4" w:space="0" w:color="auto"/>
              <w:bottom w:val="single" w:sz="12" w:space="0" w:color="000000"/>
              <w:right w:val="single" w:sz="4" w:space="0" w:color="auto"/>
            </w:tcBorders>
            <w:shd w:val="clear" w:color="auto" w:fill="auto"/>
            <w:hideMark/>
          </w:tcPr>
          <w:p w:rsidR="00D361A0" w:rsidRPr="00216525" w:rsidRDefault="00D361A0" w:rsidP="00D361A0">
            <w:pPr>
              <w:spacing w:before="60" w:after="40"/>
              <w:jc w:val="left"/>
              <w:rPr>
                <w:rFonts w:eastAsiaTheme="minorEastAsia" w:cs="Arial"/>
                <w:sz w:val="16"/>
                <w:lang w:val="pt-BR" w:eastAsia="zh-CN"/>
              </w:rPr>
            </w:pPr>
            <w:r w:rsidRPr="00216525">
              <w:rPr>
                <w:rFonts w:eastAsiaTheme="minorEastAsia" w:cs="Arial"/>
                <w:sz w:val="16"/>
                <w:lang w:val="pt-BR" w:eastAsia="zh-CN"/>
              </w:rPr>
              <w:t>Beta altissima Steud.; Beta brasiliensis hort. ex Voss, nom. inval.; Beta chilensis hort.; Beta cicla (L.) L.;  vulgaris f. rhodopleura (Alef.) Helm;  vulgaris f. vulgaris L.;  vulgaris subsp. cicla (L.) Schübl. &amp; G. Martens; Beta vulgaris subvar. flavescens DC.; Beta vulgaris var. altissima Döll; Beta vulgaris var. cicla L.; Beta vulgaris var. conditiva Alef.; Beta vulgaris var. flavescens (DC.) Mansf.; Beta vulgaris var. rapacea W. D. J. Koch; Beta vulgaris var. rubra DC.; Beta vulgaris var. saccharifera Alef.; Beta vulgaris var. vulgaris L.; Beta vulgaris var.-gr. crassa Alef.</w:t>
            </w:r>
          </w:p>
        </w:tc>
      </w:tr>
      <w:tr w:rsidR="00D361A0" w:rsidRPr="00AD73CD" w:rsidTr="00D361A0">
        <w:trPr>
          <w:trHeight w:val="240"/>
          <w:jc w:val="center"/>
        </w:trPr>
        <w:tc>
          <w:tcPr>
            <w:tcW w:w="750" w:type="dxa"/>
            <w:tcBorders>
              <w:top w:val="nil"/>
              <w:left w:val="single" w:sz="4" w:space="0" w:color="auto"/>
              <w:bottom w:val="single" w:sz="4" w:space="0" w:color="auto"/>
              <w:right w:val="single" w:sz="4" w:space="0" w:color="auto"/>
            </w:tcBorders>
            <w:shd w:val="clear" w:color="auto" w:fill="auto"/>
            <w:noWrap/>
            <w:hideMark/>
          </w:tcPr>
          <w:p w:rsidR="00D361A0" w:rsidRPr="00A20CFD" w:rsidRDefault="00D361A0" w:rsidP="00D361A0">
            <w:pPr>
              <w:spacing w:before="60" w:after="40"/>
              <w:jc w:val="center"/>
              <w:rPr>
                <w:rFonts w:eastAsiaTheme="minorEastAsia" w:cs="Arial"/>
                <w:sz w:val="16"/>
                <w:lang w:eastAsia="zh-CN"/>
              </w:rPr>
            </w:pPr>
            <w:r w:rsidRPr="00A20CFD">
              <w:rPr>
                <w:rFonts w:eastAsiaTheme="minorEastAsia" w:cs="Arial"/>
                <w:sz w:val="16"/>
                <w:lang w:eastAsia="zh-CN"/>
              </w:rPr>
              <w:t>1298</w:t>
            </w:r>
          </w:p>
        </w:tc>
        <w:tc>
          <w:tcPr>
            <w:tcW w:w="780" w:type="dxa"/>
            <w:tcBorders>
              <w:top w:val="nil"/>
              <w:left w:val="nil"/>
              <w:bottom w:val="single" w:sz="4" w:space="0" w:color="auto"/>
              <w:right w:val="single" w:sz="4" w:space="0" w:color="auto"/>
            </w:tcBorders>
            <w:shd w:val="clear" w:color="auto" w:fill="auto"/>
            <w:noWrap/>
            <w:hideMark/>
          </w:tcPr>
          <w:p w:rsidR="00D361A0" w:rsidRPr="00A20CFD" w:rsidRDefault="00D361A0" w:rsidP="00D361A0">
            <w:pPr>
              <w:spacing w:before="60" w:after="40"/>
              <w:jc w:val="center"/>
              <w:rPr>
                <w:rFonts w:eastAsiaTheme="minorEastAsia" w:cs="Arial"/>
                <w:sz w:val="16"/>
                <w:lang w:eastAsia="zh-CN"/>
              </w:rPr>
            </w:pPr>
            <w:r w:rsidRPr="00A20CFD">
              <w:rPr>
                <w:rFonts w:eastAsiaTheme="minorEastAsia" w:cs="Arial"/>
                <w:sz w:val="16"/>
                <w:lang w:eastAsia="zh-CN"/>
              </w:rPr>
              <w:t>TG/150</w:t>
            </w:r>
          </w:p>
        </w:tc>
        <w:tc>
          <w:tcPr>
            <w:tcW w:w="1710" w:type="dxa"/>
            <w:tcBorders>
              <w:top w:val="nil"/>
              <w:left w:val="nil"/>
              <w:bottom w:val="single" w:sz="4" w:space="0" w:color="auto"/>
              <w:right w:val="single" w:sz="4" w:space="0" w:color="auto"/>
            </w:tcBorders>
            <w:shd w:val="clear" w:color="auto" w:fill="auto"/>
            <w:hideMark/>
          </w:tcPr>
          <w:p w:rsidR="00D361A0" w:rsidRPr="00A20CFD" w:rsidRDefault="00D361A0" w:rsidP="00D361A0">
            <w:pPr>
              <w:spacing w:before="60" w:after="40"/>
              <w:jc w:val="left"/>
              <w:rPr>
                <w:rFonts w:eastAsiaTheme="minorEastAsia" w:cs="Arial"/>
                <w:sz w:val="16"/>
                <w:lang w:eastAsia="zh-CN"/>
              </w:rPr>
            </w:pPr>
            <w:r w:rsidRPr="00A20CFD">
              <w:rPr>
                <w:rFonts w:eastAsiaTheme="minorEastAsia" w:cs="Arial"/>
                <w:sz w:val="16"/>
                <w:lang w:eastAsia="zh-CN"/>
              </w:rPr>
              <w:t>BETAA_VUL_</w:t>
            </w:r>
            <w:r w:rsidRPr="00A20CFD">
              <w:rPr>
                <w:rFonts w:eastAsiaTheme="minorEastAsia" w:cs="Arial"/>
                <w:b/>
                <w:sz w:val="16"/>
                <w:lang w:eastAsia="zh-CN"/>
              </w:rPr>
              <w:t>G</w:t>
            </w:r>
            <w:r w:rsidRPr="00A20CFD">
              <w:rPr>
                <w:rFonts w:eastAsiaTheme="minorEastAsia" w:cs="Arial"/>
                <w:sz w:val="16"/>
                <w:lang w:eastAsia="zh-CN"/>
              </w:rPr>
              <w:t>VA</w:t>
            </w:r>
          </w:p>
        </w:tc>
        <w:tc>
          <w:tcPr>
            <w:tcW w:w="2250" w:type="dxa"/>
            <w:tcBorders>
              <w:top w:val="nil"/>
              <w:left w:val="nil"/>
              <w:bottom w:val="single" w:sz="4" w:space="0" w:color="auto"/>
              <w:right w:val="single" w:sz="4" w:space="0" w:color="auto"/>
            </w:tcBorders>
            <w:shd w:val="clear" w:color="auto" w:fill="auto"/>
            <w:hideMark/>
          </w:tcPr>
          <w:p w:rsidR="00D361A0" w:rsidRPr="00216525" w:rsidRDefault="00D361A0" w:rsidP="00D361A0">
            <w:pPr>
              <w:spacing w:before="60" w:after="40"/>
              <w:jc w:val="left"/>
              <w:rPr>
                <w:rFonts w:eastAsiaTheme="minorEastAsia" w:cs="Arial"/>
                <w:sz w:val="16"/>
                <w:lang w:val="pt-BR" w:eastAsia="zh-CN"/>
              </w:rPr>
            </w:pPr>
            <w:r w:rsidRPr="00216525">
              <w:rPr>
                <w:rFonts w:eastAsiaTheme="minorEastAsia" w:cs="Arial"/>
                <w:sz w:val="16"/>
                <w:lang w:val="pt-BR" w:eastAsia="zh-CN"/>
              </w:rPr>
              <w:t>Beta vulgaris L. ssp. vulgaris var. alba DC.</w:t>
            </w:r>
          </w:p>
        </w:tc>
        <w:tc>
          <w:tcPr>
            <w:tcW w:w="2160" w:type="dxa"/>
            <w:tcBorders>
              <w:top w:val="nil"/>
              <w:left w:val="nil"/>
              <w:bottom w:val="single" w:sz="4" w:space="0" w:color="auto"/>
              <w:right w:val="single" w:sz="12" w:space="0" w:color="auto"/>
            </w:tcBorders>
            <w:shd w:val="clear" w:color="auto" w:fill="auto"/>
            <w:hideMark/>
          </w:tcPr>
          <w:p w:rsidR="00D361A0" w:rsidRPr="00216525" w:rsidRDefault="00D361A0" w:rsidP="00D361A0">
            <w:pPr>
              <w:spacing w:before="60" w:after="40"/>
              <w:jc w:val="left"/>
              <w:rPr>
                <w:rFonts w:eastAsiaTheme="minorEastAsia" w:cs="Arial"/>
                <w:sz w:val="16"/>
                <w:lang w:val="pt-BR" w:eastAsia="zh-CN"/>
              </w:rPr>
            </w:pPr>
            <w:r w:rsidRPr="00216525">
              <w:rPr>
                <w:rFonts w:eastAsiaTheme="minorEastAsia" w:cs="Arial"/>
                <w:sz w:val="16"/>
                <w:lang w:val="pt-BR" w:eastAsia="zh-CN"/>
              </w:rPr>
              <w:t>Beta vulgaris L. ssp. vulgaris var. crassa Alef.; Beta vulgaris L. ssp. vulgaris var. crassa Mansf.; Beta vulgaris L. ssp. vulgaris var. rapacea K. Koch</w:t>
            </w:r>
          </w:p>
        </w:tc>
        <w:tc>
          <w:tcPr>
            <w:tcW w:w="1701" w:type="dxa"/>
            <w:vMerge/>
            <w:tcBorders>
              <w:top w:val="nil"/>
              <w:left w:val="nil"/>
              <w:bottom w:val="single" w:sz="12" w:space="0" w:color="000000"/>
              <w:right w:val="single" w:sz="4" w:space="0" w:color="auto"/>
            </w:tcBorders>
            <w:vAlign w:val="center"/>
            <w:hideMark/>
          </w:tcPr>
          <w:p w:rsidR="00D361A0" w:rsidRPr="00216525" w:rsidRDefault="00D361A0" w:rsidP="00D361A0">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D361A0" w:rsidRPr="00216525" w:rsidRDefault="00D361A0" w:rsidP="00D361A0">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D361A0" w:rsidRPr="00216525" w:rsidRDefault="00D361A0" w:rsidP="00D361A0">
            <w:pPr>
              <w:jc w:val="left"/>
              <w:rPr>
                <w:rFonts w:cs="Arial"/>
                <w:sz w:val="16"/>
                <w:szCs w:val="16"/>
                <w:lang w:val="pt-BR" w:eastAsia="zh-CN"/>
              </w:rPr>
            </w:pPr>
          </w:p>
        </w:tc>
      </w:tr>
      <w:tr w:rsidR="00D361A0" w:rsidRPr="00AD73CD" w:rsidTr="00D361A0">
        <w:trPr>
          <w:trHeight w:val="240"/>
          <w:jc w:val="center"/>
        </w:trPr>
        <w:tc>
          <w:tcPr>
            <w:tcW w:w="750" w:type="dxa"/>
            <w:tcBorders>
              <w:top w:val="nil"/>
              <w:left w:val="single" w:sz="4" w:space="0" w:color="auto"/>
              <w:bottom w:val="single" w:sz="4" w:space="0" w:color="auto"/>
              <w:right w:val="single" w:sz="4" w:space="0" w:color="auto"/>
            </w:tcBorders>
            <w:shd w:val="clear" w:color="auto" w:fill="auto"/>
            <w:noWrap/>
            <w:hideMark/>
          </w:tcPr>
          <w:p w:rsidR="00D361A0" w:rsidRPr="00A20CFD" w:rsidRDefault="00D361A0" w:rsidP="00D361A0">
            <w:pPr>
              <w:spacing w:before="60" w:after="40"/>
              <w:jc w:val="center"/>
              <w:rPr>
                <w:rFonts w:eastAsiaTheme="minorEastAsia" w:cs="Arial"/>
                <w:sz w:val="16"/>
                <w:lang w:eastAsia="zh-CN"/>
              </w:rPr>
            </w:pPr>
            <w:r w:rsidRPr="00A20CFD">
              <w:rPr>
                <w:rFonts w:eastAsiaTheme="minorEastAsia" w:cs="Arial"/>
                <w:sz w:val="16"/>
                <w:lang w:eastAsia="zh-CN"/>
              </w:rPr>
              <w:t>811</w:t>
            </w:r>
          </w:p>
        </w:tc>
        <w:tc>
          <w:tcPr>
            <w:tcW w:w="780" w:type="dxa"/>
            <w:tcBorders>
              <w:top w:val="nil"/>
              <w:left w:val="nil"/>
              <w:bottom w:val="single" w:sz="4" w:space="0" w:color="auto"/>
              <w:right w:val="single" w:sz="4" w:space="0" w:color="auto"/>
            </w:tcBorders>
            <w:shd w:val="clear" w:color="auto" w:fill="auto"/>
            <w:noWrap/>
            <w:hideMark/>
          </w:tcPr>
          <w:p w:rsidR="00D361A0" w:rsidRPr="00A20CFD" w:rsidRDefault="00D361A0" w:rsidP="00D361A0">
            <w:pPr>
              <w:spacing w:before="60" w:after="40"/>
              <w:jc w:val="center"/>
              <w:rPr>
                <w:rFonts w:eastAsiaTheme="minorEastAsia" w:cs="Arial"/>
                <w:sz w:val="16"/>
                <w:lang w:eastAsia="zh-CN"/>
              </w:rPr>
            </w:pPr>
            <w:r w:rsidRPr="00A20CFD">
              <w:rPr>
                <w:rFonts w:eastAsiaTheme="minorEastAsia" w:cs="Arial"/>
                <w:sz w:val="16"/>
                <w:lang w:eastAsia="zh-CN"/>
              </w:rPr>
              <w:t>TG/60</w:t>
            </w:r>
          </w:p>
        </w:tc>
        <w:tc>
          <w:tcPr>
            <w:tcW w:w="1710" w:type="dxa"/>
            <w:tcBorders>
              <w:top w:val="nil"/>
              <w:left w:val="nil"/>
              <w:bottom w:val="single" w:sz="4" w:space="0" w:color="auto"/>
              <w:right w:val="single" w:sz="4" w:space="0" w:color="auto"/>
            </w:tcBorders>
            <w:shd w:val="clear" w:color="auto" w:fill="auto"/>
            <w:hideMark/>
          </w:tcPr>
          <w:p w:rsidR="00D361A0" w:rsidRPr="00A20CFD" w:rsidRDefault="00D361A0" w:rsidP="00D361A0">
            <w:pPr>
              <w:spacing w:before="60" w:after="40"/>
              <w:jc w:val="left"/>
              <w:rPr>
                <w:rFonts w:eastAsiaTheme="minorEastAsia" w:cs="Arial"/>
                <w:sz w:val="16"/>
                <w:lang w:eastAsia="zh-CN"/>
              </w:rPr>
            </w:pPr>
            <w:r w:rsidRPr="00A20CFD">
              <w:rPr>
                <w:rFonts w:eastAsiaTheme="minorEastAsia" w:cs="Arial"/>
                <w:sz w:val="16"/>
                <w:lang w:eastAsia="zh-CN"/>
              </w:rPr>
              <w:t>BETAA_VUL_</w:t>
            </w:r>
            <w:r w:rsidRPr="00A20CFD">
              <w:rPr>
                <w:rFonts w:eastAsiaTheme="minorEastAsia" w:cs="Arial"/>
                <w:b/>
                <w:sz w:val="16"/>
                <w:lang w:eastAsia="zh-CN"/>
              </w:rPr>
              <w:t>G</w:t>
            </w:r>
            <w:r w:rsidRPr="00A20CFD">
              <w:rPr>
                <w:rFonts w:eastAsiaTheme="minorEastAsia" w:cs="Arial"/>
                <w:sz w:val="16"/>
                <w:lang w:eastAsia="zh-CN"/>
              </w:rPr>
              <w:t>VC</w:t>
            </w:r>
          </w:p>
        </w:tc>
        <w:tc>
          <w:tcPr>
            <w:tcW w:w="2250" w:type="dxa"/>
            <w:tcBorders>
              <w:top w:val="nil"/>
              <w:left w:val="nil"/>
              <w:bottom w:val="single" w:sz="4" w:space="0" w:color="auto"/>
              <w:right w:val="single" w:sz="4" w:space="0" w:color="auto"/>
            </w:tcBorders>
            <w:shd w:val="clear" w:color="auto" w:fill="auto"/>
            <w:hideMark/>
          </w:tcPr>
          <w:p w:rsidR="00D361A0" w:rsidRPr="00216525" w:rsidRDefault="00D361A0" w:rsidP="00D361A0">
            <w:pPr>
              <w:spacing w:before="60" w:after="40"/>
              <w:jc w:val="left"/>
              <w:rPr>
                <w:rFonts w:eastAsiaTheme="minorEastAsia" w:cs="Arial"/>
                <w:sz w:val="16"/>
                <w:lang w:val="pt-BR" w:eastAsia="zh-CN"/>
              </w:rPr>
            </w:pPr>
            <w:r w:rsidRPr="00216525">
              <w:rPr>
                <w:rFonts w:eastAsiaTheme="minorEastAsia" w:cs="Arial"/>
                <w:sz w:val="16"/>
                <w:lang w:val="pt-BR" w:eastAsia="zh-CN"/>
              </w:rPr>
              <w:t>Beta vulgaris L. ssp. vulgaris var. conditiva Alef.</w:t>
            </w:r>
          </w:p>
        </w:tc>
        <w:tc>
          <w:tcPr>
            <w:tcW w:w="2160" w:type="dxa"/>
            <w:tcBorders>
              <w:top w:val="nil"/>
              <w:left w:val="nil"/>
              <w:bottom w:val="single" w:sz="4" w:space="0" w:color="auto"/>
              <w:right w:val="single" w:sz="12" w:space="0" w:color="auto"/>
            </w:tcBorders>
            <w:shd w:val="clear" w:color="auto" w:fill="auto"/>
            <w:hideMark/>
          </w:tcPr>
          <w:p w:rsidR="00D361A0" w:rsidRPr="00216525" w:rsidRDefault="00D361A0" w:rsidP="00D361A0">
            <w:pPr>
              <w:spacing w:before="60" w:after="40"/>
              <w:jc w:val="left"/>
              <w:rPr>
                <w:rFonts w:eastAsiaTheme="minorEastAsia" w:cs="Arial"/>
                <w:sz w:val="16"/>
                <w:lang w:val="pt-BR" w:eastAsia="zh-CN"/>
              </w:rPr>
            </w:pPr>
            <w:r w:rsidRPr="00216525">
              <w:rPr>
                <w:rFonts w:eastAsiaTheme="minorEastAsia" w:cs="Arial"/>
                <w:sz w:val="16"/>
                <w:lang w:val="pt-BR" w:eastAsia="zh-CN"/>
              </w:rPr>
              <w:t>Beta vulgaris L. ssp. vulgaris var. esculenta L.; Beta vulgaris L. ssp. vulgaris var. hortensis</w:t>
            </w:r>
          </w:p>
        </w:tc>
        <w:tc>
          <w:tcPr>
            <w:tcW w:w="1701" w:type="dxa"/>
            <w:vMerge/>
            <w:tcBorders>
              <w:top w:val="nil"/>
              <w:left w:val="nil"/>
              <w:bottom w:val="single" w:sz="12" w:space="0" w:color="000000"/>
              <w:right w:val="single" w:sz="4" w:space="0" w:color="auto"/>
            </w:tcBorders>
            <w:vAlign w:val="center"/>
            <w:hideMark/>
          </w:tcPr>
          <w:p w:rsidR="00D361A0" w:rsidRPr="00216525" w:rsidRDefault="00D361A0" w:rsidP="00D361A0">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D361A0" w:rsidRPr="00216525" w:rsidRDefault="00D361A0" w:rsidP="00D361A0">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D361A0" w:rsidRPr="00216525" w:rsidRDefault="00D361A0" w:rsidP="00D361A0">
            <w:pPr>
              <w:jc w:val="left"/>
              <w:rPr>
                <w:rFonts w:cs="Arial"/>
                <w:sz w:val="16"/>
                <w:szCs w:val="16"/>
                <w:lang w:val="pt-BR" w:eastAsia="zh-CN"/>
              </w:rPr>
            </w:pPr>
          </w:p>
        </w:tc>
      </w:tr>
      <w:tr w:rsidR="00D361A0" w:rsidRPr="00910745" w:rsidTr="00D361A0">
        <w:trPr>
          <w:trHeight w:val="240"/>
          <w:jc w:val="center"/>
        </w:trPr>
        <w:tc>
          <w:tcPr>
            <w:tcW w:w="750" w:type="dxa"/>
            <w:tcBorders>
              <w:top w:val="nil"/>
              <w:left w:val="single" w:sz="4" w:space="0" w:color="auto"/>
              <w:bottom w:val="single" w:sz="4" w:space="0" w:color="auto"/>
              <w:right w:val="single" w:sz="4" w:space="0" w:color="auto"/>
            </w:tcBorders>
            <w:shd w:val="clear" w:color="auto" w:fill="auto"/>
            <w:noWrap/>
            <w:hideMark/>
          </w:tcPr>
          <w:p w:rsidR="00D361A0" w:rsidRPr="00A20CFD" w:rsidRDefault="00D361A0" w:rsidP="00D361A0">
            <w:pPr>
              <w:spacing w:before="60" w:after="40"/>
              <w:jc w:val="center"/>
              <w:rPr>
                <w:rFonts w:eastAsiaTheme="minorEastAsia" w:cs="Arial"/>
                <w:sz w:val="16"/>
                <w:lang w:eastAsia="zh-CN"/>
              </w:rPr>
            </w:pPr>
            <w:r w:rsidRPr="00A20CFD">
              <w:rPr>
                <w:rFonts w:eastAsiaTheme="minorEastAsia" w:cs="Arial"/>
                <w:sz w:val="16"/>
                <w:lang w:eastAsia="zh-CN"/>
              </w:rPr>
              <w:t>195</w:t>
            </w:r>
          </w:p>
        </w:tc>
        <w:tc>
          <w:tcPr>
            <w:tcW w:w="780" w:type="dxa"/>
            <w:tcBorders>
              <w:top w:val="nil"/>
              <w:left w:val="nil"/>
              <w:bottom w:val="single" w:sz="4" w:space="0" w:color="auto"/>
              <w:right w:val="single" w:sz="4" w:space="0" w:color="auto"/>
            </w:tcBorders>
            <w:shd w:val="clear" w:color="auto" w:fill="auto"/>
            <w:noWrap/>
            <w:hideMark/>
          </w:tcPr>
          <w:p w:rsidR="00D361A0" w:rsidRPr="00A20CFD" w:rsidRDefault="00D361A0" w:rsidP="00D361A0">
            <w:pPr>
              <w:spacing w:before="60" w:after="40"/>
              <w:jc w:val="center"/>
              <w:rPr>
                <w:rFonts w:eastAsiaTheme="minorEastAsia" w:cs="Arial"/>
                <w:sz w:val="16"/>
                <w:lang w:eastAsia="zh-CN"/>
              </w:rPr>
            </w:pPr>
            <w:r w:rsidRPr="00A20CFD">
              <w:rPr>
                <w:rFonts w:eastAsiaTheme="minorEastAsia" w:cs="Arial"/>
                <w:sz w:val="16"/>
                <w:lang w:eastAsia="zh-CN"/>
              </w:rPr>
              <w:t>TG/106</w:t>
            </w:r>
          </w:p>
        </w:tc>
        <w:tc>
          <w:tcPr>
            <w:tcW w:w="1710" w:type="dxa"/>
            <w:tcBorders>
              <w:top w:val="nil"/>
              <w:left w:val="nil"/>
              <w:bottom w:val="single" w:sz="4" w:space="0" w:color="auto"/>
              <w:right w:val="single" w:sz="4" w:space="0" w:color="auto"/>
            </w:tcBorders>
            <w:shd w:val="clear" w:color="auto" w:fill="auto"/>
            <w:hideMark/>
          </w:tcPr>
          <w:p w:rsidR="00D361A0" w:rsidRPr="00A20CFD" w:rsidRDefault="00D361A0" w:rsidP="00D361A0">
            <w:pPr>
              <w:spacing w:before="60" w:after="40"/>
              <w:jc w:val="left"/>
              <w:rPr>
                <w:rFonts w:eastAsiaTheme="minorEastAsia" w:cs="Arial"/>
                <w:sz w:val="16"/>
                <w:lang w:eastAsia="zh-CN"/>
              </w:rPr>
            </w:pPr>
            <w:r w:rsidRPr="00A20CFD">
              <w:rPr>
                <w:rFonts w:eastAsiaTheme="minorEastAsia" w:cs="Arial"/>
                <w:sz w:val="16"/>
                <w:lang w:eastAsia="zh-CN"/>
              </w:rPr>
              <w:t>BETAA_VUL_</w:t>
            </w:r>
            <w:r w:rsidRPr="00A20CFD">
              <w:rPr>
                <w:rFonts w:eastAsiaTheme="minorEastAsia" w:cs="Arial"/>
                <w:b/>
                <w:sz w:val="16"/>
                <w:lang w:eastAsia="zh-CN"/>
              </w:rPr>
              <w:t>G</w:t>
            </w:r>
            <w:r w:rsidRPr="00A20CFD">
              <w:rPr>
                <w:rFonts w:eastAsiaTheme="minorEastAsia" w:cs="Arial"/>
                <w:sz w:val="16"/>
                <w:lang w:eastAsia="zh-CN"/>
              </w:rPr>
              <w:t>VF</w:t>
            </w:r>
          </w:p>
        </w:tc>
        <w:tc>
          <w:tcPr>
            <w:tcW w:w="2250" w:type="dxa"/>
            <w:tcBorders>
              <w:top w:val="nil"/>
              <w:left w:val="nil"/>
              <w:bottom w:val="single" w:sz="4" w:space="0" w:color="auto"/>
              <w:right w:val="single" w:sz="4" w:space="0" w:color="auto"/>
            </w:tcBorders>
            <w:shd w:val="clear" w:color="auto" w:fill="auto"/>
            <w:hideMark/>
          </w:tcPr>
          <w:p w:rsidR="00D361A0" w:rsidRPr="00216525" w:rsidRDefault="00D361A0" w:rsidP="00D361A0">
            <w:pPr>
              <w:spacing w:before="60" w:after="40"/>
              <w:jc w:val="left"/>
              <w:rPr>
                <w:rFonts w:eastAsiaTheme="minorEastAsia" w:cs="Arial"/>
                <w:sz w:val="16"/>
                <w:lang w:val="pt-BR" w:eastAsia="zh-CN"/>
              </w:rPr>
            </w:pPr>
            <w:r w:rsidRPr="00216525">
              <w:rPr>
                <w:rFonts w:eastAsiaTheme="minorEastAsia" w:cs="Arial"/>
                <w:sz w:val="16"/>
                <w:lang w:val="pt-BR" w:eastAsia="zh-CN"/>
              </w:rPr>
              <w:t>Beta vulgaris L. ssp. vulgaris var. flavescens DC.</w:t>
            </w:r>
          </w:p>
        </w:tc>
        <w:tc>
          <w:tcPr>
            <w:tcW w:w="2160" w:type="dxa"/>
            <w:tcBorders>
              <w:top w:val="nil"/>
              <w:left w:val="nil"/>
              <w:bottom w:val="single" w:sz="4" w:space="0" w:color="auto"/>
              <w:right w:val="single" w:sz="12" w:space="0" w:color="auto"/>
            </w:tcBorders>
            <w:shd w:val="clear" w:color="auto" w:fill="auto"/>
            <w:hideMark/>
          </w:tcPr>
          <w:p w:rsidR="00D361A0" w:rsidRPr="00216525" w:rsidRDefault="00D361A0" w:rsidP="00D361A0">
            <w:pPr>
              <w:spacing w:before="60" w:after="40"/>
              <w:jc w:val="left"/>
              <w:rPr>
                <w:rFonts w:eastAsiaTheme="minorEastAsia" w:cs="Arial"/>
                <w:sz w:val="16"/>
                <w:lang w:val="pt-BR" w:eastAsia="zh-CN"/>
              </w:rPr>
            </w:pPr>
            <w:r w:rsidRPr="00216525">
              <w:rPr>
                <w:rFonts w:eastAsiaTheme="minorEastAsia" w:cs="Arial"/>
                <w:sz w:val="16"/>
                <w:lang w:val="pt-BR" w:eastAsia="zh-CN"/>
              </w:rPr>
              <w:t>Beta vulgaris L. ssp. vulgaris var. cicla (L.) Ulrich; Beta vulgaris L. ssp. vulgaris var. vulgaris</w:t>
            </w:r>
          </w:p>
        </w:tc>
        <w:tc>
          <w:tcPr>
            <w:tcW w:w="1701" w:type="dxa"/>
            <w:vMerge/>
            <w:tcBorders>
              <w:top w:val="nil"/>
              <w:left w:val="nil"/>
              <w:bottom w:val="single" w:sz="12" w:space="0" w:color="000000"/>
              <w:right w:val="single" w:sz="4" w:space="0" w:color="auto"/>
            </w:tcBorders>
            <w:vAlign w:val="center"/>
            <w:hideMark/>
          </w:tcPr>
          <w:p w:rsidR="00D361A0" w:rsidRPr="00216525" w:rsidRDefault="00D361A0" w:rsidP="00D361A0">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D361A0" w:rsidRPr="00216525" w:rsidRDefault="00D361A0" w:rsidP="00D361A0">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D361A0" w:rsidRPr="00216525" w:rsidRDefault="00D361A0" w:rsidP="00D361A0">
            <w:pPr>
              <w:jc w:val="left"/>
              <w:rPr>
                <w:rFonts w:cs="Arial"/>
                <w:sz w:val="16"/>
                <w:szCs w:val="16"/>
                <w:lang w:val="pt-BR" w:eastAsia="zh-CN"/>
              </w:rPr>
            </w:pPr>
          </w:p>
        </w:tc>
      </w:tr>
      <w:tr w:rsidR="00D361A0" w:rsidRPr="00AD73CD" w:rsidTr="00D361A0">
        <w:trPr>
          <w:trHeight w:val="249"/>
          <w:jc w:val="center"/>
        </w:trPr>
        <w:tc>
          <w:tcPr>
            <w:tcW w:w="750" w:type="dxa"/>
            <w:tcBorders>
              <w:top w:val="nil"/>
              <w:left w:val="single" w:sz="4" w:space="0" w:color="auto"/>
              <w:bottom w:val="single" w:sz="12" w:space="0" w:color="auto"/>
              <w:right w:val="single" w:sz="4" w:space="0" w:color="auto"/>
            </w:tcBorders>
            <w:shd w:val="clear" w:color="auto" w:fill="auto"/>
            <w:noWrap/>
            <w:hideMark/>
          </w:tcPr>
          <w:p w:rsidR="00D361A0" w:rsidRPr="00A20CFD" w:rsidRDefault="00D361A0" w:rsidP="00D361A0">
            <w:pPr>
              <w:spacing w:before="60" w:after="40"/>
              <w:jc w:val="center"/>
              <w:rPr>
                <w:rFonts w:eastAsiaTheme="minorEastAsia" w:cs="Arial"/>
                <w:sz w:val="16"/>
                <w:lang w:eastAsia="zh-CN"/>
              </w:rPr>
            </w:pPr>
            <w:r w:rsidRPr="00A20CFD">
              <w:rPr>
                <w:rFonts w:eastAsiaTheme="minorEastAsia" w:cs="Arial"/>
                <w:sz w:val="16"/>
                <w:lang w:eastAsia="zh-CN"/>
              </w:rPr>
              <w:t>21799</w:t>
            </w:r>
          </w:p>
        </w:tc>
        <w:tc>
          <w:tcPr>
            <w:tcW w:w="780" w:type="dxa"/>
            <w:tcBorders>
              <w:top w:val="nil"/>
              <w:left w:val="nil"/>
              <w:bottom w:val="single" w:sz="12" w:space="0" w:color="auto"/>
              <w:right w:val="nil"/>
            </w:tcBorders>
            <w:shd w:val="clear" w:color="auto" w:fill="auto"/>
            <w:noWrap/>
            <w:hideMark/>
          </w:tcPr>
          <w:p w:rsidR="00D361A0" w:rsidRPr="00A20CFD" w:rsidRDefault="00D361A0" w:rsidP="00D361A0">
            <w:pPr>
              <w:spacing w:before="60" w:after="40"/>
              <w:jc w:val="center"/>
              <w:rPr>
                <w:rFonts w:eastAsiaTheme="minorEastAsia" w:cs="Arial"/>
                <w:sz w:val="16"/>
                <w:lang w:eastAsia="zh-CN"/>
              </w:rPr>
            </w:pPr>
            <w:r w:rsidRPr="00A20CFD">
              <w:rPr>
                <w:rFonts w:eastAsiaTheme="minorEastAsia" w:cs="Arial"/>
                <w:sz w:val="16"/>
                <w:lang w:eastAsia="zh-CN"/>
              </w:rPr>
              <w:t>/</w:t>
            </w:r>
          </w:p>
        </w:tc>
        <w:tc>
          <w:tcPr>
            <w:tcW w:w="1710" w:type="dxa"/>
            <w:tcBorders>
              <w:top w:val="nil"/>
              <w:left w:val="single" w:sz="4" w:space="0" w:color="auto"/>
              <w:bottom w:val="single" w:sz="12" w:space="0" w:color="auto"/>
              <w:right w:val="single" w:sz="4" w:space="0" w:color="auto"/>
            </w:tcBorders>
            <w:shd w:val="clear" w:color="auto" w:fill="auto"/>
            <w:hideMark/>
          </w:tcPr>
          <w:p w:rsidR="00D361A0" w:rsidRPr="00A20CFD" w:rsidRDefault="00D361A0" w:rsidP="00D361A0">
            <w:pPr>
              <w:spacing w:before="60" w:after="40"/>
              <w:jc w:val="left"/>
              <w:rPr>
                <w:rFonts w:eastAsiaTheme="minorEastAsia" w:cs="Arial"/>
                <w:sz w:val="16"/>
                <w:lang w:eastAsia="zh-CN"/>
              </w:rPr>
            </w:pPr>
            <w:r w:rsidRPr="00A20CFD">
              <w:rPr>
                <w:rFonts w:eastAsiaTheme="minorEastAsia" w:cs="Arial"/>
                <w:sz w:val="16"/>
                <w:lang w:eastAsia="zh-CN"/>
              </w:rPr>
              <w:t>BETAA_VUL_</w:t>
            </w:r>
            <w:r w:rsidRPr="00A20CFD">
              <w:rPr>
                <w:rFonts w:eastAsiaTheme="minorEastAsia" w:cs="Arial"/>
                <w:b/>
                <w:sz w:val="16"/>
                <w:lang w:eastAsia="zh-CN"/>
              </w:rPr>
              <w:t>G</w:t>
            </w:r>
            <w:r w:rsidRPr="00A20CFD">
              <w:rPr>
                <w:rFonts w:eastAsiaTheme="minorEastAsia" w:cs="Arial"/>
                <w:sz w:val="16"/>
                <w:lang w:eastAsia="zh-CN"/>
              </w:rPr>
              <w:t>VS</w:t>
            </w:r>
          </w:p>
        </w:tc>
        <w:tc>
          <w:tcPr>
            <w:tcW w:w="2250" w:type="dxa"/>
            <w:tcBorders>
              <w:top w:val="nil"/>
              <w:left w:val="nil"/>
              <w:bottom w:val="single" w:sz="12" w:space="0" w:color="auto"/>
              <w:right w:val="single" w:sz="4" w:space="0" w:color="auto"/>
            </w:tcBorders>
            <w:shd w:val="clear" w:color="auto" w:fill="auto"/>
            <w:hideMark/>
          </w:tcPr>
          <w:p w:rsidR="00D361A0" w:rsidRPr="00216525" w:rsidRDefault="00D361A0" w:rsidP="00D361A0">
            <w:pPr>
              <w:spacing w:before="60" w:after="40"/>
              <w:jc w:val="left"/>
              <w:rPr>
                <w:rFonts w:eastAsiaTheme="minorEastAsia" w:cs="Arial"/>
                <w:sz w:val="16"/>
                <w:lang w:val="pt-BR" w:eastAsia="zh-CN"/>
              </w:rPr>
            </w:pPr>
            <w:r w:rsidRPr="00216525">
              <w:rPr>
                <w:rFonts w:eastAsiaTheme="minorEastAsia" w:cs="Arial"/>
                <w:sz w:val="16"/>
                <w:lang w:val="pt-BR" w:eastAsia="zh-CN"/>
              </w:rPr>
              <w:t>Beta vulgaris L. ssp. vulgaris var. saccharifera Alef.</w:t>
            </w:r>
          </w:p>
        </w:tc>
        <w:tc>
          <w:tcPr>
            <w:tcW w:w="2160" w:type="dxa"/>
            <w:tcBorders>
              <w:top w:val="nil"/>
              <w:left w:val="nil"/>
              <w:bottom w:val="single" w:sz="12" w:space="0" w:color="auto"/>
              <w:right w:val="single" w:sz="12" w:space="0" w:color="auto"/>
            </w:tcBorders>
            <w:shd w:val="clear" w:color="auto" w:fill="auto"/>
            <w:hideMark/>
          </w:tcPr>
          <w:p w:rsidR="00D361A0" w:rsidRPr="00216525" w:rsidRDefault="00D361A0" w:rsidP="00D361A0">
            <w:pPr>
              <w:spacing w:before="60" w:after="40"/>
              <w:jc w:val="left"/>
              <w:rPr>
                <w:rFonts w:eastAsiaTheme="minorEastAsia" w:cs="Arial"/>
                <w:sz w:val="16"/>
                <w:lang w:val="pt-BR" w:eastAsia="zh-CN"/>
              </w:rPr>
            </w:pPr>
            <w:r w:rsidRPr="00216525">
              <w:rPr>
                <w:rFonts w:eastAsiaTheme="minorEastAsia" w:cs="Arial"/>
                <w:sz w:val="16"/>
                <w:lang w:val="pt-BR" w:eastAsia="zh-CN"/>
              </w:rPr>
              <w:t>Beta vulgaris L. ssp. vulgaris var. altissima Doell</w:t>
            </w:r>
          </w:p>
        </w:tc>
        <w:tc>
          <w:tcPr>
            <w:tcW w:w="1701" w:type="dxa"/>
            <w:vMerge/>
            <w:tcBorders>
              <w:top w:val="nil"/>
              <w:left w:val="nil"/>
              <w:bottom w:val="single" w:sz="12" w:space="0" w:color="000000"/>
              <w:right w:val="single" w:sz="4" w:space="0" w:color="auto"/>
            </w:tcBorders>
            <w:vAlign w:val="center"/>
            <w:hideMark/>
          </w:tcPr>
          <w:p w:rsidR="00D361A0" w:rsidRPr="00216525" w:rsidRDefault="00D361A0" w:rsidP="00D361A0">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D361A0" w:rsidRPr="00216525" w:rsidRDefault="00D361A0" w:rsidP="00D361A0">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D361A0" w:rsidRPr="00216525" w:rsidRDefault="00D361A0" w:rsidP="00D361A0">
            <w:pPr>
              <w:jc w:val="left"/>
              <w:rPr>
                <w:rFonts w:cs="Arial"/>
                <w:sz w:val="16"/>
                <w:szCs w:val="16"/>
                <w:lang w:val="pt-BR" w:eastAsia="zh-CN"/>
              </w:rPr>
            </w:pPr>
          </w:p>
        </w:tc>
      </w:tr>
    </w:tbl>
    <w:p w:rsidR="002E0DCF" w:rsidRPr="00910745" w:rsidRDefault="002E0DCF" w:rsidP="00050E16">
      <w:pPr>
        <w:rPr>
          <w:lang w:val="pt-BR"/>
        </w:rPr>
      </w:pPr>
    </w:p>
    <w:p w:rsidR="008A57B4" w:rsidRPr="00A20CFD" w:rsidRDefault="008A57B4" w:rsidP="008A57B4">
      <w:pPr>
        <w:jc w:val="right"/>
      </w:pPr>
      <w:r w:rsidRPr="00A20CFD">
        <w:t>[Annex II follows]</w:t>
      </w:r>
    </w:p>
    <w:p w:rsidR="008A57B4" w:rsidRDefault="008A57B4" w:rsidP="008A57B4"/>
    <w:p w:rsidR="008A57B4" w:rsidRDefault="008A57B4" w:rsidP="008A57B4">
      <w:pPr>
        <w:sectPr w:rsidR="008A57B4" w:rsidSect="00FF575D">
          <w:headerReference w:type="first" r:id="rId12"/>
          <w:pgSz w:w="16840" w:h="11907" w:orient="landscape" w:code="9"/>
          <w:pgMar w:top="510" w:right="1134" w:bottom="1134" w:left="1134" w:header="510" w:footer="680" w:gutter="0"/>
          <w:pgNumType w:start="1"/>
          <w:cols w:space="720"/>
          <w:titlePg/>
          <w:docGrid w:linePitch="272"/>
        </w:sectPr>
      </w:pPr>
    </w:p>
    <w:p w:rsidR="008A57B4" w:rsidRDefault="008A57B4" w:rsidP="008A57B4">
      <w:pPr>
        <w:jc w:val="center"/>
        <w:rPr>
          <w:i/>
          <w:caps/>
        </w:rPr>
      </w:pPr>
      <w:r w:rsidRPr="00A20CFD">
        <w:rPr>
          <w:caps/>
        </w:rPr>
        <w:t xml:space="preserve">Inconsistencies between UPOV codes and GRIN for </w:t>
      </w:r>
      <w:r w:rsidRPr="00A20CFD">
        <w:rPr>
          <w:i/>
          <w:caps/>
        </w:rPr>
        <w:t>citrus</w:t>
      </w:r>
    </w:p>
    <w:p w:rsidR="00CA3E15" w:rsidRPr="00FF575D" w:rsidRDefault="00CA3E15" w:rsidP="008A57B4">
      <w:pPr>
        <w:jc w:val="center"/>
        <w:rPr>
          <w:caps/>
          <w:sz w:val="8"/>
        </w:rPr>
      </w:pPr>
    </w:p>
    <w:p w:rsidR="008A57B4" w:rsidRDefault="008A57B4" w:rsidP="008A57B4">
      <w:pPr>
        <w:jc w:val="center"/>
      </w:pPr>
      <w:r w:rsidRPr="00A20CFD">
        <w:t>Current situation and proposed UPOV code amendments</w:t>
      </w:r>
    </w:p>
    <w:p w:rsidR="00CA3E15" w:rsidRPr="00A20CFD" w:rsidRDefault="00CA3E15" w:rsidP="008A57B4">
      <w:pPr>
        <w:jc w:val="center"/>
      </w:pPr>
    </w:p>
    <w:tbl>
      <w:tblPr>
        <w:tblW w:w="15877" w:type="dxa"/>
        <w:jc w:val="center"/>
        <w:tblLayout w:type="fixed"/>
        <w:tblCellMar>
          <w:top w:w="17" w:type="dxa"/>
          <w:left w:w="57" w:type="dxa"/>
          <w:bottom w:w="17" w:type="dxa"/>
          <w:right w:w="57" w:type="dxa"/>
        </w:tblCellMar>
        <w:tblLook w:val="04A0" w:firstRow="1" w:lastRow="0" w:firstColumn="1" w:lastColumn="0" w:noHBand="0" w:noVBand="1"/>
      </w:tblPr>
      <w:tblGrid>
        <w:gridCol w:w="846"/>
        <w:gridCol w:w="709"/>
        <w:gridCol w:w="1134"/>
        <w:gridCol w:w="2557"/>
        <w:gridCol w:w="3260"/>
        <w:gridCol w:w="1128"/>
        <w:gridCol w:w="1282"/>
        <w:gridCol w:w="4961"/>
      </w:tblGrid>
      <w:tr w:rsidR="008A57B4" w:rsidRPr="00A20CFD" w:rsidTr="00FF575D">
        <w:trPr>
          <w:cantSplit/>
          <w:jc w:val="center"/>
        </w:trPr>
        <w:tc>
          <w:tcPr>
            <w:tcW w:w="8506" w:type="dxa"/>
            <w:gridSpan w:val="5"/>
            <w:tcBorders>
              <w:top w:val="single" w:sz="4" w:space="0" w:color="auto"/>
              <w:left w:val="single" w:sz="4" w:space="0" w:color="auto"/>
              <w:bottom w:val="nil"/>
              <w:right w:val="single" w:sz="12" w:space="0" w:color="000000"/>
            </w:tcBorders>
            <w:shd w:val="clear" w:color="auto" w:fill="auto"/>
            <w:noWrap/>
            <w:hideMark/>
          </w:tcPr>
          <w:p w:rsidR="008A57B4" w:rsidRPr="00A20CFD" w:rsidRDefault="008A57B4" w:rsidP="00CA3E15">
            <w:pPr>
              <w:jc w:val="center"/>
              <w:rPr>
                <w:rFonts w:cs="Arial"/>
                <w:sz w:val="16"/>
                <w:szCs w:val="16"/>
                <w:lang w:eastAsia="zh-CN"/>
              </w:rPr>
            </w:pPr>
            <w:proofErr w:type="spellStart"/>
            <w:r w:rsidRPr="00A20CFD">
              <w:rPr>
                <w:rFonts w:cs="Arial"/>
                <w:sz w:val="16"/>
                <w:szCs w:val="16"/>
                <w:lang w:eastAsia="zh-CN"/>
              </w:rPr>
              <w:t>Currrent</w:t>
            </w:r>
            <w:proofErr w:type="spellEnd"/>
          </w:p>
        </w:tc>
        <w:tc>
          <w:tcPr>
            <w:tcW w:w="737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8A57B4" w:rsidRPr="00A20CFD" w:rsidRDefault="008A57B4" w:rsidP="00CA3E15">
            <w:pPr>
              <w:jc w:val="center"/>
              <w:rPr>
                <w:rFonts w:cs="Arial"/>
                <w:sz w:val="16"/>
                <w:szCs w:val="16"/>
                <w:lang w:eastAsia="zh-CN"/>
              </w:rPr>
            </w:pPr>
            <w:r w:rsidRPr="00A20CFD">
              <w:rPr>
                <w:rFonts w:cs="Arial"/>
                <w:sz w:val="16"/>
                <w:szCs w:val="16"/>
                <w:lang w:eastAsia="zh-CN"/>
              </w:rPr>
              <w:t>Proposal</w:t>
            </w:r>
          </w:p>
        </w:tc>
      </w:tr>
      <w:tr w:rsidR="00FF575D" w:rsidRPr="00A20CFD" w:rsidTr="00FF575D">
        <w:trPr>
          <w:cantSplit/>
          <w:jc w:val="center"/>
        </w:trPr>
        <w:tc>
          <w:tcPr>
            <w:tcW w:w="84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8A57B4" w:rsidRPr="00A20CFD" w:rsidRDefault="008A57B4" w:rsidP="00CA3E15">
            <w:pPr>
              <w:jc w:val="center"/>
              <w:rPr>
                <w:rFonts w:cs="Arial"/>
                <w:sz w:val="16"/>
                <w:szCs w:val="16"/>
                <w:lang w:eastAsia="zh-CN"/>
              </w:rPr>
            </w:pPr>
            <w:r w:rsidRPr="00A20CFD">
              <w:rPr>
                <w:rFonts w:cs="Arial"/>
                <w:sz w:val="16"/>
                <w:szCs w:val="16"/>
                <w:lang w:eastAsia="zh-CN"/>
              </w:rPr>
              <w:t>Entries in PLUTO</w:t>
            </w:r>
          </w:p>
        </w:tc>
        <w:tc>
          <w:tcPr>
            <w:tcW w:w="709" w:type="dxa"/>
            <w:tcBorders>
              <w:top w:val="single" w:sz="4" w:space="0" w:color="auto"/>
              <w:left w:val="nil"/>
              <w:bottom w:val="single" w:sz="12" w:space="0" w:color="auto"/>
              <w:right w:val="single" w:sz="4" w:space="0" w:color="auto"/>
            </w:tcBorders>
            <w:shd w:val="clear" w:color="auto" w:fill="auto"/>
            <w:vAlign w:val="center"/>
            <w:hideMark/>
          </w:tcPr>
          <w:p w:rsidR="008A57B4" w:rsidRPr="00A20CFD" w:rsidRDefault="008A57B4" w:rsidP="00CA3E15">
            <w:pPr>
              <w:jc w:val="center"/>
              <w:rPr>
                <w:rFonts w:cs="Arial"/>
                <w:sz w:val="16"/>
                <w:szCs w:val="16"/>
                <w:lang w:eastAsia="zh-CN"/>
              </w:rPr>
            </w:pPr>
            <w:r w:rsidRPr="00A20CFD">
              <w:rPr>
                <w:rFonts w:cs="Arial"/>
                <w:color w:val="000000"/>
                <w:sz w:val="16"/>
                <w:szCs w:val="16"/>
                <w:lang w:eastAsia="zh-CN"/>
              </w:rPr>
              <w:t>TG</w:t>
            </w:r>
          </w:p>
        </w:tc>
        <w:tc>
          <w:tcPr>
            <w:tcW w:w="1134" w:type="dxa"/>
            <w:tcBorders>
              <w:top w:val="single" w:sz="4" w:space="0" w:color="auto"/>
              <w:left w:val="nil"/>
              <w:bottom w:val="single" w:sz="12" w:space="0" w:color="auto"/>
              <w:right w:val="single" w:sz="4" w:space="0" w:color="auto"/>
            </w:tcBorders>
            <w:shd w:val="clear" w:color="auto" w:fill="auto"/>
            <w:vAlign w:val="center"/>
            <w:hideMark/>
          </w:tcPr>
          <w:p w:rsidR="008A57B4" w:rsidRPr="00A20CFD" w:rsidRDefault="008A57B4" w:rsidP="00CA3E15">
            <w:pPr>
              <w:jc w:val="center"/>
              <w:rPr>
                <w:rFonts w:cs="Arial"/>
                <w:sz w:val="16"/>
                <w:szCs w:val="16"/>
                <w:lang w:eastAsia="zh-CN"/>
              </w:rPr>
            </w:pPr>
            <w:r w:rsidRPr="00A20CFD">
              <w:rPr>
                <w:rFonts w:cs="Arial"/>
                <w:sz w:val="16"/>
                <w:szCs w:val="16"/>
                <w:lang w:eastAsia="zh-CN"/>
              </w:rPr>
              <w:t>UPOV Code</w:t>
            </w:r>
          </w:p>
        </w:tc>
        <w:tc>
          <w:tcPr>
            <w:tcW w:w="2557" w:type="dxa"/>
            <w:tcBorders>
              <w:top w:val="single" w:sz="4" w:space="0" w:color="auto"/>
              <w:left w:val="nil"/>
              <w:bottom w:val="single" w:sz="12" w:space="0" w:color="auto"/>
              <w:right w:val="single" w:sz="4" w:space="0" w:color="auto"/>
            </w:tcBorders>
            <w:shd w:val="clear" w:color="000000" w:fill="FFFFFF"/>
            <w:vAlign w:val="center"/>
            <w:hideMark/>
          </w:tcPr>
          <w:p w:rsidR="008A57B4" w:rsidRPr="00A20CFD" w:rsidRDefault="008A57B4" w:rsidP="00CA3E15">
            <w:pPr>
              <w:jc w:val="center"/>
              <w:rPr>
                <w:rFonts w:cs="Arial"/>
                <w:sz w:val="16"/>
                <w:szCs w:val="16"/>
                <w:lang w:eastAsia="zh-CN"/>
              </w:rPr>
            </w:pPr>
            <w:r w:rsidRPr="00A20CFD">
              <w:rPr>
                <w:rFonts w:cs="Arial"/>
                <w:sz w:val="16"/>
                <w:szCs w:val="16"/>
                <w:lang w:eastAsia="zh-CN"/>
              </w:rPr>
              <w:t>Principal botanical name</w:t>
            </w:r>
          </w:p>
        </w:tc>
        <w:tc>
          <w:tcPr>
            <w:tcW w:w="3260" w:type="dxa"/>
            <w:tcBorders>
              <w:top w:val="single" w:sz="4" w:space="0" w:color="auto"/>
              <w:left w:val="nil"/>
              <w:bottom w:val="single" w:sz="12" w:space="0" w:color="auto"/>
              <w:right w:val="single" w:sz="12" w:space="0" w:color="auto"/>
            </w:tcBorders>
            <w:shd w:val="clear" w:color="auto" w:fill="auto"/>
            <w:vAlign w:val="center"/>
            <w:hideMark/>
          </w:tcPr>
          <w:p w:rsidR="008A57B4" w:rsidRPr="00A20CFD" w:rsidRDefault="008A57B4" w:rsidP="00CA3E15">
            <w:pPr>
              <w:jc w:val="center"/>
              <w:rPr>
                <w:rFonts w:cs="Arial"/>
                <w:sz w:val="16"/>
                <w:szCs w:val="16"/>
                <w:lang w:eastAsia="zh-CN"/>
              </w:rPr>
            </w:pPr>
            <w:r w:rsidRPr="00A20CFD">
              <w:rPr>
                <w:rFonts w:cs="Arial"/>
                <w:sz w:val="16"/>
                <w:szCs w:val="16"/>
                <w:lang w:eastAsia="zh-CN"/>
              </w:rPr>
              <w:t>Other botanical name(s)</w:t>
            </w:r>
          </w:p>
        </w:tc>
        <w:tc>
          <w:tcPr>
            <w:tcW w:w="1128" w:type="dxa"/>
            <w:tcBorders>
              <w:top w:val="nil"/>
              <w:left w:val="nil"/>
              <w:bottom w:val="single" w:sz="12" w:space="0" w:color="auto"/>
              <w:right w:val="single" w:sz="4" w:space="0" w:color="auto"/>
            </w:tcBorders>
            <w:shd w:val="clear" w:color="auto" w:fill="auto"/>
            <w:vAlign w:val="center"/>
            <w:hideMark/>
          </w:tcPr>
          <w:p w:rsidR="008A57B4" w:rsidRPr="00A20CFD" w:rsidRDefault="008A57B4" w:rsidP="00CA3E15">
            <w:pPr>
              <w:jc w:val="center"/>
              <w:rPr>
                <w:rFonts w:cs="Arial"/>
                <w:sz w:val="16"/>
                <w:szCs w:val="16"/>
                <w:lang w:eastAsia="zh-CN"/>
              </w:rPr>
            </w:pPr>
            <w:r w:rsidRPr="00A20CFD">
              <w:rPr>
                <w:rFonts w:cs="Arial"/>
                <w:sz w:val="16"/>
                <w:szCs w:val="16"/>
                <w:lang w:eastAsia="zh-CN"/>
              </w:rPr>
              <w:t>UPOV Code</w:t>
            </w:r>
          </w:p>
        </w:tc>
        <w:tc>
          <w:tcPr>
            <w:tcW w:w="1282" w:type="dxa"/>
            <w:tcBorders>
              <w:top w:val="nil"/>
              <w:left w:val="nil"/>
              <w:bottom w:val="single" w:sz="12" w:space="0" w:color="auto"/>
              <w:right w:val="single" w:sz="4" w:space="0" w:color="auto"/>
            </w:tcBorders>
            <w:shd w:val="clear" w:color="000000" w:fill="FFFFFF"/>
            <w:vAlign w:val="center"/>
            <w:hideMark/>
          </w:tcPr>
          <w:p w:rsidR="008A57B4" w:rsidRPr="00A20CFD" w:rsidRDefault="008A57B4" w:rsidP="00CA3E15">
            <w:pPr>
              <w:jc w:val="center"/>
              <w:rPr>
                <w:rFonts w:cs="Arial"/>
                <w:sz w:val="16"/>
                <w:szCs w:val="16"/>
                <w:lang w:eastAsia="zh-CN"/>
              </w:rPr>
            </w:pPr>
            <w:r w:rsidRPr="00A20CFD">
              <w:rPr>
                <w:rFonts w:cs="Arial"/>
                <w:sz w:val="16"/>
                <w:szCs w:val="16"/>
                <w:lang w:eastAsia="zh-CN"/>
              </w:rPr>
              <w:t>Principal botanical name</w:t>
            </w:r>
          </w:p>
        </w:tc>
        <w:tc>
          <w:tcPr>
            <w:tcW w:w="4961" w:type="dxa"/>
            <w:tcBorders>
              <w:top w:val="nil"/>
              <w:left w:val="nil"/>
              <w:bottom w:val="single" w:sz="12" w:space="0" w:color="auto"/>
              <w:right w:val="single" w:sz="4" w:space="0" w:color="auto"/>
            </w:tcBorders>
            <w:shd w:val="clear" w:color="auto" w:fill="auto"/>
            <w:vAlign w:val="center"/>
            <w:hideMark/>
          </w:tcPr>
          <w:p w:rsidR="008A57B4" w:rsidRPr="00A20CFD" w:rsidRDefault="008A57B4" w:rsidP="00CA3E15">
            <w:pPr>
              <w:jc w:val="center"/>
              <w:rPr>
                <w:rFonts w:cs="Arial"/>
                <w:sz w:val="16"/>
                <w:szCs w:val="16"/>
                <w:lang w:eastAsia="zh-CN"/>
              </w:rPr>
            </w:pPr>
            <w:r w:rsidRPr="00A20CFD">
              <w:rPr>
                <w:rFonts w:cs="Arial"/>
                <w:sz w:val="16"/>
                <w:szCs w:val="16"/>
                <w:lang w:eastAsia="zh-CN"/>
              </w:rPr>
              <w:t>Other botanical name(s)</w:t>
            </w:r>
          </w:p>
        </w:tc>
      </w:tr>
      <w:tr w:rsidR="00FF575D" w:rsidRPr="00A20CFD" w:rsidTr="00FF575D">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8A57B4" w:rsidRPr="00A20CFD" w:rsidRDefault="007A7C89" w:rsidP="007A7C89">
            <w:pPr>
              <w:tabs>
                <w:tab w:val="right" w:pos="397"/>
              </w:tabs>
              <w:jc w:val="left"/>
              <w:rPr>
                <w:rFonts w:cs="Arial"/>
                <w:color w:val="000000"/>
                <w:sz w:val="16"/>
                <w:szCs w:val="16"/>
                <w:lang w:eastAsia="zh-CN"/>
              </w:rPr>
            </w:pPr>
            <w:r>
              <w:rPr>
                <w:rFonts w:cs="Arial"/>
                <w:color w:val="000000"/>
                <w:sz w:val="16"/>
                <w:szCs w:val="16"/>
                <w:lang w:eastAsia="zh-CN"/>
              </w:rPr>
              <w:tab/>
            </w:r>
            <w:r w:rsidR="008A57B4" w:rsidRPr="00A20CFD">
              <w:rPr>
                <w:rFonts w:cs="Arial"/>
                <w:color w:val="000000"/>
                <w:sz w:val="16"/>
                <w:szCs w:val="16"/>
                <w:lang w:eastAsia="zh-CN"/>
              </w:rPr>
              <w:t>10</w:t>
            </w:r>
          </w:p>
        </w:tc>
        <w:tc>
          <w:tcPr>
            <w:tcW w:w="709" w:type="dxa"/>
            <w:tcBorders>
              <w:top w:val="nil"/>
              <w:left w:val="nil"/>
              <w:bottom w:val="single" w:sz="4" w:space="0" w:color="auto"/>
              <w:right w:val="single" w:sz="4" w:space="0" w:color="auto"/>
            </w:tcBorders>
            <w:shd w:val="clear" w:color="auto" w:fill="auto"/>
            <w:noWrap/>
            <w:hideMark/>
          </w:tcPr>
          <w:p w:rsidR="008A57B4" w:rsidRPr="00A20CFD" w:rsidRDefault="008A57B4" w:rsidP="00CA3E15">
            <w:pPr>
              <w:jc w:val="left"/>
              <w:rPr>
                <w:rFonts w:cs="Arial"/>
                <w:color w:val="000000"/>
                <w:sz w:val="16"/>
                <w:szCs w:val="16"/>
                <w:lang w:eastAsia="zh-CN"/>
              </w:rPr>
            </w:pPr>
            <w:r w:rsidRPr="00A20CFD">
              <w:rPr>
                <w:rFonts w:cs="Arial"/>
                <w:color w:val="000000"/>
                <w:sz w:val="16"/>
                <w:szCs w:val="16"/>
                <w:lang w:eastAsia="zh-CN"/>
              </w:rPr>
              <w:t>TG/202</w:t>
            </w:r>
          </w:p>
        </w:tc>
        <w:tc>
          <w:tcPr>
            <w:tcW w:w="1134" w:type="dxa"/>
            <w:tcBorders>
              <w:top w:val="nil"/>
              <w:left w:val="nil"/>
              <w:bottom w:val="single" w:sz="4"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CITRU_AUM</w:t>
            </w:r>
          </w:p>
        </w:tc>
        <w:tc>
          <w:tcPr>
            <w:tcW w:w="2557" w:type="dxa"/>
            <w:tcBorders>
              <w:top w:val="nil"/>
              <w:left w:val="nil"/>
              <w:bottom w:val="single" w:sz="4"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aurantium</w:t>
            </w:r>
            <w:proofErr w:type="spellEnd"/>
            <w:r w:rsidRPr="00A20CFD">
              <w:rPr>
                <w:rFonts w:cs="Arial"/>
                <w:sz w:val="16"/>
                <w:szCs w:val="16"/>
                <w:lang w:eastAsia="zh-CN"/>
              </w:rPr>
              <w:t xml:space="preserve"> L.</w:t>
            </w:r>
          </w:p>
        </w:tc>
        <w:tc>
          <w:tcPr>
            <w:tcW w:w="3260" w:type="dxa"/>
            <w:tcBorders>
              <w:top w:val="nil"/>
              <w:left w:val="nil"/>
              <w:bottom w:val="single" w:sz="4" w:space="0" w:color="auto"/>
              <w:right w:val="single" w:sz="12" w:space="0" w:color="auto"/>
            </w:tcBorders>
            <w:shd w:val="clear" w:color="auto" w:fill="auto"/>
            <w:hideMark/>
          </w:tcPr>
          <w:p w:rsidR="008A57B4" w:rsidRPr="00A20CFD" w:rsidRDefault="008A57B4" w:rsidP="00CA3E15">
            <w:pPr>
              <w:jc w:val="left"/>
              <w:rPr>
                <w:rFonts w:cs="Arial"/>
                <w:sz w:val="16"/>
                <w:szCs w:val="16"/>
                <w:lang w:eastAsia="zh-CN"/>
              </w:rPr>
            </w:pPr>
            <w:proofErr w:type="spellStart"/>
            <w:r w:rsidRPr="00A20CFD">
              <w:rPr>
                <w:rFonts w:cs="Arial"/>
                <w:sz w:val="16"/>
                <w:szCs w:val="16"/>
                <w:lang w:eastAsia="zh-CN"/>
              </w:rPr>
              <w:t>n.a</w:t>
            </w:r>
            <w:proofErr w:type="spellEnd"/>
            <w:r w:rsidRPr="00A20CFD">
              <w:rPr>
                <w:rFonts w:cs="Arial"/>
                <w:sz w:val="16"/>
                <w:szCs w:val="16"/>
                <w:lang w:eastAsia="zh-CN"/>
              </w:rPr>
              <w:t>.</w:t>
            </w:r>
          </w:p>
        </w:tc>
        <w:tc>
          <w:tcPr>
            <w:tcW w:w="1128" w:type="dxa"/>
            <w:vMerge w:val="restart"/>
            <w:tcBorders>
              <w:top w:val="nil"/>
              <w:left w:val="nil"/>
              <w:bottom w:val="single" w:sz="12" w:space="0" w:color="000000"/>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CITRU_AUM</w:t>
            </w:r>
          </w:p>
        </w:tc>
        <w:tc>
          <w:tcPr>
            <w:tcW w:w="1282" w:type="dxa"/>
            <w:vMerge w:val="restart"/>
            <w:tcBorders>
              <w:top w:val="nil"/>
              <w:left w:val="single" w:sz="4" w:space="0" w:color="auto"/>
              <w:bottom w:val="single" w:sz="12" w:space="0" w:color="000000"/>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Citrus ×</w:t>
            </w:r>
            <w:proofErr w:type="spellStart"/>
            <w:r w:rsidRPr="00A20CFD">
              <w:rPr>
                <w:rFonts w:cs="Arial"/>
                <w:sz w:val="16"/>
                <w:szCs w:val="16"/>
                <w:lang w:eastAsia="zh-CN"/>
              </w:rPr>
              <w:t>aurantium</w:t>
            </w:r>
            <w:proofErr w:type="spellEnd"/>
            <w:r w:rsidRPr="00A20CFD">
              <w:rPr>
                <w:rFonts w:cs="Arial"/>
                <w:sz w:val="16"/>
                <w:szCs w:val="16"/>
                <w:lang w:eastAsia="zh-CN"/>
              </w:rPr>
              <w:t xml:space="preserve"> L.</w:t>
            </w:r>
          </w:p>
        </w:tc>
        <w:tc>
          <w:tcPr>
            <w:tcW w:w="4961" w:type="dxa"/>
            <w:vMerge w:val="restart"/>
            <w:tcBorders>
              <w:top w:val="nil"/>
              <w:left w:val="single" w:sz="4" w:space="0" w:color="auto"/>
              <w:bottom w:val="single" w:sz="12" w:space="0" w:color="000000"/>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amara</w:t>
            </w:r>
            <w:proofErr w:type="spellEnd"/>
            <w:r w:rsidRPr="00A20CFD">
              <w:rPr>
                <w:rFonts w:cs="Arial"/>
                <w:sz w:val="16"/>
                <w:szCs w:val="16"/>
                <w:lang w:eastAsia="zh-CN"/>
              </w:rPr>
              <w:t xml:space="preserve"> Link; Citrus </w:t>
            </w:r>
            <w:proofErr w:type="spellStart"/>
            <w:r w:rsidRPr="00A20CFD">
              <w:rPr>
                <w:rFonts w:cs="Arial"/>
                <w:sz w:val="16"/>
                <w:szCs w:val="16"/>
                <w:lang w:eastAsia="zh-CN"/>
              </w:rPr>
              <w:t>bigarradia</w:t>
            </w:r>
            <w:proofErr w:type="spellEnd"/>
            <w:r w:rsidRPr="00A20CFD">
              <w:rPr>
                <w:rFonts w:cs="Arial"/>
                <w:sz w:val="16"/>
                <w:szCs w:val="16"/>
                <w:lang w:eastAsia="zh-CN"/>
              </w:rPr>
              <w:t xml:space="preserve"> </w:t>
            </w:r>
            <w:proofErr w:type="spellStart"/>
            <w:r w:rsidRPr="00A20CFD">
              <w:rPr>
                <w:rFonts w:cs="Arial"/>
                <w:sz w:val="16"/>
                <w:szCs w:val="16"/>
                <w:lang w:eastAsia="zh-CN"/>
              </w:rPr>
              <w:t>Loisel</w:t>
            </w:r>
            <w:proofErr w:type="spellEnd"/>
            <w:r w:rsidRPr="00A20CFD">
              <w:rPr>
                <w:rFonts w:cs="Arial"/>
                <w:sz w:val="16"/>
                <w:szCs w:val="16"/>
                <w:lang w:eastAsia="zh-CN"/>
              </w:rPr>
              <w:t xml:space="preserve">.; Citrus intermedia hort. ex Tanaka; Citrus </w:t>
            </w:r>
            <w:proofErr w:type="spellStart"/>
            <w:r w:rsidRPr="00A20CFD">
              <w:rPr>
                <w:rFonts w:cs="Arial"/>
                <w:sz w:val="16"/>
                <w:szCs w:val="16"/>
                <w:lang w:eastAsia="zh-CN"/>
              </w:rPr>
              <w:t>taitensis</w:t>
            </w:r>
            <w:proofErr w:type="spellEnd"/>
            <w:r w:rsidRPr="00A20CFD">
              <w:rPr>
                <w:rFonts w:cs="Arial"/>
                <w:sz w:val="16"/>
                <w:szCs w:val="16"/>
                <w:lang w:eastAsia="zh-CN"/>
              </w:rPr>
              <w:t xml:space="preserve"> </w:t>
            </w:r>
            <w:proofErr w:type="spellStart"/>
            <w:r w:rsidRPr="00A20CFD">
              <w:rPr>
                <w:rFonts w:cs="Arial"/>
                <w:sz w:val="16"/>
                <w:szCs w:val="16"/>
                <w:lang w:eastAsia="zh-CN"/>
              </w:rPr>
              <w:t>Risso</w:t>
            </w:r>
            <w:proofErr w:type="spellEnd"/>
            <w:r w:rsidRPr="00A20CFD">
              <w:rPr>
                <w:rFonts w:cs="Arial"/>
                <w:sz w:val="16"/>
                <w:szCs w:val="16"/>
                <w:lang w:eastAsia="zh-CN"/>
              </w:rPr>
              <w:t xml:space="preserve">; Citrus vulgaris </w:t>
            </w:r>
            <w:proofErr w:type="spellStart"/>
            <w:r w:rsidRPr="00A20CFD">
              <w:rPr>
                <w:rFonts w:cs="Arial"/>
                <w:sz w:val="16"/>
                <w:szCs w:val="16"/>
                <w:lang w:eastAsia="zh-CN"/>
              </w:rPr>
              <w:t>Risso</w:t>
            </w:r>
            <w:proofErr w:type="spellEnd"/>
            <w:r w:rsidRPr="00A20CFD">
              <w:rPr>
                <w:rFonts w:cs="Arial"/>
                <w:sz w:val="16"/>
                <w:szCs w:val="16"/>
                <w:lang w:eastAsia="zh-CN"/>
              </w:rPr>
              <w:t>; Citrus ×</w:t>
            </w:r>
            <w:proofErr w:type="spellStart"/>
            <w:r w:rsidRPr="00A20CFD">
              <w:rPr>
                <w:rFonts w:cs="Arial"/>
                <w:sz w:val="16"/>
                <w:szCs w:val="16"/>
                <w:lang w:eastAsia="zh-CN"/>
              </w:rPr>
              <w:t>aurantium</w:t>
            </w:r>
            <w:proofErr w:type="spellEnd"/>
            <w:r w:rsidRPr="00A20CFD">
              <w:rPr>
                <w:rFonts w:cs="Arial"/>
                <w:sz w:val="16"/>
                <w:szCs w:val="16"/>
                <w:lang w:eastAsia="zh-CN"/>
              </w:rPr>
              <w:t xml:space="preserve"> subsp. </w:t>
            </w:r>
            <w:proofErr w:type="spellStart"/>
            <w:r w:rsidRPr="00A20CFD">
              <w:rPr>
                <w:rFonts w:cs="Arial"/>
                <w:sz w:val="16"/>
                <w:szCs w:val="16"/>
                <w:lang w:eastAsia="zh-CN"/>
              </w:rPr>
              <w:t>aurantium</w:t>
            </w:r>
            <w:proofErr w:type="spellEnd"/>
            <w:r w:rsidRPr="00A20CFD">
              <w:rPr>
                <w:rFonts w:cs="Arial"/>
                <w:sz w:val="16"/>
                <w:szCs w:val="16"/>
                <w:lang w:eastAsia="zh-CN"/>
              </w:rPr>
              <w:t xml:space="preserve"> L.; Citrus ×</w:t>
            </w:r>
            <w:proofErr w:type="spellStart"/>
            <w:r w:rsidRPr="00A20CFD">
              <w:rPr>
                <w:rFonts w:cs="Arial"/>
                <w:sz w:val="16"/>
                <w:szCs w:val="16"/>
                <w:lang w:eastAsia="zh-CN"/>
              </w:rPr>
              <w:t>aurantium</w:t>
            </w:r>
            <w:proofErr w:type="spellEnd"/>
            <w:r w:rsidRPr="00A20CFD">
              <w:rPr>
                <w:rFonts w:cs="Arial"/>
                <w:sz w:val="16"/>
                <w:szCs w:val="16"/>
                <w:lang w:eastAsia="zh-CN"/>
              </w:rPr>
              <w:t xml:space="preserve"> subsp. </w:t>
            </w:r>
            <w:proofErr w:type="spellStart"/>
            <w:r w:rsidRPr="00A20CFD">
              <w:rPr>
                <w:rFonts w:cs="Arial"/>
                <w:sz w:val="16"/>
                <w:szCs w:val="16"/>
                <w:lang w:eastAsia="zh-CN"/>
              </w:rPr>
              <w:t>jambiri</w:t>
            </w:r>
            <w:proofErr w:type="spellEnd"/>
            <w:r w:rsidRPr="00A20CFD">
              <w:rPr>
                <w:rFonts w:cs="Arial"/>
                <w:sz w:val="16"/>
                <w:szCs w:val="16"/>
                <w:lang w:eastAsia="zh-CN"/>
              </w:rPr>
              <w:t xml:space="preserve"> Engl.; Citrus ×</w:t>
            </w:r>
            <w:proofErr w:type="spellStart"/>
            <w:r w:rsidRPr="00A20CFD">
              <w:rPr>
                <w:rFonts w:cs="Arial"/>
                <w:sz w:val="16"/>
                <w:szCs w:val="16"/>
                <w:lang w:eastAsia="zh-CN"/>
              </w:rPr>
              <w:t>aurantium</w:t>
            </w:r>
            <w:proofErr w:type="spellEnd"/>
            <w:r w:rsidRPr="00A20CFD">
              <w:rPr>
                <w:rFonts w:cs="Arial"/>
                <w:sz w:val="16"/>
                <w:szCs w:val="16"/>
                <w:lang w:eastAsia="zh-CN"/>
              </w:rPr>
              <w:t xml:space="preserve"> subsp. </w:t>
            </w:r>
            <w:proofErr w:type="spellStart"/>
            <w:r w:rsidRPr="00A20CFD">
              <w:rPr>
                <w:rFonts w:cs="Arial"/>
                <w:sz w:val="16"/>
                <w:szCs w:val="16"/>
                <w:lang w:eastAsia="zh-CN"/>
              </w:rPr>
              <w:t>keonla</w:t>
            </w:r>
            <w:proofErr w:type="spellEnd"/>
            <w:r w:rsidRPr="00A20CFD">
              <w:rPr>
                <w:rFonts w:cs="Arial"/>
                <w:sz w:val="16"/>
                <w:szCs w:val="16"/>
                <w:lang w:eastAsia="zh-CN"/>
              </w:rPr>
              <w:t xml:space="preserve"> Engl.; Citrus ×</w:t>
            </w:r>
            <w:proofErr w:type="spellStart"/>
            <w:r w:rsidRPr="00A20CFD">
              <w:rPr>
                <w:rFonts w:cs="Arial"/>
                <w:sz w:val="16"/>
                <w:szCs w:val="16"/>
                <w:lang w:eastAsia="zh-CN"/>
              </w:rPr>
              <w:t>aurantium</w:t>
            </w:r>
            <w:proofErr w:type="spellEnd"/>
            <w:r w:rsidRPr="00A20CFD">
              <w:rPr>
                <w:rFonts w:cs="Arial"/>
                <w:sz w:val="16"/>
                <w:szCs w:val="16"/>
                <w:lang w:eastAsia="zh-CN"/>
              </w:rPr>
              <w:t xml:space="preserve"> subsp. </w:t>
            </w:r>
            <w:proofErr w:type="spellStart"/>
            <w:r w:rsidRPr="00A20CFD">
              <w:rPr>
                <w:rFonts w:cs="Arial"/>
                <w:sz w:val="16"/>
                <w:szCs w:val="16"/>
                <w:lang w:eastAsia="zh-CN"/>
              </w:rPr>
              <w:t>suntara</w:t>
            </w:r>
            <w:proofErr w:type="spellEnd"/>
            <w:r w:rsidRPr="00A20CFD">
              <w:rPr>
                <w:rFonts w:cs="Arial"/>
                <w:sz w:val="16"/>
                <w:szCs w:val="16"/>
                <w:lang w:eastAsia="zh-CN"/>
              </w:rPr>
              <w:t xml:space="preserve"> Engl.; Citrus ×</w:t>
            </w:r>
            <w:proofErr w:type="spellStart"/>
            <w:r w:rsidRPr="00A20CFD">
              <w:rPr>
                <w:rFonts w:cs="Arial"/>
                <w:sz w:val="16"/>
                <w:szCs w:val="16"/>
                <w:lang w:eastAsia="zh-CN"/>
              </w:rPr>
              <w:t>aurantium</w:t>
            </w:r>
            <w:proofErr w:type="spellEnd"/>
            <w:r w:rsidRPr="00A20CFD">
              <w:rPr>
                <w:rFonts w:cs="Arial"/>
                <w:sz w:val="16"/>
                <w:szCs w:val="16"/>
                <w:lang w:eastAsia="zh-CN"/>
              </w:rPr>
              <w:t xml:space="preserve"> var. </w:t>
            </w:r>
            <w:proofErr w:type="spellStart"/>
            <w:r w:rsidRPr="00A20CFD">
              <w:rPr>
                <w:rFonts w:cs="Arial"/>
                <w:sz w:val="16"/>
                <w:szCs w:val="16"/>
                <w:lang w:eastAsia="zh-CN"/>
              </w:rPr>
              <w:t>aurantium</w:t>
            </w:r>
            <w:proofErr w:type="spellEnd"/>
            <w:r w:rsidRPr="00A20CFD">
              <w:rPr>
                <w:rFonts w:cs="Arial"/>
                <w:sz w:val="16"/>
                <w:szCs w:val="16"/>
                <w:lang w:eastAsia="zh-CN"/>
              </w:rPr>
              <w:t xml:space="preserve"> L.; Citrus ×</w:t>
            </w:r>
            <w:proofErr w:type="spellStart"/>
            <w:r w:rsidRPr="00A20CFD">
              <w:rPr>
                <w:rFonts w:cs="Arial"/>
                <w:sz w:val="16"/>
                <w:szCs w:val="16"/>
                <w:lang w:eastAsia="zh-CN"/>
              </w:rPr>
              <w:t>aurantium</w:t>
            </w:r>
            <w:proofErr w:type="spellEnd"/>
            <w:r w:rsidRPr="00A20CFD">
              <w:rPr>
                <w:rFonts w:cs="Arial"/>
                <w:sz w:val="16"/>
                <w:szCs w:val="16"/>
                <w:lang w:eastAsia="zh-CN"/>
              </w:rPr>
              <w:t xml:space="preserve"> var. </w:t>
            </w:r>
            <w:proofErr w:type="spellStart"/>
            <w:r w:rsidRPr="00A20CFD">
              <w:rPr>
                <w:rFonts w:cs="Arial"/>
                <w:sz w:val="16"/>
                <w:szCs w:val="16"/>
                <w:lang w:eastAsia="zh-CN"/>
              </w:rPr>
              <w:t>citrina</w:t>
            </w:r>
            <w:proofErr w:type="spellEnd"/>
            <w:r w:rsidRPr="00A20CFD">
              <w:rPr>
                <w:rFonts w:cs="Arial"/>
                <w:sz w:val="16"/>
                <w:szCs w:val="16"/>
                <w:lang w:eastAsia="zh-CN"/>
              </w:rPr>
              <w:t xml:space="preserve"> Lush.; Citrus ×</w:t>
            </w:r>
            <w:proofErr w:type="spellStart"/>
            <w:r w:rsidRPr="00A20CFD">
              <w:rPr>
                <w:rFonts w:cs="Arial"/>
                <w:sz w:val="16"/>
                <w:szCs w:val="16"/>
                <w:lang w:eastAsia="zh-CN"/>
              </w:rPr>
              <w:t>bigarradia</w:t>
            </w:r>
            <w:proofErr w:type="spellEnd"/>
            <w:r w:rsidRPr="00A20CFD">
              <w:rPr>
                <w:rFonts w:cs="Arial"/>
                <w:sz w:val="16"/>
                <w:szCs w:val="16"/>
                <w:lang w:eastAsia="zh-CN"/>
              </w:rPr>
              <w:t xml:space="preserve"> var. </w:t>
            </w:r>
            <w:proofErr w:type="spellStart"/>
            <w:r w:rsidRPr="00A20CFD">
              <w:rPr>
                <w:rFonts w:cs="Arial"/>
                <w:sz w:val="16"/>
                <w:szCs w:val="16"/>
                <w:lang w:eastAsia="zh-CN"/>
              </w:rPr>
              <w:t>volkameriana</w:t>
            </w:r>
            <w:proofErr w:type="spellEnd"/>
            <w:r w:rsidRPr="00A20CFD">
              <w:rPr>
                <w:rFonts w:cs="Arial"/>
                <w:sz w:val="16"/>
                <w:szCs w:val="16"/>
                <w:lang w:eastAsia="zh-CN"/>
              </w:rPr>
              <w:t xml:space="preserve"> </w:t>
            </w:r>
            <w:proofErr w:type="spellStart"/>
            <w:r w:rsidRPr="00A20CFD">
              <w:rPr>
                <w:rFonts w:cs="Arial"/>
                <w:sz w:val="16"/>
                <w:szCs w:val="16"/>
                <w:lang w:eastAsia="zh-CN"/>
              </w:rPr>
              <w:t>Risso</w:t>
            </w:r>
            <w:proofErr w:type="spellEnd"/>
            <w:r w:rsidRPr="00A20CFD">
              <w:rPr>
                <w:rFonts w:cs="Arial"/>
                <w:sz w:val="16"/>
                <w:szCs w:val="16"/>
                <w:lang w:eastAsia="zh-CN"/>
              </w:rPr>
              <w:t>; Citrus ×</w:t>
            </w:r>
            <w:proofErr w:type="spellStart"/>
            <w:r w:rsidRPr="00A20CFD">
              <w:rPr>
                <w:rFonts w:cs="Arial"/>
                <w:sz w:val="16"/>
                <w:szCs w:val="16"/>
                <w:lang w:eastAsia="zh-CN"/>
              </w:rPr>
              <w:t>clementina</w:t>
            </w:r>
            <w:proofErr w:type="spellEnd"/>
            <w:r w:rsidRPr="00A20CFD">
              <w:rPr>
                <w:rFonts w:cs="Arial"/>
                <w:sz w:val="16"/>
                <w:szCs w:val="16"/>
                <w:lang w:eastAsia="zh-CN"/>
              </w:rPr>
              <w:t xml:space="preserve"> hort. ex Tanaka; Citrus ×</w:t>
            </w:r>
            <w:proofErr w:type="spellStart"/>
            <w:r w:rsidRPr="00A20CFD">
              <w:rPr>
                <w:rFonts w:cs="Arial"/>
                <w:sz w:val="16"/>
                <w:szCs w:val="16"/>
                <w:lang w:eastAsia="zh-CN"/>
              </w:rPr>
              <w:t>crenatifolia</w:t>
            </w:r>
            <w:proofErr w:type="spellEnd"/>
            <w:r w:rsidRPr="00A20CFD">
              <w:rPr>
                <w:rFonts w:cs="Arial"/>
                <w:sz w:val="16"/>
                <w:szCs w:val="16"/>
                <w:lang w:eastAsia="zh-CN"/>
              </w:rPr>
              <w:t xml:space="preserve"> Lush.; Citrus </w:t>
            </w:r>
            <w:proofErr w:type="spellStart"/>
            <w:r w:rsidRPr="00A20CFD">
              <w:rPr>
                <w:rFonts w:cs="Arial"/>
                <w:sz w:val="16"/>
                <w:szCs w:val="16"/>
                <w:lang w:eastAsia="zh-CN"/>
              </w:rPr>
              <w:t>reticulata</w:t>
            </w:r>
            <w:proofErr w:type="spellEnd"/>
            <w:r w:rsidRPr="00A20CFD">
              <w:rPr>
                <w:rFonts w:cs="Arial"/>
                <w:sz w:val="16"/>
                <w:szCs w:val="16"/>
                <w:lang w:eastAsia="zh-CN"/>
              </w:rPr>
              <w:t xml:space="preserve"> × C. maxima"</w:t>
            </w:r>
          </w:p>
        </w:tc>
      </w:tr>
      <w:tr w:rsidR="00FF575D" w:rsidRPr="00A20CFD" w:rsidTr="00FF575D">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8A57B4" w:rsidRPr="00A20CFD" w:rsidRDefault="007A7C89" w:rsidP="007A7C89">
            <w:pPr>
              <w:tabs>
                <w:tab w:val="right" w:pos="397"/>
              </w:tabs>
              <w:jc w:val="left"/>
              <w:rPr>
                <w:rFonts w:cs="Arial"/>
                <w:color w:val="000000"/>
                <w:sz w:val="16"/>
                <w:szCs w:val="16"/>
                <w:lang w:eastAsia="zh-CN"/>
              </w:rPr>
            </w:pPr>
            <w:r>
              <w:rPr>
                <w:rFonts w:cs="Arial"/>
                <w:color w:val="000000"/>
                <w:sz w:val="16"/>
                <w:szCs w:val="16"/>
                <w:lang w:eastAsia="zh-CN"/>
              </w:rPr>
              <w:tab/>
            </w:r>
            <w:r w:rsidR="008A57B4" w:rsidRPr="00A20CFD">
              <w:rPr>
                <w:rFonts w:cs="Arial"/>
                <w:color w:val="000000"/>
                <w:sz w:val="16"/>
                <w:szCs w:val="16"/>
                <w:lang w:eastAsia="zh-CN"/>
              </w:rPr>
              <w:t>115</w:t>
            </w:r>
          </w:p>
        </w:tc>
        <w:tc>
          <w:tcPr>
            <w:tcW w:w="709" w:type="dxa"/>
            <w:tcBorders>
              <w:top w:val="nil"/>
              <w:left w:val="nil"/>
              <w:bottom w:val="single" w:sz="4" w:space="0" w:color="auto"/>
              <w:right w:val="single" w:sz="4" w:space="0" w:color="auto"/>
            </w:tcBorders>
            <w:shd w:val="clear" w:color="auto" w:fill="auto"/>
            <w:noWrap/>
            <w:hideMark/>
          </w:tcPr>
          <w:p w:rsidR="008A57B4" w:rsidRPr="00A20CFD" w:rsidRDefault="008A57B4" w:rsidP="00CA3E15">
            <w:pPr>
              <w:jc w:val="left"/>
              <w:rPr>
                <w:rFonts w:cs="Arial"/>
                <w:color w:val="000000"/>
                <w:sz w:val="16"/>
                <w:szCs w:val="16"/>
                <w:lang w:eastAsia="zh-CN"/>
              </w:rPr>
            </w:pPr>
            <w:r w:rsidRPr="00A20CFD">
              <w:rPr>
                <w:rFonts w:cs="Arial"/>
                <w:color w:val="000000"/>
                <w:sz w:val="16"/>
                <w:szCs w:val="16"/>
                <w:lang w:eastAsia="zh-CN"/>
              </w:rPr>
              <w:t>TG/201</w:t>
            </w:r>
          </w:p>
        </w:tc>
        <w:tc>
          <w:tcPr>
            <w:tcW w:w="1134" w:type="dxa"/>
            <w:tcBorders>
              <w:top w:val="nil"/>
              <w:left w:val="nil"/>
              <w:bottom w:val="single" w:sz="4"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CITRU_CLE</w:t>
            </w:r>
          </w:p>
        </w:tc>
        <w:tc>
          <w:tcPr>
            <w:tcW w:w="2557" w:type="dxa"/>
            <w:tcBorders>
              <w:top w:val="nil"/>
              <w:left w:val="nil"/>
              <w:bottom w:val="single" w:sz="4" w:space="0" w:color="auto"/>
              <w:right w:val="single" w:sz="4" w:space="0" w:color="auto"/>
            </w:tcBorders>
            <w:shd w:val="clear" w:color="auto" w:fill="auto"/>
            <w:hideMark/>
          </w:tcPr>
          <w:p w:rsidR="008A57B4" w:rsidRPr="009A4B08" w:rsidRDefault="008A57B4" w:rsidP="00CA3E15">
            <w:pPr>
              <w:jc w:val="left"/>
              <w:rPr>
                <w:rFonts w:cs="Arial"/>
                <w:sz w:val="16"/>
                <w:szCs w:val="16"/>
                <w:lang w:val="fr-CH" w:eastAsia="zh-CN"/>
              </w:rPr>
            </w:pPr>
            <w:r w:rsidRPr="009A4B08">
              <w:rPr>
                <w:rFonts w:cs="Arial"/>
                <w:sz w:val="16"/>
                <w:szCs w:val="16"/>
                <w:lang w:val="fr-CH" w:eastAsia="zh-CN"/>
              </w:rPr>
              <w:t xml:space="preserve">Citrus </w:t>
            </w:r>
            <w:proofErr w:type="spellStart"/>
            <w:r w:rsidRPr="009A4B08">
              <w:rPr>
                <w:rFonts w:cs="Arial"/>
                <w:sz w:val="16"/>
                <w:szCs w:val="16"/>
                <w:lang w:val="fr-CH" w:eastAsia="zh-CN"/>
              </w:rPr>
              <w:t>clementina</w:t>
            </w:r>
            <w:proofErr w:type="spellEnd"/>
            <w:r w:rsidRPr="009A4B08">
              <w:rPr>
                <w:rFonts w:cs="Arial"/>
                <w:sz w:val="16"/>
                <w:szCs w:val="16"/>
                <w:lang w:val="fr-CH" w:eastAsia="zh-CN"/>
              </w:rPr>
              <w:t xml:space="preserve"> </w:t>
            </w:r>
            <w:proofErr w:type="spellStart"/>
            <w:r w:rsidRPr="009A4B08">
              <w:rPr>
                <w:rFonts w:cs="Arial"/>
                <w:sz w:val="16"/>
                <w:szCs w:val="16"/>
                <w:lang w:val="fr-CH" w:eastAsia="zh-CN"/>
              </w:rPr>
              <w:t>hort</w:t>
            </w:r>
            <w:proofErr w:type="spellEnd"/>
            <w:r w:rsidRPr="009A4B08">
              <w:rPr>
                <w:rFonts w:cs="Arial"/>
                <w:sz w:val="16"/>
                <w:szCs w:val="16"/>
                <w:lang w:val="fr-CH" w:eastAsia="zh-CN"/>
              </w:rPr>
              <w:t>. ex Tanaka</w:t>
            </w:r>
          </w:p>
        </w:tc>
        <w:tc>
          <w:tcPr>
            <w:tcW w:w="3260" w:type="dxa"/>
            <w:tcBorders>
              <w:top w:val="nil"/>
              <w:left w:val="nil"/>
              <w:bottom w:val="single" w:sz="4" w:space="0" w:color="auto"/>
              <w:right w:val="single" w:sz="12" w:space="0" w:color="auto"/>
            </w:tcBorders>
            <w:shd w:val="clear" w:color="auto" w:fill="auto"/>
            <w:hideMark/>
          </w:tcPr>
          <w:p w:rsidR="008A57B4" w:rsidRPr="00A20CFD" w:rsidRDefault="008A57B4" w:rsidP="00CA3E15">
            <w:pPr>
              <w:jc w:val="left"/>
              <w:rPr>
                <w:rFonts w:cs="Arial"/>
                <w:sz w:val="16"/>
                <w:szCs w:val="16"/>
                <w:lang w:eastAsia="zh-CN"/>
              </w:rPr>
            </w:pPr>
            <w:proofErr w:type="spellStart"/>
            <w:r w:rsidRPr="00A20CFD">
              <w:rPr>
                <w:rFonts w:cs="Arial"/>
                <w:sz w:val="16"/>
                <w:szCs w:val="16"/>
                <w:lang w:eastAsia="zh-CN"/>
              </w:rPr>
              <w:t>n.a</w:t>
            </w:r>
            <w:proofErr w:type="spellEnd"/>
            <w:r w:rsidRPr="00A20CFD">
              <w:rPr>
                <w:rFonts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r>
      <w:tr w:rsidR="00FF575D" w:rsidRPr="00A20CFD" w:rsidTr="00FF575D">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8A57B4" w:rsidRPr="00A20CFD" w:rsidRDefault="007A7C89" w:rsidP="007A7C89">
            <w:pPr>
              <w:tabs>
                <w:tab w:val="right" w:pos="397"/>
              </w:tabs>
              <w:jc w:val="left"/>
              <w:rPr>
                <w:rFonts w:cs="Arial"/>
                <w:color w:val="000000"/>
                <w:sz w:val="16"/>
                <w:szCs w:val="16"/>
                <w:lang w:eastAsia="zh-CN"/>
              </w:rPr>
            </w:pPr>
            <w:r>
              <w:rPr>
                <w:rFonts w:cs="Arial"/>
                <w:color w:val="000000"/>
                <w:sz w:val="16"/>
                <w:szCs w:val="16"/>
                <w:lang w:eastAsia="zh-CN"/>
              </w:rPr>
              <w:tab/>
            </w:r>
            <w:r w:rsidR="008A57B4" w:rsidRPr="00A20CFD">
              <w:rPr>
                <w:rFonts w:cs="Arial"/>
                <w:color w:val="000000"/>
                <w:sz w:val="16"/>
                <w:szCs w:val="16"/>
                <w:lang w:eastAsia="zh-CN"/>
              </w:rPr>
              <w:t>1</w:t>
            </w:r>
          </w:p>
        </w:tc>
        <w:tc>
          <w:tcPr>
            <w:tcW w:w="709" w:type="dxa"/>
            <w:tcBorders>
              <w:top w:val="nil"/>
              <w:left w:val="nil"/>
              <w:bottom w:val="single" w:sz="4" w:space="0" w:color="auto"/>
              <w:right w:val="single" w:sz="4" w:space="0" w:color="auto"/>
            </w:tcBorders>
            <w:shd w:val="clear" w:color="auto" w:fill="auto"/>
            <w:noWrap/>
            <w:hideMark/>
          </w:tcPr>
          <w:p w:rsidR="008A57B4" w:rsidRPr="00A20CFD" w:rsidRDefault="008A57B4" w:rsidP="00CA3E15">
            <w:pPr>
              <w:jc w:val="left"/>
              <w:rPr>
                <w:rFonts w:cs="Arial"/>
                <w:color w:val="000000"/>
                <w:sz w:val="16"/>
                <w:szCs w:val="16"/>
                <w:lang w:eastAsia="zh-CN"/>
              </w:rPr>
            </w:pPr>
            <w:r w:rsidRPr="00A20CFD">
              <w:rPr>
                <w:rFonts w:cs="Arial"/>
                <w:color w:val="000000"/>
                <w:sz w:val="16"/>
                <w:szCs w:val="16"/>
                <w:lang w:eastAsia="zh-CN"/>
              </w:rPr>
              <w:t>/</w:t>
            </w:r>
          </w:p>
        </w:tc>
        <w:tc>
          <w:tcPr>
            <w:tcW w:w="1134" w:type="dxa"/>
            <w:tcBorders>
              <w:top w:val="nil"/>
              <w:left w:val="nil"/>
              <w:bottom w:val="single" w:sz="4"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CITRU_MRE</w:t>
            </w:r>
          </w:p>
        </w:tc>
        <w:tc>
          <w:tcPr>
            <w:tcW w:w="2557" w:type="dxa"/>
            <w:tcBorders>
              <w:top w:val="nil"/>
              <w:left w:val="nil"/>
              <w:bottom w:val="single" w:sz="4" w:space="0" w:color="auto"/>
              <w:right w:val="single" w:sz="4" w:space="0" w:color="auto"/>
            </w:tcBorders>
            <w:shd w:val="clear" w:color="auto" w:fill="auto"/>
            <w:hideMark/>
          </w:tcPr>
          <w:p w:rsidR="008A57B4" w:rsidRPr="00216525" w:rsidRDefault="008A57B4" w:rsidP="00CA3E15">
            <w:pPr>
              <w:jc w:val="left"/>
              <w:rPr>
                <w:rFonts w:cs="Arial"/>
                <w:sz w:val="16"/>
                <w:szCs w:val="16"/>
                <w:lang w:val="pt-BR" w:eastAsia="zh-CN"/>
              </w:rPr>
            </w:pPr>
            <w:r w:rsidRPr="00216525">
              <w:rPr>
                <w:rFonts w:cs="Arial"/>
                <w:sz w:val="16"/>
                <w:szCs w:val="16"/>
                <w:lang w:val="pt-BR" w:eastAsia="zh-CN"/>
              </w:rPr>
              <w:t>Citrus maxima X Citrus reticulata</w:t>
            </w:r>
          </w:p>
        </w:tc>
        <w:tc>
          <w:tcPr>
            <w:tcW w:w="3260" w:type="dxa"/>
            <w:tcBorders>
              <w:top w:val="nil"/>
              <w:left w:val="nil"/>
              <w:bottom w:val="single" w:sz="4" w:space="0" w:color="auto"/>
              <w:right w:val="single" w:sz="12" w:space="0" w:color="auto"/>
            </w:tcBorders>
            <w:shd w:val="clear" w:color="auto" w:fill="auto"/>
            <w:hideMark/>
          </w:tcPr>
          <w:p w:rsidR="008A57B4" w:rsidRPr="00A20CFD" w:rsidRDefault="008A57B4" w:rsidP="00CA3E15">
            <w:pPr>
              <w:jc w:val="left"/>
              <w:rPr>
                <w:rFonts w:cs="Arial"/>
                <w:sz w:val="16"/>
                <w:szCs w:val="16"/>
                <w:lang w:eastAsia="zh-CN"/>
              </w:rPr>
            </w:pPr>
            <w:proofErr w:type="spellStart"/>
            <w:r w:rsidRPr="00A20CFD">
              <w:rPr>
                <w:rFonts w:cs="Arial"/>
                <w:sz w:val="16"/>
                <w:szCs w:val="16"/>
                <w:lang w:eastAsia="zh-CN"/>
              </w:rPr>
              <w:t>n.a</w:t>
            </w:r>
            <w:proofErr w:type="spellEnd"/>
            <w:r w:rsidRPr="00A20CFD">
              <w:rPr>
                <w:rFonts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r>
      <w:tr w:rsidR="00FF575D" w:rsidRPr="00A20CFD" w:rsidTr="00FF575D">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8A57B4" w:rsidRPr="00A20CFD" w:rsidRDefault="007A7C89" w:rsidP="007A7C89">
            <w:pPr>
              <w:tabs>
                <w:tab w:val="right" w:pos="397"/>
              </w:tabs>
              <w:jc w:val="left"/>
              <w:rPr>
                <w:rFonts w:cs="Arial"/>
                <w:color w:val="000000"/>
                <w:sz w:val="16"/>
                <w:szCs w:val="16"/>
                <w:lang w:eastAsia="zh-CN"/>
              </w:rPr>
            </w:pPr>
            <w:r>
              <w:rPr>
                <w:rFonts w:cs="Arial"/>
                <w:color w:val="000000"/>
                <w:sz w:val="16"/>
                <w:szCs w:val="16"/>
                <w:lang w:eastAsia="zh-CN"/>
              </w:rPr>
              <w:tab/>
            </w:r>
            <w:r w:rsidR="008A57B4" w:rsidRPr="00A20CFD">
              <w:rPr>
                <w:rFonts w:cs="Arial"/>
                <w:color w:val="000000"/>
                <w:sz w:val="16"/>
                <w:szCs w:val="16"/>
                <w:lang w:eastAsia="zh-CN"/>
              </w:rPr>
              <w:t>0</w:t>
            </w:r>
          </w:p>
        </w:tc>
        <w:tc>
          <w:tcPr>
            <w:tcW w:w="709" w:type="dxa"/>
            <w:tcBorders>
              <w:top w:val="nil"/>
              <w:left w:val="nil"/>
              <w:bottom w:val="single" w:sz="4" w:space="0" w:color="auto"/>
              <w:right w:val="single" w:sz="4" w:space="0" w:color="auto"/>
            </w:tcBorders>
            <w:shd w:val="clear" w:color="auto" w:fill="auto"/>
            <w:noWrap/>
            <w:hideMark/>
          </w:tcPr>
          <w:p w:rsidR="008A57B4" w:rsidRPr="00A20CFD" w:rsidRDefault="008A57B4" w:rsidP="00CA3E15">
            <w:pPr>
              <w:jc w:val="left"/>
              <w:rPr>
                <w:rFonts w:cs="Arial"/>
                <w:color w:val="000000"/>
                <w:sz w:val="16"/>
                <w:szCs w:val="16"/>
                <w:lang w:eastAsia="zh-CN"/>
              </w:rPr>
            </w:pPr>
            <w:r w:rsidRPr="00A20CFD">
              <w:rPr>
                <w:rFonts w:cs="Arial"/>
                <w:color w:val="000000"/>
                <w:sz w:val="16"/>
                <w:szCs w:val="16"/>
                <w:lang w:eastAsia="zh-CN"/>
              </w:rPr>
              <w:t>TG/201</w:t>
            </w:r>
          </w:p>
        </w:tc>
        <w:tc>
          <w:tcPr>
            <w:tcW w:w="1134" w:type="dxa"/>
            <w:tcBorders>
              <w:top w:val="nil"/>
              <w:left w:val="nil"/>
              <w:bottom w:val="single" w:sz="4"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CITRU_CRE</w:t>
            </w:r>
          </w:p>
        </w:tc>
        <w:tc>
          <w:tcPr>
            <w:tcW w:w="2557" w:type="dxa"/>
            <w:tcBorders>
              <w:top w:val="nil"/>
              <w:left w:val="nil"/>
              <w:bottom w:val="single" w:sz="4"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crenatifolia</w:t>
            </w:r>
            <w:proofErr w:type="spellEnd"/>
            <w:r w:rsidRPr="00A20CFD">
              <w:rPr>
                <w:rFonts w:cs="Arial"/>
                <w:sz w:val="16"/>
                <w:szCs w:val="16"/>
                <w:lang w:eastAsia="zh-CN"/>
              </w:rPr>
              <w:t xml:space="preserve"> Lush.</w:t>
            </w:r>
          </w:p>
        </w:tc>
        <w:tc>
          <w:tcPr>
            <w:tcW w:w="3260" w:type="dxa"/>
            <w:tcBorders>
              <w:top w:val="nil"/>
              <w:left w:val="nil"/>
              <w:bottom w:val="single" w:sz="4" w:space="0" w:color="auto"/>
              <w:right w:val="single" w:sz="12" w:space="0" w:color="auto"/>
            </w:tcBorders>
            <w:shd w:val="clear" w:color="auto" w:fill="auto"/>
            <w:hideMark/>
          </w:tcPr>
          <w:p w:rsidR="008A57B4" w:rsidRPr="00A20CFD" w:rsidRDefault="008A57B4" w:rsidP="00CA3E15">
            <w:pPr>
              <w:jc w:val="left"/>
              <w:rPr>
                <w:rFonts w:cs="Arial"/>
                <w:sz w:val="16"/>
                <w:szCs w:val="16"/>
                <w:lang w:eastAsia="zh-CN"/>
              </w:rPr>
            </w:pPr>
            <w:proofErr w:type="spellStart"/>
            <w:r w:rsidRPr="00A20CFD">
              <w:rPr>
                <w:rFonts w:cs="Arial"/>
                <w:sz w:val="16"/>
                <w:szCs w:val="16"/>
                <w:lang w:eastAsia="zh-CN"/>
              </w:rPr>
              <w:t>n.a</w:t>
            </w:r>
            <w:proofErr w:type="spellEnd"/>
            <w:r w:rsidRPr="00A20CFD">
              <w:rPr>
                <w:rFonts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r>
      <w:tr w:rsidR="00FF575D" w:rsidRPr="00A20CFD" w:rsidTr="00FF575D">
        <w:trPr>
          <w:cantSplit/>
          <w:jc w:val="center"/>
        </w:trPr>
        <w:tc>
          <w:tcPr>
            <w:tcW w:w="846" w:type="dxa"/>
            <w:tcBorders>
              <w:top w:val="nil"/>
              <w:left w:val="single" w:sz="4" w:space="0" w:color="auto"/>
              <w:bottom w:val="single" w:sz="12" w:space="0" w:color="auto"/>
              <w:right w:val="single" w:sz="4" w:space="0" w:color="auto"/>
            </w:tcBorders>
            <w:shd w:val="clear" w:color="auto" w:fill="auto"/>
            <w:noWrap/>
            <w:hideMark/>
          </w:tcPr>
          <w:p w:rsidR="008A57B4" w:rsidRPr="00A20CFD" w:rsidRDefault="007A7C89" w:rsidP="007A7C89">
            <w:pPr>
              <w:tabs>
                <w:tab w:val="right" w:pos="397"/>
              </w:tabs>
              <w:jc w:val="left"/>
              <w:rPr>
                <w:rFonts w:cs="Arial"/>
                <w:color w:val="000000"/>
                <w:sz w:val="16"/>
                <w:szCs w:val="16"/>
                <w:lang w:eastAsia="zh-CN"/>
              </w:rPr>
            </w:pPr>
            <w:r>
              <w:rPr>
                <w:rFonts w:cs="Arial"/>
                <w:color w:val="000000"/>
                <w:sz w:val="16"/>
                <w:szCs w:val="16"/>
                <w:lang w:eastAsia="zh-CN"/>
              </w:rPr>
              <w:tab/>
            </w:r>
            <w:r w:rsidR="008A57B4" w:rsidRPr="00A20CFD">
              <w:rPr>
                <w:rFonts w:cs="Arial"/>
                <w:color w:val="000000"/>
                <w:sz w:val="16"/>
                <w:szCs w:val="16"/>
                <w:lang w:eastAsia="zh-CN"/>
              </w:rPr>
              <w:t>0</w:t>
            </w:r>
          </w:p>
        </w:tc>
        <w:tc>
          <w:tcPr>
            <w:tcW w:w="709" w:type="dxa"/>
            <w:tcBorders>
              <w:top w:val="nil"/>
              <w:left w:val="nil"/>
              <w:bottom w:val="single" w:sz="12" w:space="0" w:color="auto"/>
              <w:right w:val="nil"/>
            </w:tcBorders>
            <w:shd w:val="clear" w:color="auto" w:fill="auto"/>
            <w:noWrap/>
            <w:hideMark/>
          </w:tcPr>
          <w:p w:rsidR="008A57B4" w:rsidRPr="00A20CFD" w:rsidRDefault="008A57B4" w:rsidP="00CA3E15">
            <w:pPr>
              <w:jc w:val="left"/>
              <w:rPr>
                <w:rFonts w:cs="Arial"/>
                <w:color w:val="000000"/>
                <w:sz w:val="16"/>
                <w:szCs w:val="16"/>
                <w:lang w:eastAsia="zh-CN"/>
              </w:rPr>
            </w:pPr>
            <w:r w:rsidRPr="00A20CFD">
              <w:rPr>
                <w:rFonts w:cs="Arial"/>
                <w:color w:val="000000"/>
                <w:sz w:val="16"/>
                <w:szCs w:val="16"/>
                <w:lang w:eastAsia="zh-CN"/>
              </w:rPr>
              <w:t>TG/204</w:t>
            </w:r>
          </w:p>
        </w:tc>
        <w:tc>
          <w:tcPr>
            <w:tcW w:w="1134" w:type="dxa"/>
            <w:tcBorders>
              <w:top w:val="nil"/>
              <w:left w:val="single" w:sz="4" w:space="0" w:color="auto"/>
              <w:bottom w:val="single" w:sz="12"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CITRU_INT</w:t>
            </w:r>
          </w:p>
        </w:tc>
        <w:tc>
          <w:tcPr>
            <w:tcW w:w="2557" w:type="dxa"/>
            <w:tcBorders>
              <w:top w:val="nil"/>
              <w:left w:val="nil"/>
              <w:bottom w:val="single" w:sz="12"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Citrus intermedia hort. ex Tanaka</w:t>
            </w:r>
          </w:p>
        </w:tc>
        <w:tc>
          <w:tcPr>
            <w:tcW w:w="3260" w:type="dxa"/>
            <w:tcBorders>
              <w:top w:val="nil"/>
              <w:left w:val="nil"/>
              <w:bottom w:val="single" w:sz="12" w:space="0" w:color="auto"/>
              <w:right w:val="single" w:sz="12" w:space="0" w:color="auto"/>
            </w:tcBorders>
            <w:shd w:val="clear" w:color="auto" w:fill="auto"/>
            <w:hideMark/>
          </w:tcPr>
          <w:p w:rsidR="008A57B4" w:rsidRPr="00A20CFD" w:rsidRDefault="008A57B4" w:rsidP="00CA3E15">
            <w:pPr>
              <w:jc w:val="left"/>
              <w:rPr>
                <w:rFonts w:cs="Arial"/>
                <w:sz w:val="16"/>
                <w:szCs w:val="16"/>
                <w:lang w:eastAsia="zh-CN"/>
              </w:rPr>
            </w:pPr>
            <w:proofErr w:type="spellStart"/>
            <w:r w:rsidRPr="00A20CFD">
              <w:rPr>
                <w:rFonts w:cs="Arial"/>
                <w:sz w:val="16"/>
                <w:szCs w:val="16"/>
                <w:lang w:eastAsia="zh-CN"/>
              </w:rPr>
              <w:t>n.a</w:t>
            </w:r>
            <w:proofErr w:type="spellEnd"/>
            <w:r w:rsidRPr="00A20CFD">
              <w:rPr>
                <w:rFonts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r>
      <w:tr w:rsidR="00FF575D" w:rsidRPr="00A20CFD" w:rsidTr="00FF575D">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8A57B4" w:rsidRPr="00A20CFD" w:rsidRDefault="007A7C89" w:rsidP="007A7C89">
            <w:pPr>
              <w:tabs>
                <w:tab w:val="right" w:pos="397"/>
              </w:tabs>
              <w:jc w:val="left"/>
              <w:rPr>
                <w:rFonts w:cs="Arial"/>
                <w:color w:val="000000"/>
                <w:sz w:val="16"/>
                <w:szCs w:val="16"/>
                <w:lang w:eastAsia="zh-CN"/>
              </w:rPr>
            </w:pPr>
            <w:r>
              <w:rPr>
                <w:rFonts w:cs="Arial"/>
                <w:color w:val="000000"/>
                <w:sz w:val="16"/>
                <w:szCs w:val="16"/>
                <w:lang w:eastAsia="zh-CN"/>
              </w:rPr>
              <w:tab/>
            </w:r>
            <w:r w:rsidR="008A57B4" w:rsidRPr="00A20CFD">
              <w:rPr>
                <w:rFonts w:cs="Arial"/>
                <w:color w:val="000000"/>
                <w:sz w:val="16"/>
                <w:szCs w:val="16"/>
                <w:lang w:eastAsia="zh-CN"/>
              </w:rPr>
              <w:t>12</w:t>
            </w:r>
          </w:p>
        </w:tc>
        <w:tc>
          <w:tcPr>
            <w:tcW w:w="709" w:type="dxa"/>
            <w:tcBorders>
              <w:top w:val="nil"/>
              <w:left w:val="nil"/>
              <w:bottom w:val="single" w:sz="4" w:space="0" w:color="auto"/>
              <w:right w:val="single" w:sz="4" w:space="0" w:color="auto"/>
            </w:tcBorders>
            <w:shd w:val="clear" w:color="auto" w:fill="auto"/>
            <w:noWrap/>
            <w:hideMark/>
          </w:tcPr>
          <w:p w:rsidR="008A57B4" w:rsidRPr="00A20CFD" w:rsidRDefault="008A57B4" w:rsidP="00CA3E15">
            <w:pPr>
              <w:jc w:val="left"/>
              <w:rPr>
                <w:rFonts w:cs="Arial"/>
                <w:color w:val="000000"/>
                <w:sz w:val="16"/>
                <w:szCs w:val="16"/>
                <w:lang w:eastAsia="zh-CN"/>
              </w:rPr>
            </w:pPr>
            <w:r w:rsidRPr="00A20CFD">
              <w:rPr>
                <w:rFonts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CITRU_AUR</w:t>
            </w:r>
          </w:p>
        </w:tc>
        <w:tc>
          <w:tcPr>
            <w:tcW w:w="2557" w:type="dxa"/>
            <w:tcBorders>
              <w:top w:val="nil"/>
              <w:left w:val="nil"/>
              <w:bottom w:val="single" w:sz="4"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aurantiifolia</w:t>
            </w:r>
            <w:proofErr w:type="spellEnd"/>
            <w:r w:rsidRPr="00A20CFD">
              <w:rPr>
                <w:rFonts w:cs="Arial"/>
                <w:sz w:val="16"/>
                <w:szCs w:val="16"/>
                <w:lang w:eastAsia="zh-CN"/>
              </w:rPr>
              <w:t xml:space="preserve"> (</w:t>
            </w:r>
            <w:proofErr w:type="spellStart"/>
            <w:r w:rsidRPr="00A20CFD">
              <w:rPr>
                <w:rFonts w:cs="Arial"/>
                <w:sz w:val="16"/>
                <w:szCs w:val="16"/>
                <w:lang w:eastAsia="zh-CN"/>
              </w:rPr>
              <w:t>Christm</w:t>
            </w:r>
            <w:proofErr w:type="spellEnd"/>
            <w:r w:rsidRPr="00A20CFD">
              <w:rPr>
                <w:rFonts w:cs="Arial"/>
                <w:sz w:val="16"/>
                <w:szCs w:val="16"/>
                <w:lang w:eastAsia="zh-CN"/>
              </w:rPr>
              <w:t xml:space="preserve">.) </w:t>
            </w:r>
            <w:proofErr w:type="spellStart"/>
            <w:r w:rsidRPr="00A20CFD">
              <w:rPr>
                <w:rFonts w:cs="Arial"/>
                <w:sz w:val="16"/>
                <w:szCs w:val="16"/>
                <w:lang w:eastAsia="zh-CN"/>
              </w:rPr>
              <w:t>Swingle</w:t>
            </w:r>
            <w:proofErr w:type="spellEnd"/>
          </w:p>
        </w:tc>
        <w:tc>
          <w:tcPr>
            <w:tcW w:w="3260" w:type="dxa"/>
            <w:tcBorders>
              <w:top w:val="nil"/>
              <w:left w:val="nil"/>
              <w:bottom w:val="single" w:sz="4" w:space="0" w:color="auto"/>
              <w:right w:val="single" w:sz="12"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Citrus ×</w:t>
            </w:r>
            <w:proofErr w:type="spellStart"/>
            <w:r w:rsidRPr="00A20CFD">
              <w:rPr>
                <w:rFonts w:cs="Arial"/>
                <w:sz w:val="16"/>
                <w:szCs w:val="16"/>
                <w:lang w:eastAsia="zh-CN"/>
              </w:rPr>
              <w:t>javanica</w:t>
            </w:r>
            <w:proofErr w:type="spellEnd"/>
            <w:r w:rsidRPr="00A20CFD">
              <w:rPr>
                <w:rFonts w:cs="Arial"/>
                <w:sz w:val="16"/>
                <w:szCs w:val="16"/>
                <w:lang w:eastAsia="zh-CN"/>
              </w:rPr>
              <w:t xml:space="preserve"> Blume</w:t>
            </w:r>
          </w:p>
        </w:tc>
        <w:tc>
          <w:tcPr>
            <w:tcW w:w="1128" w:type="dxa"/>
            <w:vMerge w:val="restart"/>
            <w:tcBorders>
              <w:top w:val="nil"/>
              <w:left w:val="nil"/>
              <w:bottom w:val="single" w:sz="12" w:space="0" w:color="000000"/>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CITRU_AUR</w:t>
            </w:r>
          </w:p>
        </w:tc>
        <w:tc>
          <w:tcPr>
            <w:tcW w:w="1282" w:type="dxa"/>
            <w:vMerge w:val="restart"/>
            <w:tcBorders>
              <w:top w:val="nil"/>
              <w:left w:val="single" w:sz="4" w:space="0" w:color="auto"/>
              <w:bottom w:val="single" w:sz="12" w:space="0" w:color="000000"/>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Citrus ×</w:t>
            </w:r>
            <w:proofErr w:type="spellStart"/>
            <w:r w:rsidRPr="00A20CFD">
              <w:rPr>
                <w:rFonts w:cs="Arial"/>
                <w:sz w:val="16"/>
                <w:szCs w:val="16"/>
                <w:lang w:eastAsia="zh-CN"/>
              </w:rPr>
              <w:t>aurantiifolia</w:t>
            </w:r>
            <w:proofErr w:type="spellEnd"/>
            <w:r w:rsidRPr="00A20CFD">
              <w:rPr>
                <w:rFonts w:cs="Arial"/>
                <w:sz w:val="16"/>
                <w:szCs w:val="16"/>
                <w:lang w:eastAsia="zh-CN"/>
              </w:rPr>
              <w:t xml:space="preserve"> (</w:t>
            </w:r>
            <w:proofErr w:type="spellStart"/>
            <w:r w:rsidRPr="00A20CFD">
              <w:rPr>
                <w:rFonts w:cs="Arial"/>
                <w:sz w:val="16"/>
                <w:szCs w:val="16"/>
                <w:lang w:eastAsia="zh-CN"/>
              </w:rPr>
              <w:t>Christm</w:t>
            </w:r>
            <w:proofErr w:type="spellEnd"/>
            <w:r w:rsidRPr="00A20CFD">
              <w:rPr>
                <w:rFonts w:cs="Arial"/>
                <w:sz w:val="16"/>
                <w:szCs w:val="16"/>
                <w:lang w:eastAsia="zh-CN"/>
              </w:rPr>
              <w:t xml:space="preserve">.) </w:t>
            </w:r>
            <w:proofErr w:type="spellStart"/>
            <w:r w:rsidRPr="00A20CFD">
              <w:rPr>
                <w:rFonts w:cs="Arial"/>
                <w:sz w:val="16"/>
                <w:szCs w:val="16"/>
                <w:lang w:eastAsia="zh-CN"/>
              </w:rPr>
              <w:t>Swingle</w:t>
            </w:r>
            <w:proofErr w:type="spellEnd"/>
          </w:p>
        </w:tc>
        <w:tc>
          <w:tcPr>
            <w:tcW w:w="4961" w:type="dxa"/>
            <w:vMerge w:val="restart"/>
            <w:tcBorders>
              <w:top w:val="nil"/>
              <w:left w:val="single" w:sz="4" w:space="0" w:color="auto"/>
              <w:bottom w:val="single" w:sz="12" w:space="0" w:color="000000"/>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acida</w:t>
            </w:r>
            <w:proofErr w:type="spellEnd"/>
            <w:r w:rsidRPr="00A20CFD">
              <w:rPr>
                <w:rFonts w:cs="Arial"/>
                <w:sz w:val="16"/>
                <w:szCs w:val="16"/>
                <w:lang w:eastAsia="zh-CN"/>
              </w:rPr>
              <w:t xml:space="preserve"> </w:t>
            </w:r>
            <w:proofErr w:type="spellStart"/>
            <w:r w:rsidRPr="00A20CFD">
              <w:rPr>
                <w:rFonts w:cs="Arial"/>
                <w:sz w:val="16"/>
                <w:szCs w:val="16"/>
                <w:lang w:eastAsia="zh-CN"/>
              </w:rPr>
              <w:t>Roxb</w:t>
            </w:r>
            <w:proofErr w:type="spellEnd"/>
            <w:r w:rsidRPr="00A20CFD">
              <w:rPr>
                <w:rFonts w:cs="Arial"/>
                <w:sz w:val="16"/>
                <w:szCs w:val="16"/>
                <w:lang w:eastAsia="zh-CN"/>
              </w:rPr>
              <w:t xml:space="preserve">.; Citrus </w:t>
            </w:r>
            <w:proofErr w:type="spellStart"/>
            <w:r w:rsidRPr="00A20CFD">
              <w:rPr>
                <w:rFonts w:cs="Arial"/>
                <w:sz w:val="16"/>
                <w:szCs w:val="16"/>
                <w:lang w:eastAsia="zh-CN"/>
              </w:rPr>
              <w:t>acida</w:t>
            </w:r>
            <w:proofErr w:type="spellEnd"/>
            <w:r w:rsidRPr="00A20CFD">
              <w:rPr>
                <w:rFonts w:cs="Arial"/>
                <w:sz w:val="16"/>
                <w:szCs w:val="16"/>
                <w:lang w:eastAsia="zh-CN"/>
              </w:rPr>
              <w:t xml:space="preserve"> var. </w:t>
            </w:r>
            <w:proofErr w:type="spellStart"/>
            <w:r w:rsidRPr="00A20CFD">
              <w:rPr>
                <w:rFonts w:cs="Arial"/>
                <w:sz w:val="16"/>
                <w:szCs w:val="16"/>
                <w:lang w:eastAsia="zh-CN"/>
              </w:rPr>
              <w:t>acida</w:t>
            </w:r>
            <w:proofErr w:type="spellEnd"/>
            <w:r w:rsidRPr="00A20CFD">
              <w:rPr>
                <w:rFonts w:cs="Arial"/>
                <w:sz w:val="16"/>
                <w:szCs w:val="16"/>
                <w:lang w:eastAsia="zh-CN"/>
              </w:rPr>
              <w:t xml:space="preserve"> </w:t>
            </w:r>
            <w:proofErr w:type="spellStart"/>
            <w:r w:rsidRPr="00A20CFD">
              <w:rPr>
                <w:rFonts w:cs="Arial"/>
                <w:sz w:val="16"/>
                <w:szCs w:val="16"/>
                <w:lang w:eastAsia="zh-CN"/>
              </w:rPr>
              <w:t>Roxb</w:t>
            </w:r>
            <w:proofErr w:type="spellEnd"/>
            <w:r w:rsidRPr="00A20CFD">
              <w:rPr>
                <w:rFonts w:cs="Arial"/>
                <w:sz w:val="16"/>
                <w:szCs w:val="16"/>
                <w:lang w:eastAsia="zh-CN"/>
              </w:rPr>
              <w:t xml:space="preserve">.; Citrus </w:t>
            </w:r>
            <w:proofErr w:type="spellStart"/>
            <w:r w:rsidRPr="00A20CFD">
              <w:rPr>
                <w:rFonts w:cs="Arial"/>
                <w:sz w:val="16"/>
                <w:szCs w:val="16"/>
                <w:lang w:eastAsia="zh-CN"/>
              </w:rPr>
              <w:t>aurata</w:t>
            </w:r>
            <w:proofErr w:type="spellEnd"/>
            <w:r w:rsidRPr="00A20CFD">
              <w:rPr>
                <w:rFonts w:cs="Arial"/>
                <w:sz w:val="16"/>
                <w:szCs w:val="16"/>
                <w:lang w:eastAsia="zh-CN"/>
              </w:rPr>
              <w:t xml:space="preserve"> </w:t>
            </w:r>
            <w:proofErr w:type="spellStart"/>
            <w:r w:rsidRPr="00A20CFD">
              <w:rPr>
                <w:rFonts w:cs="Arial"/>
                <w:sz w:val="16"/>
                <w:szCs w:val="16"/>
                <w:lang w:eastAsia="zh-CN"/>
              </w:rPr>
              <w:t>Risso</w:t>
            </w:r>
            <w:proofErr w:type="spellEnd"/>
            <w:r w:rsidRPr="00A20CFD">
              <w:rPr>
                <w:rFonts w:cs="Arial"/>
                <w:sz w:val="16"/>
                <w:szCs w:val="16"/>
                <w:lang w:eastAsia="zh-CN"/>
              </w:rPr>
              <w:t xml:space="preserve">; Citrus </w:t>
            </w:r>
            <w:proofErr w:type="spellStart"/>
            <w:r w:rsidRPr="00A20CFD">
              <w:rPr>
                <w:rFonts w:cs="Arial"/>
                <w:sz w:val="16"/>
                <w:szCs w:val="16"/>
                <w:lang w:eastAsia="zh-CN"/>
              </w:rPr>
              <w:t>excelsa</w:t>
            </w:r>
            <w:proofErr w:type="spellEnd"/>
            <w:r w:rsidRPr="00A20CFD">
              <w:rPr>
                <w:rFonts w:cs="Arial"/>
                <w:sz w:val="16"/>
                <w:szCs w:val="16"/>
                <w:lang w:eastAsia="zh-CN"/>
              </w:rPr>
              <w:t xml:space="preserve"> var. </w:t>
            </w:r>
            <w:proofErr w:type="spellStart"/>
            <w:r w:rsidRPr="00A20CFD">
              <w:rPr>
                <w:rFonts w:cs="Arial"/>
                <w:sz w:val="16"/>
                <w:szCs w:val="16"/>
                <w:lang w:eastAsia="zh-CN"/>
              </w:rPr>
              <w:t>davaoensis</w:t>
            </w:r>
            <w:proofErr w:type="spellEnd"/>
            <w:r w:rsidRPr="00A20CFD">
              <w:rPr>
                <w:rFonts w:cs="Arial"/>
                <w:sz w:val="16"/>
                <w:szCs w:val="16"/>
                <w:lang w:eastAsia="zh-CN"/>
              </w:rPr>
              <w:t xml:space="preserve"> Wester; Citrus </w:t>
            </w:r>
            <w:proofErr w:type="spellStart"/>
            <w:r w:rsidRPr="00A20CFD">
              <w:rPr>
                <w:rFonts w:cs="Arial"/>
                <w:sz w:val="16"/>
                <w:szCs w:val="16"/>
                <w:lang w:eastAsia="zh-CN"/>
              </w:rPr>
              <w:t>grandis</w:t>
            </w:r>
            <w:proofErr w:type="spellEnd"/>
            <w:r w:rsidRPr="00A20CFD">
              <w:rPr>
                <w:rFonts w:cs="Arial"/>
                <w:sz w:val="16"/>
                <w:szCs w:val="16"/>
                <w:lang w:eastAsia="zh-CN"/>
              </w:rPr>
              <w:t xml:space="preserve"> </w:t>
            </w:r>
            <w:proofErr w:type="spellStart"/>
            <w:r w:rsidRPr="00A20CFD">
              <w:rPr>
                <w:rFonts w:cs="Arial"/>
                <w:sz w:val="16"/>
                <w:szCs w:val="16"/>
                <w:lang w:eastAsia="zh-CN"/>
              </w:rPr>
              <w:t>Hassk</w:t>
            </w:r>
            <w:proofErr w:type="spellEnd"/>
            <w:r w:rsidRPr="00A20CFD">
              <w:rPr>
                <w:rFonts w:cs="Arial"/>
                <w:sz w:val="16"/>
                <w:szCs w:val="16"/>
                <w:lang w:eastAsia="zh-CN"/>
              </w:rPr>
              <w:t xml:space="preserve">.; Citrus </w:t>
            </w:r>
            <w:proofErr w:type="spellStart"/>
            <w:r w:rsidRPr="00A20CFD">
              <w:rPr>
                <w:rFonts w:cs="Arial"/>
                <w:sz w:val="16"/>
                <w:szCs w:val="16"/>
                <w:lang w:eastAsia="zh-CN"/>
              </w:rPr>
              <w:t>grandis</w:t>
            </w:r>
            <w:proofErr w:type="spellEnd"/>
            <w:r w:rsidRPr="00A20CFD">
              <w:rPr>
                <w:rFonts w:cs="Arial"/>
                <w:sz w:val="16"/>
                <w:szCs w:val="16"/>
                <w:lang w:eastAsia="zh-CN"/>
              </w:rPr>
              <w:t xml:space="preserve"> var. </w:t>
            </w:r>
            <w:proofErr w:type="spellStart"/>
            <w:r w:rsidRPr="00A20CFD">
              <w:rPr>
                <w:rFonts w:cs="Arial"/>
                <w:sz w:val="16"/>
                <w:szCs w:val="16"/>
                <w:lang w:eastAsia="zh-CN"/>
              </w:rPr>
              <w:t>grandis</w:t>
            </w:r>
            <w:proofErr w:type="spellEnd"/>
            <w:r w:rsidRPr="00A20CFD">
              <w:rPr>
                <w:rFonts w:cs="Arial"/>
                <w:sz w:val="16"/>
                <w:szCs w:val="16"/>
                <w:lang w:eastAsia="zh-CN"/>
              </w:rPr>
              <w:t xml:space="preserve"> </w:t>
            </w:r>
            <w:proofErr w:type="spellStart"/>
            <w:r w:rsidRPr="00A20CFD">
              <w:rPr>
                <w:rFonts w:cs="Arial"/>
                <w:sz w:val="16"/>
                <w:szCs w:val="16"/>
                <w:lang w:eastAsia="zh-CN"/>
              </w:rPr>
              <w:t>Hassk</w:t>
            </w:r>
            <w:proofErr w:type="spellEnd"/>
            <w:r w:rsidRPr="00A20CFD">
              <w:rPr>
                <w:rFonts w:cs="Arial"/>
                <w:sz w:val="16"/>
                <w:szCs w:val="16"/>
                <w:lang w:eastAsia="zh-CN"/>
              </w:rPr>
              <w:t xml:space="preserve">.; Citrus </w:t>
            </w:r>
            <w:proofErr w:type="spellStart"/>
            <w:r w:rsidRPr="00A20CFD">
              <w:rPr>
                <w:rFonts w:cs="Arial"/>
                <w:sz w:val="16"/>
                <w:szCs w:val="16"/>
                <w:lang w:eastAsia="zh-CN"/>
              </w:rPr>
              <w:t>grandis</w:t>
            </w:r>
            <w:proofErr w:type="spellEnd"/>
            <w:r w:rsidRPr="00A20CFD">
              <w:rPr>
                <w:rFonts w:cs="Arial"/>
                <w:sz w:val="16"/>
                <w:szCs w:val="16"/>
                <w:lang w:eastAsia="zh-CN"/>
              </w:rPr>
              <w:t xml:space="preserve"> var. </w:t>
            </w:r>
            <w:proofErr w:type="spellStart"/>
            <w:r w:rsidRPr="00A20CFD">
              <w:rPr>
                <w:rFonts w:cs="Arial"/>
                <w:sz w:val="16"/>
                <w:szCs w:val="16"/>
                <w:lang w:eastAsia="zh-CN"/>
              </w:rPr>
              <w:t>oblonga</w:t>
            </w:r>
            <w:proofErr w:type="spellEnd"/>
            <w:r w:rsidRPr="00A20CFD">
              <w:rPr>
                <w:rFonts w:cs="Arial"/>
                <w:sz w:val="16"/>
                <w:szCs w:val="16"/>
                <w:lang w:eastAsia="zh-CN"/>
              </w:rPr>
              <w:t xml:space="preserve"> </w:t>
            </w:r>
            <w:proofErr w:type="spellStart"/>
            <w:r w:rsidRPr="00A20CFD">
              <w:rPr>
                <w:rFonts w:cs="Arial"/>
                <w:sz w:val="16"/>
                <w:szCs w:val="16"/>
                <w:lang w:eastAsia="zh-CN"/>
              </w:rPr>
              <w:t>Hassk</w:t>
            </w:r>
            <w:proofErr w:type="spellEnd"/>
            <w:r w:rsidRPr="00A20CFD">
              <w:rPr>
                <w:rFonts w:cs="Arial"/>
                <w:sz w:val="16"/>
                <w:szCs w:val="16"/>
                <w:lang w:eastAsia="zh-CN"/>
              </w:rPr>
              <w:t xml:space="preserve">.; Citrus </w:t>
            </w:r>
            <w:proofErr w:type="spellStart"/>
            <w:r w:rsidRPr="00A20CFD">
              <w:rPr>
                <w:rFonts w:cs="Arial"/>
                <w:sz w:val="16"/>
                <w:szCs w:val="16"/>
                <w:lang w:eastAsia="zh-CN"/>
              </w:rPr>
              <w:t>grandis</w:t>
            </w:r>
            <w:proofErr w:type="spellEnd"/>
            <w:r w:rsidRPr="00A20CFD">
              <w:rPr>
                <w:rFonts w:cs="Arial"/>
                <w:sz w:val="16"/>
                <w:szCs w:val="16"/>
                <w:lang w:eastAsia="zh-CN"/>
              </w:rPr>
              <w:t xml:space="preserve"> var. </w:t>
            </w:r>
            <w:proofErr w:type="spellStart"/>
            <w:r w:rsidRPr="00A20CFD">
              <w:rPr>
                <w:rFonts w:cs="Arial"/>
                <w:sz w:val="16"/>
                <w:szCs w:val="16"/>
                <w:lang w:eastAsia="zh-CN"/>
              </w:rPr>
              <w:t>sphaerocarpos</w:t>
            </w:r>
            <w:proofErr w:type="spellEnd"/>
            <w:r w:rsidRPr="00A20CFD">
              <w:rPr>
                <w:rFonts w:cs="Arial"/>
                <w:sz w:val="16"/>
                <w:szCs w:val="16"/>
                <w:lang w:eastAsia="zh-CN"/>
              </w:rPr>
              <w:t xml:space="preserve"> </w:t>
            </w:r>
            <w:proofErr w:type="spellStart"/>
            <w:r w:rsidRPr="00A20CFD">
              <w:rPr>
                <w:rFonts w:cs="Arial"/>
                <w:sz w:val="16"/>
                <w:szCs w:val="16"/>
                <w:lang w:eastAsia="zh-CN"/>
              </w:rPr>
              <w:t>Hassk</w:t>
            </w:r>
            <w:proofErr w:type="spellEnd"/>
            <w:r w:rsidRPr="00A20CFD">
              <w:rPr>
                <w:rFonts w:cs="Arial"/>
                <w:sz w:val="16"/>
                <w:szCs w:val="16"/>
                <w:lang w:eastAsia="zh-CN"/>
              </w:rPr>
              <w:t xml:space="preserve">.; Citrus </w:t>
            </w:r>
            <w:proofErr w:type="spellStart"/>
            <w:r w:rsidRPr="00A20CFD">
              <w:rPr>
                <w:rFonts w:cs="Arial"/>
                <w:sz w:val="16"/>
                <w:szCs w:val="16"/>
                <w:lang w:eastAsia="zh-CN"/>
              </w:rPr>
              <w:t>hystrix</w:t>
            </w:r>
            <w:proofErr w:type="spellEnd"/>
            <w:r w:rsidRPr="00A20CFD">
              <w:rPr>
                <w:rFonts w:cs="Arial"/>
                <w:sz w:val="16"/>
                <w:szCs w:val="16"/>
                <w:lang w:eastAsia="zh-CN"/>
              </w:rPr>
              <w:t xml:space="preserve"> subsp. </w:t>
            </w:r>
            <w:proofErr w:type="spellStart"/>
            <w:r w:rsidRPr="00A20CFD">
              <w:rPr>
                <w:rFonts w:cs="Arial"/>
                <w:sz w:val="16"/>
                <w:szCs w:val="16"/>
                <w:lang w:eastAsia="zh-CN"/>
              </w:rPr>
              <w:t>acida</w:t>
            </w:r>
            <w:proofErr w:type="spellEnd"/>
            <w:r w:rsidRPr="00A20CFD">
              <w:rPr>
                <w:rFonts w:cs="Arial"/>
                <w:sz w:val="16"/>
                <w:szCs w:val="16"/>
                <w:lang w:eastAsia="zh-CN"/>
              </w:rPr>
              <w:t xml:space="preserve"> (</w:t>
            </w:r>
            <w:proofErr w:type="spellStart"/>
            <w:r w:rsidRPr="00A20CFD">
              <w:rPr>
                <w:rFonts w:cs="Arial"/>
                <w:sz w:val="16"/>
                <w:szCs w:val="16"/>
                <w:lang w:eastAsia="zh-CN"/>
              </w:rPr>
              <w:t>Roxb</w:t>
            </w:r>
            <w:proofErr w:type="spellEnd"/>
            <w:r w:rsidRPr="00A20CFD">
              <w:rPr>
                <w:rFonts w:cs="Arial"/>
                <w:sz w:val="16"/>
                <w:szCs w:val="16"/>
                <w:lang w:eastAsia="zh-CN"/>
              </w:rPr>
              <w:t xml:space="preserve">.) Engl.; Citrus lima </w:t>
            </w:r>
            <w:proofErr w:type="spellStart"/>
            <w:r w:rsidRPr="00A20CFD">
              <w:rPr>
                <w:rFonts w:cs="Arial"/>
                <w:sz w:val="16"/>
                <w:szCs w:val="16"/>
                <w:lang w:eastAsia="zh-CN"/>
              </w:rPr>
              <w:t>Lunan</w:t>
            </w:r>
            <w:proofErr w:type="spellEnd"/>
            <w:r w:rsidRPr="00A20CFD">
              <w:rPr>
                <w:rFonts w:cs="Arial"/>
                <w:sz w:val="16"/>
                <w:szCs w:val="16"/>
                <w:lang w:eastAsia="zh-CN"/>
              </w:rPr>
              <w:t xml:space="preserve">; Citrus </w:t>
            </w:r>
            <w:proofErr w:type="spellStart"/>
            <w:r w:rsidRPr="00A20CFD">
              <w:rPr>
                <w:rFonts w:cs="Arial"/>
                <w:sz w:val="16"/>
                <w:szCs w:val="16"/>
                <w:lang w:eastAsia="zh-CN"/>
              </w:rPr>
              <w:t>limetta</w:t>
            </w:r>
            <w:proofErr w:type="spellEnd"/>
            <w:r w:rsidRPr="00A20CFD">
              <w:rPr>
                <w:rFonts w:cs="Arial"/>
                <w:sz w:val="16"/>
                <w:szCs w:val="16"/>
                <w:lang w:eastAsia="zh-CN"/>
              </w:rPr>
              <w:t xml:space="preserve"> var. </w:t>
            </w:r>
            <w:proofErr w:type="spellStart"/>
            <w:r w:rsidRPr="00A20CFD">
              <w:rPr>
                <w:rFonts w:cs="Arial"/>
                <w:sz w:val="16"/>
                <w:szCs w:val="16"/>
                <w:lang w:eastAsia="zh-CN"/>
              </w:rPr>
              <w:t>aromatica</w:t>
            </w:r>
            <w:proofErr w:type="spellEnd"/>
            <w:r w:rsidRPr="00A20CFD">
              <w:rPr>
                <w:rFonts w:cs="Arial"/>
                <w:sz w:val="16"/>
                <w:szCs w:val="16"/>
                <w:lang w:eastAsia="zh-CN"/>
              </w:rPr>
              <w:t xml:space="preserve"> Wester; Citrus </w:t>
            </w:r>
            <w:proofErr w:type="spellStart"/>
            <w:r w:rsidRPr="00A20CFD">
              <w:rPr>
                <w:rFonts w:cs="Arial"/>
                <w:sz w:val="16"/>
                <w:szCs w:val="16"/>
                <w:lang w:eastAsia="zh-CN"/>
              </w:rPr>
              <w:t>limonellus</w:t>
            </w:r>
            <w:proofErr w:type="spellEnd"/>
            <w:r w:rsidRPr="00A20CFD">
              <w:rPr>
                <w:rFonts w:cs="Arial"/>
                <w:sz w:val="16"/>
                <w:szCs w:val="16"/>
                <w:lang w:eastAsia="zh-CN"/>
              </w:rPr>
              <w:t xml:space="preserve"> </w:t>
            </w:r>
            <w:proofErr w:type="spellStart"/>
            <w:r w:rsidRPr="00A20CFD">
              <w:rPr>
                <w:rFonts w:cs="Arial"/>
                <w:sz w:val="16"/>
                <w:szCs w:val="16"/>
                <w:lang w:eastAsia="zh-CN"/>
              </w:rPr>
              <w:t>Hassk</w:t>
            </w:r>
            <w:proofErr w:type="spellEnd"/>
            <w:r w:rsidRPr="00A20CFD">
              <w:rPr>
                <w:rFonts w:cs="Arial"/>
                <w:sz w:val="16"/>
                <w:szCs w:val="16"/>
                <w:lang w:eastAsia="zh-CN"/>
              </w:rPr>
              <w:t xml:space="preserve">.; Citrus </w:t>
            </w:r>
            <w:proofErr w:type="spellStart"/>
            <w:r w:rsidRPr="00A20CFD">
              <w:rPr>
                <w:rFonts w:cs="Arial"/>
                <w:sz w:val="16"/>
                <w:szCs w:val="16"/>
                <w:lang w:eastAsia="zh-CN"/>
              </w:rPr>
              <w:t>limonellus</w:t>
            </w:r>
            <w:proofErr w:type="spellEnd"/>
            <w:r w:rsidRPr="00A20CFD">
              <w:rPr>
                <w:rFonts w:cs="Arial"/>
                <w:sz w:val="16"/>
                <w:szCs w:val="16"/>
                <w:lang w:eastAsia="zh-CN"/>
              </w:rPr>
              <w:t xml:space="preserve"> var. </w:t>
            </w:r>
            <w:proofErr w:type="spellStart"/>
            <w:r w:rsidRPr="00A20CFD">
              <w:rPr>
                <w:rFonts w:cs="Arial"/>
                <w:sz w:val="16"/>
                <w:szCs w:val="16"/>
                <w:lang w:eastAsia="zh-CN"/>
              </w:rPr>
              <w:t>limonellus</w:t>
            </w:r>
            <w:proofErr w:type="spellEnd"/>
            <w:r w:rsidRPr="00A20CFD">
              <w:rPr>
                <w:rFonts w:cs="Arial"/>
                <w:sz w:val="16"/>
                <w:szCs w:val="16"/>
                <w:lang w:eastAsia="zh-CN"/>
              </w:rPr>
              <w:t xml:space="preserve"> </w:t>
            </w:r>
            <w:proofErr w:type="spellStart"/>
            <w:r w:rsidRPr="00A20CFD">
              <w:rPr>
                <w:rFonts w:cs="Arial"/>
                <w:sz w:val="16"/>
                <w:szCs w:val="16"/>
                <w:lang w:eastAsia="zh-CN"/>
              </w:rPr>
              <w:t>Hassk</w:t>
            </w:r>
            <w:proofErr w:type="spellEnd"/>
            <w:r w:rsidRPr="00A20CFD">
              <w:rPr>
                <w:rFonts w:cs="Arial"/>
                <w:sz w:val="16"/>
                <w:szCs w:val="16"/>
                <w:lang w:eastAsia="zh-CN"/>
              </w:rPr>
              <w:t xml:space="preserve">.; Citrus </w:t>
            </w:r>
            <w:proofErr w:type="spellStart"/>
            <w:r w:rsidRPr="00A20CFD">
              <w:rPr>
                <w:rFonts w:cs="Arial"/>
                <w:sz w:val="16"/>
                <w:szCs w:val="16"/>
                <w:lang w:eastAsia="zh-CN"/>
              </w:rPr>
              <w:t>limonellus</w:t>
            </w:r>
            <w:proofErr w:type="spellEnd"/>
            <w:r w:rsidRPr="00A20CFD">
              <w:rPr>
                <w:rFonts w:cs="Arial"/>
                <w:sz w:val="16"/>
                <w:szCs w:val="16"/>
                <w:lang w:eastAsia="zh-CN"/>
              </w:rPr>
              <w:t xml:space="preserve"> var. </w:t>
            </w:r>
            <w:proofErr w:type="spellStart"/>
            <w:r w:rsidRPr="00A20CFD">
              <w:rPr>
                <w:rFonts w:cs="Arial"/>
                <w:sz w:val="16"/>
                <w:szCs w:val="16"/>
                <w:lang w:eastAsia="zh-CN"/>
              </w:rPr>
              <w:t>oxycarpus</w:t>
            </w:r>
            <w:proofErr w:type="spellEnd"/>
            <w:r w:rsidRPr="00A20CFD">
              <w:rPr>
                <w:rFonts w:cs="Arial"/>
                <w:sz w:val="16"/>
                <w:szCs w:val="16"/>
                <w:lang w:eastAsia="zh-CN"/>
              </w:rPr>
              <w:t xml:space="preserve"> </w:t>
            </w:r>
            <w:proofErr w:type="spellStart"/>
            <w:r w:rsidRPr="00A20CFD">
              <w:rPr>
                <w:rFonts w:cs="Arial"/>
                <w:sz w:val="16"/>
                <w:szCs w:val="16"/>
                <w:lang w:eastAsia="zh-CN"/>
              </w:rPr>
              <w:t>Hassk</w:t>
            </w:r>
            <w:proofErr w:type="spellEnd"/>
            <w:r w:rsidRPr="00A20CFD">
              <w:rPr>
                <w:rFonts w:cs="Arial"/>
                <w:sz w:val="16"/>
                <w:szCs w:val="16"/>
                <w:lang w:eastAsia="zh-CN"/>
              </w:rPr>
              <w:t xml:space="preserve">.; Citrus </w:t>
            </w:r>
            <w:proofErr w:type="spellStart"/>
            <w:r w:rsidRPr="00A20CFD">
              <w:rPr>
                <w:rFonts w:cs="Arial"/>
                <w:sz w:val="16"/>
                <w:szCs w:val="16"/>
                <w:lang w:eastAsia="zh-CN"/>
              </w:rPr>
              <w:t>medica</w:t>
            </w:r>
            <w:proofErr w:type="spellEnd"/>
            <w:r w:rsidRPr="00A20CFD">
              <w:rPr>
                <w:rFonts w:cs="Arial"/>
                <w:sz w:val="16"/>
                <w:szCs w:val="16"/>
                <w:lang w:eastAsia="zh-CN"/>
              </w:rPr>
              <w:t xml:space="preserve"> var. </w:t>
            </w:r>
            <w:proofErr w:type="spellStart"/>
            <w:r w:rsidRPr="00A20CFD">
              <w:rPr>
                <w:rFonts w:cs="Arial"/>
                <w:sz w:val="16"/>
                <w:szCs w:val="16"/>
                <w:lang w:eastAsia="zh-CN"/>
              </w:rPr>
              <w:t>acida</w:t>
            </w:r>
            <w:proofErr w:type="spellEnd"/>
            <w:r w:rsidRPr="00A20CFD">
              <w:rPr>
                <w:rFonts w:cs="Arial"/>
                <w:sz w:val="16"/>
                <w:szCs w:val="16"/>
                <w:lang w:eastAsia="zh-CN"/>
              </w:rPr>
              <w:t xml:space="preserve"> (</w:t>
            </w:r>
            <w:proofErr w:type="spellStart"/>
            <w:r w:rsidRPr="00A20CFD">
              <w:rPr>
                <w:rFonts w:cs="Arial"/>
                <w:sz w:val="16"/>
                <w:szCs w:val="16"/>
                <w:lang w:eastAsia="zh-CN"/>
              </w:rPr>
              <w:t>Roxb</w:t>
            </w:r>
            <w:proofErr w:type="spellEnd"/>
            <w:r w:rsidRPr="00A20CFD">
              <w:rPr>
                <w:rFonts w:cs="Arial"/>
                <w:sz w:val="16"/>
                <w:szCs w:val="16"/>
                <w:lang w:eastAsia="zh-CN"/>
              </w:rPr>
              <w:t>.) Hook. f.; Citrus ×</w:t>
            </w:r>
            <w:proofErr w:type="spellStart"/>
            <w:r w:rsidRPr="00A20CFD">
              <w:rPr>
                <w:rFonts w:cs="Arial"/>
                <w:sz w:val="16"/>
                <w:szCs w:val="16"/>
                <w:lang w:eastAsia="zh-CN"/>
              </w:rPr>
              <w:t>aurantiifolia</w:t>
            </w:r>
            <w:proofErr w:type="spellEnd"/>
            <w:r w:rsidRPr="00A20CFD">
              <w:rPr>
                <w:rFonts w:cs="Arial"/>
                <w:sz w:val="16"/>
                <w:szCs w:val="16"/>
                <w:lang w:eastAsia="zh-CN"/>
              </w:rPr>
              <w:t xml:space="preserve"> var. </w:t>
            </w:r>
            <w:proofErr w:type="spellStart"/>
            <w:r w:rsidRPr="00A20CFD">
              <w:rPr>
                <w:rFonts w:cs="Arial"/>
                <w:sz w:val="16"/>
                <w:szCs w:val="16"/>
                <w:lang w:eastAsia="zh-CN"/>
              </w:rPr>
              <w:t>aurantiifolia</w:t>
            </w:r>
            <w:proofErr w:type="spellEnd"/>
            <w:r w:rsidRPr="00A20CFD">
              <w:rPr>
                <w:rFonts w:cs="Arial"/>
                <w:sz w:val="16"/>
                <w:szCs w:val="16"/>
                <w:lang w:eastAsia="zh-CN"/>
              </w:rPr>
              <w:t xml:space="preserve"> (</w:t>
            </w:r>
            <w:proofErr w:type="spellStart"/>
            <w:r w:rsidRPr="00A20CFD">
              <w:rPr>
                <w:rFonts w:cs="Arial"/>
                <w:sz w:val="16"/>
                <w:szCs w:val="16"/>
                <w:lang w:eastAsia="zh-CN"/>
              </w:rPr>
              <w:t>Christm</w:t>
            </w:r>
            <w:proofErr w:type="spellEnd"/>
            <w:r w:rsidRPr="00A20CFD">
              <w:rPr>
                <w:rFonts w:cs="Arial"/>
                <w:sz w:val="16"/>
                <w:szCs w:val="16"/>
                <w:lang w:eastAsia="zh-CN"/>
              </w:rPr>
              <w:t xml:space="preserve">.) </w:t>
            </w:r>
            <w:proofErr w:type="spellStart"/>
            <w:r w:rsidRPr="00A20CFD">
              <w:rPr>
                <w:rFonts w:cs="Arial"/>
                <w:sz w:val="16"/>
                <w:szCs w:val="16"/>
                <w:lang w:eastAsia="zh-CN"/>
              </w:rPr>
              <w:t>Swingle</w:t>
            </w:r>
            <w:proofErr w:type="spellEnd"/>
            <w:r w:rsidRPr="00A20CFD">
              <w:rPr>
                <w:rFonts w:cs="Arial"/>
                <w:sz w:val="16"/>
                <w:szCs w:val="16"/>
                <w:lang w:eastAsia="zh-CN"/>
              </w:rPr>
              <w:t>; Citrus ×</w:t>
            </w:r>
            <w:proofErr w:type="spellStart"/>
            <w:r w:rsidRPr="00A20CFD">
              <w:rPr>
                <w:rFonts w:cs="Arial"/>
                <w:sz w:val="16"/>
                <w:szCs w:val="16"/>
                <w:lang w:eastAsia="zh-CN"/>
              </w:rPr>
              <w:t>davaoensis</w:t>
            </w:r>
            <w:proofErr w:type="spellEnd"/>
            <w:r w:rsidRPr="00A20CFD">
              <w:rPr>
                <w:rFonts w:cs="Arial"/>
                <w:sz w:val="16"/>
                <w:szCs w:val="16"/>
                <w:lang w:eastAsia="zh-CN"/>
              </w:rPr>
              <w:t xml:space="preserve"> (Wester) Tanaka; Citrus ×</w:t>
            </w:r>
            <w:proofErr w:type="spellStart"/>
            <w:r w:rsidRPr="00A20CFD">
              <w:rPr>
                <w:rFonts w:cs="Arial"/>
                <w:sz w:val="16"/>
                <w:szCs w:val="16"/>
                <w:lang w:eastAsia="zh-CN"/>
              </w:rPr>
              <w:t>excelsa</w:t>
            </w:r>
            <w:proofErr w:type="spellEnd"/>
            <w:r w:rsidRPr="00A20CFD">
              <w:rPr>
                <w:rFonts w:cs="Arial"/>
                <w:sz w:val="16"/>
                <w:szCs w:val="16"/>
                <w:lang w:eastAsia="zh-CN"/>
              </w:rPr>
              <w:t xml:space="preserve"> Wester; Citrus ×</w:t>
            </w:r>
            <w:proofErr w:type="spellStart"/>
            <w:r w:rsidRPr="00A20CFD">
              <w:rPr>
                <w:rFonts w:cs="Arial"/>
                <w:sz w:val="16"/>
                <w:szCs w:val="16"/>
                <w:lang w:eastAsia="zh-CN"/>
              </w:rPr>
              <w:t>javanica</w:t>
            </w:r>
            <w:proofErr w:type="spellEnd"/>
            <w:r w:rsidRPr="00A20CFD">
              <w:rPr>
                <w:rFonts w:cs="Arial"/>
                <w:sz w:val="16"/>
                <w:szCs w:val="16"/>
                <w:lang w:eastAsia="zh-CN"/>
              </w:rPr>
              <w:t xml:space="preserve"> Blume; </w:t>
            </w:r>
            <w:proofErr w:type="spellStart"/>
            <w:r w:rsidRPr="00A20CFD">
              <w:rPr>
                <w:rFonts w:cs="Arial"/>
                <w:sz w:val="16"/>
                <w:szCs w:val="16"/>
                <w:lang w:eastAsia="zh-CN"/>
              </w:rPr>
              <w:t>Limonia</w:t>
            </w:r>
            <w:proofErr w:type="spellEnd"/>
            <w:r w:rsidRPr="00A20CFD">
              <w:rPr>
                <w:rFonts w:cs="Arial"/>
                <w:sz w:val="16"/>
                <w:szCs w:val="16"/>
                <w:lang w:eastAsia="zh-CN"/>
              </w:rPr>
              <w:t xml:space="preserve"> </w:t>
            </w:r>
            <w:proofErr w:type="spellStart"/>
            <w:r w:rsidRPr="00A20CFD">
              <w:rPr>
                <w:rFonts w:cs="Arial"/>
                <w:sz w:val="16"/>
                <w:szCs w:val="16"/>
                <w:lang w:eastAsia="zh-CN"/>
              </w:rPr>
              <w:t>aurantiifolia</w:t>
            </w:r>
            <w:proofErr w:type="spellEnd"/>
            <w:r w:rsidRPr="00A20CFD">
              <w:rPr>
                <w:rFonts w:cs="Arial"/>
                <w:sz w:val="16"/>
                <w:szCs w:val="16"/>
                <w:lang w:eastAsia="zh-CN"/>
              </w:rPr>
              <w:t xml:space="preserve"> </w:t>
            </w:r>
            <w:proofErr w:type="spellStart"/>
            <w:r w:rsidRPr="00A20CFD">
              <w:rPr>
                <w:rFonts w:cs="Arial"/>
                <w:sz w:val="16"/>
                <w:szCs w:val="16"/>
                <w:lang w:eastAsia="zh-CN"/>
              </w:rPr>
              <w:t>Christm</w:t>
            </w:r>
            <w:proofErr w:type="spellEnd"/>
            <w:r w:rsidRPr="00A20CFD">
              <w:rPr>
                <w:rFonts w:cs="Arial"/>
                <w:sz w:val="16"/>
                <w:szCs w:val="16"/>
                <w:lang w:eastAsia="zh-CN"/>
              </w:rPr>
              <w:t xml:space="preserve">., Citrus </w:t>
            </w:r>
            <w:proofErr w:type="spellStart"/>
            <w:r w:rsidRPr="00A20CFD">
              <w:rPr>
                <w:rFonts w:cs="Arial"/>
                <w:sz w:val="16"/>
                <w:szCs w:val="16"/>
                <w:lang w:eastAsia="zh-CN"/>
              </w:rPr>
              <w:t>medica</w:t>
            </w:r>
            <w:proofErr w:type="spellEnd"/>
            <w:r w:rsidRPr="00A20CFD">
              <w:rPr>
                <w:rFonts w:cs="Arial"/>
                <w:sz w:val="16"/>
                <w:szCs w:val="16"/>
                <w:lang w:eastAsia="zh-CN"/>
              </w:rPr>
              <w:t xml:space="preserve"> × C. </w:t>
            </w:r>
            <w:proofErr w:type="spellStart"/>
            <w:r w:rsidRPr="00A20CFD">
              <w:rPr>
                <w:rFonts w:cs="Arial"/>
                <w:sz w:val="16"/>
                <w:szCs w:val="16"/>
                <w:lang w:eastAsia="zh-CN"/>
              </w:rPr>
              <w:t>micrantha</w:t>
            </w:r>
            <w:proofErr w:type="spellEnd"/>
            <w:r w:rsidRPr="00A20CFD">
              <w:rPr>
                <w:rFonts w:cs="Arial"/>
                <w:sz w:val="16"/>
                <w:szCs w:val="16"/>
                <w:lang w:eastAsia="zh-CN"/>
              </w:rPr>
              <w:t>"</w:t>
            </w:r>
          </w:p>
        </w:tc>
      </w:tr>
      <w:tr w:rsidR="00FF575D" w:rsidRPr="00A20CFD" w:rsidTr="00FF575D">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8A57B4" w:rsidRPr="00A20CFD" w:rsidRDefault="007A7C89" w:rsidP="007A7C89">
            <w:pPr>
              <w:tabs>
                <w:tab w:val="right" w:pos="397"/>
              </w:tabs>
              <w:jc w:val="left"/>
              <w:rPr>
                <w:rFonts w:cs="Arial"/>
                <w:color w:val="000000"/>
                <w:sz w:val="16"/>
                <w:szCs w:val="16"/>
                <w:lang w:eastAsia="zh-CN"/>
              </w:rPr>
            </w:pPr>
            <w:r>
              <w:rPr>
                <w:rFonts w:cs="Arial"/>
                <w:color w:val="000000"/>
                <w:sz w:val="16"/>
                <w:szCs w:val="16"/>
                <w:lang w:eastAsia="zh-CN"/>
              </w:rPr>
              <w:tab/>
            </w:r>
            <w:r w:rsidR="008A57B4" w:rsidRPr="00A20CFD">
              <w:rPr>
                <w:rFonts w:cs="Arial"/>
                <w:color w:val="000000"/>
                <w:sz w:val="16"/>
                <w:szCs w:val="16"/>
                <w:lang w:eastAsia="zh-CN"/>
              </w:rPr>
              <w:t>0</w:t>
            </w:r>
          </w:p>
        </w:tc>
        <w:tc>
          <w:tcPr>
            <w:tcW w:w="709" w:type="dxa"/>
            <w:tcBorders>
              <w:top w:val="nil"/>
              <w:left w:val="nil"/>
              <w:bottom w:val="single" w:sz="4" w:space="0" w:color="auto"/>
              <w:right w:val="single" w:sz="4" w:space="0" w:color="auto"/>
            </w:tcBorders>
            <w:shd w:val="clear" w:color="auto" w:fill="auto"/>
            <w:noWrap/>
            <w:hideMark/>
          </w:tcPr>
          <w:p w:rsidR="008A57B4" w:rsidRPr="00A20CFD" w:rsidRDefault="008A57B4" w:rsidP="00CA3E15">
            <w:pPr>
              <w:jc w:val="left"/>
              <w:rPr>
                <w:rFonts w:cs="Arial"/>
                <w:color w:val="000000"/>
                <w:sz w:val="16"/>
                <w:szCs w:val="16"/>
                <w:lang w:eastAsia="zh-CN"/>
              </w:rPr>
            </w:pPr>
            <w:r w:rsidRPr="00A20CFD">
              <w:rPr>
                <w:rFonts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CITRU_AUA</w:t>
            </w:r>
          </w:p>
        </w:tc>
        <w:tc>
          <w:tcPr>
            <w:tcW w:w="2557" w:type="dxa"/>
            <w:tcBorders>
              <w:top w:val="nil"/>
              <w:left w:val="nil"/>
              <w:bottom w:val="single" w:sz="4"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aurata</w:t>
            </w:r>
            <w:proofErr w:type="spellEnd"/>
            <w:r w:rsidRPr="00A20CFD">
              <w:rPr>
                <w:rFonts w:cs="Arial"/>
                <w:sz w:val="16"/>
                <w:szCs w:val="16"/>
                <w:lang w:eastAsia="zh-CN"/>
              </w:rPr>
              <w:t xml:space="preserve"> </w:t>
            </w:r>
            <w:proofErr w:type="spellStart"/>
            <w:r w:rsidRPr="00A20CFD">
              <w:rPr>
                <w:rFonts w:cs="Arial"/>
                <w:sz w:val="16"/>
                <w:szCs w:val="16"/>
                <w:lang w:eastAsia="zh-CN"/>
              </w:rPr>
              <w:t>Risso</w:t>
            </w:r>
            <w:proofErr w:type="spellEnd"/>
          </w:p>
        </w:tc>
        <w:tc>
          <w:tcPr>
            <w:tcW w:w="3260" w:type="dxa"/>
            <w:tcBorders>
              <w:top w:val="nil"/>
              <w:left w:val="nil"/>
              <w:bottom w:val="single" w:sz="4" w:space="0" w:color="auto"/>
              <w:right w:val="single" w:sz="12" w:space="0" w:color="auto"/>
            </w:tcBorders>
            <w:shd w:val="clear" w:color="auto" w:fill="auto"/>
            <w:hideMark/>
          </w:tcPr>
          <w:p w:rsidR="008A57B4" w:rsidRPr="00A20CFD" w:rsidRDefault="008A57B4" w:rsidP="00CA3E15">
            <w:pPr>
              <w:jc w:val="left"/>
              <w:rPr>
                <w:rFonts w:cs="Arial"/>
                <w:sz w:val="16"/>
                <w:szCs w:val="16"/>
                <w:lang w:eastAsia="zh-CN"/>
              </w:rPr>
            </w:pPr>
            <w:proofErr w:type="spellStart"/>
            <w:r w:rsidRPr="00A20CFD">
              <w:rPr>
                <w:rFonts w:cs="Arial"/>
                <w:sz w:val="16"/>
                <w:szCs w:val="16"/>
                <w:lang w:eastAsia="zh-CN"/>
              </w:rPr>
              <w:t>n.a</w:t>
            </w:r>
            <w:proofErr w:type="spellEnd"/>
            <w:r w:rsidRPr="00A20CFD">
              <w:rPr>
                <w:rFonts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r>
      <w:tr w:rsidR="00FF575D" w:rsidRPr="00A20CFD" w:rsidTr="00FF575D">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8A57B4" w:rsidRPr="00A20CFD" w:rsidRDefault="007A7C89" w:rsidP="007A7C89">
            <w:pPr>
              <w:tabs>
                <w:tab w:val="right" w:pos="397"/>
              </w:tabs>
              <w:jc w:val="left"/>
              <w:rPr>
                <w:rFonts w:cs="Arial"/>
                <w:color w:val="000000"/>
                <w:sz w:val="16"/>
                <w:szCs w:val="16"/>
                <w:lang w:eastAsia="zh-CN"/>
              </w:rPr>
            </w:pPr>
            <w:r>
              <w:rPr>
                <w:rFonts w:cs="Arial"/>
                <w:color w:val="000000"/>
                <w:sz w:val="16"/>
                <w:szCs w:val="16"/>
                <w:lang w:eastAsia="zh-CN"/>
              </w:rPr>
              <w:tab/>
            </w:r>
            <w:r w:rsidR="008A57B4" w:rsidRPr="00A20CFD">
              <w:rPr>
                <w:rFonts w:cs="Arial"/>
                <w:color w:val="000000"/>
                <w:sz w:val="16"/>
                <w:szCs w:val="16"/>
                <w:lang w:eastAsia="zh-CN"/>
              </w:rPr>
              <w:t>0</w:t>
            </w:r>
          </w:p>
        </w:tc>
        <w:tc>
          <w:tcPr>
            <w:tcW w:w="709" w:type="dxa"/>
            <w:tcBorders>
              <w:top w:val="nil"/>
              <w:left w:val="nil"/>
              <w:bottom w:val="single" w:sz="4" w:space="0" w:color="auto"/>
              <w:right w:val="single" w:sz="4" w:space="0" w:color="auto"/>
            </w:tcBorders>
            <w:shd w:val="clear" w:color="auto" w:fill="auto"/>
            <w:noWrap/>
            <w:hideMark/>
          </w:tcPr>
          <w:p w:rsidR="008A57B4" w:rsidRPr="00A20CFD" w:rsidRDefault="008A57B4" w:rsidP="00CA3E15">
            <w:pPr>
              <w:jc w:val="left"/>
              <w:rPr>
                <w:rFonts w:cs="Arial"/>
                <w:color w:val="000000"/>
                <w:sz w:val="16"/>
                <w:szCs w:val="16"/>
                <w:lang w:eastAsia="zh-CN"/>
              </w:rPr>
            </w:pPr>
            <w:r w:rsidRPr="00A20CFD">
              <w:rPr>
                <w:rFonts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CITRU_DAV</w:t>
            </w:r>
          </w:p>
        </w:tc>
        <w:tc>
          <w:tcPr>
            <w:tcW w:w="2557" w:type="dxa"/>
            <w:tcBorders>
              <w:top w:val="nil"/>
              <w:left w:val="nil"/>
              <w:bottom w:val="single" w:sz="4"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davaoensis</w:t>
            </w:r>
            <w:proofErr w:type="spellEnd"/>
            <w:r w:rsidRPr="00A20CFD">
              <w:rPr>
                <w:rFonts w:cs="Arial"/>
                <w:sz w:val="16"/>
                <w:szCs w:val="16"/>
                <w:lang w:eastAsia="zh-CN"/>
              </w:rPr>
              <w:t xml:space="preserve"> (Wester) Tanaka</w:t>
            </w:r>
          </w:p>
        </w:tc>
        <w:tc>
          <w:tcPr>
            <w:tcW w:w="3260" w:type="dxa"/>
            <w:tcBorders>
              <w:top w:val="nil"/>
              <w:left w:val="nil"/>
              <w:bottom w:val="single" w:sz="4" w:space="0" w:color="auto"/>
              <w:right w:val="single" w:sz="12" w:space="0" w:color="auto"/>
            </w:tcBorders>
            <w:shd w:val="clear" w:color="auto" w:fill="auto"/>
            <w:hideMark/>
          </w:tcPr>
          <w:p w:rsidR="008A57B4" w:rsidRPr="00A20CFD" w:rsidRDefault="008A57B4" w:rsidP="00CA3E15">
            <w:pPr>
              <w:jc w:val="left"/>
              <w:rPr>
                <w:rFonts w:cs="Arial"/>
                <w:sz w:val="16"/>
                <w:szCs w:val="16"/>
                <w:lang w:eastAsia="zh-CN"/>
              </w:rPr>
            </w:pPr>
            <w:proofErr w:type="spellStart"/>
            <w:r w:rsidRPr="00A20CFD">
              <w:rPr>
                <w:rFonts w:cs="Arial"/>
                <w:sz w:val="16"/>
                <w:szCs w:val="16"/>
                <w:lang w:eastAsia="zh-CN"/>
              </w:rPr>
              <w:t>n.a</w:t>
            </w:r>
            <w:proofErr w:type="spellEnd"/>
            <w:r w:rsidRPr="00A20CFD">
              <w:rPr>
                <w:rFonts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r>
      <w:tr w:rsidR="00FF575D" w:rsidRPr="00A20CFD" w:rsidTr="00FF575D">
        <w:trPr>
          <w:cantSplit/>
          <w:jc w:val="center"/>
        </w:trPr>
        <w:tc>
          <w:tcPr>
            <w:tcW w:w="846" w:type="dxa"/>
            <w:tcBorders>
              <w:top w:val="nil"/>
              <w:left w:val="single" w:sz="4" w:space="0" w:color="auto"/>
              <w:bottom w:val="single" w:sz="12" w:space="0" w:color="auto"/>
              <w:right w:val="single" w:sz="4" w:space="0" w:color="auto"/>
            </w:tcBorders>
            <w:shd w:val="clear" w:color="auto" w:fill="auto"/>
            <w:noWrap/>
            <w:hideMark/>
          </w:tcPr>
          <w:p w:rsidR="008A57B4" w:rsidRPr="00A20CFD" w:rsidRDefault="007A7C89" w:rsidP="007A7C89">
            <w:pPr>
              <w:tabs>
                <w:tab w:val="right" w:pos="397"/>
              </w:tabs>
              <w:jc w:val="left"/>
              <w:rPr>
                <w:rFonts w:cs="Arial"/>
                <w:color w:val="000000"/>
                <w:sz w:val="16"/>
                <w:szCs w:val="16"/>
                <w:lang w:eastAsia="zh-CN"/>
              </w:rPr>
            </w:pPr>
            <w:r>
              <w:rPr>
                <w:rFonts w:cs="Arial"/>
                <w:color w:val="000000"/>
                <w:sz w:val="16"/>
                <w:szCs w:val="16"/>
                <w:lang w:eastAsia="zh-CN"/>
              </w:rPr>
              <w:tab/>
            </w:r>
            <w:r w:rsidR="008A57B4" w:rsidRPr="00A20CFD">
              <w:rPr>
                <w:rFonts w:cs="Arial"/>
                <w:color w:val="000000"/>
                <w:sz w:val="16"/>
                <w:szCs w:val="16"/>
                <w:lang w:eastAsia="zh-CN"/>
              </w:rPr>
              <w:t>0</w:t>
            </w:r>
          </w:p>
        </w:tc>
        <w:tc>
          <w:tcPr>
            <w:tcW w:w="709" w:type="dxa"/>
            <w:tcBorders>
              <w:top w:val="nil"/>
              <w:left w:val="nil"/>
              <w:bottom w:val="single" w:sz="12" w:space="0" w:color="auto"/>
              <w:right w:val="single" w:sz="4" w:space="0" w:color="auto"/>
            </w:tcBorders>
            <w:shd w:val="clear" w:color="auto" w:fill="auto"/>
            <w:noWrap/>
            <w:hideMark/>
          </w:tcPr>
          <w:p w:rsidR="008A57B4" w:rsidRPr="00A20CFD" w:rsidRDefault="008A57B4" w:rsidP="00CA3E15">
            <w:pPr>
              <w:jc w:val="left"/>
              <w:rPr>
                <w:rFonts w:cs="Arial"/>
                <w:color w:val="000000"/>
                <w:sz w:val="16"/>
                <w:szCs w:val="16"/>
                <w:lang w:eastAsia="zh-CN"/>
              </w:rPr>
            </w:pPr>
            <w:r w:rsidRPr="00A20CFD">
              <w:rPr>
                <w:rFonts w:cs="Arial"/>
                <w:color w:val="000000"/>
                <w:sz w:val="16"/>
                <w:szCs w:val="16"/>
                <w:lang w:eastAsia="zh-CN"/>
              </w:rPr>
              <w:t>TG/203</w:t>
            </w:r>
          </w:p>
        </w:tc>
        <w:tc>
          <w:tcPr>
            <w:tcW w:w="1134" w:type="dxa"/>
            <w:tcBorders>
              <w:top w:val="nil"/>
              <w:left w:val="nil"/>
              <w:bottom w:val="single" w:sz="12" w:space="0" w:color="auto"/>
              <w:right w:val="single" w:sz="4" w:space="0" w:color="auto"/>
            </w:tcBorders>
            <w:shd w:val="clear" w:color="auto" w:fill="auto"/>
            <w:noWrap/>
            <w:hideMark/>
          </w:tcPr>
          <w:p w:rsidR="008A57B4" w:rsidRPr="00A20CFD" w:rsidRDefault="008A57B4" w:rsidP="00CA3E15">
            <w:pPr>
              <w:jc w:val="left"/>
              <w:rPr>
                <w:rFonts w:cs="Arial"/>
                <w:color w:val="000000"/>
                <w:sz w:val="16"/>
                <w:szCs w:val="16"/>
                <w:lang w:eastAsia="zh-CN"/>
              </w:rPr>
            </w:pPr>
            <w:r w:rsidRPr="00A20CFD">
              <w:rPr>
                <w:rFonts w:cs="Arial"/>
                <w:color w:val="000000"/>
                <w:sz w:val="16"/>
                <w:szCs w:val="16"/>
                <w:lang w:eastAsia="zh-CN"/>
              </w:rPr>
              <w:t>CITRU_EXC</w:t>
            </w:r>
          </w:p>
        </w:tc>
        <w:tc>
          <w:tcPr>
            <w:tcW w:w="2557" w:type="dxa"/>
            <w:tcBorders>
              <w:top w:val="nil"/>
              <w:left w:val="nil"/>
              <w:bottom w:val="single" w:sz="12"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excelsa</w:t>
            </w:r>
            <w:proofErr w:type="spellEnd"/>
            <w:r w:rsidRPr="00A20CFD">
              <w:rPr>
                <w:rFonts w:cs="Arial"/>
                <w:sz w:val="16"/>
                <w:szCs w:val="16"/>
                <w:lang w:eastAsia="zh-CN"/>
              </w:rPr>
              <w:t xml:space="preserve"> Wester</w:t>
            </w:r>
          </w:p>
        </w:tc>
        <w:tc>
          <w:tcPr>
            <w:tcW w:w="3260" w:type="dxa"/>
            <w:tcBorders>
              <w:top w:val="nil"/>
              <w:left w:val="nil"/>
              <w:bottom w:val="single" w:sz="12" w:space="0" w:color="auto"/>
              <w:right w:val="single" w:sz="12" w:space="0" w:color="auto"/>
            </w:tcBorders>
            <w:shd w:val="clear" w:color="auto" w:fill="auto"/>
            <w:hideMark/>
          </w:tcPr>
          <w:p w:rsidR="008A57B4" w:rsidRPr="00A20CFD" w:rsidRDefault="008A57B4" w:rsidP="00CA3E15">
            <w:pPr>
              <w:jc w:val="left"/>
              <w:rPr>
                <w:rFonts w:cs="Arial"/>
                <w:sz w:val="16"/>
                <w:szCs w:val="16"/>
                <w:lang w:eastAsia="zh-CN"/>
              </w:rPr>
            </w:pPr>
            <w:proofErr w:type="spellStart"/>
            <w:r w:rsidRPr="00A20CFD">
              <w:rPr>
                <w:rFonts w:cs="Arial"/>
                <w:sz w:val="16"/>
                <w:szCs w:val="16"/>
                <w:lang w:eastAsia="zh-CN"/>
              </w:rPr>
              <w:t>n.a</w:t>
            </w:r>
            <w:proofErr w:type="spellEnd"/>
            <w:r w:rsidRPr="00A20CFD">
              <w:rPr>
                <w:rFonts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r>
      <w:tr w:rsidR="00FF575D" w:rsidRPr="00A20CFD" w:rsidTr="00FF575D">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8A57B4" w:rsidRPr="00A20CFD" w:rsidRDefault="007A7C89" w:rsidP="007A7C89">
            <w:pPr>
              <w:tabs>
                <w:tab w:val="right" w:pos="397"/>
              </w:tabs>
              <w:jc w:val="left"/>
              <w:rPr>
                <w:rFonts w:cs="Arial"/>
                <w:color w:val="000000"/>
                <w:sz w:val="16"/>
                <w:szCs w:val="16"/>
                <w:lang w:eastAsia="zh-CN"/>
              </w:rPr>
            </w:pPr>
            <w:r>
              <w:rPr>
                <w:rFonts w:cs="Arial"/>
                <w:color w:val="000000"/>
                <w:sz w:val="16"/>
                <w:szCs w:val="16"/>
                <w:lang w:eastAsia="zh-CN"/>
              </w:rPr>
              <w:tab/>
            </w:r>
            <w:r w:rsidR="008A57B4" w:rsidRPr="00A20CFD">
              <w:rPr>
                <w:rFonts w:cs="Arial"/>
                <w:color w:val="000000"/>
                <w:sz w:val="16"/>
                <w:szCs w:val="16"/>
                <w:lang w:eastAsia="zh-CN"/>
              </w:rPr>
              <w:t>0</w:t>
            </w:r>
          </w:p>
        </w:tc>
        <w:tc>
          <w:tcPr>
            <w:tcW w:w="709" w:type="dxa"/>
            <w:tcBorders>
              <w:top w:val="nil"/>
              <w:left w:val="nil"/>
              <w:bottom w:val="single" w:sz="4" w:space="0" w:color="auto"/>
              <w:right w:val="single" w:sz="4" w:space="0" w:color="auto"/>
            </w:tcBorders>
            <w:shd w:val="clear" w:color="auto" w:fill="auto"/>
            <w:noWrap/>
            <w:hideMark/>
          </w:tcPr>
          <w:p w:rsidR="008A57B4" w:rsidRPr="00A20CFD" w:rsidRDefault="008A57B4" w:rsidP="00CA3E15">
            <w:pPr>
              <w:jc w:val="left"/>
              <w:rPr>
                <w:rFonts w:cs="Arial"/>
                <w:color w:val="000000"/>
                <w:sz w:val="16"/>
                <w:szCs w:val="16"/>
                <w:lang w:eastAsia="zh-CN"/>
              </w:rPr>
            </w:pPr>
            <w:r w:rsidRPr="00A20CFD">
              <w:rPr>
                <w:rFonts w:cs="Arial"/>
                <w:color w:val="000000"/>
                <w:sz w:val="16"/>
                <w:szCs w:val="16"/>
                <w:lang w:eastAsia="zh-CN"/>
              </w:rPr>
              <w:t>/</w:t>
            </w:r>
          </w:p>
        </w:tc>
        <w:tc>
          <w:tcPr>
            <w:tcW w:w="1134" w:type="dxa"/>
            <w:tcBorders>
              <w:top w:val="nil"/>
              <w:left w:val="nil"/>
              <w:bottom w:val="single" w:sz="4"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CITRU_HYS</w:t>
            </w:r>
          </w:p>
        </w:tc>
        <w:tc>
          <w:tcPr>
            <w:tcW w:w="2557" w:type="dxa"/>
            <w:tcBorders>
              <w:top w:val="nil"/>
              <w:left w:val="nil"/>
              <w:bottom w:val="single" w:sz="4"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hystrix</w:t>
            </w:r>
            <w:proofErr w:type="spellEnd"/>
            <w:r w:rsidRPr="00A20CFD">
              <w:rPr>
                <w:rFonts w:cs="Arial"/>
                <w:sz w:val="16"/>
                <w:szCs w:val="16"/>
                <w:lang w:eastAsia="zh-CN"/>
              </w:rPr>
              <w:t xml:space="preserve"> DC.</w:t>
            </w:r>
          </w:p>
        </w:tc>
        <w:tc>
          <w:tcPr>
            <w:tcW w:w="3260" w:type="dxa"/>
            <w:tcBorders>
              <w:top w:val="nil"/>
              <w:left w:val="nil"/>
              <w:bottom w:val="single" w:sz="4" w:space="0" w:color="auto"/>
              <w:right w:val="single" w:sz="12" w:space="0" w:color="auto"/>
            </w:tcBorders>
            <w:shd w:val="clear" w:color="auto" w:fill="auto"/>
            <w:hideMark/>
          </w:tcPr>
          <w:p w:rsidR="008A57B4" w:rsidRPr="00A20CFD" w:rsidRDefault="008A57B4" w:rsidP="00CA3E15">
            <w:pPr>
              <w:jc w:val="left"/>
              <w:rPr>
                <w:rFonts w:cs="Arial"/>
                <w:sz w:val="16"/>
                <w:szCs w:val="16"/>
                <w:lang w:eastAsia="zh-CN"/>
              </w:rPr>
            </w:pPr>
            <w:proofErr w:type="spellStart"/>
            <w:r w:rsidRPr="00A20CFD">
              <w:rPr>
                <w:rFonts w:cs="Arial"/>
                <w:sz w:val="16"/>
                <w:szCs w:val="16"/>
                <w:lang w:eastAsia="zh-CN"/>
              </w:rPr>
              <w:t>n.a</w:t>
            </w:r>
            <w:proofErr w:type="spellEnd"/>
            <w:r w:rsidRPr="00A20CFD">
              <w:rPr>
                <w:rFonts w:cs="Arial"/>
                <w:sz w:val="16"/>
                <w:szCs w:val="16"/>
                <w:lang w:eastAsia="zh-CN"/>
              </w:rPr>
              <w:t>.</w:t>
            </w:r>
          </w:p>
        </w:tc>
        <w:tc>
          <w:tcPr>
            <w:tcW w:w="1128" w:type="dxa"/>
            <w:vMerge w:val="restart"/>
            <w:tcBorders>
              <w:top w:val="nil"/>
              <w:left w:val="nil"/>
              <w:bottom w:val="single" w:sz="12" w:space="0" w:color="000000"/>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CITRU_HYS</w:t>
            </w:r>
          </w:p>
        </w:tc>
        <w:tc>
          <w:tcPr>
            <w:tcW w:w="1282" w:type="dxa"/>
            <w:vMerge w:val="restart"/>
            <w:tcBorders>
              <w:top w:val="nil"/>
              <w:left w:val="single" w:sz="4" w:space="0" w:color="auto"/>
              <w:bottom w:val="single" w:sz="12" w:space="0" w:color="000000"/>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hystrix</w:t>
            </w:r>
            <w:proofErr w:type="spellEnd"/>
            <w:r w:rsidRPr="00A20CFD">
              <w:rPr>
                <w:rFonts w:cs="Arial"/>
                <w:sz w:val="16"/>
                <w:szCs w:val="16"/>
                <w:lang w:eastAsia="zh-CN"/>
              </w:rPr>
              <w:t xml:space="preserve"> DC.</w:t>
            </w:r>
          </w:p>
        </w:tc>
        <w:tc>
          <w:tcPr>
            <w:tcW w:w="4961" w:type="dxa"/>
            <w:vMerge w:val="restart"/>
            <w:tcBorders>
              <w:top w:val="nil"/>
              <w:left w:val="single" w:sz="4" w:space="0" w:color="auto"/>
              <w:bottom w:val="single" w:sz="12" w:space="0" w:color="000000"/>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auraria</w:t>
            </w:r>
            <w:proofErr w:type="spellEnd"/>
            <w:r w:rsidRPr="00A20CFD">
              <w:rPr>
                <w:rFonts w:cs="Arial"/>
                <w:sz w:val="16"/>
                <w:szCs w:val="16"/>
                <w:lang w:eastAsia="zh-CN"/>
              </w:rPr>
              <w:t xml:space="preserve"> Michel; Citrus </w:t>
            </w:r>
            <w:proofErr w:type="spellStart"/>
            <w:r w:rsidRPr="00A20CFD">
              <w:rPr>
                <w:rFonts w:cs="Arial"/>
                <w:sz w:val="16"/>
                <w:szCs w:val="16"/>
                <w:lang w:eastAsia="zh-CN"/>
              </w:rPr>
              <w:t>balincolong</w:t>
            </w:r>
            <w:proofErr w:type="spellEnd"/>
            <w:r w:rsidRPr="00A20CFD">
              <w:rPr>
                <w:rFonts w:cs="Arial"/>
                <w:sz w:val="16"/>
                <w:szCs w:val="16"/>
                <w:lang w:eastAsia="zh-CN"/>
              </w:rPr>
              <w:t xml:space="preserve"> (Tanaka) Tanaka; Citrus </w:t>
            </w:r>
            <w:proofErr w:type="spellStart"/>
            <w:r w:rsidRPr="00A20CFD">
              <w:rPr>
                <w:rFonts w:cs="Arial"/>
                <w:sz w:val="16"/>
                <w:szCs w:val="16"/>
                <w:lang w:eastAsia="zh-CN"/>
              </w:rPr>
              <w:t>boholensis</w:t>
            </w:r>
            <w:proofErr w:type="spellEnd"/>
            <w:r w:rsidRPr="00A20CFD">
              <w:rPr>
                <w:rFonts w:cs="Arial"/>
                <w:sz w:val="16"/>
                <w:szCs w:val="16"/>
                <w:lang w:eastAsia="zh-CN"/>
              </w:rPr>
              <w:t xml:space="preserve"> (Wester) Tanaka; Citrus </w:t>
            </w:r>
            <w:proofErr w:type="spellStart"/>
            <w:r w:rsidRPr="00A20CFD">
              <w:rPr>
                <w:rFonts w:cs="Arial"/>
                <w:sz w:val="16"/>
                <w:szCs w:val="16"/>
                <w:lang w:eastAsia="zh-CN"/>
              </w:rPr>
              <w:t>celebica</w:t>
            </w:r>
            <w:proofErr w:type="spellEnd"/>
            <w:r w:rsidRPr="00A20CFD">
              <w:rPr>
                <w:rFonts w:cs="Arial"/>
                <w:sz w:val="16"/>
                <w:szCs w:val="16"/>
                <w:lang w:eastAsia="zh-CN"/>
              </w:rPr>
              <w:t xml:space="preserve"> </w:t>
            </w:r>
            <w:proofErr w:type="spellStart"/>
            <w:r w:rsidRPr="00A20CFD">
              <w:rPr>
                <w:rFonts w:cs="Arial"/>
                <w:sz w:val="16"/>
                <w:szCs w:val="16"/>
                <w:lang w:eastAsia="zh-CN"/>
              </w:rPr>
              <w:t>Koord</w:t>
            </w:r>
            <w:proofErr w:type="spellEnd"/>
            <w:r w:rsidRPr="00A20CFD">
              <w:rPr>
                <w:rFonts w:cs="Arial"/>
                <w:sz w:val="16"/>
                <w:szCs w:val="16"/>
                <w:lang w:eastAsia="zh-CN"/>
              </w:rPr>
              <w:t xml:space="preserve">.; Citrus </w:t>
            </w:r>
            <w:proofErr w:type="spellStart"/>
            <w:r w:rsidRPr="00A20CFD">
              <w:rPr>
                <w:rFonts w:cs="Arial"/>
                <w:sz w:val="16"/>
                <w:szCs w:val="16"/>
                <w:lang w:eastAsia="zh-CN"/>
              </w:rPr>
              <w:t>celebica</w:t>
            </w:r>
            <w:proofErr w:type="spellEnd"/>
            <w:r w:rsidRPr="00A20CFD">
              <w:rPr>
                <w:rFonts w:cs="Arial"/>
                <w:sz w:val="16"/>
                <w:szCs w:val="16"/>
                <w:lang w:eastAsia="zh-CN"/>
              </w:rPr>
              <w:t xml:space="preserve"> var. </w:t>
            </w:r>
            <w:proofErr w:type="spellStart"/>
            <w:r w:rsidRPr="00A20CFD">
              <w:rPr>
                <w:rFonts w:cs="Arial"/>
                <w:sz w:val="16"/>
                <w:szCs w:val="16"/>
                <w:lang w:eastAsia="zh-CN"/>
              </w:rPr>
              <w:t>celebica</w:t>
            </w:r>
            <w:proofErr w:type="spellEnd"/>
            <w:r w:rsidRPr="00A20CFD">
              <w:rPr>
                <w:rFonts w:cs="Arial"/>
                <w:sz w:val="16"/>
                <w:szCs w:val="16"/>
                <w:lang w:eastAsia="zh-CN"/>
              </w:rPr>
              <w:t xml:space="preserve"> </w:t>
            </w:r>
            <w:proofErr w:type="spellStart"/>
            <w:r w:rsidRPr="00A20CFD">
              <w:rPr>
                <w:rFonts w:cs="Arial"/>
                <w:sz w:val="16"/>
                <w:szCs w:val="16"/>
                <w:lang w:eastAsia="zh-CN"/>
              </w:rPr>
              <w:t>Koord</w:t>
            </w:r>
            <w:proofErr w:type="spellEnd"/>
            <w:r w:rsidRPr="00A20CFD">
              <w:rPr>
                <w:rFonts w:cs="Arial"/>
                <w:sz w:val="16"/>
                <w:szCs w:val="16"/>
                <w:lang w:eastAsia="zh-CN"/>
              </w:rPr>
              <w:t xml:space="preserve">.; Citrus </w:t>
            </w:r>
            <w:proofErr w:type="spellStart"/>
            <w:r w:rsidRPr="00A20CFD">
              <w:rPr>
                <w:rFonts w:cs="Arial"/>
                <w:sz w:val="16"/>
                <w:szCs w:val="16"/>
                <w:lang w:eastAsia="zh-CN"/>
              </w:rPr>
              <w:t>combara</w:t>
            </w:r>
            <w:proofErr w:type="spellEnd"/>
            <w:r w:rsidRPr="00A20CFD">
              <w:rPr>
                <w:rFonts w:cs="Arial"/>
                <w:sz w:val="16"/>
                <w:szCs w:val="16"/>
                <w:lang w:eastAsia="zh-CN"/>
              </w:rPr>
              <w:t xml:space="preserve"> </w:t>
            </w:r>
            <w:proofErr w:type="spellStart"/>
            <w:r w:rsidRPr="00A20CFD">
              <w:rPr>
                <w:rFonts w:cs="Arial"/>
                <w:sz w:val="16"/>
                <w:szCs w:val="16"/>
                <w:lang w:eastAsia="zh-CN"/>
              </w:rPr>
              <w:t>Raf</w:t>
            </w:r>
            <w:proofErr w:type="spellEnd"/>
            <w:r w:rsidRPr="00A20CFD">
              <w:rPr>
                <w:rFonts w:cs="Arial"/>
                <w:sz w:val="16"/>
                <w:szCs w:val="16"/>
                <w:lang w:eastAsia="zh-CN"/>
              </w:rPr>
              <w:t xml:space="preserve">.; Citrus </w:t>
            </w:r>
            <w:proofErr w:type="spellStart"/>
            <w:r w:rsidRPr="00A20CFD">
              <w:rPr>
                <w:rFonts w:cs="Arial"/>
                <w:sz w:val="16"/>
                <w:szCs w:val="16"/>
                <w:lang w:eastAsia="zh-CN"/>
              </w:rPr>
              <w:t>echinata</w:t>
            </w:r>
            <w:proofErr w:type="spellEnd"/>
            <w:r w:rsidRPr="00A20CFD">
              <w:rPr>
                <w:rFonts w:cs="Arial"/>
                <w:sz w:val="16"/>
                <w:szCs w:val="16"/>
                <w:lang w:eastAsia="zh-CN"/>
              </w:rPr>
              <w:t xml:space="preserve"> St.-Lag.; Citrus </w:t>
            </w:r>
            <w:proofErr w:type="spellStart"/>
            <w:r w:rsidRPr="00A20CFD">
              <w:rPr>
                <w:rFonts w:cs="Arial"/>
                <w:sz w:val="16"/>
                <w:szCs w:val="16"/>
                <w:lang w:eastAsia="zh-CN"/>
              </w:rPr>
              <w:t>hyalopulpa</w:t>
            </w:r>
            <w:proofErr w:type="spellEnd"/>
            <w:r w:rsidRPr="00A20CFD">
              <w:rPr>
                <w:rFonts w:cs="Arial"/>
                <w:sz w:val="16"/>
                <w:szCs w:val="16"/>
                <w:lang w:eastAsia="zh-CN"/>
              </w:rPr>
              <w:t xml:space="preserve"> Tanaka; Citrus </w:t>
            </w:r>
            <w:proofErr w:type="spellStart"/>
            <w:r w:rsidRPr="00A20CFD">
              <w:rPr>
                <w:rFonts w:cs="Arial"/>
                <w:sz w:val="16"/>
                <w:szCs w:val="16"/>
                <w:lang w:eastAsia="zh-CN"/>
              </w:rPr>
              <w:t>hystrix</w:t>
            </w:r>
            <w:proofErr w:type="spellEnd"/>
            <w:r w:rsidRPr="00A20CFD">
              <w:rPr>
                <w:rFonts w:cs="Arial"/>
                <w:sz w:val="16"/>
                <w:szCs w:val="16"/>
                <w:lang w:eastAsia="zh-CN"/>
              </w:rPr>
              <w:t xml:space="preserve"> subsp. </w:t>
            </w:r>
            <w:proofErr w:type="spellStart"/>
            <w:r w:rsidRPr="00A20CFD">
              <w:rPr>
                <w:rFonts w:cs="Arial"/>
                <w:sz w:val="16"/>
                <w:szCs w:val="16"/>
                <w:lang w:eastAsia="zh-CN"/>
              </w:rPr>
              <w:t>hystrix</w:t>
            </w:r>
            <w:proofErr w:type="spellEnd"/>
            <w:r w:rsidRPr="00A20CFD">
              <w:rPr>
                <w:rFonts w:cs="Arial"/>
                <w:sz w:val="16"/>
                <w:szCs w:val="16"/>
                <w:lang w:eastAsia="zh-CN"/>
              </w:rPr>
              <w:t xml:space="preserve"> DC.; Citrus </w:t>
            </w:r>
            <w:proofErr w:type="spellStart"/>
            <w:r w:rsidRPr="00A20CFD">
              <w:rPr>
                <w:rFonts w:cs="Arial"/>
                <w:sz w:val="16"/>
                <w:szCs w:val="16"/>
                <w:lang w:eastAsia="zh-CN"/>
              </w:rPr>
              <w:t>hystrix</w:t>
            </w:r>
            <w:proofErr w:type="spellEnd"/>
            <w:r w:rsidRPr="00A20CFD">
              <w:rPr>
                <w:rFonts w:cs="Arial"/>
                <w:sz w:val="16"/>
                <w:szCs w:val="16"/>
                <w:lang w:eastAsia="zh-CN"/>
              </w:rPr>
              <w:t xml:space="preserve"> var. </w:t>
            </w:r>
            <w:proofErr w:type="spellStart"/>
            <w:r w:rsidRPr="00A20CFD">
              <w:rPr>
                <w:rFonts w:cs="Arial"/>
                <w:sz w:val="16"/>
                <w:szCs w:val="16"/>
                <w:lang w:eastAsia="zh-CN"/>
              </w:rPr>
              <w:t>balincolong</w:t>
            </w:r>
            <w:proofErr w:type="spellEnd"/>
            <w:r w:rsidRPr="00A20CFD">
              <w:rPr>
                <w:rFonts w:cs="Arial"/>
                <w:sz w:val="16"/>
                <w:szCs w:val="16"/>
                <w:lang w:eastAsia="zh-CN"/>
              </w:rPr>
              <w:t xml:space="preserve"> Tanaka; Citrus </w:t>
            </w:r>
            <w:proofErr w:type="spellStart"/>
            <w:r w:rsidRPr="00A20CFD">
              <w:rPr>
                <w:rFonts w:cs="Arial"/>
                <w:sz w:val="16"/>
                <w:szCs w:val="16"/>
                <w:lang w:eastAsia="zh-CN"/>
              </w:rPr>
              <w:t>hystrix</w:t>
            </w:r>
            <w:proofErr w:type="spellEnd"/>
            <w:r w:rsidRPr="00A20CFD">
              <w:rPr>
                <w:rFonts w:cs="Arial"/>
                <w:sz w:val="16"/>
                <w:szCs w:val="16"/>
                <w:lang w:eastAsia="zh-CN"/>
              </w:rPr>
              <w:t xml:space="preserve"> var. </w:t>
            </w:r>
            <w:proofErr w:type="spellStart"/>
            <w:r w:rsidRPr="00A20CFD">
              <w:rPr>
                <w:rFonts w:cs="Arial"/>
                <w:sz w:val="16"/>
                <w:szCs w:val="16"/>
                <w:lang w:eastAsia="zh-CN"/>
              </w:rPr>
              <w:t>boholensis</w:t>
            </w:r>
            <w:proofErr w:type="spellEnd"/>
            <w:r w:rsidRPr="00A20CFD">
              <w:rPr>
                <w:rFonts w:cs="Arial"/>
                <w:sz w:val="16"/>
                <w:szCs w:val="16"/>
                <w:lang w:eastAsia="zh-CN"/>
              </w:rPr>
              <w:t xml:space="preserve"> Wester; Citrus </w:t>
            </w:r>
            <w:proofErr w:type="spellStart"/>
            <w:r w:rsidRPr="00A20CFD">
              <w:rPr>
                <w:rFonts w:cs="Arial"/>
                <w:sz w:val="16"/>
                <w:szCs w:val="16"/>
                <w:lang w:eastAsia="zh-CN"/>
              </w:rPr>
              <w:t>hystrix</w:t>
            </w:r>
            <w:proofErr w:type="spellEnd"/>
            <w:r w:rsidRPr="00A20CFD">
              <w:rPr>
                <w:rFonts w:cs="Arial"/>
                <w:sz w:val="16"/>
                <w:szCs w:val="16"/>
                <w:lang w:eastAsia="zh-CN"/>
              </w:rPr>
              <w:t xml:space="preserve"> var. </w:t>
            </w:r>
            <w:proofErr w:type="spellStart"/>
            <w:r w:rsidRPr="00A20CFD">
              <w:rPr>
                <w:rFonts w:cs="Arial"/>
                <w:sz w:val="16"/>
                <w:szCs w:val="16"/>
                <w:lang w:eastAsia="zh-CN"/>
              </w:rPr>
              <w:t>hystrix</w:t>
            </w:r>
            <w:proofErr w:type="spellEnd"/>
            <w:r w:rsidRPr="00A20CFD">
              <w:rPr>
                <w:rFonts w:cs="Arial"/>
                <w:sz w:val="16"/>
                <w:szCs w:val="16"/>
                <w:lang w:eastAsia="zh-CN"/>
              </w:rPr>
              <w:t xml:space="preserve"> DC.; Citrus </w:t>
            </w:r>
            <w:proofErr w:type="spellStart"/>
            <w:r w:rsidRPr="00A20CFD">
              <w:rPr>
                <w:rFonts w:cs="Arial"/>
                <w:sz w:val="16"/>
                <w:szCs w:val="16"/>
                <w:lang w:eastAsia="zh-CN"/>
              </w:rPr>
              <w:t>kerrii</w:t>
            </w:r>
            <w:proofErr w:type="spellEnd"/>
            <w:r w:rsidRPr="00A20CFD">
              <w:rPr>
                <w:rFonts w:cs="Arial"/>
                <w:sz w:val="16"/>
                <w:szCs w:val="16"/>
                <w:lang w:eastAsia="zh-CN"/>
              </w:rPr>
              <w:t xml:space="preserve"> (</w:t>
            </w:r>
            <w:proofErr w:type="spellStart"/>
            <w:r w:rsidRPr="00A20CFD">
              <w:rPr>
                <w:rFonts w:cs="Arial"/>
                <w:sz w:val="16"/>
                <w:szCs w:val="16"/>
                <w:lang w:eastAsia="zh-CN"/>
              </w:rPr>
              <w:t>Swingle</w:t>
            </w:r>
            <w:proofErr w:type="spellEnd"/>
            <w:r w:rsidRPr="00A20CFD">
              <w:rPr>
                <w:rFonts w:cs="Arial"/>
                <w:sz w:val="16"/>
                <w:szCs w:val="16"/>
                <w:lang w:eastAsia="zh-CN"/>
              </w:rPr>
              <w:t xml:space="preserve">) Tanaka; Citrus </w:t>
            </w:r>
            <w:proofErr w:type="spellStart"/>
            <w:r w:rsidRPr="00A20CFD">
              <w:rPr>
                <w:rFonts w:cs="Arial"/>
                <w:sz w:val="16"/>
                <w:szCs w:val="16"/>
                <w:lang w:eastAsia="zh-CN"/>
              </w:rPr>
              <w:t>latipes</w:t>
            </w:r>
            <w:proofErr w:type="spellEnd"/>
            <w:r w:rsidRPr="00A20CFD">
              <w:rPr>
                <w:rFonts w:cs="Arial"/>
                <w:sz w:val="16"/>
                <w:szCs w:val="16"/>
                <w:lang w:eastAsia="zh-CN"/>
              </w:rPr>
              <w:t xml:space="preserve"> Hook. f. &amp; Thomson; Citrus </w:t>
            </w:r>
            <w:proofErr w:type="spellStart"/>
            <w:r w:rsidRPr="00A20CFD">
              <w:rPr>
                <w:rFonts w:cs="Arial"/>
                <w:sz w:val="16"/>
                <w:szCs w:val="16"/>
                <w:lang w:eastAsia="zh-CN"/>
              </w:rPr>
              <w:t>macroptera</w:t>
            </w:r>
            <w:proofErr w:type="spellEnd"/>
            <w:r w:rsidRPr="00A20CFD">
              <w:rPr>
                <w:rFonts w:cs="Arial"/>
                <w:sz w:val="16"/>
                <w:szCs w:val="16"/>
                <w:lang w:eastAsia="zh-CN"/>
              </w:rPr>
              <w:t xml:space="preserve"> var. </w:t>
            </w:r>
            <w:proofErr w:type="spellStart"/>
            <w:r w:rsidRPr="00A20CFD">
              <w:rPr>
                <w:rFonts w:cs="Arial"/>
                <w:sz w:val="16"/>
                <w:szCs w:val="16"/>
                <w:lang w:eastAsia="zh-CN"/>
              </w:rPr>
              <w:t>annamensis</w:t>
            </w:r>
            <w:proofErr w:type="spellEnd"/>
            <w:r w:rsidRPr="00A20CFD">
              <w:rPr>
                <w:rFonts w:cs="Arial"/>
                <w:sz w:val="16"/>
                <w:szCs w:val="16"/>
                <w:lang w:eastAsia="zh-CN"/>
              </w:rPr>
              <w:t xml:space="preserve"> Tanaka; Citrus </w:t>
            </w:r>
            <w:proofErr w:type="spellStart"/>
            <w:r w:rsidRPr="00A20CFD">
              <w:rPr>
                <w:rFonts w:cs="Arial"/>
                <w:sz w:val="16"/>
                <w:szCs w:val="16"/>
                <w:lang w:eastAsia="zh-CN"/>
              </w:rPr>
              <w:t>macroptera</w:t>
            </w:r>
            <w:proofErr w:type="spellEnd"/>
            <w:r w:rsidRPr="00A20CFD">
              <w:rPr>
                <w:rFonts w:cs="Arial"/>
                <w:sz w:val="16"/>
                <w:szCs w:val="16"/>
                <w:lang w:eastAsia="zh-CN"/>
              </w:rPr>
              <w:t xml:space="preserve"> var. </w:t>
            </w:r>
            <w:proofErr w:type="spellStart"/>
            <w:r w:rsidRPr="00A20CFD">
              <w:rPr>
                <w:rFonts w:cs="Arial"/>
                <w:sz w:val="16"/>
                <w:szCs w:val="16"/>
                <w:lang w:eastAsia="zh-CN"/>
              </w:rPr>
              <w:t>kerrii</w:t>
            </w:r>
            <w:proofErr w:type="spellEnd"/>
            <w:r w:rsidRPr="00A20CFD">
              <w:rPr>
                <w:rFonts w:cs="Arial"/>
                <w:sz w:val="16"/>
                <w:szCs w:val="16"/>
                <w:lang w:eastAsia="zh-CN"/>
              </w:rPr>
              <w:t xml:space="preserve"> </w:t>
            </w:r>
            <w:proofErr w:type="spellStart"/>
            <w:r w:rsidRPr="00A20CFD">
              <w:rPr>
                <w:rFonts w:cs="Arial"/>
                <w:sz w:val="16"/>
                <w:szCs w:val="16"/>
                <w:lang w:eastAsia="zh-CN"/>
              </w:rPr>
              <w:t>Swingle</w:t>
            </w:r>
            <w:proofErr w:type="spellEnd"/>
            <w:r w:rsidRPr="00A20CFD">
              <w:rPr>
                <w:rFonts w:cs="Arial"/>
                <w:sz w:val="16"/>
                <w:szCs w:val="16"/>
                <w:lang w:eastAsia="zh-CN"/>
              </w:rPr>
              <w:t xml:space="preserve">; Citrus </w:t>
            </w:r>
            <w:proofErr w:type="spellStart"/>
            <w:r w:rsidRPr="00A20CFD">
              <w:rPr>
                <w:rFonts w:cs="Arial"/>
                <w:sz w:val="16"/>
                <w:szCs w:val="16"/>
                <w:lang w:eastAsia="zh-CN"/>
              </w:rPr>
              <w:t>papeda</w:t>
            </w:r>
            <w:proofErr w:type="spellEnd"/>
            <w:r w:rsidRPr="00A20CFD">
              <w:rPr>
                <w:rFonts w:cs="Arial"/>
                <w:sz w:val="16"/>
                <w:szCs w:val="16"/>
                <w:lang w:eastAsia="zh-CN"/>
              </w:rPr>
              <w:t xml:space="preserve"> </w:t>
            </w:r>
            <w:proofErr w:type="spellStart"/>
            <w:r w:rsidRPr="00A20CFD">
              <w:rPr>
                <w:rFonts w:cs="Arial"/>
                <w:sz w:val="16"/>
                <w:szCs w:val="16"/>
                <w:lang w:eastAsia="zh-CN"/>
              </w:rPr>
              <w:t>Miq</w:t>
            </w:r>
            <w:proofErr w:type="spellEnd"/>
            <w:r w:rsidRPr="00A20CFD">
              <w:rPr>
                <w:rFonts w:cs="Arial"/>
                <w:sz w:val="16"/>
                <w:szCs w:val="16"/>
                <w:lang w:eastAsia="zh-CN"/>
              </w:rPr>
              <w:t xml:space="preserve">.; Citrus </w:t>
            </w:r>
            <w:proofErr w:type="spellStart"/>
            <w:r w:rsidRPr="00A20CFD">
              <w:rPr>
                <w:rFonts w:cs="Arial"/>
                <w:sz w:val="16"/>
                <w:szCs w:val="16"/>
                <w:lang w:eastAsia="zh-CN"/>
              </w:rPr>
              <w:t>papuana</w:t>
            </w:r>
            <w:proofErr w:type="spellEnd"/>
            <w:r w:rsidRPr="00A20CFD">
              <w:rPr>
                <w:rFonts w:cs="Arial"/>
                <w:sz w:val="16"/>
                <w:szCs w:val="16"/>
                <w:lang w:eastAsia="zh-CN"/>
              </w:rPr>
              <w:t xml:space="preserve"> F. M. Bailey; Citrus </w:t>
            </w:r>
            <w:proofErr w:type="spellStart"/>
            <w:r w:rsidRPr="00A20CFD">
              <w:rPr>
                <w:rFonts w:cs="Arial"/>
                <w:sz w:val="16"/>
                <w:szCs w:val="16"/>
                <w:lang w:eastAsia="zh-CN"/>
              </w:rPr>
              <w:t>torosa</w:t>
            </w:r>
            <w:proofErr w:type="spellEnd"/>
            <w:r w:rsidRPr="00A20CFD">
              <w:rPr>
                <w:rFonts w:cs="Arial"/>
                <w:sz w:val="16"/>
                <w:szCs w:val="16"/>
                <w:lang w:eastAsia="zh-CN"/>
              </w:rPr>
              <w:t xml:space="preserve"> Blanco; Citrus </w:t>
            </w:r>
            <w:proofErr w:type="spellStart"/>
            <w:r w:rsidRPr="00A20CFD">
              <w:rPr>
                <w:rFonts w:cs="Arial"/>
                <w:sz w:val="16"/>
                <w:szCs w:val="16"/>
                <w:lang w:eastAsia="zh-CN"/>
              </w:rPr>
              <w:t>vitiensis</w:t>
            </w:r>
            <w:proofErr w:type="spellEnd"/>
            <w:r w:rsidRPr="00A20CFD">
              <w:rPr>
                <w:rFonts w:cs="Arial"/>
                <w:sz w:val="16"/>
                <w:szCs w:val="16"/>
                <w:lang w:eastAsia="zh-CN"/>
              </w:rPr>
              <w:t xml:space="preserve"> Tanaka; </w:t>
            </w:r>
            <w:proofErr w:type="spellStart"/>
            <w:r w:rsidRPr="00A20CFD">
              <w:rPr>
                <w:rFonts w:cs="Arial"/>
                <w:sz w:val="16"/>
                <w:szCs w:val="16"/>
                <w:lang w:eastAsia="zh-CN"/>
              </w:rPr>
              <w:t>Fortunella</w:t>
            </w:r>
            <w:proofErr w:type="spellEnd"/>
            <w:r w:rsidRPr="00A20CFD">
              <w:rPr>
                <w:rFonts w:cs="Arial"/>
                <w:sz w:val="16"/>
                <w:szCs w:val="16"/>
                <w:lang w:eastAsia="zh-CN"/>
              </w:rPr>
              <w:t xml:space="preserve"> </w:t>
            </w:r>
            <w:proofErr w:type="spellStart"/>
            <w:r w:rsidRPr="00A20CFD">
              <w:rPr>
                <w:rFonts w:cs="Arial"/>
                <w:sz w:val="16"/>
                <w:szCs w:val="16"/>
                <w:lang w:eastAsia="zh-CN"/>
              </w:rPr>
              <w:t>sagittifolia</w:t>
            </w:r>
            <w:proofErr w:type="spellEnd"/>
            <w:r w:rsidRPr="00A20CFD">
              <w:rPr>
                <w:rFonts w:cs="Arial"/>
                <w:sz w:val="16"/>
                <w:szCs w:val="16"/>
                <w:lang w:eastAsia="zh-CN"/>
              </w:rPr>
              <w:t xml:space="preserve"> K. M. Feng &amp; P. I Mao; </w:t>
            </w:r>
            <w:proofErr w:type="spellStart"/>
            <w:r w:rsidRPr="00A20CFD">
              <w:rPr>
                <w:rFonts w:cs="Arial"/>
                <w:sz w:val="16"/>
                <w:szCs w:val="16"/>
                <w:lang w:eastAsia="zh-CN"/>
              </w:rPr>
              <w:t>Papeda</w:t>
            </w:r>
            <w:proofErr w:type="spellEnd"/>
            <w:r w:rsidRPr="00A20CFD">
              <w:rPr>
                <w:rFonts w:cs="Arial"/>
                <w:sz w:val="16"/>
                <w:szCs w:val="16"/>
                <w:lang w:eastAsia="zh-CN"/>
              </w:rPr>
              <w:t xml:space="preserve"> </w:t>
            </w:r>
            <w:proofErr w:type="spellStart"/>
            <w:r w:rsidRPr="00A20CFD">
              <w:rPr>
                <w:rFonts w:cs="Arial"/>
                <w:sz w:val="16"/>
                <w:szCs w:val="16"/>
                <w:lang w:eastAsia="zh-CN"/>
              </w:rPr>
              <w:t>rumphii</w:t>
            </w:r>
            <w:proofErr w:type="spellEnd"/>
            <w:r w:rsidRPr="00A20CFD">
              <w:rPr>
                <w:rFonts w:cs="Arial"/>
                <w:sz w:val="16"/>
                <w:szCs w:val="16"/>
                <w:lang w:eastAsia="zh-CN"/>
              </w:rPr>
              <w:t xml:space="preserve"> </w:t>
            </w:r>
            <w:proofErr w:type="spellStart"/>
            <w:r w:rsidRPr="00A20CFD">
              <w:rPr>
                <w:rFonts w:cs="Arial"/>
                <w:sz w:val="16"/>
                <w:szCs w:val="16"/>
                <w:lang w:eastAsia="zh-CN"/>
              </w:rPr>
              <w:t>Hassk</w:t>
            </w:r>
            <w:proofErr w:type="spellEnd"/>
            <w:r w:rsidRPr="00A20CFD">
              <w:rPr>
                <w:rFonts w:cs="Arial"/>
                <w:sz w:val="16"/>
                <w:szCs w:val="16"/>
                <w:lang w:eastAsia="zh-CN"/>
              </w:rPr>
              <w:t>.</w:t>
            </w:r>
          </w:p>
        </w:tc>
      </w:tr>
      <w:tr w:rsidR="00FF575D" w:rsidRPr="00A20CFD" w:rsidTr="00FF575D">
        <w:trPr>
          <w:cantSplit/>
          <w:jc w:val="center"/>
        </w:trPr>
        <w:tc>
          <w:tcPr>
            <w:tcW w:w="846" w:type="dxa"/>
            <w:tcBorders>
              <w:top w:val="nil"/>
              <w:left w:val="single" w:sz="4" w:space="0" w:color="auto"/>
              <w:bottom w:val="single" w:sz="12" w:space="0" w:color="auto"/>
              <w:right w:val="single" w:sz="4" w:space="0" w:color="auto"/>
            </w:tcBorders>
            <w:shd w:val="clear" w:color="auto" w:fill="auto"/>
            <w:noWrap/>
            <w:hideMark/>
          </w:tcPr>
          <w:p w:rsidR="008A57B4" w:rsidRPr="00A20CFD" w:rsidRDefault="007A7C89" w:rsidP="007A7C89">
            <w:pPr>
              <w:tabs>
                <w:tab w:val="right" w:pos="397"/>
              </w:tabs>
              <w:jc w:val="left"/>
              <w:rPr>
                <w:rFonts w:cs="Arial"/>
                <w:color w:val="000000"/>
                <w:sz w:val="16"/>
                <w:szCs w:val="16"/>
                <w:lang w:eastAsia="zh-CN"/>
              </w:rPr>
            </w:pPr>
            <w:r>
              <w:rPr>
                <w:rFonts w:cs="Arial"/>
                <w:color w:val="000000"/>
                <w:sz w:val="16"/>
                <w:szCs w:val="16"/>
                <w:lang w:eastAsia="zh-CN"/>
              </w:rPr>
              <w:tab/>
            </w:r>
            <w:r w:rsidR="008A57B4" w:rsidRPr="00A20CFD">
              <w:rPr>
                <w:rFonts w:cs="Arial"/>
                <w:color w:val="000000"/>
                <w:sz w:val="16"/>
                <w:szCs w:val="16"/>
                <w:lang w:eastAsia="zh-CN"/>
              </w:rPr>
              <w:t>0</w:t>
            </w:r>
          </w:p>
        </w:tc>
        <w:tc>
          <w:tcPr>
            <w:tcW w:w="709" w:type="dxa"/>
            <w:tcBorders>
              <w:top w:val="nil"/>
              <w:left w:val="nil"/>
              <w:bottom w:val="single" w:sz="12" w:space="0" w:color="auto"/>
              <w:right w:val="single" w:sz="4" w:space="0" w:color="auto"/>
            </w:tcBorders>
            <w:shd w:val="clear" w:color="auto" w:fill="auto"/>
            <w:noWrap/>
            <w:hideMark/>
          </w:tcPr>
          <w:p w:rsidR="008A57B4" w:rsidRPr="00A20CFD" w:rsidRDefault="008A57B4" w:rsidP="00CA3E15">
            <w:pPr>
              <w:jc w:val="left"/>
              <w:rPr>
                <w:rFonts w:cs="Arial"/>
                <w:color w:val="000000"/>
                <w:sz w:val="16"/>
                <w:szCs w:val="16"/>
                <w:lang w:eastAsia="zh-CN"/>
              </w:rPr>
            </w:pPr>
            <w:r w:rsidRPr="00A20CFD">
              <w:rPr>
                <w:rFonts w:cs="Arial"/>
                <w:color w:val="000000"/>
                <w:sz w:val="16"/>
                <w:szCs w:val="16"/>
                <w:lang w:eastAsia="zh-CN"/>
              </w:rPr>
              <w:t>TG/203</w:t>
            </w:r>
          </w:p>
        </w:tc>
        <w:tc>
          <w:tcPr>
            <w:tcW w:w="1134" w:type="dxa"/>
            <w:tcBorders>
              <w:top w:val="nil"/>
              <w:left w:val="nil"/>
              <w:bottom w:val="single" w:sz="12" w:space="0" w:color="auto"/>
              <w:right w:val="single" w:sz="4" w:space="0" w:color="auto"/>
            </w:tcBorders>
            <w:shd w:val="clear" w:color="auto" w:fill="auto"/>
            <w:noWrap/>
            <w:hideMark/>
          </w:tcPr>
          <w:p w:rsidR="008A57B4" w:rsidRPr="00A20CFD" w:rsidRDefault="008A57B4" w:rsidP="00CA3E15">
            <w:pPr>
              <w:jc w:val="left"/>
              <w:rPr>
                <w:rFonts w:cs="Arial"/>
                <w:color w:val="000000"/>
                <w:sz w:val="16"/>
                <w:szCs w:val="16"/>
                <w:lang w:eastAsia="zh-CN"/>
              </w:rPr>
            </w:pPr>
            <w:r w:rsidRPr="00A20CFD">
              <w:rPr>
                <w:rFonts w:cs="Arial"/>
                <w:color w:val="000000"/>
                <w:sz w:val="16"/>
                <w:szCs w:val="16"/>
                <w:lang w:eastAsia="zh-CN"/>
              </w:rPr>
              <w:t>CITRU_KER</w:t>
            </w:r>
          </w:p>
        </w:tc>
        <w:tc>
          <w:tcPr>
            <w:tcW w:w="2557" w:type="dxa"/>
            <w:tcBorders>
              <w:top w:val="nil"/>
              <w:left w:val="nil"/>
              <w:bottom w:val="single" w:sz="12"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kerrii</w:t>
            </w:r>
            <w:proofErr w:type="spellEnd"/>
            <w:r w:rsidRPr="00A20CFD">
              <w:rPr>
                <w:rFonts w:cs="Arial"/>
                <w:sz w:val="16"/>
                <w:szCs w:val="16"/>
                <w:lang w:eastAsia="zh-CN"/>
              </w:rPr>
              <w:t xml:space="preserve"> (</w:t>
            </w:r>
            <w:proofErr w:type="spellStart"/>
            <w:r w:rsidRPr="00A20CFD">
              <w:rPr>
                <w:rFonts w:cs="Arial"/>
                <w:sz w:val="16"/>
                <w:szCs w:val="16"/>
                <w:lang w:eastAsia="zh-CN"/>
              </w:rPr>
              <w:t>Swingle</w:t>
            </w:r>
            <w:proofErr w:type="spellEnd"/>
            <w:r w:rsidRPr="00A20CFD">
              <w:rPr>
                <w:rFonts w:cs="Arial"/>
                <w:sz w:val="16"/>
                <w:szCs w:val="16"/>
                <w:lang w:eastAsia="zh-CN"/>
              </w:rPr>
              <w:t>) Tanaka</w:t>
            </w:r>
          </w:p>
        </w:tc>
        <w:tc>
          <w:tcPr>
            <w:tcW w:w="3260" w:type="dxa"/>
            <w:tcBorders>
              <w:top w:val="nil"/>
              <w:left w:val="nil"/>
              <w:bottom w:val="single" w:sz="12" w:space="0" w:color="auto"/>
              <w:right w:val="single" w:sz="12"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hyalopulpa</w:t>
            </w:r>
            <w:proofErr w:type="spellEnd"/>
            <w:r w:rsidRPr="00A20CFD">
              <w:rPr>
                <w:rFonts w:cs="Arial"/>
                <w:sz w:val="16"/>
                <w:szCs w:val="16"/>
                <w:lang w:eastAsia="zh-CN"/>
              </w:rPr>
              <w:t xml:space="preserve"> Tanaka</w:t>
            </w:r>
          </w:p>
        </w:tc>
        <w:tc>
          <w:tcPr>
            <w:tcW w:w="1128" w:type="dxa"/>
            <w:vMerge/>
            <w:tcBorders>
              <w:top w:val="nil"/>
              <w:left w:val="nil"/>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r>
      <w:tr w:rsidR="00FF575D" w:rsidRPr="00A20CFD" w:rsidTr="00FF575D">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8A57B4" w:rsidRPr="00A20CFD" w:rsidRDefault="007A7C89" w:rsidP="007A7C89">
            <w:pPr>
              <w:tabs>
                <w:tab w:val="right" w:pos="397"/>
              </w:tabs>
              <w:jc w:val="left"/>
              <w:rPr>
                <w:rFonts w:cs="Arial"/>
                <w:color w:val="000000"/>
                <w:sz w:val="16"/>
                <w:szCs w:val="16"/>
                <w:lang w:eastAsia="zh-CN"/>
              </w:rPr>
            </w:pPr>
            <w:r>
              <w:rPr>
                <w:rFonts w:cs="Arial"/>
                <w:color w:val="000000"/>
                <w:sz w:val="16"/>
                <w:szCs w:val="16"/>
                <w:lang w:eastAsia="zh-CN"/>
              </w:rPr>
              <w:tab/>
            </w:r>
            <w:r w:rsidR="008A57B4" w:rsidRPr="00A20CFD">
              <w:rPr>
                <w:rFonts w:cs="Arial"/>
                <w:color w:val="000000"/>
                <w:sz w:val="16"/>
                <w:szCs w:val="16"/>
                <w:lang w:eastAsia="zh-CN"/>
              </w:rPr>
              <w:t>149</w:t>
            </w:r>
          </w:p>
        </w:tc>
        <w:tc>
          <w:tcPr>
            <w:tcW w:w="709" w:type="dxa"/>
            <w:tcBorders>
              <w:top w:val="nil"/>
              <w:left w:val="nil"/>
              <w:bottom w:val="single" w:sz="4" w:space="0" w:color="auto"/>
              <w:right w:val="single" w:sz="4" w:space="0" w:color="auto"/>
            </w:tcBorders>
            <w:shd w:val="clear" w:color="auto" w:fill="auto"/>
            <w:noWrap/>
            <w:hideMark/>
          </w:tcPr>
          <w:p w:rsidR="008A57B4" w:rsidRPr="00A20CFD" w:rsidRDefault="008A57B4" w:rsidP="00CA3E15">
            <w:pPr>
              <w:jc w:val="left"/>
              <w:rPr>
                <w:rFonts w:cs="Arial"/>
                <w:color w:val="000000"/>
                <w:sz w:val="16"/>
                <w:szCs w:val="16"/>
                <w:lang w:eastAsia="zh-CN"/>
              </w:rPr>
            </w:pPr>
            <w:r w:rsidRPr="00A20CFD">
              <w:rPr>
                <w:rFonts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CITRU_LIM</w:t>
            </w:r>
          </w:p>
        </w:tc>
        <w:tc>
          <w:tcPr>
            <w:tcW w:w="2557" w:type="dxa"/>
            <w:tcBorders>
              <w:top w:val="nil"/>
              <w:left w:val="nil"/>
              <w:bottom w:val="single" w:sz="4"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Citrus ×</w:t>
            </w:r>
            <w:proofErr w:type="spellStart"/>
            <w:r w:rsidRPr="00A20CFD">
              <w:rPr>
                <w:rFonts w:cs="Arial"/>
                <w:sz w:val="16"/>
                <w:szCs w:val="16"/>
                <w:lang w:eastAsia="zh-CN"/>
              </w:rPr>
              <w:t>limon</w:t>
            </w:r>
            <w:proofErr w:type="spellEnd"/>
            <w:r w:rsidRPr="00A20CFD">
              <w:rPr>
                <w:rFonts w:cs="Arial"/>
                <w:sz w:val="16"/>
                <w:szCs w:val="16"/>
                <w:lang w:eastAsia="zh-CN"/>
              </w:rPr>
              <w:t xml:space="preserve"> (L.) </w:t>
            </w:r>
            <w:proofErr w:type="spellStart"/>
            <w:r w:rsidRPr="00A20CFD">
              <w:rPr>
                <w:rFonts w:cs="Arial"/>
                <w:sz w:val="16"/>
                <w:szCs w:val="16"/>
                <w:lang w:eastAsia="zh-CN"/>
              </w:rPr>
              <w:t>Osbeck</w:t>
            </w:r>
            <w:proofErr w:type="spellEnd"/>
          </w:p>
        </w:tc>
        <w:tc>
          <w:tcPr>
            <w:tcW w:w="3260" w:type="dxa"/>
            <w:tcBorders>
              <w:top w:val="nil"/>
              <w:left w:val="nil"/>
              <w:bottom w:val="single" w:sz="4" w:space="0" w:color="auto"/>
              <w:right w:val="single" w:sz="12" w:space="0" w:color="auto"/>
            </w:tcBorders>
            <w:shd w:val="clear" w:color="auto" w:fill="auto"/>
            <w:hideMark/>
          </w:tcPr>
          <w:p w:rsidR="008A57B4" w:rsidRPr="00A20CFD" w:rsidRDefault="008A57B4" w:rsidP="00CA3E15">
            <w:pPr>
              <w:jc w:val="left"/>
              <w:rPr>
                <w:rFonts w:cs="Arial"/>
                <w:sz w:val="16"/>
                <w:szCs w:val="16"/>
                <w:lang w:eastAsia="zh-CN"/>
              </w:rPr>
            </w:pPr>
            <w:r w:rsidRPr="00216525">
              <w:rPr>
                <w:rFonts w:cs="Arial"/>
                <w:sz w:val="16"/>
                <w:szCs w:val="16"/>
                <w:lang w:val="pt-BR" w:eastAsia="zh-CN"/>
              </w:rPr>
              <w:t xml:space="preserve">Citrus limon (L.) Burm. f.; Citrus medica var. limon L.; Citrus rissoi Risso; Citrus ×limonia Osbeck; Citrus ×mellarosa Risso; Citrus ×volkameriana (Risso) V. Ten. </w:t>
            </w:r>
            <w:r w:rsidRPr="00A20CFD">
              <w:rPr>
                <w:rFonts w:cs="Arial"/>
                <w:sz w:val="16"/>
                <w:szCs w:val="16"/>
                <w:lang w:eastAsia="zh-CN"/>
              </w:rPr>
              <w:t xml:space="preserve">&amp; </w:t>
            </w:r>
            <w:proofErr w:type="spellStart"/>
            <w:r w:rsidRPr="00A20CFD">
              <w:rPr>
                <w:rFonts w:cs="Arial"/>
                <w:sz w:val="16"/>
                <w:szCs w:val="16"/>
                <w:lang w:eastAsia="zh-CN"/>
              </w:rPr>
              <w:t>Pasq</w:t>
            </w:r>
            <w:proofErr w:type="spellEnd"/>
            <w:r w:rsidRPr="00A20CFD">
              <w:rPr>
                <w:rFonts w:cs="Arial"/>
                <w:sz w:val="16"/>
                <w:szCs w:val="16"/>
                <w:lang w:eastAsia="zh-CN"/>
              </w:rPr>
              <w:t>.</w:t>
            </w:r>
          </w:p>
        </w:tc>
        <w:tc>
          <w:tcPr>
            <w:tcW w:w="1128" w:type="dxa"/>
            <w:vMerge w:val="restart"/>
            <w:tcBorders>
              <w:top w:val="nil"/>
              <w:left w:val="nil"/>
              <w:bottom w:val="single" w:sz="12" w:space="0" w:color="000000"/>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CITRU_LIM</w:t>
            </w:r>
          </w:p>
        </w:tc>
        <w:tc>
          <w:tcPr>
            <w:tcW w:w="1282" w:type="dxa"/>
            <w:vMerge w:val="restart"/>
            <w:tcBorders>
              <w:top w:val="nil"/>
              <w:left w:val="single" w:sz="4" w:space="0" w:color="auto"/>
              <w:bottom w:val="single" w:sz="12" w:space="0" w:color="000000"/>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Citrus ×</w:t>
            </w:r>
            <w:proofErr w:type="spellStart"/>
            <w:r w:rsidRPr="00A20CFD">
              <w:rPr>
                <w:rFonts w:cs="Arial"/>
                <w:sz w:val="16"/>
                <w:szCs w:val="16"/>
                <w:lang w:eastAsia="zh-CN"/>
              </w:rPr>
              <w:t>limon</w:t>
            </w:r>
            <w:proofErr w:type="spellEnd"/>
            <w:r w:rsidRPr="00A20CFD">
              <w:rPr>
                <w:rFonts w:cs="Arial"/>
                <w:sz w:val="16"/>
                <w:szCs w:val="16"/>
                <w:lang w:eastAsia="zh-CN"/>
              </w:rPr>
              <w:t xml:space="preserve"> (L.) </w:t>
            </w:r>
            <w:proofErr w:type="spellStart"/>
            <w:r w:rsidRPr="00A20CFD">
              <w:rPr>
                <w:rFonts w:cs="Arial"/>
                <w:sz w:val="16"/>
                <w:szCs w:val="16"/>
                <w:lang w:eastAsia="zh-CN"/>
              </w:rPr>
              <w:t>Osbeck</w:t>
            </w:r>
            <w:proofErr w:type="spellEnd"/>
          </w:p>
        </w:tc>
        <w:tc>
          <w:tcPr>
            <w:tcW w:w="4961" w:type="dxa"/>
            <w:vMerge w:val="restart"/>
            <w:tcBorders>
              <w:top w:val="nil"/>
              <w:left w:val="single" w:sz="4" w:space="0" w:color="auto"/>
              <w:bottom w:val="single" w:sz="12" w:space="0" w:color="000000"/>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balotina</w:t>
            </w:r>
            <w:proofErr w:type="spellEnd"/>
            <w:r w:rsidRPr="00A20CFD">
              <w:rPr>
                <w:rFonts w:cs="Arial"/>
                <w:sz w:val="16"/>
                <w:szCs w:val="16"/>
                <w:lang w:eastAsia="zh-CN"/>
              </w:rPr>
              <w:t xml:space="preserve"> </w:t>
            </w:r>
            <w:proofErr w:type="spellStart"/>
            <w:r w:rsidRPr="00A20CFD">
              <w:rPr>
                <w:rFonts w:cs="Arial"/>
                <w:sz w:val="16"/>
                <w:szCs w:val="16"/>
                <w:lang w:eastAsia="zh-CN"/>
              </w:rPr>
              <w:t>Poit</w:t>
            </w:r>
            <w:proofErr w:type="spellEnd"/>
            <w:r w:rsidRPr="00A20CFD">
              <w:rPr>
                <w:rFonts w:cs="Arial"/>
                <w:sz w:val="16"/>
                <w:szCs w:val="16"/>
                <w:lang w:eastAsia="zh-CN"/>
              </w:rPr>
              <w:t>. &amp; Turpin</w:t>
            </w:r>
            <w:proofErr w:type="gramStart"/>
            <w:r w:rsidRPr="00A20CFD">
              <w:rPr>
                <w:rFonts w:cs="Arial"/>
                <w:sz w:val="16"/>
                <w:szCs w:val="16"/>
                <w:lang w:eastAsia="zh-CN"/>
              </w:rPr>
              <w:t>;  Citrus</w:t>
            </w:r>
            <w:proofErr w:type="gramEnd"/>
            <w:r w:rsidRPr="00A20CFD">
              <w:rPr>
                <w:rFonts w:cs="Arial"/>
                <w:sz w:val="16"/>
                <w:szCs w:val="16"/>
                <w:lang w:eastAsia="zh-CN"/>
              </w:rPr>
              <w:t xml:space="preserve"> </w:t>
            </w:r>
            <w:proofErr w:type="spellStart"/>
            <w:r w:rsidRPr="00A20CFD">
              <w:rPr>
                <w:rFonts w:cs="Arial"/>
                <w:sz w:val="16"/>
                <w:szCs w:val="16"/>
                <w:lang w:eastAsia="zh-CN"/>
              </w:rPr>
              <w:t>bergamota</w:t>
            </w:r>
            <w:proofErr w:type="spellEnd"/>
            <w:r w:rsidRPr="00A20CFD">
              <w:rPr>
                <w:rFonts w:cs="Arial"/>
                <w:sz w:val="16"/>
                <w:szCs w:val="16"/>
                <w:lang w:eastAsia="zh-CN"/>
              </w:rPr>
              <w:t xml:space="preserve"> </w:t>
            </w:r>
            <w:proofErr w:type="spellStart"/>
            <w:r w:rsidRPr="00A20CFD">
              <w:rPr>
                <w:rFonts w:cs="Arial"/>
                <w:sz w:val="16"/>
                <w:szCs w:val="16"/>
                <w:lang w:eastAsia="zh-CN"/>
              </w:rPr>
              <w:t>Raf</w:t>
            </w:r>
            <w:proofErr w:type="spellEnd"/>
            <w:r w:rsidRPr="00A20CFD">
              <w:rPr>
                <w:rFonts w:cs="Arial"/>
                <w:sz w:val="16"/>
                <w:szCs w:val="16"/>
                <w:lang w:eastAsia="zh-CN"/>
              </w:rPr>
              <w:t xml:space="preserve">.; Citrus </w:t>
            </w:r>
            <w:proofErr w:type="spellStart"/>
            <w:r w:rsidRPr="00A20CFD">
              <w:rPr>
                <w:rFonts w:cs="Arial"/>
                <w:sz w:val="16"/>
                <w:szCs w:val="16"/>
                <w:lang w:eastAsia="zh-CN"/>
              </w:rPr>
              <w:t>karna</w:t>
            </w:r>
            <w:proofErr w:type="spellEnd"/>
            <w:r w:rsidRPr="00A20CFD">
              <w:rPr>
                <w:rFonts w:cs="Arial"/>
                <w:sz w:val="16"/>
                <w:szCs w:val="16"/>
                <w:lang w:eastAsia="zh-CN"/>
              </w:rPr>
              <w:t xml:space="preserve"> </w:t>
            </w:r>
            <w:proofErr w:type="spellStart"/>
            <w:r w:rsidRPr="00A20CFD">
              <w:rPr>
                <w:rFonts w:cs="Arial"/>
                <w:sz w:val="16"/>
                <w:szCs w:val="16"/>
                <w:lang w:eastAsia="zh-CN"/>
              </w:rPr>
              <w:t>Raf</w:t>
            </w:r>
            <w:proofErr w:type="spellEnd"/>
            <w:r w:rsidRPr="00A20CFD">
              <w:rPr>
                <w:rFonts w:cs="Arial"/>
                <w:sz w:val="16"/>
                <w:szCs w:val="16"/>
                <w:lang w:eastAsia="zh-CN"/>
              </w:rPr>
              <w:t xml:space="preserve">.; Citrus </w:t>
            </w:r>
            <w:proofErr w:type="spellStart"/>
            <w:r w:rsidRPr="00A20CFD">
              <w:rPr>
                <w:rFonts w:cs="Arial"/>
                <w:sz w:val="16"/>
                <w:szCs w:val="16"/>
                <w:lang w:eastAsia="zh-CN"/>
              </w:rPr>
              <w:t>limonum</w:t>
            </w:r>
            <w:proofErr w:type="spellEnd"/>
            <w:r w:rsidRPr="00A20CFD">
              <w:rPr>
                <w:rFonts w:cs="Arial"/>
                <w:sz w:val="16"/>
                <w:szCs w:val="16"/>
                <w:lang w:eastAsia="zh-CN"/>
              </w:rPr>
              <w:t xml:space="preserve"> </w:t>
            </w:r>
            <w:proofErr w:type="spellStart"/>
            <w:r w:rsidRPr="00A20CFD">
              <w:rPr>
                <w:rFonts w:cs="Arial"/>
                <w:sz w:val="16"/>
                <w:szCs w:val="16"/>
                <w:lang w:eastAsia="zh-CN"/>
              </w:rPr>
              <w:t>Risso</w:t>
            </w:r>
            <w:proofErr w:type="spellEnd"/>
            <w:r w:rsidRPr="00A20CFD">
              <w:rPr>
                <w:rFonts w:cs="Arial"/>
                <w:sz w:val="16"/>
                <w:szCs w:val="16"/>
                <w:lang w:eastAsia="zh-CN"/>
              </w:rPr>
              <w:t xml:space="preserve">; Citrus </w:t>
            </w:r>
            <w:proofErr w:type="spellStart"/>
            <w:r w:rsidRPr="00A20CFD">
              <w:rPr>
                <w:rFonts w:cs="Arial"/>
                <w:sz w:val="16"/>
                <w:szCs w:val="16"/>
                <w:lang w:eastAsia="zh-CN"/>
              </w:rPr>
              <w:t>medica</w:t>
            </w:r>
            <w:proofErr w:type="spellEnd"/>
            <w:r w:rsidRPr="00A20CFD">
              <w:rPr>
                <w:rFonts w:cs="Arial"/>
                <w:sz w:val="16"/>
                <w:szCs w:val="16"/>
                <w:lang w:eastAsia="zh-CN"/>
              </w:rPr>
              <w:t xml:space="preserve"> var. </w:t>
            </w:r>
            <w:proofErr w:type="spellStart"/>
            <w:r w:rsidRPr="00A20CFD">
              <w:rPr>
                <w:rFonts w:cs="Arial"/>
                <w:sz w:val="16"/>
                <w:szCs w:val="16"/>
                <w:lang w:eastAsia="zh-CN"/>
              </w:rPr>
              <w:t>limon</w:t>
            </w:r>
            <w:proofErr w:type="spellEnd"/>
            <w:r w:rsidRPr="00A20CFD">
              <w:rPr>
                <w:rFonts w:cs="Arial"/>
                <w:sz w:val="16"/>
                <w:szCs w:val="16"/>
                <w:lang w:eastAsia="zh-CN"/>
              </w:rPr>
              <w:t xml:space="preserve"> L.; Citrus </w:t>
            </w:r>
            <w:proofErr w:type="spellStart"/>
            <w:r w:rsidRPr="00A20CFD">
              <w:rPr>
                <w:rFonts w:cs="Arial"/>
                <w:sz w:val="16"/>
                <w:szCs w:val="16"/>
                <w:lang w:eastAsia="zh-CN"/>
              </w:rPr>
              <w:t>rissoi</w:t>
            </w:r>
            <w:proofErr w:type="spellEnd"/>
            <w:r w:rsidRPr="00A20CFD">
              <w:rPr>
                <w:rFonts w:cs="Arial"/>
                <w:sz w:val="16"/>
                <w:szCs w:val="16"/>
                <w:lang w:eastAsia="zh-CN"/>
              </w:rPr>
              <w:t xml:space="preserve"> </w:t>
            </w:r>
            <w:proofErr w:type="spellStart"/>
            <w:r w:rsidRPr="00A20CFD">
              <w:rPr>
                <w:rFonts w:cs="Arial"/>
                <w:sz w:val="16"/>
                <w:szCs w:val="16"/>
                <w:lang w:eastAsia="zh-CN"/>
              </w:rPr>
              <w:t>Risso</w:t>
            </w:r>
            <w:proofErr w:type="spellEnd"/>
            <w:r w:rsidRPr="00A20CFD">
              <w:rPr>
                <w:rFonts w:cs="Arial"/>
                <w:sz w:val="16"/>
                <w:szCs w:val="16"/>
                <w:lang w:eastAsia="zh-CN"/>
              </w:rPr>
              <w:t>; Citrus ×</w:t>
            </w:r>
            <w:proofErr w:type="spellStart"/>
            <w:r w:rsidRPr="00A20CFD">
              <w:rPr>
                <w:rFonts w:cs="Arial"/>
                <w:sz w:val="16"/>
                <w:szCs w:val="16"/>
                <w:lang w:eastAsia="zh-CN"/>
              </w:rPr>
              <w:t>limon</w:t>
            </w:r>
            <w:proofErr w:type="spellEnd"/>
            <w:r w:rsidRPr="00A20CFD">
              <w:rPr>
                <w:rFonts w:cs="Arial"/>
                <w:sz w:val="16"/>
                <w:szCs w:val="16"/>
                <w:lang w:eastAsia="zh-CN"/>
              </w:rPr>
              <w:t xml:space="preserve"> (L.) </w:t>
            </w:r>
            <w:r w:rsidRPr="00216525">
              <w:rPr>
                <w:rFonts w:cs="Arial"/>
                <w:sz w:val="16"/>
                <w:szCs w:val="16"/>
                <w:lang w:val="pt-BR" w:eastAsia="zh-CN"/>
              </w:rPr>
              <w:t xml:space="preserve">Burm. f.; Citrus ×limonia Osbeck; Citrus ×mellarosa Risso; Citrus ×volkameriana (Risso) V. Ten. </w:t>
            </w:r>
            <w:r w:rsidRPr="00A20CFD">
              <w:rPr>
                <w:rFonts w:cs="Arial"/>
                <w:sz w:val="16"/>
                <w:szCs w:val="16"/>
                <w:lang w:eastAsia="zh-CN"/>
              </w:rPr>
              <w:t xml:space="preserve">&amp; </w:t>
            </w:r>
            <w:proofErr w:type="spellStart"/>
            <w:r w:rsidRPr="00A20CFD">
              <w:rPr>
                <w:rFonts w:cs="Arial"/>
                <w:sz w:val="16"/>
                <w:szCs w:val="16"/>
                <w:lang w:eastAsia="zh-CN"/>
              </w:rPr>
              <w:t>Pasq</w:t>
            </w:r>
            <w:proofErr w:type="spellEnd"/>
            <w:r w:rsidRPr="00A20CFD">
              <w:rPr>
                <w:rFonts w:cs="Arial"/>
                <w:sz w:val="16"/>
                <w:szCs w:val="16"/>
                <w:lang w:eastAsia="zh-CN"/>
              </w:rPr>
              <w:t xml:space="preserve">.; a hybrid of Citrus × </w:t>
            </w:r>
            <w:proofErr w:type="spellStart"/>
            <w:r w:rsidRPr="00A20CFD">
              <w:rPr>
                <w:rFonts w:cs="Arial"/>
                <w:sz w:val="16"/>
                <w:szCs w:val="16"/>
                <w:lang w:eastAsia="zh-CN"/>
              </w:rPr>
              <w:t>aurantium</w:t>
            </w:r>
            <w:proofErr w:type="spellEnd"/>
            <w:r w:rsidRPr="00A20CFD">
              <w:rPr>
                <w:rFonts w:cs="Arial"/>
                <w:sz w:val="16"/>
                <w:szCs w:val="16"/>
                <w:lang w:eastAsia="zh-CN"/>
              </w:rPr>
              <w:t xml:space="preserve"> (C. maxima × C. </w:t>
            </w:r>
            <w:proofErr w:type="spellStart"/>
            <w:r w:rsidRPr="00A20CFD">
              <w:rPr>
                <w:rFonts w:cs="Arial"/>
                <w:sz w:val="16"/>
                <w:szCs w:val="16"/>
                <w:lang w:eastAsia="zh-CN"/>
              </w:rPr>
              <w:t>reticulata</w:t>
            </w:r>
            <w:proofErr w:type="spellEnd"/>
            <w:r w:rsidRPr="00A20CFD">
              <w:rPr>
                <w:rFonts w:cs="Arial"/>
                <w:sz w:val="16"/>
                <w:szCs w:val="16"/>
                <w:lang w:eastAsia="zh-CN"/>
              </w:rPr>
              <w:t xml:space="preserve">) × C. </w:t>
            </w:r>
            <w:proofErr w:type="spellStart"/>
            <w:r w:rsidRPr="00A20CFD">
              <w:rPr>
                <w:rFonts w:cs="Arial"/>
                <w:sz w:val="16"/>
                <w:szCs w:val="16"/>
                <w:lang w:eastAsia="zh-CN"/>
              </w:rPr>
              <w:t>medica</w:t>
            </w:r>
            <w:proofErr w:type="spellEnd"/>
          </w:p>
        </w:tc>
      </w:tr>
      <w:tr w:rsidR="00FF575D" w:rsidRPr="00A20CFD" w:rsidTr="00FF575D">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8A57B4" w:rsidRPr="00A20CFD" w:rsidRDefault="007A7C89" w:rsidP="007A7C89">
            <w:pPr>
              <w:tabs>
                <w:tab w:val="right" w:pos="397"/>
              </w:tabs>
              <w:jc w:val="left"/>
              <w:rPr>
                <w:rFonts w:cs="Arial"/>
                <w:color w:val="000000"/>
                <w:sz w:val="16"/>
                <w:szCs w:val="16"/>
                <w:lang w:eastAsia="zh-CN"/>
              </w:rPr>
            </w:pPr>
            <w:r>
              <w:rPr>
                <w:rFonts w:cs="Arial"/>
                <w:color w:val="000000"/>
                <w:sz w:val="16"/>
                <w:szCs w:val="16"/>
                <w:lang w:eastAsia="zh-CN"/>
              </w:rPr>
              <w:tab/>
            </w:r>
            <w:r w:rsidR="008A57B4" w:rsidRPr="00A20CFD">
              <w:rPr>
                <w:rFonts w:cs="Arial"/>
                <w:color w:val="000000"/>
                <w:sz w:val="16"/>
                <w:szCs w:val="16"/>
                <w:lang w:eastAsia="zh-CN"/>
              </w:rPr>
              <w:t>0</w:t>
            </w:r>
          </w:p>
        </w:tc>
        <w:tc>
          <w:tcPr>
            <w:tcW w:w="709" w:type="dxa"/>
            <w:tcBorders>
              <w:top w:val="nil"/>
              <w:left w:val="nil"/>
              <w:bottom w:val="single" w:sz="4" w:space="0" w:color="auto"/>
              <w:right w:val="single" w:sz="4" w:space="0" w:color="auto"/>
            </w:tcBorders>
            <w:shd w:val="clear" w:color="auto" w:fill="auto"/>
            <w:noWrap/>
            <w:hideMark/>
          </w:tcPr>
          <w:p w:rsidR="008A57B4" w:rsidRPr="00A20CFD" w:rsidRDefault="008A57B4" w:rsidP="00CA3E15">
            <w:pPr>
              <w:jc w:val="left"/>
              <w:rPr>
                <w:rFonts w:cs="Arial"/>
                <w:color w:val="000000"/>
                <w:sz w:val="16"/>
                <w:szCs w:val="16"/>
                <w:lang w:eastAsia="zh-CN"/>
              </w:rPr>
            </w:pPr>
            <w:r w:rsidRPr="00A20CFD">
              <w:rPr>
                <w:rFonts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CITRU_BAL</w:t>
            </w:r>
          </w:p>
        </w:tc>
        <w:tc>
          <w:tcPr>
            <w:tcW w:w="2557" w:type="dxa"/>
            <w:tcBorders>
              <w:top w:val="nil"/>
              <w:left w:val="nil"/>
              <w:bottom w:val="single" w:sz="4"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balotina</w:t>
            </w:r>
            <w:proofErr w:type="spellEnd"/>
            <w:r w:rsidRPr="00A20CFD">
              <w:rPr>
                <w:rFonts w:cs="Arial"/>
                <w:sz w:val="16"/>
                <w:szCs w:val="16"/>
                <w:lang w:eastAsia="zh-CN"/>
              </w:rPr>
              <w:t xml:space="preserve"> </w:t>
            </w:r>
            <w:proofErr w:type="spellStart"/>
            <w:r w:rsidRPr="00A20CFD">
              <w:rPr>
                <w:rFonts w:cs="Arial"/>
                <w:sz w:val="16"/>
                <w:szCs w:val="16"/>
                <w:lang w:eastAsia="zh-CN"/>
              </w:rPr>
              <w:t>Poit</w:t>
            </w:r>
            <w:proofErr w:type="spellEnd"/>
            <w:r w:rsidRPr="00A20CFD">
              <w:rPr>
                <w:rFonts w:cs="Arial"/>
                <w:sz w:val="16"/>
                <w:szCs w:val="16"/>
                <w:lang w:eastAsia="zh-CN"/>
              </w:rPr>
              <w:t>. &amp; Turpin</w:t>
            </w:r>
          </w:p>
        </w:tc>
        <w:tc>
          <w:tcPr>
            <w:tcW w:w="3260" w:type="dxa"/>
            <w:tcBorders>
              <w:top w:val="nil"/>
              <w:left w:val="nil"/>
              <w:bottom w:val="single" w:sz="4" w:space="0" w:color="auto"/>
              <w:right w:val="single" w:sz="12" w:space="0" w:color="auto"/>
            </w:tcBorders>
            <w:shd w:val="clear" w:color="auto" w:fill="auto"/>
            <w:hideMark/>
          </w:tcPr>
          <w:p w:rsidR="008A57B4" w:rsidRPr="00A20CFD" w:rsidRDefault="008A57B4" w:rsidP="00CA3E15">
            <w:pPr>
              <w:jc w:val="left"/>
              <w:rPr>
                <w:rFonts w:cs="Arial"/>
                <w:sz w:val="16"/>
                <w:szCs w:val="16"/>
                <w:lang w:eastAsia="zh-CN"/>
              </w:rPr>
            </w:pPr>
            <w:proofErr w:type="spellStart"/>
            <w:r w:rsidRPr="00A20CFD">
              <w:rPr>
                <w:rFonts w:cs="Arial"/>
                <w:sz w:val="16"/>
                <w:szCs w:val="16"/>
                <w:lang w:eastAsia="zh-CN"/>
              </w:rPr>
              <w:t>n.a</w:t>
            </w:r>
            <w:proofErr w:type="spellEnd"/>
            <w:r w:rsidRPr="00A20CFD">
              <w:rPr>
                <w:rFonts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r>
      <w:tr w:rsidR="00FF575D" w:rsidRPr="00A20CFD" w:rsidTr="00FF575D">
        <w:trPr>
          <w:cantSplit/>
          <w:jc w:val="center"/>
        </w:trPr>
        <w:tc>
          <w:tcPr>
            <w:tcW w:w="846" w:type="dxa"/>
            <w:tcBorders>
              <w:top w:val="nil"/>
              <w:left w:val="single" w:sz="4" w:space="0" w:color="auto"/>
              <w:bottom w:val="single" w:sz="12" w:space="0" w:color="auto"/>
              <w:right w:val="single" w:sz="4" w:space="0" w:color="auto"/>
            </w:tcBorders>
            <w:shd w:val="clear" w:color="auto" w:fill="auto"/>
            <w:noWrap/>
            <w:hideMark/>
          </w:tcPr>
          <w:p w:rsidR="008A57B4" w:rsidRPr="00A20CFD" w:rsidRDefault="007A7C89" w:rsidP="007A7C89">
            <w:pPr>
              <w:tabs>
                <w:tab w:val="right" w:pos="397"/>
              </w:tabs>
              <w:jc w:val="left"/>
              <w:rPr>
                <w:rFonts w:cs="Arial"/>
                <w:color w:val="000000"/>
                <w:sz w:val="16"/>
                <w:szCs w:val="16"/>
                <w:lang w:eastAsia="zh-CN"/>
              </w:rPr>
            </w:pPr>
            <w:r>
              <w:rPr>
                <w:rFonts w:cs="Arial"/>
                <w:color w:val="000000"/>
                <w:sz w:val="16"/>
                <w:szCs w:val="16"/>
                <w:lang w:eastAsia="zh-CN"/>
              </w:rPr>
              <w:tab/>
            </w:r>
            <w:r w:rsidR="008A57B4" w:rsidRPr="00A20CFD">
              <w:rPr>
                <w:rFonts w:cs="Arial"/>
                <w:color w:val="000000"/>
                <w:sz w:val="16"/>
                <w:szCs w:val="16"/>
                <w:lang w:eastAsia="zh-CN"/>
              </w:rPr>
              <w:t>0</w:t>
            </w:r>
          </w:p>
        </w:tc>
        <w:tc>
          <w:tcPr>
            <w:tcW w:w="709" w:type="dxa"/>
            <w:tcBorders>
              <w:top w:val="nil"/>
              <w:left w:val="nil"/>
              <w:bottom w:val="single" w:sz="12" w:space="0" w:color="auto"/>
              <w:right w:val="single" w:sz="4" w:space="0" w:color="auto"/>
            </w:tcBorders>
            <w:shd w:val="clear" w:color="auto" w:fill="auto"/>
            <w:noWrap/>
            <w:hideMark/>
          </w:tcPr>
          <w:p w:rsidR="008A57B4" w:rsidRPr="00A20CFD" w:rsidRDefault="008A57B4" w:rsidP="00CA3E15">
            <w:pPr>
              <w:jc w:val="left"/>
              <w:rPr>
                <w:rFonts w:cs="Arial"/>
                <w:color w:val="000000"/>
                <w:sz w:val="16"/>
                <w:szCs w:val="16"/>
                <w:lang w:eastAsia="zh-CN"/>
              </w:rPr>
            </w:pPr>
            <w:r w:rsidRPr="00A20CFD">
              <w:rPr>
                <w:rFonts w:cs="Arial"/>
                <w:color w:val="000000"/>
                <w:sz w:val="16"/>
                <w:szCs w:val="16"/>
                <w:lang w:eastAsia="zh-CN"/>
              </w:rPr>
              <w:t>TG/203</w:t>
            </w:r>
          </w:p>
        </w:tc>
        <w:tc>
          <w:tcPr>
            <w:tcW w:w="1134" w:type="dxa"/>
            <w:tcBorders>
              <w:top w:val="nil"/>
              <w:left w:val="nil"/>
              <w:bottom w:val="single" w:sz="12" w:space="0" w:color="auto"/>
              <w:right w:val="single" w:sz="4" w:space="0" w:color="auto"/>
            </w:tcBorders>
            <w:shd w:val="clear" w:color="auto" w:fill="auto"/>
            <w:noWrap/>
            <w:hideMark/>
          </w:tcPr>
          <w:p w:rsidR="008A57B4" w:rsidRPr="00A20CFD" w:rsidRDefault="008A57B4" w:rsidP="00CA3E15">
            <w:pPr>
              <w:jc w:val="left"/>
              <w:rPr>
                <w:rFonts w:cs="Arial"/>
                <w:color w:val="000000"/>
                <w:sz w:val="16"/>
                <w:szCs w:val="16"/>
                <w:lang w:eastAsia="zh-CN"/>
              </w:rPr>
            </w:pPr>
            <w:r w:rsidRPr="00A20CFD">
              <w:rPr>
                <w:rFonts w:cs="Arial"/>
                <w:color w:val="000000"/>
                <w:sz w:val="16"/>
                <w:szCs w:val="16"/>
                <w:lang w:eastAsia="zh-CN"/>
              </w:rPr>
              <w:t>CITRU_KAR</w:t>
            </w:r>
          </w:p>
        </w:tc>
        <w:tc>
          <w:tcPr>
            <w:tcW w:w="2557" w:type="dxa"/>
            <w:tcBorders>
              <w:top w:val="nil"/>
              <w:left w:val="nil"/>
              <w:bottom w:val="single" w:sz="12" w:space="0" w:color="auto"/>
              <w:right w:val="single" w:sz="4" w:space="0" w:color="auto"/>
            </w:tcBorders>
            <w:shd w:val="clear" w:color="auto" w:fill="auto"/>
            <w:hideMark/>
          </w:tcPr>
          <w:p w:rsidR="008A57B4" w:rsidRPr="00A20CFD" w:rsidRDefault="008A57B4"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karna</w:t>
            </w:r>
            <w:proofErr w:type="spellEnd"/>
            <w:r w:rsidRPr="00A20CFD">
              <w:rPr>
                <w:rFonts w:cs="Arial"/>
                <w:sz w:val="16"/>
                <w:szCs w:val="16"/>
                <w:lang w:eastAsia="zh-CN"/>
              </w:rPr>
              <w:t xml:space="preserve"> </w:t>
            </w:r>
            <w:proofErr w:type="spellStart"/>
            <w:r w:rsidRPr="00A20CFD">
              <w:rPr>
                <w:rFonts w:cs="Arial"/>
                <w:sz w:val="16"/>
                <w:szCs w:val="16"/>
                <w:lang w:eastAsia="zh-CN"/>
              </w:rPr>
              <w:t>Raf</w:t>
            </w:r>
            <w:proofErr w:type="spellEnd"/>
            <w:r w:rsidRPr="00A20CFD">
              <w:rPr>
                <w:rFonts w:cs="Arial"/>
                <w:sz w:val="16"/>
                <w:szCs w:val="16"/>
                <w:lang w:eastAsia="zh-CN"/>
              </w:rPr>
              <w:t>.</w:t>
            </w:r>
          </w:p>
        </w:tc>
        <w:tc>
          <w:tcPr>
            <w:tcW w:w="3260" w:type="dxa"/>
            <w:tcBorders>
              <w:top w:val="nil"/>
              <w:left w:val="nil"/>
              <w:bottom w:val="single" w:sz="12" w:space="0" w:color="auto"/>
              <w:right w:val="single" w:sz="12" w:space="0" w:color="auto"/>
            </w:tcBorders>
            <w:shd w:val="clear" w:color="auto" w:fill="auto"/>
            <w:hideMark/>
          </w:tcPr>
          <w:p w:rsidR="008A57B4" w:rsidRPr="00A20CFD" w:rsidRDefault="008A57B4" w:rsidP="00CA3E15">
            <w:pPr>
              <w:jc w:val="left"/>
              <w:rPr>
                <w:rFonts w:cs="Arial"/>
                <w:sz w:val="16"/>
                <w:szCs w:val="16"/>
                <w:lang w:eastAsia="zh-CN"/>
              </w:rPr>
            </w:pPr>
            <w:proofErr w:type="spellStart"/>
            <w:r w:rsidRPr="00A20CFD">
              <w:rPr>
                <w:rFonts w:cs="Arial"/>
                <w:sz w:val="16"/>
                <w:szCs w:val="16"/>
                <w:lang w:eastAsia="zh-CN"/>
              </w:rPr>
              <w:t>n.a</w:t>
            </w:r>
            <w:proofErr w:type="spellEnd"/>
            <w:r w:rsidRPr="00A20CFD">
              <w:rPr>
                <w:rFonts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8A57B4" w:rsidRPr="00A20CFD" w:rsidRDefault="008A57B4" w:rsidP="00CA3E15">
            <w:pPr>
              <w:jc w:val="left"/>
              <w:rPr>
                <w:rFonts w:cs="Arial"/>
                <w:sz w:val="16"/>
                <w:szCs w:val="16"/>
                <w:lang w:eastAsia="zh-CN"/>
              </w:rPr>
            </w:pPr>
          </w:p>
        </w:tc>
      </w:tr>
      <w:tr w:rsidR="00FF575D" w:rsidRPr="00A20CFD" w:rsidTr="0011223C">
        <w:trPr>
          <w:cantSplit/>
          <w:jc w:val="center"/>
        </w:trPr>
        <w:tc>
          <w:tcPr>
            <w:tcW w:w="846" w:type="dxa"/>
            <w:tcBorders>
              <w:top w:val="nil"/>
              <w:left w:val="single" w:sz="4" w:space="0" w:color="auto"/>
              <w:bottom w:val="single" w:sz="4" w:space="0" w:color="auto"/>
              <w:right w:val="single" w:sz="4" w:space="0" w:color="auto"/>
            </w:tcBorders>
            <w:shd w:val="clear" w:color="auto" w:fill="auto"/>
            <w:noWrap/>
            <w:hideMark/>
          </w:tcPr>
          <w:p w:rsidR="00FF575D" w:rsidRPr="00A20CFD" w:rsidRDefault="00FF575D" w:rsidP="007A7C89">
            <w:pPr>
              <w:tabs>
                <w:tab w:val="right" w:pos="397"/>
              </w:tabs>
              <w:jc w:val="left"/>
              <w:rPr>
                <w:rFonts w:cs="Arial"/>
                <w:color w:val="000000"/>
                <w:sz w:val="16"/>
                <w:szCs w:val="16"/>
                <w:lang w:eastAsia="zh-CN"/>
              </w:rPr>
            </w:pPr>
            <w:r>
              <w:rPr>
                <w:rFonts w:cs="Arial"/>
                <w:color w:val="000000"/>
                <w:sz w:val="16"/>
                <w:szCs w:val="16"/>
                <w:lang w:eastAsia="zh-CN"/>
              </w:rPr>
              <w:tab/>
            </w:r>
            <w:r w:rsidRPr="00A20CFD">
              <w:rPr>
                <w:rFonts w:cs="Arial"/>
                <w:color w:val="000000"/>
                <w:sz w:val="16"/>
                <w:szCs w:val="16"/>
                <w:lang w:eastAsia="zh-CN"/>
              </w:rPr>
              <w:t>355</w:t>
            </w:r>
          </w:p>
        </w:tc>
        <w:tc>
          <w:tcPr>
            <w:tcW w:w="709" w:type="dxa"/>
            <w:tcBorders>
              <w:top w:val="nil"/>
              <w:left w:val="nil"/>
              <w:bottom w:val="single" w:sz="4" w:space="0" w:color="auto"/>
              <w:right w:val="single" w:sz="4" w:space="0" w:color="auto"/>
            </w:tcBorders>
            <w:shd w:val="clear" w:color="auto" w:fill="auto"/>
            <w:noWrap/>
            <w:hideMark/>
          </w:tcPr>
          <w:p w:rsidR="00FF575D" w:rsidRPr="00A20CFD" w:rsidRDefault="00FF575D" w:rsidP="00CA3E15">
            <w:pPr>
              <w:jc w:val="left"/>
              <w:rPr>
                <w:rFonts w:cs="Arial"/>
                <w:color w:val="000000"/>
                <w:sz w:val="16"/>
                <w:szCs w:val="16"/>
                <w:lang w:eastAsia="zh-CN"/>
              </w:rPr>
            </w:pPr>
            <w:r w:rsidRPr="00A20CFD">
              <w:rPr>
                <w:rFonts w:cs="Arial"/>
                <w:color w:val="000000"/>
                <w:sz w:val="16"/>
                <w:szCs w:val="16"/>
                <w:lang w:eastAsia="zh-CN"/>
              </w:rPr>
              <w:t>TG/201</w:t>
            </w:r>
          </w:p>
        </w:tc>
        <w:tc>
          <w:tcPr>
            <w:tcW w:w="1134" w:type="dxa"/>
            <w:tcBorders>
              <w:top w:val="nil"/>
              <w:left w:val="nil"/>
              <w:bottom w:val="single" w:sz="4" w:space="0" w:color="auto"/>
              <w:right w:val="single" w:sz="4" w:space="0" w:color="auto"/>
            </w:tcBorders>
            <w:shd w:val="clear" w:color="auto" w:fill="auto"/>
            <w:hideMark/>
          </w:tcPr>
          <w:p w:rsidR="00FF575D" w:rsidRPr="00A20CFD" w:rsidRDefault="00FF575D" w:rsidP="00CA3E15">
            <w:pPr>
              <w:jc w:val="left"/>
              <w:rPr>
                <w:rFonts w:cs="Arial"/>
                <w:sz w:val="16"/>
                <w:szCs w:val="16"/>
                <w:lang w:eastAsia="zh-CN"/>
              </w:rPr>
            </w:pPr>
            <w:r w:rsidRPr="00A20CFD">
              <w:rPr>
                <w:rFonts w:cs="Arial"/>
                <w:sz w:val="16"/>
                <w:szCs w:val="16"/>
                <w:lang w:eastAsia="zh-CN"/>
              </w:rPr>
              <w:t>CITRU_RET</w:t>
            </w:r>
          </w:p>
        </w:tc>
        <w:tc>
          <w:tcPr>
            <w:tcW w:w="2557" w:type="dxa"/>
            <w:tcBorders>
              <w:top w:val="nil"/>
              <w:left w:val="nil"/>
              <w:bottom w:val="single" w:sz="4" w:space="0" w:color="auto"/>
              <w:right w:val="single" w:sz="4" w:space="0" w:color="auto"/>
            </w:tcBorders>
            <w:shd w:val="clear" w:color="auto" w:fill="auto"/>
            <w:hideMark/>
          </w:tcPr>
          <w:p w:rsidR="00FF575D" w:rsidRPr="00A20CFD" w:rsidRDefault="00FF575D"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reticulata</w:t>
            </w:r>
            <w:proofErr w:type="spellEnd"/>
            <w:r w:rsidRPr="00A20CFD">
              <w:rPr>
                <w:rFonts w:cs="Arial"/>
                <w:sz w:val="16"/>
                <w:szCs w:val="16"/>
                <w:lang w:eastAsia="zh-CN"/>
              </w:rPr>
              <w:t xml:space="preserve"> Blanco</w:t>
            </w:r>
          </w:p>
        </w:tc>
        <w:tc>
          <w:tcPr>
            <w:tcW w:w="3260" w:type="dxa"/>
            <w:tcBorders>
              <w:top w:val="nil"/>
              <w:left w:val="nil"/>
              <w:bottom w:val="single" w:sz="4" w:space="0" w:color="auto"/>
              <w:right w:val="single" w:sz="12" w:space="0" w:color="auto"/>
            </w:tcBorders>
            <w:shd w:val="clear" w:color="auto" w:fill="auto"/>
            <w:hideMark/>
          </w:tcPr>
          <w:p w:rsidR="00FF575D" w:rsidRPr="00A20CFD" w:rsidRDefault="00FF575D" w:rsidP="00CA3E15">
            <w:pPr>
              <w:jc w:val="left"/>
              <w:rPr>
                <w:rFonts w:cs="Arial"/>
                <w:sz w:val="16"/>
                <w:szCs w:val="16"/>
                <w:lang w:eastAsia="zh-CN"/>
              </w:rPr>
            </w:pPr>
            <w:proofErr w:type="spellStart"/>
            <w:r w:rsidRPr="00A20CFD">
              <w:rPr>
                <w:rFonts w:cs="Arial"/>
                <w:sz w:val="16"/>
                <w:szCs w:val="16"/>
                <w:lang w:eastAsia="zh-CN"/>
              </w:rPr>
              <w:t>n.a</w:t>
            </w:r>
            <w:proofErr w:type="spellEnd"/>
            <w:r w:rsidRPr="00A20CFD">
              <w:rPr>
                <w:rFonts w:cs="Arial"/>
                <w:sz w:val="16"/>
                <w:szCs w:val="16"/>
                <w:lang w:eastAsia="zh-CN"/>
              </w:rPr>
              <w:t>.</w:t>
            </w:r>
          </w:p>
        </w:tc>
        <w:tc>
          <w:tcPr>
            <w:tcW w:w="1128" w:type="dxa"/>
            <w:vMerge w:val="restart"/>
            <w:tcBorders>
              <w:top w:val="nil"/>
              <w:left w:val="nil"/>
              <w:bottom w:val="single" w:sz="12" w:space="0" w:color="000000"/>
              <w:right w:val="single" w:sz="4" w:space="0" w:color="auto"/>
            </w:tcBorders>
            <w:shd w:val="clear" w:color="auto" w:fill="auto"/>
            <w:hideMark/>
          </w:tcPr>
          <w:p w:rsidR="00FF575D" w:rsidRPr="00A20CFD" w:rsidRDefault="00FF575D" w:rsidP="00CA3E15">
            <w:pPr>
              <w:jc w:val="left"/>
              <w:rPr>
                <w:rFonts w:cs="Arial"/>
                <w:sz w:val="16"/>
                <w:szCs w:val="16"/>
                <w:lang w:eastAsia="zh-CN"/>
              </w:rPr>
            </w:pPr>
            <w:r w:rsidRPr="00A20CFD">
              <w:rPr>
                <w:rFonts w:cs="Arial"/>
                <w:sz w:val="16"/>
                <w:szCs w:val="16"/>
                <w:lang w:eastAsia="zh-CN"/>
              </w:rPr>
              <w:t>CITRU_RET</w:t>
            </w:r>
          </w:p>
        </w:tc>
        <w:tc>
          <w:tcPr>
            <w:tcW w:w="1282" w:type="dxa"/>
            <w:vMerge w:val="restart"/>
            <w:tcBorders>
              <w:top w:val="nil"/>
              <w:left w:val="single" w:sz="4" w:space="0" w:color="auto"/>
              <w:right w:val="single" w:sz="4" w:space="0" w:color="auto"/>
            </w:tcBorders>
            <w:shd w:val="clear" w:color="auto" w:fill="auto"/>
            <w:hideMark/>
          </w:tcPr>
          <w:p w:rsidR="00FF575D" w:rsidRPr="00A20CFD" w:rsidRDefault="00FF575D"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reticulata</w:t>
            </w:r>
            <w:proofErr w:type="spellEnd"/>
            <w:r w:rsidRPr="00A20CFD">
              <w:rPr>
                <w:rFonts w:cs="Arial"/>
                <w:sz w:val="16"/>
                <w:szCs w:val="16"/>
                <w:lang w:eastAsia="zh-CN"/>
              </w:rPr>
              <w:t xml:space="preserve"> Blanco</w:t>
            </w:r>
          </w:p>
        </w:tc>
        <w:tc>
          <w:tcPr>
            <w:tcW w:w="4961" w:type="dxa"/>
            <w:vMerge w:val="restart"/>
            <w:tcBorders>
              <w:top w:val="nil"/>
              <w:left w:val="single" w:sz="4" w:space="0" w:color="auto"/>
              <w:right w:val="single" w:sz="4" w:space="0" w:color="auto"/>
            </w:tcBorders>
            <w:shd w:val="clear" w:color="auto" w:fill="auto"/>
            <w:hideMark/>
          </w:tcPr>
          <w:p w:rsidR="00FF575D" w:rsidRPr="00A20CFD" w:rsidRDefault="00FF575D"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benikoji</w:t>
            </w:r>
            <w:proofErr w:type="spellEnd"/>
            <w:r w:rsidRPr="00A20CFD">
              <w:rPr>
                <w:rFonts w:cs="Arial"/>
                <w:sz w:val="16"/>
                <w:szCs w:val="16"/>
                <w:lang w:eastAsia="zh-CN"/>
              </w:rPr>
              <w:t xml:space="preserve"> hort. ex Tanaka; Citrus </w:t>
            </w:r>
            <w:proofErr w:type="spellStart"/>
            <w:r w:rsidRPr="00A20CFD">
              <w:rPr>
                <w:rFonts w:cs="Arial"/>
                <w:sz w:val="16"/>
                <w:szCs w:val="16"/>
                <w:lang w:eastAsia="zh-CN"/>
              </w:rPr>
              <w:t>daoxianensis</w:t>
            </w:r>
            <w:proofErr w:type="spellEnd"/>
            <w:r w:rsidRPr="00A20CFD">
              <w:rPr>
                <w:rFonts w:cs="Arial"/>
                <w:sz w:val="16"/>
                <w:szCs w:val="16"/>
                <w:lang w:eastAsia="zh-CN"/>
              </w:rPr>
              <w:t xml:space="preserve"> S. W. He &amp; G. F. Liu; Citrus </w:t>
            </w:r>
            <w:proofErr w:type="spellStart"/>
            <w:r w:rsidRPr="00A20CFD">
              <w:rPr>
                <w:rFonts w:cs="Arial"/>
                <w:sz w:val="16"/>
                <w:szCs w:val="16"/>
                <w:lang w:eastAsia="zh-CN"/>
              </w:rPr>
              <w:t>depressa</w:t>
            </w:r>
            <w:proofErr w:type="spellEnd"/>
            <w:r w:rsidRPr="00A20CFD">
              <w:rPr>
                <w:rFonts w:cs="Arial"/>
                <w:sz w:val="16"/>
                <w:szCs w:val="16"/>
                <w:lang w:eastAsia="zh-CN"/>
              </w:rPr>
              <w:t xml:space="preserve"> var. </w:t>
            </w:r>
            <w:proofErr w:type="spellStart"/>
            <w:r w:rsidRPr="00A20CFD">
              <w:rPr>
                <w:rFonts w:cs="Arial"/>
                <w:sz w:val="16"/>
                <w:szCs w:val="16"/>
                <w:lang w:eastAsia="zh-CN"/>
              </w:rPr>
              <w:t>vangasay</w:t>
            </w:r>
            <w:proofErr w:type="spellEnd"/>
            <w:r w:rsidRPr="00A20CFD">
              <w:rPr>
                <w:rFonts w:cs="Arial"/>
                <w:sz w:val="16"/>
                <w:szCs w:val="16"/>
                <w:lang w:eastAsia="zh-CN"/>
              </w:rPr>
              <w:t xml:space="preserve"> (</w:t>
            </w:r>
            <w:proofErr w:type="spellStart"/>
            <w:r w:rsidRPr="00A20CFD">
              <w:rPr>
                <w:rFonts w:cs="Arial"/>
                <w:sz w:val="16"/>
                <w:szCs w:val="16"/>
                <w:lang w:eastAsia="zh-CN"/>
              </w:rPr>
              <w:t>Bojer</w:t>
            </w:r>
            <w:proofErr w:type="spellEnd"/>
            <w:r w:rsidRPr="00A20CFD">
              <w:rPr>
                <w:rFonts w:cs="Arial"/>
                <w:sz w:val="16"/>
                <w:szCs w:val="16"/>
                <w:lang w:eastAsia="zh-CN"/>
              </w:rPr>
              <w:t xml:space="preserve">) H. Perrier; Citrus </w:t>
            </w:r>
            <w:proofErr w:type="spellStart"/>
            <w:r w:rsidRPr="00A20CFD">
              <w:rPr>
                <w:rFonts w:cs="Arial"/>
                <w:sz w:val="16"/>
                <w:szCs w:val="16"/>
                <w:lang w:eastAsia="zh-CN"/>
              </w:rPr>
              <w:t>nobilis</w:t>
            </w:r>
            <w:proofErr w:type="spellEnd"/>
            <w:r w:rsidRPr="00A20CFD">
              <w:rPr>
                <w:rFonts w:cs="Arial"/>
                <w:sz w:val="16"/>
                <w:szCs w:val="16"/>
                <w:lang w:eastAsia="zh-CN"/>
              </w:rPr>
              <w:t xml:space="preserve"> Andrews; Citrus </w:t>
            </w:r>
            <w:proofErr w:type="spellStart"/>
            <w:r w:rsidRPr="00A20CFD">
              <w:rPr>
                <w:rFonts w:cs="Arial"/>
                <w:sz w:val="16"/>
                <w:szCs w:val="16"/>
                <w:lang w:eastAsia="zh-CN"/>
              </w:rPr>
              <w:t>vangasay</w:t>
            </w:r>
            <w:proofErr w:type="spellEnd"/>
            <w:r w:rsidRPr="00A20CFD">
              <w:rPr>
                <w:rFonts w:cs="Arial"/>
                <w:sz w:val="16"/>
                <w:szCs w:val="16"/>
                <w:lang w:eastAsia="zh-CN"/>
              </w:rPr>
              <w:t xml:space="preserve"> </w:t>
            </w:r>
            <w:proofErr w:type="spellStart"/>
            <w:r w:rsidRPr="00A20CFD">
              <w:rPr>
                <w:rFonts w:cs="Arial"/>
                <w:sz w:val="16"/>
                <w:szCs w:val="16"/>
                <w:lang w:eastAsia="zh-CN"/>
              </w:rPr>
              <w:t>Bojer</w:t>
            </w:r>
            <w:proofErr w:type="spellEnd"/>
          </w:p>
        </w:tc>
      </w:tr>
      <w:tr w:rsidR="00FF575D" w:rsidRPr="00A20CFD" w:rsidTr="0011223C">
        <w:trPr>
          <w:cantSplit/>
          <w:jc w:val="center"/>
        </w:trPr>
        <w:tc>
          <w:tcPr>
            <w:tcW w:w="846" w:type="dxa"/>
            <w:tcBorders>
              <w:top w:val="nil"/>
              <w:left w:val="single" w:sz="4" w:space="0" w:color="auto"/>
              <w:bottom w:val="single" w:sz="12" w:space="0" w:color="auto"/>
              <w:right w:val="single" w:sz="4" w:space="0" w:color="auto"/>
            </w:tcBorders>
            <w:shd w:val="clear" w:color="auto" w:fill="auto"/>
            <w:noWrap/>
            <w:hideMark/>
          </w:tcPr>
          <w:p w:rsidR="00FF575D" w:rsidRPr="00A20CFD" w:rsidRDefault="00FF575D" w:rsidP="007A7C89">
            <w:pPr>
              <w:tabs>
                <w:tab w:val="right" w:pos="397"/>
              </w:tabs>
              <w:jc w:val="left"/>
              <w:rPr>
                <w:rFonts w:cs="Arial"/>
                <w:color w:val="000000"/>
                <w:sz w:val="16"/>
                <w:szCs w:val="16"/>
                <w:lang w:eastAsia="zh-CN"/>
              </w:rPr>
            </w:pPr>
            <w:r>
              <w:rPr>
                <w:rFonts w:cs="Arial"/>
                <w:color w:val="000000"/>
                <w:sz w:val="16"/>
                <w:szCs w:val="16"/>
                <w:lang w:eastAsia="zh-CN"/>
              </w:rPr>
              <w:tab/>
            </w:r>
            <w:r w:rsidRPr="00A20CFD">
              <w:rPr>
                <w:rFonts w:cs="Arial"/>
                <w:color w:val="000000"/>
                <w:sz w:val="16"/>
                <w:szCs w:val="16"/>
                <w:lang w:eastAsia="zh-CN"/>
              </w:rPr>
              <w:t>0</w:t>
            </w:r>
          </w:p>
        </w:tc>
        <w:tc>
          <w:tcPr>
            <w:tcW w:w="709" w:type="dxa"/>
            <w:tcBorders>
              <w:top w:val="nil"/>
              <w:left w:val="nil"/>
              <w:bottom w:val="single" w:sz="12" w:space="0" w:color="auto"/>
              <w:right w:val="single" w:sz="4" w:space="0" w:color="auto"/>
            </w:tcBorders>
            <w:shd w:val="clear" w:color="auto" w:fill="auto"/>
            <w:noWrap/>
            <w:hideMark/>
          </w:tcPr>
          <w:p w:rsidR="00FF575D" w:rsidRPr="00A20CFD" w:rsidRDefault="00FF575D" w:rsidP="00CA3E15">
            <w:pPr>
              <w:jc w:val="left"/>
              <w:rPr>
                <w:rFonts w:cs="Arial"/>
                <w:color w:val="000000"/>
                <w:sz w:val="16"/>
                <w:szCs w:val="16"/>
                <w:lang w:eastAsia="zh-CN"/>
              </w:rPr>
            </w:pPr>
            <w:r w:rsidRPr="00A20CFD">
              <w:rPr>
                <w:rFonts w:cs="Arial"/>
                <w:color w:val="000000"/>
                <w:sz w:val="16"/>
                <w:szCs w:val="16"/>
                <w:lang w:eastAsia="zh-CN"/>
              </w:rPr>
              <w:t>TG/201</w:t>
            </w:r>
          </w:p>
        </w:tc>
        <w:tc>
          <w:tcPr>
            <w:tcW w:w="1134" w:type="dxa"/>
            <w:tcBorders>
              <w:top w:val="nil"/>
              <w:left w:val="nil"/>
              <w:bottom w:val="single" w:sz="12" w:space="0" w:color="auto"/>
              <w:right w:val="single" w:sz="4" w:space="0" w:color="auto"/>
            </w:tcBorders>
            <w:shd w:val="clear" w:color="auto" w:fill="auto"/>
            <w:noWrap/>
            <w:hideMark/>
          </w:tcPr>
          <w:p w:rsidR="00FF575D" w:rsidRPr="00A20CFD" w:rsidRDefault="00FF575D" w:rsidP="00CA3E15">
            <w:pPr>
              <w:jc w:val="left"/>
              <w:rPr>
                <w:rFonts w:cs="Arial"/>
                <w:color w:val="000000"/>
                <w:sz w:val="16"/>
                <w:szCs w:val="16"/>
                <w:lang w:eastAsia="zh-CN"/>
              </w:rPr>
            </w:pPr>
            <w:r w:rsidRPr="00A20CFD">
              <w:rPr>
                <w:rFonts w:cs="Arial"/>
                <w:color w:val="000000"/>
                <w:sz w:val="16"/>
                <w:szCs w:val="16"/>
                <w:lang w:eastAsia="zh-CN"/>
              </w:rPr>
              <w:t>CITRU_BEN</w:t>
            </w:r>
          </w:p>
        </w:tc>
        <w:tc>
          <w:tcPr>
            <w:tcW w:w="2557" w:type="dxa"/>
            <w:tcBorders>
              <w:top w:val="nil"/>
              <w:left w:val="nil"/>
              <w:bottom w:val="single" w:sz="12" w:space="0" w:color="auto"/>
              <w:right w:val="single" w:sz="4" w:space="0" w:color="auto"/>
            </w:tcBorders>
            <w:shd w:val="clear" w:color="auto" w:fill="auto"/>
            <w:hideMark/>
          </w:tcPr>
          <w:p w:rsidR="00FF575D" w:rsidRPr="00A20CFD" w:rsidRDefault="00FF575D" w:rsidP="00CA3E15">
            <w:pPr>
              <w:jc w:val="left"/>
              <w:rPr>
                <w:rFonts w:cs="Arial"/>
                <w:sz w:val="16"/>
                <w:szCs w:val="16"/>
                <w:lang w:eastAsia="zh-CN"/>
              </w:rPr>
            </w:pPr>
            <w:r w:rsidRPr="00A20CFD">
              <w:rPr>
                <w:rFonts w:cs="Arial"/>
                <w:sz w:val="16"/>
                <w:szCs w:val="16"/>
                <w:lang w:eastAsia="zh-CN"/>
              </w:rPr>
              <w:t xml:space="preserve">Citrus </w:t>
            </w:r>
            <w:proofErr w:type="spellStart"/>
            <w:r w:rsidRPr="00A20CFD">
              <w:rPr>
                <w:rFonts w:cs="Arial"/>
                <w:sz w:val="16"/>
                <w:szCs w:val="16"/>
                <w:lang w:eastAsia="zh-CN"/>
              </w:rPr>
              <w:t>benikoji</w:t>
            </w:r>
            <w:proofErr w:type="spellEnd"/>
            <w:r w:rsidRPr="00A20CFD">
              <w:rPr>
                <w:rFonts w:cs="Arial"/>
                <w:sz w:val="16"/>
                <w:szCs w:val="16"/>
                <w:lang w:eastAsia="zh-CN"/>
              </w:rPr>
              <w:t xml:space="preserve"> hort. ex Tanaka</w:t>
            </w:r>
          </w:p>
        </w:tc>
        <w:tc>
          <w:tcPr>
            <w:tcW w:w="3260" w:type="dxa"/>
            <w:tcBorders>
              <w:top w:val="nil"/>
              <w:left w:val="nil"/>
              <w:bottom w:val="single" w:sz="12" w:space="0" w:color="auto"/>
              <w:right w:val="single" w:sz="12" w:space="0" w:color="auto"/>
            </w:tcBorders>
            <w:shd w:val="clear" w:color="auto" w:fill="auto"/>
            <w:hideMark/>
          </w:tcPr>
          <w:p w:rsidR="00FF575D" w:rsidRPr="00A20CFD" w:rsidRDefault="00FF575D" w:rsidP="00CA3E15">
            <w:pPr>
              <w:jc w:val="left"/>
              <w:rPr>
                <w:rFonts w:cs="Arial"/>
                <w:sz w:val="16"/>
                <w:szCs w:val="16"/>
                <w:lang w:eastAsia="zh-CN"/>
              </w:rPr>
            </w:pPr>
            <w:proofErr w:type="spellStart"/>
            <w:r w:rsidRPr="00A20CFD">
              <w:rPr>
                <w:rFonts w:cs="Arial"/>
                <w:sz w:val="16"/>
                <w:szCs w:val="16"/>
                <w:lang w:eastAsia="zh-CN"/>
              </w:rPr>
              <w:t>n.a</w:t>
            </w:r>
            <w:proofErr w:type="spellEnd"/>
            <w:r w:rsidRPr="00A20CFD">
              <w:rPr>
                <w:rFonts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FF575D" w:rsidRPr="00A20CFD" w:rsidRDefault="00FF575D" w:rsidP="00CA3E15">
            <w:pPr>
              <w:jc w:val="left"/>
              <w:rPr>
                <w:rFonts w:cs="Arial"/>
                <w:sz w:val="16"/>
                <w:szCs w:val="16"/>
                <w:lang w:eastAsia="zh-CN"/>
              </w:rPr>
            </w:pPr>
          </w:p>
        </w:tc>
        <w:tc>
          <w:tcPr>
            <w:tcW w:w="1282" w:type="dxa"/>
            <w:vMerge/>
            <w:tcBorders>
              <w:left w:val="single" w:sz="4" w:space="0" w:color="auto"/>
              <w:bottom w:val="single" w:sz="12" w:space="0" w:color="000000"/>
              <w:right w:val="single" w:sz="4" w:space="0" w:color="auto"/>
            </w:tcBorders>
            <w:vAlign w:val="center"/>
            <w:hideMark/>
          </w:tcPr>
          <w:p w:rsidR="00FF575D" w:rsidRPr="00A20CFD" w:rsidRDefault="00FF575D" w:rsidP="00CA3E15">
            <w:pPr>
              <w:jc w:val="left"/>
              <w:rPr>
                <w:rFonts w:cs="Arial"/>
                <w:sz w:val="16"/>
                <w:szCs w:val="16"/>
                <w:lang w:eastAsia="zh-CN"/>
              </w:rPr>
            </w:pPr>
          </w:p>
        </w:tc>
        <w:tc>
          <w:tcPr>
            <w:tcW w:w="4961" w:type="dxa"/>
            <w:vMerge/>
            <w:tcBorders>
              <w:left w:val="single" w:sz="4" w:space="0" w:color="auto"/>
              <w:bottom w:val="single" w:sz="12" w:space="0" w:color="000000"/>
              <w:right w:val="single" w:sz="4" w:space="0" w:color="auto"/>
            </w:tcBorders>
            <w:vAlign w:val="center"/>
            <w:hideMark/>
          </w:tcPr>
          <w:p w:rsidR="00FF575D" w:rsidRPr="00A20CFD" w:rsidRDefault="00FF575D" w:rsidP="00CA3E15">
            <w:pPr>
              <w:jc w:val="left"/>
              <w:rPr>
                <w:rFonts w:cs="Arial"/>
                <w:sz w:val="16"/>
                <w:szCs w:val="16"/>
                <w:lang w:eastAsia="zh-CN"/>
              </w:rPr>
            </w:pPr>
          </w:p>
        </w:tc>
      </w:tr>
    </w:tbl>
    <w:p w:rsidR="00FF575D" w:rsidRDefault="00FF575D" w:rsidP="00FF575D">
      <w:pPr>
        <w:rPr>
          <w:snapToGrid w:val="0"/>
        </w:rPr>
      </w:pPr>
      <w:r w:rsidRPr="00FF575D">
        <w:rPr>
          <w:noProof/>
          <w:snapToGrid w:val="0"/>
        </w:rPr>
        <mc:AlternateContent>
          <mc:Choice Requires="wps">
            <w:drawing>
              <wp:anchor distT="0" distB="0" distL="114300" distR="114300" simplePos="0" relativeHeight="251659264" behindDoc="0" locked="0" layoutInCell="0" allowOverlap="1">
                <wp:simplePos x="0" y="0"/>
                <wp:positionH relativeFrom="column">
                  <wp:posOffset>7323455</wp:posOffset>
                </wp:positionH>
                <wp:positionV relativeFrom="paragraph">
                  <wp:posOffset>215900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DAA" w:rsidRPr="009929A5" w:rsidRDefault="00032DAA">
                            <w:pPr>
                              <w:ind w:right="53"/>
                              <w:jc w:val="right"/>
                              <w:rPr>
                                <w:rFonts w:cs="Arial"/>
                              </w:rPr>
                            </w:pPr>
                            <w:r w:rsidRPr="00A20CFD">
                              <w:rPr>
                                <w:rFonts w:eastAsiaTheme="minorEastAsia"/>
                                <w:snapToGrid w:val="0"/>
                              </w:rPr>
                              <w:t>[</w:t>
                            </w:r>
                            <w:r>
                              <w:rPr>
                                <w:rFonts w:eastAsiaTheme="minorEastAsia"/>
                                <w:snapToGrid w:val="0"/>
                              </w:rPr>
                              <w:t>Annex III follows</w:t>
                            </w:r>
                            <w:r w:rsidRPr="00A20CFD">
                              <w:rPr>
                                <w:rFonts w:eastAsiaTheme="minorEastAsia"/>
                                <w:snapToGrid w:val="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6.65pt;margin-top:17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" o:allowincell="f" filled="f" stroked="f">
                <v:textbox inset="0,0,0,0">
                  <w:txbxContent>
                    <w:p w:rsidR="00032DAA" w:rsidRPr="009929A5" w:rsidRDefault="00032DAA">
                      <w:pPr>
                        <w:ind w:right="53"/>
                        <w:jc w:val="right"/>
                        <w:rPr>
                          <w:rFonts w:cs="Arial"/>
                        </w:rPr>
                      </w:pPr>
                      <w:r w:rsidRPr="00A20CFD">
                        <w:rPr>
                          <w:rFonts w:eastAsiaTheme="minorEastAsia"/>
                          <w:snapToGrid w:val="0"/>
                        </w:rPr>
                        <w:t>[</w:t>
                      </w:r>
                      <w:r>
                        <w:rPr>
                          <w:rFonts w:eastAsiaTheme="minorEastAsia"/>
                          <w:snapToGrid w:val="0"/>
                        </w:rPr>
                        <w:t>Annex III follows</w:t>
                      </w:r>
                      <w:r w:rsidRPr="00A20CFD">
                        <w:rPr>
                          <w:rFonts w:eastAsiaTheme="minorEastAsia"/>
                          <w:snapToGrid w:val="0"/>
                        </w:rPr>
                        <w:t>]</w:t>
                      </w:r>
                    </w:p>
                  </w:txbxContent>
                </v:textbox>
              </v:shape>
            </w:pict>
          </mc:Fallback>
        </mc:AlternateContent>
      </w:r>
    </w:p>
    <w:p w:rsidR="006D5BB4" w:rsidRDefault="006D5BB4" w:rsidP="008A57B4">
      <w:pPr>
        <w:jc w:val="right"/>
        <w:rPr>
          <w:rFonts w:eastAsiaTheme="minorEastAsia"/>
          <w:snapToGrid w:val="0"/>
        </w:rPr>
        <w:sectPr w:rsidR="006D5BB4" w:rsidSect="00CA3E15">
          <w:headerReference w:type="first" r:id="rId13"/>
          <w:pgSz w:w="16840" w:h="11907" w:orient="landscape" w:code="9"/>
          <w:pgMar w:top="510" w:right="1134" w:bottom="1134" w:left="1134" w:header="510" w:footer="680" w:gutter="0"/>
          <w:pgNumType w:start="1"/>
          <w:cols w:space="720"/>
          <w:titlePg/>
          <w:docGrid w:linePitch="272"/>
        </w:sectPr>
      </w:pPr>
    </w:p>
    <w:p w:rsidR="006D5BB4" w:rsidRPr="00B00CD8" w:rsidRDefault="006D5BB4" w:rsidP="006D5BB4">
      <w:pPr>
        <w:jc w:val="center"/>
        <w:rPr>
          <w:snapToGrid w:val="0"/>
        </w:rPr>
      </w:pPr>
      <w:r w:rsidRPr="00B00CD8">
        <w:rPr>
          <w:snapToGrid w:val="0"/>
        </w:rPr>
        <w:t xml:space="preserve">CURRENT SITUATION FOR </w:t>
      </w:r>
      <w:r w:rsidRPr="00D361A0">
        <w:rPr>
          <w:i/>
          <w:snapToGrid w:val="0"/>
        </w:rPr>
        <w:t>BRASSICA OLERACEA</w:t>
      </w:r>
    </w:p>
    <w:p w:rsidR="006D5BB4" w:rsidRPr="00B00CD8" w:rsidRDefault="006D5BB4" w:rsidP="00993460">
      <w:pPr>
        <w:rPr>
          <w:snapToGrid w:val="0"/>
        </w:rPr>
      </w:pPr>
    </w:p>
    <w:tbl>
      <w:tblPr>
        <w:tblStyle w:val="TableGrid"/>
        <w:tblW w:w="15452" w:type="dxa"/>
        <w:jc w:val="center"/>
        <w:tblLayout w:type="fixed"/>
        <w:tblCellMar>
          <w:top w:w="17" w:type="dxa"/>
          <w:bottom w:w="17" w:type="dxa"/>
        </w:tblCellMar>
        <w:tblLook w:val="04A0" w:firstRow="1" w:lastRow="0" w:firstColumn="1" w:lastColumn="0" w:noHBand="0" w:noVBand="1"/>
      </w:tblPr>
      <w:tblGrid>
        <w:gridCol w:w="1702"/>
        <w:gridCol w:w="4678"/>
        <w:gridCol w:w="3260"/>
        <w:gridCol w:w="4252"/>
        <w:gridCol w:w="1560"/>
      </w:tblGrid>
      <w:tr w:rsidR="006D5BB4" w:rsidRPr="00B00CD8" w:rsidTr="00CA3E15">
        <w:trPr>
          <w:jc w:val="center"/>
        </w:trPr>
        <w:tc>
          <w:tcPr>
            <w:tcW w:w="1702" w:type="dxa"/>
            <w:tcBorders>
              <w:bottom w:val="double" w:sz="4" w:space="0" w:color="auto"/>
            </w:tcBorders>
            <w:vAlign w:val="center"/>
          </w:tcPr>
          <w:p w:rsidR="006D5BB4" w:rsidRPr="00B00CD8" w:rsidRDefault="006D5BB4" w:rsidP="00CA3E15">
            <w:pPr>
              <w:jc w:val="left"/>
              <w:rPr>
                <w:rFonts w:cs="Arial"/>
                <w:snapToGrid w:val="0"/>
                <w:sz w:val="16"/>
                <w:szCs w:val="16"/>
              </w:rPr>
            </w:pPr>
            <w:r w:rsidRPr="00B00CD8">
              <w:rPr>
                <w:rFonts w:cs="Arial"/>
                <w:snapToGrid w:val="0"/>
                <w:sz w:val="16"/>
                <w:szCs w:val="16"/>
              </w:rPr>
              <w:t>UPOV code</w:t>
            </w:r>
          </w:p>
        </w:tc>
        <w:tc>
          <w:tcPr>
            <w:tcW w:w="4678" w:type="dxa"/>
            <w:tcBorders>
              <w:bottom w:val="double" w:sz="4" w:space="0" w:color="auto"/>
            </w:tcBorders>
            <w:vAlign w:val="center"/>
          </w:tcPr>
          <w:p w:rsidR="006D5BB4" w:rsidRPr="00B00CD8" w:rsidRDefault="006D5BB4" w:rsidP="00CA3E15">
            <w:pPr>
              <w:jc w:val="left"/>
              <w:rPr>
                <w:rFonts w:cs="Arial"/>
                <w:snapToGrid w:val="0"/>
                <w:sz w:val="16"/>
                <w:szCs w:val="16"/>
              </w:rPr>
            </w:pPr>
            <w:r w:rsidRPr="00B00CD8">
              <w:rPr>
                <w:rFonts w:cs="Arial"/>
                <w:snapToGrid w:val="0"/>
                <w:sz w:val="16"/>
                <w:szCs w:val="16"/>
              </w:rPr>
              <w:t>Principal botanical name in GENIE</w:t>
            </w:r>
          </w:p>
        </w:tc>
        <w:tc>
          <w:tcPr>
            <w:tcW w:w="3260" w:type="dxa"/>
            <w:tcBorders>
              <w:bottom w:val="double" w:sz="4" w:space="0" w:color="auto"/>
            </w:tcBorders>
            <w:vAlign w:val="center"/>
          </w:tcPr>
          <w:p w:rsidR="006D5BB4" w:rsidRPr="00B00CD8" w:rsidRDefault="006D5BB4" w:rsidP="00CA3E15">
            <w:pPr>
              <w:jc w:val="left"/>
              <w:rPr>
                <w:rFonts w:cs="Arial"/>
                <w:snapToGrid w:val="0"/>
                <w:sz w:val="16"/>
                <w:szCs w:val="16"/>
              </w:rPr>
            </w:pPr>
            <w:r w:rsidRPr="00B00CD8">
              <w:rPr>
                <w:rFonts w:cs="Arial"/>
                <w:snapToGrid w:val="0"/>
                <w:sz w:val="16"/>
                <w:szCs w:val="16"/>
              </w:rPr>
              <w:t>Botanical name(s) in GRIN</w:t>
            </w:r>
          </w:p>
        </w:tc>
        <w:tc>
          <w:tcPr>
            <w:tcW w:w="4252" w:type="dxa"/>
            <w:tcBorders>
              <w:bottom w:val="double" w:sz="4" w:space="0" w:color="auto"/>
            </w:tcBorders>
            <w:vAlign w:val="center"/>
          </w:tcPr>
          <w:p w:rsidR="006D5BB4" w:rsidRPr="00B00CD8" w:rsidRDefault="006D5BB4" w:rsidP="00CA3E15">
            <w:pPr>
              <w:jc w:val="left"/>
              <w:rPr>
                <w:rFonts w:cs="Arial"/>
                <w:snapToGrid w:val="0"/>
                <w:sz w:val="16"/>
                <w:szCs w:val="16"/>
              </w:rPr>
            </w:pPr>
            <w:r w:rsidRPr="00B00CD8">
              <w:rPr>
                <w:rFonts w:cs="Arial"/>
                <w:snapToGrid w:val="0"/>
                <w:sz w:val="16"/>
                <w:szCs w:val="16"/>
              </w:rPr>
              <w:t>Common name(s) in GENIE</w:t>
            </w:r>
          </w:p>
        </w:tc>
        <w:tc>
          <w:tcPr>
            <w:tcW w:w="1560" w:type="dxa"/>
            <w:tcBorders>
              <w:bottom w:val="double" w:sz="4" w:space="0" w:color="auto"/>
            </w:tcBorders>
            <w:vAlign w:val="center"/>
          </w:tcPr>
          <w:p w:rsidR="006D5BB4" w:rsidRPr="00B00CD8" w:rsidRDefault="00993460" w:rsidP="00CA3E15">
            <w:pPr>
              <w:jc w:val="left"/>
              <w:rPr>
                <w:rFonts w:cs="Arial"/>
                <w:snapToGrid w:val="0"/>
                <w:sz w:val="16"/>
                <w:szCs w:val="16"/>
              </w:rPr>
            </w:pPr>
            <w:r>
              <w:rPr>
                <w:snapToGrid w:val="0"/>
                <w:sz w:val="16"/>
                <w:szCs w:val="16"/>
              </w:rPr>
              <w:t xml:space="preserve">Number </w:t>
            </w:r>
            <w:r w:rsidR="006D5BB4" w:rsidRPr="00B00CD8">
              <w:rPr>
                <w:snapToGrid w:val="0"/>
                <w:sz w:val="16"/>
                <w:szCs w:val="16"/>
              </w:rPr>
              <w:t xml:space="preserve">of </w:t>
            </w:r>
            <w:r w:rsidRPr="00B00CD8">
              <w:rPr>
                <w:snapToGrid w:val="0"/>
                <w:sz w:val="16"/>
                <w:szCs w:val="16"/>
              </w:rPr>
              <w:t xml:space="preserve">entries </w:t>
            </w:r>
            <w:r w:rsidR="006D5BB4" w:rsidRPr="00B00CD8">
              <w:rPr>
                <w:snapToGrid w:val="0"/>
                <w:sz w:val="16"/>
                <w:szCs w:val="16"/>
              </w:rPr>
              <w:t>in PLUTO</w:t>
            </w:r>
          </w:p>
        </w:tc>
      </w:tr>
      <w:tr w:rsidR="006D5BB4" w:rsidRPr="00B00CD8" w:rsidTr="00CA3E15">
        <w:trPr>
          <w:jc w:val="center"/>
        </w:trPr>
        <w:tc>
          <w:tcPr>
            <w:tcW w:w="1702" w:type="dxa"/>
            <w:tcBorders>
              <w:top w:val="double" w:sz="4" w:space="0" w:color="auto"/>
            </w:tcBorders>
          </w:tcPr>
          <w:p w:rsidR="006D5BB4" w:rsidRPr="00B00CD8" w:rsidRDefault="006D5BB4" w:rsidP="00CA3E15">
            <w:pPr>
              <w:jc w:val="left"/>
              <w:rPr>
                <w:rFonts w:cs="Arial"/>
                <w:snapToGrid w:val="0"/>
                <w:sz w:val="16"/>
                <w:szCs w:val="16"/>
              </w:rPr>
            </w:pPr>
            <w:r w:rsidRPr="00B00CD8">
              <w:rPr>
                <w:rFonts w:cs="Arial"/>
                <w:snapToGrid w:val="0"/>
                <w:sz w:val="16"/>
                <w:szCs w:val="16"/>
              </w:rPr>
              <w:t>BRASS_OLE</w:t>
            </w:r>
          </w:p>
        </w:tc>
        <w:tc>
          <w:tcPr>
            <w:tcW w:w="4678" w:type="dxa"/>
            <w:tcBorders>
              <w:top w:val="double" w:sz="4" w:space="0" w:color="auto"/>
            </w:tcBorders>
          </w:tcPr>
          <w:p w:rsidR="006D5BB4" w:rsidRPr="00B00CD8" w:rsidRDefault="006D5BB4" w:rsidP="00CA3E15">
            <w:pPr>
              <w:jc w:val="left"/>
              <w:rPr>
                <w:rFonts w:cs="Arial"/>
                <w:i/>
                <w:snapToGrid w:val="0"/>
                <w:sz w:val="16"/>
                <w:szCs w:val="16"/>
                <w:lang w:val="fr-CH"/>
              </w:rPr>
            </w:pPr>
            <w:r w:rsidRPr="00B00CD8">
              <w:rPr>
                <w:rFonts w:cs="Arial"/>
                <w:bCs/>
                <w:i/>
                <w:iCs/>
                <w:snapToGrid w:val="0"/>
                <w:sz w:val="16"/>
                <w:szCs w:val="16"/>
              </w:rPr>
              <w:t xml:space="preserve">Brassica </w:t>
            </w:r>
            <w:proofErr w:type="spellStart"/>
            <w:r w:rsidRPr="00B00CD8">
              <w:rPr>
                <w:rFonts w:cs="Arial"/>
                <w:bCs/>
                <w:i/>
                <w:iCs/>
                <w:snapToGrid w:val="0"/>
                <w:sz w:val="16"/>
                <w:szCs w:val="16"/>
              </w:rPr>
              <w:t>oleracea</w:t>
            </w:r>
            <w:proofErr w:type="spellEnd"/>
            <w:r w:rsidRPr="00B00CD8">
              <w:rPr>
                <w:rFonts w:cs="Arial"/>
                <w:bCs/>
                <w:i/>
                <w:iCs/>
                <w:snapToGrid w:val="0"/>
                <w:sz w:val="16"/>
                <w:szCs w:val="16"/>
              </w:rPr>
              <w:t xml:space="preserve"> </w:t>
            </w:r>
            <w:r w:rsidRPr="00B00CD8">
              <w:rPr>
                <w:rFonts w:cs="Arial"/>
                <w:bCs/>
                <w:iCs/>
                <w:snapToGrid w:val="0"/>
                <w:sz w:val="16"/>
                <w:szCs w:val="16"/>
              </w:rPr>
              <w:t>L.</w:t>
            </w:r>
          </w:p>
        </w:tc>
        <w:tc>
          <w:tcPr>
            <w:tcW w:w="3260" w:type="dxa"/>
            <w:tcBorders>
              <w:top w:val="double" w:sz="4" w:space="0" w:color="auto"/>
            </w:tcBorders>
          </w:tcPr>
          <w:p w:rsidR="006D5BB4" w:rsidRPr="00B00CD8" w:rsidRDefault="006D5BB4" w:rsidP="00CA3E15">
            <w:pPr>
              <w:jc w:val="left"/>
              <w:rPr>
                <w:rFonts w:cs="Arial"/>
                <w:snapToGrid w:val="0"/>
                <w:sz w:val="16"/>
                <w:szCs w:val="16"/>
              </w:rPr>
            </w:pPr>
            <w:r w:rsidRPr="00B00CD8">
              <w:rPr>
                <w:rFonts w:cs="Arial"/>
                <w:i/>
                <w:iCs/>
                <w:snapToGrid w:val="0"/>
                <w:sz w:val="16"/>
                <w:szCs w:val="16"/>
              </w:rPr>
              <w:t xml:space="preserve">Brassica </w:t>
            </w:r>
            <w:proofErr w:type="spellStart"/>
            <w:r w:rsidRPr="00B00CD8">
              <w:rPr>
                <w:rFonts w:cs="Arial"/>
                <w:i/>
                <w:iCs/>
                <w:snapToGrid w:val="0"/>
                <w:sz w:val="16"/>
                <w:szCs w:val="16"/>
              </w:rPr>
              <w:t>oleracea</w:t>
            </w:r>
            <w:proofErr w:type="spellEnd"/>
            <w:r w:rsidRPr="00B00CD8">
              <w:rPr>
                <w:rFonts w:cs="Arial"/>
                <w:i/>
                <w:iCs/>
                <w:snapToGrid w:val="0"/>
                <w:sz w:val="16"/>
                <w:szCs w:val="16"/>
              </w:rPr>
              <w:t xml:space="preserve"> </w:t>
            </w:r>
            <w:r w:rsidRPr="00B00CD8">
              <w:rPr>
                <w:rFonts w:cs="Arial"/>
                <w:iCs/>
                <w:snapToGrid w:val="0"/>
                <w:sz w:val="16"/>
                <w:szCs w:val="16"/>
              </w:rPr>
              <w:t>L.</w:t>
            </w:r>
            <w:r w:rsidRPr="00B00CD8">
              <w:rPr>
                <w:rFonts w:cs="Arial"/>
                <w:i/>
                <w:iCs/>
                <w:snapToGrid w:val="0"/>
                <w:sz w:val="16"/>
                <w:szCs w:val="16"/>
              </w:rPr>
              <w:t xml:space="preserve"> </w:t>
            </w:r>
          </w:p>
        </w:tc>
        <w:tc>
          <w:tcPr>
            <w:tcW w:w="4252" w:type="dxa"/>
            <w:tcBorders>
              <w:top w:val="double" w:sz="4" w:space="0" w:color="auto"/>
            </w:tcBorders>
          </w:tcPr>
          <w:p w:rsidR="006D5BB4" w:rsidRPr="00B00CD8" w:rsidRDefault="006D5BB4" w:rsidP="00CA3E15">
            <w:pPr>
              <w:jc w:val="left"/>
              <w:rPr>
                <w:rFonts w:cs="Arial"/>
                <w:snapToGrid w:val="0"/>
                <w:sz w:val="16"/>
                <w:szCs w:val="16"/>
              </w:rPr>
            </w:pPr>
            <w:proofErr w:type="spellStart"/>
            <w:r w:rsidRPr="00B00CD8">
              <w:rPr>
                <w:rFonts w:cs="Arial"/>
                <w:snapToGrid w:val="0"/>
                <w:sz w:val="16"/>
                <w:szCs w:val="16"/>
              </w:rPr>
              <w:t>n.a</w:t>
            </w:r>
            <w:proofErr w:type="spellEnd"/>
            <w:r w:rsidRPr="00B00CD8">
              <w:rPr>
                <w:rFonts w:cs="Arial"/>
                <w:snapToGrid w:val="0"/>
                <w:sz w:val="16"/>
                <w:szCs w:val="16"/>
              </w:rPr>
              <w:t>.</w:t>
            </w:r>
          </w:p>
        </w:tc>
        <w:tc>
          <w:tcPr>
            <w:tcW w:w="1560" w:type="dxa"/>
            <w:tcBorders>
              <w:top w:val="double" w:sz="4" w:space="0" w:color="auto"/>
            </w:tcBorders>
          </w:tcPr>
          <w:p w:rsidR="006D5BB4" w:rsidRPr="00B00CD8" w:rsidRDefault="006D5BB4" w:rsidP="00CA3E15">
            <w:pPr>
              <w:ind w:right="454"/>
              <w:jc w:val="right"/>
              <w:rPr>
                <w:rFonts w:cs="Arial"/>
                <w:snapToGrid w:val="0"/>
                <w:sz w:val="16"/>
                <w:szCs w:val="16"/>
              </w:rPr>
            </w:pPr>
            <w:r w:rsidRPr="00B00CD8">
              <w:rPr>
                <w:rFonts w:cs="Arial"/>
                <w:snapToGrid w:val="0"/>
                <w:sz w:val="16"/>
                <w:szCs w:val="16"/>
              </w:rPr>
              <w:t>3,794</w:t>
            </w:r>
          </w:p>
        </w:tc>
      </w:tr>
      <w:tr w:rsidR="006D5BB4" w:rsidRPr="00B00CD8" w:rsidTr="00CA3E15">
        <w:trPr>
          <w:jc w:val="center"/>
        </w:trPr>
        <w:tc>
          <w:tcPr>
            <w:tcW w:w="1702" w:type="dxa"/>
          </w:tcPr>
          <w:p w:rsidR="006D5BB4" w:rsidRPr="00B00CD8" w:rsidRDefault="006D5BB4" w:rsidP="00CA3E15">
            <w:pPr>
              <w:jc w:val="left"/>
              <w:rPr>
                <w:rFonts w:cs="Arial"/>
                <w:snapToGrid w:val="0"/>
                <w:sz w:val="16"/>
                <w:szCs w:val="16"/>
              </w:rPr>
            </w:pPr>
            <w:r w:rsidRPr="00B00CD8">
              <w:rPr>
                <w:rFonts w:cs="Arial"/>
                <w:snapToGrid w:val="0"/>
                <w:sz w:val="16"/>
                <w:szCs w:val="16"/>
              </w:rPr>
              <w:t>BRASS_OLE_GA</w:t>
            </w:r>
          </w:p>
        </w:tc>
        <w:tc>
          <w:tcPr>
            <w:tcW w:w="4678" w:type="dxa"/>
          </w:tcPr>
          <w:p w:rsidR="006D5BB4" w:rsidRPr="00B00CD8" w:rsidRDefault="006D5BB4" w:rsidP="00CA3E15">
            <w:pPr>
              <w:jc w:val="left"/>
              <w:rPr>
                <w:rFonts w:cs="Arial"/>
                <w:i/>
                <w:snapToGrid w:val="0"/>
                <w:sz w:val="16"/>
                <w:szCs w:val="16"/>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 xml:space="preserve">L. </w:t>
            </w:r>
            <w:r w:rsidRPr="00294A15">
              <w:rPr>
                <w:rFonts w:cs="Arial"/>
                <w:bCs/>
                <w:i/>
                <w:iCs/>
                <w:snapToGrid w:val="0"/>
                <w:sz w:val="16"/>
                <w:szCs w:val="16"/>
                <w:lang w:val="pt-BR"/>
              </w:rPr>
              <w:t xml:space="preserve">convar. acephala </w:t>
            </w:r>
            <w:r w:rsidRPr="00294A15">
              <w:rPr>
                <w:rFonts w:cs="Arial"/>
                <w:bCs/>
                <w:iCs/>
                <w:snapToGrid w:val="0"/>
                <w:sz w:val="16"/>
                <w:szCs w:val="16"/>
                <w:lang w:val="pt-BR"/>
              </w:rPr>
              <w:t xml:space="preserve">(DC.) </w:t>
            </w:r>
            <w:proofErr w:type="spellStart"/>
            <w:r w:rsidRPr="00B00CD8">
              <w:rPr>
                <w:rFonts w:cs="Arial"/>
                <w:bCs/>
                <w:iCs/>
                <w:snapToGrid w:val="0"/>
                <w:sz w:val="16"/>
                <w:szCs w:val="16"/>
              </w:rPr>
              <w:t>Alef</w:t>
            </w:r>
            <w:proofErr w:type="spellEnd"/>
            <w:r w:rsidRPr="00B00CD8">
              <w:rPr>
                <w:rFonts w:cs="Arial"/>
                <w:bCs/>
                <w:iCs/>
                <w:snapToGrid w:val="0"/>
                <w:sz w:val="16"/>
                <w:szCs w:val="16"/>
              </w:rPr>
              <w:t>.</w:t>
            </w:r>
          </w:p>
        </w:tc>
        <w:tc>
          <w:tcPr>
            <w:tcW w:w="3260" w:type="dxa"/>
          </w:tcPr>
          <w:p w:rsidR="006D5BB4" w:rsidRPr="00B00CD8" w:rsidRDefault="006D5BB4" w:rsidP="00CA3E15">
            <w:pPr>
              <w:jc w:val="left"/>
              <w:rPr>
                <w:rFonts w:cs="Arial"/>
                <w:snapToGrid w:val="0"/>
                <w:sz w:val="16"/>
                <w:szCs w:val="16"/>
              </w:rPr>
            </w:pPr>
            <w:proofErr w:type="spellStart"/>
            <w:r w:rsidRPr="00B00CD8">
              <w:rPr>
                <w:rFonts w:cs="Arial"/>
                <w:snapToGrid w:val="0"/>
                <w:sz w:val="16"/>
                <w:szCs w:val="16"/>
                <w:lang w:val="fr-CH"/>
              </w:rPr>
              <w:t>n.a</w:t>
            </w:r>
            <w:proofErr w:type="spellEnd"/>
            <w:r w:rsidRPr="00B00CD8">
              <w:rPr>
                <w:rFonts w:cs="Arial"/>
                <w:snapToGrid w:val="0"/>
                <w:sz w:val="16"/>
                <w:szCs w:val="16"/>
                <w:lang w:val="fr-CH"/>
              </w:rPr>
              <w:t>.</w:t>
            </w:r>
          </w:p>
        </w:tc>
        <w:tc>
          <w:tcPr>
            <w:tcW w:w="4252" w:type="dxa"/>
          </w:tcPr>
          <w:p w:rsidR="006D5BB4" w:rsidRPr="00B00CD8" w:rsidRDefault="006D5BB4" w:rsidP="00CA3E15">
            <w:pPr>
              <w:jc w:val="left"/>
              <w:rPr>
                <w:rFonts w:cs="Arial"/>
                <w:snapToGrid w:val="0"/>
                <w:sz w:val="16"/>
                <w:szCs w:val="16"/>
              </w:rPr>
            </w:pPr>
            <w:proofErr w:type="spellStart"/>
            <w:r w:rsidRPr="00B00CD8">
              <w:rPr>
                <w:rFonts w:cs="Arial"/>
                <w:snapToGrid w:val="0"/>
                <w:sz w:val="16"/>
                <w:szCs w:val="16"/>
                <w:lang w:val="fr-CH"/>
              </w:rPr>
              <w:t>Kale</w:t>
            </w:r>
            <w:proofErr w:type="spellEnd"/>
          </w:p>
        </w:tc>
        <w:tc>
          <w:tcPr>
            <w:tcW w:w="1560" w:type="dxa"/>
          </w:tcPr>
          <w:p w:rsidR="006D5BB4" w:rsidRPr="00B00CD8" w:rsidRDefault="006D5BB4" w:rsidP="00CA3E15">
            <w:pPr>
              <w:ind w:right="454"/>
              <w:jc w:val="right"/>
              <w:rPr>
                <w:rFonts w:cs="Arial"/>
                <w:snapToGrid w:val="0"/>
                <w:sz w:val="16"/>
                <w:szCs w:val="16"/>
                <w:lang w:val="fr-CH"/>
              </w:rPr>
            </w:pPr>
            <w:r w:rsidRPr="00B00CD8">
              <w:rPr>
                <w:rFonts w:cs="Arial"/>
                <w:snapToGrid w:val="0"/>
                <w:sz w:val="16"/>
                <w:szCs w:val="16"/>
                <w:lang w:val="fr-CH"/>
              </w:rPr>
              <w:t>156</w:t>
            </w:r>
          </w:p>
        </w:tc>
      </w:tr>
      <w:tr w:rsidR="006D5BB4" w:rsidRPr="00B00CD8" w:rsidTr="00CA3E15">
        <w:trPr>
          <w:jc w:val="center"/>
        </w:trPr>
        <w:tc>
          <w:tcPr>
            <w:tcW w:w="1702" w:type="dxa"/>
          </w:tcPr>
          <w:p w:rsidR="006D5BB4" w:rsidRPr="00B00CD8" w:rsidRDefault="006D5BB4" w:rsidP="00CA3E15">
            <w:pPr>
              <w:jc w:val="left"/>
              <w:rPr>
                <w:rFonts w:cs="Arial"/>
                <w:snapToGrid w:val="0"/>
                <w:sz w:val="16"/>
                <w:szCs w:val="16"/>
              </w:rPr>
            </w:pPr>
            <w:r w:rsidRPr="00B00CD8">
              <w:rPr>
                <w:rFonts w:cs="Arial"/>
                <w:snapToGrid w:val="0"/>
                <w:sz w:val="16"/>
                <w:szCs w:val="16"/>
              </w:rPr>
              <w:t>BRASS_OLE_GAM</w:t>
            </w:r>
          </w:p>
        </w:tc>
        <w:tc>
          <w:tcPr>
            <w:tcW w:w="4678" w:type="dxa"/>
          </w:tcPr>
          <w:p w:rsidR="006D5BB4" w:rsidRPr="00B00CD8" w:rsidRDefault="006D5BB4" w:rsidP="00CA3E15">
            <w:pPr>
              <w:jc w:val="left"/>
              <w:rPr>
                <w:rFonts w:cs="Arial"/>
                <w:i/>
                <w:snapToGrid w:val="0"/>
                <w:sz w:val="16"/>
                <w:szCs w:val="16"/>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 xml:space="preserve">L. </w:t>
            </w:r>
            <w:r w:rsidRPr="00294A15">
              <w:rPr>
                <w:rFonts w:cs="Arial"/>
                <w:bCs/>
                <w:i/>
                <w:iCs/>
                <w:snapToGrid w:val="0"/>
                <w:sz w:val="16"/>
                <w:szCs w:val="16"/>
                <w:lang w:val="pt-BR"/>
              </w:rPr>
              <w:t xml:space="preserve">convar. acephala </w:t>
            </w:r>
            <w:r w:rsidRPr="00294A15">
              <w:rPr>
                <w:rFonts w:cs="Arial"/>
                <w:bCs/>
                <w:iCs/>
                <w:snapToGrid w:val="0"/>
                <w:sz w:val="16"/>
                <w:szCs w:val="16"/>
                <w:lang w:val="pt-BR"/>
              </w:rPr>
              <w:t xml:space="preserve">(DC.) </w:t>
            </w:r>
            <w:proofErr w:type="spellStart"/>
            <w:r w:rsidRPr="00B00CD8">
              <w:rPr>
                <w:rFonts w:cs="Arial"/>
                <w:bCs/>
                <w:iCs/>
                <w:snapToGrid w:val="0"/>
                <w:sz w:val="16"/>
                <w:szCs w:val="16"/>
              </w:rPr>
              <w:t>Alef</w:t>
            </w:r>
            <w:proofErr w:type="spellEnd"/>
            <w:r w:rsidRPr="00B00CD8">
              <w:rPr>
                <w:rFonts w:cs="Arial"/>
                <w:bCs/>
                <w:iCs/>
                <w:snapToGrid w:val="0"/>
                <w:sz w:val="16"/>
                <w:szCs w:val="16"/>
              </w:rPr>
              <w:t xml:space="preserve">. </w:t>
            </w:r>
            <w:proofErr w:type="gramStart"/>
            <w:r w:rsidRPr="00B00CD8">
              <w:rPr>
                <w:rFonts w:cs="Arial"/>
                <w:bCs/>
                <w:i/>
                <w:iCs/>
                <w:snapToGrid w:val="0"/>
                <w:sz w:val="16"/>
                <w:szCs w:val="16"/>
              </w:rPr>
              <w:t>var</w:t>
            </w:r>
            <w:proofErr w:type="gramEnd"/>
            <w:r w:rsidRPr="00B00CD8">
              <w:rPr>
                <w:rFonts w:cs="Arial"/>
                <w:bCs/>
                <w:i/>
                <w:iCs/>
                <w:snapToGrid w:val="0"/>
                <w:sz w:val="16"/>
                <w:szCs w:val="16"/>
              </w:rPr>
              <w:t xml:space="preserve">. </w:t>
            </w:r>
            <w:proofErr w:type="spellStart"/>
            <w:r w:rsidRPr="00B00CD8">
              <w:rPr>
                <w:rFonts w:cs="Arial"/>
                <w:bCs/>
                <w:i/>
                <w:iCs/>
                <w:snapToGrid w:val="0"/>
                <w:sz w:val="16"/>
                <w:szCs w:val="16"/>
              </w:rPr>
              <w:t>medullosa</w:t>
            </w:r>
            <w:proofErr w:type="spellEnd"/>
            <w:r w:rsidRPr="00B00CD8">
              <w:rPr>
                <w:rFonts w:cs="Arial"/>
                <w:bCs/>
                <w:i/>
                <w:iCs/>
                <w:snapToGrid w:val="0"/>
                <w:sz w:val="16"/>
                <w:szCs w:val="16"/>
              </w:rPr>
              <w:t xml:space="preserve"> </w:t>
            </w:r>
            <w:proofErr w:type="spellStart"/>
            <w:r w:rsidRPr="00B00CD8">
              <w:rPr>
                <w:rFonts w:cs="Arial"/>
                <w:bCs/>
                <w:iCs/>
                <w:snapToGrid w:val="0"/>
                <w:sz w:val="16"/>
                <w:szCs w:val="16"/>
              </w:rPr>
              <w:t>Thell</w:t>
            </w:r>
            <w:proofErr w:type="spellEnd"/>
            <w:r w:rsidRPr="00B00CD8">
              <w:rPr>
                <w:rFonts w:cs="Arial"/>
                <w:bCs/>
                <w:iCs/>
                <w:snapToGrid w:val="0"/>
                <w:sz w:val="16"/>
                <w:szCs w:val="16"/>
              </w:rPr>
              <w:t>.</w:t>
            </w:r>
          </w:p>
        </w:tc>
        <w:tc>
          <w:tcPr>
            <w:tcW w:w="3260" w:type="dxa"/>
          </w:tcPr>
          <w:p w:rsidR="006D5BB4" w:rsidRPr="00294A15" w:rsidRDefault="006D5BB4" w:rsidP="00CA3E15">
            <w:pPr>
              <w:jc w:val="left"/>
              <w:rPr>
                <w:rFonts w:cs="Arial"/>
                <w:i/>
                <w:iCs/>
                <w:snapToGrid w:val="0"/>
                <w:sz w:val="16"/>
                <w:szCs w:val="16"/>
                <w:lang w:val="pt-BR"/>
              </w:rPr>
            </w:pPr>
            <w:r w:rsidRPr="00294A15">
              <w:rPr>
                <w:rFonts w:cs="Arial"/>
                <w:i/>
                <w:iCs/>
                <w:snapToGrid w:val="0"/>
                <w:sz w:val="16"/>
                <w:szCs w:val="16"/>
                <w:lang w:val="pt-BR"/>
              </w:rPr>
              <w:t xml:space="preserve">Brassica oleracea </w:t>
            </w:r>
            <w:r w:rsidRPr="00294A15">
              <w:rPr>
                <w:rFonts w:cs="Arial"/>
                <w:iCs/>
                <w:snapToGrid w:val="0"/>
                <w:sz w:val="16"/>
                <w:szCs w:val="16"/>
                <w:lang w:val="pt-BR"/>
              </w:rPr>
              <w:t>L. var.</w:t>
            </w:r>
            <w:r w:rsidRPr="00294A15">
              <w:rPr>
                <w:rFonts w:cs="Arial"/>
                <w:i/>
                <w:iCs/>
                <w:snapToGrid w:val="0"/>
                <w:sz w:val="16"/>
                <w:szCs w:val="16"/>
                <w:lang w:val="pt-BR"/>
              </w:rPr>
              <w:t xml:space="preserve"> medullosa </w:t>
            </w:r>
            <w:r w:rsidRPr="00294A15">
              <w:rPr>
                <w:rFonts w:cs="Arial"/>
                <w:iCs/>
                <w:snapToGrid w:val="0"/>
                <w:sz w:val="16"/>
                <w:szCs w:val="16"/>
                <w:lang w:val="pt-BR"/>
              </w:rPr>
              <w:t>Thell.</w:t>
            </w:r>
          </w:p>
        </w:tc>
        <w:tc>
          <w:tcPr>
            <w:tcW w:w="4252" w:type="dxa"/>
          </w:tcPr>
          <w:p w:rsidR="006D5BB4" w:rsidRPr="00B00CD8" w:rsidRDefault="006D5BB4" w:rsidP="00CA3E15">
            <w:pPr>
              <w:jc w:val="left"/>
              <w:rPr>
                <w:rFonts w:cs="Arial"/>
                <w:snapToGrid w:val="0"/>
                <w:sz w:val="16"/>
                <w:szCs w:val="16"/>
                <w:lang w:val="fr-CH"/>
              </w:rPr>
            </w:pPr>
            <w:r w:rsidRPr="00B00CD8">
              <w:rPr>
                <w:rFonts w:cs="Arial"/>
                <w:snapToGrid w:val="0"/>
                <w:sz w:val="16"/>
                <w:szCs w:val="16"/>
              </w:rPr>
              <w:t>Marrow-stem Kale</w:t>
            </w:r>
          </w:p>
        </w:tc>
        <w:tc>
          <w:tcPr>
            <w:tcW w:w="1560" w:type="dxa"/>
          </w:tcPr>
          <w:p w:rsidR="006D5BB4" w:rsidRPr="00B00CD8" w:rsidRDefault="006D5BB4" w:rsidP="00CA3E15">
            <w:pPr>
              <w:ind w:right="454"/>
              <w:jc w:val="right"/>
              <w:rPr>
                <w:rFonts w:cs="Arial"/>
                <w:snapToGrid w:val="0"/>
                <w:sz w:val="16"/>
                <w:szCs w:val="16"/>
              </w:rPr>
            </w:pPr>
            <w:r w:rsidRPr="00B00CD8">
              <w:rPr>
                <w:rFonts w:cs="Arial"/>
                <w:snapToGrid w:val="0"/>
                <w:sz w:val="16"/>
                <w:szCs w:val="16"/>
              </w:rPr>
              <w:t>28</w:t>
            </w:r>
          </w:p>
        </w:tc>
      </w:tr>
      <w:tr w:rsidR="006D5BB4" w:rsidRPr="00B00CD8" w:rsidTr="00CA3E15">
        <w:trPr>
          <w:jc w:val="center"/>
        </w:trPr>
        <w:tc>
          <w:tcPr>
            <w:tcW w:w="1702" w:type="dxa"/>
          </w:tcPr>
          <w:p w:rsidR="006D5BB4" w:rsidRPr="00B00CD8" w:rsidRDefault="006D5BB4" w:rsidP="00CA3E15">
            <w:pPr>
              <w:jc w:val="left"/>
              <w:rPr>
                <w:rFonts w:cs="Arial"/>
                <w:snapToGrid w:val="0"/>
                <w:sz w:val="16"/>
                <w:szCs w:val="16"/>
              </w:rPr>
            </w:pPr>
            <w:r w:rsidRPr="00B00CD8">
              <w:rPr>
                <w:rFonts w:cs="Arial"/>
                <w:snapToGrid w:val="0"/>
                <w:sz w:val="16"/>
                <w:szCs w:val="16"/>
              </w:rPr>
              <w:t>BRASS_OLE_GAR</w:t>
            </w:r>
          </w:p>
        </w:tc>
        <w:tc>
          <w:tcPr>
            <w:tcW w:w="4678" w:type="dxa"/>
          </w:tcPr>
          <w:p w:rsidR="006D5BB4" w:rsidRPr="00294A15" w:rsidRDefault="006D5BB4" w:rsidP="00CA3E15">
            <w:pPr>
              <w:jc w:val="left"/>
              <w:rPr>
                <w:rFonts w:cs="Arial"/>
                <w:i/>
                <w:snapToGrid w:val="0"/>
                <w:sz w:val="16"/>
                <w:szCs w:val="16"/>
                <w:lang w:val="pt-BR"/>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L.var.</w:t>
            </w:r>
            <w:r w:rsidRPr="00294A15">
              <w:rPr>
                <w:rFonts w:cs="Arial"/>
                <w:bCs/>
                <w:i/>
                <w:iCs/>
                <w:snapToGrid w:val="0"/>
                <w:sz w:val="16"/>
                <w:szCs w:val="16"/>
                <w:lang w:val="pt-BR"/>
              </w:rPr>
              <w:t xml:space="preserve"> ramosa </w:t>
            </w:r>
            <w:r w:rsidRPr="00294A15">
              <w:rPr>
                <w:rFonts w:cs="Arial"/>
                <w:bCs/>
                <w:iCs/>
                <w:snapToGrid w:val="0"/>
                <w:sz w:val="16"/>
                <w:szCs w:val="16"/>
                <w:lang w:val="pt-BR"/>
              </w:rPr>
              <w:t>DC.</w:t>
            </w:r>
          </w:p>
        </w:tc>
        <w:tc>
          <w:tcPr>
            <w:tcW w:w="3260" w:type="dxa"/>
          </w:tcPr>
          <w:p w:rsidR="006D5BB4" w:rsidRPr="00294A15" w:rsidRDefault="006D5BB4" w:rsidP="00CA3E15">
            <w:pPr>
              <w:jc w:val="left"/>
              <w:rPr>
                <w:rFonts w:cs="Arial"/>
                <w:snapToGrid w:val="0"/>
                <w:sz w:val="16"/>
                <w:szCs w:val="16"/>
                <w:lang w:val="pt-BR"/>
              </w:rPr>
            </w:pPr>
            <w:r w:rsidRPr="00294A15">
              <w:rPr>
                <w:rFonts w:cs="Arial"/>
                <w:i/>
                <w:iCs/>
                <w:snapToGrid w:val="0"/>
                <w:sz w:val="16"/>
                <w:szCs w:val="16"/>
                <w:lang w:val="pt-BR"/>
              </w:rPr>
              <w:t xml:space="preserve">Brassica oleracea </w:t>
            </w:r>
            <w:r w:rsidRPr="00294A15">
              <w:rPr>
                <w:rFonts w:cs="Arial"/>
                <w:iCs/>
                <w:snapToGrid w:val="0"/>
                <w:sz w:val="16"/>
                <w:szCs w:val="16"/>
                <w:lang w:val="pt-BR"/>
              </w:rPr>
              <w:t>L. var.</w:t>
            </w:r>
            <w:r w:rsidRPr="00294A15">
              <w:rPr>
                <w:rFonts w:cs="Arial"/>
                <w:i/>
                <w:iCs/>
                <w:snapToGrid w:val="0"/>
                <w:sz w:val="16"/>
                <w:szCs w:val="16"/>
                <w:lang w:val="pt-BR"/>
              </w:rPr>
              <w:t xml:space="preserve"> ramosa </w:t>
            </w:r>
            <w:r w:rsidRPr="00294A15">
              <w:rPr>
                <w:rFonts w:cs="Arial"/>
                <w:iCs/>
                <w:snapToGrid w:val="0"/>
                <w:sz w:val="16"/>
                <w:szCs w:val="16"/>
                <w:lang w:val="pt-BR"/>
              </w:rPr>
              <w:t>DC.</w:t>
            </w:r>
          </w:p>
        </w:tc>
        <w:tc>
          <w:tcPr>
            <w:tcW w:w="4252" w:type="dxa"/>
          </w:tcPr>
          <w:p w:rsidR="006D5BB4" w:rsidRPr="00B00CD8" w:rsidRDefault="006D5BB4" w:rsidP="00CA3E15">
            <w:pPr>
              <w:jc w:val="left"/>
              <w:rPr>
                <w:rFonts w:cs="Arial"/>
                <w:snapToGrid w:val="0"/>
                <w:sz w:val="16"/>
                <w:szCs w:val="16"/>
              </w:rPr>
            </w:pPr>
            <w:r w:rsidRPr="00B00CD8">
              <w:rPr>
                <w:rFonts w:cs="Arial"/>
                <w:snapToGrid w:val="0"/>
                <w:sz w:val="16"/>
                <w:szCs w:val="16"/>
              </w:rPr>
              <w:t>branching bush kale; branching cabbage; perennial kale; perpetual kale; thousand-head kale</w:t>
            </w:r>
          </w:p>
        </w:tc>
        <w:tc>
          <w:tcPr>
            <w:tcW w:w="1560" w:type="dxa"/>
          </w:tcPr>
          <w:p w:rsidR="006D5BB4" w:rsidRPr="00B00CD8" w:rsidRDefault="006D5BB4" w:rsidP="00CA3E15">
            <w:pPr>
              <w:tabs>
                <w:tab w:val="left" w:pos="408"/>
              </w:tabs>
              <w:ind w:right="454"/>
              <w:jc w:val="right"/>
              <w:rPr>
                <w:rFonts w:cs="Arial"/>
                <w:snapToGrid w:val="0"/>
                <w:sz w:val="16"/>
                <w:szCs w:val="16"/>
              </w:rPr>
            </w:pPr>
            <w:r w:rsidRPr="00B00CD8">
              <w:rPr>
                <w:rFonts w:cs="Arial"/>
                <w:snapToGrid w:val="0"/>
                <w:sz w:val="16"/>
                <w:szCs w:val="16"/>
              </w:rPr>
              <w:t>0</w:t>
            </w:r>
          </w:p>
        </w:tc>
      </w:tr>
      <w:tr w:rsidR="006D5BB4" w:rsidRPr="00B00CD8" w:rsidTr="00CA3E15">
        <w:trPr>
          <w:jc w:val="center"/>
        </w:trPr>
        <w:tc>
          <w:tcPr>
            <w:tcW w:w="1702" w:type="dxa"/>
          </w:tcPr>
          <w:p w:rsidR="006D5BB4" w:rsidRPr="00B00CD8" w:rsidRDefault="006D5BB4" w:rsidP="00CA3E15">
            <w:pPr>
              <w:jc w:val="left"/>
              <w:rPr>
                <w:rFonts w:cs="Arial"/>
                <w:snapToGrid w:val="0"/>
                <w:sz w:val="16"/>
                <w:szCs w:val="16"/>
              </w:rPr>
            </w:pPr>
            <w:r w:rsidRPr="00B00CD8">
              <w:rPr>
                <w:rFonts w:cs="Arial"/>
                <w:snapToGrid w:val="0"/>
                <w:sz w:val="16"/>
                <w:szCs w:val="16"/>
              </w:rPr>
              <w:t>BRASS_OLE_GAS</w:t>
            </w:r>
          </w:p>
        </w:tc>
        <w:tc>
          <w:tcPr>
            <w:tcW w:w="4678" w:type="dxa"/>
          </w:tcPr>
          <w:p w:rsidR="006D5BB4" w:rsidRPr="00B00CD8" w:rsidRDefault="006D5BB4" w:rsidP="00CA3E15">
            <w:pPr>
              <w:jc w:val="left"/>
              <w:rPr>
                <w:rFonts w:cs="Arial"/>
                <w:i/>
                <w:snapToGrid w:val="0"/>
                <w:sz w:val="16"/>
                <w:szCs w:val="16"/>
              </w:rPr>
            </w:pPr>
            <w:r w:rsidRPr="00294A15">
              <w:rPr>
                <w:rFonts w:cs="Arial"/>
                <w:i/>
                <w:snapToGrid w:val="0"/>
                <w:sz w:val="16"/>
                <w:szCs w:val="16"/>
                <w:lang w:val="pt-BR"/>
              </w:rPr>
              <w:t xml:space="preserve">Brassica oleracea </w:t>
            </w:r>
            <w:r w:rsidRPr="00294A15">
              <w:rPr>
                <w:rFonts w:cs="Arial"/>
                <w:snapToGrid w:val="0"/>
                <w:sz w:val="16"/>
                <w:szCs w:val="16"/>
                <w:lang w:val="pt-BR"/>
              </w:rPr>
              <w:t xml:space="preserve">L. </w:t>
            </w:r>
            <w:r w:rsidRPr="00294A15">
              <w:rPr>
                <w:rFonts w:cs="Arial"/>
                <w:i/>
                <w:snapToGrid w:val="0"/>
                <w:sz w:val="16"/>
                <w:szCs w:val="16"/>
                <w:lang w:val="pt-BR"/>
              </w:rPr>
              <w:t xml:space="preserve">convar. acephala (DC.) </w:t>
            </w:r>
            <w:proofErr w:type="spellStart"/>
            <w:r w:rsidRPr="00B00CD8">
              <w:rPr>
                <w:rFonts w:cs="Arial"/>
                <w:snapToGrid w:val="0"/>
                <w:sz w:val="16"/>
                <w:szCs w:val="16"/>
              </w:rPr>
              <w:t>Alef</w:t>
            </w:r>
            <w:proofErr w:type="spellEnd"/>
            <w:r w:rsidRPr="00B00CD8">
              <w:rPr>
                <w:rFonts w:cs="Arial"/>
                <w:snapToGrid w:val="0"/>
                <w:sz w:val="16"/>
                <w:szCs w:val="16"/>
              </w:rPr>
              <w:t>. var.</w:t>
            </w:r>
            <w:r w:rsidRPr="00B00CD8">
              <w:rPr>
                <w:rFonts w:cs="Arial"/>
                <w:i/>
                <w:snapToGrid w:val="0"/>
                <w:sz w:val="16"/>
                <w:szCs w:val="16"/>
              </w:rPr>
              <w:t xml:space="preserve"> </w:t>
            </w:r>
            <w:proofErr w:type="spellStart"/>
            <w:r w:rsidRPr="00B00CD8">
              <w:rPr>
                <w:rFonts w:cs="Arial"/>
                <w:i/>
                <w:snapToGrid w:val="0"/>
                <w:sz w:val="16"/>
                <w:szCs w:val="16"/>
              </w:rPr>
              <w:t>sabellica</w:t>
            </w:r>
            <w:proofErr w:type="spellEnd"/>
            <w:r w:rsidRPr="00B00CD8">
              <w:rPr>
                <w:rFonts w:cs="Arial"/>
                <w:i/>
                <w:snapToGrid w:val="0"/>
                <w:sz w:val="16"/>
                <w:szCs w:val="16"/>
              </w:rPr>
              <w:t xml:space="preserve"> </w:t>
            </w:r>
            <w:r w:rsidRPr="00B00CD8">
              <w:rPr>
                <w:rFonts w:cs="Arial"/>
                <w:snapToGrid w:val="0"/>
                <w:sz w:val="16"/>
                <w:szCs w:val="16"/>
              </w:rPr>
              <w:t>L.</w:t>
            </w:r>
          </w:p>
        </w:tc>
        <w:tc>
          <w:tcPr>
            <w:tcW w:w="3260" w:type="dxa"/>
          </w:tcPr>
          <w:p w:rsidR="006D5BB4" w:rsidRPr="00A84D45" w:rsidRDefault="006D5BB4" w:rsidP="00CA3E15">
            <w:pPr>
              <w:jc w:val="left"/>
              <w:rPr>
                <w:rFonts w:cs="Arial"/>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L.</w:t>
            </w:r>
            <w:r w:rsidRPr="00A84D45">
              <w:rPr>
                <w:rFonts w:cs="Arial"/>
                <w:i/>
                <w:iCs/>
                <w:snapToGrid w:val="0"/>
                <w:sz w:val="16"/>
                <w:szCs w:val="16"/>
                <w:lang w:val="pt-BR"/>
              </w:rPr>
              <w:t xml:space="preserve"> </w:t>
            </w:r>
            <w:r w:rsidRPr="00A84D45">
              <w:rPr>
                <w:rFonts w:cs="Arial"/>
                <w:iCs/>
                <w:snapToGrid w:val="0"/>
                <w:sz w:val="16"/>
                <w:szCs w:val="16"/>
                <w:lang w:val="pt-BR"/>
              </w:rPr>
              <w:t>var.</w:t>
            </w:r>
            <w:r w:rsidRPr="00A84D45">
              <w:rPr>
                <w:rFonts w:cs="Arial"/>
                <w:i/>
                <w:iCs/>
                <w:snapToGrid w:val="0"/>
                <w:sz w:val="16"/>
                <w:szCs w:val="16"/>
                <w:lang w:val="pt-BR"/>
              </w:rPr>
              <w:t xml:space="preserve"> sabellica </w:t>
            </w:r>
            <w:r w:rsidRPr="00A84D45">
              <w:rPr>
                <w:rFonts w:cs="Arial"/>
                <w:iCs/>
                <w:snapToGrid w:val="0"/>
                <w:sz w:val="16"/>
                <w:szCs w:val="16"/>
                <w:lang w:val="pt-BR"/>
              </w:rPr>
              <w:t>L.</w:t>
            </w:r>
          </w:p>
        </w:tc>
        <w:tc>
          <w:tcPr>
            <w:tcW w:w="4252" w:type="dxa"/>
          </w:tcPr>
          <w:p w:rsidR="006D5BB4" w:rsidRPr="00B00CD8" w:rsidRDefault="006D5BB4" w:rsidP="00CA3E15">
            <w:pPr>
              <w:jc w:val="left"/>
              <w:rPr>
                <w:rFonts w:cs="Arial"/>
                <w:snapToGrid w:val="0"/>
                <w:sz w:val="16"/>
                <w:szCs w:val="16"/>
                <w:lang w:val="de-DE"/>
              </w:rPr>
            </w:pPr>
            <w:proofErr w:type="spellStart"/>
            <w:r w:rsidRPr="00B00CD8">
              <w:rPr>
                <w:rFonts w:cs="Arial"/>
                <w:snapToGrid w:val="0"/>
                <w:sz w:val="16"/>
                <w:szCs w:val="16"/>
                <w:lang w:val="de-DE"/>
              </w:rPr>
              <w:t>Borecole</w:t>
            </w:r>
            <w:proofErr w:type="spellEnd"/>
            <w:r w:rsidRPr="00B00CD8">
              <w:rPr>
                <w:rFonts w:cs="Arial"/>
                <w:snapToGrid w:val="0"/>
                <w:sz w:val="16"/>
                <w:szCs w:val="16"/>
                <w:lang w:val="de-DE"/>
              </w:rPr>
              <w:t xml:space="preserve">; </w:t>
            </w:r>
            <w:proofErr w:type="spellStart"/>
            <w:r w:rsidRPr="00B00CD8">
              <w:rPr>
                <w:rFonts w:cs="Arial"/>
                <w:snapToGrid w:val="0"/>
                <w:sz w:val="16"/>
                <w:szCs w:val="16"/>
                <w:lang w:val="de-DE"/>
              </w:rPr>
              <w:t>Curly</w:t>
            </w:r>
            <w:proofErr w:type="spellEnd"/>
            <w:r w:rsidRPr="00B00CD8">
              <w:rPr>
                <w:rFonts w:cs="Arial"/>
                <w:snapToGrid w:val="0"/>
                <w:sz w:val="16"/>
                <w:szCs w:val="16"/>
                <w:lang w:val="de-DE"/>
              </w:rPr>
              <w:t xml:space="preserve"> </w:t>
            </w:r>
            <w:proofErr w:type="spellStart"/>
            <w:r w:rsidRPr="00B00CD8">
              <w:rPr>
                <w:rFonts w:cs="Arial"/>
                <w:snapToGrid w:val="0"/>
                <w:sz w:val="16"/>
                <w:szCs w:val="16"/>
                <w:lang w:val="de-DE"/>
              </w:rPr>
              <w:t>Kale</w:t>
            </w:r>
            <w:proofErr w:type="spellEnd"/>
            <w:r w:rsidRPr="00B00CD8">
              <w:rPr>
                <w:rFonts w:cs="Arial"/>
                <w:snapToGrid w:val="0"/>
                <w:sz w:val="16"/>
                <w:szCs w:val="16"/>
                <w:lang w:val="de-DE"/>
              </w:rPr>
              <w:t xml:space="preserve">; </w:t>
            </w:r>
            <w:proofErr w:type="spellStart"/>
            <w:r w:rsidRPr="00B00CD8">
              <w:rPr>
                <w:rFonts w:cs="Arial"/>
                <w:snapToGrid w:val="0"/>
                <w:sz w:val="16"/>
                <w:szCs w:val="16"/>
                <w:lang w:val="de-DE"/>
              </w:rPr>
              <w:t>Dwarf</w:t>
            </w:r>
            <w:proofErr w:type="spellEnd"/>
            <w:r w:rsidRPr="00B00CD8">
              <w:rPr>
                <w:rFonts w:cs="Arial"/>
                <w:snapToGrid w:val="0"/>
                <w:sz w:val="16"/>
                <w:szCs w:val="16"/>
                <w:lang w:val="de-DE"/>
              </w:rPr>
              <w:t xml:space="preserve"> </w:t>
            </w:r>
            <w:proofErr w:type="spellStart"/>
            <w:r w:rsidRPr="00B00CD8">
              <w:rPr>
                <w:rFonts w:cs="Arial"/>
                <w:snapToGrid w:val="0"/>
                <w:sz w:val="16"/>
                <w:szCs w:val="16"/>
                <w:lang w:val="de-DE"/>
              </w:rPr>
              <w:t>Siberian</w:t>
            </w:r>
            <w:proofErr w:type="spellEnd"/>
            <w:r w:rsidRPr="00B00CD8">
              <w:rPr>
                <w:rFonts w:cs="Arial"/>
                <w:snapToGrid w:val="0"/>
                <w:sz w:val="16"/>
                <w:szCs w:val="16"/>
                <w:lang w:val="de-DE"/>
              </w:rPr>
              <w:t xml:space="preserve"> </w:t>
            </w:r>
            <w:proofErr w:type="spellStart"/>
            <w:r w:rsidRPr="00B00CD8">
              <w:rPr>
                <w:rFonts w:cs="Arial"/>
                <w:snapToGrid w:val="0"/>
                <w:sz w:val="16"/>
                <w:szCs w:val="16"/>
                <w:lang w:val="de-DE"/>
              </w:rPr>
              <w:t>kale</w:t>
            </w:r>
            <w:proofErr w:type="spellEnd"/>
            <w:r w:rsidRPr="00B00CD8">
              <w:rPr>
                <w:rFonts w:cs="Arial"/>
                <w:snapToGrid w:val="0"/>
                <w:sz w:val="16"/>
                <w:szCs w:val="16"/>
                <w:lang w:val="de-DE"/>
              </w:rPr>
              <w:t xml:space="preserve">; </w:t>
            </w:r>
            <w:proofErr w:type="spellStart"/>
            <w:r w:rsidRPr="00B00CD8">
              <w:rPr>
                <w:rFonts w:cs="Arial"/>
                <w:snapToGrid w:val="0"/>
                <w:sz w:val="16"/>
                <w:szCs w:val="16"/>
                <w:lang w:val="de-DE"/>
              </w:rPr>
              <w:t>Kitchen</w:t>
            </w:r>
            <w:proofErr w:type="spellEnd"/>
            <w:r w:rsidRPr="00B00CD8">
              <w:rPr>
                <w:rFonts w:cs="Arial"/>
                <w:snapToGrid w:val="0"/>
                <w:sz w:val="16"/>
                <w:szCs w:val="16"/>
                <w:lang w:val="de-DE"/>
              </w:rPr>
              <w:t xml:space="preserve"> </w:t>
            </w:r>
            <w:proofErr w:type="spellStart"/>
            <w:r w:rsidRPr="00B00CD8">
              <w:rPr>
                <w:rFonts w:cs="Arial"/>
                <w:snapToGrid w:val="0"/>
                <w:sz w:val="16"/>
                <w:szCs w:val="16"/>
                <w:lang w:val="de-DE"/>
              </w:rPr>
              <w:t>kale</w:t>
            </w:r>
            <w:proofErr w:type="spellEnd"/>
            <w:r w:rsidRPr="00B00CD8">
              <w:rPr>
                <w:rFonts w:cs="Arial"/>
                <w:snapToGrid w:val="0"/>
                <w:sz w:val="16"/>
                <w:szCs w:val="16"/>
                <w:lang w:val="de-DE"/>
              </w:rPr>
              <w:t xml:space="preserve">; Scotch </w:t>
            </w:r>
            <w:proofErr w:type="spellStart"/>
            <w:r w:rsidRPr="00B00CD8">
              <w:rPr>
                <w:rFonts w:cs="Arial"/>
                <w:snapToGrid w:val="0"/>
                <w:sz w:val="16"/>
                <w:szCs w:val="16"/>
                <w:lang w:val="de-DE"/>
              </w:rPr>
              <w:t>kale</w:t>
            </w:r>
            <w:proofErr w:type="spellEnd"/>
          </w:p>
        </w:tc>
        <w:tc>
          <w:tcPr>
            <w:tcW w:w="1560" w:type="dxa"/>
          </w:tcPr>
          <w:p w:rsidR="006D5BB4" w:rsidRPr="00B00CD8" w:rsidRDefault="006D5BB4" w:rsidP="00CA3E15">
            <w:pPr>
              <w:ind w:right="454"/>
              <w:jc w:val="right"/>
              <w:rPr>
                <w:rFonts w:cs="Arial"/>
                <w:snapToGrid w:val="0"/>
                <w:sz w:val="16"/>
                <w:szCs w:val="16"/>
              </w:rPr>
            </w:pPr>
            <w:r w:rsidRPr="00B00CD8">
              <w:rPr>
                <w:rFonts w:cs="Arial"/>
                <w:snapToGrid w:val="0"/>
                <w:sz w:val="16"/>
                <w:szCs w:val="16"/>
              </w:rPr>
              <w:t>415</w:t>
            </w:r>
          </w:p>
        </w:tc>
      </w:tr>
      <w:tr w:rsidR="006D5BB4" w:rsidRPr="00B00CD8" w:rsidTr="00CA3E15">
        <w:trPr>
          <w:jc w:val="center"/>
        </w:trPr>
        <w:tc>
          <w:tcPr>
            <w:tcW w:w="1702" w:type="dxa"/>
          </w:tcPr>
          <w:p w:rsidR="006D5BB4" w:rsidRPr="00B00CD8" w:rsidRDefault="006D5BB4" w:rsidP="00CA3E15">
            <w:pPr>
              <w:jc w:val="left"/>
              <w:rPr>
                <w:rFonts w:cs="Arial"/>
                <w:snapToGrid w:val="0"/>
                <w:sz w:val="16"/>
                <w:szCs w:val="16"/>
              </w:rPr>
            </w:pPr>
            <w:r w:rsidRPr="00B00CD8">
              <w:rPr>
                <w:rFonts w:cs="Arial"/>
                <w:snapToGrid w:val="0"/>
                <w:sz w:val="16"/>
                <w:szCs w:val="16"/>
              </w:rPr>
              <w:t>BRASS_OLE_GAV</w:t>
            </w:r>
          </w:p>
        </w:tc>
        <w:tc>
          <w:tcPr>
            <w:tcW w:w="4678" w:type="dxa"/>
          </w:tcPr>
          <w:p w:rsidR="006D5BB4" w:rsidRPr="00B00CD8" w:rsidRDefault="006D5BB4" w:rsidP="00CA3E15">
            <w:pPr>
              <w:jc w:val="left"/>
              <w:rPr>
                <w:rFonts w:cs="Arial"/>
                <w:i/>
                <w:snapToGrid w:val="0"/>
                <w:sz w:val="16"/>
                <w:szCs w:val="16"/>
                <w:lang w:val="fr-CH"/>
              </w:rPr>
            </w:pPr>
            <w:r w:rsidRPr="00294A15">
              <w:rPr>
                <w:rFonts w:cs="Arial"/>
                <w:i/>
                <w:snapToGrid w:val="0"/>
                <w:sz w:val="16"/>
                <w:szCs w:val="16"/>
                <w:lang w:val="pt-BR"/>
              </w:rPr>
              <w:t xml:space="preserve">Brassica oleracea </w:t>
            </w:r>
            <w:r w:rsidRPr="00294A15">
              <w:rPr>
                <w:rFonts w:cs="Arial"/>
                <w:snapToGrid w:val="0"/>
                <w:sz w:val="16"/>
                <w:szCs w:val="16"/>
                <w:lang w:val="pt-BR"/>
              </w:rPr>
              <w:t>L.</w:t>
            </w:r>
            <w:r w:rsidRPr="00294A15">
              <w:rPr>
                <w:rFonts w:cs="Arial"/>
                <w:i/>
                <w:snapToGrid w:val="0"/>
                <w:sz w:val="16"/>
                <w:szCs w:val="16"/>
                <w:lang w:val="pt-BR"/>
              </w:rPr>
              <w:t xml:space="preserve"> convar. acephala </w:t>
            </w:r>
            <w:r w:rsidRPr="00294A15">
              <w:rPr>
                <w:rFonts w:cs="Arial"/>
                <w:snapToGrid w:val="0"/>
                <w:sz w:val="16"/>
                <w:szCs w:val="16"/>
                <w:lang w:val="pt-BR"/>
              </w:rPr>
              <w:t xml:space="preserve">(DC.) </w:t>
            </w:r>
            <w:proofErr w:type="spellStart"/>
            <w:r w:rsidRPr="00B00CD8">
              <w:rPr>
                <w:rFonts w:cs="Arial"/>
                <w:snapToGrid w:val="0"/>
                <w:sz w:val="16"/>
                <w:szCs w:val="16"/>
              </w:rPr>
              <w:t>Alef</w:t>
            </w:r>
            <w:proofErr w:type="spellEnd"/>
            <w:r w:rsidRPr="00B00CD8">
              <w:rPr>
                <w:rFonts w:cs="Arial"/>
                <w:snapToGrid w:val="0"/>
                <w:sz w:val="16"/>
                <w:szCs w:val="16"/>
              </w:rPr>
              <w:t>. var.</w:t>
            </w:r>
            <w:r w:rsidRPr="00B00CD8">
              <w:rPr>
                <w:rFonts w:cs="Arial"/>
                <w:i/>
                <w:snapToGrid w:val="0"/>
                <w:sz w:val="16"/>
                <w:szCs w:val="16"/>
              </w:rPr>
              <w:t xml:space="preserve"> </w:t>
            </w:r>
            <w:proofErr w:type="spellStart"/>
            <w:r w:rsidRPr="00B00CD8">
              <w:rPr>
                <w:rFonts w:cs="Arial"/>
                <w:i/>
                <w:snapToGrid w:val="0"/>
                <w:sz w:val="16"/>
                <w:szCs w:val="16"/>
              </w:rPr>
              <w:t>viri</w:t>
            </w:r>
            <w:proofErr w:type="spellEnd"/>
            <w:r w:rsidRPr="00B00CD8">
              <w:rPr>
                <w:rFonts w:cs="Arial"/>
                <w:i/>
                <w:snapToGrid w:val="0"/>
                <w:sz w:val="16"/>
                <w:szCs w:val="16"/>
                <w:lang w:val="fr-CH"/>
              </w:rPr>
              <w:t xml:space="preserve">dis </w:t>
            </w:r>
            <w:r w:rsidRPr="00B00CD8">
              <w:rPr>
                <w:rFonts w:cs="Arial"/>
                <w:snapToGrid w:val="0"/>
                <w:sz w:val="16"/>
                <w:szCs w:val="16"/>
                <w:lang w:val="fr-CH"/>
              </w:rPr>
              <w:t>L.</w:t>
            </w:r>
          </w:p>
        </w:tc>
        <w:tc>
          <w:tcPr>
            <w:tcW w:w="3260" w:type="dxa"/>
          </w:tcPr>
          <w:p w:rsidR="006D5BB4" w:rsidRPr="00A84D45" w:rsidRDefault="006D5BB4" w:rsidP="00CA3E15">
            <w:pPr>
              <w:jc w:val="left"/>
              <w:rPr>
                <w:rFonts w:cs="Arial"/>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L.</w:t>
            </w:r>
            <w:r w:rsidRPr="00A84D45">
              <w:rPr>
                <w:rFonts w:cs="Arial"/>
                <w:i/>
                <w:iCs/>
                <w:snapToGrid w:val="0"/>
                <w:sz w:val="16"/>
                <w:szCs w:val="16"/>
                <w:lang w:val="pt-BR"/>
              </w:rPr>
              <w:t xml:space="preserve"> </w:t>
            </w:r>
            <w:r w:rsidRPr="00A84D45">
              <w:rPr>
                <w:rFonts w:cs="Arial"/>
                <w:iCs/>
                <w:snapToGrid w:val="0"/>
                <w:sz w:val="16"/>
                <w:szCs w:val="16"/>
                <w:lang w:val="pt-BR"/>
              </w:rPr>
              <w:t>var.</w:t>
            </w:r>
            <w:r w:rsidRPr="00A84D45">
              <w:rPr>
                <w:rFonts w:cs="Arial"/>
                <w:i/>
                <w:iCs/>
                <w:snapToGrid w:val="0"/>
                <w:sz w:val="16"/>
                <w:szCs w:val="16"/>
                <w:lang w:val="pt-BR"/>
              </w:rPr>
              <w:t xml:space="preserve"> viridis </w:t>
            </w:r>
            <w:r w:rsidRPr="00A84D45">
              <w:rPr>
                <w:rFonts w:cs="Arial"/>
                <w:iCs/>
                <w:snapToGrid w:val="0"/>
                <w:sz w:val="16"/>
                <w:szCs w:val="16"/>
                <w:lang w:val="pt-BR"/>
              </w:rPr>
              <w:t>L.</w:t>
            </w:r>
          </w:p>
        </w:tc>
        <w:tc>
          <w:tcPr>
            <w:tcW w:w="4252" w:type="dxa"/>
          </w:tcPr>
          <w:p w:rsidR="006D5BB4" w:rsidRPr="00B00CD8" w:rsidRDefault="006D5BB4" w:rsidP="00CA3E15">
            <w:pPr>
              <w:jc w:val="left"/>
              <w:rPr>
                <w:rFonts w:cs="Arial"/>
                <w:snapToGrid w:val="0"/>
                <w:sz w:val="16"/>
                <w:szCs w:val="16"/>
              </w:rPr>
            </w:pPr>
            <w:r w:rsidRPr="00B00CD8">
              <w:rPr>
                <w:rFonts w:cs="Arial"/>
                <w:snapToGrid w:val="0"/>
                <w:sz w:val="16"/>
                <w:szCs w:val="16"/>
              </w:rPr>
              <w:t>Collards; Cow cabbage; Fodder Kale; Kale; Spring-heading cabbage; Tall kale; Tree kale</w:t>
            </w:r>
          </w:p>
        </w:tc>
        <w:tc>
          <w:tcPr>
            <w:tcW w:w="1560" w:type="dxa"/>
          </w:tcPr>
          <w:p w:rsidR="006D5BB4" w:rsidRPr="00B00CD8" w:rsidRDefault="006D5BB4" w:rsidP="00CA3E15">
            <w:pPr>
              <w:ind w:right="454"/>
              <w:jc w:val="right"/>
              <w:rPr>
                <w:rFonts w:cs="Arial"/>
                <w:snapToGrid w:val="0"/>
                <w:sz w:val="16"/>
                <w:szCs w:val="16"/>
              </w:rPr>
            </w:pPr>
            <w:r w:rsidRPr="00B00CD8">
              <w:rPr>
                <w:rFonts w:cs="Arial"/>
                <w:snapToGrid w:val="0"/>
                <w:sz w:val="16"/>
                <w:szCs w:val="16"/>
              </w:rPr>
              <w:t>160</w:t>
            </w:r>
          </w:p>
        </w:tc>
      </w:tr>
      <w:tr w:rsidR="006D5BB4" w:rsidRPr="00B00CD8" w:rsidTr="00CA3E15">
        <w:trPr>
          <w:jc w:val="center"/>
        </w:trPr>
        <w:tc>
          <w:tcPr>
            <w:tcW w:w="1702" w:type="dxa"/>
          </w:tcPr>
          <w:p w:rsidR="006D5BB4" w:rsidRPr="00B00CD8" w:rsidRDefault="006D5BB4" w:rsidP="00CA3E15">
            <w:pPr>
              <w:jc w:val="left"/>
              <w:rPr>
                <w:rFonts w:cs="Arial"/>
                <w:snapToGrid w:val="0"/>
                <w:sz w:val="16"/>
                <w:szCs w:val="16"/>
              </w:rPr>
            </w:pPr>
            <w:r w:rsidRPr="00B00CD8">
              <w:rPr>
                <w:rFonts w:cs="Arial"/>
                <w:snapToGrid w:val="0"/>
                <w:sz w:val="16"/>
                <w:szCs w:val="16"/>
              </w:rPr>
              <w:t>BRASS_OLE_GB</w:t>
            </w:r>
          </w:p>
        </w:tc>
        <w:tc>
          <w:tcPr>
            <w:tcW w:w="4678" w:type="dxa"/>
          </w:tcPr>
          <w:p w:rsidR="006D5BB4" w:rsidRPr="00B00CD8" w:rsidRDefault="006D5BB4" w:rsidP="00CA3E15">
            <w:pPr>
              <w:jc w:val="left"/>
              <w:rPr>
                <w:rFonts w:cs="Arial"/>
                <w:i/>
                <w:snapToGrid w:val="0"/>
                <w:sz w:val="16"/>
                <w:szCs w:val="16"/>
                <w:lang w:val="fr-CH"/>
              </w:rPr>
            </w:pPr>
            <w:r w:rsidRPr="00A84D45">
              <w:rPr>
                <w:rFonts w:cs="Arial"/>
                <w:i/>
                <w:snapToGrid w:val="0"/>
                <w:sz w:val="16"/>
                <w:szCs w:val="16"/>
                <w:lang w:val="pt-BR"/>
              </w:rPr>
              <w:t xml:space="preserve">Brassica oleracea </w:t>
            </w:r>
            <w:r w:rsidRPr="00A84D45">
              <w:rPr>
                <w:rFonts w:cs="Arial"/>
                <w:snapToGrid w:val="0"/>
                <w:sz w:val="16"/>
                <w:szCs w:val="16"/>
                <w:lang w:val="pt-BR"/>
              </w:rPr>
              <w:t>L. convar.</w:t>
            </w:r>
            <w:r w:rsidRPr="00A84D45">
              <w:rPr>
                <w:rFonts w:cs="Arial"/>
                <w:i/>
                <w:snapToGrid w:val="0"/>
                <w:sz w:val="16"/>
                <w:szCs w:val="16"/>
                <w:lang w:val="pt-BR"/>
              </w:rPr>
              <w:t xml:space="preserve"> botrytis </w:t>
            </w:r>
            <w:r w:rsidRPr="00A84D45">
              <w:rPr>
                <w:rFonts w:cs="Arial"/>
                <w:snapToGrid w:val="0"/>
                <w:sz w:val="16"/>
                <w:szCs w:val="16"/>
                <w:lang w:val="pt-BR"/>
              </w:rPr>
              <w:t xml:space="preserve">(L.) </w:t>
            </w:r>
            <w:proofErr w:type="spellStart"/>
            <w:r w:rsidRPr="00B00CD8">
              <w:rPr>
                <w:rFonts w:cs="Arial"/>
                <w:snapToGrid w:val="0"/>
                <w:sz w:val="16"/>
                <w:szCs w:val="16"/>
                <w:lang w:val="fr-CH"/>
              </w:rPr>
              <w:t>Alef</w:t>
            </w:r>
            <w:proofErr w:type="spellEnd"/>
            <w:r w:rsidRPr="00B00CD8">
              <w:rPr>
                <w:rFonts w:cs="Arial"/>
                <w:snapToGrid w:val="0"/>
                <w:sz w:val="16"/>
                <w:szCs w:val="16"/>
                <w:lang w:val="fr-CH"/>
              </w:rPr>
              <w:t>.</w:t>
            </w:r>
          </w:p>
        </w:tc>
        <w:tc>
          <w:tcPr>
            <w:tcW w:w="3260" w:type="dxa"/>
          </w:tcPr>
          <w:p w:rsidR="006D5BB4" w:rsidRPr="00B00CD8" w:rsidRDefault="006D5BB4" w:rsidP="00CA3E15">
            <w:pPr>
              <w:jc w:val="left"/>
              <w:rPr>
                <w:rFonts w:cs="Arial"/>
                <w:snapToGrid w:val="0"/>
                <w:sz w:val="16"/>
                <w:szCs w:val="16"/>
                <w:lang w:val="fr-CH"/>
              </w:rPr>
            </w:pPr>
            <w:proofErr w:type="spellStart"/>
            <w:r w:rsidRPr="00B00CD8">
              <w:rPr>
                <w:rFonts w:cs="Arial"/>
                <w:snapToGrid w:val="0"/>
                <w:sz w:val="16"/>
                <w:szCs w:val="16"/>
                <w:lang w:val="fr-CH"/>
              </w:rPr>
              <w:t>n.a</w:t>
            </w:r>
            <w:proofErr w:type="spellEnd"/>
            <w:r w:rsidRPr="00B00CD8">
              <w:rPr>
                <w:rFonts w:cs="Arial"/>
                <w:snapToGrid w:val="0"/>
                <w:sz w:val="16"/>
                <w:szCs w:val="16"/>
                <w:lang w:val="fr-CH"/>
              </w:rPr>
              <w:t>.</w:t>
            </w:r>
          </w:p>
        </w:tc>
        <w:tc>
          <w:tcPr>
            <w:tcW w:w="4252" w:type="dxa"/>
          </w:tcPr>
          <w:p w:rsidR="006D5BB4" w:rsidRPr="00B00CD8" w:rsidRDefault="006D5BB4" w:rsidP="00CA3E15">
            <w:pPr>
              <w:jc w:val="left"/>
              <w:rPr>
                <w:rFonts w:cs="Arial"/>
                <w:snapToGrid w:val="0"/>
                <w:sz w:val="16"/>
                <w:szCs w:val="16"/>
              </w:rPr>
            </w:pPr>
            <w:proofErr w:type="spellStart"/>
            <w:r w:rsidRPr="00B00CD8">
              <w:rPr>
                <w:rFonts w:cs="Arial"/>
                <w:snapToGrid w:val="0"/>
                <w:sz w:val="16"/>
                <w:szCs w:val="16"/>
                <w:lang w:val="fr-CH"/>
              </w:rPr>
              <w:t>n.a</w:t>
            </w:r>
            <w:proofErr w:type="spellEnd"/>
            <w:r w:rsidRPr="00B00CD8">
              <w:rPr>
                <w:rFonts w:cs="Arial"/>
                <w:snapToGrid w:val="0"/>
                <w:sz w:val="16"/>
                <w:szCs w:val="16"/>
                <w:lang w:val="fr-CH"/>
              </w:rPr>
              <w:t>.</w:t>
            </w:r>
          </w:p>
        </w:tc>
        <w:tc>
          <w:tcPr>
            <w:tcW w:w="1560" w:type="dxa"/>
          </w:tcPr>
          <w:p w:rsidR="006D5BB4" w:rsidRPr="00B00CD8" w:rsidRDefault="006D5BB4" w:rsidP="00CA3E15">
            <w:pPr>
              <w:ind w:right="454"/>
              <w:jc w:val="right"/>
              <w:rPr>
                <w:rFonts w:cs="Arial"/>
                <w:snapToGrid w:val="0"/>
                <w:sz w:val="16"/>
                <w:szCs w:val="16"/>
                <w:lang w:val="fr-CH"/>
              </w:rPr>
            </w:pPr>
            <w:r w:rsidRPr="00B00CD8">
              <w:rPr>
                <w:rFonts w:cs="Arial"/>
                <w:snapToGrid w:val="0"/>
                <w:sz w:val="16"/>
                <w:szCs w:val="16"/>
                <w:lang w:val="fr-CH"/>
              </w:rPr>
              <w:t>298</w:t>
            </w:r>
          </w:p>
        </w:tc>
      </w:tr>
      <w:tr w:rsidR="006D5BB4" w:rsidRPr="00B00CD8" w:rsidTr="00CA3E15">
        <w:trPr>
          <w:jc w:val="center"/>
        </w:trPr>
        <w:tc>
          <w:tcPr>
            <w:tcW w:w="1702" w:type="dxa"/>
          </w:tcPr>
          <w:p w:rsidR="006D5BB4" w:rsidRPr="00B00CD8" w:rsidRDefault="006D5BB4" w:rsidP="00CA3E15">
            <w:pPr>
              <w:jc w:val="left"/>
              <w:rPr>
                <w:rFonts w:cs="Arial"/>
                <w:snapToGrid w:val="0"/>
                <w:sz w:val="16"/>
                <w:szCs w:val="16"/>
              </w:rPr>
            </w:pPr>
            <w:r w:rsidRPr="00B00CD8">
              <w:rPr>
                <w:rFonts w:cs="Arial"/>
                <w:snapToGrid w:val="0"/>
                <w:sz w:val="16"/>
                <w:szCs w:val="16"/>
              </w:rPr>
              <w:t>BRASS_OLE_GBB</w:t>
            </w:r>
          </w:p>
        </w:tc>
        <w:tc>
          <w:tcPr>
            <w:tcW w:w="4678" w:type="dxa"/>
          </w:tcPr>
          <w:p w:rsidR="006D5BB4" w:rsidRPr="00B00CD8" w:rsidRDefault="006D5BB4" w:rsidP="00CA3E15">
            <w:pPr>
              <w:jc w:val="left"/>
              <w:rPr>
                <w:rFonts w:cs="Arial"/>
                <w:i/>
                <w:snapToGrid w:val="0"/>
                <w:sz w:val="16"/>
                <w:szCs w:val="16"/>
                <w:lang w:val="fr-CH"/>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L.</w:t>
            </w:r>
            <w:r w:rsidRPr="00294A15">
              <w:rPr>
                <w:rFonts w:cs="Arial"/>
                <w:bCs/>
                <w:i/>
                <w:iCs/>
                <w:snapToGrid w:val="0"/>
                <w:sz w:val="16"/>
                <w:szCs w:val="16"/>
                <w:lang w:val="pt-BR"/>
              </w:rPr>
              <w:t xml:space="preserve"> convar. botrytis </w:t>
            </w:r>
            <w:r w:rsidRPr="00294A15">
              <w:rPr>
                <w:rFonts w:cs="Arial"/>
                <w:bCs/>
                <w:iCs/>
                <w:snapToGrid w:val="0"/>
                <w:sz w:val="16"/>
                <w:szCs w:val="16"/>
                <w:lang w:val="pt-BR"/>
              </w:rPr>
              <w:t xml:space="preserve">(L.) </w:t>
            </w:r>
            <w:proofErr w:type="spellStart"/>
            <w:r w:rsidRPr="00B00CD8">
              <w:rPr>
                <w:rFonts w:cs="Arial"/>
                <w:bCs/>
                <w:iCs/>
                <w:snapToGrid w:val="0"/>
                <w:sz w:val="16"/>
                <w:szCs w:val="16"/>
              </w:rPr>
              <w:t>Alef</w:t>
            </w:r>
            <w:proofErr w:type="spellEnd"/>
            <w:r w:rsidRPr="00B00CD8">
              <w:rPr>
                <w:rFonts w:cs="Arial"/>
                <w:bCs/>
                <w:iCs/>
                <w:snapToGrid w:val="0"/>
                <w:sz w:val="16"/>
                <w:szCs w:val="16"/>
              </w:rPr>
              <w:t>. var.</w:t>
            </w:r>
            <w:r w:rsidRPr="00B00CD8">
              <w:rPr>
                <w:rFonts w:cs="Arial"/>
                <w:bCs/>
                <w:i/>
                <w:iCs/>
                <w:snapToGrid w:val="0"/>
                <w:sz w:val="16"/>
                <w:szCs w:val="16"/>
              </w:rPr>
              <w:t xml:space="preserve"> botrytis</w:t>
            </w:r>
          </w:p>
        </w:tc>
        <w:tc>
          <w:tcPr>
            <w:tcW w:w="3260" w:type="dxa"/>
          </w:tcPr>
          <w:p w:rsidR="006D5BB4" w:rsidRPr="00A84D45" w:rsidRDefault="006D5BB4" w:rsidP="00CA3E15">
            <w:pPr>
              <w:jc w:val="left"/>
              <w:rPr>
                <w:rFonts w:cs="Arial"/>
                <w:i/>
                <w:iCs/>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L. var.</w:t>
            </w:r>
            <w:r w:rsidRPr="00A84D45">
              <w:rPr>
                <w:rFonts w:cs="Arial"/>
                <w:i/>
                <w:iCs/>
                <w:snapToGrid w:val="0"/>
                <w:sz w:val="16"/>
                <w:szCs w:val="16"/>
                <w:lang w:val="pt-BR"/>
              </w:rPr>
              <w:t xml:space="preserve"> botrytis </w:t>
            </w:r>
            <w:r w:rsidRPr="00A84D45">
              <w:rPr>
                <w:rFonts w:cs="Arial"/>
                <w:iCs/>
                <w:snapToGrid w:val="0"/>
                <w:sz w:val="16"/>
                <w:szCs w:val="16"/>
                <w:lang w:val="pt-BR"/>
              </w:rPr>
              <w:t>L.</w:t>
            </w:r>
          </w:p>
        </w:tc>
        <w:tc>
          <w:tcPr>
            <w:tcW w:w="4252" w:type="dxa"/>
          </w:tcPr>
          <w:p w:rsidR="006D5BB4" w:rsidRPr="00B00CD8" w:rsidRDefault="006D5BB4" w:rsidP="00CA3E15">
            <w:pPr>
              <w:jc w:val="left"/>
              <w:rPr>
                <w:rFonts w:cs="Arial"/>
                <w:snapToGrid w:val="0"/>
                <w:sz w:val="16"/>
                <w:szCs w:val="16"/>
                <w:lang w:val="fr-CH"/>
              </w:rPr>
            </w:pPr>
            <w:r w:rsidRPr="00B00CD8">
              <w:rPr>
                <w:rFonts w:cs="Arial"/>
                <w:sz w:val="16"/>
                <w:szCs w:val="16"/>
              </w:rPr>
              <w:t>Cauliflower</w:t>
            </w:r>
          </w:p>
        </w:tc>
        <w:tc>
          <w:tcPr>
            <w:tcW w:w="1560" w:type="dxa"/>
          </w:tcPr>
          <w:p w:rsidR="006D5BB4" w:rsidRPr="00B00CD8" w:rsidRDefault="006D5BB4" w:rsidP="00CA3E15">
            <w:pPr>
              <w:ind w:right="454"/>
              <w:jc w:val="right"/>
              <w:rPr>
                <w:rFonts w:cs="Arial"/>
                <w:sz w:val="16"/>
                <w:szCs w:val="16"/>
              </w:rPr>
            </w:pPr>
            <w:r w:rsidRPr="00B00CD8">
              <w:rPr>
                <w:rFonts w:cs="Arial"/>
                <w:sz w:val="16"/>
                <w:szCs w:val="16"/>
              </w:rPr>
              <w:t>3,522</w:t>
            </w:r>
          </w:p>
        </w:tc>
      </w:tr>
      <w:tr w:rsidR="006D5BB4" w:rsidRPr="00B00CD8" w:rsidTr="00CA3E15">
        <w:trPr>
          <w:jc w:val="center"/>
        </w:trPr>
        <w:tc>
          <w:tcPr>
            <w:tcW w:w="1702" w:type="dxa"/>
          </w:tcPr>
          <w:p w:rsidR="006D5BB4" w:rsidRPr="00B00CD8" w:rsidRDefault="006D5BB4" w:rsidP="00CA3E15">
            <w:pPr>
              <w:jc w:val="left"/>
              <w:rPr>
                <w:rFonts w:cs="Arial"/>
                <w:snapToGrid w:val="0"/>
                <w:sz w:val="16"/>
                <w:szCs w:val="16"/>
              </w:rPr>
            </w:pPr>
            <w:r w:rsidRPr="00B00CD8">
              <w:rPr>
                <w:rFonts w:cs="Arial"/>
                <w:snapToGrid w:val="0"/>
                <w:sz w:val="16"/>
                <w:szCs w:val="16"/>
              </w:rPr>
              <w:t>BRASS_OLE_GBC</w:t>
            </w:r>
          </w:p>
        </w:tc>
        <w:tc>
          <w:tcPr>
            <w:tcW w:w="4678" w:type="dxa"/>
          </w:tcPr>
          <w:p w:rsidR="006D5BB4" w:rsidRPr="00A84D45" w:rsidRDefault="006D5BB4" w:rsidP="00CA3E15">
            <w:pPr>
              <w:jc w:val="left"/>
              <w:rPr>
                <w:rFonts w:cs="Arial"/>
                <w:i/>
                <w:snapToGrid w:val="0"/>
                <w:sz w:val="16"/>
                <w:szCs w:val="16"/>
                <w:lang w:val="pt-BR"/>
              </w:rPr>
            </w:pPr>
            <w:r w:rsidRPr="00A84D45">
              <w:rPr>
                <w:rFonts w:cs="Arial"/>
                <w:i/>
                <w:snapToGrid w:val="0"/>
                <w:sz w:val="16"/>
                <w:szCs w:val="16"/>
                <w:lang w:val="pt-BR"/>
              </w:rPr>
              <w:t xml:space="preserve">Brassica oleracea </w:t>
            </w:r>
            <w:r w:rsidRPr="00A84D45">
              <w:rPr>
                <w:rFonts w:cs="Arial"/>
                <w:snapToGrid w:val="0"/>
                <w:sz w:val="16"/>
                <w:szCs w:val="16"/>
                <w:lang w:val="pt-BR"/>
              </w:rPr>
              <w:t>L. var.</w:t>
            </w:r>
            <w:r w:rsidRPr="00A84D45">
              <w:rPr>
                <w:rFonts w:cs="Arial"/>
                <w:i/>
                <w:snapToGrid w:val="0"/>
                <w:sz w:val="16"/>
                <w:szCs w:val="16"/>
                <w:lang w:val="pt-BR"/>
              </w:rPr>
              <w:t xml:space="preserve"> italica </w:t>
            </w:r>
            <w:r w:rsidRPr="00A84D45">
              <w:rPr>
                <w:rFonts w:cs="Arial"/>
                <w:snapToGrid w:val="0"/>
                <w:sz w:val="16"/>
                <w:szCs w:val="16"/>
                <w:lang w:val="pt-BR"/>
              </w:rPr>
              <w:t>Plenck</w:t>
            </w:r>
          </w:p>
        </w:tc>
        <w:tc>
          <w:tcPr>
            <w:tcW w:w="3260" w:type="dxa"/>
          </w:tcPr>
          <w:p w:rsidR="006D5BB4" w:rsidRPr="00A84D45" w:rsidRDefault="006D5BB4" w:rsidP="00CA3E15">
            <w:pPr>
              <w:jc w:val="left"/>
              <w:rPr>
                <w:rFonts w:cs="Arial"/>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L.</w:t>
            </w:r>
            <w:r w:rsidRPr="00A84D45">
              <w:rPr>
                <w:rFonts w:cs="Arial"/>
                <w:i/>
                <w:iCs/>
                <w:snapToGrid w:val="0"/>
                <w:sz w:val="16"/>
                <w:szCs w:val="16"/>
                <w:lang w:val="pt-BR"/>
              </w:rPr>
              <w:t xml:space="preserve"> </w:t>
            </w:r>
            <w:r w:rsidRPr="00A84D45">
              <w:rPr>
                <w:rFonts w:cs="Arial"/>
                <w:iCs/>
                <w:snapToGrid w:val="0"/>
                <w:sz w:val="16"/>
                <w:szCs w:val="16"/>
                <w:lang w:val="pt-BR"/>
              </w:rPr>
              <w:t>var.</w:t>
            </w:r>
            <w:r w:rsidRPr="00A84D45">
              <w:rPr>
                <w:rFonts w:cs="Arial"/>
                <w:i/>
                <w:iCs/>
                <w:snapToGrid w:val="0"/>
                <w:sz w:val="16"/>
                <w:szCs w:val="16"/>
                <w:lang w:val="pt-BR"/>
              </w:rPr>
              <w:t xml:space="preserve"> italic </w:t>
            </w:r>
            <w:r w:rsidRPr="00A84D45">
              <w:rPr>
                <w:rFonts w:cs="Arial"/>
                <w:iCs/>
                <w:snapToGrid w:val="0"/>
                <w:sz w:val="16"/>
                <w:szCs w:val="16"/>
                <w:lang w:val="pt-BR"/>
              </w:rPr>
              <w:t>Plenck</w:t>
            </w:r>
          </w:p>
        </w:tc>
        <w:tc>
          <w:tcPr>
            <w:tcW w:w="4252" w:type="dxa"/>
          </w:tcPr>
          <w:p w:rsidR="006D5BB4" w:rsidRPr="001A6DAB" w:rsidRDefault="006D5BB4" w:rsidP="00CA3E15">
            <w:pPr>
              <w:jc w:val="left"/>
              <w:rPr>
                <w:rFonts w:cs="Arial"/>
                <w:snapToGrid w:val="0"/>
                <w:sz w:val="16"/>
                <w:szCs w:val="16"/>
                <w:lang w:val="pt-BR"/>
              </w:rPr>
            </w:pPr>
            <w:r w:rsidRPr="001A6DAB">
              <w:rPr>
                <w:rFonts w:cs="Arial"/>
                <w:snapToGrid w:val="0"/>
                <w:sz w:val="16"/>
                <w:szCs w:val="16"/>
                <w:lang w:val="pt-BR"/>
              </w:rPr>
              <w:t>Calabrese; Cape broccoli; Sprouting Broccoli; Winter broccoli; asparagus broccoli; broccoli; heading broccoli; purple cauliflower</w:t>
            </w:r>
          </w:p>
        </w:tc>
        <w:tc>
          <w:tcPr>
            <w:tcW w:w="1560" w:type="dxa"/>
          </w:tcPr>
          <w:p w:rsidR="006D5BB4" w:rsidRPr="00B00CD8" w:rsidRDefault="006D5BB4" w:rsidP="00CA3E15">
            <w:pPr>
              <w:ind w:right="454"/>
              <w:jc w:val="right"/>
              <w:rPr>
                <w:rFonts w:cs="Arial"/>
                <w:snapToGrid w:val="0"/>
                <w:sz w:val="16"/>
                <w:szCs w:val="16"/>
              </w:rPr>
            </w:pPr>
            <w:r w:rsidRPr="00B00CD8">
              <w:rPr>
                <w:rFonts w:cs="Arial"/>
                <w:snapToGrid w:val="0"/>
                <w:sz w:val="16"/>
                <w:szCs w:val="16"/>
              </w:rPr>
              <w:t>1,043</w:t>
            </w:r>
          </w:p>
        </w:tc>
      </w:tr>
      <w:tr w:rsidR="006D5BB4" w:rsidRPr="00B00CD8" w:rsidTr="00CA3E15">
        <w:trPr>
          <w:jc w:val="center"/>
        </w:trPr>
        <w:tc>
          <w:tcPr>
            <w:tcW w:w="1702" w:type="dxa"/>
          </w:tcPr>
          <w:p w:rsidR="006D5BB4" w:rsidRPr="00B00CD8" w:rsidRDefault="006D5BB4" w:rsidP="00CA3E15">
            <w:pPr>
              <w:jc w:val="left"/>
              <w:rPr>
                <w:rFonts w:cs="Arial"/>
                <w:snapToGrid w:val="0"/>
                <w:sz w:val="16"/>
                <w:szCs w:val="16"/>
              </w:rPr>
            </w:pPr>
            <w:r w:rsidRPr="00B00CD8">
              <w:rPr>
                <w:rFonts w:cs="Arial"/>
                <w:snapToGrid w:val="0"/>
                <w:sz w:val="16"/>
                <w:szCs w:val="16"/>
              </w:rPr>
              <w:t>BRASS_OLE_GC</w:t>
            </w:r>
          </w:p>
        </w:tc>
        <w:tc>
          <w:tcPr>
            <w:tcW w:w="4678" w:type="dxa"/>
          </w:tcPr>
          <w:p w:rsidR="006D5BB4" w:rsidRPr="00B00CD8" w:rsidRDefault="006D5BB4" w:rsidP="00CA3E15">
            <w:pPr>
              <w:jc w:val="left"/>
              <w:rPr>
                <w:rFonts w:cs="Arial"/>
                <w:i/>
                <w:snapToGrid w:val="0"/>
                <w:sz w:val="16"/>
                <w:szCs w:val="16"/>
              </w:rPr>
            </w:pPr>
            <w:r w:rsidRPr="00294A15">
              <w:rPr>
                <w:rFonts w:cs="Arial"/>
                <w:i/>
                <w:snapToGrid w:val="0"/>
                <w:sz w:val="16"/>
                <w:szCs w:val="16"/>
                <w:lang w:val="pt-BR"/>
              </w:rPr>
              <w:t xml:space="preserve">Brassica oleracea </w:t>
            </w:r>
            <w:r w:rsidRPr="00294A15">
              <w:rPr>
                <w:rFonts w:cs="Arial"/>
                <w:snapToGrid w:val="0"/>
                <w:sz w:val="16"/>
                <w:szCs w:val="16"/>
                <w:lang w:val="pt-BR"/>
              </w:rPr>
              <w:t>L. convar.</w:t>
            </w:r>
            <w:r w:rsidRPr="00294A15">
              <w:rPr>
                <w:rFonts w:cs="Arial"/>
                <w:i/>
                <w:snapToGrid w:val="0"/>
                <w:sz w:val="16"/>
                <w:szCs w:val="16"/>
                <w:lang w:val="pt-BR"/>
              </w:rPr>
              <w:t xml:space="preserve"> capitata</w:t>
            </w:r>
            <w:r w:rsidRPr="00294A15">
              <w:rPr>
                <w:rFonts w:cs="Arial"/>
                <w:snapToGrid w:val="0"/>
                <w:sz w:val="16"/>
                <w:szCs w:val="16"/>
                <w:lang w:val="pt-BR"/>
              </w:rPr>
              <w:t xml:space="preserve"> (L.) </w:t>
            </w:r>
            <w:proofErr w:type="spellStart"/>
            <w:r w:rsidRPr="00B00CD8">
              <w:rPr>
                <w:rFonts w:cs="Arial"/>
                <w:snapToGrid w:val="0"/>
                <w:sz w:val="16"/>
                <w:szCs w:val="16"/>
              </w:rPr>
              <w:t>Alef</w:t>
            </w:r>
            <w:proofErr w:type="spellEnd"/>
            <w:r w:rsidRPr="00B00CD8">
              <w:rPr>
                <w:rFonts w:cs="Arial"/>
                <w:snapToGrid w:val="0"/>
                <w:sz w:val="16"/>
                <w:szCs w:val="16"/>
              </w:rPr>
              <w:t>.</w:t>
            </w:r>
          </w:p>
        </w:tc>
        <w:tc>
          <w:tcPr>
            <w:tcW w:w="3260" w:type="dxa"/>
          </w:tcPr>
          <w:p w:rsidR="006D5BB4" w:rsidRPr="00A84D45" w:rsidRDefault="006D5BB4" w:rsidP="00CA3E15">
            <w:pPr>
              <w:jc w:val="left"/>
              <w:rPr>
                <w:rFonts w:cs="Arial"/>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L.</w:t>
            </w:r>
            <w:r w:rsidRPr="00A84D45">
              <w:rPr>
                <w:rFonts w:cs="Arial"/>
                <w:i/>
                <w:iCs/>
                <w:snapToGrid w:val="0"/>
                <w:sz w:val="16"/>
                <w:szCs w:val="16"/>
                <w:lang w:val="pt-BR"/>
              </w:rPr>
              <w:t xml:space="preserve"> </w:t>
            </w:r>
            <w:r w:rsidRPr="00A84D45">
              <w:rPr>
                <w:rFonts w:cs="Arial"/>
                <w:iCs/>
                <w:snapToGrid w:val="0"/>
                <w:sz w:val="16"/>
                <w:szCs w:val="16"/>
                <w:lang w:val="pt-BR"/>
              </w:rPr>
              <w:t>var.</w:t>
            </w:r>
            <w:r w:rsidRPr="00A84D45">
              <w:rPr>
                <w:rFonts w:cs="Arial"/>
                <w:i/>
                <w:iCs/>
                <w:snapToGrid w:val="0"/>
                <w:sz w:val="16"/>
                <w:szCs w:val="16"/>
                <w:lang w:val="pt-BR"/>
              </w:rPr>
              <w:t xml:space="preserve"> capitata </w:t>
            </w:r>
            <w:r w:rsidRPr="00A84D45">
              <w:rPr>
                <w:rFonts w:cs="Arial"/>
                <w:iCs/>
                <w:snapToGrid w:val="0"/>
                <w:sz w:val="16"/>
                <w:szCs w:val="16"/>
                <w:lang w:val="pt-BR"/>
              </w:rPr>
              <w:t>L.</w:t>
            </w:r>
          </w:p>
        </w:tc>
        <w:tc>
          <w:tcPr>
            <w:tcW w:w="4252" w:type="dxa"/>
          </w:tcPr>
          <w:p w:rsidR="006D5BB4" w:rsidRPr="00B00CD8" w:rsidRDefault="006D5BB4" w:rsidP="00CA3E15">
            <w:pPr>
              <w:jc w:val="left"/>
              <w:rPr>
                <w:rFonts w:cs="Arial"/>
                <w:snapToGrid w:val="0"/>
                <w:sz w:val="16"/>
                <w:szCs w:val="16"/>
              </w:rPr>
            </w:pPr>
            <w:r w:rsidRPr="00B00CD8">
              <w:rPr>
                <w:rFonts w:cs="Arial"/>
                <w:snapToGrid w:val="0"/>
                <w:sz w:val="16"/>
                <w:szCs w:val="16"/>
              </w:rPr>
              <w:t>Cabbage</w:t>
            </w:r>
          </w:p>
        </w:tc>
        <w:tc>
          <w:tcPr>
            <w:tcW w:w="1560" w:type="dxa"/>
          </w:tcPr>
          <w:p w:rsidR="006D5BB4" w:rsidRPr="00B00CD8" w:rsidRDefault="006D5BB4" w:rsidP="00CA3E15">
            <w:pPr>
              <w:ind w:right="454"/>
              <w:jc w:val="right"/>
              <w:rPr>
                <w:rFonts w:cs="Arial"/>
                <w:snapToGrid w:val="0"/>
                <w:sz w:val="16"/>
                <w:szCs w:val="16"/>
              </w:rPr>
            </w:pPr>
            <w:r w:rsidRPr="00B00CD8">
              <w:rPr>
                <w:rFonts w:cs="Arial"/>
                <w:snapToGrid w:val="0"/>
                <w:sz w:val="16"/>
                <w:szCs w:val="16"/>
              </w:rPr>
              <w:t>292</w:t>
            </w:r>
          </w:p>
        </w:tc>
      </w:tr>
      <w:tr w:rsidR="006D5BB4" w:rsidRPr="00B00CD8" w:rsidTr="00CA3E15">
        <w:trPr>
          <w:jc w:val="center"/>
        </w:trPr>
        <w:tc>
          <w:tcPr>
            <w:tcW w:w="1702" w:type="dxa"/>
          </w:tcPr>
          <w:p w:rsidR="006D5BB4" w:rsidRPr="00B00CD8" w:rsidRDefault="006D5BB4" w:rsidP="00CA3E15">
            <w:pPr>
              <w:jc w:val="left"/>
              <w:rPr>
                <w:rFonts w:cs="Arial"/>
                <w:snapToGrid w:val="0"/>
                <w:sz w:val="16"/>
                <w:szCs w:val="16"/>
              </w:rPr>
            </w:pPr>
            <w:r w:rsidRPr="00B00CD8">
              <w:rPr>
                <w:rFonts w:cs="Arial"/>
                <w:snapToGrid w:val="0"/>
                <w:sz w:val="16"/>
                <w:szCs w:val="16"/>
              </w:rPr>
              <w:t>BRASS_OLE_GCA</w:t>
            </w:r>
          </w:p>
        </w:tc>
        <w:tc>
          <w:tcPr>
            <w:tcW w:w="4678" w:type="dxa"/>
          </w:tcPr>
          <w:p w:rsidR="006D5BB4" w:rsidRPr="00B00CD8" w:rsidRDefault="006D5BB4" w:rsidP="00CA3E15">
            <w:pPr>
              <w:jc w:val="left"/>
              <w:rPr>
                <w:rFonts w:cs="Arial"/>
                <w:i/>
                <w:snapToGrid w:val="0"/>
                <w:sz w:val="16"/>
                <w:szCs w:val="16"/>
              </w:rPr>
            </w:pPr>
            <w:r w:rsidRPr="00294A15">
              <w:rPr>
                <w:rFonts w:cs="Arial"/>
                <w:i/>
                <w:snapToGrid w:val="0"/>
                <w:sz w:val="16"/>
                <w:szCs w:val="16"/>
                <w:lang w:val="pt-BR"/>
              </w:rPr>
              <w:t xml:space="preserve">Brassica oleracea L. convar. capitata </w:t>
            </w:r>
            <w:r w:rsidRPr="00294A15">
              <w:rPr>
                <w:rFonts w:cs="Arial"/>
                <w:snapToGrid w:val="0"/>
                <w:sz w:val="16"/>
                <w:szCs w:val="16"/>
                <w:lang w:val="pt-BR"/>
              </w:rPr>
              <w:t xml:space="preserve">(L.) </w:t>
            </w:r>
            <w:proofErr w:type="spellStart"/>
            <w:r w:rsidRPr="00B00CD8">
              <w:rPr>
                <w:rFonts w:cs="Arial"/>
                <w:snapToGrid w:val="0"/>
                <w:sz w:val="16"/>
                <w:szCs w:val="16"/>
              </w:rPr>
              <w:t>Alef</w:t>
            </w:r>
            <w:proofErr w:type="spellEnd"/>
            <w:r w:rsidRPr="00B00CD8">
              <w:rPr>
                <w:rFonts w:cs="Arial"/>
                <w:snapToGrid w:val="0"/>
                <w:sz w:val="16"/>
                <w:szCs w:val="16"/>
              </w:rPr>
              <w:t xml:space="preserve">. </w:t>
            </w:r>
            <w:proofErr w:type="gramStart"/>
            <w:r w:rsidRPr="00B00CD8">
              <w:rPr>
                <w:rFonts w:cs="Arial"/>
                <w:snapToGrid w:val="0"/>
                <w:sz w:val="16"/>
                <w:szCs w:val="16"/>
              </w:rPr>
              <w:t>var</w:t>
            </w:r>
            <w:proofErr w:type="gramEnd"/>
            <w:r w:rsidRPr="00B00CD8">
              <w:rPr>
                <w:rFonts w:cs="Arial"/>
                <w:snapToGrid w:val="0"/>
                <w:sz w:val="16"/>
                <w:szCs w:val="16"/>
              </w:rPr>
              <w:t>.</w:t>
            </w:r>
            <w:r w:rsidRPr="00B00CD8">
              <w:rPr>
                <w:rFonts w:cs="Arial"/>
                <w:i/>
                <w:snapToGrid w:val="0"/>
                <w:sz w:val="16"/>
                <w:szCs w:val="16"/>
              </w:rPr>
              <w:t xml:space="preserve"> alba </w:t>
            </w:r>
            <w:r w:rsidRPr="00B00CD8">
              <w:rPr>
                <w:rFonts w:cs="Arial"/>
                <w:snapToGrid w:val="0"/>
                <w:sz w:val="16"/>
                <w:szCs w:val="16"/>
              </w:rPr>
              <w:t>DC.</w:t>
            </w:r>
          </w:p>
        </w:tc>
        <w:tc>
          <w:tcPr>
            <w:tcW w:w="3260" w:type="dxa"/>
          </w:tcPr>
          <w:p w:rsidR="006D5BB4" w:rsidRPr="00B00CD8" w:rsidRDefault="006D5BB4" w:rsidP="00CA3E15">
            <w:pPr>
              <w:jc w:val="left"/>
              <w:rPr>
                <w:rFonts w:cs="Arial"/>
                <w:snapToGrid w:val="0"/>
                <w:sz w:val="16"/>
                <w:szCs w:val="16"/>
              </w:rPr>
            </w:pPr>
            <w:proofErr w:type="spellStart"/>
            <w:r w:rsidRPr="00B00CD8">
              <w:rPr>
                <w:rFonts w:cs="Arial"/>
                <w:iCs/>
                <w:snapToGrid w:val="0"/>
                <w:sz w:val="16"/>
                <w:szCs w:val="16"/>
              </w:rPr>
              <w:t>n.a</w:t>
            </w:r>
            <w:proofErr w:type="spellEnd"/>
            <w:r w:rsidRPr="00B00CD8">
              <w:rPr>
                <w:rFonts w:cs="Arial"/>
                <w:iCs/>
                <w:snapToGrid w:val="0"/>
                <w:sz w:val="16"/>
                <w:szCs w:val="16"/>
              </w:rPr>
              <w:t>.</w:t>
            </w:r>
          </w:p>
        </w:tc>
        <w:tc>
          <w:tcPr>
            <w:tcW w:w="4252" w:type="dxa"/>
          </w:tcPr>
          <w:p w:rsidR="006D5BB4" w:rsidRPr="00B00CD8" w:rsidRDefault="006D5BB4" w:rsidP="00CA3E15">
            <w:pPr>
              <w:jc w:val="left"/>
              <w:rPr>
                <w:rFonts w:cs="Arial"/>
                <w:snapToGrid w:val="0"/>
                <w:sz w:val="16"/>
                <w:szCs w:val="16"/>
              </w:rPr>
            </w:pPr>
            <w:r w:rsidRPr="00B00CD8">
              <w:rPr>
                <w:rFonts w:cs="Arial"/>
                <w:snapToGrid w:val="0"/>
                <w:sz w:val="16"/>
                <w:szCs w:val="16"/>
              </w:rPr>
              <w:t>White Cabbage</w:t>
            </w:r>
          </w:p>
        </w:tc>
        <w:tc>
          <w:tcPr>
            <w:tcW w:w="1560" w:type="dxa"/>
          </w:tcPr>
          <w:p w:rsidR="006D5BB4" w:rsidRPr="00B00CD8" w:rsidRDefault="006D5BB4" w:rsidP="00CA3E15">
            <w:pPr>
              <w:ind w:right="454"/>
              <w:jc w:val="right"/>
              <w:rPr>
                <w:rFonts w:cs="Arial"/>
                <w:snapToGrid w:val="0"/>
                <w:sz w:val="16"/>
                <w:szCs w:val="16"/>
              </w:rPr>
            </w:pPr>
            <w:r w:rsidRPr="00B00CD8">
              <w:rPr>
                <w:rFonts w:cs="Arial"/>
                <w:snapToGrid w:val="0"/>
                <w:sz w:val="16"/>
                <w:szCs w:val="16"/>
              </w:rPr>
              <w:t>3,747</w:t>
            </w:r>
          </w:p>
        </w:tc>
      </w:tr>
      <w:tr w:rsidR="006D5BB4" w:rsidRPr="00B00CD8" w:rsidTr="00CA3E15">
        <w:trPr>
          <w:jc w:val="center"/>
        </w:trPr>
        <w:tc>
          <w:tcPr>
            <w:tcW w:w="1702" w:type="dxa"/>
          </w:tcPr>
          <w:p w:rsidR="006D5BB4" w:rsidRPr="00B00CD8" w:rsidRDefault="006D5BB4" w:rsidP="00CA3E15">
            <w:pPr>
              <w:jc w:val="left"/>
              <w:rPr>
                <w:rFonts w:cs="Arial"/>
                <w:snapToGrid w:val="0"/>
                <w:sz w:val="16"/>
                <w:szCs w:val="16"/>
              </w:rPr>
            </w:pPr>
            <w:r w:rsidRPr="00B00CD8">
              <w:rPr>
                <w:rFonts w:cs="Arial"/>
                <w:snapToGrid w:val="0"/>
                <w:sz w:val="16"/>
                <w:szCs w:val="16"/>
              </w:rPr>
              <w:t>BRASS_OLE_GCR</w:t>
            </w:r>
          </w:p>
        </w:tc>
        <w:tc>
          <w:tcPr>
            <w:tcW w:w="4678" w:type="dxa"/>
          </w:tcPr>
          <w:p w:rsidR="006D5BB4" w:rsidRPr="00B00CD8" w:rsidRDefault="006D5BB4" w:rsidP="00CA3E15">
            <w:pPr>
              <w:jc w:val="left"/>
              <w:rPr>
                <w:rFonts w:cs="Arial"/>
                <w:i/>
                <w:snapToGrid w:val="0"/>
                <w:sz w:val="16"/>
                <w:szCs w:val="16"/>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L.</w:t>
            </w:r>
            <w:r w:rsidRPr="00294A15">
              <w:rPr>
                <w:rFonts w:cs="Arial"/>
                <w:bCs/>
                <w:i/>
                <w:iCs/>
                <w:snapToGrid w:val="0"/>
                <w:sz w:val="16"/>
                <w:szCs w:val="16"/>
                <w:lang w:val="pt-BR"/>
              </w:rPr>
              <w:t xml:space="preserve"> convar. capitata </w:t>
            </w:r>
            <w:r w:rsidRPr="00294A15">
              <w:rPr>
                <w:rFonts w:cs="Arial"/>
                <w:bCs/>
                <w:iCs/>
                <w:snapToGrid w:val="0"/>
                <w:sz w:val="16"/>
                <w:szCs w:val="16"/>
                <w:lang w:val="pt-BR"/>
              </w:rPr>
              <w:t xml:space="preserve">(L.) </w:t>
            </w:r>
            <w:proofErr w:type="spellStart"/>
            <w:r w:rsidRPr="00B00CD8">
              <w:rPr>
                <w:rFonts w:cs="Arial"/>
                <w:bCs/>
                <w:iCs/>
                <w:snapToGrid w:val="0"/>
                <w:sz w:val="16"/>
                <w:szCs w:val="16"/>
              </w:rPr>
              <w:t>Alef</w:t>
            </w:r>
            <w:proofErr w:type="spellEnd"/>
            <w:r w:rsidRPr="00B00CD8">
              <w:rPr>
                <w:rFonts w:cs="Arial"/>
                <w:bCs/>
                <w:iCs/>
                <w:snapToGrid w:val="0"/>
                <w:sz w:val="16"/>
                <w:szCs w:val="16"/>
              </w:rPr>
              <w:t>.</w:t>
            </w:r>
            <w:r w:rsidRPr="00B00CD8">
              <w:rPr>
                <w:rFonts w:cs="Arial"/>
                <w:bCs/>
                <w:i/>
                <w:iCs/>
                <w:snapToGrid w:val="0"/>
                <w:sz w:val="16"/>
                <w:szCs w:val="16"/>
              </w:rPr>
              <w:t xml:space="preserve"> </w:t>
            </w:r>
            <w:proofErr w:type="gramStart"/>
            <w:r w:rsidRPr="00B00CD8">
              <w:rPr>
                <w:rFonts w:cs="Arial"/>
                <w:bCs/>
                <w:iCs/>
                <w:snapToGrid w:val="0"/>
                <w:sz w:val="16"/>
                <w:szCs w:val="16"/>
              </w:rPr>
              <w:t>var</w:t>
            </w:r>
            <w:proofErr w:type="gramEnd"/>
            <w:r w:rsidRPr="00B00CD8">
              <w:rPr>
                <w:rFonts w:cs="Arial"/>
                <w:bCs/>
                <w:iCs/>
                <w:snapToGrid w:val="0"/>
                <w:sz w:val="16"/>
                <w:szCs w:val="16"/>
              </w:rPr>
              <w:t>.</w:t>
            </w:r>
            <w:r w:rsidRPr="00B00CD8">
              <w:rPr>
                <w:rFonts w:cs="Arial"/>
                <w:bCs/>
                <w:i/>
                <w:iCs/>
                <w:snapToGrid w:val="0"/>
                <w:sz w:val="16"/>
                <w:szCs w:val="16"/>
              </w:rPr>
              <w:t xml:space="preserve"> </w:t>
            </w:r>
            <w:proofErr w:type="spellStart"/>
            <w:r w:rsidRPr="00B00CD8">
              <w:rPr>
                <w:rFonts w:cs="Arial"/>
                <w:bCs/>
                <w:i/>
                <w:iCs/>
                <w:snapToGrid w:val="0"/>
                <w:sz w:val="16"/>
                <w:szCs w:val="16"/>
              </w:rPr>
              <w:t>rubra</w:t>
            </w:r>
            <w:proofErr w:type="spellEnd"/>
            <w:r w:rsidRPr="00B00CD8">
              <w:rPr>
                <w:rFonts w:cs="Arial"/>
                <w:bCs/>
                <w:i/>
                <w:iCs/>
                <w:snapToGrid w:val="0"/>
                <w:sz w:val="16"/>
                <w:szCs w:val="16"/>
              </w:rPr>
              <w:t xml:space="preserve"> </w:t>
            </w:r>
            <w:r w:rsidRPr="00B00CD8">
              <w:rPr>
                <w:rFonts w:cs="Arial"/>
                <w:bCs/>
                <w:iCs/>
                <w:snapToGrid w:val="0"/>
                <w:sz w:val="16"/>
                <w:szCs w:val="16"/>
              </w:rPr>
              <w:t xml:space="preserve">(L.) </w:t>
            </w:r>
            <w:proofErr w:type="spellStart"/>
            <w:r w:rsidRPr="00B00CD8">
              <w:rPr>
                <w:rFonts w:cs="Arial"/>
                <w:bCs/>
                <w:iCs/>
                <w:snapToGrid w:val="0"/>
                <w:sz w:val="16"/>
                <w:szCs w:val="16"/>
              </w:rPr>
              <w:t>Thell</w:t>
            </w:r>
            <w:proofErr w:type="spellEnd"/>
            <w:r w:rsidRPr="00B00CD8">
              <w:rPr>
                <w:rFonts w:cs="Arial"/>
                <w:bCs/>
                <w:iCs/>
                <w:snapToGrid w:val="0"/>
                <w:sz w:val="16"/>
                <w:szCs w:val="16"/>
              </w:rPr>
              <w:t>.</w:t>
            </w:r>
          </w:p>
        </w:tc>
        <w:tc>
          <w:tcPr>
            <w:tcW w:w="3260" w:type="dxa"/>
          </w:tcPr>
          <w:p w:rsidR="006D5BB4" w:rsidRPr="00B00CD8" w:rsidRDefault="006D5BB4" w:rsidP="00CA3E15">
            <w:pPr>
              <w:jc w:val="left"/>
              <w:rPr>
                <w:rFonts w:cs="Arial"/>
                <w:iCs/>
                <w:snapToGrid w:val="0"/>
                <w:sz w:val="16"/>
                <w:szCs w:val="16"/>
              </w:rPr>
            </w:pPr>
            <w:proofErr w:type="spellStart"/>
            <w:r w:rsidRPr="00B00CD8">
              <w:rPr>
                <w:rFonts w:cs="Arial"/>
                <w:iCs/>
                <w:snapToGrid w:val="0"/>
                <w:sz w:val="16"/>
                <w:szCs w:val="16"/>
              </w:rPr>
              <w:t>n.a</w:t>
            </w:r>
            <w:proofErr w:type="spellEnd"/>
            <w:r w:rsidRPr="00B00CD8">
              <w:rPr>
                <w:rFonts w:cs="Arial"/>
                <w:iCs/>
                <w:snapToGrid w:val="0"/>
                <w:sz w:val="16"/>
                <w:szCs w:val="16"/>
              </w:rPr>
              <w:t>.</w:t>
            </w:r>
          </w:p>
        </w:tc>
        <w:tc>
          <w:tcPr>
            <w:tcW w:w="4252" w:type="dxa"/>
          </w:tcPr>
          <w:p w:rsidR="006D5BB4" w:rsidRPr="00B00CD8" w:rsidRDefault="006D5BB4" w:rsidP="00CA3E15">
            <w:pPr>
              <w:jc w:val="left"/>
              <w:rPr>
                <w:rFonts w:cs="Arial"/>
                <w:snapToGrid w:val="0"/>
                <w:sz w:val="16"/>
                <w:szCs w:val="16"/>
              </w:rPr>
            </w:pPr>
            <w:r w:rsidRPr="00B00CD8">
              <w:rPr>
                <w:rFonts w:cs="Arial"/>
                <w:snapToGrid w:val="0"/>
                <w:sz w:val="16"/>
                <w:szCs w:val="16"/>
              </w:rPr>
              <w:t>Red Cabbage</w:t>
            </w:r>
          </w:p>
        </w:tc>
        <w:tc>
          <w:tcPr>
            <w:tcW w:w="1560" w:type="dxa"/>
          </w:tcPr>
          <w:p w:rsidR="006D5BB4" w:rsidRPr="00B00CD8" w:rsidRDefault="006D5BB4" w:rsidP="00CA3E15">
            <w:pPr>
              <w:ind w:right="454"/>
              <w:jc w:val="right"/>
              <w:rPr>
                <w:rFonts w:cs="Arial"/>
                <w:snapToGrid w:val="0"/>
                <w:sz w:val="16"/>
                <w:szCs w:val="16"/>
              </w:rPr>
            </w:pPr>
            <w:r w:rsidRPr="00B00CD8">
              <w:rPr>
                <w:rFonts w:cs="Arial"/>
                <w:snapToGrid w:val="0"/>
                <w:sz w:val="16"/>
                <w:szCs w:val="16"/>
              </w:rPr>
              <w:t>619</w:t>
            </w:r>
          </w:p>
        </w:tc>
      </w:tr>
      <w:tr w:rsidR="006D5BB4" w:rsidRPr="00B00CD8" w:rsidTr="00CA3E15">
        <w:trPr>
          <w:jc w:val="center"/>
        </w:trPr>
        <w:tc>
          <w:tcPr>
            <w:tcW w:w="1702" w:type="dxa"/>
          </w:tcPr>
          <w:p w:rsidR="006D5BB4" w:rsidRPr="00B00CD8" w:rsidRDefault="006D5BB4" w:rsidP="00CA3E15">
            <w:pPr>
              <w:jc w:val="left"/>
              <w:rPr>
                <w:rFonts w:cs="Arial"/>
                <w:snapToGrid w:val="0"/>
                <w:sz w:val="16"/>
                <w:szCs w:val="16"/>
              </w:rPr>
            </w:pPr>
            <w:r w:rsidRPr="00B00CD8">
              <w:rPr>
                <w:rFonts w:cs="Arial"/>
                <w:snapToGrid w:val="0"/>
                <w:sz w:val="16"/>
                <w:szCs w:val="16"/>
              </w:rPr>
              <w:t>BRASS_OLE_GCS</w:t>
            </w:r>
          </w:p>
        </w:tc>
        <w:tc>
          <w:tcPr>
            <w:tcW w:w="4678" w:type="dxa"/>
          </w:tcPr>
          <w:p w:rsidR="006D5BB4" w:rsidRPr="00B00CD8" w:rsidRDefault="006D5BB4" w:rsidP="00CA3E15">
            <w:pPr>
              <w:jc w:val="left"/>
              <w:rPr>
                <w:rFonts w:cs="Arial"/>
                <w:i/>
                <w:snapToGrid w:val="0"/>
                <w:sz w:val="16"/>
                <w:szCs w:val="16"/>
                <w:lang w:val="fr-CH"/>
              </w:rPr>
            </w:pPr>
            <w:r w:rsidRPr="00294A15">
              <w:rPr>
                <w:rFonts w:cs="Arial"/>
                <w:i/>
                <w:snapToGrid w:val="0"/>
                <w:sz w:val="16"/>
                <w:szCs w:val="16"/>
                <w:lang w:val="pt-BR"/>
              </w:rPr>
              <w:t xml:space="preserve">Brassica oleracea </w:t>
            </w:r>
            <w:r w:rsidRPr="00294A15">
              <w:rPr>
                <w:rFonts w:cs="Arial"/>
                <w:snapToGrid w:val="0"/>
                <w:sz w:val="16"/>
                <w:szCs w:val="16"/>
                <w:lang w:val="pt-BR"/>
              </w:rPr>
              <w:t>L.</w:t>
            </w:r>
            <w:r w:rsidRPr="00294A15">
              <w:rPr>
                <w:rFonts w:cs="Arial"/>
                <w:i/>
                <w:snapToGrid w:val="0"/>
                <w:sz w:val="16"/>
                <w:szCs w:val="16"/>
                <w:lang w:val="pt-BR"/>
              </w:rPr>
              <w:t xml:space="preserve"> </w:t>
            </w:r>
            <w:r w:rsidRPr="00294A15">
              <w:rPr>
                <w:rFonts w:cs="Arial"/>
                <w:snapToGrid w:val="0"/>
                <w:sz w:val="16"/>
                <w:szCs w:val="16"/>
                <w:lang w:val="pt-BR"/>
              </w:rPr>
              <w:t>convar.</w:t>
            </w:r>
            <w:r w:rsidRPr="00294A15">
              <w:rPr>
                <w:rFonts w:cs="Arial"/>
                <w:i/>
                <w:snapToGrid w:val="0"/>
                <w:sz w:val="16"/>
                <w:szCs w:val="16"/>
                <w:lang w:val="pt-BR"/>
              </w:rPr>
              <w:t xml:space="preserve"> capitata </w:t>
            </w:r>
            <w:r w:rsidRPr="00294A15">
              <w:rPr>
                <w:rFonts w:cs="Arial"/>
                <w:snapToGrid w:val="0"/>
                <w:sz w:val="16"/>
                <w:szCs w:val="16"/>
                <w:lang w:val="pt-BR"/>
              </w:rPr>
              <w:t xml:space="preserve">(L.) </w:t>
            </w:r>
            <w:proofErr w:type="spellStart"/>
            <w:r w:rsidRPr="00B00CD8">
              <w:rPr>
                <w:rFonts w:cs="Arial"/>
                <w:snapToGrid w:val="0"/>
                <w:sz w:val="16"/>
                <w:szCs w:val="16"/>
                <w:lang w:val="fr-CH"/>
              </w:rPr>
              <w:t>Alef</w:t>
            </w:r>
            <w:proofErr w:type="spellEnd"/>
            <w:r w:rsidRPr="00B00CD8">
              <w:rPr>
                <w:rFonts w:cs="Arial"/>
                <w:snapToGrid w:val="0"/>
                <w:sz w:val="16"/>
                <w:szCs w:val="16"/>
                <w:lang w:val="fr-CH"/>
              </w:rPr>
              <w:t>. var.</w:t>
            </w:r>
            <w:r w:rsidRPr="00B00CD8">
              <w:rPr>
                <w:rFonts w:cs="Arial"/>
                <w:i/>
                <w:snapToGrid w:val="0"/>
                <w:sz w:val="16"/>
                <w:szCs w:val="16"/>
                <w:lang w:val="fr-CH"/>
              </w:rPr>
              <w:t xml:space="preserve"> </w:t>
            </w:r>
            <w:proofErr w:type="spellStart"/>
            <w:r w:rsidRPr="00B00CD8">
              <w:rPr>
                <w:rFonts w:cs="Arial"/>
                <w:i/>
                <w:snapToGrid w:val="0"/>
                <w:sz w:val="16"/>
                <w:szCs w:val="16"/>
                <w:lang w:val="fr-CH"/>
              </w:rPr>
              <w:t>sabauda</w:t>
            </w:r>
            <w:proofErr w:type="spellEnd"/>
            <w:r w:rsidRPr="00B00CD8">
              <w:rPr>
                <w:rFonts w:cs="Arial"/>
                <w:i/>
                <w:snapToGrid w:val="0"/>
                <w:sz w:val="16"/>
                <w:szCs w:val="16"/>
                <w:lang w:val="fr-CH"/>
              </w:rPr>
              <w:t xml:space="preserve"> </w:t>
            </w:r>
            <w:r w:rsidRPr="00B00CD8">
              <w:rPr>
                <w:rFonts w:cs="Arial"/>
                <w:snapToGrid w:val="0"/>
                <w:sz w:val="16"/>
                <w:szCs w:val="16"/>
                <w:lang w:val="fr-CH"/>
              </w:rPr>
              <w:t>L.</w:t>
            </w:r>
          </w:p>
        </w:tc>
        <w:tc>
          <w:tcPr>
            <w:tcW w:w="3260" w:type="dxa"/>
          </w:tcPr>
          <w:p w:rsidR="006D5BB4" w:rsidRPr="00294A15" w:rsidRDefault="006D5BB4" w:rsidP="00CA3E15">
            <w:pPr>
              <w:jc w:val="left"/>
              <w:rPr>
                <w:rFonts w:cs="Arial"/>
                <w:i/>
                <w:iCs/>
                <w:snapToGrid w:val="0"/>
                <w:sz w:val="16"/>
                <w:szCs w:val="16"/>
                <w:lang w:val="pt-BR"/>
              </w:rPr>
            </w:pPr>
            <w:r w:rsidRPr="00294A15">
              <w:rPr>
                <w:rFonts w:cs="Arial"/>
                <w:i/>
                <w:iCs/>
                <w:snapToGrid w:val="0"/>
                <w:sz w:val="16"/>
                <w:szCs w:val="16"/>
                <w:lang w:val="pt-BR"/>
              </w:rPr>
              <w:t xml:space="preserve">Brassica oleracea </w:t>
            </w:r>
            <w:r w:rsidRPr="00294A15">
              <w:rPr>
                <w:rFonts w:cs="Arial"/>
                <w:iCs/>
                <w:snapToGrid w:val="0"/>
                <w:sz w:val="16"/>
                <w:szCs w:val="16"/>
                <w:lang w:val="pt-BR"/>
              </w:rPr>
              <w:t>L.</w:t>
            </w:r>
            <w:r w:rsidRPr="00294A15">
              <w:rPr>
                <w:rFonts w:cs="Arial"/>
                <w:i/>
                <w:iCs/>
                <w:snapToGrid w:val="0"/>
                <w:sz w:val="16"/>
                <w:szCs w:val="16"/>
                <w:lang w:val="pt-BR"/>
              </w:rPr>
              <w:t xml:space="preserve"> </w:t>
            </w:r>
            <w:r w:rsidRPr="00294A15">
              <w:rPr>
                <w:rFonts w:cs="Arial"/>
                <w:iCs/>
                <w:snapToGrid w:val="0"/>
                <w:sz w:val="16"/>
                <w:szCs w:val="16"/>
                <w:lang w:val="pt-BR"/>
              </w:rPr>
              <w:t>var.</w:t>
            </w:r>
            <w:r w:rsidRPr="00294A15">
              <w:rPr>
                <w:rFonts w:cs="Arial"/>
                <w:i/>
                <w:iCs/>
                <w:snapToGrid w:val="0"/>
                <w:sz w:val="16"/>
                <w:szCs w:val="16"/>
                <w:lang w:val="pt-BR"/>
              </w:rPr>
              <w:t xml:space="preserve"> sabauda </w:t>
            </w:r>
            <w:r w:rsidRPr="00294A15">
              <w:rPr>
                <w:rFonts w:cs="Arial"/>
                <w:iCs/>
                <w:snapToGrid w:val="0"/>
                <w:sz w:val="16"/>
                <w:szCs w:val="16"/>
                <w:lang w:val="pt-BR"/>
              </w:rPr>
              <w:t>L.</w:t>
            </w:r>
          </w:p>
        </w:tc>
        <w:tc>
          <w:tcPr>
            <w:tcW w:w="4252" w:type="dxa"/>
          </w:tcPr>
          <w:p w:rsidR="006D5BB4" w:rsidRPr="00B00CD8" w:rsidRDefault="006D5BB4" w:rsidP="00CA3E15">
            <w:pPr>
              <w:jc w:val="left"/>
              <w:rPr>
                <w:rFonts w:cs="Arial"/>
                <w:snapToGrid w:val="0"/>
                <w:sz w:val="16"/>
                <w:szCs w:val="16"/>
              </w:rPr>
            </w:pPr>
            <w:r w:rsidRPr="00B00CD8">
              <w:rPr>
                <w:rFonts w:cs="Arial"/>
                <w:snapToGrid w:val="0"/>
                <w:sz w:val="16"/>
                <w:szCs w:val="16"/>
              </w:rPr>
              <w:t>Savoy Cabbage</w:t>
            </w:r>
          </w:p>
        </w:tc>
        <w:tc>
          <w:tcPr>
            <w:tcW w:w="1560" w:type="dxa"/>
          </w:tcPr>
          <w:p w:rsidR="006D5BB4" w:rsidRPr="00B00CD8" w:rsidRDefault="006D5BB4" w:rsidP="00CA3E15">
            <w:pPr>
              <w:ind w:right="454"/>
              <w:jc w:val="right"/>
              <w:rPr>
                <w:rFonts w:cs="Arial"/>
                <w:snapToGrid w:val="0"/>
                <w:sz w:val="16"/>
                <w:szCs w:val="16"/>
              </w:rPr>
            </w:pPr>
            <w:r w:rsidRPr="00B00CD8">
              <w:rPr>
                <w:rFonts w:cs="Arial"/>
                <w:snapToGrid w:val="0"/>
                <w:sz w:val="16"/>
                <w:szCs w:val="16"/>
              </w:rPr>
              <w:t>533</w:t>
            </w:r>
          </w:p>
        </w:tc>
      </w:tr>
      <w:tr w:rsidR="006D5BB4" w:rsidRPr="00B00CD8" w:rsidTr="00CA3E15">
        <w:trPr>
          <w:jc w:val="center"/>
        </w:trPr>
        <w:tc>
          <w:tcPr>
            <w:tcW w:w="1702" w:type="dxa"/>
          </w:tcPr>
          <w:p w:rsidR="006D5BB4" w:rsidRPr="00B00CD8" w:rsidRDefault="006D5BB4" w:rsidP="00CA3E15">
            <w:pPr>
              <w:jc w:val="left"/>
              <w:rPr>
                <w:rFonts w:cs="Arial"/>
                <w:snapToGrid w:val="0"/>
                <w:sz w:val="16"/>
                <w:szCs w:val="16"/>
              </w:rPr>
            </w:pPr>
            <w:r w:rsidRPr="00B00CD8">
              <w:rPr>
                <w:rFonts w:cs="Arial"/>
                <w:snapToGrid w:val="0"/>
                <w:sz w:val="16"/>
                <w:szCs w:val="16"/>
              </w:rPr>
              <w:t>BRASS_OLE_GGM</w:t>
            </w:r>
          </w:p>
        </w:tc>
        <w:tc>
          <w:tcPr>
            <w:tcW w:w="4678" w:type="dxa"/>
          </w:tcPr>
          <w:p w:rsidR="006D5BB4" w:rsidRPr="00A84D45" w:rsidRDefault="006D5BB4" w:rsidP="00CA3E15">
            <w:pPr>
              <w:jc w:val="left"/>
              <w:rPr>
                <w:rFonts w:cs="Arial"/>
                <w:i/>
                <w:snapToGrid w:val="0"/>
                <w:sz w:val="16"/>
                <w:szCs w:val="16"/>
                <w:lang w:val="pt-BR"/>
              </w:rPr>
            </w:pPr>
            <w:r w:rsidRPr="00A84D45">
              <w:rPr>
                <w:rFonts w:cs="Arial"/>
                <w:i/>
                <w:snapToGrid w:val="0"/>
                <w:sz w:val="16"/>
                <w:szCs w:val="16"/>
                <w:lang w:val="pt-BR"/>
              </w:rPr>
              <w:t xml:space="preserve">Brassica oleracea </w:t>
            </w:r>
            <w:r w:rsidRPr="00A84D45">
              <w:rPr>
                <w:rFonts w:cs="Arial"/>
                <w:snapToGrid w:val="0"/>
                <w:sz w:val="16"/>
                <w:szCs w:val="16"/>
                <w:lang w:val="pt-BR"/>
              </w:rPr>
              <w:t>L.</w:t>
            </w:r>
            <w:r w:rsidRPr="00A84D45">
              <w:rPr>
                <w:rFonts w:cs="Arial"/>
                <w:i/>
                <w:snapToGrid w:val="0"/>
                <w:sz w:val="16"/>
                <w:szCs w:val="16"/>
                <w:lang w:val="pt-BR"/>
              </w:rPr>
              <w:t xml:space="preserve"> </w:t>
            </w:r>
            <w:r w:rsidRPr="00A84D45">
              <w:rPr>
                <w:rFonts w:cs="Arial"/>
                <w:snapToGrid w:val="0"/>
                <w:sz w:val="16"/>
                <w:szCs w:val="16"/>
                <w:lang w:val="pt-BR"/>
              </w:rPr>
              <w:t>var.</w:t>
            </w:r>
            <w:r w:rsidRPr="00A84D45">
              <w:rPr>
                <w:rFonts w:cs="Arial"/>
                <w:i/>
                <w:snapToGrid w:val="0"/>
                <w:sz w:val="16"/>
                <w:szCs w:val="16"/>
                <w:lang w:val="pt-BR"/>
              </w:rPr>
              <w:t xml:space="preserve"> gemmifera </w:t>
            </w:r>
            <w:r w:rsidRPr="00A84D45">
              <w:rPr>
                <w:rFonts w:cs="Arial"/>
                <w:snapToGrid w:val="0"/>
                <w:sz w:val="16"/>
                <w:szCs w:val="16"/>
                <w:lang w:val="pt-BR"/>
              </w:rPr>
              <w:t>Zenker</w:t>
            </w:r>
          </w:p>
        </w:tc>
        <w:tc>
          <w:tcPr>
            <w:tcW w:w="3260" w:type="dxa"/>
          </w:tcPr>
          <w:p w:rsidR="006D5BB4" w:rsidRPr="00294A15" w:rsidRDefault="006D5BB4" w:rsidP="00CA3E15">
            <w:pPr>
              <w:jc w:val="left"/>
              <w:rPr>
                <w:rFonts w:cs="Arial"/>
                <w:snapToGrid w:val="0"/>
                <w:sz w:val="16"/>
                <w:szCs w:val="16"/>
                <w:lang w:val="pt-BR"/>
              </w:rPr>
            </w:pPr>
            <w:r w:rsidRPr="00294A15">
              <w:rPr>
                <w:rFonts w:cs="Arial"/>
                <w:i/>
                <w:iCs/>
                <w:snapToGrid w:val="0"/>
                <w:sz w:val="16"/>
                <w:szCs w:val="16"/>
                <w:lang w:val="pt-BR"/>
              </w:rPr>
              <w:t xml:space="preserve">Brassica oleracea </w:t>
            </w:r>
            <w:r w:rsidRPr="00294A15">
              <w:rPr>
                <w:rFonts w:cs="Arial"/>
                <w:iCs/>
                <w:snapToGrid w:val="0"/>
                <w:sz w:val="16"/>
                <w:szCs w:val="16"/>
                <w:lang w:val="pt-BR"/>
              </w:rPr>
              <w:t>L.</w:t>
            </w:r>
            <w:r w:rsidRPr="00294A15">
              <w:rPr>
                <w:rFonts w:cs="Arial"/>
                <w:i/>
                <w:iCs/>
                <w:snapToGrid w:val="0"/>
                <w:sz w:val="16"/>
                <w:szCs w:val="16"/>
                <w:lang w:val="pt-BR"/>
              </w:rPr>
              <w:t xml:space="preserve"> </w:t>
            </w:r>
            <w:r w:rsidRPr="00294A15">
              <w:rPr>
                <w:rFonts w:cs="Arial"/>
                <w:iCs/>
                <w:snapToGrid w:val="0"/>
                <w:sz w:val="16"/>
                <w:szCs w:val="16"/>
                <w:lang w:val="pt-BR"/>
              </w:rPr>
              <w:t>var.</w:t>
            </w:r>
            <w:r w:rsidRPr="00294A15">
              <w:rPr>
                <w:rFonts w:cs="Arial"/>
                <w:i/>
                <w:iCs/>
                <w:snapToGrid w:val="0"/>
                <w:sz w:val="16"/>
                <w:szCs w:val="16"/>
                <w:lang w:val="pt-BR"/>
              </w:rPr>
              <w:t xml:space="preserve"> gemmifera </w:t>
            </w:r>
            <w:r w:rsidRPr="00294A15">
              <w:rPr>
                <w:rFonts w:cs="Arial"/>
                <w:iCs/>
                <w:snapToGrid w:val="0"/>
                <w:sz w:val="16"/>
                <w:szCs w:val="16"/>
                <w:lang w:val="pt-BR"/>
              </w:rPr>
              <w:t>DC.</w:t>
            </w:r>
          </w:p>
        </w:tc>
        <w:tc>
          <w:tcPr>
            <w:tcW w:w="4252" w:type="dxa"/>
          </w:tcPr>
          <w:p w:rsidR="006D5BB4" w:rsidRPr="00B00CD8" w:rsidRDefault="006D5BB4" w:rsidP="00CA3E15">
            <w:pPr>
              <w:jc w:val="left"/>
              <w:rPr>
                <w:rFonts w:cs="Arial"/>
                <w:snapToGrid w:val="0"/>
                <w:sz w:val="16"/>
                <w:szCs w:val="16"/>
              </w:rPr>
            </w:pPr>
            <w:r w:rsidRPr="00B00CD8">
              <w:rPr>
                <w:rFonts w:cs="Arial"/>
                <w:snapToGrid w:val="0"/>
                <w:sz w:val="16"/>
                <w:szCs w:val="16"/>
              </w:rPr>
              <w:t>Brussels Sprouts</w:t>
            </w:r>
          </w:p>
        </w:tc>
        <w:tc>
          <w:tcPr>
            <w:tcW w:w="1560" w:type="dxa"/>
          </w:tcPr>
          <w:p w:rsidR="006D5BB4" w:rsidRPr="00B00CD8" w:rsidRDefault="006D5BB4" w:rsidP="00CA3E15">
            <w:pPr>
              <w:ind w:right="454"/>
              <w:jc w:val="right"/>
              <w:rPr>
                <w:rFonts w:cs="Arial"/>
                <w:snapToGrid w:val="0"/>
                <w:sz w:val="16"/>
                <w:szCs w:val="16"/>
              </w:rPr>
            </w:pPr>
            <w:r w:rsidRPr="00B00CD8">
              <w:rPr>
                <w:rFonts w:cs="Arial"/>
                <w:snapToGrid w:val="0"/>
                <w:sz w:val="16"/>
                <w:szCs w:val="16"/>
              </w:rPr>
              <w:t>950</w:t>
            </w:r>
          </w:p>
        </w:tc>
      </w:tr>
      <w:tr w:rsidR="006D5BB4" w:rsidRPr="00B00CD8" w:rsidTr="00CA3E15">
        <w:trPr>
          <w:jc w:val="center"/>
        </w:trPr>
        <w:tc>
          <w:tcPr>
            <w:tcW w:w="1702" w:type="dxa"/>
          </w:tcPr>
          <w:p w:rsidR="006D5BB4" w:rsidRPr="00B00CD8" w:rsidRDefault="006D5BB4" w:rsidP="00CA3E15">
            <w:pPr>
              <w:jc w:val="left"/>
              <w:rPr>
                <w:rFonts w:cs="Arial"/>
                <w:snapToGrid w:val="0"/>
                <w:sz w:val="16"/>
                <w:szCs w:val="16"/>
              </w:rPr>
            </w:pPr>
            <w:r w:rsidRPr="00B00CD8">
              <w:rPr>
                <w:rFonts w:cs="Arial"/>
                <w:snapToGrid w:val="0"/>
                <w:sz w:val="16"/>
                <w:szCs w:val="16"/>
              </w:rPr>
              <w:t>BRASS_OLE_GGO</w:t>
            </w:r>
          </w:p>
        </w:tc>
        <w:tc>
          <w:tcPr>
            <w:tcW w:w="4678" w:type="dxa"/>
          </w:tcPr>
          <w:p w:rsidR="006D5BB4" w:rsidRPr="00A84D45" w:rsidRDefault="006D5BB4" w:rsidP="00CA3E15">
            <w:pPr>
              <w:jc w:val="left"/>
              <w:rPr>
                <w:rFonts w:cs="Arial"/>
                <w:i/>
                <w:snapToGrid w:val="0"/>
                <w:sz w:val="16"/>
                <w:szCs w:val="16"/>
                <w:lang w:val="pt-BR"/>
              </w:rPr>
            </w:pPr>
            <w:r w:rsidRPr="00A84D45">
              <w:rPr>
                <w:rFonts w:cs="Arial"/>
                <w:i/>
                <w:snapToGrid w:val="0"/>
                <w:sz w:val="16"/>
                <w:szCs w:val="16"/>
                <w:lang w:val="pt-BR"/>
              </w:rPr>
              <w:t xml:space="preserve">Brassica oleracea </w:t>
            </w:r>
            <w:r w:rsidRPr="00A84D45">
              <w:rPr>
                <w:rFonts w:cs="Arial"/>
                <w:snapToGrid w:val="0"/>
                <w:sz w:val="16"/>
                <w:szCs w:val="16"/>
                <w:lang w:val="pt-BR"/>
              </w:rPr>
              <w:t>L. var.</w:t>
            </w:r>
            <w:r w:rsidRPr="00A84D45">
              <w:rPr>
                <w:rFonts w:cs="Arial"/>
                <w:i/>
                <w:snapToGrid w:val="0"/>
                <w:sz w:val="16"/>
                <w:szCs w:val="16"/>
                <w:lang w:val="pt-BR"/>
              </w:rPr>
              <w:t xml:space="preserve"> gongylodes </w:t>
            </w:r>
            <w:r w:rsidRPr="00A84D45">
              <w:rPr>
                <w:rFonts w:cs="Arial"/>
                <w:snapToGrid w:val="0"/>
                <w:sz w:val="16"/>
                <w:szCs w:val="16"/>
                <w:lang w:val="pt-BR"/>
              </w:rPr>
              <w:t>L.</w:t>
            </w:r>
          </w:p>
        </w:tc>
        <w:tc>
          <w:tcPr>
            <w:tcW w:w="3260" w:type="dxa"/>
          </w:tcPr>
          <w:p w:rsidR="006D5BB4" w:rsidRPr="00A84D45" w:rsidRDefault="006D5BB4" w:rsidP="00CA3E15">
            <w:pPr>
              <w:jc w:val="left"/>
              <w:rPr>
                <w:rFonts w:cs="Arial"/>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L.</w:t>
            </w:r>
            <w:r w:rsidRPr="00A84D45">
              <w:rPr>
                <w:rFonts w:cs="Arial"/>
                <w:i/>
                <w:iCs/>
                <w:snapToGrid w:val="0"/>
                <w:sz w:val="16"/>
                <w:szCs w:val="16"/>
                <w:lang w:val="pt-BR"/>
              </w:rPr>
              <w:t xml:space="preserve"> </w:t>
            </w:r>
            <w:r w:rsidRPr="00A84D45">
              <w:rPr>
                <w:rFonts w:cs="Arial"/>
                <w:iCs/>
                <w:snapToGrid w:val="0"/>
                <w:sz w:val="16"/>
                <w:szCs w:val="16"/>
                <w:lang w:val="pt-BR"/>
              </w:rPr>
              <w:t>var.</w:t>
            </w:r>
            <w:r w:rsidRPr="00A84D45">
              <w:rPr>
                <w:rFonts w:cs="Arial"/>
                <w:i/>
                <w:iCs/>
                <w:snapToGrid w:val="0"/>
                <w:sz w:val="16"/>
                <w:szCs w:val="16"/>
                <w:lang w:val="pt-BR"/>
              </w:rPr>
              <w:t xml:space="preserve"> gongylodes </w:t>
            </w:r>
            <w:r w:rsidRPr="00A84D45">
              <w:rPr>
                <w:rFonts w:cs="Arial"/>
                <w:iCs/>
                <w:snapToGrid w:val="0"/>
                <w:sz w:val="16"/>
                <w:szCs w:val="16"/>
                <w:lang w:val="pt-BR"/>
              </w:rPr>
              <w:t>L.</w:t>
            </w:r>
            <w:r w:rsidRPr="00A84D45">
              <w:rPr>
                <w:rFonts w:cs="Arial"/>
                <w:i/>
                <w:iCs/>
                <w:snapToGrid w:val="0"/>
                <w:sz w:val="16"/>
                <w:szCs w:val="16"/>
                <w:lang w:val="pt-BR"/>
              </w:rPr>
              <w:t xml:space="preserve"> </w:t>
            </w:r>
          </w:p>
        </w:tc>
        <w:tc>
          <w:tcPr>
            <w:tcW w:w="4252" w:type="dxa"/>
          </w:tcPr>
          <w:p w:rsidR="006D5BB4" w:rsidRPr="00B00CD8" w:rsidRDefault="006D5BB4" w:rsidP="00CA3E15">
            <w:pPr>
              <w:jc w:val="left"/>
              <w:rPr>
                <w:rFonts w:cs="Arial"/>
                <w:snapToGrid w:val="0"/>
                <w:sz w:val="16"/>
                <w:szCs w:val="16"/>
              </w:rPr>
            </w:pPr>
            <w:r w:rsidRPr="00B00CD8">
              <w:rPr>
                <w:rFonts w:cs="Arial"/>
                <w:snapToGrid w:val="0"/>
                <w:sz w:val="16"/>
                <w:szCs w:val="16"/>
              </w:rPr>
              <w:t>Kohlrabi; Stem turnip</w:t>
            </w:r>
          </w:p>
        </w:tc>
        <w:tc>
          <w:tcPr>
            <w:tcW w:w="1560" w:type="dxa"/>
          </w:tcPr>
          <w:p w:rsidR="006D5BB4" w:rsidRPr="00B00CD8" w:rsidRDefault="006D5BB4" w:rsidP="00CA3E15">
            <w:pPr>
              <w:ind w:right="454"/>
              <w:jc w:val="right"/>
              <w:rPr>
                <w:rFonts w:cs="Arial"/>
                <w:snapToGrid w:val="0"/>
                <w:sz w:val="16"/>
                <w:szCs w:val="16"/>
              </w:rPr>
            </w:pPr>
            <w:r w:rsidRPr="00B00CD8">
              <w:rPr>
                <w:rFonts w:cs="Arial"/>
                <w:snapToGrid w:val="0"/>
                <w:sz w:val="16"/>
                <w:szCs w:val="16"/>
              </w:rPr>
              <w:t>543</w:t>
            </w:r>
          </w:p>
        </w:tc>
      </w:tr>
      <w:tr w:rsidR="006D5BB4" w:rsidRPr="00B00CD8" w:rsidTr="00CA3E15">
        <w:trPr>
          <w:jc w:val="center"/>
        </w:trPr>
        <w:tc>
          <w:tcPr>
            <w:tcW w:w="1702" w:type="dxa"/>
          </w:tcPr>
          <w:p w:rsidR="006D5BB4" w:rsidRPr="00B00CD8" w:rsidRDefault="006D5BB4" w:rsidP="00CA3E15">
            <w:pPr>
              <w:jc w:val="left"/>
              <w:rPr>
                <w:rFonts w:cs="Arial"/>
                <w:snapToGrid w:val="0"/>
                <w:sz w:val="16"/>
                <w:szCs w:val="16"/>
              </w:rPr>
            </w:pPr>
            <w:r w:rsidRPr="00B00CD8">
              <w:rPr>
                <w:rFonts w:cs="Arial"/>
                <w:snapToGrid w:val="0"/>
                <w:sz w:val="16"/>
                <w:szCs w:val="16"/>
              </w:rPr>
              <w:t>BRASS_OLE_ALB</w:t>
            </w:r>
          </w:p>
        </w:tc>
        <w:tc>
          <w:tcPr>
            <w:tcW w:w="4678" w:type="dxa"/>
          </w:tcPr>
          <w:p w:rsidR="006D5BB4" w:rsidRPr="00A84D45" w:rsidRDefault="006D5BB4" w:rsidP="00CA3E15">
            <w:pPr>
              <w:jc w:val="left"/>
              <w:rPr>
                <w:rFonts w:cs="Arial"/>
                <w:i/>
                <w:snapToGrid w:val="0"/>
                <w:sz w:val="16"/>
                <w:szCs w:val="16"/>
                <w:lang w:val="pt-BR"/>
              </w:rPr>
            </w:pPr>
            <w:r w:rsidRPr="00A84D45">
              <w:rPr>
                <w:rFonts w:cs="Arial"/>
                <w:bCs/>
                <w:i/>
                <w:iCs/>
                <w:snapToGrid w:val="0"/>
                <w:sz w:val="16"/>
                <w:szCs w:val="16"/>
                <w:lang w:val="pt-BR"/>
              </w:rPr>
              <w:t xml:space="preserve">Brassica oleracea </w:t>
            </w:r>
            <w:r w:rsidRPr="00A84D45">
              <w:rPr>
                <w:rFonts w:cs="Arial"/>
                <w:bCs/>
                <w:iCs/>
                <w:snapToGrid w:val="0"/>
                <w:sz w:val="16"/>
                <w:szCs w:val="16"/>
                <w:lang w:val="pt-BR"/>
              </w:rPr>
              <w:t>L.</w:t>
            </w:r>
            <w:r w:rsidRPr="00A84D45">
              <w:rPr>
                <w:rFonts w:cs="Arial"/>
                <w:bCs/>
                <w:i/>
                <w:iCs/>
                <w:snapToGrid w:val="0"/>
                <w:sz w:val="16"/>
                <w:szCs w:val="16"/>
                <w:lang w:val="pt-BR"/>
              </w:rPr>
              <w:t xml:space="preserve"> </w:t>
            </w:r>
            <w:r w:rsidRPr="00A84D45">
              <w:rPr>
                <w:rFonts w:cs="Arial"/>
                <w:bCs/>
                <w:iCs/>
                <w:snapToGrid w:val="0"/>
                <w:sz w:val="16"/>
                <w:szCs w:val="16"/>
                <w:lang w:val="pt-BR"/>
              </w:rPr>
              <w:t>var.</w:t>
            </w:r>
            <w:r w:rsidRPr="00A84D45">
              <w:rPr>
                <w:rFonts w:cs="Arial"/>
                <w:bCs/>
                <w:i/>
                <w:iCs/>
                <w:snapToGrid w:val="0"/>
                <w:sz w:val="16"/>
                <w:szCs w:val="16"/>
                <w:lang w:val="pt-BR"/>
              </w:rPr>
              <w:t xml:space="preserve"> alboglabra </w:t>
            </w:r>
            <w:r w:rsidRPr="00A84D45">
              <w:rPr>
                <w:rFonts w:cs="Arial"/>
                <w:bCs/>
                <w:iCs/>
                <w:snapToGrid w:val="0"/>
                <w:sz w:val="16"/>
                <w:szCs w:val="16"/>
                <w:lang w:val="pt-BR"/>
              </w:rPr>
              <w:t>(L. H. Bailey) Musil</w:t>
            </w:r>
          </w:p>
        </w:tc>
        <w:tc>
          <w:tcPr>
            <w:tcW w:w="3260" w:type="dxa"/>
          </w:tcPr>
          <w:p w:rsidR="006D5BB4" w:rsidRPr="00A84D45" w:rsidRDefault="006D5BB4" w:rsidP="00CA3E15">
            <w:pPr>
              <w:jc w:val="left"/>
              <w:rPr>
                <w:rFonts w:cs="Arial"/>
                <w:snapToGrid w:val="0"/>
                <w:sz w:val="16"/>
                <w:szCs w:val="16"/>
                <w:lang w:val="pt-BR"/>
              </w:rPr>
            </w:pPr>
            <w:r w:rsidRPr="00A84D45">
              <w:rPr>
                <w:rFonts w:cs="Arial"/>
                <w:i/>
                <w:iCs/>
                <w:snapToGrid w:val="0"/>
                <w:sz w:val="16"/>
                <w:szCs w:val="16"/>
                <w:lang w:val="pt-BR"/>
              </w:rPr>
              <w:t xml:space="preserve">Brassica oleracea </w:t>
            </w:r>
            <w:r w:rsidRPr="00A84D45">
              <w:rPr>
                <w:rFonts w:cs="Arial"/>
                <w:iCs/>
                <w:snapToGrid w:val="0"/>
                <w:sz w:val="16"/>
                <w:szCs w:val="16"/>
                <w:lang w:val="pt-BR"/>
              </w:rPr>
              <w:t>L. var.</w:t>
            </w:r>
            <w:r w:rsidRPr="00A84D45">
              <w:rPr>
                <w:rFonts w:cs="Arial"/>
                <w:i/>
                <w:iCs/>
                <w:snapToGrid w:val="0"/>
                <w:sz w:val="16"/>
                <w:szCs w:val="16"/>
                <w:lang w:val="pt-BR"/>
              </w:rPr>
              <w:t xml:space="preserve"> alboglabra </w:t>
            </w:r>
            <w:r w:rsidRPr="00A84D45">
              <w:rPr>
                <w:rFonts w:cs="Arial"/>
                <w:iCs/>
                <w:snapToGrid w:val="0"/>
                <w:sz w:val="16"/>
                <w:szCs w:val="16"/>
                <w:lang w:val="pt-BR"/>
              </w:rPr>
              <w:t>(L. H. Bailey)</w:t>
            </w:r>
            <w:r w:rsidRPr="00A84D45">
              <w:rPr>
                <w:rFonts w:cs="Arial"/>
                <w:i/>
                <w:iCs/>
                <w:snapToGrid w:val="0"/>
                <w:sz w:val="16"/>
                <w:szCs w:val="16"/>
                <w:lang w:val="pt-BR"/>
              </w:rPr>
              <w:t xml:space="preserve"> </w:t>
            </w:r>
            <w:r w:rsidRPr="00A84D45">
              <w:rPr>
                <w:rFonts w:cs="Arial"/>
                <w:iCs/>
                <w:snapToGrid w:val="0"/>
                <w:sz w:val="16"/>
                <w:szCs w:val="16"/>
                <w:lang w:val="pt-BR"/>
              </w:rPr>
              <w:t>Musil</w:t>
            </w:r>
          </w:p>
        </w:tc>
        <w:tc>
          <w:tcPr>
            <w:tcW w:w="4252" w:type="dxa"/>
          </w:tcPr>
          <w:p w:rsidR="006D5BB4" w:rsidRPr="00B00CD8" w:rsidRDefault="006D5BB4" w:rsidP="00CA3E15">
            <w:pPr>
              <w:jc w:val="left"/>
              <w:rPr>
                <w:rFonts w:cs="Arial"/>
                <w:snapToGrid w:val="0"/>
                <w:sz w:val="16"/>
                <w:szCs w:val="16"/>
              </w:rPr>
            </w:pPr>
            <w:r w:rsidRPr="00B00CD8">
              <w:rPr>
                <w:rFonts w:cs="Arial"/>
                <w:sz w:val="16"/>
                <w:szCs w:val="16"/>
              </w:rPr>
              <w:t>Chinese broccoli; Chinese kale</w:t>
            </w:r>
          </w:p>
        </w:tc>
        <w:tc>
          <w:tcPr>
            <w:tcW w:w="1560" w:type="dxa"/>
          </w:tcPr>
          <w:p w:rsidR="006D5BB4" w:rsidRPr="00B00CD8" w:rsidRDefault="006D5BB4" w:rsidP="00CA3E15">
            <w:pPr>
              <w:ind w:right="454"/>
              <w:jc w:val="right"/>
              <w:rPr>
                <w:rFonts w:cs="Arial"/>
                <w:sz w:val="16"/>
                <w:szCs w:val="16"/>
              </w:rPr>
            </w:pPr>
            <w:r w:rsidRPr="00B00CD8">
              <w:rPr>
                <w:rFonts w:cs="Arial"/>
                <w:sz w:val="16"/>
                <w:szCs w:val="16"/>
              </w:rPr>
              <w:t>0</w:t>
            </w:r>
          </w:p>
        </w:tc>
      </w:tr>
      <w:tr w:rsidR="006D5BB4" w:rsidRPr="00B00CD8" w:rsidTr="00CA3E15">
        <w:trPr>
          <w:jc w:val="center"/>
        </w:trPr>
        <w:tc>
          <w:tcPr>
            <w:tcW w:w="1702" w:type="dxa"/>
          </w:tcPr>
          <w:p w:rsidR="006D5BB4" w:rsidRPr="00B00CD8" w:rsidRDefault="006D5BB4" w:rsidP="00CA3E15">
            <w:pPr>
              <w:jc w:val="left"/>
              <w:rPr>
                <w:rFonts w:cs="Arial"/>
                <w:snapToGrid w:val="0"/>
                <w:sz w:val="16"/>
                <w:szCs w:val="16"/>
              </w:rPr>
            </w:pPr>
            <w:r w:rsidRPr="00B00CD8">
              <w:rPr>
                <w:rFonts w:cs="Arial"/>
                <w:snapToGrid w:val="0"/>
                <w:sz w:val="16"/>
                <w:szCs w:val="16"/>
              </w:rPr>
              <w:t>BRASS_OLE_COS</w:t>
            </w:r>
          </w:p>
        </w:tc>
        <w:tc>
          <w:tcPr>
            <w:tcW w:w="4678" w:type="dxa"/>
          </w:tcPr>
          <w:p w:rsidR="006D5BB4" w:rsidRPr="00294A15" w:rsidRDefault="006D5BB4" w:rsidP="00CA3E15">
            <w:pPr>
              <w:jc w:val="left"/>
              <w:rPr>
                <w:rFonts w:cs="Arial"/>
                <w:i/>
                <w:snapToGrid w:val="0"/>
                <w:sz w:val="16"/>
                <w:szCs w:val="16"/>
                <w:lang w:val="pt-BR"/>
              </w:rPr>
            </w:pPr>
            <w:r w:rsidRPr="00294A15">
              <w:rPr>
                <w:rFonts w:cs="Arial"/>
                <w:bCs/>
                <w:i/>
                <w:iCs/>
                <w:snapToGrid w:val="0"/>
                <w:sz w:val="16"/>
                <w:szCs w:val="16"/>
                <w:lang w:val="pt-BR"/>
              </w:rPr>
              <w:t xml:space="preserve">Brassica oleracea </w:t>
            </w:r>
            <w:r w:rsidRPr="00294A15">
              <w:rPr>
                <w:rFonts w:cs="Arial"/>
                <w:bCs/>
                <w:iCs/>
                <w:snapToGrid w:val="0"/>
                <w:sz w:val="16"/>
                <w:szCs w:val="16"/>
                <w:lang w:val="pt-BR"/>
              </w:rPr>
              <w:t>L.</w:t>
            </w:r>
            <w:r w:rsidRPr="00294A15">
              <w:rPr>
                <w:rFonts w:cs="Arial"/>
                <w:bCs/>
                <w:i/>
                <w:iCs/>
                <w:snapToGrid w:val="0"/>
                <w:sz w:val="16"/>
                <w:szCs w:val="16"/>
                <w:lang w:val="pt-BR"/>
              </w:rPr>
              <w:t xml:space="preserve"> </w:t>
            </w:r>
            <w:r w:rsidRPr="00294A15">
              <w:rPr>
                <w:rFonts w:cs="Arial"/>
                <w:bCs/>
                <w:iCs/>
                <w:snapToGrid w:val="0"/>
                <w:sz w:val="16"/>
                <w:szCs w:val="16"/>
                <w:lang w:val="pt-BR"/>
              </w:rPr>
              <w:t>var.</w:t>
            </w:r>
            <w:r w:rsidRPr="00294A15">
              <w:rPr>
                <w:rFonts w:cs="Arial"/>
                <w:bCs/>
                <w:i/>
                <w:iCs/>
                <w:snapToGrid w:val="0"/>
                <w:sz w:val="16"/>
                <w:szCs w:val="16"/>
                <w:lang w:val="pt-BR"/>
              </w:rPr>
              <w:t xml:space="preserve"> costata </w:t>
            </w:r>
            <w:r w:rsidRPr="00294A15">
              <w:rPr>
                <w:rFonts w:cs="Arial"/>
                <w:bCs/>
                <w:iCs/>
                <w:snapToGrid w:val="0"/>
                <w:sz w:val="16"/>
                <w:szCs w:val="16"/>
                <w:lang w:val="pt-BR"/>
              </w:rPr>
              <w:t>DC.</w:t>
            </w:r>
          </w:p>
        </w:tc>
        <w:tc>
          <w:tcPr>
            <w:tcW w:w="3260" w:type="dxa"/>
          </w:tcPr>
          <w:p w:rsidR="006D5BB4" w:rsidRPr="00294A15" w:rsidRDefault="006D5BB4" w:rsidP="00CA3E15">
            <w:pPr>
              <w:jc w:val="left"/>
              <w:rPr>
                <w:rFonts w:cs="Arial"/>
                <w:snapToGrid w:val="0"/>
                <w:sz w:val="16"/>
                <w:szCs w:val="16"/>
                <w:lang w:val="pt-BR"/>
              </w:rPr>
            </w:pPr>
            <w:r w:rsidRPr="00294A15">
              <w:rPr>
                <w:rFonts w:cs="Arial"/>
                <w:i/>
                <w:iCs/>
                <w:snapToGrid w:val="0"/>
                <w:sz w:val="16"/>
                <w:szCs w:val="16"/>
                <w:lang w:val="pt-BR"/>
              </w:rPr>
              <w:t xml:space="preserve">Brassica oleracea </w:t>
            </w:r>
            <w:r w:rsidRPr="00294A15">
              <w:rPr>
                <w:rFonts w:cs="Arial"/>
                <w:iCs/>
                <w:snapToGrid w:val="0"/>
                <w:sz w:val="16"/>
                <w:szCs w:val="16"/>
                <w:lang w:val="pt-BR"/>
              </w:rPr>
              <w:t>L. var.</w:t>
            </w:r>
            <w:r w:rsidRPr="00294A15">
              <w:rPr>
                <w:rFonts w:cs="Arial"/>
                <w:i/>
                <w:iCs/>
                <w:snapToGrid w:val="0"/>
                <w:sz w:val="16"/>
                <w:szCs w:val="16"/>
                <w:lang w:val="pt-BR"/>
              </w:rPr>
              <w:t xml:space="preserve"> costata </w:t>
            </w:r>
            <w:r w:rsidRPr="00294A15">
              <w:rPr>
                <w:rFonts w:cs="Arial"/>
                <w:iCs/>
                <w:snapToGrid w:val="0"/>
                <w:sz w:val="16"/>
                <w:szCs w:val="16"/>
                <w:lang w:val="pt-BR"/>
              </w:rPr>
              <w:t>DC.</w:t>
            </w:r>
          </w:p>
        </w:tc>
        <w:tc>
          <w:tcPr>
            <w:tcW w:w="4252" w:type="dxa"/>
          </w:tcPr>
          <w:p w:rsidR="006D5BB4" w:rsidRPr="003F72CA" w:rsidRDefault="006D5BB4" w:rsidP="00CA3E15">
            <w:pPr>
              <w:jc w:val="left"/>
              <w:rPr>
                <w:rFonts w:cs="Arial"/>
                <w:snapToGrid w:val="0"/>
                <w:sz w:val="16"/>
                <w:szCs w:val="16"/>
                <w:lang w:val="pt-BR"/>
              </w:rPr>
            </w:pPr>
            <w:r w:rsidRPr="003F72CA">
              <w:rPr>
                <w:rFonts w:cs="Arial"/>
                <w:snapToGrid w:val="0"/>
                <w:sz w:val="16"/>
                <w:szCs w:val="16"/>
                <w:lang w:val="pt-BR"/>
              </w:rPr>
              <w:t>Bedford cabbage; Braganza; Portugese cole; Portuguese kale; Seakale cabbage; Tronchuda cabbage; Tronchuda kale</w:t>
            </w:r>
          </w:p>
        </w:tc>
        <w:tc>
          <w:tcPr>
            <w:tcW w:w="1560" w:type="dxa"/>
          </w:tcPr>
          <w:p w:rsidR="006D5BB4" w:rsidRPr="00B00CD8" w:rsidRDefault="006D5BB4" w:rsidP="00CA3E15">
            <w:pPr>
              <w:ind w:right="454"/>
              <w:jc w:val="right"/>
              <w:rPr>
                <w:rFonts w:cs="Arial"/>
                <w:snapToGrid w:val="0"/>
                <w:sz w:val="16"/>
                <w:szCs w:val="16"/>
              </w:rPr>
            </w:pPr>
            <w:r w:rsidRPr="00B00CD8">
              <w:rPr>
                <w:rFonts w:cs="Arial"/>
                <w:snapToGrid w:val="0"/>
                <w:sz w:val="16"/>
                <w:szCs w:val="16"/>
              </w:rPr>
              <w:t>16</w:t>
            </w:r>
          </w:p>
        </w:tc>
      </w:tr>
    </w:tbl>
    <w:p w:rsidR="00AB6F73" w:rsidRDefault="00AB6F73" w:rsidP="00993460">
      <w:pPr>
        <w:rPr>
          <w:snapToGrid w:val="0"/>
        </w:rPr>
      </w:pPr>
    </w:p>
    <w:p w:rsidR="006D5BB4" w:rsidRDefault="006D5BB4" w:rsidP="00993460">
      <w:pPr>
        <w:rPr>
          <w:snapToGrid w:val="0"/>
        </w:rPr>
      </w:pPr>
    </w:p>
    <w:p w:rsidR="006D5BB4" w:rsidRDefault="006D5BB4" w:rsidP="006D5BB4">
      <w:pPr>
        <w:jc w:val="right"/>
        <w:rPr>
          <w:rFonts w:eastAsiaTheme="minorEastAsia"/>
          <w:caps/>
          <w:lang w:eastAsia="ja-JP"/>
        </w:rPr>
      </w:pPr>
      <w:r w:rsidRPr="008338EA">
        <w:rPr>
          <w:rFonts w:eastAsiaTheme="minorEastAsia" w:cs="Arial"/>
        </w:rPr>
        <w:t>[</w:t>
      </w:r>
      <w:r>
        <w:rPr>
          <w:rFonts w:eastAsiaTheme="minorEastAsia" w:cs="Arial"/>
        </w:rPr>
        <w:t xml:space="preserve">Appendix to </w:t>
      </w:r>
      <w:r w:rsidRPr="008338EA">
        <w:rPr>
          <w:rFonts w:eastAsiaTheme="minorEastAsia"/>
        </w:rPr>
        <w:t>Annex</w:t>
      </w:r>
      <w:r>
        <w:rPr>
          <w:rFonts w:eastAsiaTheme="minorEastAsia"/>
        </w:rPr>
        <w:t xml:space="preserve"> I</w:t>
      </w:r>
      <w:r w:rsidR="00AB6F73">
        <w:rPr>
          <w:rFonts w:eastAsiaTheme="minorEastAsia"/>
        </w:rPr>
        <w:t>II</w:t>
      </w:r>
      <w:r w:rsidRPr="008338EA">
        <w:rPr>
          <w:rFonts w:eastAsiaTheme="minorEastAsia" w:hint="eastAsia"/>
          <w:lang w:eastAsia="ja-JP"/>
        </w:rPr>
        <w:t xml:space="preserve"> </w:t>
      </w:r>
      <w:r w:rsidRPr="008338EA">
        <w:rPr>
          <w:rFonts w:eastAsiaTheme="minorEastAsia"/>
        </w:rPr>
        <w:t>follow</w:t>
      </w:r>
      <w:r>
        <w:rPr>
          <w:rFonts w:eastAsiaTheme="minorEastAsia"/>
        </w:rPr>
        <w:t>s</w:t>
      </w:r>
      <w:r w:rsidRPr="008338EA">
        <w:rPr>
          <w:rFonts w:eastAsiaTheme="minorEastAsia" w:cs="Arial"/>
        </w:rPr>
        <w:t>]</w:t>
      </w:r>
    </w:p>
    <w:p w:rsidR="006D5BB4" w:rsidRDefault="006D5BB4" w:rsidP="006D5BB4">
      <w:pPr>
        <w:jc w:val="center"/>
        <w:rPr>
          <w:rFonts w:eastAsiaTheme="minorEastAsia"/>
          <w:caps/>
          <w:lang w:eastAsia="ja-JP"/>
        </w:rPr>
        <w:sectPr w:rsidR="006D5BB4" w:rsidSect="00993460">
          <w:headerReference w:type="default" r:id="rId14"/>
          <w:headerReference w:type="first" r:id="rId15"/>
          <w:pgSz w:w="16840" w:h="11907" w:orient="landscape" w:code="9"/>
          <w:pgMar w:top="510" w:right="1134" w:bottom="1134" w:left="1134" w:header="510" w:footer="624" w:gutter="0"/>
          <w:pgNumType w:start="1"/>
          <w:cols w:space="720"/>
          <w:titlePg/>
          <w:docGrid w:linePitch="272"/>
        </w:sectPr>
      </w:pPr>
    </w:p>
    <w:p w:rsidR="006D5BB4" w:rsidRDefault="006D5BB4" w:rsidP="006D5BB4">
      <w:pPr>
        <w:keepNext/>
        <w:jc w:val="center"/>
        <w:rPr>
          <w:snapToGrid w:val="0"/>
        </w:rPr>
      </w:pPr>
      <w:r w:rsidRPr="00364684">
        <w:rPr>
          <w:snapToGrid w:val="0"/>
        </w:rPr>
        <w:t xml:space="preserve">PROPOSAL ON CHANGES TO THE UPOV CODES FOR </w:t>
      </w:r>
      <w:r w:rsidRPr="00D361A0">
        <w:rPr>
          <w:i/>
          <w:snapToGrid w:val="0"/>
        </w:rPr>
        <w:t>BRASSICA OLERACEA</w:t>
      </w:r>
    </w:p>
    <w:p w:rsidR="005B3D3F" w:rsidRPr="00364684" w:rsidRDefault="005B3D3F" w:rsidP="00CA3E15">
      <w:pPr>
        <w:jc w:val="center"/>
        <w:rPr>
          <w:snapToGrid w:val="0"/>
        </w:rPr>
      </w:pPr>
    </w:p>
    <w:tbl>
      <w:tblPr>
        <w:tblStyle w:val="TableGrid"/>
        <w:tblW w:w="15446" w:type="dxa"/>
        <w:jc w:val="center"/>
        <w:tblLayout w:type="fixed"/>
        <w:tblCellMar>
          <w:left w:w="57" w:type="dxa"/>
          <w:right w:w="57" w:type="dxa"/>
        </w:tblCellMar>
        <w:tblLook w:val="04A0" w:firstRow="1" w:lastRow="0" w:firstColumn="1" w:lastColumn="0" w:noHBand="0" w:noVBand="1"/>
      </w:tblPr>
      <w:tblGrid>
        <w:gridCol w:w="1830"/>
        <w:gridCol w:w="2944"/>
        <w:gridCol w:w="2803"/>
        <w:gridCol w:w="1822"/>
        <w:gridCol w:w="2362"/>
        <w:gridCol w:w="3685"/>
      </w:tblGrid>
      <w:tr w:rsidR="006D5BB4" w:rsidRPr="00364684" w:rsidTr="005B3D3F">
        <w:trPr>
          <w:cantSplit/>
          <w:jc w:val="center"/>
        </w:trPr>
        <w:tc>
          <w:tcPr>
            <w:tcW w:w="7577" w:type="dxa"/>
            <w:gridSpan w:val="3"/>
            <w:tcBorders>
              <w:bottom w:val="single" w:sz="12" w:space="0" w:color="auto"/>
              <w:right w:val="single" w:sz="12" w:space="0" w:color="auto"/>
            </w:tcBorders>
          </w:tcPr>
          <w:p w:rsidR="006D5BB4" w:rsidRPr="00364684" w:rsidRDefault="006D5BB4" w:rsidP="00CA3E15">
            <w:pPr>
              <w:tabs>
                <w:tab w:val="left" w:pos="688"/>
              </w:tabs>
              <w:jc w:val="center"/>
              <w:rPr>
                <w:rFonts w:cs="Arial"/>
                <w:snapToGrid w:val="0"/>
                <w:sz w:val="16"/>
                <w:szCs w:val="16"/>
              </w:rPr>
            </w:pPr>
            <w:r w:rsidRPr="00364684">
              <w:rPr>
                <w:rFonts w:cs="Arial"/>
                <w:sz w:val="16"/>
                <w:szCs w:val="16"/>
                <w:lang w:eastAsia="ja-JP"/>
              </w:rPr>
              <w:t>Current</w:t>
            </w:r>
          </w:p>
        </w:tc>
        <w:tc>
          <w:tcPr>
            <w:tcW w:w="7869" w:type="dxa"/>
            <w:gridSpan w:val="3"/>
            <w:tcBorders>
              <w:left w:val="single" w:sz="12" w:space="0" w:color="auto"/>
              <w:bottom w:val="single" w:sz="12" w:space="0" w:color="auto"/>
            </w:tcBorders>
          </w:tcPr>
          <w:p w:rsidR="006D5BB4" w:rsidRPr="00364684" w:rsidRDefault="006D5BB4" w:rsidP="00CA3E15">
            <w:pPr>
              <w:jc w:val="center"/>
              <w:rPr>
                <w:rFonts w:cs="Arial"/>
                <w:snapToGrid w:val="0"/>
                <w:sz w:val="16"/>
                <w:szCs w:val="16"/>
              </w:rPr>
            </w:pPr>
            <w:r w:rsidRPr="00364684">
              <w:rPr>
                <w:rFonts w:cs="Arial"/>
                <w:sz w:val="16"/>
                <w:szCs w:val="16"/>
                <w:lang w:eastAsia="ja-JP"/>
              </w:rPr>
              <w:t>Proposal</w:t>
            </w:r>
          </w:p>
        </w:tc>
      </w:tr>
      <w:tr w:rsidR="006D5BB4" w:rsidRPr="00364684" w:rsidTr="005B3D3F">
        <w:trPr>
          <w:cantSplit/>
          <w:jc w:val="center"/>
        </w:trPr>
        <w:tc>
          <w:tcPr>
            <w:tcW w:w="1830" w:type="dxa"/>
            <w:tcBorders>
              <w:top w:val="single" w:sz="12" w:space="0" w:color="auto"/>
            </w:tcBorders>
          </w:tcPr>
          <w:p w:rsidR="006D5BB4" w:rsidRPr="00364684" w:rsidRDefault="006D5BB4" w:rsidP="00CA3E15">
            <w:pPr>
              <w:jc w:val="center"/>
              <w:rPr>
                <w:rFonts w:cs="Arial"/>
                <w:snapToGrid w:val="0"/>
                <w:sz w:val="16"/>
                <w:szCs w:val="16"/>
              </w:rPr>
            </w:pPr>
            <w:r w:rsidRPr="00364684">
              <w:rPr>
                <w:rFonts w:cs="Arial"/>
                <w:snapToGrid w:val="0"/>
                <w:sz w:val="16"/>
                <w:szCs w:val="16"/>
              </w:rPr>
              <w:t>UPOV code</w:t>
            </w:r>
          </w:p>
        </w:tc>
        <w:tc>
          <w:tcPr>
            <w:tcW w:w="2944" w:type="dxa"/>
            <w:tcBorders>
              <w:top w:val="single" w:sz="12" w:space="0" w:color="auto"/>
            </w:tcBorders>
          </w:tcPr>
          <w:p w:rsidR="006D5BB4" w:rsidRPr="00364684" w:rsidRDefault="006D5BB4" w:rsidP="00CA3E15">
            <w:pPr>
              <w:jc w:val="center"/>
              <w:rPr>
                <w:rFonts w:cs="Arial"/>
                <w:snapToGrid w:val="0"/>
                <w:sz w:val="16"/>
                <w:szCs w:val="16"/>
              </w:rPr>
            </w:pPr>
            <w:r w:rsidRPr="00364684">
              <w:rPr>
                <w:rFonts w:cs="Arial"/>
                <w:snapToGrid w:val="0"/>
                <w:sz w:val="16"/>
                <w:szCs w:val="16"/>
              </w:rPr>
              <w:t>Principal botanical name</w:t>
            </w:r>
          </w:p>
        </w:tc>
        <w:tc>
          <w:tcPr>
            <w:tcW w:w="2803" w:type="dxa"/>
            <w:tcBorders>
              <w:top w:val="single" w:sz="12" w:space="0" w:color="auto"/>
              <w:right w:val="single" w:sz="12" w:space="0" w:color="auto"/>
            </w:tcBorders>
          </w:tcPr>
          <w:p w:rsidR="006D5BB4" w:rsidRPr="00364684" w:rsidRDefault="006D5BB4" w:rsidP="00CA3E15">
            <w:pPr>
              <w:tabs>
                <w:tab w:val="left" w:pos="688"/>
              </w:tabs>
              <w:jc w:val="center"/>
              <w:rPr>
                <w:rFonts w:cs="Arial"/>
                <w:snapToGrid w:val="0"/>
                <w:sz w:val="16"/>
                <w:szCs w:val="16"/>
              </w:rPr>
            </w:pPr>
            <w:r w:rsidRPr="00364684">
              <w:rPr>
                <w:rFonts w:cs="Arial"/>
                <w:snapToGrid w:val="0"/>
                <w:sz w:val="16"/>
                <w:szCs w:val="16"/>
              </w:rPr>
              <w:t>Other botanical name(s)</w:t>
            </w:r>
          </w:p>
        </w:tc>
        <w:tc>
          <w:tcPr>
            <w:tcW w:w="1822" w:type="dxa"/>
            <w:tcBorders>
              <w:top w:val="single" w:sz="12" w:space="0" w:color="auto"/>
              <w:left w:val="single" w:sz="12" w:space="0" w:color="auto"/>
            </w:tcBorders>
          </w:tcPr>
          <w:p w:rsidR="006D5BB4" w:rsidRPr="00364684" w:rsidRDefault="006D5BB4" w:rsidP="00CA3E15">
            <w:pPr>
              <w:jc w:val="center"/>
              <w:rPr>
                <w:rFonts w:cs="Arial"/>
                <w:snapToGrid w:val="0"/>
                <w:sz w:val="16"/>
                <w:szCs w:val="16"/>
              </w:rPr>
            </w:pPr>
            <w:r w:rsidRPr="00364684">
              <w:rPr>
                <w:rFonts w:cs="Arial"/>
                <w:snapToGrid w:val="0"/>
                <w:sz w:val="16"/>
                <w:szCs w:val="16"/>
              </w:rPr>
              <w:t>UPOV code</w:t>
            </w:r>
          </w:p>
        </w:tc>
        <w:tc>
          <w:tcPr>
            <w:tcW w:w="2362" w:type="dxa"/>
            <w:tcBorders>
              <w:top w:val="single" w:sz="12" w:space="0" w:color="auto"/>
            </w:tcBorders>
          </w:tcPr>
          <w:p w:rsidR="006D5BB4" w:rsidRPr="00364684" w:rsidRDefault="006D5BB4" w:rsidP="00CA3E15">
            <w:pPr>
              <w:jc w:val="center"/>
              <w:rPr>
                <w:rFonts w:cs="Arial"/>
                <w:snapToGrid w:val="0"/>
                <w:sz w:val="16"/>
                <w:szCs w:val="16"/>
              </w:rPr>
            </w:pPr>
            <w:r w:rsidRPr="00364684">
              <w:rPr>
                <w:rFonts w:cs="Arial"/>
                <w:snapToGrid w:val="0"/>
                <w:sz w:val="16"/>
                <w:szCs w:val="16"/>
              </w:rPr>
              <w:t>Principal botanical name</w:t>
            </w:r>
          </w:p>
        </w:tc>
        <w:tc>
          <w:tcPr>
            <w:tcW w:w="3685" w:type="dxa"/>
            <w:tcBorders>
              <w:top w:val="single" w:sz="12" w:space="0" w:color="auto"/>
            </w:tcBorders>
          </w:tcPr>
          <w:p w:rsidR="006D5BB4" w:rsidRPr="00364684" w:rsidRDefault="006D5BB4" w:rsidP="00CA3E15">
            <w:pPr>
              <w:jc w:val="center"/>
              <w:rPr>
                <w:rFonts w:cs="Arial"/>
                <w:snapToGrid w:val="0"/>
                <w:sz w:val="16"/>
                <w:szCs w:val="16"/>
              </w:rPr>
            </w:pPr>
            <w:r w:rsidRPr="00364684">
              <w:rPr>
                <w:rFonts w:cs="Arial"/>
                <w:snapToGrid w:val="0"/>
                <w:sz w:val="16"/>
                <w:szCs w:val="16"/>
              </w:rPr>
              <w:t>Other botanical name(s)</w:t>
            </w:r>
          </w:p>
        </w:tc>
      </w:tr>
      <w:tr w:rsidR="006D5BB4" w:rsidRPr="007C3ADF" w:rsidTr="005B3D3F">
        <w:trPr>
          <w:cantSplit/>
          <w:jc w:val="center"/>
        </w:trPr>
        <w:tc>
          <w:tcPr>
            <w:tcW w:w="1830" w:type="dxa"/>
          </w:tcPr>
          <w:p w:rsidR="006D5BB4" w:rsidRPr="007C3ADF" w:rsidRDefault="006D5BB4" w:rsidP="00CA3E15">
            <w:pPr>
              <w:jc w:val="left"/>
              <w:rPr>
                <w:rFonts w:cs="Arial"/>
                <w:snapToGrid w:val="0"/>
                <w:sz w:val="16"/>
                <w:szCs w:val="16"/>
              </w:rPr>
            </w:pPr>
            <w:r w:rsidRPr="007C3ADF">
              <w:rPr>
                <w:rFonts w:cs="Arial"/>
                <w:snapToGrid w:val="0"/>
                <w:sz w:val="16"/>
                <w:szCs w:val="16"/>
              </w:rPr>
              <w:t>BRASS_OLE</w:t>
            </w:r>
          </w:p>
        </w:tc>
        <w:tc>
          <w:tcPr>
            <w:tcW w:w="2944" w:type="dxa"/>
          </w:tcPr>
          <w:p w:rsidR="006D5BB4" w:rsidRPr="007C3ADF" w:rsidRDefault="006D5BB4" w:rsidP="00CA3E15">
            <w:pPr>
              <w:jc w:val="left"/>
              <w:rPr>
                <w:rFonts w:cs="Arial"/>
                <w:i/>
                <w:snapToGrid w:val="0"/>
                <w:sz w:val="16"/>
                <w:szCs w:val="16"/>
                <w:lang w:val="fr-CH"/>
              </w:rPr>
            </w:pPr>
            <w:r w:rsidRPr="007C3ADF">
              <w:rPr>
                <w:rFonts w:cs="Arial"/>
                <w:bCs/>
                <w:i/>
                <w:iCs/>
                <w:snapToGrid w:val="0"/>
                <w:sz w:val="16"/>
                <w:szCs w:val="16"/>
              </w:rPr>
              <w:t xml:space="preserve">Brassica </w:t>
            </w:r>
            <w:proofErr w:type="spellStart"/>
            <w:r w:rsidRPr="007C3ADF">
              <w:rPr>
                <w:rFonts w:cs="Arial"/>
                <w:bCs/>
                <w:i/>
                <w:iCs/>
                <w:snapToGrid w:val="0"/>
                <w:sz w:val="16"/>
                <w:szCs w:val="16"/>
              </w:rPr>
              <w:t>oleracea</w:t>
            </w:r>
            <w:proofErr w:type="spellEnd"/>
            <w:r w:rsidRPr="007C3ADF">
              <w:rPr>
                <w:rFonts w:cs="Arial"/>
                <w:bCs/>
                <w:i/>
                <w:iCs/>
                <w:snapToGrid w:val="0"/>
                <w:sz w:val="16"/>
                <w:szCs w:val="16"/>
              </w:rPr>
              <w:t xml:space="preserve"> </w:t>
            </w:r>
            <w:r w:rsidRPr="007C3ADF">
              <w:rPr>
                <w:rFonts w:cs="Arial"/>
                <w:bCs/>
                <w:iCs/>
                <w:snapToGrid w:val="0"/>
                <w:sz w:val="16"/>
                <w:szCs w:val="16"/>
              </w:rPr>
              <w:t>L.</w:t>
            </w:r>
          </w:p>
        </w:tc>
        <w:tc>
          <w:tcPr>
            <w:tcW w:w="2803" w:type="dxa"/>
            <w:tcBorders>
              <w:right w:val="single" w:sz="12" w:space="0" w:color="auto"/>
            </w:tcBorders>
          </w:tcPr>
          <w:p w:rsidR="006D5BB4" w:rsidRPr="007C3ADF" w:rsidRDefault="006D5BB4" w:rsidP="00CA3E15">
            <w:pPr>
              <w:jc w:val="left"/>
              <w:rPr>
                <w:rFonts w:cs="Arial"/>
                <w:i/>
                <w:iCs/>
                <w:snapToGrid w:val="0"/>
                <w:sz w:val="16"/>
                <w:szCs w:val="16"/>
              </w:rPr>
            </w:pPr>
            <w:proofErr w:type="spellStart"/>
            <w:r w:rsidRPr="007C3ADF">
              <w:rPr>
                <w:rFonts w:cs="Arial"/>
                <w:snapToGrid w:val="0"/>
                <w:sz w:val="16"/>
                <w:szCs w:val="16"/>
              </w:rPr>
              <w:t>n.a</w:t>
            </w:r>
            <w:proofErr w:type="spellEnd"/>
            <w:r w:rsidRPr="007C3ADF">
              <w:rPr>
                <w:rFonts w:cs="Arial"/>
                <w:snapToGrid w:val="0"/>
                <w:sz w:val="16"/>
                <w:szCs w:val="16"/>
              </w:rPr>
              <w:t>.</w:t>
            </w:r>
          </w:p>
        </w:tc>
        <w:tc>
          <w:tcPr>
            <w:tcW w:w="1822" w:type="dxa"/>
            <w:tcBorders>
              <w:left w:val="single" w:sz="12" w:space="0" w:color="auto"/>
            </w:tcBorders>
          </w:tcPr>
          <w:p w:rsidR="006D5BB4" w:rsidRPr="007C3ADF" w:rsidRDefault="006D5BB4" w:rsidP="00CA3E15">
            <w:pPr>
              <w:jc w:val="left"/>
              <w:rPr>
                <w:rFonts w:cs="Arial"/>
                <w:snapToGrid w:val="0"/>
                <w:sz w:val="16"/>
                <w:szCs w:val="16"/>
              </w:rPr>
            </w:pPr>
            <w:r w:rsidRPr="007C3ADF">
              <w:rPr>
                <w:rFonts w:cs="Arial"/>
                <w:snapToGrid w:val="0"/>
                <w:sz w:val="16"/>
                <w:szCs w:val="16"/>
              </w:rPr>
              <w:t>BRASS_OLE</w:t>
            </w:r>
          </w:p>
        </w:tc>
        <w:tc>
          <w:tcPr>
            <w:tcW w:w="2362" w:type="dxa"/>
          </w:tcPr>
          <w:p w:rsidR="006D5BB4" w:rsidRPr="007C3ADF" w:rsidRDefault="006D5BB4" w:rsidP="00CA3E15">
            <w:pPr>
              <w:jc w:val="left"/>
              <w:rPr>
                <w:rFonts w:cs="Arial"/>
                <w:snapToGrid w:val="0"/>
                <w:sz w:val="16"/>
                <w:szCs w:val="16"/>
              </w:rPr>
            </w:pPr>
            <w:r w:rsidRPr="007C3ADF">
              <w:rPr>
                <w:rFonts w:cs="Arial"/>
                <w:i/>
                <w:iCs/>
                <w:snapToGrid w:val="0"/>
                <w:sz w:val="16"/>
                <w:szCs w:val="16"/>
              </w:rPr>
              <w:t xml:space="preserve">Brassica </w:t>
            </w:r>
            <w:proofErr w:type="spellStart"/>
            <w:r w:rsidRPr="007C3ADF">
              <w:rPr>
                <w:rFonts w:cs="Arial"/>
                <w:i/>
                <w:iCs/>
                <w:snapToGrid w:val="0"/>
                <w:sz w:val="16"/>
                <w:szCs w:val="16"/>
              </w:rPr>
              <w:t>oleracea</w:t>
            </w:r>
            <w:proofErr w:type="spellEnd"/>
            <w:r w:rsidRPr="007C3ADF">
              <w:rPr>
                <w:rFonts w:cs="Arial"/>
                <w:i/>
                <w:iCs/>
                <w:snapToGrid w:val="0"/>
                <w:sz w:val="16"/>
                <w:szCs w:val="16"/>
              </w:rPr>
              <w:t xml:space="preserve"> </w:t>
            </w:r>
            <w:r w:rsidRPr="007C3ADF">
              <w:rPr>
                <w:rFonts w:cs="Arial"/>
                <w:iCs/>
                <w:snapToGrid w:val="0"/>
                <w:sz w:val="16"/>
                <w:szCs w:val="16"/>
              </w:rPr>
              <w:t>L.</w:t>
            </w:r>
            <w:r w:rsidRPr="007C3ADF">
              <w:rPr>
                <w:rFonts w:cs="Arial"/>
                <w:i/>
                <w:iCs/>
                <w:snapToGrid w:val="0"/>
                <w:sz w:val="16"/>
                <w:szCs w:val="16"/>
              </w:rPr>
              <w:t xml:space="preserve"> </w:t>
            </w:r>
          </w:p>
          <w:p w:rsidR="006D5BB4" w:rsidRPr="007C3ADF" w:rsidRDefault="006D5BB4" w:rsidP="00CA3E15">
            <w:pPr>
              <w:jc w:val="left"/>
              <w:rPr>
                <w:rFonts w:cs="Arial"/>
                <w:snapToGrid w:val="0"/>
                <w:sz w:val="16"/>
                <w:szCs w:val="16"/>
              </w:rPr>
            </w:pPr>
          </w:p>
        </w:tc>
        <w:tc>
          <w:tcPr>
            <w:tcW w:w="3685" w:type="dxa"/>
          </w:tcPr>
          <w:p w:rsidR="006D5BB4" w:rsidRPr="007C3ADF" w:rsidRDefault="006D5BB4" w:rsidP="00CA3E15">
            <w:pPr>
              <w:jc w:val="left"/>
              <w:rPr>
                <w:rFonts w:cs="Arial"/>
                <w:bCs/>
                <w:iCs/>
                <w:snapToGrid w:val="0"/>
                <w:sz w:val="16"/>
                <w:szCs w:val="16"/>
                <w:lang w:val="pt-BR"/>
              </w:rPr>
            </w:pPr>
            <w:r w:rsidRPr="007C3ADF">
              <w:rPr>
                <w:rFonts w:cs="Arial"/>
                <w:bCs/>
                <w:i/>
                <w:iCs/>
                <w:snapToGrid w:val="0"/>
                <w:sz w:val="16"/>
                <w:szCs w:val="16"/>
                <w:lang w:val="pt-BR"/>
              </w:rPr>
              <w:t xml:space="preserve">Brassica oleracea </w:t>
            </w:r>
            <w:r w:rsidRPr="007C3ADF">
              <w:rPr>
                <w:rFonts w:cs="Arial"/>
                <w:bCs/>
                <w:iCs/>
                <w:snapToGrid w:val="0"/>
                <w:sz w:val="16"/>
                <w:szCs w:val="16"/>
                <w:lang w:val="pt-BR"/>
              </w:rPr>
              <w:t xml:space="preserve">L. </w:t>
            </w:r>
            <w:r w:rsidRPr="007C3ADF">
              <w:rPr>
                <w:rFonts w:cs="Arial"/>
                <w:bCs/>
                <w:i/>
                <w:iCs/>
                <w:snapToGrid w:val="0"/>
                <w:sz w:val="16"/>
                <w:szCs w:val="16"/>
                <w:lang w:val="pt-BR"/>
              </w:rPr>
              <w:t xml:space="preserve">convar. acephala </w:t>
            </w:r>
            <w:r w:rsidRPr="007C3ADF">
              <w:rPr>
                <w:rFonts w:cs="Arial"/>
                <w:bCs/>
                <w:iCs/>
                <w:snapToGrid w:val="0"/>
                <w:sz w:val="16"/>
                <w:szCs w:val="16"/>
                <w:lang w:val="pt-BR"/>
              </w:rPr>
              <w:t>(DC.) Alef.;</w:t>
            </w:r>
          </w:p>
          <w:p w:rsidR="006D5BB4" w:rsidRPr="007C3ADF" w:rsidRDefault="006D5BB4" w:rsidP="00CA3E15">
            <w:pPr>
              <w:jc w:val="left"/>
              <w:rPr>
                <w:rFonts w:cs="Arial"/>
                <w:i/>
                <w:snapToGrid w:val="0"/>
                <w:sz w:val="16"/>
                <w:szCs w:val="16"/>
              </w:rPr>
            </w:pPr>
            <w:r w:rsidRPr="007C3ADF">
              <w:rPr>
                <w:rFonts w:cs="Arial"/>
                <w:i/>
                <w:snapToGrid w:val="0"/>
                <w:sz w:val="16"/>
                <w:szCs w:val="16"/>
                <w:lang w:val="pt-BR"/>
              </w:rPr>
              <w:t xml:space="preserve">Brassica oleracea </w:t>
            </w:r>
            <w:r w:rsidRPr="007C3ADF">
              <w:rPr>
                <w:rFonts w:cs="Arial"/>
                <w:snapToGrid w:val="0"/>
                <w:sz w:val="16"/>
                <w:szCs w:val="16"/>
                <w:lang w:val="pt-BR"/>
              </w:rPr>
              <w:t>L. convar.</w:t>
            </w:r>
            <w:r w:rsidRPr="007C3ADF">
              <w:rPr>
                <w:rFonts w:cs="Arial"/>
                <w:i/>
                <w:snapToGrid w:val="0"/>
                <w:sz w:val="16"/>
                <w:szCs w:val="16"/>
                <w:lang w:val="pt-BR"/>
              </w:rPr>
              <w:t xml:space="preserve"> botrytis </w:t>
            </w:r>
            <w:r w:rsidRPr="007C3ADF">
              <w:rPr>
                <w:rFonts w:cs="Arial"/>
                <w:snapToGrid w:val="0"/>
                <w:sz w:val="16"/>
                <w:szCs w:val="16"/>
                <w:lang w:val="pt-BR"/>
              </w:rPr>
              <w:t xml:space="preserve">(L.) </w:t>
            </w:r>
            <w:proofErr w:type="spellStart"/>
            <w:r w:rsidRPr="007C3ADF">
              <w:rPr>
                <w:rFonts w:cs="Arial"/>
                <w:snapToGrid w:val="0"/>
                <w:sz w:val="16"/>
                <w:szCs w:val="16"/>
              </w:rPr>
              <w:t>Alef</w:t>
            </w:r>
            <w:proofErr w:type="spellEnd"/>
            <w:r w:rsidRPr="007C3ADF">
              <w:rPr>
                <w:rFonts w:cs="Arial"/>
                <w:snapToGrid w:val="0"/>
                <w:sz w:val="16"/>
                <w:szCs w:val="16"/>
              </w:rPr>
              <w:t>. </w:t>
            </w:r>
          </w:p>
        </w:tc>
      </w:tr>
      <w:tr w:rsidR="006D5BB4" w:rsidRPr="007C3ADF" w:rsidTr="005B3D3F">
        <w:trPr>
          <w:cantSplit/>
          <w:jc w:val="center"/>
        </w:trPr>
        <w:tc>
          <w:tcPr>
            <w:tcW w:w="1830" w:type="dxa"/>
          </w:tcPr>
          <w:p w:rsidR="006D5BB4" w:rsidRPr="007C3ADF" w:rsidRDefault="006D5BB4" w:rsidP="00CA3E15">
            <w:pPr>
              <w:jc w:val="left"/>
              <w:rPr>
                <w:rFonts w:cs="Arial"/>
                <w:snapToGrid w:val="0"/>
                <w:sz w:val="16"/>
                <w:szCs w:val="16"/>
              </w:rPr>
            </w:pPr>
            <w:r w:rsidRPr="007C3ADF">
              <w:rPr>
                <w:rFonts w:cs="Arial"/>
                <w:snapToGrid w:val="0"/>
                <w:sz w:val="16"/>
                <w:szCs w:val="16"/>
              </w:rPr>
              <w:t>BRASS_OLE_GA</w:t>
            </w:r>
          </w:p>
        </w:tc>
        <w:tc>
          <w:tcPr>
            <w:tcW w:w="2944" w:type="dxa"/>
          </w:tcPr>
          <w:p w:rsidR="006D5BB4" w:rsidRPr="007C3ADF" w:rsidRDefault="006D5BB4" w:rsidP="00CA3E15">
            <w:pPr>
              <w:jc w:val="left"/>
              <w:rPr>
                <w:rFonts w:cs="Arial"/>
                <w:i/>
                <w:snapToGrid w:val="0"/>
                <w:sz w:val="16"/>
                <w:szCs w:val="16"/>
              </w:rPr>
            </w:pPr>
            <w:r w:rsidRPr="007C3ADF">
              <w:rPr>
                <w:rFonts w:cs="Arial"/>
                <w:bCs/>
                <w:i/>
                <w:iCs/>
                <w:snapToGrid w:val="0"/>
                <w:sz w:val="16"/>
                <w:szCs w:val="16"/>
                <w:lang w:val="pt-BR"/>
              </w:rPr>
              <w:t xml:space="preserve">Brassica oleracea </w:t>
            </w:r>
            <w:r w:rsidRPr="007C3ADF">
              <w:rPr>
                <w:rFonts w:cs="Arial"/>
                <w:bCs/>
                <w:iCs/>
                <w:snapToGrid w:val="0"/>
                <w:sz w:val="16"/>
                <w:szCs w:val="16"/>
                <w:lang w:val="pt-BR"/>
              </w:rPr>
              <w:t xml:space="preserve">L. </w:t>
            </w:r>
            <w:r w:rsidRPr="007C3ADF">
              <w:rPr>
                <w:rFonts w:cs="Arial"/>
                <w:bCs/>
                <w:i/>
                <w:iCs/>
                <w:snapToGrid w:val="0"/>
                <w:sz w:val="16"/>
                <w:szCs w:val="16"/>
                <w:lang w:val="pt-BR"/>
              </w:rPr>
              <w:t xml:space="preserve">convar. acephala </w:t>
            </w:r>
            <w:r w:rsidRPr="007C3ADF">
              <w:rPr>
                <w:rFonts w:cs="Arial"/>
                <w:bCs/>
                <w:iCs/>
                <w:snapToGrid w:val="0"/>
                <w:sz w:val="16"/>
                <w:szCs w:val="16"/>
                <w:lang w:val="pt-BR"/>
              </w:rPr>
              <w:t xml:space="preserve">(DC.) </w:t>
            </w:r>
            <w:proofErr w:type="spellStart"/>
            <w:r w:rsidRPr="007C3ADF">
              <w:rPr>
                <w:rFonts w:cs="Arial"/>
                <w:bCs/>
                <w:iCs/>
                <w:snapToGrid w:val="0"/>
                <w:sz w:val="16"/>
                <w:szCs w:val="16"/>
              </w:rPr>
              <w:t>Alef</w:t>
            </w:r>
            <w:proofErr w:type="spellEnd"/>
            <w:r w:rsidRPr="007C3ADF">
              <w:rPr>
                <w:rFonts w:cs="Arial"/>
                <w:bCs/>
                <w:iCs/>
                <w:snapToGrid w:val="0"/>
                <w:sz w:val="16"/>
                <w:szCs w:val="16"/>
              </w:rPr>
              <w:t>.</w:t>
            </w:r>
          </w:p>
        </w:tc>
        <w:tc>
          <w:tcPr>
            <w:tcW w:w="2803" w:type="dxa"/>
            <w:tcBorders>
              <w:right w:val="single" w:sz="12" w:space="0" w:color="auto"/>
            </w:tcBorders>
          </w:tcPr>
          <w:p w:rsidR="006D5BB4" w:rsidRPr="007C3ADF" w:rsidRDefault="006D5BB4" w:rsidP="00CA3E15">
            <w:pPr>
              <w:jc w:val="left"/>
              <w:rPr>
                <w:rFonts w:cs="Arial"/>
                <w:snapToGrid w:val="0"/>
                <w:sz w:val="16"/>
                <w:szCs w:val="16"/>
              </w:rPr>
            </w:pPr>
            <w:proofErr w:type="spellStart"/>
            <w:r w:rsidRPr="007C3ADF">
              <w:rPr>
                <w:rFonts w:cs="Arial"/>
                <w:snapToGrid w:val="0"/>
                <w:sz w:val="16"/>
                <w:szCs w:val="16"/>
              </w:rPr>
              <w:t>n.a</w:t>
            </w:r>
            <w:proofErr w:type="spellEnd"/>
            <w:r w:rsidRPr="007C3ADF">
              <w:rPr>
                <w:rFonts w:cs="Arial"/>
                <w:snapToGrid w:val="0"/>
                <w:sz w:val="16"/>
                <w:szCs w:val="16"/>
              </w:rPr>
              <w:t>.</w:t>
            </w:r>
          </w:p>
        </w:tc>
        <w:tc>
          <w:tcPr>
            <w:tcW w:w="1822" w:type="dxa"/>
            <w:tcBorders>
              <w:left w:val="single" w:sz="12" w:space="0" w:color="auto"/>
            </w:tcBorders>
          </w:tcPr>
          <w:p w:rsidR="006D5BB4" w:rsidRPr="007C3ADF" w:rsidRDefault="006D5BB4" w:rsidP="00CA3E15">
            <w:pPr>
              <w:jc w:val="left"/>
              <w:rPr>
                <w:rFonts w:cs="Arial"/>
                <w:snapToGrid w:val="0"/>
                <w:sz w:val="16"/>
                <w:szCs w:val="16"/>
              </w:rPr>
            </w:pPr>
            <w:r w:rsidRPr="007C3ADF">
              <w:rPr>
                <w:sz w:val="16"/>
                <w:szCs w:val="16"/>
                <w:lang w:val="en"/>
              </w:rPr>
              <w:t>[to delete]</w:t>
            </w:r>
          </w:p>
        </w:tc>
        <w:tc>
          <w:tcPr>
            <w:tcW w:w="2362" w:type="dxa"/>
          </w:tcPr>
          <w:p w:rsidR="006D5BB4" w:rsidRPr="007C3ADF" w:rsidRDefault="006D5BB4" w:rsidP="00CA3E15">
            <w:pPr>
              <w:jc w:val="left"/>
              <w:rPr>
                <w:rFonts w:cs="Arial"/>
                <w:snapToGrid w:val="0"/>
                <w:sz w:val="16"/>
                <w:szCs w:val="16"/>
              </w:rPr>
            </w:pPr>
            <w:proofErr w:type="spellStart"/>
            <w:r w:rsidRPr="007C3ADF">
              <w:rPr>
                <w:rFonts w:cs="Arial"/>
                <w:snapToGrid w:val="0"/>
                <w:sz w:val="16"/>
                <w:szCs w:val="16"/>
              </w:rPr>
              <w:t>n.a</w:t>
            </w:r>
            <w:proofErr w:type="spellEnd"/>
            <w:r w:rsidRPr="007C3ADF">
              <w:rPr>
                <w:rFonts w:cs="Arial"/>
                <w:snapToGrid w:val="0"/>
                <w:sz w:val="16"/>
                <w:szCs w:val="16"/>
              </w:rPr>
              <w:t>.</w:t>
            </w:r>
          </w:p>
        </w:tc>
        <w:tc>
          <w:tcPr>
            <w:tcW w:w="3685" w:type="dxa"/>
          </w:tcPr>
          <w:p w:rsidR="006D5BB4" w:rsidRPr="007C3ADF" w:rsidRDefault="006D5BB4" w:rsidP="00CA3E15">
            <w:pPr>
              <w:jc w:val="left"/>
              <w:rPr>
                <w:rFonts w:cs="Arial"/>
                <w:i/>
                <w:snapToGrid w:val="0"/>
                <w:sz w:val="16"/>
                <w:szCs w:val="16"/>
              </w:rPr>
            </w:pPr>
            <w:proofErr w:type="spellStart"/>
            <w:r w:rsidRPr="007C3ADF">
              <w:rPr>
                <w:rFonts w:cs="Arial"/>
                <w:snapToGrid w:val="0"/>
                <w:sz w:val="16"/>
                <w:szCs w:val="16"/>
              </w:rPr>
              <w:t>n.a</w:t>
            </w:r>
            <w:proofErr w:type="spellEnd"/>
            <w:r w:rsidRPr="007C3ADF">
              <w:rPr>
                <w:rFonts w:cs="Arial"/>
                <w:snapToGrid w:val="0"/>
                <w:sz w:val="16"/>
                <w:szCs w:val="16"/>
              </w:rPr>
              <w:t>.</w:t>
            </w:r>
          </w:p>
        </w:tc>
      </w:tr>
      <w:tr w:rsidR="006D5BB4" w:rsidRPr="005B3D3F" w:rsidTr="005B3D3F">
        <w:trPr>
          <w:cantSplit/>
          <w:jc w:val="center"/>
        </w:trPr>
        <w:tc>
          <w:tcPr>
            <w:tcW w:w="1830" w:type="dxa"/>
          </w:tcPr>
          <w:p w:rsidR="006D5BB4" w:rsidRPr="007C3ADF" w:rsidRDefault="006D5BB4" w:rsidP="00CA3E15">
            <w:pPr>
              <w:jc w:val="left"/>
              <w:rPr>
                <w:rFonts w:cs="Arial"/>
                <w:snapToGrid w:val="0"/>
                <w:sz w:val="16"/>
                <w:szCs w:val="16"/>
              </w:rPr>
            </w:pPr>
            <w:r w:rsidRPr="007C3ADF">
              <w:rPr>
                <w:rFonts w:cs="Arial"/>
                <w:snapToGrid w:val="0"/>
                <w:sz w:val="16"/>
                <w:szCs w:val="16"/>
              </w:rPr>
              <w:t>BRASS_OLE_GAM</w:t>
            </w:r>
          </w:p>
        </w:tc>
        <w:tc>
          <w:tcPr>
            <w:tcW w:w="2944" w:type="dxa"/>
          </w:tcPr>
          <w:p w:rsidR="006D5BB4" w:rsidRPr="007C3ADF" w:rsidRDefault="006D5BB4" w:rsidP="00CA3E15">
            <w:pPr>
              <w:jc w:val="left"/>
              <w:rPr>
                <w:rFonts w:cs="Arial"/>
                <w:i/>
                <w:snapToGrid w:val="0"/>
                <w:sz w:val="16"/>
                <w:szCs w:val="16"/>
              </w:rPr>
            </w:pPr>
            <w:r w:rsidRPr="007C3ADF">
              <w:rPr>
                <w:rFonts w:cs="Arial"/>
                <w:bCs/>
                <w:i/>
                <w:iCs/>
                <w:snapToGrid w:val="0"/>
                <w:sz w:val="16"/>
                <w:szCs w:val="16"/>
                <w:lang w:val="pt-BR"/>
              </w:rPr>
              <w:t xml:space="preserve">Brassica oleracea </w:t>
            </w:r>
            <w:r w:rsidRPr="007C3ADF">
              <w:rPr>
                <w:rFonts w:cs="Arial"/>
                <w:bCs/>
                <w:iCs/>
                <w:snapToGrid w:val="0"/>
                <w:sz w:val="16"/>
                <w:szCs w:val="16"/>
                <w:lang w:val="pt-BR"/>
              </w:rPr>
              <w:t xml:space="preserve">L. </w:t>
            </w:r>
            <w:r w:rsidRPr="007C3ADF">
              <w:rPr>
                <w:rFonts w:cs="Arial"/>
                <w:bCs/>
                <w:i/>
                <w:iCs/>
                <w:snapToGrid w:val="0"/>
                <w:sz w:val="16"/>
                <w:szCs w:val="16"/>
                <w:lang w:val="pt-BR"/>
              </w:rPr>
              <w:t xml:space="preserve">convar. acephala </w:t>
            </w:r>
            <w:r w:rsidRPr="007C3ADF">
              <w:rPr>
                <w:rFonts w:cs="Arial"/>
                <w:bCs/>
                <w:iCs/>
                <w:snapToGrid w:val="0"/>
                <w:sz w:val="16"/>
                <w:szCs w:val="16"/>
                <w:lang w:val="pt-BR"/>
              </w:rPr>
              <w:t xml:space="preserve">(DC.) </w:t>
            </w:r>
            <w:proofErr w:type="spellStart"/>
            <w:r w:rsidRPr="007C3ADF">
              <w:rPr>
                <w:rFonts w:cs="Arial"/>
                <w:bCs/>
                <w:iCs/>
                <w:snapToGrid w:val="0"/>
                <w:sz w:val="16"/>
                <w:szCs w:val="16"/>
              </w:rPr>
              <w:t>Alef</w:t>
            </w:r>
            <w:proofErr w:type="spellEnd"/>
            <w:r w:rsidRPr="007C3ADF">
              <w:rPr>
                <w:rFonts w:cs="Arial"/>
                <w:bCs/>
                <w:iCs/>
                <w:snapToGrid w:val="0"/>
                <w:sz w:val="16"/>
                <w:szCs w:val="16"/>
              </w:rPr>
              <w:t xml:space="preserve">. </w:t>
            </w:r>
            <w:proofErr w:type="gramStart"/>
            <w:r w:rsidRPr="007C3ADF">
              <w:rPr>
                <w:rFonts w:cs="Arial"/>
                <w:bCs/>
                <w:i/>
                <w:iCs/>
                <w:snapToGrid w:val="0"/>
                <w:sz w:val="16"/>
                <w:szCs w:val="16"/>
              </w:rPr>
              <w:t>var</w:t>
            </w:r>
            <w:proofErr w:type="gramEnd"/>
            <w:r w:rsidRPr="007C3ADF">
              <w:rPr>
                <w:rFonts w:cs="Arial"/>
                <w:bCs/>
                <w:i/>
                <w:iCs/>
                <w:snapToGrid w:val="0"/>
                <w:sz w:val="16"/>
                <w:szCs w:val="16"/>
              </w:rPr>
              <w:t xml:space="preserve">. </w:t>
            </w:r>
            <w:proofErr w:type="spellStart"/>
            <w:r w:rsidRPr="007C3ADF">
              <w:rPr>
                <w:rFonts w:cs="Arial"/>
                <w:bCs/>
                <w:i/>
                <w:iCs/>
                <w:snapToGrid w:val="0"/>
                <w:sz w:val="16"/>
                <w:szCs w:val="16"/>
              </w:rPr>
              <w:t>medullosa</w:t>
            </w:r>
            <w:proofErr w:type="spellEnd"/>
            <w:r w:rsidRPr="007C3ADF">
              <w:rPr>
                <w:rFonts w:cs="Arial"/>
                <w:bCs/>
                <w:i/>
                <w:iCs/>
                <w:snapToGrid w:val="0"/>
                <w:sz w:val="16"/>
                <w:szCs w:val="16"/>
              </w:rPr>
              <w:t xml:space="preserve"> </w:t>
            </w:r>
            <w:proofErr w:type="spellStart"/>
            <w:r w:rsidRPr="007C3ADF">
              <w:rPr>
                <w:rFonts w:cs="Arial"/>
                <w:bCs/>
                <w:iCs/>
                <w:snapToGrid w:val="0"/>
                <w:sz w:val="16"/>
                <w:szCs w:val="16"/>
              </w:rPr>
              <w:t>Thell</w:t>
            </w:r>
            <w:proofErr w:type="spellEnd"/>
            <w:r w:rsidRPr="007C3ADF">
              <w:rPr>
                <w:rFonts w:cs="Arial"/>
                <w:bCs/>
                <w:iCs/>
                <w:snapToGrid w:val="0"/>
                <w:sz w:val="16"/>
                <w:szCs w:val="16"/>
              </w:rPr>
              <w:t>.</w:t>
            </w:r>
          </w:p>
        </w:tc>
        <w:tc>
          <w:tcPr>
            <w:tcW w:w="2803" w:type="dxa"/>
            <w:tcBorders>
              <w:right w:val="single" w:sz="12" w:space="0" w:color="auto"/>
            </w:tcBorders>
          </w:tcPr>
          <w:p w:rsidR="006D5BB4" w:rsidRPr="007C3ADF" w:rsidRDefault="006D5BB4" w:rsidP="00CA3E15">
            <w:pPr>
              <w:jc w:val="left"/>
              <w:rPr>
                <w:rFonts w:cs="Arial"/>
                <w:i/>
                <w:iCs/>
                <w:snapToGrid w:val="0"/>
                <w:sz w:val="16"/>
                <w:szCs w:val="16"/>
                <w:lang w:val="pt-BR"/>
              </w:rPr>
            </w:pPr>
            <w:r w:rsidRPr="007C3ADF">
              <w:rPr>
                <w:rFonts w:cs="Arial"/>
                <w:i/>
                <w:iCs/>
                <w:snapToGrid w:val="0"/>
                <w:sz w:val="16"/>
                <w:szCs w:val="16"/>
                <w:lang w:val="pt-BR"/>
              </w:rPr>
              <w:t xml:space="preserve">Brassica oleracea </w:t>
            </w:r>
            <w:r w:rsidRPr="007C3ADF">
              <w:rPr>
                <w:rFonts w:cs="Arial"/>
                <w:iCs/>
                <w:snapToGrid w:val="0"/>
                <w:sz w:val="16"/>
                <w:szCs w:val="16"/>
                <w:lang w:val="pt-BR"/>
              </w:rPr>
              <w:t>L. var.</w:t>
            </w:r>
            <w:r w:rsidRPr="007C3ADF">
              <w:rPr>
                <w:rFonts w:cs="Arial"/>
                <w:i/>
                <w:iCs/>
                <w:snapToGrid w:val="0"/>
                <w:sz w:val="16"/>
                <w:szCs w:val="16"/>
                <w:lang w:val="pt-BR"/>
              </w:rPr>
              <w:t xml:space="preserve"> medullosa </w:t>
            </w:r>
            <w:r w:rsidRPr="007C3ADF">
              <w:rPr>
                <w:rFonts w:cs="Arial"/>
                <w:iCs/>
                <w:snapToGrid w:val="0"/>
                <w:sz w:val="16"/>
                <w:szCs w:val="16"/>
                <w:lang w:val="pt-BR"/>
              </w:rPr>
              <w:t>Thell.</w:t>
            </w:r>
          </w:p>
        </w:tc>
        <w:tc>
          <w:tcPr>
            <w:tcW w:w="1822" w:type="dxa"/>
            <w:tcBorders>
              <w:left w:val="single" w:sz="12" w:space="0" w:color="auto"/>
            </w:tcBorders>
          </w:tcPr>
          <w:p w:rsidR="006D5BB4" w:rsidRPr="007C3ADF" w:rsidRDefault="006D5BB4" w:rsidP="00CA3E15">
            <w:pPr>
              <w:jc w:val="left"/>
              <w:rPr>
                <w:rFonts w:cs="Arial"/>
                <w:snapToGrid w:val="0"/>
                <w:sz w:val="16"/>
                <w:szCs w:val="16"/>
              </w:rPr>
            </w:pPr>
            <w:r w:rsidRPr="007C3ADF">
              <w:rPr>
                <w:rFonts w:cs="Arial"/>
                <w:snapToGrid w:val="0"/>
                <w:sz w:val="16"/>
                <w:szCs w:val="16"/>
              </w:rPr>
              <w:t>BRASS_OLE_GAM</w:t>
            </w:r>
          </w:p>
        </w:tc>
        <w:tc>
          <w:tcPr>
            <w:tcW w:w="2362" w:type="dxa"/>
          </w:tcPr>
          <w:p w:rsidR="006D5BB4" w:rsidRPr="007C3ADF" w:rsidRDefault="006D5BB4" w:rsidP="00CA3E15">
            <w:pPr>
              <w:jc w:val="left"/>
              <w:rPr>
                <w:rFonts w:cs="Arial"/>
                <w:i/>
                <w:iCs/>
                <w:snapToGrid w:val="0"/>
                <w:sz w:val="16"/>
                <w:szCs w:val="16"/>
                <w:lang w:val="pt-BR"/>
              </w:rPr>
            </w:pPr>
            <w:r w:rsidRPr="007C3ADF">
              <w:rPr>
                <w:rFonts w:cs="Arial"/>
                <w:i/>
                <w:iCs/>
                <w:snapToGrid w:val="0"/>
                <w:sz w:val="16"/>
                <w:szCs w:val="16"/>
                <w:lang w:val="pt-BR"/>
              </w:rPr>
              <w:t xml:space="preserve">Brassica oleracea </w:t>
            </w:r>
            <w:r w:rsidRPr="007C3ADF">
              <w:rPr>
                <w:rFonts w:cs="Arial"/>
                <w:iCs/>
                <w:snapToGrid w:val="0"/>
                <w:sz w:val="16"/>
                <w:szCs w:val="16"/>
                <w:lang w:val="pt-BR"/>
              </w:rPr>
              <w:t>L. var.</w:t>
            </w:r>
            <w:r w:rsidRPr="007C3ADF">
              <w:rPr>
                <w:rFonts w:cs="Arial"/>
                <w:i/>
                <w:iCs/>
                <w:snapToGrid w:val="0"/>
                <w:sz w:val="16"/>
                <w:szCs w:val="16"/>
                <w:lang w:val="pt-BR"/>
              </w:rPr>
              <w:t xml:space="preserve"> medullosa </w:t>
            </w:r>
            <w:r w:rsidRPr="007C3ADF">
              <w:rPr>
                <w:rFonts w:cs="Arial"/>
                <w:iCs/>
                <w:snapToGrid w:val="0"/>
                <w:sz w:val="16"/>
                <w:szCs w:val="16"/>
                <w:lang w:val="pt-BR"/>
              </w:rPr>
              <w:t>Thell.</w:t>
            </w:r>
          </w:p>
        </w:tc>
        <w:tc>
          <w:tcPr>
            <w:tcW w:w="3685" w:type="dxa"/>
          </w:tcPr>
          <w:p w:rsidR="006D5BB4" w:rsidRPr="005B3D3F" w:rsidRDefault="006D5BB4" w:rsidP="00CA3E15">
            <w:pPr>
              <w:jc w:val="left"/>
              <w:rPr>
                <w:rFonts w:cs="Arial"/>
                <w:i/>
                <w:snapToGrid w:val="0"/>
                <w:sz w:val="16"/>
                <w:szCs w:val="16"/>
                <w:lang w:val="es-ES"/>
              </w:rPr>
            </w:pPr>
            <w:r w:rsidRPr="007C3ADF">
              <w:rPr>
                <w:rFonts w:cs="Arial"/>
                <w:bCs/>
                <w:i/>
                <w:iCs/>
                <w:snapToGrid w:val="0"/>
                <w:sz w:val="16"/>
                <w:szCs w:val="16"/>
                <w:lang w:val="pt-BR"/>
              </w:rPr>
              <w:t xml:space="preserve">Brassica oleracea </w:t>
            </w:r>
            <w:r w:rsidRPr="007C3ADF">
              <w:rPr>
                <w:rFonts w:cs="Arial"/>
                <w:bCs/>
                <w:iCs/>
                <w:snapToGrid w:val="0"/>
                <w:sz w:val="16"/>
                <w:szCs w:val="16"/>
                <w:lang w:val="pt-BR"/>
              </w:rPr>
              <w:t xml:space="preserve">L. </w:t>
            </w:r>
            <w:r w:rsidRPr="007C3ADF">
              <w:rPr>
                <w:rFonts w:cs="Arial"/>
                <w:bCs/>
                <w:i/>
                <w:iCs/>
                <w:snapToGrid w:val="0"/>
                <w:sz w:val="16"/>
                <w:szCs w:val="16"/>
                <w:lang w:val="pt-BR"/>
              </w:rPr>
              <w:t xml:space="preserve">convar. acephala </w:t>
            </w:r>
            <w:r w:rsidRPr="007C3ADF">
              <w:rPr>
                <w:rFonts w:cs="Arial"/>
                <w:bCs/>
                <w:iCs/>
                <w:snapToGrid w:val="0"/>
                <w:sz w:val="16"/>
                <w:szCs w:val="16"/>
                <w:lang w:val="pt-BR"/>
              </w:rPr>
              <w:t xml:space="preserve">(DC.) </w:t>
            </w:r>
            <w:proofErr w:type="spellStart"/>
            <w:r w:rsidRPr="005B3D3F">
              <w:rPr>
                <w:rFonts w:cs="Arial"/>
                <w:bCs/>
                <w:iCs/>
                <w:snapToGrid w:val="0"/>
                <w:sz w:val="16"/>
                <w:szCs w:val="16"/>
                <w:lang w:val="es-ES"/>
              </w:rPr>
              <w:t>Alef</w:t>
            </w:r>
            <w:proofErr w:type="spellEnd"/>
            <w:r w:rsidRPr="005B3D3F">
              <w:rPr>
                <w:rFonts w:cs="Arial"/>
                <w:bCs/>
                <w:iCs/>
                <w:snapToGrid w:val="0"/>
                <w:sz w:val="16"/>
                <w:szCs w:val="16"/>
                <w:lang w:val="es-ES"/>
              </w:rPr>
              <w:t xml:space="preserve">. </w:t>
            </w:r>
            <w:proofErr w:type="spellStart"/>
            <w:r w:rsidRPr="005B3D3F">
              <w:rPr>
                <w:rFonts w:cs="Arial"/>
                <w:bCs/>
                <w:i/>
                <w:iCs/>
                <w:snapToGrid w:val="0"/>
                <w:sz w:val="16"/>
                <w:szCs w:val="16"/>
                <w:lang w:val="es-ES"/>
              </w:rPr>
              <w:t>var</w:t>
            </w:r>
            <w:proofErr w:type="spellEnd"/>
            <w:r w:rsidRPr="005B3D3F">
              <w:rPr>
                <w:rFonts w:cs="Arial"/>
                <w:bCs/>
                <w:i/>
                <w:iCs/>
                <w:snapToGrid w:val="0"/>
                <w:sz w:val="16"/>
                <w:szCs w:val="16"/>
                <w:lang w:val="es-ES"/>
              </w:rPr>
              <w:t xml:space="preserve">. </w:t>
            </w:r>
            <w:proofErr w:type="spellStart"/>
            <w:r w:rsidRPr="005B3D3F">
              <w:rPr>
                <w:rFonts w:cs="Arial"/>
                <w:bCs/>
                <w:i/>
                <w:iCs/>
                <w:snapToGrid w:val="0"/>
                <w:sz w:val="16"/>
                <w:szCs w:val="16"/>
                <w:lang w:val="es-ES"/>
              </w:rPr>
              <w:t>medullosa</w:t>
            </w:r>
            <w:proofErr w:type="spellEnd"/>
            <w:r w:rsidRPr="005B3D3F">
              <w:rPr>
                <w:rFonts w:cs="Arial"/>
                <w:bCs/>
                <w:i/>
                <w:iCs/>
                <w:snapToGrid w:val="0"/>
                <w:sz w:val="16"/>
                <w:szCs w:val="16"/>
                <w:lang w:val="es-ES"/>
              </w:rPr>
              <w:t xml:space="preserve"> </w:t>
            </w:r>
            <w:proofErr w:type="spellStart"/>
            <w:r w:rsidRPr="005B3D3F">
              <w:rPr>
                <w:rFonts w:cs="Arial"/>
                <w:bCs/>
                <w:iCs/>
                <w:snapToGrid w:val="0"/>
                <w:sz w:val="16"/>
                <w:szCs w:val="16"/>
                <w:lang w:val="es-ES"/>
              </w:rPr>
              <w:t>Thell</w:t>
            </w:r>
            <w:proofErr w:type="spellEnd"/>
            <w:r w:rsidRPr="005B3D3F">
              <w:rPr>
                <w:rFonts w:cs="Arial"/>
                <w:bCs/>
                <w:iCs/>
                <w:snapToGrid w:val="0"/>
                <w:sz w:val="16"/>
                <w:szCs w:val="16"/>
                <w:lang w:val="es-ES"/>
              </w:rPr>
              <w:t>.</w:t>
            </w:r>
          </w:p>
        </w:tc>
      </w:tr>
      <w:tr w:rsidR="006D5BB4" w:rsidRPr="007C3ADF" w:rsidTr="005B3D3F">
        <w:trPr>
          <w:cantSplit/>
          <w:jc w:val="center"/>
        </w:trPr>
        <w:tc>
          <w:tcPr>
            <w:tcW w:w="1830" w:type="dxa"/>
          </w:tcPr>
          <w:p w:rsidR="006D5BB4" w:rsidRPr="007C3ADF" w:rsidRDefault="006D5BB4" w:rsidP="00CA3E15">
            <w:pPr>
              <w:jc w:val="left"/>
              <w:rPr>
                <w:rFonts w:cs="Arial"/>
                <w:snapToGrid w:val="0"/>
                <w:sz w:val="16"/>
                <w:szCs w:val="16"/>
              </w:rPr>
            </w:pPr>
            <w:r w:rsidRPr="007C3ADF">
              <w:rPr>
                <w:rFonts w:cs="Arial"/>
                <w:snapToGrid w:val="0"/>
                <w:sz w:val="16"/>
                <w:szCs w:val="16"/>
              </w:rPr>
              <w:t>BRASS_OLE_GAS</w:t>
            </w:r>
          </w:p>
        </w:tc>
        <w:tc>
          <w:tcPr>
            <w:tcW w:w="2944" w:type="dxa"/>
          </w:tcPr>
          <w:p w:rsidR="006D5BB4" w:rsidRPr="007C3ADF" w:rsidRDefault="006D5BB4" w:rsidP="00CA3E15">
            <w:pPr>
              <w:jc w:val="left"/>
              <w:rPr>
                <w:rFonts w:cs="Arial"/>
                <w:i/>
                <w:snapToGrid w:val="0"/>
                <w:sz w:val="16"/>
                <w:szCs w:val="16"/>
              </w:rPr>
            </w:pPr>
            <w:r w:rsidRPr="007C3ADF">
              <w:rPr>
                <w:rFonts w:cs="Arial"/>
                <w:i/>
                <w:snapToGrid w:val="0"/>
                <w:sz w:val="16"/>
                <w:szCs w:val="16"/>
                <w:lang w:val="pt-BR"/>
              </w:rPr>
              <w:t xml:space="preserve">Brassica oleracea </w:t>
            </w:r>
            <w:r w:rsidRPr="007C3ADF">
              <w:rPr>
                <w:rFonts w:cs="Arial"/>
                <w:snapToGrid w:val="0"/>
                <w:sz w:val="16"/>
                <w:szCs w:val="16"/>
                <w:lang w:val="pt-BR"/>
              </w:rPr>
              <w:t xml:space="preserve">L. </w:t>
            </w:r>
            <w:r w:rsidRPr="007C3ADF">
              <w:rPr>
                <w:rFonts w:cs="Arial"/>
                <w:i/>
                <w:snapToGrid w:val="0"/>
                <w:sz w:val="16"/>
                <w:szCs w:val="16"/>
                <w:lang w:val="pt-BR"/>
              </w:rPr>
              <w:t xml:space="preserve">convar. acephala (DC.) </w:t>
            </w:r>
            <w:proofErr w:type="spellStart"/>
            <w:r w:rsidRPr="007C3ADF">
              <w:rPr>
                <w:rFonts w:cs="Arial"/>
                <w:snapToGrid w:val="0"/>
                <w:sz w:val="16"/>
                <w:szCs w:val="16"/>
              </w:rPr>
              <w:t>Alef</w:t>
            </w:r>
            <w:proofErr w:type="spellEnd"/>
            <w:r w:rsidRPr="007C3ADF">
              <w:rPr>
                <w:rFonts w:cs="Arial"/>
                <w:snapToGrid w:val="0"/>
                <w:sz w:val="16"/>
                <w:szCs w:val="16"/>
              </w:rPr>
              <w:t>. var.</w:t>
            </w:r>
            <w:r w:rsidRPr="007C3ADF">
              <w:rPr>
                <w:rFonts w:cs="Arial"/>
                <w:i/>
                <w:snapToGrid w:val="0"/>
                <w:sz w:val="16"/>
                <w:szCs w:val="16"/>
              </w:rPr>
              <w:t xml:space="preserve"> </w:t>
            </w:r>
            <w:proofErr w:type="spellStart"/>
            <w:r w:rsidRPr="007C3ADF">
              <w:rPr>
                <w:rFonts w:cs="Arial"/>
                <w:i/>
                <w:snapToGrid w:val="0"/>
                <w:sz w:val="16"/>
                <w:szCs w:val="16"/>
              </w:rPr>
              <w:t>sabellica</w:t>
            </w:r>
            <w:proofErr w:type="spellEnd"/>
            <w:r w:rsidRPr="007C3ADF">
              <w:rPr>
                <w:rFonts w:cs="Arial"/>
                <w:i/>
                <w:snapToGrid w:val="0"/>
                <w:sz w:val="16"/>
                <w:szCs w:val="16"/>
              </w:rPr>
              <w:t xml:space="preserve"> </w:t>
            </w:r>
            <w:r w:rsidRPr="007C3ADF">
              <w:rPr>
                <w:rFonts w:cs="Arial"/>
                <w:snapToGrid w:val="0"/>
                <w:sz w:val="16"/>
                <w:szCs w:val="16"/>
              </w:rPr>
              <w:t>L.</w:t>
            </w:r>
          </w:p>
        </w:tc>
        <w:tc>
          <w:tcPr>
            <w:tcW w:w="2803" w:type="dxa"/>
            <w:tcBorders>
              <w:right w:val="single" w:sz="12" w:space="0" w:color="auto"/>
            </w:tcBorders>
          </w:tcPr>
          <w:p w:rsidR="006D5BB4" w:rsidRPr="007C3ADF" w:rsidRDefault="006D5BB4" w:rsidP="00CA3E15">
            <w:pPr>
              <w:jc w:val="left"/>
              <w:rPr>
                <w:rFonts w:cs="Arial"/>
                <w:i/>
                <w:iCs/>
                <w:snapToGrid w:val="0"/>
                <w:sz w:val="16"/>
                <w:szCs w:val="16"/>
                <w:lang w:val="pt-BR"/>
              </w:rPr>
            </w:pPr>
            <w:r w:rsidRPr="007C3ADF">
              <w:rPr>
                <w:rFonts w:cs="Arial"/>
                <w:i/>
                <w:iCs/>
                <w:snapToGrid w:val="0"/>
                <w:sz w:val="16"/>
                <w:szCs w:val="16"/>
                <w:lang w:val="pt-BR"/>
              </w:rPr>
              <w:t xml:space="preserve">Brassica oleracea </w:t>
            </w:r>
            <w:r w:rsidRPr="007C3ADF">
              <w:rPr>
                <w:rFonts w:cs="Arial"/>
                <w:iCs/>
                <w:snapToGrid w:val="0"/>
                <w:sz w:val="16"/>
                <w:szCs w:val="16"/>
                <w:lang w:val="pt-BR"/>
              </w:rPr>
              <w:t xml:space="preserve">L. var. </w:t>
            </w:r>
            <w:r w:rsidRPr="007C3ADF">
              <w:rPr>
                <w:rFonts w:cs="Arial"/>
                <w:i/>
                <w:iCs/>
                <w:snapToGrid w:val="0"/>
                <w:sz w:val="16"/>
                <w:szCs w:val="16"/>
                <w:lang w:val="pt-BR"/>
              </w:rPr>
              <w:t xml:space="preserve">sabellica </w:t>
            </w:r>
            <w:r w:rsidRPr="007C3ADF">
              <w:rPr>
                <w:rFonts w:cs="Arial"/>
                <w:iCs/>
                <w:snapToGrid w:val="0"/>
                <w:sz w:val="16"/>
                <w:szCs w:val="16"/>
                <w:lang w:val="pt-BR"/>
              </w:rPr>
              <w:t>L.</w:t>
            </w:r>
          </w:p>
        </w:tc>
        <w:tc>
          <w:tcPr>
            <w:tcW w:w="1822" w:type="dxa"/>
            <w:tcBorders>
              <w:left w:val="single" w:sz="12" w:space="0" w:color="auto"/>
            </w:tcBorders>
          </w:tcPr>
          <w:p w:rsidR="006D5BB4" w:rsidRPr="007C3ADF" w:rsidRDefault="006D5BB4" w:rsidP="00CA3E15">
            <w:pPr>
              <w:jc w:val="left"/>
              <w:rPr>
                <w:rFonts w:cs="Arial"/>
                <w:snapToGrid w:val="0"/>
                <w:sz w:val="16"/>
                <w:szCs w:val="16"/>
              </w:rPr>
            </w:pPr>
            <w:r w:rsidRPr="007C3ADF">
              <w:rPr>
                <w:rFonts w:cs="Arial"/>
                <w:snapToGrid w:val="0"/>
                <w:sz w:val="16"/>
                <w:szCs w:val="16"/>
              </w:rPr>
              <w:t>BRASS_OLE_GAS</w:t>
            </w:r>
          </w:p>
        </w:tc>
        <w:tc>
          <w:tcPr>
            <w:tcW w:w="2362" w:type="dxa"/>
          </w:tcPr>
          <w:p w:rsidR="006D5BB4" w:rsidRPr="007C3ADF" w:rsidRDefault="006D5BB4" w:rsidP="00CA3E15">
            <w:pPr>
              <w:jc w:val="left"/>
              <w:rPr>
                <w:rFonts w:cs="Arial"/>
                <w:snapToGrid w:val="0"/>
                <w:sz w:val="16"/>
                <w:szCs w:val="16"/>
                <w:lang w:val="pt-BR"/>
              </w:rPr>
            </w:pPr>
            <w:r w:rsidRPr="007C3ADF">
              <w:rPr>
                <w:rFonts w:cs="Arial"/>
                <w:i/>
                <w:iCs/>
                <w:snapToGrid w:val="0"/>
                <w:sz w:val="16"/>
                <w:szCs w:val="16"/>
                <w:lang w:val="pt-BR"/>
              </w:rPr>
              <w:t xml:space="preserve">Brassica oleracea </w:t>
            </w:r>
            <w:r w:rsidRPr="007C3ADF">
              <w:rPr>
                <w:rFonts w:cs="Arial"/>
                <w:iCs/>
                <w:snapToGrid w:val="0"/>
                <w:sz w:val="16"/>
                <w:szCs w:val="16"/>
                <w:lang w:val="pt-BR"/>
              </w:rPr>
              <w:t>L.</w:t>
            </w:r>
            <w:r w:rsidRPr="007C3ADF">
              <w:rPr>
                <w:rFonts w:cs="Arial"/>
                <w:i/>
                <w:iCs/>
                <w:snapToGrid w:val="0"/>
                <w:sz w:val="16"/>
                <w:szCs w:val="16"/>
                <w:lang w:val="pt-BR"/>
              </w:rPr>
              <w:t xml:space="preserve"> </w:t>
            </w:r>
            <w:r w:rsidRPr="007C3ADF">
              <w:rPr>
                <w:rFonts w:cs="Arial"/>
                <w:iCs/>
                <w:snapToGrid w:val="0"/>
                <w:sz w:val="16"/>
                <w:szCs w:val="16"/>
                <w:lang w:val="pt-BR"/>
              </w:rPr>
              <w:t>var.</w:t>
            </w:r>
            <w:r w:rsidRPr="007C3ADF">
              <w:rPr>
                <w:rFonts w:cs="Arial"/>
                <w:i/>
                <w:iCs/>
                <w:snapToGrid w:val="0"/>
                <w:sz w:val="16"/>
                <w:szCs w:val="16"/>
                <w:lang w:val="pt-BR"/>
              </w:rPr>
              <w:t xml:space="preserve"> sabellica </w:t>
            </w:r>
            <w:r w:rsidRPr="007C3ADF">
              <w:rPr>
                <w:rFonts w:cs="Arial"/>
                <w:iCs/>
                <w:snapToGrid w:val="0"/>
                <w:sz w:val="16"/>
                <w:szCs w:val="16"/>
                <w:lang w:val="pt-BR"/>
              </w:rPr>
              <w:t>L.</w:t>
            </w:r>
          </w:p>
        </w:tc>
        <w:tc>
          <w:tcPr>
            <w:tcW w:w="3685" w:type="dxa"/>
          </w:tcPr>
          <w:p w:rsidR="006D5BB4" w:rsidRPr="007C3ADF" w:rsidRDefault="006D5BB4" w:rsidP="00CA3E15">
            <w:pPr>
              <w:jc w:val="left"/>
              <w:rPr>
                <w:rFonts w:cs="Arial"/>
                <w:i/>
                <w:snapToGrid w:val="0"/>
                <w:sz w:val="16"/>
                <w:szCs w:val="16"/>
              </w:rPr>
            </w:pPr>
            <w:r w:rsidRPr="007C3ADF">
              <w:rPr>
                <w:rFonts w:cs="Arial"/>
                <w:i/>
                <w:snapToGrid w:val="0"/>
                <w:sz w:val="16"/>
                <w:szCs w:val="16"/>
                <w:lang w:val="pt-BR"/>
              </w:rPr>
              <w:t xml:space="preserve">Brassica oleracea </w:t>
            </w:r>
            <w:r w:rsidRPr="007C3ADF">
              <w:rPr>
                <w:rFonts w:cs="Arial"/>
                <w:snapToGrid w:val="0"/>
                <w:sz w:val="16"/>
                <w:szCs w:val="16"/>
                <w:lang w:val="pt-BR"/>
              </w:rPr>
              <w:t xml:space="preserve">L. </w:t>
            </w:r>
            <w:r w:rsidRPr="007C3ADF">
              <w:rPr>
                <w:rFonts w:cs="Arial"/>
                <w:i/>
                <w:snapToGrid w:val="0"/>
                <w:sz w:val="16"/>
                <w:szCs w:val="16"/>
                <w:lang w:val="pt-BR"/>
              </w:rPr>
              <w:t xml:space="preserve">convar. acephala (DC.) </w:t>
            </w:r>
            <w:proofErr w:type="spellStart"/>
            <w:r w:rsidRPr="007C3ADF">
              <w:rPr>
                <w:rFonts w:cs="Arial"/>
                <w:snapToGrid w:val="0"/>
                <w:sz w:val="16"/>
                <w:szCs w:val="16"/>
              </w:rPr>
              <w:t>Alef</w:t>
            </w:r>
            <w:proofErr w:type="spellEnd"/>
            <w:r w:rsidRPr="007C3ADF">
              <w:rPr>
                <w:rFonts w:cs="Arial"/>
                <w:snapToGrid w:val="0"/>
                <w:sz w:val="16"/>
                <w:szCs w:val="16"/>
              </w:rPr>
              <w:t>. var.</w:t>
            </w:r>
            <w:r w:rsidRPr="007C3ADF">
              <w:rPr>
                <w:rFonts w:cs="Arial"/>
                <w:i/>
                <w:snapToGrid w:val="0"/>
                <w:sz w:val="16"/>
                <w:szCs w:val="16"/>
              </w:rPr>
              <w:t xml:space="preserve"> </w:t>
            </w:r>
            <w:proofErr w:type="spellStart"/>
            <w:r w:rsidRPr="007C3ADF">
              <w:rPr>
                <w:rFonts w:cs="Arial"/>
                <w:i/>
                <w:snapToGrid w:val="0"/>
                <w:sz w:val="16"/>
                <w:szCs w:val="16"/>
              </w:rPr>
              <w:t>sabellica</w:t>
            </w:r>
            <w:proofErr w:type="spellEnd"/>
            <w:r w:rsidRPr="007C3ADF">
              <w:rPr>
                <w:rFonts w:cs="Arial"/>
                <w:i/>
                <w:snapToGrid w:val="0"/>
                <w:sz w:val="16"/>
                <w:szCs w:val="16"/>
              </w:rPr>
              <w:t xml:space="preserve"> </w:t>
            </w:r>
            <w:r w:rsidRPr="007C3ADF">
              <w:rPr>
                <w:rFonts w:cs="Arial"/>
                <w:snapToGrid w:val="0"/>
                <w:sz w:val="16"/>
                <w:szCs w:val="16"/>
              </w:rPr>
              <w:t>L.</w:t>
            </w:r>
          </w:p>
        </w:tc>
      </w:tr>
      <w:tr w:rsidR="006D5BB4" w:rsidRPr="007C3ADF" w:rsidTr="005B3D3F">
        <w:trPr>
          <w:cantSplit/>
          <w:jc w:val="center"/>
        </w:trPr>
        <w:tc>
          <w:tcPr>
            <w:tcW w:w="1830" w:type="dxa"/>
          </w:tcPr>
          <w:p w:rsidR="006D5BB4" w:rsidRPr="007C3ADF" w:rsidRDefault="006D5BB4" w:rsidP="00CA3E15">
            <w:pPr>
              <w:jc w:val="left"/>
              <w:rPr>
                <w:rFonts w:cs="Arial"/>
                <w:snapToGrid w:val="0"/>
                <w:sz w:val="16"/>
                <w:szCs w:val="16"/>
              </w:rPr>
            </w:pPr>
            <w:r w:rsidRPr="007C3ADF">
              <w:rPr>
                <w:rFonts w:cs="Arial"/>
                <w:snapToGrid w:val="0"/>
                <w:sz w:val="16"/>
                <w:szCs w:val="16"/>
              </w:rPr>
              <w:t>BRASS_OLE_GAV</w:t>
            </w:r>
          </w:p>
        </w:tc>
        <w:tc>
          <w:tcPr>
            <w:tcW w:w="2944" w:type="dxa"/>
          </w:tcPr>
          <w:p w:rsidR="006D5BB4" w:rsidRPr="007C3ADF" w:rsidRDefault="006D5BB4" w:rsidP="00CA3E15">
            <w:pPr>
              <w:jc w:val="left"/>
              <w:rPr>
                <w:rFonts w:cs="Arial"/>
                <w:i/>
                <w:snapToGrid w:val="0"/>
                <w:sz w:val="16"/>
                <w:szCs w:val="16"/>
                <w:lang w:val="fr-CH"/>
              </w:rPr>
            </w:pPr>
            <w:r w:rsidRPr="007C3ADF">
              <w:rPr>
                <w:rFonts w:cs="Arial"/>
                <w:i/>
                <w:snapToGrid w:val="0"/>
                <w:sz w:val="16"/>
                <w:szCs w:val="16"/>
                <w:lang w:val="pt-BR"/>
              </w:rPr>
              <w:t xml:space="preserve">Brassica oleracea </w:t>
            </w:r>
            <w:r w:rsidRPr="007C3ADF">
              <w:rPr>
                <w:rFonts w:cs="Arial"/>
                <w:snapToGrid w:val="0"/>
                <w:sz w:val="16"/>
                <w:szCs w:val="16"/>
                <w:lang w:val="pt-BR"/>
              </w:rPr>
              <w:t>L.</w:t>
            </w:r>
            <w:r w:rsidRPr="007C3ADF">
              <w:rPr>
                <w:rFonts w:cs="Arial"/>
                <w:i/>
                <w:snapToGrid w:val="0"/>
                <w:sz w:val="16"/>
                <w:szCs w:val="16"/>
                <w:lang w:val="pt-BR"/>
              </w:rPr>
              <w:t xml:space="preserve"> convar. acephala </w:t>
            </w:r>
            <w:r w:rsidRPr="007C3ADF">
              <w:rPr>
                <w:rFonts w:cs="Arial"/>
                <w:snapToGrid w:val="0"/>
                <w:sz w:val="16"/>
                <w:szCs w:val="16"/>
                <w:lang w:val="pt-BR"/>
              </w:rPr>
              <w:t xml:space="preserve">(DC.) </w:t>
            </w:r>
            <w:proofErr w:type="spellStart"/>
            <w:r w:rsidRPr="007C3ADF">
              <w:rPr>
                <w:rFonts w:cs="Arial"/>
                <w:snapToGrid w:val="0"/>
                <w:sz w:val="16"/>
                <w:szCs w:val="16"/>
              </w:rPr>
              <w:t>Alef</w:t>
            </w:r>
            <w:proofErr w:type="spellEnd"/>
            <w:r w:rsidRPr="007C3ADF">
              <w:rPr>
                <w:rFonts w:cs="Arial"/>
                <w:snapToGrid w:val="0"/>
                <w:sz w:val="16"/>
                <w:szCs w:val="16"/>
              </w:rPr>
              <w:t>. var.</w:t>
            </w:r>
            <w:r w:rsidRPr="007C3ADF">
              <w:rPr>
                <w:rFonts w:cs="Arial"/>
                <w:i/>
                <w:snapToGrid w:val="0"/>
                <w:sz w:val="16"/>
                <w:szCs w:val="16"/>
              </w:rPr>
              <w:t xml:space="preserve"> </w:t>
            </w:r>
            <w:proofErr w:type="spellStart"/>
            <w:r w:rsidRPr="007C3ADF">
              <w:rPr>
                <w:rFonts w:cs="Arial"/>
                <w:i/>
                <w:snapToGrid w:val="0"/>
                <w:sz w:val="16"/>
                <w:szCs w:val="16"/>
              </w:rPr>
              <w:t>viri</w:t>
            </w:r>
            <w:proofErr w:type="spellEnd"/>
            <w:r w:rsidRPr="007C3ADF">
              <w:rPr>
                <w:rFonts w:cs="Arial"/>
                <w:i/>
                <w:snapToGrid w:val="0"/>
                <w:sz w:val="16"/>
                <w:szCs w:val="16"/>
                <w:lang w:val="fr-CH"/>
              </w:rPr>
              <w:t xml:space="preserve">dis </w:t>
            </w:r>
            <w:r w:rsidRPr="007C3ADF">
              <w:rPr>
                <w:rFonts w:cs="Arial"/>
                <w:snapToGrid w:val="0"/>
                <w:sz w:val="16"/>
                <w:szCs w:val="16"/>
                <w:lang w:val="fr-CH"/>
              </w:rPr>
              <w:t>L.</w:t>
            </w:r>
          </w:p>
        </w:tc>
        <w:tc>
          <w:tcPr>
            <w:tcW w:w="2803" w:type="dxa"/>
            <w:tcBorders>
              <w:right w:val="single" w:sz="12" w:space="0" w:color="auto"/>
            </w:tcBorders>
          </w:tcPr>
          <w:p w:rsidR="006D5BB4" w:rsidRPr="007C3ADF" w:rsidRDefault="006D5BB4" w:rsidP="00CA3E15">
            <w:pPr>
              <w:jc w:val="left"/>
              <w:rPr>
                <w:rFonts w:cs="Arial"/>
                <w:i/>
                <w:iCs/>
                <w:snapToGrid w:val="0"/>
                <w:sz w:val="16"/>
                <w:szCs w:val="16"/>
                <w:lang w:val="pt-BR"/>
              </w:rPr>
            </w:pPr>
            <w:r w:rsidRPr="007C3ADF">
              <w:rPr>
                <w:rFonts w:cs="Arial"/>
                <w:i/>
                <w:iCs/>
                <w:snapToGrid w:val="0"/>
                <w:sz w:val="16"/>
                <w:szCs w:val="16"/>
                <w:lang w:val="pt-BR"/>
              </w:rPr>
              <w:t xml:space="preserve">Brassica oleracea </w:t>
            </w:r>
            <w:r w:rsidRPr="007C3ADF">
              <w:rPr>
                <w:rFonts w:cs="Arial"/>
                <w:iCs/>
                <w:snapToGrid w:val="0"/>
                <w:sz w:val="16"/>
                <w:szCs w:val="16"/>
                <w:lang w:val="pt-BR"/>
              </w:rPr>
              <w:t>L.</w:t>
            </w:r>
            <w:r w:rsidRPr="007C3ADF">
              <w:rPr>
                <w:rFonts w:cs="Arial"/>
                <w:i/>
                <w:iCs/>
                <w:snapToGrid w:val="0"/>
                <w:sz w:val="16"/>
                <w:szCs w:val="16"/>
                <w:lang w:val="pt-BR"/>
              </w:rPr>
              <w:t xml:space="preserve"> </w:t>
            </w:r>
            <w:r w:rsidRPr="007C3ADF">
              <w:rPr>
                <w:rFonts w:cs="Arial"/>
                <w:iCs/>
                <w:snapToGrid w:val="0"/>
                <w:sz w:val="16"/>
                <w:szCs w:val="16"/>
                <w:lang w:val="pt-BR"/>
              </w:rPr>
              <w:t>var.</w:t>
            </w:r>
            <w:r w:rsidRPr="007C3ADF">
              <w:rPr>
                <w:rFonts w:cs="Arial"/>
                <w:i/>
                <w:iCs/>
                <w:snapToGrid w:val="0"/>
                <w:sz w:val="16"/>
                <w:szCs w:val="16"/>
                <w:lang w:val="pt-BR"/>
              </w:rPr>
              <w:t xml:space="preserve"> viridis </w:t>
            </w:r>
            <w:r w:rsidRPr="007C3ADF">
              <w:rPr>
                <w:rFonts w:cs="Arial"/>
                <w:iCs/>
                <w:snapToGrid w:val="0"/>
                <w:sz w:val="16"/>
                <w:szCs w:val="16"/>
                <w:lang w:val="pt-BR"/>
              </w:rPr>
              <w:t>L.</w:t>
            </w:r>
          </w:p>
        </w:tc>
        <w:tc>
          <w:tcPr>
            <w:tcW w:w="1822" w:type="dxa"/>
            <w:tcBorders>
              <w:left w:val="single" w:sz="12" w:space="0" w:color="auto"/>
            </w:tcBorders>
          </w:tcPr>
          <w:p w:rsidR="006D5BB4" w:rsidRPr="007C3ADF" w:rsidRDefault="006D5BB4" w:rsidP="00CA3E15">
            <w:pPr>
              <w:jc w:val="left"/>
              <w:rPr>
                <w:rFonts w:cs="Arial"/>
                <w:snapToGrid w:val="0"/>
                <w:sz w:val="16"/>
                <w:szCs w:val="16"/>
              </w:rPr>
            </w:pPr>
            <w:r w:rsidRPr="007C3ADF">
              <w:rPr>
                <w:rFonts w:cs="Arial"/>
                <w:snapToGrid w:val="0"/>
                <w:sz w:val="16"/>
                <w:szCs w:val="16"/>
              </w:rPr>
              <w:t>BRASS_OLE_GAV</w:t>
            </w:r>
          </w:p>
        </w:tc>
        <w:tc>
          <w:tcPr>
            <w:tcW w:w="2362" w:type="dxa"/>
          </w:tcPr>
          <w:p w:rsidR="006D5BB4" w:rsidRPr="007C3ADF" w:rsidRDefault="006D5BB4" w:rsidP="00CA3E15">
            <w:pPr>
              <w:jc w:val="left"/>
              <w:rPr>
                <w:rFonts w:cs="Arial"/>
                <w:snapToGrid w:val="0"/>
                <w:sz w:val="16"/>
                <w:szCs w:val="16"/>
                <w:lang w:val="pt-BR"/>
              </w:rPr>
            </w:pPr>
            <w:r w:rsidRPr="007C3ADF">
              <w:rPr>
                <w:rFonts w:cs="Arial"/>
                <w:i/>
                <w:iCs/>
                <w:snapToGrid w:val="0"/>
                <w:sz w:val="16"/>
                <w:szCs w:val="16"/>
                <w:lang w:val="pt-BR"/>
              </w:rPr>
              <w:t xml:space="preserve">Brassica oleracea </w:t>
            </w:r>
            <w:r w:rsidRPr="007C3ADF">
              <w:rPr>
                <w:rFonts w:cs="Arial"/>
                <w:iCs/>
                <w:snapToGrid w:val="0"/>
                <w:sz w:val="16"/>
                <w:szCs w:val="16"/>
                <w:lang w:val="pt-BR"/>
              </w:rPr>
              <w:t>L.</w:t>
            </w:r>
            <w:r w:rsidRPr="007C3ADF">
              <w:rPr>
                <w:rFonts w:cs="Arial"/>
                <w:i/>
                <w:iCs/>
                <w:snapToGrid w:val="0"/>
                <w:sz w:val="16"/>
                <w:szCs w:val="16"/>
                <w:lang w:val="pt-BR"/>
              </w:rPr>
              <w:t xml:space="preserve"> </w:t>
            </w:r>
            <w:r w:rsidRPr="007C3ADF">
              <w:rPr>
                <w:rFonts w:cs="Arial"/>
                <w:iCs/>
                <w:snapToGrid w:val="0"/>
                <w:sz w:val="16"/>
                <w:szCs w:val="16"/>
                <w:lang w:val="pt-BR"/>
              </w:rPr>
              <w:t>var.</w:t>
            </w:r>
            <w:r w:rsidRPr="007C3ADF">
              <w:rPr>
                <w:rFonts w:cs="Arial"/>
                <w:i/>
                <w:iCs/>
                <w:snapToGrid w:val="0"/>
                <w:sz w:val="16"/>
                <w:szCs w:val="16"/>
                <w:lang w:val="pt-BR"/>
              </w:rPr>
              <w:t xml:space="preserve"> viridis </w:t>
            </w:r>
            <w:r w:rsidRPr="007C3ADF">
              <w:rPr>
                <w:rFonts w:cs="Arial"/>
                <w:iCs/>
                <w:snapToGrid w:val="0"/>
                <w:sz w:val="16"/>
                <w:szCs w:val="16"/>
                <w:lang w:val="pt-BR"/>
              </w:rPr>
              <w:t>L.</w:t>
            </w:r>
          </w:p>
        </w:tc>
        <w:tc>
          <w:tcPr>
            <w:tcW w:w="3685" w:type="dxa"/>
          </w:tcPr>
          <w:p w:rsidR="006D5BB4" w:rsidRPr="007C3ADF" w:rsidRDefault="006D5BB4" w:rsidP="00CA3E15">
            <w:pPr>
              <w:jc w:val="left"/>
              <w:rPr>
                <w:rFonts w:cs="Arial"/>
                <w:i/>
                <w:snapToGrid w:val="0"/>
                <w:sz w:val="16"/>
                <w:szCs w:val="16"/>
                <w:lang w:val="fr-CH"/>
              </w:rPr>
            </w:pPr>
            <w:r w:rsidRPr="007C3ADF">
              <w:rPr>
                <w:rFonts w:cs="Arial"/>
                <w:i/>
                <w:snapToGrid w:val="0"/>
                <w:sz w:val="16"/>
                <w:szCs w:val="16"/>
                <w:lang w:val="pt-BR"/>
              </w:rPr>
              <w:t xml:space="preserve">Brassica oleracea </w:t>
            </w:r>
            <w:r w:rsidRPr="007C3ADF">
              <w:rPr>
                <w:rFonts w:cs="Arial"/>
                <w:snapToGrid w:val="0"/>
                <w:sz w:val="16"/>
                <w:szCs w:val="16"/>
                <w:lang w:val="pt-BR"/>
              </w:rPr>
              <w:t>L.</w:t>
            </w:r>
            <w:r w:rsidRPr="007C3ADF">
              <w:rPr>
                <w:rFonts w:cs="Arial"/>
                <w:i/>
                <w:snapToGrid w:val="0"/>
                <w:sz w:val="16"/>
                <w:szCs w:val="16"/>
                <w:lang w:val="pt-BR"/>
              </w:rPr>
              <w:t xml:space="preserve"> convar. acephala </w:t>
            </w:r>
            <w:r w:rsidRPr="007C3ADF">
              <w:rPr>
                <w:rFonts w:cs="Arial"/>
                <w:snapToGrid w:val="0"/>
                <w:sz w:val="16"/>
                <w:szCs w:val="16"/>
                <w:lang w:val="pt-BR"/>
              </w:rPr>
              <w:t xml:space="preserve">(DC.) </w:t>
            </w:r>
            <w:proofErr w:type="spellStart"/>
            <w:r w:rsidRPr="007C3ADF">
              <w:rPr>
                <w:rFonts w:cs="Arial"/>
                <w:snapToGrid w:val="0"/>
                <w:sz w:val="16"/>
                <w:szCs w:val="16"/>
              </w:rPr>
              <w:t>Alef</w:t>
            </w:r>
            <w:proofErr w:type="spellEnd"/>
            <w:r w:rsidRPr="007C3ADF">
              <w:rPr>
                <w:rFonts w:cs="Arial"/>
                <w:snapToGrid w:val="0"/>
                <w:sz w:val="16"/>
                <w:szCs w:val="16"/>
              </w:rPr>
              <w:t>. var.</w:t>
            </w:r>
            <w:r w:rsidRPr="007C3ADF">
              <w:rPr>
                <w:rFonts w:cs="Arial"/>
                <w:i/>
                <w:snapToGrid w:val="0"/>
                <w:sz w:val="16"/>
                <w:szCs w:val="16"/>
              </w:rPr>
              <w:t xml:space="preserve"> </w:t>
            </w:r>
            <w:proofErr w:type="spellStart"/>
            <w:r w:rsidRPr="007C3ADF">
              <w:rPr>
                <w:rFonts w:cs="Arial"/>
                <w:i/>
                <w:snapToGrid w:val="0"/>
                <w:sz w:val="16"/>
                <w:szCs w:val="16"/>
              </w:rPr>
              <w:t>viri</w:t>
            </w:r>
            <w:proofErr w:type="spellEnd"/>
            <w:r w:rsidRPr="007C3ADF">
              <w:rPr>
                <w:rFonts w:cs="Arial"/>
                <w:i/>
                <w:snapToGrid w:val="0"/>
                <w:sz w:val="16"/>
                <w:szCs w:val="16"/>
                <w:lang w:val="fr-CH"/>
              </w:rPr>
              <w:t xml:space="preserve">dis </w:t>
            </w:r>
            <w:r w:rsidRPr="007C3ADF">
              <w:rPr>
                <w:rFonts w:cs="Arial"/>
                <w:snapToGrid w:val="0"/>
                <w:sz w:val="16"/>
                <w:szCs w:val="16"/>
                <w:lang w:val="fr-CH"/>
              </w:rPr>
              <w:t>L.</w:t>
            </w:r>
          </w:p>
        </w:tc>
      </w:tr>
      <w:tr w:rsidR="006D5BB4" w:rsidRPr="007C3ADF" w:rsidTr="005B3D3F">
        <w:trPr>
          <w:cantSplit/>
          <w:jc w:val="center"/>
        </w:trPr>
        <w:tc>
          <w:tcPr>
            <w:tcW w:w="1830" w:type="dxa"/>
          </w:tcPr>
          <w:p w:rsidR="006D5BB4" w:rsidRPr="007C3ADF" w:rsidRDefault="006D5BB4" w:rsidP="00CA3E15">
            <w:pPr>
              <w:jc w:val="left"/>
              <w:rPr>
                <w:rFonts w:cs="Arial"/>
                <w:snapToGrid w:val="0"/>
                <w:sz w:val="16"/>
                <w:szCs w:val="16"/>
              </w:rPr>
            </w:pPr>
            <w:r w:rsidRPr="007C3ADF">
              <w:rPr>
                <w:rFonts w:cs="Arial"/>
                <w:snapToGrid w:val="0"/>
                <w:sz w:val="16"/>
                <w:szCs w:val="16"/>
              </w:rPr>
              <w:t>BRASS_OLE_GB</w:t>
            </w:r>
          </w:p>
        </w:tc>
        <w:tc>
          <w:tcPr>
            <w:tcW w:w="2944" w:type="dxa"/>
          </w:tcPr>
          <w:p w:rsidR="006D5BB4" w:rsidRPr="007C3ADF" w:rsidRDefault="006D5BB4" w:rsidP="00CA3E15">
            <w:pPr>
              <w:jc w:val="left"/>
              <w:rPr>
                <w:rFonts w:cs="Arial"/>
                <w:i/>
                <w:snapToGrid w:val="0"/>
                <w:sz w:val="16"/>
                <w:szCs w:val="16"/>
                <w:lang w:val="fr-CH"/>
              </w:rPr>
            </w:pPr>
            <w:r w:rsidRPr="007C3ADF">
              <w:rPr>
                <w:rFonts w:cs="Arial"/>
                <w:i/>
                <w:snapToGrid w:val="0"/>
                <w:sz w:val="16"/>
                <w:szCs w:val="16"/>
                <w:lang w:val="pt-BR"/>
              </w:rPr>
              <w:t xml:space="preserve">Brassica oleracea </w:t>
            </w:r>
            <w:r w:rsidRPr="007C3ADF">
              <w:rPr>
                <w:rFonts w:cs="Arial"/>
                <w:snapToGrid w:val="0"/>
                <w:sz w:val="16"/>
                <w:szCs w:val="16"/>
                <w:lang w:val="pt-BR"/>
              </w:rPr>
              <w:t>L. convar.</w:t>
            </w:r>
            <w:r w:rsidRPr="007C3ADF">
              <w:rPr>
                <w:rFonts w:cs="Arial"/>
                <w:i/>
                <w:snapToGrid w:val="0"/>
                <w:sz w:val="16"/>
                <w:szCs w:val="16"/>
                <w:lang w:val="pt-BR"/>
              </w:rPr>
              <w:t xml:space="preserve"> botrytis </w:t>
            </w:r>
            <w:r w:rsidRPr="007C3ADF">
              <w:rPr>
                <w:rFonts w:cs="Arial"/>
                <w:snapToGrid w:val="0"/>
                <w:sz w:val="16"/>
                <w:szCs w:val="16"/>
                <w:lang w:val="pt-BR"/>
              </w:rPr>
              <w:t xml:space="preserve">(L.) </w:t>
            </w:r>
            <w:proofErr w:type="spellStart"/>
            <w:r w:rsidRPr="007C3ADF">
              <w:rPr>
                <w:rFonts w:cs="Arial"/>
                <w:snapToGrid w:val="0"/>
                <w:sz w:val="16"/>
                <w:szCs w:val="16"/>
                <w:lang w:val="fr-CH"/>
              </w:rPr>
              <w:t>Alef</w:t>
            </w:r>
            <w:proofErr w:type="spellEnd"/>
            <w:r w:rsidRPr="007C3ADF">
              <w:rPr>
                <w:rFonts w:cs="Arial"/>
                <w:snapToGrid w:val="0"/>
                <w:sz w:val="16"/>
                <w:szCs w:val="16"/>
                <w:lang w:val="fr-CH"/>
              </w:rPr>
              <w:t>.</w:t>
            </w:r>
          </w:p>
        </w:tc>
        <w:tc>
          <w:tcPr>
            <w:tcW w:w="2803" w:type="dxa"/>
            <w:tcBorders>
              <w:right w:val="single" w:sz="12" w:space="0" w:color="auto"/>
            </w:tcBorders>
          </w:tcPr>
          <w:p w:rsidR="006D5BB4" w:rsidRPr="007C3ADF" w:rsidRDefault="006D5BB4" w:rsidP="00CA3E15">
            <w:pPr>
              <w:jc w:val="left"/>
              <w:rPr>
                <w:rFonts w:cs="Arial"/>
                <w:snapToGrid w:val="0"/>
                <w:sz w:val="16"/>
                <w:szCs w:val="16"/>
                <w:lang w:val="fr-CH"/>
              </w:rPr>
            </w:pPr>
            <w:proofErr w:type="spellStart"/>
            <w:r w:rsidRPr="007C3ADF">
              <w:rPr>
                <w:rFonts w:cs="Arial"/>
                <w:iCs/>
                <w:snapToGrid w:val="0"/>
                <w:sz w:val="16"/>
                <w:szCs w:val="16"/>
              </w:rPr>
              <w:t>n.a</w:t>
            </w:r>
            <w:proofErr w:type="spellEnd"/>
            <w:r w:rsidRPr="007C3ADF">
              <w:rPr>
                <w:rFonts w:cs="Arial"/>
                <w:iCs/>
                <w:snapToGrid w:val="0"/>
                <w:sz w:val="16"/>
                <w:szCs w:val="16"/>
              </w:rPr>
              <w:t>.</w:t>
            </w:r>
          </w:p>
        </w:tc>
        <w:tc>
          <w:tcPr>
            <w:tcW w:w="1822" w:type="dxa"/>
            <w:tcBorders>
              <w:left w:val="single" w:sz="12" w:space="0" w:color="auto"/>
            </w:tcBorders>
          </w:tcPr>
          <w:p w:rsidR="006D5BB4" w:rsidRPr="007C3ADF" w:rsidRDefault="006D5BB4" w:rsidP="00CA3E15">
            <w:pPr>
              <w:jc w:val="left"/>
              <w:rPr>
                <w:rFonts w:cs="Arial"/>
                <w:snapToGrid w:val="0"/>
                <w:sz w:val="16"/>
                <w:szCs w:val="16"/>
              </w:rPr>
            </w:pPr>
            <w:r w:rsidRPr="007C3ADF">
              <w:rPr>
                <w:sz w:val="16"/>
                <w:szCs w:val="16"/>
                <w:lang w:val="en"/>
              </w:rPr>
              <w:t>[to delete]</w:t>
            </w:r>
          </w:p>
        </w:tc>
        <w:tc>
          <w:tcPr>
            <w:tcW w:w="2362" w:type="dxa"/>
          </w:tcPr>
          <w:p w:rsidR="006D5BB4" w:rsidRPr="007C3ADF" w:rsidRDefault="006D5BB4" w:rsidP="00CA3E15">
            <w:pPr>
              <w:jc w:val="left"/>
              <w:rPr>
                <w:rFonts w:cs="Arial"/>
                <w:snapToGrid w:val="0"/>
                <w:sz w:val="16"/>
                <w:szCs w:val="16"/>
                <w:lang w:val="fr-CH"/>
              </w:rPr>
            </w:pPr>
            <w:proofErr w:type="spellStart"/>
            <w:r w:rsidRPr="007C3ADF">
              <w:rPr>
                <w:rFonts w:cs="Arial"/>
                <w:snapToGrid w:val="0"/>
                <w:sz w:val="16"/>
                <w:szCs w:val="16"/>
                <w:lang w:val="fr-CH"/>
              </w:rPr>
              <w:t>n.a</w:t>
            </w:r>
            <w:proofErr w:type="spellEnd"/>
            <w:r w:rsidRPr="007C3ADF">
              <w:rPr>
                <w:rFonts w:cs="Arial"/>
                <w:snapToGrid w:val="0"/>
                <w:sz w:val="16"/>
                <w:szCs w:val="16"/>
                <w:lang w:val="fr-CH"/>
              </w:rPr>
              <w:t>.</w:t>
            </w:r>
          </w:p>
        </w:tc>
        <w:tc>
          <w:tcPr>
            <w:tcW w:w="3685" w:type="dxa"/>
          </w:tcPr>
          <w:p w:rsidR="006D5BB4" w:rsidRPr="007C3ADF" w:rsidRDefault="006D5BB4" w:rsidP="00CA3E15">
            <w:pPr>
              <w:jc w:val="left"/>
              <w:rPr>
                <w:rFonts w:cs="Arial"/>
                <w:i/>
                <w:snapToGrid w:val="0"/>
                <w:sz w:val="16"/>
                <w:szCs w:val="16"/>
                <w:lang w:val="fr-CH"/>
              </w:rPr>
            </w:pPr>
            <w:proofErr w:type="spellStart"/>
            <w:r w:rsidRPr="007C3ADF">
              <w:rPr>
                <w:rFonts w:cs="Arial"/>
                <w:snapToGrid w:val="0"/>
                <w:sz w:val="16"/>
                <w:szCs w:val="16"/>
                <w:lang w:val="fr-CH"/>
              </w:rPr>
              <w:t>n.a</w:t>
            </w:r>
            <w:proofErr w:type="spellEnd"/>
            <w:r w:rsidRPr="007C3ADF">
              <w:rPr>
                <w:rFonts w:cs="Arial"/>
                <w:snapToGrid w:val="0"/>
                <w:sz w:val="16"/>
                <w:szCs w:val="16"/>
                <w:lang w:val="fr-CH"/>
              </w:rPr>
              <w:t>.</w:t>
            </w:r>
          </w:p>
        </w:tc>
      </w:tr>
      <w:tr w:rsidR="006D5BB4" w:rsidRPr="00AD73CD" w:rsidTr="005B3D3F">
        <w:trPr>
          <w:cantSplit/>
          <w:jc w:val="center"/>
        </w:trPr>
        <w:tc>
          <w:tcPr>
            <w:tcW w:w="1830" w:type="dxa"/>
          </w:tcPr>
          <w:p w:rsidR="006D5BB4" w:rsidRPr="007C3ADF" w:rsidRDefault="006D5BB4" w:rsidP="00CA3E15">
            <w:pPr>
              <w:jc w:val="left"/>
              <w:rPr>
                <w:rFonts w:cs="Arial"/>
                <w:snapToGrid w:val="0"/>
                <w:sz w:val="16"/>
                <w:szCs w:val="16"/>
              </w:rPr>
            </w:pPr>
            <w:r w:rsidRPr="007C3ADF">
              <w:rPr>
                <w:rFonts w:cs="Arial"/>
                <w:snapToGrid w:val="0"/>
                <w:sz w:val="16"/>
                <w:szCs w:val="16"/>
              </w:rPr>
              <w:t>BRASS_OLE_GBB</w:t>
            </w:r>
          </w:p>
        </w:tc>
        <w:tc>
          <w:tcPr>
            <w:tcW w:w="2944" w:type="dxa"/>
          </w:tcPr>
          <w:p w:rsidR="006D5BB4" w:rsidRPr="007C3ADF" w:rsidRDefault="006D5BB4" w:rsidP="00CA3E15">
            <w:pPr>
              <w:jc w:val="left"/>
              <w:rPr>
                <w:rFonts w:cs="Arial"/>
                <w:i/>
                <w:snapToGrid w:val="0"/>
                <w:sz w:val="16"/>
                <w:szCs w:val="16"/>
                <w:lang w:val="fr-CH"/>
              </w:rPr>
            </w:pPr>
            <w:r w:rsidRPr="007C3ADF">
              <w:rPr>
                <w:rFonts w:cs="Arial"/>
                <w:bCs/>
                <w:i/>
                <w:iCs/>
                <w:snapToGrid w:val="0"/>
                <w:sz w:val="16"/>
                <w:szCs w:val="16"/>
                <w:lang w:val="pt-BR"/>
              </w:rPr>
              <w:t xml:space="preserve">Brassica oleracea </w:t>
            </w:r>
            <w:r w:rsidRPr="007C3ADF">
              <w:rPr>
                <w:rFonts w:cs="Arial"/>
                <w:bCs/>
                <w:iCs/>
                <w:snapToGrid w:val="0"/>
                <w:sz w:val="16"/>
                <w:szCs w:val="16"/>
                <w:lang w:val="pt-BR"/>
              </w:rPr>
              <w:t>L.</w:t>
            </w:r>
            <w:r w:rsidRPr="007C3ADF">
              <w:rPr>
                <w:rFonts w:cs="Arial"/>
                <w:bCs/>
                <w:i/>
                <w:iCs/>
                <w:snapToGrid w:val="0"/>
                <w:sz w:val="16"/>
                <w:szCs w:val="16"/>
                <w:lang w:val="pt-BR"/>
              </w:rPr>
              <w:t xml:space="preserve"> convar. botrytis </w:t>
            </w:r>
            <w:r w:rsidRPr="007C3ADF">
              <w:rPr>
                <w:rFonts w:cs="Arial"/>
                <w:bCs/>
                <w:iCs/>
                <w:snapToGrid w:val="0"/>
                <w:sz w:val="16"/>
                <w:szCs w:val="16"/>
                <w:lang w:val="pt-BR"/>
              </w:rPr>
              <w:t xml:space="preserve">(L.) </w:t>
            </w:r>
            <w:proofErr w:type="spellStart"/>
            <w:r w:rsidRPr="007C3ADF">
              <w:rPr>
                <w:rFonts w:cs="Arial"/>
                <w:bCs/>
                <w:iCs/>
                <w:snapToGrid w:val="0"/>
                <w:sz w:val="16"/>
                <w:szCs w:val="16"/>
              </w:rPr>
              <w:t>Alef</w:t>
            </w:r>
            <w:proofErr w:type="spellEnd"/>
            <w:r w:rsidRPr="007C3ADF">
              <w:rPr>
                <w:rFonts w:cs="Arial"/>
                <w:bCs/>
                <w:iCs/>
                <w:snapToGrid w:val="0"/>
                <w:sz w:val="16"/>
                <w:szCs w:val="16"/>
              </w:rPr>
              <w:t>. var.</w:t>
            </w:r>
            <w:r w:rsidRPr="007C3ADF">
              <w:rPr>
                <w:rFonts w:cs="Arial"/>
                <w:bCs/>
                <w:i/>
                <w:iCs/>
                <w:snapToGrid w:val="0"/>
                <w:sz w:val="16"/>
                <w:szCs w:val="16"/>
              </w:rPr>
              <w:t xml:space="preserve"> botrytis</w:t>
            </w:r>
          </w:p>
        </w:tc>
        <w:tc>
          <w:tcPr>
            <w:tcW w:w="2803" w:type="dxa"/>
            <w:tcBorders>
              <w:right w:val="single" w:sz="12" w:space="0" w:color="auto"/>
            </w:tcBorders>
          </w:tcPr>
          <w:p w:rsidR="006D5BB4" w:rsidRPr="007C3ADF" w:rsidRDefault="006D5BB4" w:rsidP="00CA3E15">
            <w:pPr>
              <w:jc w:val="left"/>
              <w:rPr>
                <w:rFonts w:cs="Arial"/>
                <w:i/>
                <w:iCs/>
                <w:snapToGrid w:val="0"/>
                <w:sz w:val="16"/>
                <w:szCs w:val="16"/>
              </w:rPr>
            </w:pPr>
            <w:r w:rsidRPr="007C3ADF">
              <w:rPr>
                <w:bCs/>
                <w:i/>
                <w:sz w:val="16"/>
                <w:szCs w:val="16"/>
              </w:rPr>
              <w:t xml:space="preserve">Brassica </w:t>
            </w:r>
            <w:proofErr w:type="spellStart"/>
            <w:r w:rsidRPr="007C3ADF">
              <w:rPr>
                <w:bCs/>
                <w:i/>
                <w:sz w:val="16"/>
                <w:szCs w:val="16"/>
              </w:rPr>
              <w:t>cauliflora</w:t>
            </w:r>
            <w:proofErr w:type="spellEnd"/>
            <w:r w:rsidRPr="007C3ADF">
              <w:rPr>
                <w:bCs/>
                <w:i/>
                <w:sz w:val="16"/>
                <w:szCs w:val="16"/>
              </w:rPr>
              <w:t xml:space="preserve"> </w:t>
            </w:r>
            <w:proofErr w:type="spellStart"/>
            <w:r w:rsidRPr="007C3ADF">
              <w:rPr>
                <w:bCs/>
                <w:sz w:val="16"/>
                <w:szCs w:val="16"/>
              </w:rPr>
              <w:t>lizg</w:t>
            </w:r>
            <w:proofErr w:type="spellEnd"/>
          </w:p>
        </w:tc>
        <w:tc>
          <w:tcPr>
            <w:tcW w:w="1822" w:type="dxa"/>
            <w:tcBorders>
              <w:left w:val="single" w:sz="12" w:space="0" w:color="auto"/>
            </w:tcBorders>
          </w:tcPr>
          <w:p w:rsidR="006D5BB4" w:rsidRPr="007C3ADF" w:rsidRDefault="006D5BB4" w:rsidP="00CA3E15">
            <w:pPr>
              <w:jc w:val="left"/>
              <w:rPr>
                <w:rFonts w:cs="Arial"/>
                <w:snapToGrid w:val="0"/>
                <w:sz w:val="16"/>
                <w:szCs w:val="16"/>
              </w:rPr>
            </w:pPr>
            <w:r w:rsidRPr="007C3ADF">
              <w:rPr>
                <w:rFonts w:cs="Arial"/>
                <w:snapToGrid w:val="0"/>
                <w:sz w:val="16"/>
                <w:szCs w:val="16"/>
              </w:rPr>
              <w:t>BRASS_OLE_GBB</w:t>
            </w:r>
          </w:p>
        </w:tc>
        <w:tc>
          <w:tcPr>
            <w:tcW w:w="2362" w:type="dxa"/>
          </w:tcPr>
          <w:p w:rsidR="006D5BB4" w:rsidRPr="007C3ADF" w:rsidRDefault="006D5BB4" w:rsidP="00CA3E15">
            <w:pPr>
              <w:jc w:val="left"/>
              <w:rPr>
                <w:rFonts w:cs="Arial"/>
                <w:i/>
                <w:iCs/>
                <w:snapToGrid w:val="0"/>
                <w:sz w:val="16"/>
                <w:szCs w:val="16"/>
                <w:lang w:val="pt-BR"/>
              </w:rPr>
            </w:pPr>
            <w:r w:rsidRPr="007C3ADF">
              <w:rPr>
                <w:rFonts w:cs="Arial"/>
                <w:i/>
                <w:iCs/>
                <w:snapToGrid w:val="0"/>
                <w:sz w:val="16"/>
                <w:szCs w:val="16"/>
                <w:lang w:val="pt-BR"/>
              </w:rPr>
              <w:t xml:space="preserve">Brassica oleracea </w:t>
            </w:r>
            <w:r w:rsidRPr="007C3ADF">
              <w:rPr>
                <w:rFonts w:cs="Arial"/>
                <w:iCs/>
                <w:snapToGrid w:val="0"/>
                <w:sz w:val="16"/>
                <w:szCs w:val="16"/>
                <w:lang w:val="pt-BR"/>
              </w:rPr>
              <w:t>L. var.</w:t>
            </w:r>
            <w:r w:rsidRPr="007C3ADF">
              <w:rPr>
                <w:rFonts w:cs="Arial"/>
                <w:i/>
                <w:iCs/>
                <w:snapToGrid w:val="0"/>
                <w:sz w:val="16"/>
                <w:szCs w:val="16"/>
                <w:lang w:val="pt-BR"/>
              </w:rPr>
              <w:t xml:space="preserve"> botrytis </w:t>
            </w:r>
            <w:r w:rsidRPr="007C3ADF">
              <w:rPr>
                <w:rFonts w:cs="Arial"/>
                <w:iCs/>
                <w:snapToGrid w:val="0"/>
                <w:sz w:val="16"/>
                <w:szCs w:val="16"/>
                <w:lang w:val="pt-BR"/>
              </w:rPr>
              <w:t>L.</w:t>
            </w:r>
          </w:p>
        </w:tc>
        <w:tc>
          <w:tcPr>
            <w:tcW w:w="3685" w:type="dxa"/>
          </w:tcPr>
          <w:p w:rsidR="006D5BB4" w:rsidRPr="007C3ADF" w:rsidRDefault="006D5BB4" w:rsidP="00CA3E15">
            <w:pPr>
              <w:jc w:val="left"/>
              <w:rPr>
                <w:rFonts w:cs="Arial"/>
                <w:bCs/>
                <w:i/>
                <w:iCs/>
                <w:snapToGrid w:val="0"/>
                <w:sz w:val="16"/>
                <w:szCs w:val="16"/>
                <w:lang w:val="pt-BR"/>
              </w:rPr>
            </w:pPr>
            <w:r w:rsidRPr="007C3ADF">
              <w:rPr>
                <w:rFonts w:cs="Arial"/>
                <w:bCs/>
                <w:i/>
                <w:iCs/>
                <w:snapToGrid w:val="0"/>
                <w:sz w:val="16"/>
                <w:szCs w:val="16"/>
                <w:lang w:val="pt-BR"/>
              </w:rPr>
              <w:t xml:space="preserve">Brassica oleracea </w:t>
            </w:r>
            <w:r w:rsidRPr="007C3ADF">
              <w:rPr>
                <w:rFonts w:cs="Arial"/>
                <w:bCs/>
                <w:iCs/>
                <w:snapToGrid w:val="0"/>
                <w:sz w:val="16"/>
                <w:szCs w:val="16"/>
                <w:lang w:val="pt-BR"/>
              </w:rPr>
              <w:t>L.</w:t>
            </w:r>
            <w:r w:rsidRPr="007C3ADF">
              <w:rPr>
                <w:rFonts w:cs="Arial"/>
                <w:bCs/>
                <w:i/>
                <w:iCs/>
                <w:snapToGrid w:val="0"/>
                <w:sz w:val="16"/>
                <w:szCs w:val="16"/>
                <w:lang w:val="pt-BR"/>
              </w:rPr>
              <w:t xml:space="preserve"> convar. botrytis </w:t>
            </w:r>
            <w:r w:rsidRPr="007C3ADF">
              <w:rPr>
                <w:rFonts w:cs="Arial"/>
                <w:bCs/>
                <w:iCs/>
                <w:snapToGrid w:val="0"/>
                <w:sz w:val="16"/>
                <w:szCs w:val="16"/>
                <w:lang w:val="pt-BR"/>
              </w:rPr>
              <w:t>(L.) Alef. var.</w:t>
            </w:r>
            <w:r w:rsidRPr="007C3ADF">
              <w:rPr>
                <w:rFonts w:cs="Arial"/>
                <w:bCs/>
                <w:i/>
                <w:iCs/>
                <w:snapToGrid w:val="0"/>
                <w:sz w:val="16"/>
                <w:szCs w:val="16"/>
                <w:lang w:val="pt-BR"/>
              </w:rPr>
              <w:t xml:space="preserve"> botrytis;</w:t>
            </w:r>
          </w:p>
          <w:p w:rsidR="006D5BB4" w:rsidRPr="007C3ADF" w:rsidRDefault="006D5BB4" w:rsidP="00CA3E15">
            <w:pPr>
              <w:jc w:val="left"/>
              <w:rPr>
                <w:rFonts w:cs="Arial"/>
                <w:i/>
                <w:snapToGrid w:val="0"/>
                <w:sz w:val="16"/>
                <w:szCs w:val="16"/>
                <w:lang w:val="pt-BR"/>
              </w:rPr>
            </w:pPr>
            <w:r w:rsidRPr="007C3ADF">
              <w:rPr>
                <w:bCs/>
                <w:i/>
                <w:sz w:val="16"/>
                <w:szCs w:val="16"/>
                <w:lang w:val="pt-BR"/>
              </w:rPr>
              <w:t>Brassica cauliflora lizg</w:t>
            </w:r>
          </w:p>
        </w:tc>
      </w:tr>
      <w:tr w:rsidR="006D5BB4" w:rsidRPr="007C3ADF" w:rsidTr="005B3D3F">
        <w:trPr>
          <w:cantSplit/>
          <w:jc w:val="center"/>
        </w:trPr>
        <w:tc>
          <w:tcPr>
            <w:tcW w:w="1830" w:type="dxa"/>
          </w:tcPr>
          <w:p w:rsidR="006D5BB4" w:rsidRPr="007C3ADF" w:rsidRDefault="006D5BB4" w:rsidP="00CA3E15">
            <w:pPr>
              <w:jc w:val="left"/>
              <w:rPr>
                <w:rFonts w:cs="Arial"/>
                <w:snapToGrid w:val="0"/>
                <w:sz w:val="16"/>
                <w:szCs w:val="16"/>
              </w:rPr>
            </w:pPr>
            <w:r w:rsidRPr="007C3ADF">
              <w:rPr>
                <w:rFonts w:cs="Arial"/>
                <w:snapToGrid w:val="0"/>
                <w:sz w:val="16"/>
                <w:szCs w:val="16"/>
              </w:rPr>
              <w:t>BRASS_OLE_GC</w:t>
            </w:r>
          </w:p>
        </w:tc>
        <w:tc>
          <w:tcPr>
            <w:tcW w:w="2944" w:type="dxa"/>
          </w:tcPr>
          <w:p w:rsidR="006D5BB4" w:rsidRPr="007C3ADF" w:rsidRDefault="006D5BB4" w:rsidP="00CA3E15">
            <w:pPr>
              <w:jc w:val="left"/>
              <w:rPr>
                <w:rFonts w:cs="Arial"/>
                <w:i/>
                <w:snapToGrid w:val="0"/>
                <w:sz w:val="16"/>
                <w:szCs w:val="16"/>
              </w:rPr>
            </w:pPr>
            <w:r w:rsidRPr="007C3ADF">
              <w:rPr>
                <w:rFonts w:cs="Arial"/>
                <w:i/>
                <w:snapToGrid w:val="0"/>
                <w:sz w:val="16"/>
                <w:szCs w:val="16"/>
                <w:lang w:val="pt-BR"/>
              </w:rPr>
              <w:t xml:space="preserve">Brassica oleracea </w:t>
            </w:r>
            <w:r w:rsidRPr="007C3ADF">
              <w:rPr>
                <w:rFonts w:cs="Arial"/>
                <w:snapToGrid w:val="0"/>
                <w:sz w:val="16"/>
                <w:szCs w:val="16"/>
                <w:lang w:val="pt-BR"/>
              </w:rPr>
              <w:t>L. convar.</w:t>
            </w:r>
            <w:r w:rsidRPr="007C3ADF">
              <w:rPr>
                <w:rFonts w:cs="Arial"/>
                <w:i/>
                <w:snapToGrid w:val="0"/>
                <w:sz w:val="16"/>
                <w:szCs w:val="16"/>
                <w:lang w:val="pt-BR"/>
              </w:rPr>
              <w:t xml:space="preserve"> capitata</w:t>
            </w:r>
            <w:r w:rsidRPr="007C3ADF">
              <w:rPr>
                <w:rFonts w:cs="Arial"/>
                <w:snapToGrid w:val="0"/>
                <w:sz w:val="16"/>
                <w:szCs w:val="16"/>
                <w:lang w:val="pt-BR"/>
              </w:rPr>
              <w:t xml:space="preserve"> (L.) </w:t>
            </w:r>
            <w:proofErr w:type="spellStart"/>
            <w:r w:rsidRPr="007C3ADF">
              <w:rPr>
                <w:rFonts w:cs="Arial"/>
                <w:snapToGrid w:val="0"/>
                <w:sz w:val="16"/>
                <w:szCs w:val="16"/>
              </w:rPr>
              <w:t>Alef</w:t>
            </w:r>
            <w:proofErr w:type="spellEnd"/>
            <w:r w:rsidRPr="007C3ADF">
              <w:rPr>
                <w:rFonts w:cs="Arial"/>
                <w:snapToGrid w:val="0"/>
                <w:sz w:val="16"/>
                <w:szCs w:val="16"/>
              </w:rPr>
              <w:t>.</w:t>
            </w:r>
          </w:p>
        </w:tc>
        <w:tc>
          <w:tcPr>
            <w:tcW w:w="2803" w:type="dxa"/>
            <w:tcBorders>
              <w:right w:val="single" w:sz="12" w:space="0" w:color="auto"/>
            </w:tcBorders>
          </w:tcPr>
          <w:p w:rsidR="006D5BB4" w:rsidRPr="007C3ADF" w:rsidRDefault="006D5BB4" w:rsidP="00CA3E15">
            <w:pPr>
              <w:jc w:val="left"/>
              <w:rPr>
                <w:rFonts w:cs="Arial"/>
                <w:i/>
                <w:iCs/>
                <w:snapToGrid w:val="0"/>
                <w:sz w:val="16"/>
                <w:szCs w:val="16"/>
                <w:lang w:val="pt-BR"/>
              </w:rPr>
            </w:pPr>
            <w:r w:rsidRPr="007C3ADF">
              <w:rPr>
                <w:rFonts w:cs="Arial"/>
                <w:i/>
                <w:iCs/>
                <w:snapToGrid w:val="0"/>
                <w:sz w:val="16"/>
                <w:szCs w:val="16"/>
                <w:lang w:val="pt-BR"/>
              </w:rPr>
              <w:t xml:space="preserve">Brassica oleracea </w:t>
            </w:r>
            <w:r w:rsidRPr="007C3ADF">
              <w:rPr>
                <w:rFonts w:cs="Arial"/>
                <w:iCs/>
                <w:snapToGrid w:val="0"/>
                <w:sz w:val="16"/>
                <w:szCs w:val="16"/>
                <w:lang w:val="pt-BR"/>
              </w:rPr>
              <w:t xml:space="preserve">L. var. </w:t>
            </w:r>
            <w:r w:rsidRPr="007C3ADF">
              <w:rPr>
                <w:rFonts w:cs="Arial"/>
                <w:i/>
                <w:iCs/>
                <w:snapToGrid w:val="0"/>
                <w:sz w:val="16"/>
                <w:szCs w:val="16"/>
                <w:lang w:val="pt-BR"/>
              </w:rPr>
              <w:t>capitata</w:t>
            </w:r>
            <w:r w:rsidRPr="007C3ADF">
              <w:rPr>
                <w:rFonts w:cs="Arial"/>
                <w:iCs/>
                <w:snapToGrid w:val="0"/>
                <w:sz w:val="16"/>
                <w:szCs w:val="16"/>
                <w:lang w:val="pt-BR"/>
              </w:rPr>
              <w:t xml:space="preserve"> L.</w:t>
            </w:r>
          </w:p>
        </w:tc>
        <w:tc>
          <w:tcPr>
            <w:tcW w:w="1822" w:type="dxa"/>
            <w:tcBorders>
              <w:left w:val="single" w:sz="12" w:space="0" w:color="auto"/>
            </w:tcBorders>
          </w:tcPr>
          <w:p w:rsidR="006D5BB4" w:rsidRPr="007C3ADF" w:rsidRDefault="00633EF2" w:rsidP="00CA3E15">
            <w:pPr>
              <w:jc w:val="left"/>
              <w:rPr>
                <w:rFonts w:cs="Arial"/>
                <w:snapToGrid w:val="0"/>
                <w:sz w:val="16"/>
                <w:szCs w:val="16"/>
              </w:rPr>
            </w:pPr>
            <w:r w:rsidRPr="007C3ADF">
              <w:rPr>
                <w:rFonts w:cs="Arial"/>
                <w:snapToGrid w:val="0"/>
                <w:sz w:val="16"/>
                <w:szCs w:val="16"/>
              </w:rPr>
              <w:t>BRASS_OLE_GC</w:t>
            </w:r>
          </w:p>
        </w:tc>
        <w:tc>
          <w:tcPr>
            <w:tcW w:w="2362" w:type="dxa"/>
          </w:tcPr>
          <w:p w:rsidR="006D5BB4" w:rsidRPr="007C3ADF" w:rsidRDefault="006D5BB4" w:rsidP="00CA3E15">
            <w:pPr>
              <w:jc w:val="left"/>
              <w:rPr>
                <w:rFonts w:cs="Arial"/>
                <w:snapToGrid w:val="0"/>
                <w:sz w:val="16"/>
                <w:szCs w:val="16"/>
                <w:lang w:val="pt-BR"/>
              </w:rPr>
            </w:pPr>
            <w:r w:rsidRPr="007C3ADF">
              <w:rPr>
                <w:rFonts w:cs="Arial"/>
                <w:i/>
                <w:iCs/>
                <w:snapToGrid w:val="0"/>
                <w:sz w:val="16"/>
                <w:szCs w:val="16"/>
                <w:lang w:val="pt-BR"/>
              </w:rPr>
              <w:t xml:space="preserve">Brassica oleracea </w:t>
            </w:r>
            <w:r w:rsidRPr="007C3ADF">
              <w:rPr>
                <w:rFonts w:cs="Arial"/>
                <w:iCs/>
                <w:snapToGrid w:val="0"/>
                <w:sz w:val="16"/>
                <w:szCs w:val="16"/>
                <w:lang w:val="pt-BR"/>
              </w:rPr>
              <w:t>L.</w:t>
            </w:r>
            <w:r w:rsidRPr="007C3ADF">
              <w:rPr>
                <w:rFonts w:cs="Arial"/>
                <w:i/>
                <w:iCs/>
                <w:snapToGrid w:val="0"/>
                <w:sz w:val="16"/>
                <w:szCs w:val="16"/>
                <w:lang w:val="pt-BR"/>
              </w:rPr>
              <w:t xml:space="preserve"> </w:t>
            </w:r>
            <w:r w:rsidRPr="007C3ADF">
              <w:rPr>
                <w:rFonts w:cs="Arial"/>
                <w:iCs/>
                <w:snapToGrid w:val="0"/>
                <w:sz w:val="16"/>
                <w:szCs w:val="16"/>
                <w:lang w:val="pt-BR"/>
              </w:rPr>
              <w:t>var.</w:t>
            </w:r>
            <w:r w:rsidRPr="007C3ADF">
              <w:rPr>
                <w:rFonts w:cs="Arial"/>
                <w:i/>
                <w:iCs/>
                <w:snapToGrid w:val="0"/>
                <w:sz w:val="16"/>
                <w:szCs w:val="16"/>
                <w:lang w:val="pt-BR"/>
              </w:rPr>
              <w:t xml:space="preserve"> capitata </w:t>
            </w:r>
            <w:r w:rsidRPr="007C3ADF">
              <w:rPr>
                <w:rFonts w:cs="Arial"/>
                <w:iCs/>
                <w:snapToGrid w:val="0"/>
                <w:sz w:val="16"/>
                <w:szCs w:val="16"/>
                <w:lang w:val="pt-BR"/>
              </w:rPr>
              <w:t>L.</w:t>
            </w:r>
          </w:p>
        </w:tc>
        <w:tc>
          <w:tcPr>
            <w:tcW w:w="3685" w:type="dxa"/>
          </w:tcPr>
          <w:p w:rsidR="006D5BB4" w:rsidRPr="007C3ADF" w:rsidRDefault="006D5BB4" w:rsidP="00CA3E15">
            <w:pPr>
              <w:jc w:val="left"/>
              <w:rPr>
                <w:rFonts w:cs="Arial"/>
                <w:snapToGrid w:val="0"/>
                <w:sz w:val="16"/>
                <w:szCs w:val="16"/>
                <w:lang w:val="pt-BR"/>
              </w:rPr>
            </w:pPr>
            <w:r w:rsidRPr="007C3ADF">
              <w:rPr>
                <w:rFonts w:cs="Arial"/>
                <w:i/>
                <w:snapToGrid w:val="0"/>
                <w:sz w:val="16"/>
                <w:szCs w:val="16"/>
                <w:lang w:val="pt-BR"/>
              </w:rPr>
              <w:t xml:space="preserve">Brassica oleracea </w:t>
            </w:r>
            <w:r w:rsidRPr="007C3ADF">
              <w:rPr>
                <w:rFonts w:cs="Arial"/>
                <w:snapToGrid w:val="0"/>
                <w:sz w:val="16"/>
                <w:szCs w:val="16"/>
                <w:lang w:val="pt-BR"/>
              </w:rPr>
              <w:t>L. convar.</w:t>
            </w:r>
            <w:r w:rsidRPr="007C3ADF">
              <w:rPr>
                <w:rFonts w:cs="Arial"/>
                <w:i/>
                <w:snapToGrid w:val="0"/>
                <w:sz w:val="16"/>
                <w:szCs w:val="16"/>
                <w:lang w:val="pt-BR"/>
              </w:rPr>
              <w:t xml:space="preserve"> capitata</w:t>
            </w:r>
            <w:r w:rsidRPr="007C3ADF">
              <w:rPr>
                <w:rFonts w:cs="Arial"/>
                <w:snapToGrid w:val="0"/>
                <w:sz w:val="16"/>
                <w:szCs w:val="16"/>
                <w:lang w:val="pt-BR"/>
              </w:rPr>
              <w:t xml:space="preserve"> (L.) Alef.;</w:t>
            </w:r>
          </w:p>
          <w:p w:rsidR="006D5BB4" w:rsidRPr="007C3ADF" w:rsidRDefault="006D5BB4" w:rsidP="00CA3E15">
            <w:pPr>
              <w:jc w:val="left"/>
              <w:rPr>
                <w:rFonts w:cs="Arial"/>
                <w:i/>
                <w:iCs/>
                <w:snapToGrid w:val="0"/>
                <w:sz w:val="16"/>
                <w:szCs w:val="16"/>
                <w:lang w:val="pt-BR"/>
              </w:rPr>
            </w:pPr>
            <w:r w:rsidRPr="007C3ADF">
              <w:rPr>
                <w:rFonts w:cs="Arial"/>
                <w:i/>
                <w:iCs/>
                <w:snapToGrid w:val="0"/>
                <w:sz w:val="16"/>
                <w:szCs w:val="16"/>
                <w:lang w:val="pt-BR"/>
              </w:rPr>
              <w:t xml:space="preserve">Brassica oleracea </w:t>
            </w:r>
            <w:r w:rsidRPr="007C3ADF">
              <w:rPr>
                <w:rFonts w:cs="Arial"/>
                <w:iCs/>
                <w:snapToGrid w:val="0"/>
                <w:sz w:val="16"/>
                <w:szCs w:val="16"/>
                <w:lang w:val="pt-BR"/>
              </w:rPr>
              <w:t xml:space="preserve">L. convar. </w:t>
            </w:r>
            <w:r w:rsidRPr="007C3ADF">
              <w:rPr>
                <w:rFonts w:cs="Arial"/>
                <w:i/>
                <w:iCs/>
                <w:snapToGrid w:val="0"/>
                <w:sz w:val="16"/>
                <w:szCs w:val="16"/>
                <w:lang w:val="pt-BR"/>
              </w:rPr>
              <w:t>capitata</w:t>
            </w:r>
            <w:r w:rsidRPr="007C3ADF">
              <w:rPr>
                <w:rFonts w:cs="Arial"/>
                <w:iCs/>
                <w:snapToGrid w:val="0"/>
                <w:sz w:val="16"/>
                <w:szCs w:val="16"/>
                <w:lang w:val="pt-BR"/>
              </w:rPr>
              <w:t xml:space="preserve"> (L.) Alef. var. </w:t>
            </w:r>
            <w:r w:rsidRPr="007C3ADF">
              <w:rPr>
                <w:rFonts w:cs="Arial"/>
                <w:i/>
                <w:iCs/>
                <w:snapToGrid w:val="0"/>
                <w:sz w:val="16"/>
                <w:szCs w:val="16"/>
                <w:lang w:val="pt-BR"/>
              </w:rPr>
              <w:t>capitata</w:t>
            </w:r>
            <w:r w:rsidRPr="007C3ADF">
              <w:rPr>
                <w:rFonts w:cs="Arial"/>
                <w:iCs/>
                <w:snapToGrid w:val="0"/>
                <w:sz w:val="16"/>
                <w:szCs w:val="16"/>
                <w:lang w:val="pt-BR"/>
              </w:rPr>
              <w:t xml:space="preserve"> (L.) Alef.</w:t>
            </w:r>
            <w:r w:rsidRPr="007C3ADF">
              <w:rPr>
                <w:rFonts w:cs="Arial"/>
                <w:i/>
                <w:iCs/>
                <w:snapToGrid w:val="0"/>
                <w:sz w:val="16"/>
                <w:szCs w:val="16"/>
                <w:lang w:val="pt-BR"/>
              </w:rPr>
              <w:t xml:space="preserve">; </w:t>
            </w:r>
          </w:p>
          <w:p w:rsidR="006D5BB4" w:rsidRPr="007C3ADF" w:rsidRDefault="006D5BB4" w:rsidP="00CA3E15">
            <w:pPr>
              <w:jc w:val="left"/>
              <w:rPr>
                <w:rFonts w:cs="Arial"/>
                <w:snapToGrid w:val="0"/>
                <w:sz w:val="16"/>
                <w:szCs w:val="16"/>
                <w:lang w:val="pt-BR"/>
              </w:rPr>
            </w:pPr>
            <w:r w:rsidRPr="007C3ADF">
              <w:rPr>
                <w:rFonts w:cs="Arial"/>
                <w:i/>
                <w:snapToGrid w:val="0"/>
                <w:sz w:val="16"/>
                <w:szCs w:val="16"/>
                <w:lang w:val="pt-BR"/>
              </w:rPr>
              <w:t xml:space="preserve">Brassica oleracea L. convar. capitata </w:t>
            </w:r>
            <w:r w:rsidRPr="007C3ADF">
              <w:rPr>
                <w:rFonts w:cs="Arial"/>
                <w:snapToGrid w:val="0"/>
                <w:sz w:val="16"/>
                <w:szCs w:val="16"/>
                <w:lang w:val="pt-BR"/>
              </w:rPr>
              <w:t>(L.) Alef. var.</w:t>
            </w:r>
            <w:r w:rsidRPr="007C3ADF">
              <w:rPr>
                <w:rFonts w:cs="Arial"/>
                <w:i/>
                <w:snapToGrid w:val="0"/>
                <w:sz w:val="16"/>
                <w:szCs w:val="16"/>
                <w:lang w:val="pt-BR"/>
              </w:rPr>
              <w:t xml:space="preserve"> alba </w:t>
            </w:r>
            <w:r w:rsidRPr="007C3ADF">
              <w:rPr>
                <w:rFonts w:cs="Arial"/>
                <w:snapToGrid w:val="0"/>
                <w:sz w:val="16"/>
                <w:szCs w:val="16"/>
                <w:lang w:val="pt-BR"/>
              </w:rPr>
              <w:t>DC.;</w:t>
            </w:r>
          </w:p>
          <w:p w:rsidR="006D5BB4" w:rsidRPr="007C3ADF" w:rsidRDefault="006D5BB4" w:rsidP="00CA3E15">
            <w:pPr>
              <w:jc w:val="left"/>
              <w:rPr>
                <w:rFonts w:cs="Arial"/>
                <w:snapToGrid w:val="0"/>
                <w:sz w:val="16"/>
                <w:szCs w:val="16"/>
                <w:lang w:val="pt-BR"/>
              </w:rPr>
            </w:pPr>
            <w:r w:rsidRPr="007C3ADF">
              <w:rPr>
                <w:rFonts w:cs="Arial"/>
                <w:i/>
                <w:iCs/>
                <w:snapToGrid w:val="0"/>
                <w:sz w:val="16"/>
                <w:szCs w:val="16"/>
                <w:lang w:val="pt-BR"/>
              </w:rPr>
              <w:t xml:space="preserve">Brassica oleracea </w:t>
            </w:r>
            <w:r w:rsidRPr="007C3ADF">
              <w:rPr>
                <w:rFonts w:cs="Arial"/>
                <w:iCs/>
                <w:snapToGrid w:val="0"/>
                <w:sz w:val="16"/>
                <w:szCs w:val="16"/>
                <w:lang w:val="pt-BR"/>
              </w:rPr>
              <w:t xml:space="preserve">L. convar. </w:t>
            </w:r>
            <w:r w:rsidRPr="007C3ADF">
              <w:rPr>
                <w:rFonts w:cs="Arial"/>
                <w:i/>
                <w:iCs/>
                <w:snapToGrid w:val="0"/>
                <w:sz w:val="16"/>
                <w:szCs w:val="16"/>
                <w:lang w:val="pt-BR"/>
              </w:rPr>
              <w:t>capitata</w:t>
            </w:r>
            <w:r w:rsidRPr="007C3ADF">
              <w:rPr>
                <w:rFonts w:cs="Arial"/>
                <w:iCs/>
                <w:snapToGrid w:val="0"/>
                <w:sz w:val="16"/>
                <w:szCs w:val="16"/>
                <w:lang w:val="pt-BR"/>
              </w:rPr>
              <w:t xml:space="preserve"> (L.) Alef. var. </w:t>
            </w:r>
            <w:r w:rsidRPr="007C3ADF">
              <w:rPr>
                <w:rFonts w:cs="Arial"/>
                <w:i/>
                <w:iCs/>
                <w:snapToGrid w:val="0"/>
                <w:sz w:val="16"/>
                <w:szCs w:val="16"/>
                <w:lang w:val="pt-BR"/>
              </w:rPr>
              <w:t xml:space="preserve">capitata </w:t>
            </w:r>
            <w:r w:rsidRPr="007C3ADF">
              <w:rPr>
                <w:rFonts w:cs="Arial"/>
                <w:iCs/>
                <w:snapToGrid w:val="0"/>
                <w:sz w:val="16"/>
                <w:szCs w:val="16"/>
                <w:lang w:val="pt-BR"/>
              </w:rPr>
              <w:t xml:space="preserve">L. f. </w:t>
            </w:r>
            <w:r w:rsidRPr="007C3ADF">
              <w:rPr>
                <w:rFonts w:cs="Arial"/>
                <w:i/>
                <w:iCs/>
                <w:snapToGrid w:val="0"/>
                <w:sz w:val="16"/>
                <w:szCs w:val="16"/>
                <w:lang w:val="pt-BR"/>
              </w:rPr>
              <w:t>alba</w:t>
            </w:r>
            <w:r w:rsidRPr="007C3ADF">
              <w:rPr>
                <w:rFonts w:cs="Arial"/>
                <w:iCs/>
                <w:snapToGrid w:val="0"/>
                <w:sz w:val="16"/>
                <w:szCs w:val="16"/>
                <w:lang w:val="pt-BR"/>
              </w:rPr>
              <w:t xml:space="preserve"> DC.</w:t>
            </w:r>
          </w:p>
          <w:p w:rsidR="006D5BB4" w:rsidRPr="00317D78" w:rsidRDefault="006D5BB4" w:rsidP="00CA3E15">
            <w:pPr>
              <w:jc w:val="left"/>
              <w:rPr>
                <w:rFonts w:cs="Arial"/>
                <w:bCs/>
                <w:iCs/>
                <w:snapToGrid w:val="0"/>
                <w:sz w:val="16"/>
                <w:szCs w:val="16"/>
                <w:lang w:val="pt-BR"/>
              </w:rPr>
            </w:pPr>
            <w:r w:rsidRPr="007C3ADF">
              <w:rPr>
                <w:rFonts w:cs="Arial"/>
                <w:bCs/>
                <w:i/>
                <w:iCs/>
                <w:snapToGrid w:val="0"/>
                <w:sz w:val="16"/>
                <w:szCs w:val="16"/>
                <w:lang w:val="pt-BR"/>
              </w:rPr>
              <w:t xml:space="preserve">Brassica oleracea </w:t>
            </w:r>
            <w:r w:rsidRPr="007C3ADF">
              <w:rPr>
                <w:rFonts w:cs="Arial"/>
                <w:bCs/>
                <w:iCs/>
                <w:snapToGrid w:val="0"/>
                <w:sz w:val="16"/>
                <w:szCs w:val="16"/>
                <w:lang w:val="pt-BR"/>
              </w:rPr>
              <w:t>L.</w:t>
            </w:r>
            <w:r w:rsidRPr="007C3ADF">
              <w:rPr>
                <w:rFonts w:cs="Arial"/>
                <w:bCs/>
                <w:i/>
                <w:iCs/>
                <w:snapToGrid w:val="0"/>
                <w:sz w:val="16"/>
                <w:szCs w:val="16"/>
                <w:lang w:val="pt-BR"/>
              </w:rPr>
              <w:t xml:space="preserve"> convar. capitata </w:t>
            </w:r>
            <w:r w:rsidRPr="007C3ADF">
              <w:rPr>
                <w:rFonts w:cs="Arial"/>
                <w:bCs/>
                <w:iCs/>
                <w:snapToGrid w:val="0"/>
                <w:sz w:val="16"/>
                <w:szCs w:val="16"/>
                <w:lang w:val="pt-BR"/>
              </w:rPr>
              <w:t xml:space="preserve">(L.) </w:t>
            </w:r>
            <w:r w:rsidRPr="00317D78">
              <w:rPr>
                <w:rFonts w:cs="Arial"/>
                <w:bCs/>
                <w:iCs/>
                <w:snapToGrid w:val="0"/>
                <w:sz w:val="16"/>
                <w:szCs w:val="16"/>
                <w:lang w:val="pt-BR"/>
              </w:rPr>
              <w:t>Alef.</w:t>
            </w:r>
            <w:r w:rsidRPr="00317D78">
              <w:rPr>
                <w:rFonts w:cs="Arial"/>
                <w:bCs/>
                <w:i/>
                <w:iCs/>
                <w:snapToGrid w:val="0"/>
                <w:sz w:val="16"/>
                <w:szCs w:val="16"/>
                <w:lang w:val="pt-BR"/>
              </w:rPr>
              <w:t xml:space="preserve"> </w:t>
            </w:r>
            <w:r w:rsidRPr="00317D78">
              <w:rPr>
                <w:rFonts w:cs="Arial"/>
                <w:bCs/>
                <w:iCs/>
                <w:snapToGrid w:val="0"/>
                <w:sz w:val="16"/>
                <w:szCs w:val="16"/>
                <w:lang w:val="pt-BR"/>
              </w:rPr>
              <w:t>var.</w:t>
            </w:r>
            <w:r w:rsidRPr="00317D78">
              <w:rPr>
                <w:rFonts w:cs="Arial"/>
                <w:bCs/>
                <w:i/>
                <w:iCs/>
                <w:snapToGrid w:val="0"/>
                <w:sz w:val="16"/>
                <w:szCs w:val="16"/>
                <w:lang w:val="pt-BR"/>
              </w:rPr>
              <w:t xml:space="preserve"> rubra </w:t>
            </w:r>
            <w:r w:rsidRPr="00317D78">
              <w:rPr>
                <w:rFonts w:cs="Arial"/>
                <w:bCs/>
                <w:iCs/>
                <w:snapToGrid w:val="0"/>
                <w:sz w:val="16"/>
                <w:szCs w:val="16"/>
                <w:lang w:val="pt-BR"/>
              </w:rPr>
              <w:t>(L.) Thell.;</w:t>
            </w:r>
          </w:p>
          <w:p w:rsidR="006D5BB4" w:rsidRPr="007C3ADF" w:rsidRDefault="006D5BB4" w:rsidP="00CA3E15">
            <w:pPr>
              <w:jc w:val="left"/>
              <w:rPr>
                <w:rFonts w:cs="Arial"/>
                <w:iCs/>
                <w:snapToGrid w:val="0"/>
                <w:sz w:val="16"/>
                <w:szCs w:val="16"/>
                <w:lang w:val="pt-BR"/>
              </w:rPr>
            </w:pPr>
            <w:r w:rsidRPr="007C3ADF">
              <w:rPr>
                <w:rFonts w:cs="Arial"/>
                <w:iCs/>
                <w:snapToGrid w:val="0"/>
                <w:sz w:val="16"/>
                <w:szCs w:val="16"/>
                <w:lang w:val="pt-BR"/>
              </w:rPr>
              <w:t>Brassica oleracea L. convar. capitata (L.) Alef. var. capitata L. f. rubra (L.) Thell.;</w:t>
            </w:r>
          </w:p>
          <w:p w:rsidR="006D5BB4" w:rsidRPr="007C3ADF" w:rsidRDefault="006D5BB4" w:rsidP="00CA3E15">
            <w:pPr>
              <w:jc w:val="left"/>
              <w:rPr>
                <w:rFonts w:cs="Arial"/>
                <w:i/>
                <w:snapToGrid w:val="0"/>
                <w:sz w:val="16"/>
                <w:szCs w:val="16"/>
              </w:rPr>
            </w:pPr>
            <w:r w:rsidRPr="007C3ADF">
              <w:rPr>
                <w:rFonts w:cs="Arial"/>
                <w:i/>
                <w:iCs/>
                <w:snapToGrid w:val="0"/>
                <w:sz w:val="16"/>
                <w:szCs w:val="16"/>
                <w:lang w:val="pt-BR"/>
              </w:rPr>
              <w:t xml:space="preserve">Brassica oleracea </w:t>
            </w:r>
            <w:r w:rsidRPr="007C3ADF">
              <w:rPr>
                <w:rFonts w:cs="Arial"/>
                <w:iCs/>
                <w:snapToGrid w:val="0"/>
                <w:sz w:val="16"/>
                <w:szCs w:val="16"/>
                <w:lang w:val="pt-BR"/>
              </w:rPr>
              <w:t xml:space="preserve">L. convar. </w:t>
            </w:r>
            <w:r w:rsidRPr="007C3ADF">
              <w:rPr>
                <w:rFonts w:cs="Arial"/>
                <w:i/>
                <w:iCs/>
                <w:snapToGrid w:val="0"/>
                <w:sz w:val="16"/>
                <w:szCs w:val="16"/>
                <w:lang w:val="pt-BR"/>
              </w:rPr>
              <w:t>capitata</w:t>
            </w:r>
            <w:r w:rsidRPr="007C3ADF">
              <w:rPr>
                <w:rFonts w:cs="Arial"/>
                <w:iCs/>
                <w:snapToGrid w:val="0"/>
                <w:sz w:val="16"/>
                <w:szCs w:val="16"/>
                <w:lang w:val="pt-BR"/>
              </w:rPr>
              <w:t xml:space="preserve"> (L.) Alef. var. </w:t>
            </w:r>
            <w:r w:rsidRPr="007C3ADF">
              <w:rPr>
                <w:rFonts w:cs="Arial"/>
                <w:i/>
                <w:iCs/>
                <w:snapToGrid w:val="0"/>
                <w:sz w:val="16"/>
                <w:szCs w:val="16"/>
                <w:lang w:val="pt-BR"/>
              </w:rPr>
              <w:t>alba</w:t>
            </w:r>
            <w:r w:rsidRPr="007C3ADF">
              <w:rPr>
                <w:rFonts w:cs="Arial"/>
                <w:iCs/>
                <w:snapToGrid w:val="0"/>
                <w:sz w:val="16"/>
                <w:szCs w:val="16"/>
                <w:lang w:val="pt-BR"/>
              </w:rPr>
              <w:t xml:space="preserve"> DC. x </w:t>
            </w:r>
            <w:r w:rsidRPr="007C3ADF">
              <w:rPr>
                <w:rFonts w:cs="Arial"/>
                <w:i/>
                <w:iCs/>
                <w:snapToGrid w:val="0"/>
                <w:sz w:val="16"/>
                <w:szCs w:val="16"/>
                <w:lang w:val="pt-BR"/>
              </w:rPr>
              <w:t>Brassica oleracea L. convar. capitata</w:t>
            </w:r>
            <w:r w:rsidRPr="007C3ADF">
              <w:rPr>
                <w:rFonts w:cs="Arial"/>
                <w:iCs/>
                <w:snapToGrid w:val="0"/>
                <w:sz w:val="16"/>
                <w:szCs w:val="16"/>
                <w:lang w:val="pt-BR"/>
              </w:rPr>
              <w:t xml:space="preserve"> (L.) </w:t>
            </w:r>
            <w:proofErr w:type="spellStart"/>
            <w:r w:rsidRPr="007C3ADF">
              <w:rPr>
                <w:rFonts w:cs="Arial"/>
                <w:iCs/>
                <w:snapToGrid w:val="0"/>
                <w:sz w:val="16"/>
                <w:szCs w:val="16"/>
              </w:rPr>
              <w:t>Alef</w:t>
            </w:r>
            <w:proofErr w:type="spellEnd"/>
            <w:r w:rsidRPr="007C3ADF">
              <w:rPr>
                <w:rFonts w:cs="Arial"/>
                <w:iCs/>
                <w:snapToGrid w:val="0"/>
                <w:sz w:val="16"/>
                <w:szCs w:val="16"/>
              </w:rPr>
              <w:t xml:space="preserve">. </w:t>
            </w:r>
            <w:proofErr w:type="gramStart"/>
            <w:r w:rsidRPr="007C3ADF">
              <w:rPr>
                <w:rFonts w:cs="Arial"/>
                <w:iCs/>
                <w:snapToGrid w:val="0"/>
                <w:sz w:val="16"/>
                <w:szCs w:val="16"/>
              </w:rPr>
              <w:t>var</w:t>
            </w:r>
            <w:proofErr w:type="gramEnd"/>
            <w:r w:rsidRPr="007C3ADF">
              <w:rPr>
                <w:rFonts w:cs="Arial"/>
                <w:iCs/>
                <w:snapToGrid w:val="0"/>
                <w:sz w:val="16"/>
                <w:szCs w:val="16"/>
              </w:rPr>
              <w:t xml:space="preserve">. </w:t>
            </w:r>
            <w:proofErr w:type="spellStart"/>
            <w:r w:rsidRPr="007C3ADF">
              <w:rPr>
                <w:rFonts w:cs="Arial"/>
                <w:i/>
                <w:iCs/>
                <w:snapToGrid w:val="0"/>
                <w:sz w:val="16"/>
                <w:szCs w:val="16"/>
              </w:rPr>
              <w:t>rubra</w:t>
            </w:r>
            <w:proofErr w:type="spellEnd"/>
            <w:r w:rsidRPr="007C3ADF">
              <w:rPr>
                <w:rFonts w:cs="Arial"/>
                <w:iCs/>
                <w:snapToGrid w:val="0"/>
                <w:sz w:val="16"/>
                <w:szCs w:val="16"/>
              </w:rPr>
              <w:t xml:space="preserve"> (L.) </w:t>
            </w:r>
            <w:proofErr w:type="spellStart"/>
            <w:r w:rsidRPr="007C3ADF">
              <w:rPr>
                <w:rFonts w:cs="Arial"/>
                <w:iCs/>
                <w:snapToGrid w:val="0"/>
                <w:sz w:val="16"/>
                <w:szCs w:val="16"/>
              </w:rPr>
              <w:t>Thell</w:t>
            </w:r>
            <w:proofErr w:type="spellEnd"/>
          </w:p>
        </w:tc>
      </w:tr>
      <w:tr w:rsidR="006D5BB4" w:rsidRPr="007C3ADF" w:rsidTr="005B3D3F">
        <w:trPr>
          <w:cantSplit/>
          <w:jc w:val="center"/>
        </w:trPr>
        <w:tc>
          <w:tcPr>
            <w:tcW w:w="1830" w:type="dxa"/>
          </w:tcPr>
          <w:p w:rsidR="006D5BB4" w:rsidRPr="007C3ADF" w:rsidRDefault="006D5BB4" w:rsidP="00CA3E15">
            <w:pPr>
              <w:jc w:val="left"/>
              <w:rPr>
                <w:rFonts w:cs="Arial"/>
                <w:snapToGrid w:val="0"/>
                <w:sz w:val="16"/>
                <w:szCs w:val="16"/>
              </w:rPr>
            </w:pPr>
            <w:r w:rsidRPr="007C3ADF">
              <w:rPr>
                <w:rFonts w:cs="Arial"/>
                <w:snapToGrid w:val="0"/>
                <w:sz w:val="16"/>
                <w:szCs w:val="16"/>
              </w:rPr>
              <w:t>BRASS_OLE_GCA</w:t>
            </w:r>
          </w:p>
        </w:tc>
        <w:tc>
          <w:tcPr>
            <w:tcW w:w="2944" w:type="dxa"/>
          </w:tcPr>
          <w:p w:rsidR="006D5BB4" w:rsidRPr="007C3ADF" w:rsidRDefault="006D5BB4" w:rsidP="00CA3E15">
            <w:pPr>
              <w:jc w:val="left"/>
              <w:rPr>
                <w:rFonts w:cs="Arial"/>
                <w:i/>
                <w:snapToGrid w:val="0"/>
                <w:sz w:val="16"/>
                <w:szCs w:val="16"/>
              </w:rPr>
            </w:pPr>
            <w:r w:rsidRPr="007C3ADF">
              <w:rPr>
                <w:rFonts w:cs="Arial"/>
                <w:i/>
                <w:snapToGrid w:val="0"/>
                <w:sz w:val="16"/>
                <w:szCs w:val="16"/>
                <w:lang w:val="pt-BR"/>
              </w:rPr>
              <w:t xml:space="preserve">Brassica oleracea L. convar. capitata </w:t>
            </w:r>
            <w:r w:rsidRPr="007C3ADF">
              <w:rPr>
                <w:rFonts w:cs="Arial"/>
                <w:snapToGrid w:val="0"/>
                <w:sz w:val="16"/>
                <w:szCs w:val="16"/>
                <w:lang w:val="pt-BR"/>
              </w:rPr>
              <w:t xml:space="preserve">(L.) </w:t>
            </w:r>
            <w:proofErr w:type="spellStart"/>
            <w:r w:rsidRPr="007C3ADF">
              <w:rPr>
                <w:rFonts w:cs="Arial"/>
                <w:snapToGrid w:val="0"/>
                <w:sz w:val="16"/>
                <w:szCs w:val="16"/>
              </w:rPr>
              <w:t>Alef</w:t>
            </w:r>
            <w:proofErr w:type="spellEnd"/>
            <w:r w:rsidRPr="007C3ADF">
              <w:rPr>
                <w:rFonts w:cs="Arial"/>
                <w:snapToGrid w:val="0"/>
                <w:sz w:val="16"/>
                <w:szCs w:val="16"/>
              </w:rPr>
              <w:t xml:space="preserve">. </w:t>
            </w:r>
            <w:proofErr w:type="gramStart"/>
            <w:r w:rsidRPr="007C3ADF">
              <w:rPr>
                <w:rFonts w:cs="Arial"/>
                <w:snapToGrid w:val="0"/>
                <w:sz w:val="16"/>
                <w:szCs w:val="16"/>
              </w:rPr>
              <w:t>var</w:t>
            </w:r>
            <w:proofErr w:type="gramEnd"/>
            <w:r w:rsidRPr="007C3ADF">
              <w:rPr>
                <w:rFonts w:cs="Arial"/>
                <w:snapToGrid w:val="0"/>
                <w:sz w:val="16"/>
                <w:szCs w:val="16"/>
              </w:rPr>
              <w:t>.</w:t>
            </w:r>
            <w:r w:rsidRPr="007C3ADF">
              <w:rPr>
                <w:rFonts w:cs="Arial"/>
                <w:i/>
                <w:snapToGrid w:val="0"/>
                <w:sz w:val="16"/>
                <w:szCs w:val="16"/>
              </w:rPr>
              <w:t xml:space="preserve"> alba </w:t>
            </w:r>
            <w:r w:rsidRPr="007C3ADF">
              <w:rPr>
                <w:rFonts w:cs="Arial"/>
                <w:snapToGrid w:val="0"/>
                <w:sz w:val="16"/>
                <w:szCs w:val="16"/>
              </w:rPr>
              <w:t>DC.</w:t>
            </w:r>
          </w:p>
        </w:tc>
        <w:tc>
          <w:tcPr>
            <w:tcW w:w="2803" w:type="dxa"/>
            <w:tcBorders>
              <w:right w:val="single" w:sz="12" w:space="0" w:color="auto"/>
            </w:tcBorders>
          </w:tcPr>
          <w:p w:rsidR="006D5BB4" w:rsidRPr="007C3ADF" w:rsidRDefault="006D5BB4" w:rsidP="00CA3E15">
            <w:pPr>
              <w:jc w:val="left"/>
              <w:rPr>
                <w:rFonts w:cs="Arial"/>
                <w:iCs/>
                <w:snapToGrid w:val="0"/>
                <w:sz w:val="16"/>
                <w:szCs w:val="16"/>
                <w:lang w:val="es-ES_tradnl"/>
              </w:rPr>
            </w:pPr>
            <w:r w:rsidRPr="007C3ADF">
              <w:rPr>
                <w:rFonts w:cs="Arial"/>
                <w:i/>
                <w:iCs/>
                <w:snapToGrid w:val="0"/>
                <w:sz w:val="16"/>
                <w:szCs w:val="16"/>
                <w:lang w:val="pt-BR"/>
              </w:rPr>
              <w:t xml:space="preserve">Brassica oleracea </w:t>
            </w:r>
            <w:r w:rsidRPr="007C3ADF">
              <w:rPr>
                <w:rFonts w:cs="Arial"/>
                <w:iCs/>
                <w:snapToGrid w:val="0"/>
                <w:sz w:val="16"/>
                <w:szCs w:val="16"/>
                <w:lang w:val="pt-BR"/>
              </w:rPr>
              <w:t xml:space="preserve">L. convar. </w:t>
            </w:r>
            <w:r w:rsidRPr="007C3ADF">
              <w:rPr>
                <w:rFonts w:cs="Arial"/>
                <w:i/>
                <w:iCs/>
                <w:snapToGrid w:val="0"/>
                <w:sz w:val="16"/>
                <w:szCs w:val="16"/>
                <w:lang w:val="pt-BR"/>
              </w:rPr>
              <w:t>capitata</w:t>
            </w:r>
            <w:r w:rsidRPr="007C3ADF">
              <w:rPr>
                <w:rFonts w:cs="Arial"/>
                <w:iCs/>
                <w:snapToGrid w:val="0"/>
                <w:sz w:val="16"/>
                <w:szCs w:val="16"/>
                <w:lang w:val="pt-BR"/>
              </w:rPr>
              <w:t xml:space="preserve"> (L.) </w:t>
            </w:r>
            <w:proofErr w:type="spellStart"/>
            <w:r w:rsidRPr="007C3ADF">
              <w:rPr>
                <w:rFonts w:cs="Arial"/>
                <w:iCs/>
                <w:snapToGrid w:val="0"/>
                <w:sz w:val="16"/>
                <w:szCs w:val="16"/>
                <w:lang w:val="es-ES_tradnl"/>
              </w:rPr>
              <w:t>Alef</w:t>
            </w:r>
            <w:proofErr w:type="spellEnd"/>
            <w:r w:rsidRPr="007C3ADF">
              <w:rPr>
                <w:rFonts w:cs="Arial"/>
                <w:iCs/>
                <w:snapToGrid w:val="0"/>
                <w:sz w:val="16"/>
                <w:szCs w:val="16"/>
                <w:lang w:val="es-ES_tradnl"/>
              </w:rPr>
              <w:t xml:space="preserve">. </w:t>
            </w:r>
            <w:proofErr w:type="spellStart"/>
            <w:r w:rsidRPr="007C3ADF">
              <w:rPr>
                <w:rFonts w:cs="Arial"/>
                <w:iCs/>
                <w:snapToGrid w:val="0"/>
                <w:sz w:val="16"/>
                <w:szCs w:val="16"/>
                <w:lang w:val="es-ES_tradnl"/>
              </w:rPr>
              <w:t>var</w:t>
            </w:r>
            <w:proofErr w:type="spellEnd"/>
            <w:r w:rsidRPr="007C3ADF">
              <w:rPr>
                <w:rFonts w:cs="Arial"/>
                <w:iCs/>
                <w:snapToGrid w:val="0"/>
                <w:sz w:val="16"/>
                <w:szCs w:val="16"/>
                <w:lang w:val="es-ES_tradnl"/>
              </w:rPr>
              <w:t xml:space="preserve">. </w:t>
            </w:r>
            <w:proofErr w:type="spellStart"/>
            <w:r w:rsidRPr="007C3ADF">
              <w:rPr>
                <w:rFonts w:cs="Arial"/>
                <w:i/>
                <w:iCs/>
                <w:snapToGrid w:val="0"/>
                <w:sz w:val="16"/>
                <w:szCs w:val="16"/>
                <w:lang w:val="es-ES_tradnl"/>
              </w:rPr>
              <w:t>capitata</w:t>
            </w:r>
            <w:proofErr w:type="spellEnd"/>
            <w:r w:rsidRPr="007C3ADF">
              <w:rPr>
                <w:rFonts w:cs="Arial"/>
                <w:i/>
                <w:iCs/>
                <w:snapToGrid w:val="0"/>
                <w:sz w:val="16"/>
                <w:szCs w:val="16"/>
                <w:lang w:val="es-ES_tradnl"/>
              </w:rPr>
              <w:t xml:space="preserve"> </w:t>
            </w:r>
            <w:r w:rsidRPr="007C3ADF">
              <w:rPr>
                <w:rFonts w:cs="Arial"/>
                <w:iCs/>
                <w:snapToGrid w:val="0"/>
                <w:sz w:val="16"/>
                <w:szCs w:val="16"/>
                <w:lang w:val="es-ES_tradnl"/>
              </w:rPr>
              <w:t xml:space="preserve">L. f. </w:t>
            </w:r>
            <w:r w:rsidRPr="007C3ADF">
              <w:rPr>
                <w:rFonts w:cs="Arial"/>
                <w:i/>
                <w:iCs/>
                <w:snapToGrid w:val="0"/>
                <w:sz w:val="16"/>
                <w:szCs w:val="16"/>
                <w:lang w:val="es-ES_tradnl"/>
              </w:rPr>
              <w:t>alba</w:t>
            </w:r>
            <w:r w:rsidRPr="007C3ADF">
              <w:rPr>
                <w:rFonts w:cs="Arial"/>
                <w:iCs/>
                <w:snapToGrid w:val="0"/>
                <w:sz w:val="16"/>
                <w:szCs w:val="16"/>
                <w:lang w:val="es-ES_tradnl"/>
              </w:rPr>
              <w:t xml:space="preserve"> DC.</w:t>
            </w:r>
          </w:p>
        </w:tc>
        <w:tc>
          <w:tcPr>
            <w:tcW w:w="1822" w:type="dxa"/>
            <w:tcBorders>
              <w:left w:val="single" w:sz="12" w:space="0" w:color="auto"/>
            </w:tcBorders>
          </w:tcPr>
          <w:p w:rsidR="006D5BB4" w:rsidRPr="007C3ADF" w:rsidRDefault="006D5BB4" w:rsidP="00CA3E15">
            <w:pPr>
              <w:jc w:val="left"/>
              <w:rPr>
                <w:rFonts w:cs="Arial"/>
                <w:snapToGrid w:val="0"/>
                <w:sz w:val="16"/>
                <w:szCs w:val="16"/>
              </w:rPr>
            </w:pPr>
            <w:r w:rsidRPr="007C3ADF">
              <w:rPr>
                <w:sz w:val="16"/>
                <w:szCs w:val="16"/>
                <w:lang w:val="en"/>
              </w:rPr>
              <w:t>[to delete]</w:t>
            </w:r>
          </w:p>
        </w:tc>
        <w:tc>
          <w:tcPr>
            <w:tcW w:w="2362" w:type="dxa"/>
          </w:tcPr>
          <w:p w:rsidR="006D5BB4" w:rsidRPr="007C3ADF" w:rsidRDefault="006D5BB4" w:rsidP="00CA3E15">
            <w:pPr>
              <w:jc w:val="left"/>
              <w:rPr>
                <w:rFonts w:cs="Arial"/>
                <w:snapToGrid w:val="0"/>
                <w:sz w:val="16"/>
                <w:szCs w:val="16"/>
              </w:rPr>
            </w:pPr>
            <w:proofErr w:type="spellStart"/>
            <w:r w:rsidRPr="007C3ADF">
              <w:rPr>
                <w:rFonts w:cs="Arial"/>
                <w:iCs/>
                <w:snapToGrid w:val="0"/>
                <w:sz w:val="16"/>
                <w:szCs w:val="16"/>
              </w:rPr>
              <w:t>n.a</w:t>
            </w:r>
            <w:proofErr w:type="spellEnd"/>
            <w:r w:rsidRPr="007C3ADF">
              <w:rPr>
                <w:rFonts w:cs="Arial"/>
                <w:iCs/>
                <w:snapToGrid w:val="0"/>
                <w:sz w:val="16"/>
                <w:szCs w:val="16"/>
              </w:rPr>
              <w:t>.</w:t>
            </w:r>
          </w:p>
        </w:tc>
        <w:tc>
          <w:tcPr>
            <w:tcW w:w="3685" w:type="dxa"/>
          </w:tcPr>
          <w:p w:rsidR="006D5BB4" w:rsidRPr="007C3ADF" w:rsidRDefault="006D5BB4" w:rsidP="00CA3E15">
            <w:pPr>
              <w:jc w:val="left"/>
              <w:rPr>
                <w:rFonts w:cs="Arial"/>
                <w:i/>
                <w:snapToGrid w:val="0"/>
                <w:sz w:val="16"/>
                <w:szCs w:val="16"/>
              </w:rPr>
            </w:pPr>
            <w:proofErr w:type="spellStart"/>
            <w:r w:rsidRPr="007C3ADF">
              <w:rPr>
                <w:rFonts w:cs="Arial"/>
                <w:iCs/>
                <w:snapToGrid w:val="0"/>
                <w:sz w:val="16"/>
                <w:szCs w:val="16"/>
              </w:rPr>
              <w:t>n.a</w:t>
            </w:r>
            <w:proofErr w:type="spellEnd"/>
            <w:r w:rsidRPr="007C3ADF">
              <w:rPr>
                <w:rFonts w:cs="Arial"/>
                <w:iCs/>
                <w:snapToGrid w:val="0"/>
                <w:sz w:val="16"/>
                <w:szCs w:val="16"/>
              </w:rPr>
              <w:t>.</w:t>
            </w:r>
          </w:p>
        </w:tc>
      </w:tr>
      <w:tr w:rsidR="006D5BB4" w:rsidRPr="007C3ADF" w:rsidTr="005B3D3F">
        <w:trPr>
          <w:cantSplit/>
          <w:jc w:val="center"/>
        </w:trPr>
        <w:tc>
          <w:tcPr>
            <w:tcW w:w="1830" w:type="dxa"/>
          </w:tcPr>
          <w:p w:rsidR="006D5BB4" w:rsidRPr="007C3ADF" w:rsidRDefault="006D5BB4" w:rsidP="00CA3E15">
            <w:pPr>
              <w:jc w:val="left"/>
              <w:rPr>
                <w:rFonts w:cs="Arial"/>
                <w:snapToGrid w:val="0"/>
                <w:sz w:val="16"/>
                <w:szCs w:val="16"/>
              </w:rPr>
            </w:pPr>
            <w:r w:rsidRPr="007C3ADF">
              <w:rPr>
                <w:rFonts w:cs="Arial"/>
                <w:snapToGrid w:val="0"/>
                <w:sz w:val="16"/>
                <w:szCs w:val="16"/>
              </w:rPr>
              <w:t>BRASS_OLE_GCR</w:t>
            </w:r>
          </w:p>
        </w:tc>
        <w:tc>
          <w:tcPr>
            <w:tcW w:w="2944" w:type="dxa"/>
          </w:tcPr>
          <w:p w:rsidR="006D5BB4" w:rsidRPr="007C3ADF" w:rsidRDefault="006D5BB4" w:rsidP="00CA3E15">
            <w:pPr>
              <w:jc w:val="left"/>
              <w:rPr>
                <w:rFonts w:cs="Arial"/>
                <w:i/>
                <w:snapToGrid w:val="0"/>
                <w:sz w:val="16"/>
                <w:szCs w:val="16"/>
              </w:rPr>
            </w:pPr>
            <w:r w:rsidRPr="007C3ADF">
              <w:rPr>
                <w:rFonts w:cs="Arial"/>
                <w:bCs/>
                <w:i/>
                <w:iCs/>
                <w:snapToGrid w:val="0"/>
                <w:sz w:val="16"/>
                <w:szCs w:val="16"/>
                <w:lang w:val="pt-BR"/>
              </w:rPr>
              <w:t xml:space="preserve">Brassica oleracea </w:t>
            </w:r>
            <w:r w:rsidRPr="007C3ADF">
              <w:rPr>
                <w:rFonts w:cs="Arial"/>
                <w:bCs/>
                <w:iCs/>
                <w:snapToGrid w:val="0"/>
                <w:sz w:val="16"/>
                <w:szCs w:val="16"/>
                <w:lang w:val="pt-BR"/>
              </w:rPr>
              <w:t>L.</w:t>
            </w:r>
            <w:r w:rsidRPr="007C3ADF">
              <w:rPr>
                <w:rFonts w:cs="Arial"/>
                <w:bCs/>
                <w:i/>
                <w:iCs/>
                <w:snapToGrid w:val="0"/>
                <w:sz w:val="16"/>
                <w:szCs w:val="16"/>
                <w:lang w:val="pt-BR"/>
              </w:rPr>
              <w:t xml:space="preserve"> convar. capitata </w:t>
            </w:r>
            <w:r w:rsidRPr="007C3ADF">
              <w:rPr>
                <w:rFonts w:cs="Arial"/>
                <w:bCs/>
                <w:iCs/>
                <w:snapToGrid w:val="0"/>
                <w:sz w:val="16"/>
                <w:szCs w:val="16"/>
                <w:lang w:val="pt-BR"/>
              </w:rPr>
              <w:t xml:space="preserve">(L.) </w:t>
            </w:r>
            <w:proofErr w:type="spellStart"/>
            <w:r w:rsidRPr="007C3ADF">
              <w:rPr>
                <w:rFonts w:cs="Arial"/>
                <w:bCs/>
                <w:iCs/>
                <w:snapToGrid w:val="0"/>
                <w:sz w:val="16"/>
                <w:szCs w:val="16"/>
              </w:rPr>
              <w:t>Alef</w:t>
            </w:r>
            <w:proofErr w:type="spellEnd"/>
            <w:r w:rsidRPr="007C3ADF">
              <w:rPr>
                <w:rFonts w:cs="Arial"/>
                <w:bCs/>
                <w:iCs/>
                <w:snapToGrid w:val="0"/>
                <w:sz w:val="16"/>
                <w:szCs w:val="16"/>
              </w:rPr>
              <w:t>.</w:t>
            </w:r>
            <w:r w:rsidRPr="007C3ADF">
              <w:rPr>
                <w:rFonts w:cs="Arial"/>
                <w:bCs/>
                <w:i/>
                <w:iCs/>
                <w:snapToGrid w:val="0"/>
                <w:sz w:val="16"/>
                <w:szCs w:val="16"/>
              </w:rPr>
              <w:t xml:space="preserve"> </w:t>
            </w:r>
            <w:proofErr w:type="gramStart"/>
            <w:r w:rsidRPr="007C3ADF">
              <w:rPr>
                <w:rFonts w:cs="Arial"/>
                <w:bCs/>
                <w:iCs/>
                <w:snapToGrid w:val="0"/>
                <w:sz w:val="16"/>
                <w:szCs w:val="16"/>
              </w:rPr>
              <w:t>var</w:t>
            </w:r>
            <w:proofErr w:type="gramEnd"/>
            <w:r w:rsidRPr="007C3ADF">
              <w:rPr>
                <w:rFonts w:cs="Arial"/>
                <w:bCs/>
                <w:iCs/>
                <w:snapToGrid w:val="0"/>
                <w:sz w:val="16"/>
                <w:szCs w:val="16"/>
              </w:rPr>
              <w:t>.</w:t>
            </w:r>
            <w:r w:rsidRPr="007C3ADF">
              <w:rPr>
                <w:rFonts w:cs="Arial"/>
                <w:bCs/>
                <w:i/>
                <w:iCs/>
                <w:snapToGrid w:val="0"/>
                <w:sz w:val="16"/>
                <w:szCs w:val="16"/>
              </w:rPr>
              <w:t xml:space="preserve"> </w:t>
            </w:r>
            <w:proofErr w:type="spellStart"/>
            <w:r w:rsidRPr="007C3ADF">
              <w:rPr>
                <w:rFonts w:cs="Arial"/>
                <w:bCs/>
                <w:i/>
                <w:iCs/>
                <w:snapToGrid w:val="0"/>
                <w:sz w:val="16"/>
                <w:szCs w:val="16"/>
              </w:rPr>
              <w:t>rubra</w:t>
            </w:r>
            <w:proofErr w:type="spellEnd"/>
            <w:r w:rsidRPr="007C3ADF">
              <w:rPr>
                <w:rFonts w:cs="Arial"/>
                <w:bCs/>
                <w:i/>
                <w:iCs/>
                <w:snapToGrid w:val="0"/>
                <w:sz w:val="16"/>
                <w:szCs w:val="16"/>
              </w:rPr>
              <w:t xml:space="preserve"> </w:t>
            </w:r>
            <w:r w:rsidRPr="007C3ADF">
              <w:rPr>
                <w:rFonts w:cs="Arial"/>
                <w:bCs/>
                <w:iCs/>
                <w:snapToGrid w:val="0"/>
                <w:sz w:val="16"/>
                <w:szCs w:val="16"/>
              </w:rPr>
              <w:t xml:space="preserve">(L.) </w:t>
            </w:r>
            <w:proofErr w:type="spellStart"/>
            <w:r w:rsidRPr="007C3ADF">
              <w:rPr>
                <w:rFonts w:cs="Arial"/>
                <w:bCs/>
                <w:iCs/>
                <w:snapToGrid w:val="0"/>
                <w:sz w:val="16"/>
                <w:szCs w:val="16"/>
              </w:rPr>
              <w:t>Thell</w:t>
            </w:r>
            <w:proofErr w:type="spellEnd"/>
          </w:p>
          <w:p w:rsidR="006D5BB4" w:rsidRPr="007C3ADF" w:rsidRDefault="006D5BB4" w:rsidP="00CA3E15">
            <w:pPr>
              <w:jc w:val="left"/>
              <w:rPr>
                <w:rFonts w:cs="Arial"/>
                <w:i/>
                <w:snapToGrid w:val="0"/>
                <w:sz w:val="16"/>
                <w:szCs w:val="16"/>
              </w:rPr>
            </w:pPr>
          </w:p>
        </w:tc>
        <w:tc>
          <w:tcPr>
            <w:tcW w:w="2803" w:type="dxa"/>
            <w:tcBorders>
              <w:right w:val="single" w:sz="12" w:space="0" w:color="auto"/>
            </w:tcBorders>
          </w:tcPr>
          <w:p w:rsidR="006D5BB4" w:rsidRPr="007C3ADF" w:rsidRDefault="006D5BB4" w:rsidP="00CA3E15">
            <w:pPr>
              <w:jc w:val="left"/>
              <w:rPr>
                <w:rFonts w:cs="Arial"/>
                <w:iCs/>
                <w:snapToGrid w:val="0"/>
                <w:sz w:val="16"/>
                <w:szCs w:val="16"/>
              </w:rPr>
            </w:pPr>
            <w:r w:rsidRPr="007C3ADF">
              <w:rPr>
                <w:rFonts w:cs="Arial"/>
                <w:iCs/>
                <w:snapToGrid w:val="0"/>
                <w:sz w:val="16"/>
                <w:szCs w:val="16"/>
                <w:lang w:val="pt-BR"/>
              </w:rPr>
              <w:t xml:space="preserve">Brassica oleracea L. convar. capitata (L.) </w:t>
            </w:r>
            <w:proofErr w:type="spellStart"/>
            <w:r w:rsidRPr="007C3ADF">
              <w:rPr>
                <w:rFonts w:cs="Arial"/>
                <w:iCs/>
                <w:snapToGrid w:val="0"/>
                <w:sz w:val="16"/>
                <w:szCs w:val="16"/>
                <w:lang w:val="es-ES_tradnl"/>
              </w:rPr>
              <w:t>Alef</w:t>
            </w:r>
            <w:proofErr w:type="spellEnd"/>
            <w:r w:rsidRPr="007C3ADF">
              <w:rPr>
                <w:rFonts w:cs="Arial"/>
                <w:iCs/>
                <w:snapToGrid w:val="0"/>
                <w:sz w:val="16"/>
                <w:szCs w:val="16"/>
                <w:lang w:val="es-ES_tradnl"/>
              </w:rPr>
              <w:t xml:space="preserve">. </w:t>
            </w:r>
            <w:proofErr w:type="spellStart"/>
            <w:r w:rsidRPr="007C3ADF">
              <w:rPr>
                <w:rFonts w:cs="Arial"/>
                <w:iCs/>
                <w:snapToGrid w:val="0"/>
                <w:sz w:val="16"/>
                <w:szCs w:val="16"/>
                <w:lang w:val="es-ES_tradnl"/>
              </w:rPr>
              <w:t>var</w:t>
            </w:r>
            <w:proofErr w:type="spellEnd"/>
            <w:r w:rsidRPr="007C3ADF">
              <w:rPr>
                <w:rFonts w:cs="Arial"/>
                <w:iCs/>
                <w:snapToGrid w:val="0"/>
                <w:sz w:val="16"/>
                <w:szCs w:val="16"/>
                <w:lang w:val="es-ES_tradnl"/>
              </w:rPr>
              <w:t xml:space="preserve">. </w:t>
            </w:r>
            <w:proofErr w:type="spellStart"/>
            <w:r w:rsidRPr="007C3ADF">
              <w:rPr>
                <w:rFonts w:cs="Arial"/>
                <w:iCs/>
                <w:snapToGrid w:val="0"/>
                <w:sz w:val="16"/>
                <w:szCs w:val="16"/>
                <w:lang w:val="es-ES_tradnl"/>
              </w:rPr>
              <w:t>capitata</w:t>
            </w:r>
            <w:proofErr w:type="spellEnd"/>
            <w:r w:rsidRPr="007C3ADF">
              <w:rPr>
                <w:rFonts w:cs="Arial"/>
                <w:iCs/>
                <w:snapToGrid w:val="0"/>
                <w:sz w:val="16"/>
                <w:szCs w:val="16"/>
                <w:lang w:val="es-ES_tradnl"/>
              </w:rPr>
              <w:t xml:space="preserve"> L. f. rubra (L.) </w:t>
            </w:r>
            <w:proofErr w:type="spellStart"/>
            <w:r w:rsidRPr="007C3ADF">
              <w:rPr>
                <w:rFonts w:cs="Arial"/>
                <w:iCs/>
                <w:snapToGrid w:val="0"/>
                <w:sz w:val="16"/>
                <w:szCs w:val="16"/>
              </w:rPr>
              <w:t>Thell</w:t>
            </w:r>
            <w:proofErr w:type="spellEnd"/>
            <w:r w:rsidRPr="007C3ADF">
              <w:rPr>
                <w:rFonts w:cs="Arial"/>
                <w:iCs/>
                <w:snapToGrid w:val="0"/>
                <w:sz w:val="16"/>
                <w:szCs w:val="16"/>
              </w:rPr>
              <w:t>.</w:t>
            </w:r>
          </w:p>
        </w:tc>
        <w:tc>
          <w:tcPr>
            <w:tcW w:w="1822" w:type="dxa"/>
            <w:tcBorders>
              <w:left w:val="single" w:sz="12" w:space="0" w:color="auto"/>
            </w:tcBorders>
          </w:tcPr>
          <w:p w:rsidR="006D5BB4" w:rsidRPr="007C3ADF" w:rsidRDefault="006D5BB4" w:rsidP="00CA3E15">
            <w:pPr>
              <w:jc w:val="left"/>
              <w:rPr>
                <w:rFonts w:cs="Arial"/>
                <w:snapToGrid w:val="0"/>
                <w:sz w:val="16"/>
                <w:szCs w:val="16"/>
              </w:rPr>
            </w:pPr>
            <w:r w:rsidRPr="007C3ADF">
              <w:rPr>
                <w:sz w:val="16"/>
                <w:szCs w:val="16"/>
                <w:lang w:val="en"/>
              </w:rPr>
              <w:t>[to delete]</w:t>
            </w:r>
          </w:p>
        </w:tc>
        <w:tc>
          <w:tcPr>
            <w:tcW w:w="2362" w:type="dxa"/>
          </w:tcPr>
          <w:p w:rsidR="006D5BB4" w:rsidRPr="007C3ADF" w:rsidRDefault="006D5BB4" w:rsidP="00CA3E15">
            <w:pPr>
              <w:jc w:val="left"/>
              <w:rPr>
                <w:rFonts w:cs="Arial"/>
                <w:iCs/>
                <w:snapToGrid w:val="0"/>
                <w:sz w:val="16"/>
                <w:szCs w:val="16"/>
              </w:rPr>
            </w:pPr>
            <w:proofErr w:type="spellStart"/>
            <w:r w:rsidRPr="007C3ADF">
              <w:rPr>
                <w:rFonts w:cs="Arial"/>
                <w:iCs/>
                <w:snapToGrid w:val="0"/>
                <w:sz w:val="16"/>
                <w:szCs w:val="16"/>
              </w:rPr>
              <w:t>n.a</w:t>
            </w:r>
            <w:proofErr w:type="spellEnd"/>
            <w:r w:rsidRPr="007C3ADF">
              <w:rPr>
                <w:rFonts w:cs="Arial"/>
                <w:iCs/>
                <w:snapToGrid w:val="0"/>
                <w:sz w:val="16"/>
                <w:szCs w:val="16"/>
              </w:rPr>
              <w:t>.</w:t>
            </w:r>
          </w:p>
        </w:tc>
        <w:tc>
          <w:tcPr>
            <w:tcW w:w="3685" w:type="dxa"/>
          </w:tcPr>
          <w:p w:rsidR="006D5BB4" w:rsidRPr="007C3ADF" w:rsidRDefault="006D5BB4" w:rsidP="00CA3E15">
            <w:pPr>
              <w:jc w:val="left"/>
              <w:rPr>
                <w:rFonts w:cs="Arial"/>
                <w:i/>
                <w:snapToGrid w:val="0"/>
                <w:sz w:val="16"/>
                <w:szCs w:val="16"/>
              </w:rPr>
            </w:pPr>
            <w:proofErr w:type="spellStart"/>
            <w:r w:rsidRPr="007C3ADF">
              <w:rPr>
                <w:rFonts w:cs="Arial"/>
                <w:iCs/>
                <w:snapToGrid w:val="0"/>
                <w:sz w:val="16"/>
                <w:szCs w:val="16"/>
              </w:rPr>
              <w:t>n.a</w:t>
            </w:r>
            <w:proofErr w:type="spellEnd"/>
            <w:r w:rsidRPr="007C3ADF">
              <w:rPr>
                <w:rFonts w:cs="Arial"/>
                <w:iCs/>
                <w:snapToGrid w:val="0"/>
                <w:sz w:val="16"/>
                <w:szCs w:val="16"/>
              </w:rPr>
              <w:t>.</w:t>
            </w:r>
          </w:p>
        </w:tc>
      </w:tr>
      <w:tr w:rsidR="006D5BB4" w:rsidRPr="00364684" w:rsidTr="005B3D3F">
        <w:trPr>
          <w:cantSplit/>
          <w:jc w:val="center"/>
        </w:trPr>
        <w:tc>
          <w:tcPr>
            <w:tcW w:w="1830" w:type="dxa"/>
          </w:tcPr>
          <w:p w:rsidR="006D5BB4" w:rsidRPr="007C3ADF" w:rsidRDefault="006D5BB4" w:rsidP="00CA3E15">
            <w:pPr>
              <w:jc w:val="left"/>
              <w:rPr>
                <w:rFonts w:cs="Arial"/>
                <w:snapToGrid w:val="0"/>
                <w:sz w:val="16"/>
                <w:szCs w:val="16"/>
              </w:rPr>
            </w:pPr>
            <w:r w:rsidRPr="007C3ADF">
              <w:rPr>
                <w:rFonts w:cs="Arial"/>
                <w:snapToGrid w:val="0"/>
                <w:sz w:val="16"/>
                <w:szCs w:val="16"/>
              </w:rPr>
              <w:t>BRASS_OLE_GCS</w:t>
            </w:r>
          </w:p>
        </w:tc>
        <w:tc>
          <w:tcPr>
            <w:tcW w:w="2944" w:type="dxa"/>
          </w:tcPr>
          <w:p w:rsidR="006D5BB4" w:rsidRPr="007C3ADF" w:rsidRDefault="006D5BB4" w:rsidP="00CA3E15">
            <w:pPr>
              <w:jc w:val="left"/>
              <w:rPr>
                <w:rFonts w:cs="Arial"/>
                <w:i/>
                <w:snapToGrid w:val="0"/>
                <w:sz w:val="16"/>
                <w:szCs w:val="16"/>
                <w:lang w:val="fr-CH"/>
              </w:rPr>
            </w:pPr>
            <w:r w:rsidRPr="007C3ADF">
              <w:rPr>
                <w:rFonts w:cs="Arial"/>
                <w:i/>
                <w:snapToGrid w:val="0"/>
                <w:sz w:val="16"/>
                <w:szCs w:val="16"/>
                <w:lang w:val="pt-BR"/>
              </w:rPr>
              <w:t xml:space="preserve">Brassica oleracea </w:t>
            </w:r>
            <w:r w:rsidRPr="007C3ADF">
              <w:rPr>
                <w:rFonts w:cs="Arial"/>
                <w:snapToGrid w:val="0"/>
                <w:sz w:val="16"/>
                <w:szCs w:val="16"/>
                <w:lang w:val="pt-BR"/>
              </w:rPr>
              <w:t>L.</w:t>
            </w:r>
            <w:r w:rsidRPr="007C3ADF">
              <w:rPr>
                <w:rFonts w:cs="Arial"/>
                <w:i/>
                <w:snapToGrid w:val="0"/>
                <w:sz w:val="16"/>
                <w:szCs w:val="16"/>
                <w:lang w:val="pt-BR"/>
              </w:rPr>
              <w:t xml:space="preserve"> </w:t>
            </w:r>
            <w:r w:rsidRPr="007C3ADF">
              <w:rPr>
                <w:rFonts w:cs="Arial"/>
                <w:snapToGrid w:val="0"/>
                <w:sz w:val="16"/>
                <w:szCs w:val="16"/>
                <w:lang w:val="pt-BR"/>
              </w:rPr>
              <w:t>convar.</w:t>
            </w:r>
            <w:r w:rsidRPr="007C3ADF">
              <w:rPr>
                <w:rFonts w:cs="Arial"/>
                <w:i/>
                <w:snapToGrid w:val="0"/>
                <w:sz w:val="16"/>
                <w:szCs w:val="16"/>
                <w:lang w:val="pt-BR"/>
              </w:rPr>
              <w:t xml:space="preserve"> capitata </w:t>
            </w:r>
            <w:r w:rsidRPr="007C3ADF">
              <w:rPr>
                <w:rFonts w:cs="Arial"/>
                <w:snapToGrid w:val="0"/>
                <w:sz w:val="16"/>
                <w:szCs w:val="16"/>
                <w:lang w:val="pt-BR"/>
              </w:rPr>
              <w:t xml:space="preserve">(L.) </w:t>
            </w:r>
            <w:proofErr w:type="spellStart"/>
            <w:r w:rsidRPr="007C3ADF">
              <w:rPr>
                <w:rFonts w:cs="Arial"/>
                <w:snapToGrid w:val="0"/>
                <w:sz w:val="16"/>
                <w:szCs w:val="16"/>
                <w:lang w:val="fr-CH"/>
              </w:rPr>
              <w:t>Alef</w:t>
            </w:r>
            <w:proofErr w:type="spellEnd"/>
            <w:r w:rsidRPr="007C3ADF">
              <w:rPr>
                <w:rFonts w:cs="Arial"/>
                <w:snapToGrid w:val="0"/>
                <w:sz w:val="16"/>
                <w:szCs w:val="16"/>
                <w:lang w:val="fr-CH"/>
              </w:rPr>
              <w:t>. var.</w:t>
            </w:r>
            <w:r w:rsidRPr="007C3ADF">
              <w:rPr>
                <w:rFonts w:cs="Arial"/>
                <w:i/>
                <w:snapToGrid w:val="0"/>
                <w:sz w:val="16"/>
                <w:szCs w:val="16"/>
                <w:lang w:val="fr-CH"/>
              </w:rPr>
              <w:t xml:space="preserve"> </w:t>
            </w:r>
            <w:proofErr w:type="spellStart"/>
            <w:r w:rsidRPr="007C3ADF">
              <w:rPr>
                <w:rFonts w:cs="Arial"/>
                <w:i/>
                <w:snapToGrid w:val="0"/>
                <w:sz w:val="16"/>
                <w:szCs w:val="16"/>
                <w:lang w:val="fr-CH"/>
              </w:rPr>
              <w:t>sabauda</w:t>
            </w:r>
            <w:proofErr w:type="spellEnd"/>
            <w:r w:rsidRPr="007C3ADF">
              <w:rPr>
                <w:rFonts w:cs="Arial"/>
                <w:i/>
                <w:snapToGrid w:val="0"/>
                <w:sz w:val="16"/>
                <w:szCs w:val="16"/>
                <w:lang w:val="fr-CH"/>
              </w:rPr>
              <w:t xml:space="preserve"> </w:t>
            </w:r>
            <w:r w:rsidRPr="007C3ADF">
              <w:rPr>
                <w:rFonts w:cs="Arial"/>
                <w:snapToGrid w:val="0"/>
                <w:sz w:val="16"/>
                <w:szCs w:val="16"/>
                <w:lang w:val="fr-CH"/>
              </w:rPr>
              <w:t>L.</w:t>
            </w:r>
          </w:p>
        </w:tc>
        <w:tc>
          <w:tcPr>
            <w:tcW w:w="2803" w:type="dxa"/>
            <w:tcBorders>
              <w:right w:val="single" w:sz="12" w:space="0" w:color="auto"/>
            </w:tcBorders>
          </w:tcPr>
          <w:p w:rsidR="006D5BB4" w:rsidRPr="007C3ADF" w:rsidRDefault="006D5BB4" w:rsidP="00CA3E15">
            <w:pPr>
              <w:jc w:val="left"/>
              <w:rPr>
                <w:rFonts w:cs="Arial"/>
                <w:i/>
                <w:iCs/>
                <w:snapToGrid w:val="0"/>
                <w:sz w:val="16"/>
                <w:szCs w:val="16"/>
              </w:rPr>
            </w:pPr>
            <w:r w:rsidRPr="007C3ADF">
              <w:rPr>
                <w:rFonts w:cs="Arial"/>
                <w:i/>
                <w:iCs/>
                <w:snapToGrid w:val="0"/>
                <w:sz w:val="16"/>
                <w:szCs w:val="16"/>
                <w:lang w:val="pt-BR"/>
              </w:rPr>
              <w:t xml:space="preserve">Brassica oleracea </w:t>
            </w:r>
            <w:r w:rsidRPr="007C3ADF">
              <w:rPr>
                <w:rFonts w:cs="Arial"/>
                <w:iCs/>
                <w:snapToGrid w:val="0"/>
                <w:sz w:val="16"/>
                <w:szCs w:val="16"/>
                <w:lang w:val="pt-BR"/>
              </w:rPr>
              <w:t>L. convar.</w:t>
            </w:r>
            <w:r w:rsidRPr="007C3ADF">
              <w:rPr>
                <w:rFonts w:cs="Arial"/>
                <w:i/>
                <w:iCs/>
                <w:snapToGrid w:val="0"/>
                <w:sz w:val="16"/>
                <w:szCs w:val="16"/>
                <w:lang w:val="pt-BR"/>
              </w:rPr>
              <w:t xml:space="preserve"> capitata (L.) </w:t>
            </w:r>
            <w:proofErr w:type="spellStart"/>
            <w:r w:rsidRPr="007C3ADF">
              <w:rPr>
                <w:rFonts w:cs="Arial"/>
                <w:iCs/>
                <w:snapToGrid w:val="0"/>
                <w:sz w:val="16"/>
                <w:szCs w:val="16"/>
              </w:rPr>
              <w:t>Alef</w:t>
            </w:r>
            <w:proofErr w:type="spellEnd"/>
            <w:r w:rsidRPr="007C3ADF">
              <w:rPr>
                <w:rFonts w:cs="Arial"/>
                <w:iCs/>
                <w:snapToGrid w:val="0"/>
                <w:sz w:val="16"/>
                <w:szCs w:val="16"/>
              </w:rPr>
              <w:t xml:space="preserve">. </w:t>
            </w:r>
            <w:proofErr w:type="gramStart"/>
            <w:r w:rsidRPr="007C3ADF">
              <w:rPr>
                <w:rFonts w:cs="Arial"/>
                <w:iCs/>
                <w:snapToGrid w:val="0"/>
                <w:sz w:val="16"/>
                <w:szCs w:val="16"/>
              </w:rPr>
              <w:t>var</w:t>
            </w:r>
            <w:proofErr w:type="gramEnd"/>
            <w:r w:rsidRPr="007C3ADF">
              <w:rPr>
                <w:rFonts w:cs="Arial"/>
                <w:iCs/>
                <w:snapToGrid w:val="0"/>
                <w:sz w:val="16"/>
                <w:szCs w:val="16"/>
              </w:rPr>
              <w:t>.</w:t>
            </w:r>
            <w:r w:rsidRPr="007C3ADF">
              <w:rPr>
                <w:rFonts w:cs="Arial"/>
                <w:i/>
                <w:iCs/>
                <w:snapToGrid w:val="0"/>
                <w:sz w:val="16"/>
                <w:szCs w:val="16"/>
              </w:rPr>
              <w:t xml:space="preserve"> </w:t>
            </w:r>
            <w:proofErr w:type="spellStart"/>
            <w:r w:rsidRPr="007C3ADF">
              <w:rPr>
                <w:rFonts w:cs="Arial"/>
                <w:i/>
                <w:iCs/>
                <w:snapToGrid w:val="0"/>
                <w:sz w:val="16"/>
                <w:szCs w:val="16"/>
              </w:rPr>
              <w:t>bullata</w:t>
            </w:r>
            <w:proofErr w:type="spellEnd"/>
            <w:r w:rsidRPr="007C3ADF">
              <w:rPr>
                <w:rFonts w:cs="Arial"/>
                <w:i/>
                <w:iCs/>
                <w:snapToGrid w:val="0"/>
                <w:sz w:val="16"/>
                <w:szCs w:val="16"/>
              </w:rPr>
              <w:t xml:space="preserve"> </w:t>
            </w:r>
            <w:r w:rsidRPr="007C3ADF">
              <w:rPr>
                <w:rFonts w:cs="Arial"/>
                <w:iCs/>
                <w:snapToGrid w:val="0"/>
                <w:sz w:val="16"/>
                <w:szCs w:val="16"/>
              </w:rPr>
              <w:t>DC.</w:t>
            </w:r>
          </w:p>
        </w:tc>
        <w:tc>
          <w:tcPr>
            <w:tcW w:w="1822" w:type="dxa"/>
            <w:tcBorders>
              <w:left w:val="single" w:sz="12" w:space="0" w:color="auto"/>
            </w:tcBorders>
          </w:tcPr>
          <w:p w:rsidR="006D5BB4" w:rsidRPr="007C3ADF" w:rsidRDefault="006D5BB4" w:rsidP="00CA3E15">
            <w:pPr>
              <w:jc w:val="left"/>
              <w:rPr>
                <w:rFonts w:cs="Arial"/>
                <w:snapToGrid w:val="0"/>
                <w:sz w:val="16"/>
                <w:szCs w:val="16"/>
              </w:rPr>
            </w:pPr>
            <w:r w:rsidRPr="007C3ADF">
              <w:rPr>
                <w:rFonts w:cs="Arial"/>
                <w:snapToGrid w:val="0"/>
                <w:sz w:val="16"/>
                <w:szCs w:val="16"/>
              </w:rPr>
              <w:t>BRASS_OLE_GCS</w:t>
            </w:r>
          </w:p>
        </w:tc>
        <w:tc>
          <w:tcPr>
            <w:tcW w:w="2362" w:type="dxa"/>
          </w:tcPr>
          <w:p w:rsidR="006D5BB4" w:rsidRPr="007C3ADF" w:rsidRDefault="006D5BB4" w:rsidP="00CA3E15">
            <w:pPr>
              <w:jc w:val="left"/>
              <w:rPr>
                <w:rFonts w:cs="Arial"/>
                <w:snapToGrid w:val="0"/>
                <w:sz w:val="16"/>
                <w:szCs w:val="16"/>
                <w:lang w:val="pt-BR"/>
              </w:rPr>
            </w:pPr>
            <w:r w:rsidRPr="007C3ADF">
              <w:rPr>
                <w:rFonts w:cs="Arial"/>
                <w:i/>
                <w:iCs/>
                <w:snapToGrid w:val="0"/>
                <w:sz w:val="16"/>
                <w:szCs w:val="16"/>
                <w:lang w:val="pt-BR"/>
              </w:rPr>
              <w:t xml:space="preserve">Brassica oleracea </w:t>
            </w:r>
            <w:r w:rsidRPr="007C3ADF">
              <w:rPr>
                <w:rFonts w:cs="Arial"/>
                <w:iCs/>
                <w:snapToGrid w:val="0"/>
                <w:sz w:val="16"/>
                <w:szCs w:val="16"/>
                <w:lang w:val="pt-BR"/>
              </w:rPr>
              <w:t>L.</w:t>
            </w:r>
            <w:r w:rsidRPr="007C3ADF">
              <w:rPr>
                <w:rFonts w:cs="Arial"/>
                <w:i/>
                <w:iCs/>
                <w:snapToGrid w:val="0"/>
                <w:sz w:val="16"/>
                <w:szCs w:val="16"/>
                <w:lang w:val="pt-BR"/>
              </w:rPr>
              <w:t xml:space="preserve"> </w:t>
            </w:r>
            <w:r w:rsidRPr="007C3ADF">
              <w:rPr>
                <w:rFonts w:cs="Arial"/>
                <w:iCs/>
                <w:snapToGrid w:val="0"/>
                <w:sz w:val="16"/>
                <w:szCs w:val="16"/>
                <w:lang w:val="pt-BR"/>
              </w:rPr>
              <w:t>var.</w:t>
            </w:r>
            <w:r w:rsidRPr="007C3ADF">
              <w:rPr>
                <w:rFonts w:cs="Arial"/>
                <w:i/>
                <w:iCs/>
                <w:snapToGrid w:val="0"/>
                <w:sz w:val="16"/>
                <w:szCs w:val="16"/>
                <w:lang w:val="pt-BR"/>
              </w:rPr>
              <w:t xml:space="preserve"> sabauda </w:t>
            </w:r>
            <w:r w:rsidRPr="007C3ADF">
              <w:rPr>
                <w:rFonts w:cs="Arial"/>
                <w:iCs/>
                <w:snapToGrid w:val="0"/>
                <w:sz w:val="16"/>
                <w:szCs w:val="16"/>
                <w:lang w:val="pt-BR"/>
              </w:rPr>
              <w:t>L.</w:t>
            </w:r>
          </w:p>
          <w:p w:rsidR="006D5BB4" w:rsidRPr="007C3ADF" w:rsidRDefault="006D5BB4" w:rsidP="00CA3E15">
            <w:pPr>
              <w:jc w:val="left"/>
              <w:rPr>
                <w:rFonts w:cs="Arial"/>
                <w:i/>
                <w:iCs/>
                <w:snapToGrid w:val="0"/>
                <w:sz w:val="16"/>
                <w:szCs w:val="16"/>
                <w:lang w:val="pt-BR"/>
              </w:rPr>
            </w:pPr>
          </w:p>
        </w:tc>
        <w:tc>
          <w:tcPr>
            <w:tcW w:w="3685" w:type="dxa"/>
          </w:tcPr>
          <w:p w:rsidR="006D5BB4" w:rsidRPr="007C3ADF" w:rsidRDefault="006D5BB4" w:rsidP="00CA3E15">
            <w:pPr>
              <w:jc w:val="left"/>
              <w:rPr>
                <w:rFonts w:cs="Arial"/>
                <w:snapToGrid w:val="0"/>
                <w:sz w:val="16"/>
                <w:szCs w:val="16"/>
                <w:lang w:val="pt-BR"/>
              </w:rPr>
            </w:pPr>
            <w:r w:rsidRPr="007C3ADF">
              <w:rPr>
                <w:rFonts w:cs="Arial"/>
                <w:i/>
                <w:snapToGrid w:val="0"/>
                <w:sz w:val="16"/>
                <w:szCs w:val="16"/>
                <w:lang w:val="pt-BR"/>
              </w:rPr>
              <w:t xml:space="preserve">Brassica oleracea </w:t>
            </w:r>
            <w:r w:rsidRPr="007C3ADF">
              <w:rPr>
                <w:rFonts w:cs="Arial"/>
                <w:snapToGrid w:val="0"/>
                <w:sz w:val="16"/>
                <w:szCs w:val="16"/>
                <w:lang w:val="pt-BR"/>
              </w:rPr>
              <w:t>L.</w:t>
            </w:r>
            <w:r w:rsidRPr="007C3ADF">
              <w:rPr>
                <w:rFonts w:cs="Arial"/>
                <w:i/>
                <w:snapToGrid w:val="0"/>
                <w:sz w:val="16"/>
                <w:szCs w:val="16"/>
                <w:lang w:val="pt-BR"/>
              </w:rPr>
              <w:t xml:space="preserve"> </w:t>
            </w:r>
            <w:r w:rsidRPr="007C3ADF">
              <w:rPr>
                <w:rFonts w:cs="Arial"/>
                <w:snapToGrid w:val="0"/>
                <w:sz w:val="16"/>
                <w:szCs w:val="16"/>
                <w:lang w:val="pt-BR"/>
              </w:rPr>
              <w:t>convar.</w:t>
            </w:r>
            <w:r w:rsidRPr="007C3ADF">
              <w:rPr>
                <w:rFonts w:cs="Arial"/>
                <w:i/>
                <w:snapToGrid w:val="0"/>
                <w:sz w:val="16"/>
                <w:szCs w:val="16"/>
                <w:lang w:val="pt-BR"/>
              </w:rPr>
              <w:t xml:space="preserve"> capitata </w:t>
            </w:r>
            <w:r w:rsidRPr="007C3ADF">
              <w:rPr>
                <w:rFonts w:cs="Arial"/>
                <w:snapToGrid w:val="0"/>
                <w:sz w:val="16"/>
                <w:szCs w:val="16"/>
                <w:lang w:val="pt-BR"/>
              </w:rPr>
              <w:t>(L.) Alef. var.</w:t>
            </w:r>
            <w:r w:rsidRPr="007C3ADF">
              <w:rPr>
                <w:rFonts w:cs="Arial"/>
                <w:i/>
                <w:snapToGrid w:val="0"/>
                <w:sz w:val="16"/>
                <w:szCs w:val="16"/>
                <w:lang w:val="pt-BR"/>
              </w:rPr>
              <w:t xml:space="preserve"> sabauda </w:t>
            </w:r>
            <w:r w:rsidRPr="007C3ADF">
              <w:rPr>
                <w:rFonts w:cs="Arial"/>
                <w:snapToGrid w:val="0"/>
                <w:sz w:val="16"/>
                <w:szCs w:val="16"/>
                <w:lang w:val="pt-BR"/>
              </w:rPr>
              <w:t>L. ;</w:t>
            </w:r>
          </w:p>
          <w:p w:rsidR="006D5BB4" w:rsidRPr="00497446" w:rsidRDefault="006D5BB4" w:rsidP="00CA3E15">
            <w:pPr>
              <w:jc w:val="left"/>
              <w:rPr>
                <w:rFonts w:cs="Arial"/>
                <w:iCs/>
                <w:snapToGrid w:val="0"/>
                <w:sz w:val="16"/>
                <w:szCs w:val="16"/>
              </w:rPr>
            </w:pPr>
            <w:r w:rsidRPr="007C3ADF">
              <w:rPr>
                <w:rFonts w:cs="Arial"/>
                <w:i/>
                <w:iCs/>
                <w:snapToGrid w:val="0"/>
                <w:sz w:val="16"/>
                <w:szCs w:val="16"/>
                <w:lang w:val="pt-BR"/>
              </w:rPr>
              <w:t xml:space="preserve">Brassica oleracea </w:t>
            </w:r>
            <w:r w:rsidRPr="007C3ADF">
              <w:rPr>
                <w:rFonts w:cs="Arial"/>
                <w:iCs/>
                <w:snapToGrid w:val="0"/>
                <w:sz w:val="16"/>
                <w:szCs w:val="16"/>
                <w:lang w:val="pt-BR"/>
              </w:rPr>
              <w:t>L. convar.</w:t>
            </w:r>
            <w:r w:rsidRPr="007C3ADF">
              <w:rPr>
                <w:rFonts w:cs="Arial"/>
                <w:i/>
                <w:iCs/>
                <w:snapToGrid w:val="0"/>
                <w:sz w:val="16"/>
                <w:szCs w:val="16"/>
                <w:lang w:val="pt-BR"/>
              </w:rPr>
              <w:t xml:space="preserve"> capitata (L.) </w:t>
            </w:r>
            <w:proofErr w:type="spellStart"/>
            <w:r w:rsidRPr="007C3ADF">
              <w:rPr>
                <w:rFonts w:cs="Arial"/>
                <w:iCs/>
                <w:snapToGrid w:val="0"/>
                <w:sz w:val="16"/>
                <w:szCs w:val="16"/>
              </w:rPr>
              <w:t>Alef</w:t>
            </w:r>
            <w:proofErr w:type="spellEnd"/>
            <w:r w:rsidRPr="007C3ADF">
              <w:rPr>
                <w:rFonts w:cs="Arial"/>
                <w:iCs/>
                <w:snapToGrid w:val="0"/>
                <w:sz w:val="16"/>
                <w:szCs w:val="16"/>
              </w:rPr>
              <w:t xml:space="preserve">. </w:t>
            </w:r>
            <w:proofErr w:type="gramStart"/>
            <w:r w:rsidRPr="007C3ADF">
              <w:rPr>
                <w:rFonts w:cs="Arial"/>
                <w:iCs/>
                <w:snapToGrid w:val="0"/>
                <w:sz w:val="16"/>
                <w:szCs w:val="16"/>
              </w:rPr>
              <w:t>var</w:t>
            </w:r>
            <w:proofErr w:type="gramEnd"/>
            <w:r w:rsidRPr="007C3ADF">
              <w:rPr>
                <w:rFonts w:cs="Arial"/>
                <w:iCs/>
                <w:snapToGrid w:val="0"/>
                <w:sz w:val="16"/>
                <w:szCs w:val="16"/>
              </w:rPr>
              <w:t>.</w:t>
            </w:r>
            <w:r w:rsidRPr="007C3ADF">
              <w:rPr>
                <w:rFonts w:cs="Arial"/>
                <w:i/>
                <w:iCs/>
                <w:snapToGrid w:val="0"/>
                <w:sz w:val="16"/>
                <w:szCs w:val="16"/>
              </w:rPr>
              <w:t xml:space="preserve"> </w:t>
            </w:r>
            <w:proofErr w:type="spellStart"/>
            <w:r w:rsidRPr="007C3ADF">
              <w:rPr>
                <w:rFonts w:cs="Arial"/>
                <w:i/>
                <w:iCs/>
                <w:snapToGrid w:val="0"/>
                <w:sz w:val="16"/>
                <w:szCs w:val="16"/>
              </w:rPr>
              <w:t>bullata</w:t>
            </w:r>
            <w:proofErr w:type="spellEnd"/>
            <w:r w:rsidRPr="007C3ADF">
              <w:rPr>
                <w:rFonts w:cs="Arial"/>
                <w:i/>
                <w:iCs/>
                <w:snapToGrid w:val="0"/>
                <w:sz w:val="16"/>
                <w:szCs w:val="16"/>
              </w:rPr>
              <w:t xml:space="preserve"> </w:t>
            </w:r>
            <w:r w:rsidRPr="007C3ADF">
              <w:rPr>
                <w:rFonts w:cs="Arial"/>
                <w:iCs/>
                <w:snapToGrid w:val="0"/>
                <w:sz w:val="16"/>
                <w:szCs w:val="16"/>
              </w:rPr>
              <w:t>DC.</w:t>
            </w:r>
          </w:p>
        </w:tc>
      </w:tr>
    </w:tbl>
    <w:p w:rsidR="000F2CF9" w:rsidRDefault="000F2CF9" w:rsidP="006D5BB4">
      <w:pPr>
        <w:jc w:val="right"/>
        <w:rPr>
          <w:rFonts w:eastAsiaTheme="minorEastAsia" w:cs="Arial"/>
          <w:lang w:eastAsia="ja-JP"/>
        </w:rPr>
      </w:pPr>
    </w:p>
    <w:p w:rsidR="005B3D3F" w:rsidRDefault="005B3D3F" w:rsidP="006D5BB4">
      <w:pPr>
        <w:jc w:val="right"/>
        <w:rPr>
          <w:rFonts w:eastAsiaTheme="minorEastAsia" w:cs="Arial"/>
          <w:lang w:eastAsia="ja-JP"/>
        </w:rPr>
      </w:pPr>
    </w:p>
    <w:p w:rsidR="005B3D3F" w:rsidRDefault="005B3D3F" w:rsidP="006D5BB4">
      <w:pPr>
        <w:jc w:val="right"/>
        <w:rPr>
          <w:rFonts w:eastAsiaTheme="minorEastAsia" w:cs="Arial"/>
          <w:lang w:eastAsia="ja-JP"/>
        </w:rPr>
      </w:pPr>
      <w:r>
        <w:rPr>
          <w:rFonts w:eastAsiaTheme="minorEastAsia" w:cs="Arial"/>
          <w:lang w:eastAsia="ja-JP"/>
        </w:rPr>
        <w:t>[Annex IV follows]</w:t>
      </w:r>
    </w:p>
    <w:p w:rsidR="005B3D3F" w:rsidRDefault="005B3D3F" w:rsidP="005B3D3F">
      <w:pPr>
        <w:rPr>
          <w:lang w:eastAsia="ja-JP"/>
        </w:rPr>
      </w:pPr>
    </w:p>
    <w:p w:rsidR="005B3D3F" w:rsidRDefault="005B3D3F" w:rsidP="005B3D3F">
      <w:pPr>
        <w:rPr>
          <w:lang w:eastAsia="ja-JP"/>
        </w:rPr>
        <w:sectPr w:rsidR="005B3D3F" w:rsidSect="005B3D3F">
          <w:headerReference w:type="first" r:id="rId16"/>
          <w:pgSz w:w="16840" w:h="11907" w:orient="landscape" w:code="9"/>
          <w:pgMar w:top="510" w:right="1134" w:bottom="1134" w:left="1134" w:header="510" w:footer="680" w:gutter="0"/>
          <w:pgNumType w:start="1"/>
          <w:cols w:space="720"/>
          <w:titlePg/>
          <w:docGrid w:linePitch="272"/>
        </w:sectPr>
      </w:pPr>
    </w:p>
    <w:p w:rsidR="0011223C" w:rsidRDefault="0011223C" w:rsidP="005B749A">
      <w:pPr>
        <w:jc w:val="center"/>
        <w:rPr>
          <w:rFonts w:eastAsiaTheme="minorEastAsia" w:cs="Arial"/>
        </w:rPr>
      </w:pPr>
    </w:p>
    <w:p w:rsidR="0011223C" w:rsidRPr="00B179AF" w:rsidRDefault="0011223C" w:rsidP="0011223C">
      <w:pPr>
        <w:spacing w:before="720"/>
        <w:jc w:val="center"/>
      </w:pPr>
      <w:r w:rsidRPr="00B179AF">
        <w:t>[See Excel files]</w:t>
      </w:r>
    </w:p>
    <w:p w:rsidR="00910745" w:rsidRDefault="0011223C" w:rsidP="0011223C">
      <w:pPr>
        <w:spacing w:before="4800"/>
        <w:jc w:val="right"/>
        <w:sectPr w:rsidR="00910745" w:rsidSect="000F2CF9">
          <w:headerReference w:type="default" r:id="rId17"/>
          <w:headerReference w:type="first" r:id="rId18"/>
          <w:footnotePr>
            <w:numRestart w:val="eachSect"/>
          </w:footnotePr>
          <w:pgSz w:w="11907" w:h="16840" w:code="9"/>
          <w:pgMar w:top="510" w:right="1134" w:bottom="1134" w:left="1134" w:header="510" w:footer="680" w:gutter="0"/>
          <w:pgNumType w:start="1"/>
          <w:cols w:space="720"/>
          <w:titlePg/>
          <w:docGrid w:linePitch="272"/>
        </w:sectPr>
      </w:pPr>
      <w:r w:rsidRPr="00910745">
        <w:t>[Annex V follows]</w:t>
      </w:r>
    </w:p>
    <w:p w:rsidR="005B749A" w:rsidRPr="002A180B" w:rsidRDefault="005B749A" w:rsidP="005B749A">
      <w:pPr>
        <w:jc w:val="center"/>
        <w:rPr>
          <w:rFonts w:eastAsiaTheme="minorEastAsia" w:cs="Arial"/>
          <w:lang w:eastAsia="ja-JP"/>
        </w:rPr>
      </w:pPr>
      <w:r w:rsidRPr="002A180B">
        <w:rPr>
          <w:rFonts w:eastAsiaTheme="minorEastAsia" w:cs="Arial"/>
        </w:rPr>
        <w:t xml:space="preserve">REPORT ON DATA CONTRIBUTED TO THE </w:t>
      </w:r>
      <w:r w:rsidRPr="002A180B">
        <w:rPr>
          <w:rFonts w:eastAsiaTheme="minorEastAsia" w:cs="Arial"/>
          <w:color w:val="000000"/>
        </w:rPr>
        <w:t>PLANT VARIETY DATABASE</w:t>
      </w:r>
      <w:r w:rsidRPr="002A180B">
        <w:rPr>
          <w:rFonts w:eastAsiaTheme="minorEastAsia" w:cs="Arial"/>
        </w:rPr>
        <w:t xml:space="preserve"> BY MEMBERS OF THE UNION AND OTHER CONTRIBUTORS AND ASSISTANCE FOR DATA CONTRIBUTION</w:t>
      </w:r>
    </w:p>
    <w:p w:rsidR="005B749A" w:rsidRPr="002A180B" w:rsidRDefault="005B749A" w:rsidP="005B749A">
      <w:pPr>
        <w:jc w:val="left"/>
        <w:rPr>
          <w:rFonts w:eastAsiaTheme="minorEastAsia" w:cs="Arial"/>
          <w:lang w:eastAsia="ja-JP"/>
        </w:rPr>
      </w:pP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263"/>
        <w:gridCol w:w="1276"/>
        <w:gridCol w:w="1417"/>
        <w:gridCol w:w="1445"/>
        <w:gridCol w:w="1429"/>
        <w:gridCol w:w="1442"/>
        <w:gridCol w:w="1442"/>
      </w:tblGrid>
      <w:tr w:rsidR="002833D9" w:rsidRPr="005B749A" w:rsidTr="00F445C8">
        <w:trPr>
          <w:cantSplit/>
          <w:tblHeader/>
          <w:jc w:val="center"/>
        </w:trPr>
        <w:tc>
          <w:tcPr>
            <w:tcW w:w="2263" w:type="dxa"/>
            <w:tcBorders>
              <w:bottom w:val="single" w:sz="4" w:space="0" w:color="auto"/>
            </w:tcBorders>
            <w:shd w:val="clear" w:color="auto" w:fill="E6E6E6"/>
            <w:vAlign w:val="center"/>
          </w:tcPr>
          <w:p w:rsidR="002833D9" w:rsidRPr="005B749A" w:rsidRDefault="002833D9" w:rsidP="002833D9">
            <w:pPr>
              <w:jc w:val="center"/>
              <w:rPr>
                <w:rFonts w:eastAsiaTheme="minorEastAsia" w:cs="Arial"/>
                <w:color w:val="000000"/>
                <w:sz w:val="16"/>
                <w:szCs w:val="16"/>
              </w:rPr>
            </w:pPr>
            <w:r w:rsidRPr="005B749A">
              <w:rPr>
                <w:rFonts w:eastAsiaTheme="minorEastAsia" w:cs="Arial"/>
                <w:color w:val="000000"/>
                <w:sz w:val="16"/>
                <w:szCs w:val="16"/>
              </w:rPr>
              <w:t>Contributor</w:t>
            </w:r>
          </w:p>
        </w:tc>
        <w:tc>
          <w:tcPr>
            <w:tcW w:w="1276" w:type="dxa"/>
            <w:tcBorders>
              <w:bottom w:val="single" w:sz="4" w:space="0" w:color="auto"/>
            </w:tcBorders>
            <w:shd w:val="clear" w:color="auto" w:fill="E6E6E6"/>
            <w:vAlign w:val="center"/>
          </w:tcPr>
          <w:p w:rsidR="002833D9" w:rsidRPr="00AF5285" w:rsidRDefault="002833D9" w:rsidP="00AF5285">
            <w:pPr>
              <w:jc w:val="center"/>
              <w:rPr>
                <w:rFonts w:eastAsiaTheme="minorEastAsia" w:cs="Arial"/>
                <w:color w:val="000000"/>
                <w:sz w:val="16"/>
                <w:szCs w:val="16"/>
              </w:rPr>
            </w:pPr>
            <w:r w:rsidRPr="00AF5285">
              <w:rPr>
                <w:rFonts w:eastAsiaTheme="minorEastAsia" w:cs="Arial"/>
                <w:color w:val="000000"/>
                <w:sz w:val="16"/>
                <w:szCs w:val="16"/>
              </w:rPr>
              <w:t>Number of applications for PBR in 2019</w:t>
            </w:r>
          </w:p>
        </w:tc>
        <w:tc>
          <w:tcPr>
            <w:tcW w:w="1417" w:type="dxa"/>
            <w:tcBorders>
              <w:bottom w:val="single" w:sz="4" w:space="0" w:color="auto"/>
            </w:tcBorders>
            <w:shd w:val="clear" w:color="auto" w:fill="E6E6E6"/>
            <w:vAlign w:val="center"/>
          </w:tcPr>
          <w:p w:rsidR="002833D9" w:rsidRPr="005B749A" w:rsidRDefault="002833D9" w:rsidP="002833D9">
            <w:pPr>
              <w:jc w:val="center"/>
              <w:rPr>
                <w:rFonts w:eastAsiaTheme="minorEastAsia" w:cs="Arial"/>
                <w:color w:val="000000"/>
                <w:sz w:val="16"/>
                <w:szCs w:val="16"/>
              </w:rPr>
            </w:pPr>
            <w:r w:rsidRPr="005B749A">
              <w:rPr>
                <w:rFonts w:eastAsiaTheme="minorEastAsia" w:cs="Arial"/>
                <w:color w:val="000000"/>
                <w:sz w:val="16"/>
                <w:szCs w:val="16"/>
              </w:rPr>
              <w:t>Number of new data submissions to PLUTO in 2016</w:t>
            </w:r>
          </w:p>
        </w:tc>
        <w:tc>
          <w:tcPr>
            <w:tcW w:w="1445" w:type="dxa"/>
            <w:tcBorders>
              <w:bottom w:val="single" w:sz="4" w:space="0" w:color="auto"/>
            </w:tcBorders>
            <w:shd w:val="clear" w:color="auto" w:fill="E6E6E6"/>
            <w:vAlign w:val="center"/>
          </w:tcPr>
          <w:p w:rsidR="002833D9" w:rsidRPr="005B749A" w:rsidRDefault="002833D9" w:rsidP="002833D9">
            <w:pPr>
              <w:jc w:val="center"/>
              <w:rPr>
                <w:rFonts w:eastAsiaTheme="minorEastAsia" w:cs="Arial"/>
                <w:color w:val="000000"/>
                <w:sz w:val="16"/>
                <w:szCs w:val="16"/>
              </w:rPr>
            </w:pPr>
            <w:r w:rsidRPr="005B749A">
              <w:rPr>
                <w:rFonts w:eastAsiaTheme="minorEastAsia" w:cs="Arial"/>
                <w:color w:val="000000"/>
                <w:sz w:val="16"/>
                <w:szCs w:val="16"/>
              </w:rPr>
              <w:t>Number of new data submissions to PLUTO in 2017</w:t>
            </w:r>
          </w:p>
        </w:tc>
        <w:tc>
          <w:tcPr>
            <w:tcW w:w="1429" w:type="dxa"/>
            <w:tcBorders>
              <w:bottom w:val="single" w:sz="4" w:space="0" w:color="auto"/>
            </w:tcBorders>
            <w:shd w:val="clear" w:color="auto" w:fill="E6E6E6"/>
            <w:vAlign w:val="center"/>
          </w:tcPr>
          <w:p w:rsidR="002833D9" w:rsidRPr="005B749A" w:rsidRDefault="002833D9" w:rsidP="002833D9">
            <w:pPr>
              <w:jc w:val="center"/>
              <w:rPr>
                <w:rFonts w:eastAsiaTheme="minorEastAsia" w:cs="Arial"/>
                <w:color w:val="000000"/>
                <w:sz w:val="16"/>
                <w:szCs w:val="16"/>
              </w:rPr>
            </w:pPr>
            <w:r w:rsidRPr="005B749A">
              <w:rPr>
                <w:rFonts w:eastAsiaTheme="minorEastAsia" w:cs="Arial"/>
                <w:color w:val="000000"/>
                <w:sz w:val="16"/>
                <w:szCs w:val="16"/>
              </w:rPr>
              <w:t>Number of new data submissions to PLUTO in 2018</w:t>
            </w:r>
          </w:p>
        </w:tc>
        <w:tc>
          <w:tcPr>
            <w:tcW w:w="1442" w:type="dxa"/>
            <w:tcBorders>
              <w:bottom w:val="single" w:sz="4" w:space="0" w:color="auto"/>
            </w:tcBorders>
            <w:shd w:val="clear" w:color="auto" w:fill="E6E6E6"/>
            <w:vAlign w:val="center"/>
          </w:tcPr>
          <w:p w:rsidR="002833D9" w:rsidRPr="005B749A" w:rsidRDefault="002833D9" w:rsidP="002833D9">
            <w:pPr>
              <w:jc w:val="center"/>
              <w:rPr>
                <w:rFonts w:eastAsiaTheme="minorEastAsia" w:cs="Arial"/>
                <w:color w:val="000000"/>
                <w:sz w:val="16"/>
                <w:szCs w:val="16"/>
              </w:rPr>
            </w:pPr>
            <w:r w:rsidRPr="005B749A">
              <w:rPr>
                <w:rFonts w:eastAsiaTheme="minorEastAsia" w:cs="Arial"/>
                <w:color w:val="000000"/>
                <w:sz w:val="16"/>
                <w:szCs w:val="16"/>
              </w:rPr>
              <w:t xml:space="preserve">Number of new data submissions to PLUTO in 2019 </w:t>
            </w:r>
          </w:p>
        </w:tc>
        <w:tc>
          <w:tcPr>
            <w:tcW w:w="1442" w:type="dxa"/>
            <w:tcBorders>
              <w:bottom w:val="single" w:sz="4" w:space="0" w:color="auto"/>
            </w:tcBorders>
            <w:shd w:val="clear" w:color="auto" w:fill="E6E6E6"/>
            <w:vAlign w:val="center"/>
          </w:tcPr>
          <w:p w:rsidR="002833D9" w:rsidRPr="005B749A" w:rsidRDefault="002833D9" w:rsidP="002833D9">
            <w:pPr>
              <w:jc w:val="center"/>
              <w:rPr>
                <w:rFonts w:eastAsiaTheme="minorEastAsia" w:cs="Arial"/>
                <w:color w:val="000000"/>
                <w:sz w:val="16"/>
                <w:szCs w:val="16"/>
              </w:rPr>
            </w:pPr>
            <w:r w:rsidRPr="005B749A">
              <w:rPr>
                <w:rFonts w:eastAsiaTheme="minorEastAsia" w:cs="Arial"/>
                <w:color w:val="000000"/>
                <w:sz w:val="16"/>
                <w:szCs w:val="16"/>
              </w:rPr>
              <w:t>Number of new data submissions to PLUTO in 20</w:t>
            </w:r>
            <w:r>
              <w:rPr>
                <w:rFonts w:eastAsiaTheme="minorEastAsia" w:cs="Arial"/>
                <w:color w:val="000000"/>
                <w:sz w:val="16"/>
                <w:szCs w:val="16"/>
              </w:rPr>
              <w:t>20</w:t>
            </w:r>
          </w:p>
        </w:tc>
      </w:tr>
      <w:tr w:rsidR="00AF5285" w:rsidRPr="005B749A" w:rsidTr="00F445C8">
        <w:trPr>
          <w:cantSplit/>
          <w:jc w:val="center"/>
        </w:trPr>
        <w:tc>
          <w:tcPr>
            <w:tcW w:w="2263" w:type="dxa"/>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African Intellectual Property Organization</w:t>
            </w:r>
          </w:p>
        </w:tc>
        <w:tc>
          <w:tcPr>
            <w:tcW w:w="1276" w:type="dxa"/>
          </w:tcPr>
          <w:p w:rsidR="00AF5285" w:rsidRPr="00E04685" w:rsidRDefault="00AF5285" w:rsidP="00725735">
            <w:pPr>
              <w:ind w:right="340"/>
              <w:jc w:val="right"/>
              <w:rPr>
                <w:rFonts w:cs="Arial"/>
                <w:sz w:val="16"/>
                <w:szCs w:val="16"/>
              </w:rPr>
            </w:pPr>
            <w:r w:rsidRPr="00E04685">
              <w:rPr>
                <w:rFonts w:cs="Arial"/>
                <w:color w:val="000000"/>
                <w:sz w:val="16"/>
                <w:szCs w:val="16"/>
              </w:rPr>
              <w:t>12</w:t>
            </w:r>
          </w:p>
        </w:tc>
        <w:tc>
          <w:tcPr>
            <w:tcW w:w="1417"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5"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29"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0</w:t>
            </w:r>
          </w:p>
        </w:tc>
      </w:tr>
      <w:tr w:rsidR="00AF5285" w:rsidRPr="005B749A" w:rsidTr="00F445C8">
        <w:trPr>
          <w:cantSplit/>
          <w:jc w:val="center"/>
        </w:trPr>
        <w:tc>
          <w:tcPr>
            <w:tcW w:w="2263" w:type="dxa"/>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Albania</w:t>
            </w:r>
          </w:p>
        </w:tc>
        <w:tc>
          <w:tcPr>
            <w:tcW w:w="1276" w:type="dxa"/>
          </w:tcPr>
          <w:p w:rsidR="00AF5285" w:rsidRPr="00E04685" w:rsidRDefault="00AF5285" w:rsidP="00725735">
            <w:pPr>
              <w:ind w:right="340"/>
              <w:jc w:val="right"/>
              <w:rPr>
                <w:rFonts w:cs="Arial"/>
                <w:sz w:val="16"/>
                <w:szCs w:val="16"/>
              </w:rPr>
            </w:pPr>
            <w:proofErr w:type="spellStart"/>
            <w:r w:rsidRPr="00AF5285">
              <w:rPr>
                <w:rFonts w:cs="Arial"/>
                <w:sz w:val="16"/>
                <w:szCs w:val="16"/>
              </w:rPr>
              <w:t>n.a</w:t>
            </w:r>
            <w:proofErr w:type="spellEnd"/>
            <w:r w:rsidRPr="00AF5285">
              <w:rPr>
                <w:rFonts w:cs="Arial"/>
                <w:sz w:val="16"/>
                <w:szCs w:val="16"/>
              </w:rPr>
              <w:t>.</w:t>
            </w:r>
          </w:p>
        </w:tc>
        <w:tc>
          <w:tcPr>
            <w:tcW w:w="1417"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5"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29" w:type="dxa"/>
          </w:tcPr>
          <w:p w:rsidR="00AF5285" w:rsidRPr="005B749A" w:rsidRDefault="00EE5650" w:rsidP="003D387D">
            <w:pPr>
              <w:ind w:right="454"/>
              <w:jc w:val="right"/>
              <w:rPr>
                <w:rFonts w:eastAsiaTheme="minorEastAsia" w:cs="Arial"/>
                <w:sz w:val="16"/>
                <w:szCs w:val="16"/>
              </w:rPr>
            </w:pPr>
            <w:r>
              <w:rPr>
                <w:rFonts w:eastAsiaTheme="minorEastAsia" w:cs="Arial"/>
                <w:sz w:val="16"/>
                <w:szCs w:val="16"/>
              </w:rPr>
              <w:t>1</w:t>
            </w:r>
          </w:p>
        </w:tc>
        <w:tc>
          <w:tcPr>
            <w:tcW w:w="1442"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AF5285" w:rsidRPr="00691461" w:rsidRDefault="00EE5650" w:rsidP="003D387D">
            <w:pPr>
              <w:ind w:right="454"/>
              <w:jc w:val="right"/>
              <w:rPr>
                <w:rFonts w:eastAsiaTheme="minorEastAsia" w:cs="Arial"/>
                <w:sz w:val="16"/>
                <w:szCs w:val="16"/>
              </w:rPr>
            </w:pPr>
            <w:r w:rsidRPr="00691461">
              <w:rPr>
                <w:rFonts w:eastAsiaTheme="minorEastAsia" w:cs="Arial"/>
                <w:sz w:val="16"/>
                <w:szCs w:val="16"/>
              </w:rPr>
              <w:t>0</w:t>
            </w:r>
          </w:p>
        </w:tc>
      </w:tr>
      <w:tr w:rsidR="00AF5285" w:rsidRPr="005B749A" w:rsidTr="00F445C8">
        <w:trPr>
          <w:cantSplit/>
          <w:jc w:val="center"/>
        </w:trPr>
        <w:tc>
          <w:tcPr>
            <w:tcW w:w="2263" w:type="dxa"/>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Argentina</w:t>
            </w:r>
          </w:p>
        </w:tc>
        <w:tc>
          <w:tcPr>
            <w:tcW w:w="1276" w:type="dxa"/>
          </w:tcPr>
          <w:p w:rsidR="00AF5285" w:rsidRPr="00E04685" w:rsidRDefault="00AF5285" w:rsidP="00725735">
            <w:pPr>
              <w:ind w:right="340"/>
              <w:jc w:val="right"/>
              <w:rPr>
                <w:rFonts w:cs="Arial"/>
                <w:sz w:val="16"/>
                <w:szCs w:val="16"/>
              </w:rPr>
            </w:pPr>
            <w:r w:rsidRPr="00E04685">
              <w:rPr>
                <w:rFonts w:cs="Arial"/>
                <w:color w:val="000000"/>
                <w:sz w:val="16"/>
                <w:szCs w:val="16"/>
              </w:rPr>
              <w:t>377</w:t>
            </w:r>
          </w:p>
        </w:tc>
        <w:tc>
          <w:tcPr>
            <w:tcW w:w="1417"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5"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29"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42" w:type="dxa"/>
          </w:tcPr>
          <w:p w:rsidR="00AF5285" w:rsidRPr="00691461" w:rsidRDefault="00EE5650" w:rsidP="003D387D">
            <w:pPr>
              <w:ind w:right="454"/>
              <w:jc w:val="right"/>
              <w:rPr>
                <w:rFonts w:eastAsiaTheme="minorEastAsia" w:cs="Arial"/>
                <w:sz w:val="16"/>
                <w:szCs w:val="16"/>
              </w:rPr>
            </w:pPr>
            <w:r w:rsidRPr="00691461">
              <w:rPr>
                <w:rFonts w:eastAsiaTheme="minorEastAsia" w:cs="Arial"/>
                <w:sz w:val="16"/>
                <w:szCs w:val="16"/>
              </w:rPr>
              <w:t>4</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Australia</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281</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7</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5</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22</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20</w:t>
            </w:r>
          </w:p>
        </w:tc>
        <w:tc>
          <w:tcPr>
            <w:tcW w:w="1442" w:type="dxa"/>
            <w:tcBorders>
              <w:bottom w:val="single" w:sz="4" w:space="0" w:color="auto"/>
            </w:tcBorders>
          </w:tcPr>
          <w:p w:rsidR="00AF5285" w:rsidRPr="00691461" w:rsidRDefault="00EE5650" w:rsidP="003D387D">
            <w:pPr>
              <w:ind w:right="454"/>
              <w:jc w:val="right"/>
              <w:rPr>
                <w:rFonts w:eastAsiaTheme="minorEastAsia" w:cs="Arial"/>
                <w:sz w:val="16"/>
                <w:szCs w:val="16"/>
              </w:rPr>
            </w:pPr>
            <w:r w:rsidRPr="00691461">
              <w:rPr>
                <w:rFonts w:eastAsiaTheme="minorEastAsia" w:cs="Arial"/>
                <w:sz w:val="16"/>
                <w:szCs w:val="16"/>
              </w:rPr>
              <w:t>21</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vertAlign w:val="superscript"/>
              </w:rPr>
              <w:footnoteReference w:customMarkFollows="1" w:id="12"/>
              <w:sym w:font="Symbol" w:char="F02A"/>
            </w:r>
            <w:r w:rsidRPr="005B749A">
              <w:rPr>
                <w:rFonts w:eastAsiaTheme="minorEastAsia" w:cs="Arial"/>
                <w:sz w:val="16"/>
                <w:szCs w:val="16"/>
              </w:rPr>
              <w:t>Austria</w:t>
            </w:r>
          </w:p>
        </w:tc>
        <w:tc>
          <w:tcPr>
            <w:tcW w:w="1276" w:type="dxa"/>
            <w:tcBorders>
              <w:bottom w:val="single" w:sz="4" w:space="0" w:color="auto"/>
            </w:tcBorders>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0</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5</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5</w:t>
            </w:r>
          </w:p>
        </w:tc>
        <w:tc>
          <w:tcPr>
            <w:tcW w:w="1442" w:type="dxa"/>
            <w:tcBorders>
              <w:bottom w:val="single" w:sz="4" w:space="0" w:color="auto"/>
            </w:tcBorders>
            <w:shd w:val="clear" w:color="auto" w:fill="CCCCCC"/>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3</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Azerbaijan</w:t>
            </w:r>
          </w:p>
        </w:tc>
        <w:tc>
          <w:tcPr>
            <w:tcW w:w="1276" w:type="dxa"/>
            <w:tcBorders>
              <w:bottom w:val="single" w:sz="4" w:space="0" w:color="auto"/>
            </w:tcBorders>
          </w:tcPr>
          <w:p w:rsidR="00AF5285" w:rsidRPr="00AF5285" w:rsidRDefault="00AF5285" w:rsidP="00725735">
            <w:pPr>
              <w:ind w:right="340"/>
              <w:jc w:val="right"/>
              <w:rPr>
                <w:rFonts w:cs="Arial"/>
                <w:color w:val="000000"/>
                <w:sz w:val="16"/>
                <w:szCs w:val="16"/>
              </w:rPr>
            </w:pPr>
            <w:proofErr w:type="spellStart"/>
            <w:r w:rsidRPr="00AF5285">
              <w:rPr>
                <w:rFonts w:cs="Arial"/>
                <w:sz w:val="16"/>
                <w:szCs w:val="16"/>
              </w:rPr>
              <w:t>n.a</w:t>
            </w:r>
            <w:proofErr w:type="spellEnd"/>
            <w:r w:rsidRPr="00AF5285">
              <w:rPr>
                <w:rFonts w:cs="Arial"/>
                <w:sz w:val="16"/>
                <w:szCs w:val="16"/>
              </w:rPr>
              <w:t>.</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0</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Belarus</w:t>
            </w:r>
          </w:p>
        </w:tc>
        <w:tc>
          <w:tcPr>
            <w:tcW w:w="1276" w:type="dxa"/>
            <w:tcBorders>
              <w:bottom w:val="single" w:sz="4" w:space="0" w:color="auto"/>
            </w:tcBorders>
          </w:tcPr>
          <w:p w:rsidR="00AF5285" w:rsidRPr="00AF5285" w:rsidRDefault="00AF5285" w:rsidP="00725735">
            <w:pPr>
              <w:ind w:right="340"/>
              <w:jc w:val="right"/>
              <w:rPr>
                <w:rFonts w:cs="Arial"/>
                <w:color w:val="000000"/>
                <w:sz w:val="16"/>
                <w:szCs w:val="16"/>
              </w:rPr>
            </w:pPr>
            <w:proofErr w:type="spellStart"/>
            <w:r w:rsidRPr="00AF5285">
              <w:rPr>
                <w:rFonts w:cs="Arial"/>
                <w:sz w:val="16"/>
                <w:szCs w:val="16"/>
              </w:rPr>
              <w:t>n.a</w:t>
            </w:r>
            <w:proofErr w:type="spellEnd"/>
            <w:r w:rsidRPr="00AF5285">
              <w:rPr>
                <w:rFonts w:cs="Arial"/>
                <w:sz w:val="16"/>
                <w:szCs w:val="16"/>
              </w:rPr>
              <w:t>.</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0</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*Belgium</w:t>
            </w:r>
          </w:p>
        </w:tc>
        <w:tc>
          <w:tcPr>
            <w:tcW w:w="1276" w:type="dxa"/>
            <w:tcBorders>
              <w:bottom w:val="single" w:sz="4" w:space="0" w:color="auto"/>
            </w:tcBorders>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2</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5</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3</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5</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6</w:t>
            </w:r>
          </w:p>
        </w:tc>
        <w:tc>
          <w:tcPr>
            <w:tcW w:w="1442" w:type="dxa"/>
            <w:tcBorders>
              <w:bottom w:val="single" w:sz="4" w:space="0" w:color="auto"/>
            </w:tcBorders>
            <w:shd w:val="clear" w:color="auto" w:fill="CCCCCC"/>
          </w:tcPr>
          <w:p w:rsidR="00AF5285" w:rsidRPr="00691461" w:rsidRDefault="00586496" w:rsidP="003D387D">
            <w:pPr>
              <w:ind w:right="454"/>
              <w:jc w:val="right"/>
              <w:rPr>
                <w:rFonts w:eastAsiaTheme="minorEastAsia" w:cs="Arial"/>
                <w:sz w:val="16"/>
                <w:szCs w:val="16"/>
              </w:rPr>
            </w:pPr>
            <w:r w:rsidRPr="00691461">
              <w:rPr>
                <w:rFonts w:eastAsiaTheme="minorEastAsia" w:cs="Arial"/>
                <w:sz w:val="16"/>
                <w:szCs w:val="16"/>
              </w:rPr>
              <w:t>5</w:t>
            </w:r>
          </w:p>
        </w:tc>
      </w:tr>
      <w:tr w:rsidR="00AF5285" w:rsidRPr="005B749A" w:rsidTr="00F445C8">
        <w:trPr>
          <w:cantSplit/>
          <w:jc w:val="center"/>
        </w:trPr>
        <w:tc>
          <w:tcPr>
            <w:tcW w:w="2263" w:type="dxa"/>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Bolivia (</w:t>
            </w:r>
            <w:proofErr w:type="spellStart"/>
            <w:r w:rsidRPr="005B749A">
              <w:rPr>
                <w:rFonts w:eastAsiaTheme="minorEastAsia" w:cs="Arial"/>
                <w:sz w:val="16"/>
                <w:szCs w:val="16"/>
              </w:rPr>
              <w:t>Plurinational</w:t>
            </w:r>
            <w:proofErr w:type="spellEnd"/>
            <w:r w:rsidRPr="005B749A">
              <w:rPr>
                <w:rFonts w:eastAsiaTheme="minorEastAsia" w:cs="Arial"/>
                <w:sz w:val="16"/>
                <w:szCs w:val="16"/>
              </w:rPr>
              <w:t xml:space="preserve"> State of)</w:t>
            </w:r>
          </w:p>
        </w:tc>
        <w:tc>
          <w:tcPr>
            <w:tcW w:w="1276" w:type="dxa"/>
          </w:tcPr>
          <w:p w:rsidR="00AF5285" w:rsidRPr="00AF5285" w:rsidRDefault="00AF5285" w:rsidP="00725735">
            <w:pPr>
              <w:ind w:right="340"/>
              <w:jc w:val="right"/>
              <w:rPr>
                <w:rFonts w:cs="Arial"/>
                <w:color w:val="000000"/>
                <w:sz w:val="16"/>
                <w:szCs w:val="16"/>
              </w:rPr>
            </w:pPr>
            <w:proofErr w:type="spellStart"/>
            <w:r w:rsidRPr="00AF5285">
              <w:rPr>
                <w:rFonts w:cs="Arial"/>
                <w:sz w:val="16"/>
                <w:szCs w:val="16"/>
              </w:rPr>
              <w:t>n.a</w:t>
            </w:r>
            <w:proofErr w:type="spellEnd"/>
            <w:r w:rsidRPr="00AF5285">
              <w:rPr>
                <w:rFonts w:cs="Arial"/>
                <w:sz w:val="16"/>
                <w:szCs w:val="16"/>
              </w:rPr>
              <w:t>.</w:t>
            </w:r>
          </w:p>
        </w:tc>
        <w:tc>
          <w:tcPr>
            <w:tcW w:w="1417"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5" w:type="dxa"/>
          </w:tcPr>
          <w:p w:rsidR="00AF5285" w:rsidRPr="005B749A" w:rsidRDefault="00586496" w:rsidP="003D387D">
            <w:pPr>
              <w:ind w:right="454"/>
              <w:jc w:val="right"/>
              <w:rPr>
                <w:rFonts w:eastAsiaTheme="minorEastAsia" w:cs="Arial"/>
                <w:sz w:val="16"/>
                <w:szCs w:val="16"/>
              </w:rPr>
            </w:pPr>
            <w:r>
              <w:rPr>
                <w:rFonts w:eastAsiaTheme="minorEastAsia" w:cs="Arial"/>
                <w:sz w:val="16"/>
                <w:szCs w:val="16"/>
              </w:rPr>
              <w:t>0</w:t>
            </w:r>
          </w:p>
        </w:tc>
        <w:tc>
          <w:tcPr>
            <w:tcW w:w="1429"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0</w:t>
            </w:r>
          </w:p>
        </w:tc>
      </w:tr>
      <w:tr w:rsidR="00AF5285" w:rsidRPr="005B749A" w:rsidTr="00F445C8">
        <w:trPr>
          <w:cantSplit/>
          <w:jc w:val="center"/>
        </w:trPr>
        <w:tc>
          <w:tcPr>
            <w:tcW w:w="2263" w:type="dxa"/>
            <w:shd w:val="clear" w:color="auto" w:fill="auto"/>
          </w:tcPr>
          <w:p w:rsidR="00AF5285" w:rsidRPr="005B749A" w:rsidRDefault="00AF5285" w:rsidP="00AF5285">
            <w:pPr>
              <w:jc w:val="left"/>
              <w:rPr>
                <w:rFonts w:eastAsiaTheme="minorEastAsia" w:cs="Arial"/>
                <w:sz w:val="16"/>
                <w:szCs w:val="16"/>
                <w:highlight w:val="yellow"/>
              </w:rPr>
            </w:pPr>
            <w:r w:rsidRPr="005B749A">
              <w:rPr>
                <w:rFonts w:eastAsiaTheme="minorEastAsia" w:cs="Arial"/>
                <w:sz w:val="16"/>
                <w:szCs w:val="16"/>
              </w:rPr>
              <w:t>Bosnia and Herzegovina</w:t>
            </w:r>
          </w:p>
        </w:tc>
        <w:tc>
          <w:tcPr>
            <w:tcW w:w="1276" w:type="dxa"/>
          </w:tcPr>
          <w:p w:rsidR="00AF5285" w:rsidRPr="00AF5285" w:rsidRDefault="00AF5285" w:rsidP="00725735">
            <w:pPr>
              <w:ind w:right="340"/>
              <w:jc w:val="right"/>
              <w:rPr>
                <w:rFonts w:cs="Arial"/>
                <w:color w:val="000000"/>
                <w:sz w:val="16"/>
                <w:szCs w:val="16"/>
              </w:rPr>
            </w:pPr>
            <w:proofErr w:type="spellStart"/>
            <w:r w:rsidRPr="00AF5285">
              <w:rPr>
                <w:rFonts w:cs="Arial"/>
                <w:sz w:val="16"/>
                <w:szCs w:val="16"/>
              </w:rPr>
              <w:t>n.a</w:t>
            </w:r>
            <w:proofErr w:type="spellEnd"/>
            <w:r w:rsidRPr="00AF5285">
              <w:rPr>
                <w:rFonts w:cs="Arial"/>
                <w:sz w:val="16"/>
                <w:szCs w:val="16"/>
              </w:rPr>
              <w:t>.</w:t>
            </w:r>
          </w:p>
        </w:tc>
        <w:tc>
          <w:tcPr>
            <w:tcW w:w="1417" w:type="dxa"/>
          </w:tcPr>
          <w:p w:rsidR="00AF5285" w:rsidRPr="005B749A" w:rsidRDefault="00AF5285" w:rsidP="003D387D">
            <w:pPr>
              <w:ind w:right="454"/>
              <w:jc w:val="right"/>
              <w:rPr>
                <w:rFonts w:eastAsiaTheme="minorEastAsia" w:cs="Arial"/>
                <w:sz w:val="16"/>
                <w:szCs w:val="16"/>
              </w:rPr>
            </w:pPr>
            <w:proofErr w:type="spellStart"/>
            <w:r w:rsidRPr="005B749A">
              <w:rPr>
                <w:rFonts w:eastAsiaTheme="minorEastAsia" w:cs="Arial"/>
                <w:sz w:val="16"/>
                <w:szCs w:val="16"/>
              </w:rPr>
              <w:t>n.a</w:t>
            </w:r>
            <w:proofErr w:type="spellEnd"/>
            <w:r w:rsidRPr="005B749A">
              <w:rPr>
                <w:rFonts w:eastAsiaTheme="minorEastAsia" w:cs="Arial"/>
                <w:sz w:val="16"/>
                <w:szCs w:val="16"/>
              </w:rPr>
              <w:t>.</w:t>
            </w:r>
          </w:p>
        </w:tc>
        <w:tc>
          <w:tcPr>
            <w:tcW w:w="1445" w:type="dxa"/>
          </w:tcPr>
          <w:p w:rsidR="00AF5285" w:rsidRPr="005B749A" w:rsidRDefault="00AF5285" w:rsidP="003D387D">
            <w:pPr>
              <w:ind w:right="454"/>
              <w:jc w:val="right"/>
              <w:rPr>
                <w:rFonts w:eastAsiaTheme="minorEastAsia" w:cs="Arial"/>
                <w:sz w:val="16"/>
                <w:szCs w:val="16"/>
                <w:highlight w:val="yellow"/>
              </w:rPr>
            </w:pPr>
            <w:r w:rsidRPr="005B749A">
              <w:rPr>
                <w:rFonts w:eastAsiaTheme="minorEastAsia" w:cs="Arial"/>
                <w:sz w:val="16"/>
                <w:szCs w:val="16"/>
              </w:rPr>
              <w:t>0</w:t>
            </w:r>
          </w:p>
        </w:tc>
        <w:tc>
          <w:tcPr>
            <w:tcW w:w="1429"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AF5285" w:rsidRPr="00691461" w:rsidRDefault="00586496" w:rsidP="003D387D">
            <w:pPr>
              <w:ind w:right="454"/>
              <w:jc w:val="right"/>
              <w:rPr>
                <w:rFonts w:eastAsiaTheme="minorEastAsia" w:cs="Arial"/>
                <w:sz w:val="16"/>
                <w:szCs w:val="16"/>
              </w:rPr>
            </w:pPr>
            <w:r w:rsidRPr="00691461">
              <w:rPr>
                <w:rFonts w:eastAsiaTheme="minorEastAsia" w:cs="Arial"/>
                <w:sz w:val="16"/>
                <w:szCs w:val="16"/>
              </w:rPr>
              <w:t>0</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Brazil</w:t>
            </w:r>
          </w:p>
        </w:tc>
        <w:tc>
          <w:tcPr>
            <w:tcW w:w="1276" w:type="dxa"/>
            <w:tcBorders>
              <w:bottom w:val="single" w:sz="4" w:space="0" w:color="auto"/>
            </w:tcBorders>
            <w:shd w:val="clear" w:color="auto" w:fill="auto"/>
          </w:tcPr>
          <w:p w:rsidR="00AF5285" w:rsidRPr="00E04685" w:rsidRDefault="00AF5285" w:rsidP="00725735">
            <w:pPr>
              <w:ind w:right="340"/>
              <w:jc w:val="right"/>
              <w:rPr>
                <w:rFonts w:cs="Arial"/>
                <w:sz w:val="16"/>
                <w:szCs w:val="16"/>
              </w:rPr>
            </w:pPr>
            <w:r w:rsidRPr="00E04685">
              <w:rPr>
                <w:rFonts w:cs="Arial"/>
                <w:color w:val="000000"/>
                <w:sz w:val="16"/>
                <w:szCs w:val="16"/>
              </w:rPr>
              <w:t>283</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3</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5</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11</w:t>
            </w:r>
          </w:p>
        </w:tc>
        <w:tc>
          <w:tcPr>
            <w:tcW w:w="1442" w:type="dxa"/>
            <w:tcBorders>
              <w:bottom w:val="single" w:sz="4" w:space="0" w:color="auto"/>
            </w:tcBorders>
          </w:tcPr>
          <w:p w:rsidR="00AF5285" w:rsidRPr="00691461" w:rsidRDefault="00586496" w:rsidP="003D387D">
            <w:pPr>
              <w:ind w:right="454"/>
              <w:jc w:val="right"/>
              <w:rPr>
                <w:rFonts w:eastAsiaTheme="minorEastAsia" w:cs="Arial"/>
                <w:sz w:val="16"/>
                <w:szCs w:val="16"/>
              </w:rPr>
            </w:pPr>
            <w:r w:rsidRPr="00691461">
              <w:rPr>
                <w:rFonts w:eastAsiaTheme="minorEastAsia" w:cs="Arial"/>
                <w:sz w:val="16"/>
                <w:szCs w:val="16"/>
              </w:rPr>
              <w:t>11</w:t>
            </w:r>
          </w:p>
        </w:tc>
      </w:tr>
      <w:tr w:rsidR="00AF5285" w:rsidRPr="005B749A" w:rsidTr="00F445C8">
        <w:trPr>
          <w:cantSplit/>
          <w:jc w:val="center"/>
        </w:trPr>
        <w:tc>
          <w:tcPr>
            <w:tcW w:w="2263" w:type="dxa"/>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*Bulgaria</w:t>
            </w:r>
          </w:p>
        </w:tc>
        <w:tc>
          <w:tcPr>
            <w:tcW w:w="1276" w:type="dxa"/>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25</w:t>
            </w:r>
          </w:p>
        </w:tc>
        <w:tc>
          <w:tcPr>
            <w:tcW w:w="1417"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6</w:t>
            </w:r>
          </w:p>
        </w:tc>
        <w:tc>
          <w:tcPr>
            <w:tcW w:w="1445"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3</w:t>
            </w:r>
          </w:p>
        </w:tc>
        <w:tc>
          <w:tcPr>
            <w:tcW w:w="1429"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42"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10</w:t>
            </w:r>
          </w:p>
        </w:tc>
        <w:tc>
          <w:tcPr>
            <w:tcW w:w="1442" w:type="dxa"/>
            <w:shd w:val="clear" w:color="auto" w:fill="CCCCCC"/>
          </w:tcPr>
          <w:p w:rsidR="00AF5285" w:rsidRPr="00691461" w:rsidRDefault="00586496" w:rsidP="003D387D">
            <w:pPr>
              <w:ind w:right="454"/>
              <w:jc w:val="right"/>
              <w:rPr>
                <w:rFonts w:eastAsiaTheme="minorEastAsia" w:cs="Arial"/>
                <w:sz w:val="16"/>
                <w:szCs w:val="16"/>
              </w:rPr>
            </w:pPr>
            <w:r w:rsidRPr="00691461">
              <w:rPr>
                <w:rFonts w:eastAsiaTheme="minorEastAsia" w:cs="Arial"/>
                <w:sz w:val="16"/>
                <w:szCs w:val="16"/>
              </w:rPr>
              <w:t>10</w:t>
            </w:r>
          </w:p>
        </w:tc>
      </w:tr>
      <w:tr w:rsidR="00AF5285" w:rsidRPr="005B749A" w:rsidTr="00F445C8">
        <w:trPr>
          <w:cantSplit/>
          <w:jc w:val="center"/>
        </w:trPr>
        <w:tc>
          <w:tcPr>
            <w:tcW w:w="2263" w:type="dxa"/>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Canada</w:t>
            </w:r>
          </w:p>
        </w:tc>
        <w:tc>
          <w:tcPr>
            <w:tcW w:w="1276" w:type="dxa"/>
          </w:tcPr>
          <w:p w:rsidR="00AF5285" w:rsidRPr="00E04685" w:rsidRDefault="00AF5285" w:rsidP="00725735">
            <w:pPr>
              <w:ind w:right="340"/>
              <w:jc w:val="right"/>
              <w:rPr>
                <w:rFonts w:cs="Arial"/>
                <w:sz w:val="16"/>
                <w:szCs w:val="16"/>
              </w:rPr>
            </w:pPr>
            <w:r w:rsidRPr="00E04685">
              <w:rPr>
                <w:rFonts w:cs="Arial"/>
                <w:color w:val="000000"/>
                <w:sz w:val="16"/>
                <w:szCs w:val="16"/>
              </w:rPr>
              <w:t>366</w:t>
            </w:r>
          </w:p>
        </w:tc>
        <w:tc>
          <w:tcPr>
            <w:tcW w:w="1417"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11</w:t>
            </w:r>
          </w:p>
        </w:tc>
        <w:tc>
          <w:tcPr>
            <w:tcW w:w="1445"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11</w:t>
            </w:r>
          </w:p>
        </w:tc>
        <w:tc>
          <w:tcPr>
            <w:tcW w:w="1429"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10</w:t>
            </w:r>
          </w:p>
        </w:tc>
        <w:tc>
          <w:tcPr>
            <w:tcW w:w="1442"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12</w:t>
            </w:r>
          </w:p>
        </w:tc>
        <w:tc>
          <w:tcPr>
            <w:tcW w:w="1442" w:type="dxa"/>
          </w:tcPr>
          <w:p w:rsidR="00AF5285" w:rsidRPr="00691461" w:rsidRDefault="00586496" w:rsidP="003D387D">
            <w:pPr>
              <w:ind w:right="454"/>
              <w:jc w:val="right"/>
              <w:rPr>
                <w:rFonts w:eastAsiaTheme="minorEastAsia" w:cs="Arial"/>
                <w:sz w:val="16"/>
                <w:szCs w:val="16"/>
              </w:rPr>
            </w:pPr>
            <w:r w:rsidRPr="00691461">
              <w:rPr>
                <w:rFonts w:eastAsiaTheme="minorEastAsia" w:cs="Arial"/>
                <w:sz w:val="16"/>
                <w:szCs w:val="16"/>
              </w:rPr>
              <w:t>12</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Chile</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82</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6</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5</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7</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6</w:t>
            </w:r>
          </w:p>
        </w:tc>
        <w:tc>
          <w:tcPr>
            <w:tcW w:w="1442" w:type="dxa"/>
            <w:tcBorders>
              <w:bottom w:val="single" w:sz="4" w:space="0" w:color="auto"/>
            </w:tcBorders>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4</w:t>
            </w:r>
          </w:p>
        </w:tc>
      </w:tr>
      <w:tr w:rsidR="00AF5285" w:rsidRPr="005B749A" w:rsidTr="00F445C8">
        <w:trPr>
          <w:cantSplit/>
          <w:jc w:val="center"/>
        </w:trPr>
        <w:tc>
          <w:tcPr>
            <w:tcW w:w="2263" w:type="dxa"/>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China</w:t>
            </w:r>
          </w:p>
        </w:tc>
        <w:tc>
          <w:tcPr>
            <w:tcW w:w="1276" w:type="dxa"/>
          </w:tcPr>
          <w:p w:rsidR="00AF5285" w:rsidRPr="00E04685" w:rsidRDefault="00AF5285" w:rsidP="00725735">
            <w:pPr>
              <w:ind w:right="340"/>
              <w:jc w:val="right"/>
              <w:rPr>
                <w:rFonts w:cs="Arial"/>
                <w:sz w:val="16"/>
                <w:szCs w:val="16"/>
              </w:rPr>
            </w:pPr>
            <w:r w:rsidRPr="00E04685">
              <w:rPr>
                <w:rFonts w:cs="Arial"/>
                <w:color w:val="000000"/>
                <w:sz w:val="16"/>
                <w:szCs w:val="16"/>
              </w:rPr>
              <w:t>7834</w:t>
            </w:r>
          </w:p>
        </w:tc>
        <w:tc>
          <w:tcPr>
            <w:tcW w:w="1417"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5"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29"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2" w:type="dxa"/>
          </w:tcPr>
          <w:p w:rsidR="00AF5285" w:rsidRPr="00691461" w:rsidRDefault="00586496" w:rsidP="003D387D">
            <w:pPr>
              <w:ind w:right="389"/>
              <w:jc w:val="right"/>
              <w:rPr>
                <w:rFonts w:eastAsiaTheme="minorEastAsia" w:cs="Arial"/>
                <w:sz w:val="16"/>
                <w:szCs w:val="16"/>
              </w:rPr>
            </w:pPr>
            <w:r w:rsidRPr="00691461">
              <w:rPr>
                <w:rFonts w:eastAsiaTheme="minorEastAsia" w:cs="Arial"/>
                <w:sz w:val="16"/>
                <w:szCs w:val="16"/>
              </w:rPr>
              <w:t>1</w:t>
            </w:r>
            <w:r w:rsidR="005A7441">
              <w:rPr>
                <w:rStyle w:val="FootnoteReference"/>
                <w:rFonts w:eastAsiaTheme="minorEastAsia" w:cs="Arial"/>
                <w:sz w:val="16"/>
                <w:szCs w:val="16"/>
              </w:rPr>
              <w:footnoteReference w:customMarkFollows="1" w:id="13"/>
              <w:t>**</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Colombia</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107</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0</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Costa Rica</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4</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3</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tcPr>
          <w:p w:rsidR="00AF5285" w:rsidRPr="005B749A" w:rsidRDefault="003D387D" w:rsidP="003D387D">
            <w:pPr>
              <w:ind w:right="454"/>
              <w:jc w:val="right"/>
              <w:rPr>
                <w:rFonts w:eastAsiaTheme="minorEastAsia" w:cs="Arial"/>
                <w:sz w:val="16"/>
                <w:szCs w:val="16"/>
              </w:rPr>
            </w:pPr>
            <w:r>
              <w:rPr>
                <w:rFonts w:eastAsiaTheme="minorEastAsia" w:cs="Arial"/>
                <w:sz w:val="16"/>
                <w:szCs w:val="16"/>
              </w:rPr>
              <w:t>3</w:t>
            </w:r>
          </w:p>
        </w:tc>
        <w:tc>
          <w:tcPr>
            <w:tcW w:w="1442" w:type="dxa"/>
            <w:tcBorders>
              <w:bottom w:val="single" w:sz="4" w:space="0" w:color="auto"/>
            </w:tcBorders>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1</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*Croatia</w:t>
            </w:r>
          </w:p>
        </w:tc>
        <w:tc>
          <w:tcPr>
            <w:tcW w:w="1276" w:type="dxa"/>
            <w:tcBorders>
              <w:bottom w:val="single" w:sz="4" w:space="0" w:color="auto"/>
            </w:tcBorders>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2</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42" w:type="dxa"/>
            <w:tcBorders>
              <w:bottom w:val="single" w:sz="4" w:space="0" w:color="auto"/>
            </w:tcBorders>
            <w:shd w:val="clear" w:color="auto" w:fill="CCCCCC"/>
          </w:tcPr>
          <w:p w:rsidR="00AF5285" w:rsidRPr="00691461" w:rsidRDefault="003D387D" w:rsidP="003D387D">
            <w:pPr>
              <w:ind w:right="454"/>
              <w:jc w:val="right"/>
              <w:rPr>
                <w:rFonts w:eastAsiaTheme="minorEastAsia" w:cs="Arial"/>
                <w:sz w:val="16"/>
                <w:szCs w:val="16"/>
              </w:rPr>
            </w:pPr>
            <w:r w:rsidRPr="00691461">
              <w:rPr>
                <w:rFonts w:eastAsiaTheme="minorEastAsia" w:cs="Arial"/>
                <w:sz w:val="16"/>
                <w:szCs w:val="16"/>
              </w:rPr>
              <w:t>2</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*Czech Republic</w:t>
            </w:r>
          </w:p>
        </w:tc>
        <w:tc>
          <w:tcPr>
            <w:tcW w:w="1276" w:type="dxa"/>
            <w:tcBorders>
              <w:bottom w:val="single" w:sz="4" w:space="0" w:color="auto"/>
            </w:tcBorders>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59</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6</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9</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6</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6</w:t>
            </w:r>
          </w:p>
        </w:tc>
        <w:tc>
          <w:tcPr>
            <w:tcW w:w="1442" w:type="dxa"/>
            <w:tcBorders>
              <w:bottom w:val="single" w:sz="4" w:space="0" w:color="auto"/>
            </w:tcBorders>
            <w:shd w:val="clear" w:color="auto" w:fill="CCCCCC"/>
          </w:tcPr>
          <w:p w:rsidR="00AF5285" w:rsidRPr="00691461" w:rsidRDefault="003D387D" w:rsidP="003D387D">
            <w:pPr>
              <w:ind w:right="454"/>
              <w:jc w:val="right"/>
              <w:rPr>
                <w:rFonts w:eastAsiaTheme="minorEastAsia" w:cs="Arial"/>
                <w:sz w:val="16"/>
                <w:szCs w:val="16"/>
              </w:rPr>
            </w:pPr>
            <w:r w:rsidRPr="00691461">
              <w:rPr>
                <w:rFonts w:eastAsiaTheme="minorEastAsia" w:cs="Arial"/>
                <w:sz w:val="16"/>
                <w:szCs w:val="16"/>
              </w:rPr>
              <w:t>8</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*Denmark</w:t>
            </w:r>
          </w:p>
        </w:tc>
        <w:tc>
          <w:tcPr>
            <w:tcW w:w="1276" w:type="dxa"/>
            <w:tcBorders>
              <w:bottom w:val="single" w:sz="4" w:space="0" w:color="auto"/>
            </w:tcBorders>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11</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11</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10</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7</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11</w:t>
            </w:r>
          </w:p>
        </w:tc>
        <w:tc>
          <w:tcPr>
            <w:tcW w:w="1442" w:type="dxa"/>
            <w:tcBorders>
              <w:bottom w:val="single" w:sz="4" w:space="0" w:color="auto"/>
            </w:tcBorders>
            <w:shd w:val="clear" w:color="auto" w:fill="CCCCCC"/>
          </w:tcPr>
          <w:p w:rsidR="00AF5285" w:rsidRPr="00691461" w:rsidRDefault="003D387D" w:rsidP="003D387D">
            <w:pPr>
              <w:ind w:right="454"/>
              <w:jc w:val="right"/>
              <w:rPr>
                <w:rFonts w:eastAsiaTheme="minorEastAsia" w:cs="Arial"/>
                <w:sz w:val="16"/>
                <w:szCs w:val="16"/>
              </w:rPr>
            </w:pPr>
            <w:r w:rsidRPr="00691461">
              <w:rPr>
                <w:rFonts w:eastAsiaTheme="minorEastAsia" w:cs="Arial"/>
                <w:sz w:val="16"/>
                <w:szCs w:val="16"/>
              </w:rPr>
              <w:t>11</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Dominican Republic</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20</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0</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Ecuador</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71</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0</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Egypt</w:t>
            </w:r>
          </w:p>
        </w:tc>
        <w:tc>
          <w:tcPr>
            <w:tcW w:w="1276" w:type="dxa"/>
            <w:tcBorders>
              <w:bottom w:val="single" w:sz="4" w:space="0" w:color="auto"/>
            </w:tcBorders>
          </w:tcPr>
          <w:p w:rsidR="00AF5285" w:rsidRPr="00AF5285" w:rsidRDefault="00AF5285" w:rsidP="00725735">
            <w:pPr>
              <w:ind w:right="340"/>
              <w:jc w:val="right"/>
              <w:rPr>
                <w:rFonts w:cs="Arial"/>
                <w:color w:val="000000"/>
                <w:sz w:val="16"/>
                <w:szCs w:val="16"/>
              </w:rPr>
            </w:pPr>
            <w:proofErr w:type="spellStart"/>
            <w:r w:rsidRPr="00AF5285">
              <w:rPr>
                <w:rFonts w:cs="Arial"/>
                <w:sz w:val="16"/>
                <w:szCs w:val="16"/>
              </w:rPr>
              <w:t>n.a</w:t>
            </w:r>
            <w:proofErr w:type="spellEnd"/>
            <w:r w:rsidRPr="00AF5285">
              <w:rPr>
                <w:rFonts w:cs="Arial"/>
                <w:sz w:val="16"/>
                <w:szCs w:val="16"/>
              </w:rPr>
              <w:t>.</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proofErr w:type="spellStart"/>
            <w:r w:rsidRPr="005B749A">
              <w:rPr>
                <w:rFonts w:eastAsiaTheme="minorEastAsia" w:cs="Arial"/>
                <w:sz w:val="16"/>
                <w:szCs w:val="16"/>
              </w:rPr>
              <w:t>n.a</w:t>
            </w:r>
            <w:proofErr w:type="spellEnd"/>
            <w:r w:rsidRPr="005B749A">
              <w:rPr>
                <w:rFonts w:eastAsiaTheme="minorEastAsia" w:cs="Arial"/>
                <w:sz w:val="16"/>
                <w:szCs w:val="16"/>
              </w:rPr>
              <w:t>.</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proofErr w:type="spellStart"/>
            <w:r w:rsidRPr="005B749A">
              <w:rPr>
                <w:rFonts w:eastAsiaTheme="minorEastAsia" w:cs="Arial"/>
                <w:sz w:val="16"/>
                <w:szCs w:val="16"/>
              </w:rPr>
              <w:t>n.a</w:t>
            </w:r>
            <w:proofErr w:type="spellEnd"/>
            <w:r w:rsidRPr="005B749A">
              <w:rPr>
                <w:rFonts w:eastAsiaTheme="minorEastAsia" w:cs="Arial"/>
                <w:sz w:val="16"/>
                <w:szCs w:val="16"/>
              </w:rPr>
              <w:t>.</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proofErr w:type="spellStart"/>
            <w:r w:rsidRPr="005B749A">
              <w:rPr>
                <w:rFonts w:eastAsiaTheme="minorEastAsia" w:cs="Arial"/>
                <w:sz w:val="16"/>
                <w:szCs w:val="16"/>
              </w:rPr>
              <w:t>n.a</w:t>
            </w:r>
            <w:proofErr w:type="spellEnd"/>
            <w:r w:rsidRPr="005B749A">
              <w:rPr>
                <w:rFonts w:eastAsiaTheme="minorEastAsia" w:cs="Arial"/>
                <w:sz w:val="16"/>
                <w:szCs w:val="16"/>
              </w:rPr>
              <w:t>.</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proofErr w:type="spellStart"/>
            <w:r w:rsidRPr="005B749A">
              <w:rPr>
                <w:rFonts w:eastAsiaTheme="minorEastAsia" w:cs="Arial"/>
                <w:sz w:val="16"/>
                <w:szCs w:val="16"/>
              </w:rPr>
              <w:t>n.a</w:t>
            </w:r>
            <w:proofErr w:type="spellEnd"/>
            <w:r w:rsidRPr="005B749A">
              <w:rPr>
                <w:rFonts w:eastAsiaTheme="minorEastAsia" w:cs="Arial"/>
                <w:sz w:val="16"/>
                <w:szCs w:val="16"/>
              </w:rPr>
              <w:t>.</w:t>
            </w:r>
          </w:p>
        </w:tc>
        <w:tc>
          <w:tcPr>
            <w:tcW w:w="1442" w:type="dxa"/>
            <w:tcBorders>
              <w:bottom w:val="single" w:sz="4" w:space="0" w:color="auto"/>
            </w:tcBorders>
          </w:tcPr>
          <w:p w:rsidR="00AF5285" w:rsidRPr="00691461" w:rsidRDefault="00536F32" w:rsidP="003D387D">
            <w:pPr>
              <w:ind w:right="454"/>
              <w:jc w:val="right"/>
              <w:rPr>
                <w:rFonts w:eastAsiaTheme="minorEastAsia" w:cs="Arial"/>
                <w:sz w:val="16"/>
                <w:szCs w:val="16"/>
              </w:rPr>
            </w:pPr>
            <w:r>
              <w:rPr>
                <w:rFonts w:eastAsiaTheme="minorEastAsia" w:cs="Arial"/>
                <w:sz w:val="16"/>
                <w:szCs w:val="16"/>
              </w:rPr>
              <w:t>0</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*Estonia</w:t>
            </w:r>
          </w:p>
        </w:tc>
        <w:tc>
          <w:tcPr>
            <w:tcW w:w="1276" w:type="dxa"/>
            <w:tcBorders>
              <w:bottom w:val="single" w:sz="4" w:space="0" w:color="auto"/>
            </w:tcBorders>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6</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3</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3</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9</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6</w:t>
            </w:r>
          </w:p>
        </w:tc>
        <w:tc>
          <w:tcPr>
            <w:tcW w:w="1442" w:type="dxa"/>
            <w:tcBorders>
              <w:bottom w:val="single" w:sz="4" w:space="0" w:color="auto"/>
            </w:tcBorders>
            <w:shd w:val="clear" w:color="auto" w:fill="CCCCCC"/>
          </w:tcPr>
          <w:p w:rsidR="00AF5285" w:rsidRPr="00691461" w:rsidRDefault="00F86F27" w:rsidP="003D387D">
            <w:pPr>
              <w:ind w:right="454"/>
              <w:jc w:val="right"/>
              <w:rPr>
                <w:rFonts w:eastAsiaTheme="minorEastAsia" w:cs="Arial"/>
                <w:sz w:val="16"/>
                <w:szCs w:val="16"/>
              </w:rPr>
            </w:pPr>
            <w:r w:rsidRPr="00691461">
              <w:rPr>
                <w:rFonts w:eastAsiaTheme="minorEastAsia" w:cs="Arial"/>
                <w:sz w:val="16"/>
                <w:szCs w:val="16"/>
              </w:rPr>
              <w:t>7</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*European Union</w:t>
            </w:r>
          </w:p>
        </w:tc>
        <w:tc>
          <w:tcPr>
            <w:tcW w:w="1276" w:type="dxa"/>
            <w:tcBorders>
              <w:bottom w:val="single" w:sz="4" w:space="0" w:color="auto"/>
            </w:tcBorders>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3525</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13</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7</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11</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8</w:t>
            </w:r>
          </w:p>
        </w:tc>
        <w:tc>
          <w:tcPr>
            <w:tcW w:w="1442" w:type="dxa"/>
            <w:tcBorders>
              <w:bottom w:val="single" w:sz="4" w:space="0" w:color="auto"/>
            </w:tcBorders>
            <w:shd w:val="clear" w:color="auto" w:fill="CCCCCC"/>
          </w:tcPr>
          <w:p w:rsidR="00AF5285" w:rsidRPr="00691461" w:rsidRDefault="00F86F27" w:rsidP="003D387D">
            <w:pPr>
              <w:ind w:right="454"/>
              <w:jc w:val="right"/>
              <w:rPr>
                <w:rFonts w:eastAsiaTheme="minorEastAsia" w:cs="Arial"/>
                <w:sz w:val="16"/>
                <w:szCs w:val="16"/>
              </w:rPr>
            </w:pPr>
            <w:r w:rsidRPr="00691461">
              <w:rPr>
                <w:rFonts w:eastAsiaTheme="minorEastAsia" w:cs="Arial"/>
                <w:sz w:val="16"/>
                <w:szCs w:val="16"/>
              </w:rPr>
              <w:t>12</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*Finland</w:t>
            </w:r>
          </w:p>
        </w:tc>
        <w:tc>
          <w:tcPr>
            <w:tcW w:w="1276" w:type="dxa"/>
            <w:tcBorders>
              <w:bottom w:val="single" w:sz="4" w:space="0" w:color="auto"/>
            </w:tcBorders>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8</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3</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shd w:val="clear" w:color="auto" w:fill="CCCCCC"/>
          </w:tcPr>
          <w:p w:rsidR="00AF5285" w:rsidRPr="00691461" w:rsidRDefault="00F86F27" w:rsidP="003D387D">
            <w:pPr>
              <w:ind w:right="454"/>
              <w:jc w:val="right"/>
              <w:rPr>
                <w:rFonts w:eastAsiaTheme="minorEastAsia" w:cs="Arial"/>
                <w:sz w:val="16"/>
                <w:szCs w:val="16"/>
              </w:rPr>
            </w:pPr>
            <w:r w:rsidRPr="00691461">
              <w:rPr>
                <w:rFonts w:eastAsiaTheme="minorEastAsia" w:cs="Arial"/>
                <w:sz w:val="16"/>
                <w:szCs w:val="16"/>
              </w:rPr>
              <w:t>3</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*France</w:t>
            </w:r>
          </w:p>
        </w:tc>
        <w:tc>
          <w:tcPr>
            <w:tcW w:w="1276" w:type="dxa"/>
            <w:tcBorders>
              <w:bottom w:val="single" w:sz="4" w:space="0" w:color="auto"/>
            </w:tcBorders>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113</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11</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8</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8</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12</w:t>
            </w:r>
          </w:p>
        </w:tc>
        <w:tc>
          <w:tcPr>
            <w:tcW w:w="1442" w:type="dxa"/>
            <w:tcBorders>
              <w:bottom w:val="single" w:sz="4" w:space="0" w:color="auto"/>
            </w:tcBorders>
            <w:shd w:val="clear" w:color="auto" w:fill="CCCCCC"/>
          </w:tcPr>
          <w:p w:rsidR="00AF5285" w:rsidRPr="00691461" w:rsidRDefault="00F86F27" w:rsidP="003D387D">
            <w:pPr>
              <w:ind w:right="454"/>
              <w:jc w:val="right"/>
              <w:rPr>
                <w:rFonts w:eastAsiaTheme="minorEastAsia" w:cs="Arial"/>
                <w:sz w:val="16"/>
                <w:szCs w:val="16"/>
              </w:rPr>
            </w:pPr>
            <w:r w:rsidRPr="00691461">
              <w:rPr>
                <w:rFonts w:eastAsiaTheme="minorEastAsia" w:cs="Arial"/>
                <w:sz w:val="16"/>
                <w:szCs w:val="16"/>
              </w:rPr>
              <w:t>12</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Georgia</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5</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AF5285" w:rsidRPr="005B749A" w:rsidRDefault="00F86F27" w:rsidP="003D387D">
            <w:pPr>
              <w:ind w:right="454"/>
              <w:jc w:val="right"/>
              <w:rPr>
                <w:rFonts w:eastAsiaTheme="minorEastAsia" w:cs="Arial"/>
                <w:sz w:val="16"/>
                <w:szCs w:val="16"/>
              </w:rPr>
            </w:pPr>
            <w:r>
              <w:rPr>
                <w:rFonts w:eastAsiaTheme="minorEastAsia" w:cs="Arial"/>
                <w:sz w:val="16"/>
                <w:szCs w:val="16"/>
              </w:rPr>
              <w:t>3</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0</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*Germany</w:t>
            </w:r>
          </w:p>
        </w:tc>
        <w:tc>
          <w:tcPr>
            <w:tcW w:w="1276" w:type="dxa"/>
            <w:tcBorders>
              <w:bottom w:val="single" w:sz="4" w:space="0" w:color="auto"/>
            </w:tcBorders>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58</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12</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8</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9</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11</w:t>
            </w:r>
          </w:p>
        </w:tc>
        <w:tc>
          <w:tcPr>
            <w:tcW w:w="1442" w:type="dxa"/>
            <w:tcBorders>
              <w:bottom w:val="single" w:sz="4" w:space="0" w:color="auto"/>
            </w:tcBorders>
            <w:shd w:val="clear" w:color="auto" w:fill="CCCCCC"/>
          </w:tcPr>
          <w:p w:rsidR="00AF5285" w:rsidRPr="00691461" w:rsidRDefault="00F86F27" w:rsidP="003D387D">
            <w:pPr>
              <w:ind w:right="454"/>
              <w:jc w:val="right"/>
              <w:rPr>
                <w:rFonts w:eastAsiaTheme="minorEastAsia" w:cs="Arial"/>
                <w:sz w:val="16"/>
                <w:szCs w:val="16"/>
              </w:rPr>
            </w:pPr>
            <w:r w:rsidRPr="00691461">
              <w:rPr>
                <w:rFonts w:eastAsiaTheme="minorEastAsia" w:cs="Arial"/>
                <w:sz w:val="16"/>
                <w:szCs w:val="16"/>
              </w:rPr>
              <w:t>9</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*Hungary</w:t>
            </w:r>
          </w:p>
        </w:tc>
        <w:tc>
          <w:tcPr>
            <w:tcW w:w="1276" w:type="dxa"/>
            <w:tcBorders>
              <w:bottom w:val="single" w:sz="4" w:space="0" w:color="auto"/>
            </w:tcBorders>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38</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19</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14</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11</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16</w:t>
            </w:r>
          </w:p>
        </w:tc>
        <w:tc>
          <w:tcPr>
            <w:tcW w:w="1442" w:type="dxa"/>
            <w:tcBorders>
              <w:bottom w:val="single" w:sz="4" w:space="0" w:color="auto"/>
            </w:tcBorders>
            <w:shd w:val="clear" w:color="auto" w:fill="CCCCCC"/>
          </w:tcPr>
          <w:p w:rsidR="00AF5285" w:rsidRPr="00691461" w:rsidRDefault="002236F0" w:rsidP="003D387D">
            <w:pPr>
              <w:ind w:right="454"/>
              <w:jc w:val="right"/>
              <w:rPr>
                <w:rFonts w:eastAsiaTheme="minorEastAsia" w:cs="Arial"/>
                <w:sz w:val="16"/>
                <w:szCs w:val="16"/>
              </w:rPr>
            </w:pPr>
            <w:r w:rsidRPr="00691461">
              <w:rPr>
                <w:rFonts w:eastAsiaTheme="minorEastAsia" w:cs="Arial"/>
                <w:sz w:val="16"/>
                <w:szCs w:val="16"/>
              </w:rPr>
              <w:t>13</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*Iceland</w:t>
            </w:r>
          </w:p>
        </w:tc>
        <w:tc>
          <w:tcPr>
            <w:tcW w:w="1276" w:type="dxa"/>
            <w:tcBorders>
              <w:bottom w:val="single" w:sz="4" w:space="0" w:color="auto"/>
            </w:tcBorders>
            <w:shd w:val="clear" w:color="auto" w:fill="CCCCCC"/>
          </w:tcPr>
          <w:p w:rsidR="00AF5285" w:rsidRPr="00AF5285" w:rsidRDefault="00AF5285" w:rsidP="00725735">
            <w:pPr>
              <w:ind w:right="340"/>
              <w:jc w:val="right"/>
              <w:rPr>
                <w:rFonts w:cs="Arial"/>
                <w:color w:val="000000"/>
                <w:sz w:val="16"/>
                <w:szCs w:val="16"/>
              </w:rPr>
            </w:pPr>
            <w:proofErr w:type="spellStart"/>
            <w:r w:rsidRPr="00AF5285">
              <w:rPr>
                <w:rFonts w:cs="Arial"/>
                <w:sz w:val="16"/>
                <w:szCs w:val="16"/>
              </w:rPr>
              <w:t>n.a</w:t>
            </w:r>
            <w:proofErr w:type="spellEnd"/>
            <w:r w:rsidRPr="00AF5285">
              <w:rPr>
                <w:rFonts w:cs="Arial"/>
                <w:sz w:val="16"/>
                <w:szCs w:val="16"/>
              </w:rPr>
              <w:t>.</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shd w:val="clear" w:color="auto" w:fill="CCCCCC"/>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0</w:t>
            </w:r>
          </w:p>
        </w:tc>
      </w:tr>
      <w:tr w:rsidR="00AF5285" w:rsidRPr="005B749A" w:rsidTr="00F445C8">
        <w:trPr>
          <w:cantSplit/>
          <w:jc w:val="center"/>
        </w:trPr>
        <w:tc>
          <w:tcPr>
            <w:tcW w:w="2263" w:type="dxa"/>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*Ireland</w:t>
            </w:r>
          </w:p>
        </w:tc>
        <w:tc>
          <w:tcPr>
            <w:tcW w:w="1276" w:type="dxa"/>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5</w:t>
            </w:r>
          </w:p>
        </w:tc>
        <w:tc>
          <w:tcPr>
            <w:tcW w:w="1417"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45"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29"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42"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42" w:type="dxa"/>
            <w:shd w:val="clear" w:color="auto" w:fill="CCCCCC"/>
          </w:tcPr>
          <w:p w:rsidR="00AF5285" w:rsidRPr="00691461" w:rsidRDefault="002236F0" w:rsidP="003D387D">
            <w:pPr>
              <w:ind w:right="454"/>
              <w:jc w:val="right"/>
              <w:rPr>
                <w:rFonts w:eastAsiaTheme="minorEastAsia" w:cs="Arial"/>
                <w:sz w:val="16"/>
                <w:szCs w:val="16"/>
              </w:rPr>
            </w:pPr>
            <w:r w:rsidRPr="00691461">
              <w:rPr>
                <w:rFonts w:eastAsiaTheme="minorEastAsia" w:cs="Arial"/>
                <w:sz w:val="16"/>
                <w:szCs w:val="16"/>
              </w:rPr>
              <w:t>3</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Israel</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117</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8</w:t>
            </w:r>
          </w:p>
        </w:tc>
        <w:tc>
          <w:tcPr>
            <w:tcW w:w="1442" w:type="dxa"/>
            <w:tcBorders>
              <w:bottom w:val="single" w:sz="4" w:space="0" w:color="auto"/>
            </w:tcBorders>
          </w:tcPr>
          <w:p w:rsidR="00AF5285" w:rsidRPr="00691461" w:rsidRDefault="002236F0" w:rsidP="003D387D">
            <w:pPr>
              <w:ind w:right="454"/>
              <w:jc w:val="right"/>
              <w:rPr>
                <w:rFonts w:eastAsiaTheme="minorEastAsia" w:cs="Arial"/>
                <w:sz w:val="16"/>
                <w:szCs w:val="16"/>
              </w:rPr>
            </w:pPr>
            <w:r w:rsidRPr="00691461">
              <w:rPr>
                <w:rFonts w:eastAsiaTheme="minorEastAsia" w:cs="Arial"/>
                <w:sz w:val="16"/>
                <w:szCs w:val="16"/>
              </w:rPr>
              <w:t>2</w:t>
            </w:r>
          </w:p>
        </w:tc>
      </w:tr>
      <w:tr w:rsidR="00AF5285" w:rsidRPr="005B749A" w:rsidTr="00F445C8">
        <w:trPr>
          <w:cantSplit/>
          <w:jc w:val="center"/>
        </w:trPr>
        <w:tc>
          <w:tcPr>
            <w:tcW w:w="2263" w:type="dxa"/>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*Italy</w:t>
            </w:r>
          </w:p>
        </w:tc>
        <w:tc>
          <w:tcPr>
            <w:tcW w:w="1276" w:type="dxa"/>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8</w:t>
            </w:r>
          </w:p>
        </w:tc>
        <w:tc>
          <w:tcPr>
            <w:tcW w:w="1417"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6</w:t>
            </w:r>
          </w:p>
        </w:tc>
        <w:tc>
          <w:tcPr>
            <w:tcW w:w="1445"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6</w:t>
            </w:r>
          </w:p>
        </w:tc>
        <w:tc>
          <w:tcPr>
            <w:tcW w:w="1429"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3</w:t>
            </w:r>
          </w:p>
        </w:tc>
        <w:tc>
          <w:tcPr>
            <w:tcW w:w="1442"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42" w:type="dxa"/>
            <w:shd w:val="clear" w:color="auto" w:fill="CCCCCC"/>
          </w:tcPr>
          <w:p w:rsidR="00AF5285" w:rsidRPr="00691461" w:rsidRDefault="002236F0" w:rsidP="003D387D">
            <w:pPr>
              <w:ind w:right="454"/>
              <w:jc w:val="right"/>
              <w:rPr>
                <w:rFonts w:eastAsiaTheme="minorEastAsia" w:cs="Arial"/>
                <w:sz w:val="16"/>
                <w:szCs w:val="16"/>
              </w:rPr>
            </w:pPr>
            <w:r w:rsidRPr="00691461">
              <w:rPr>
                <w:rFonts w:eastAsiaTheme="minorEastAsia" w:cs="Arial"/>
                <w:sz w:val="16"/>
                <w:szCs w:val="16"/>
              </w:rPr>
              <w:t>5</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Japan</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822</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3</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42" w:type="dxa"/>
            <w:tcBorders>
              <w:bottom w:val="single" w:sz="4" w:space="0" w:color="auto"/>
            </w:tcBorders>
          </w:tcPr>
          <w:p w:rsidR="00AF5285" w:rsidRPr="00691461" w:rsidRDefault="002236F0" w:rsidP="003D387D">
            <w:pPr>
              <w:ind w:right="454"/>
              <w:jc w:val="right"/>
              <w:rPr>
                <w:rFonts w:eastAsiaTheme="minorEastAsia" w:cs="Arial"/>
                <w:sz w:val="16"/>
                <w:szCs w:val="16"/>
              </w:rPr>
            </w:pPr>
            <w:r w:rsidRPr="00691461">
              <w:rPr>
                <w:rFonts w:eastAsiaTheme="minorEastAsia" w:cs="Arial"/>
                <w:sz w:val="16"/>
                <w:szCs w:val="16"/>
              </w:rPr>
              <w:t>1</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Jordan</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10</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0</w:t>
            </w:r>
          </w:p>
        </w:tc>
      </w:tr>
      <w:tr w:rsidR="00AF5285" w:rsidRPr="005B749A" w:rsidTr="00F445C8">
        <w:trPr>
          <w:cantSplit/>
          <w:jc w:val="center"/>
        </w:trPr>
        <w:tc>
          <w:tcPr>
            <w:tcW w:w="2263" w:type="dxa"/>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Kenya</w:t>
            </w:r>
          </w:p>
        </w:tc>
        <w:tc>
          <w:tcPr>
            <w:tcW w:w="1276" w:type="dxa"/>
          </w:tcPr>
          <w:p w:rsidR="00AF5285" w:rsidRPr="00E04685" w:rsidRDefault="00AF5285" w:rsidP="00725735">
            <w:pPr>
              <w:ind w:right="340"/>
              <w:jc w:val="right"/>
              <w:rPr>
                <w:rFonts w:cs="Arial"/>
                <w:sz w:val="16"/>
                <w:szCs w:val="16"/>
              </w:rPr>
            </w:pPr>
            <w:r w:rsidRPr="00E04685">
              <w:rPr>
                <w:rFonts w:cs="Arial"/>
                <w:color w:val="000000"/>
                <w:sz w:val="16"/>
                <w:szCs w:val="16"/>
              </w:rPr>
              <w:t>65</w:t>
            </w:r>
          </w:p>
        </w:tc>
        <w:tc>
          <w:tcPr>
            <w:tcW w:w="1417"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5"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29"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0</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Kyrgyzstan</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0</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0</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*Latvia</w:t>
            </w:r>
          </w:p>
        </w:tc>
        <w:tc>
          <w:tcPr>
            <w:tcW w:w="1276" w:type="dxa"/>
            <w:tcBorders>
              <w:bottom w:val="single" w:sz="4" w:space="0" w:color="auto"/>
            </w:tcBorders>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3</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shd w:val="clear" w:color="auto" w:fill="CCCCCC"/>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1</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*Lithuania</w:t>
            </w:r>
          </w:p>
        </w:tc>
        <w:tc>
          <w:tcPr>
            <w:tcW w:w="1276" w:type="dxa"/>
            <w:tcBorders>
              <w:bottom w:val="single" w:sz="4" w:space="0" w:color="auto"/>
            </w:tcBorders>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10</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3</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42" w:type="dxa"/>
            <w:tcBorders>
              <w:bottom w:val="single" w:sz="4" w:space="0" w:color="auto"/>
            </w:tcBorders>
            <w:shd w:val="clear" w:color="auto" w:fill="CCCCCC"/>
          </w:tcPr>
          <w:p w:rsidR="00AF5285" w:rsidRPr="00691461" w:rsidRDefault="002236F0" w:rsidP="003D387D">
            <w:pPr>
              <w:ind w:right="454"/>
              <w:jc w:val="right"/>
              <w:rPr>
                <w:rFonts w:eastAsiaTheme="minorEastAsia" w:cs="Arial"/>
                <w:sz w:val="16"/>
                <w:szCs w:val="16"/>
              </w:rPr>
            </w:pPr>
            <w:r w:rsidRPr="00691461">
              <w:rPr>
                <w:rFonts w:eastAsiaTheme="minorEastAsia" w:cs="Arial"/>
                <w:sz w:val="16"/>
                <w:szCs w:val="16"/>
              </w:rPr>
              <w:t>5</w:t>
            </w:r>
          </w:p>
        </w:tc>
      </w:tr>
      <w:tr w:rsidR="00AF5285" w:rsidRPr="005B749A" w:rsidTr="00F445C8">
        <w:trPr>
          <w:cantSplit/>
          <w:jc w:val="center"/>
        </w:trPr>
        <w:tc>
          <w:tcPr>
            <w:tcW w:w="2263" w:type="dxa"/>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Mexico</w:t>
            </w:r>
          </w:p>
        </w:tc>
        <w:tc>
          <w:tcPr>
            <w:tcW w:w="1276" w:type="dxa"/>
          </w:tcPr>
          <w:p w:rsidR="00AF5285" w:rsidRPr="00E04685" w:rsidRDefault="00AF5285" w:rsidP="00725735">
            <w:pPr>
              <w:ind w:right="340"/>
              <w:jc w:val="right"/>
              <w:rPr>
                <w:rFonts w:cs="Arial"/>
                <w:sz w:val="16"/>
                <w:szCs w:val="16"/>
              </w:rPr>
            </w:pPr>
            <w:r w:rsidRPr="00E04685">
              <w:rPr>
                <w:rFonts w:cs="Arial"/>
                <w:color w:val="000000"/>
                <w:sz w:val="16"/>
                <w:szCs w:val="16"/>
              </w:rPr>
              <w:t>205</w:t>
            </w:r>
          </w:p>
        </w:tc>
        <w:tc>
          <w:tcPr>
            <w:tcW w:w="1417"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3</w:t>
            </w:r>
          </w:p>
        </w:tc>
        <w:tc>
          <w:tcPr>
            <w:tcW w:w="1445"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3</w:t>
            </w:r>
          </w:p>
        </w:tc>
        <w:tc>
          <w:tcPr>
            <w:tcW w:w="1429"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42" w:type="dxa"/>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42" w:type="dxa"/>
          </w:tcPr>
          <w:p w:rsidR="00AF5285" w:rsidRPr="00691461" w:rsidRDefault="002236F0" w:rsidP="003D387D">
            <w:pPr>
              <w:ind w:right="454"/>
              <w:jc w:val="right"/>
              <w:rPr>
                <w:rFonts w:eastAsiaTheme="minorEastAsia" w:cs="Arial"/>
                <w:sz w:val="16"/>
                <w:szCs w:val="16"/>
              </w:rPr>
            </w:pPr>
            <w:r w:rsidRPr="00691461">
              <w:rPr>
                <w:rFonts w:eastAsiaTheme="minorEastAsia" w:cs="Arial"/>
                <w:sz w:val="16"/>
                <w:szCs w:val="16"/>
              </w:rPr>
              <w:t>3</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Montenegro</w:t>
            </w:r>
          </w:p>
        </w:tc>
        <w:tc>
          <w:tcPr>
            <w:tcW w:w="1276" w:type="dxa"/>
            <w:tcBorders>
              <w:bottom w:val="single" w:sz="4" w:space="0" w:color="auto"/>
            </w:tcBorders>
          </w:tcPr>
          <w:p w:rsidR="00AF5285" w:rsidRPr="00AF5285" w:rsidRDefault="00AF5285" w:rsidP="00725735">
            <w:pPr>
              <w:ind w:right="340"/>
              <w:jc w:val="right"/>
              <w:rPr>
                <w:rFonts w:cs="Arial"/>
                <w:color w:val="000000"/>
                <w:sz w:val="16"/>
                <w:szCs w:val="16"/>
              </w:rPr>
            </w:pPr>
            <w:proofErr w:type="spellStart"/>
            <w:r w:rsidRPr="00AF5285">
              <w:rPr>
                <w:rFonts w:cs="Arial"/>
                <w:sz w:val="16"/>
                <w:szCs w:val="16"/>
              </w:rPr>
              <w:t>n.a</w:t>
            </w:r>
            <w:proofErr w:type="spellEnd"/>
            <w:r w:rsidRPr="00AF5285">
              <w:rPr>
                <w:rFonts w:cs="Arial"/>
                <w:sz w:val="16"/>
                <w:szCs w:val="16"/>
              </w:rPr>
              <w:t>.</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0</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Morocco</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80</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5B749A" w:rsidRDefault="00691461" w:rsidP="003D387D">
            <w:pPr>
              <w:ind w:right="454"/>
              <w:jc w:val="right"/>
              <w:rPr>
                <w:rFonts w:eastAsiaTheme="minorEastAsia" w:cs="Arial"/>
                <w:sz w:val="16"/>
                <w:szCs w:val="16"/>
              </w:rPr>
            </w:pPr>
            <w:r>
              <w:rPr>
                <w:rFonts w:eastAsiaTheme="minorEastAsia" w:cs="Arial"/>
                <w:sz w:val="16"/>
                <w:szCs w:val="16"/>
              </w:rPr>
              <w:t>1</w:t>
            </w:r>
          </w:p>
        </w:tc>
        <w:tc>
          <w:tcPr>
            <w:tcW w:w="1442" w:type="dxa"/>
            <w:tcBorders>
              <w:bottom w:val="single" w:sz="4" w:space="0" w:color="auto"/>
            </w:tcBorders>
          </w:tcPr>
          <w:p w:rsidR="00AF5285" w:rsidRPr="00691461" w:rsidRDefault="00691461" w:rsidP="003D387D">
            <w:pPr>
              <w:ind w:right="454"/>
              <w:jc w:val="right"/>
              <w:rPr>
                <w:rFonts w:eastAsiaTheme="minorEastAsia" w:cs="Arial"/>
                <w:sz w:val="16"/>
                <w:szCs w:val="16"/>
              </w:rPr>
            </w:pPr>
            <w:r w:rsidRPr="00691461">
              <w:rPr>
                <w:rFonts w:eastAsiaTheme="minorEastAsia" w:cs="Arial"/>
                <w:sz w:val="16"/>
                <w:szCs w:val="16"/>
              </w:rPr>
              <w:t>0</w:t>
            </w:r>
          </w:p>
        </w:tc>
      </w:tr>
      <w:tr w:rsidR="00AF5285" w:rsidRPr="005B749A" w:rsidTr="00F445C8">
        <w:trPr>
          <w:cantSplit/>
          <w:jc w:val="center"/>
        </w:trPr>
        <w:tc>
          <w:tcPr>
            <w:tcW w:w="2263" w:type="dxa"/>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*Netherlands</w:t>
            </w:r>
          </w:p>
        </w:tc>
        <w:tc>
          <w:tcPr>
            <w:tcW w:w="1276" w:type="dxa"/>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767</w:t>
            </w:r>
          </w:p>
        </w:tc>
        <w:tc>
          <w:tcPr>
            <w:tcW w:w="1417"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11</w:t>
            </w:r>
          </w:p>
        </w:tc>
        <w:tc>
          <w:tcPr>
            <w:tcW w:w="1445"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8</w:t>
            </w:r>
          </w:p>
        </w:tc>
        <w:tc>
          <w:tcPr>
            <w:tcW w:w="1429"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9</w:t>
            </w:r>
          </w:p>
        </w:tc>
        <w:tc>
          <w:tcPr>
            <w:tcW w:w="1442"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11</w:t>
            </w:r>
          </w:p>
        </w:tc>
        <w:tc>
          <w:tcPr>
            <w:tcW w:w="1442" w:type="dxa"/>
            <w:shd w:val="clear" w:color="auto" w:fill="CCCCCC"/>
          </w:tcPr>
          <w:p w:rsidR="00AF5285" w:rsidRPr="00691461" w:rsidRDefault="00691461" w:rsidP="003D387D">
            <w:pPr>
              <w:ind w:right="454"/>
              <w:jc w:val="right"/>
              <w:rPr>
                <w:rFonts w:eastAsiaTheme="minorEastAsia" w:cs="Arial"/>
                <w:sz w:val="16"/>
                <w:szCs w:val="16"/>
              </w:rPr>
            </w:pPr>
            <w:r w:rsidRPr="00691461">
              <w:rPr>
                <w:rFonts w:eastAsiaTheme="minorEastAsia" w:cs="Arial"/>
                <w:sz w:val="16"/>
                <w:szCs w:val="16"/>
              </w:rPr>
              <w:t>11</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New Zealand</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101</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lang w:eastAsia="ja-JP"/>
              </w:rPr>
            </w:pPr>
            <w:r w:rsidRPr="005B749A">
              <w:rPr>
                <w:rFonts w:eastAsiaTheme="minorEastAsia" w:cs="Arial"/>
                <w:sz w:val="16"/>
                <w:szCs w:val="16"/>
                <w:lang w:eastAsia="ja-JP"/>
              </w:rPr>
              <w:t>5</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lang w:eastAsia="ja-JP"/>
              </w:rPr>
            </w:pPr>
            <w:r w:rsidRPr="005B749A">
              <w:rPr>
                <w:rFonts w:eastAsiaTheme="minorEastAsia" w:cs="Arial"/>
                <w:sz w:val="16"/>
                <w:szCs w:val="16"/>
                <w:lang w:eastAsia="ja-JP"/>
              </w:rPr>
              <w:t>6</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lang w:eastAsia="ja-JP"/>
              </w:rPr>
            </w:pPr>
            <w:r w:rsidRPr="005B749A">
              <w:rPr>
                <w:rFonts w:eastAsiaTheme="minorEastAsia" w:cs="Arial"/>
                <w:sz w:val="16"/>
                <w:szCs w:val="16"/>
                <w:lang w:eastAsia="ja-JP"/>
              </w:rPr>
              <w:t>6</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lang w:eastAsia="ja-JP"/>
              </w:rPr>
            </w:pPr>
            <w:r w:rsidRPr="005B749A">
              <w:rPr>
                <w:rFonts w:eastAsiaTheme="minorEastAsia" w:cs="Arial"/>
                <w:sz w:val="16"/>
                <w:szCs w:val="16"/>
                <w:lang w:eastAsia="ja-JP"/>
              </w:rPr>
              <w:t>6</w:t>
            </w:r>
          </w:p>
        </w:tc>
        <w:tc>
          <w:tcPr>
            <w:tcW w:w="1442" w:type="dxa"/>
            <w:tcBorders>
              <w:bottom w:val="single" w:sz="4" w:space="0" w:color="auto"/>
            </w:tcBorders>
          </w:tcPr>
          <w:p w:rsidR="00AF5285" w:rsidRPr="00691461" w:rsidRDefault="00AF5285" w:rsidP="003D387D">
            <w:pPr>
              <w:ind w:right="454"/>
              <w:jc w:val="right"/>
              <w:rPr>
                <w:rFonts w:eastAsiaTheme="minorEastAsia" w:cs="Arial"/>
                <w:sz w:val="16"/>
                <w:szCs w:val="16"/>
                <w:lang w:eastAsia="ja-JP"/>
              </w:rPr>
            </w:pPr>
            <w:r w:rsidRPr="00691461">
              <w:rPr>
                <w:rFonts w:eastAsiaTheme="minorEastAsia" w:cs="Arial"/>
                <w:sz w:val="16"/>
                <w:szCs w:val="16"/>
                <w:lang w:eastAsia="ja-JP"/>
              </w:rPr>
              <w:t>6</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Nicaragua</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0</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lang w:eastAsia="ja-JP"/>
              </w:rPr>
            </w:pPr>
            <w:r w:rsidRPr="005B749A">
              <w:rPr>
                <w:rFonts w:eastAsiaTheme="minorEastAsia" w:cs="Arial"/>
                <w:sz w:val="16"/>
                <w:szCs w:val="16"/>
                <w:lang w:eastAsia="ja-JP"/>
              </w:rPr>
              <w:t>0</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lang w:eastAsia="ja-JP"/>
              </w:rPr>
            </w:pPr>
            <w:r w:rsidRPr="005B749A">
              <w:rPr>
                <w:rFonts w:eastAsiaTheme="minorEastAsia" w:cs="Arial"/>
                <w:sz w:val="16"/>
                <w:szCs w:val="16"/>
                <w:lang w:eastAsia="ja-JP"/>
              </w:rPr>
              <w:t>0</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lang w:eastAsia="ja-JP"/>
              </w:rPr>
            </w:pPr>
            <w:r w:rsidRPr="005B749A">
              <w:rPr>
                <w:rFonts w:eastAsiaTheme="minorEastAsia" w:cs="Arial"/>
                <w:sz w:val="16"/>
                <w:szCs w:val="16"/>
                <w:lang w:eastAsia="ja-JP"/>
              </w:rPr>
              <w:t>0</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lang w:eastAsia="ja-JP"/>
              </w:rPr>
            </w:pPr>
            <w:r w:rsidRPr="005B749A">
              <w:rPr>
                <w:rFonts w:eastAsiaTheme="minorEastAsia" w:cs="Arial"/>
                <w:sz w:val="16"/>
                <w:szCs w:val="16"/>
                <w:lang w:eastAsia="ja-JP"/>
              </w:rPr>
              <w:t>0</w:t>
            </w:r>
          </w:p>
        </w:tc>
        <w:tc>
          <w:tcPr>
            <w:tcW w:w="1442" w:type="dxa"/>
            <w:tcBorders>
              <w:bottom w:val="single" w:sz="4" w:space="0" w:color="auto"/>
            </w:tcBorders>
          </w:tcPr>
          <w:p w:rsidR="00AF5285" w:rsidRPr="00691461" w:rsidRDefault="00691461" w:rsidP="003D387D">
            <w:pPr>
              <w:ind w:right="454"/>
              <w:jc w:val="right"/>
              <w:rPr>
                <w:rFonts w:eastAsiaTheme="minorEastAsia" w:cs="Arial"/>
                <w:sz w:val="16"/>
                <w:szCs w:val="16"/>
                <w:lang w:eastAsia="ja-JP"/>
              </w:rPr>
            </w:pPr>
            <w:r w:rsidRPr="00691461">
              <w:rPr>
                <w:rFonts w:eastAsiaTheme="minorEastAsia" w:cs="Arial"/>
                <w:sz w:val="16"/>
                <w:szCs w:val="16"/>
                <w:lang w:eastAsia="ja-JP"/>
              </w:rPr>
              <w:t>2</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North Macedonia</w:t>
            </w:r>
          </w:p>
        </w:tc>
        <w:tc>
          <w:tcPr>
            <w:tcW w:w="1276" w:type="dxa"/>
            <w:tcBorders>
              <w:bottom w:val="single" w:sz="4" w:space="0" w:color="auto"/>
            </w:tcBorders>
          </w:tcPr>
          <w:p w:rsidR="00AF5285" w:rsidRPr="00AF5285" w:rsidRDefault="00AF5285" w:rsidP="00725735">
            <w:pPr>
              <w:ind w:right="340"/>
              <w:jc w:val="right"/>
              <w:rPr>
                <w:rFonts w:cs="Arial"/>
                <w:color w:val="000000"/>
                <w:sz w:val="16"/>
                <w:szCs w:val="16"/>
              </w:rPr>
            </w:pPr>
            <w:proofErr w:type="spellStart"/>
            <w:r w:rsidRPr="00AF5285">
              <w:rPr>
                <w:rFonts w:cs="Arial"/>
                <w:sz w:val="16"/>
                <w:szCs w:val="16"/>
              </w:rPr>
              <w:t>n.a</w:t>
            </w:r>
            <w:proofErr w:type="spellEnd"/>
            <w:r w:rsidRPr="00AF5285">
              <w:rPr>
                <w:rFonts w:cs="Arial"/>
                <w:sz w:val="16"/>
                <w:szCs w:val="16"/>
              </w:rPr>
              <w:t>.</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0</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*Norway</w:t>
            </w:r>
          </w:p>
        </w:tc>
        <w:tc>
          <w:tcPr>
            <w:tcW w:w="1276" w:type="dxa"/>
            <w:tcBorders>
              <w:bottom w:val="single" w:sz="4" w:space="0" w:color="auto"/>
            </w:tcBorders>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18</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3</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7</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6</w:t>
            </w:r>
          </w:p>
        </w:tc>
        <w:tc>
          <w:tcPr>
            <w:tcW w:w="1442" w:type="dxa"/>
            <w:tcBorders>
              <w:bottom w:val="single" w:sz="4" w:space="0" w:color="auto"/>
            </w:tcBorders>
            <w:shd w:val="clear" w:color="auto" w:fill="CCCCCC"/>
          </w:tcPr>
          <w:p w:rsidR="00AF5285" w:rsidRPr="002833D9" w:rsidRDefault="00AF5285" w:rsidP="003D387D">
            <w:pPr>
              <w:ind w:right="454"/>
              <w:jc w:val="right"/>
              <w:rPr>
                <w:rFonts w:eastAsiaTheme="minorEastAsia" w:cs="Arial"/>
                <w:sz w:val="16"/>
                <w:szCs w:val="16"/>
                <w:highlight w:val="lightGray"/>
              </w:rPr>
            </w:pPr>
            <w:r w:rsidRPr="002833D9">
              <w:rPr>
                <w:rFonts w:eastAsiaTheme="minorEastAsia" w:cs="Arial"/>
                <w:sz w:val="16"/>
                <w:szCs w:val="16"/>
                <w:highlight w:val="lightGray"/>
              </w:rPr>
              <w:t>4</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Oman</w:t>
            </w:r>
          </w:p>
        </w:tc>
        <w:tc>
          <w:tcPr>
            <w:tcW w:w="1276" w:type="dxa"/>
            <w:tcBorders>
              <w:bottom w:val="single" w:sz="4" w:space="0" w:color="auto"/>
            </w:tcBorders>
          </w:tcPr>
          <w:p w:rsidR="00AF5285" w:rsidRPr="00AF5285" w:rsidRDefault="00AF5285" w:rsidP="00725735">
            <w:pPr>
              <w:ind w:right="340"/>
              <w:jc w:val="right"/>
              <w:rPr>
                <w:rFonts w:cs="Arial"/>
                <w:color w:val="000000"/>
                <w:sz w:val="16"/>
                <w:szCs w:val="16"/>
              </w:rPr>
            </w:pPr>
            <w:proofErr w:type="spellStart"/>
            <w:r w:rsidRPr="00AF5285">
              <w:rPr>
                <w:rFonts w:cs="Arial"/>
                <w:sz w:val="16"/>
                <w:szCs w:val="16"/>
              </w:rPr>
              <w:t>n.a</w:t>
            </w:r>
            <w:proofErr w:type="spellEnd"/>
            <w:r w:rsidRPr="00AF5285">
              <w:rPr>
                <w:rFonts w:cs="Arial"/>
                <w:sz w:val="16"/>
                <w:szCs w:val="16"/>
              </w:rPr>
              <w:t>.</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0</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Panama</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1</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691461" w:rsidRDefault="00AF5285" w:rsidP="003D387D">
            <w:pPr>
              <w:ind w:right="454"/>
              <w:jc w:val="right"/>
              <w:rPr>
                <w:rFonts w:eastAsiaTheme="minorEastAsia" w:cs="Arial"/>
                <w:sz w:val="16"/>
                <w:szCs w:val="16"/>
              </w:rPr>
            </w:pPr>
            <w:r w:rsidRPr="00691461">
              <w:rPr>
                <w:rFonts w:eastAsiaTheme="minorEastAsia" w:cs="Arial"/>
                <w:sz w:val="16"/>
                <w:szCs w:val="16"/>
              </w:rPr>
              <w:t>0</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Paraguay</w:t>
            </w:r>
          </w:p>
        </w:tc>
        <w:tc>
          <w:tcPr>
            <w:tcW w:w="1276" w:type="dxa"/>
            <w:tcBorders>
              <w:bottom w:val="single" w:sz="4" w:space="0" w:color="auto"/>
            </w:tcBorders>
          </w:tcPr>
          <w:p w:rsidR="00AF5285" w:rsidRPr="00AF5285" w:rsidRDefault="00AF5285" w:rsidP="00725735">
            <w:pPr>
              <w:ind w:right="340"/>
              <w:jc w:val="right"/>
              <w:rPr>
                <w:rFonts w:cs="Arial"/>
                <w:color w:val="000000"/>
                <w:sz w:val="16"/>
                <w:szCs w:val="16"/>
              </w:rPr>
            </w:pPr>
            <w:proofErr w:type="spellStart"/>
            <w:r w:rsidRPr="00AF5285">
              <w:rPr>
                <w:rFonts w:cs="Arial"/>
                <w:sz w:val="16"/>
                <w:szCs w:val="16"/>
              </w:rPr>
              <w:t>n.a</w:t>
            </w:r>
            <w:proofErr w:type="spellEnd"/>
            <w:r w:rsidRPr="00AF5285">
              <w:rPr>
                <w:rFonts w:cs="Arial"/>
                <w:sz w:val="16"/>
                <w:szCs w:val="16"/>
              </w:rPr>
              <w:t>.</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6831A9" w:rsidRDefault="00691461" w:rsidP="003D387D">
            <w:pPr>
              <w:ind w:right="454"/>
              <w:jc w:val="right"/>
              <w:rPr>
                <w:rFonts w:eastAsiaTheme="minorEastAsia" w:cs="Arial"/>
                <w:sz w:val="16"/>
                <w:szCs w:val="16"/>
              </w:rPr>
            </w:pPr>
            <w:r w:rsidRPr="006831A9">
              <w:rPr>
                <w:rFonts w:eastAsiaTheme="minorEastAsia" w:cs="Arial"/>
                <w:sz w:val="16"/>
                <w:szCs w:val="16"/>
              </w:rPr>
              <w:t>0</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Peru</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55</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tcPr>
          <w:p w:rsidR="00AF5285" w:rsidRPr="006831A9" w:rsidRDefault="00AF5285" w:rsidP="003D387D">
            <w:pPr>
              <w:ind w:right="454"/>
              <w:jc w:val="right"/>
              <w:rPr>
                <w:rFonts w:eastAsiaTheme="minorEastAsia" w:cs="Arial"/>
                <w:sz w:val="16"/>
                <w:szCs w:val="16"/>
              </w:rPr>
            </w:pPr>
            <w:r w:rsidRPr="006831A9">
              <w:rPr>
                <w:rFonts w:eastAsiaTheme="minorEastAsia" w:cs="Arial"/>
                <w:sz w:val="16"/>
                <w:szCs w:val="16"/>
              </w:rPr>
              <w:t>0</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*Poland</w:t>
            </w:r>
          </w:p>
        </w:tc>
        <w:tc>
          <w:tcPr>
            <w:tcW w:w="1276" w:type="dxa"/>
            <w:tcBorders>
              <w:bottom w:val="single" w:sz="4" w:space="0" w:color="auto"/>
            </w:tcBorders>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127</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5</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7</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3</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3</w:t>
            </w:r>
          </w:p>
        </w:tc>
        <w:tc>
          <w:tcPr>
            <w:tcW w:w="1442" w:type="dxa"/>
            <w:tcBorders>
              <w:bottom w:val="single" w:sz="4" w:space="0" w:color="auto"/>
            </w:tcBorders>
            <w:shd w:val="clear" w:color="auto" w:fill="CCCCCC"/>
          </w:tcPr>
          <w:p w:rsidR="00AF5285" w:rsidRPr="006831A9" w:rsidRDefault="00691461" w:rsidP="003D387D">
            <w:pPr>
              <w:ind w:right="454"/>
              <w:jc w:val="right"/>
              <w:rPr>
                <w:rFonts w:eastAsiaTheme="minorEastAsia" w:cs="Arial"/>
                <w:sz w:val="16"/>
                <w:szCs w:val="16"/>
              </w:rPr>
            </w:pPr>
            <w:r w:rsidRPr="006831A9">
              <w:rPr>
                <w:rFonts w:eastAsiaTheme="minorEastAsia" w:cs="Arial"/>
                <w:sz w:val="16"/>
                <w:szCs w:val="16"/>
              </w:rPr>
              <w:t>4</w:t>
            </w:r>
          </w:p>
        </w:tc>
      </w:tr>
      <w:tr w:rsidR="00AF5285" w:rsidRPr="005B749A" w:rsidTr="00F445C8">
        <w:trPr>
          <w:cantSplit/>
          <w:jc w:val="center"/>
        </w:trPr>
        <w:tc>
          <w:tcPr>
            <w:tcW w:w="2263" w:type="dxa"/>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*Portugal</w:t>
            </w:r>
          </w:p>
        </w:tc>
        <w:tc>
          <w:tcPr>
            <w:tcW w:w="1276" w:type="dxa"/>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1</w:t>
            </w:r>
          </w:p>
        </w:tc>
        <w:tc>
          <w:tcPr>
            <w:tcW w:w="1417"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45"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29"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42"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2" w:type="dxa"/>
            <w:shd w:val="clear" w:color="auto" w:fill="CCCCCC"/>
          </w:tcPr>
          <w:p w:rsidR="00AF5285" w:rsidRPr="006831A9" w:rsidRDefault="006831A9" w:rsidP="003D387D">
            <w:pPr>
              <w:ind w:right="454"/>
              <w:jc w:val="right"/>
              <w:rPr>
                <w:rFonts w:eastAsiaTheme="minorEastAsia" w:cs="Arial"/>
                <w:sz w:val="16"/>
                <w:szCs w:val="16"/>
              </w:rPr>
            </w:pPr>
            <w:r w:rsidRPr="006831A9">
              <w:rPr>
                <w:rFonts w:eastAsiaTheme="minorEastAsia" w:cs="Arial"/>
                <w:sz w:val="16"/>
                <w:szCs w:val="16"/>
              </w:rPr>
              <w:t>4</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Republic of Korea</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695</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42" w:type="dxa"/>
            <w:tcBorders>
              <w:bottom w:val="single" w:sz="4" w:space="0" w:color="auto"/>
            </w:tcBorders>
          </w:tcPr>
          <w:p w:rsidR="00AF5285" w:rsidRPr="006831A9" w:rsidRDefault="006831A9" w:rsidP="003D387D">
            <w:pPr>
              <w:ind w:right="454"/>
              <w:jc w:val="right"/>
              <w:rPr>
                <w:rFonts w:eastAsiaTheme="minorEastAsia" w:cs="Arial"/>
                <w:sz w:val="16"/>
                <w:szCs w:val="16"/>
              </w:rPr>
            </w:pPr>
            <w:r w:rsidRPr="006831A9">
              <w:rPr>
                <w:rFonts w:eastAsiaTheme="minorEastAsia" w:cs="Arial"/>
                <w:sz w:val="16"/>
                <w:szCs w:val="16"/>
              </w:rPr>
              <w:t>3</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Republic of Moldova</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16</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3</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7</w:t>
            </w:r>
          </w:p>
        </w:tc>
        <w:tc>
          <w:tcPr>
            <w:tcW w:w="1442" w:type="dxa"/>
            <w:tcBorders>
              <w:bottom w:val="single" w:sz="4" w:space="0" w:color="auto"/>
            </w:tcBorders>
          </w:tcPr>
          <w:p w:rsidR="00AF5285" w:rsidRPr="006831A9" w:rsidRDefault="006831A9" w:rsidP="003D387D">
            <w:pPr>
              <w:ind w:right="454"/>
              <w:jc w:val="right"/>
              <w:rPr>
                <w:rFonts w:eastAsiaTheme="minorEastAsia" w:cs="Arial"/>
                <w:sz w:val="16"/>
                <w:szCs w:val="16"/>
              </w:rPr>
            </w:pPr>
            <w:r w:rsidRPr="006831A9">
              <w:rPr>
                <w:rFonts w:eastAsiaTheme="minorEastAsia" w:cs="Arial"/>
                <w:sz w:val="16"/>
                <w:szCs w:val="16"/>
              </w:rPr>
              <w:t>2</w:t>
            </w:r>
          </w:p>
        </w:tc>
      </w:tr>
      <w:tr w:rsidR="00AF5285" w:rsidRPr="005B749A" w:rsidTr="00F445C8">
        <w:trPr>
          <w:cantSplit/>
          <w:jc w:val="center"/>
        </w:trPr>
        <w:tc>
          <w:tcPr>
            <w:tcW w:w="2263" w:type="dxa"/>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*Romania</w:t>
            </w:r>
          </w:p>
        </w:tc>
        <w:tc>
          <w:tcPr>
            <w:tcW w:w="1276" w:type="dxa"/>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30</w:t>
            </w:r>
          </w:p>
        </w:tc>
        <w:tc>
          <w:tcPr>
            <w:tcW w:w="1417" w:type="dxa"/>
            <w:shd w:val="clear" w:color="auto" w:fill="CCCCCC"/>
          </w:tcPr>
          <w:p w:rsidR="00AF5285" w:rsidRPr="005B749A" w:rsidRDefault="00AF5285" w:rsidP="003D387D">
            <w:pPr>
              <w:tabs>
                <w:tab w:val="center" w:pos="663"/>
              </w:tabs>
              <w:ind w:right="454"/>
              <w:jc w:val="right"/>
              <w:rPr>
                <w:rFonts w:eastAsiaTheme="minorEastAsia" w:cs="Arial"/>
                <w:iCs/>
                <w:sz w:val="16"/>
                <w:szCs w:val="16"/>
              </w:rPr>
            </w:pPr>
            <w:r w:rsidRPr="005B749A">
              <w:rPr>
                <w:rFonts w:eastAsiaTheme="minorEastAsia" w:cs="Arial"/>
                <w:iCs/>
                <w:sz w:val="16"/>
                <w:szCs w:val="16"/>
              </w:rPr>
              <w:t>4</w:t>
            </w:r>
          </w:p>
        </w:tc>
        <w:tc>
          <w:tcPr>
            <w:tcW w:w="1445" w:type="dxa"/>
            <w:shd w:val="clear" w:color="auto" w:fill="CCCCCC"/>
          </w:tcPr>
          <w:p w:rsidR="00AF5285" w:rsidRPr="005B749A" w:rsidRDefault="00AF5285" w:rsidP="003D387D">
            <w:pPr>
              <w:tabs>
                <w:tab w:val="center" w:pos="663"/>
              </w:tabs>
              <w:ind w:right="454"/>
              <w:jc w:val="right"/>
              <w:rPr>
                <w:rFonts w:eastAsiaTheme="minorEastAsia" w:cs="Arial"/>
                <w:iCs/>
                <w:sz w:val="16"/>
                <w:szCs w:val="16"/>
              </w:rPr>
            </w:pPr>
            <w:r w:rsidRPr="005B749A">
              <w:rPr>
                <w:rFonts w:eastAsiaTheme="minorEastAsia" w:cs="Arial"/>
                <w:iCs/>
                <w:sz w:val="16"/>
                <w:szCs w:val="16"/>
              </w:rPr>
              <w:t>4</w:t>
            </w:r>
          </w:p>
        </w:tc>
        <w:tc>
          <w:tcPr>
            <w:tcW w:w="1429" w:type="dxa"/>
            <w:shd w:val="clear" w:color="auto" w:fill="CCCCCC"/>
          </w:tcPr>
          <w:p w:rsidR="00AF5285" w:rsidRPr="005B749A" w:rsidRDefault="00AF5285" w:rsidP="003D387D">
            <w:pPr>
              <w:tabs>
                <w:tab w:val="center" w:pos="663"/>
              </w:tabs>
              <w:ind w:right="454"/>
              <w:jc w:val="right"/>
              <w:rPr>
                <w:rFonts w:eastAsiaTheme="minorEastAsia" w:cs="Arial"/>
                <w:iCs/>
                <w:sz w:val="16"/>
                <w:szCs w:val="16"/>
              </w:rPr>
            </w:pPr>
            <w:r w:rsidRPr="005B749A">
              <w:rPr>
                <w:rFonts w:eastAsiaTheme="minorEastAsia" w:cs="Arial"/>
                <w:iCs/>
                <w:sz w:val="16"/>
                <w:szCs w:val="16"/>
              </w:rPr>
              <w:t>4</w:t>
            </w:r>
          </w:p>
        </w:tc>
        <w:tc>
          <w:tcPr>
            <w:tcW w:w="1442" w:type="dxa"/>
            <w:shd w:val="clear" w:color="auto" w:fill="CCCCCC"/>
          </w:tcPr>
          <w:p w:rsidR="00AF5285" w:rsidRPr="005B749A" w:rsidRDefault="00AF5285" w:rsidP="003D387D">
            <w:pPr>
              <w:tabs>
                <w:tab w:val="center" w:pos="663"/>
              </w:tabs>
              <w:ind w:right="454"/>
              <w:jc w:val="right"/>
              <w:rPr>
                <w:rFonts w:eastAsiaTheme="minorEastAsia" w:cs="Arial"/>
                <w:iCs/>
                <w:sz w:val="16"/>
                <w:szCs w:val="16"/>
              </w:rPr>
            </w:pPr>
            <w:r w:rsidRPr="005B749A">
              <w:rPr>
                <w:rFonts w:eastAsiaTheme="minorEastAsia" w:cs="Arial"/>
                <w:iCs/>
                <w:sz w:val="16"/>
                <w:szCs w:val="16"/>
              </w:rPr>
              <w:t>5</w:t>
            </w:r>
          </w:p>
        </w:tc>
        <w:tc>
          <w:tcPr>
            <w:tcW w:w="1442" w:type="dxa"/>
            <w:shd w:val="clear" w:color="auto" w:fill="CCCCCC"/>
          </w:tcPr>
          <w:p w:rsidR="00AF5285" w:rsidRPr="006831A9" w:rsidRDefault="00AF5285" w:rsidP="003D387D">
            <w:pPr>
              <w:tabs>
                <w:tab w:val="center" w:pos="663"/>
              </w:tabs>
              <w:ind w:right="454"/>
              <w:jc w:val="right"/>
              <w:rPr>
                <w:rFonts w:eastAsiaTheme="minorEastAsia" w:cs="Arial"/>
                <w:iCs/>
                <w:sz w:val="16"/>
                <w:szCs w:val="16"/>
              </w:rPr>
            </w:pPr>
            <w:r w:rsidRPr="006831A9">
              <w:rPr>
                <w:rFonts w:eastAsiaTheme="minorEastAsia" w:cs="Arial"/>
                <w:iCs/>
                <w:sz w:val="16"/>
                <w:szCs w:val="16"/>
              </w:rPr>
              <w:t>4</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Russian Federation</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765</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5</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5</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3</w:t>
            </w:r>
          </w:p>
        </w:tc>
        <w:tc>
          <w:tcPr>
            <w:tcW w:w="1442" w:type="dxa"/>
            <w:tcBorders>
              <w:bottom w:val="single" w:sz="4" w:space="0" w:color="auto"/>
            </w:tcBorders>
          </w:tcPr>
          <w:p w:rsidR="00AF5285" w:rsidRPr="006831A9" w:rsidRDefault="006831A9" w:rsidP="003D387D">
            <w:pPr>
              <w:ind w:right="454"/>
              <w:jc w:val="right"/>
              <w:rPr>
                <w:rFonts w:eastAsiaTheme="minorEastAsia" w:cs="Arial"/>
                <w:sz w:val="16"/>
                <w:szCs w:val="16"/>
              </w:rPr>
            </w:pPr>
            <w:r w:rsidRPr="006831A9">
              <w:rPr>
                <w:rFonts w:eastAsiaTheme="minorEastAsia" w:cs="Arial"/>
                <w:sz w:val="16"/>
                <w:szCs w:val="16"/>
              </w:rPr>
              <w:t>1</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Serbia</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51</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tcPr>
          <w:p w:rsidR="00AF5285" w:rsidRPr="006831A9" w:rsidRDefault="006831A9" w:rsidP="003D387D">
            <w:pPr>
              <w:ind w:right="454"/>
              <w:jc w:val="right"/>
              <w:rPr>
                <w:rFonts w:eastAsiaTheme="minorEastAsia" w:cs="Arial"/>
                <w:sz w:val="16"/>
                <w:szCs w:val="16"/>
              </w:rPr>
            </w:pPr>
            <w:r w:rsidRPr="006831A9">
              <w:rPr>
                <w:rFonts w:eastAsiaTheme="minorEastAsia" w:cs="Arial"/>
                <w:sz w:val="16"/>
                <w:szCs w:val="16"/>
              </w:rPr>
              <w:t>2</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Singapore</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3</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6831A9" w:rsidRDefault="00AF5285" w:rsidP="003D387D">
            <w:pPr>
              <w:ind w:right="454"/>
              <w:jc w:val="right"/>
              <w:rPr>
                <w:rFonts w:eastAsiaTheme="minorEastAsia" w:cs="Arial"/>
                <w:sz w:val="16"/>
                <w:szCs w:val="16"/>
              </w:rPr>
            </w:pPr>
            <w:r w:rsidRPr="006831A9">
              <w:rPr>
                <w:rFonts w:eastAsiaTheme="minorEastAsia" w:cs="Arial"/>
                <w:sz w:val="16"/>
                <w:szCs w:val="16"/>
              </w:rPr>
              <w:t>0</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*Slovakia</w:t>
            </w:r>
          </w:p>
        </w:tc>
        <w:tc>
          <w:tcPr>
            <w:tcW w:w="1276" w:type="dxa"/>
            <w:tcBorders>
              <w:bottom w:val="single" w:sz="4" w:space="0" w:color="auto"/>
            </w:tcBorders>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13</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5</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6</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42" w:type="dxa"/>
            <w:tcBorders>
              <w:bottom w:val="single" w:sz="4" w:space="0" w:color="auto"/>
            </w:tcBorders>
            <w:shd w:val="clear" w:color="auto" w:fill="CCCCCC"/>
          </w:tcPr>
          <w:p w:rsidR="00AF5285" w:rsidRPr="006831A9" w:rsidRDefault="006831A9" w:rsidP="003D387D">
            <w:pPr>
              <w:ind w:right="454"/>
              <w:jc w:val="right"/>
              <w:rPr>
                <w:rFonts w:eastAsiaTheme="minorEastAsia" w:cs="Arial"/>
                <w:sz w:val="16"/>
                <w:szCs w:val="16"/>
              </w:rPr>
            </w:pPr>
            <w:r w:rsidRPr="006831A9">
              <w:rPr>
                <w:rFonts w:eastAsiaTheme="minorEastAsia" w:cs="Arial"/>
                <w:sz w:val="16"/>
                <w:szCs w:val="16"/>
              </w:rPr>
              <w:t>3</w:t>
            </w:r>
          </w:p>
        </w:tc>
      </w:tr>
      <w:tr w:rsidR="00AF5285" w:rsidRPr="005B749A" w:rsidTr="00F445C8">
        <w:trPr>
          <w:cantSplit/>
          <w:jc w:val="center"/>
        </w:trPr>
        <w:tc>
          <w:tcPr>
            <w:tcW w:w="2263" w:type="dxa"/>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*Slovenia</w:t>
            </w:r>
          </w:p>
        </w:tc>
        <w:tc>
          <w:tcPr>
            <w:tcW w:w="1276" w:type="dxa"/>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0</w:t>
            </w:r>
          </w:p>
        </w:tc>
        <w:tc>
          <w:tcPr>
            <w:tcW w:w="1417"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5</w:t>
            </w:r>
          </w:p>
        </w:tc>
        <w:tc>
          <w:tcPr>
            <w:tcW w:w="1445"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3</w:t>
            </w:r>
          </w:p>
        </w:tc>
        <w:tc>
          <w:tcPr>
            <w:tcW w:w="1429"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42" w:type="dxa"/>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42" w:type="dxa"/>
            <w:shd w:val="clear" w:color="auto" w:fill="CCCCCC"/>
          </w:tcPr>
          <w:p w:rsidR="00AF5285" w:rsidRPr="006831A9" w:rsidRDefault="006831A9" w:rsidP="003D387D">
            <w:pPr>
              <w:ind w:right="454"/>
              <w:jc w:val="right"/>
              <w:rPr>
                <w:rFonts w:eastAsiaTheme="minorEastAsia" w:cs="Arial"/>
                <w:sz w:val="16"/>
                <w:szCs w:val="16"/>
              </w:rPr>
            </w:pPr>
            <w:r w:rsidRPr="006831A9">
              <w:rPr>
                <w:rFonts w:eastAsiaTheme="minorEastAsia" w:cs="Arial"/>
                <w:sz w:val="16"/>
                <w:szCs w:val="16"/>
              </w:rPr>
              <w:t>2</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South Africa</w:t>
            </w:r>
          </w:p>
        </w:tc>
        <w:tc>
          <w:tcPr>
            <w:tcW w:w="1276" w:type="dxa"/>
            <w:tcBorders>
              <w:bottom w:val="single" w:sz="4" w:space="0" w:color="auto"/>
            </w:tcBorders>
          </w:tcPr>
          <w:p w:rsidR="00AF5285" w:rsidRPr="00E04685" w:rsidRDefault="00AF5285" w:rsidP="00725735">
            <w:pPr>
              <w:ind w:right="340"/>
              <w:jc w:val="right"/>
              <w:rPr>
                <w:rFonts w:cs="Arial"/>
                <w:sz w:val="16"/>
                <w:szCs w:val="16"/>
              </w:rPr>
            </w:pPr>
            <w:r w:rsidRPr="00E04685">
              <w:rPr>
                <w:rFonts w:cs="Arial"/>
                <w:color w:val="000000"/>
                <w:sz w:val="16"/>
                <w:szCs w:val="16"/>
              </w:rPr>
              <w:t>282</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2</w:t>
            </w:r>
          </w:p>
        </w:tc>
        <w:tc>
          <w:tcPr>
            <w:tcW w:w="1442" w:type="dxa"/>
            <w:tcBorders>
              <w:bottom w:val="single" w:sz="4" w:space="0" w:color="auto"/>
            </w:tcBorders>
          </w:tcPr>
          <w:p w:rsidR="00AF5285" w:rsidRPr="005B749A" w:rsidRDefault="006831A9" w:rsidP="003D387D">
            <w:pPr>
              <w:ind w:right="454"/>
              <w:jc w:val="right"/>
              <w:rPr>
                <w:rFonts w:eastAsiaTheme="minorEastAsia" w:cs="Arial"/>
                <w:sz w:val="16"/>
                <w:szCs w:val="16"/>
              </w:rPr>
            </w:pPr>
            <w:r>
              <w:rPr>
                <w:rFonts w:eastAsiaTheme="minorEastAsia" w:cs="Arial"/>
                <w:sz w:val="16"/>
                <w:szCs w:val="16"/>
              </w:rPr>
              <w:t>3</w:t>
            </w:r>
          </w:p>
        </w:tc>
        <w:tc>
          <w:tcPr>
            <w:tcW w:w="1442" w:type="dxa"/>
            <w:tcBorders>
              <w:bottom w:val="single" w:sz="4" w:space="0" w:color="auto"/>
            </w:tcBorders>
          </w:tcPr>
          <w:p w:rsidR="00AF5285" w:rsidRPr="006831A9" w:rsidRDefault="006831A9" w:rsidP="003D387D">
            <w:pPr>
              <w:ind w:right="454"/>
              <w:jc w:val="right"/>
              <w:rPr>
                <w:rFonts w:eastAsiaTheme="minorEastAsia" w:cs="Arial"/>
                <w:sz w:val="16"/>
                <w:szCs w:val="16"/>
              </w:rPr>
            </w:pPr>
            <w:r w:rsidRPr="006831A9">
              <w:rPr>
                <w:rFonts w:eastAsiaTheme="minorEastAsia" w:cs="Arial"/>
                <w:sz w:val="16"/>
                <w:szCs w:val="16"/>
              </w:rPr>
              <w:t>1</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*Spain</w:t>
            </w:r>
          </w:p>
        </w:tc>
        <w:tc>
          <w:tcPr>
            <w:tcW w:w="1276" w:type="dxa"/>
            <w:tcBorders>
              <w:bottom w:val="single" w:sz="4" w:space="0" w:color="auto"/>
            </w:tcBorders>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69</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5</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5</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4</w:t>
            </w:r>
          </w:p>
        </w:tc>
        <w:tc>
          <w:tcPr>
            <w:tcW w:w="1442" w:type="dxa"/>
            <w:tcBorders>
              <w:bottom w:val="single" w:sz="4" w:space="0" w:color="auto"/>
            </w:tcBorders>
            <w:shd w:val="clear" w:color="auto" w:fill="CCCCCC"/>
          </w:tcPr>
          <w:p w:rsidR="00AF5285" w:rsidRPr="006831A9" w:rsidRDefault="006831A9" w:rsidP="003D387D">
            <w:pPr>
              <w:ind w:right="454"/>
              <w:jc w:val="right"/>
              <w:rPr>
                <w:rFonts w:eastAsiaTheme="minorEastAsia" w:cs="Arial"/>
                <w:sz w:val="16"/>
                <w:szCs w:val="16"/>
              </w:rPr>
            </w:pPr>
            <w:r w:rsidRPr="006831A9">
              <w:rPr>
                <w:rFonts w:eastAsiaTheme="minorEastAsia" w:cs="Arial"/>
                <w:sz w:val="16"/>
                <w:szCs w:val="16"/>
              </w:rPr>
              <w:t>7</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*Sweden</w:t>
            </w:r>
          </w:p>
        </w:tc>
        <w:tc>
          <w:tcPr>
            <w:tcW w:w="1276" w:type="dxa"/>
            <w:tcBorders>
              <w:bottom w:val="single" w:sz="4" w:space="0" w:color="auto"/>
            </w:tcBorders>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2</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12</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11</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9</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9</w:t>
            </w:r>
          </w:p>
        </w:tc>
        <w:tc>
          <w:tcPr>
            <w:tcW w:w="1442" w:type="dxa"/>
            <w:tcBorders>
              <w:bottom w:val="single" w:sz="4" w:space="0" w:color="auto"/>
            </w:tcBorders>
            <w:shd w:val="clear" w:color="auto" w:fill="CCCCCC"/>
          </w:tcPr>
          <w:p w:rsidR="00AF5285" w:rsidRPr="006831A9" w:rsidRDefault="006831A9" w:rsidP="003D387D">
            <w:pPr>
              <w:ind w:right="454"/>
              <w:jc w:val="right"/>
              <w:rPr>
                <w:rFonts w:eastAsiaTheme="minorEastAsia" w:cs="Arial"/>
                <w:sz w:val="16"/>
                <w:szCs w:val="16"/>
              </w:rPr>
            </w:pPr>
            <w:r w:rsidRPr="006831A9">
              <w:rPr>
                <w:rFonts w:eastAsiaTheme="minorEastAsia" w:cs="Arial"/>
                <w:sz w:val="16"/>
                <w:szCs w:val="16"/>
              </w:rPr>
              <w:t>10</w:t>
            </w:r>
          </w:p>
        </w:tc>
      </w:tr>
      <w:tr w:rsidR="00AF5285" w:rsidRPr="005B749A" w:rsidTr="00F445C8">
        <w:trPr>
          <w:cantSplit/>
          <w:jc w:val="center"/>
        </w:trPr>
        <w:tc>
          <w:tcPr>
            <w:tcW w:w="2263" w:type="dxa"/>
            <w:tcBorders>
              <w:bottom w:val="single" w:sz="4" w:space="0" w:color="auto"/>
            </w:tcBorders>
            <w:shd w:val="clear" w:color="auto" w:fill="CCCCCC"/>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*Switzerland</w:t>
            </w:r>
          </w:p>
        </w:tc>
        <w:tc>
          <w:tcPr>
            <w:tcW w:w="1276" w:type="dxa"/>
            <w:tcBorders>
              <w:bottom w:val="single" w:sz="4" w:space="0" w:color="auto"/>
            </w:tcBorders>
            <w:shd w:val="clear" w:color="auto" w:fill="CCCCCC"/>
          </w:tcPr>
          <w:p w:rsidR="00AF5285" w:rsidRPr="00E04685" w:rsidRDefault="00AF5285" w:rsidP="00725735">
            <w:pPr>
              <w:ind w:right="340"/>
              <w:jc w:val="right"/>
              <w:rPr>
                <w:rFonts w:cs="Arial"/>
                <w:sz w:val="16"/>
                <w:szCs w:val="16"/>
              </w:rPr>
            </w:pPr>
            <w:r w:rsidRPr="00E04685">
              <w:rPr>
                <w:rFonts w:cs="Arial"/>
                <w:color w:val="000000"/>
                <w:sz w:val="16"/>
                <w:szCs w:val="16"/>
              </w:rPr>
              <w:t>54</w:t>
            </w:r>
          </w:p>
        </w:tc>
        <w:tc>
          <w:tcPr>
            <w:tcW w:w="1417"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5</w:t>
            </w:r>
          </w:p>
        </w:tc>
        <w:tc>
          <w:tcPr>
            <w:tcW w:w="1445"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6</w:t>
            </w:r>
          </w:p>
        </w:tc>
        <w:tc>
          <w:tcPr>
            <w:tcW w:w="1429"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3</w:t>
            </w:r>
          </w:p>
        </w:tc>
        <w:tc>
          <w:tcPr>
            <w:tcW w:w="1442" w:type="dxa"/>
            <w:tcBorders>
              <w:bottom w:val="single" w:sz="4" w:space="0" w:color="auto"/>
            </w:tcBorders>
            <w:shd w:val="clear" w:color="auto" w:fill="CCCCCC"/>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6</w:t>
            </w:r>
          </w:p>
        </w:tc>
        <w:tc>
          <w:tcPr>
            <w:tcW w:w="1442" w:type="dxa"/>
            <w:tcBorders>
              <w:bottom w:val="single" w:sz="4" w:space="0" w:color="auto"/>
            </w:tcBorders>
            <w:shd w:val="clear" w:color="auto" w:fill="CCCCCC"/>
          </w:tcPr>
          <w:p w:rsidR="00AF5285" w:rsidRPr="006831A9" w:rsidRDefault="006831A9" w:rsidP="003D387D">
            <w:pPr>
              <w:ind w:right="454"/>
              <w:jc w:val="right"/>
              <w:rPr>
                <w:rFonts w:eastAsiaTheme="minorEastAsia" w:cs="Arial"/>
                <w:sz w:val="16"/>
                <w:szCs w:val="16"/>
              </w:rPr>
            </w:pPr>
            <w:r w:rsidRPr="006831A9">
              <w:rPr>
                <w:rFonts w:eastAsiaTheme="minorEastAsia" w:cs="Arial"/>
                <w:sz w:val="16"/>
                <w:szCs w:val="16"/>
              </w:rPr>
              <w:t>8</w:t>
            </w:r>
          </w:p>
        </w:tc>
      </w:tr>
      <w:tr w:rsidR="00AF5285" w:rsidRPr="005B749A" w:rsidTr="00F445C8">
        <w:trPr>
          <w:cantSplit/>
          <w:jc w:val="center"/>
        </w:trPr>
        <w:tc>
          <w:tcPr>
            <w:tcW w:w="2263" w:type="dxa"/>
            <w:tcBorders>
              <w:bottom w:val="single" w:sz="4" w:space="0" w:color="auto"/>
            </w:tcBorders>
            <w:shd w:val="clear" w:color="auto" w:fill="auto"/>
          </w:tcPr>
          <w:p w:rsidR="00AF5285" w:rsidRPr="005B749A" w:rsidRDefault="00AF5285" w:rsidP="00AF5285">
            <w:pPr>
              <w:jc w:val="left"/>
              <w:rPr>
                <w:rFonts w:eastAsiaTheme="minorEastAsia" w:cs="Arial"/>
                <w:sz w:val="16"/>
                <w:szCs w:val="16"/>
              </w:rPr>
            </w:pPr>
            <w:r w:rsidRPr="005B749A">
              <w:rPr>
                <w:rFonts w:eastAsiaTheme="minorEastAsia" w:cs="Arial"/>
                <w:sz w:val="16"/>
                <w:szCs w:val="16"/>
              </w:rPr>
              <w:t>Trinidad and Tobago</w:t>
            </w:r>
          </w:p>
        </w:tc>
        <w:tc>
          <w:tcPr>
            <w:tcW w:w="1276" w:type="dxa"/>
            <w:tcBorders>
              <w:bottom w:val="single" w:sz="4" w:space="0" w:color="auto"/>
            </w:tcBorders>
          </w:tcPr>
          <w:p w:rsidR="00AF5285" w:rsidRPr="00AF5285" w:rsidRDefault="00AF5285" w:rsidP="00725735">
            <w:pPr>
              <w:ind w:right="340"/>
              <w:jc w:val="right"/>
              <w:rPr>
                <w:rFonts w:cs="Arial"/>
                <w:color w:val="000000"/>
                <w:sz w:val="16"/>
                <w:szCs w:val="16"/>
              </w:rPr>
            </w:pPr>
            <w:proofErr w:type="spellStart"/>
            <w:r w:rsidRPr="00AF5285">
              <w:rPr>
                <w:rFonts w:cs="Arial"/>
                <w:sz w:val="16"/>
                <w:szCs w:val="16"/>
              </w:rPr>
              <w:t>n.a</w:t>
            </w:r>
            <w:proofErr w:type="spellEnd"/>
            <w:r w:rsidRPr="00AF5285">
              <w:rPr>
                <w:rFonts w:cs="Arial"/>
                <w:sz w:val="16"/>
                <w:szCs w:val="16"/>
              </w:rPr>
              <w:t>.</w:t>
            </w:r>
          </w:p>
        </w:tc>
        <w:tc>
          <w:tcPr>
            <w:tcW w:w="1417"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5"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5B749A" w:rsidRDefault="00AF5285" w:rsidP="003D387D">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AF5285" w:rsidRPr="006831A9" w:rsidRDefault="00AF5285" w:rsidP="003D387D">
            <w:pPr>
              <w:ind w:right="454"/>
              <w:jc w:val="right"/>
              <w:rPr>
                <w:rFonts w:eastAsiaTheme="minorEastAsia" w:cs="Arial"/>
                <w:sz w:val="16"/>
                <w:szCs w:val="16"/>
              </w:rPr>
            </w:pPr>
            <w:r w:rsidRPr="006831A9">
              <w:rPr>
                <w:rFonts w:eastAsiaTheme="minorEastAsia" w:cs="Arial"/>
                <w:sz w:val="16"/>
                <w:szCs w:val="16"/>
              </w:rPr>
              <w:t>0</w:t>
            </w:r>
          </w:p>
        </w:tc>
      </w:tr>
      <w:tr w:rsidR="00AF5285" w:rsidRPr="00725735" w:rsidTr="00F445C8">
        <w:trPr>
          <w:cantSplit/>
          <w:jc w:val="center"/>
        </w:trPr>
        <w:tc>
          <w:tcPr>
            <w:tcW w:w="2263" w:type="dxa"/>
            <w:tcBorders>
              <w:bottom w:val="single" w:sz="4" w:space="0" w:color="auto"/>
            </w:tcBorders>
            <w:shd w:val="clear" w:color="auto" w:fill="auto"/>
          </w:tcPr>
          <w:p w:rsidR="00AF5285" w:rsidRPr="00725735" w:rsidRDefault="00AF5285" w:rsidP="00AF5285">
            <w:pPr>
              <w:jc w:val="left"/>
              <w:rPr>
                <w:rFonts w:eastAsiaTheme="minorEastAsia" w:cs="Arial"/>
                <w:sz w:val="16"/>
                <w:szCs w:val="16"/>
              </w:rPr>
            </w:pPr>
            <w:r w:rsidRPr="00725735">
              <w:rPr>
                <w:rFonts w:eastAsiaTheme="minorEastAsia" w:cs="Arial"/>
                <w:sz w:val="16"/>
                <w:szCs w:val="16"/>
              </w:rPr>
              <w:t>Tunisia</w:t>
            </w:r>
          </w:p>
        </w:tc>
        <w:tc>
          <w:tcPr>
            <w:tcW w:w="1276" w:type="dxa"/>
            <w:tcBorders>
              <w:bottom w:val="single" w:sz="4" w:space="0" w:color="auto"/>
            </w:tcBorders>
          </w:tcPr>
          <w:p w:rsidR="00AF5285" w:rsidRPr="00725735" w:rsidRDefault="00AF5285" w:rsidP="00725735">
            <w:pPr>
              <w:ind w:right="340"/>
              <w:jc w:val="right"/>
              <w:rPr>
                <w:rFonts w:cs="Arial"/>
                <w:sz w:val="16"/>
                <w:szCs w:val="16"/>
              </w:rPr>
            </w:pPr>
            <w:r w:rsidRPr="00725735">
              <w:rPr>
                <w:rFonts w:cs="Arial"/>
                <w:color w:val="000000"/>
                <w:sz w:val="16"/>
                <w:szCs w:val="16"/>
              </w:rPr>
              <w:t>10</w:t>
            </w:r>
          </w:p>
        </w:tc>
        <w:tc>
          <w:tcPr>
            <w:tcW w:w="1417" w:type="dxa"/>
            <w:tcBorders>
              <w:bottom w:val="single" w:sz="4" w:space="0" w:color="auto"/>
            </w:tcBorders>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45" w:type="dxa"/>
            <w:tcBorders>
              <w:bottom w:val="single" w:sz="4" w:space="0" w:color="auto"/>
            </w:tcBorders>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29" w:type="dxa"/>
            <w:tcBorders>
              <w:bottom w:val="single" w:sz="4" w:space="0" w:color="auto"/>
            </w:tcBorders>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42" w:type="dxa"/>
            <w:tcBorders>
              <w:bottom w:val="single" w:sz="4" w:space="0" w:color="auto"/>
            </w:tcBorders>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42" w:type="dxa"/>
            <w:tcBorders>
              <w:bottom w:val="single" w:sz="4" w:space="0" w:color="auto"/>
            </w:tcBorders>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r>
      <w:tr w:rsidR="00AF5285" w:rsidRPr="00725735" w:rsidTr="00F445C8">
        <w:trPr>
          <w:cantSplit/>
          <w:jc w:val="center"/>
        </w:trPr>
        <w:tc>
          <w:tcPr>
            <w:tcW w:w="2263" w:type="dxa"/>
            <w:shd w:val="clear" w:color="auto" w:fill="CCCCCC"/>
          </w:tcPr>
          <w:p w:rsidR="00AF5285" w:rsidRPr="00725735" w:rsidRDefault="00AF5285" w:rsidP="00AF5285">
            <w:pPr>
              <w:jc w:val="left"/>
              <w:rPr>
                <w:rFonts w:eastAsiaTheme="minorEastAsia" w:cs="Arial"/>
                <w:sz w:val="16"/>
                <w:szCs w:val="16"/>
              </w:rPr>
            </w:pPr>
            <w:r w:rsidRPr="00725735">
              <w:rPr>
                <w:rFonts w:eastAsiaTheme="minorEastAsia" w:cs="Arial"/>
                <w:sz w:val="16"/>
                <w:szCs w:val="16"/>
              </w:rPr>
              <w:t>*Turkey</w:t>
            </w:r>
          </w:p>
        </w:tc>
        <w:tc>
          <w:tcPr>
            <w:tcW w:w="1276" w:type="dxa"/>
            <w:shd w:val="clear" w:color="auto" w:fill="CCCCCC"/>
          </w:tcPr>
          <w:p w:rsidR="00AF5285" w:rsidRPr="00725735" w:rsidRDefault="00AF5285" w:rsidP="00725735">
            <w:pPr>
              <w:ind w:right="340"/>
              <w:jc w:val="right"/>
              <w:rPr>
                <w:rFonts w:cs="Arial"/>
                <w:sz w:val="16"/>
                <w:szCs w:val="16"/>
              </w:rPr>
            </w:pPr>
            <w:r w:rsidRPr="00725735">
              <w:rPr>
                <w:rFonts w:cs="Arial"/>
                <w:color w:val="000000"/>
                <w:sz w:val="16"/>
                <w:szCs w:val="16"/>
              </w:rPr>
              <w:t>227</w:t>
            </w:r>
          </w:p>
        </w:tc>
        <w:tc>
          <w:tcPr>
            <w:tcW w:w="1417" w:type="dxa"/>
            <w:shd w:val="clear" w:color="auto" w:fill="CCCCCC"/>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3</w:t>
            </w:r>
          </w:p>
        </w:tc>
        <w:tc>
          <w:tcPr>
            <w:tcW w:w="1445" w:type="dxa"/>
            <w:shd w:val="clear" w:color="auto" w:fill="CCCCCC"/>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29" w:type="dxa"/>
            <w:shd w:val="clear" w:color="auto" w:fill="CCCCCC"/>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2</w:t>
            </w:r>
          </w:p>
        </w:tc>
        <w:tc>
          <w:tcPr>
            <w:tcW w:w="1442" w:type="dxa"/>
            <w:shd w:val="clear" w:color="auto" w:fill="CCCCCC"/>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1</w:t>
            </w:r>
          </w:p>
        </w:tc>
        <w:tc>
          <w:tcPr>
            <w:tcW w:w="1442" w:type="dxa"/>
            <w:shd w:val="clear" w:color="auto" w:fill="CCCCCC"/>
          </w:tcPr>
          <w:p w:rsidR="00AF5285" w:rsidRPr="00725735" w:rsidRDefault="00725735" w:rsidP="003D387D">
            <w:pPr>
              <w:ind w:right="454"/>
              <w:jc w:val="right"/>
              <w:rPr>
                <w:rFonts w:eastAsiaTheme="minorEastAsia" w:cs="Arial"/>
                <w:sz w:val="16"/>
                <w:szCs w:val="16"/>
              </w:rPr>
            </w:pPr>
            <w:r w:rsidRPr="00725735">
              <w:rPr>
                <w:rFonts w:eastAsiaTheme="minorEastAsia" w:cs="Arial"/>
                <w:sz w:val="16"/>
                <w:szCs w:val="16"/>
              </w:rPr>
              <w:t>0</w:t>
            </w:r>
          </w:p>
        </w:tc>
      </w:tr>
      <w:tr w:rsidR="00AF5285" w:rsidRPr="00725735" w:rsidTr="00F445C8">
        <w:trPr>
          <w:cantSplit/>
          <w:jc w:val="center"/>
        </w:trPr>
        <w:tc>
          <w:tcPr>
            <w:tcW w:w="2263" w:type="dxa"/>
            <w:tcBorders>
              <w:bottom w:val="single" w:sz="4" w:space="0" w:color="auto"/>
            </w:tcBorders>
            <w:shd w:val="clear" w:color="auto" w:fill="auto"/>
          </w:tcPr>
          <w:p w:rsidR="00AF5285" w:rsidRPr="00725735" w:rsidRDefault="00AF5285" w:rsidP="00AF5285">
            <w:pPr>
              <w:jc w:val="left"/>
              <w:rPr>
                <w:rFonts w:eastAsiaTheme="minorEastAsia" w:cs="Arial"/>
                <w:sz w:val="16"/>
                <w:szCs w:val="16"/>
              </w:rPr>
            </w:pPr>
            <w:r w:rsidRPr="00725735">
              <w:rPr>
                <w:rFonts w:eastAsiaTheme="minorEastAsia" w:cs="Arial"/>
                <w:sz w:val="16"/>
                <w:szCs w:val="16"/>
              </w:rPr>
              <w:t>Ukraine</w:t>
            </w:r>
          </w:p>
        </w:tc>
        <w:tc>
          <w:tcPr>
            <w:tcW w:w="1276" w:type="dxa"/>
            <w:tcBorders>
              <w:bottom w:val="single" w:sz="4" w:space="0" w:color="auto"/>
            </w:tcBorders>
          </w:tcPr>
          <w:p w:rsidR="00AF5285" w:rsidRPr="00725735" w:rsidRDefault="00AF5285" w:rsidP="00725735">
            <w:pPr>
              <w:ind w:right="340"/>
              <w:jc w:val="right"/>
              <w:rPr>
                <w:rFonts w:cs="Arial"/>
                <w:sz w:val="16"/>
                <w:szCs w:val="16"/>
              </w:rPr>
            </w:pPr>
            <w:r w:rsidRPr="00725735">
              <w:rPr>
                <w:rFonts w:cs="Arial"/>
                <w:color w:val="000000"/>
                <w:sz w:val="16"/>
                <w:szCs w:val="16"/>
              </w:rPr>
              <w:t>1238</w:t>
            </w:r>
          </w:p>
        </w:tc>
        <w:tc>
          <w:tcPr>
            <w:tcW w:w="1417" w:type="dxa"/>
            <w:tcBorders>
              <w:bottom w:val="single" w:sz="4" w:space="0" w:color="auto"/>
            </w:tcBorders>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45" w:type="dxa"/>
            <w:tcBorders>
              <w:bottom w:val="single" w:sz="4" w:space="0" w:color="auto"/>
            </w:tcBorders>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29" w:type="dxa"/>
            <w:tcBorders>
              <w:bottom w:val="single" w:sz="4" w:space="0" w:color="auto"/>
            </w:tcBorders>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3</w:t>
            </w:r>
          </w:p>
        </w:tc>
        <w:tc>
          <w:tcPr>
            <w:tcW w:w="1442" w:type="dxa"/>
            <w:tcBorders>
              <w:bottom w:val="single" w:sz="4" w:space="0" w:color="auto"/>
            </w:tcBorders>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11</w:t>
            </w:r>
          </w:p>
        </w:tc>
        <w:tc>
          <w:tcPr>
            <w:tcW w:w="1442" w:type="dxa"/>
            <w:tcBorders>
              <w:bottom w:val="single" w:sz="4" w:space="0" w:color="auto"/>
            </w:tcBorders>
          </w:tcPr>
          <w:p w:rsidR="00AF5285" w:rsidRPr="00725735" w:rsidRDefault="00725735" w:rsidP="003D387D">
            <w:pPr>
              <w:ind w:right="454"/>
              <w:jc w:val="right"/>
              <w:rPr>
                <w:rFonts w:eastAsiaTheme="minorEastAsia" w:cs="Arial"/>
                <w:sz w:val="16"/>
                <w:szCs w:val="16"/>
              </w:rPr>
            </w:pPr>
            <w:r w:rsidRPr="00725735">
              <w:rPr>
                <w:rFonts w:eastAsiaTheme="minorEastAsia" w:cs="Arial"/>
                <w:sz w:val="16"/>
                <w:szCs w:val="16"/>
              </w:rPr>
              <w:t>4</w:t>
            </w:r>
          </w:p>
        </w:tc>
      </w:tr>
      <w:tr w:rsidR="00AF5285" w:rsidRPr="00725735" w:rsidTr="00F445C8">
        <w:trPr>
          <w:cantSplit/>
          <w:jc w:val="center"/>
        </w:trPr>
        <w:tc>
          <w:tcPr>
            <w:tcW w:w="2263" w:type="dxa"/>
            <w:shd w:val="clear" w:color="auto" w:fill="CCCCCC"/>
          </w:tcPr>
          <w:p w:rsidR="00AF5285" w:rsidRPr="00725735" w:rsidRDefault="00AF5285" w:rsidP="00AF5285">
            <w:pPr>
              <w:jc w:val="left"/>
              <w:rPr>
                <w:rFonts w:eastAsiaTheme="minorEastAsia" w:cs="Arial"/>
                <w:sz w:val="16"/>
                <w:szCs w:val="16"/>
              </w:rPr>
            </w:pPr>
            <w:r w:rsidRPr="00725735">
              <w:rPr>
                <w:rFonts w:eastAsiaTheme="minorEastAsia" w:cs="Arial"/>
                <w:sz w:val="16"/>
                <w:szCs w:val="16"/>
              </w:rPr>
              <w:t>*United Kingdom</w:t>
            </w:r>
          </w:p>
        </w:tc>
        <w:tc>
          <w:tcPr>
            <w:tcW w:w="1276" w:type="dxa"/>
            <w:shd w:val="clear" w:color="auto" w:fill="CCCCCC"/>
          </w:tcPr>
          <w:p w:rsidR="00AF5285" w:rsidRPr="00725735" w:rsidRDefault="00AF5285" w:rsidP="00725735">
            <w:pPr>
              <w:ind w:right="340"/>
              <w:jc w:val="right"/>
              <w:rPr>
                <w:rFonts w:cs="Arial"/>
                <w:sz w:val="16"/>
                <w:szCs w:val="16"/>
              </w:rPr>
            </w:pPr>
            <w:r w:rsidRPr="00725735">
              <w:rPr>
                <w:rFonts w:cs="Arial"/>
                <w:color w:val="000000"/>
                <w:sz w:val="16"/>
                <w:szCs w:val="16"/>
              </w:rPr>
              <w:t>187</w:t>
            </w:r>
          </w:p>
        </w:tc>
        <w:tc>
          <w:tcPr>
            <w:tcW w:w="1417" w:type="dxa"/>
            <w:shd w:val="clear" w:color="auto" w:fill="CCCCCC"/>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13</w:t>
            </w:r>
          </w:p>
        </w:tc>
        <w:tc>
          <w:tcPr>
            <w:tcW w:w="1445" w:type="dxa"/>
            <w:shd w:val="clear" w:color="auto" w:fill="CCCCCC"/>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10</w:t>
            </w:r>
          </w:p>
        </w:tc>
        <w:tc>
          <w:tcPr>
            <w:tcW w:w="1429" w:type="dxa"/>
            <w:shd w:val="clear" w:color="auto" w:fill="CCCCCC"/>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12</w:t>
            </w:r>
          </w:p>
        </w:tc>
        <w:tc>
          <w:tcPr>
            <w:tcW w:w="1442" w:type="dxa"/>
            <w:shd w:val="clear" w:color="auto" w:fill="CCCCCC"/>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10</w:t>
            </w:r>
          </w:p>
        </w:tc>
        <w:tc>
          <w:tcPr>
            <w:tcW w:w="1442" w:type="dxa"/>
            <w:shd w:val="clear" w:color="auto" w:fill="CCCCCC"/>
          </w:tcPr>
          <w:p w:rsidR="00AF5285" w:rsidRPr="00725735" w:rsidRDefault="00725735" w:rsidP="003D387D">
            <w:pPr>
              <w:ind w:right="454"/>
              <w:jc w:val="right"/>
              <w:rPr>
                <w:rFonts w:eastAsiaTheme="minorEastAsia" w:cs="Arial"/>
                <w:sz w:val="16"/>
                <w:szCs w:val="16"/>
              </w:rPr>
            </w:pPr>
            <w:r w:rsidRPr="00725735">
              <w:rPr>
                <w:rFonts w:eastAsiaTheme="minorEastAsia" w:cs="Arial"/>
                <w:sz w:val="16"/>
                <w:szCs w:val="16"/>
              </w:rPr>
              <w:t>9</w:t>
            </w:r>
          </w:p>
        </w:tc>
      </w:tr>
      <w:tr w:rsidR="00AF5285" w:rsidRPr="00725735" w:rsidTr="00F445C8">
        <w:trPr>
          <w:cantSplit/>
          <w:jc w:val="center"/>
        </w:trPr>
        <w:tc>
          <w:tcPr>
            <w:tcW w:w="2263" w:type="dxa"/>
            <w:shd w:val="clear" w:color="auto" w:fill="auto"/>
          </w:tcPr>
          <w:p w:rsidR="00AF5285" w:rsidRPr="00725735" w:rsidRDefault="00AF5285" w:rsidP="00AF5285">
            <w:pPr>
              <w:jc w:val="left"/>
              <w:rPr>
                <w:rFonts w:eastAsiaTheme="minorEastAsia" w:cs="Arial"/>
                <w:sz w:val="16"/>
                <w:szCs w:val="16"/>
                <w:lang w:eastAsia="ja-JP"/>
              </w:rPr>
            </w:pPr>
            <w:r w:rsidRPr="00725735">
              <w:rPr>
                <w:rFonts w:eastAsiaTheme="minorEastAsia" w:cs="Arial"/>
                <w:sz w:val="16"/>
                <w:szCs w:val="16"/>
                <w:lang w:eastAsia="ja-JP"/>
              </w:rPr>
              <w:t>United Republic of Tanzania</w:t>
            </w:r>
          </w:p>
        </w:tc>
        <w:tc>
          <w:tcPr>
            <w:tcW w:w="1276" w:type="dxa"/>
          </w:tcPr>
          <w:p w:rsidR="00AF5285" w:rsidRPr="00725735" w:rsidRDefault="00AF5285" w:rsidP="00725735">
            <w:pPr>
              <w:ind w:right="340"/>
              <w:jc w:val="right"/>
              <w:rPr>
                <w:rFonts w:cs="Arial"/>
                <w:sz w:val="16"/>
                <w:szCs w:val="16"/>
              </w:rPr>
            </w:pPr>
            <w:r w:rsidRPr="00725735">
              <w:rPr>
                <w:rFonts w:cs="Arial"/>
                <w:color w:val="000000"/>
                <w:sz w:val="16"/>
                <w:szCs w:val="16"/>
              </w:rPr>
              <w:t>10</w:t>
            </w:r>
          </w:p>
        </w:tc>
        <w:tc>
          <w:tcPr>
            <w:tcW w:w="1417" w:type="dxa"/>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45" w:type="dxa"/>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29" w:type="dxa"/>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42" w:type="dxa"/>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42" w:type="dxa"/>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r>
      <w:tr w:rsidR="00AF5285" w:rsidRPr="00725735" w:rsidTr="00F445C8">
        <w:trPr>
          <w:cantSplit/>
          <w:jc w:val="center"/>
        </w:trPr>
        <w:tc>
          <w:tcPr>
            <w:tcW w:w="2263" w:type="dxa"/>
            <w:shd w:val="clear" w:color="auto" w:fill="auto"/>
          </w:tcPr>
          <w:p w:rsidR="00AF5285" w:rsidRPr="00725735" w:rsidRDefault="00AF5285" w:rsidP="00AF5285">
            <w:pPr>
              <w:jc w:val="left"/>
              <w:rPr>
                <w:rFonts w:eastAsiaTheme="minorEastAsia" w:cs="Arial"/>
                <w:sz w:val="16"/>
                <w:szCs w:val="16"/>
                <w:lang w:eastAsia="ja-JP"/>
              </w:rPr>
            </w:pPr>
            <w:r w:rsidRPr="00725735">
              <w:rPr>
                <w:rFonts w:eastAsiaTheme="minorEastAsia" w:cs="Arial"/>
                <w:sz w:val="16"/>
                <w:szCs w:val="16"/>
              </w:rPr>
              <w:t>United States of America</w:t>
            </w:r>
          </w:p>
        </w:tc>
        <w:tc>
          <w:tcPr>
            <w:tcW w:w="1276" w:type="dxa"/>
          </w:tcPr>
          <w:p w:rsidR="00AF5285" w:rsidRPr="00725735" w:rsidRDefault="00AF5285" w:rsidP="00725735">
            <w:pPr>
              <w:ind w:right="340"/>
              <w:jc w:val="right"/>
              <w:rPr>
                <w:rFonts w:cs="Arial"/>
                <w:sz w:val="16"/>
                <w:szCs w:val="16"/>
              </w:rPr>
            </w:pPr>
            <w:r w:rsidRPr="00725735">
              <w:rPr>
                <w:rFonts w:cs="Arial"/>
                <w:sz w:val="16"/>
                <w:szCs w:val="16"/>
              </w:rPr>
              <w:t>1590</w:t>
            </w:r>
          </w:p>
        </w:tc>
        <w:tc>
          <w:tcPr>
            <w:tcW w:w="1417" w:type="dxa"/>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16</w:t>
            </w:r>
          </w:p>
        </w:tc>
        <w:tc>
          <w:tcPr>
            <w:tcW w:w="1445" w:type="dxa"/>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12</w:t>
            </w:r>
          </w:p>
        </w:tc>
        <w:tc>
          <w:tcPr>
            <w:tcW w:w="1429" w:type="dxa"/>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12</w:t>
            </w:r>
          </w:p>
        </w:tc>
        <w:tc>
          <w:tcPr>
            <w:tcW w:w="1442" w:type="dxa"/>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16</w:t>
            </w:r>
          </w:p>
        </w:tc>
        <w:tc>
          <w:tcPr>
            <w:tcW w:w="1442" w:type="dxa"/>
          </w:tcPr>
          <w:p w:rsidR="00AF5285" w:rsidRPr="00725735" w:rsidRDefault="00725735" w:rsidP="003D387D">
            <w:pPr>
              <w:ind w:right="454"/>
              <w:jc w:val="right"/>
              <w:rPr>
                <w:rFonts w:eastAsiaTheme="minorEastAsia" w:cs="Arial"/>
                <w:sz w:val="16"/>
                <w:szCs w:val="16"/>
              </w:rPr>
            </w:pPr>
            <w:r w:rsidRPr="00725735">
              <w:rPr>
                <w:rFonts w:eastAsiaTheme="minorEastAsia" w:cs="Arial"/>
                <w:sz w:val="16"/>
                <w:szCs w:val="16"/>
              </w:rPr>
              <w:t>6</w:t>
            </w:r>
          </w:p>
        </w:tc>
      </w:tr>
      <w:tr w:rsidR="00AF5285" w:rsidRPr="00725735" w:rsidTr="00F445C8">
        <w:trPr>
          <w:cantSplit/>
          <w:jc w:val="center"/>
        </w:trPr>
        <w:tc>
          <w:tcPr>
            <w:tcW w:w="2263" w:type="dxa"/>
            <w:tcBorders>
              <w:bottom w:val="single" w:sz="4" w:space="0" w:color="auto"/>
            </w:tcBorders>
            <w:shd w:val="clear" w:color="auto" w:fill="auto"/>
          </w:tcPr>
          <w:p w:rsidR="00AF5285" w:rsidRPr="00725735" w:rsidRDefault="00AF5285" w:rsidP="00AF5285">
            <w:pPr>
              <w:jc w:val="left"/>
              <w:rPr>
                <w:rFonts w:eastAsiaTheme="minorEastAsia" w:cs="Arial"/>
                <w:sz w:val="16"/>
                <w:szCs w:val="16"/>
              </w:rPr>
            </w:pPr>
            <w:r w:rsidRPr="00725735">
              <w:rPr>
                <w:rFonts w:eastAsiaTheme="minorEastAsia" w:cs="Arial"/>
                <w:sz w:val="16"/>
                <w:szCs w:val="16"/>
              </w:rPr>
              <w:t>Uruguay</w:t>
            </w:r>
          </w:p>
        </w:tc>
        <w:tc>
          <w:tcPr>
            <w:tcW w:w="1276" w:type="dxa"/>
            <w:tcBorders>
              <w:bottom w:val="single" w:sz="4" w:space="0" w:color="auto"/>
            </w:tcBorders>
          </w:tcPr>
          <w:p w:rsidR="00AF5285" w:rsidRPr="00725735" w:rsidRDefault="00AF5285" w:rsidP="00725735">
            <w:pPr>
              <w:ind w:right="340"/>
              <w:jc w:val="right"/>
              <w:rPr>
                <w:rFonts w:cs="Arial"/>
                <w:sz w:val="16"/>
                <w:szCs w:val="16"/>
              </w:rPr>
            </w:pPr>
            <w:r w:rsidRPr="00725735">
              <w:rPr>
                <w:rFonts w:cs="Arial"/>
                <w:color w:val="000000"/>
                <w:sz w:val="16"/>
                <w:szCs w:val="16"/>
              </w:rPr>
              <w:t>68</w:t>
            </w:r>
          </w:p>
        </w:tc>
        <w:tc>
          <w:tcPr>
            <w:tcW w:w="1417" w:type="dxa"/>
            <w:tcBorders>
              <w:bottom w:val="single" w:sz="4" w:space="0" w:color="auto"/>
            </w:tcBorders>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45" w:type="dxa"/>
            <w:tcBorders>
              <w:bottom w:val="single" w:sz="4" w:space="0" w:color="auto"/>
            </w:tcBorders>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29" w:type="dxa"/>
            <w:tcBorders>
              <w:bottom w:val="single" w:sz="4" w:space="0" w:color="auto"/>
            </w:tcBorders>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42" w:type="dxa"/>
            <w:tcBorders>
              <w:bottom w:val="single" w:sz="4" w:space="0" w:color="auto"/>
            </w:tcBorders>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42" w:type="dxa"/>
            <w:tcBorders>
              <w:bottom w:val="single" w:sz="4" w:space="0" w:color="auto"/>
            </w:tcBorders>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1</w:t>
            </w:r>
          </w:p>
        </w:tc>
      </w:tr>
      <w:tr w:rsidR="00AF5285" w:rsidRPr="00725735" w:rsidTr="00F445C8">
        <w:trPr>
          <w:cantSplit/>
          <w:jc w:val="center"/>
        </w:trPr>
        <w:tc>
          <w:tcPr>
            <w:tcW w:w="2263" w:type="dxa"/>
            <w:tcBorders>
              <w:bottom w:val="single" w:sz="4" w:space="0" w:color="auto"/>
            </w:tcBorders>
            <w:shd w:val="clear" w:color="auto" w:fill="auto"/>
          </w:tcPr>
          <w:p w:rsidR="00AF5285" w:rsidRPr="00725735" w:rsidRDefault="00AF5285" w:rsidP="00AF5285">
            <w:pPr>
              <w:jc w:val="left"/>
              <w:rPr>
                <w:rFonts w:eastAsiaTheme="minorEastAsia" w:cs="Arial"/>
                <w:sz w:val="16"/>
                <w:szCs w:val="16"/>
              </w:rPr>
            </w:pPr>
            <w:r w:rsidRPr="00725735">
              <w:rPr>
                <w:rFonts w:eastAsiaTheme="minorEastAsia" w:cs="Arial"/>
                <w:sz w:val="16"/>
                <w:szCs w:val="16"/>
              </w:rPr>
              <w:t>Uzbekistan</w:t>
            </w:r>
          </w:p>
        </w:tc>
        <w:tc>
          <w:tcPr>
            <w:tcW w:w="1276" w:type="dxa"/>
            <w:tcBorders>
              <w:bottom w:val="single" w:sz="4" w:space="0" w:color="auto"/>
            </w:tcBorders>
          </w:tcPr>
          <w:p w:rsidR="00AF5285" w:rsidRPr="00725735" w:rsidRDefault="00AF5285" w:rsidP="00725735">
            <w:pPr>
              <w:ind w:right="340"/>
              <w:jc w:val="right"/>
              <w:rPr>
                <w:rFonts w:cs="Arial"/>
                <w:sz w:val="16"/>
                <w:szCs w:val="16"/>
              </w:rPr>
            </w:pPr>
            <w:r w:rsidRPr="00725735">
              <w:rPr>
                <w:rFonts w:cs="Arial"/>
                <w:color w:val="000000"/>
                <w:sz w:val="16"/>
                <w:szCs w:val="16"/>
              </w:rPr>
              <w:t>77</w:t>
            </w:r>
          </w:p>
        </w:tc>
        <w:tc>
          <w:tcPr>
            <w:tcW w:w="1417" w:type="dxa"/>
            <w:tcBorders>
              <w:bottom w:val="single" w:sz="4" w:space="0" w:color="auto"/>
            </w:tcBorders>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45" w:type="dxa"/>
            <w:tcBorders>
              <w:bottom w:val="single" w:sz="4" w:space="0" w:color="auto"/>
            </w:tcBorders>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29" w:type="dxa"/>
            <w:tcBorders>
              <w:bottom w:val="single" w:sz="4" w:space="0" w:color="auto"/>
            </w:tcBorders>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1</w:t>
            </w:r>
          </w:p>
        </w:tc>
        <w:tc>
          <w:tcPr>
            <w:tcW w:w="1442" w:type="dxa"/>
            <w:tcBorders>
              <w:bottom w:val="single" w:sz="4" w:space="0" w:color="auto"/>
            </w:tcBorders>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42" w:type="dxa"/>
            <w:tcBorders>
              <w:bottom w:val="single" w:sz="4" w:space="0" w:color="auto"/>
            </w:tcBorders>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r>
      <w:tr w:rsidR="00AF5285" w:rsidRPr="00725735" w:rsidTr="00F445C8">
        <w:trPr>
          <w:cantSplit/>
          <w:trHeight w:val="209"/>
          <w:jc w:val="center"/>
        </w:trPr>
        <w:tc>
          <w:tcPr>
            <w:tcW w:w="2263" w:type="dxa"/>
            <w:shd w:val="clear" w:color="auto" w:fill="auto"/>
          </w:tcPr>
          <w:p w:rsidR="00AF5285" w:rsidRPr="00725735" w:rsidRDefault="00AF5285" w:rsidP="00AF5285">
            <w:pPr>
              <w:jc w:val="left"/>
              <w:rPr>
                <w:rFonts w:eastAsiaTheme="minorEastAsia" w:cs="Arial"/>
                <w:sz w:val="16"/>
                <w:szCs w:val="16"/>
              </w:rPr>
            </w:pPr>
            <w:r w:rsidRPr="00725735">
              <w:rPr>
                <w:rFonts w:eastAsiaTheme="minorEastAsia" w:cs="Arial"/>
                <w:sz w:val="16"/>
                <w:szCs w:val="16"/>
              </w:rPr>
              <w:t>Viet Nam</w:t>
            </w:r>
          </w:p>
        </w:tc>
        <w:tc>
          <w:tcPr>
            <w:tcW w:w="1276" w:type="dxa"/>
          </w:tcPr>
          <w:p w:rsidR="00AF5285" w:rsidRPr="00725735" w:rsidRDefault="00AF5285" w:rsidP="00725735">
            <w:pPr>
              <w:ind w:right="340"/>
              <w:jc w:val="right"/>
              <w:rPr>
                <w:rFonts w:cs="Arial"/>
                <w:sz w:val="16"/>
                <w:szCs w:val="16"/>
              </w:rPr>
            </w:pPr>
            <w:r w:rsidRPr="00725735">
              <w:rPr>
                <w:rFonts w:cs="Arial"/>
                <w:color w:val="000000"/>
                <w:sz w:val="16"/>
                <w:szCs w:val="16"/>
              </w:rPr>
              <w:t>194</w:t>
            </w:r>
          </w:p>
        </w:tc>
        <w:tc>
          <w:tcPr>
            <w:tcW w:w="1417" w:type="dxa"/>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45" w:type="dxa"/>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29" w:type="dxa"/>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42" w:type="dxa"/>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c>
          <w:tcPr>
            <w:tcW w:w="1442" w:type="dxa"/>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0</w:t>
            </w:r>
          </w:p>
        </w:tc>
      </w:tr>
      <w:tr w:rsidR="00AF5285" w:rsidRPr="005B749A" w:rsidTr="00F445C8">
        <w:trPr>
          <w:cantSplit/>
          <w:trHeight w:val="328"/>
          <w:jc w:val="center"/>
        </w:trPr>
        <w:tc>
          <w:tcPr>
            <w:tcW w:w="2263" w:type="dxa"/>
            <w:shd w:val="clear" w:color="auto" w:fill="auto"/>
          </w:tcPr>
          <w:p w:rsidR="00AF5285" w:rsidRPr="00725735" w:rsidRDefault="00AF5285" w:rsidP="00AF5285">
            <w:pPr>
              <w:jc w:val="left"/>
              <w:rPr>
                <w:rFonts w:eastAsiaTheme="minorEastAsia" w:cs="Arial"/>
                <w:sz w:val="16"/>
                <w:szCs w:val="16"/>
              </w:rPr>
            </w:pPr>
            <w:r w:rsidRPr="00725735">
              <w:rPr>
                <w:rFonts w:eastAsiaTheme="minorEastAsia" w:cs="Arial"/>
                <w:sz w:val="16"/>
                <w:szCs w:val="16"/>
              </w:rPr>
              <w:t>OECD</w:t>
            </w:r>
          </w:p>
        </w:tc>
        <w:tc>
          <w:tcPr>
            <w:tcW w:w="1276" w:type="dxa"/>
          </w:tcPr>
          <w:p w:rsidR="00AF5285" w:rsidRPr="00725735" w:rsidRDefault="00EE5650" w:rsidP="00725735">
            <w:pPr>
              <w:ind w:right="340"/>
              <w:jc w:val="right"/>
              <w:rPr>
                <w:rFonts w:eastAsiaTheme="minorEastAsia" w:cs="Arial"/>
                <w:sz w:val="16"/>
                <w:szCs w:val="16"/>
              </w:rPr>
            </w:pPr>
            <w:r w:rsidRPr="00725735">
              <w:rPr>
                <w:rFonts w:eastAsiaTheme="minorEastAsia" w:cs="Arial"/>
                <w:sz w:val="16"/>
                <w:szCs w:val="16"/>
              </w:rPr>
              <w:t>-</w:t>
            </w:r>
          </w:p>
        </w:tc>
        <w:tc>
          <w:tcPr>
            <w:tcW w:w="1417" w:type="dxa"/>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2</w:t>
            </w:r>
          </w:p>
        </w:tc>
        <w:tc>
          <w:tcPr>
            <w:tcW w:w="1445" w:type="dxa"/>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2</w:t>
            </w:r>
          </w:p>
        </w:tc>
        <w:tc>
          <w:tcPr>
            <w:tcW w:w="1429" w:type="dxa"/>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2</w:t>
            </w:r>
          </w:p>
        </w:tc>
        <w:tc>
          <w:tcPr>
            <w:tcW w:w="1442" w:type="dxa"/>
          </w:tcPr>
          <w:p w:rsidR="00AF5285" w:rsidRPr="00725735" w:rsidRDefault="00AF5285" w:rsidP="003D387D">
            <w:pPr>
              <w:ind w:right="454"/>
              <w:jc w:val="right"/>
              <w:rPr>
                <w:rFonts w:eastAsiaTheme="minorEastAsia" w:cs="Arial"/>
                <w:sz w:val="16"/>
                <w:szCs w:val="16"/>
              </w:rPr>
            </w:pPr>
            <w:r w:rsidRPr="00725735">
              <w:rPr>
                <w:rFonts w:eastAsiaTheme="minorEastAsia" w:cs="Arial"/>
                <w:sz w:val="16"/>
                <w:szCs w:val="16"/>
              </w:rPr>
              <w:t>2</w:t>
            </w:r>
          </w:p>
        </w:tc>
        <w:tc>
          <w:tcPr>
            <w:tcW w:w="1442" w:type="dxa"/>
          </w:tcPr>
          <w:p w:rsidR="00AF5285" w:rsidRPr="00725735" w:rsidRDefault="00725735" w:rsidP="003D387D">
            <w:pPr>
              <w:ind w:right="454"/>
              <w:jc w:val="right"/>
              <w:rPr>
                <w:rFonts w:eastAsiaTheme="minorEastAsia" w:cs="Arial"/>
                <w:sz w:val="16"/>
                <w:szCs w:val="16"/>
              </w:rPr>
            </w:pPr>
            <w:r w:rsidRPr="00725735">
              <w:rPr>
                <w:rFonts w:eastAsiaTheme="minorEastAsia" w:cs="Arial"/>
                <w:sz w:val="16"/>
                <w:szCs w:val="16"/>
              </w:rPr>
              <w:t>2</w:t>
            </w:r>
          </w:p>
        </w:tc>
      </w:tr>
    </w:tbl>
    <w:p w:rsidR="005B749A" w:rsidRDefault="005B749A" w:rsidP="005B749A">
      <w:pPr>
        <w:jc w:val="center"/>
        <w:rPr>
          <w:rFonts w:eastAsiaTheme="minorEastAsia"/>
          <w:caps/>
          <w:lang w:eastAsia="ja-JP"/>
        </w:rPr>
      </w:pPr>
    </w:p>
    <w:p w:rsidR="005B749A" w:rsidRDefault="005B749A" w:rsidP="005B749A">
      <w:pPr>
        <w:jc w:val="center"/>
        <w:rPr>
          <w:rFonts w:eastAsiaTheme="minorEastAsia"/>
          <w:caps/>
          <w:lang w:eastAsia="ja-JP"/>
        </w:rPr>
      </w:pPr>
    </w:p>
    <w:p w:rsidR="005B749A" w:rsidRPr="00BB18CA" w:rsidRDefault="005B749A" w:rsidP="005B749A">
      <w:pPr>
        <w:jc w:val="center"/>
        <w:rPr>
          <w:rFonts w:eastAsiaTheme="minorEastAsia"/>
          <w:caps/>
          <w:lang w:eastAsia="ja-JP"/>
        </w:rPr>
      </w:pPr>
    </w:p>
    <w:p w:rsidR="00EE5650" w:rsidRDefault="005B749A" w:rsidP="005B749A">
      <w:pPr>
        <w:jc w:val="right"/>
        <w:rPr>
          <w:rFonts w:eastAsiaTheme="minorEastAsia"/>
          <w:snapToGrid w:val="0"/>
        </w:rPr>
      </w:pPr>
      <w:r w:rsidRPr="00CC0C28">
        <w:rPr>
          <w:rFonts w:eastAsiaTheme="minorEastAsia"/>
          <w:snapToGrid w:val="0"/>
        </w:rPr>
        <w:t xml:space="preserve"> [End of </w:t>
      </w:r>
      <w:r>
        <w:rPr>
          <w:rFonts w:eastAsiaTheme="minorEastAsia"/>
          <w:snapToGrid w:val="0"/>
        </w:rPr>
        <w:t xml:space="preserve">Annex </w:t>
      </w:r>
      <w:r w:rsidRPr="00FF3E76">
        <w:rPr>
          <w:rFonts w:eastAsiaTheme="minorEastAsia"/>
          <w:snapToGrid w:val="0"/>
        </w:rPr>
        <w:t>V</w:t>
      </w:r>
      <w:r>
        <w:rPr>
          <w:rFonts w:eastAsiaTheme="minorEastAsia"/>
          <w:snapToGrid w:val="0"/>
        </w:rPr>
        <w:t xml:space="preserve"> and of </w:t>
      </w:r>
      <w:r w:rsidRPr="00CC0C28">
        <w:rPr>
          <w:rFonts w:eastAsiaTheme="minorEastAsia"/>
          <w:snapToGrid w:val="0"/>
        </w:rPr>
        <w:t>document]</w:t>
      </w:r>
    </w:p>
    <w:sectPr w:rsidR="00EE5650" w:rsidSect="000F2CF9">
      <w:headerReference w:type="default" r:id="rId19"/>
      <w:headerReference w:type="first" r:id="rId20"/>
      <w:footnotePr>
        <w:numRestart w:val="eachSect"/>
      </w:footnotePr>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AA" w:rsidRDefault="00032DAA" w:rsidP="006655D3">
      <w:r>
        <w:separator/>
      </w:r>
    </w:p>
    <w:p w:rsidR="00032DAA" w:rsidRDefault="00032DAA" w:rsidP="006655D3"/>
    <w:p w:rsidR="00032DAA" w:rsidRDefault="00032DAA" w:rsidP="006655D3"/>
  </w:endnote>
  <w:endnote w:type="continuationSeparator" w:id="0">
    <w:p w:rsidR="00032DAA" w:rsidRDefault="00032DAA" w:rsidP="006655D3">
      <w:r>
        <w:separator/>
      </w:r>
    </w:p>
    <w:p w:rsidR="00032DAA" w:rsidRPr="00294751" w:rsidRDefault="00032DAA">
      <w:pPr>
        <w:pStyle w:val="Footer"/>
        <w:spacing w:after="60"/>
        <w:rPr>
          <w:sz w:val="18"/>
          <w:lang w:val="fr-FR"/>
        </w:rPr>
      </w:pPr>
      <w:r w:rsidRPr="00294751">
        <w:rPr>
          <w:sz w:val="18"/>
          <w:lang w:val="fr-FR"/>
        </w:rPr>
        <w:t>[Suite de la note de la page précédente]</w:t>
      </w:r>
    </w:p>
    <w:p w:rsidR="00032DAA" w:rsidRPr="00294751" w:rsidRDefault="00032DAA" w:rsidP="006655D3">
      <w:pPr>
        <w:rPr>
          <w:lang w:val="fr-FR"/>
        </w:rPr>
      </w:pPr>
    </w:p>
    <w:p w:rsidR="00032DAA" w:rsidRPr="00294751" w:rsidRDefault="00032DAA" w:rsidP="006655D3">
      <w:pPr>
        <w:rPr>
          <w:lang w:val="fr-FR"/>
        </w:rPr>
      </w:pPr>
    </w:p>
  </w:endnote>
  <w:endnote w:type="continuationNotice" w:id="1">
    <w:p w:rsidR="00032DAA" w:rsidRPr="00294751" w:rsidRDefault="00032DAA" w:rsidP="006655D3">
      <w:pPr>
        <w:rPr>
          <w:lang w:val="fr-FR"/>
        </w:rPr>
      </w:pPr>
      <w:r w:rsidRPr="00294751">
        <w:rPr>
          <w:lang w:val="fr-FR"/>
        </w:rPr>
        <w:t>[Suite de la note page suivante]</w:t>
      </w:r>
    </w:p>
    <w:p w:rsidR="00032DAA" w:rsidRPr="00294751" w:rsidRDefault="00032DAA" w:rsidP="006655D3">
      <w:pPr>
        <w:rPr>
          <w:lang w:val="fr-FR"/>
        </w:rPr>
      </w:pPr>
    </w:p>
    <w:p w:rsidR="00032DAA" w:rsidRPr="00294751" w:rsidRDefault="00032DA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AA" w:rsidRDefault="00032DAA" w:rsidP="006655D3">
      <w:r>
        <w:separator/>
      </w:r>
    </w:p>
  </w:footnote>
  <w:footnote w:type="continuationSeparator" w:id="0">
    <w:p w:rsidR="00032DAA" w:rsidRDefault="00032DAA" w:rsidP="006655D3">
      <w:r>
        <w:separator/>
      </w:r>
    </w:p>
  </w:footnote>
  <w:footnote w:type="continuationNotice" w:id="1">
    <w:p w:rsidR="00032DAA" w:rsidRPr="00AB530F" w:rsidRDefault="00032DAA" w:rsidP="00AB530F">
      <w:pPr>
        <w:pStyle w:val="Footer"/>
      </w:pPr>
    </w:p>
  </w:footnote>
  <w:footnote w:id="2">
    <w:p w:rsidR="00032DAA" w:rsidRPr="006C77BF" w:rsidRDefault="00032DAA" w:rsidP="006C77BF">
      <w:pPr>
        <w:pStyle w:val="FootnoteText"/>
        <w:ind w:left="284" w:hanging="284"/>
        <w:rPr>
          <w:szCs w:val="16"/>
        </w:rPr>
      </w:pPr>
      <w:r w:rsidRPr="006C77BF">
        <w:rPr>
          <w:rStyle w:val="FootnoteReference"/>
          <w:szCs w:val="16"/>
        </w:rPr>
        <w:footnoteRef/>
      </w:r>
      <w:r w:rsidRPr="006C77BF">
        <w:rPr>
          <w:szCs w:val="16"/>
        </w:rPr>
        <w:t xml:space="preserve"> </w:t>
      </w:r>
      <w:r>
        <w:rPr>
          <w:szCs w:val="16"/>
        </w:rPr>
        <w:tab/>
      </w:r>
      <w:r w:rsidRPr="006C77BF">
        <w:rPr>
          <w:rFonts w:eastAsiaTheme="minorEastAsia" w:cs="Arial"/>
          <w:szCs w:val="16"/>
        </w:rPr>
        <w:t>See documents C/[session]/INF/6 “</w:t>
      </w:r>
      <w:r w:rsidRPr="006C77BF">
        <w:rPr>
          <w:rFonts w:cs="Arial"/>
          <w:i/>
          <w:color w:val="333333"/>
          <w:szCs w:val="16"/>
          <w:shd w:val="clear" w:color="auto" w:fill="FFFFFF"/>
        </w:rPr>
        <w:t>List of the taxa protected by the members of the Union</w:t>
      </w:r>
      <w:r w:rsidRPr="006C77BF">
        <w:rPr>
          <w:rFonts w:cs="Arial"/>
          <w:color w:val="333333"/>
          <w:szCs w:val="16"/>
          <w:shd w:val="clear" w:color="auto" w:fill="FFFFFF"/>
        </w:rPr>
        <w:t xml:space="preserve">;  </w:t>
      </w:r>
      <w:r w:rsidRPr="006C77BF">
        <w:rPr>
          <w:rFonts w:eastAsiaTheme="minorEastAsia" w:cs="Arial"/>
          <w:szCs w:val="16"/>
        </w:rPr>
        <w:t>C/[session]/INF/5 “</w:t>
      </w:r>
      <w:r w:rsidRPr="006C77BF">
        <w:rPr>
          <w:rFonts w:cs="Arial"/>
          <w:i/>
          <w:color w:val="333333"/>
          <w:szCs w:val="16"/>
          <w:shd w:val="clear" w:color="auto" w:fill="FFFFFF"/>
        </w:rPr>
        <w:t>Cooperation in Examination</w:t>
      </w:r>
      <w:r w:rsidRPr="006C77BF">
        <w:rPr>
          <w:rFonts w:cs="Arial"/>
          <w:color w:val="333333"/>
          <w:szCs w:val="16"/>
          <w:shd w:val="clear" w:color="auto" w:fill="FFFFFF"/>
        </w:rPr>
        <w:t xml:space="preserve">”;  </w:t>
      </w:r>
      <w:r w:rsidRPr="006C77BF">
        <w:rPr>
          <w:rFonts w:eastAsiaTheme="minorEastAsia" w:cs="Arial"/>
          <w:szCs w:val="16"/>
        </w:rPr>
        <w:t>TC/[session]/INF/4 “</w:t>
      </w:r>
      <w:r w:rsidRPr="006C77BF">
        <w:rPr>
          <w:rFonts w:cs="Arial"/>
          <w:i/>
          <w:color w:val="333333"/>
          <w:szCs w:val="16"/>
          <w:shd w:val="clear" w:color="auto" w:fill="FFFFFF"/>
        </w:rPr>
        <w:t>List of genera and species for which authorities have practical experience in the examination of distinctness, uniformity and stability</w:t>
      </w:r>
      <w:r w:rsidRPr="006C77BF">
        <w:rPr>
          <w:rFonts w:cs="Arial"/>
          <w:color w:val="333333"/>
          <w:szCs w:val="16"/>
          <w:shd w:val="clear" w:color="auto" w:fill="FFFFFF"/>
        </w:rPr>
        <w:t xml:space="preserve">”;  and </w:t>
      </w:r>
      <w:r w:rsidRPr="006C77BF">
        <w:rPr>
          <w:rFonts w:eastAsiaTheme="minorEastAsia" w:cs="Arial"/>
          <w:szCs w:val="16"/>
        </w:rPr>
        <w:t>TC/[session]/2 “</w:t>
      </w:r>
      <w:r w:rsidRPr="006C77BF">
        <w:rPr>
          <w:rFonts w:eastAsiaTheme="minorEastAsia" w:cs="Arial"/>
          <w:i/>
          <w:szCs w:val="16"/>
        </w:rPr>
        <w:t>Test Guidelines</w:t>
      </w:r>
      <w:r w:rsidRPr="006C77BF">
        <w:rPr>
          <w:rFonts w:eastAsiaTheme="minorEastAsia" w:cs="Arial"/>
          <w:szCs w:val="16"/>
        </w:rPr>
        <w:t>”</w:t>
      </w:r>
      <w:r>
        <w:rPr>
          <w:rFonts w:eastAsiaTheme="minorEastAsia" w:cs="Arial"/>
          <w:szCs w:val="16"/>
        </w:rPr>
        <w:t>.</w:t>
      </w:r>
    </w:p>
  </w:footnote>
  <w:footnote w:id="3">
    <w:p w:rsidR="00032DAA" w:rsidRPr="006C77BF" w:rsidRDefault="00032DAA" w:rsidP="006C77BF">
      <w:pPr>
        <w:pStyle w:val="FootnoteText"/>
        <w:ind w:left="284" w:hanging="284"/>
        <w:rPr>
          <w:szCs w:val="16"/>
        </w:rPr>
      </w:pPr>
      <w:r w:rsidRPr="006C77BF">
        <w:rPr>
          <w:rStyle w:val="FootnoteReference"/>
          <w:szCs w:val="16"/>
        </w:rPr>
        <w:footnoteRef/>
      </w:r>
      <w:r w:rsidRPr="006C77BF">
        <w:rPr>
          <w:szCs w:val="16"/>
        </w:rPr>
        <w:t xml:space="preserve"> </w:t>
      </w:r>
      <w:r w:rsidRPr="006C77BF">
        <w:rPr>
          <w:szCs w:val="16"/>
        </w:rPr>
        <w:tab/>
        <w:t>Held in Geneva from March 26 to 28, 2012.</w:t>
      </w:r>
    </w:p>
  </w:footnote>
  <w:footnote w:id="4">
    <w:p w:rsidR="00032DAA" w:rsidRPr="006C77BF" w:rsidRDefault="00032DAA" w:rsidP="006C77BF">
      <w:pPr>
        <w:pStyle w:val="FootnoteText"/>
        <w:ind w:left="284" w:hanging="284"/>
        <w:rPr>
          <w:szCs w:val="16"/>
          <w:u w:val="single"/>
        </w:rPr>
      </w:pPr>
      <w:r w:rsidRPr="006C77BF">
        <w:rPr>
          <w:rStyle w:val="FootnoteReference"/>
          <w:szCs w:val="16"/>
        </w:rPr>
        <w:footnoteRef/>
      </w:r>
      <w:r w:rsidRPr="006C77BF">
        <w:rPr>
          <w:szCs w:val="16"/>
        </w:rPr>
        <w:t xml:space="preserve"> </w:t>
      </w:r>
      <w:r w:rsidRPr="006C77BF">
        <w:rPr>
          <w:szCs w:val="16"/>
        </w:rPr>
        <w:tab/>
        <w:t>Held in Geneva on March 29, 2012.</w:t>
      </w:r>
    </w:p>
  </w:footnote>
  <w:footnote w:id="5">
    <w:p w:rsidR="00032DAA" w:rsidRPr="006C77BF" w:rsidRDefault="00032DAA" w:rsidP="006C77BF">
      <w:pPr>
        <w:pStyle w:val="FootnoteText"/>
        <w:ind w:left="284" w:hanging="284"/>
        <w:rPr>
          <w:szCs w:val="16"/>
        </w:rPr>
      </w:pPr>
      <w:r w:rsidRPr="006C77BF">
        <w:rPr>
          <w:rStyle w:val="FootnoteReference"/>
          <w:szCs w:val="16"/>
        </w:rPr>
        <w:footnoteRef/>
      </w:r>
      <w:r w:rsidRPr="006C77BF">
        <w:rPr>
          <w:szCs w:val="16"/>
        </w:rPr>
        <w:t xml:space="preserve"> </w:t>
      </w:r>
      <w:r w:rsidRPr="006C77BF">
        <w:rPr>
          <w:szCs w:val="16"/>
        </w:rPr>
        <w:tab/>
        <w:t>Held via electronic means on October 26 and 27, 2020</w:t>
      </w:r>
      <w:r>
        <w:rPr>
          <w:szCs w:val="16"/>
        </w:rPr>
        <w:t>.</w:t>
      </w:r>
    </w:p>
  </w:footnote>
  <w:footnote w:id="6">
    <w:p w:rsidR="00032DAA" w:rsidRDefault="00032DAA" w:rsidP="006C77BF">
      <w:pPr>
        <w:pStyle w:val="FootnoteText"/>
        <w:ind w:left="284" w:hanging="284"/>
      </w:pPr>
      <w:r>
        <w:rPr>
          <w:rStyle w:val="FootnoteReference"/>
        </w:rPr>
        <w:footnoteRef/>
      </w:r>
      <w:r>
        <w:tab/>
      </w:r>
      <w:proofErr w:type="gramStart"/>
      <w:r>
        <w:t>at</w:t>
      </w:r>
      <w:proofErr w:type="gramEnd"/>
      <w:r>
        <w:t xml:space="preserve"> its fifty-fourth session, hosted by Brazil and held via electronic means from May 11 to 15, 2020.</w:t>
      </w:r>
    </w:p>
  </w:footnote>
  <w:footnote w:id="7">
    <w:p w:rsidR="00032DAA" w:rsidRDefault="00032DAA" w:rsidP="006C77BF">
      <w:pPr>
        <w:pStyle w:val="FootnoteText"/>
        <w:ind w:left="284" w:hanging="284"/>
      </w:pPr>
      <w:r>
        <w:rPr>
          <w:rStyle w:val="FootnoteReference"/>
        </w:rPr>
        <w:footnoteRef/>
      </w:r>
      <w:r>
        <w:tab/>
      </w:r>
      <w:proofErr w:type="gramStart"/>
      <w:r>
        <w:t>at</w:t>
      </w:r>
      <w:proofErr w:type="gramEnd"/>
      <w:r>
        <w:t xml:space="preserve"> its fifty-second session, hosted by the Netherlands and held via electronic means from June 8 to 12, 2020.</w:t>
      </w:r>
    </w:p>
  </w:footnote>
  <w:footnote w:id="8">
    <w:p w:rsidR="00032DAA" w:rsidRDefault="00032DAA" w:rsidP="006C77BF">
      <w:pPr>
        <w:pStyle w:val="FootnoteText"/>
        <w:ind w:left="284" w:hanging="284"/>
      </w:pPr>
      <w:r>
        <w:rPr>
          <w:rStyle w:val="FootnoteReference"/>
        </w:rPr>
        <w:footnoteRef/>
      </w:r>
      <w:r>
        <w:tab/>
      </w:r>
      <w:proofErr w:type="gramStart"/>
      <w:r>
        <w:t>at</w:t>
      </w:r>
      <w:proofErr w:type="gramEnd"/>
      <w:r>
        <w:t xml:space="preserve"> its forty-ninth session, hosted by Canada and held via electronic means from June 22 to 26, 2020.</w:t>
      </w:r>
    </w:p>
  </w:footnote>
  <w:footnote w:id="9">
    <w:p w:rsidR="00032DAA" w:rsidRDefault="00032DAA" w:rsidP="006C77BF">
      <w:pPr>
        <w:pStyle w:val="FootnoteText"/>
        <w:ind w:left="284" w:hanging="284"/>
      </w:pPr>
      <w:r>
        <w:rPr>
          <w:rStyle w:val="FootnoteReference"/>
        </w:rPr>
        <w:footnoteRef/>
      </w:r>
      <w:r>
        <w:tab/>
      </w:r>
      <w:proofErr w:type="gramStart"/>
      <w:r>
        <w:t>at</w:t>
      </w:r>
      <w:proofErr w:type="gramEnd"/>
      <w:r>
        <w:t xml:space="preserve"> its fifty-first session, hosted by France and held via electronic means from July 6 to 10, 2020.</w:t>
      </w:r>
    </w:p>
  </w:footnote>
  <w:footnote w:id="10">
    <w:p w:rsidR="00032DAA" w:rsidRDefault="00032DAA" w:rsidP="006C77BF">
      <w:pPr>
        <w:pStyle w:val="FootnoteText"/>
        <w:ind w:left="284" w:hanging="284"/>
      </w:pPr>
      <w:r>
        <w:rPr>
          <w:rStyle w:val="FootnoteReference"/>
        </w:rPr>
        <w:footnoteRef/>
      </w:r>
      <w:r>
        <w:tab/>
      </w:r>
      <w:proofErr w:type="gramStart"/>
      <w:r>
        <w:t>at</w:t>
      </w:r>
      <w:proofErr w:type="gramEnd"/>
      <w:r>
        <w:t xml:space="preserve"> its thirty-eighth session, hosted by the United States of America and held via electronic means from September 21 to 23, 2020.</w:t>
      </w:r>
    </w:p>
  </w:footnote>
  <w:footnote w:id="11">
    <w:p w:rsidR="00032DAA" w:rsidRDefault="00032DAA" w:rsidP="006C77BF">
      <w:pPr>
        <w:pStyle w:val="FootnoteText"/>
        <w:ind w:left="284" w:hanging="284"/>
      </w:pPr>
      <w:r>
        <w:rPr>
          <w:rStyle w:val="FootnoteReference"/>
        </w:rPr>
        <w:footnoteRef/>
      </w:r>
      <w:r>
        <w:tab/>
        <w:t>Held via electronic means on October 26 and 27, 2020.</w:t>
      </w:r>
    </w:p>
  </w:footnote>
  <w:footnote w:id="12">
    <w:p w:rsidR="00032DAA" w:rsidRDefault="00032DAA" w:rsidP="003D387D">
      <w:pPr>
        <w:pStyle w:val="FootnoteText"/>
        <w:ind w:left="284" w:hanging="284"/>
      </w:pPr>
      <w:r w:rsidRPr="002E5C67">
        <w:rPr>
          <w:rStyle w:val="FootnoteReference"/>
          <w:highlight w:val="lightGray"/>
        </w:rPr>
        <w:sym w:font="Symbol" w:char="F02A"/>
      </w:r>
      <w:r w:rsidRPr="002E5C67">
        <w:rPr>
          <w:highlight w:val="lightGray"/>
        </w:rPr>
        <w:tab/>
        <w:t>Data provided via the CPVO.</w:t>
      </w:r>
    </w:p>
  </w:footnote>
  <w:footnote w:id="13">
    <w:p w:rsidR="00032DAA" w:rsidRDefault="00032DAA" w:rsidP="003D387D">
      <w:pPr>
        <w:pStyle w:val="FootnoteText"/>
        <w:ind w:left="284" w:hanging="284"/>
      </w:pPr>
      <w:r>
        <w:rPr>
          <w:rStyle w:val="FootnoteReference"/>
        </w:rPr>
        <w:t>**</w:t>
      </w:r>
      <w:r>
        <w:t xml:space="preserve"> </w:t>
      </w:r>
      <w:r>
        <w:tab/>
        <w:t>China – Ministry of Agriculture and Rural Affairs (MARA):  1</w:t>
      </w:r>
      <w:r>
        <w:br/>
        <w:t>China – National Forestry and Grassland Administration (NFGA):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AA" w:rsidRPr="00C5280D" w:rsidRDefault="00032DAA" w:rsidP="00EB048E">
    <w:pPr>
      <w:pStyle w:val="Header"/>
      <w:rPr>
        <w:rStyle w:val="PageNumber"/>
        <w:lang w:val="en-US"/>
      </w:rPr>
    </w:pPr>
    <w:r>
      <w:rPr>
        <w:rStyle w:val="PageNumber"/>
        <w:lang w:val="en-US"/>
      </w:rPr>
      <w:t>TWP/5/4</w:t>
    </w:r>
    <w:r w:rsidR="00AD73CD">
      <w:rPr>
        <w:rStyle w:val="PageNumber"/>
        <w:lang w:val="en-US"/>
      </w:rPr>
      <w:t>.</w:t>
    </w:r>
  </w:p>
  <w:p w:rsidR="00032DAA" w:rsidRPr="00C5280D" w:rsidRDefault="00032DAA"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D73CD">
      <w:rPr>
        <w:rStyle w:val="PageNumber"/>
        <w:noProof/>
        <w:lang w:val="en-US"/>
      </w:rPr>
      <w:t>3</w:t>
    </w:r>
    <w:r w:rsidRPr="00C5280D">
      <w:rPr>
        <w:rStyle w:val="PageNumber"/>
        <w:lang w:val="en-US"/>
      </w:rPr>
      <w:fldChar w:fldCharType="end"/>
    </w:r>
  </w:p>
  <w:p w:rsidR="00032DAA" w:rsidRPr="00C5280D" w:rsidRDefault="00032DAA"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AA" w:rsidRDefault="00032DAA" w:rsidP="008A57B4">
    <w:pPr>
      <w:jc w:val="center"/>
      <w:rPr>
        <w:rStyle w:val="PageNumber"/>
        <w:lang w:val="fr-CH"/>
      </w:rPr>
    </w:pPr>
    <w:r>
      <w:rPr>
        <w:rStyle w:val="PageNumber"/>
        <w:lang w:val="fr-CH"/>
      </w:rPr>
      <w:t>TWP/5/4</w:t>
    </w:r>
    <w:r w:rsidR="00AD73CD">
      <w:rPr>
        <w:rStyle w:val="PageNumber"/>
        <w:lang w:val="fr-CH"/>
      </w:rPr>
      <w:t>.</w:t>
    </w:r>
  </w:p>
  <w:p w:rsidR="00032DAA" w:rsidRPr="004055B8" w:rsidRDefault="00032DAA" w:rsidP="008A57B4">
    <w:pPr>
      <w:jc w:val="center"/>
    </w:pPr>
  </w:p>
  <w:p w:rsidR="00032DAA" w:rsidRPr="004055B8" w:rsidRDefault="00032DAA" w:rsidP="008A57B4">
    <w:pPr>
      <w:jc w:val="center"/>
    </w:pPr>
    <w:r w:rsidRPr="004055B8">
      <w:t xml:space="preserve">ANNEX </w:t>
    </w:r>
    <w:r>
      <w:t>V</w:t>
    </w:r>
  </w:p>
  <w:p w:rsidR="00032DAA" w:rsidRPr="0004198B" w:rsidRDefault="00032DAA"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AA" w:rsidRDefault="00032DAA" w:rsidP="008A57B4">
    <w:pPr>
      <w:jc w:val="center"/>
      <w:rPr>
        <w:rStyle w:val="PageNumber"/>
        <w:lang w:val="fr-CH"/>
      </w:rPr>
    </w:pPr>
    <w:r>
      <w:rPr>
        <w:rStyle w:val="PageNumber"/>
        <w:lang w:val="fr-CH"/>
      </w:rPr>
      <w:t>TWP/5/4</w:t>
    </w:r>
    <w:r w:rsidR="00AD73CD">
      <w:rPr>
        <w:rStyle w:val="PageNumber"/>
        <w:lang w:val="fr-CH"/>
      </w:rPr>
      <w:t>.</w:t>
    </w:r>
  </w:p>
  <w:p w:rsidR="00032DAA" w:rsidRPr="004055B8" w:rsidRDefault="00032DAA" w:rsidP="008A57B4">
    <w:pPr>
      <w:jc w:val="center"/>
    </w:pPr>
  </w:p>
  <w:p w:rsidR="00032DAA" w:rsidRPr="004055B8" w:rsidRDefault="00032DAA" w:rsidP="008A57B4">
    <w:pPr>
      <w:jc w:val="center"/>
    </w:pPr>
    <w:r w:rsidRPr="004055B8">
      <w:t>ANNEX I</w:t>
    </w:r>
  </w:p>
  <w:p w:rsidR="00032DAA" w:rsidRPr="0004198B" w:rsidRDefault="00032DAA"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AA" w:rsidRDefault="00032DAA" w:rsidP="008A57B4">
    <w:pPr>
      <w:jc w:val="center"/>
      <w:rPr>
        <w:rStyle w:val="PageNumber"/>
        <w:lang w:val="fr-CH"/>
      </w:rPr>
    </w:pPr>
    <w:r>
      <w:rPr>
        <w:rStyle w:val="PageNumber"/>
        <w:lang w:val="fr-CH"/>
      </w:rPr>
      <w:t>TWP/5/4</w:t>
    </w:r>
    <w:r w:rsidR="00AD73CD">
      <w:rPr>
        <w:rStyle w:val="PageNumber"/>
        <w:lang w:val="fr-CH"/>
      </w:rPr>
      <w:t>.</w:t>
    </w:r>
  </w:p>
  <w:p w:rsidR="00032DAA" w:rsidRPr="004055B8" w:rsidRDefault="00032DAA" w:rsidP="008A57B4">
    <w:pPr>
      <w:jc w:val="center"/>
    </w:pPr>
  </w:p>
  <w:p w:rsidR="00032DAA" w:rsidRPr="004055B8" w:rsidRDefault="00032DAA" w:rsidP="008A57B4">
    <w:pPr>
      <w:jc w:val="center"/>
    </w:pPr>
    <w:r w:rsidRPr="004055B8">
      <w:t>ANNEX I</w:t>
    </w:r>
    <w:r>
      <w:t>I</w:t>
    </w:r>
  </w:p>
  <w:p w:rsidR="00032DAA" w:rsidRPr="0004198B" w:rsidRDefault="00032DAA"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AA" w:rsidRPr="00C5280D" w:rsidRDefault="00032DAA" w:rsidP="00EB048E">
    <w:pPr>
      <w:pStyle w:val="Header"/>
      <w:rPr>
        <w:rStyle w:val="PageNumber"/>
        <w:lang w:val="en-US"/>
      </w:rPr>
    </w:pPr>
    <w:r>
      <w:rPr>
        <w:rStyle w:val="PageNumber"/>
        <w:lang w:val="en-US"/>
      </w:rPr>
      <w:t>TWP/2/4</w:t>
    </w:r>
  </w:p>
  <w:p w:rsidR="00032DAA" w:rsidRPr="00C5280D" w:rsidRDefault="00032DAA"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032DAA" w:rsidRPr="00C5280D" w:rsidRDefault="00032DAA"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AA" w:rsidRPr="00A84D45" w:rsidRDefault="00032DAA">
    <w:pPr>
      <w:pStyle w:val="Header"/>
      <w:rPr>
        <w:lang w:val="en-US" w:eastAsia="ja-JP"/>
      </w:rPr>
    </w:pPr>
    <w:r w:rsidRPr="00A84D45">
      <w:rPr>
        <w:lang w:val="en-US"/>
      </w:rPr>
      <w:t>TWP/</w:t>
    </w:r>
    <w:r>
      <w:rPr>
        <w:lang w:val="en-US"/>
      </w:rPr>
      <w:t>5</w:t>
    </w:r>
    <w:r w:rsidRPr="00A84D45">
      <w:rPr>
        <w:lang w:val="en-US"/>
      </w:rPr>
      <w:t>/</w:t>
    </w:r>
    <w:r w:rsidRPr="00A84D45">
      <w:rPr>
        <w:lang w:val="en-US" w:eastAsia="ja-JP"/>
      </w:rPr>
      <w:t>4</w:t>
    </w:r>
    <w:r w:rsidR="00AD73CD">
      <w:rPr>
        <w:lang w:val="en-US" w:eastAsia="ja-JP"/>
      </w:rPr>
      <w:t>.</w:t>
    </w:r>
  </w:p>
  <w:p w:rsidR="00032DAA" w:rsidRPr="00A84D45" w:rsidRDefault="00032DAA" w:rsidP="0092621B">
    <w:pPr>
      <w:pStyle w:val="Header"/>
      <w:rPr>
        <w:lang w:val="en-US"/>
      </w:rPr>
    </w:pPr>
  </w:p>
  <w:p w:rsidR="00032DAA" w:rsidRDefault="00032DAA" w:rsidP="0092621B">
    <w:pPr>
      <w:pStyle w:val="Header"/>
      <w:rPr>
        <w:lang w:val="en-US"/>
      </w:rPr>
    </w:pPr>
    <w:r w:rsidRPr="00A84D45">
      <w:rPr>
        <w:lang w:val="en-US"/>
      </w:rPr>
      <w:t>ANNEX I</w:t>
    </w:r>
    <w:r>
      <w:rPr>
        <w:lang w:val="en-US"/>
      </w:rPr>
      <w:t>II</w:t>
    </w:r>
  </w:p>
  <w:p w:rsidR="00032DAA" w:rsidRPr="00A84D45" w:rsidRDefault="00032DAA" w:rsidP="0092621B">
    <w:pPr>
      <w:pStyle w:val="Header"/>
      <w:rPr>
        <w:lang w:val="en-US" w:eastAsia="ja-JP"/>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AA" w:rsidRDefault="00032DAA" w:rsidP="008A57B4">
    <w:pPr>
      <w:jc w:val="center"/>
      <w:rPr>
        <w:rStyle w:val="PageNumber"/>
        <w:lang w:val="fr-CH"/>
      </w:rPr>
    </w:pPr>
    <w:r>
      <w:rPr>
        <w:rStyle w:val="PageNumber"/>
        <w:lang w:val="fr-CH"/>
      </w:rPr>
      <w:t>TWP/5/4</w:t>
    </w:r>
    <w:r w:rsidR="00AD73CD">
      <w:rPr>
        <w:rStyle w:val="PageNumber"/>
        <w:lang w:val="fr-CH"/>
      </w:rPr>
      <w:t>.</w:t>
    </w:r>
  </w:p>
  <w:p w:rsidR="00032DAA" w:rsidRPr="004055B8" w:rsidRDefault="00032DAA" w:rsidP="008A57B4">
    <w:pPr>
      <w:jc w:val="center"/>
    </w:pPr>
  </w:p>
  <w:p w:rsidR="00032DAA" w:rsidRPr="004055B8" w:rsidRDefault="00032DAA" w:rsidP="008A57B4">
    <w:pPr>
      <w:jc w:val="center"/>
    </w:pPr>
    <w:r w:rsidRPr="004055B8">
      <w:t>ANNEX I</w:t>
    </w:r>
    <w:r>
      <w:t>II, APPENDIX</w:t>
    </w:r>
  </w:p>
  <w:p w:rsidR="00032DAA" w:rsidRPr="0004198B" w:rsidRDefault="00032DAA" w:rsidP="000419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AA" w:rsidRPr="00C5280D" w:rsidRDefault="00032DAA" w:rsidP="00EB048E">
    <w:pPr>
      <w:pStyle w:val="Header"/>
      <w:rPr>
        <w:rStyle w:val="PageNumber"/>
        <w:lang w:val="en-US"/>
      </w:rPr>
    </w:pPr>
    <w:r>
      <w:rPr>
        <w:rStyle w:val="PageNumber"/>
        <w:lang w:val="en-US"/>
      </w:rPr>
      <w:t>TWP/5/4</w:t>
    </w:r>
  </w:p>
  <w:p w:rsidR="00032DAA" w:rsidRDefault="00032DAA" w:rsidP="00EB048E">
    <w:pPr>
      <w:pStyle w:val="Header"/>
      <w:rPr>
        <w:lang w:val="en-US"/>
      </w:rPr>
    </w:pPr>
    <w:r>
      <w:rPr>
        <w:lang w:val="en-US"/>
      </w:rPr>
      <w:t xml:space="preserve">Annex V, page </w:t>
    </w:r>
  </w:p>
  <w:p w:rsidR="00032DAA" w:rsidRPr="00C5280D" w:rsidRDefault="00032DAA"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AA" w:rsidRDefault="00032DAA" w:rsidP="008A57B4">
    <w:pPr>
      <w:jc w:val="center"/>
      <w:rPr>
        <w:rStyle w:val="PageNumber"/>
        <w:lang w:val="fr-CH"/>
      </w:rPr>
    </w:pPr>
    <w:r>
      <w:rPr>
        <w:rStyle w:val="PageNumber"/>
        <w:lang w:val="fr-CH"/>
      </w:rPr>
      <w:t>TWP/5/4</w:t>
    </w:r>
    <w:r w:rsidR="00AD73CD">
      <w:rPr>
        <w:rStyle w:val="PageNumber"/>
        <w:lang w:val="fr-CH"/>
      </w:rPr>
      <w:t>.</w:t>
    </w:r>
  </w:p>
  <w:p w:rsidR="00032DAA" w:rsidRPr="004055B8" w:rsidRDefault="00032DAA" w:rsidP="008A57B4">
    <w:pPr>
      <w:jc w:val="center"/>
    </w:pPr>
  </w:p>
  <w:p w:rsidR="00032DAA" w:rsidRPr="004055B8" w:rsidRDefault="00032DAA" w:rsidP="008A57B4">
    <w:pPr>
      <w:jc w:val="center"/>
    </w:pPr>
    <w:r w:rsidRPr="004055B8">
      <w:t xml:space="preserve">ANNEX </w:t>
    </w:r>
    <w:r>
      <w:t>IV</w:t>
    </w:r>
  </w:p>
  <w:p w:rsidR="00032DAA" w:rsidRPr="0004198B" w:rsidRDefault="00032DAA" w:rsidP="000419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AA" w:rsidRPr="00C5280D" w:rsidRDefault="00032DAA" w:rsidP="00EB048E">
    <w:pPr>
      <w:pStyle w:val="Header"/>
      <w:rPr>
        <w:rStyle w:val="PageNumber"/>
        <w:lang w:val="en-US"/>
      </w:rPr>
    </w:pPr>
    <w:r>
      <w:rPr>
        <w:rStyle w:val="PageNumber"/>
        <w:lang w:val="en-US"/>
      </w:rPr>
      <w:t>TWP/5/4</w:t>
    </w:r>
    <w:r w:rsidR="00AD73CD">
      <w:rPr>
        <w:rStyle w:val="PageNumber"/>
        <w:lang w:val="en-US"/>
      </w:rPr>
      <w:t>.</w:t>
    </w:r>
  </w:p>
  <w:p w:rsidR="00032DAA" w:rsidRDefault="00032DAA" w:rsidP="00EB048E">
    <w:pPr>
      <w:pStyle w:val="Header"/>
      <w:rPr>
        <w:lang w:val="en-US"/>
      </w:rPr>
    </w:pPr>
    <w:r>
      <w:rPr>
        <w:lang w:val="en-US"/>
      </w:rPr>
      <w:t xml:space="preserve">Annex V, 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D73CD">
      <w:rPr>
        <w:rStyle w:val="PageNumber"/>
        <w:noProof/>
        <w:lang w:val="en-US"/>
      </w:rPr>
      <w:t>2</w:t>
    </w:r>
    <w:r w:rsidRPr="00C5280D">
      <w:rPr>
        <w:rStyle w:val="PageNumber"/>
        <w:lang w:val="en-US"/>
      </w:rPr>
      <w:fldChar w:fldCharType="end"/>
    </w:r>
  </w:p>
  <w:p w:rsidR="00032DAA" w:rsidRPr="00C5280D" w:rsidRDefault="00032DAA"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2CC"/>
    <w:multiLevelType w:val="hybridMultilevel"/>
    <w:tmpl w:val="A92A22D2"/>
    <w:lvl w:ilvl="0" w:tplc="41083132">
      <w:start w:val="1"/>
      <w:numFmt w:val="lowerRoman"/>
      <w:lvlText w:val="(%1)"/>
      <w:lvlJc w:val="righ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56000"/>
    <w:multiLevelType w:val="hybridMultilevel"/>
    <w:tmpl w:val="28688F4A"/>
    <w:lvl w:ilvl="0" w:tplc="7108A94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F906615"/>
    <w:multiLevelType w:val="hybridMultilevel"/>
    <w:tmpl w:val="1D129722"/>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2549F"/>
    <w:multiLevelType w:val="hybridMultilevel"/>
    <w:tmpl w:val="55A61F3C"/>
    <w:lvl w:ilvl="0" w:tplc="0409000F">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859EC"/>
    <w:multiLevelType w:val="hybridMultilevel"/>
    <w:tmpl w:val="D71AAA92"/>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D72CA"/>
    <w:multiLevelType w:val="hybridMultilevel"/>
    <w:tmpl w:val="1FCE9B36"/>
    <w:lvl w:ilvl="0" w:tplc="BF98A8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B0C08"/>
    <w:multiLevelType w:val="hybridMultilevel"/>
    <w:tmpl w:val="C3845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23904"/>
    <w:multiLevelType w:val="hybridMultilevel"/>
    <w:tmpl w:val="27AEB164"/>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574C4"/>
    <w:multiLevelType w:val="hybridMultilevel"/>
    <w:tmpl w:val="9F3C2D38"/>
    <w:lvl w:ilvl="0" w:tplc="1946F89E">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533F529D"/>
    <w:multiLevelType w:val="hybridMultilevel"/>
    <w:tmpl w:val="A92A22D2"/>
    <w:lvl w:ilvl="0" w:tplc="41083132">
      <w:start w:val="1"/>
      <w:numFmt w:val="lowerRoman"/>
      <w:lvlText w:val="(%1)"/>
      <w:lvlJc w:val="righ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749C2"/>
    <w:multiLevelType w:val="hybridMultilevel"/>
    <w:tmpl w:val="88827EEC"/>
    <w:lvl w:ilvl="0" w:tplc="8848BD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FC55F7"/>
    <w:multiLevelType w:val="hybridMultilevel"/>
    <w:tmpl w:val="30E8BBFC"/>
    <w:lvl w:ilvl="0" w:tplc="0409000F">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87650"/>
    <w:multiLevelType w:val="hybridMultilevel"/>
    <w:tmpl w:val="EA04188C"/>
    <w:lvl w:ilvl="0" w:tplc="186EA27C">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2"/>
  </w:num>
  <w:num w:numId="3">
    <w:abstractNumId w:val="8"/>
  </w:num>
  <w:num w:numId="4">
    <w:abstractNumId w:val="7"/>
  </w:num>
  <w:num w:numId="5">
    <w:abstractNumId w:val="14"/>
  </w:num>
  <w:num w:numId="6">
    <w:abstractNumId w:val="4"/>
  </w:num>
  <w:num w:numId="7">
    <w:abstractNumId w:val="10"/>
  </w:num>
  <w:num w:numId="8">
    <w:abstractNumId w:val="3"/>
  </w:num>
  <w:num w:numId="9">
    <w:abstractNumId w:val="9"/>
  </w:num>
  <w:num w:numId="10">
    <w:abstractNumId w:val="5"/>
  </w:num>
  <w:num w:numId="11">
    <w:abstractNumId w:val="13"/>
  </w:num>
  <w:num w:numId="12">
    <w:abstractNumId w:val="15"/>
  </w:num>
  <w:num w:numId="13">
    <w:abstractNumId w:val="6"/>
  </w:num>
  <w:num w:numId="14">
    <w:abstractNumId w:val="0"/>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86"/>
    <w:rsid w:val="000055C8"/>
    <w:rsid w:val="00005D91"/>
    <w:rsid w:val="00010CF3"/>
    <w:rsid w:val="00011E27"/>
    <w:rsid w:val="000148BC"/>
    <w:rsid w:val="0001681D"/>
    <w:rsid w:val="0001739C"/>
    <w:rsid w:val="00022D75"/>
    <w:rsid w:val="00024AB8"/>
    <w:rsid w:val="00026533"/>
    <w:rsid w:val="00030854"/>
    <w:rsid w:val="00031661"/>
    <w:rsid w:val="00032DAA"/>
    <w:rsid w:val="00036028"/>
    <w:rsid w:val="00036616"/>
    <w:rsid w:val="0004198B"/>
    <w:rsid w:val="00044642"/>
    <w:rsid w:val="000446B9"/>
    <w:rsid w:val="00047E21"/>
    <w:rsid w:val="00050E16"/>
    <w:rsid w:val="00085505"/>
    <w:rsid w:val="000A6FA0"/>
    <w:rsid w:val="000C4E25"/>
    <w:rsid w:val="000C7021"/>
    <w:rsid w:val="000D18A7"/>
    <w:rsid w:val="000D6BBC"/>
    <w:rsid w:val="000D7780"/>
    <w:rsid w:val="000E25A9"/>
    <w:rsid w:val="000E636A"/>
    <w:rsid w:val="000F2CF9"/>
    <w:rsid w:val="000F2F11"/>
    <w:rsid w:val="00100A32"/>
    <w:rsid w:val="00100A5F"/>
    <w:rsid w:val="00105929"/>
    <w:rsid w:val="00110BED"/>
    <w:rsid w:val="00110C36"/>
    <w:rsid w:val="0011223C"/>
    <w:rsid w:val="001131D5"/>
    <w:rsid w:val="00114547"/>
    <w:rsid w:val="0013015D"/>
    <w:rsid w:val="00141DB8"/>
    <w:rsid w:val="00142CF7"/>
    <w:rsid w:val="00172084"/>
    <w:rsid w:val="0017474A"/>
    <w:rsid w:val="001758C6"/>
    <w:rsid w:val="001770F9"/>
    <w:rsid w:val="00182B99"/>
    <w:rsid w:val="00186D12"/>
    <w:rsid w:val="0019454F"/>
    <w:rsid w:val="001A127C"/>
    <w:rsid w:val="001A6DAB"/>
    <w:rsid w:val="001B7C37"/>
    <w:rsid w:val="001C1525"/>
    <w:rsid w:val="001E3E59"/>
    <w:rsid w:val="0021332C"/>
    <w:rsid w:val="00213982"/>
    <w:rsid w:val="00213A67"/>
    <w:rsid w:val="002236F0"/>
    <w:rsid w:val="00223A1F"/>
    <w:rsid w:val="00243C72"/>
    <w:rsid w:val="0024416D"/>
    <w:rsid w:val="0025745D"/>
    <w:rsid w:val="002660D9"/>
    <w:rsid w:val="00271911"/>
    <w:rsid w:val="00273187"/>
    <w:rsid w:val="002800A0"/>
    <w:rsid w:val="002801B3"/>
    <w:rsid w:val="00281060"/>
    <w:rsid w:val="00281BD3"/>
    <w:rsid w:val="002833D9"/>
    <w:rsid w:val="00284050"/>
    <w:rsid w:val="00284325"/>
    <w:rsid w:val="00285BD0"/>
    <w:rsid w:val="002940E8"/>
    <w:rsid w:val="00294751"/>
    <w:rsid w:val="002A467E"/>
    <w:rsid w:val="002A6E50"/>
    <w:rsid w:val="002B4298"/>
    <w:rsid w:val="002B7A36"/>
    <w:rsid w:val="002C256A"/>
    <w:rsid w:val="002D1CA8"/>
    <w:rsid w:val="002D5226"/>
    <w:rsid w:val="002D56D9"/>
    <w:rsid w:val="002E0DCF"/>
    <w:rsid w:val="002E722C"/>
    <w:rsid w:val="002F0455"/>
    <w:rsid w:val="003048F4"/>
    <w:rsid w:val="00304AC0"/>
    <w:rsid w:val="00305A7F"/>
    <w:rsid w:val="003152FE"/>
    <w:rsid w:val="00317D78"/>
    <w:rsid w:val="00320A82"/>
    <w:rsid w:val="00327436"/>
    <w:rsid w:val="003404D6"/>
    <w:rsid w:val="00344BD6"/>
    <w:rsid w:val="0035528D"/>
    <w:rsid w:val="00360C67"/>
    <w:rsid w:val="00361821"/>
    <w:rsid w:val="00361E9E"/>
    <w:rsid w:val="003753EE"/>
    <w:rsid w:val="003A0835"/>
    <w:rsid w:val="003A5AAF"/>
    <w:rsid w:val="003B700A"/>
    <w:rsid w:val="003C4E42"/>
    <w:rsid w:val="003C7FBE"/>
    <w:rsid w:val="003D227C"/>
    <w:rsid w:val="003D2B4D"/>
    <w:rsid w:val="003D387D"/>
    <w:rsid w:val="003E43F2"/>
    <w:rsid w:val="003E4649"/>
    <w:rsid w:val="003F37F5"/>
    <w:rsid w:val="00416036"/>
    <w:rsid w:val="00444A88"/>
    <w:rsid w:val="004534DB"/>
    <w:rsid w:val="004535B2"/>
    <w:rsid w:val="00457724"/>
    <w:rsid w:val="00472777"/>
    <w:rsid w:val="00474DA4"/>
    <w:rsid w:val="00476B4D"/>
    <w:rsid w:val="004805FA"/>
    <w:rsid w:val="00492831"/>
    <w:rsid w:val="004935D2"/>
    <w:rsid w:val="004A3364"/>
    <w:rsid w:val="004B1215"/>
    <w:rsid w:val="004C02FF"/>
    <w:rsid w:val="004D047D"/>
    <w:rsid w:val="004E2982"/>
    <w:rsid w:val="004F1E9E"/>
    <w:rsid w:val="004F305A"/>
    <w:rsid w:val="004F39D1"/>
    <w:rsid w:val="00504EA7"/>
    <w:rsid w:val="00507A80"/>
    <w:rsid w:val="00510BB9"/>
    <w:rsid w:val="00512164"/>
    <w:rsid w:val="00520297"/>
    <w:rsid w:val="005338F9"/>
    <w:rsid w:val="005341C0"/>
    <w:rsid w:val="00536F32"/>
    <w:rsid w:val="0054281C"/>
    <w:rsid w:val="00544581"/>
    <w:rsid w:val="0055268D"/>
    <w:rsid w:val="00560777"/>
    <w:rsid w:val="00573420"/>
    <w:rsid w:val="00575DE2"/>
    <w:rsid w:val="00576BE4"/>
    <w:rsid w:val="005779DB"/>
    <w:rsid w:val="00586496"/>
    <w:rsid w:val="005A2A67"/>
    <w:rsid w:val="005A400A"/>
    <w:rsid w:val="005A7441"/>
    <w:rsid w:val="005B269D"/>
    <w:rsid w:val="005B3D3F"/>
    <w:rsid w:val="005B749A"/>
    <w:rsid w:val="005B7FBF"/>
    <w:rsid w:val="005C47AA"/>
    <w:rsid w:val="005C68EB"/>
    <w:rsid w:val="005C7F97"/>
    <w:rsid w:val="005E4E68"/>
    <w:rsid w:val="005E7466"/>
    <w:rsid w:val="005F7B92"/>
    <w:rsid w:val="006050BE"/>
    <w:rsid w:val="00611D81"/>
    <w:rsid w:val="00612379"/>
    <w:rsid w:val="006153B6"/>
    <w:rsid w:val="0061555F"/>
    <w:rsid w:val="006217BD"/>
    <w:rsid w:val="006245ED"/>
    <w:rsid w:val="00633EF2"/>
    <w:rsid w:val="00636CA6"/>
    <w:rsid w:val="00641200"/>
    <w:rsid w:val="00645CA8"/>
    <w:rsid w:val="006655D3"/>
    <w:rsid w:val="00667404"/>
    <w:rsid w:val="0068178C"/>
    <w:rsid w:val="0068308C"/>
    <w:rsid w:val="006831A9"/>
    <w:rsid w:val="0068372E"/>
    <w:rsid w:val="0068527D"/>
    <w:rsid w:val="00687EB4"/>
    <w:rsid w:val="00691461"/>
    <w:rsid w:val="00695C56"/>
    <w:rsid w:val="006A5CDE"/>
    <w:rsid w:val="006A644A"/>
    <w:rsid w:val="006A6463"/>
    <w:rsid w:val="006B17D2"/>
    <w:rsid w:val="006B5B31"/>
    <w:rsid w:val="006C0306"/>
    <w:rsid w:val="006C224E"/>
    <w:rsid w:val="006C77BF"/>
    <w:rsid w:val="006D5BB4"/>
    <w:rsid w:val="006D6BD6"/>
    <w:rsid w:val="006D780A"/>
    <w:rsid w:val="006E0714"/>
    <w:rsid w:val="007038EE"/>
    <w:rsid w:val="00704A8F"/>
    <w:rsid w:val="00704ECF"/>
    <w:rsid w:val="0071271E"/>
    <w:rsid w:val="00725735"/>
    <w:rsid w:val="00732DEC"/>
    <w:rsid w:val="00734F41"/>
    <w:rsid w:val="00735BD5"/>
    <w:rsid w:val="007451EC"/>
    <w:rsid w:val="00751613"/>
    <w:rsid w:val="00753EE9"/>
    <w:rsid w:val="007556F6"/>
    <w:rsid w:val="00760EEF"/>
    <w:rsid w:val="00773F28"/>
    <w:rsid w:val="00777EE5"/>
    <w:rsid w:val="0078386D"/>
    <w:rsid w:val="00784836"/>
    <w:rsid w:val="00784956"/>
    <w:rsid w:val="0079023E"/>
    <w:rsid w:val="007A2854"/>
    <w:rsid w:val="007A2CA7"/>
    <w:rsid w:val="007A3434"/>
    <w:rsid w:val="007A7C89"/>
    <w:rsid w:val="007B0C89"/>
    <w:rsid w:val="007C1C43"/>
    <w:rsid w:val="007C1D92"/>
    <w:rsid w:val="007C2E12"/>
    <w:rsid w:val="007C3ADF"/>
    <w:rsid w:val="007C4CB9"/>
    <w:rsid w:val="007D0B9D"/>
    <w:rsid w:val="007D19B0"/>
    <w:rsid w:val="007F002C"/>
    <w:rsid w:val="007F208C"/>
    <w:rsid w:val="007F498F"/>
    <w:rsid w:val="007F7AC2"/>
    <w:rsid w:val="00802333"/>
    <w:rsid w:val="0080679D"/>
    <w:rsid w:val="008108B0"/>
    <w:rsid w:val="00811B20"/>
    <w:rsid w:val="00812609"/>
    <w:rsid w:val="00814118"/>
    <w:rsid w:val="008211B5"/>
    <w:rsid w:val="0082296E"/>
    <w:rsid w:val="00824099"/>
    <w:rsid w:val="00845F44"/>
    <w:rsid w:val="00846D7C"/>
    <w:rsid w:val="00867AC1"/>
    <w:rsid w:val="00870DDB"/>
    <w:rsid w:val="00872E7D"/>
    <w:rsid w:val="008751DE"/>
    <w:rsid w:val="00880609"/>
    <w:rsid w:val="00890DF8"/>
    <w:rsid w:val="00894503"/>
    <w:rsid w:val="00895A93"/>
    <w:rsid w:val="008A0ADE"/>
    <w:rsid w:val="008A57B4"/>
    <w:rsid w:val="008A743F"/>
    <w:rsid w:val="008C0970"/>
    <w:rsid w:val="008D0BC5"/>
    <w:rsid w:val="008D1371"/>
    <w:rsid w:val="008D1683"/>
    <w:rsid w:val="008D298A"/>
    <w:rsid w:val="008D2CF7"/>
    <w:rsid w:val="008E38DC"/>
    <w:rsid w:val="00900C26"/>
    <w:rsid w:val="0090197F"/>
    <w:rsid w:val="00903264"/>
    <w:rsid w:val="00906DDC"/>
    <w:rsid w:val="00910745"/>
    <w:rsid w:val="0091501A"/>
    <w:rsid w:val="00924E6F"/>
    <w:rsid w:val="0092621B"/>
    <w:rsid w:val="00934E09"/>
    <w:rsid w:val="00936253"/>
    <w:rsid w:val="00937BB7"/>
    <w:rsid w:val="00940D46"/>
    <w:rsid w:val="009413F1"/>
    <w:rsid w:val="00947C65"/>
    <w:rsid w:val="00951234"/>
    <w:rsid w:val="00952DD4"/>
    <w:rsid w:val="009561F4"/>
    <w:rsid w:val="00965AE7"/>
    <w:rsid w:val="00970FED"/>
    <w:rsid w:val="00974C9A"/>
    <w:rsid w:val="0099160F"/>
    <w:rsid w:val="00992D82"/>
    <w:rsid w:val="00993460"/>
    <w:rsid w:val="00997029"/>
    <w:rsid w:val="009A7339"/>
    <w:rsid w:val="009B3A14"/>
    <w:rsid w:val="009B440E"/>
    <w:rsid w:val="009D690D"/>
    <w:rsid w:val="009E65B6"/>
    <w:rsid w:val="009F0A51"/>
    <w:rsid w:val="009F77CF"/>
    <w:rsid w:val="00A20963"/>
    <w:rsid w:val="00A24C10"/>
    <w:rsid w:val="00A42AC3"/>
    <w:rsid w:val="00A430CF"/>
    <w:rsid w:val="00A52CFD"/>
    <w:rsid w:val="00A54309"/>
    <w:rsid w:val="00A610A9"/>
    <w:rsid w:val="00A671EE"/>
    <w:rsid w:val="00A80F2A"/>
    <w:rsid w:val="00A90D5C"/>
    <w:rsid w:val="00A927CB"/>
    <w:rsid w:val="00A92911"/>
    <w:rsid w:val="00A96C33"/>
    <w:rsid w:val="00AA544B"/>
    <w:rsid w:val="00AB2B93"/>
    <w:rsid w:val="00AB530F"/>
    <w:rsid w:val="00AB6F73"/>
    <w:rsid w:val="00AB7E5B"/>
    <w:rsid w:val="00AC0DE1"/>
    <w:rsid w:val="00AC2883"/>
    <w:rsid w:val="00AC5870"/>
    <w:rsid w:val="00AD73CD"/>
    <w:rsid w:val="00AE0EF1"/>
    <w:rsid w:val="00AE2937"/>
    <w:rsid w:val="00AF2AAA"/>
    <w:rsid w:val="00AF5285"/>
    <w:rsid w:val="00B03A6A"/>
    <w:rsid w:val="00B07301"/>
    <w:rsid w:val="00B11F3E"/>
    <w:rsid w:val="00B179AF"/>
    <w:rsid w:val="00B224DE"/>
    <w:rsid w:val="00B324D4"/>
    <w:rsid w:val="00B33CB8"/>
    <w:rsid w:val="00B46575"/>
    <w:rsid w:val="00B53AF7"/>
    <w:rsid w:val="00B61777"/>
    <w:rsid w:val="00B622E6"/>
    <w:rsid w:val="00B778BF"/>
    <w:rsid w:val="00B80742"/>
    <w:rsid w:val="00B83E82"/>
    <w:rsid w:val="00B84BBD"/>
    <w:rsid w:val="00BA3A8D"/>
    <w:rsid w:val="00BA43FB"/>
    <w:rsid w:val="00BC127D"/>
    <w:rsid w:val="00BC1FE6"/>
    <w:rsid w:val="00BC4BAB"/>
    <w:rsid w:val="00BD22B8"/>
    <w:rsid w:val="00BD3671"/>
    <w:rsid w:val="00BD7660"/>
    <w:rsid w:val="00BD7D4A"/>
    <w:rsid w:val="00C02977"/>
    <w:rsid w:val="00C061B6"/>
    <w:rsid w:val="00C15D8A"/>
    <w:rsid w:val="00C2446C"/>
    <w:rsid w:val="00C36AE5"/>
    <w:rsid w:val="00C41F17"/>
    <w:rsid w:val="00C437A3"/>
    <w:rsid w:val="00C527FA"/>
    <w:rsid w:val="00C5280D"/>
    <w:rsid w:val="00C53EB3"/>
    <w:rsid w:val="00C5791C"/>
    <w:rsid w:val="00C66290"/>
    <w:rsid w:val="00C72B7A"/>
    <w:rsid w:val="00C81E7F"/>
    <w:rsid w:val="00C92DD9"/>
    <w:rsid w:val="00C973F2"/>
    <w:rsid w:val="00C97B63"/>
    <w:rsid w:val="00CA304C"/>
    <w:rsid w:val="00CA3E15"/>
    <w:rsid w:val="00CA683A"/>
    <w:rsid w:val="00CA774A"/>
    <w:rsid w:val="00CB4921"/>
    <w:rsid w:val="00CC11B0"/>
    <w:rsid w:val="00CC2841"/>
    <w:rsid w:val="00CD4614"/>
    <w:rsid w:val="00CF1330"/>
    <w:rsid w:val="00CF7E36"/>
    <w:rsid w:val="00D0106A"/>
    <w:rsid w:val="00D14515"/>
    <w:rsid w:val="00D33B3D"/>
    <w:rsid w:val="00D361A0"/>
    <w:rsid w:val="00D3708D"/>
    <w:rsid w:val="00D40426"/>
    <w:rsid w:val="00D40486"/>
    <w:rsid w:val="00D434AF"/>
    <w:rsid w:val="00D451D5"/>
    <w:rsid w:val="00D46C5F"/>
    <w:rsid w:val="00D57C96"/>
    <w:rsid w:val="00D57D18"/>
    <w:rsid w:val="00D668BB"/>
    <w:rsid w:val="00D70E65"/>
    <w:rsid w:val="00D723C6"/>
    <w:rsid w:val="00D91203"/>
    <w:rsid w:val="00D95174"/>
    <w:rsid w:val="00DA29EE"/>
    <w:rsid w:val="00DA4973"/>
    <w:rsid w:val="00DA6F36"/>
    <w:rsid w:val="00DB596E"/>
    <w:rsid w:val="00DB7773"/>
    <w:rsid w:val="00DC00EA"/>
    <w:rsid w:val="00DC3802"/>
    <w:rsid w:val="00DD6208"/>
    <w:rsid w:val="00DF202A"/>
    <w:rsid w:val="00DF7E99"/>
    <w:rsid w:val="00E07D87"/>
    <w:rsid w:val="00E1072D"/>
    <w:rsid w:val="00E249C8"/>
    <w:rsid w:val="00E32C60"/>
    <w:rsid w:val="00E32F7E"/>
    <w:rsid w:val="00E5267B"/>
    <w:rsid w:val="00E559F0"/>
    <w:rsid w:val="00E63C0E"/>
    <w:rsid w:val="00E66632"/>
    <w:rsid w:val="00E72D49"/>
    <w:rsid w:val="00E7593C"/>
    <w:rsid w:val="00E7678A"/>
    <w:rsid w:val="00E77C1F"/>
    <w:rsid w:val="00E83B75"/>
    <w:rsid w:val="00E935F1"/>
    <w:rsid w:val="00E93F9F"/>
    <w:rsid w:val="00E94A81"/>
    <w:rsid w:val="00EA1FFB"/>
    <w:rsid w:val="00EB048E"/>
    <w:rsid w:val="00EB4E9C"/>
    <w:rsid w:val="00EB75C1"/>
    <w:rsid w:val="00EC2233"/>
    <w:rsid w:val="00ED4D4E"/>
    <w:rsid w:val="00EE34DF"/>
    <w:rsid w:val="00EE5650"/>
    <w:rsid w:val="00EF2F89"/>
    <w:rsid w:val="00EF57FC"/>
    <w:rsid w:val="00F03E98"/>
    <w:rsid w:val="00F044D3"/>
    <w:rsid w:val="00F1237A"/>
    <w:rsid w:val="00F21576"/>
    <w:rsid w:val="00F22CBD"/>
    <w:rsid w:val="00F26DFB"/>
    <w:rsid w:val="00F272F1"/>
    <w:rsid w:val="00F31412"/>
    <w:rsid w:val="00F32220"/>
    <w:rsid w:val="00F445C8"/>
    <w:rsid w:val="00F45372"/>
    <w:rsid w:val="00F560F7"/>
    <w:rsid w:val="00F602CB"/>
    <w:rsid w:val="00F60BCE"/>
    <w:rsid w:val="00F6334D"/>
    <w:rsid w:val="00F63599"/>
    <w:rsid w:val="00F6763D"/>
    <w:rsid w:val="00F7165C"/>
    <w:rsid w:val="00F71781"/>
    <w:rsid w:val="00F758BD"/>
    <w:rsid w:val="00F83128"/>
    <w:rsid w:val="00F864EF"/>
    <w:rsid w:val="00F86F27"/>
    <w:rsid w:val="00F90FEC"/>
    <w:rsid w:val="00F94F0D"/>
    <w:rsid w:val="00F95B2A"/>
    <w:rsid w:val="00F96CD5"/>
    <w:rsid w:val="00FA49AB"/>
    <w:rsid w:val="00FB5EF1"/>
    <w:rsid w:val="00FC5FD0"/>
    <w:rsid w:val="00FC7F9C"/>
    <w:rsid w:val="00FE39C7"/>
    <w:rsid w:val="00FF3E76"/>
    <w:rsid w:val="00FF4D07"/>
    <w:rsid w:val="00FF5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6346D3BC"/>
  <w15:docId w15:val="{53BD034B-2193-4ED0-9F74-CFEA4D3E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89450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3E4649"/>
    <w:rPr>
      <w:rFonts w:ascii="Arial" w:hAnsi="Arial"/>
      <w:sz w:val="16"/>
    </w:rPr>
  </w:style>
  <w:style w:type="character" w:customStyle="1" w:styleId="HeaderChar">
    <w:name w:val="Header Char"/>
    <w:basedOn w:val="DefaultParagraphFont"/>
    <w:link w:val="Header"/>
    <w:rsid w:val="008A57B4"/>
    <w:rPr>
      <w:rFonts w:ascii="Arial" w:hAnsi="Arial"/>
      <w:lang w:val="fr-FR"/>
    </w:rPr>
  </w:style>
  <w:style w:type="character" w:customStyle="1" w:styleId="DecisionParagraphsChar">
    <w:name w:val="DecisionParagraphs Char"/>
    <w:basedOn w:val="DefaultParagraphFont"/>
    <w:link w:val="DecisionParagraphs"/>
    <w:rsid w:val="00FC7F9C"/>
    <w:rPr>
      <w:rFonts w:ascii="Arial" w:hAnsi="Arial"/>
      <w:i/>
    </w:rPr>
  </w:style>
  <w:style w:type="table" w:styleId="TableGrid">
    <w:name w:val="Table Grid"/>
    <w:basedOn w:val="TableNormal"/>
    <w:rsid w:val="007038E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C89"/>
    <w:pPr>
      <w:ind w:left="720"/>
      <w:contextualSpacing/>
    </w:pPr>
  </w:style>
  <w:style w:type="paragraph" w:styleId="Revision">
    <w:name w:val="Revision"/>
    <w:hidden/>
    <w:uiPriority w:val="99"/>
    <w:semiHidden/>
    <w:rsid w:val="00B778B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183">
      <w:bodyDiv w:val="1"/>
      <w:marLeft w:val="0"/>
      <w:marRight w:val="0"/>
      <w:marTop w:val="0"/>
      <w:marBottom w:val="0"/>
      <w:divBdr>
        <w:top w:val="none" w:sz="0" w:space="0" w:color="auto"/>
        <w:left w:val="none" w:sz="0" w:space="0" w:color="auto"/>
        <w:bottom w:val="none" w:sz="0" w:space="0" w:color="auto"/>
        <w:right w:val="none" w:sz="0" w:space="0" w:color="auto"/>
      </w:divBdr>
    </w:div>
    <w:div w:id="235633253">
      <w:bodyDiv w:val="1"/>
      <w:marLeft w:val="0"/>
      <w:marRight w:val="0"/>
      <w:marTop w:val="0"/>
      <w:marBottom w:val="0"/>
      <w:divBdr>
        <w:top w:val="none" w:sz="0" w:space="0" w:color="auto"/>
        <w:left w:val="none" w:sz="0" w:space="0" w:color="auto"/>
        <w:bottom w:val="none" w:sz="0" w:space="0" w:color="auto"/>
        <w:right w:val="none" w:sz="0" w:space="0" w:color="auto"/>
      </w:divBdr>
    </w:div>
    <w:div w:id="248199693">
      <w:bodyDiv w:val="1"/>
      <w:marLeft w:val="0"/>
      <w:marRight w:val="0"/>
      <w:marTop w:val="0"/>
      <w:marBottom w:val="0"/>
      <w:divBdr>
        <w:top w:val="none" w:sz="0" w:space="0" w:color="auto"/>
        <w:left w:val="none" w:sz="0" w:space="0" w:color="auto"/>
        <w:bottom w:val="none" w:sz="0" w:space="0" w:color="auto"/>
        <w:right w:val="none" w:sz="0" w:space="0" w:color="auto"/>
      </w:divBdr>
    </w:div>
    <w:div w:id="320816486">
      <w:bodyDiv w:val="1"/>
      <w:marLeft w:val="0"/>
      <w:marRight w:val="0"/>
      <w:marTop w:val="0"/>
      <w:marBottom w:val="0"/>
      <w:divBdr>
        <w:top w:val="none" w:sz="0" w:space="0" w:color="auto"/>
        <w:left w:val="none" w:sz="0" w:space="0" w:color="auto"/>
        <w:bottom w:val="none" w:sz="0" w:space="0" w:color="auto"/>
        <w:right w:val="none" w:sz="0" w:space="0" w:color="auto"/>
      </w:divBdr>
    </w:div>
    <w:div w:id="439689615">
      <w:bodyDiv w:val="1"/>
      <w:marLeft w:val="0"/>
      <w:marRight w:val="0"/>
      <w:marTop w:val="0"/>
      <w:marBottom w:val="0"/>
      <w:divBdr>
        <w:top w:val="none" w:sz="0" w:space="0" w:color="auto"/>
        <w:left w:val="none" w:sz="0" w:space="0" w:color="auto"/>
        <w:bottom w:val="none" w:sz="0" w:space="0" w:color="auto"/>
        <w:right w:val="none" w:sz="0" w:space="0" w:color="auto"/>
      </w:divBdr>
    </w:div>
    <w:div w:id="462426094">
      <w:bodyDiv w:val="1"/>
      <w:marLeft w:val="0"/>
      <w:marRight w:val="0"/>
      <w:marTop w:val="0"/>
      <w:marBottom w:val="0"/>
      <w:divBdr>
        <w:top w:val="none" w:sz="0" w:space="0" w:color="auto"/>
        <w:left w:val="none" w:sz="0" w:space="0" w:color="auto"/>
        <w:bottom w:val="none" w:sz="0" w:space="0" w:color="auto"/>
        <w:right w:val="none" w:sz="0" w:space="0" w:color="auto"/>
      </w:divBdr>
    </w:div>
    <w:div w:id="466631425">
      <w:bodyDiv w:val="1"/>
      <w:marLeft w:val="0"/>
      <w:marRight w:val="0"/>
      <w:marTop w:val="0"/>
      <w:marBottom w:val="0"/>
      <w:divBdr>
        <w:top w:val="none" w:sz="0" w:space="0" w:color="auto"/>
        <w:left w:val="none" w:sz="0" w:space="0" w:color="auto"/>
        <w:bottom w:val="none" w:sz="0" w:space="0" w:color="auto"/>
        <w:right w:val="none" w:sz="0" w:space="0" w:color="auto"/>
      </w:divBdr>
    </w:div>
    <w:div w:id="557319990">
      <w:bodyDiv w:val="1"/>
      <w:marLeft w:val="0"/>
      <w:marRight w:val="0"/>
      <w:marTop w:val="0"/>
      <w:marBottom w:val="0"/>
      <w:divBdr>
        <w:top w:val="none" w:sz="0" w:space="0" w:color="auto"/>
        <w:left w:val="none" w:sz="0" w:space="0" w:color="auto"/>
        <w:bottom w:val="none" w:sz="0" w:space="0" w:color="auto"/>
        <w:right w:val="none" w:sz="0" w:space="0" w:color="auto"/>
      </w:divBdr>
    </w:div>
    <w:div w:id="755789005">
      <w:bodyDiv w:val="1"/>
      <w:marLeft w:val="0"/>
      <w:marRight w:val="0"/>
      <w:marTop w:val="0"/>
      <w:marBottom w:val="0"/>
      <w:divBdr>
        <w:top w:val="none" w:sz="0" w:space="0" w:color="auto"/>
        <w:left w:val="none" w:sz="0" w:space="0" w:color="auto"/>
        <w:bottom w:val="none" w:sz="0" w:space="0" w:color="auto"/>
        <w:right w:val="none" w:sz="0" w:space="0" w:color="auto"/>
      </w:divBdr>
    </w:div>
    <w:div w:id="766390214">
      <w:bodyDiv w:val="1"/>
      <w:marLeft w:val="0"/>
      <w:marRight w:val="0"/>
      <w:marTop w:val="0"/>
      <w:marBottom w:val="0"/>
      <w:divBdr>
        <w:top w:val="none" w:sz="0" w:space="0" w:color="auto"/>
        <w:left w:val="none" w:sz="0" w:space="0" w:color="auto"/>
        <w:bottom w:val="none" w:sz="0" w:space="0" w:color="auto"/>
        <w:right w:val="none" w:sz="0" w:space="0" w:color="auto"/>
      </w:divBdr>
    </w:div>
    <w:div w:id="769619940">
      <w:bodyDiv w:val="1"/>
      <w:marLeft w:val="0"/>
      <w:marRight w:val="0"/>
      <w:marTop w:val="0"/>
      <w:marBottom w:val="0"/>
      <w:divBdr>
        <w:top w:val="none" w:sz="0" w:space="0" w:color="auto"/>
        <w:left w:val="none" w:sz="0" w:space="0" w:color="auto"/>
        <w:bottom w:val="none" w:sz="0" w:space="0" w:color="auto"/>
        <w:right w:val="none" w:sz="0" w:space="0" w:color="auto"/>
      </w:divBdr>
    </w:div>
    <w:div w:id="826825642">
      <w:bodyDiv w:val="1"/>
      <w:marLeft w:val="0"/>
      <w:marRight w:val="0"/>
      <w:marTop w:val="0"/>
      <w:marBottom w:val="0"/>
      <w:divBdr>
        <w:top w:val="none" w:sz="0" w:space="0" w:color="auto"/>
        <w:left w:val="none" w:sz="0" w:space="0" w:color="auto"/>
        <w:bottom w:val="none" w:sz="0" w:space="0" w:color="auto"/>
        <w:right w:val="none" w:sz="0" w:space="0" w:color="auto"/>
      </w:divBdr>
    </w:div>
    <w:div w:id="899747916">
      <w:bodyDiv w:val="1"/>
      <w:marLeft w:val="0"/>
      <w:marRight w:val="0"/>
      <w:marTop w:val="0"/>
      <w:marBottom w:val="0"/>
      <w:divBdr>
        <w:top w:val="none" w:sz="0" w:space="0" w:color="auto"/>
        <w:left w:val="none" w:sz="0" w:space="0" w:color="auto"/>
        <w:bottom w:val="none" w:sz="0" w:space="0" w:color="auto"/>
        <w:right w:val="none" w:sz="0" w:space="0" w:color="auto"/>
      </w:divBdr>
    </w:div>
    <w:div w:id="1130053173">
      <w:bodyDiv w:val="1"/>
      <w:marLeft w:val="0"/>
      <w:marRight w:val="0"/>
      <w:marTop w:val="0"/>
      <w:marBottom w:val="0"/>
      <w:divBdr>
        <w:top w:val="none" w:sz="0" w:space="0" w:color="auto"/>
        <w:left w:val="none" w:sz="0" w:space="0" w:color="auto"/>
        <w:bottom w:val="none" w:sz="0" w:space="0" w:color="auto"/>
        <w:right w:val="none" w:sz="0" w:space="0" w:color="auto"/>
      </w:divBdr>
    </w:div>
    <w:div w:id="1191719597">
      <w:bodyDiv w:val="1"/>
      <w:marLeft w:val="0"/>
      <w:marRight w:val="0"/>
      <w:marTop w:val="0"/>
      <w:marBottom w:val="0"/>
      <w:divBdr>
        <w:top w:val="none" w:sz="0" w:space="0" w:color="auto"/>
        <w:left w:val="none" w:sz="0" w:space="0" w:color="auto"/>
        <w:bottom w:val="none" w:sz="0" w:space="0" w:color="auto"/>
        <w:right w:val="none" w:sz="0" w:space="0" w:color="auto"/>
      </w:divBdr>
    </w:div>
    <w:div w:id="1222061709">
      <w:bodyDiv w:val="1"/>
      <w:marLeft w:val="0"/>
      <w:marRight w:val="0"/>
      <w:marTop w:val="0"/>
      <w:marBottom w:val="0"/>
      <w:divBdr>
        <w:top w:val="none" w:sz="0" w:space="0" w:color="auto"/>
        <w:left w:val="none" w:sz="0" w:space="0" w:color="auto"/>
        <w:bottom w:val="none" w:sz="0" w:space="0" w:color="auto"/>
        <w:right w:val="none" w:sz="0" w:space="0" w:color="auto"/>
      </w:divBdr>
    </w:div>
    <w:div w:id="1508129431">
      <w:bodyDiv w:val="1"/>
      <w:marLeft w:val="0"/>
      <w:marRight w:val="0"/>
      <w:marTop w:val="0"/>
      <w:marBottom w:val="0"/>
      <w:divBdr>
        <w:top w:val="none" w:sz="0" w:space="0" w:color="auto"/>
        <w:left w:val="none" w:sz="0" w:space="0" w:color="auto"/>
        <w:bottom w:val="none" w:sz="0" w:space="0" w:color="auto"/>
        <w:right w:val="none" w:sz="0" w:space="0" w:color="auto"/>
      </w:divBdr>
    </w:div>
    <w:div w:id="1548835605">
      <w:bodyDiv w:val="1"/>
      <w:marLeft w:val="0"/>
      <w:marRight w:val="0"/>
      <w:marTop w:val="0"/>
      <w:marBottom w:val="0"/>
      <w:divBdr>
        <w:top w:val="none" w:sz="0" w:space="0" w:color="auto"/>
        <w:left w:val="none" w:sz="0" w:space="0" w:color="auto"/>
        <w:bottom w:val="none" w:sz="0" w:space="0" w:color="auto"/>
        <w:right w:val="none" w:sz="0" w:space="0" w:color="auto"/>
      </w:divBdr>
    </w:div>
    <w:div w:id="1618484527">
      <w:bodyDiv w:val="1"/>
      <w:marLeft w:val="0"/>
      <w:marRight w:val="0"/>
      <w:marTop w:val="0"/>
      <w:marBottom w:val="0"/>
      <w:divBdr>
        <w:top w:val="none" w:sz="0" w:space="0" w:color="auto"/>
        <w:left w:val="none" w:sz="0" w:space="0" w:color="auto"/>
        <w:bottom w:val="none" w:sz="0" w:space="0" w:color="auto"/>
        <w:right w:val="none" w:sz="0" w:space="0" w:color="auto"/>
      </w:divBdr>
    </w:div>
    <w:div w:id="1736121900">
      <w:bodyDiv w:val="1"/>
      <w:marLeft w:val="0"/>
      <w:marRight w:val="0"/>
      <w:marTop w:val="0"/>
      <w:marBottom w:val="0"/>
      <w:divBdr>
        <w:top w:val="none" w:sz="0" w:space="0" w:color="auto"/>
        <w:left w:val="none" w:sz="0" w:space="0" w:color="auto"/>
        <w:bottom w:val="none" w:sz="0" w:space="0" w:color="auto"/>
        <w:right w:val="none" w:sz="0" w:space="0" w:color="auto"/>
      </w:divBdr>
    </w:div>
    <w:div w:id="1799765265">
      <w:bodyDiv w:val="1"/>
      <w:marLeft w:val="0"/>
      <w:marRight w:val="0"/>
      <w:marTop w:val="0"/>
      <w:marBottom w:val="0"/>
      <w:divBdr>
        <w:top w:val="none" w:sz="0" w:space="0" w:color="auto"/>
        <w:left w:val="none" w:sz="0" w:space="0" w:color="auto"/>
        <w:bottom w:val="none" w:sz="0" w:space="0" w:color="auto"/>
        <w:right w:val="none" w:sz="0" w:space="0" w:color="auto"/>
      </w:divBdr>
    </w:div>
    <w:div w:id="1804036642">
      <w:bodyDiv w:val="1"/>
      <w:marLeft w:val="0"/>
      <w:marRight w:val="0"/>
      <w:marTop w:val="0"/>
      <w:marBottom w:val="0"/>
      <w:divBdr>
        <w:top w:val="none" w:sz="0" w:space="0" w:color="auto"/>
        <w:left w:val="none" w:sz="0" w:space="0" w:color="auto"/>
        <w:bottom w:val="none" w:sz="0" w:space="0" w:color="auto"/>
        <w:right w:val="none" w:sz="0" w:space="0" w:color="auto"/>
      </w:divBdr>
    </w:div>
    <w:div w:id="1804272264">
      <w:bodyDiv w:val="1"/>
      <w:marLeft w:val="0"/>
      <w:marRight w:val="0"/>
      <w:marTop w:val="0"/>
      <w:marBottom w:val="0"/>
      <w:divBdr>
        <w:top w:val="none" w:sz="0" w:space="0" w:color="auto"/>
        <w:left w:val="none" w:sz="0" w:space="0" w:color="auto"/>
        <w:bottom w:val="none" w:sz="0" w:space="0" w:color="auto"/>
        <w:right w:val="none" w:sz="0" w:space="0" w:color="auto"/>
      </w:divBdr>
    </w:div>
    <w:div w:id="1846092122">
      <w:bodyDiv w:val="1"/>
      <w:marLeft w:val="0"/>
      <w:marRight w:val="0"/>
      <w:marTop w:val="0"/>
      <w:marBottom w:val="0"/>
      <w:divBdr>
        <w:top w:val="none" w:sz="0" w:space="0" w:color="auto"/>
        <w:left w:val="none" w:sz="0" w:space="0" w:color="auto"/>
        <w:bottom w:val="none" w:sz="0" w:space="0" w:color="auto"/>
        <w:right w:val="none" w:sz="0" w:space="0" w:color="auto"/>
      </w:divBdr>
    </w:div>
    <w:div w:id="1853372021">
      <w:bodyDiv w:val="1"/>
      <w:marLeft w:val="0"/>
      <w:marRight w:val="0"/>
      <w:marTop w:val="0"/>
      <w:marBottom w:val="0"/>
      <w:divBdr>
        <w:top w:val="none" w:sz="0" w:space="0" w:color="auto"/>
        <w:left w:val="none" w:sz="0" w:space="0" w:color="auto"/>
        <w:bottom w:val="none" w:sz="0" w:space="0" w:color="auto"/>
        <w:right w:val="none" w:sz="0" w:space="0" w:color="auto"/>
      </w:divBdr>
    </w:div>
    <w:div w:id="1866824153">
      <w:bodyDiv w:val="1"/>
      <w:marLeft w:val="0"/>
      <w:marRight w:val="0"/>
      <w:marTop w:val="0"/>
      <w:marBottom w:val="0"/>
      <w:divBdr>
        <w:top w:val="none" w:sz="0" w:space="0" w:color="auto"/>
        <w:left w:val="none" w:sz="0" w:space="0" w:color="auto"/>
        <w:bottom w:val="none" w:sz="0" w:space="0" w:color="auto"/>
        <w:right w:val="none" w:sz="0" w:space="0" w:color="auto"/>
      </w:divBdr>
    </w:div>
    <w:div w:id="1904834366">
      <w:bodyDiv w:val="1"/>
      <w:marLeft w:val="0"/>
      <w:marRight w:val="0"/>
      <w:marTop w:val="0"/>
      <w:marBottom w:val="0"/>
      <w:divBdr>
        <w:top w:val="none" w:sz="0" w:space="0" w:color="auto"/>
        <w:left w:val="none" w:sz="0" w:space="0" w:color="auto"/>
        <w:bottom w:val="none" w:sz="0" w:space="0" w:color="auto"/>
        <w:right w:val="none" w:sz="0" w:space="0" w:color="auto"/>
      </w:divBdr>
    </w:div>
    <w:div w:id="1910191969">
      <w:bodyDiv w:val="1"/>
      <w:marLeft w:val="0"/>
      <w:marRight w:val="0"/>
      <w:marTop w:val="0"/>
      <w:marBottom w:val="0"/>
      <w:divBdr>
        <w:top w:val="none" w:sz="0" w:space="0" w:color="auto"/>
        <w:left w:val="none" w:sz="0" w:space="0" w:color="auto"/>
        <w:bottom w:val="none" w:sz="0" w:space="0" w:color="auto"/>
        <w:right w:val="none" w:sz="0" w:space="0" w:color="auto"/>
      </w:divBdr>
    </w:div>
    <w:div w:id="1936589434">
      <w:bodyDiv w:val="1"/>
      <w:marLeft w:val="0"/>
      <w:marRight w:val="0"/>
      <w:marTop w:val="0"/>
      <w:marBottom w:val="0"/>
      <w:divBdr>
        <w:top w:val="none" w:sz="0" w:space="0" w:color="auto"/>
        <w:left w:val="none" w:sz="0" w:space="0" w:color="auto"/>
        <w:bottom w:val="none" w:sz="0" w:space="0" w:color="auto"/>
        <w:right w:val="none" w:sz="0" w:space="0" w:color="auto"/>
      </w:divBdr>
    </w:div>
    <w:div w:id="1982687032">
      <w:bodyDiv w:val="1"/>
      <w:marLeft w:val="0"/>
      <w:marRight w:val="0"/>
      <w:marTop w:val="0"/>
      <w:marBottom w:val="0"/>
      <w:divBdr>
        <w:top w:val="none" w:sz="0" w:space="0" w:color="auto"/>
        <w:left w:val="none" w:sz="0" w:space="0" w:color="auto"/>
        <w:bottom w:val="none" w:sz="0" w:space="0" w:color="auto"/>
        <w:right w:val="none" w:sz="0" w:space="0" w:color="auto"/>
      </w:divBdr>
    </w:div>
    <w:div w:id="2029678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www.upov.int/genie/resources/pdfs/upov_code_system_en.pdf" TargetMode="Externa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upov.int/genie/en/" TargetMode="Externa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956D2-650C-4AAA-AE5E-042C131B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8448</Words>
  <Characters>46146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TWP/5/4</vt:lpstr>
    </vt:vector>
  </TitlesOfParts>
  <Company>UPOV</Company>
  <LinksUpToDate>false</LinksUpToDate>
  <CharactersWithSpaces>54486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TWP/5/4</dc:title>
  <dc:creator>BUTTON Peter</dc:creator>
  <cp:lastModifiedBy>MAY Jessica</cp:lastModifiedBy>
  <cp:revision>3</cp:revision>
  <cp:lastPrinted>2016-11-22T15:41:00Z</cp:lastPrinted>
  <dcterms:created xsi:type="dcterms:W3CDTF">2021-04-13T08:29:00Z</dcterms:created>
  <dcterms:modified xsi:type="dcterms:W3CDTF">2021-04-13T08:30:00Z</dcterms:modified>
</cp:coreProperties>
</file>