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625A65">
              <w:t>Third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25A65" w:rsidRPr="00625A65">
              <w:rPr>
                <w:rFonts w:cs="Arial"/>
              </w:rPr>
              <w:t>Seoul, Republic of Korea, May 20 to 24, 2019</w:t>
            </w:r>
          </w:p>
        </w:tc>
        <w:tc>
          <w:tcPr>
            <w:tcW w:w="3127" w:type="dxa"/>
          </w:tcPr>
          <w:p w:rsidR="00DA4499" w:rsidRPr="002D2283" w:rsidRDefault="00625A65" w:rsidP="003C7FBE">
            <w:pPr>
              <w:pStyle w:val="Doccode"/>
            </w:pPr>
            <w:r w:rsidRPr="002D2283">
              <w:t>TWV/53</w:t>
            </w:r>
            <w:r w:rsidR="00EB4E9C" w:rsidRPr="002D2283">
              <w:t>/</w:t>
            </w:r>
            <w:r w:rsidR="0069294F" w:rsidRPr="002D2283">
              <w:t>1</w:t>
            </w:r>
            <w:r w:rsidR="00F3727E" w:rsidRPr="002D2283">
              <w:t xml:space="preserve"> Rev.</w:t>
            </w:r>
          </w:p>
          <w:p w:rsidR="00EB4E9C" w:rsidRPr="002D2283" w:rsidRDefault="00EB4E9C" w:rsidP="003C7FBE">
            <w:pPr>
              <w:pStyle w:val="Docoriginal"/>
            </w:pPr>
            <w:r w:rsidRPr="002D2283">
              <w:t>Original:</w:t>
            </w:r>
            <w:r w:rsidRPr="002D2283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F4C7E">
            <w:pPr>
              <w:pStyle w:val="Docoriginal"/>
            </w:pPr>
            <w:r w:rsidRPr="002D2283">
              <w:t>Date:</w:t>
            </w:r>
            <w:r w:rsidRPr="002D2283">
              <w:rPr>
                <w:b w:val="0"/>
                <w:spacing w:val="0"/>
              </w:rPr>
              <w:t xml:space="preserve">  </w:t>
            </w:r>
            <w:r w:rsidR="002D2283" w:rsidRPr="002D2283">
              <w:rPr>
                <w:b w:val="0"/>
                <w:spacing w:val="0"/>
              </w:rPr>
              <w:t>May 1</w:t>
            </w:r>
            <w:r w:rsidR="00EF4C7E">
              <w:rPr>
                <w:b w:val="0"/>
                <w:spacing w:val="0"/>
              </w:rPr>
              <w:t>5</w:t>
            </w:r>
            <w:bookmarkStart w:id="0" w:name="_GoBack"/>
            <w:bookmarkEnd w:id="0"/>
            <w:r w:rsidRPr="002D2283">
              <w:rPr>
                <w:b w:val="0"/>
                <w:spacing w:val="0"/>
              </w:rPr>
              <w:t>, 201</w:t>
            </w:r>
            <w:r w:rsidR="00625A65" w:rsidRPr="002D2283">
              <w:rPr>
                <w:b w:val="0"/>
                <w:spacing w:val="0"/>
              </w:rPr>
              <w:t>9</w:t>
            </w:r>
          </w:p>
        </w:tc>
      </w:tr>
    </w:tbl>
    <w:p w:rsidR="0069294F" w:rsidRPr="007E7685" w:rsidRDefault="00225A6B" w:rsidP="0069294F">
      <w:pPr>
        <w:pStyle w:val="Titleofdoc0"/>
      </w:pPr>
      <w:bookmarkStart w:id="1" w:name="TitleOfDoc"/>
      <w:bookmarkStart w:id="2" w:name="Prepared"/>
      <w:bookmarkEnd w:id="1"/>
      <w:bookmarkEnd w:id="2"/>
      <w:r w:rsidRPr="002D2283">
        <w:t>Revised</w:t>
      </w:r>
      <w:r>
        <w:t xml:space="preserve"> </w:t>
      </w:r>
      <w:r w:rsidR="0069294F" w:rsidRPr="007E7685">
        <w:t>draft agenda</w:t>
      </w:r>
    </w:p>
    <w:p w:rsidR="00E52652" w:rsidRPr="006A644A" w:rsidRDefault="00E52652" w:rsidP="00E52652">
      <w:pPr>
        <w:pStyle w:val="preparedby1"/>
        <w:jc w:val="left"/>
      </w:pPr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DB545B" w:rsidRDefault="00DB545B" w:rsidP="00DB545B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DB545B" w:rsidRPr="004D3309" w:rsidRDefault="00DB545B" w:rsidP="00DB545B">
      <w:pPr>
        <w:tabs>
          <w:tab w:val="left" w:pos="567"/>
        </w:tabs>
      </w:pPr>
    </w:p>
    <w:p w:rsidR="00DB545B" w:rsidRDefault="00DB545B" w:rsidP="00DB545B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</w:p>
    <w:p w:rsidR="00DB545B" w:rsidRPr="004D3309" w:rsidRDefault="00DB545B" w:rsidP="00DB545B">
      <w:pPr>
        <w:tabs>
          <w:tab w:val="left" w:pos="567"/>
        </w:tabs>
      </w:pPr>
    </w:p>
    <w:p w:rsidR="00DB545B" w:rsidRPr="007E7685" w:rsidRDefault="00DB545B" w:rsidP="00DB545B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Short reports on developments in plant variety protection 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441DF7" w:rsidRDefault="00DB545B" w:rsidP="00DB545B">
      <w:pPr>
        <w:ind w:left="1134" w:hanging="567"/>
      </w:pPr>
      <w:r w:rsidRPr="007E7685">
        <w:t>(a)</w:t>
      </w:r>
      <w:r w:rsidRPr="007E7685">
        <w:tab/>
        <w:t>Reports from members and observers (</w:t>
      </w:r>
      <w:r w:rsidR="000A32C0" w:rsidRPr="00441DF7">
        <w:t>TWV/53/3 Prov.</w:t>
      </w:r>
      <w:r w:rsidRPr="00441DF7">
        <w:t>)</w:t>
      </w:r>
    </w:p>
    <w:p w:rsidR="00DB545B" w:rsidRPr="00441DF7" w:rsidRDefault="00DB545B" w:rsidP="00DB545B">
      <w:pPr>
        <w:ind w:left="1134" w:hanging="567"/>
        <w:rPr>
          <w:sz w:val="10"/>
        </w:rPr>
      </w:pPr>
    </w:p>
    <w:p w:rsidR="00DB545B" w:rsidRDefault="00DB545B" w:rsidP="00DB545B">
      <w:pPr>
        <w:ind w:left="1134" w:hanging="567"/>
      </w:pPr>
      <w:r w:rsidRPr="00441DF7">
        <w:t>(b)</w:t>
      </w:r>
      <w:r w:rsidRPr="00441DF7">
        <w:tab/>
        <w:t>Report on developments within UPOV (document</w:t>
      </w:r>
      <w:r w:rsidR="008D0FB7" w:rsidRPr="00441DF7">
        <w:t xml:space="preserve"> </w:t>
      </w:r>
      <w:r w:rsidR="000A32C0" w:rsidRPr="00441DF7">
        <w:t>TWV/53/2</w:t>
      </w:r>
      <w:r w:rsidR="006A4BCA" w:rsidRPr="00441DF7">
        <w:t>)</w:t>
      </w:r>
    </w:p>
    <w:p w:rsidR="00DB545B" w:rsidRPr="004D3309" w:rsidRDefault="00DB545B" w:rsidP="00DB545B">
      <w:pPr>
        <w:ind w:left="1134" w:hanging="567"/>
      </w:pPr>
    </w:p>
    <w:p w:rsidR="00DB545B" w:rsidRDefault="00DB545B" w:rsidP="00DB545B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Molecular Techniques </w:t>
      </w:r>
    </w:p>
    <w:p w:rsidR="00DB545B" w:rsidRPr="00CA78C8" w:rsidRDefault="00DB545B" w:rsidP="00DB545B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</w:pPr>
      <w:r w:rsidRPr="00CA78C8">
        <w:rPr>
          <w:rFonts w:cs="Arial"/>
        </w:rPr>
        <w:t>Developments in UPOV (</w:t>
      </w:r>
      <w:r w:rsidR="00317790">
        <w:rPr>
          <w:rFonts w:cs="Arial"/>
          <w:color w:val="000000" w:themeColor="text1"/>
        </w:rPr>
        <w:t xml:space="preserve">document </w:t>
      </w:r>
      <w:r w:rsidR="00317790">
        <w:rPr>
          <w:rFonts w:cs="Arial"/>
        </w:rPr>
        <w:t>TWP/3/7</w:t>
      </w:r>
      <w:r w:rsidRPr="00CA78C8">
        <w:rPr>
          <w:rFonts w:cs="Arial"/>
        </w:rPr>
        <w:t>)</w:t>
      </w:r>
    </w:p>
    <w:p w:rsidR="00DB545B" w:rsidRPr="004D3309" w:rsidRDefault="00DB545B" w:rsidP="00DB545B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  <w:rPr>
          <w:rFonts w:cs="Arial"/>
        </w:rPr>
      </w:pPr>
      <w:r w:rsidRPr="00CA78C8">
        <w:rPr>
          <w:rFonts w:cs="Arial"/>
        </w:rPr>
        <w:t>Presentation on the use of molecular techniques in DUS examination (presentations in</w:t>
      </w:r>
      <w:r>
        <w:rPr>
          <w:rFonts w:cs="Arial"/>
        </w:rPr>
        <w:t>vited from members of the Union</w:t>
      </w:r>
      <w:r w:rsidR="006A4BCA">
        <w:rPr>
          <w:rFonts w:cs="Arial"/>
        </w:rPr>
        <w:t>)</w:t>
      </w:r>
    </w:p>
    <w:p w:rsidR="00DB545B" w:rsidRPr="008D0FB7" w:rsidRDefault="00DB545B" w:rsidP="00DB545B">
      <w:pPr>
        <w:rPr>
          <w:rFonts w:cs="Arial"/>
        </w:rPr>
      </w:pPr>
      <w:r w:rsidRPr="007E7685">
        <w:fldChar w:fldCharType="begin"/>
      </w:r>
      <w:r w:rsidRPr="008D0FB7">
        <w:instrText xml:space="preserve"> AUTONUM  </w:instrText>
      </w:r>
      <w:r w:rsidRPr="007E7685">
        <w:fldChar w:fldCharType="end"/>
      </w:r>
      <w:r w:rsidRPr="008D0FB7">
        <w:tab/>
        <w:t>TGP documents (</w:t>
      </w:r>
      <w:r w:rsidR="00317790" w:rsidRPr="008D0FB7">
        <w:rPr>
          <w:rFonts w:cs="Arial"/>
          <w:color w:val="000000" w:themeColor="text1"/>
        </w:rPr>
        <w:t>document</w:t>
      </w:r>
      <w:r w:rsidR="00104145" w:rsidRPr="008D0FB7">
        <w:rPr>
          <w:rFonts w:cs="Arial"/>
          <w:color w:val="000000" w:themeColor="text1"/>
        </w:rPr>
        <w:t>s</w:t>
      </w:r>
      <w:r w:rsidR="00317790" w:rsidRPr="008D0FB7">
        <w:rPr>
          <w:rFonts w:cs="Arial"/>
          <w:color w:val="000000" w:themeColor="text1"/>
        </w:rPr>
        <w:t xml:space="preserve"> </w:t>
      </w:r>
      <w:r w:rsidR="00317790" w:rsidRPr="008D0FB7">
        <w:t>TWP/3/1 Rev.</w:t>
      </w:r>
      <w:r w:rsidR="008D0FB7" w:rsidRPr="008D0FB7">
        <w:t xml:space="preserve"> and TWV/53/4)</w:t>
      </w:r>
    </w:p>
    <w:p w:rsidR="00317790" w:rsidRPr="008D0FB7" w:rsidRDefault="00317790" w:rsidP="00317790"/>
    <w:p w:rsidR="00317790" w:rsidRPr="00FB571F" w:rsidRDefault="00317790" w:rsidP="00317790">
      <w:pPr>
        <w:spacing w:after="120"/>
        <w:ind w:left="567"/>
        <w:rPr>
          <w:i/>
        </w:rPr>
      </w:pPr>
      <w:bookmarkStart w:id="3" w:name="_Toc512250116"/>
      <w:bookmarkStart w:id="4" w:name="_Toc533581076"/>
      <w:r w:rsidRPr="00FB571F">
        <w:rPr>
          <w:i/>
        </w:rPr>
        <w:t>TGP/7: Development of Test Guidelines</w:t>
      </w:r>
      <w:bookmarkEnd w:id="3"/>
      <w:bookmarkEnd w:id="4"/>
    </w:p>
    <w:p w:rsidR="00317790" w:rsidRPr="00FB571F" w:rsidRDefault="00317790" w:rsidP="00317790">
      <w:pPr>
        <w:ind w:left="567" w:firstLine="567"/>
        <w:rPr>
          <w:rFonts w:cs="Arial"/>
          <w:color w:val="000000" w:themeColor="text1"/>
        </w:rPr>
      </w:pPr>
      <w:proofErr w:type="gramStart"/>
      <w:r w:rsidRPr="00FB571F">
        <w:rPr>
          <w:rFonts w:cs="Arial"/>
          <w:color w:val="000000" w:themeColor="text1"/>
        </w:rPr>
        <w:t>Characteristics which</w:t>
      </w:r>
      <w:proofErr w:type="gramEnd"/>
      <w:r w:rsidRPr="00FB571F">
        <w:rPr>
          <w:rFonts w:cs="Arial"/>
          <w:color w:val="000000" w:themeColor="text1"/>
        </w:rPr>
        <w:t xml:space="preserve"> only apply to certain varieties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TWP/3/9</w:t>
      </w:r>
      <w:r w:rsidRPr="00D05654">
        <w:rPr>
          <w:rFonts w:cs="Arial"/>
          <w:color w:val="000000" w:themeColor="text1"/>
        </w:rPr>
        <w:t>)</w:t>
      </w:r>
    </w:p>
    <w:p w:rsidR="00317790" w:rsidRDefault="00317790" w:rsidP="00317790">
      <w:pPr>
        <w:ind w:left="567"/>
        <w:rPr>
          <w:i/>
        </w:rPr>
      </w:pPr>
      <w:bookmarkStart w:id="5" w:name="_Toc533581078"/>
    </w:p>
    <w:p w:rsidR="00317790" w:rsidRPr="00FB571F" w:rsidRDefault="00317790" w:rsidP="00317790">
      <w:pPr>
        <w:spacing w:after="120"/>
        <w:ind w:left="567"/>
        <w:rPr>
          <w:i/>
        </w:rPr>
      </w:pPr>
      <w:r w:rsidRPr="00FB571F">
        <w:rPr>
          <w:i/>
        </w:rPr>
        <w:t>TGP/8: Trial Design and Techniques Used in the Examination of Distinctness, Uniformity and Stability</w:t>
      </w:r>
      <w:bookmarkEnd w:id="5"/>
    </w:p>
    <w:p w:rsidR="00317790" w:rsidRDefault="00317790" w:rsidP="00317790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Data Processing for the Assessment of Distinctness and for Producing Variety Descriptions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</w:t>
      </w:r>
      <w:r w:rsidR="008D0FB7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TWP/3/10</w:t>
      </w:r>
      <w:r w:rsidR="008D0FB7">
        <w:rPr>
          <w:rFonts w:cs="Arial"/>
          <w:color w:val="000000" w:themeColor="text1"/>
        </w:rPr>
        <w:t xml:space="preserve"> and </w:t>
      </w:r>
      <w:r w:rsidR="008D0FB7" w:rsidRPr="00441DF7">
        <w:t>TWV/53/12</w:t>
      </w:r>
      <w:r w:rsidRPr="00441DF7">
        <w:rPr>
          <w:rFonts w:cs="Arial"/>
          <w:color w:val="000000" w:themeColor="text1"/>
        </w:rPr>
        <w:t>)</w:t>
      </w:r>
    </w:p>
    <w:p w:rsidR="00317790" w:rsidRPr="00FB571F" w:rsidRDefault="00317790" w:rsidP="00317790">
      <w:pPr>
        <w:ind w:left="1134"/>
        <w:rPr>
          <w:rFonts w:cs="Arial"/>
          <w:color w:val="000000" w:themeColor="text1"/>
        </w:rPr>
      </w:pPr>
    </w:p>
    <w:p w:rsidR="00317790" w:rsidRPr="00FB571F" w:rsidRDefault="00317790" w:rsidP="00317790">
      <w:pPr>
        <w:spacing w:after="120"/>
        <w:ind w:left="567"/>
        <w:rPr>
          <w:i/>
        </w:rPr>
      </w:pPr>
      <w:bookmarkStart w:id="6" w:name="_Toc533581081"/>
      <w:r w:rsidRPr="00FB571F">
        <w:rPr>
          <w:i/>
        </w:rPr>
        <w:t>TGP/14: Glossary of Terms Used in UPOV Documents</w:t>
      </w:r>
      <w:bookmarkEnd w:id="6"/>
    </w:p>
    <w:p w:rsidR="00317790" w:rsidRPr="00FB571F" w:rsidRDefault="00317790" w:rsidP="00317790">
      <w:pPr>
        <w:ind w:left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Color names for the RHS </w:t>
      </w:r>
      <w:proofErr w:type="spellStart"/>
      <w:r>
        <w:rPr>
          <w:rFonts w:cs="Arial"/>
          <w:color w:val="000000" w:themeColor="text1"/>
        </w:rPr>
        <w:t>Colour</w:t>
      </w:r>
      <w:proofErr w:type="spellEnd"/>
      <w:r>
        <w:rPr>
          <w:rFonts w:cs="Arial"/>
          <w:color w:val="000000" w:themeColor="text1"/>
        </w:rPr>
        <w:t xml:space="preserve"> Chart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TWP/3/11</w:t>
      </w:r>
      <w:r w:rsidRPr="00D05654">
        <w:rPr>
          <w:rFonts w:cs="Arial"/>
          <w:color w:val="000000" w:themeColor="text1"/>
        </w:rPr>
        <w:t>)</w:t>
      </w:r>
    </w:p>
    <w:p w:rsidR="00317790" w:rsidRPr="00FB571F" w:rsidRDefault="00317790" w:rsidP="00317790">
      <w:pPr>
        <w:ind w:left="567"/>
        <w:rPr>
          <w:rFonts w:cs="Arial"/>
          <w:color w:val="000000" w:themeColor="text1"/>
        </w:rPr>
      </w:pPr>
    </w:p>
    <w:p w:rsidR="00317790" w:rsidRPr="00FB571F" w:rsidRDefault="00317790" w:rsidP="00317790">
      <w:pPr>
        <w:spacing w:after="120"/>
        <w:ind w:left="567"/>
        <w:rPr>
          <w:i/>
        </w:rPr>
      </w:pPr>
      <w:bookmarkStart w:id="7" w:name="_Toc533581083"/>
      <w:r w:rsidRPr="00FB571F">
        <w:rPr>
          <w:i/>
        </w:rPr>
        <w:t>TGP/15: Guidance on the Use of Biochemical and Molecular Markers in the Examination of Distinctness, Uniformity and Stability (DUS)</w:t>
      </w:r>
      <w:bookmarkEnd w:id="7"/>
      <w:r w:rsidRPr="00FB571F">
        <w:rPr>
          <w:i/>
        </w:rPr>
        <w:t xml:space="preserve"> </w:t>
      </w:r>
    </w:p>
    <w:p w:rsidR="00317790" w:rsidRDefault="00317790" w:rsidP="00317790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New example: Characteristic-specific marker with incomplete information on state of expression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TWP/3/12</w:t>
      </w:r>
      <w:r w:rsidRPr="00D05654">
        <w:rPr>
          <w:rFonts w:cs="Arial"/>
          <w:color w:val="000000" w:themeColor="text1"/>
        </w:rPr>
        <w:t>)</w:t>
      </w:r>
    </w:p>
    <w:p w:rsidR="00DB545B" w:rsidRPr="004D3309" w:rsidRDefault="00DB545B" w:rsidP="00DB545B">
      <w:pPr>
        <w:rPr>
          <w:rFonts w:cs="Arial"/>
        </w:rPr>
      </w:pPr>
    </w:p>
    <w:p w:rsidR="00DB545B" w:rsidRDefault="00DB545B" w:rsidP="00DB545B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Variety denominations </w:t>
      </w:r>
      <w:r w:rsidRPr="007E7685">
        <w:rPr>
          <w:rFonts w:cs="Arial"/>
        </w:rPr>
        <w:t>(</w:t>
      </w:r>
      <w:r w:rsidR="00317790">
        <w:rPr>
          <w:rFonts w:cs="Arial"/>
          <w:color w:val="000000" w:themeColor="text1"/>
        </w:rPr>
        <w:t xml:space="preserve">document </w:t>
      </w:r>
      <w:r w:rsidR="00317790">
        <w:rPr>
          <w:rFonts w:cs="Arial"/>
        </w:rPr>
        <w:t>TWP/3/6</w:t>
      </w:r>
      <w:r w:rsidRPr="007E7685">
        <w:rPr>
          <w:rFonts w:cs="Arial"/>
        </w:rPr>
        <w:t>)</w:t>
      </w:r>
    </w:p>
    <w:p w:rsidR="00DB545B" w:rsidRPr="004D3309" w:rsidRDefault="00DB545B" w:rsidP="00DB545B"/>
    <w:p w:rsidR="00DB545B" w:rsidRPr="007E7685" w:rsidRDefault="00DB545B" w:rsidP="00DB545B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Information and databases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8D0FB7" w:rsidRDefault="00DB545B" w:rsidP="00DB545B">
      <w:pPr>
        <w:ind w:left="1134" w:hanging="567"/>
      </w:pPr>
      <w:r w:rsidRPr="008D0FB7">
        <w:t>(a)</w:t>
      </w:r>
      <w:r w:rsidRPr="008D0FB7">
        <w:tab/>
        <w:t xml:space="preserve">UPOV information databases </w:t>
      </w:r>
      <w:r w:rsidRPr="008D0FB7">
        <w:rPr>
          <w:rFonts w:cs="Arial"/>
        </w:rPr>
        <w:t>(</w:t>
      </w:r>
      <w:r w:rsidR="00317790" w:rsidRPr="008D0FB7">
        <w:rPr>
          <w:rFonts w:cs="Arial"/>
          <w:color w:val="000000" w:themeColor="text1"/>
        </w:rPr>
        <w:t>document</w:t>
      </w:r>
      <w:r w:rsidR="00104145" w:rsidRPr="008D0FB7">
        <w:rPr>
          <w:rFonts w:cs="Arial"/>
          <w:color w:val="000000" w:themeColor="text1"/>
        </w:rPr>
        <w:t>s</w:t>
      </w:r>
      <w:r w:rsidR="00317790" w:rsidRPr="008D0FB7">
        <w:rPr>
          <w:rFonts w:cs="Arial"/>
          <w:color w:val="000000" w:themeColor="text1"/>
        </w:rPr>
        <w:t xml:space="preserve"> TWP/3/4</w:t>
      </w:r>
      <w:r w:rsidR="00104145" w:rsidRPr="008D0FB7">
        <w:rPr>
          <w:rFonts w:cs="Arial"/>
          <w:color w:val="000000" w:themeColor="text1"/>
        </w:rPr>
        <w:t xml:space="preserve"> and TWP/3/4 Add.</w:t>
      </w:r>
      <w:r w:rsidRPr="008D0FB7">
        <w:rPr>
          <w:rFonts w:cs="Arial"/>
        </w:rPr>
        <w:t>)</w:t>
      </w:r>
    </w:p>
    <w:p w:rsidR="00DB545B" w:rsidRPr="008D0FB7" w:rsidRDefault="00DB545B" w:rsidP="00DB545B">
      <w:pPr>
        <w:ind w:left="1134" w:hanging="567"/>
        <w:rPr>
          <w:sz w:val="10"/>
        </w:rPr>
      </w:pPr>
    </w:p>
    <w:p w:rsidR="00DB545B" w:rsidRPr="007E7685" w:rsidRDefault="00DB545B" w:rsidP="00DB545B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Pr="007E7685">
        <w:rPr>
          <w:rFonts w:cs="Arial"/>
        </w:rPr>
        <w:t>(</w:t>
      </w:r>
      <w:r w:rsidR="00317790">
        <w:rPr>
          <w:rFonts w:cs="Arial"/>
          <w:color w:val="000000" w:themeColor="text1"/>
        </w:rPr>
        <w:t>document TWP/3/2</w:t>
      </w:r>
      <w:r w:rsidRPr="007E7685">
        <w:rPr>
          <w:rFonts w:cs="Arial"/>
        </w:rPr>
        <w:t xml:space="preserve"> and documents invited)</w:t>
      </w:r>
      <w:r w:rsidRPr="007E7685">
        <w:t xml:space="preserve"> </w:t>
      </w:r>
    </w:p>
    <w:p w:rsidR="00DB545B" w:rsidRPr="007E7685" w:rsidRDefault="00DB545B" w:rsidP="00DB545B">
      <w:pPr>
        <w:ind w:left="1134" w:hanging="567"/>
        <w:rPr>
          <w:sz w:val="10"/>
        </w:rPr>
      </w:pPr>
    </w:p>
    <w:p w:rsidR="00DB545B" w:rsidRPr="007E7685" w:rsidRDefault="00DB545B" w:rsidP="00DB545B">
      <w:pPr>
        <w:ind w:left="1134" w:hanging="567"/>
      </w:pPr>
      <w:r w:rsidRPr="007E7685">
        <w:t>(c)</w:t>
      </w:r>
      <w:r w:rsidRPr="007E7685">
        <w:tab/>
        <w:t xml:space="preserve">Exchange and use of software and equipment </w:t>
      </w:r>
      <w:r w:rsidRPr="007E7685">
        <w:rPr>
          <w:rFonts w:cs="Arial"/>
        </w:rPr>
        <w:t>(</w:t>
      </w:r>
      <w:r w:rsidR="00317790" w:rsidRPr="00F1509A">
        <w:rPr>
          <w:rFonts w:cs="Arial"/>
          <w:color w:val="000000" w:themeColor="text1"/>
        </w:rPr>
        <w:t>document TWP/3/5</w:t>
      </w:r>
      <w:r w:rsidRPr="007E7685">
        <w:rPr>
          <w:rFonts w:cs="Arial"/>
        </w:rPr>
        <w:t>)</w:t>
      </w:r>
    </w:p>
    <w:p w:rsidR="00DB545B" w:rsidRPr="007E7685" w:rsidRDefault="00DB545B" w:rsidP="00DB545B">
      <w:pPr>
        <w:ind w:left="1134" w:hanging="567"/>
        <w:rPr>
          <w:sz w:val="10"/>
        </w:rPr>
      </w:pPr>
    </w:p>
    <w:p w:rsidR="00DB545B" w:rsidRPr="00BD5F99" w:rsidRDefault="00DB545B" w:rsidP="00DB545B">
      <w:pPr>
        <w:ind w:left="1134" w:hanging="567"/>
      </w:pPr>
      <w:r w:rsidRPr="00BD5F99">
        <w:t>(d)</w:t>
      </w:r>
      <w:r w:rsidRPr="00BD5F99">
        <w:tab/>
      </w:r>
      <w:r w:rsidR="006A4BCA" w:rsidRPr="00BD5F99">
        <w:t>UPOV PRISMA</w:t>
      </w:r>
      <w:r w:rsidRPr="00BD5F99">
        <w:t xml:space="preserve"> </w:t>
      </w:r>
      <w:r w:rsidRPr="00BD5F99">
        <w:rPr>
          <w:rFonts w:cs="Arial"/>
        </w:rPr>
        <w:t>(</w:t>
      </w:r>
      <w:r w:rsidR="00317790" w:rsidRPr="00BD5F99">
        <w:rPr>
          <w:rFonts w:cs="Arial"/>
          <w:color w:val="000000" w:themeColor="text1"/>
        </w:rPr>
        <w:t>document TWP/3/3</w:t>
      </w:r>
      <w:r w:rsidRPr="00BD5F99">
        <w:rPr>
          <w:rFonts w:cs="Arial"/>
        </w:rPr>
        <w:t>)</w:t>
      </w:r>
    </w:p>
    <w:p w:rsidR="00DB545B" w:rsidRPr="00BD5F99" w:rsidRDefault="00DB545B" w:rsidP="00317790"/>
    <w:p w:rsidR="00317790" w:rsidRPr="00BD5F99" w:rsidRDefault="00317790" w:rsidP="00DB545B">
      <w:pPr>
        <w:ind w:left="1134" w:hanging="567"/>
        <w:rPr>
          <w:sz w:val="10"/>
        </w:rPr>
      </w:pPr>
    </w:p>
    <w:p w:rsidR="00DB545B" w:rsidRPr="00441DF7" w:rsidRDefault="00DB545B" w:rsidP="00DB545B">
      <w:pPr>
        <w:ind w:left="567" w:hanging="567"/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Experiences with new types and </w:t>
      </w:r>
      <w:r w:rsidRPr="00441DF7">
        <w:t>species (</w:t>
      </w:r>
      <w:r w:rsidR="0099073C" w:rsidRPr="00441DF7">
        <w:t xml:space="preserve">document TWV/53/11 and </w:t>
      </w:r>
      <w:r w:rsidRPr="00441DF7">
        <w:t>oral reports invited)</w:t>
      </w:r>
    </w:p>
    <w:p w:rsidR="00DB545B" w:rsidRPr="00441DF7" w:rsidRDefault="00DB545B" w:rsidP="00DB545B">
      <w:pPr>
        <w:ind w:left="567" w:hanging="567"/>
      </w:pPr>
    </w:p>
    <w:p w:rsidR="00DB545B" w:rsidRPr="00441DF7" w:rsidRDefault="00DB545B" w:rsidP="00DB545B">
      <w:pPr>
        <w:ind w:left="567" w:hanging="567"/>
      </w:pPr>
      <w:r w:rsidRPr="00441DF7">
        <w:fldChar w:fldCharType="begin"/>
      </w:r>
      <w:r w:rsidRPr="00441DF7">
        <w:instrText xml:space="preserve"> AUTONUM  </w:instrText>
      </w:r>
      <w:r w:rsidRPr="00441DF7">
        <w:fldChar w:fldCharType="end"/>
      </w:r>
      <w:r w:rsidRPr="00441DF7">
        <w:tab/>
        <w:t>New issues arising for DUS examination (presentations invited from members of the Union)</w:t>
      </w:r>
    </w:p>
    <w:p w:rsidR="00DB545B" w:rsidRPr="00441DF7" w:rsidRDefault="00DB545B" w:rsidP="00DB545B">
      <w:pPr>
        <w:ind w:left="567" w:hanging="567"/>
      </w:pPr>
    </w:p>
    <w:p w:rsidR="00DB545B" w:rsidRDefault="00DB545B" w:rsidP="008D0FB7">
      <w:pPr>
        <w:ind w:left="567" w:hanging="567"/>
      </w:pPr>
      <w:r w:rsidRPr="00441DF7">
        <w:fldChar w:fldCharType="begin"/>
      </w:r>
      <w:r w:rsidRPr="00441DF7">
        <w:instrText xml:space="preserve"> AUTONUM  </w:instrText>
      </w:r>
      <w:r w:rsidRPr="00441DF7">
        <w:fldChar w:fldCharType="end"/>
      </w:r>
      <w:r w:rsidRPr="00441DF7">
        <w:tab/>
      </w:r>
      <w:r w:rsidR="006A4BCA" w:rsidRPr="00441DF7">
        <w:t xml:space="preserve">Use of </w:t>
      </w:r>
      <w:r w:rsidR="00BD5F99">
        <w:t>d</w:t>
      </w:r>
      <w:r w:rsidR="006A4BCA" w:rsidRPr="00441DF7">
        <w:t xml:space="preserve">isease resistance characteristics </w:t>
      </w:r>
      <w:r w:rsidR="00D1482B">
        <w:t>(</w:t>
      </w:r>
      <w:r w:rsidR="00D1482B" w:rsidRPr="00441DF7">
        <w:t xml:space="preserve">document TWV/53/13) </w:t>
      </w:r>
      <w:r w:rsidR="006A4BCA" w:rsidRPr="00441DF7">
        <w:t>(presentations invited from France, Italy, the Netherlands, ESA, ISF)</w:t>
      </w:r>
      <w:r w:rsidR="008D0FB7" w:rsidRPr="00441DF7">
        <w:t xml:space="preserve"> </w:t>
      </w:r>
    </w:p>
    <w:p w:rsidR="0085715D" w:rsidRDefault="0085715D" w:rsidP="00DB545B">
      <w:pPr>
        <w:ind w:left="567" w:hanging="567"/>
      </w:pPr>
    </w:p>
    <w:p w:rsidR="00DB545B" w:rsidRPr="008D0FB7" w:rsidRDefault="002F1235" w:rsidP="008D0FB7">
      <w:pPr>
        <w:pStyle w:val="indentpara"/>
        <w:numPr>
          <w:ilvl w:val="0"/>
          <w:numId w:val="0"/>
        </w:numPr>
        <w:ind w:right="-142"/>
        <w:rPr>
          <w:rFonts w:ascii="Arial" w:hAnsi="Arial" w:cs="Arial"/>
          <w:color w:val="333333"/>
          <w:sz w:val="20"/>
          <w:shd w:val="clear" w:color="auto" w:fill="FFFFFF"/>
        </w:rPr>
      </w:pPr>
      <w:r w:rsidRPr="008D0FB7">
        <w:rPr>
          <w:rFonts w:ascii="Arial" w:hAnsi="Arial"/>
          <w:sz w:val="20"/>
        </w:rPr>
        <w:fldChar w:fldCharType="begin"/>
      </w:r>
      <w:r w:rsidRPr="008D0FB7">
        <w:rPr>
          <w:rFonts w:ascii="Arial" w:hAnsi="Arial"/>
          <w:sz w:val="20"/>
        </w:rPr>
        <w:instrText xml:space="preserve"> AUTONUM  </w:instrText>
      </w:r>
      <w:r w:rsidRPr="008D0FB7">
        <w:rPr>
          <w:rFonts w:ascii="Arial" w:hAnsi="Arial"/>
          <w:sz w:val="20"/>
        </w:rPr>
        <w:fldChar w:fldCharType="end"/>
      </w:r>
      <w:r w:rsidRPr="008D0FB7">
        <w:rPr>
          <w:sz w:val="20"/>
        </w:rPr>
        <w:tab/>
      </w:r>
      <w:r w:rsidR="0085715D" w:rsidRPr="008D0FB7">
        <w:rPr>
          <w:rFonts w:ascii="Arial" w:hAnsi="Arial" w:cs="Arial"/>
          <w:color w:val="333333"/>
          <w:sz w:val="20"/>
          <w:shd w:val="clear" w:color="auto" w:fill="FFFFFF"/>
        </w:rPr>
        <w:t>Differences in notes for the assessment of distinctness (document TWP/3/13)</w:t>
      </w:r>
    </w:p>
    <w:p w:rsidR="0085715D" w:rsidRPr="008D0FB7" w:rsidRDefault="0085715D" w:rsidP="0085715D">
      <w:pPr>
        <w:pStyle w:val="indentpara"/>
        <w:numPr>
          <w:ilvl w:val="0"/>
          <w:numId w:val="0"/>
        </w:numPr>
        <w:ind w:right="-142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F1235" w:rsidRPr="008D0FB7" w:rsidRDefault="0085715D" w:rsidP="008D0FB7">
      <w:pPr>
        <w:pStyle w:val="indentpara"/>
        <w:numPr>
          <w:ilvl w:val="0"/>
          <w:numId w:val="0"/>
        </w:numPr>
        <w:ind w:right="-142"/>
        <w:rPr>
          <w:rFonts w:ascii="Arial" w:hAnsi="Arial" w:cs="Arial"/>
          <w:color w:val="333333"/>
          <w:sz w:val="20"/>
          <w:shd w:val="clear" w:color="auto" w:fill="FFFFFF"/>
        </w:rPr>
      </w:pPr>
      <w:r w:rsidRPr="008D0FB7">
        <w:rPr>
          <w:rFonts w:ascii="Arial" w:hAnsi="Arial"/>
          <w:sz w:val="20"/>
        </w:rPr>
        <w:fldChar w:fldCharType="begin"/>
      </w:r>
      <w:r w:rsidRPr="008D0FB7">
        <w:rPr>
          <w:rFonts w:ascii="Arial" w:hAnsi="Arial"/>
          <w:sz w:val="20"/>
        </w:rPr>
        <w:instrText xml:space="preserve"> AUTONUM  </w:instrText>
      </w:r>
      <w:r w:rsidRPr="008D0FB7">
        <w:rPr>
          <w:rFonts w:ascii="Arial" w:hAnsi="Arial"/>
          <w:sz w:val="20"/>
        </w:rPr>
        <w:fldChar w:fldCharType="end"/>
      </w:r>
      <w:r w:rsidRPr="008D0FB7">
        <w:rPr>
          <w:rFonts w:ascii="Arial" w:hAnsi="Arial"/>
          <w:sz w:val="20"/>
        </w:rPr>
        <w:tab/>
      </w:r>
      <w:r w:rsidRPr="008D0FB7">
        <w:rPr>
          <w:rFonts w:ascii="Arial" w:hAnsi="Arial" w:cs="Arial"/>
          <w:color w:val="333333"/>
          <w:sz w:val="20"/>
          <w:shd w:val="clear" w:color="auto" w:fill="FFFFFF"/>
        </w:rPr>
        <w:t>Cooperation in examination (document TWP/3/14)</w:t>
      </w:r>
    </w:p>
    <w:p w:rsidR="0085715D" w:rsidRPr="008D0FB7" w:rsidRDefault="0085715D" w:rsidP="0085715D">
      <w:pPr>
        <w:pStyle w:val="indentpara"/>
        <w:numPr>
          <w:ilvl w:val="0"/>
          <w:numId w:val="0"/>
        </w:numPr>
        <w:spacing w:before="120"/>
        <w:ind w:right="-142"/>
        <w:rPr>
          <w:rFonts w:ascii="Arial" w:hAnsi="Arial" w:cs="Arial"/>
          <w:color w:val="333333"/>
          <w:sz w:val="20"/>
          <w:highlight w:val="yellow"/>
          <w:shd w:val="clear" w:color="auto" w:fill="FFFFFF"/>
        </w:rPr>
      </w:pPr>
    </w:p>
    <w:p w:rsidR="0085715D" w:rsidRDefault="0085715D" w:rsidP="0085715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FD5F1E" w:rsidRPr="007E7685">
        <w:t xml:space="preserve">Matters to be resolved concerning Test Guidelines </w:t>
      </w:r>
      <w:r w:rsidR="00FD5F1E" w:rsidRPr="00AF7547">
        <w:t>put forward for adoption by the Technical Committee</w:t>
      </w:r>
      <w:r w:rsidR="00FD5F1E" w:rsidRPr="00116893" w:rsidDel="00FD5F1E">
        <w:rPr>
          <w:highlight w:val="cyan"/>
        </w:rPr>
        <w:t xml:space="preserve"> </w:t>
      </w:r>
    </w:p>
    <w:p w:rsidR="008D0FB7" w:rsidRDefault="0085715D" w:rsidP="008D0FB7">
      <w:pPr>
        <w:pStyle w:val="ListParagraph"/>
        <w:numPr>
          <w:ilvl w:val="0"/>
          <w:numId w:val="4"/>
        </w:numPr>
        <w:spacing w:before="120"/>
        <w:ind w:hanging="357"/>
        <w:rPr>
          <w:rFonts w:cs="Arial"/>
        </w:rPr>
      </w:pPr>
      <w:r w:rsidRPr="008D0FB7">
        <w:rPr>
          <w:rFonts w:cs="Arial"/>
        </w:rPr>
        <w:t>Watermelon</w:t>
      </w:r>
      <w:r w:rsidR="00FD5F1E" w:rsidRPr="008D0FB7">
        <w:rPr>
          <w:rFonts w:cs="Arial"/>
        </w:rPr>
        <w:t xml:space="preserve"> (document TWV/53/9)</w:t>
      </w:r>
    </w:p>
    <w:p w:rsidR="00BD5F99" w:rsidRDefault="00BD5F99" w:rsidP="00BD5F99">
      <w:pPr>
        <w:pStyle w:val="ListParagraph"/>
        <w:spacing w:before="120"/>
        <w:ind w:left="930"/>
        <w:rPr>
          <w:rFonts w:cs="Arial"/>
        </w:rPr>
      </w:pPr>
    </w:p>
    <w:p w:rsidR="0085715D" w:rsidRPr="008D0FB7" w:rsidRDefault="0085715D" w:rsidP="008D0FB7">
      <w:pPr>
        <w:pStyle w:val="ListParagraph"/>
        <w:numPr>
          <w:ilvl w:val="0"/>
          <w:numId w:val="4"/>
        </w:numPr>
        <w:rPr>
          <w:rFonts w:cs="Arial"/>
        </w:rPr>
      </w:pPr>
      <w:r w:rsidRPr="008D0FB7">
        <w:rPr>
          <w:rFonts w:cs="Arial"/>
        </w:rPr>
        <w:t xml:space="preserve">Watercress </w:t>
      </w:r>
      <w:r w:rsidR="004C4833" w:rsidRPr="008D0FB7">
        <w:rPr>
          <w:rFonts w:cs="Arial"/>
        </w:rPr>
        <w:t>(document TWV/53/10)</w:t>
      </w:r>
    </w:p>
    <w:p w:rsidR="002F1235" w:rsidRPr="002F1235" w:rsidRDefault="002F1235" w:rsidP="008D0FB7">
      <w:pPr>
        <w:pStyle w:val="indentpara"/>
        <w:numPr>
          <w:ilvl w:val="0"/>
          <w:numId w:val="0"/>
        </w:numPr>
        <w:spacing w:before="120"/>
        <w:ind w:right="-142"/>
        <w:rPr>
          <w:rFonts w:ascii="Arial" w:hAnsi="Arial" w:cs="Arial"/>
          <w:sz w:val="20"/>
          <w:highlight w:val="yellow"/>
        </w:rPr>
      </w:pPr>
    </w:p>
    <w:p w:rsidR="00DB545B" w:rsidRDefault="00DB545B" w:rsidP="00DB545B">
      <w:pPr>
        <w:keepNext/>
        <w:keepLines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</w:p>
    <w:p w:rsidR="006A4BCA" w:rsidRDefault="006A4BCA" w:rsidP="00DB545B">
      <w:pPr>
        <w:keepNext/>
        <w:keepLines/>
        <w:ind w:left="567" w:hanging="567"/>
      </w:pPr>
    </w:p>
    <w:p w:rsidR="006A4BCA" w:rsidRPr="007B467B" w:rsidRDefault="006A4BCA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proofErr w:type="gramStart"/>
      <w:r w:rsidRPr="00BF3A81">
        <w:rPr>
          <w:rFonts w:ascii="Arial" w:hAnsi="Arial" w:cs="Arial"/>
          <w:sz w:val="20"/>
        </w:rPr>
        <w:t>Chick-pea</w:t>
      </w:r>
      <w:proofErr w:type="gramEnd"/>
      <w:r w:rsidRPr="00BF3A81">
        <w:rPr>
          <w:rFonts w:ascii="Arial" w:hAnsi="Arial" w:cs="Arial"/>
          <w:sz w:val="20"/>
        </w:rPr>
        <w:t xml:space="preserve"> (</w:t>
      </w:r>
      <w:proofErr w:type="spellStart"/>
      <w:r w:rsidRPr="007B467B">
        <w:rPr>
          <w:rFonts w:ascii="Arial" w:hAnsi="Arial" w:cs="Arial"/>
          <w:i/>
          <w:sz w:val="20"/>
        </w:rPr>
        <w:t>Cicer</w:t>
      </w:r>
      <w:proofErr w:type="spellEnd"/>
      <w:r w:rsidRPr="007B467B">
        <w:rPr>
          <w:rFonts w:ascii="Arial" w:hAnsi="Arial" w:cs="Arial"/>
          <w:i/>
          <w:sz w:val="20"/>
        </w:rPr>
        <w:t xml:space="preserve"> arietinum</w:t>
      </w:r>
      <w:r w:rsidRPr="00BF3A81">
        <w:rPr>
          <w:rFonts w:ascii="Arial" w:hAnsi="Arial" w:cs="Arial"/>
          <w:sz w:val="20"/>
        </w:rPr>
        <w:t xml:space="preserve"> L.)</w:t>
      </w:r>
      <w:r w:rsidR="00BF3A81" w:rsidRPr="00BF3A81">
        <w:rPr>
          <w:rFonts w:ascii="Arial" w:hAnsi="Arial" w:cs="Arial"/>
          <w:sz w:val="20"/>
        </w:rPr>
        <w:t xml:space="preserve"> </w:t>
      </w:r>
      <w:r w:rsidR="007B467B" w:rsidRPr="007B467B">
        <w:rPr>
          <w:rFonts w:ascii="Arial" w:hAnsi="Arial" w:cs="Arial"/>
          <w:sz w:val="20"/>
        </w:rPr>
        <w:t>(Revision</w:t>
      </w:r>
      <w:r w:rsidR="00BF3A81" w:rsidRPr="007B467B">
        <w:rPr>
          <w:rFonts w:ascii="Arial" w:hAnsi="Arial" w:cs="Arial"/>
          <w:sz w:val="20"/>
        </w:rPr>
        <w:t>) (document TG/143/</w:t>
      </w:r>
      <w:r w:rsidR="00557B66">
        <w:rPr>
          <w:rFonts w:ascii="Arial" w:hAnsi="Arial" w:cs="Arial"/>
          <w:sz w:val="20"/>
        </w:rPr>
        <w:t>5 (proj.1)</w:t>
      </w:r>
      <w:r w:rsidR="00BF3A81" w:rsidRPr="007B467B">
        <w:rPr>
          <w:rFonts w:ascii="Arial" w:hAnsi="Arial" w:cs="Arial"/>
          <w:sz w:val="20"/>
        </w:rPr>
        <w:t xml:space="preserve">) </w:t>
      </w:r>
    </w:p>
    <w:p w:rsidR="006A4BCA" w:rsidRPr="00BF3A81" w:rsidRDefault="00BF3A81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proofErr w:type="spellStart"/>
      <w:r w:rsidRPr="00317790">
        <w:rPr>
          <w:rFonts w:ascii="Arial" w:hAnsi="Arial" w:cs="Arial"/>
          <w:sz w:val="20"/>
          <w:lang w:val="es-ES"/>
        </w:rPr>
        <w:t>Curly</w:t>
      </w:r>
      <w:proofErr w:type="spellEnd"/>
      <w:r w:rsidRPr="00317790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317790">
        <w:rPr>
          <w:rFonts w:ascii="Arial" w:hAnsi="Arial" w:cs="Arial"/>
          <w:sz w:val="20"/>
          <w:lang w:val="es-ES"/>
        </w:rPr>
        <w:t>Kale</w:t>
      </w:r>
      <w:proofErr w:type="spellEnd"/>
      <w:r w:rsidRPr="00317790">
        <w:rPr>
          <w:rFonts w:ascii="Arial" w:hAnsi="Arial" w:cs="Arial"/>
          <w:sz w:val="20"/>
          <w:lang w:val="es-ES"/>
        </w:rPr>
        <w:t xml:space="preserve"> (</w:t>
      </w:r>
      <w:proofErr w:type="spellStart"/>
      <w:r w:rsidRPr="00317790">
        <w:rPr>
          <w:rFonts w:ascii="Arial" w:hAnsi="Arial" w:cs="Arial"/>
          <w:i/>
          <w:sz w:val="20"/>
          <w:lang w:val="es-ES"/>
        </w:rPr>
        <w:t>Brassica</w:t>
      </w:r>
      <w:proofErr w:type="spellEnd"/>
      <w:r w:rsidRPr="00317790">
        <w:rPr>
          <w:rFonts w:ascii="Arial" w:hAnsi="Arial" w:cs="Arial"/>
          <w:i/>
          <w:sz w:val="20"/>
          <w:lang w:val="es-ES"/>
        </w:rPr>
        <w:t xml:space="preserve"> </w:t>
      </w:r>
      <w:proofErr w:type="spellStart"/>
      <w:r w:rsidRPr="00317790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317790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317790">
        <w:rPr>
          <w:rFonts w:ascii="Arial" w:hAnsi="Arial" w:cs="Arial"/>
          <w:sz w:val="20"/>
          <w:lang w:val="es-ES"/>
        </w:rPr>
        <w:t>var</w:t>
      </w:r>
      <w:proofErr w:type="spellEnd"/>
      <w:r w:rsidRPr="00317790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317790">
        <w:rPr>
          <w:rFonts w:ascii="Arial" w:hAnsi="Arial" w:cs="Arial"/>
          <w:i/>
          <w:sz w:val="20"/>
          <w:lang w:val="es-ES"/>
        </w:rPr>
        <w:t>sabellica</w:t>
      </w:r>
      <w:proofErr w:type="spellEnd"/>
      <w:r w:rsidRPr="00317790">
        <w:rPr>
          <w:rFonts w:ascii="Arial" w:hAnsi="Arial" w:cs="Arial"/>
          <w:sz w:val="20"/>
          <w:lang w:val="es-ES"/>
        </w:rPr>
        <w:t xml:space="preserve"> L.) </w:t>
      </w:r>
      <w:r w:rsidRPr="007B467B">
        <w:rPr>
          <w:rFonts w:ascii="Arial" w:hAnsi="Arial" w:cs="Arial"/>
          <w:sz w:val="20"/>
        </w:rPr>
        <w:t>(Revision) (</w:t>
      </w:r>
      <w:r w:rsidRPr="00BF3A81">
        <w:rPr>
          <w:rFonts w:ascii="Arial" w:hAnsi="Arial" w:cs="Arial"/>
          <w:sz w:val="20"/>
        </w:rPr>
        <w:t>document TG/90/</w:t>
      </w:r>
      <w:r w:rsidR="00557B66">
        <w:rPr>
          <w:rFonts w:ascii="Arial" w:hAnsi="Arial" w:cs="Arial"/>
          <w:sz w:val="20"/>
        </w:rPr>
        <w:t>7 (proj.1)</w:t>
      </w:r>
      <w:r w:rsidRPr="00BF3A81">
        <w:rPr>
          <w:rFonts w:ascii="Arial" w:hAnsi="Arial" w:cs="Arial"/>
          <w:sz w:val="20"/>
        </w:rPr>
        <w:t xml:space="preserve">) </w:t>
      </w:r>
    </w:p>
    <w:p w:rsidR="00BF3A81" w:rsidRPr="00D1482B" w:rsidRDefault="00BF3A81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FR"/>
        </w:rPr>
      </w:pPr>
      <w:r w:rsidRPr="00E72954">
        <w:rPr>
          <w:rFonts w:ascii="Arial" w:hAnsi="Arial" w:cs="Arial"/>
          <w:sz w:val="20"/>
          <w:lang w:val="fr-FR"/>
        </w:rPr>
        <w:t>*</w:t>
      </w:r>
      <w:proofErr w:type="spellStart"/>
      <w:r w:rsidRPr="00E72954">
        <w:rPr>
          <w:rFonts w:ascii="Arial" w:hAnsi="Arial" w:cs="Arial"/>
          <w:sz w:val="20"/>
          <w:lang w:val="fr-FR"/>
        </w:rPr>
        <w:t>Fennel</w:t>
      </w:r>
      <w:proofErr w:type="spellEnd"/>
      <w:r w:rsidRPr="00E72954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E72954">
        <w:rPr>
          <w:rFonts w:ascii="Arial" w:hAnsi="Arial" w:cs="Arial"/>
          <w:i/>
          <w:sz w:val="20"/>
          <w:lang w:val="fr-FR"/>
        </w:rPr>
        <w:t>Foeniculum</w:t>
      </w:r>
      <w:proofErr w:type="spellEnd"/>
      <w:r w:rsidRPr="00E72954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2954">
        <w:rPr>
          <w:rFonts w:ascii="Arial" w:hAnsi="Arial" w:cs="Arial"/>
          <w:i/>
          <w:sz w:val="20"/>
          <w:lang w:val="fr-FR"/>
        </w:rPr>
        <w:t>vulgare</w:t>
      </w:r>
      <w:proofErr w:type="spellEnd"/>
      <w:r w:rsidRPr="00E72954">
        <w:rPr>
          <w:rFonts w:ascii="Arial" w:hAnsi="Arial" w:cs="Arial"/>
          <w:sz w:val="20"/>
          <w:lang w:val="fr-FR"/>
        </w:rPr>
        <w:t xml:space="preserve"> Miller) (</w:t>
      </w:r>
      <w:proofErr w:type="spellStart"/>
      <w:r w:rsidRPr="00E72954">
        <w:rPr>
          <w:rFonts w:ascii="Arial" w:hAnsi="Arial" w:cs="Arial"/>
          <w:sz w:val="20"/>
          <w:lang w:val="fr-FR"/>
        </w:rPr>
        <w:t>Revision</w:t>
      </w:r>
      <w:proofErr w:type="spellEnd"/>
      <w:r w:rsidRPr="00E72954">
        <w:rPr>
          <w:rFonts w:ascii="Arial" w:hAnsi="Arial" w:cs="Arial"/>
          <w:sz w:val="20"/>
          <w:lang w:val="fr-FR"/>
        </w:rPr>
        <w:t>) (document TG/183/4(proj.</w:t>
      </w:r>
      <w:r w:rsidRPr="00D1482B">
        <w:rPr>
          <w:rFonts w:ascii="Arial" w:hAnsi="Arial" w:cs="Arial"/>
          <w:sz w:val="20"/>
          <w:lang w:val="fr-FR"/>
        </w:rPr>
        <w:t>2)</w:t>
      </w:r>
      <w:r w:rsidR="00D1482B">
        <w:rPr>
          <w:rFonts w:ascii="Arial" w:hAnsi="Arial" w:cs="Arial"/>
          <w:sz w:val="20"/>
          <w:lang w:val="fr-FR"/>
        </w:rPr>
        <w:t>)</w:t>
      </w:r>
    </w:p>
    <w:p w:rsidR="006A4BCA" w:rsidRPr="008D0FB7" w:rsidRDefault="00BF3A81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8D0FB7">
        <w:rPr>
          <w:rFonts w:ascii="Arial" w:hAnsi="Arial" w:cs="Arial"/>
          <w:sz w:val="20"/>
        </w:rPr>
        <w:t>Melon (</w:t>
      </w:r>
      <w:proofErr w:type="spellStart"/>
      <w:r w:rsidRPr="008D0FB7">
        <w:rPr>
          <w:rFonts w:ascii="Arial" w:hAnsi="Arial" w:cs="Arial"/>
          <w:i/>
          <w:sz w:val="20"/>
        </w:rPr>
        <w:t>Cucumis</w:t>
      </w:r>
      <w:proofErr w:type="spellEnd"/>
      <w:r w:rsidRPr="008D0FB7">
        <w:rPr>
          <w:rFonts w:ascii="Arial" w:hAnsi="Arial" w:cs="Arial"/>
          <w:i/>
          <w:sz w:val="20"/>
        </w:rPr>
        <w:t xml:space="preserve"> </w:t>
      </w:r>
      <w:proofErr w:type="spellStart"/>
      <w:r w:rsidRPr="008D0FB7">
        <w:rPr>
          <w:rFonts w:ascii="Arial" w:hAnsi="Arial" w:cs="Arial"/>
          <w:i/>
          <w:sz w:val="20"/>
        </w:rPr>
        <w:t>melo</w:t>
      </w:r>
      <w:proofErr w:type="spellEnd"/>
      <w:r w:rsidRPr="008D0FB7">
        <w:rPr>
          <w:rFonts w:ascii="Arial" w:hAnsi="Arial" w:cs="Arial"/>
          <w:sz w:val="20"/>
        </w:rPr>
        <w:t xml:space="preserve"> L.) (Partial revision: Char. 75 “Resistance to Melon necrotic spot virus (MNSV) E8 strain”) (document TG/104/5 Rev.) </w:t>
      </w:r>
      <w:r w:rsidR="0088370C" w:rsidRPr="008D0FB7">
        <w:rPr>
          <w:rFonts w:ascii="Arial" w:hAnsi="Arial" w:cs="Arial"/>
          <w:sz w:val="20"/>
        </w:rPr>
        <w:t>(</w:t>
      </w:r>
      <w:r w:rsidRPr="008D0FB7">
        <w:rPr>
          <w:rFonts w:ascii="Arial" w:hAnsi="Arial" w:cs="Arial"/>
          <w:snapToGrid w:val="0"/>
          <w:color w:val="000000"/>
          <w:sz w:val="20"/>
        </w:rPr>
        <w:t>document</w:t>
      </w:r>
      <w:r w:rsidR="00225A6B" w:rsidRPr="008D0FB7">
        <w:rPr>
          <w:rFonts w:ascii="Arial" w:hAnsi="Arial" w:cs="Arial"/>
          <w:snapToGrid w:val="0"/>
          <w:color w:val="000000"/>
          <w:sz w:val="20"/>
        </w:rPr>
        <w:t xml:space="preserve"> TWV/53/5</w:t>
      </w:r>
      <w:r w:rsidR="0088370C" w:rsidRPr="008D0FB7">
        <w:rPr>
          <w:rFonts w:ascii="Arial" w:hAnsi="Arial" w:cs="Arial"/>
          <w:snapToGrid w:val="0"/>
          <w:color w:val="000000"/>
          <w:sz w:val="20"/>
        </w:rPr>
        <w:t>)</w:t>
      </w:r>
    </w:p>
    <w:p w:rsidR="00BF3A81" w:rsidRPr="008D0FB7" w:rsidRDefault="00BF3A81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8D0FB7">
        <w:rPr>
          <w:rFonts w:ascii="Arial" w:hAnsi="Arial" w:cs="Arial"/>
          <w:sz w:val="20"/>
        </w:rPr>
        <w:t>Pepper (</w:t>
      </w:r>
      <w:r w:rsidRPr="008D0FB7">
        <w:rPr>
          <w:rFonts w:ascii="Arial" w:hAnsi="Arial" w:cs="Arial"/>
          <w:i/>
          <w:sz w:val="20"/>
        </w:rPr>
        <w:t xml:space="preserve">Capsicum </w:t>
      </w:r>
      <w:proofErr w:type="spellStart"/>
      <w:r w:rsidRPr="008D0FB7">
        <w:rPr>
          <w:rFonts w:ascii="Arial" w:hAnsi="Arial" w:cs="Arial"/>
          <w:i/>
          <w:sz w:val="20"/>
        </w:rPr>
        <w:t>annuum</w:t>
      </w:r>
      <w:proofErr w:type="spellEnd"/>
      <w:r w:rsidRPr="008D0FB7">
        <w:rPr>
          <w:rFonts w:ascii="Arial" w:hAnsi="Arial" w:cs="Arial"/>
          <w:sz w:val="20"/>
        </w:rPr>
        <w:t xml:space="preserve"> L.) (Revision) (</w:t>
      </w:r>
      <w:proofErr w:type="gramStart"/>
      <w:r w:rsidRPr="008D0FB7">
        <w:rPr>
          <w:rFonts w:ascii="Arial" w:hAnsi="Arial" w:cs="Arial"/>
          <w:sz w:val="20"/>
        </w:rPr>
        <w:t>document</w:t>
      </w:r>
      <w:proofErr w:type="gramEnd"/>
      <w:r w:rsidRPr="008D0FB7">
        <w:rPr>
          <w:rFonts w:ascii="Arial" w:hAnsi="Arial" w:cs="Arial"/>
          <w:sz w:val="20"/>
        </w:rPr>
        <w:t xml:space="preserve"> TG/76/</w:t>
      </w:r>
      <w:r w:rsidR="00557B66" w:rsidRPr="008D0FB7">
        <w:rPr>
          <w:rFonts w:ascii="Arial" w:hAnsi="Arial" w:cs="Arial"/>
          <w:sz w:val="20"/>
        </w:rPr>
        <w:t>9(proj.1)</w:t>
      </w:r>
      <w:r w:rsidRPr="008D0FB7">
        <w:rPr>
          <w:rFonts w:ascii="Arial" w:hAnsi="Arial" w:cs="Arial"/>
          <w:sz w:val="20"/>
        </w:rPr>
        <w:t xml:space="preserve">.) </w:t>
      </w:r>
    </w:p>
    <w:p w:rsidR="006A4BCA" w:rsidRPr="008D0FB7" w:rsidRDefault="00BF3A81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8D0FB7">
        <w:rPr>
          <w:rFonts w:ascii="Arial" w:hAnsi="Arial" w:cs="Arial"/>
          <w:sz w:val="20"/>
        </w:rPr>
        <w:t>Squash (Partial revision: to add new Characteristic “Resistance to ZYMV”) (document</w:t>
      </w:r>
      <w:r w:rsidR="00BD5F99">
        <w:rPr>
          <w:rFonts w:ascii="Arial" w:hAnsi="Arial" w:cs="Arial"/>
          <w:sz w:val="20"/>
        </w:rPr>
        <w:t> </w:t>
      </w:r>
      <w:r w:rsidRPr="008D0FB7">
        <w:rPr>
          <w:rFonts w:ascii="Arial" w:hAnsi="Arial" w:cs="Arial"/>
          <w:sz w:val="20"/>
        </w:rPr>
        <w:t>TG/119/4</w:t>
      </w:r>
      <w:r w:rsidR="00BD5F99">
        <w:rPr>
          <w:rFonts w:ascii="Arial" w:hAnsi="Arial" w:cs="Arial"/>
          <w:sz w:val="20"/>
        </w:rPr>
        <w:t> Corr. </w:t>
      </w:r>
      <w:r w:rsidRPr="008D0FB7">
        <w:rPr>
          <w:rFonts w:ascii="Arial" w:hAnsi="Arial" w:cs="Arial"/>
          <w:sz w:val="20"/>
        </w:rPr>
        <w:t xml:space="preserve">2) </w:t>
      </w:r>
      <w:r w:rsidR="00535CC9" w:rsidRPr="008D0FB7">
        <w:rPr>
          <w:rFonts w:ascii="Arial" w:hAnsi="Arial" w:cs="Arial"/>
          <w:sz w:val="20"/>
        </w:rPr>
        <w:t>(</w:t>
      </w:r>
      <w:r w:rsidR="00535CC9" w:rsidRPr="008D0FB7">
        <w:rPr>
          <w:rFonts w:ascii="Arial" w:hAnsi="Arial" w:cs="Arial"/>
          <w:snapToGrid w:val="0"/>
          <w:color w:val="000000"/>
          <w:sz w:val="20"/>
        </w:rPr>
        <w:t>document TWV/53/6)</w:t>
      </w:r>
    </w:p>
    <w:p w:rsidR="006A4BCA" w:rsidRPr="008D0FB7" w:rsidRDefault="006A4BCA" w:rsidP="006A4BCA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8D0FB7">
        <w:rPr>
          <w:rFonts w:ascii="Arial" w:hAnsi="Arial" w:cs="Arial"/>
          <w:iCs/>
          <w:color w:val="000000"/>
          <w:sz w:val="20"/>
        </w:rPr>
        <w:t>*Swiss Chard, Leaf Beet (</w:t>
      </w:r>
      <w:r w:rsidRPr="008D0FB7">
        <w:rPr>
          <w:rFonts w:ascii="Arial" w:hAnsi="Arial" w:cs="Arial"/>
          <w:i/>
          <w:iCs/>
          <w:color w:val="000000"/>
          <w:sz w:val="20"/>
        </w:rPr>
        <w:t>Beta vulgaris</w:t>
      </w:r>
      <w:r w:rsidRPr="008D0FB7">
        <w:rPr>
          <w:rFonts w:ascii="Arial" w:hAnsi="Arial" w:cs="Arial"/>
          <w:iCs/>
          <w:color w:val="000000"/>
          <w:sz w:val="20"/>
        </w:rPr>
        <w:t xml:space="preserve"> L. var. </w:t>
      </w:r>
      <w:proofErr w:type="spellStart"/>
      <w:r w:rsidRPr="008D0FB7">
        <w:rPr>
          <w:rFonts w:ascii="Arial" w:hAnsi="Arial" w:cs="Arial"/>
          <w:i/>
          <w:iCs/>
          <w:color w:val="000000"/>
          <w:sz w:val="20"/>
        </w:rPr>
        <w:t>cicla</w:t>
      </w:r>
      <w:proofErr w:type="spellEnd"/>
      <w:r w:rsidRPr="008D0FB7">
        <w:rPr>
          <w:rFonts w:ascii="Arial" w:hAnsi="Arial" w:cs="Arial"/>
          <w:iCs/>
          <w:color w:val="000000"/>
          <w:sz w:val="20"/>
        </w:rPr>
        <w:t xml:space="preserve"> L. (Ulrich)) (Revision) (document TG/106/5(proj.</w:t>
      </w:r>
      <w:r w:rsidR="00BF3A81" w:rsidRPr="008D0FB7">
        <w:rPr>
          <w:rFonts w:ascii="Arial" w:hAnsi="Arial" w:cs="Arial"/>
          <w:iCs/>
          <w:color w:val="000000"/>
          <w:sz w:val="20"/>
        </w:rPr>
        <w:t>3</w:t>
      </w:r>
      <w:r w:rsidRPr="008D0FB7">
        <w:rPr>
          <w:rFonts w:ascii="Arial" w:hAnsi="Arial" w:cs="Arial"/>
          <w:iCs/>
          <w:color w:val="000000"/>
          <w:sz w:val="20"/>
        </w:rPr>
        <w:t xml:space="preserve">) </w:t>
      </w:r>
    </w:p>
    <w:p w:rsidR="00535CC9" w:rsidRPr="008D0FB7" w:rsidRDefault="00DB545B" w:rsidP="003C1566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8D0FB7">
        <w:rPr>
          <w:rFonts w:ascii="Arial" w:hAnsi="Arial" w:cs="Arial"/>
          <w:iCs/>
          <w:color w:val="000000"/>
          <w:sz w:val="20"/>
        </w:rPr>
        <w:t xml:space="preserve">Tomato </w:t>
      </w:r>
      <w:r w:rsidR="00BF3A81" w:rsidRPr="008D0FB7">
        <w:rPr>
          <w:rFonts w:ascii="Arial" w:hAnsi="Arial" w:cs="Arial"/>
          <w:iCs/>
          <w:color w:val="000000"/>
          <w:sz w:val="20"/>
        </w:rPr>
        <w:t>(</w:t>
      </w:r>
      <w:proofErr w:type="spellStart"/>
      <w:r w:rsidR="00BF3A81" w:rsidRPr="008D0FB7">
        <w:rPr>
          <w:rFonts w:ascii="Arial" w:hAnsi="Arial" w:cs="Arial"/>
          <w:i/>
          <w:iCs/>
          <w:color w:val="000000"/>
          <w:sz w:val="20"/>
        </w:rPr>
        <w:t>Solanum</w:t>
      </w:r>
      <w:proofErr w:type="spellEnd"/>
      <w:r w:rsidR="00BF3A81" w:rsidRPr="008D0FB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="00BF3A81" w:rsidRPr="008D0FB7">
        <w:rPr>
          <w:rFonts w:ascii="Arial" w:hAnsi="Arial" w:cs="Arial"/>
          <w:i/>
          <w:iCs/>
          <w:color w:val="000000"/>
          <w:sz w:val="20"/>
        </w:rPr>
        <w:t>lycopersicum</w:t>
      </w:r>
      <w:proofErr w:type="spellEnd"/>
      <w:r w:rsidR="00BF3A81" w:rsidRPr="008D0FB7">
        <w:rPr>
          <w:rFonts w:ascii="Arial" w:hAnsi="Arial" w:cs="Arial"/>
          <w:iCs/>
          <w:color w:val="000000"/>
          <w:sz w:val="20"/>
        </w:rPr>
        <w:t xml:space="preserve"> L.) (Partial revision: Chars. and Ads. 48 and 53) </w:t>
      </w:r>
      <w:r w:rsidR="00535CC9" w:rsidRPr="008D0FB7">
        <w:rPr>
          <w:rFonts w:ascii="Arial" w:hAnsi="Arial" w:cs="Arial"/>
          <w:sz w:val="20"/>
        </w:rPr>
        <w:t>(</w:t>
      </w:r>
      <w:r w:rsidR="00535CC9" w:rsidRPr="008D0FB7">
        <w:rPr>
          <w:rFonts w:ascii="Arial" w:hAnsi="Arial" w:cs="Arial"/>
          <w:snapToGrid w:val="0"/>
          <w:color w:val="000000"/>
          <w:sz w:val="20"/>
        </w:rPr>
        <w:t>document TWV/53/7)</w:t>
      </w:r>
    </w:p>
    <w:p w:rsidR="00BF3A81" w:rsidRPr="008D0FB7" w:rsidRDefault="00BF3A81" w:rsidP="003C1566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8D0FB7">
        <w:rPr>
          <w:rFonts w:ascii="Arial" w:hAnsi="Arial" w:cs="Arial"/>
          <w:iCs/>
          <w:color w:val="000000"/>
          <w:sz w:val="20"/>
        </w:rPr>
        <w:t>Tomato rootstock (Partial revision: Chars. and Ads. 24 and Ad. 28)</w:t>
      </w:r>
      <w:r w:rsidR="0088370C" w:rsidRPr="008D0FB7">
        <w:rPr>
          <w:rFonts w:ascii="Arial" w:hAnsi="Arial" w:cs="Arial"/>
          <w:iCs/>
          <w:color w:val="000000"/>
          <w:sz w:val="20"/>
        </w:rPr>
        <w:t xml:space="preserve"> </w:t>
      </w:r>
      <w:r w:rsidR="00535CC9" w:rsidRPr="008D0FB7">
        <w:rPr>
          <w:rFonts w:ascii="Arial" w:hAnsi="Arial" w:cs="Arial"/>
          <w:sz w:val="20"/>
        </w:rPr>
        <w:t>(</w:t>
      </w:r>
      <w:r w:rsidR="00535CC9" w:rsidRPr="008D0FB7">
        <w:rPr>
          <w:rFonts w:ascii="Arial" w:hAnsi="Arial" w:cs="Arial"/>
          <w:snapToGrid w:val="0"/>
          <w:color w:val="000000"/>
          <w:sz w:val="20"/>
        </w:rPr>
        <w:t>document TWV/53/8)</w:t>
      </w:r>
    </w:p>
    <w:p w:rsidR="00DB545B" w:rsidRPr="00BD5F99" w:rsidRDefault="00073F50" w:rsidP="00DB545B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r w:rsidRPr="008D0FB7">
        <w:rPr>
          <w:rFonts w:ascii="Arial" w:hAnsi="Arial" w:cs="Arial"/>
          <w:iCs/>
          <w:color w:val="000000"/>
          <w:sz w:val="20"/>
          <w:lang w:val="pt-BR"/>
        </w:rPr>
        <w:t>*</w:t>
      </w:r>
      <w:r w:rsidR="00DB545B" w:rsidRPr="008D0FB7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="00DB545B" w:rsidRPr="008D0FB7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="00DB545B" w:rsidRPr="00BF3A81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="00DB545B" w:rsidRPr="00BF3A81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="00DB545B" w:rsidRPr="00BF3A81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="00DB545B" w:rsidRPr="00BD5F99">
        <w:rPr>
          <w:rFonts w:ascii="Arial" w:hAnsi="Arial" w:cs="Arial"/>
          <w:iCs/>
          <w:color w:val="000000"/>
          <w:sz w:val="20"/>
          <w:lang w:val="fr-CH"/>
        </w:rPr>
        <w:t>(</w:t>
      </w:r>
      <w:proofErr w:type="spellStart"/>
      <w:r w:rsidR="00DB545B" w:rsidRPr="00BD5F99">
        <w:rPr>
          <w:rFonts w:ascii="Arial" w:hAnsi="Arial" w:cs="Arial"/>
          <w:iCs/>
          <w:color w:val="000000"/>
          <w:sz w:val="20"/>
          <w:lang w:val="fr-CH"/>
        </w:rPr>
        <w:t>Revi</w:t>
      </w:r>
      <w:r w:rsidR="006768FF" w:rsidRPr="00BD5F99">
        <w:rPr>
          <w:rFonts w:ascii="Arial" w:hAnsi="Arial" w:cs="Arial"/>
          <w:iCs/>
          <w:color w:val="000000"/>
          <w:sz w:val="20"/>
          <w:lang w:val="fr-CH"/>
        </w:rPr>
        <w:t>sion</w:t>
      </w:r>
      <w:proofErr w:type="spellEnd"/>
      <w:r w:rsidR="006768FF" w:rsidRPr="00BD5F99">
        <w:rPr>
          <w:rFonts w:ascii="Arial" w:hAnsi="Arial" w:cs="Arial"/>
          <w:iCs/>
          <w:color w:val="000000"/>
          <w:sz w:val="20"/>
          <w:lang w:val="fr-CH"/>
        </w:rPr>
        <w:t>), (document TG/37/11(proj.</w:t>
      </w:r>
      <w:r w:rsidR="00557B66" w:rsidRPr="00BD5F99">
        <w:rPr>
          <w:rFonts w:ascii="Arial" w:hAnsi="Arial" w:cs="Arial"/>
          <w:iCs/>
          <w:color w:val="000000"/>
          <w:sz w:val="20"/>
          <w:lang w:val="fr-CH"/>
        </w:rPr>
        <w:t>5</w:t>
      </w:r>
      <w:r w:rsidR="00D1482B" w:rsidRPr="00BD5F99">
        <w:rPr>
          <w:rFonts w:ascii="Arial" w:hAnsi="Arial" w:cs="Arial"/>
          <w:iCs/>
          <w:color w:val="000000"/>
          <w:sz w:val="20"/>
          <w:lang w:val="fr-CH"/>
        </w:rPr>
        <w:t>)</w:t>
      </w:r>
    </w:p>
    <w:p w:rsidR="00D1482B" w:rsidRPr="00BD5F99" w:rsidRDefault="00D1482B" w:rsidP="00D1482B">
      <w:pPr>
        <w:pStyle w:val="indentpara"/>
        <w:numPr>
          <w:ilvl w:val="0"/>
          <w:numId w:val="0"/>
        </w:numPr>
        <w:spacing w:before="120"/>
        <w:ind w:left="930"/>
        <w:rPr>
          <w:rFonts w:ascii="Arial" w:hAnsi="Arial" w:cs="Arial"/>
          <w:iCs/>
          <w:color w:val="000000"/>
          <w:sz w:val="20"/>
          <w:lang w:val="fr-CH"/>
        </w:rPr>
      </w:pPr>
    </w:p>
    <w:p w:rsidR="00DB545B" w:rsidRPr="00BD5F99" w:rsidRDefault="00DB545B" w:rsidP="00DB545B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  <w:lang w:val="fr-CH"/>
        </w:rPr>
      </w:pPr>
    </w:p>
    <w:p w:rsidR="00AC72BF" w:rsidRDefault="00AC72BF" w:rsidP="00AC72BF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Recommendations on draft Test Guidelines</w:t>
      </w:r>
    </w:p>
    <w:p w:rsidR="00DB545B" w:rsidRPr="00AC72BF" w:rsidRDefault="00DB545B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AC72BF">
        <w:t>(</w:t>
      </w:r>
      <w:r w:rsidR="00317790" w:rsidRPr="00AC72BF">
        <w:t>document TWP/3/8</w:t>
      </w:r>
      <w:r w:rsidRPr="00AC72BF">
        <w:t>)</w:t>
      </w:r>
    </w:p>
    <w:p w:rsidR="00DB545B" w:rsidRPr="00AC72BF" w:rsidRDefault="00DB545B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DB545B" w:rsidRPr="00AC72BF" w:rsidRDefault="00DB545B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DB545B" w:rsidRPr="00AC72BF" w:rsidRDefault="00DB545B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DB545B" w:rsidRPr="00AC72BF" w:rsidRDefault="00DB545B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DB545B" w:rsidRDefault="00DB545B" w:rsidP="00DB545B">
      <w:pPr>
        <w:jc w:val="right"/>
      </w:pPr>
    </w:p>
    <w:p w:rsidR="008D0FB7" w:rsidRDefault="008D0FB7" w:rsidP="00DB545B">
      <w:pPr>
        <w:jc w:val="right"/>
      </w:pPr>
    </w:p>
    <w:p w:rsidR="00DB545B" w:rsidRPr="007E7685" w:rsidRDefault="00DB545B" w:rsidP="00DB545B">
      <w:pPr>
        <w:jc w:val="right"/>
      </w:pPr>
      <w:r w:rsidRPr="007E7685">
        <w:t xml:space="preserve"> [End of document]</w:t>
      </w:r>
    </w:p>
    <w:p w:rsidR="00DB545B" w:rsidRPr="002F4F3F" w:rsidRDefault="00DB545B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t>_______________________</w:t>
      </w:r>
    </w:p>
    <w:p w:rsidR="00374CF9" w:rsidRDefault="00DB545B" w:rsidP="00AC72BF">
      <w:pPr>
        <w:pStyle w:val="FootnoteText"/>
        <w:ind w:left="0" w:firstLine="0"/>
      </w:pPr>
      <w:r w:rsidRPr="007E7685">
        <w:t>* Indicates possible final draft Test Guidelines</w:t>
      </w:r>
    </w:p>
    <w:sectPr w:rsidR="00374CF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66" w:rsidRDefault="003C1566" w:rsidP="006655D3">
      <w:r>
        <w:separator/>
      </w:r>
    </w:p>
    <w:p w:rsidR="003C1566" w:rsidRDefault="003C1566" w:rsidP="006655D3"/>
    <w:p w:rsidR="003C1566" w:rsidRDefault="003C1566" w:rsidP="006655D3"/>
  </w:endnote>
  <w:endnote w:type="continuationSeparator" w:id="0">
    <w:p w:rsidR="003C1566" w:rsidRDefault="003C1566" w:rsidP="006655D3">
      <w:r>
        <w:separator/>
      </w:r>
    </w:p>
    <w:p w:rsidR="003C1566" w:rsidRPr="00294751" w:rsidRDefault="003C156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C1566" w:rsidRPr="00294751" w:rsidRDefault="003C1566" w:rsidP="006655D3">
      <w:pPr>
        <w:rPr>
          <w:lang w:val="fr-FR"/>
        </w:rPr>
      </w:pPr>
    </w:p>
    <w:p w:rsidR="003C1566" w:rsidRPr="00294751" w:rsidRDefault="003C1566" w:rsidP="006655D3">
      <w:pPr>
        <w:rPr>
          <w:lang w:val="fr-FR"/>
        </w:rPr>
      </w:pPr>
    </w:p>
  </w:endnote>
  <w:endnote w:type="continuationNotice" w:id="1">
    <w:p w:rsidR="003C1566" w:rsidRPr="00294751" w:rsidRDefault="003C156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C1566" w:rsidRPr="00294751" w:rsidRDefault="003C1566" w:rsidP="006655D3">
      <w:pPr>
        <w:rPr>
          <w:lang w:val="fr-FR"/>
        </w:rPr>
      </w:pPr>
    </w:p>
    <w:p w:rsidR="003C1566" w:rsidRPr="00294751" w:rsidRDefault="003C156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66" w:rsidRDefault="003C1566" w:rsidP="006655D3">
      <w:r>
        <w:separator/>
      </w:r>
    </w:p>
  </w:footnote>
  <w:footnote w:type="continuationSeparator" w:id="0">
    <w:p w:rsidR="003C1566" w:rsidRDefault="003C1566" w:rsidP="006655D3">
      <w:r>
        <w:separator/>
      </w:r>
    </w:p>
  </w:footnote>
  <w:footnote w:type="continuationNotice" w:id="1">
    <w:p w:rsidR="003C1566" w:rsidRPr="00AB530F" w:rsidRDefault="003C156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</w:t>
    </w:r>
    <w:r w:rsidR="00667404">
      <w:rPr>
        <w:rStyle w:val="PageNumber"/>
        <w:lang w:val="en-US"/>
      </w:rPr>
      <w:t>/</w:t>
    </w:r>
    <w:r w:rsidR="003E3330">
      <w:rPr>
        <w:rStyle w:val="PageNumber"/>
        <w:lang w:val="en-US"/>
      </w:rPr>
      <w:t>1</w:t>
    </w:r>
    <w:r w:rsidR="00116893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4C7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043"/>
    <w:multiLevelType w:val="hybridMultilevel"/>
    <w:tmpl w:val="6B0E7F66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4F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72402"/>
    <w:rsid w:val="00073F50"/>
    <w:rsid w:val="00085505"/>
    <w:rsid w:val="000A32C0"/>
    <w:rsid w:val="000B2D7A"/>
    <w:rsid w:val="000C1897"/>
    <w:rsid w:val="000C4E25"/>
    <w:rsid w:val="000C7021"/>
    <w:rsid w:val="000D2BC8"/>
    <w:rsid w:val="000D6BBC"/>
    <w:rsid w:val="000D7780"/>
    <w:rsid w:val="000E636A"/>
    <w:rsid w:val="000F2F11"/>
    <w:rsid w:val="00104145"/>
    <w:rsid w:val="00105929"/>
    <w:rsid w:val="00106263"/>
    <w:rsid w:val="00110C36"/>
    <w:rsid w:val="001131D5"/>
    <w:rsid w:val="001132F2"/>
    <w:rsid w:val="00116893"/>
    <w:rsid w:val="00141DB8"/>
    <w:rsid w:val="00172084"/>
    <w:rsid w:val="0017474A"/>
    <w:rsid w:val="001758C6"/>
    <w:rsid w:val="00182B99"/>
    <w:rsid w:val="001D6303"/>
    <w:rsid w:val="0021332C"/>
    <w:rsid w:val="00213982"/>
    <w:rsid w:val="00225A6B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2283"/>
    <w:rsid w:val="002F1235"/>
    <w:rsid w:val="00302B85"/>
    <w:rsid w:val="0030471D"/>
    <w:rsid w:val="00305A7F"/>
    <w:rsid w:val="003152FE"/>
    <w:rsid w:val="00317790"/>
    <w:rsid w:val="00327436"/>
    <w:rsid w:val="00335389"/>
    <w:rsid w:val="00344BD6"/>
    <w:rsid w:val="0035528D"/>
    <w:rsid w:val="00361821"/>
    <w:rsid w:val="00361E9E"/>
    <w:rsid w:val="00374CF9"/>
    <w:rsid w:val="003C1566"/>
    <w:rsid w:val="003C397A"/>
    <w:rsid w:val="003C7FBE"/>
    <w:rsid w:val="003D227C"/>
    <w:rsid w:val="003D2B4D"/>
    <w:rsid w:val="003E3330"/>
    <w:rsid w:val="00441DF7"/>
    <w:rsid w:val="00444A88"/>
    <w:rsid w:val="00474DA4"/>
    <w:rsid w:val="00476B4D"/>
    <w:rsid w:val="004805FA"/>
    <w:rsid w:val="004935D2"/>
    <w:rsid w:val="00496305"/>
    <w:rsid w:val="0049744F"/>
    <w:rsid w:val="004B1215"/>
    <w:rsid w:val="004C4833"/>
    <w:rsid w:val="004D047D"/>
    <w:rsid w:val="004F1E9E"/>
    <w:rsid w:val="004F305A"/>
    <w:rsid w:val="004F74EA"/>
    <w:rsid w:val="00512164"/>
    <w:rsid w:val="00517301"/>
    <w:rsid w:val="00520297"/>
    <w:rsid w:val="005338F9"/>
    <w:rsid w:val="00535CC9"/>
    <w:rsid w:val="0054281C"/>
    <w:rsid w:val="00544581"/>
    <w:rsid w:val="0055268D"/>
    <w:rsid w:val="00557B66"/>
    <w:rsid w:val="00576BE4"/>
    <w:rsid w:val="005A400A"/>
    <w:rsid w:val="005F7B92"/>
    <w:rsid w:val="00612379"/>
    <w:rsid w:val="006153B6"/>
    <w:rsid w:val="0061555F"/>
    <w:rsid w:val="00621302"/>
    <w:rsid w:val="00625A65"/>
    <w:rsid w:val="00627E5E"/>
    <w:rsid w:val="00636CA6"/>
    <w:rsid w:val="00641200"/>
    <w:rsid w:val="006600D4"/>
    <w:rsid w:val="00660954"/>
    <w:rsid w:val="006655D3"/>
    <w:rsid w:val="00667404"/>
    <w:rsid w:val="006768FF"/>
    <w:rsid w:val="00687EB4"/>
    <w:rsid w:val="0069294F"/>
    <w:rsid w:val="00695C56"/>
    <w:rsid w:val="006A4BCA"/>
    <w:rsid w:val="006A5CDE"/>
    <w:rsid w:val="006A644A"/>
    <w:rsid w:val="006B17D2"/>
    <w:rsid w:val="006C224E"/>
    <w:rsid w:val="006D780A"/>
    <w:rsid w:val="006F6200"/>
    <w:rsid w:val="0071271E"/>
    <w:rsid w:val="00713250"/>
    <w:rsid w:val="007201E0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B467B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715D"/>
    <w:rsid w:val="00860A1D"/>
    <w:rsid w:val="0086404E"/>
    <w:rsid w:val="00867AC1"/>
    <w:rsid w:val="0088370C"/>
    <w:rsid w:val="00890DF8"/>
    <w:rsid w:val="008A743F"/>
    <w:rsid w:val="008A7D23"/>
    <w:rsid w:val="008C0970"/>
    <w:rsid w:val="008D0BC5"/>
    <w:rsid w:val="008D0FB7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073C"/>
    <w:rsid w:val="00992D82"/>
    <w:rsid w:val="00997029"/>
    <w:rsid w:val="009A7339"/>
    <w:rsid w:val="009B440E"/>
    <w:rsid w:val="009D690D"/>
    <w:rsid w:val="009E472B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C3935"/>
    <w:rsid w:val="00AC72BF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D5F99"/>
    <w:rsid w:val="00BE187A"/>
    <w:rsid w:val="00BF3A8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482B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45B"/>
    <w:rsid w:val="00DB596E"/>
    <w:rsid w:val="00DB7773"/>
    <w:rsid w:val="00DC00EA"/>
    <w:rsid w:val="00DC3802"/>
    <w:rsid w:val="00E07D87"/>
    <w:rsid w:val="00E1245E"/>
    <w:rsid w:val="00E32F7E"/>
    <w:rsid w:val="00E52652"/>
    <w:rsid w:val="00E5267B"/>
    <w:rsid w:val="00E6162E"/>
    <w:rsid w:val="00E70039"/>
    <w:rsid w:val="00E72954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EF4C7E"/>
    <w:rsid w:val="00F03E98"/>
    <w:rsid w:val="00F1237A"/>
    <w:rsid w:val="00F22838"/>
    <w:rsid w:val="00F22CBD"/>
    <w:rsid w:val="00F272F1"/>
    <w:rsid w:val="00F3727E"/>
    <w:rsid w:val="00F45372"/>
    <w:rsid w:val="00F560F7"/>
    <w:rsid w:val="00F6334D"/>
    <w:rsid w:val="00FA49AB"/>
    <w:rsid w:val="00FA7147"/>
    <w:rsid w:val="00FD5F1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C2E235D"/>
  <w15:docId w15:val="{65E5BEDE-2869-40DE-8CFD-83B6E12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DB545B"/>
    <w:pPr>
      <w:numPr>
        <w:numId w:val="2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subject/>
  <dc:creator>RIVOIRE Philippe Benjamin</dc:creator>
  <cp:keywords/>
  <dc:description/>
  <cp:lastModifiedBy>MAY Jessica</cp:lastModifiedBy>
  <cp:revision>10</cp:revision>
  <cp:lastPrinted>2019-05-13T12:19:00Z</cp:lastPrinted>
  <dcterms:created xsi:type="dcterms:W3CDTF">2019-05-09T13:37:00Z</dcterms:created>
  <dcterms:modified xsi:type="dcterms:W3CDTF">2019-05-15T13:43:00Z</dcterms:modified>
</cp:coreProperties>
</file>