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C95FA1">
              <w:t>30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86762">
            <w:pPr>
              <w:pStyle w:val="Docoriginal"/>
            </w:pPr>
            <w:r w:rsidRPr="00B46575">
              <w:rPr>
                <w:spacing w:val="0"/>
              </w:rPr>
              <w:t>DATE</w:t>
            </w:r>
            <w:bookmarkStart w:id="2" w:name="_GoBack"/>
            <w:bookmarkEnd w:id="2"/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1D190F" w:rsidRPr="00386762">
              <w:rPr>
                <w:rStyle w:val="StyleDocoriginalNotBold1"/>
                <w:spacing w:val="0"/>
              </w:rPr>
              <w:t xml:space="preserve">June </w:t>
            </w:r>
            <w:r w:rsidR="00386762" w:rsidRPr="00386762">
              <w:rPr>
                <w:rStyle w:val="StyleDocoriginalNotBold1"/>
                <w:spacing w:val="0"/>
              </w:rPr>
              <w:t>8</w:t>
            </w:r>
            <w:r w:rsidR="00CE63BA" w:rsidRPr="00386762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C12B1B" w:rsidP="003776C3">
      <w:pPr>
        <w:pStyle w:val="Titleofdoc0"/>
      </w:pPr>
      <w:bookmarkStart w:id="4" w:name="TitleOfDoc"/>
      <w:bookmarkEnd w:id="4"/>
      <w:r w:rsidRPr="00700478">
        <w:rPr>
          <w:rFonts w:cs="Arial"/>
          <w:color w:val="000000"/>
        </w:rPr>
        <w:t>New issues arising for DUS exa</w:t>
      </w:r>
      <w:r>
        <w:rPr>
          <w:rFonts w:cs="Arial"/>
          <w:color w:val="000000"/>
        </w:rPr>
        <w:t>mination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1D190F" w:rsidRDefault="001D190F" w:rsidP="001D19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>Technical Working Party for Vegetables (TWV), at its forty-eighth session, held in Paestum, Italy, from June 23 to 27, 2014, agreed t</w:t>
      </w:r>
      <w:r>
        <w:rPr>
          <w:rFonts w:cs="Arial"/>
        </w:rPr>
        <w:t>o discuss the item “</w:t>
      </w:r>
      <w:r w:rsidR="00C12B1B" w:rsidRPr="00700478">
        <w:rPr>
          <w:rFonts w:cs="Arial"/>
          <w:color w:val="000000"/>
        </w:rPr>
        <w:t>New issues arising for DUS exa</w:t>
      </w:r>
      <w:r w:rsidR="00C12B1B">
        <w:rPr>
          <w:rFonts w:cs="Arial"/>
          <w:color w:val="000000"/>
        </w:rPr>
        <w:t>mination</w:t>
      </w:r>
      <w:r>
        <w:rPr>
          <w:rFonts w:cs="Arial"/>
        </w:rPr>
        <w:t>” at its next session (see document TWV/48/43, paragraph 143).</w:t>
      </w:r>
    </w:p>
    <w:p w:rsidR="001D190F" w:rsidRDefault="001D190F" w:rsidP="001D190F">
      <w:pPr>
        <w:rPr>
          <w:rFonts w:cs="Arial"/>
        </w:rPr>
      </w:pPr>
    </w:p>
    <w:p w:rsidR="001D190F" w:rsidRDefault="001D190F" w:rsidP="001D19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presentations made at the forty-ninth session of the TWV under this agenda item will be published as an </w:t>
      </w:r>
      <w:r w:rsidR="00200734">
        <w:rPr>
          <w:snapToGrid w:val="0"/>
        </w:rPr>
        <w:t>a</w:t>
      </w:r>
      <w:r>
        <w:rPr>
          <w:snapToGrid w:val="0"/>
        </w:rPr>
        <w:t>ddendum to this document.</w:t>
      </w: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D190F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5</cp:revision>
  <cp:lastPrinted>2015-06-03T14:06:00Z</cp:lastPrinted>
  <dcterms:created xsi:type="dcterms:W3CDTF">2015-06-03T14:01:00Z</dcterms:created>
  <dcterms:modified xsi:type="dcterms:W3CDTF">2015-06-08T12:33:00Z</dcterms:modified>
</cp:coreProperties>
</file>