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CC5597">
              <w:t>8</w:t>
            </w:r>
            <w:r>
              <w:t>/</w:t>
            </w:r>
            <w:bookmarkStart w:id="0" w:name="Code"/>
            <w:bookmarkEnd w:id="0"/>
            <w:r w:rsidR="00075A86">
              <w:t>41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AE147D">
              <w:rPr>
                <w:rStyle w:val="StyleDocoriginalNotBold1"/>
                <w:spacing w:val="0"/>
              </w:rPr>
              <w:t>June 12, 2014</w:t>
            </w:r>
            <w:bookmarkStart w:id="3" w:name="_GoBack"/>
            <w:bookmarkEnd w:id="3"/>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CC5597">
        <w:t>Eigh</w:t>
      </w:r>
      <w:r w:rsidR="006C7423">
        <w:t>th</w:t>
      </w:r>
      <w:r w:rsidRPr="00C5280D">
        <w:t xml:space="preserve"> S</w:t>
      </w:r>
      <w:r w:rsidR="00867AC1" w:rsidRPr="00C5280D">
        <w:t>ession</w:t>
      </w:r>
      <w:r w:rsidR="00361821" w:rsidRPr="00C5280D">
        <w:br/>
      </w:r>
      <w:r w:rsidR="00CC5597">
        <w:rPr>
          <w:rFonts w:cs="Arial"/>
        </w:rPr>
        <w:t>Paestum</w:t>
      </w:r>
      <w:r w:rsidR="006C7423">
        <w:rPr>
          <w:rFonts w:cs="Arial"/>
        </w:rPr>
        <w:t xml:space="preserve">, </w:t>
      </w:r>
      <w:r w:rsidR="00CC5597">
        <w:rPr>
          <w:rFonts w:cs="Arial"/>
        </w:rPr>
        <w:t>Italy</w:t>
      </w:r>
      <w:r w:rsidR="0018780B" w:rsidRPr="00C5280D">
        <w:t>,</w:t>
      </w:r>
      <w:r w:rsidR="0018780B">
        <w:t xml:space="preserve"> </w:t>
      </w:r>
      <w:r w:rsidR="00CC5597">
        <w:t>June</w:t>
      </w:r>
      <w:r w:rsidR="006C7423">
        <w:t xml:space="preserve"> 2</w:t>
      </w:r>
      <w:r w:rsidR="00CC5597">
        <w:t>3</w:t>
      </w:r>
      <w:r w:rsidR="006C7423">
        <w:t xml:space="preserve"> to 2</w:t>
      </w:r>
      <w:r w:rsidR="00CC5597">
        <w:t>7</w:t>
      </w:r>
      <w:r w:rsidR="0018780B">
        <w:t>, 201</w:t>
      </w:r>
      <w:r w:rsidR="00CC5597">
        <w:t>4</w:t>
      </w:r>
    </w:p>
    <w:p w:rsidR="003776C3" w:rsidRPr="00C5280D" w:rsidRDefault="00075A86" w:rsidP="003776C3">
      <w:pPr>
        <w:pStyle w:val="Titleofdoc0"/>
      </w:pPr>
      <w:bookmarkStart w:id="4" w:name="TitleOfDoc"/>
      <w:bookmarkEnd w:id="4"/>
      <w:r>
        <w:t>Correction of the Test Guidelines for Carrot (Document TG/49/8)</w:t>
      </w:r>
    </w:p>
    <w:p w:rsidR="003776C3" w:rsidRPr="00C5280D" w:rsidRDefault="003776C3" w:rsidP="003776C3">
      <w:pPr>
        <w:pStyle w:val="preparedby1"/>
      </w:pPr>
      <w:bookmarkStart w:id="5" w:name="Prepared"/>
      <w:bookmarkEnd w:id="5"/>
      <w:r w:rsidRPr="00075A86">
        <w:t>Document prepared</w:t>
      </w:r>
      <w:r w:rsidRPr="00C5280D">
        <w:t xml:space="preserve"> by the Office of the Union</w:t>
      </w:r>
      <w:r>
        <w:br/>
      </w:r>
      <w:r>
        <w:br/>
      </w:r>
      <w:r>
        <w:rPr>
          <w:color w:val="A6A6A6" w:themeColor="background1" w:themeShade="A6"/>
        </w:rPr>
        <w:t>Disclaimer:  this document does not represent UPOV policies or guidance</w:t>
      </w:r>
    </w:p>
    <w:p w:rsidR="00DF474C" w:rsidRDefault="00075A86"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a proposal for the correction of the Test Guidelines for Carrot (document TG/49/8).</w:t>
      </w:r>
    </w:p>
    <w:p w:rsidR="00075A86" w:rsidRDefault="00075A86" w:rsidP="00AB530F">
      <w:pPr>
        <w:rPr>
          <w:snapToGrid w:val="0"/>
        </w:rPr>
      </w:pPr>
    </w:p>
    <w:p w:rsidR="00075A86" w:rsidRDefault="00075A86" w:rsidP="00AB530F">
      <w:pPr>
        <w:rPr>
          <w:snapToGrid w:val="0"/>
        </w:rPr>
      </w:pPr>
      <w:r>
        <w:rPr>
          <w:snapToGrid w:val="0"/>
        </w:rPr>
        <w:fldChar w:fldCharType="begin"/>
      </w:r>
      <w:r>
        <w:rPr>
          <w:snapToGrid w:val="0"/>
        </w:rPr>
        <w:instrText xml:space="preserve"> AUTONUM  </w:instrText>
      </w:r>
      <w:r>
        <w:rPr>
          <w:snapToGrid w:val="0"/>
        </w:rPr>
        <w:fldChar w:fldCharType="end"/>
      </w:r>
      <w:r>
        <w:rPr>
          <w:snapToGrid w:val="0"/>
        </w:rPr>
        <w:tab/>
        <w:t>Chapter 4.2 of the Test Guidelines for Carrot reads as follows:</w:t>
      </w:r>
    </w:p>
    <w:p w:rsidR="00075A86" w:rsidRDefault="00075A86" w:rsidP="00AB530F">
      <w:pPr>
        <w:rPr>
          <w:snapToGrid w:val="0"/>
        </w:rPr>
      </w:pPr>
    </w:p>
    <w:p w:rsidR="00075A86" w:rsidRDefault="00075A86" w:rsidP="00075A86">
      <w:pPr>
        <w:jc w:val="center"/>
        <w:rPr>
          <w:snapToGrid w:val="0"/>
        </w:rPr>
      </w:pPr>
      <w:r w:rsidRPr="00075A86">
        <w:rPr>
          <w:noProof/>
          <w:snapToGrid w:val="0"/>
        </w:rPr>
        <w:drawing>
          <wp:inline distT="0" distB="0" distL="0" distR="0" wp14:anchorId="488AECC3" wp14:editId="53FFDD23">
            <wp:extent cx="5695455" cy="4168140"/>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95949" cy="4168501"/>
                    </a:xfrm>
                    <a:prstGeom prst="rect">
                      <a:avLst/>
                    </a:prstGeom>
                  </pic:spPr>
                </pic:pic>
              </a:graphicData>
            </a:graphic>
          </wp:inline>
        </w:drawing>
      </w:r>
    </w:p>
    <w:p w:rsidR="00075A86" w:rsidRDefault="00075A86" w:rsidP="00075A86">
      <w:pPr>
        <w:keepNext/>
        <w:jc w:val="left"/>
        <w:rPr>
          <w:snapToGrid w:val="0"/>
        </w:rPr>
      </w:pPr>
      <w:r>
        <w:rPr>
          <w:snapToGrid w:val="0"/>
        </w:rPr>
        <w:lastRenderedPageBreak/>
        <w:fldChar w:fldCharType="begin"/>
      </w:r>
      <w:r>
        <w:rPr>
          <w:snapToGrid w:val="0"/>
        </w:rPr>
        <w:instrText xml:space="preserve"> AUTONUM  </w:instrText>
      </w:r>
      <w:r>
        <w:rPr>
          <w:snapToGrid w:val="0"/>
        </w:rPr>
        <w:fldChar w:fldCharType="end"/>
      </w:r>
      <w:r>
        <w:rPr>
          <w:snapToGrid w:val="0"/>
        </w:rPr>
        <w:tab/>
        <w:t>It is proposed to correct the reference in the last sentence of Chapter 4.2.4 to read as follows:</w:t>
      </w:r>
    </w:p>
    <w:p w:rsidR="00075A86" w:rsidRDefault="00075A86" w:rsidP="00075A86">
      <w:pPr>
        <w:keepNext/>
        <w:jc w:val="left"/>
        <w:rPr>
          <w:snapToGrid w:val="0"/>
        </w:rPr>
      </w:pPr>
    </w:p>
    <w:p w:rsidR="00075A86" w:rsidRPr="001E0BA5" w:rsidRDefault="00075A86" w:rsidP="00075A86">
      <w:pPr>
        <w:keepNext/>
        <w:ind w:left="742" w:hanging="709"/>
      </w:pPr>
      <w:r>
        <w:t>“</w:t>
      </w:r>
      <w:r w:rsidRPr="001E0BA5">
        <w:t>4.2.4</w:t>
      </w:r>
      <w:r w:rsidRPr="001E0BA5">
        <w:tab/>
        <w:t>Hybrids</w:t>
      </w:r>
    </w:p>
    <w:p w:rsidR="00075A86" w:rsidRPr="001E0BA5" w:rsidRDefault="00075A86" w:rsidP="00075A86">
      <w:pPr>
        <w:keepNext/>
      </w:pPr>
    </w:p>
    <w:p w:rsidR="00075A86" w:rsidRPr="001E0BA5" w:rsidRDefault="00075A86" w:rsidP="00075A86">
      <w:pPr>
        <w:keepNext/>
        <w:ind w:firstLine="737"/>
      </w:pPr>
      <w:r w:rsidRPr="001E0BA5">
        <w:t xml:space="preserve">The assessment of uniformity for hybrid varieties depends on the type of hybrid and should be according to the recommendations for hybrid varieties in the General Introduction.  In the case of single cross hybrids, the uniformity standards are set out in Section </w:t>
      </w:r>
      <w:r w:rsidRPr="00075A86">
        <w:rPr>
          <w:strike/>
          <w:highlight w:val="lightGray"/>
        </w:rPr>
        <w:t>4.2.2</w:t>
      </w:r>
      <w:r w:rsidRPr="00075A86">
        <w:rPr>
          <w:highlight w:val="lightGray"/>
        </w:rPr>
        <w:t xml:space="preserve"> </w:t>
      </w:r>
      <w:r w:rsidRPr="00075A86">
        <w:rPr>
          <w:highlight w:val="lightGray"/>
          <w:u w:val="single"/>
        </w:rPr>
        <w:t>4.2.3</w:t>
      </w:r>
      <w:r w:rsidRPr="001E0BA5">
        <w:t>.</w:t>
      </w:r>
      <w:r>
        <w:t>”</w:t>
      </w:r>
    </w:p>
    <w:p w:rsidR="00075A86" w:rsidRDefault="00075A86" w:rsidP="00075A86">
      <w:pPr>
        <w:jc w:val="left"/>
        <w:rPr>
          <w:snapToGrid w:val="0"/>
        </w:rPr>
      </w:pPr>
    </w:p>
    <w:p w:rsidR="009B30AA" w:rsidRDefault="009B30AA" w:rsidP="00075A86">
      <w:pPr>
        <w:jc w:val="left"/>
        <w:rPr>
          <w:snapToGrid w:val="0"/>
        </w:rPr>
      </w:pPr>
    </w:p>
    <w:p w:rsidR="009B30AA" w:rsidRDefault="009B30AA" w:rsidP="00075A86">
      <w:pPr>
        <w:jc w:val="left"/>
        <w:rPr>
          <w:snapToGrid w:val="0"/>
        </w:rPr>
      </w:pPr>
    </w:p>
    <w:p w:rsidR="00DF474C" w:rsidRDefault="00DF474C" w:rsidP="009B30AA">
      <w:pPr>
        <w:pStyle w:val="endofdoc"/>
        <w:rPr>
          <w:snapToGrid w:val="0"/>
        </w:rPr>
      </w:pPr>
      <w:r>
        <w:rPr>
          <w:snapToGrid w:val="0"/>
        </w:rPr>
        <w:t>[End of document]</w:t>
      </w: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A86" w:rsidRDefault="00075A86" w:rsidP="006655D3">
      <w:r>
        <w:separator/>
      </w:r>
    </w:p>
    <w:p w:rsidR="00075A86" w:rsidRDefault="00075A86" w:rsidP="006655D3"/>
    <w:p w:rsidR="00075A86" w:rsidRDefault="00075A86" w:rsidP="006655D3"/>
  </w:endnote>
  <w:endnote w:type="continuationSeparator" w:id="0">
    <w:p w:rsidR="00075A86" w:rsidRDefault="00075A86" w:rsidP="006655D3">
      <w:r>
        <w:separator/>
      </w:r>
    </w:p>
    <w:p w:rsidR="00075A86" w:rsidRPr="00CC5597" w:rsidRDefault="00075A86">
      <w:pPr>
        <w:pStyle w:val="Footer"/>
        <w:spacing w:after="60"/>
        <w:rPr>
          <w:sz w:val="18"/>
          <w:lang w:val="fr-CH"/>
        </w:rPr>
      </w:pPr>
      <w:r w:rsidRPr="00CC5597">
        <w:rPr>
          <w:sz w:val="18"/>
          <w:lang w:val="fr-CH"/>
        </w:rPr>
        <w:t>[Suite de la note de la page précédente]</w:t>
      </w:r>
    </w:p>
    <w:p w:rsidR="00075A86" w:rsidRPr="00CC5597" w:rsidRDefault="00075A86" w:rsidP="006655D3">
      <w:pPr>
        <w:rPr>
          <w:lang w:val="fr-CH"/>
        </w:rPr>
      </w:pPr>
    </w:p>
    <w:p w:rsidR="00075A86" w:rsidRPr="00CC5597" w:rsidRDefault="00075A86" w:rsidP="006655D3">
      <w:pPr>
        <w:rPr>
          <w:lang w:val="fr-CH"/>
        </w:rPr>
      </w:pPr>
    </w:p>
  </w:endnote>
  <w:endnote w:type="continuationNotice" w:id="1">
    <w:p w:rsidR="00075A86" w:rsidRPr="00CC5597" w:rsidRDefault="00075A86" w:rsidP="006655D3">
      <w:pPr>
        <w:rPr>
          <w:lang w:val="fr-CH"/>
        </w:rPr>
      </w:pPr>
      <w:r w:rsidRPr="00CC5597">
        <w:rPr>
          <w:lang w:val="fr-CH"/>
        </w:rPr>
        <w:t>[Suite de la note page suivante]</w:t>
      </w:r>
    </w:p>
    <w:p w:rsidR="00075A86" w:rsidRPr="00CC5597" w:rsidRDefault="00075A86" w:rsidP="006655D3">
      <w:pPr>
        <w:rPr>
          <w:lang w:val="fr-CH"/>
        </w:rPr>
      </w:pPr>
    </w:p>
    <w:p w:rsidR="00075A86" w:rsidRPr="00CC5597" w:rsidRDefault="00075A8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A86" w:rsidRDefault="00075A86" w:rsidP="006655D3">
      <w:r>
        <w:separator/>
      </w:r>
    </w:p>
  </w:footnote>
  <w:footnote w:type="continuationSeparator" w:id="0">
    <w:p w:rsidR="00075A86" w:rsidRDefault="00075A86" w:rsidP="006655D3">
      <w:r>
        <w:separator/>
      </w:r>
    </w:p>
  </w:footnote>
  <w:footnote w:type="continuationNotice" w:id="1">
    <w:p w:rsidR="00075A86" w:rsidRPr="00AB530F" w:rsidRDefault="00075A8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FD51B6">
      <w:t>V/48</w:t>
    </w:r>
    <w:r w:rsidR="006C7423">
      <w:t>/</w:t>
    </w:r>
    <w:r w:rsidR="003868FF">
      <w:t>41</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AE147D">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86"/>
    <w:rsid w:val="00010CF3"/>
    <w:rsid w:val="00011E27"/>
    <w:rsid w:val="000148BC"/>
    <w:rsid w:val="00024AB8"/>
    <w:rsid w:val="00030854"/>
    <w:rsid w:val="00036028"/>
    <w:rsid w:val="00044642"/>
    <w:rsid w:val="000446B9"/>
    <w:rsid w:val="00047E21"/>
    <w:rsid w:val="00075A86"/>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776C3"/>
    <w:rsid w:val="003868FF"/>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B30AA"/>
    <w:rsid w:val="009D690D"/>
    <w:rsid w:val="009E65B6"/>
    <w:rsid w:val="00A24C10"/>
    <w:rsid w:val="00A42AC3"/>
    <w:rsid w:val="00A430CF"/>
    <w:rsid w:val="00A54309"/>
    <w:rsid w:val="00AB2B93"/>
    <w:rsid w:val="00AB530F"/>
    <w:rsid w:val="00AB7E5B"/>
    <w:rsid w:val="00AE0EF1"/>
    <w:rsid w:val="00AE147D"/>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C5597"/>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9B30AA"/>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9B30AA"/>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8\Template\twv_4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twv_48</Template>
  <TotalTime>12</TotalTime>
  <Pages>2</Pages>
  <Words>162</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LONG Victoria</cp:lastModifiedBy>
  <cp:revision>3</cp:revision>
  <cp:lastPrinted>2012-11-23T13:14:00Z</cp:lastPrinted>
  <dcterms:created xsi:type="dcterms:W3CDTF">2014-06-05T12:30:00Z</dcterms:created>
  <dcterms:modified xsi:type="dcterms:W3CDTF">2014-06-13T09:06:00Z</dcterms:modified>
</cp:coreProperties>
</file>