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9123F" w:rsidTr="0018780B">
        <w:trPr>
          <w:trHeight w:val="1760"/>
        </w:trPr>
        <w:tc>
          <w:tcPr>
            <w:tcW w:w="4243" w:type="dxa"/>
          </w:tcPr>
          <w:p w:rsidR="000D7780" w:rsidRPr="0089123F" w:rsidRDefault="000D7780" w:rsidP="006655D3"/>
        </w:tc>
        <w:tc>
          <w:tcPr>
            <w:tcW w:w="1646" w:type="dxa"/>
            <w:vAlign w:val="center"/>
          </w:tcPr>
          <w:p w:rsidR="000D7780" w:rsidRPr="0089123F" w:rsidRDefault="00D95650" w:rsidP="006655D3">
            <w:pPr>
              <w:pStyle w:val="LogoUPOV"/>
            </w:pPr>
            <w:r w:rsidRPr="0089123F">
              <w:rPr>
                <w:noProof/>
              </w:rPr>
              <w:drawing>
                <wp:inline distT="0" distB="0" distL="0" distR="0" wp14:anchorId="50F78BF2" wp14:editId="43C0AFEF">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89123F" w:rsidRDefault="0024416D" w:rsidP="006655D3">
            <w:pPr>
              <w:pStyle w:val="Lettrine"/>
            </w:pPr>
            <w:r w:rsidRPr="0089123F">
              <w:t>E</w:t>
            </w:r>
          </w:p>
          <w:p w:rsidR="000D7780" w:rsidRPr="0089123F" w:rsidRDefault="00BB49F5" w:rsidP="006655D3">
            <w:pPr>
              <w:pStyle w:val="Docoriginal"/>
            </w:pPr>
            <w:r>
              <w:t>TW</w:t>
            </w:r>
            <w:r w:rsidR="00C96DCE">
              <w:t>V</w:t>
            </w:r>
            <w:r>
              <w:t>/4</w:t>
            </w:r>
            <w:r w:rsidR="00C96DCE">
              <w:t>8</w:t>
            </w:r>
            <w:r w:rsidR="00667404" w:rsidRPr="0089123F">
              <w:t>/</w:t>
            </w:r>
            <w:bookmarkStart w:id="0" w:name="Code"/>
            <w:bookmarkEnd w:id="0"/>
            <w:r w:rsidR="005B38C6" w:rsidRPr="0089123F">
              <w:t>22</w:t>
            </w:r>
          </w:p>
          <w:p w:rsidR="000D7780" w:rsidRPr="0089123F" w:rsidRDefault="0061555F" w:rsidP="006655D3">
            <w:pPr>
              <w:pStyle w:val="Docoriginal"/>
              <w:rPr>
                <w:b w:val="0"/>
                <w:spacing w:val="0"/>
              </w:rPr>
            </w:pPr>
            <w:r w:rsidRPr="0089123F">
              <w:rPr>
                <w:rStyle w:val="StyleDoclangBold"/>
                <w:b/>
                <w:bCs/>
                <w:spacing w:val="0"/>
              </w:rPr>
              <w:t>ORIGINAL</w:t>
            </w:r>
            <w:r w:rsidR="000D7780" w:rsidRPr="0089123F">
              <w:rPr>
                <w:rStyle w:val="StyleDoclangBold"/>
                <w:b/>
                <w:bCs/>
                <w:spacing w:val="0"/>
              </w:rPr>
              <w:t>:</w:t>
            </w:r>
            <w:r w:rsidRPr="0089123F">
              <w:rPr>
                <w:rStyle w:val="StyleDocoriginalNotBold1"/>
                <w:spacing w:val="0"/>
              </w:rPr>
              <w:t xml:space="preserve"> </w:t>
            </w:r>
            <w:bookmarkStart w:id="1" w:name="Original"/>
            <w:bookmarkEnd w:id="1"/>
            <w:r w:rsidR="00876C58" w:rsidRPr="0089123F">
              <w:rPr>
                <w:rStyle w:val="StyleDocoriginalNotBold1"/>
                <w:spacing w:val="0"/>
              </w:rPr>
              <w:t xml:space="preserve"> </w:t>
            </w:r>
            <w:r w:rsidR="0024416D" w:rsidRPr="0089123F">
              <w:rPr>
                <w:b w:val="0"/>
                <w:spacing w:val="0"/>
              </w:rPr>
              <w:t>English</w:t>
            </w:r>
          </w:p>
          <w:p w:rsidR="000D7780" w:rsidRPr="0089123F" w:rsidRDefault="000D7780" w:rsidP="008E1999">
            <w:pPr>
              <w:pStyle w:val="Docoriginal"/>
            </w:pPr>
            <w:r w:rsidRPr="0089123F">
              <w:rPr>
                <w:spacing w:val="0"/>
              </w:rPr>
              <w:t>DATE</w:t>
            </w:r>
            <w:r w:rsidRPr="007667BC">
              <w:rPr>
                <w:spacing w:val="0"/>
              </w:rPr>
              <w:t>:</w:t>
            </w:r>
            <w:r w:rsidR="005B38C6" w:rsidRPr="007667BC">
              <w:rPr>
                <w:rStyle w:val="StyleDocoriginalNotBold1"/>
                <w:spacing w:val="0"/>
              </w:rPr>
              <w:t xml:space="preserve"> </w:t>
            </w:r>
            <w:r w:rsidR="007667BC" w:rsidRPr="008E1999">
              <w:rPr>
                <w:rStyle w:val="StyleDocoriginalNotBold1"/>
                <w:spacing w:val="0"/>
              </w:rPr>
              <w:t xml:space="preserve">May </w:t>
            </w:r>
            <w:r w:rsidR="008E1999" w:rsidRPr="008E1999">
              <w:rPr>
                <w:rStyle w:val="StyleDocoriginalNotBold1"/>
                <w:spacing w:val="0"/>
              </w:rPr>
              <w:t>27</w:t>
            </w:r>
            <w:r w:rsidR="005B38C6" w:rsidRPr="008E1999">
              <w:rPr>
                <w:rStyle w:val="StyleDocoriginalNotBold1"/>
                <w:spacing w:val="0"/>
              </w:rPr>
              <w:t>, 2014</w:t>
            </w:r>
          </w:p>
        </w:tc>
      </w:tr>
      <w:tr w:rsidR="000D7780" w:rsidRPr="0089123F" w:rsidTr="0018780B">
        <w:tc>
          <w:tcPr>
            <w:tcW w:w="10131" w:type="dxa"/>
            <w:gridSpan w:val="3"/>
          </w:tcPr>
          <w:p w:rsidR="000D7780" w:rsidRPr="0089123F" w:rsidRDefault="0024416D" w:rsidP="006655D3">
            <w:pPr>
              <w:pStyle w:val="upove"/>
              <w:rPr>
                <w:sz w:val="28"/>
              </w:rPr>
            </w:pPr>
            <w:r w:rsidRPr="0089123F">
              <w:rPr>
                <w:snapToGrid w:val="0"/>
              </w:rPr>
              <w:t xml:space="preserve">INTERNATIONAL UNION FOR THE PROTECTION OF NEW VARIETIES OF PLANTS </w:t>
            </w:r>
          </w:p>
        </w:tc>
      </w:tr>
      <w:tr w:rsidR="000D7780" w:rsidRPr="0089123F" w:rsidTr="0018780B">
        <w:tc>
          <w:tcPr>
            <w:tcW w:w="10131" w:type="dxa"/>
            <w:gridSpan w:val="3"/>
          </w:tcPr>
          <w:p w:rsidR="000D7780" w:rsidRPr="0089123F" w:rsidRDefault="00867AC1" w:rsidP="006655D3">
            <w:pPr>
              <w:pStyle w:val="Country"/>
            </w:pPr>
            <w:r w:rsidRPr="0089123F">
              <w:t>Gen</w:t>
            </w:r>
            <w:r w:rsidR="0061555F" w:rsidRPr="0089123F">
              <w:t>e</w:t>
            </w:r>
            <w:r w:rsidRPr="0089123F">
              <w:t>v</w:t>
            </w:r>
            <w:r w:rsidR="0061555F" w:rsidRPr="0089123F">
              <w:t>a</w:t>
            </w:r>
          </w:p>
        </w:tc>
      </w:tr>
    </w:tbl>
    <w:p w:rsidR="0018780B" w:rsidRPr="0089123F" w:rsidRDefault="0018780B" w:rsidP="0018780B">
      <w:pPr>
        <w:pStyle w:val="Sessiontc"/>
      </w:pPr>
      <w:r w:rsidRPr="0089123F">
        <w:t xml:space="preserve">Technical working party for </w:t>
      </w:r>
      <w:r w:rsidR="00C96DCE">
        <w:t>VEGETABLES</w:t>
      </w:r>
    </w:p>
    <w:p w:rsidR="0018780B" w:rsidRPr="0089123F" w:rsidRDefault="0061555F" w:rsidP="00C24E7D">
      <w:pPr>
        <w:pStyle w:val="Sessiontcplacedate"/>
        <w:spacing w:after="600"/>
      </w:pPr>
      <w:r w:rsidRPr="0089123F">
        <w:t>Forty</w:t>
      </w:r>
      <w:r w:rsidR="00867AC1" w:rsidRPr="0089123F">
        <w:t>-</w:t>
      </w:r>
      <w:r w:rsidR="00C96DCE">
        <w:t>Eigh</w:t>
      </w:r>
      <w:r w:rsidR="00BC40A0" w:rsidRPr="0089123F">
        <w:t>th</w:t>
      </w:r>
      <w:r w:rsidRPr="0089123F">
        <w:t xml:space="preserve"> S</w:t>
      </w:r>
      <w:r w:rsidR="00867AC1" w:rsidRPr="0089123F">
        <w:t>ession</w:t>
      </w:r>
      <w:r w:rsidR="00361821" w:rsidRPr="0089123F">
        <w:br/>
      </w:r>
      <w:r w:rsidR="00C96DCE">
        <w:t>Paestum</w:t>
      </w:r>
      <w:r w:rsidR="00C96DCE" w:rsidRPr="009B2506">
        <w:t xml:space="preserve">, </w:t>
      </w:r>
      <w:r w:rsidR="00C96DCE">
        <w:t>Italy</w:t>
      </w:r>
      <w:r w:rsidR="00C96DCE" w:rsidRPr="009B2506">
        <w:t xml:space="preserve">, from </w:t>
      </w:r>
      <w:r w:rsidR="00C96DCE">
        <w:t>June 23</w:t>
      </w:r>
      <w:r w:rsidR="00C96DCE" w:rsidRPr="009B2506">
        <w:t xml:space="preserve"> to </w:t>
      </w:r>
      <w:r w:rsidR="00C96DCE">
        <w:t>2</w:t>
      </w:r>
      <w:bookmarkStart w:id="2" w:name="_GoBack"/>
      <w:bookmarkEnd w:id="2"/>
      <w:r w:rsidR="00C96DCE">
        <w:t>7</w:t>
      </w:r>
      <w:r w:rsidR="00C96DCE" w:rsidRPr="009B2506">
        <w:t>, 2014</w:t>
      </w:r>
    </w:p>
    <w:p w:rsidR="00C24E7D" w:rsidRDefault="005B38C6" w:rsidP="00C24E7D">
      <w:pPr>
        <w:pStyle w:val="Titleofdoc0"/>
        <w:spacing w:before="0"/>
      </w:pPr>
      <w:bookmarkStart w:id="3" w:name="TitleOfDoc"/>
      <w:bookmarkEnd w:id="3"/>
      <w:r w:rsidRPr="0089123F">
        <w:t>Revisions of document tgp/9: “examining distinctness”:</w:t>
      </w:r>
    </w:p>
    <w:p w:rsidR="00C24E7D" w:rsidRDefault="005B38C6" w:rsidP="00C24E7D">
      <w:pPr>
        <w:pStyle w:val="Titleofdoc0"/>
        <w:spacing w:before="0"/>
      </w:pPr>
      <w:r w:rsidRPr="0089123F">
        <w:t>(</w:t>
      </w:r>
      <w:proofErr w:type="spellStart"/>
      <w:r w:rsidRPr="0089123F">
        <w:rPr>
          <w:caps w:val="0"/>
        </w:rPr>
        <w:t>i</w:t>
      </w:r>
      <w:proofErr w:type="spellEnd"/>
      <w:r w:rsidRPr="0089123F">
        <w:t>) </w:t>
      </w:r>
      <w:r w:rsidR="00C24E7D">
        <w:t>section 1.6: “</w:t>
      </w:r>
      <w:r w:rsidR="00EE4932" w:rsidRPr="0089123F">
        <w:t>schematic overview of TGP DOCUMENTS CONCERNING DISTINCTNESS</w:t>
      </w:r>
      <w:r w:rsidR="00C24E7D">
        <w:t>”</w:t>
      </w:r>
      <w:r w:rsidR="001D7919">
        <w:t>;</w:t>
      </w:r>
      <w:r w:rsidR="00EE4932" w:rsidRPr="0089123F">
        <w:t xml:space="preserve"> </w:t>
      </w:r>
      <w:r w:rsidR="00C24E7D" w:rsidRPr="0089123F">
        <w:t>(</w:t>
      </w:r>
      <w:r w:rsidR="00C24E7D" w:rsidRPr="0089123F">
        <w:rPr>
          <w:caps w:val="0"/>
        </w:rPr>
        <w:t>ii</w:t>
      </w:r>
      <w:r w:rsidR="00C24E7D" w:rsidRPr="0089123F">
        <w:t>) </w:t>
      </w:r>
      <w:r w:rsidRPr="0089123F">
        <w:t xml:space="preserve">section 2.5: “photographs”; </w:t>
      </w:r>
    </w:p>
    <w:p w:rsidR="008065D2" w:rsidRPr="0089123F" w:rsidRDefault="00C24E7D" w:rsidP="00C24E7D">
      <w:pPr>
        <w:pStyle w:val="Titleofdoc0"/>
        <w:spacing w:before="0"/>
      </w:pPr>
      <w:r w:rsidRPr="0089123F">
        <w:t>(</w:t>
      </w:r>
      <w:r w:rsidRPr="0089123F">
        <w:rPr>
          <w:caps w:val="0"/>
        </w:rPr>
        <w:t>iii</w:t>
      </w:r>
      <w:r w:rsidRPr="0089123F">
        <w:t>) </w:t>
      </w:r>
      <w:r w:rsidR="003224DD" w:rsidRPr="0089123F">
        <w:t>section 4.3.2</w:t>
      </w:r>
      <w:r>
        <w:t xml:space="preserve">: </w:t>
      </w:r>
      <w:r w:rsidRPr="00C24E7D">
        <w:t>“Single record for a group of plants or parts of plants (G)</w:t>
      </w:r>
      <w:r>
        <w:t xml:space="preserve">” </w:t>
      </w:r>
      <w:r w:rsidR="003224DD" w:rsidRPr="0089123F">
        <w:t>and 4.3.4: </w:t>
      </w:r>
      <w:r>
        <w:t>“</w:t>
      </w:r>
      <w:r w:rsidRPr="00C24E7D">
        <w:t>Schematic Summary”</w:t>
      </w:r>
    </w:p>
    <w:p w:rsidR="008065D2" w:rsidRPr="0089123F" w:rsidRDefault="008065D2" w:rsidP="008065D2">
      <w:pPr>
        <w:pStyle w:val="preparedby1"/>
      </w:pPr>
      <w:bookmarkStart w:id="4" w:name="Prepared"/>
      <w:bookmarkEnd w:id="4"/>
      <w:r w:rsidRPr="0089123F">
        <w:t>Document prepared by the Office of the Union</w:t>
      </w:r>
      <w:r w:rsidRPr="0089123F">
        <w:br/>
      </w:r>
      <w:r w:rsidRPr="0089123F">
        <w:br/>
      </w:r>
      <w:r w:rsidRPr="0089123F">
        <w:rPr>
          <w:color w:val="A6A6A6" w:themeColor="background1" w:themeShade="A6"/>
        </w:rPr>
        <w:t>Disclaimer:  this document does not represent UPOV policies or guidance</w:t>
      </w:r>
    </w:p>
    <w:p w:rsidR="008937A8" w:rsidRDefault="008937A8" w:rsidP="008937A8">
      <w:pPr>
        <w:pStyle w:val="Heading1"/>
      </w:pPr>
      <w:bookmarkStart w:id="5" w:name="_Toc387757149"/>
      <w:r>
        <w:t>Executive summary</w:t>
      </w:r>
      <w:bookmarkEnd w:id="5"/>
    </w:p>
    <w:p w:rsidR="008937A8" w:rsidRDefault="008937A8" w:rsidP="008937A8"/>
    <w:p w:rsidR="008937A8" w:rsidRPr="0089123F" w:rsidRDefault="008937A8" w:rsidP="008937A8">
      <w:pPr>
        <w:autoSpaceDE w:val="0"/>
        <w:autoSpaceDN w:val="0"/>
        <w:adjustRightInd w:val="0"/>
        <w:rPr>
          <w:rFonts w:cs="Arial"/>
          <w:bCs/>
        </w:rPr>
      </w:pPr>
      <w:r w:rsidRPr="00C24E7D">
        <w:rPr>
          <w:rFonts w:cs="Arial"/>
          <w:bCs/>
        </w:rPr>
        <w:fldChar w:fldCharType="begin"/>
      </w:r>
      <w:r w:rsidRPr="00C24E7D">
        <w:rPr>
          <w:rFonts w:cs="Arial"/>
          <w:bCs/>
        </w:rPr>
        <w:instrText xml:space="preserve"> AUTONUM  </w:instrText>
      </w:r>
      <w:r w:rsidRPr="00C24E7D">
        <w:rPr>
          <w:rFonts w:cs="Arial"/>
          <w:bCs/>
        </w:rPr>
        <w:fldChar w:fldCharType="end"/>
      </w:r>
      <w:r w:rsidRPr="00C24E7D">
        <w:rPr>
          <w:rFonts w:cs="Arial"/>
          <w:bCs/>
        </w:rPr>
        <w:tab/>
        <w:t xml:space="preserve">The purpose of this document is to present proposals for the revision of document TGP/9 “Examining distinctness”, </w:t>
      </w:r>
      <w:r w:rsidRPr="00C24E7D">
        <w:t>Section 1.6 “Schematic overview of TGP documents concerning distinctness”, Section 2.5 “Photographs”, Section 4.3.2 “Single record for a group of plants or parts of plants (G)</w:t>
      </w:r>
      <w:r>
        <w:t>”</w:t>
      </w:r>
      <w:r w:rsidRPr="00C24E7D">
        <w:t xml:space="preserve"> and Section 4.3.4 “Schematic Summary”.</w:t>
      </w:r>
    </w:p>
    <w:p w:rsidR="008937A8" w:rsidRDefault="008937A8" w:rsidP="008937A8"/>
    <w:p w:rsidR="008937A8" w:rsidRDefault="008937A8" w:rsidP="008937A8">
      <w:r>
        <w:fldChar w:fldCharType="begin"/>
      </w:r>
      <w:r>
        <w:instrText xml:space="preserve"> AUTONUM  </w:instrText>
      </w:r>
      <w:r>
        <w:fldChar w:fldCharType="end"/>
      </w:r>
      <w:r>
        <w:tab/>
        <w:t>The TW</w:t>
      </w:r>
      <w:r w:rsidR="00B9745F">
        <w:t>V</w:t>
      </w:r>
      <w:r>
        <w:t xml:space="preserve"> is invited to consider the:</w:t>
      </w:r>
    </w:p>
    <w:p w:rsidR="008937A8" w:rsidRDefault="008937A8" w:rsidP="008937A8"/>
    <w:p w:rsidR="008937A8" w:rsidRPr="00205694" w:rsidRDefault="008937A8" w:rsidP="008937A8">
      <w:pPr>
        <w:pStyle w:val="ListParagraph"/>
        <w:numPr>
          <w:ilvl w:val="0"/>
          <w:numId w:val="12"/>
        </w:numPr>
      </w:pPr>
      <w:r w:rsidRPr="008937A8">
        <w:rPr>
          <w:rFonts w:cs="Arial"/>
          <w:bCs/>
        </w:rPr>
        <w:t xml:space="preserve">revision of the flow diagram in TGP/9, Section 1.6 </w:t>
      </w:r>
      <w:r>
        <w:rPr>
          <w:rFonts w:cs="Arial"/>
          <w:bCs/>
        </w:rPr>
        <w:t>“</w:t>
      </w:r>
      <w:r w:rsidRPr="008937A8">
        <w:rPr>
          <w:rFonts w:cs="Arial"/>
          <w:bCs/>
        </w:rPr>
        <w:t>Schematic overview of TGP documents concerning distinctness</w:t>
      </w:r>
      <w:r>
        <w:rPr>
          <w:rFonts w:cs="Arial"/>
          <w:bCs/>
        </w:rPr>
        <w:t xml:space="preserve">”, </w:t>
      </w:r>
      <w:r w:rsidRPr="008937A8">
        <w:rPr>
          <w:rFonts w:cs="Arial"/>
          <w:bCs/>
        </w:rPr>
        <w:t xml:space="preserve">as set out in paragraph </w:t>
      </w:r>
      <w:r w:rsidR="00205694">
        <w:rPr>
          <w:rFonts w:cs="Arial"/>
          <w:bCs/>
        </w:rPr>
        <w:t>7</w:t>
      </w:r>
      <w:r w:rsidRPr="008937A8">
        <w:rPr>
          <w:rFonts w:cs="Arial"/>
          <w:bCs/>
        </w:rPr>
        <w:t xml:space="preserve"> and Annexes I and II to this document</w:t>
      </w:r>
      <w:r>
        <w:rPr>
          <w:rFonts w:cs="Arial"/>
          <w:bCs/>
        </w:rPr>
        <w:t>;</w:t>
      </w:r>
    </w:p>
    <w:p w:rsidR="00205694" w:rsidRPr="008937A8" w:rsidRDefault="00205694" w:rsidP="00205694">
      <w:pPr>
        <w:pStyle w:val="ListParagraph"/>
        <w:ind w:left="930"/>
      </w:pPr>
    </w:p>
    <w:p w:rsidR="008937A8" w:rsidRDefault="008937A8" w:rsidP="008937A8">
      <w:pPr>
        <w:pStyle w:val="ListParagraph"/>
        <w:numPr>
          <w:ilvl w:val="0"/>
          <w:numId w:val="12"/>
        </w:numPr>
      </w:pPr>
      <w:r w:rsidRPr="00BD6E0B">
        <w:t xml:space="preserve">proposed guidance on photographs for inclusion in document TGP/9, </w:t>
      </w:r>
      <w:r>
        <w:t>S</w:t>
      </w:r>
      <w:r w:rsidRPr="00C24E7D">
        <w:t>ection 2.5 </w:t>
      </w:r>
      <w:r>
        <w:t>“</w:t>
      </w:r>
      <w:r w:rsidRPr="00C24E7D">
        <w:t>Photographs”,</w:t>
      </w:r>
      <w:r>
        <w:t xml:space="preserve"> as set out in paragraph 14; and </w:t>
      </w:r>
    </w:p>
    <w:p w:rsidR="00205694" w:rsidRDefault="00205694" w:rsidP="00205694">
      <w:pPr>
        <w:pStyle w:val="ListParagraph"/>
        <w:ind w:left="930"/>
      </w:pPr>
    </w:p>
    <w:p w:rsidR="008937A8" w:rsidRDefault="008937A8" w:rsidP="008937A8">
      <w:pPr>
        <w:pStyle w:val="ListParagraph"/>
        <w:numPr>
          <w:ilvl w:val="0"/>
          <w:numId w:val="12"/>
        </w:numPr>
      </w:pPr>
      <w:r w:rsidRPr="00BD6E0B">
        <w:t xml:space="preserve">proposed example of </w:t>
      </w:r>
      <w:r w:rsidR="00CC1F53">
        <w:t xml:space="preserve">a </w:t>
      </w:r>
      <w:r w:rsidRPr="00BD6E0B">
        <w:t xml:space="preserve">single record for a group of plants (MG) taken on plant parts for inclusion in a future revision of document TGP/9, </w:t>
      </w:r>
      <w:r>
        <w:t>S</w:t>
      </w:r>
      <w:r w:rsidRPr="00C24E7D">
        <w:t xml:space="preserve">ection 4.3.2 </w:t>
      </w:r>
      <w:r w:rsidR="007F635A">
        <w:t>“</w:t>
      </w:r>
      <w:r w:rsidRPr="00C24E7D">
        <w:t>Single record for a group of plants or parts of plants (G)</w:t>
      </w:r>
      <w:r w:rsidR="007F635A">
        <w:t>”</w:t>
      </w:r>
      <w:r w:rsidRPr="00C24E7D">
        <w:t xml:space="preserve"> </w:t>
      </w:r>
      <w:r w:rsidRPr="00BD6E0B">
        <w:t xml:space="preserve">and </w:t>
      </w:r>
      <w:r w:rsidRPr="00C24E7D">
        <w:t xml:space="preserve">Section 4.3.4 </w:t>
      </w:r>
      <w:r w:rsidR="007F635A">
        <w:t>“</w:t>
      </w:r>
      <w:r w:rsidRPr="00C24E7D">
        <w:t>Schematic Summary”</w:t>
      </w:r>
      <w:r w:rsidRPr="00BD6E0B">
        <w:t>, as set out in paragraph</w:t>
      </w:r>
      <w:r w:rsidR="007F635A">
        <w:t>s 16 and 17.</w:t>
      </w:r>
    </w:p>
    <w:p w:rsidR="008937A8" w:rsidRDefault="008937A8" w:rsidP="005B38C6">
      <w:pPr>
        <w:autoSpaceDE w:val="0"/>
        <w:autoSpaceDN w:val="0"/>
        <w:adjustRightInd w:val="0"/>
        <w:rPr>
          <w:sz w:val="18"/>
          <w:u w:val="single"/>
        </w:rPr>
      </w:pPr>
    </w:p>
    <w:p w:rsidR="00CC1F53" w:rsidRDefault="00CC1F53">
      <w:pPr>
        <w:jc w:val="left"/>
        <w:rPr>
          <w:rFonts w:cs="Arial"/>
          <w:bCs/>
        </w:rPr>
      </w:pPr>
      <w:r>
        <w:rPr>
          <w:rFonts w:cs="Arial"/>
          <w:bCs/>
        </w:rPr>
        <w:br w:type="page"/>
      </w:r>
    </w:p>
    <w:p w:rsidR="00CC1F53" w:rsidRDefault="00CC1F53" w:rsidP="005B38C6">
      <w:pPr>
        <w:jc w:val="left"/>
        <w:rPr>
          <w:rFonts w:cs="Arial"/>
        </w:rPr>
      </w:pPr>
    </w:p>
    <w:p w:rsidR="00CC1F53" w:rsidRDefault="00CC1F53" w:rsidP="005B38C6">
      <w:pPr>
        <w:jc w:val="left"/>
        <w:rPr>
          <w:rFonts w:cs="Arial"/>
        </w:rPr>
      </w:pPr>
    </w:p>
    <w:p w:rsidR="005B38C6" w:rsidRPr="0089123F" w:rsidRDefault="007655DE" w:rsidP="005B38C6">
      <w:pPr>
        <w:jc w:val="left"/>
        <w:rPr>
          <w:rFonts w:cs="Arial"/>
          <w:color w:val="000000"/>
        </w:rPr>
      </w:pPr>
      <w:r>
        <w:rPr>
          <w:rFonts w:cs="Arial"/>
          <w:lang w:eastAsia="ja-JP"/>
        </w:rPr>
        <w:fldChar w:fldCharType="begin"/>
      </w:r>
      <w:r>
        <w:rPr>
          <w:rFonts w:cs="Arial"/>
          <w:lang w:eastAsia="ja-JP"/>
        </w:rPr>
        <w:instrText xml:space="preserve"> AUTONUM  </w:instrText>
      </w:r>
      <w:r>
        <w:rPr>
          <w:rFonts w:cs="Arial"/>
          <w:lang w:eastAsia="ja-JP"/>
        </w:rPr>
        <w:fldChar w:fldCharType="end"/>
      </w:r>
      <w:r>
        <w:rPr>
          <w:rFonts w:cs="Arial"/>
          <w:lang w:eastAsia="ja-JP"/>
        </w:rPr>
        <w:tab/>
      </w:r>
      <w:r w:rsidR="005B38C6" w:rsidRPr="0089123F">
        <w:rPr>
          <w:rFonts w:cs="Arial"/>
          <w:lang w:eastAsia="ja-JP"/>
        </w:rPr>
        <w:t>The structure of this document is as follows:</w:t>
      </w:r>
    </w:p>
    <w:p w:rsidR="005B38C6" w:rsidRPr="0089123F" w:rsidRDefault="005B38C6" w:rsidP="005B38C6">
      <w:pPr>
        <w:autoSpaceDE w:val="0"/>
        <w:autoSpaceDN w:val="0"/>
        <w:adjustRightInd w:val="0"/>
        <w:rPr>
          <w:rFonts w:cs="Arial"/>
          <w:bCs/>
        </w:rPr>
      </w:pPr>
    </w:p>
    <w:p w:rsidR="00CC1F53" w:rsidRDefault="005B38C6">
      <w:pPr>
        <w:pStyle w:val="TOC1"/>
        <w:rPr>
          <w:rStyle w:val="Hyperlink"/>
        </w:rPr>
      </w:pPr>
      <w:r w:rsidRPr="0089123F">
        <w:rPr>
          <w:rFonts w:cs="Arial"/>
          <w:bCs/>
          <w:highlight w:val="yellow"/>
        </w:rPr>
        <w:fldChar w:fldCharType="begin"/>
      </w:r>
      <w:r w:rsidRPr="0089123F">
        <w:rPr>
          <w:rFonts w:cs="Arial"/>
          <w:bCs/>
          <w:highlight w:val="yellow"/>
        </w:rPr>
        <w:instrText xml:space="preserve"> TOC \o "1-3" \h \z \u </w:instrText>
      </w:r>
      <w:r w:rsidRPr="0089123F">
        <w:rPr>
          <w:rFonts w:cs="Arial"/>
          <w:bCs/>
          <w:highlight w:val="yellow"/>
        </w:rPr>
        <w:fldChar w:fldCharType="separate"/>
      </w:r>
      <w:hyperlink w:anchor="_Toc387757149" w:history="1">
        <w:r w:rsidR="00CC1F53" w:rsidRPr="003D1B2F">
          <w:rPr>
            <w:rStyle w:val="Hyperlink"/>
          </w:rPr>
          <w:t>Executive summary</w:t>
        </w:r>
        <w:r w:rsidR="00CC1F53">
          <w:rPr>
            <w:webHidden/>
          </w:rPr>
          <w:tab/>
        </w:r>
        <w:r w:rsidR="00CC1F53">
          <w:rPr>
            <w:webHidden/>
          </w:rPr>
          <w:fldChar w:fldCharType="begin"/>
        </w:r>
        <w:r w:rsidR="00CC1F53">
          <w:rPr>
            <w:webHidden/>
          </w:rPr>
          <w:instrText xml:space="preserve"> PAGEREF _Toc387757149 \h </w:instrText>
        </w:r>
        <w:r w:rsidR="00CC1F53">
          <w:rPr>
            <w:webHidden/>
          </w:rPr>
        </w:r>
        <w:r w:rsidR="00CC1F53">
          <w:rPr>
            <w:webHidden/>
          </w:rPr>
          <w:fldChar w:fldCharType="separate"/>
        </w:r>
        <w:r w:rsidR="008E1999">
          <w:rPr>
            <w:webHidden/>
          </w:rPr>
          <w:t>1</w:t>
        </w:r>
        <w:r w:rsidR="00CC1F53">
          <w:rPr>
            <w:webHidden/>
          </w:rPr>
          <w:fldChar w:fldCharType="end"/>
        </w:r>
      </w:hyperlink>
    </w:p>
    <w:p w:rsidR="00CC1F53" w:rsidRPr="00CC1F53" w:rsidRDefault="00CC1F53" w:rsidP="00CC1F53">
      <w:pPr>
        <w:rPr>
          <w:rFonts w:eastAsiaTheme="minorEastAsia"/>
          <w:noProof/>
        </w:rPr>
      </w:pPr>
    </w:p>
    <w:p w:rsidR="00CC1F53" w:rsidRDefault="008E1999">
      <w:pPr>
        <w:pStyle w:val="TOC1"/>
        <w:rPr>
          <w:rStyle w:val="Hyperlink"/>
        </w:rPr>
      </w:pPr>
      <w:hyperlink w:anchor="_Toc387757150" w:history="1">
        <w:r w:rsidR="00CC1F53" w:rsidRPr="003D1B2F">
          <w:rPr>
            <w:rStyle w:val="Hyperlink"/>
          </w:rPr>
          <w:t>PURPOSE</w:t>
        </w:r>
        <w:r w:rsidR="00CC1F53">
          <w:rPr>
            <w:webHidden/>
          </w:rPr>
          <w:tab/>
        </w:r>
        <w:r w:rsidR="00CC1F53">
          <w:rPr>
            <w:webHidden/>
          </w:rPr>
          <w:fldChar w:fldCharType="begin"/>
        </w:r>
        <w:r w:rsidR="00CC1F53">
          <w:rPr>
            <w:webHidden/>
          </w:rPr>
          <w:instrText xml:space="preserve"> PAGEREF _Toc387757150 \h </w:instrText>
        </w:r>
        <w:r w:rsidR="00CC1F53">
          <w:rPr>
            <w:webHidden/>
          </w:rPr>
        </w:r>
        <w:r w:rsidR="00CC1F53">
          <w:rPr>
            <w:webHidden/>
          </w:rPr>
          <w:fldChar w:fldCharType="separate"/>
        </w:r>
        <w:r>
          <w:rPr>
            <w:webHidden/>
          </w:rPr>
          <w:t>3</w:t>
        </w:r>
        <w:r w:rsidR="00CC1F53">
          <w:rPr>
            <w:webHidden/>
          </w:rPr>
          <w:fldChar w:fldCharType="end"/>
        </w:r>
      </w:hyperlink>
    </w:p>
    <w:p w:rsidR="00CC1F53" w:rsidRPr="00CC1F53" w:rsidRDefault="00CC1F53" w:rsidP="00CC1F53">
      <w:pPr>
        <w:rPr>
          <w:rFonts w:eastAsiaTheme="minorEastAsia"/>
          <w:noProof/>
        </w:rPr>
      </w:pPr>
    </w:p>
    <w:p w:rsidR="00CC1F53" w:rsidRDefault="008E1999">
      <w:pPr>
        <w:pStyle w:val="TOC1"/>
        <w:rPr>
          <w:rStyle w:val="Hyperlink"/>
        </w:rPr>
      </w:pPr>
      <w:hyperlink w:anchor="_Toc387757151" w:history="1">
        <w:r w:rsidR="00CC1F53" w:rsidRPr="003D1B2F">
          <w:rPr>
            <w:rStyle w:val="Hyperlink"/>
          </w:rPr>
          <w:t>section 1.6 Schematic overview of TGP documents concerning distinctness</w:t>
        </w:r>
        <w:r w:rsidR="00CC1F53">
          <w:rPr>
            <w:webHidden/>
          </w:rPr>
          <w:tab/>
        </w:r>
        <w:r w:rsidR="00CC1F53">
          <w:rPr>
            <w:webHidden/>
          </w:rPr>
          <w:fldChar w:fldCharType="begin"/>
        </w:r>
        <w:r w:rsidR="00CC1F53">
          <w:rPr>
            <w:webHidden/>
          </w:rPr>
          <w:instrText xml:space="preserve"> PAGEREF _Toc387757151 \h </w:instrText>
        </w:r>
        <w:r w:rsidR="00CC1F53">
          <w:rPr>
            <w:webHidden/>
          </w:rPr>
        </w:r>
        <w:r w:rsidR="00CC1F53">
          <w:rPr>
            <w:webHidden/>
          </w:rPr>
          <w:fldChar w:fldCharType="separate"/>
        </w:r>
        <w:r>
          <w:rPr>
            <w:webHidden/>
          </w:rPr>
          <w:t>3</w:t>
        </w:r>
        <w:r w:rsidR="00CC1F53">
          <w:rPr>
            <w:webHidden/>
          </w:rPr>
          <w:fldChar w:fldCharType="end"/>
        </w:r>
      </w:hyperlink>
    </w:p>
    <w:p w:rsidR="00CC1F53" w:rsidRPr="00CC1F53" w:rsidRDefault="00CC1F53" w:rsidP="00CC1F53">
      <w:pPr>
        <w:rPr>
          <w:rFonts w:eastAsiaTheme="minorEastAsia"/>
          <w:noProof/>
        </w:rPr>
      </w:pPr>
    </w:p>
    <w:p w:rsidR="00CC1F53" w:rsidRDefault="008E1999">
      <w:pPr>
        <w:pStyle w:val="TOC1"/>
        <w:rPr>
          <w:rStyle w:val="Hyperlink"/>
        </w:rPr>
      </w:pPr>
      <w:hyperlink w:anchor="_Toc387757152" w:history="1">
        <w:r w:rsidR="00CC1F53" w:rsidRPr="003D1B2F">
          <w:rPr>
            <w:rStyle w:val="Hyperlink"/>
            <w:rFonts w:cs="Arial"/>
          </w:rPr>
          <w:t>Section 2.5 “photographs”</w:t>
        </w:r>
        <w:r w:rsidR="00CC1F53">
          <w:rPr>
            <w:webHidden/>
          </w:rPr>
          <w:tab/>
        </w:r>
        <w:r w:rsidR="00CC1F53">
          <w:rPr>
            <w:webHidden/>
          </w:rPr>
          <w:fldChar w:fldCharType="begin"/>
        </w:r>
        <w:r w:rsidR="00CC1F53">
          <w:rPr>
            <w:webHidden/>
          </w:rPr>
          <w:instrText xml:space="preserve"> PAGEREF _Toc387757152 \h </w:instrText>
        </w:r>
        <w:r w:rsidR="00CC1F53">
          <w:rPr>
            <w:webHidden/>
          </w:rPr>
        </w:r>
        <w:r w:rsidR="00CC1F53">
          <w:rPr>
            <w:webHidden/>
          </w:rPr>
          <w:fldChar w:fldCharType="separate"/>
        </w:r>
        <w:r>
          <w:rPr>
            <w:webHidden/>
          </w:rPr>
          <w:t>3</w:t>
        </w:r>
        <w:r w:rsidR="00CC1F53">
          <w:rPr>
            <w:webHidden/>
          </w:rPr>
          <w:fldChar w:fldCharType="end"/>
        </w:r>
      </w:hyperlink>
    </w:p>
    <w:p w:rsidR="00CC1F53" w:rsidRPr="00CC1F53" w:rsidRDefault="00CC1F53" w:rsidP="00CC1F53">
      <w:pPr>
        <w:rPr>
          <w:rFonts w:eastAsiaTheme="minorEastAsia"/>
          <w:noProof/>
        </w:rPr>
      </w:pPr>
    </w:p>
    <w:p w:rsidR="00CC1F53" w:rsidRDefault="008E1999">
      <w:pPr>
        <w:pStyle w:val="TOC1"/>
        <w:rPr>
          <w:rFonts w:asciiTheme="minorHAnsi" w:eastAsiaTheme="minorEastAsia" w:hAnsiTheme="minorHAnsi" w:cstheme="minorBidi"/>
          <w:caps w:val="0"/>
          <w:sz w:val="22"/>
          <w:szCs w:val="22"/>
        </w:rPr>
      </w:pPr>
      <w:hyperlink w:anchor="_Toc387757153" w:history="1">
        <w:r w:rsidR="00CC1F53" w:rsidRPr="003D1B2F">
          <w:rPr>
            <w:rStyle w:val="Hyperlink"/>
          </w:rPr>
          <w:t>Section 4.3.2 “Single record for a group of plants or parts of plants (G)” and Section 4.3.4 “Schematic Summary”</w:t>
        </w:r>
        <w:r w:rsidR="00CC1F53">
          <w:rPr>
            <w:webHidden/>
          </w:rPr>
          <w:tab/>
        </w:r>
        <w:r w:rsidR="00CC1F53">
          <w:rPr>
            <w:webHidden/>
          </w:rPr>
          <w:fldChar w:fldCharType="begin"/>
        </w:r>
        <w:r w:rsidR="00CC1F53">
          <w:rPr>
            <w:webHidden/>
          </w:rPr>
          <w:instrText xml:space="preserve"> PAGEREF _Toc387757153 \h </w:instrText>
        </w:r>
        <w:r w:rsidR="00CC1F53">
          <w:rPr>
            <w:webHidden/>
          </w:rPr>
        </w:r>
        <w:r w:rsidR="00CC1F53">
          <w:rPr>
            <w:webHidden/>
          </w:rPr>
          <w:fldChar w:fldCharType="separate"/>
        </w:r>
        <w:r>
          <w:rPr>
            <w:webHidden/>
          </w:rPr>
          <w:t>4</w:t>
        </w:r>
        <w:r w:rsidR="00CC1F53">
          <w:rPr>
            <w:webHidden/>
          </w:rPr>
          <w:fldChar w:fldCharType="end"/>
        </w:r>
      </w:hyperlink>
    </w:p>
    <w:p w:rsidR="005B38C6" w:rsidRPr="0089123F" w:rsidRDefault="005B38C6" w:rsidP="005B38C6">
      <w:pPr>
        <w:autoSpaceDE w:val="0"/>
        <w:autoSpaceDN w:val="0"/>
        <w:adjustRightInd w:val="0"/>
        <w:rPr>
          <w:rFonts w:cs="Arial"/>
          <w:bCs/>
          <w:highlight w:val="yellow"/>
        </w:rPr>
      </w:pPr>
      <w:r w:rsidRPr="0089123F">
        <w:rPr>
          <w:rFonts w:cs="Arial"/>
          <w:bCs/>
          <w:highlight w:val="yellow"/>
        </w:rPr>
        <w:fldChar w:fldCharType="end"/>
      </w:r>
    </w:p>
    <w:p w:rsidR="0005022C" w:rsidRPr="00D110AC" w:rsidRDefault="0005022C" w:rsidP="0005022C">
      <w:pPr>
        <w:jc w:val="left"/>
      </w:pPr>
      <w:r>
        <w:rPr>
          <w:rFonts w:cs="Arial"/>
          <w:bCs/>
        </w:rPr>
        <w:t>ANNEX I</w:t>
      </w:r>
      <w:r w:rsidRPr="0027201C">
        <w:rPr>
          <w:rFonts w:cs="Arial"/>
          <w:bCs/>
        </w:rPr>
        <w:t>:</w:t>
      </w:r>
      <w:r w:rsidRPr="0027201C">
        <w:rPr>
          <w:rFonts w:cs="Arial"/>
          <w:bCs/>
        </w:rPr>
        <w:tab/>
      </w:r>
      <w:r w:rsidRPr="00D110AC">
        <w:t>SCHEMATIC OVERVIEW OF TGP DOCUMENTS CONCERNING DISTINCTNESS</w:t>
      </w:r>
    </w:p>
    <w:p w:rsidR="0005022C" w:rsidRPr="0089123F" w:rsidRDefault="0005022C" w:rsidP="0005022C">
      <w:pPr>
        <w:tabs>
          <w:tab w:val="left" w:pos="1134"/>
        </w:tabs>
        <w:ind w:left="1134" w:hanging="1134"/>
      </w:pPr>
      <w:r>
        <w:rPr>
          <w:rFonts w:cs="Arial"/>
          <w:bCs/>
        </w:rPr>
        <w:t>ANNEX II</w:t>
      </w:r>
      <w:r w:rsidRPr="0027201C">
        <w:rPr>
          <w:rFonts w:cs="Arial"/>
          <w:bCs/>
        </w:rPr>
        <w:t>:</w:t>
      </w:r>
      <w:r w:rsidRPr="0027201C">
        <w:rPr>
          <w:rFonts w:cs="Arial"/>
          <w:bCs/>
        </w:rPr>
        <w:tab/>
      </w:r>
      <w:r w:rsidR="00CE65DB" w:rsidRPr="00D110AC">
        <w:t>SCHEMATIC OVERVIEW OF TGP DOCUMENTS</w:t>
      </w:r>
    </w:p>
    <w:p w:rsidR="000814F6" w:rsidRPr="0089123F" w:rsidRDefault="006F2B29" w:rsidP="000814F6">
      <w:pPr>
        <w:tabs>
          <w:tab w:val="left" w:pos="1134"/>
        </w:tabs>
        <w:ind w:left="1134" w:hanging="1134"/>
      </w:pPr>
      <w:r>
        <w:rPr>
          <w:rFonts w:cs="Arial"/>
          <w:bCs/>
        </w:rPr>
        <w:t>ANNEX</w:t>
      </w:r>
      <w:r w:rsidR="0005022C">
        <w:rPr>
          <w:rFonts w:cs="Arial"/>
          <w:bCs/>
        </w:rPr>
        <w:t xml:space="preserve"> III</w:t>
      </w:r>
      <w:r w:rsidR="005B38C6" w:rsidRPr="0027201C">
        <w:rPr>
          <w:rFonts w:cs="Arial"/>
          <w:bCs/>
        </w:rPr>
        <w:t>:</w:t>
      </w:r>
      <w:r w:rsidR="005B38C6" w:rsidRPr="0027201C">
        <w:rPr>
          <w:rFonts w:cs="Arial"/>
          <w:bCs/>
        </w:rPr>
        <w:tab/>
      </w:r>
      <w:r w:rsidR="000814F6" w:rsidRPr="00B62516">
        <w:t>EXAMPLES OF CHARACTERISTICS USING SINGLE MEASUREMENT (MG) FOR PLANT PARTS</w:t>
      </w:r>
    </w:p>
    <w:p w:rsidR="005B38C6" w:rsidRDefault="005B38C6" w:rsidP="005B38C6">
      <w:pPr>
        <w:autoSpaceDE w:val="0"/>
        <w:autoSpaceDN w:val="0"/>
        <w:adjustRightInd w:val="0"/>
        <w:rPr>
          <w:rFonts w:cs="Arial"/>
        </w:rPr>
      </w:pPr>
    </w:p>
    <w:p w:rsidR="00CC1F53" w:rsidRDefault="00CC1F53" w:rsidP="005B38C6">
      <w:pPr>
        <w:autoSpaceDE w:val="0"/>
        <w:autoSpaceDN w:val="0"/>
        <w:adjustRightInd w:val="0"/>
        <w:rPr>
          <w:rFonts w:cs="Arial"/>
        </w:rPr>
      </w:pPr>
    </w:p>
    <w:p w:rsidR="00CC1F53" w:rsidRPr="0089123F" w:rsidRDefault="00CC1F53" w:rsidP="00CC1F53">
      <w:pPr>
        <w:rPr>
          <w:rFonts w:cs="Arial"/>
        </w:rPr>
      </w:pPr>
      <w:r w:rsidRPr="0089123F">
        <w:rPr>
          <w:rFonts w:cs="Arial"/>
        </w:rPr>
        <w:fldChar w:fldCharType="begin"/>
      </w:r>
      <w:r w:rsidRPr="0089123F">
        <w:rPr>
          <w:rFonts w:cs="Arial"/>
        </w:rPr>
        <w:instrText xml:space="preserve"> AUTONUM  </w:instrText>
      </w:r>
      <w:r w:rsidRPr="0089123F">
        <w:rPr>
          <w:rFonts w:cs="Arial"/>
        </w:rPr>
        <w:fldChar w:fldCharType="end"/>
      </w:r>
      <w:r w:rsidRPr="0089123F">
        <w:rPr>
          <w:rFonts w:cs="Arial"/>
        </w:rPr>
        <w:tab/>
        <w:t>The following abbreviations are used in this document:</w:t>
      </w:r>
    </w:p>
    <w:p w:rsidR="00CC1F53" w:rsidRPr="0089123F" w:rsidRDefault="00CC1F53" w:rsidP="00CC1F53">
      <w:pPr>
        <w:ind w:left="1701" w:hanging="1134"/>
        <w:rPr>
          <w:rFonts w:cs="Arial"/>
        </w:rPr>
      </w:pPr>
    </w:p>
    <w:p w:rsidR="00CC1F53" w:rsidRPr="0089123F" w:rsidRDefault="00CC1F53" w:rsidP="00CC1F53">
      <w:pPr>
        <w:ind w:left="1701" w:hanging="1134"/>
        <w:rPr>
          <w:rFonts w:cs="Arial"/>
        </w:rPr>
      </w:pPr>
      <w:r w:rsidRPr="0089123F">
        <w:rPr>
          <w:rFonts w:cs="Arial"/>
        </w:rPr>
        <w:t xml:space="preserve">CAJ:  </w:t>
      </w:r>
      <w:r w:rsidRPr="0089123F">
        <w:rPr>
          <w:rFonts w:cs="Arial"/>
        </w:rPr>
        <w:tab/>
        <w:t xml:space="preserve">Administrative and Legal Committee </w:t>
      </w:r>
    </w:p>
    <w:p w:rsidR="00CC1F53" w:rsidRPr="0089123F" w:rsidRDefault="00CC1F53" w:rsidP="00CC1F53">
      <w:pPr>
        <w:ind w:left="1701" w:hanging="1134"/>
        <w:rPr>
          <w:rFonts w:cs="Arial"/>
        </w:rPr>
      </w:pPr>
      <w:r w:rsidRPr="0089123F">
        <w:rPr>
          <w:rFonts w:cs="Arial"/>
        </w:rPr>
        <w:t xml:space="preserve">TC:  </w:t>
      </w:r>
      <w:r w:rsidRPr="0089123F">
        <w:rPr>
          <w:rFonts w:cs="Arial"/>
        </w:rPr>
        <w:tab/>
        <w:t>Technical Committee</w:t>
      </w:r>
    </w:p>
    <w:p w:rsidR="00CC1F53" w:rsidRPr="0089123F" w:rsidRDefault="00CC1F53" w:rsidP="00CC1F53">
      <w:pPr>
        <w:ind w:left="1701" w:hanging="1134"/>
        <w:rPr>
          <w:rFonts w:cs="Arial"/>
        </w:rPr>
      </w:pPr>
      <w:r w:rsidRPr="0089123F">
        <w:rPr>
          <w:rFonts w:cs="Arial"/>
        </w:rPr>
        <w:t xml:space="preserve">TC-EDC:  </w:t>
      </w:r>
      <w:r w:rsidRPr="0089123F">
        <w:rPr>
          <w:rFonts w:cs="Arial"/>
        </w:rPr>
        <w:tab/>
        <w:t>Enlarged Editorial Committee</w:t>
      </w:r>
    </w:p>
    <w:p w:rsidR="00CC1F53" w:rsidRPr="0089123F" w:rsidRDefault="00CC1F53" w:rsidP="00CC1F53">
      <w:pPr>
        <w:ind w:left="1701" w:hanging="1134"/>
        <w:rPr>
          <w:rFonts w:cs="Arial"/>
        </w:rPr>
      </w:pPr>
      <w:r w:rsidRPr="0089123F">
        <w:rPr>
          <w:rFonts w:cs="Arial"/>
        </w:rPr>
        <w:t xml:space="preserve">TWA:  </w:t>
      </w:r>
      <w:r w:rsidRPr="0089123F">
        <w:rPr>
          <w:rFonts w:cs="Arial"/>
        </w:rPr>
        <w:tab/>
        <w:t>Technical Working Party for Agricultural Crops</w:t>
      </w:r>
    </w:p>
    <w:p w:rsidR="00CC1F53" w:rsidRPr="0089123F" w:rsidRDefault="00CC1F53" w:rsidP="00CC1F53">
      <w:pPr>
        <w:ind w:left="1701" w:hanging="1134"/>
        <w:rPr>
          <w:rFonts w:cs="Arial"/>
        </w:rPr>
      </w:pPr>
      <w:r w:rsidRPr="0089123F">
        <w:rPr>
          <w:rFonts w:cs="Arial"/>
        </w:rPr>
        <w:t xml:space="preserve">TWC:  </w:t>
      </w:r>
      <w:r w:rsidRPr="0089123F">
        <w:rPr>
          <w:rFonts w:cs="Arial"/>
        </w:rPr>
        <w:tab/>
        <w:t>Technical Working Party on Automation and Computer Programs</w:t>
      </w:r>
    </w:p>
    <w:p w:rsidR="00CC1F53" w:rsidRPr="0089123F" w:rsidRDefault="00CC1F53" w:rsidP="00CC1F53">
      <w:pPr>
        <w:ind w:left="1701" w:hanging="1134"/>
        <w:rPr>
          <w:rFonts w:cs="Arial"/>
        </w:rPr>
      </w:pPr>
      <w:r w:rsidRPr="0089123F">
        <w:rPr>
          <w:rFonts w:cs="Arial"/>
        </w:rPr>
        <w:t xml:space="preserve">TWF:  </w:t>
      </w:r>
      <w:r w:rsidRPr="0089123F">
        <w:rPr>
          <w:rFonts w:cs="Arial"/>
        </w:rPr>
        <w:tab/>
        <w:t xml:space="preserve">Technical Working Party for Fruit Crops </w:t>
      </w:r>
    </w:p>
    <w:p w:rsidR="00CC1F53" w:rsidRPr="0089123F" w:rsidRDefault="00CC1F53" w:rsidP="00CC1F53">
      <w:pPr>
        <w:ind w:left="1701" w:hanging="1134"/>
        <w:rPr>
          <w:rFonts w:cs="Arial"/>
        </w:rPr>
      </w:pPr>
      <w:r w:rsidRPr="0089123F">
        <w:rPr>
          <w:rFonts w:cs="Arial"/>
        </w:rPr>
        <w:t xml:space="preserve">TWO:  </w:t>
      </w:r>
      <w:r w:rsidRPr="0089123F">
        <w:rPr>
          <w:rFonts w:cs="Arial"/>
        </w:rPr>
        <w:tab/>
        <w:t xml:space="preserve">Technical Working Party for Ornamental Plants and Forest Trees </w:t>
      </w:r>
    </w:p>
    <w:p w:rsidR="00CC1F53" w:rsidRPr="0089123F" w:rsidRDefault="00CC1F53" w:rsidP="00CC1F53">
      <w:pPr>
        <w:ind w:left="1701" w:hanging="1134"/>
        <w:rPr>
          <w:rFonts w:cs="Arial"/>
        </w:rPr>
      </w:pPr>
      <w:r w:rsidRPr="0089123F">
        <w:rPr>
          <w:rFonts w:cs="Arial"/>
        </w:rPr>
        <w:t xml:space="preserve">TWV:  </w:t>
      </w:r>
      <w:r w:rsidRPr="0089123F">
        <w:rPr>
          <w:rFonts w:cs="Arial"/>
        </w:rPr>
        <w:tab/>
        <w:t>Technical Working Party for Vegetables</w:t>
      </w:r>
    </w:p>
    <w:p w:rsidR="00CC1F53" w:rsidRPr="0089123F" w:rsidRDefault="00CC1F53" w:rsidP="00CC1F53">
      <w:pPr>
        <w:ind w:left="1701" w:hanging="1134"/>
        <w:rPr>
          <w:rFonts w:cs="Arial"/>
          <w:color w:val="000000"/>
        </w:rPr>
      </w:pPr>
      <w:r w:rsidRPr="0089123F">
        <w:rPr>
          <w:rFonts w:cs="Arial"/>
          <w:color w:val="000000"/>
        </w:rPr>
        <w:t>TWPs:</w:t>
      </w:r>
      <w:r w:rsidRPr="0089123F">
        <w:rPr>
          <w:rFonts w:cs="Arial"/>
          <w:color w:val="000000"/>
        </w:rPr>
        <w:tab/>
        <w:t>Technical Working Parties</w:t>
      </w:r>
    </w:p>
    <w:p w:rsidR="00CC1F53" w:rsidRDefault="00CC1F53">
      <w:pPr>
        <w:jc w:val="left"/>
        <w:rPr>
          <w:rFonts w:cs="Arial"/>
        </w:rPr>
      </w:pPr>
      <w:r>
        <w:rPr>
          <w:rFonts w:cs="Arial"/>
        </w:rPr>
        <w:br w:type="page"/>
      </w:r>
    </w:p>
    <w:p w:rsidR="00CC1F53" w:rsidRDefault="00CC1F53" w:rsidP="00CC1F53">
      <w:pPr>
        <w:pStyle w:val="Heading1"/>
      </w:pPr>
      <w:bookmarkStart w:id="6" w:name="_Toc387757150"/>
      <w:r>
        <w:lastRenderedPageBreak/>
        <w:t>PURPOSE</w:t>
      </w:r>
      <w:bookmarkEnd w:id="6"/>
    </w:p>
    <w:p w:rsidR="00CC1F53" w:rsidRDefault="00CC1F53" w:rsidP="008937A8">
      <w:pPr>
        <w:autoSpaceDE w:val="0"/>
        <w:autoSpaceDN w:val="0"/>
        <w:adjustRightInd w:val="0"/>
        <w:rPr>
          <w:rFonts w:cs="Arial"/>
          <w:bCs/>
        </w:rPr>
      </w:pPr>
    </w:p>
    <w:p w:rsidR="008937A8" w:rsidRPr="0089123F" w:rsidRDefault="008937A8" w:rsidP="008937A8">
      <w:pPr>
        <w:autoSpaceDE w:val="0"/>
        <w:autoSpaceDN w:val="0"/>
        <w:adjustRightInd w:val="0"/>
        <w:rPr>
          <w:rFonts w:cs="Arial"/>
          <w:bCs/>
        </w:rPr>
      </w:pPr>
      <w:r w:rsidRPr="00C24E7D">
        <w:rPr>
          <w:rFonts w:cs="Arial"/>
          <w:bCs/>
        </w:rPr>
        <w:fldChar w:fldCharType="begin"/>
      </w:r>
      <w:r w:rsidRPr="00C24E7D">
        <w:rPr>
          <w:rFonts w:cs="Arial"/>
          <w:bCs/>
        </w:rPr>
        <w:instrText xml:space="preserve"> AUTONUM  </w:instrText>
      </w:r>
      <w:r w:rsidRPr="00C24E7D">
        <w:rPr>
          <w:rFonts w:cs="Arial"/>
          <w:bCs/>
        </w:rPr>
        <w:fldChar w:fldCharType="end"/>
      </w:r>
      <w:r w:rsidRPr="00C24E7D">
        <w:rPr>
          <w:rFonts w:cs="Arial"/>
          <w:bCs/>
        </w:rPr>
        <w:tab/>
        <w:t xml:space="preserve">The purpose of this document is to present proposals for the revision of document TGP/9 “Examining distinctness”, </w:t>
      </w:r>
      <w:r w:rsidRPr="00C24E7D">
        <w:t>Section 1.6 “Schematic overview of TGP documents concerning distinctness”, Section 2.5 “Photographs”, Section 4.3.2 “Single record for a group of plants or parts of plants (G)</w:t>
      </w:r>
      <w:r>
        <w:t>”</w:t>
      </w:r>
      <w:r w:rsidRPr="00C24E7D">
        <w:t xml:space="preserve"> and Section 4.3.4 “Schematic Summary”.</w:t>
      </w:r>
    </w:p>
    <w:p w:rsidR="00601FCF" w:rsidRDefault="00601FCF">
      <w:pPr>
        <w:jc w:val="left"/>
      </w:pPr>
    </w:p>
    <w:p w:rsidR="00601FCF" w:rsidRDefault="00601FCF">
      <w:pPr>
        <w:jc w:val="left"/>
      </w:pPr>
    </w:p>
    <w:p w:rsidR="00140D63" w:rsidRPr="0089123F" w:rsidRDefault="00CE38E7" w:rsidP="00140D63">
      <w:pPr>
        <w:pStyle w:val="Heading1"/>
      </w:pPr>
      <w:bookmarkStart w:id="7" w:name="_Toc387757151"/>
      <w:r>
        <w:t xml:space="preserve">section 1.6 </w:t>
      </w:r>
      <w:r w:rsidR="00140D63" w:rsidRPr="0089123F">
        <w:t>Schematic overview of TGP documents concerning distinctness</w:t>
      </w:r>
      <w:bookmarkEnd w:id="7"/>
    </w:p>
    <w:p w:rsidR="00140D63" w:rsidRPr="0089123F" w:rsidRDefault="00140D63" w:rsidP="000E3E4C"/>
    <w:p w:rsidR="00140D63" w:rsidRPr="0089123F" w:rsidRDefault="00140D63" w:rsidP="00140D63">
      <w:r w:rsidRPr="0089123F">
        <w:fldChar w:fldCharType="begin"/>
      </w:r>
      <w:r w:rsidRPr="0089123F">
        <w:instrText xml:space="preserve"> AUTONUM  </w:instrText>
      </w:r>
      <w:r w:rsidRPr="0089123F">
        <w:fldChar w:fldCharType="end"/>
      </w:r>
      <w:r w:rsidRPr="0089123F">
        <w:tab/>
        <w:t>The TC, at its fiftieth session held in Geneva, from April 7 to 9, 2014, considered the revision of the flow diagram in TGP/9 and agreed that it should be reviewed in conjunction with other possible changes to be introduced in documents TGP/4 “Constitution and Maintenance of Variety Collections” and TGP/9 “Examining Distinctness” resulting from the adoption of document TGP/15 “Guidance on the Use of Biochemical and Molecular Markers in the Examination of Distinctness, Uniformity and Stability (DUS)”</w:t>
      </w:r>
      <w:r w:rsidR="00185938" w:rsidRPr="0089123F">
        <w:rPr>
          <w:rStyle w:val="FootnoteReference"/>
        </w:rPr>
        <w:footnoteReference w:id="2"/>
      </w:r>
      <w:r w:rsidRPr="0089123F">
        <w:t xml:space="preserve"> (see document TC/50/36 “Report on the Conclusions”, paragraph 72) .</w:t>
      </w:r>
    </w:p>
    <w:p w:rsidR="00140D63" w:rsidRPr="0089123F" w:rsidRDefault="00140D63" w:rsidP="000E3E4C"/>
    <w:p w:rsidR="00B01DEF" w:rsidRDefault="00B01DEF" w:rsidP="00B01DEF">
      <w:r w:rsidRPr="0089123F">
        <w:fldChar w:fldCharType="begin"/>
      </w:r>
      <w:r w:rsidRPr="0089123F">
        <w:instrText xml:space="preserve"> AUTONUM  </w:instrText>
      </w:r>
      <w:r w:rsidRPr="0089123F">
        <w:fldChar w:fldCharType="end"/>
      </w:r>
      <w:r w:rsidRPr="0089123F">
        <w:tab/>
      </w:r>
      <w:r w:rsidR="00EC1C81">
        <w:t>On the above basis, and taking into account revisions to other TGP documents, i</w:t>
      </w:r>
      <w:r w:rsidRPr="0089123F">
        <w:t xml:space="preserve">t is proposed to </w:t>
      </w:r>
      <w:r w:rsidR="00EC1C81">
        <w:t>amend</w:t>
      </w:r>
      <w:r w:rsidRPr="0089123F">
        <w:t xml:space="preserve"> the flow diagram in document TGP/9 </w:t>
      </w:r>
      <w:r w:rsidR="00EC1C81">
        <w:t>as follows</w:t>
      </w:r>
      <w:r w:rsidRPr="0089123F">
        <w:t>:</w:t>
      </w:r>
    </w:p>
    <w:p w:rsidR="00731289" w:rsidRDefault="00731289" w:rsidP="00B01DEF"/>
    <w:p w:rsidR="00253009" w:rsidRDefault="002A4FD2" w:rsidP="003B637F">
      <w:pPr>
        <w:tabs>
          <w:tab w:val="left" w:pos="3969"/>
        </w:tabs>
        <w:ind w:left="3969" w:right="425" w:hanging="3402"/>
      </w:pPr>
      <w:r>
        <w:t>Box “</w:t>
      </w:r>
      <w:r w:rsidR="000512EB">
        <w:t>Forms of variety collection:”</w:t>
      </w:r>
      <w:r w:rsidR="000512EB">
        <w:tab/>
        <w:t>to read: “</w:t>
      </w:r>
      <w:r w:rsidR="00253009">
        <w:t>Varieties or living plant material not included in the variety collection</w:t>
      </w:r>
      <w:r w:rsidR="003B637F">
        <w:t>”</w:t>
      </w:r>
    </w:p>
    <w:p w:rsidR="003B637F" w:rsidRPr="00CB31B9" w:rsidRDefault="00253009" w:rsidP="003B637F">
      <w:pPr>
        <w:tabs>
          <w:tab w:val="left" w:pos="284"/>
        </w:tabs>
        <w:spacing w:after="20"/>
        <w:ind w:right="425" w:firstLine="567"/>
        <w:jc w:val="left"/>
        <w:rPr>
          <w:rFonts w:cs="Arial"/>
          <w:sz w:val="18"/>
          <w:szCs w:val="18"/>
          <w:lang w:val="en-GB"/>
        </w:rPr>
      </w:pPr>
      <w:r>
        <w:t>Box “Data analysis Methods</w:t>
      </w:r>
      <w:r w:rsidR="003B637F">
        <w:t>:</w:t>
      </w:r>
      <w:r>
        <w:t>”</w:t>
      </w:r>
      <w:r>
        <w:tab/>
      </w:r>
      <w:r>
        <w:tab/>
        <w:t>to read: “</w:t>
      </w:r>
      <w:r w:rsidR="003B637F">
        <w:t>COYD; 2x1%; Chi</w:t>
      </w:r>
      <w:r w:rsidR="003B637F">
        <w:rPr>
          <w:rFonts w:cs="Arial"/>
          <w:sz w:val="18"/>
          <w:szCs w:val="18"/>
          <w:lang w:val="en-GB"/>
        </w:rPr>
        <w:t>-</w:t>
      </w:r>
      <w:r w:rsidR="003B637F" w:rsidRPr="00CB31B9">
        <w:rPr>
          <w:rFonts w:cs="Arial"/>
          <w:sz w:val="18"/>
          <w:szCs w:val="18"/>
          <w:lang w:val="en-GB"/>
        </w:rPr>
        <w:t>Square Test</w:t>
      </w:r>
      <w:r w:rsidR="003B637F">
        <w:rPr>
          <w:rFonts w:cs="Arial"/>
          <w:sz w:val="18"/>
          <w:szCs w:val="18"/>
          <w:lang w:val="en-GB"/>
        </w:rPr>
        <w:t xml:space="preserve">; </w:t>
      </w:r>
      <w:r w:rsidR="003B637F" w:rsidRPr="00CB31B9">
        <w:rPr>
          <w:rFonts w:cs="Arial"/>
          <w:sz w:val="18"/>
          <w:szCs w:val="18"/>
          <w:lang w:val="en-GB"/>
        </w:rPr>
        <w:t>Fisher’s Exact Test</w:t>
      </w:r>
      <w:r w:rsidR="003B637F">
        <w:rPr>
          <w:rFonts w:cs="Arial"/>
          <w:sz w:val="18"/>
          <w:szCs w:val="18"/>
          <w:lang w:val="en-GB"/>
        </w:rPr>
        <w:t>”</w:t>
      </w:r>
    </w:p>
    <w:p w:rsidR="0005022C" w:rsidRDefault="0005022C" w:rsidP="00B01DEF">
      <w:pPr>
        <w:rPr>
          <w:lang w:val="en-GB"/>
        </w:rPr>
      </w:pPr>
    </w:p>
    <w:p w:rsidR="00C50A90" w:rsidRDefault="00C50A90" w:rsidP="00B01DEF">
      <w:pPr>
        <w:rPr>
          <w:lang w:val="en-GB"/>
        </w:rPr>
      </w:pPr>
      <w:r>
        <w:rPr>
          <w:lang w:val="en-GB"/>
        </w:rPr>
        <w:fldChar w:fldCharType="begin"/>
      </w:r>
      <w:r>
        <w:rPr>
          <w:lang w:val="en-GB"/>
        </w:rPr>
        <w:instrText xml:space="preserve"> AUTONUM  </w:instrText>
      </w:r>
      <w:r>
        <w:rPr>
          <w:lang w:val="en-GB"/>
        </w:rPr>
        <w:fldChar w:fldCharType="end"/>
      </w:r>
      <w:r>
        <w:rPr>
          <w:lang w:val="en-GB"/>
        </w:rPr>
        <w:tab/>
      </w:r>
      <w:r w:rsidR="00EC1C81">
        <w:rPr>
          <w:lang w:val="en-GB"/>
        </w:rPr>
        <w:t>In addition, in order to simplify the diagram it is proposed to delete the boxes for documents</w:t>
      </w:r>
      <w:r w:rsidR="0005022C">
        <w:rPr>
          <w:lang w:val="en-GB"/>
        </w:rPr>
        <w:t> </w:t>
      </w:r>
      <w:r w:rsidR="00EC1C81">
        <w:rPr>
          <w:lang w:val="en-GB"/>
        </w:rPr>
        <w:t>TGP/6</w:t>
      </w:r>
      <w:r w:rsidR="0005022C">
        <w:rPr>
          <w:lang w:val="en-GB"/>
        </w:rPr>
        <w:t xml:space="preserve"> “Arrangements for DUS Testing” </w:t>
      </w:r>
      <w:r w:rsidR="00EC1C81">
        <w:rPr>
          <w:lang w:val="en-GB"/>
        </w:rPr>
        <w:t xml:space="preserve">and TGP/7 </w:t>
      </w:r>
      <w:r w:rsidR="0005022C">
        <w:rPr>
          <w:lang w:val="en-GB"/>
        </w:rPr>
        <w:t xml:space="preserve">“Development of Test Guidelines” </w:t>
      </w:r>
      <w:r w:rsidR="00EC1C81">
        <w:rPr>
          <w:lang w:val="en-GB"/>
        </w:rPr>
        <w:t>and to create a new diagram to provide an overview of the relevant TGP documents</w:t>
      </w:r>
      <w:r w:rsidR="0005022C">
        <w:rPr>
          <w:lang w:val="en-GB"/>
        </w:rPr>
        <w:t>, set out in Annexes I and II, respectively.</w:t>
      </w:r>
    </w:p>
    <w:p w:rsidR="00036277" w:rsidRDefault="00036277" w:rsidP="00B01DEF">
      <w:pPr>
        <w:rPr>
          <w:lang w:val="en-GB"/>
        </w:rPr>
      </w:pPr>
    </w:p>
    <w:p w:rsidR="00B01DEF" w:rsidRPr="0089123F" w:rsidRDefault="00B01DEF" w:rsidP="00B01DEF">
      <w:pPr>
        <w:tabs>
          <w:tab w:val="left" w:pos="5387"/>
        </w:tabs>
        <w:ind w:left="4820"/>
        <w:rPr>
          <w:i/>
        </w:rPr>
      </w:pPr>
      <w:r w:rsidRPr="0089123F">
        <w:rPr>
          <w:i/>
        </w:rPr>
        <w:fldChar w:fldCharType="begin"/>
      </w:r>
      <w:r w:rsidRPr="0089123F">
        <w:rPr>
          <w:i/>
        </w:rPr>
        <w:instrText xml:space="preserve"> AUTONUM  </w:instrText>
      </w:r>
      <w:r w:rsidRPr="0089123F">
        <w:rPr>
          <w:i/>
        </w:rPr>
        <w:fldChar w:fldCharType="end"/>
      </w:r>
      <w:r w:rsidR="000C0641">
        <w:rPr>
          <w:i/>
        </w:rPr>
        <w:tab/>
        <w:t>The TW</w:t>
      </w:r>
      <w:r w:rsidR="00B9745F">
        <w:rPr>
          <w:i/>
        </w:rPr>
        <w:t>V</w:t>
      </w:r>
      <w:r w:rsidRPr="0089123F">
        <w:rPr>
          <w:i/>
        </w:rPr>
        <w:t xml:space="preserve"> is invited to consider the revision of the flow diagram in TGP/9,</w:t>
      </w:r>
      <w:r w:rsidR="007655DE">
        <w:rPr>
          <w:i/>
        </w:rPr>
        <w:t xml:space="preserve"> Section 1.6 “Schematic overview of TGP </w:t>
      </w:r>
      <w:proofErr w:type="gramStart"/>
      <w:r w:rsidR="007655DE">
        <w:rPr>
          <w:i/>
        </w:rPr>
        <w:t>documents concerning</w:t>
      </w:r>
      <w:proofErr w:type="gramEnd"/>
      <w:r w:rsidR="007655DE">
        <w:rPr>
          <w:i/>
        </w:rPr>
        <w:t xml:space="preserve"> distinctness”,</w:t>
      </w:r>
      <w:r w:rsidRPr="0089123F">
        <w:rPr>
          <w:i/>
        </w:rPr>
        <w:t xml:space="preserve"> as set out in </w:t>
      </w:r>
      <w:r w:rsidR="00CE65DB">
        <w:rPr>
          <w:i/>
        </w:rPr>
        <w:t>Annexes I and II</w:t>
      </w:r>
      <w:r w:rsidR="00601FCF">
        <w:rPr>
          <w:i/>
        </w:rPr>
        <w:t xml:space="preserve"> to this document</w:t>
      </w:r>
      <w:r w:rsidRPr="0089123F">
        <w:rPr>
          <w:i/>
        </w:rPr>
        <w:t>.</w:t>
      </w:r>
    </w:p>
    <w:p w:rsidR="00D110AC" w:rsidRDefault="00D110AC" w:rsidP="00B01DEF">
      <w:pPr>
        <w:tabs>
          <w:tab w:val="left" w:pos="5387"/>
        </w:tabs>
        <w:ind w:left="4820"/>
        <w:rPr>
          <w:i/>
        </w:rPr>
      </w:pPr>
    </w:p>
    <w:p w:rsidR="008E0F07" w:rsidRPr="0089123F" w:rsidRDefault="008E0F07" w:rsidP="00B01DEF">
      <w:pPr>
        <w:tabs>
          <w:tab w:val="left" w:pos="5387"/>
        </w:tabs>
        <w:ind w:left="4820"/>
        <w:rPr>
          <w:i/>
        </w:rPr>
      </w:pPr>
    </w:p>
    <w:p w:rsidR="00346E33" w:rsidRPr="0089123F" w:rsidRDefault="00346E33" w:rsidP="00346E33">
      <w:pPr>
        <w:pStyle w:val="Heading1"/>
        <w:rPr>
          <w:rFonts w:cs="Arial"/>
        </w:rPr>
      </w:pPr>
      <w:bookmarkStart w:id="8" w:name="_Toc387757152"/>
      <w:r w:rsidRPr="0089123F">
        <w:rPr>
          <w:rFonts w:cs="Arial"/>
        </w:rPr>
        <w:t>Section 2.5 “photographs”</w:t>
      </w:r>
      <w:bookmarkEnd w:id="8"/>
    </w:p>
    <w:p w:rsidR="00346E33" w:rsidRPr="0089123F" w:rsidRDefault="00346E33" w:rsidP="00346E33"/>
    <w:p w:rsidR="00346E33" w:rsidRPr="0089123F" w:rsidRDefault="00346E33" w:rsidP="00346E33">
      <w:r w:rsidRPr="0089123F">
        <w:fldChar w:fldCharType="begin"/>
      </w:r>
      <w:r w:rsidRPr="0089123F">
        <w:instrText xml:space="preserve"> AUTONUM  </w:instrText>
      </w:r>
      <w:r w:rsidRPr="0089123F">
        <w:fldChar w:fldCharType="end"/>
      </w:r>
      <w:r w:rsidRPr="0089123F">
        <w:tab/>
        <w:t xml:space="preserve">The TC, at its forty-ninth session held in Geneva, from March 18 to 20, 2013, agreed to </w:t>
      </w:r>
      <w:r>
        <w:t>the</w:t>
      </w:r>
      <w:r w:rsidRPr="0089123F">
        <w:t xml:space="preserve"> new </w:t>
      </w:r>
      <w:r w:rsidRPr="00AF342C">
        <w:t>Additional Standard Wording (ASW</w:t>
      </w:r>
      <w:r>
        <w:t xml:space="preserve"> 16</w:t>
      </w:r>
      <w:r w:rsidRPr="00AF342C">
        <w:t xml:space="preserve">) and </w:t>
      </w:r>
      <w:r w:rsidRPr="0089123F">
        <w:t xml:space="preserve">Guidance Note (GN 35) in document TGP/7 “Development of Test Guidelines” to provide guidance for providing photographs </w:t>
      </w:r>
      <w:r>
        <w:t xml:space="preserve">with </w:t>
      </w:r>
      <w:r w:rsidRPr="0089123F">
        <w:t>the Technical Questionnaire (see</w:t>
      </w:r>
      <w:r>
        <w:t xml:space="preserve"> </w:t>
      </w:r>
      <w:r w:rsidRPr="0089123F">
        <w:t>document T</w:t>
      </w:r>
      <w:r>
        <w:t>WO</w:t>
      </w:r>
      <w:r w:rsidRPr="0089123F">
        <w:t>/4</w:t>
      </w:r>
      <w:r>
        <w:t>5</w:t>
      </w:r>
      <w:r w:rsidRPr="0089123F">
        <w:t>/</w:t>
      </w:r>
      <w:r>
        <w:t>37</w:t>
      </w:r>
      <w:r w:rsidRPr="0089123F">
        <w:t xml:space="preserve"> “Report”, paragraph</w:t>
      </w:r>
      <w:r>
        <w:t>s</w:t>
      </w:r>
      <w:r w:rsidRPr="0089123F">
        <w:t> </w:t>
      </w:r>
      <w:r>
        <w:t xml:space="preserve">18 to 21, and </w:t>
      </w:r>
      <w:r w:rsidRPr="0089123F">
        <w:t xml:space="preserve">document TC/49/41 “Report on the Conclusions”, paragraph 46).  The new </w:t>
      </w:r>
      <w:r>
        <w:t xml:space="preserve">ASW 16 and </w:t>
      </w:r>
      <w:r w:rsidRPr="0089123F">
        <w:t>GN 35 will be put forward for adoption by the Council at its forty-eighth ordinary session, to be held in Geneva on October 16, 2014</w:t>
      </w:r>
      <w:r>
        <w:t xml:space="preserve">. </w:t>
      </w:r>
    </w:p>
    <w:p w:rsidR="00346E33" w:rsidRPr="0089123F" w:rsidRDefault="00346E33" w:rsidP="00346E33"/>
    <w:p w:rsidR="00346E33" w:rsidRPr="0089123F" w:rsidRDefault="00346E33" w:rsidP="00346E33">
      <w:r w:rsidRPr="0089123F">
        <w:fldChar w:fldCharType="begin"/>
      </w:r>
      <w:r w:rsidRPr="0089123F">
        <w:instrText xml:space="preserve"> AUTONUM  </w:instrText>
      </w:r>
      <w:r w:rsidRPr="0089123F">
        <w:fldChar w:fldCharType="end"/>
      </w:r>
      <w:r w:rsidRPr="0089123F">
        <w:tab/>
        <w:t>The TC, at its fiftieth session held in Geneva, from April 7 to 9, 2014, agreed to request an expert from Germany to develop guidance on the use of photographs for the analysis of distinctness for inclusion in document TGP/9.  The new guidance would make reference to the complete guidanc</w:t>
      </w:r>
      <w:r w:rsidR="007667BC">
        <w:t>e available in document TGP/</w:t>
      </w:r>
      <w:proofErr w:type="gramStart"/>
      <w:r w:rsidR="007667BC">
        <w:t>7</w:t>
      </w:r>
      <w:r w:rsidRPr="0089123F">
        <w:t>,</w:t>
      </w:r>
      <w:proofErr w:type="gramEnd"/>
      <w:r w:rsidRPr="0089123F">
        <w:t xml:space="preserve"> GN 35 “Providing Photographs with the Technical Questionnaire” (see document TC/50/36 “Report on the Conclusions”, paragraph 42).  </w:t>
      </w:r>
    </w:p>
    <w:p w:rsidR="00346E33" w:rsidRPr="0089123F" w:rsidRDefault="00346E33" w:rsidP="00346E33"/>
    <w:p w:rsidR="00346E33" w:rsidRDefault="00346E33" w:rsidP="00346E33">
      <w:r w:rsidRPr="0089123F">
        <w:fldChar w:fldCharType="begin"/>
      </w:r>
      <w:r w:rsidRPr="0089123F">
        <w:instrText xml:space="preserve"> AUTONUM  </w:instrText>
      </w:r>
      <w:r w:rsidRPr="0089123F">
        <w:fldChar w:fldCharType="end"/>
      </w:r>
      <w:r w:rsidRPr="0089123F">
        <w:tab/>
      </w:r>
      <w:r>
        <w:t>The following amendment to d</w:t>
      </w:r>
      <w:r w:rsidRPr="0089123F">
        <w:t xml:space="preserve">ocument TGP/9: Section 2.5 “Photographs” </w:t>
      </w:r>
      <w:r>
        <w:t>is proposed by the expert from Germany:</w:t>
      </w:r>
      <w:r w:rsidR="009A1E90">
        <w:t xml:space="preserve"> </w:t>
      </w:r>
    </w:p>
    <w:p w:rsidR="00D110AC" w:rsidRDefault="00D110AC">
      <w:pPr>
        <w:jc w:val="left"/>
      </w:pPr>
    </w:p>
    <w:p w:rsidR="00346E33" w:rsidRPr="0089123F" w:rsidRDefault="00346E33" w:rsidP="00346E33">
      <w:pPr>
        <w:ind w:left="567" w:right="567"/>
        <w:rPr>
          <w:sz w:val="18"/>
          <w:u w:val="single"/>
        </w:rPr>
      </w:pPr>
      <w:r w:rsidRPr="0089123F">
        <w:rPr>
          <w:sz w:val="18"/>
        </w:rPr>
        <w:t>“</w:t>
      </w:r>
      <w:r w:rsidRPr="0089123F">
        <w:rPr>
          <w:sz w:val="18"/>
          <w:u w:val="single"/>
        </w:rPr>
        <w:t>2.5</w:t>
      </w:r>
      <w:r w:rsidRPr="0089123F">
        <w:rPr>
          <w:sz w:val="18"/>
          <w:u w:val="single"/>
        </w:rPr>
        <w:tab/>
        <w:t>Photographs</w:t>
      </w:r>
    </w:p>
    <w:p w:rsidR="00346E33" w:rsidRPr="0089123F" w:rsidRDefault="00346E33" w:rsidP="00346E33">
      <w:pPr>
        <w:ind w:left="567" w:right="567"/>
        <w:rPr>
          <w:sz w:val="18"/>
        </w:rPr>
      </w:pPr>
    </w:p>
    <w:p w:rsidR="00346E33" w:rsidRPr="0089123F" w:rsidRDefault="00346E33" w:rsidP="00346E33">
      <w:pPr>
        <w:tabs>
          <w:tab w:val="left" w:pos="992"/>
        </w:tabs>
        <w:ind w:left="567" w:right="567"/>
        <w:rPr>
          <w:sz w:val="18"/>
        </w:rPr>
      </w:pPr>
      <w:r w:rsidRPr="0089123F">
        <w:rPr>
          <w:sz w:val="18"/>
        </w:rPr>
        <w:t>“2.5.1</w:t>
      </w:r>
      <w:r w:rsidRPr="0089123F">
        <w:rPr>
          <w:sz w:val="18"/>
        </w:rPr>
        <w:tab/>
        <w:t xml:space="preserve">Photographs can provide useful information as a basis to exclude varieties in the variety collection from the growing trial used for the examination of distinctness.  In particular, photographs may provide information on characteristics not included in the TQ.  This may, for example, concern shapes, plant structures or color patterns which are not easy for applicants to describe by means of Notes in the Table of </w:t>
      </w:r>
      <w:r w:rsidRPr="0089123F">
        <w:rPr>
          <w:sz w:val="18"/>
        </w:rPr>
        <w:lastRenderedPageBreak/>
        <w:t>Characteristics and, therefore, might not be included as characteristics in Section 5 of the TQ.  In addition, the information provided in photographs on characteristics included in the TQ may be more discriminatory than that provided in Section 5 of the TQ and may allow more varieties to be excluded from the growing trial.</w:t>
      </w:r>
    </w:p>
    <w:p w:rsidR="00346E33" w:rsidRPr="0089123F" w:rsidRDefault="00346E33" w:rsidP="00346E33">
      <w:pPr>
        <w:tabs>
          <w:tab w:val="left" w:pos="992"/>
        </w:tabs>
        <w:ind w:left="567" w:right="567"/>
        <w:rPr>
          <w:sz w:val="18"/>
        </w:rPr>
      </w:pPr>
    </w:p>
    <w:p w:rsidR="00346E33" w:rsidRPr="0089123F" w:rsidRDefault="00346E33" w:rsidP="00346E33">
      <w:pPr>
        <w:tabs>
          <w:tab w:val="left" w:pos="993"/>
        </w:tabs>
        <w:ind w:left="567" w:right="567"/>
        <w:rPr>
          <w:sz w:val="18"/>
        </w:rPr>
      </w:pPr>
      <w:r w:rsidRPr="0089123F">
        <w:rPr>
          <w:sz w:val="18"/>
        </w:rPr>
        <w:t>“2.5.2</w:t>
      </w:r>
      <w:r w:rsidRPr="0089123F">
        <w:rPr>
          <w:sz w:val="18"/>
        </w:rPr>
        <w:tab/>
        <w:t xml:space="preserve">Document TGP/7 indicates that, where useful for the DUS examination, the UPOV Test Guidelines may require that a representative color photograph of the variety accompanies the information provided in the Technical Questionnaire.  In such cases, it is recommended that guidance be provided by the authority to enhance the usefulness of the photograph (e.g. to include a metric scale and a color scale in the picture, to define what parts of the plant should be included, to specify the light conditions and the background color, </w:t>
      </w:r>
      <w:proofErr w:type="spellStart"/>
      <w:r w:rsidRPr="0089123F">
        <w:rPr>
          <w:sz w:val="18"/>
        </w:rPr>
        <w:t>etc</w:t>
      </w:r>
      <w:proofErr w:type="spellEnd"/>
      <w:r w:rsidRPr="0089123F">
        <w:rPr>
          <w:sz w:val="18"/>
        </w:rPr>
        <w:t>).  However, the use of photographs for selecting varieties for the growing trial should take into account that, despite such guidance and the best endeavors of the breeder, photographs may not always accurately reflect the characteristics of the variety.”</w:t>
      </w:r>
    </w:p>
    <w:p w:rsidR="00346E33" w:rsidRPr="0089123F" w:rsidRDefault="00346E33" w:rsidP="00346E33"/>
    <w:p w:rsidR="00346E33" w:rsidRPr="0089123F" w:rsidRDefault="00346E33" w:rsidP="00346E33">
      <w:pPr>
        <w:autoSpaceDE w:val="0"/>
        <w:autoSpaceDN w:val="0"/>
        <w:adjustRightInd w:val="0"/>
        <w:ind w:left="567" w:right="567"/>
        <w:rPr>
          <w:rFonts w:cs="Arial"/>
          <w:sz w:val="18"/>
          <w:u w:val="single"/>
        </w:rPr>
      </w:pPr>
      <w:r w:rsidRPr="0089123F">
        <w:rPr>
          <w:sz w:val="18"/>
        </w:rPr>
        <w:t>“</w:t>
      </w:r>
      <w:r w:rsidRPr="0089123F">
        <w:rPr>
          <w:rFonts w:cs="Arial"/>
          <w:sz w:val="18"/>
          <w:highlight w:val="lightGray"/>
          <w:u w:val="single"/>
        </w:rPr>
        <w:t>2.5.3</w:t>
      </w:r>
      <w:r w:rsidRPr="0089123F">
        <w:rPr>
          <w:rFonts w:cs="Arial"/>
          <w:sz w:val="18"/>
          <w:highlight w:val="lightGray"/>
          <w:u w:val="single"/>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TGP/7, GN 35 (new).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r w:rsidRPr="0089123F">
        <w:rPr>
          <w:rFonts w:cs="Arial"/>
          <w:sz w:val="18"/>
        </w:rPr>
        <w:t>”</w:t>
      </w:r>
    </w:p>
    <w:p w:rsidR="00346E33" w:rsidRPr="0089123F" w:rsidRDefault="00346E33" w:rsidP="00346E33"/>
    <w:p w:rsidR="00346E33" w:rsidRPr="0089123F" w:rsidRDefault="00346E33" w:rsidP="00346E33">
      <w:pPr>
        <w:tabs>
          <w:tab w:val="left" w:pos="5387"/>
        </w:tabs>
        <w:ind w:left="4820"/>
        <w:rPr>
          <w:i/>
        </w:rPr>
      </w:pPr>
      <w:r w:rsidRPr="0089123F">
        <w:rPr>
          <w:i/>
        </w:rPr>
        <w:fldChar w:fldCharType="begin"/>
      </w:r>
      <w:r w:rsidRPr="0089123F">
        <w:rPr>
          <w:i/>
        </w:rPr>
        <w:instrText xml:space="preserve"> AUTONUM  </w:instrText>
      </w:r>
      <w:r w:rsidRPr="0089123F">
        <w:rPr>
          <w:i/>
        </w:rPr>
        <w:fldChar w:fldCharType="end"/>
      </w:r>
      <w:r w:rsidR="007C7B84">
        <w:rPr>
          <w:i/>
        </w:rPr>
        <w:tab/>
        <w:t>The TW</w:t>
      </w:r>
      <w:r w:rsidR="00B9745F">
        <w:rPr>
          <w:i/>
        </w:rPr>
        <w:t>V</w:t>
      </w:r>
      <w:r w:rsidRPr="0089123F">
        <w:rPr>
          <w:i/>
        </w:rPr>
        <w:t xml:space="preserve"> is invited to consider the proposed guidance on photographs for inclusion in document TGP/9, Section 2.5</w:t>
      </w:r>
      <w:r w:rsidR="007655DE">
        <w:rPr>
          <w:i/>
        </w:rPr>
        <w:t xml:space="preserve"> “Photographs”</w:t>
      </w:r>
      <w:r w:rsidRPr="0089123F">
        <w:rPr>
          <w:i/>
        </w:rPr>
        <w:t xml:space="preserve">, as set out </w:t>
      </w:r>
      <w:r w:rsidRPr="007667BC">
        <w:rPr>
          <w:i/>
        </w:rPr>
        <w:t>in paragraph </w:t>
      </w:r>
      <w:r w:rsidR="00D110AC" w:rsidRPr="007667BC">
        <w:rPr>
          <w:i/>
        </w:rPr>
        <w:t>1</w:t>
      </w:r>
      <w:r w:rsidR="007655DE" w:rsidRPr="007667BC">
        <w:rPr>
          <w:i/>
        </w:rPr>
        <w:t>2</w:t>
      </w:r>
      <w:r w:rsidRPr="007667BC">
        <w:rPr>
          <w:i/>
        </w:rPr>
        <w:t>.</w:t>
      </w:r>
      <w:r w:rsidRPr="0089123F">
        <w:rPr>
          <w:i/>
        </w:rPr>
        <w:t xml:space="preserve"> </w:t>
      </w:r>
    </w:p>
    <w:p w:rsidR="00B01DEF" w:rsidRPr="0089123F" w:rsidRDefault="00B01DEF" w:rsidP="00B01DEF">
      <w:pPr>
        <w:tabs>
          <w:tab w:val="left" w:pos="5387"/>
        </w:tabs>
        <w:ind w:left="4820"/>
        <w:rPr>
          <w:i/>
        </w:rPr>
      </w:pPr>
    </w:p>
    <w:p w:rsidR="00346E33" w:rsidRDefault="00346E33" w:rsidP="00B01DEF">
      <w:pPr>
        <w:tabs>
          <w:tab w:val="left" w:pos="5387"/>
        </w:tabs>
        <w:ind w:left="4820"/>
        <w:rPr>
          <w:i/>
        </w:rPr>
      </w:pPr>
    </w:p>
    <w:p w:rsidR="00346E33" w:rsidRPr="0089123F" w:rsidRDefault="00346E33" w:rsidP="00346E33">
      <w:pPr>
        <w:pStyle w:val="Heading1"/>
      </w:pPr>
      <w:bookmarkStart w:id="9" w:name="_Toc387757153"/>
      <w:r w:rsidRPr="00C24E7D">
        <w:t>Section 4.3.2 “Single record for a group of plants or parts of plants (G)</w:t>
      </w:r>
      <w:r>
        <w:t>”</w:t>
      </w:r>
      <w:r w:rsidRPr="00C24E7D">
        <w:t xml:space="preserve"> and Section 4.3.4 “Schematic Summary”</w:t>
      </w:r>
      <w:bookmarkEnd w:id="9"/>
    </w:p>
    <w:p w:rsidR="00346E33" w:rsidRPr="0089123F" w:rsidRDefault="00346E33" w:rsidP="00346E33"/>
    <w:p w:rsidR="00346E33" w:rsidRPr="0089123F" w:rsidRDefault="00346E33" w:rsidP="00346E33">
      <w:pPr>
        <w:rPr>
          <w:rFonts w:cs="Arial"/>
          <w:snapToGrid w:val="0"/>
        </w:rPr>
      </w:pPr>
      <w:r w:rsidRPr="0089123F">
        <w:fldChar w:fldCharType="begin"/>
      </w:r>
      <w:r w:rsidRPr="0089123F">
        <w:instrText xml:space="preserve"> AUTONUM  </w:instrText>
      </w:r>
      <w:r w:rsidRPr="0089123F">
        <w:fldChar w:fldCharType="end"/>
      </w:r>
      <w:r w:rsidRPr="0089123F">
        <w:tab/>
        <w:t>The TC, at its fiftieth session held in Geneva, from April 7 to 9, 2014, agreed that examples and illustrations to explain a single measurement (MG) on plant parts should be compiled by the Office of the Union and presented to the TWPs for inclusion in a future revision of document TGP/9, Subsections 4.3.2 and 4.3.4 (see document TC/50/36 “Report on the Conclusions”, paragraph 71).</w:t>
      </w:r>
    </w:p>
    <w:p w:rsidR="00346E33" w:rsidRDefault="00346E33" w:rsidP="00346E33"/>
    <w:p w:rsidR="00346E33" w:rsidRPr="0089123F" w:rsidRDefault="00346E33" w:rsidP="00346E33">
      <w:r w:rsidRPr="0089123F">
        <w:fldChar w:fldCharType="begin"/>
      </w:r>
      <w:r w:rsidRPr="0089123F">
        <w:instrText xml:space="preserve"> AUTONUM  </w:instrText>
      </w:r>
      <w:r w:rsidRPr="0089123F">
        <w:fldChar w:fldCharType="end"/>
      </w:r>
      <w:r w:rsidRPr="0089123F">
        <w:tab/>
        <w:t>Annex III to this document provides examples of characteristics using single measurement (MG) for plant parts from Test Guidelines adopted in 2013 and 2014.</w:t>
      </w:r>
    </w:p>
    <w:p w:rsidR="00346E33" w:rsidRDefault="00346E33" w:rsidP="00346E33"/>
    <w:p w:rsidR="00346E33" w:rsidRDefault="00346E33" w:rsidP="00346E33">
      <w:r>
        <w:fldChar w:fldCharType="begin"/>
      </w:r>
      <w:r>
        <w:instrText xml:space="preserve"> AUTONUM  </w:instrText>
      </w:r>
      <w:r>
        <w:fldChar w:fldCharType="end"/>
      </w:r>
      <w:r>
        <w:tab/>
        <w:t xml:space="preserve">It is proposed to add the following example of single record for a group of plants (MG) taken </w:t>
      </w:r>
      <w:r w:rsidRPr="0089123F">
        <w:t>on plant parts for inclusion in a future revision of document TGP/9, Subsection</w:t>
      </w:r>
      <w:r>
        <w:t xml:space="preserve"> 4.3.2:</w:t>
      </w:r>
    </w:p>
    <w:p w:rsidR="00346E33" w:rsidRDefault="00346E33" w:rsidP="00346E33"/>
    <w:p w:rsidR="00346E33" w:rsidRPr="00850358" w:rsidRDefault="00346E33" w:rsidP="00346E33">
      <w:pPr>
        <w:ind w:left="567" w:right="567"/>
        <w:rPr>
          <w:sz w:val="18"/>
          <w:highlight w:val="lightGray"/>
          <w:u w:val="single"/>
        </w:rPr>
      </w:pPr>
      <w:r w:rsidRPr="00850358">
        <w:rPr>
          <w:sz w:val="18"/>
          <w:highlight w:val="lightGray"/>
          <w:u w:val="single"/>
        </w:rPr>
        <w:t>“</w:t>
      </w:r>
      <w:r w:rsidRPr="00850358">
        <w:rPr>
          <w:i/>
          <w:sz w:val="18"/>
          <w:highlight w:val="lightGray"/>
          <w:u w:val="single"/>
        </w:rPr>
        <w:t>Example (MG)</w:t>
      </w:r>
    </w:p>
    <w:p w:rsidR="00346E33" w:rsidRPr="00850358" w:rsidRDefault="00346E33" w:rsidP="00346E33">
      <w:pPr>
        <w:ind w:left="567" w:right="567"/>
        <w:rPr>
          <w:sz w:val="18"/>
          <w:highlight w:val="lightGray"/>
          <w:u w:val="single"/>
        </w:rPr>
      </w:pPr>
    </w:p>
    <w:p w:rsidR="00346E33" w:rsidRPr="00850358" w:rsidRDefault="00346E33" w:rsidP="00346E33">
      <w:pPr>
        <w:ind w:left="567" w:right="567"/>
        <w:rPr>
          <w:sz w:val="18"/>
          <w:u w:val="single"/>
        </w:rPr>
      </w:pPr>
      <w:r w:rsidRPr="00850358">
        <w:rPr>
          <w:sz w:val="18"/>
          <w:highlight w:val="lightGray"/>
          <w:u w:val="single"/>
        </w:rPr>
        <w:t xml:space="preserve">“Measurement (MG): “Leaf blade: width” in </w:t>
      </w:r>
      <w:proofErr w:type="spellStart"/>
      <w:r w:rsidRPr="00850358">
        <w:rPr>
          <w:sz w:val="18"/>
          <w:highlight w:val="lightGray"/>
          <w:u w:val="single"/>
        </w:rPr>
        <w:t>Hosta</w:t>
      </w:r>
      <w:proofErr w:type="spellEnd"/>
      <w:r w:rsidRPr="00850358">
        <w:rPr>
          <w:sz w:val="18"/>
          <w:highlight w:val="lightGray"/>
          <w:u w:val="single"/>
        </w:rPr>
        <w:t xml:space="preserve"> (</w:t>
      </w:r>
      <w:proofErr w:type="spellStart"/>
      <w:r w:rsidRPr="00850358">
        <w:rPr>
          <w:sz w:val="18"/>
          <w:highlight w:val="lightGray"/>
          <w:u w:val="single"/>
        </w:rPr>
        <w:t>vegetatively</w:t>
      </w:r>
      <w:proofErr w:type="spellEnd"/>
      <w:r w:rsidRPr="00850358">
        <w:rPr>
          <w:sz w:val="18"/>
          <w:highlight w:val="lightGray"/>
          <w:u w:val="single"/>
        </w:rPr>
        <w:t xml:space="preserve"> propagated</w:t>
      </w:r>
      <w:r w:rsidR="00DD3C9B">
        <w:rPr>
          <w:sz w:val="18"/>
          <w:highlight w:val="lightGray"/>
          <w:u w:val="single"/>
        </w:rPr>
        <w:t>)</w:t>
      </w:r>
      <w:r w:rsidRPr="00850358">
        <w:rPr>
          <w:sz w:val="18"/>
          <w:highlight w:val="lightGray"/>
          <w:u w:val="single"/>
        </w:rPr>
        <w:t xml:space="preserve"> in a trial con</w:t>
      </w:r>
      <w:r w:rsidR="00DD3C9B">
        <w:rPr>
          <w:sz w:val="18"/>
          <w:highlight w:val="lightGray"/>
          <w:u w:val="single"/>
        </w:rPr>
        <w:t>sisting of plants grown in pots</w:t>
      </w:r>
      <w:r w:rsidRPr="00850358">
        <w:rPr>
          <w:sz w:val="18"/>
          <w:highlight w:val="lightGray"/>
          <w:u w:val="single"/>
        </w:rPr>
        <w:t>: a leaf from a representative plant is measured.”</w:t>
      </w:r>
    </w:p>
    <w:p w:rsidR="00346E33" w:rsidRDefault="00346E33" w:rsidP="00346E33">
      <w:pPr>
        <w:rPr>
          <w:i/>
        </w:rPr>
      </w:pPr>
    </w:p>
    <w:p w:rsidR="00346E33" w:rsidRPr="00C91B8F" w:rsidRDefault="00346E33" w:rsidP="00346E33">
      <w:r>
        <w:fldChar w:fldCharType="begin"/>
      </w:r>
      <w:r>
        <w:instrText xml:space="preserve"> AUTONUM  </w:instrText>
      </w:r>
      <w:r>
        <w:fldChar w:fldCharType="end"/>
      </w:r>
      <w:r>
        <w:tab/>
        <w:t>A suitable illustration would be provided for inclusion in Subsection 4.3.4.</w:t>
      </w:r>
    </w:p>
    <w:p w:rsidR="00346E33" w:rsidRPr="0089123F" w:rsidRDefault="00346E33" w:rsidP="00346E33">
      <w:pPr>
        <w:rPr>
          <w:i/>
        </w:rPr>
      </w:pPr>
    </w:p>
    <w:p w:rsidR="00346E33" w:rsidRDefault="00346E33" w:rsidP="00AE0F3C">
      <w:pPr>
        <w:keepNext/>
        <w:tabs>
          <w:tab w:val="left" w:pos="5387"/>
        </w:tabs>
        <w:ind w:left="4820"/>
        <w:rPr>
          <w:i/>
        </w:rPr>
      </w:pPr>
      <w:r w:rsidRPr="0089123F">
        <w:rPr>
          <w:i/>
        </w:rPr>
        <w:fldChar w:fldCharType="begin"/>
      </w:r>
      <w:r w:rsidRPr="0089123F">
        <w:rPr>
          <w:i/>
        </w:rPr>
        <w:instrText xml:space="preserve"> AUTONUM  </w:instrText>
      </w:r>
      <w:r w:rsidRPr="0089123F">
        <w:rPr>
          <w:i/>
        </w:rPr>
        <w:fldChar w:fldCharType="end"/>
      </w:r>
      <w:r w:rsidRPr="0089123F">
        <w:rPr>
          <w:i/>
        </w:rPr>
        <w:tab/>
        <w:t xml:space="preserve">The </w:t>
      </w:r>
      <w:r w:rsidR="00BF041D">
        <w:rPr>
          <w:i/>
        </w:rPr>
        <w:t>TW</w:t>
      </w:r>
      <w:r w:rsidR="00B9745F">
        <w:rPr>
          <w:i/>
        </w:rPr>
        <w:t>V</w:t>
      </w:r>
      <w:r w:rsidRPr="0089123F">
        <w:rPr>
          <w:i/>
        </w:rPr>
        <w:t xml:space="preserve"> is invited to consider </w:t>
      </w:r>
      <w:r>
        <w:rPr>
          <w:i/>
        </w:rPr>
        <w:t xml:space="preserve">the proposed </w:t>
      </w:r>
      <w:r w:rsidRPr="0089123F">
        <w:rPr>
          <w:i/>
        </w:rPr>
        <w:t xml:space="preserve">example </w:t>
      </w:r>
      <w:r w:rsidRPr="00BE7138">
        <w:rPr>
          <w:i/>
        </w:rPr>
        <w:t xml:space="preserve">of </w:t>
      </w:r>
      <w:r w:rsidR="007655DE">
        <w:rPr>
          <w:i/>
        </w:rPr>
        <w:t xml:space="preserve">a </w:t>
      </w:r>
      <w:r w:rsidRPr="00BE7138">
        <w:rPr>
          <w:i/>
        </w:rPr>
        <w:t>single record for a group of plants (MG) taken on plant parts for inclusion in a future revision of document TGP/9, Subsection</w:t>
      </w:r>
      <w:r>
        <w:rPr>
          <w:i/>
        </w:rPr>
        <w:t>s</w:t>
      </w:r>
      <w:r w:rsidRPr="00BE7138">
        <w:rPr>
          <w:i/>
        </w:rPr>
        <w:t xml:space="preserve"> 4.3.2</w:t>
      </w:r>
      <w:r>
        <w:rPr>
          <w:i/>
        </w:rPr>
        <w:t xml:space="preserve"> </w:t>
      </w:r>
      <w:r w:rsidR="007655DE">
        <w:rPr>
          <w:i/>
        </w:rPr>
        <w:t xml:space="preserve">“Single record for a group of plants or part </w:t>
      </w:r>
      <w:r w:rsidR="007655DE" w:rsidRPr="007667BC">
        <w:rPr>
          <w:i/>
        </w:rPr>
        <w:t xml:space="preserve">of plants (G)” </w:t>
      </w:r>
      <w:r w:rsidRPr="007667BC">
        <w:rPr>
          <w:i/>
        </w:rPr>
        <w:t>and 4.3.4</w:t>
      </w:r>
      <w:r w:rsidR="007655DE" w:rsidRPr="007667BC">
        <w:rPr>
          <w:i/>
        </w:rPr>
        <w:t xml:space="preserve"> “Schematic summary”</w:t>
      </w:r>
      <w:r w:rsidRPr="007667BC">
        <w:rPr>
          <w:i/>
        </w:rPr>
        <w:t xml:space="preserve">, as set out in paragraphs </w:t>
      </w:r>
      <w:r w:rsidR="00D110AC" w:rsidRPr="007667BC">
        <w:rPr>
          <w:i/>
        </w:rPr>
        <w:t>1</w:t>
      </w:r>
      <w:r w:rsidR="007655DE" w:rsidRPr="007667BC">
        <w:rPr>
          <w:i/>
        </w:rPr>
        <w:t>6</w:t>
      </w:r>
      <w:r w:rsidRPr="007667BC">
        <w:rPr>
          <w:i/>
        </w:rPr>
        <w:t xml:space="preserve"> and 1</w:t>
      </w:r>
      <w:r w:rsidR="007655DE" w:rsidRPr="007667BC">
        <w:rPr>
          <w:i/>
        </w:rPr>
        <w:t>7</w:t>
      </w:r>
      <w:r w:rsidRPr="007667BC">
        <w:rPr>
          <w:i/>
        </w:rPr>
        <w:t>.</w:t>
      </w:r>
      <w:r w:rsidRPr="0089123F">
        <w:rPr>
          <w:i/>
        </w:rPr>
        <w:t xml:space="preserve"> </w:t>
      </w:r>
    </w:p>
    <w:p w:rsidR="00B01DEF" w:rsidRDefault="00B01DEF" w:rsidP="00B01DEF">
      <w:pPr>
        <w:tabs>
          <w:tab w:val="left" w:pos="5387"/>
        </w:tabs>
        <w:ind w:left="4820"/>
        <w:rPr>
          <w:i/>
        </w:rPr>
      </w:pPr>
      <w:r w:rsidRPr="0089123F">
        <w:rPr>
          <w:i/>
        </w:rPr>
        <w:t xml:space="preserve"> </w:t>
      </w:r>
    </w:p>
    <w:p w:rsidR="00D110AC" w:rsidRDefault="00D110AC" w:rsidP="00B01DEF">
      <w:pPr>
        <w:tabs>
          <w:tab w:val="left" w:pos="5387"/>
        </w:tabs>
        <w:ind w:left="4820"/>
        <w:rPr>
          <w:i/>
        </w:rPr>
      </w:pPr>
    </w:p>
    <w:p w:rsidR="001D7919" w:rsidRPr="0089123F" w:rsidRDefault="001D7919" w:rsidP="00B01DEF">
      <w:pPr>
        <w:tabs>
          <w:tab w:val="left" w:pos="5387"/>
        </w:tabs>
        <w:ind w:left="4820"/>
        <w:rPr>
          <w:i/>
        </w:rPr>
      </w:pPr>
    </w:p>
    <w:p w:rsidR="00D01800" w:rsidRPr="0089123F" w:rsidRDefault="00B01DEF" w:rsidP="00D110AC">
      <w:pPr>
        <w:jc w:val="right"/>
      </w:pPr>
      <w:r w:rsidRPr="0089123F">
        <w:t xml:space="preserve"> </w:t>
      </w:r>
      <w:r w:rsidR="00D01800" w:rsidRPr="0089123F">
        <w:t>[Annex</w:t>
      </w:r>
      <w:r w:rsidR="009A1E90">
        <w:t>es</w:t>
      </w:r>
      <w:r w:rsidR="00D01800" w:rsidRPr="0089123F">
        <w:t xml:space="preserve"> follow]</w:t>
      </w:r>
    </w:p>
    <w:p w:rsidR="00D01800" w:rsidRPr="0089123F" w:rsidRDefault="00D01800" w:rsidP="003224DD">
      <w:pPr>
        <w:sectPr w:rsidR="00D01800" w:rsidRPr="0089123F" w:rsidSect="00906DDC">
          <w:headerReference w:type="default" r:id="rId10"/>
          <w:pgSz w:w="11907" w:h="16840" w:code="9"/>
          <w:pgMar w:top="510" w:right="1134" w:bottom="1134" w:left="1134" w:header="510" w:footer="680" w:gutter="0"/>
          <w:cols w:space="720"/>
          <w:titlePg/>
        </w:sectPr>
      </w:pPr>
    </w:p>
    <w:p w:rsidR="009A1E90" w:rsidRPr="009A1E90" w:rsidRDefault="009A1E90" w:rsidP="009A1E90">
      <w:pPr>
        <w:tabs>
          <w:tab w:val="left" w:pos="992"/>
        </w:tabs>
        <w:jc w:val="center"/>
        <w:rPr>
          <w:b/>
          <w:sz w:val="12"/>
        </w:rPr>
      </w:pPr>
    </w:p>
    <w:p w:rsidR="00374B33" w:rsidRDefault="009A1E90" w:rsidP="009A1E90">
      <w:pPr>
        <w:tabs>
          <w:tab w:val="left" w:pos="992"/>
        </w:tabs>
        <w:jc w:val="center"/>
        <w:rPr>
          <w:b/>
        </w:rPr>
      </w:pPr>
      <w:r w:rsidRPr="009A1E90">
        <w:rPr>
          <w:b/>
        </w:rPr>
        <w:t>SCHEMATIC OVERVIEW OF TGP DOCUMENTS CONCERNING DISTINCTNESS</w:t>
      </w:r>
    </w:p>
    <w:p w:rsidR="009A1E90" w:rsidRPr="009A1E90" w:rsidRDefault="009A1E90" w:rsidP="009A1E90">
      <w:pPr>
        <w:tabs>
          <w:tab w:val="left" w:pos="992"/>
        </w:tabs>
        <w:jc w:val="center"/>
        <w:rPr>
          <w:b/>
          <w:sz w:val="12"/>
        </w:rPr>
      </w:pPr>
    </w:p>
    <w:p w:rsidR="0005022C" w:rsidRPr="0089123F" w:rsidRDefault="0005022C" w:rsidP="0005022C"/>
    <w:p w:rsidR="0005022C" w:rsidRPr="003E12D6" w:rsidRDefault="0005022C" w:rsidP="0005022C">
      <w:pPr>
        <w:rPr>
          <w:rFonts w:cs="Arial"/>
        </w:rPr>
      </w:pPr>
      <w:r w:rsidRPr="003E12D6">
        <w:rPr>
          <w:rFonts w:cs="Arial"/>
          <w:noProof/>
        </w:rPr>
        <mc:AlternateContent>
          <mc:Choice Requires="wps">
            <w:drawing>
              <wp:anchor distT="0" distB="0" distL="114300" distR="114300" simplePos="0" relativeHeight="251751424" behindDoc="0" locked="0" layoutInCell="1" allowOverlap="1" wp14:anchorId="7D146664" wp14:editId="12A90E0E">
                <wp:simplePos x="0" y="0"/>
                <wp:positionH relativeFrom="column">
                  <wp:posOffset>1929130</wp:posOffset>
                </wp:positionH>
                <wp:positionV relativeFrom="paragraph">
                  <wp:posOffset>5210175</wp:posOffset>
                </wp:positionV>
                <wp:extent cx="641350"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410.25pt" to="202.4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UNpQ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" strokecolor="#f93"/>
            </w:pict>
          </mc:Fallback>
        </mc:AlternateContent>
      </w:r>
      <w:r w:rsidRPr="003E12D6">
        <w:rPr>
          <w:rFonts w:cs="Arial"/>
          <w:noProof/>
        </w:rPr>
        <mc:AlternateContent>
          <mc:Choice Requires="wps">
            <w:drawing>
              <wp:anchor distT="0" distB="0" distL="114300" distR="114300" simplePos="0" relativeHeight="251742208" behindDoc="0" locked="0" layoutInCell="1" allowOverlap="1" wp14:anchorId="2ED7E267" wp14:editId="2B1553F9">
                <wp:simplePos x="0" y="0"/>
                <wp:positionH relativeFrom="column">
                  <wp:posOffset>678180</wp:posOffset>
                </wp:positionH>
                <wp:positionV relativeFrom="paragraph">
                  <wp:posOffset>5088890</wp:posOffset>
                </wp:positionV>
                <wp:extent cx="1262380" cy="245745"/>
                <wp:effectExtent l="0" t="0" r="13970" b="209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24574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DUS trial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3.4pt;margin-top:400.7pt;width:99.4pt;height:19.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" fillcolor="white [3201]" strokecolor="#f79646 [3209]">
                <v:textbo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DUS trial design</w:t>
                      </w:r>
                    </w:p>
                  </w:txbxContent>
                </v:textbox>
              </v:shape>
            </w:pict>
          </mc:Fallback>
        </mc:AlternateContent>
      </w:r>
      <w:r w:rsidRPr="003E12D6">
        <w:rPr>
          <w:rFonts w:cs="Arial"/>
          <w:noProof/>
        </w:rPr>
        <mc:AlternateContent>
          <mc:Choice Requires="wps">
            <w:drawing>
              <wp:anchor distT="0" distB="0" distL="114300" distR="114300" simplePos="0" relativeHeight="251743232" behindDoc="0" locked="0" layoutInCell="1" allowOverlap="1" wp14:anchorId="6C434707" wp14:editId="6C08D3FF">
                <wp:simplePos x="0" y="0"/>
                <wp:positionH relativeFrom="column">
                  <wp:posOffset>664210</wp:posOffset>
                </wp:positionH>
                <wp:positionV relativeFrom="paragraph">
                  <wp:posOffset>3803015</wp:posOffset>
                </wp:positionV>
                <wp:extent cx="1262380" cy="721360"/>
                <wp:effectExtent l="0" t="0" r="13970" b="2159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721360"/>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Pr="00CB31B9" w:rsidRDefault="007655DE" w:rsidP="0005022C">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w:t>
                            </w:r>
                            <w:proofErr w:type="gramStart"/>
                            <w:r w:rsidRPr="00CB31B9">
                              <w:rPr>
                                <w:rFonts w:cs="Arial"/>
                                <w:sz w:val="18"/>
                                <w:szCs w:val="18"/>
                                <w:lang w:val="en-GB"/>
                              </w:rPr>
                              <w:t>parent</w:t>
                            </w:r>
                            <w:proofErr w:type="gramEnd"/>
                            <w:r w:rsidRPr="00CB31B9">
                              <w:rPr>
                                <w:rFonts w:cs="Arial"/>
                                <w:sz w:val="18"/>
                                <w:szCs w:val="18"/>
                                <w:lang w:val="en-GB"/>
                              </w:rPr>
                              <w:t xml:space="preserve"> formula </w:t>
                            </w:r>
                            <w:r>
                              <w:rPr>
                                <w:rFonts w:cs="Arial"/>
                                <w:sz w:val="18"/>
                                <w:szCs w:val="18"/>
                                <w:lang w:val="en-GB"/>
                              </w:rPr>
                              <w:t xml:space="preserve">       </w:t>
                            </w:r>
                            <w:r w:rsidRPr="00CB31B9">
                              <w:rPr>
                                <w:rFonts w:cs="Arial"/>
                                <w:sz w:val="18"/>
                                <w:szCs w:val="18"/>
                                <w:lang w:val="en-GB"/>
                              </w:rPr>
                              <w:t>(hybrids)</w:t>
                            </w:r>
                          </w:p>
                          <w:p w:rsidR="007655DE" w:rsidRPr="00CB31B9" w:rsidRDefault="007655DE" w:rsidP="0005022C">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left:0;text-align:left;margin-left:52.3pt;margin-top:299.45pt;width:99.4pt;height:56.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" fillcolor="white [3201]" strokecolor="#f79646 [3209]">
                <v:textbo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Pr="00CB31B9" w:rsidRDefault="007655DE" w:rsidP="0005022C">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w:t>
                      </w:r>
                      <w:proofErr w:type="gramStart"/>
                      <w:r w:rsidRPr="00CB31B9">
                        <w:rPr>
                          <w:rFonts w:cs="Arial"/>
                          <w:sz w:val="18"/>
                          <w:szCs w:val="18"/>
                          <w:lang w:val="en-GB"/>
                        </w:rPr>
                        <w:t>parent</w:t>
                      </w:r>
                      <w:proofErr w:type="gramEnd"/>
                      <w:r w:rsidRPr="00CB31B9">
                        <w:rPr>
                          <w:rFonts w:cs="Arial"/>
                          <w:sz w:val="18"/>
                          <w:szCs w:val="18"/>
                          <w:lang w:val="en-GB"/>
                        </w:rPr>
                        <w:t xml:space="preserve"> formula </w:t>
                      </w:r>
                      <w:r>
                        <w:rPr>
                          <w:rFonts w:cs="Arial"/>
                          <w:sz w:val="18"/>
                          <w:szCs w:val="18"/>
                          <w:lang w:val="en-GB"/>
                        </w:rPr>
                        <w:t xml:space="preserve">       </w:t>
                      </w:r>
                      <w:r w:rsidRPr="00CB31B9">
                        <w:rPr>
                          <w:rFonts w:cs="Arial"/>
                          <w:sz w:val="18"/>
                          <w:szCs w:val="18"/>
                          <w:lang w:val="en-GB"/>
                        </w:rPr>
                        <w:t>(hybrids)</w:t>
                      </w:r>
                    </w:p>
                    <w:p w:rsidR="007655DE" w:rsidRPr="00CB31B9" w:rsidRDefault="007655DE" w:rsidP="0005022C">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v:textbox>
              </v:shape>
            </w:pict>
          </mc:Fallback>
        </mc:AlternateContent>
      </w:r>
      <w:r w:rsidRPr="003E12D6">
        <w:rPr>
          <w:rFonts w:cs="Arial"/>
          <w:noProof/>
        </w:rPr>
        <mc:AlternateContent>
          <mc:Choice Requires="wps">
            <w:drawing>
              <wp:anchor distT="0" distB="0" distL="114300" distR="114300" simplePos="0" relativeHeight="251726848" behindDoc="0" locked="0" layoutInCell="1" allowOverlap="1" wp14:anchorId="29B9D29A" wp14:editId="58D12640">
                <wp:simplePos x="0" y="0"/>
                <wp:positionH relativeFrom="column">
                  <wp:posOffset>1926590</wp:posOffset>
                </wp:positionH>
                <wp:positionV relativeFrom="paragraph">
                  <wp:posOffset>7547610</wp:posOffset>
                </wp:positionV>
                <wp:extent cx="626110" cy="0"/>
                <wp:effectExtent l="0" t="0" r="2159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594.3pt" to="201pt,5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" strokecolor="#f93"/>
            </w:pict>
          </mc:Fallback>
        </mc:AlternateContent>
      </w:r>
      <w:r w:rsidRPr="003E12D6">
        <w:rPr>
          <w:rFonts w:cs="Arial"/>
          <w:noProof/>
        </w:rPr>
        <mc:AlternateContent>
          <mc:Choice Requires="wps">
            <w:drawing>
              <wp:anchor distT="0" distB="0" distL="114300" distR="114300" simplePos="0" relativeHeight="251727872" behindDoc="0" locked="0" layoutInCell="1" allowOverlap="1" wp14:anchorId="6AB549F4" wp14:editId="47E2F446">
                <wp:simplePos x="0" y="0"/>
                <wp:positionH relativeFrom="column">
                  <wp:posOffset>1938655</wp:posOffset>
                </wp:positionH>
                <wp:positionV relativeFrom="paragraph">
                  <wp:posOffset>4192270</wp:posOffset>
                </wp:positionV>
                <wp:extent cx="626110" cy="0"/>
                <wp:effectExtent l="0" t="0" r="2159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330.1pt" to="201.95pt,3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" strokecolor="#f93"/>
            </w:pict>
          </mc:Fallback>
        </mc:AlternateContent>
      </w:r>
      <w:r w:rsidRPr="003E12D6">
        <w:rPr>
          <w:rFonts w:cs="Arial"/>
          <w:noProof/>
        </w:rPr>
        <mc:AlternateContent>
          <mc:Choice Requires="wps">
            <w:drawing>
              <wp:anchor distT="0" distB="0" distL="114300" distR="114300" simplePos="0" relativeHeight="251709440" behindDoc="0" locked="0" layoutInCell="1" allowOverlap="1" wp14:anchorId="68C20B14" wp14:editId="772FDC73">
                <wp:simplePos x="0" y="0"/>
                <wp:positionH relativeFrom="column">
                  <wp:posOffset>675564</wp:posOffset>
                </wp:positionH>
                <wp:positionV relativeFrom="paragraph">
                  <wp:posOffset>1187355</wp:posOffset>
                </wp:positionV>
                <wp:extent cx="5495944" cy="0"/>
                <wp:effectExtent l="0" t="19050" r="9525"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44"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93.5pt" to="485.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YMKwIAAFEEAAAOAAAAZHJzL2Uyb0RvYy54bWysVMGO2jAQvVfqP1i+QxIaW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" strokeweight="2.25pt">
                <v:stroke dashstyle="dash"/>
              </v:line>
            </w:pict>
          </mc:Fallback>
        </mc:AlternateContent>
      </w:r>
      <w:r w:rsidRPr="003E12D6">
        <w:rPr>
          <w:rFonts w:cs="Arial"/>
          <w:noProof/>
        </w:rPr>
        <mc:AlternateContent>
          <mc:Choice Requires="wps">
            <w:drawing>
              <wp:anchor distT="0" distB="0" distL="114300" distR="114300" simplePos="0" relativeHeight="251718656" behindDoc="0" locked="0" layoutInCell="1" allowOverlap="1" wp14:anchorId="02290DFC" wp14:editId="7C0A26BA">
                <wp:simplePos x="0" y="0"/>
                <wp:positionH relativeFrom="column">
                  <wp:posOffset>676275</wp:posOffset>
                </wp:positionH>
                <wp:positionV relativeFrom="paragraph">
                  <wp:posOffset>3419475</wp:posOffset>
                </wp:positionV>
                <wp:extent cx="5449570" cy="23495"/>
                <wp:effectExtent l="19050" t="19050" r="17780" b="3365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9570" cy="23495"/>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69.25pt" to="482.3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" strokeweight="2.25pt">
                <v:stroke dashstyle="dash"/>
              </v:line>
            </w:pict>
          </mc:Fallback>
        </mc:AlternateContent>
      </w:r>
      <w:r w:rsidRPr="003E12D6">
        <w:rPr>
          <w:rFonts w:cs="Arial"/>
          <w:noProof/>
        </w:rPr>
        <mc:AlternateContent>
          <mc:Choice Requires="wps">
            <w:drawing>
              <wp:anchor distT="0" distB="0" distL="114300" distR="114300" simplePos="0" relativeHeight="251739136" behindDoc="0" locked="0" layoutInCell="1" allowOverlap="1" wp14:anchorId="2C7CB7E4" wp14:editId="47A77C38">
                <wp:simplePos x="0" y="0"/>
                <wp:positionH relativeFrom="column">
                  <wp:posOffset>2606040</wp:posOffset>
                </wp:positionH>
                <wp:positionV relativeFrom="paragraph">
                  <wp:posOffset>4969510</wp:posOffset>
                </wp:positionV>
                <wp:extent cx="1009015" cy="476250"/>
                <wp:effectExtent l="19050" t="19050" r="19685"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7625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pStyle w:val="BodyText"/>
                              <w:jc w:val="center"/>
                              <w:rPr>
                                <w:rFonts w:cs="Arial"/>
                                <w:sz w:val="16"/>
                                <w:lang w:val="es-AR"/>
                              </w:rPr>
                            </w:pPr>
                            <w:r w:rsidRPr="00E56CAF">
                              <w:rPr>
                                <w:rFonts w:cs="Arial"/>
                                <w:sz w:val="16"/>
                                <w:lang w:val="es-AR"/>
                              </w:rPr>
                              <w:t xml:space="preserve">GROWING </w:t>
                            </w:r>
                          </w:p>
                          <w:p w:rsidR="007655DE" w:rsidRPr="00E56CAF" w:rsidRDefault="007655DE" w:rsidP="0005022C">
                            <w:pPr>
                              <w:pStyle w:val="BodyText"/>
                              <w:jc w:val="center"/>
                              <w:rPr>
                                <w:rFonts w:cs="Arial"/>
                                <w:sz w:val="16"/>
                                <w:lang w:val="es-AR"/>
                              </w:rPr>
                            </w:pPr>
                            <w:r w:rsidRPr="00E56CAF">
                              <w:rPr>
                                <w:rFonts w:cs="Arial"/>
                                <w:sz w:val="16"/>
                                <w:lang w:val="es-AR"/>
                              </w:rPr>
                              <w:t>TRIAL ORGANIZATIO</w:t>
                            </w:r>
                            <w:r>
                              <w:rPr>
                                <w:rFonts w:cs="Arial"/>
                                <w:sz w:val="16"/>
                                <w:lang w:val="es-AR"/>
                              </w:rPr>
                              <w:t>NN</w:t>
                            </w:r>
                            <w:r w:rsidRPr="00E56CAF">
                              <w:rPr>
                                <w:rFonts w:cs="Arial"/>
                                <w:sz w:val="16"/>
                                <w:lang w:val="es-AR"/>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205.2pt;margin-top:391.3pt;width:79.45pt;height: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" fillcolor="white [3201]" strokecolor="red" strokeweight="3pt">
                <v:textbox>
                  <w:txbxContent>
                    <w:p w:rsidR="007655DE" w:rsidRPr="00E56CAF" w:rsidRDefault="007655DE" w:rsidP="0005022C">
                      <w:pPr>
                        <w:pStyle w:val="BodyText"/>
                        <w:jc w:val="center"/>
                        <w:rPr>
                          <w:rFonts w:cs="Arial"/>
                          <w:sz w:val="16"/>
                          <w:lang w:val="es-AR"/>
                        </w:rPr>
                      </w:pPr>
                      <w:r w:rsidRPr="00E56CAF">
                        <w:rPr>
                          <w:rFonts w:cs="Arial"/>
                          <w:sz w:val="16"/>
                          <w:lang w:val="es-AR"/>
                        </w:rPr>
                        <w:t xml:space="preserve">GROWING </w:t>
                      </w:r>
                    </w:p>
                    <w:p w:rsidR="007655DE" w:rsidRPr="00E56CAF" w:rsidRDefault="007655DE" w:rsidP="0005022C">
                      <w:pPr>
                        <w:pStyle w:val="BodyText"/>
                        <w:jc w:val="center"/>
                        <w:rPr>
                          <w:rFonts w:cs="Arial"/>
                          <w:sz w:val="16"/>
                          <w:lang w:val="es-AR"/>
                        </w:rPr>
                      </w:pPr>
                      <w:r w:rsidRPr="00E56CAF">
                        <w:rPr>
                          <w:rFonts w:cs="Arial"/>
                          <w:sz w:val="16"/>
                          <w:lang w:val="es-AR"/>
                        </w:rPr>
                        <w:t>TRIAL ORGANIZATIO</w:t>
                      </w:r>
                      <w:r>
                        <w:rPr>
                          <w:rFonts w:cs="Arial"/>
                          <w:sz w:val="16"/>
                          <w:lang w:val="es-AR"/>
                        </w:rPr>
                        <w:t>NN</w:t>
                      </w:r>
                      <w:r w:rsidRPr="00E56CAF">
                        <w:rPr>
                          <w:rFonts w:cs="Arial"/>
                          <w:sz w:val="16"/>
                          <w:lang w:val="es-AR"/>
                        </w:rPr>
                        <w:t>N</w:t>
                      </w:r>
                    </w:p>
                  </w:txbxContent>
                </v:textbox>
              </v:shape>
            </w:pict>
          </mc:Fallback>
        </mc:AlternateContent>
      </w:r>
      <w:r w:rsidRPr="003E12D6">
        <w:rPr>
          <w:rFonts w:cs="Arial"/>
          <w:noProof/>
        </w:rPr>
        <mc:AlternateContent>
          <mc:Choice Requires="wps">
            <w:drawing>
              <wp:anchor distT="0" distB="0" distL="114300" distR="114300" simplePos="0" relativeHeight="251731968" behindDoc="0" locked="0" layoutInCell="1" allowOverlap="1" wp14:anchorId="0FA157EF" wp14:editId="3BB72585">
                <wp:simplePos x="0" y="0"/>
                <wp:positionH relativeFrom="column">
                  <wp:posOffset>3099312</wp:posOffset>
                </wp:positionH>
                <wp:positionV relativeFrom="paragraph">
                  <wp:posOffset>1152525</wp:posOffset>
                </wp:positionV>
                <wp:extent cx="0" cy="447675"/>
                <wp:effectExtent l="76200" t="0" r="76200" b="4762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90.75pt" to="244.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" strokeweight="1pt">
                <v:stroke endarrow="block"/>
              </v:line>
            </w:pict>
          </mc:Fallback>
        </mc:AlternateContent>
      </w:r>
      <w:r w:rsidRPr="003E12D6">
        <w:rPr>
          <w:rFonts w:cs="Arial"/>
          <w:noProof/>
        </w:rPr>
        <mc:AlternateContent>
          <mc:Choice Requires="wps">
            <w:drawing>
              <wp:anchor distT="0" distB="0" distL="114300" distR="114300" simplePos="0" relativeHeight="251746304" behindDoc="0" locked="0" layoutInCell="1" allowOverlap="1" wp14:anchorId="7C2733E8" wp14:editId="06FF4E42">
                <wp:simplePos x="0" y="0"/>
                <wp:positionH relativeFrom="column">
                  <wp:posOffset>3102515</wp:posOffset>
                </wp:positionH>
                <wp:positionV relativeFrom="paragraph">
                  <wp:posOffset>2135875</wp:posOffset>
                </wp:positionV>
                <wp:extent cx="295" cy="533400"/>
                <wp:effectExtent l="76200" t="0" r="57150" b="571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 cy="5334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pt,168.2pt" to="244.3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" strokeweight="1pt">
                <v:stroke endarrow="block"/>
              </v:line>
            </w:pict>
          </mc:Fallback>
        </mc:AlternateContent>
      </w:r>
      <w:r w:rsidRPr="003E12D6">
        <w:rPr>
          <w:rFonts w:cs="Arial"/>
          <w:noProof/>
        </w:rPr>
        <mc:AlternateContent>
          <mc:Choice Requires="wps">
            <w:drawing>
              <wp:anchor distT="0" distB="0" distL="114300" distR="114300" simplePos="0" relativeHeight="251722752" behindDoc="0" locked="0" layoutInCell="1" allowOverlap="1" wp14:anchorId="0B6A00F0" wp14:editId="7CB2AB2F">
                <wp:simplePos x="0" y="0"/>
                <wp:positionH relativeFrom="column">
                  <wp:posOffset>3596005</wp:posOffset>
                </wp:positionH>
                <wp:positionV relativeFrom="paragraph">
                  <wp:posOffset>5260378</wp:posOffset>
                </wp:positionV>
                <wp:extent cx="607060" cy="0"/>
                <wp:effectExtent l="0" t="0" r="2159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414.2pt" to="330.95pt,4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" strokecolor="#f93"/>
            </w:pict>
          </mc:Fallback>
        </mc:AlternateContent>
      </w:r>
      <w:r w:rsidRPr="003E12D6">
        <w:rPr>
          <w:rFonts w:cs="Arial"/>
          <w:noProof/>
        </w:rPr>
        <mc:AlternateContent>
          <mc:Choice Requires="wps">
            <w:drawing>
              <wp:anchor distT="0" distB="0" distL="114300" distR="114300" simplePos="0" relativeHeight="251724800" behindDoc="0" locked="0" layoutInCell="1" allowOverlap="1" wp14:anchorId="7C030555" wp14:editId="1AF0919B">
                <wp:simplePos x="0" y="0"/>
                <wp:positionH relativeFrom="column">
                  <wp:posOffset>3684270</wp:posOffset>
                </wp:positionH>
                <wp:positionV relativeFrom="paragraph">
                  <wp:posOffset>7499350</wp:posOffset>
                </wp:positionV>
                <wp:extent cx="517525" cy="0"/>
                <wp:effectExtent l="0" t="0" r="1587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pt,590.5pt" to="330.8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" strokecolor="#f93"/>
            </w:pict>
          </mc:Fallback>
        </mc:AlternateContent>
      </w:r>
      <w:r w:rsidRPr="003E12D6">
        <w:rPr>
          <w:rFonts w:cs="Arial"/>
          <w:noProof/>
        </w:rPr>
        <mc:AlternateContent>
          <mc:Choice Requires="wps">
            <w:drawing>
              <wp:anchor distT="0" distB="0" distL="114300" distR="114300" simplePos="0" relativeHeight="251720704" behindDoc="0" locked="0" layoutInCell="1" allowOverlap="1" wp14:anchorId="1A0EA760" wp14:editId="3F37CCF7">
                <wp:simplePos x="0" y="0"/>
                <wp:positionH relativeFrom="column">
                  <wp:posOffset>3616325</wp:posOffset>
                </wp:positionH>
                <wp:positionV relativeFrom="paragraph">
                  <wp:posOffset>2988310</wp:posOffset>
                </wp:positionV>
                <wp:extent cx="586740" cy="0"/>
                <wp:effectExtent l="0" t="0" r="2286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235.3pt" to="330.95pt,2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" strokecolor="#f93"/>
            </w:pict>
          </mc:Fallback>
        </mc:AlternateContent>
      </w:r>
      <w:r w:rsidRPr="003E12D6">
        <w:rPr>
          <w:rFonts w:cs="Arial"/>
          <w:noProof/>
        </w:rPr>
        <mc:AlternateContent>
          <mc:Choice Requires="wps">
            <w:drawing>
              <wp:anchor distT="0" distB="0" distL="114300" distR="114300" simplePos="0" relativeHeight="251721728" behindDoc="0" locked="0" layoutInCell="1" allowOverlap="1" wp14:anchorId="5ABEF752" wp14:editId="6B22EB97">
                <wp:simplePos x="0" y="0"/>
                <wp:positionH relativeFrom="column">
                  <wp:posOffset>3596005</wp:posOffset>
                </wp:positionH>
                <wp:positionV relativeFrom="paragraph">
                  <wp:posOffset>4162425</wp:posOffset>
                </wp:positionV>
                <wp:extent cx="626745" cy="0"/>
                <wp:effectExtent l="0" t="0" r="20955"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327.75pt" to="332.5pt,3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" strokecolor="#f93"/>
            </w:pict>
          </mc:Fallback>
        </mc:AlternateContent>
      </w:r>
      <w:r w:rsidRPr="003E12D6">
        <w:rPr>
          <w:rFonts w:cs="Arial"/>
          <w:noProof/>
        </w:rPr>
        <mc:AlternateContent>
          <mc:Choice Requires="wps">
            <w:drawing>
              <wp:anchor distT="0" distB="0" distL="114300" distR="114300" simplePos="0" relativeHeight="251736064" behindDoc="0" locked="0" layoutInCell="1" allowOverlap="1" wp14:anchorId="35B4E1CA" wp14:editId="7746C571">
                <wp:simplePos x="0" y="0"/>
                <wp:positionH relativeFrom="column">
                  <wp:posOffset>2600325</wp:posOffset>
                </wp:positionH>
                <wp:positionV relativeFrom="paragraph">
                  <wp:posOffset>1600200</wp:posOffset>
                </wp:positionV>
                <wp:extent cx="986790" cy="533400"/>
                <wp:effectExtent l="19050" t="19050" r="2286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533400"/>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7655DE" w:rsidRPr="007A5991" w:rsidRDefault="007655DE" w:rsidP="0005022C">
                            <w:pPr>
                              <w:pStyle w:val="BodyTextIndent"/>
                              <w:spacing w:line="240" w:lineRule="auto"/>
                              <w:ind w:firstLine="0"/>
                              <w:jc w:val="center"/>
                              <w:rPr>
                                <w:rFonts w:ascii="Arial" w:hAnsi="Arial" w:cs="Arial"/>
                                <w:caps/>
                                <w:sz w:val="16"/>
                                <w14:textOutline w14:w="0" w14:cap="rnd" w14:cmpd="sng" w14:algn="ctr">
                                  <w14:noFill/>
                                  <w14:prstDash w14:val="sysDash"/>
                                  <w14:bevel/>
                                </w14:textOutline>
                              </w:rPr>
                            </w:pPr>
                            <w:r w:rsidRPr="007A5991">
                              <w:rPr>
                                <w:rFonts w:ascii="Arial" w:hAnsi="Arial" w:cs="Arial"/>
                                <w:caps/>
                                <w:sz w:val="16"/>
                                <w14:textOutline w14:w="0" w14:cap="rnd" w14:cmpd="sng" w14:algn="ctr">
                                  <w14:noFill/>
                                  <w14:prstDash w14:val="sysDash"/>
                                  <w14:bevel/>
                                </w14:textOutline>
                              </w:rPr>
                              <w:t>Constitution  of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9" type="#_x0000_t202" style="position:absolute;left:0;text-align:left;margin-left:204.75pt;margin-top:126pt;width:77.7pt;height:4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" fillcolor="white [3201]" strokecolor="red" strokeweight="3pt">
                <v:textbox>
                  <w:txbxContent>
                    <w:p w:rsidR="007655DE" w:rsidRPr="007A5991" w:rsidRDefault="007655DE" w:rsidP="0005022C">
                      <w:pPr>
                        <w:pStyle w:val="BodyTextIndent"/>
                        <w:spacing w:line="240" w:lineRule="auto"/>
                        <w:ind w:firstLine="0"/>
                        <w:jc w:val="center"/>
                        <w:rPr>
                          <w:rFonts w:ascii="Arial" w:hAnsi="Arial" w:cs="Arial"/>
                          <w:caps/>
                          <w:sz w:val="16"/>
                          <w14:textOutline w14:w="0" w14:cap="rnd" w14:cmpd="sng" w14:algn="ctr">
                            <w14:noFill/>
                            <w14:prstDash w14:val="sysDash"/>
                            <w14:bevel/>
                          </w14:textOutline>
                        </w:rPr>
                      </w:pPr>
                      <w:r w:rsidRPr="007A5991">
                        <w:rPr>
                          <w:rFonts w:ascii="Arial" w:hAnsi="Arial" w:cs="Arial"/>
                          <w:caps/>
                          <w:sz w:val="16"/>
                          <w14:textOutline w14:w="0" w14:cap="rnd" w14:cmpd="sng" w14:algn="ctr">
                            <w14:noFill/>
                            <w14:prstDash w14:val="sysDash"/>
                            <w14:bevel/>
                          </w14:textOutline>
                        </w:rPr>
                        <w:t>Constitution  of variety collections</w:t>
                      </w:r>
                    </w:p>
                  </w:txbxContent>
                </v:textbox>
              </v:shape>
            </w:pict>
          </mc:Fallback>
        </mc:AlternateContent>
      </w:r>
      <w:r w:rsidRPr="003E12D6">
        <w:rPr>
          <w:rFonts w:cs="Arial"/>
          <w:noProof/>
        </w:rPr>
        <mc:AlternateContent>
          <mc:Choice Requires="wps">
            <w:drawing>
              <wp:anchor distT="0" distB="0" distL="114300" distR="114300" simplePos="0" relativeHeight="251732992" behindDoc="0" locked="0" layoutInCell="1" allowOverlap="1" wp14:anchorId="71116FB1" wp14:editId="44F6CC04">
                <wp:simplePos x="0" y="0"/>
                <wp:positionH relativeFrom="column">
                  <wp:posOffset>2409825</wp:posOffset>
                </wp:positionH>
                <wp:positionV relativeFrom="paragraph">
                  <wp:posOffset>142875</wp:posOffset>
                </wp:positionV>
                <wp:extent cx="1404620" cy="695325"/>
                <wp:effectExtent l="0" t="0" r="0"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7655DE" w:rsidRPr="00965436" w:rsidRDefault="007655DE" w:rsidP="0005022C">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Elaborating</w:t>
                            </w:r>
                          </w:p>
                          <w:p w:rsidR="007655DE" w:rsidRPr="00965436" w:rsidRDefault="007655DE" w:rsidP="0005022C">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the notion of Varieties</w:t>
                            </w:r>
                          </w:p>
                          <w:p w:rsidR="007655DE" w:rsidRPr="00965436" w:rsidRDefault="007655DE" w:rsidP="0005022C">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of Common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left:0;text-align:left;margin-left:189.75pt;margin-top:11.25pt;width:110.6pt;height:54.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" filled="f" stroked="f" strokecolor="green" strokeweight="1.5pt">
                <v:textbox>
                  <w:txbxContent>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Elaborating</w:t>
                      </w:r>
                    </w:p>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the notion of Varieties</w:t>
                      </w:r>
                    </w:p>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of Common Knowledge</w:t>
                      </w:r>
                    </w:p>
                  </w:txbxContent>
                </v:textbox>
              </v:shape>
            </w:pict>
          </mc:Fallback>
        </mc:AlternateContent>
      </w:r>
      <w:r w:rsidRPr="003E12D6">
        <w:rPr>
          <w:rFonts w:cs="Arial"/>
          <w:noProof/>
        </w:rPr>
        <mc:AlternateContent>
          <mc:Choice Requires="wps">
            <w:drawing>
              <wp:anchor distT="0" distB="0" distL="114300" distR="114300" simplePos="0" relativeHeight="251712512" behindDoc="0" locked="0" layoutInCell="1" allowOverlap="1" wp14:anchorId="4AFD92E3" wp14:editId="7CF8FBB5">
                <wp:simplePos x="0" y="0"/>
                <wp:positionH relativeFrom="column">
                  <wp:posOffset>4210050</wp:posOffset>
                </wp:positionH>
                <wp:positionV relativeFrom="paragraph">
                  <wp:posOffset>1276350</wp:posOffset>
                </wp:positionV>
                <wp:extent cx="1996440" cy="1057275"/>
                <wp:effectExtent l="0" t="0" r="22860" b="2857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057275"/>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7655DE" w:rsidRPr="00CB31B9" w:rsidRDefault="007655DE" w:rsidP="0005022C">
                            <w:pPr>
                              <w:spacing w:after="20"/>
                              <w:ind w:left="567" w:hanging="567"/>
                              <w:rPr>
                                <w:rFonts w:cs="Arial"/>
                                <w:sz w:val="18"/>
                                <w:szCs w:val="18"/>
                                <w:lang w:val="en-GB"/>
                              </w:rPr>
                            </w:pPr>
                            <w:r w:rsidRPr="00CB31B9">
                              <w:rPr>
                                <w:rFonts w:cs="Arial"/>
                                <w:sz w:val="18"/>
                                <w:szCs w:val="18"/>
                                <w:lang w:val="en-GB"/>
                              </w:rPr>
                              <w:t>Forms of variety collection:</w:t>
                            </w:r>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descriptions</w:t>
                            </w:r>
                            <w:proofErr w:type="gramEnd"/>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living</w:t>
                            </w:r>
                            <w:proofErr w:type="gramEnd"/>
                            <w:r w:rsidRPr="00CB31B9">
                              <w:rPr>
                                <w:rFonts w:cs="Arial"/>
                                <w:sz w:val="18"/>
                                <w:szCs w:val="18"/>
                                <w:lang w:val="en-GB"/>
                              </w:rPr>
                              <w:t xml:space="preserve"> plant material</w:t>
                            </w:r>
                          </w:p>
                          <w:p w:rsidR="007655DE" w:rsidRPr="00CB31B9" w:rsidRDefault="007655DE" w:rsidP="0005022C">
                            <w:pPr>
                              <w:ind w:left="567" w:hanging="567"/>
                              <w:rPr>
                                <w:rFonts w:cs="Arial"/>
                                <w:sz w:val="18"/>
                                <w:szCs w:val="18"/>
                              </w:rPr>
                            </w:pPr>
                            <w:r w:rsidRPr="00CB31B9">
                              <w:rPr>
                                <w:rFonts w:cs="Arial"/>
                                <w:sz w:val="18"/>
                                <w:szCs w:val="18"/>
                              </w:rPr>
                              <w:t>Range of the variety collection</w:t>
                            </w:r>
                          </w:p>
                          <w:p w:rsidR="007655DE" w:rsidRPr="00CB31B9" w:rsidRDefault="007655DE" w:rsidP="0005022C">
                            <w:pPr>
                              <w:spacing w:after="20"/>
                              <w:ind w:left="567" w:hanging="567"/>
                              <w:rPr>
                                <w:rFonts w:cs="Arial"/>
                                <w:sz w:val="18"/>
                                <w:szCs w:val="18"/>
                                <w:lang w:val="en-GB"/>
                              </w:rPr>
                            </w:pPr>
                            <w:r>
                              <w:rPr>
                                <w:rFonts w:cs="Arial"/>
                                <w:sz w:val="18"/>
                                <w:szCs w:val="18"/>
                                <w:lang w:val="en-GB"/>
                              </w:rPr>
                              <w:t>Varieties or living plant material not included in the variety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1" type="#_x0000_t202" style="position:absolute;left:0;text-align:left;margin-left:331.5pt;margin-top:100.5pt;width:157.2pt;height:8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" filled="f" strokecolor="#f93">
                <v:textbox>
                  <w:txbxContent>
                    <w:p w:rsidR="007655DE" w:rsidRPr="00CB31B9" w:rsidRDefault="007655DE" w:rsidP="0005022C">
                      <w:pPr>
                        <w:spacing w:after="20"/>
                        <w:ind w:left="567" w:hanging="567"/>
                        <w:rPr>
                          <w:rFonts w:cs="Arial"/>
                          <w:sz w:val="18"/>
                          <w:szCs w:val="18"/>
                          <w:lang w:val="en-GB"/>
                        </w:rPr>
                      </w:pPr>
                      <w:r w:rsidRPr="00CB31B9">
                        <w:rPr>
                          <w:rFonts w:cs="Arial"/>
                          <w:sz w:val="18"/>
                          <w:szCs w:val="18"/>
                          <w:lang w:val="en-GB"/>
                        </w:rPr>
                        <w:t>Forms of variety collection:</w:t>
                      </w:r>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descriptions</w:t>
                      </w:r>
                      <w:proofErr w:type="gramEnd"/>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living</w:t>
                      </w:r>
                      <w:proofErr w:type="gramEnd"/>
                      <w:r w:rsidRPr="00CB31B9">
                        <w:rPr>
                          <w:rFonts w:cs="Arial"/>
                          <w:sz w:val="18"/>
                          <w:szCs w:val="18"/>
                          <w:lang w:val="en-GB"/>
                        </w:rPr>
                        <w:t xml:space="preserve"> plant material</w:t>
                      </w:r>
                    </w:p>
                    <w:p w:rsidR="007655DE" w:rsidRPr="00CB31B9" w:rsidRDefault="007655DE" w:rsidP="0005022C">
                      <w:pPr>
                        <w:ind w:left="567" w:hanging="567"/>
                        <w:rPr>
                          <w:rFonts w:cs="Arial"/>
                          <w:sz w:val="18"/>
                          <w:szCs w:val="18"/>
                        </w:rPr>
                      </w:pPr>
                      <w:r w:rsidRPr="00CB31B9">
                        <w:rPr>
                          <w:rFonts w:cs="Arial"/>
                          <w:sz w:val="18"/>
                          <w:szCs w:val="18"/>
                        </w:rPr>
                        <w:t>Range of the variety collection</w:t>
                      </w:r>
                    </w:p>
                    <w:p w:rsidR="007655DE" w:rsidRPr="00CB31B9" w:rsidRDefault="007655DE" w:rsidP="0005022C">
                      <w:pPr>
                        <w:spacing w:after="20"/>
                        <w:ind w:left="567" w:hanging="567"/>
                        <w:rPr>
                          <w:rFonts w:cs="Arial"/>
                          <w:sz w:val="18"/>
                          <w:szCs w:val="18"/>
                          <w:lang w:val="en-GB"/>
                        </w:rPr>
                      </w:pPr>
                      <w:r>
                        <w:rPr>
                          <w:rFonts w:cs="Arial"/>
                          <w:sz w:val="18"/>
                          <w:szCs w:val="18"/>
                          <w:lang w:val="en-GB"/>
                        </w:rPr>
                        <w:t>Varieties or living plant material not included in the variety collection</w:t>
                      </w:r>
                    </w:p>
                  </w:txbxContent>
                </v:textbox>
              </v:shape>
            </w:pict>
          </mc:Fallback>
        </mc:AlternateContent>
      </w:r>
      <w:r w:rsidRPr="003E12D6">
        <w:rPr>
          <w:rFonts w:cs="Arial"/>
          <w:noProof/>
        </w:rPr>
        <mc:AlternateContent>
          <mc:Choice Requires="wps">
            <w:drawing>
              <wp:anchor distT="0" distB="0" distL="114300" distR="114300" simplePos="0" relativeHeight="251711488" behindDoc="0" locked="0" layoutInCell="1" allowOverlap="1" wp14:anchorId="76DD4882" wp14:editId="2233A9E0">
                <wp:simplePos x="0" y="0"/>
                <wp:positionH relativeFrom="column">
                  <wp:posOffset>4210050</wp:posOffset>
                </wp:positionH>
                <wp:positionV relativeFrom="paragraph">
                  <wp:posOffset>2686050</wp:posOffset>
                </wp:positionV>
                <wp:extent cx="1996440" cy="552450"/>
                <wp:effectExtent l="0" t="0" r="2286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5245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7655DE" w:rsidRPr="00CB31B9" w:rsidRDefault="007655DE" w:rsidP="0005022C">
                            <w:pPr>
                              <w:spacing w:after="20"/>
                              <w:rPr>
                                <w:rFonts w:cs="Arial"/>
                                <w:sz w:val="18"/>
                                <w:szCs w:val="18"/>
                                <w:lang w:val="en-GB"/>
                              </w:rPr>
                            </w:pPr>
                            <w:r w:rsidRPr="00CB31B9">
                              <w:rPr>
                                <w:rFonts w:cs="Arial"/>
                                <w:sz w:val="18"/>
                                <w:szCs w:val="18"/>
                                <w:lang w:val="en-GB"/>
                              </w:rPr>
                              <w:t>Variety descriptions</w:t>
                            </w:r>
                          </w:p>
                          <w:p w:rsidR="007655DE" w:rsidRPr="00CB31B9" w:rsidRDefault="007655DE" w:rsidP="0005022C">
                            <w:pPr>
                              <w:spacing w:after="20"/>
                              <w:rPr>
                                <w:rFonts w:cs="Arial"/>
                                <w:sz w:val="18"/>
                                <w:szCs w:val="18"/>
                                <w:lang w:val="en-GB"/>
                              </w:rPr>
                            </w:pPr>
                            <w:r w:rsidRPr="00CB31B9">
                              <w:rPr>
                                <w:rFonts w:cs="Arial"/>
                                <w:sz w:val="18"/>
                                <w:szCs w:val="18"/>
                                <w:lang w:val="en-GB"/>
                              </w:rPr>
                              <w:t>Living plant material</w:t>
                            </w:r>
                          </w:p>
                          <w:p w:rsidR="007655DE" w:rsidRPr="00CB31B9" w:rsidRDefault="007655DE" w:rsidP="0005022C">
                            <w:pPr>
                              <w:spacing w:after="60"/>
                              <w:rPr>
                                <w:rFonts w:cs="Arial"/>
                                <w:sz w:val="18"/>
                                <w:szCs w:val="18"/>
                                <w:lang w:val="en-GB"/>
                              </w:rPr>
                            </w:pPr>
                            <w:r w:rsidRPr="00CB31B9">
                              <w:rPr>
                                <w:rFonts w:cs="Arial"/>
                                <w:sz w:val="18"/>
                                <w:szCs w:val="18"/>
                              </w:rPr>
                              <w:t>Cooperation</w:t>
                            </w:r>
                            <w:r w:rsidRPr="00CB31B9">
                              <w:rPr>
                                <w:rFonts w:cs="Arial"/>
                                <w:sz w:val="18"/>
                                <w:szCs w:val="18"/>
                                <w:lang w:val="en-GB"/>
                              </w:rPr>
                              <w:t xml:space="preserve"> in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2" type="#_x0000_t202" style="position:absolute;left:0;text-align:left;margin-left:331.5pt;margin-top:211.5pt;width:157.2pt;height:4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" filled="f" strokecolor="#f93">
                <v:textbox>
                  <w:txbxContent>
                    <w:p w:rsidR="007655DE" w:rsidRPr="00CB31B9" w:rsidRDefault="007655DE" w:rsidP="0005022C">
                      <w:pPr>
                        <w:spacing w:after="20"/>
                        <w:rPr>
                          <w:rFonts w:cs="Arial"/>
                          <w:sz w:val="18"/>
                          <w:szCs w:val="18"/>
                          <w:lang w:val="en-GB"/>
                        </w:rPr>
                      </w:pPr>
                      <w:r w:rsidRPr="00CB31B9">
                        <w:rPr>
                          <w:rFonts w:cs="Arial"/>
                          <w:sz w:val="18"/>
                          <w:szCs w:val="18"/>
                          <w:lang w:val="en-GB"/>
                        </w:rPr>
                        <w:t>Variety descriptions</w:t>
                      </w:r>
                    </w:p>
                    <w:p w:rsidR="007655DE" w:rsidRPr="00CB31B9" w:rsidRDefault="007655DE" w:rsidP="0005022C">
                      <w:pPr>
                        <w:spacing w:after="20"/>
                        <w:rPr>
                          <w:rFonts w:cs="Arial"/>
                          <w:sz w:val="18"/>
                          <w:szCs w:val="18"/>
                          <w:lang w:val="en-GB"/>
                        </w:rPr>
                      </w:pPr>
                      <w:r w:rsidRPr="00CB31B9">
                        <w:rPr>
                          <w:rFonts w:cs="Arial"/>
                          <w:sz w:val="18"/>
                          <w:szCs w:val="18"/>
                          <w:lang w:val="en-GB"/>
                        </w:rPr>
                        <w:t>Living plant material</w:t>
                      </w:r>
                    </w:p>
                    <w:p w:rsidR="007655DE" w:rsidRPr="00CB31B9" w:rsidRDefault="007655DE" w:rsidP="0005022C">
                      <w:pPr>
                        <w:spacing w:after="60"/>
                        <w:rPr>
                          <w:rFonts w:cs="Arial"/>
                          <w:sz w:val="18"/>
                          <w:szCs w:val="18"/>
                          <w:lang w:val="en-GB"/>
                        </w:rPr>
                      </w:pPr>
                      <w:r w:rsidRPr="00CB31B9">
                        <w:rPr>
                          <w:rFonts w:cs="Arial"/>
                          <w:sz w:val="18"/>
                          <w:szCs w:val="18"/>
                        </w:rPr>
                        <w:t>Cooperation</w:t>
                      </w:r>
                      <w:r w:rsidRPr="00CB31B9">
                        <w:rPr>
                          <w:rFonts w:cs="Arial"/>
                          <w:sz w:val="18"/>
                          <w:szCs w:val="18"/>
                          <w:lang w:val="en-GB"/>
                        </w:rPr>
                        <w:t xml:space="preserve"> in maintenance</w:t>
                      </w:r>
                    </w:p>
                  </w:txbxContent>
                </v:textbox>
              </v:shape>
            </w:pict>
          </mc:Fallback>
        </mc:AlternateContent>
      </w:r>
      <w:r w:rsidRPr="003E12D6">
        <w:rPr>
          <w:rFonts w:cs="Arial"/>
          <w:noProof/>
        </w:rPr>
        <mc:AlternateContent>
          <mc:Choice Requires="wps">
            <w:drawing>
              <wp:anchor distT="0" distB="0" distL="114300" distR="114300" simplePos="0" relativeHeight="251713536" behindDoc="0" locked="0" layoutInCell="1" allowOverlap="1" wp14:anchorId="3308B996" wp14:editId="70C486B5">
                <wp:simplePos x="0" y="0"/>
                <wp:positionH relativeFrom="column">
                  <wp:posOffset>4219575</wp:posOffset>
                </wp:positionH>
                <wp:positionV relativeFrom="paragraph">
                  <wp:posOffset>3600450</wp:posOffset>
                </wp:positionV>
                <wp:extent cx="1987550" cy="1019175"/>
                <wp:effectExtent l="0" t="0" r="12700"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0191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pStyle w:val="Header"/>
                              <w:jc w:val="left"/>
                              <w:rPr>
                                <w:rFonts w:cs="Arial"/>
                                <w:sz w:val="18"/>
                                <w:szCs w:val="18"/>
                                <w:lang w:val="en-GB"/>
                              </w:rPr>
                            </w:pPr>
                            <w:r w:rsidRPr="00CB31B9">
                              <w:rPr>
                                <w:rFonts w:cs="Arial"/>
                                <w:sz w:val="18"/>
                                <w:szCs w:val="18"/>
                                <w:lang w:val="en-GB"/>
                              </w:rPr>
                              <w:t>Types of varieties</w:t>
                            </w:r>
                          </w:p>
                          <w:p w:rsidR="007655DE" w:rsidRPr="00CB31B9" w:rsidRDefault="007655DE" w:rsidP="0005022C">
                            <w:pPr>
                              <w:pStyle w:val="Header"/>
                              <w:ind w:left="567" w:hanging="567"/>
                              <w:jc w:val="left"/>
                              <w:rPr>
                                <w:rFonts w:cs="Arial"/>
                                <w:sz w:val="18"/>
                                <w:szCs w:val="18"/>
                                <w:lang w:val="en-GB"/>
                              </w:rPr>
                            </w:pPr>
                            <w:r w:rsidRPr="00CB31B9">
                              <w:rPr>
                                <w:rFonts w:cs="Arial"/>
                                <w:sz w:val="18"/>
                                <w:szCs w:val="18"/>
                                <w:lang w:val="en-GB"/>
                              </w:rPr>
                              <w:t>Grouping varieties on the basis of characteristics</w:t>
                            </w:r>
                          </w:p>
                          <w:p w:rsidR="007655DE" w:rsidRPr="00CB31B9" w:rsidRDefault="007655DE" w:rsidP="0005022C">
                            <w:pPr>
                              <w:pStyle w:val="Header"/>
                              <w:jc w:val="left"/>
                              <w:rPr>
                                <w:rFonts w:cs="Arial"/>
                                <w:sz w:val="18"/>
                                <w:szCs w:val="18"/>
                                <w:lang w:val="en-GB"/>
                              </w:rPr>
                            </w:pPr>
                            <w:r w:rsidRPr="00CB31B9">
                              <w:rPr>
                                <w:rFonts w:cs="Arial"/>
                                <w:sz w:val="18"/>
                                <w:szCs w:val="18"/>
                                <w:lang w:val="en-GB"/>
                              </w:rPr>
                              <w:t>Characteristics in combination</w:t>
                            </w:r>
                          </w:p>
                          <w:p w:rsidR="007655DE" w:rsidRPr="00CB31B9" w:rsidRDefault="007655DE" w:rsidP="0005022C">
                            <w:pPr>
                              <w:pStyle w:val="Header"/>
                              <w:jc w:val="left"/>
                              <w:rPr>
                                <w:rFonts w:cs="Arial"/>
                                <w:sz w:val="18"/>
                                <w:szCs w:val="18"/>
                                <w:lang w:val="en-GB"/>
                              </w:rPr>
                            </w:pPr>
                            <w:r w:rsidRPr="00CB31B9">
                              <w:rPr>
                                <w:rFonts w:cs="Arial"/>
                                <w:sz w:val="18"/>
                                <w:szCs w:val="18"/>
                                <w:lang w:val="en-GB"/>
                              </w:rPr>
                              <w:t>Photographs</w:t>
                            </w:r>
                          </w:p>
                          <w:p w:rsidR="007655DE" w:rsidRPr="00CB31B9" w:rsidRDefault="007655DE" w:rsidP="0005022C">
                            <w:pPr>
                              <w:pStyle w:val="Header"/>
                              <w:jc w:val="left"/>
                              <w:rPr>
                                <w:rFonts w:cs="Arial"/>
                                <w:sz w:val="18"/>
                                <w:szCs w:val="18"/>
                                <w:lang w:val="en-GB"/>
                              </w:rPr>
                            </w:pPr>
                            <w:r w:rsidRPr="00CB31B9">
                              <w:rPr>
                                <w:rFonts w:cs="Arial"/>
                                <w:sz w:val="18"/>
                                <w:szCs w:val="18"/>
                                <w:lang w:val="en-GB"/>
                              </w:rPr>
                              <w:t>Parent formula (Hybrids)</w:t>
                            </w:r>
                          </w:p>
                          <w:p w:rsidR="007655DE" w:rsidRPr="00CB31B9" w:rsidRDefault="007655DE" w:rsidP="0005022C">
                            <w:pPr>
                              <w:pStyle w:val="Header"/>
                              <w:jc w:val="left"/>
                              <w:rPr>
                                <w:rFonts w:cs="Arial"/>
                                <w:sz w:val="18"/>
                                <w:szCs w:val="18"/>
                                <w:lang w:val="en-GB"/>
                              </w:rPr>
                            </w:pPr>
                            <w:r w:rsidRPr="00CB31B9">
                              <w:rPr>
                                <w:rFonts w:cs="Arial"/>
                                <w:sz w:val="18"/>
                                <w:szCs w:val="18"/>
                                <w:lang w:val="en-GB"/>
                              </w:rPr>
                              <w:t>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3" type="#_x0000_t202" style="position:absolute;left:0;text-align:left;margin-left:332.25pt;margin-top:283.5pt;width:156.5pt;height:8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" fillcolor="white [3201]" strokecolor="#f79646 [3209]">
                <v:textbox>
                  <w:txbxContent>
                    <w:p w:rsidR="007655DE" w:rsidRPr="00CB31B9" w:rsidRDefault="007655DE" w:rsidP="0005022C">
                      <w:pPr>
                        <w:pStyle w:val="Header"/>
                        <w:jc w:val="left"/>
                        <w:rPr>
                          <w:rFonts w:cs="Arial"/>
                          <w:sz w:val="18"/>
                          <w:szCs w:val="18"/>
                          <w:lang w:val="en-GB"/>
                        </w:rPr>
                      </w:pPr>
                      <w:r w:rsidRPr="00CB31B9">
                        <w:rPr>
                          <w:rFonts w:cs="Arial"/>
                          <w:sz w:val="18"/>
                          <w:szCs w:val="18"/>
                          <w:lang w:val="en-GB"/>
                        </w:rPr>
                        <w:t>Types of varieties</w:t>
                      </w:r>
                    </w:p>
                    <w:p w:rsidR="007655DE" w:rsidRPr="00CB31B9" w:rsidRDefault="007655DE" w:rsidP="0005022C">
                      <w:pPr>
                        <w:pStyle w:val="Header"/>
                        <w:ind w:left="567" w:hanging="567"/>
                        <w:jc w:val="left"/>
                        <w:rPr>
                          <w:rFonts w:cs="Arial"/>
                          <w:sz w:val="18"/>
                          <w:szCs w:val="18"/>
                          <w:lang w:val="en-GB"/>
                        </w:rPr>
                      </w:pPr>
                      <w:r w:rsidRPr="00CB31B9">
                        <w:rPr>
                          <w:rFonts w:cs="Arial"/>
                          <w:sz w:val="18"/>
                          <w:szCs w:val="18"/>
                          <w:lang w:val="en-GB"/>
                        </w:rPr>
                        <w:t>Grouping varieties on the basis of characteristics</w:t>
                      </w:r>
                    </w:p>
                    <w:p w:rsidR="007655DE" w:rsidRPr="00CB31B9" w:rsidRDefault="007655DE" w:rsidP="0005022C">
                      <w:pPr>
                        <w:pStyle w:val="Header"/>
                        <w:jc w:val="left"/>
                        <w:rPr>
                          <w:rFonts w:cs="Arial"/>
                          <w:sz w:val="18"/>
                          <w:szCs w:val="18"/>
                          <w:lang w:val="en-GB"/>
                        </w:rPr>
                      </w:pPr>
                      <w:r w:rsidRPr="00CB31B9">
                        <w:rPr>
                          <w:rFonts w:cs="Arial"/>
                          <w:sz w:val="18"/>
                          <w:szCs w:val="18"/>
                          <w:lang w:val="en-GB"/>
                        </w:rPr>
                        <w:t>Characteristics in combination</w:t>
                      </w:r>
                    </w:p>
                    <w:p w:rsidR="007655DE" w:rsidRPr="00CB31B9" w:rsidRDefault="007655DE" w:rsidP="0005022C">
                      <w:pPr>
                        <w:pStyle w:val="Header"/>
                        <w:jc w:val="left"/>
                        <w:rPr>
                          <w:rFonts w:cs="Arial"/>
                          <w:sz w:val="18"/>
                          <w:szCs w:val="18"/>
                          <w:lang w:val="en-GB"/>
                        </w:rPr>
                      </w:pPr>
                      <w:r w:rsidRPr="00CB31B9">
                        <w:rPr>
                          <w:rFonts w:cs="Arial"/>
                          <w:sz w:val="18"/>
                          <w:szCs w:val="18"/>
                          <w:lang w:val="en-GB"/>
                        </w:rPr>
                        <w:t>Photographs</w:t>
                      </w:r>
                    </w:p>
                    <w:p w:rsidR="007655DE" w:rsidRPr="00CB31B9" w:rsidRDefault="007655DE" w:rsidP="0005022C">
                      <w:pPr>
                        <w:pStyle w:val="Header"/>
                        <w:jc w:val="left"/>
                        <w:rPr>
                          <w:rFonts w:cs="Arial"/>
                          <w:sz w:val="18"/>
                          <w:szCs w:val="18"/>
                          <w:lang w:val="en-GB"/>
                        </w:rPr>
                      </w:pPr>
                      <w:r w:rsidRPr="00CB31B9">
                        <w:rPr>
                          <w:rFonts w:cs="Arial"/>
                          <w:sz w:val="18"/>
                          <w:szCs w:val="18"/>
                          <w:lang w:val="en-GB"/>
                        </w:rPr>
                        <w:t>Parent formula (Hybrids)</w:t>
                      </w:r>
                    </w:p>
                    <w:p w:rsidR="007655DE" w:rsidRPr="00CB31B9" w:rsidRDefault="007655DE" w:rsidP="0005022C">
                      <w:pPr>
                        <w:pStyle w:val="Header"/>
                        <w:jc w:val="left"/>
                        <w:rPr>
                          <w:rFonts w:cs="Arial"/>
                          <w:sz w:val="18"/>
                          <w:szCs w:val="18"/>
                          <w:lang w:val="en-GB"/>
                        </w:rPr>
                      </w:pPr>
                      <w:r w:rsidRPr="00CB31B9">
                        <w:rPr>
                          <w:rFonts w:cs="Arial"/>
                          <w:sz w:val="18"/>
                          <w:szCs w:val="18"/>
                          <w:lang w:val="en-GB"/>
                        </w:rPr>
                        <w:t>Guidance</w:t>
                      </w:r>
                    </w:p>
                  </w:txbxContent>
                </v:textbox>
              </v:shape>
            </w:pict>
          </mc:Fallback>
        </mc:AlternateContent>
      </w:r>
      <w:r w:rsidRPr="003E12D6">
        <w:rPr>
          <w:rFonts w:cs="Arial"/>
          <w:noProof/>
        </w:rPr>
        <mc:AlternateContent>
          <mc:Choice Requires="wps">
            <w:drawing>
              <wp:anchor distT="0" distB="0" distL="114300" distR="114300" simplePos="0" relativeHeight="251716608" behindDoc="0" locked="0" layoutInCell="1" allowOverlap="1" wp14:anchorId="3E70B814" wp14:editId="0552A785">
                <wp:simplePos x="0" y="0"/>
                <wp:positionH relativeFrom="column">
                  <wp:posOffset>4200525</wp:posOffset>
                </wp:positionH>
                <wp:positionV relativeFrom="paragraph">
                  <wp:posOffset>7153275</wp:posOffset>
                </wp:positionV>
                <wp:extent cx="2011680" cy="619125"/>
                <wp:effectExtent l="0" t="0" r="26670" b="285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1912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7655DE" w:rsidRPr="00CB31B9" w:rsidRDefault="007655DE" w:rsidP="0005022C">
                            <w:pPr>
                              <w:ind w:left="284" w:hanging="284"/>
                              <w:jc w:val="left"/>
                              <w:rPr>
                                <w:rFonts w:cs="Arial"/>
                                <w:sz w:val="18"/>
                                <w:szCs w:val="18"/>
                                <w:lang w:val="en-GB"/>
                              </w:rPr>
                            </w:pPr>
                            <w:r w:rsidRPr="00CB31B9">
                              <w:rPr>
                                <w:rFonts w:cs="Arial"/>
                                <w:sz w:val="18"/>
                                <w:szCs w:val="18"/>
                                <w:lang w:val="en-GB"/>
                              </w:rPr>
                              <w:t>Notes / single variety records</w:t>
                            </w:r>
                          </w:p>
                          <w:p w:rsidR="007655DE" w:rsidRPr="00CB31B9" w:rsidRDefault="007655DE" w:rsidP="0005022C">
                            <w:pPr>
                              <w:ind w:left="426" w:hanging="426"/>
                              <w:rPr>
                                <w:rFonts w:cs="Arial"/>
                                <w:sz w:val="18"/>
                                <w:szCs w:val="18"/>
                                <w:lang w:val="en-GB"/>
                              </w:rPr>
                            </w:pPr>
                            <w:r w:rsidRPr="00CB31B9">
                              <w:rPr>
                                <w:rFonts w:cs="Arial"/>
                                <w:sz w:val="18"/>
                                <w:szCs w:val="18"/>
                                <w:lang w:val="en-GB"/>
                              </w:rPr>
                              <w:t>Statistical analysis of growing trial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left:0;text-align:left;margin-left:330.75pt;margin-top:563.25pt;width:158.4pt;height:4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" fillcolor="white [3201]" strokecolor="#f79646 [3209]">
                <v:textbox>
                  <w:txbxContent>
                    <w:p w:rsidR="007655DE" w:rsidRPr="00CB31B9" w:rsidRDefault="007655DE" w:rsidP="0005022C">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7655DE" w:rsidRPr="00CB31B9" w:rsidRDefault="007655DE" w:rsidP="0005022C">
                      <w:pPr>
                        <w:ind w:left="284" w:hanging="284"/>
                        <w:jc w:val="left"/>
                        <w:rPr>
                          <w:rFonts w:cs="Arial"/>
                          <w:sz w:val="18"/>
                          <w:szCs w:val="18"/>
                          <w:lang w:val="en-GB"/>
                        </w:rPr>
                      </w:pPr>
                      <w:r w:rsidRPr="00CB31B9">
                        <w:rPr>
                          <w:rFonts w:cs="Arial"/>
                          <w:sz w:val="18"/>
                          <w:szCs w:val="18"/>
                          <w:lang w:val="en-GB"/>
                        </w:rPr>
                        <w:t>Notes / single variety records</w:t>
                      </w:r>
                    </w:p>
                    <w:p w:rsidR="007655DE" w:rsidRPr="00CB31B9" w:rsidRDefault="007655DE" w:rsidP="0005022C">
                      <w:pPr>
                        <w:ind w:left="426" w:hanging="426"/>
                        <w:rPr>
                          <w:rFonts w:cs="Arial"/>
                          <w:sz w:val="18"/>
                          <w:szCs w:val="18"/>
                          <w:lang w:val="en-GB"/>
                        </w:rPr>
                      </w:pPr>
                      <w:r w:rsidRPr="00CB31B9">
                        <w:rPr>
                          <w:rFonts w:cs="Arial"/>
                          <w:sz w:val="18"/>
                          <w:szCs w:val="18"/>
                          <w:lang w:val="en-GB"/>
                        </w:rPr>
                        <w:t>Statistical analysis of growing trial data</w:t>
                      </w:r>
                    </w:p>
                  </w:txbxContent>
                </v:textbox>
              </v:shape>
            </w:pict>
          </mc:Fallback>
        </mc:AlternateContent>
      </w:r>
      <w:r w:rsidRPr="003E12D6">
        <w:rPr>
          <w:rFonts w:cs="Arial"/>
          <w:noProof/>
        </w:rPr>
        <mc:AlternateContent>
          <mc:Choice Requires="wps">
            <w:drawing>
              <wp:anchor distT="0" distB="0" distL="114300" distR="114300" simplePos="0" relativeHeight="251747328" behindDoc="0" locked="0" layoutInCell="1" allowOverlap="1" wp14:anchorId="4EF13B09" wp14:editId="17729812">
                <wp:simplePos x="0" y="0"/>
                <wp:positionH relativeFrom="column">
                  <wp:posOffset>3114675</wp:posOffset>
                </wp:positionH>
                <wp:positionV relativeFrom="paragraph">
                  <wp:posOffset>4524375</wp:posOffset>
                </wp:positionV>
                <wp:extent cx="0" cy="447675"/>
                <wp:effectExtent l="76200" t="0" r="76200" b="4762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356.25pt" to="245.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" strokeweight="1pt">
                <v:stroke endarrow="block"/>
              </v:line>
            </w:pict>
          </mc:Fallback>
        </mc:AlternateContent>
      </w:r>
      <w:r w:rsidRPr="003E12D6">
        <w:rPr>
          <w:rFonts w:cs="Arial"/>
          <w:noProof/>
        </w:rPr>
        <mc:AlternateContent>
          <mc:Choice Requires="wps">
            <w:drawing>
              <wp:anchor distT="0" distB="0" distL="114300" distR="114300" simplePos="0" relativeHeight="251748352" behindDoc="0" locked="0" layoutInCell="1" allowOverlap="1" wp14:anchorId="2240AF2D" wp14:editId="268D1383">
                <wp:simplePos x="0" y="0"/>
                <wp:positionH relativeFrom="column">
                  <wp:posOffset>3105150</wp:posOffset>
                </wp:positionH>
                <wp:positionV relativeFrom="paragraph">
                  <wp:posOffset>3181350</wp:posOffset>
                </wp:positionV>
                <wp:extent cx="0" cy="685800"/>
                <wp:effectExtent l="76200" t="0" r="95250" b="571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250.5pt" to="244.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" strokeweight="1pt">
                <v:stroke endarrow="block"/>
              </v:line>
            </w:pict>
          </mc:Fallback>
        </mc:AlternateContent>
      </w:r>
      <w:r w:rsidRPr="003E12D6">
        <w:rPr>
          <w:rFonts w:cs="Arial"/>
          <w:noProof/>
        </w:rPr>
        <mc:AlternateContent>
          <mc:Choice Requires="wps">
            <w:drawing>
              <wp:anchor distT="0" distB="0" distL="114300" distR="114300" simplePos="0" relativeHeight="251737088" behindDoc="0" locked="0" layoutInCell="1" allowOverlap="1" wp14:anchorId="0D324AFB" wp14:editId="5D73301C">
                <wp:simplePos x="0" y="0"/>
                <wp:positionH relativeFrom="column">
                  <wp:posOffset>2590800</wp:posOffset>
                </wp:positionH>
                <wp:positionV relativeFrom="paragraph">
                  <wp:posOffset>3867150</wp:posOffset>
                </wp:positionV>
                <wp:extent cx="1005840" cy="654685"/>
                <wp:effectExtent l="19050" t="19050" r="22860" b="1206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54685"/>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pStyle w:val="BodyText3"/>
                              <w:jc w:val="center"/>
                              <w:rPr>
                                <w:rFonts w:ascii="Arial" w:hAnsi="Arial" w:cs="Arial"/>
                                <w:sz w:val="16"/>
                              </w:rPr>
                            </w:pPr>
                            <w:r w:rsidRPr="00E56CAF">
                              <w:rPr>
                                <w:rFonts w:ascii="Arial" w:hAnsi="Arial" w:cs="Arial"/>
                                <w:sz w:val="16"/>
                              </w:rPr>
                              <w:t>SELECTING VARIETIES FOR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5" type="#_x0000_t202" style="position:absolute;left:0;text-align:left;margin-left:204pt;margin-top:304.5pt;width:79.2pt;height:51.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" fillcolor="white [3201]" strokecolor="red" strokeweight="3pt">
                <v:textbox>
                  <w:txbxContent>
                    <w:p w:rsidR="007655DE" w:rsidRPr="00E56CAF" w:rsidRDefault="007655DE" w:rsidP="0005022C">
                      <w:pPr>
                        <w:pStyle w:val="BodyText3"/>
                        <w:jc w:val="center"/>
                        <w:rPr>
                          <w:rFonts w:ascii="Arial" w:hAnsi="Arial" w:cs="Arial"/>
                          <w:sz w:val="16"/>
                        </w:rPr>
                      </w:pPr>
                      <w:r w:rsidRPr="00E56CAF">
                        <w:rPr>
                          <w:rFonts w:ascii="Arial" w:hAnsi="Arial" w:cs="Arial"/>
                          <w:sz w:val="16"/>
                        </w:rPr>
                        <w:t>SELECTING VARIETIES FOR THE GROWING TRIAL</w:t>
                      </w:r>
                    </w:p>
                  </w:txbxContent>
                </v:textbox>
              </v:shape>
            </w:pict>
          </mc:Fallback>
        </mc:AlternateContent>
      </w:r>
      <w:r w:rsidRPr="003E12D6">
        <w:rPr>
          <w:rFonts w:cs="Arial"/>
          <w:noProof/>
        </w:rPr>
        <mc:AlternateContent>
          <mc:Choice Requires="wps">
            <w:drawing>
              <wp:anchor distT="0" distB="0" distL="114300" distR="114300" simplePos="0" relativeHeight="251719680" behindDoc="0" locked="0" layoutInCell="1" allowOverlap="1" wp14:anchorId="27099377" wp14:editId="356B0849">
                <wp:simplePos x="0" y="0"/>
                <wp:positionH relativeFrom="column">
                  <wp:posOffset>2553970</wp:posOffset>
                </wp:positionH>
                <wp:positionV relativeFrom="paragraph">
                  <wp:posOffset>2687955</wp:posOffset>
                </wp:positionV>
                <wp:extent cx="1062990" cy="491490"/>
                <wp:effectExtent l="19050" t="19050" r="22860" b="2286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914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7A5991" w:rsidRDefault="007655DE" w:rsidP="0005022C">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6" type="#_x0000_t202" style="position:absolute;left:0;text-align:left;margin-left:201.1pt;margin-top:211.65pt;width:83.7pt;height:38.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" fillcolor="white [3201]" strokecolor="red" strokeweight="3pt">
                <v:textbox>
                  <w:txbxContent>
                    <w:p w:rsidR="007655DE" w:rsidRPr="007A5991" w:rsidRDefault="007655DE" w:rsidP="0005022C">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v:textbox>
              </v:shape>
            </w:pict>
          </mc:Fallback>
        </mc:AlternateContent>
      </w:r>
      <w:r w:rsidRPr="003E12D6">
        <w:rPr>
          <w:rFonts w:cs="Arial"/>
          <w:noProof/>
        </w:rPr>
        <mc:AlternateContent>
          <mc:Choice Requires="wps">
            <w:drawing>
              <wp:anchor distT="0" distB="0" distL="114300" distR="114300" simplePos="0" relativeHeight="251735040" behindDoc="0" locked="0" layoutInCell="1" allowOverlap="1" wp14:anchorId="66299A01" wp14:editId="65060F1F">
                <wp:simplePos x="0" y="0"/>
                <wp:positionH relativeFrom="column">
                  <wp:posOffset>3076575</wp:posOffset>
                </wp:positionH>
                <wp:positionV relativeFrom="paragraph">
                  <wp:posOffset>2369185</wp:posOffset>
                </wp:positionV>
                <wp:extent cx="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86.55pt" to="242.2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" strokecolor="white" strokeweight="1.5pt"/>
            </w:pict>
          </mc:Fallback>
        </mc:AlternateContent>
      </w:r>
      <w:r w:rsidRPr="003E12D6">
        <w:rPr>
          <w:rFonts w:cs="Arial"/>
          <w:noProof/>
        </w:rPr>
        <mc:AlternateContent>
          <mc:Choice Requires="wps">
            <w:drawing>
              <wp:anchor distT="0" distB="0" distL="114300" distR="114300" simplePos="0" relativeHeight="251734016" behindDoc="0" locked="0" layoutInCell="1" allowOverlap="1" wp14:anchorId="347F14A5" wp14:editId="0A47C580">
                <wp:simplePos x="0" y="0"/>
                <wp:positionH relativeFrom="column">
                  <wp:posOffset>2319655</wp:posOffset>
                </wp:positionH>
                <wp:positionV relativeFrom="paragraph">
                  <wp:posOffset>-137795</wp:posOffset>
                </wp:positionV>
                <wp:extent cx="1554480" cy="1297305"/>
                <wp:effectExtent l="38100" t="38100" r="26670" b="36195"/>
                <wp:wrapNone/>
                <wp:docPr id="86" name="Flowchart: Decision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297305"/>
                        </a:xfrm>
                        <a:prstGeom prst="flowChartDecision">
                          <a:avLst/>
                        </a:prstGeom>
                        <a:noFill/>
                        <a:ln w="381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86" o:spid="_x0000_s1026" type="#_x0000_t110" style="position:absolute;margin-left:182.65pt;margin-top:-10.85pt;width:122.4pt;height:102.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" filled="f" strokecolor="red" strokeweight="3pt"/>
            </w:pict>
          </mc:Fallback>
        </mc:AlternateContent>
      </w:r>
      <w:r w:rsidRPr="003E12D6">
        <w:rPr>
          <w:rFonts w:cs="Arial"/>
          <w:noProof/>
        </w:rPr>
        <mc:AlternateContent>
          <mc:Choice Requires="wps">
            <w:drawing>
              <wp:anchor distT="0" distB="0" distL="114300" distR="114300" simplePos="0" relativeHeight="251706368" behindDoc="0" locked="0" layoutInCell="1" allowOverlap="1" wp14:anchorId="7E7084E1" wp14:editId="3DA6B395">
                <wp:simplePos x="0" y="0"/>
                <wp:positionH relativeFrom="column">
                  <wp:posOffset>3333750</wp:posOffset>
                </wp:positionH>
                <wp:positionV relativeFrom="paragraph">
                  <wp:posOffset>-180340</wp:posOffset>
                </wp:positionV>
                <wp:extent cx="1188720" cy="36576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lang w:val="es-AR"/>
                              </w:rPr>
                            </w:pPr>
                            <w:r>
                              <w:rPr>
                                <w:b/>
                                <w:sz w:val="36"/>
                                <w:lang w:val="es-AR"/>
                              </w:rPr>
                              <w:t>TGP/3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7" type="#_x0000_t202" style="position:absolute;left:0;text-align:left;margin-left:262.5pt;margin-top:-14.2pt;width:93.6pt;height:2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" filled="f" stroked="f" strokecolor="red" strokeweight="1pt">
                <v:textbox>
                  <w:txbxContent>
                    <w:p w:rsidR="007655DE" w:rsidRDefault="007655DE" w:rsidP="0005022C">
                      <w:pPr>
                        <w:rPr>
                          <w:b/>
                          <w:sz w:val="36"/>
                          <w:lang w:val="es-AR"/>
                        </w:rPr>
                      </w:pPr>
                      <w:r>
                        <w:rPr>
                          <w:b/>
                          <w:sz w:val="36"/>
                          <w:lang w:val="es-AR"/>
                        </w:rPr>
                        <w:t>TGP/3</w:t>
                      </w:r>
                    </w:p>
                  </w:txbxContent>
                </v:textbox>
              </v:shape>
            </w:pict>
          </mc:Fallback>
        </mc:AlternateContent>
      </w:r>
      <w:r w:rsidRPr="003E12D6">
        <w:rPr>
          <w:rFonts w:cs="Arial"/>
          <w:noProof/>
        </w:rPr>
        <mc:AlternateContent>
          <mc:Choice Requires="wps">
            <w:drawing>
              <wp:anchor distT="0" distB="0" distL="114300" distR="114300" simplePos="0" relativeHeight="251715584" behindDoc="0" locked="0" layoutInCell="1" allowOverlap="1" wp14:anchorId="3F44411B" wp14:editId="38828AD1">
                <wp:simplePos x="0" y="0"/>
                <wp:positionH relativeFrom="column">
                  <wp:posOffset>4211955</wp:posOffset>
                </wp:positionH>
                <wp:positionV relativeFrom="paragraph">
                  <wp:posOffset>4975225</wp:posOffset>
                </wp:positionV>
                <wp:extent cx="1996440" cy="541020"/>
                <wp:effectExtent l="0" t="0" r="22860" b="1143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4102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Default="007655DE" w:rsidP="0005022C">
                            <w:pPr>
                              <w:spacing w:after="20"/>
                              <w:ind w:right="17" w:firstLine="426"/>
                              <w:rPr>
                                <w:lang w:val="en-GB"/>
                              </w:rPr>
                            </w:pPr>
                          </w:p>
                          <w:p w:rsidR="007655DE" w:rsidRPr="00CB31B9" w:rsidRDefault="007655DE" w:rsidP="0005022C">
                            <w:pPr>
                              <w:spacing w:after="20"/>
                              <w:ind w:right="17"/>
                              <w:rPr>
                                <w:rFonts w:cs="Arial"/>
                                <w:sz w:val="18"/>
                                <w:szCs w:val="18"/>
                                <w:lang w:val="en-GB"/>
                              </w:rPr>
                            </w:pPr>
                            <w:r w:rsidRPr="00CB31B9">
                              <w:rPr>
                                <w:rFonts w:cs="Arial"/>
                                <w:sz w:val="18"/>
                                <w:szCs w:val="18"/>
                                <w:lang w:val="en-GB"/>
                              </w:rPr>
                              <w:t>Grouping similar varieties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8" type="#_x0000_t202" style="position:absolute;left:0;text-align:left;margin-left:331.65pt;margin-top:391.75pt;width:157.2pt;height:4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" fillcolor="white [3201]" strokecolor="#f79646 [3209]">
                <v:textbox>
                  <w:txbxContent>
                    <w:p w:rsidR="007655DE" w:rsidRDefault="007655DE" w:rsidP="0005022C">
                      <w:pPr>
                        <w:spacing w:after="20"/>
                        <w:ind w:right="17" w:firstLine="426"/>
                        <w:rPr>
                          <w:lang w:val="en-GB"/>
                        </w:rPr>
                      </w:pPr>
                    </w:p>
                    <w:p w:rsidR="007655DE" w:rsidRPr="00CB31B9" w:rsidRDefault="007655DE" w:rsidP="0005022C">
                      <w:pPr>
                        <w:spacing w:after="20"/>
                        <w:ind w:right="17"/>
                        <w:rPr>
                          <w:rFonts w:cs="Arial"/>
                          <w:sz w:val="18"/>
                          <w:szCs w:val="18"/>
                          <w:lang w:val="en-GB"/>
                        </w:rPr>
                      </w:pPr>
                      <w:r w:rsidRPr="00CB31B9">
                        <w:rPr>
                          <w:rFonts w:cs="Arial"/>
                          <w:sz w:val="18"/>
                          <w:szCs w:val="18"/>
                          <w:lang w:val="en-GB"/>
                        </w:rPr>
                        <w:t>Grouping similar varieties</w:t>
                      </w:r>
                    </w:p>
                  </w:txbxContent>
                </v:textbox>
              </v:shape>
            </w:pict>
          </mc:Fallback>
        </mc:AlternateContent>
      </w:r>
      <w:r w:rsidRPr="003E12D6">
        <w:rPr>
          <w:rFonts w:cs="Arial"/>
          <w:noProof/>
        </w:rPr>
        <mc:AlternateContent>
          <mc:Choice Requires="wps">
            <w:drawing>
              <wp:anchor distT="0" distB="0" distL="114300" distR="114300" simplePos="0" relativeHeight="251710464" behindDoc="0" locked="0" layoutInCell="1" allowOverlap="1" wp14:anchorId="03143DE2" wp14:editId="3A96C54B">
                <wp:simplePos x="0" y="0"/>
                <wp:positionH relativeFrom="column">
                  <wp:posOffset>3593465</wp:posOffset>
                </wp:positionH>
                <wp:positionV relativeFrom="paragraph">
                  <wp:posOffset>1819275</wp:posOffset>
                </wp:positionV>
                <wp:extent cx="623570" cy="0"/>
                <wp:effectExtent l="0" t="0" r="2413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95pt,143.25pt" to="332.05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" strokecolor="#f93"/>
            </w:pict>
          </mc:Fallback>
        </mc:AlternateContent>
      </w:r>
      <w:r w:rsidRPr="003E12D6">
        <w:rPr>
          <w:rFonts w:cs="Arial"/>
          <w:noProof/>
        </w:rPr>
        <mc:AlternateContent>
          <mc:Choice Requires="wps">
            <w:drawing>
              <wp:anchor distT="0" distB="0" distL="114300" distR="114300" simplePos="0" relativeHeight="251708416" behindDoc="0" locked="0" layoutInCell="1" allowOverlap="1" wp14:anchorId="451B9EF2" wp14:editId="4FAD8C72">
                <wp:simplePos x="0" y="0"/>
                <wp:positionH relativeFrom="column">
                  <wp:posOffset>3367405</wp:posOffset>
                </wp:positionH>
                <wp:positionV relativeFrom="paragraph">
                  <wp:posOffset>1188085</wp:posOffset>
                </wp:positionV>
                <wp:extent cx="1037590" cy="457200"/>
                <wp:effectExtent l="0" t="0" r="0" b="254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lang w:val="es-AR"/>
                              </w:rPr>
                            </w:pPr>
                            <w:r>
                              <w:rPr>
                                <w:b/>
                                <w:sz w:val="36"/>
                                <w:lang w:val="es-AR"/>
                              </w:rPr>
                              <w:t>TGP/4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9" type="#_x0000_t202" style="position:absolute;left:0;text-align:left;margin-left:265.15pt;margin-top:93.55pt;width:81.7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" filled="f" stroked="f" strokecolor="red" strokeweight="1pt">
                <v:textbox>
                  <w:txbxContent>
                    <w:p w:rsidR="007655DE" w:rsidRDefault="007655DE" w:rsidP="0005022C">
                      <w:pPr>
                        <w:rPr>
                          <w:b/>
                          <w:sz w:val="36"/>
                          <w:lang w:val="es-AR"/>
                        </w:rPr>
                      </w:pPr>
                      <w:r>
                        <w:rPr>
                          <w:b/>
                          <w:sz w:val="36"/>
                          <w:lang w:val="es-AR"/>
                        </w:rPr>
                        <w:t>TGP/4</w:t>
                      </w:r>
                    </w:p>
                  </w:txbxContent>
                </v:textbox>
              </v:shape>
            </w:pict>
          </mc:Fallback>
        </mc:AlternateContent>
      </w:r>
      <w:r w:rsidRPr="003E12D6">
        <w:rPr>
          <w:rFonts w:cs="Arial"/>
          <w:noProof/>
        </w:rPr>
        <mc:AlternateContent>
          <mc:Choice Requires="wps">
            <w:drawing>
              <wp:anchor distT="0" distB="0" distL="114300" distR="114300" simplePos="0" relativeHeight="251707392" behindDoc="0" locked="0" layoutInCell="1" allowOverlap="1" wp14:anchorId="4FF1C5C8" wp14:editId="093D77BB">
                <wp:simplePos x="0" y="0"/>
                <wp:positionH relativeFrom="column">
                  <wp:posOffset>3314065</wp:posOffset>
                </wp:positionH>
                <wp:positionV relativeFrom="paragraph">
                  <wp:posOffset>3422015</wp:posOffset>
                </wp:positionV>
                <wp:extent cx="1000760" cy="444500"/>
                <wp:effectExtent l="0" t="2540" r="0" b="63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rPr>
                            </w:pPr>
                            <w:r>
                              <w:rPr>
                                <w:b/>
                                <w:sz w:val="36"/>
                              </w:rPr>
                              <w:t>TGP/9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0" type="#_x0000_t202" style="position:absolute;left:0;text-align:left;margin-left:260.95pt;margin-top:269.45pt;width:78.8pt;height: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" filled="f" stroked="f" strokecolor="red" strokeweight="1pt">
                <v:textbox>
                  <w:txbxContent>
                    <w:p w:rsidR="007655DE" w:rsidRDefault="007655DE" w:rsidP="0005022C">
                      <w:pPr>
                        <w:rPr>
                          <w:b/>
                          <w:sz w:val="36"/>
                        </w:rPr>
                      </w:pPr>
                      <w:r>
                        <w:rPr>
                          <w:b/>
                          <w:sz w:val="36"/>
                        </w:rPr>
                        <w:t>TGP/9</w:t>
                      </w:r>
                    </w:p>
                  </w:txbxContent>
                </v:textbox>
              </v:shape>
            </w:pict>
          </mc:Fallback>
        </mc:AlternateContent>
      </w:r>
    </w:p>
    <w:p w:rsidR="0005022C" w:rsidRPr="0089123F" w:rsidRDefault="0005022C" w:rsidP="0005022C"/>
    <w:p w:rsidR="0005022C" w:rsidRDefault="0005022C" w:rsidP="0005022C">
      <w:pPr>
        <w:jc w:val="left"/>
      </w:pPr>
      <w:r w:rsidRPr="003E12D6">
        <w:rPr>
          <w:rFonts w:cs="Arial"/>
          <w:noProof/>
        </w:rPr>
        <mc:AlternateContent>
          <mc:Choice Requires="wps">
            <w:drawing>
              <wp:anchor distT="0" distB="0" distL="114300" distR="114300" simplePos="0" relativeHeight="251749376" behindDoc="0" locked="0" layoutInCell="1" allowOverlap="1" wp14:anchorId="1626EDE5" wp14:editId="6E811D11">
                <wp:simplePos x="0" y="0"/>
                <wp:positionH relativeFrom="column">
                  <wp:posOffset>2063750</wp:posOffset>
                </wp:positionH>
                <wp:positionV relativeFrom="paragraph">
                  <wp:posOffset>3134665</wp:posOffset>
                </wp:positionV>
                <wp:extent cx="1000760" cy="44450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rPr>
                            </w:pPr>
                            <w:r>
                              <w:rPr>
                                <w:b/>
                                <w:sz w:val="36"/>
                              </w:rPr>
                              <w:t>TGP/8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1" type="#_x0000_t202" style="position:absolute;margin-left:162.5pt;margin-top:246.8pt;width:78.8pt;height: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" filled="f" stroked="f" strokecolor="red" strokeweight="1pt">
                <v:textbox>
                  <w:txbxContent>
                    <w:p w:rsidR="007655DE" w:rsidRDefault="007655DE" w:rsidP="0005022C">
                      <w:pPr>
                        <w:rPr>
                          <w:b/>
                          <w:sz w:val="36"/>
                        </w:rPr>
                      </w:pPr>
                      <w:r>
                        <w:rPr>
                          <w:b/>
                          <w:sz w:val="36"/>
                        </w:rPr>
                        <w:t>TGP/8</w:t>
                      </w:r>
                    </w:p>
                  </w:txbxContent>
                </v:textbox>
              </v:shape>
            </w:pict>
          </mc:Fallback>
        </mc:AlternateContent>
      </w:r>
      <w:r w:rsidRPr="003E12D6">
        <w:rPr>
          <w:rFonts w:cs="Arial"/>
          <w:noProof/>
        </w:rPr>
        <mc:AlternateContent>
          <mc:Choice Requires="wps">
            <w:drawing>
              <wp:anchor distT="0" distB="0" distL="114300" distR="114300" simplePos="0" relativeHeight="251744256" behindDoc="0" locked="0" layoutInCell="1" allowOverlap="1" wp14:anchorId="6A44FBD3" wp14:editId="737DC828">
                <wp:simplePos x="0" y="0"/>
                <wp:positionH relativeFrom="column">
                  <wp:posOffset>671830</wp:posOffset>
                </wp:positionH>
                <wp:positionV relativeFrom="paragraph">
                  <wp:posOffset>6821226</wp:posOffset>
                </wp:positionV>
                <wp:extent cx="1262380" cy="981075"/>
                <wp:effectExtent l="0" t="0" r="13970" b="285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98107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Data analysis</w:t>
                            </w:r>
                          </w:p>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375B0D">
                              <w:rPr>
                                <w:rFonts w:cs="Arial"/>
                                <w:sz w:val="18"/>
                                <w:szCs w:val="18"/>
                                <w:lang w:val="en-GB"/>
                              </w:rPr>
                              <w:t>COYD</w:t>
                            </w:r>
                          </w:p>
                          <w:p w:rsidR="007655DE" w:rsidRPr="00375B0D"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2x1</w:t>
                            </w:r>
                            <w:r w:rsidRPr="00375B0D">
                              <w:rPr>
                                <w:rFonts w:cs="Arial"/>
                                <w:sz w:val="18"/>
                                <w:szCs w:val="18"/>
                                <w:lang w:val="en-GB"/>
                              </w:rPr>
                              <w: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Pr>
                                <w:rFonts w:cs="Arial"/>
                                <w:lang w:val="en-GB"/>
                              </w:rPr>
                              <w:t xml:space="preserve"> </w:t>
                            </w:r>
                            <w:r w:rsidRPr="00CB31B9">
                              <w:rPr>
                                <w:rFonts w:cs="Arial"/>
                                <w:sz w:val="18"/>
                                <w:szCs w:val="18"/>
                                <w:lang w:val="en-GB"/>
                              </w:rPr>
                              <w:t>Approach</w:t>
                            </w:r>
                          </w:p>
                          <w:p w:rsidR="007655DE" w:rsidRDefault="007655DE" w:rsidP="0005022C">
                            <w:pPr>
                              <w:spacing w:after="20"/>
                              <w:ind w:left="426" w:right="17" w:hanging="426"/>
                              <w:jc w:val="left"/>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2" type="#_x0000_t202" style="position:absolute;margin-left:52.9pt;margin-top:537.1pt;width:99.4pt;height:7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" fillcolor="white [3201]" strokecolor="#f79646 [3209]">
                <v:textbo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Data analysis</w:t>
                      </w:r>
                    </w:p>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375B0D">
                        <w:rPr>
                          <w:rFonts w:cs="Arial"/>
                          <w:sz w:val="18"/>
                          <w:szCs w:val="18"/>
                          <w:lang w:val="en-GB"/>
                        </w:rPr>
                        <w:t>COYD</w:t>
                      </w:r>
                    </w:p>
                    <w:p w:rsidR="007655DE" w:rsidRPr="00375B0D"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2x1</w:t>
                      </w:r>
                      <w:r w:rsidRPr="00375B0D">
                        <w:rPr>
                          <w:rFonts w:cs="Arial"/>
                          <w:sz w:val="18"/>
                          <w:szCs w:val="18"/>
                          <w:lang w:val="en-GB"/>
                        </w:rPr>
                        <w: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Pr>
                          <w:rFonts w:cs="Arial"/>
                          <w:lang w:val="en-GB"/>
                        </w:rPr>
                        <w:t xml:space="preserve"> </w:t>
                      </w:r>
                      <w:r w:rsidRPr="00CB31B9">
                        <w:rPr>
                          <w:rFonts w:cs="Arial"/>
                          <w:sz w:val="18"/>
                          <w:szCs w:val="18"/>
                          <w:lang w:val="en-GB"/>
                        </w:rPr>
                        <w:t>Approach</w:t>
                      </w:r>
                    </w:p>
                    <w:p w:rsidR="007655DE" w:rsidRDefault="007655DE" w:rsidP="0005022C">
                      <w:pPr>
                        <w:spacing w:after="20"/>
                        <w:ind w:left="426" w:right="17" w:hanging="426"/>
                        <w:jc w:val="left"/>
                        <w:rPr>
                          <w:lang w:val="en-GB"/>
                        </w:rPr>
                      </w:pPr>
                    </w:p>
                  </w:txbxContent>
                </v:textbox>
              </v:shap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28896" behindDoc="0" locked="0" layoutInCell="1" allowOverlap="1" wp14:anchorId="3B74A60F" wp14:editId="05136D49">
                <wp:simplePos x="0" y="0"/>
                <wp:positionH relativeFrom="column">
                  <wp:posOffset>3109595</wp:posOffset>
                </wp:positionH>
                <wp:positionV relativeFrom="paragraph">
                  <wp:posOffset>-1270</wp:posOffset>
                </wp:positionV>
                <wp:extent cx="0" cy="482600"/>
                <wp:effectExtent l="76200" t="0" r="57150" b="5080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5pt,-.1pt" to="244.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">
                <v:stroke endarrow="block"/>
              </v:lin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45280" behindDoc="0" locked="0" layoutInCell="1" allowOverlap="1" wp14:anchorId="55544935" wp14:editId="1D895F3B">
                <wp:simplePos x="0" y="0"/>
                <wp:positionH relativeFrom="column">
                  <wp:posOffset>685800</wp:posOffset>
                </wp:positionH>
                <wp:positionV relativeFrom="paragraph">
                  <wp:posOffset>59319</wp:posOffset>
                </wp:positionV>
                <wp:extent cx="1262380" cy="638175"/>
                <wp:effectExtent l="0" t="0" r="13970"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63817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Validation of data and assumptions</w:t>
                            </w:r>
                          </w:p>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Examining DUS in bulk samples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margin-left:54pt;margin-top:4.65pt;width:99.4pt;height:5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" fillcolor="white [3201]" strokecolor="#f79646 [3209]">
                <v:textbox>
                  <w:txbxContent>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Validation of data and assumptions</w:t>
                      </w:r>
                    </w:p>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Examining DUS in bulk samples</w:t>
                      </w:r>
                    </w:p>
                  </w:txbxContent>
                </v:textbox>
              </v:shape>
            </w:pict>
          </mc:Fallback>
        </mc:AlternateContent>
      </w:r>
      <w:r w:rsidRPr="003E12D6">
        <w:rPr>
          <w:rFonts w:cs="Arial"/>
          <w:noProof/>
        </w:rPr>
        <mc:AlternateContent>
          <mc:Choice Requires="wps">
            <w:drawing>
              <wp:anchor distT="0" distB="0" distL="114300" distR="114300" simplePos="0" relativeHeight="251714560" behindDoc="0" locked="0" layoutInCell="1" allowOverlap="1" wp14:anchorId="3A172044" wp14:editId="243DB5A2">
                <wp:simplePos x="0" y="0"/>
                <wp:positionH relativeFrom="column">
                  <wp:posOffset>4210050</wp:posOffset>
                </wp:positionH>
                <wp:positionV relativeFrom="paragraph">
                  <wp:posOffset>104404</wp:posOffset>
                </wp:positionV>
                <wp:extent cx="1996440" cy="628650"/>
                <wp:effectExtent l="0" t="0" r="2286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62865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jc w:val="left"/>
                              <w:rPr>
                                <w:rFonts w:cs="Arial"/>
                                <w:sz w:val="18"/>
                                <w:szCs w:val="18"/>
                                <w:lang w:val="en-GB"/>
                              </w:rPr>
                            </w:pPr>
                            <w:r w:rsidRPr="00CB31B9">
                              <w:rPr>
                                <w:rFonts w:cs="Arial"/>
                                <w:sz w:val="18"/>
                                <w:szCs w:val="18"/>
                                <w:lang w:val="en-GB"/>
                              </w:rPr>
                              <w:t>Methods of observation (V/M)</w:t>
                            </w:r>
                          </w:p>
                          <w:p w:rsidR="007655DE" w:rsidRPr="00CB31B9" w:rsidRDefault="007655DE" w:rsidP="0005022C">
                            <w:pPr>
                              <w:spacing w:after="20"/>
                              <w:jc w:val="left"/>
                              <w:rPr>
                                <w:rFonts w:cs="Arial"/>
                                <w:sz w:val="18"/>
                                <w:szCs w:val="18"/>
                                <w:lang w:val="en-GB"/>
                              </w:rPr>
                            </w:pPr>
                            <w:r w:rsidRPr="00CB31B9">
                              <w:rPr>
                                <w:rFonts w:cs="Arial"/>
                                <w:sz w:val="18"/>
                                <w:szCs w:val="18"/>
                                <w:lang w:val="en-GB"/>
                              </w:rPr>
                              <w:t>Type of record(s) (G/S)</w:t>
                            </w:r>
                          </w:p>
                          <w:p w:rsidR="007655DE" w:rsidRPr="00CB31B9" w:rsidRDefault="007655DE" w:rsidP="0005022C">
                            <w:pPr>
                              <w:spacing w:after="20"/>
                              <w:ind w:left="284" w:hanging="284"/>
                              <w:jc w:val="left"/>
                              <w:rPr>
                                <w:rFonts w:cs="Arial"/>
                                <w:sz w:val="18"/>
                                <w:szCs w:val="18"/>
                                <w:lang w:val="en-GB"/>
                              </w:rPr>
                            </w:pPr>
                            <w:r w:rsidRPr="00CB31B9">
                              <w:rPr>
                                <w:rFonts w:cs="Arial"/>
                                <w:sz w:val="18"/>
                                <w:szCs w:val="18"/>
                                <w:lang w:val="en-GB"/>
                              </w:rPr>
                              <w:t xml:space="preserve">Recommendations in UPOV </w:t>
                            </w:r>
                            <w:r w:rsidRPr="00CB31B9">
                              <w:rPr>
                                <w:rFonts w:cs="Arial"/>
                                <w:color w:val="000000"/>
                                <w:sz w:val="18"/>
                                <w:szCs w:val="18"/>
                                <w:lang w:val="en-GB"/>
                              </w:rPr>
                              <w:t>Test Guidelines</w:t>
                            </w:r>
                            <w:r w:rsidRPr="00CB31B9">
                              <w:rPr>
                                <w:rFonts w:cs="Arial"/>
                                <w:sz w:val="18"/>
                                <w:szCs w:val="18"/>
                                <w:lang w:val="en-GB"/>
                              </w:rPr>
                              <w:t xml:space="preserve"> </w:t>
                            </w:r>
                          </w:p>
                          <w:p w:rsidR="007655DE" w:rsidRDefault="007655DE" w:rsidP="0005022C">
                            <w:pPr>
                              <w:spacing w:after="20"/>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4" type="#_x0000_t202" style="position:absolute;margin-left:331.5pt;margin-top:8.2pt;width:157.2pt;height: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" fillcolor="white [3201]" strokecolor="#f79646 [3209]">
                <v:textbox>
                  <w:txbxContent>
                    <w:p w:rsidR="007655DE" w:rsidRPr="00CB31B9" w:rsidRDefault="007655DE" w:rsidP="0005022C">
                      <w:pPr>
                        <w:spacing w:after="20"/>
                        <w:jc w:val="left"/>
                        <w:rPr>
                          <w:rFonts w:cs="Arial"/>
                          <w:sz w:val="18"/>
                          <w:szCs w:val="18"/>
                          <w:lang w:val="en-GB"/>
                        </w:rPr>
                      </w:pPr>
                      <w:r w:rsidRPr="00CB31B9">
                        <w:rPr>
                          <w:rFonts w:cs="Arial"/>
                          <w:sz w:val="18"/>
                          <w:szCs w:val="18"/>
                          <w:lang w:val="en-GB"/>
                        </w:rPr>
                        <w:t>Methods of observation (V/M)</w:t>
                      </w:r>
                    </w:p>
                    <w:p w:rsidR="007655DE" w:rsidRPr="00CB31B9" w:rsidRDefault="007655DE" w:rsidP="0005022C">
                      <w:pPr>
                        <w:spacing w:after="20"/>
                        <w:jc w:val="left"/>
                        <w:rPr>
                          <w:rFonts w:cs="Arial"/>
                          <w:sz w:val="18"/>
                          <w:szCs w:val="18"/>
                          <w:lang w:val="en-GB"/>
                        </w:rPr>
                      </w:pPr>
                      <w:r w:rsidRPr="00CB31B9">
                        <w:rPr>
                          <w:rFonts w:cs="Arial"/>
                          <w:sz w:val="18"/>
                          <w:szCs w:val="18"/>
                          <w:lang w:val="en-GB"/>
                        </w:rPr>
                        <w:t>Type of record(s) (G/S)</w:t>
                      </w:r>
                    </w:p>
                    <w:p w:rsidR="007655DE" w:rsidRPr="00CB31B9" w:rsidRDefault="007655DE" w:rsidP="0005022C">
                      <w:pPr>
                        <w:spacing w:after="20"/>
                        <w:ind w:left="284" w:hanging="284"/>
                        <w:jc w:val="left"/>
                        <w:rPr>
                          <w:rFonts w:cs="Arial"/>
                          <w:sz w:val="18"/>
                          <w:szCs w:val="18"/>
                          <w:lang w:val="en-GB"/>
                        </w:rPr>
                      </w:pPr>
                      <w:r w:rsidRPr="00CB31B9">
                        <w:rPr>
                          <w:rFonts w:cs="Arial"/>
                          <w:sz w:val="18"/>
                          <w:szCs w:val="18"/>
                          <w:lang w:val="en-GB"/>
                        </w:rPr>
                        <w:t xml:space="preserve">Recommendations in UPOV </w:t>
                      </w:r>
                      <w:r w:rsidRPr="00CB31B9">
                        <w:rPr>
                          <w:rFonts w:cs="Arial"/>
                          <w:color w:val="000000"/>
                          <w:sz w:val="18"/>
                          <w:szCs w:val="18"/>
                          <w:lang w:val="en-GB"/>
                        </w:rPr>
                        <w:t>Test Guidelines</w:t>
                      </w:r>
                      <w:r w:rsidRPr="00CB31B9">
                        <w:rPr>
                          <w:rFonts w:cs="Arial"/>
                          <w:sz w:val="18"/>
                          <w:szCs w:val="18"/>
                          <w:lang w:val="en-GB"/>
                        </w:rPr>
                        <w:t xml:space="preserve"> </w:t>
                      </w:r>
                    </w:p>
                    <w:p w:rsidR="007655DE" w:rsidRDefault="007655DE" w:rsidP="0005022C">
                      <w:pPr>
                        <w:spacing w:after="20"/>
                        <w:rPr>
                          <w:lang w:val="en-GB"/>
                        </w:rPr>
                      </w:pPr>
                    </w:p>
                  </w:txbxContent>
                </v:textbox>
              </v:shape>
            </w:pict>
          </mc:Fallback>
        </mc:AlternateContent>
      </w:r>
      <w:r w:rsidRPr="003E12D6">
        <w:rPr>
          <w:rFonts w:cs="Arial"/>
          <w:noProof/>
        </w:rPr>
        <mc:AlternateContent>
          <mc:Choice Requires="wps">
            <w:drawing>
              <wp:anchor distT="0" distB="0" distL="114300" distR="114300" simplePos="0" relativeHeight="251738112" behindDoc="0" locked="0" layoutInCell="1" allowOverlap="1" wp14:anchorId="6E6DD506" wp14:editId="06924AD5">
                <wp:simplePos x="0" y="0"/>
                <wp:positionH relativeFrom="column">
                  <wp:posOffset>2552700</wp:posOffset>
                </wp:positionH>
                <wp:positionV relativeFrom="paragraph">
                  <wp:posOffset>105039</wp:posOffset>
                </wp:positionV>
                <wp:extent cx="1242695" cy="485775"/>
                <wp:effectExtent l="19050" t="19050" r="14605" b="285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485775"/>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ind w:right="29"/>
                              <w:jc w:val="center"/>
                              <w:rPr>
                                <w:rFonts w:cs="Arial"/>
                                <w:sz w:val="16"/>
                                <w:lang w:val="es-AR"/>
                              </w:rPr>
                            </w:pPr>
                            <w:r w:rsidRPr="00E56CAF">
                              <w:rPr>
                                <w:rFonts w:cs="Arial"/>
                                <w:sz w:val="16"/>
                                <w:lang w:val="es-AR"/>
                              </w:rPr>
                              <w:t xml:space="preserve">OBSERVATION </w:t>
                            </w:r>
                          </w:p>
                          <w:p w:rsidR="007655DE" w:rsidRPr="00E56CAF" w:rsidRDefault="007655DE" w:rsidP="0005022C">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5" type="#_x0000_t202" style="position:absolute;margin-left:201pt;margin-top:8.25pt;width:97.85pt;height:3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" fillcolor="white [3201]" strokecolor="red" strokeweight="3pt">
                <v:textbox>
                  <w:txbxContent>
                    <w:p w:rsidR="007655DE" w:rsidRPr="00E56CAF" w:rsidRDefault="007655DE" w:rsidP="0005022C">
                      <w:pPr>
                        <w:ind w:right="29"/>
                        <w:jc w:val="center"/>
                        <w:rPr>
                          <w:rFonts w:cs="Arial"/>
                          <w:sz w:val="16"/>
                          <w:lang w:val="es-AR"/>
                        </w:rPr>
                      </w:pPr>
                      <w:r w:rsidRPr="00E56CAF">
                        <w:rPr>
                          <w:rFonts w:cs="Arial"/>
                          <w:sz w:val="16"/>
                          <w:lang w:val="es-AR"/>
                        </w:rPr>
                        <w:t xml:space="preserve">OBSERVATION </w:t>
                      </w:r>
                    </w:p>
                    <w:p w:rsidR="007655DE" w:rsidRPr="00E56CAF" w:rsidRDefault="007655DE" w:rsidP="0005022C">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v:textbox>
              </v:shape>
            </w:pict>
          </mc:Fallback>
        </mc:AlternateContent>
      </w: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23776" behindDoc="0" locked="0" layoutInCell="1" allowOverlap="1" wp14:anchorId="354D8666" wp14:editId="7A29D9A8">
                <wp:simplePos x="0" y="0"/>
                <wp:positionH relativeFrom="column">
                  <wp:posOffset>3793490</wp:posOffset>
                </wp:positionH>
                <wp:positionV relativeFrom="paragraph">
                  <wp:posOffset>76464</wp:posOffset>
                </wp:positionV>
                <wp:extent cx="408940" cy="0"/>
                <wp:effectExtent l="0" t="0" r="1016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6pt" to="33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" strokecolor="#f93"/>
            </w:pict>
          </mc:Fallback>
        </mc:AlternateContent>
      </w:r>
      <w:r w:rsidRPr="003E12D6">
        <w:rPr>
          <w:rFonts w:cs="Arial"/>
          <w:noProof/>
        </w:rPr>
        <mc:AlternateContent>
          <mc:Choice Requires="wps">
            <w:drawing>
              <wp:anchor distT="0" distB="0" distL="114300" distR="114300" simplePos="0" relativeHeight="251750400" behindDoc="0" locked="0" layoutInCell="1" allowOverlap="1" wp14:anchorId="329003BC" wp14:editId="59EC06F5">
                <wp:simplePos x="0" y="0"/>
                <wp:positionH relativeFrom="column">
                  <wp:posOffset>1962150</wp:posOffset>
                </wp:positionH>
                <wp:positionV relativeFrom="paragraph">
                  <wp:posOffset>64399</wp:posOffset>
                </wp:positionV>
                <wp:extent cx="562610" cy="0"/>
                <wp:effectExtent l="0" t="0" r="2794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5.05pt" to="198.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cbpg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" strokecolor="#f93"/>
            </w:pict>
          </mc:Fallback>
        </mc:AlternateContent>
      </w: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30944" behindDoc="0" locked="0" layoutInCell="1" allowOverlap="1" wp14:anchorId="4ED3BFAB" wp14:editId="2C6CD4B8">
                <wp:simplePos x="0" y="0"/>
                <wp:positionH relativeFrom="column">
                  <wp:posOffset>3114675</wp:posOffset>
                </wp:positionH>
                <wp:positionV relativeFrom="paragraph">
                  <wp:posOffset>24394</wp:posOffset>
                </wp:positionV>
                <wp:extent cx="0" cy="657225"/>
                <wp:effectExtent l="76200" t="0" r="76200" b="4762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1.9pt" to="245.2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">
                <v:stroke endarrow="block"/>
              </v:lin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41184" behindDoc="0" locked="0" layoutInCell="1" allowOverlap="1" wp14:anchorId="66296943" wp14:editId="5DB8280C">
                <wp:simplePos x="0" y="0"/>
                <wp:positionH relativeFrom="column">
                  <wp:posOffset>2555875</wp:posOffset>
                </wp:positionH>
                <wp:positionV relativeFrom="paragraph">
                  <wp:posOffset>134620</wp:posOffset>
                </wp:positionV>
                <wp:extent cx="1134110" cy="596900"/>
                <wp:effectExtent l="19050" t="19050" r="27940" b="1270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9690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ind w:right="29"/>
                              <w:jc w:val="center"/>
                              <w:rPr>
                                <w:rFonts w:cs="Arial"/>
                                <w:sz w:val="16"/>
                              </w:rPr>
                            </w:pPr>
                            <w:r w:rsidRPr="00E56CAF">
                              <w:rPr>
                                <w:rFonts w:cs="Arial"/>
                                <w:sz w:val="16"/>
                              </w:rPr>
                              <w:t>ASSESSING DISTINCTNESS IN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6" type="#_x0000_t202" style="position:absolute;margin-left:201.25pt;margin-top:10.6pt;width:89.3pt;height:4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" fillcolor="white [3201]" strokecolor="red" strokeweight="3pt">
                <v:textbox>
                  <w:txbxContent>
                    <w:p w:rsidR="007655DE" w:rsidRPr="00E56CAF" w:rsidRDefault="007655DE" w:rsidP="0005022C">
                      <w:pPr>
                        <w:ind w:right="29"/>
                        <w:jc w:val="center"/>
                        <w:rPr>
                          <w:rFonts w:cs="Arial"/>
                          <w:sz w:val="16"/>
                        </w:rPr>
                      </w:pPr>
                      <w:r w:rsidRPr="00E56CAF">
                        <w:rPr>
                          <w:rFonts w:cs="Arial"/>
                          <w:sz w:val="16"/>
                        </w:rPr>
                        <w:t>ASSESSING DISTINCTNESS IN THE GROWING TRIAL</w:t>
                      </w:r>
                    </w:p>
                  </w:txbxContent>
                </v:textbox>
              </v:shap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29920" behindDoc="0" locked="0" layoutInCell="1" allowOverlap="1" wp14:anchorId="18D1520F" wp14:editId="3145C8D7">
                <wp:simplePos x="0" y="0"/>
                <wp:positionH relativeFrom="column">
                  <wp:posOffset>3118665</wp:posOffset>
                </wp:positionH>
                <wp:positionV relativeFrom="paragraph">
                  <wp:posOffset>17385</wp:posOffset>
                </wp:positionV>
                <wp:extent cx="0" cy="457200"/>
                <wp:effectExtent l="76200" t="0" r="57150" b="571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1.35pt" to="245.5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">
                <v:stroke endarrow="block"/>
              </v:line>
            </w:pict>
          </mc:Fallback>
        </mc:AlternateContent>
      </w:r>
    </w:p>
    <w:p w:rsidR="009A1E90" w:rsidRDefault="009A1E90" w:rsidP="0005022C">
      <w:pPr>
        <w:jc w:val="left"/>
      </w:pPr>
    </w:p>
    <w:p w:rsidR="009A1E90" w:rsidRDefault="00244DA5" w:rsidP="0005022C">
      <w:pPr>
        <w:jc w:val="left"/>
      </w:pPr>
      <w:r w:rsidRPr="003E12D6">
        <w:rPr>
          <w:rFonts w:cs="Arial"/>
          <w:noProof/>
        </w:rPr>
        <mc:AlternateContent>
          <mc:Choice Requires="wps">
            <w:drawing>
              <wp:anchor distT="0" distB="0" distL="114300" distR="114300" simplePos="0" relativeHeight="251717632" behindDoc="0" locked="0" layoutInCell="1" allowOverlap="1" wp14:anchorId="25805BC4" wp14:editId="484D311D">
                <wp:simplePos x="0" y="0"/>
                <wp:positionH relativeFrom="column">
                  <wp:posOffset>4227195</wp:posOffset>
                </wp:positionH>
                <wp:positionV relativeFrom="paragraph">
                  <wp:posOffset>635</wp:posOffset>
                </wp:positionV>
                <wp:extent cx="2011680" cy="828675"/>
                <wp:effectExtent l="0" t="0" r="26670"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8286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Publication of variety descriptions</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 xml:space="preserve">Cooperation between members of the Union </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Use of</w:t>
                            </w:r>
                            <w:r>
                              <w:rPr>
                                <w:rFonts w:cs="Arial"/>
                                <w:sz w:val="18"/>
                                <w:szCs w:val="18"/>
                                <w:lang w:val="en-GB"/>
                              </w:rPr>
                              <w:t xml:space="preserve"> </w:t>
                            </w:r>
                            <w:r w:rsidRPr="00CB31B9">
                              <w:rPr>
                                <w:rFonts w:cs="Arial"/>
                                <w:sz w:val="18"/>
                                <w:szCs w:val="18"/>
                                <w:lang w:val="en-GB"/>
                              </w:rPr>
                              <w:t>randomized “blind” testing</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The advice of plant experts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7" type="#_x0000_t202" style="position:absolute;margin-left:332.85pt;margin-top:.05pt;width:158.4pt;height:6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" fillcolor="white [3201]" strokecolor="#f79646 [3209]">
                <v:textbox>
                  <w:txbxContent>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Publication of variety descriptions</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 xml:space="preserve">Cooperation between members of the Union </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Use of</w:t>
                      </w:r>
                      <w:r>
                        <w:rPr>
                          <w:rFonts w:cs="Arial"/>
                          <w:sz w:val="18"/>
                          <w:szCs w:val="18"/>
                          <w:lang w:val="en-GB"/>
                        </w:rPr>
                        <w:t xml:space="preserve"> </w:t>
                      </w:r>
                      <w:r w:rsidRPr="00CB31B9">
                        <w:rPr>
                          <w:rFonts w:cs="Arial"/>
                          <w:sz w:val="18"/>
                          <w:szCs w:val="18"/>
                          <w:lang w:val="en-GB"/>
                        </w:rPr>
                        <w:t>randomized “blind” testing</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The advice of plant experts</w:t>
                      </w:r>
                    </w:p>
                  </w:txbxContent>
                </v:textbox>
              </v:shape>
            </w:pict>
          </mc:Fallback>
        </mc:AlternateContent>
      </w:r>
    </w:p>
    <w:p w:rsidR="009A1E90" w:rsidRDefault="009A1E90" w:rsidP="0005022C">
      <w:pPr>
        <w:jc w:val="left"/>
      </w:pPr>
      <w:r w:rsidRPr="003E12D6">
        <w:rPr>
          <w:rFonts w:cs="Arial"/>
          <w:noProof/>
        </w:rPr>
        <mc:AlternateContent>
          <mc:Choice Requires="wps">
            <w:drawing>
              <wp:anchor distT="0" distB="0" distL="114300" distR="114300" simplePos="0" relativeHeight="251740160" behindDoc="0" locked="0" layoutInCell="1" allowOverlap="1" wp14:anchorId="7135DD6E" wp14:editId="3A7CBC19">
                <wp:simplePos x="0" y="0"/>
                <wp:positionH relativeFrom="column">
                  <wp:posOffset>2558415</wp:posOffset>
                </wp:positionH>
                <wp:positionV relativeFrom="paragraph">
                  <wp:posOffset>70114</wp:posOffset>
                </wp:positionV>
                <wp:extent cx="1212850" cy="453390"/>
                <wp:effectExtent l="19050" t="19050" r="25400" b="2286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533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ind w:right="29"/>
                              <w:jc w:val="center"/>
                              <w:rPr>
                                <w:rFonts w:cs="Arial"/>
                                <w:sz w:val="16"/>
                                <w:lang w:val="es-AR"/>
                              </w:rPr>
                            </w:pPr>
                            <w:r w:rsidRPr="00E56CAF">
                              <w:rPr>
                                <w:rFonts w:cs="Arial"/>
                                <w:sz w:val="16"/>
                                <w:lang w:val="es-AR"/>
                              </w:rPr>
                              <w:t>SUPPLEMENTARY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8" type="#_x0000_t202" style="position:absolute;margin-left:201.45pt;margin-top:5.5pt;width:95.5pt;height:35.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" fillcolor="white [3201]" strokecolor="red" strokeweight="3pt">
                <v:textbox>
                  <w:txbxContent>
                    <w:p w:rsidR="007655DE" w:rsidRPr="00E56CAF" w:rsidRDefault="007655DE" w:rsidP="0005022C">
                      <w:pPr>
                        <w:ind w:right="29"/>
                        <w:jc w:val="center"/>
                        <w:rPr>
                          <w:rFonts w:cs="Arial"/>
                          <w:sz w:val="16"/>
                          <w:lang w:val="es-AR"/>
                        </w:rPr>
                      </w:pPr>
                      <w:r w:rsidRPr="00E56CAF">
                        <w:rPr>
                          <w:rFonts w:cs="Arial"/>
                          <w:sz w:val="16"/>
                          <w:lang w:val="es-AR"/>
                        </w:rPr>
                        <w:t>SUPPLEMENTARY PROCEDURES</w:t>
                      </w:r>
                    </w:p>
                  </w:txbxContent>
                </v:textbox>
              </v:shape>
            </w:pict>
          </mc:Fallback>
        </mc:AlternateContent>
      </w:r>
    </w:p>
    <w:p w:rsidR="00244DA5" w:rsidRDefault="00244DA5" w:rsidP="009A1E90">
      <w:pPr>
        <w:jc w:val="right"/>
      </w:pPr>
      <w:r w:rsidRPr="003E12D6">
        <w:rPr>
          <w:rFonts w:cs="Arial"/>
          <w:noProof/>
        </w:rPr>
        <mc:AlternateContent>
          <mc:Choice Requires="wps">
            <w:drawing>
              <wp:anchor distT="0" distB="0" distL="114300" distR="114300" simplePos="0" relativeHeight="251725824" behindDoc="0" locked="0" layoutInCell="1" allowOverlap="1" wp14:anchorId="6A693885" wp14:editId="61AA3821">
                <wp:simplePos x="0" y="0"/>
                <wp:positionH relativeFrom="column">
                  <wp:posOffset>3692896</wp:posOffset>
                </wp:positionH>
                <wp:positionV relativeFrom="paragraph">
                  <wp:posOffset>137160</wp:posOffset>
                </wp:positionV>
                <wp:extent cx="517525" cy="0"/>
                <wp:effectExtent l="0" t="0" r="1587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pt,10.8pt" to="331.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" strokecolor="#f93"/>
            </w:pict>
          </mc:Fallback>
        </mc:AlternateContent>
      </w:r>
    </w:p>
    <w:p w:rsidR="00244DA5" w:rsidRDefault="00244DA5" w:rsidP="009A1E90">
      <w:pPr>
        <w:jc w:val="right"/>
      </w:pPr>
    </w:p>
    <w:p w:rsidR="00244DA5" w:rsidRDefault="00244DA5" w:rsidP="009A1E90">
      <w:pPr>
        <w:jc w:val="right"/>
      </w:pPr>
    </w:p>
    <w:p w:rsidR="009A1E90" w:rsidRDefault="009A1E90" w:rsidP="00244DA5">
      <w:pPr>
        <w:sectPr w:rsidR="009A1E90" w:rsidSect="008C4B51">
          <w:headerReference w:type="default" r:id="rId11"/>
          <w:headerReference w:type="first" r:id="rId12"/>
          <w:footerReference w:type="first" r:id="rId13"/>
          <w:pgSz w:w="11907" w:h="16840" w:code="9"/>
          <w:pgMar w:top="510" w:right="1134" w:bottom="1134" w:left="1134" w:header="510" w:footer="680" w:gutter="0"/>
          <w:pgNumType w:start="1"/>
          <w:cols w:space="720"/>
          <w:titlePg/>
        </w:sectPr>
      </w:pPr>
    </w:p>
    <w:p w:rsidR="0005022C" w:rsidRDefault="0005022C" w:rsidP="0005022C">
      <w:pPr>
        <w:jc w:val="left"/>
      </w:pPr>
    </w:p>
    <w:p w:rsidR="009A1E90" w:rsidRPr="009A1E90" w:rsidRDefault="009A1E90" w:rsidP="009A1E90">
      <w:pPr>
        <w:jc w:val="center"/>
        <w:rPr>
          <w:b/>
        </w:rPr>
      </w:pPr>
      <w:r w:rsidRPr="009A1E90">
        <w:rPr>
          <w:b/>
        </w:rPr>
        <w:t>SCHEMATIC OVERVIEW OF TGP DOCUMENTS</w:t>
      </w:r>
    </w:p>
    <w:p w:rsidR="009A1E90" w:rsidRDefault="009A1E90" w:rsidP="0005022C">
      <w:pPr>
        <w:jc w:val="left"/>
      </w:pPr>
    </w:p>
    <w:p w:rsidR="009A1E90" w:rsidRDefault="009777A0" w:rsidP="0005022C">
      <w:pPr>
        <w:jc w:val="left"/>
      </w:pPr>
      <w:r>
        <w:rPr>
          <w:noProof/>
        </w:rPr>
        <w:drawing>
          <wp:inline distT="0" distB="0" distL="0" distR="0" wp14:anchorId="5A8FB5B0" wp14:editId="0892FEC3">
            <wp:extent cx="6305107" cy="6128618"/>
            <wp:effectExtent l="0" t="0" r="635"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09203" cy="6132600"/>
                    </a:xfrm>
                    <a:prstGeom prst="rect">
                      <a:avLst/>
                    </a:prstGeom>
                  </pic:spPr>
                </pic:pic>
              </a:graphicData>
            </a:graphic>
          </wp:inline>
        </w:drawing>
      </w:r>
    </w:p>
    <w:p w:rsidR="004B5C3F" w:rsidRDefault="004B5C3F" w:rsidP="0005022C">
      <w:pPr>
        <w:jc w:val="left"/>
      </w:pPr>
    </w:p>
    <w:p w:rsidR="004B5C3F" w:rsidRDefault="004B5C3F" w:rsidP="0005022C">
      <w:pPr>
        <w:jc w:val="left"/>
      </w:pPr>
    </w:p>
    <w:p w:rsidR="004B5C3F" w:rsidRDefault="004B5C3F" w:rsidP="0005022C">
      <w:pPr>
        <w:jc w:val="left"/>
      </w:pPr>
    </w:p>
    <w:p w:rsidR="004B5C3F" w:rsidRDefault="004B5C3F" w:rsidP="004B5C3F">
      <w:pPr>
        <w:jc w:val="right"/>
      </w:pPr>
      <w:r>
        <w:t>[Annex III follows]</w:t>
      </w:r>
    </w:p>
    <w:p w:rsidR="009A1E90" w:rsidRDefault="009A1E90" w:rsidP="0005022C">
      <w:pPr>
        <w:jc w:val="left"/>
      </w:pPr>
    </w:p>
    <w:p w:rsidR="009A1E90" w:rsidRDefault="009A1E90" w:rsidP="0005022C">
      <w:pPr>
        <w:jc w:val="left"/>
        <w:sectPr w:rsidR="009A1E90" w:rsidSect="008C4B51">
          <w:headerReference w:type="first" r:id="rId15"/>
          <w:footerReference w:type="first" r:id="rId16"/>
          <w:pgSz w:w="11907" w:h="16840" w:code="9"/>
          <w:pgMar w:top="510" w:right="1134" w:bottom="1134" w:left="1134" w:header="510" w:footer="680" w:gutter="0"/>
          <w:pgNumType w:start="1"/>
          <w:cols w:space="720"/>
          <w:titlePg/>
        </w:sectPr>
      </w:pPr>
    </w:p>
    <w:p w:rsidR="0005022C" w:rsidRPr="0089123F" w:rsidRDefault="0005022C" w:rsidP="008C4B51">
      <w:pPr>
        <w:tabs>
          <w:tab w:val="left" w:pos="992"/>
        </w:tabs>
      </w:pPr>
    </w:p>
    <w:p w:rsidR="00A22301" w:rsidRPr="0089123F" w:rsidRDefault="00A22301" w:rsidP="008C4B51">
      <w:pPr>
        <w:tabs>
          <w:tab w:val="left" w:pos="992"/>
        </w:tabs>
      </w:pPr>
      <w:r w:rsidRPr="0089123F">
        <w:t>EXAMPLES OF CHARACTERISTICS USING SINGLE MEASUREMENT (MG) FOR PLANT PARTS</w:t>
      </w:r>
    </w:p>
    <w:p w:rsidR="00C53CCE" w:rsidRDefault="00C53CCE" w:rsidP="008C4B51">
      <w:pPr>
        <w:tabs>
          <w:tab w:val="left" w:pos="992"/>
        </w:tabs>
      </w:pPr>
    </w:p>
    <w:p w:rsidR="0026602D" w:rsidRPr="0089123F" w:rsidRDefault="0026602D" w:rsidP="008C4B51">
      <w:pPr>
        <w:tabs>
          <w:tab w:val="left" w:pos="992"/>
        </w:tabs>
      </w:pPr>
    </w:p>
    <w:p w:rsidR="00C53CCE" w:rsidRPr="0089123F" w:rsidRDefault="00C53CCE" w:rsidP="00C53CCE">
      <w:pPr>
        <w:tabs>
          <w:tab w:val="left" w:pos="992"/>
        </w:tabs>
        <w:rPr>
          <w:u w:val="single"/>
        </w:rPr>
      </w:pPr>
      <w:r w:rsidRPr="0089123F">
        <w:rPr>
          <w:u w:val="single"/>
        </w:rPr>
        <w:t>Document TG/</w:t>
      </w:r>
      <w:proofErr w:type="gramStart"/>
      <w:r w:rsidRPr="0089123F">
        <w:rPr>
          <w:u w:val="single"/>
        </w:rPr>
        <w:t>HOSTA(</w:t>
      </w:r>
      <w:proofErr w:type="gramEnd"/>
      <w:r w:rsidRPr="0089123F">
        <w:rPr>
          <w:u w:val="single"/>
        </w:rPr>
        <w:t>proj.9)</w:t>
      </w:r>
    </w:p>
    <w:p w:rsidR="0026602D" w:rsidRPr="0089123F" w:rsidRDefault="0026602D" w:rsidP="008C4B51">
      <w:pPr>
        <w:ind w:left="567" w:right="567"/>
        <w:rPr>
          <w:rFonts w:cs="Arial"/>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C53CCE" w:rsidRPr="0089123F" w:rsidTr="000B3BE6">
        <w:trPr>
          <w:cantSplit/>
          <w:jc w:val="center"/>
        </w:trPr>
        <w:tc>
          <w:tcPr>
            <w:tcW w:w="567"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4.</w:t>
            </w:r>
            <w:r w:rsidRPr="0089123F">
              <w:rPr>
                <w:rFonts w:cs="Arial"/>
                <w:sz w:val="16"/>
                <w:szCs w:val="16"/>
              </w:rPr>
              <w:br/>
              <w:t>(*)</w:t>
            </w:r>
          </w:p>
        </w:tc>
        <w:tc>
          <w:tcPr>
            <w:tcW w:w="490"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VG/MG/MS</w:t>
            </w:r>
          </w:p>
        </w:tc>
        <w:tc>
          <w:tcPr>
            <w:tcW w:w="1920" w:type="dxa"/>
            <w:tcBorders>
              <w:top w:val="single" w:sz="4" w:space="0" w:color="auto"/>
            </w:tcBorders>
          </w:tcPr>
          <w:p w:rsidR="00C53CCE" w:rsidRPr="0089123F" w:rsidRDefault="00C53CCE" w:rsidP="000B3BE6">
            <w:pPr>
              <w:pStyle w:val="Normaltb"/>
              <w:rPr>
                <w:rFonts w:cs="Arial"/>
                <w:sz w:val="16"/>
                <w:szCs w:val="16"/>
              </w:rPr>
            </w:pPr>
            <w:r w:rsidRPr="0089123F">
              <w:rPr>
                <w:rFonts w:cs="Arial"/>
                <w:sz w:val="16"/>
                <w:szCs w:val="16"/>
              </w:rPr>
              <w:t>Petiole: length</w:t>
            </w:r>
          </w:p>
        </w:tc>
        <w:tc>
          <w:tcPr>
            <w:tcW w:w="1843" w:type="dxa"/>
            <w:tcBorders>
              <w:top w:val="single" w:sz="4" w:space="0" w:color="auto"/>
            </w:tcBorders>
          </w:tcPr>
          <w:p w:rsidR="00C53CCE" w:rsidRPr="0089123F" w:rsidRDefault="00C53CCE" w:rsidP="000B3BE6">
            <w:pPr>
              <w:pStyle w:val="Normaltb"/>
              <w:rPr>
                <w:rFonts w:cs="Arial"/>
                <w:noProof/>
                <w:sz w:val="16"/>
                <w:szCs w:val="16"/>
              </w:rPr>
            </w:pPr>
            <w:r w:rsidRPr="0089123F">
              <w:rPr>
                <w:rFonts w:cs="Arial"/>
                <w:noProof/>
                <w:sz w:val="16"/>
                <w:szCs w:val="16"/>
              </w:rPr>
              <w:t>Pétiole : longueur</w:t>
            </w:r>
          </w:p>
        </w:tc>
        <w:tc>
          <w:tcPr>
            <w:tcW w:w="1843" w:type="dxa"/>
            <w:tcBorders>
              <w:top w:val="single" w:sz="4" w:space="0" w:color="auto"/>
            </w:tcBorders>
          </w:tcPr>
          <w:p w:rsidR="00C53CCE" w:rsidRPr="0089123F" w:rsidRDefault="00C53CCE" w:rsidP="000B3BE6">
            <w:pPr>
              <w:pStyle w:val="Normaltb"/>
              <w:rPr>
                <w:rFonts w:cs="Arial"/>
                <w:sz w:val="16"/>
                <w:szCs w:val="16"/>
              </w:rPr>
            </w:pPr>
            <w:proofErr w:type="spellStart"/>
            <w:r w:rsidRPr="0089123F">
              <w:rPr>
                <w:rFonts w:cs="Arial"/>
                <w:sz w:val="16"/>
                <w:szCs w:val="16"/>
              </w:rPr>
              <w:t>Blattstiel</w:t>
            </w:r>
            <w:proofErr w:type="spellEnd"/>
            <w:r w:rsidRPr="0089123F">
              <w:rPr>
                <w:rFonts w:cs="Arial"/>
                <w:sz w:val="16"/>
                <w:szCs w:val="16"/>
              </w:rPr>
              <w:t xml:space="preserve">: </w:t>
            </w:r>
            <w:proofErr w:type="spellStart"/>
            <w:r w:rsidRPr="0089123F">
              <w:rPr>
                <w:rFonts w:cs="Arial"/>
                <w:sz w:val="16"/>
                <w:szCs w:val="16"/>
              </w:rPr>
              <w:t>Länge</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proofErr w:type="spellStart"/>
            <w:r w:rsidRPr="0089123F">
              <w:rPr>
                <w:sz w:val="16"/>
              </w:rPr>
              <w:t>Pecíolo</w:t>
            </w:r>
            <w:proofErr w:type="spellEnd"/>
            <w:r w:rsidRPr="0089123F">
              <w:rPr>
                <w:sz w:val="16"/>
              </w:rPr>
              <w:t xml:space="preserve">: </w:t>
            </w:r>
            <w:proofErr w:type="spellStart"/>
            <w:r w:rsidRPr="0089123F">
              <w:rPr>
                <w:sz w:val="16"/>
              </w:rPr>
              <w:t>longitud</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p>
        </w:tc>
        <w:tc>
          <w:tcPr>
            <w:tcW w:w="636" w:type="dxa"/>
            <w:tcBorders>
              <w:top w:val="single" w:sz="4" w:space="0" w:color="auto"/>
            </w:tcBorders>
          </w:tcPr>
          <w:p w:rsidR="00C53CCE" w:rsidRPr="0089123F" w:rsidRDefault="00C53CCE" w:rsidP="000B3BE6">
            <w:pPr>
              <w:pStyle w:val="Normaltb"/>
              <w:jc w:val="center"/>
              <w:rPr>
                <w:rFonts w:cs="Arial"/>
                <w:sz w:val="16"/>
                <w:szCs w:val="16"/>
              </w:rPr>
            </w:pP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r w:rsidRPr="0089123F">
              <w:rPr>
                <w:rFonts w:cs="Arial"/>
                <w:b/>
                <w:sz w:val="16"/>
                <w:szCs w:val="16"/>
              </w:rPr>
              <w:t>QN</w:t>
            </w:r>
          </w:p>
        </w:tc>
        <w:tc>
          <w:tcPr>
            <w:tcW w:w="490" w:type="dxa"/>
          </w:tcPr>
          <w:p w:rsidR="00C53CCE" w:rsidRPr="0089123F" w:rsidRDefault="00C53CCE" w:rsidP="000B3BE6">
            <w:pPr>
              <w:pStyle w:val="Normalt"/>
              <w:keepNext/>
              <w:jc w:val="center"/>
              <w:rPr>
                <w:rFonts w:cs="Arial"/>
                <w:b/>
                <w:sz w:val="16"/>
                <w:szCs w:val="16"/>
              </w:rPr>
            </w:pPr>
            <w:r w:rsidRPr="0089123F">
              <w:rPr>
                <w:rFonts w:cs="Arial"/>
                <w:b/>
                <w:sz w:val="16"/>
                <w:szCs w:val="16"/>
              </w:rPr>
              <w:t>(a)</w:t>
            </w: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very short</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très court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kurz</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corto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Desert Mouse</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1</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short</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court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kurz</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corto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Time Tunnel</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3</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medium</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moyen</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mittel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medio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Earth Angel</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5</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long</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long</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lang</w:t>
            </w:r>
            <w:proofErr w:type="spellEnd"/>
          </w:p>
        </w:tc>
        <w:tc>
          <w:tcPr>
            <w:tcW w:w="1985" w:type="dxa"/>
          </w:tcPr>
          <w:p w:rsidR="00C53CCE" w:rsidRPr="0089123F" w:rsidRDefault="00C53CCE" w:rsidP="000B3BE6">
            <w:pPr>
              <w:pStyle w:val="Normalt"/>
              <w:keepNext/>
              <w:rPr>
                <w:rFonts w:cs="Arial"/>
                <w:sz w:val="16"/>
                <w:szCs w:val="16"/>
              </w:rPr>
            </w:pPr>
            <w:r w:rsidRPr="0089123F">
              <w:rPr>
                <w:sz w:val="16"/>
              </w:rPr>
              <w:t>largo</w:t>
            </w:r>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Blue Circle</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7</w:t>
            </w:r>
          </w:p>
        </w:tc>
      </w:tr>
      <w:tr w:rsidR="00C53CCE" w:rsidRPr="0089123F" w:rsidTr="000B3BE6">
        <w:trPr>
          <w:cantSplit/>
          <w:jc w:val="center"/>
        </w:trPr>
        <w:tc>
          <w:tcPr>
            <w:tcW w:w="567" w:type="dxa"/>
            <w:tcBorders>
              <w:bottom w:val="single" w:sz="4" w:space="0" w:color="000000"/>
            </w:tcBorders>
          </w:tcPr>
          <w:p w:rsidR="00C53CCE" w:rsidRPr="0089123F" w:rsidRDefault="00C53CCE" w:rsidP="000B3BE6">
            <w:pPr>
              <w:pStyle w:val="Normalt"/>
              <w:jc w:val="center"/>
              <w:rPr>
                <w:rFonts w:cs="Arial"/>
                <w:b/>
                <w:sz w:val="16"/>
                <w:szCs w:val="16"/>
              </w:rPr>
            </w:pPr>
          </w:p>
        </w:tc>
        <w:tc>
          <w:tcPr>
            <w:tcW w:w="490" w:type="dxa"/>
            <w:tcBorders>
              <w:bottom w:val="single" w:sz="4" w:space="0" w:color="000000"/>
            </w:tcBorders>
          </w:tcPr>
          <w:p w:rsidR="00C53CCE" w:rsidRPr="0089123F" w:rsidRDefault="00C53CCE" w:rsidP="000B3BE6">
            <w:pPr>
              <w:pStyle w:val="Normalt"/>
              <w:jc w:val="center"/>
              <w:rPr>
                <w:rFonts w:cs="Arial"/>
                <w:b/>
                <w:sz w:val="16"/>
                <w:szCs w:val="16"/>
              </w:rPr>
            </w:pPr>
          </w:p>
        </w:tc>
        <w:tc>
          <w:tcPr>
            <w:tcW w:w="1920" w:type="dxa"/>
            <w:tcBorders>
              <w:bottom w:val="single" w:sz="4" w:space="0" w:color="000000"/>
            </w:tcBorders>
          </w:tcPr>
          <w:p w:rsidR="00C53CCE" w:rsidRPr="0089123F" w:rsidRDefault="00C53CCE" w:rsidP="000B3BE6">
            <w:pPr>
              <w:pStyle w:val="Normalt"/>
              <w:rPr>
                <w:rFonts w:cs="Arial"/>
                <w:sz w:val="16"/>
                <w:szCs w:val="16"/>
              </w:rPr>
            </w:pPr>
            <w:r w:rsidRPr="0089123F">
              <w:rPr>
                <w:rFonts w:cs="Arial"/>
                <w:sz w:val="16"/>
                <w:szCs w:val="16"/>
              </w:rPr>
              <w:t>very long</w:t>
            </w:r>
          </w:p>
        </w:tc>
        <w:tc>
          <w:tcPr>
            <w:tcW w:w="1843" w:type="dxa"/>
            <w:tcBorders>
              <w:bottom w:val="single" w:sz="4" w:space="0" w:color="000000"/>
            </w:tcBorders>
          </w:tcPr>
          <w:p w:rsidR="00C53CCE" w:rsidRPr="0089123F" w:rsidRDefault="00C53CCE" w:rsidP="000B3BE6">
            <w:pPr>
              <w:pStyle w:val="Normalt"/>
              <w:rPr>
                <w:rFonts w:cs="Arial"/>
                <w:noProof/>
                <w:sz w:val="16"/>
                <w:szCs w:val="16"/>
              </w:rPr>
            </w:pPr>
            <w:r w:rsidRPr="0089123F">
              <w:rPr>
                <w:rFonts w:cs="Arial"/>
                <w:noProof/>
                <w:sz w:val="16"/>
                <w:szCs w:val="16"/>
              </w:rPr>
              <w:t>très long</w:t>
            </w:r>
          </w:p>
        </w:tc>
        <w:tc>
          <w:tcPr>
            <w:tcW w:w="1843" w:type="dxa"/>
            <w:tcBorders>
              <w:bottom w:val="single" w:sz="4" w:space="0" w:color="000000"/>
            </w:tcBorders>
          </w:tcPr>
          <w:p w:rsidR="00C53CCE" w:rsidRPr="0089123F" w:rsidRDefault="00C53CCE" w:rsidP="000B3BE6">
            <w:pPr>
              <w:pStyle w:val="Normal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lang</w:t>
            </w:r>
            <w:proofErr w:type="spellEnd"/>
          </w:p>
        </w:tc>
        <w:tc>
          <w:tcPr>
            <w:tcW w:w="1985" w:type="dxa"/>
            <w:tcBorders>
              <w:bottom w:val="single" w:sz="4" w:space="0" w:color="000000"/>
            </w:tcBorders>
          </w:tcPr>
          <w:p w:rsidR="00C53CCE" w:rsidRPr="0089123F" w:rsidRDefault="00C53CCE" w:rsidP="000B3BE6">
            <w:pPr>
              <w:pStyle w:val="Normalt"/>
              <w:rPr>
                <w:rFonts w:cs="Arial"/>
                <w:sz w:val="16"/>
                <w:szCs w:val="16"/>
              </w:rPr>
            </w:pPr>
            <w:proofErr w:type="spellStart"/>
            <w:r w:rsidRPr="0089123F">
              <w:rPr>
                <w:sz w:val="16"/>
              </w:rPr>
              <w:t>muy</w:t>
            </w:r>
            <w:proofErr w:type="spellEnd"/>
            <w:r w:rsidRPr="0089123F">
              <w:rPr>
                <w:sz w:val="16"/>
              </w:rPr>
              <w:t xml:space="preserve"> largo</w:t>
            </w:r>
          </w:p>
        </w:tc>
        <w:tc>
          <w:tcPr>
            <w:tcW w:w="1985" w:type="dxa"/>
            <w:tcBorders>
              <w:bottom w:val="single" w:sz="4" w:space="0" w:color="000000"/>
            </w:tcBorders>
          </w:tcPr>
          <w:p w:rsidR="00C53CCE" w:rsidRPr="0089123F" w:rsidRDefault="00C53CCE" w:rsidP="000B3BE6">
            <w:pPr>
              <w:pStyle w:val="Normalt"/>
              <w:rPr>
                <w:rFonts w:cs="Arial"/>
                <w:sz w:val="16"/>
                <w:szCs w:val="16"/>
              </w:rPr>
            </w:pPr>
            <w:r w:rsidRPr="0089123F">
              <w:rPr>
                <w:rFonts w:cs="Arial"/>
                <w:sz w:val="16"/>
                <w:szCs w:val="16"/>
              </w:rPr>
              <w:t>Big Boy, Flower Power, Green Acres</w:t>
            </w:r>
          </w:p>
        </w:tc>
        <w:tc>
          <w:tcPr>
            <w:tcW w:w="636" w:type="dxa"/>
            <w:tcBorders>
              <w:bottom w:val="single" w:sz="4" w:space="0" w:color="000000"/>
            </w:tcBorders>
          </w:tcPr>
          <w:p w:rsidR="00C53CCE" w:rsidRPr="0089123F" w:rsidRDefault="00C53CCE" w:rsidP="000B3BE6">
            <w:pPr>
              <w:pStyle w:val="Normalt"/>
              <w:jc w:val="center"/>
              <w:rPr>
                <w:rFonts w:cs="Arial"/>
                <w:sz w:val="16"/>
                <w:szCs w:val="16"/>
              </w:rPr>
            </w:pPr>
            <w:r w:rsidRPr="0089123F">
              <w:rPr>
                <w:rFonts w:cs="Arial"/>
                <w:sz w:val="16"/>
                <w:szCs w:val="16"/>
              </w:rPr>
              <w:t>9</w:t>
            </w:r>
          </w:p>
        </w:tc>
      </w:tr>
      <w:tr w:rsidR="00C53CCE" w:rsidRPr="0089123F" w:rsidTr="000B3BE6">
        <w:trPr>
          <w:cantSplit/>
          <w:jc w:val="center"/>
        </w:trPr>
        <w:tc>
          <w:tcPr>
            <w:tcW w:w="567"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9.</w:t>
            </w:r>
            <w:r w:rsidRPr="0089123F">
              <w:rPr>
                <w:rFonts w:cs="Arial"/>
                <w:sz w:val="16"/>
                <w:szCs w:val="16"/>
              </w:rPr>
              <w:br/>
              <w:t>(*)</w:t>
            </w:r>
          </w:p>
        </w:tc>
        <w:tc>
          <w:tcPr>
            <w:tcW w:w="490"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VG/MG/MS</w:t>
            </w:r>
          </w:p>
        </w:tc>
        <w:tc>
          <w:tcPr>
            <w:tcW w:w="1920" w:type="dxa"/>
            <w:tcBorders>
              <w:top w:val="single" w:sz="4" w:space="0" w:color="auto"/>
            </w:tcBorders>
          </w:tcPr>
          <w:p w:rsidR="00C53CCE" w:rsidRPr="0089123F" w:rsidRDefault="00C53CCE" w:rsidP="000B3BE6">
            <w:pPr>
              <w:pStyle w:val="Normaltb"/>
              <w:rPr>
                <w:rFonts w:cs="Arial"/>
                <w:sz w:val="16"/>
                <w:szCs w:val="16"/>
              </w:rPr>
            </w:pPr>
            <w:r w:rsidRPr="0089123F">
              <w:rPr>
                <w:rFonts w:cs="Arial"/>
                <w:sz w:val="16"/>
                <w:szCs w:val="16"/>
              </w:rPr>
              <w:t>Leaf blade: width</w:t>
            </w:r>
          </w:p>
        </w:tc>
        <w:tc>
          <w:tcPr>
            <w:tcW w:w="1843" w:type="dxa"/>
            <w:tcBorders>
              <w:top w:val="single" w:sz="4" w:space="0" w:color="auto"/>
            </w:tcBorders>
          </w:tcPr>
          <w:p w:rsidR="00C53CCE" w:rsidRPr="0089123F" w:rsidRDefault="00C53CCE" w:rsidP="000B3BE6">
            <w:pPr>
              <w:pStyle w:val="Normaltb"/>
              <w:rPr>
                <w:rFonts w:cs="Arial"/>
                <w:noProof/>
                <w:sz w:val="16"/>
                <w:szCs w:val="16"/>
              </w:rPr>
            </w:pPr>
            <w:r w:rsidRPr="0089123F">
              <w:rPr>
                <w:rFonts w:cs="Arial"/>
                <w:noProof/>
                <w:sz w:val="16"/>
                <w:szCs w:val="16"/>
              </w:rPr>
              <w:t>Limbe : largeur</w:t>
            </w:r>
          </w:p>
        </w:tc>
        <w:tc>
          <w:tcPr>
            <w:tcW w:w="1843" w:type="dxa"/>
            <w:tcBorders>
              <w:top w:val="single" w:sz="4" w:space="0" w:color="auto"/>
            </w:tcBorders>
          </w:tcPr>
          <w:p w:rsidR="00C53CCE" w:rsidRPr="0089123F" w:rsidRDefault="00C53CCE" w:rsidP="000B3BE6">
            <w:pPr>
              <w:pStyle w:val="Normaltb"/>
              <w:rPr>
                <w:rFonts w:cs="Arial"/>
                <w:sz w:val="16"/>
                <w:szCs w:val="16"/>
              </w:rPr>
            </w:pPr>
            <w:proofErr w:type="spellStart"/>
            <w:r w:rsidRPr="0089123F">
              <w:rPr>
                <w:rFonts w:cs="Arial"/>
                <w:sz w:val="16"/>
                <w:szCs w:val="16"/>
              </w:rPr>
              <w:t>Blattspreite</w:t>
            </w:r>
            <w:proofErr w:type="spellEnd"/>
            <w:r w:rsidRPr="0089123F">
              <w:rPr>
                <w:rFonts w:cs="Arial"/>
                <w:sz w:val="16"/>
                <w:szCs w:val="16"/>
              </w:rPr>
              <w:t xml:space="preserve">: </w:t>
            </w:r>
            <w:proofErr w:type="spellStart"/>
            <w:r w:rsidRPr="0089123F">
              <w:rPr>
                <w:rFonts w:cs="Arial"/>
                <w:sz w:val="16"/>
                <w:szCs w:val="16"/>
              </w:rPr>
              <w:t>Breite</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r w:rsidRPr="0089123F">
              <w:rPr>
                <w:sz w:val="16"/>
              </w:rPr>
              <w:t xml:space="preserve">Limbo: </w:t>
            </w:r>
            <w:proofErr w:type="spellStart"/>
            <w:r w:rsidRPr="0089123F">
              <w:rPr>
                <w:sz w:val="16"/>
              </w:rPr>
              <w:t>anchura</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p>
        </w:tc>
        <w:tc>
          <w:tcPr>
            <w:tcW w:w="636" w:type="dxa"/>
            <w:tcBorders>
              <w:top w:val="single" w:sz="4" w:space="0" w:color="auto"/>
            </w:tcBorders>
          </w:tcPr>
          <w:p w:rsidR="00C53CCE" w:rsidRPr="0089123F" w:rsidRDefault="00C53CCE" w:rsidP="000B3BE6">
            <w:pPr>
              <w:pStyle w:val="Normaltb"/>
              <w:jc w:val="center"/>
              <w:rPr>
                <w:rFonts w:cs="Arial"/>
                <w:sz w:val="16"/>
                <w:szCs w:val="16"/>
              </w:rPr>
            </w:pP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r w:rsidRPr="0089123F">
              <w:rPr>
                <w:rFonts w:cs="Arial"/>
                <w:b/>
                <w:sz w:val="16"/>
                <w:szCs w:val="16"/>
              </w:rPr>
              <w:t>QN</w:t>
            </w:r>
          </w:p>
        </w:tc>
        <w:tc>
          <w:tcPr>
            <w:tcW w:w="490" w:type="dxa"/>
          </w:tcPr>
          <w:p w:rsidR="00C53CCE" w:rsidRPr="0089123F" w:rsidRDefault="00C53CCE" w:rsidP="000B3BE6">
            <w:pPr>
              <w:pStyle w:val="Normalt"/>
              <w:keepNext/>
              <w:jc w:val="center"/>
              <w:rPr>
                <w:rFonts w:cs="Arial"/>
                <w:b/>
                <w:sz w:val="16"/>
                <w:szCs w:val="16"/>
              </w:rPr>
            </w:pPr>
            <w:r w:rsidRPr="0089123F">
              <w:rPr>
                <w:rFonts w:cs="Arial"/>
                <w:b/>
                <w:sz w:val="16"/>
                <w:szCs w:val="16"/>
              </w:rPr>
              <w:t>(a)</w:t>
            </w: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very narrow</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très étroit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schmal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estrecho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Desert Mouse</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1</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narrow</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étroit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schmal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estrecho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Secret Ambition</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3</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medium</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moyen</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mittel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medio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Risky Business</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5</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broad</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large</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breit</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ancho</w:t>
            </w:r>
            <w:proofErr w:type="spellEnd"/>
          </w:p>
        </w:tc>
        <w:tc>
          <w:tcPr>
            <w:tcW w:w="1985" w:type="dxa"/>
          </w:tcPr>
          <w:p w:rsidR="00C53CCE" w:rsidRPr="0089123F" w:rsidRDefault="00C53CCE" w:rsidP="000B3BE6">
            <w:pPr>
              <w:pStyle w:val="Normalt"/>
              <w:keepNext/>
              <w:rPr>
                <w:rFonts w:cs="Arial"/>
                <w:sz w:val="16"/>
                <w:szCs w:val="16"/>
              </w:rPr>
            </w:pP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7</w:t>
            </w:r>
          </w:p>
        </w:tc>
      </w:tr>
      <w:tr w:rsidR="00C53CCE" w:rsidRPr="0089123F" w:rsidTr="000B3BE6">
        <w:trPr>
          <w:cantSplit/>
          <w:jc w:val="center"/>
        </w:trPr>
        <w:tc>
          <w:tcPr>
            <w:tcW w:w="567" w:type="dxa"/>
            <w:tcBorders>
              <w:bottom w:val="single" w:sz="4" w:space="0" w:color="auto"/>
            </w:tcBorders>
          </w:tcPr>
          <w:p w:rsidR="00C53CCE" w:rsidRPr="0089123F" w:rsidRDefault="00C53CCE" w:rsidP="000B3BE6">
            <w:pPr>
              <w:pStyle w:val="Normalt"/>
              <w:jc w:val="center"/>
              <w:rPr>
                <w:rFonts w:cs="Arial"/>
                <w:b/>
                <w:sz w:val="16"/>
                <w:szCs w:val="16"/>
              </w:rPr>
            </w:pPr>
          </w:p>
        </w:tc>
        <w:tc>
          <w:tcPr>
            <w:tcW w:w="490" w:type="dxa"/>
            <w:tcBorders>
              <w:bottom w:val="single" w:sz="4" w:space="0" w:color="auto"/>
            </w:tcBorders>
          </w:tcPr>
          <w:p w:rsidR="00C53CCE" w:rsidRPr="0089123F" w:rsidRDefault="00C53CCE" w:rsidP="000B3BE6">
            <w:pPr>
              <w:pStyle w:val="Normalt"/>
              <w:jc w:val="center"/>
              <w:rPr>
                <w:rFonts w:cs="Arial"/>
                <w:b/>
                <w:sz w:val="16"/>
                <w:szCs w:val="16"/>
              </w:rPr>
            </w:pPr>
          </w:p>
        </w:tc>
        <w:tc>
          <w:tcPr>
            <w:tcW w:w="1920" w:type="dxa"/>
            <w:tcBorders>
              <w:bottom w:val="single" w:sz="4" w:space="0" w:color="auto"/>
            </w:tcBorders>
          </w:tcPr>
          <w:p w:rsidR="00C53CCE" w:rsidRPr="0089123F" w:rsidRDefault="00C53CCE" w:rsidP="000B3BE6">
            <w:pPr>
              <w:pStyle w:val="Normalt"/>
              <w:rPr>
                <w:rFonts w:cs="Arial"/>
                <w:sz w:val="16"/>
                <w:szCs w:val="16"/>
              </w:rPr>
            </w:pPr>
            <w:r w:rsidRPr="0089123F">
              <w:rPr>
                <w:rFonts w:cs="Arial"/>
                <w:sz w:val="16"/>
                <w:szCs w:val="16"/>
              </w:rPr>
              <w:t>very broad</w:t>
            </w:r>
          </w:p>
        </w:tc>
        <w:tc>
          <w:tcPr>
            <w:tcW w:w="1843" w:type="dxa"/>
            <w:tcBorders>
              <w:bottom w:val="single" w:sz="4" w:space="0" w:color="auto"/>
            </w:tcBorders>
          </w:tcPr>
          <w:p w:rsidR="00C53CCE" w:rsidRPr="0089123F" w:rsidRDefault="00C53CCE" w:rsidP="000B3BE6">
            <w:pPr>
              <w:pStyle w:val="Normalt"/>
              <w:rPr>
                <w:rFonts w:cs="Arial"/>
                <w:noProof/>
                <w:sz w:val="16"/>
                <w:szCs w:val="16"/>
              </w:rPr>
            </w:pPr>
            <w:r w:rsidRPr="0089123F">
              <w:rPr>
                <w:rFonts w:cs="Arial"/>
                <w:noProof/>
                <w:sz w:val="16"/>
                <w:szCs w:val="16"/>
              </w:rPr>
              <w:t>très large</w:t>
            </w:r>
          </w:p>
        </w:tc>
        <w:tc>
          <w:tcPr>
            <w:tcW w:w="1843" w:type="dxa"/>
            <w:tcBorders>
              <w:bottom w:val="single" w:sz="4" w:space="0" w:color="auto"/>
            </w:tcBorders>
          </w:tcPr>
          <w:p w:rsidR="00C53CCE" w:rsidRPr="0089123F" w:rsidRDefault="00C53CCE" w:rsidP="000B3BE6">
            <w:pPr>
              <w:pStyle w:val="Normal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breit</w:t>
            </w:r>
            <w:proofErr w:type="spellEnd"/>
          </w:p>
        </w:tc>
        <w:tc>
          <w:tcPr>
            <w:tcW w:w="1985" w:type="dxa"/>
            <w:tcBorders>
              <w:bottom w:val="single" w:sz="4" w:space="0" w:color="auto"/>
            </w:tcBorders>
          </w:tcPr>
          <w:p w:rsidR="00C53CCE" w:rsidRPr="0089123F" w:rsidRDefault="00C53CCE" w:rsidP="000B3BE6">
            <w:pPr>
              <w:pStyle w:val="Normal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ancho</w:t>
            </w:r>
            <w:proofErr w:type="spellEnd"/>
          </w:p>
        </w:tc>
        <w:tc>
          <w:tcPr>
            <w:tcW w:w="1985" w:type="dxa"/>
            <w:tcBorders>
              <w:bottom w:val="single" w:sz="4" w:space="0" w:color="auto"/>
            </w:tcBorders>
          </w:tcPr>
          <w:p w:rsidR="00C53CCE" w:rsidRPr="0089123F" w:rsidRDefault="00C53CCE" w:rsidP="000B3BE6">
            <w:pPr>
              <w:pStyle w:val="Normalt"/>
              <w:rPr>
                <w:rFonts w:cs="Arial"/>
                <w:sz w:val="16"/>
                <w:szCs w:val="16"/>
              </w:rPr>
            </w:pPr>
            <w:r w:rsidRPr="0089123F">
              <w:rPr>
                <w:rFonts w:cs="Arial"/>
                <w:sz w:val="16"/>
                <w:szCs w:val="16"/>
              </w:rPr>
              <w:t xml:space="preserve">Big Boy, </w:t>
            </w:r>
            <w:r w:rsidRPr="0089123F">
              <w:rPr>
                <w:rFonts w:cs="Arial"/>
                <w:sz w:val="16"/>
                <w:szCs w:val="16"/>
              </w:rPr>
              <w:br/>
              <w:t>Sum and Substance</w:t>
            </w:r>
          </w:p>
        </w:tc>
        <w:tc>
          <w:tcPr>
            <w:tcW w:w="636" w:type="dxa"/>
            <w:tcBorders>
              <w:bottom w:val="single" w:sz="4" w:space="0" w:color="auto"/>
            </w:tcBorders>
          </w:tcPr>
          <w:p w:rsidR="00C53CCE" w:rsidRPr="0089123F" w:rsidRDefault="00C53CCE" w:rsidP="000B3BE6">
            <w:pPr>
              <w:pStyle w:val="Normalt"/>
              <w:jc w:val="center"/>
              <w:rPr>
                <w:rFonts w:cs="Arial"/>
                <w:sz w:val="16"/>
                <w:szCs w:val="16"/>
              </w:rPr>
            </w:pPr>
            <w:r w:rsidRPr="0089123F">
              <w:rPr>
                <w:rFonts w:cs="Arial"/>
                <w:sz w:val="16"/>
                <w:szCs w:val="16"/>
              </w:rPr>
              <w:t>9</w:t>
            </w:r>
          </w:p>
        </w:tc>
      </w:tr>
    </w:tbl>
    <w:p w:rsidR="008A26B8" w:rsidRDefault="008A26B8" w:rsidP="00687CD6">
      <w:pPr>
        <w:pStyle w:val="Normaltg"/>
        <w:rPr>
          <w:rFonts w:ascii="Arial" w:hAnsi="Arial" w:cs="Arial"/>
          <w:noProof/>
          <w:sz w:val="20"/>
        </w:rPr>
      </w:pPr>
    </w:p>
    <w:p w:rsidR="0026602D" w:rsidRPr="0089123F" w:rsidRDefault="0026602D" w:rsidP="00687CD6">
      <w:pPr>
        <w:pStyle w:val="Normaltg"/>
        <w:rPr>
          <w:rFonts w:ascii="Arial" w:hAnsi="Arial" w:cs="Arial"/>
          <w:noProof/>
          <w:sz w:val="20"/>
        </w:rPr>
      </w:pPr>
    </w:p>
    <w:p w:rsidR="008A26B8" w:rsidRPr="0089123F" w:rsidRDefault="008A26B8" w:rsidP="00687CD6">
      <w:pPr>
        <w:pStyle w:val="Normaltg"/>
        <w:rPr>
          <w:rFonts w:ascii="Arial" w:hAnsi="Arial" w:cs="Arial"/>
          <w:noProof/>
          <w:sz w:val="20"/>
        </w:rPr>
      </w:pPr>
    </w:p>
    <w:p w:rsidR="008A26B8" w:rsidRPr="0089123F" w:rsidRDefault="008A26B8" w:rsidP="008A26B8">
      <w:pPr>
        <w:keepNext/>
        <w:ind w:right="567"/>
        <w:rPr>
          <w:rFonts w:cs="Arial"/>
          <w:u w:val="single"/>
        </w:rPr>
      </w:pPr>
      <w:r w:rsidRPr="0089123F">
        <w:rPr>
          <w:rFonts w:cs="Arial"/>
          <w:u w:val="single"/>
        </w:rPr>
        <w:t>Document TG/286/1 Hebe</w:t>
      </w:r>
    </w:p>
    <w:p w:rsidR="008A26B8" w:rsidRPr="0089123F" w:rsidRDefault="008A26B8" w:rsidP="008A26B8">
      <w:pPr>
        <w:keepNext/>
        <w:ind w:left="567" w:right="567"/>
        <w:rPr>
          <w:rFonts w:cs="Arial"/>
        </w:rPr>
      </w:pPr>
    </w:p>
    <w:tbl>
      <w:tblPr>
        <w:tblW w:w="11125" w:type="dxa"/>
        <w:jc w:val="center"/>
        <w:tblInd w:w="762" w:type="dxa"/>
        <w:tblLayout w:type="fixed"/>
        <w:tblCellMar>
          <w:left w:w="70" w:type="dxa"/>
          <w:right w:w="70" w:type="dxa"/>
        </w:tblCellMar>
        <w:tblLook w:val="0000" w:firstRow="0" w:lastRow="0" w:firstColumn="0" w:lastColumn="0" w:noHBand="0" w:noVBand="0"/>
      </w:tblPr>
      <w:tblGrid>
        <w:gridCol w:w="566"/>
        <w:gridCol w:w="566"/>
        <w:gridCol w:w="1843"/>
        <w:gridCol w:w="1843"/>
        <w:gridCol w:w="1843"/>
        <w:gridCol w:w="1843"/>
        <w:gridCol w:w="1985"/>
        <w:gridCol w:w="636"/>
      </w:tblGrid>
      <w:tr w:rsidR="008A26B8" w:rsidRPr="008E1999" w:rsidTr="00B34C9B">
        <w:trPr>
          <w:cantSplit/>
          <w:jc w:val="center"/>
        </w:trPr>
        <w:tc>
          <w:tcPr>
            <w:tcW w:w="566" w:type="dxa"/>
            <w:tcBorders>
              <w:top w:val="single" w:sz="4" w:space="0" w:color="auto"/>
            </w:tcBorders>
          </w:tcPr>
          <w:p w:rsidR="008A26B8" w:rsidRPr="0089123F" w:rsidRDefault="008A26B8" w:rsidP="00B34C9B">
            <w:pPr>
              <w:keepNext/>
              <w:spacing w:before="80" w:after="80"/>
              <w:jc w:val="center"/>
              <w:rPr>
                <w:rFonts w:cs="Arial"/>
                <w:b/>
                <w:bCs/>
                <w:sz w:val="16"/>
                <w:szCs w:val="16"/>
              </w:rPr>
            </w:pPr>
            <w:r w:rsidRPr="0089123F">
              <w:rPr>
                <w:rFonts w:cs="Arial"/>
                <w:b/>
                <w:bCs/>
                <w:snapToGrid w:val="0"/>
                <w:sz w:val="16"/>
                <w:szCs w:val="16"/>
              </w:rPr>
              <w:t>8.</w:t>
            </w:r>
            <w:r w:rsidRPr="0089123F">
              <w:rPr>
                <w:rFonts w:cs="Arial"/>
                <w:b/>
                <w:bCs/>
                <w:sz w:val="16"/>
                <w:szCs w:val="16"/>
              </w:rPr>
              <w:t xml:space="preserve"> </w:t>
            </w:r>
            <w:r w:rsidRPr="0089123F">
              <w:rPr>
                <w:rFonts w:cs="Arial"/>
                <w:b/>
                <w:bCs/>
                <w:sz w:val="16"/>
                <w:szCs w:val="16"/>
              </w:rPr>
              <w:br/>
              <w:t>(*)</w:t>
            </w:r>
          </w:p>
        </w:tc>
        <w:tc>
          <w:tcPr>
            <w:tcW w:w="566" w:type="dxa"/>
            <w:tcBorders>
              <w:top w:val="single" w:sz="4" w:space="0" w:color="auto"/>
            </w:tcBorders>
          </w:tcPr>
          <w:p w:rsidR="008A26B8" w:rsidRPr="0089123F" w:rsidRDefault="008A26B8" w:rsidP="00B34C9B">
            <w:pPr>
              <w:keepNext/>
              <w:spacing w:before="80" w:after="80"/>
              <w:jc w:val="center"/>
              <w:rPr>
                <w:rFonts w:cs="Arial"/>
                <w:b/>
                <w:bCs/>
                <w:sz w:val="16"/>
                <w:szCs w:val="16"/>
              </w:rPr>
            </w:pPr>
            <w:r w:rsidRPr="0089123F">
              <w:rPr>
                <w:rFonts w:cs="Arial"/>
                <w:b/>
                <w:bCs/>
                <w:sz w:val="16"/>
                <w:szCs w:val="16"/>
              </w:rPr>
              <w:t>VG/</w:t>
            </w:r>
            <w:r w:rsidRPr="0089123F">
              <w:rPr>
                <w:rFonts w:cs="Arial"/>
                <w:b/>
                <w:bCs/>
                <w:sz w:val="16"/>
                <w:szCs w:val="16"/>
              </w:rPr>
              <w:br/>
              <w:t>MG</w:t>
            </w:r>
          </w:p>
        </w:tc>
        <w:tc>
          <w:tcPr>
            <w:tcW w:w="1843" w:type="dxa"/>
            <w:tcBorders>
              <w:top w:val="single" w:sz="4" w:space="0" w:color="auto"/>
            </w:tcBorders>
          </w:tcPr>
          <w:p w:rsidR="008A26B8" w:rsidRPr="0089123F" w:rsidRDefault="008A26B8" w:rsidP="00B34C9B">
            <w:pPr>
              <w:keepNext/>
              <w:spacing w:before="80" w:after="80"/>
              <w:jc w:val="left"/>
              <w:rPr>
                <w:rFonts w:cs="Arial"/>
                <w:b/>
                <w:bCs/>
                <w:sz w:val="16"/>
                <w:szCs w:val="16"/>
              </w:rPr>
            </w:pPr>
            <w:r w:rsidRPr="0089123F">
              <w:rPr>
                <w:rFonts w:cs="Arial"/>
                <w:b/>
                <w:bCs/>
                <w:sz w:val="16"/>
                <w:szCs w:val="16"/>
              </w:rPr>
              <w:t>Stem: length of internodes</w:t>
            </w:r>
          </w:p>
        </w:tc>
        <w:tc>
          <w:tcPr>
            <w:tcW w:w="1843" w:type="dxa"/>
            <w:tcBorders>
              <w:top w:val="single" w:sz="4" w:space="0" w:color="auto"/>
            </w:tcBorders>
          </w:tcPr>
          <w:p w:rsidR="008A26B8" w:rsidRPr="00425E1D" w:rsidRDefault="008A26B8" w:rsidP="00B34C9B">
            <w:pPr>
              <w:keepNext/>
              <w:spacing w:before="80" w:after="80"/>
              <w:jc w:val="left"/>
              <w:rPr>
                <w:rFonts w:cs="Arial"/>
                <w:b/>
                <w:bCs/>
                <w:sz w:val="16"/>
                <w:szCs w:val="16"/>
                <w:lang w:val="fr-CH"/>
              </w:rPr>
            </w:pPr>
            <w:r w:rsidRPr="00425E1D">
              <w:rPr>
                <w:rFonts w:cs="Arial"/>
                <w:b/>
                <w:bCs/>
                <w:sz w:val="16"/>
                <w:szCs w:val="16"/>
                <w:lang w:val="fr-CH"/>
              </w:rPr>
              <w:t>Tige : longueur des entre</w:t>
            </w:r>
            <w:r w:rsidRPr="00425E1D">
              <w:rPr>
                <w:rFonts w:cs="Arial"/>
                <w:b/>
                <w:bCs/>
                <w:color w:val="000000"/>
                <w:sz w:val="16"/>
                <w:szCs w:val="24"/>
                <w:lang w:val="fr-CH"/>
              </w:rPr>
              <w:noBreakHyphen/>
            </w:r>
            <w:r w:rsidRPr="00425E1D">
              <w:rPr>
                <w:rFonts w:cs="Arial"/>
                <w:b/>
                <w:bCs/>
                <w:sz w:val="16"/>
                <w:szCs w:val="16"/>
                <w:lang w:val="fr-CH"/>
              </w:rPr>
              <w:t>nœuds</w:t>
            </w:r>
          </w:p>
        </w:tc>
        <w:tc>
          <w:tcPr>
            <w:tcW w:w="1843" w:type="dxa"/>
            <w:tcBorders>
              <w:top w:val="single" w:sz="4" w:space="0" w:color="auto"/>
            </w:tcBorders>
          </w:tcPr>
          <w:p w:rsidR="008A26B8" w:rsidRPr="0089123F" w:rsidRDefault="008A26B8" w:rsidP="00B34C9B">
            <w:pPr>
              <w:keepNext/>
              <w:spacing w:before="80" w:after="80"/>
              <w:jc w:val="left"/>
              <w:rPr>
                <w:b/>
                <w:sz w:val="16"/>
                <w:szCs w:val="24"/>
              </w:rPr>
            </w:pPr>
            <w:proofErr w:type="spellStart"/>
            <w:r w:rsidRPr="0089123F">
              <w:rPr>
                <w:b/>
                <w:sz w:val="16"/>
                <w:szCs w:val="24"/>
              </w:rPr>
              <w:t>Trieb</w:t>
            </w:r>
            <w:proofErr w:type="spellEnd"/>
            <w:r w:rsidRPr="0089123F">
              <w:rPr>
                <w:b/>
                <w:sz w:val="16"/>
                <w:szCs w:val="24"/>
              </w:rPr>
              <w:t xml:space="preserve">: </w:t>
            </w:r>
            <w:proofErr w:type="spellStart"/>
            <w:r w:rsidRPr="0089123F">
              <w:rPr>
                <w:b/>
                <w:sz w:val="16"/>
                <w:szCs w:val="24"/>
              </w:rPr>
              <w:t>Internodienlänge</w:t>
            </w:r>
            <w:proofErr w:type="spellEnd"/>
          </w:p>
        </w:tc>
        <w:tc>
          <w:tcPr>
            <w:tcW w:w="1843" w:type="dxa"/>
            <w:tcBorders>
              <w:top w:val="single" w:sz="4" w:space="0" w:color="auto"/>
            </w:tcBorders>
          </w:tcPr>
          <w:p w:rsidR="008A26B8" w:rsidRPr="0005022C" w:rsidRDefault="008A26B8" w:rsidP="00B34C9B">
            <w:pPr>
              <w:keepNext/>
              <w:widowControl w:val="0"/>
              <w:spacing w:before="80" w:after="80"/>
              <w:jc w:val="left"/>
              <w:rPr>
                <w:rFonts w:cs="Arial"/>
                <w:b/>
                <w:bCs/>
                <w:sz w:val="16"/>
                <w:szCs w:val="16"/>
                <w:lang w:val="es-ES"/>
              </w:rPr>
            </w:pPr>
            <w:r w:rsidRPr="0005022C">
              <w:rPr>
                <w:rFonts w:cs="Arial"/>
                <w:b/>
                <w:bCs/>
                <w:sz w:val="16"/>
                <w:szCs w:val="16"/>
                <w:lang w:val="es-ES"/>
              </w:rPr>
              <w:t>Tallo:  longitud de los entrenudos</w:t>
            </w:r>
          </w:p>
        </w:tc>
        <w:tc>
          <w:tcPr>
            <w:tcW w:w="1985" w:type="dxa"/>
            <w:tcBorders>
              <w:top w:val="single" w:sz="4" w:space="0" w:color="auto"/>
            </w:tcBorders>
          </w:tcPr>
          <w:p w:rsidR="008A26B8" w:rsidRPr="0005022C" w:rsidRDefault="008A26B8" w:rsidP="00B34C9B">
            <w:pPr>
              <w:keepNext/>
              <w:spacing w:before="80" w:after="80"/>
              <w:jc w:val="left"/>
              <w:rPr>
                <w:rFonts w:cs="Arial"/>
                <w:b/>
                <w:bCs/>
                <w:sz w:val="16"/>
                <w:szCs w:val="16"/>
                <w:lang w:val="es-ES"/>
              </w:rPr>
            </w:pPr>
          </w:p>
        </w:tc>
        <w:tc>
          <w:tcPr>
            <w:tcW w:w="636" w:type="dxa"/>
            <w:tcBorders>
              <w:top w:val="single" w:sz="4" w:space="0" w:color="auto"/>
            </w:tcBorders>
          </w:tcPr>
          <w:p w:rsidR="008A26B8" w:rsidRPr="0005022C" w:rsidRDefault="008A26B8" w:rsidP="00B34C9B">
            <w:pPr>
              <w:keepNext/>
              <w:spacing w:before="80" w:after="80"/>
              <w:jc w:val="center"/>
              <w:rPr>
                <w:rFonts w:cs="Arial"/>
                <w:b/>
                <w:bCs/>
                <w:sz w:val="16"/>
                <w:szCs w:val="16"/>
                <w:lang w:val="es-ES"/>
              </w:rPr>
            </w:pPr>
          </w:p>
        </w:tc>
      </w:tr>
      <w:tr w:rsidR="008A26B8" w:rsidRPr="0089123F" w:rsidTr="00B34C9B">
        <w:trPr>
          <w:cantSplit/>
          <w:jc w:val="center"/>
        </w:trPr>
        <w:tc>
          <w:tcPr>
            <w:tcW w:w="566" w:type="dxa"/>
          </w:tcPr>
          <w:p w:rsidR="008A26B8" w:rsidRPr="0089123F" w:rsidRDefault="008A26B8" w:rsidP="00B34C9B">
            <w:pPr>
              <w:keepNext/>
              <w:spacing w:before="80" w:after="80"/>
              <w:jc w:val="center"/>
              <w:rPr>
                <w:rFonts w:cs="Arial"/>
                <w:b/>
                <w:sz w:val="16"/>
                <w:szCs w:val="16"/>
              </w:rPr>
            </w:pPr>
            <w:r w:rsidRPr="0089123F">
              <w:rPr>
                <w:rFonts w:cs="Arial"/>
                <w:b/>
                <w:sz w:val="16"/>
                <w:szCs w:val="16"/>
              </w:rPr>
              <w:t>QN</w:t>
            </w:r>
          </w:p>
        </w:tc>
        <w:tc>
          <w:tcPr>
            <w:tcW w:w="566" w:type="dxa"/>
          </w:tcPr>
          <w:p w:rsidR="008A26B8" w:rsidRPr="0089123F" w:rsidRDefault="008A26B8" w:rsidP="00B34C9B">
            <w:pPr>
              <w:keepNext/>
              <w:spacing w:before="80" w:after="80"/>
              <w:jc w:val="center"/>
              <w:rPr>
                <w:rFonts w:cs="Arial"/>
                <w:b/>
                <w:sz w:val="16"/>
                <w:szCs w:val="16"/>
              </w:rPr>
            </w:pPr>
            <w:r w:rsidRPr="0089123F">
              <w:rPr>
                <w:rFonts w:cs="Arial"/>
                <w:b/>
                <w:sz w:val="16"/>
                <w:szCs w:val="16"/>
              </w:rPr>
              <w:t>(c)</w:t>
            </w: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very short</w:t>
            </w:r>
          </w:p>
        </w:tc>
        <w:tc>
          <w:tcPr>
            <w:tcW w:w="1843"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courts</w:t>
            </w:r>
          </w:p>
        </w:tc>
        <w:tc>
          <w:tcPr>
            <w:tcW w:w="1843" w:type="dxa"/>
          </w:tcPr>
          <w:p w:rsidR="008A26B8" w:rsidRPr="0089123F" w:rsidRDefault="008A26B8" w:rsidP="00B34C9B">
            <w:pPr>
              <w:keepNext/>
              <w:spacing w:before="80" w:after="80"/>
              <w:jc w:val="left"/>
              <w:rPr>
                <w:sz w:val="16"/>
                <w:szCs w:val="24"/>
              </w:rPr>
            </w:pPr>
            <w:proofErr w:type="spellStart"/>
            <w:r w:rsidRPr="0089123F">
              <w:rPr>
                <w:sz w:val="16"/>
                <w:szCs w:val="24"/>
              </w:rPr>
              <w:t>sehr</w:t>
            </w:r>
            <w:proofErr w:type="spellEnd"/>
            <w:r w:rsidRPr="0089123F">
              <w:rPr>
                <w:sz w:val="16"/>
                <w:szCs w:val="24"/>
              </w:rPr>
              <w:t xml:space="preserve"> </w:t>
            </w:r>
            <w:proofErr w:type="spellStart"/>
            <w:r w:rsidRPr="0089123F">
              <w:rPr>
                <w:sz w:val="16"/>
                <w:szCs w:val="24"/>
              </w:rPr>
              <w:t>kurz</w:t>
            </w:r>
            <w:proofErr w:type="spellEnd"/>
          </w:p>
        </w:tc>
        <w:tc>
          <w:tcPr>
            <w:tcW w:w="1843" w:type="dxa"/>
          </w:tcPr>
          <w:p w:rsidR="008A26B8" w:rsidRPr="0089123F" w:rsidRDefault="008A26B8" w:rsidP="00B34C9B">
            <w:pPr>
              <w:keepNext/>
              <w:widowControl w:val="0"/>
              <w:spacing w:before="80" w:after="80"/>
              <w:jc w:val="left"/>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w:t>
            </w:r>
            <w:proofErr w:type="spellStart"/>
            <w:r w:rsidRPr="0089123F">
              <w:rPr>
                <w:rFonts w:cs="Arial"/>
                <w:sz w:val="16"/>
                <w:szCs w:val="16"/>
              </w:rPr>
              <w:t>corta</w:t>
            </w:r>
            <w:proofErr w:type="spellEnd"/>
          </w:p>
        </w:tc>
        <w:tc>
          <w:tcPr>
            <w:tcW w:w="1985"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Karo</w:t>
            </w:r>
            <w:proofErr w:type="spellEnd"/>
            <w:r w:rsidRPr="0089123F">
              <w:rPr>
                <w:rFonts w:cs="Arial"/>
                <w:sz w:val="16"/>
                <w:szCs w:val="16"/>
              </w:rPr>
              <w:t xml:space="preserve"> Golden </w:t>
            </w:r>
            <w:proofErr w:type="spellStart"/>
            <w:r w:rsidRPr="0089123F">
              <w:rPr>
                <w:rFonts w:cs="Arial"/>
                <w:sz w:val="16"/>
                <w:szCs w:val="16"/>
              </w:rPr>
              <w:t>Esk</w:t>
            </w:r>
            <w:proofErr w:type="spellEnd"/>
          </w:p>
        </w:tc>
        <w:tc>
          <w:tcPr>
            <w:tcW w:w="636" w:type="dxa"/>
          </w:tcPr>
          <w:p w:rsidR="008A26B8" w:rsidRPr="0089123F" w:rsidRDefault="008A26B8" w:rsidP="00B34C9B">
            <w:pPr>
              <w:keepNext/>
              <w:spacing w:before="80" w:after="80"/>
              <w:jc w:val="center"/>
              <w:rPr>
                <w:rFonts w:cs="Arial"/>
                <w:sz w:val="16"/>
                <w:szCs w:val="16"/>
              </w:rPr>
            </w:pPr>
            <w:r w:rsidRPr="0089123F">
              <w:rPr>
                <w:rFonts w:cs="Arial"/>
                <w:sz w:val="16"/>
                <w:szCs w:val="16"/>
              </w:rPr>
              <w:t>1</w:t>
            </w:r>
          </w:p>
        </w:tc>
      </w:tr>
      <w:tr w:rsidR="008A26B8" w:rsidRPr="0089123F" w:rsidTr="00B34C9B">
        <w:trPr>
          <w:cantSplit/>
          <w:jc w:val="center"/>
        </w:trPr>
        <w:tc>
          <w:tcPr>
            <w:tcW w:w="566" w:type="dxa"/>
          </w:tcPr>
          <w:p w:rsidR="008A26B8" w:rsidRPr="0089123F" w:rsidRDefault="008A26B8" w:rsidP="00B34C9B">
            <w:pPr>
              <w:keepNext/>
              <w:spacing w:before="80" w:after="80"/>
              <w:jc w:val="center"/>
              <w:rPr>
                <w:rFonts w:cs="Arial"/>
                <w:b/>
                <w:sz w:val="16"/>
                <w:szCs w:val="16"/>
              </w:rPr>
            </w:pPr>
          </w:p>
        </w:tc>
        <w:tc>
          <w:tcPr>
            <w:tcW w:w="566" w:type="dxa"/>
          </w:tcPr>
          <w:p w:rsidR="008A26B8" w:rsidRPr="0089123F" w:rsidRDefault="008A26B8" w:rsidP="00B34C9B">
            <w:pPr>
              <w:keepNext/>
              <w:spacing w:before="80" w:after="80"/>
              <w:jc w:val="center"/>
              <w:rPr>
                <w:rFonts w:cs="Arial"/>
                <w:b/>
                <w:sz w:val="16"/>
                <w:szCs w:val="16"/>
              </w:rPr>
            </w:pP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short</w:t>
            </w: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courts</w:t>
            </w:r>
          </w:p>
        </w:tc>
        <w:tc>
          <w:tcPr>
            <w:tcW w:w="1843" w:type="dxa"/>
          </w:tcPr>
          <w:p w:rsidR="008A26B8" w:rsidRPr="0089123F" w:rsidRDefault="008A26B8" w:rsidP="00B34C9B">
            <w:pPr>
              <w:keepNext/>
              <w:spacing w:before="80" w:after="80"/>
              <w:jc w:val="left"/>
              <w:rPr>
                <w:sz w:val="16"/>
                <w:szCs w:val="24"/>
              </w:rPr>
            </w:pPr>
            <w:proofErr w:type="spellStart"/>
            <w:r w:rsidRPr="0089123F">
              <w:rPr>
                <w:sz w:val="16"/>
                <w:szCs w:val="24"/>
              </w:rPr>
              <w:t>kurz</w:t>
            </w:r>
            <w:proofErr w:type="spellEnd"/>
          </w:p>
        </w:tc>
        <w:tc>
          <w:tcPr>
            <w:tcW w:w="1843" w:type="dxa"/>
          </w:tcPr>
          <w:p w:rsidR="008A26B8" w:rsidRPr="0089123F" w:rsidRDefault="008A26B8" w:rsidP="00B34C9B">
            <w:pPr>
              <w:keepNext/>
              <w:widowControl w:val="0"/>
              <w:spacing w:before="80" w:after="80"/>
              <w:jc w:val="left"/>
              <w:rPr>
                <w:rFonts w:cs="Arial"/>
                <w:sz w:val="16"/>
                <w:szCs w:val="16"/>
              </w:rPr>
            </w:pPr>
            <w:proofErr w:type="spellStart"/>
            <w:r w:rsidRPr="0089123F">
              <w:rPr>
                <w:rFonts w:cs="Arial"/>
                <w:sz w:val="16"/>
                <w:szCs w:val="16"/>
              </w:rPr>
              <w:t>corta</w:t>
            </w:r>
            <w:proofErr w:type="spellEnd"/>
          </w:p>
        </w:tc>
        <w:tc>
          <w:tcPr>
            <w:tcW w:w="1985" w:type="dxa"/>
          </w:tcPr>
          <w:p w:rsidR="008A26B8" w:rsidRPr="0089123F" w:rsidRDefault="008A26B8" w:rsidP="00B34C9B">
            <w:pPr>
              <w:keepNext/>
              <w:spacing w:before="80" w:after="80"/>
              <w:jc w:val="left"/>
              <w:rPr>
                <w:rFonts w:cs="Arial"/>
                <w:sz w:val="16"/>
                <w:szCs w:val="16"/>
              </w:rPr>
            </w:pPr>
            <w:r w:rsidRPr="0089123F">
              <w:rPr>
                <w:rFonts w:cs="Arial"/>
                <w:sz w:val="16"/>
                <w:szCs w:val="16"/>
              </w:rPr>
              <w:t>Beverley Hills</w:t>
            </w:r>
          </w:p>
        </w:tc>
        <w:tc>
          <w:tcPr>
            <w:tcW w:w="636" w:type="dxa"/>
          </w:tcPr>
          <w:p w:rsidR="008A26B8" w:rsidRPr="0089123F" w:rsidRDefault="008A26B8" w:rsidP="00B34C9B">
            <w:pPr>
              <w:keepNext/>
              <w:spacing w:before="80" w:after="80"/>
              <w:jc w:val="center"/>
              <w:rPr>
                <w:rFonts w:cs="Arial"/>
                <w:sz w:val="16"/>
                <w:szCs w:val="16"/>
              </w:rPr>
            </w:pPr>
            <w:r w:rsidRPr="0089123F">
              <w:rPr>
                <w:rFonts w:cs="Arial"/>
                <w:sz w:val="16"/>
                <w:szCs w:val="16"/>
              </w:rPr>
              <w:t>3</w:t>
            </w:r>
          </w:p>
        </w:tc>
      </w:tr>
      <w:tr w:rsidR="008A26B8" w:rsidRPr="0089123F" w:rsidTr="00B34C9B">
        <w:trPr>
          <w:cantSplit/>
          <w:jc w:val="center"/>
        </w:trPr>
        <w:tc>
          <w:tcPr>
            <w:tcW w:w="566" w:type="dxa"/>
          </w:tcPr>
          <w:p w:rsidR="008A26B8" w:rsidRPr="0089123F" w:rsidRDefault="008A26B8" w:rsidP="00B34C9B">
            <w:pPr>
              <w:keepNext/>
              <w:spacing w:before="80" w:after="80"/>
              <w:jc w:val="center"/>
              <w:rPr>
                <w:rFonts w:cs="Arial"/>
                <w:b/>
                <w:sz w:val="16"/>
                <w:szCs w:val="16"/>
              </w:rPr>
            </w:pPr>
          </w:p>
        </w:tc>
        <w:tc>
          <w:tcPr>
            <w:tcW w:w="566" w:type="dxa"/>
          </w:tcPr>
          <w:p w:rsidR="008A26B8" w:rsidRPr="0089123F" w:rsidRDefault="008A26B8" w:rsidP="00B34C9B">
            <w:pPr>
              <w:keepNext/>
              <w:spacing w:before="80" w:after="80"/>
              <w:jc w:val="center"/>
              <w:rPr>
                <w:rFonts w:cs="Arial"/>
                <w:b/>
                <w:sz w:val="16"/>
                <w:szCs w:val="16"/>
              </w:rPr>
            </w:pP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 xml:space="preserve">medium </w:t>
            </w:r>
          </w:p>
        </w:tc>
        <w:tc>
          <w:tcPr>
            <w:tcW w:w="1843"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moyens</w:t>
            </w:r>
            <w:proofErr w:type="spellEnd"/>
            <w:r w:rsidRPr="0089123F">
              <w:rPr>
                <w:rFonts w:cs="Arial"/>
                <w:sz w:val="16"/>
                <w:szCs w:val="16"/>
              </w:rPr>
              <w:t xml:space="preserve"> </w:t>
            </w:r>
          </w:p>
        </w:tc>
        <w:tc>
          <w:tcPr>
            <w:tcW w:w="1843" w:type="dxa"/>
          </w:tcPr>
          <w:p w:rsidR="008A26B8" w:rsidRPr="0089123F" w:rsidRDefault="008A26B8" w:rsidP="00B34C9B">
            <w:pPr>
              <w:keepNext/>
              <w:spacing w:before="80" w:after="80"/>
              <w:jc w:val="left"/>
              <w:rPr>
                <w:sz w:val="16"/>
                <w:szCs w:val="24"/>
              </w:rPr>
            </w:pPr>
            <w:proofErr w:type="spellStart"/>
            <w:r w:rsidRPr="0089123F">
              <w:rPr>
                <w:sz w:val="16"/>
                <w:szCs w:val="24"/>
              </w:rPr>
              <w:t>mittel</w:t>
            </w:r>
            <w:proofErr w:type="spellEnd"/>
            <w:r w:rsidRPr="0089123F">
              <w:rPr>
                <w:sz w:val="16"/>
                <w:szCs w:val="24"/>
              </w:rPr>
              <w:t xml:space="preserve"> </w:t>
            </w:r>
          </w:p>
        </w:tc>
        <w:tc>
          <w:tcPr>
            <w:tcW w:w="1843" w:type="dxa"/>
          </w:tcPr>
          <w:p w:rsidR="008A26B8" w:rsidRPr="0089123F" w:rsidRDefault="008A26B8" w:rsidP="00B34C9B">
            <w:pPr>
              <w:keepNext/>
              <w:widowControl w:val="0"/>
              <w:spacing w:before="80" w:after="80"/>
              <w:jc w:val="left"/>
              <w:rPr>
                <w:rFonts w:cs="Arial"/>
                <w:sz w:val="16"/>
                <w:szCs w:val="16"/>
              </w:rPr>
            </w:pPr>
            <w:r w:rsidRPr="0089123F">
              <w:rPr>
                <w:rFonts w:cs="Arial"/>
                <w:sz w:val="16"/>
                <w:szCs w:val="16"/>
              </w:rPr>
              <w:t xml:space="preserve">media </w:t>
            </w:r>
          </w:p>
        </w:tc>
        <w:tc>
          <w:tcPr>
            <w:tcW w:w="1985"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Wiri</w:t>
            </w:r>
            <w:proofErr w:type="spellEnd"/>
            <w:r w:rsidRPr="0089123F">
              <w:rPr>
                <w:rFonts w:cs="Arial"/>
                <w:sz w:val="16"/>
                <w:szCs w:val="16"/>
              </w:rPr>
              <w:t xml:space="preserve"> Desire</w:t>
            </w:r>
          </w:p>
        </w:tc>
        <w:tc>
          <w:tcPr>
            <w:tcW w:w="636" w:type="dxa"/>
          </w:tcPr>
          <w:p w:rsidR="008A26B8" w:rsidRPr="0089123F" w:rsidRDefault="008A26B8" w:rsidP="00B34C9B">
            <w:pPr>
              <w:keepNext/>
              <w:spacing w:before="80" w:after="80"/>
              <w:jc w:val="center"/>
              <w:rPr>
                <w:rFonts w:cs="Arial"/>
                <w:sz w:val="16"/>
                <w:szCs w:val="16"/>
              </w:rPr>
            </w:pPr>
            <w:r w:rsidRPr="0089123F">
              <w:rPr>
                <w:rFonts w:cs="Arial"/>
                <w:sz w:val="16"/>
                <w:szCs w:val="16"/>
              </w:rPr>
              <w:t>5</w:t>
            </w:r>
          </w:p>
        </w:tc>
      </w:tr>
      <w:tr w:rsidR="008A26B8" w:rsidRPr="0089123F" w:rsidTr="00B34C9B">
        <w:trPr>
          <w:cantSplit/>
          <w:jc w:val="center"/>
        </w:trPr>
        <w:tc>
          <w:tcPr>
            <w:tcW w:w="566" w:type="dxa"/>
            <w:tcBorders>
              <w:bottom w:val="single" w:sz="4" w:space="0" w:color="auto"/>
            </w:tcBorders>
          </w:tcPr>
          <w:p w:rsidR="008A26B8" w:rsidRPr="0089123F" w:rsidRDefault="008A26B8" w:rsidP="00B34C9B">
            <w:pPr>
              <w:keepNext/>
              <w:spacing w:before="80" w:after="80"/>
              <w:jc w:val="center"/>
              <w:rPr>
                <w:rFonts w:cs="Arial"/>
                <w:b/>
                <w:sz w:val="16"/>
                <w:szCs w:val="16"/>
              </w:rPr>
            </w:pPr>
          </w:p>
        </w:tc>
        <w:tc>
          <w:tcPr>
            <w:tcW w:w="566" w:type="dxa"/>
            <w:tcBorders>
              <w:bottom w:val="single" w:sz="4" w:space="0" w:color="auto"/>
            </w:tcBorders>
          </w:tcPr>
          <w:p w:rsidR="008A26B8" w:rsidRPr="0089123F" w:rsidRDefault="008A26B8" w:rsidP="00B34C9B">
            <w:pPr>
              <w:keepNext/>
              <w:spacing w:before="80" w:after="80"/>
              <w:jc w:val="center"/>
              <w:rPr>
                <w:rFonts w:cs="Arial"/>
                <w:b/>
                <w:sz w:val="16"/>
                <w:szCs w:val="16"/>
              </w:rPr>
            </w:pPr>
          </w:p>
        </w:tc>
        <w:tc>
          <w:tcPr>
            <w:tcW w:w="1843" w:type="dxa"/>
            <w:tcBorders>
              <w:bottom w:val="single" w:sz="4" w:space="0" w:color="auto"/>
            </w:tcBorders>
          </w:tcPr>
          <w:p w:rsidR="008A26B8" w:rsidRPr="0089123F" w:rsidRDefault="008A26B8" w:rsidP="00B34C9B">
            <w:pPr>
              <w:keepNext/>
              <w:spacing w:before="80" w:after="80"/>
              <w:jc w:val="left"/>
              <w:rPr>
                <w:rFonts w:cs="Arial"/>
                <w:sz w:val="16"/>
                <w:szCs w:val="16"/>
              </w:rPr>
            </w:pPr>
            <w:r w:rsidRPr="0089123F">
              <w:rPr>
                <w:rFonts w:cs="Arial"/>
                <w:sz w:val="16"/>
                <w:szCs w:val="16"/>
              </w:rPr>
              <w:t>long</w:t>
            </w:r>
          </w:p>
        </w:tc>
        <w:tc>
          <w:tcPr>
            <w:tcW w:w="1843" w:type="dxa"/>
            <w:tcBorders>
              <w:bottom w:val="single" w:sz="4" w:space="0" w:color="auto"/>
            </w:tcBorders>
          </w:tcPr>
          <w:p w:rsidR="008A26B8" w:rsidRPr="0089123F" w:rsidRDefault="008A26B8" w:rsidP="00B34C9B">
            <w:pPr>
              <w:keepNext/>
              <w:spacing w:before="80" w:after="80"/>
              <w:jc w:val="left"/>
              <w:rPr>
                <w:rFonts w:cs="Arial"/>
                <w:sz w:val="16"/>
                <w:szCs w:val="16"/>
              </w:rPr>
            </w:pPr>
            <w:r w:rsidRPr="0089123F">
              <w:rPr>
                <w:rFonts w:cs="Arial"/>
                <w:sz w:val="16"/>
                <w:szCs w:val="16"/>
              </w:rPr>
              <w:t>longs</w:t>
            </w:r>
          </w:p>
        </w:tc>
        <w:tc>
          <w:tcPr>
            <w:tcW w:w="1843" w:type="dxa"/>
            <w:tcBorders>
              <w:bottom w:val="single" w:sz="4" w:space="0" w:color="auto"/>
            </w:tcBorders>
          </w:tcPr>
          <w:p w:rsidR="008A26B8" w:rsidRPr="0089123F" w:rsidRDefault="008A26B8" w:rsidP="00B34C9B">
            <w:pPr>
              <w:keepNext/>
              <w:spacing w:before="80" w:after="80"/>
              <w:jc w:val="left"/>
              <w:rPr>
                <w:sz w:val="16"/>
                <w:szCs w:val="24"/>
              </w:rPr>
            </w:pPr>
            <w:proofErr w:type="spellStart"/>
            <w:r w:rsidRPr="0089123F">
              <w:rPr>
                <w:sz w:val="16"/>
                <w:szCs w:val="24"/>
              </w:rPr>
              <w:t>lang</w:t>
            </w:r>
            <w:proofErr w:type="spellEnd"/>
          </w:p>
        </w:tc>
        <w:tc>
          <w:tcPr>
            <w:tcW w:w="1843" w:type="dxa"/>
            <w:tcBorders>
              <w:bottom w:val="single" w:sz="4" w:space="0" w:color="auto"/>
            </w:tcBorders>
          </w:tcPr>
          <w:p w:rsidR="008A26B8" w:rsidRPr="0089123F" w:rsidRDefault="008A26B8" w:rsidP="00B34C9B">
            <w:pPr>
              <w:keepNext/>
              <w:widowControl w:val="0"/>
              <w:spacing w:before="80" w:after="80"/>
              <w:rPr>
                <w:rFonts w:cs="Arial"/>
                <w:sz w:val="16"/>
                <w:szCs w:val="16"/>
                <w:lang w:eastAsia="ja-JP" w:bidi="th-TH"/>
              </w:rPr>
            </w:pPr>
            <w:proofErr w:type="spellStart"/>
            <w:r w:rsidRPr="0089123F">
              <w:rPr>
                <w:rFonts w:cs="Arial"/>
                <w:sz w:val="16"/>
                <w:szCs w:val="16"/>
                <w:lang w:eastAsia="ja-JP" w:bidi="th-TH"/>
              </w:rPr>
              <w:t>larga</w:t>
            </w:r>
            <w:proofErr w:type="spellEnd"/>
          </w:p>
        </w:tc>
        <w:tc>
          <w:tcPr>
            <w:tcW w:w="1985" w:type="dxa"/>
            <w:tcBorders>
              <w:bottom w:val="single" w:sz="4" w:space="0" w:color="auto"/>
            </w:tcBorders>
          </w:tcPr>
          <w:p w:rsidR="008A26B8" w:rsidRPr="0089123F" w:rsidRDefault="008A26B8" w:rsidP="00B34C9B">
            <w:pPr>
              <w:keepNext/>
              <w:spacing w:before="80" w:after="80"/>
              <w:jc w:val="left"/>
              <w:rPr>
                <w:rFonts w:cs="Arial"/>
                <w:sz w:val="16"/>
                <w:szCs w:val="16"/>
              </w:rPr>
            </w:pPr>
            <w:r w:rsidRPr="0089123F">
              <w:rPr>
                <w:rFonts w:cs="Arial"/>
                <w:sz w:val="16"/>
                <w:szCs w:val="16"/>
              </w:rPr>
              <w:t>Moonlight</w:t>
            </w:r>
          </w:p>
        </w:tc>
        <w:tc>
          <w:tcPr>
            <w:tcW w:w="636" w:type="dxa"/>
            <w:tcBorders>
              <w:bottom w:val="single" w:sz="4" w:space="0" w:color="auto"/>
            </w:tcBorders>
          </w:tcPr>
          <w:p w:rsidR="008A26B8" w:rsidRPr="0089123F" w:rsidRDefault="008A26B8" w:rsidP="00B34C9B">
            <w:pPr>
              <w:keepNext/>
              <w:spacing w:before="80" w:after="80"/>
              <w:jc w:val="center"/>
              <w:rPr>
                <w:rFonts w:cs="Arial"/>
                <w:sz w:val="16"/>
                <w:szCs w:val="16"/>
              </w:rPr>
            </w:pPr>
            <w:r w:rsidRPr="0089123F">
              <w:rPr>
                <w:rFonts w:cs="Arial"/>
                <w:sz w:val="16"/>
                <w:szCs w:val="16"/>
              </w:rPr>
              <w:t>7</w:t>
            </w:r>
          </w:p>
        </w:tc>
      </w:tr>
    </w:tbl>
    <w:p w:rsidR="008A26B8" w:rsidRPr="0089123F" w:rsidRDefault="008A26B8" w:rsidP="008A26B8">
      <w:pPr>
        <w:ind w:left="567" w:right="567"/>
        <w:rPr>
          <w:rFonts w:cs="Arial"/>
        </w:rPr>
      </w:pPr>
    </w:p>
    <w:p w:rsidR="008A26B8" w:rsidRPr="0089123F" w:rsidRDefault="008A26B8" w:rsidP="008A26B8">
      <w:pPr>
        <w:keepNext/>
        <w:ind w:left="567" w:right="567"/>
        <w:rPr>
          <w:rFonts w:cs="Arial"/>
        </w:rPr>
      </w:pPr>
    </w:p>
    <w:p w:rsidR="00687CD6" w:rsidRPr="0089123F" w:rsidRDefault="00687CD6" w:rsidP="00687CD6">
      <w:pPr>
        <w:pStyle w:val="Normaltg"/>
        <w:rPr>
          <w:rFonts w:ascii="Arial" w:hAnsi="Arial" w:cs="Arial"/>
          <w:noProof/>
          <w:sz w:val="20"/>
          <w:u w:val="single"/>
        </w:rPr>
      </w:pPr>
    </w:p>
    <w:p w:rsidR="00687CD6" w:rsidRPr="0089123F" w:rsidRDefault="00687CD6" w:rsidP="00F62C7A">
      <w:pPr>
        <w:pStyle w:val="Normaltg"/>
        <w:keepNext/>
        <w:rPr>
          <w:rFonts w:ascii="Arial" w:hAnsi="Arial" w:cs="Arial"/>
          <w:noProof/>
          <w:sz w:val="20"/>
          <w:u w:val="single"/>
        </w:rPr>
      </w:pPr>
      <w:r w:rsidRPr="0089123F">
        <w:rPr>
          <w:rFonts w:ascii="Arial" w:hAnsi="Arial" w:cs="Arial"/>
          <w:noProof/>
          <w:sz w:val="20"/>
          <w:u w:val="single"/>
        </w:rPr>
        <w:lastRenderedPageBreak/>
        <w:t>Document TG/288/1</w:t>
      </w:r>
      <w:r w:rsidR="00F62C7A" w:rsidRPr="0089123F">
        <w:rPr>
          <w:rFonts w:ascii="Arial" w:hAnsi="Arial" w:cs="Arial"/>
          <w:noProof/>
          <w:sz w:val="20"/>
          <w:u w:val="single"/>
        </w:rPr>
        <w:t xml:space="preserve"> Dianella</w:t>
      </w:r>
    </w:p>
    <w:p w:rsidR="00687CD6" w:rsidRPr="0089123F" w:rsidRDefault="00687CD6" w:rsidP="00F62C7A">
      <w:pPr>
        <w:pStyle w:val="Normaltg"/>
        <w:keepNext/>
        <w:rPr>
          <w:rFonts w:ascii="Arial" w:hAnsi="Arial" w:cs="Arial"/>
          <w:noProof/>
          <w:sz w:val="20"/>
          <w:u w:val="single"/>
        </w:rPr>
      </w:pPr>
    </w:p>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687CD6" w:rsidRPr="0089123F" w:rsidTr="000B3BE6">
        <w:trPr>
          <w:cantSplit/>
          <w:jc w:val="center"/>
        </w:trPr>
        <w:tc>
          <w:tcPr>
            <w:tcW w:w="570" w:type="dxa"/>
            <w:tcBorders>
              <w:top w:val="single" w:sz="4" w:space="0" w:color="auto"/>
            </w:tcBorders>
          </w:tcPr>
          <w:p w:rsidR="00687CD6" w:rsidRPr="0089123F" w:rsidRDefault="00F62C7A" w:rsidP="00F62C7A">
            <w:pPr>
              <w:pStyle w:val="Normalt"/>
              <w:keepNext/>
              <w:jc w:val="center"/>
              <w:rPr>
                <w:rFonts w:cs="Arial"/>
                <w:b/>
                <w:bCs/>
                <w:snapToGrid w:val="0"/>
                <w:sz w:val="16"/>
                <w:szCs w:val="16"/>
              </w:rPr>
            </w:pPr>
            <w:r w:rsidRPr="0089123F">
              <w:rPr>
                <w:rFonts w:cs="Arial"/>
                <w:b/>
                <w:bCs/>
                <w:snapToGrid w:val="0"/>
                <w:sz w:val="16"/>
                <w:szCs w:val="16"/>
              </w:rPr>
              <w:t>3.</w:t>
            </w:r>
            <w:r w:rsidR="00687CD6" w:rsidRPr="0089123F">
              <w:rPr>
                <w:rFonts w:cs="Arial"/>
                <w:b/>
                <w:bCs/>
                <w:snapToGrid w:val="0"/>
                <w:sz w:val="16"/>
                <w:szCs w:val="16"/>
              </w:rPr>
              <w:br/>
            </w:r>
            <w:r w:rsidR="00687CD6" w:rsidRPr="0089123F">
              <w:rPr>
                <w:rFonts w:cs="Arial"/>
                <w:b/>
                <w:bCs/>
                <w:snapToGrid w:val="0"/>
                <w:sz w:val="16"/>
                <w:szCs w:val="16"/>
              </w:rPr>
              <w:br/>
              <w:t>(+)</w:t>
            </w:r>
          </w:p>
        </w:tc>
        <w:tc>
          <w:tcPr>
            <w:tcW w:w="563" w:type="dxa"/>
            <w:tcBorders>
              <w:top w:val="single" w:sz="4" w:space="0" w:color="auto"/>
            </w:tcBorders>
          </w:tcPr>
          <w:p w:rsidR="00687CD6" w:rsidRPr="0089123F" w:rsidRDefault="00687CD6" w:rsidP="00F62C7A">
            <w:pPr>
              <w:pStyle w:val="Normalt"/>
              <w:keepNext/>
              <w:jc w:val="center"/>
              <w:rPr>
                <w:rFonts w:cs="Arial"/>
                <w:b/>
                <w:bCs/>
                <w:snapToGrid w:val="0"/>
                <w:sz w:val="16"/>
                <w:szCs w:val="16"/>
              </w:rPr>
            </w:pPr>
            <w:r w:rsidRPr="0089123F">
              <w:rPr>
                <w:rFonts w:cs="Arial"/>
                <w:b/>
                <w:bCs/>
                <w:snapToGrid w:val="0"/>
                <w:sz w:val="16"/>
                <w:szCs w:val="16"/>
              </w:rPr>
              <w:t>VG/</w:t>
            </w:r>
            <w:r w:rsidRPr="0089123F">
              <w:rPr>
                <w:rFonts w:cs="Arial"/>
                <w:b/>
                <w:bCs/>
                <w:snapToGrid w:val="0"/>
                <w:sz w:val="16"/>
                <w:szCs w:val="16"/>
              </w:rPr>
              <w:br/>
              <w:t>MG</w:t>
            </w:r>
          </w:p>
        </w:tc>
        <w:tc>
          <w:tcPr>
            <w:tcW w:w="1909" w:type="dxa"/>
            <w:tcBorders>
              <w:top w:val="single" w:sz="4" w:space="0" w:color="auto"/>
            </w:tcBorders>
          </w:tcPr>
          <w:p w:rsidR="00687CD6" w:rsidRPr="0089123F" w:rsidRDefault="00687CD6" w:rsidP="00F62C7A">
            <w:pPr>
              <w:pStyle w:val="Normalt"/>
              <w:keepNext/>
              <w:rPr>
                <w:rFonts w:cs="Arial"/>
                <w:b/>
                <w:bCs/>
                <w:snapToGrid w:val="0"/>
                <w:sz w:val="16"/>
                <w:szCs w:val="16"/>
              </w:rPr>
            </w:pPr>
            <w:r w:rsidRPr="0089123F">
              <w:rPr>
                <w:rFonts w:cs="Arial"/>
                <w:b/>
                <w:bCs/>
                <w:snapToGrid w:val="0"/>
                <w:sz w:val="16"/>
                <w:szCs w:val="16"/>
              </w:rPr>
              <w:t>Stem: internode length</w:t>
            </w:r>
          </w:p>
        </w:tc>
        <w:tc>
          <w:tcPr>
            <w:tcW w:w="1803" w:type="dxa"/>
            <w:tcBorders>
              <w:top w:val="single" w:sz="4" w:space="0" w:color="auto"/>
            </w:tcBorders>
          </w:tcPr>
          <w:p w:rsidR="00687CD6" w:rsidRPr="00425E1D" w:rsidRDefault="00687CD6" w:rsidP="00F62C7A">
            <w:pPr>
              <w:pStyle w:val="Normalt"/>
              <w:keepNext/>
              <w:rPr>
                <w:rFonts w:cs="Arial"/>
                <w:b/>
                <w:bCs/>
                <w:snapToGrid w:val="0"/>
                <w:sz w:val="16"/>
                <w:szCs w:val="16"/>
                <w:lang w:val="fr-CH"/>
              </w:rPr>
            </w:pPr>
            <w:r w:rsidRPr="00425E1D">
              <w:rPr>
                <w:rFonts w:cs="Arial"/>
                <w:b/>
                <w:bCs/>
                <w:snapToGrid w:val="0"/>
                <w:sz w:val="16"/>
                <w:szCs w:val="16"/>
                <w:lang w:val="fr-CH"/>
              </w:rPr>
              <w:t>Tige : longueur de l’entre</w:t>
            </w:r>
            <w:r w:rsidRPr="00425E1D">
              <w:rPr>
                <w:rFonts w:cs="Arial"/>
                <w:b/>
                <w:bCs/>
                <w:snapToGrid w:val="0"/>
                <w:color w:val="000000"/>
                <w:sz w:val="16"/>
                <w:szCs w:val="16"/>
                <w:lang w:val="fr-CH"/>
              </w:rPr>
              <w:noBreakHyphen/>
            </w:r>
            <w:r w:rsidRPr="00425E1D">
              <w:rPr>
                <w:rFonts w:cs="Arial"/>
                <w:b/>
                <w:bCs/>
                <w:snapToGrid w:val="0"/>
                <w:sz w:val="16"/>
                <w:szCs w:val="16"/>
                <w:lang w:val="fr-CH"/>
              </w:rPr>
              <w:t>nœud</w:t>
            </w:r>
          </w:p>
        </w:tc>
        <w:tc>
          <w:tcPr>
            <w:tcW w:w="1856" w:type="dxa"/>
            <w:tcBorders>
              <w:top w:val="single" w:sz="4" w:space="0" w:color="auto"/>
            </w:tcBorders>
          </w:tcPr>
          <w:p w:rsidR="00687CD6" w:rsidRPr="0089123F" w:rsidRDefault="00687CD6" w:rsidP="00F62C7A">
            <w:pPr>
              <w:pStyle w:val="Normalt"/>
              <w:keepNext/>
              <w:rPr>
                <w:rFonts w:cs="Arial"/>
                <w:sz w:val="16"/>
                <w:szCs w:val="16"/>
              </w:rPr>
            </w:pPr>
            <w:r w:rsidRPr="0089123F">
              <w:rPr>
                <w:rFonts w:cs="Arial"/>
                <w:b/>
                <w:sz w:val="16"/>
                <w:szCs w:val="16"/>
              </w:rPr>
              <w:t xml:space="preserve">Stengel: </w:t>
            </w:r>
            <w:proofErr w:type="spellStart"/>
            <w:r w:rsidRPr="0089123F">
              <w:rPr>
                <w:rFonts w:cs="Arial"/>
                <w:b/>
                <w:sz w:val="16"/>
                <w:szCs w:val="16"/>
              </w:rPr>
              <w:t>Internodienlänge</w:t>
            </w:r>
            <w:proofErr w:type="spellEnd"/>
          </w:p>
        </w:tc>
        <w:tc>
          <w:tcPr>
            <w:tcW w:w="1999" w:type="dxa"/>
            <w:tcBorders>
              <w:top w:val="single" w:sz="4" w:space="0" w:color="auto"/>
            </w:tcBorders>
          </w:tcPr>
          <w:p w:rsidR="00687CD6" w:rsidRPr="0089123F" w:rsidRDefault="00687CD6" w:rsidP="00F62C7A">
            <w:pPr>
              <w:pStyle w:val="Normalt"/>
              <w:keepNext/>
              <w:widowControl w:val="0"/>
              <w:rPr>
                <w:rFonts w:cs="Arial"/>
                <w:b/>
                <w:bCs/>
                <w:snapToGrid w:val="0"/>
                <w:sz w:val="16"/>
                <w:szCs w:val="16"/>
              </w:rPr>
            </w:pPr>
            <w:proofErr w:type="spellStart"/>
            <w:r w:rsidRPr="0089123F">
              <w:rPr>
                <w:rFonts w:cs="Arial"/>
                <w:b/>
                <w:bCs/>
                <w:snapToGrid w:val="0"/>
                <w:sz w:val="16"/>
                <w:szCs w:val="16"/>
              </w:rPr>
              <w:t>Tallo</w:t>
            </w:r>
            <w:proofErr w:type="spellEnd"/>
            <w:r w:rsidRPr="0089123F">
              <w:rPr>
                <w:rFonts w:cs="Arial"/>
                <w:b/>
                <w:bCs/>
                <w:snapToGrid w:val="0"/>
                <w:sz w:val="16"/>
                <w:szCs w:val="16"/>
              </w:rPr>
              <w:t xml:space="preserve">:  </w:t>
            </w:r>
            <w:proofErr w:type="spellStart"/>
            <w:r w:rsidRPr="0089123F">
              <w:rPr>
                <w:rFonts w:cs="Arial"/>
                <w:b/>
                <w:bCs/>
                <w:snapToGrid w:val="0"/>
                <w:sz w:val="16"/>
                <w:szCs w:val="16"/>
              </w:rPr>
              <w:t>longitud</w:t>
            </w:r>
            <w:proofErr w:type="spellEnd"/>
            <w:r w:rsidRPr="0089123F">
              <w:rPr>
                <w:rFonts w:cs="Arial"/>
                <w:b/>
                <w:bCs/>
                <w:snapToGrid w:val="0"/>
                <w:sz w:val="16"/>
                <w:szCs w:val="16"/>
              </w:rPr>
              <w:t xml:space="preserve"> del </w:t>
            </w:r>
            <w:proofErr w:type="spellStart"/>
            <w:r w:rsidRPr="0089123F">
              <w:rPr>
                <w:rFonts w:cs="Arial"/>
                <w:b/>
                <w:bCs/>
                <w:snapToGrid w:val="0"/>
                <w:sz w:val="16"/>
                <w:szCs w:val="16"/>
              </w:rPr>
              <w:t>entrenudo</w:t>
            </w:r>
            <w:proofErr w:type="spellEnd"/>
          </w:p>
        </w:tc>
        <w:tc>
          <w:tcPr>
            <w:tcW w:w="1999" w:type="dxa"/>
            <w:tcBorders>
              <w:top w:val="single" w:sz="4" w:space="0" w:color="auto"/>
            </w:tcBorders>
          </w:tcPr>
          <w:p w:rsidR="00687CD6" w:rsidRPr="0089123F" w:rsidRDefault="00687CD6" w:rsidP="00F62C7A">
            <w:pPr>
              <w:pStyle w:val="Normalt"/>
              <w:keepNext/>
              <w:rPr>
                <w:rFonts w:cs="Arial"/>
                <w:b/>
                <w:bCs/>
                <w:snapToGrid w:val="0"/>
                <w:sz w:val="16"/>
                <w:szCs w:val="16"/>
              </w:rPr>
            </w:pPr>
          </w:p>
        </w:tc>
        <w:tc>
          <w:tcPr>
            <w:tcW w:w="571" w:type="dxa"/>
            <w:tcBorders>
              <w:top w:val="single" w:sz="4" w:space="0" w:color="auto"/>
            </w:tcBorders>
          </w:tcPr>
          <w:p w:rsidR="00687CD6" w:rsidRPr="0089123F" w:rsidRDefault="00687CD6" w:rsidP="00F62C7A">
            <w:pPr>
              <w:pStyle w:val="Normalt"/>
              <w:keepNext/>
              <w:jc w:val="center"/>
              <w:rPr>
                <w:rFonts w:cs="Arial"/>
                <w:b/>
                <w:bCs/>
                <w:snapToGrid w:val="0"/>
                <w:sz w:val="16"/>
                <w:szCs w:val="16"/>
              </w:rPr>
            </w:pP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r w:rsidRPr="0089123F">
              <w:rPr>
                <w:rFonts w:cs="Arial"/>
                <w:b/>
                <w:snapToGrid w:val="0"/>
                <w:sz w:val="16"/>
                <w:szCs w:val="16"/>
              </w:rPr>
              <w:t>QN</w:t>
            </w:r>
          </w:p>
        </w:tc>
        <w:tc>
          <w:tcPr>
            <w:tcW w:w="563" w:type="dxa"/>
          </w:tcPr>
          <w:p w:rsidR="00687CD6" w:rsidRPr="0089123F" w:rsidRDefault="00687CD6" w:rsidP="00F62C7A">
            <w:pPr>
              <w:pStyle w:val="Normalt"/>
              <w:keepNext/>
              <w:jc w:val="center"/>
              <w:rPr>
                <w:rFonts w:cs="Arial"/>
                <w:b/>
                <w:snapToGrid w:val="0"/>
                <w:sz w:val="16"/>
                <w:szCs w:val="16"/>
              </w:rPr>
            </w:pPr>
            <w:r w:rsidRPr="0089123F">
              <w:rPr>
                <w:rFonts w:cs="Arial"/>
                <w:b/>
                <w:snapToGrid w:val="0"/>
                <w:sz w:val="16"/>
                <w:szCs w:val="16"/>
              </w:rPr>
              <w:t>(a)</w:t>
            </w: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very short</w:t>
            </w:r>
          </w:p>
        </w:tc>
        <w:tc>
          <w:tcPr>
            <w:tcW w:w="1803" w:type="dxa"/>
          </w:tcPr>
          <w:p w:rsidR="00687CD6" w:rsidRPr="0089123F" w:rsidRDefault="00687CD6" w:rsidP="00F62C7A">
            <w:pPr>
              <w:pStyle w:val="Normalt"/>
              <w:keepNex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court</w:t>
            </w:r>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kurz</w:t>
            </w:r>
            <w:proofErr w:type="spellEnd"/>
          </w:p>
        </w:tc>
        <w:tc>
          <w:tcPr>
            <w:tcW w:w="1999" w:type="dxa"/>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w:t>
            </w:r>
            <w:proofErr w:type="spellStart"/>
            <w:r w:rsidRPr="0089123F">
              <w:rPr>
                <w:rFonts w:cs="Arial"/>
                <w:sz w:val="16"/>
                <w:szCs w:val="16"/>
              </w:rPr>
              <w:t>corto</w:t>
            </w:r>
            <w:proofErr w:type="spellEnd"/>
          </w:p>
        </w:tc>
        <w:tc>
          <w:tcPr>
            <w:tcW w:w="1999" w:type="dxa"/>
          </w:tcPr>
          <w:p w:rsidR="00687CD6" w:rsidRPr="0089123F" w:rsidRDefault="00687CD6" w:rsidP="00F62C7A">
            <w:pPr>
              <w:pStyle w:val="Normalt"/>
              <w:keepNext/>
              <w:rPr>
                <w:rFonts w:cs="Arial"/>
                <w:snapToGrid w:val="0"/>
                <w:sz w:val="16"/>
                <w:szCs w:val="16"/>
              </w:rPr>
            </w:pPr>
            <w:r w:rsidRPr="0089123F">
              <w:rPr>
                <w:rFonts w:cs="Arial"/>
                <w:snapToGrid w:val="0"/>
                <w:sz w:val="16"/>
                <w:szCs w:val="16"/>
              </w:rPr>
              <w:t>TAS300</w:t>
            </w: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1</w:t>
            </w: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p>
        </w:tc>
        <w:tc>
          <w:tcPr>
            <w:tcW w:w="563" w:type="dxa"/>
          </w:tcPr>
          <w:p w:rsidR="00687CD6" w:rsidRPr="0089123F" w:rsidRDefault="00687CD6" w:rsidP="00F62C7A">
            <w:pPr>
              <w:pStyle w:val="Normalt"/>
              <w:keepNext/>
              <w:jc w:val="center"/>
              <w:rPr>
                <w:rFonts w:cs="Arial"/>
                <w:b/>
                <w:snapToGrid w:val="0"/>
                <w:sz w:val="16"/>
                <w:szCs w:val="16"/>
              </w:rPr>
            </w:pP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short</w:t>
            </w:r>
          </w:p>
        </w:tc>
        <w:tc>
          <w:tcPr>
            <w:tcW w:w="1803" w:type="dxa"/>
          </w:tcPr>
          <w:p w:rsidR="00687CD6" w:rsidRPr="0089123F" w:rsidRDefault="00687CD6" w:rsidP="00F62C7A">
            <w:pPr>
              <w:pStyle w:val="Normalt"/>
              <w:keepNext/>
              <w:rPr>
                <w:rFonts w:cs="Arial"/>
                <w:sz w:val="16"/>
                <w:szCs w:val="16"/>
              </w:rPr>
            </w:pPr>
            <w:r w:rsidRPr="0089123F">
              <w:rPr>
                <w:rFonts w:cs="Arial"/>
                <w:sz w:val="16"/>
                <w:szCs w:val="16"/>
              </w:rPr>
              <w:t>court</w:t>
            </w:r>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kurz</w:t>
            </w:r>
            <w:proofErr w:type="spellEnd"/>
          </w:p>
        </w:tc>
        <w:tc>
          <w:tcPr>
            <w:tcW w:w="1999" w:type="dxa"/>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corto</w:t>
            </w:r>
            <w:proofErr w:type="spellEnd"/>
          </w:p>
        </w:tc>
        <w:tc>
          <w:tcPr>
            <w:tcW w:w="1999" w:type="dxa"/>
          </w:tcPr>
          <w:p w:rsidR="00687CD6" w:rsidRPr="0089123F" w:rsidRDefault="00687CD6" w:rsidP="00F62C7A">
            <w:pPr>
              <w:pStyle w:val="Normalt"/>
              <w:keepNext/>
              <w:rPr>
                <w:rFonts w:cs="Arial"/>
                <w:snapToGrid w:val="0"/>
                <w:sz w:val="16"/>
                <w:szCs w:val="16"/>
              </w:rPr>
            </w:pPr>
            <w:r w:rsidRPr="0089123F">
              <w:rPr>
                <w:rFonts w:cs="Arial"/>
                <w:snapToGrid w:val="0"/>
                <w:sz w:val="16"/>
                <w:szCs w:val="16"/>
              </w:rPr>
              <w:t>TR20</w:t>
            </w: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3</w:t>
            </w: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p>
        </w:tc>
        <w:tc>
          <w:tcPr>
            <w:tcW w:w="563" w:type="dxa"/>
          </w:tcPr>
          <w:p w:rsidR="00687CD6" w:rsidRPr="0089123F" w:rsidRDefault="00687CD6" w:rsidP="00F62C7A">
            <w:pPr>
              <w:pStyle w:val="Normalt"/>
              <w:keepNext/>
              <w:jc w:val="center"/>
              <w:rPr>
                <w:rFonts w:cs="Arial"/>
                <w:b/>
                <w:snapToGrid w:val="0"/>
                <w:sz w:val="16"/>
                <w:szCs w:val="16"/>
              </w:rPr>
            </w:pP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medium</w:t>
            </w:r>
          </w:p>
        </w:tc>
        <w:tc>
          <w:tcPr>
            <w:tcW w:w="1803" w:type="dxa"/>
          </w:tcPr>
          <w:p w:rsidR="00687CD6" w:rsidRPr="0089123F" w:rsidRDefault="00687CD6" w:rsidP="00F62C7A">
            <w:pPr>
              <w:pStyle w:val="Normalt"/>
              <w:keepNext/>
              <w:rPr>
                <w:rFonts w:cs="Arial"/>
                <w:sz w:val="16"/>
                <w:szCs w:val="16"/>
              </w:rPr>
            </w:pPr>
            <w:proofErr w:type="spellStart"/>
            <w:r w:rsidRPr="0089123F">
              <w:rPr>
                <w:rFonts w:cs="Arial"/>
                <w:sz w:val="16"/>
                <w:szCs w:val="16"/>
              </w:rPr>
              <w:t>moyen</w:t>
            </w:r>
            <w:proofErr w:type="spellEnd"/>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mittel</w:t>
            </w:r>
            <w:proofErr w:type="spellEnd"/>
          </w:p>
        </w:tc>
        <w:tc>
          <w:tcPr>
            <w:tcW w:w="1999" w:type="dxa"/>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medio</w:t>
            </w:r>
            <w:proofErr w:type="spellEnd"/>
          </w:p>
        </w:tc>
        <w:tc>
          <w:tcPr>
            <w:tcW w:w="1999" w:type="dxa"/>
          </w:tcPr>
          <w:p w:rsidR="00687CD6" w:rsidRPr="0089123F" w:rsidRDefault="00687CD6" w:rsidP="00F62C7A">
            <w:pPr>
              <w:pStyle w:val="Normalt"/>
              <w:keepNext/>
              <w:rPr>
                <w:rFonts w:cs="Arial"/>
                <w:snapToGrid w:val="0"/>
                <w:sz w:val="16"/>
                <w:szCs w:val="16"/>
              </w:rPr>
            </w:pP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5</w:t>
            </w: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p>
        </w:tc>
        <w:tc>
          <w:tcPr>
            <w:tcW w:w="563" w:type="dxa"/>
          </w:tcPr>
          <w:p w:rsidR="00687CD6" w:rsidRPr="0089123F" w:rsidRDefault="00687CD6" w:rsidP="00F62C7A">
            <w:pPr>
              <w:pStyle w:val="Normalt"/>
              <w:keepNext/>
              <w:jc w:val="center"/>
              <w:rPr>
                <w:rFonts w:cs="Arial"/>
                <w:b/>
                <w:snapToGrid w:val="0"/>
                <w:sz w:val="16"/>
                <w:szCs w:val="16"/>
              </w:rPr>
            </w:pP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long</w:t>
            </w:r>
          </w:p>
        </w:tc>
        <w:tc>
          <w:tcPr>
            <w:tcW w:w="1803" w:type="dxa"/>
          </w:tcPr>
          <w:p w:rsidR="00687CD6" w:rsidRPr="0089123F" w:rsidRDefault="00687CD6" w:rsidP="00F62C7A">
            <w:pPr>
              <w:pStyle w:val="Normalt"/>
              <w:keepNext/>
              <w:rPr>
                <w:rFonts w:cs="Arial"/>
                <w:sz w:val="16"/>
                <w:szCs w:val="16"/>
              </w:rPr>
            </w:pPr>
            <w:r w:rsidRPr="0089123F">
              <w:rPr>
                <w:rFonts w:cs="Arial"/>
                <w:sz w:val="16"/>
                <w:szCs w:val="16"/>
              </w:rPr>
              <w:t>long</w:t>
            </w:r>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lang</w:t>
            </w:r>
            <w:proofErr w:type="spellEnd"/>
          </w:p>
        </w:tc>
        <w:tc>
          <w:tcPr>
            <w:tcW w:w="1999" w:type="dxa"/>
          </w:tcPr>
          <w:p w:rsidR="00687CD6" w:rsidRPr="0089123F" w:rsidRDefault="00687CD6" w:rsidP="00F62C7A">
            <w:pPr>
              <w:pStyle w:val="Normalt"/>
              <w:keepNext/>
              <w:widowControl w:val="0"/>
              <w:rPr>
                <w:rFonts w:cs="Arial"/>
                <w:sz w:val="16"/>
                <w:szCs w:val="16"/>
              </w:rPr>
            </w:pPr>
            <w:r w:rsidRPr="0089123F">
              <w:rPr>
                <w:rFonts w:cs="Arial"/>
                <w:sz w:val="16"/>
                <w:szCs w:val="16"/>
              </w:rPr>
              <w:t>largo</w:t>
            </w:r>
          </w:p>
        </w:tc>
        <w:tc>
          <w:tcPr>
            <w:tcW w:w="1999" w:type="dxa"/>
          </w:tcPr>
          <w:p w:rsidR="00687CD6" w:rsidRPr="0089123F" w:rsidRDefault="00687CD6" w:rsidP="00F62C7A">
            <w:pPr>
              <w:pStyle w:val="Normalt"/>
              <w:keepNext/>
              <w:rPr>
                <w:rFonts w:cs="Arial"/>
                <w:snapToGrid w:val="0"/>
                <w:sz w:val="16"/>
                <w:szCs w:val="16"/>
              </w:rPr>
            </w:pPr>
            <w:r w:rsidRPr="0089123F">
              <w:rPr>
                <w:rFonts w:cs="Arial"/>
                <w:snapToGrid w:val="0"/>
                <w:sz w:val="16"/>
                <w:szCs w:val="16"/>
              </w:rPr>
              <w:t>Goddess</w:t>
            </w: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7</w:t>
            </w:r>
          </w:p>
        </w:tc>
      </w:tr>
      <w:tr w:rsidR="00687CD6" w:rsidRPr="0089123F" w:rsidTr="000B3BE6">
        <w:trPr>
          <w:cantSplit/>
          <w:jc w:val="center"/>
        </w:trPr>
        <w:tc>
          <w:tcPr>
            <w:tcW w:w="570" w:type="dxa"/>
            <w:tcBorders>
              <w:bottom w:val="single" w:sz="4" w:space="0" w:color="auto"/>
            </w:tcBorders>
          </w:tcPr>
          <w:p w:rsidR="00687CD6" w:rsidRPr="0089123F" w:rsidRDefault="00687CD6" w:rsidP="00F62C7A">
            <w:pPr>
              <w:pStyle w:val="Normalt"/>
              <w:keepNext/>
              <w:jc w:val="center"/>
              <w:rPr>
                <w:rFonts w:cs="Arial"/>
                <w:b/>
                <w:snapToGrid w:val="0"/>
                <w:sz w:val="16"/>
                <w:szCs w:val="16"/>
              </w:rPr>
            </w:pPr>
          </w:p>
        </w:tc>
        <w:tc>
          <w:tcPr>
            <w:tcW w:w="563" w:type="dxa"/>
            <w:tcBorders>
              <w:bottom w:val="single" w:sz="4" w:space="0" w:color="auto"/>
            </w:tcBorders>
          </w:tcPr>
          <w:p w:rsidR="00687CD6" w:rsidRPr="0089123F" w:rsidRDefault="00687CD6" w:rsidP="00F62C7A">
            <w:pPr>
              <w:pStyle w:val="Normalt"/>
              <w:keepNext/>
              <w:jc w:val="center"/>
              <w:rPr>
                <w:rFonts w:cs="Arial"/>
                <w:b/>
                <w:snapToGrid w:val="0"/>
                <w:sz w:val="16"/>
                <w:szCs w:val="16"/>
              </w:rPr>
            </w:pPr>
          </w:p>
        </w:tc>
        <w:tc>
          <w:tcPr>
            <w:tcW w:w="1909" w:type="dxa"/>
            <w:tcBorders>
              <w:bottom w:val="single" w:sz="4" w:space="0" w:color="auto"/>
            </w:tcBorders>
          </w:tcPr>
          <w:p w:rsidR="00687CD6" w:rsidRPr="0089123F" w:rsidRDefault="00687CD6" w:rsidP="00F62C7A">
            <w:pPr>
              <w:pStyle w:val="Normalt"/>
              <w:keepNext/>
              <w:rPr>
                <w:rFonts w:cs="Arial"/>
                <w:sz w:val="16"/>
                <w:szCs w:val="16"/>
              </w:rPr>
            </w:pPr>
            <w:r w:rsidRPr="0089123F">
              <w:rPr>
                <w:rFonts w:cs="Arial"/>
                <w:sz w:val="16"/>
                <w:szCs w:val="16"/>
              </w:rPr>
              <w:t>very long</w:t>
            </w:r>
          </w:p>
        </w:tc>
        <w:tc>
          <w:tcPr>
            <w:tcW w:w="1803" w:type="dxa"/>
            <w:tcBorders>
              <w:bottom w:val="single" w:sz="4" w:space="0" w:color="auto"/>
            </w:tcBorders>
          </w:tcPr>
          <w:p w:rsidR="00687CD6" w:rsidRPr="0089123F" w:rsidRDefault="00687CD6" w:rsidP="00F62C7A">
            <w:pPr>
              <w:pStyle w:val="Normalt"/>
              <w:keepNex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long</w:t>
            </w:r>
          </w:p>
        </w:tc>
        <w:tc>
          <w:tcPr>
            <w:tcW w:w="1856" w:type="dxa"/>
            <w:tcBorders>
              <w:bottom w:val="single" w:sz="4" w:space="0" w:color="auto"/>
            </w:tcBorders>
          </w:tcPr>
          <w:p w:rsidR="00687CD6" w:rsidRPr="0089123F" w:rsidRDefault="00687CD6" w:rsidP="00F62C7A">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lang</w:t>
            </w:r>
            <w:proofErr w:type="spellEnd"/>
          </w:p>
        </w:tc>
        <w:tc>
          <w:tcPr>
            <w:tcW w:w="1999" w:type="dxa"/>
            <w:tcBorders>
              <w:bottom w:val="single" w:sz="4" w:space="0" w:color="auto"/>
            </w:tcBorders>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largo</w:t>
            </w:r>
          </w:p>
        </w:tc>
        <w:tc>
          <w:tcPr>
            <w:tcW w:w="1999" w:type="dxa"/>
            <w:tcBorders>
              <w:bottom w:val="single" w:sz="4" w:space="0" w:color="auto"/>
            </w:tcBorders>
          </w:tcPr>
          <w:p w:rsidR="00687CD6" w:rsidRPr="0089123F" w:rsidRDefault="00687CD6" w:rsidP="00F62C7A">
            <w:pPr>
              <w:pStyle w:val="Normalt"/>
              <w:keepNext/>
              <w:rPr>
                <w:rFonts w:cs="Arial"/>
                <w:snapToGrid w:val="0"/>
                <w:sz w:val="16"/>
                <w:szCs w:val="16"/>
              </w:rPr>
            </w:pPr>
          </w:p>
        </w:tc>
        <w:tc>
          <w:tcPr>
            <w:tcW w:w="571" w:type="dxa"/>
            <w:tcBorders>
              <w:bottom w:val="single" w:sz="4" w:space="0" w:color="auto"/>
            </w:tcBorders>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9</w:t>
            </w:r>
          </w:p>
        </w:tc>
      </w:tr>
    </w:tbl>
    <w:p w:rsidR="00687CD6" w:rsidRPr="0089123F" w:rsidRDefault="00687CD6" w:rsidP="00F62C7A">
      <w:pPr>
        <w:pStyle w:val="Normaltg"/>
        <w:keepNext/>
        <w:rPr>
          <w:noProof/>
          <w:u w:val="single"/>
        </w:rPr>
      </w:pPr>
    </w:p>
    <w:p w:rsidR="00687CD6" w:rsidRPr="0089123F" w:rsidRDefault="00687CD6" w:rsidP="00F62C7A">
      <w:pPr>
        <w:keepNext/>
        <w:rPr>
          <w:color w:val="000000"/>
        </w:rPr>
      </w:pPr>
      <w:proofErr w:type="gramStart"/>
      <w:r w:rsidRPr="0089123F">
        <w:rPr>
          <w:color w:val="000000"/>
        </w:rPr>
        <w:t>Ad.</w:t>
      </w:r>
      <w:proofErr w:type="gramEnd"/>
      <w:r w:rsidRPr="0089123F">
        <w:rPr>
          <w:color w:val="000000"/>
        </w:rPr>
        <w:t xml:space="preserve"> 3:  Stem: internode length</w:t>
      </w:r>
    </w:p>
    <w:p w:rsidR="00687CD6" w:rsidRPr="0089123F" w:rsidRDefault="00687CD6" w:rsidP="00F62C7A">
      <w:pPr>
        <w:keepNext/>
        <w:rPr>
          <w:color w:val="000000"/>
          <w:u w:val="single"/>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21"/>
      </w:tblGrid>
      <w:tr w:rsidR="00687CD6" w:rsidRPr="0089123F" w:rsidTr="008A26B8">
        <w:tc>
          <w:tcPr>
            <w:tcW w:w="3321" w:type="dxa"/>
          </w:tcPr>
          <w:p w:rsidR="00687CD6" w:rsidRPr="0089123F" w:rsidRDefault="00687CD6" w:rsidP="008A26B8">
            <w:pPr>
              <w:keepNext/>
              <w:ind w:left="709" w:hanging="709"/>
              <w:jc w:val="center"/>
              <w:rPr>
                <w:color w:val="000000"/>
              </w:rPr>
            </w:pPr>
            <w:r w:rsidRPr="0089123F">
              <w:rPr>
                <w:noProof/>
                <w:color w:val="000000"/>
              </w:rPr>
              <w:drawing>
                <wp:inline distT="0" distB="0" distL="0" distR="0" wp14:anchorId="2275CFDE" wp14:editId="1CB44799">
                  <wp:extent cx="1910715" cy="3609975"/>
                  <wp:effectExtent l="0" t="0" r="0" b="9525"/>
                  <wp:docPr id="8" name="Picture 8" descr="Dianella_Ad_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nella_Ad_4_fin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0715" cy="3609975"/>
                          </a:xfrm>
                          <a:prstGeom prst="rect">
                            <a:avLst/>
                          </a:prstGeom>
                          <a:noFill/>
                          <a:ln>
                            <a:noFill/>
                          </a:ln>
                        </pic:spPr>
                      </pic:pic>
                    </a:graphicData>
                  </a:graphic>
                </wp:inline>
              </w:drawing>
            </w:r>
          </w:p>
        </w:tc>
      </w:tr>
      <w:tr w:rsidR="00687CD6" w:rsidRPr="0089123F" w:rsidTr="008A26B8">
        <w:tc>
          <w:tcPr>
            <w:tcW w:w="3321" w:type="dxa"/>
          </w:tcPr>
          <w:p w:rsidR="00687CD6" w:rsidRPr="0089123F" w:rsidRDefault="00687CD6" w:rsidP="000B3BE6">
            <w:pPr>
              <w:jc w:val="center"/>
              <w:rPr>
                <w:color w:val="000000"/>
                <w:u w:val="single"/>
              </w:rPr>
            </w:pPr>
          </w:p>
        </w:tc>
      </w:tr>
    </w:tbl>
    <w:p w:rsidR="00687CD6" w:rsidRPr="0089123F" w:rsidRDefault="00687CD6" w:rsidP="00687CD6">
      <w:pPr>
        <w:pStyle w:val="Normaltg"/>
        <w:jc w:val="left"/>
      </w:pPr>
    </w:p>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F62C7A" w:rsidRPr="0089123F" w:rsidTr="000B3BE6">
        <w:trPr>
          <w:cantSplit/>
          <w:jc w:val="center"/>
        </w:trPr>
        <w:tc>
          <w:tcPr>
            <w:tcW w:w="570" w:type="dxa"/>
            <w:tcBorders>
              <w:top w:val="single" w:sz="4" w:space="0" w:color="auto"/>
            </w:tcBorders>
          </w:tcPr>
          <w:p w:rsidR="00F62C7A" w:rsidRPr="0089123F" w:rsidRDefault="00F62C7A" w:rsidP="000B3BE6">
            <w:pPr>
              <w:pStyle w:val="Normalt"/>
              <w:jc w:val="center"/>
              <w:rPr>
                <w:rFonts w:cs="Arial"/>
                <w:b/>
                <w:bCs/>
                <w:snapToGrid w:val="0"/>
                <w:sz w:val="16"/>
                <w:szCs w:val="16"/>
              </w:rPr>
            </w:pPr>
            <w:r w:rsidRPr="0089123F">
              <w:rPr>
                <w:rFonts w:cs="Arial"/>
                <w:b/>
                <w:bCs/>
                <w:snapToGrid w:val="0"/>
                <w:sz w:val="16"/>
                <w:szCs w:val="16"/>
              </w:rPr>
              <w:t xml:space="preserve">27. </w:t>
            </w:r>
          </w:p>
        </w:tc>
        <w:tc>
          <w:tcPr>
            <w:tcW w:w="563" w:type="dxa"/>
            <w:tcBorders>
              <w:top w:val="single" w:sz="4" w:space="0" w:color="auto"/>
            </w:tcBorders>
          </w:tcPr>
          <w:p w:rsidR="00F62C7A" w:rsidRPr="0089123F" w:rsidRDefault="00F62C7A" w:rsidP="000B3BE6">
            <w:pPr>
              <w:pStyle w:val="Normalt"/>
              <w:jc w:val="center"/>
              <w:rPr>
                <w:rFonts w:cs="Arial"/>
                <w:b/>
                <w:bCs/>
                <w:snapToGrid w:val="0"/>
                <w:sz w:val="16"/>
                <w:szCs w:val="16"/>
              </w:rPr>
            </w:pPr>
            <w:r w:rsidRPr="0089123F">
              <w:rPr>
                <w:rFonts w:cs="Arial"/>
                <w:b/>
                <w:bCs/>
                <w:snapToGrid w:val="0"/>
                <w:sz w:val="16"/>
                <w:szCs w:val="16"/>
              </w:rPr>
              <w:t>VG/</w:t>
            </w:r>
            <w:r w:rsidRPr="0089123F">
              <w:rPr>
                <w:rFonts w:cs="Arial"/>
                <w:b/>
                <w:bCs/>
                <w:snapToGrid w:val="0"/>
                <w:sz w:val="16"/>
                <w:szCs w:val="16"/>
              </w:rPr>
              <w:br/>
              <w:t>MG</w:t>
            </w:r>
          </w:p>
        </w:tc>
        <w:tc>
          <w:tcPr>
            <w:tcW w:w="1909" w:type="dxa"/>
            <w:tcBorders>
              <w:top w:val="single" w:sz="4" w:space="0" w:color="auto"/>
            </w:tcBorders>
          </w:tcPr>
          <w:p w:rsidR="00F62C7A" w:rsidRPr="0089123F" w:rsidRDefault="00F62C7A" w:rsidP="000B3BE6">
            <w:pPr>
              <w:pStyle w:val="Normaltb"/>
              <w:rPr>
                <w:snapToGrid w:val="0"/>
                <w:sz w:val="16"/>
              </w:rPr>
            </w:pPr>
            <w:proofErr w:type="spellStart"/>
            <w:r w:rsidRPr="0089123F">
              <w:rPr>
                <w:snapToGrid w:val="0"/>
                <w:sz w:val="16"/>
              </w:rPr>
              <w:t>Perianth</w:t>
            </w:r>
            <w:proofErr w:type="spellEnd"/>
            <w:r w:rsidRPr="0089123F">
              <w:rPr>
                <w:snapToGrid w:val="0"/>
                <w:sz w:val="16"/>
              </w:rPr>
              <w:t>: diameter</w:t>
            </w:r>
          </w:p>
        </w:tc>
        <w:tc>
          <w:tcPr>
            <w:tcW w:w="1803" w:type="dxa"/>
            <w:tcBorders>
              <w:top w:val="single" w:sz="4" w:space="0" w:color="auto"/>
            </w:tcBorders>
          </w:tcPr>
          <w:p w:rsidR="00F62C7A" w:rsidRPr="0089123F" w:rsidRDefault="00F62C7A" w:rsidP="000B3BE6">
            <w:pPr>
              <w:pStyle w:val="Normaltb"/>
              <w:rPr>
                <w:snapToGrid w:val="0"/>
                <w:sz w:val="16"/>
              </w:rPr>
            </w:pPr>
            <w:proofErr w:type="spellStart"/>
            <w:r w:rsidRPr="0089123F">
              <w:rPr>
                <w:snapToGrid w:val="0"/>
                <w:sz w:val="16"/>
              </w:rPr>
              <w:t>Périanthe</w:t>
            </w:r>
            <w:proofErr w:type="spellEnd"/>
            <w:r w:rsidRPr="0089123F">
              <w:rPr>
                <w:snapToGrid w:val="0"/>
                <w:sz w:val="16"/>
              </w:rPr>
              <w:t xml:space="preserve"> : </w:t>
            </w:r>
            <w:proofErr w:type="spellStart"/>
            <w:r w:rsidRPr="0089123F">
              <w:rPr>
                <w:snapToGrid w:val="0"/>
                <w:sz w:val="16"/>
              </w:rPr>
              <w:t>diamètre</w:t>
            </w:r>
            <w:proofErr w:type="spellEnd"/>
          </w:p>
        </w:tc>
        <w:tc>
          <w:tcPr>
            <w:tcW w:w="1856" w:type="dxa"/>
            <w:tcBorders>
              <w:top w:val="single" w:sz="4" w:space="0" w:color="auto"/>
            </w:tcBorders>
          </w:tcPr>
          <w:p w:rsidR="00F62C7A" w:rsidRPr="0089123F" w:rsidRDefault="00F62C7A" w:rsidP="000B3BE6">
            <w:pPr>
              <w:pStyle w:val="Normaltb"/>
              <w:rPr>
                <w:sz w:val="16"/>
                <w:szCs w:val="24"/>
              </w:rPr>
            </w:pPr>
            <w:proofErr w:type="spellStart"/>
            <w:r w:rsidRPr="0089123F">
              <w:rPr>
                <w:sz w:val="16"/>
                <w:szCs w:val="24"/>
              </w:rPr>
              <w:t>Blütenhülle</w:t>
            </w:r>
            <w:proofErr w:type="spellEnd"/>
            <w:r w:rsidRPr="0089123F">
              <w:rPr>
                <w:sz w:val="16"/>
                <w:szCs w:val="24"/>
              </w:rPr>
              <w:t xml:space="preserve">: </w:t>
            </w:r>
            <w:proofErr w:type="spellStart"/>
            <w:r w:rsidRPr="0089123F">
              <w:rPr>
                <w:sz w:val="16"/>
                <w:szCs w:val="24"/>
              </w:rPr>
              <w:t>Durchmesser</w:t>
            </w:r>
            <w:proofErr w:type="spellEnd"/>
          </w:p>
        </w:tc>
        <w:tc>
          <w:tcPr>
            <w:tcW w:w="1999" w:type="dxa"/>
            <w:tcBorders>
              <w:top w:val="single" w:sz="4" w:space="0" w:color="auto"/>
            </w:tcBorders>
          </w:tcPr>
          <w:p w:rsidR="00F62C7A" w:rsidRPr="0089123F" w:rsidRDefault="00F62C7A" w:rsidP="000B3BE6">
            <w:pPr>
              <w:pStyle w:val="Normaltb"/>
              <w:rPr>
                <w:snapToGrid w:val="0"/>
                <w:sz w:val="16"/>
              </w:rPr>
            </w:pPr>
            <w:proofErr w:type="spellStart"/>
            <w:r w:rsidRPr="0089123F">
              <w:rPr>
                <w:snapToGrid w:val="0"/>
                <w:sz w:val="16"/>
              </w:rPr>
              <w:t>Perianto</w:t>
            </w:r>
            <w:proofErr w:type="spellEnd"/>
            <w:r w:rsidRPr="0089123F">
              <w:rPr>
                <w:snapToGrid w:val="0"/>
                <w:sz w:val="16"/>
              </w:rPr>
              <w:t xml:space="preserve">:  </w:t>
            </w:r>
            <w:proofErr w:type="spellStart"/>
            <w:r w:rsidRPr="0089123F">
              <w:rPr>
                <w:snapToGrid w:val="0"/>
                <w:sz w:val="16"/>
              </w:rPr>
              <w:t>diámetro</w:t>
            </w:r>
            <w:proofErr w:type="spellEnd"/>
          </w:p>
        </w:tc>
        <w:tc>
          <w:tcPr>
            <w:tcW w:w="1999" w:type="dxa"/>
            <w:tcBorders>
              <w:top w:val="single" w:sz="4" w:space="0" w:color="auto"/>
            </w:tcBorders>
          </w:tcPr>
          <w:p w:rsidR="00F62C7A" w:rsidRPr="0089123F" w:rsidRDefault="00F62C7A" w:rsidP="000B3BE6">
            <w:pPr>
              <w:pStyle w:val="Normalt"/>
              <w:rPr>
                <w:rFonts w:cs="Arial"/>
                <w:b/>
                <w:bCs/>
                <w:snapToGrid w:val="0"/>
                <w:sz w:val="16"/>
                <w:szCs w:val="16"/>
              </w:rPr>
            </w:pPr>
          </w:p>
        </w:tc>
        <w:tc>
          <w:tcPr>
            <w:tcW w:w="571" w:type="dxa"/>
            <w:tcBorders>
              <w:top w:val="single" w:sz="4" w:space="0" w:color="auto"/>
            </w:tcBorders>
          </w:tcPr>
          <w:p w:rsidR="00F62C7A" w:rsidRPr="0089123F" w:rsidRDefault="00F62C7A" w:rsidP="000B3BE6">
            <w:pPr>
              <w:pStyle w:val="Normalt"/>
              <w:jc w:val="center"/>
              <w:rPr>
                <w:rFonts w:cs="Arial"/>
                <w:b/>
                <w:bCs/>
                <w:snapToGrid w:val="0"/>
                <w:sz w:val="16"/>
                <w:szCs w:val="16"/>
              </w:rPr>
            </w:pPr>
          </w:p>
        </w:tc>
      </w:tr>
      <w:tr w:rsidR="00F62C7A" w:rsidRPr="0089123F" w:rsidTr="000B3BE6">
        <w:trPr>
          <w:cantSplit/>
          <w:jc w:val="center"/>
        </w:trPr>
        <w:tc>
          <w:tcPr>
            <w:tcW w:w="570" w:type="dxa"/>
          </w:tcPr>
          <w:p w:rsidR="00F62C7A" w:rsidRPr="0089123F" w:rsidRDefault="00F62C7A" w:rsidP="000B3BE6">
            <w:pPr>
              <w:pStyle w:val="Normalt"/>
              <w:jc w:val="center"/>
              <w:rPr>
                <w:rFonts w:cs="Arial"/>
                <w:b/>
                <w:snapToGrid w:val="0"/>
                <w:sz w:val="16"/>
                <w:szCs w:val="16"/>
              </w:rPr>
            </w:pPr>
            <w:r w:rsidRPr="0089123F">
              <w:rPr>
                <w:rFonts w:cs="Arial"/>
                <w:b/>
                <w:snapToGrid w:val="0"/>
                <w:sz w:val="16"/>
                <w:szCs w:val="16"/>
              </w:rPr>
              <w:t>QN</w:t>
            </w:r>
          </w:p>
        </w:tc>
        <w:tc>
          <w:tcPr>
            <w:tcW w:w="563" w:type="dxa"/>
          </w:tcPr>
          <w:p w:rsidR="00F62C7A" w:rsidRPr="0089123F" w:rsidRDefault="00F62C7A" w:rsidP="000B3BE6">
            <w:pPr>
              <w:pStyle w:val="Normalt"/>
              <w:jc w:val="center"/>
              <w:rPr>
                <w:rFonts w:cs="Arial"/>
                <w:b/>
                <w:snapToGrid w:val="0"/>
                <w:sz w:val="16"/>
                <w:szCs w:val="16"/>
              </w:rPr>
            </w:pPr>
            <w:r w:rsidRPr="0089123F">
              <w:rPr>
                <w:rFonts w:cs="Arial"/>
                <w:b/>
                <w:snapToGrid w:val="0"/>
                <w:sz w:val="16"/>
                <w:szCs w:val="16"/>
              </w:rPr>
              <w:t>(c)</w:t>
            </w:r>
          </w:p>
        </w:tc>
        <w:tc>
          <w:tcPr>
            <w:tcW w:w="1909" w:type="dxa"/>
          </w:tcPr>
          <w:p w:rsidR="00F62C7A" w:rsidRPr="0089123F" w:rsidRDefault="00F62C7A" w:rsidP="000B3BE6">
            <w:pPr>
              <w:pStyle w:val="Normalt"/>
              <w:rPr>
                <w:snapToGrid w:val="0"/>
                <w:sz w:val="16"/>
              </w:rPr>
            </w:pPr>
            <w:r w:rsidRPr="0089123F">
              <w:rPr>
                <w:snapToGrid w:val="0"/>
                <w:sz w:val="16"/>
              </w:rPr>
              <w:t>small</w:t>
            </w:r>
          </w:p>
        </w:tc>
        <w:tc>
          <w:tcPr>
            <w:tcW w:w="1803" w:type="dxa"/>
          </w:tcPr>
          <w:p w:rsidR="00F62C7A" w:rsidRPr="0089123F" w:rsidRDefault="00F62C7A" w:rsidP="000B3BE6">
            <w:pPr>
              <w:pStyle w:val="Normalt"/>
              <w:rPr>
                <w:snapToGrid w:val="0"/>
                <w:sz w:val="16"/>
              </w:rPr>
            </w:pPr>
            <w:r w:rsidRPr="0089123F">
              <w:rPr>
                <w:snapToGrid w:val="0"/>
                <w:sz w:val="16"/>
              </w:rPr>
              <w:t>petit</w:t>
            </w:r>
          </w:p>
        </w:tc>
        <w:tc>
          <w:tcPr>
            <w:tcW w:w="1856" w:type="dxa"/>
          </w:tcPr>
          <w:p w:rsidR="00F62C7A" w:rsidRPr="0089123F" w:rsidRDefault="00F62C7A" w:rsidP="000B3BE6">
            <w:pPr>
              <w:pStyle w:val="Normalt"/>
              <w:rPr>
                <w:sz w:val="16"/>
                <w:szCs w:val="24"/>
              </w:rPr>
            </w:pPr>
            <w:proofErr w:type="spellStart"/>
            <w:r w:rsidRPr="0089123F">
              <w:rPr>
                <w:sz w:val="16"/>
                <w:szCs w:val="24"/>
              </w:rPr>
              <w:t>klein</w:t>
            </w:r>
            <w:proofErr w:type="spellEnd"/>
          </w:p>
        </w:tc>
        <w:tc>
          <w:tcPr>
            <w:tcW w:w="1999" w:type="dxa"/>
          </w:tcPr>
          <w:p w:rsidR="00F62C7A" w:rsidRPr="0089123F" w:rsidRDefault="00F62C7A" w:rsidP="000B3BE6">
            <w:pPr>
              <w:pStyle w:val="Normalt"/>
              <w:rPr>
                <w:snapToGrid w:val="0"/>
                <w:sz w:val="16"/>
              </w:rPr>
            </w:pPr>
            <w:proofErr w:type="spellStart"/>
            <w:r w:rsidRPr="0089123F">
              <w:rPr>
                <w:snapToGrid w:val="0"/>
                <w:sz w:val="16"/>
              </w:rPr>
              <w:t>pequeño</w:t>
            </w:r>
            <w:proofErr w:type="spellEnd"/>
          </w:p>
        </w:tc>
        <w:tc>
          <w:tcPr>
            <w:tcW w:w="1999" w:type="dxa"/>
          </w:tcPr>
          <w:p w:rsidR="00F62C7A" w:rsidRPr="0089123F" w:rsidRDefault="00F62C7A" w:rsidP="000B3BE6">
            <w:pPr>
              <w:pStyle w:val="Normalt"/>
              <w:rPr>
                <w:rFonts w:cs="Arial"/>
                <w:snapToGrid w:val="0"/>
                <w:sz w:val="16"/>
                <w:szCs w:val="16"/>
              </w:rPr>
            </w:pPr>
          </w:p>
        </w:tc>
        <w:tc>
          <w:tcPr>
            <w:tcW w:w="571" w:type="dxa"/>
          </w:tcPr>
          <w:p w:rsidR="00F62C7A" w:rsidRPr="0089123F" w:rsidRDefault="00F62C7A" w:rsidP="000B3BE6">
            <w:pPr>
              <w:pStyle w:val="Normalt"/>
              <w:jc w:val="center"/>
              <w:rPr>
                <w:rFonts w:cs="Arial"/>
                <w:snapToGrid w:val="0"/>
                <w:sz w:val="16"/>
                <w:szCs w:val="16"/>
              </w:rPr>
            </w:pPr>
            <w:r w:rsidRPr="0089123F">
              <w:rPr>
                <w:rFonts w:cs="Arial"/>
                <w:snapToGrid w:val="0"/>
                <w:sz w:val="16"/>
                <w:szCs w:val="16"/>
              </w:rPr>
              <w:t>1</w:t>
            </w:r>
          </w:p>
        </w:tc>
      </w:tr>
      <w:tr w:rsidR="00F62C7A" w:rsidRPr="0089123F" w:rsidTr="000B3BE6">
        <w:trPr>
          <w:cantSplit/>
          <w:jc w:val="center"/>
        </w:trPr>
        <w:tc>
          <w:tcPr>
            <w:tcW w:w="570" w:type="dxa"/>
          </w:tcPr>
          <w:p w:rsidR="00F62C7A" w:rsidRPr="0089123F" w:rsidRDefault="00F62C7A" w:rsidP="000B3BE6">
            <w:pPr>
              <w:pStyle w:val="Normalt"/>
              <w:jc w:val="center"/>
              <w:rPr>
                <w:rFonts w:cs="Arial"/>
                <w:b/>
                <w:snapToGrid w:val="0"/>
                <w:sz w:val="16"/>
                <w:szCs w:val="16"/>
              </w:rPr>
            </w:pPr>
          </w:p>
        </w:tc>
        <w:tc>
          <w:tcPr>
            <w:tcW w:w="563" w:type="dxa"/>
          </w:tcPr>
          <w:p w:rsidR="00F62C7A" w:rsidRPr="0089123F" w:rsidRDefault="00F62C7A" w:rsidP="000B3BE6">
            <w:pPr>
              <w:pStyle w:val="Normalt"/>
              <w:jc w:val="center"/>
              <w:rPr>
                <w:rFonts w:cs="Arial"/>
                <w:b/>
                <w:snapToGrid w:val="0"/>
                <w:sz w:val="16"/>
                <w:szCs w:val="16"/>
              </w:rPr>
            </w:pPr>
          </w:p>
        </w:tc>
        <w:tc>
          <w:tcPr>
            <w:tcW w:w="1909" w:type="dxa"/>
          </w:tcPr>
          <w:p w:rsidR="00F62C7A" w:rsidRPr="0089123F" w:rsidRDefault="00F62C7A" w:rsidP="000B3BE6">
            <w:pPr>
              <w:pStyle w:val="Normalt"/>
              <w:rPr>
                <w:snapToGrid w:val="0"/>
                <w:sz w:val="16"/>
              </w:rPr>
            </w:pPr>
            <w:r w:rsidRPr="0089123F">
              <w:rPr>
                <w:snapToGrid w:val="0"/>
                <w:sz w:val="16"/>
              </w:rPr>
              <w:t xml:space="preserve">medium </w:t>
            </w:r>
          </w:p>
        </w:tc>
        <w:tc>
          <w:tcPr>
            <w:tcW w:w="1803" w:type="dxa"/>
          </w:tcPr>
          <w:p w:rsidR="00F62C7A" w:rsidRPr="0089123F" w:rsidRDefault="00F62C7A" w:rsidP="000B3BE6">
            <w:pPr>
              <w:pStyle w:val="Normalt"/>
              <w:rPr>
                <w:snapToGrid w:val="0"/>
                <w:sz w:val="16"/>
              </w:rPr>
            </w:pPr>
            <w:proofErr w:type="spellStart"/>
            <w:r w:rsidRPr="0089123F">
              <w:rPr>
                <w:snapToGrid w:val="0"/>
                <w:sz w:val="16"/>
              </w:rPr>
              <w:t>moyen</w:t>
            </w:r>
            <w:proofErr w:type="spellEnd"/>
            <w:r w:rsidRPr="0089123F">
              <w:rPr>
                <w:snapToGrid w:val="0"/>
                <w:sz w:val="16"/>
              </w:rPr>
              <w:t xml:space="preserve"> </w:t>
            </w:r>
          </w:p>
        </w:tc>
        <w:tc>
          <w:tcPr>
            <w:tcW w:w="1856" w:type="dxa"/>
          </w:tcPr>
          <w:p w:rsidR="00F62C7A" w:rsidRPr="0089123F" w:rsidRDefault="00F62C7A" w:rsidP="000B3BE6">
            <w:pPr>
              <w:pStyle w:val="Normalt"/>
              <w:rPr>
                <w:sz w:val="16"/>
                <w:szCs w:val="24"/>
              </w:rPr>
            </w:pPr>
            <w:proofErr w:type="spellStart"/>
            <w:r w:rsidRPr="0089123F">
              <w:rPr>
                <w:sz w:val="16"/>
                <w:szCs w:val="24"/>
              </w:rPr>
              <w:t>mittel</w:t>
            </w:r>
            <w:proofErr w:type="spellEnd"/>
            <w:r w:rsidRPr="0089123F">
              <w:rPr>
                <w:sz w:val="16"/>
                <w:szCs w:val="24"/>
              </w:rPr>
              <w:t xml:space="preserve"> </w:t>
            </w:r>
          </w:p>
        </w:tc>
        <w:tc>
          <w:tcPr>
            <w:tcW w:w="1999" w:type="dxa"/>
          </w:tcPr>
          <w:p w:rsidR="00F62C7A" w:rsidRPr="0089123F" w:rsidRDefault="00F62C7A" w:rsidP="000B3BE6">
            <w:pPr>
              <w:pStyle w:val="Normalt"/>
              <w:rPr>
                <w:snapToGrid w:val="0"/>
                <w:sz w:val="16"/>
              </w:rPr>
            </w:pPr>
            <w:proofErr w:type="spellStart"/>
            <w:r w:rsidRPr="0089123F">
              <w:rPr>
                <w:snapToGrid w:val="0"/>
                <w:sz w:val="16"/>
              </w:rPr>
              <w:t>medio</w:t>
            </w:r>
            <w:proofErr w:type="spellEnd"/>
          </w:p>
        </w:tc>
        <w:tc>
          <w:tcPr>
            <w:tcW w:w="1999" w:type="dxa"/>
          </w:tcPr>
          <w:p w:rsidR="00F62C7A" w:rsidRPr="0089123F" w:rsidRDefault="00F62C7A" w:rsidP="000B3BE6">
            <w:pPr>
              <w:pStyle w:val="Normalt"/>
              <w:rPr>
                <w:rFonts w:cs="Arial"/>
                <w:snapToGrid w:val="0"/>
                <w:sz w:val="16"/>
                <w:szCs w:val="16"/>
              </w:rPr>
            </w:pPr>
          </w:p>
        </w:tc>
        <w:tc>
          <w:tcPr>
            <w:tcW w:w="571" w:type="dxa"/>
          </w:tcPr>
          <w:p w:rsidR="00F62C7A" w:rsidRPr="0089123F" w:rsidRDefault="00F62C7A" w:rsidP="000B3BE6">
            <w:pPr>
              <w:pStyle w:val="Normalt"/>
              <w:jc w:val="center"/>
              <w:rPr>
                <w:rFonts w:cs="Arial"/>
                <w:snapToGrid w:val="0"/>
                <w:sz w:val="16"/>
                <w:szCs w:val="16"/>
              </w:rPr>
            </w:pPr>
            <w:r w:rsidRPr="0089123F">
              <w:rPr>
                <w:rFonts w:cs="Arial"/>
                <w:snapToGrid w:val="0"/>
                <w:sz w:val="16"/>
                <w:szCs w:val="16"/>
              </w:rPr>
              <w:t>2</w:t>
            </w:r>
          </w:p>
        </w:tc>
      </w:tr>
      <w:tr w:rsidR="00F62C7A" w:rsidRPr="0089123F" w:rsidTr="000B3BE6">
        <w:trPr>
          <w:cantSplit/>
          <w:jc w:val="center"/>
        </w:trPr>
        <w:tc>
          <w:tcPr>
            <w:tcW w:w="570" w:type="dxa"/>
            <w:tcBorders>
              <w:bottom w:val="single" w:sz="4" w:space="0" w:color="auto"/>
            </w:tcBorders>
          </w:tcPr>
          <w:p w:rsidR="00F62C7A" w:rsidRPr="0089123F" w:rsidRDefault="00F62C7A" w:rsidP="000B3BE6">
            <w:pPr>
              <w:pStyle w:val="Normalt"/>
              <w:jc w:val="center"/>
              <w:rPr>
                <w:rFonts w:cs="Arial"/>
                <w:b/>
                <w:snapToGrid w:val="0"/>
                <w:sz w:val="16"/>
                <w:szCs w:val="16"/>
              </w:rPr>
            </w:pPr>
          </w:p>
        </w:tc>
        <w:tc>
          <w:tcPr>
            <w:tcW w:w="563" w:type="dxa"/>
            <w:tcBorders>
              <w:bottom w:val="single" w:sz="4" w:space="0" w:color="auto"/>
            </w:tcBorders>
          </w:tcPr>
          <w:p w:rsidR="00F62C7A" w:rsidRPr="0089123F" w:rsidRDefault="00F62C7A" w:rsidP="000B3BE6">
            <w:pPr>
              <w:pStyle w:val="Normalt"/>
              <w:jc w:val="center"/>
              <w:rPr>
                <w:rFonts w:cs="Arial"/>
                <w:b/>
                <w:snapToGrid w:val="0"/>
                <w:sz w:val="16"/>
                <w:szCs w:val="16"/>
              </w:rPr>
            </w:pPr>
          </w:p>
        </w:tc>
        <w:tc>
          <w:tcPr>
            <w:tcW w:w="1909" w:type="dxa"/>
            <w:tcBorders>
              <w:bottom w:val="single" w:sz="4" w:space="0" w:color="auto"/>
            </w:tcBorders>
          </w:tcPr>
          <w:p w:rsidR="00F62C7A" w:rsidRPr="0089123F" w:rsidRDefault="00F62C7A" w:rsidP="000B3BE6">
            <w:pPr>
              <w:pStyle w:val="Normalt"/>
              <w:rPr>
                <w:snapToGrid w:val="0"/>
                <w:sz w:val="16"/>
              </w:rPr>
            </w:pPr>
            <w:r w:rsidRPr="0089123F">
              <w:rPr>
                <w:snapToGrid w:val="0"/>
                <w:sz w:val="16"/>
              </w:rPr>
              <w:t>large</w:t>
            </w:r>
          </w:p>
        </w:tc>
        <w:tc>
          <w:tcPr>
            <w:tcW w:w="1803" w:type="dxa"/>
            <w:tcBorders>
              <w:bottom w:val="single" w:sz="4" w:space="0" w:color="auto"/>
            </w:tcBorders>
          </w:tcPr>
          <w:p w:rsidR="00F62C7A" w:rsidRPr="0089123F" w:rsidRDefault="00F62C7A" w:rsidP="000B3BE6">
            <w:pPr>
              <w:pStyle w:val="Normalt"/>
              <w:rPr>
                <w:snapToGrid w:val="0"/>
                <w:sz w:val="16"/>
              </w:rPr>
            </w:pPr>
            <w:r w:rsidRPr="0089123F">
              <w:rPr>
                <w:snapToGrid w:val="0"/>
                <w:sz w:val="16"/>
              </w:rPr>
              <w:t>grand</w:t>
            </w:r>
          </w:p>
        </w:tc>
        <w:tc>
          <w:tcPr>
            <w:tcW w:w="1856" w:type="dxa"/>
            <w:tcBorders>
              <w:bottom w:val="single" w:sz="4" w:space="0" w:color="auto"/>
            </w:tcBorders>
          </w:tcPr>
          <w:p w:rsidR="00F62C7A" w:rsidRPr="0089123F" w:rsidRDefault="00F62C7A" w:rsidP="000B3BE6">
            <w:pPr>
              <w:pStyle w:val="Normalt"/>
              <w:rPr>
                <w:sz w:val="16"/>
                <w:szCs w:val="24"/>
              </w:rPr>
            </w:pPr>
            <w:proofErr w:type="spellStart"/>
            <w:r w:rsidRPr="0089123F">
              <w:rPr>
                <w:sz w:val="16"/>
                <w:szCs w:val="24"/>
              </w:rPr>
              <w:t>groß</w:t>
            </w:r>
            <w:proofErr w:type="spellEnd"/>
          </w:p>
        </w:tc>
        <w:tc>
          <w:tcPr>
            <w:tcW w:w="1999" w:type="dxa"/>
            <w:tcBorders>
              <w:bottom w:val="single" w:sz="4" w:space="0" w:color="auto"/>
            </w:tcBorders>
          </w:tcPr>
          <w:p w:rsidR="00F62C7A" w:rsidRPr="0089123F" w:rsidRDefault="00F62C7A" w:rsidP="000B3BE6">
            <w:pPr>
              <w:pStyle w:val="Normalt"/>
              <w:rPr>
                <w:snapToGrid w:val="0"/>
                <w:sz w:val="16"/>
              </w:rPr>
            </w:pPr>
            <w:proofErr w:type="spellStart"/>
            <w:r w:rsidRPr="0089123F">
              <w:rPr>
                <w:snapToGrid w:val="0"/>
                <w:sz w:val="16"/>
              </w:rPr>
              <w:t>grande</w:t>
            </w:r>
            <w:proofErr w:type="spellEnd"/>
          </w:p>
        </w:tc>
        <w:tc>
          <w:tcPr>
            <w:tcW w:w="1999" w:type="dxa"/>
            <w:tcBorders>
              <w:bottom w:val="single" w:sz="4" w:space="0" w:color="auto"/>
            </w:tcBorders>
          </w:tcPr>
          <w:p w:rsidR="00F62C7A" w:rsidRPr="0089123F" w:rsidRDefault="00F62C7A" w:rsidP="000B3BE6">
            <w:pPr>
              <w:pStyle w:val="Normalt"/>
              <w:rPr>
                <w:rFonts w:cs="Arial"/>
                <w:snapToGrid w:val="0"/>
                <w:sz w:val="16"/>
                <w:szCs w:val="16"/>
              </w:rPr>
            </w:pPr>
          </w:p>
        </w:tc>
        <w:tc>
          <w:tcPr>
            <w:tcW w:w="571" w:type="dxa"/>
            <w:tcBorders>
              <w:bottom w:val="single" w:sz="4" w:space="0" w:color="auto"/>
            </w:tcBorders>
          </w:tcPr>
          <w:p w:rsidR="00F62C7A" w:rsidRPr="0089123F" w:rsidRDefault="00F62C7A" w:rsidP="000B3BE6">
            <w:pPr>
              <w:pStyle w:val="Normalt"/>
              <w:jc w:val="center"/>
              <w:rPr>
                <w:rFonts w:cs="Arial"/>
                <w:snapToGrid w:val="0"/>
                <w:sz w:val="16"/>
                <w:szCs w:val="16"/>
              </w:rPr>
            </w:pPr>
            <w:r w:rsidRPr="0089123F">
              <w:rPr>
                <w:rFonts w:cs="Arial"/>
                <w:snapToGrid w:val="0"/>
                <w:sz w:val="16"/>
                <w:szCs w:val="16"/>
              </w:rPr>
              <w:t>3</w:t>
            </w:r>
          </w:p>
        </w:tc>
      </w:tr>
    </w:tbl>
    <w:p w:rsidR="00362861" w:rsidRPr="0089123F" w:rsidRDefault="00362861" w:rsidP="00D01800">
      <w:pPr>
        <w:pStyle w:val="Header"/>
        <w:jc w:val="right"/>
      </w:pPr>
    </w:p>
    <w:p w:rsidR="00362861" w:rsidRDefault="00362861" w:rsidP="00D01800">
      <w:pPr>
        <w:pStyle w:val="Header"/>
        <w:jc w:val="right"/>
      </w:pPr>
    </w:p>
    <w:p w:rsidR="00B33E23" w:rsidRDefault="00B33E23" w:rsidP="00D01800">
      <w:pPr>
        <w:pStyle w:val="Header"/>
        <w:jc w:val="right"/>
      </w:pPr>
    </w:p>
    <w:p w:rsidR="00B33E23" w:rsidRPr="0089123F" w:rsidRDefault="00B33E23" w:rsidP="00D01800">
      <w:pPr>
        <w:pStyle w:val="Header"/>
        <w:jc w:val="right"/>
      </w:pPr>
    </w:p>
    <w:p w:rsidR="00D01800" w:rsidRPr="0089123F" w:rsidRDefault="000B3BE6" w:rsidP="00D01800">
      <w:pPr>
        <w:pStyle w:val="Header"/>
        <w:jc w:val="right"/>
      </w:pPr>
      <w:r w:rsidRPr="0089123F">
        <w:t xml:space="preserve"> </w:t>
      </w:r>
      <w:r w:rsidR="000F63C2" w:rsidRPr="0089123F">
        <w:t xml:space="preserve">[End </w:t>
      </w:r>
      <w:r w:rsidR="005C05F0">
        <w:t xml:space="preserve">Annex and </w:t>
      </w:r>
      <w:r w:rsidR="000F63C2" w:rsidRPr="0089123F">
        <w:t>of document</w:t>
      </w:r>
      <w:r w:rsidR="00D01800" w:rsidRPr="0089123F">
        <w:t>]</w:t>
      </w:r>
    </w:p>
    <w:p w:rsidR="00D01800" w:rsidRPr="0089123F" w:rsidRDefault="00D01800" w:rsidP="008C4B51">
      <w:pPr>
        <w:ind w:left="567" w:right="567"/>
        <w:rPr>
          <w:rFonts w:cs="Arial"/>
        </w:rPr>
      </w:pPr>
    </w:p>
    <w:sectPr w:rsidR="00D01800" w:rsidRPr="0089123F" w:rsidSect="008C4B51">
      <w:headerReference w:type="default" r:id="rId18"/>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5DE" w:rsidRDefault="007655DE" w:rsidP="006655D3">
      <w:r>
        <w:separator/>
      </w:r>
    </w:p>
    <w:p w:rsidR="007655DE" w:rsidRDefault="007655DE" w:rsidP="006655D3"/>
    <w:p w:rsidR="007655DE" w:rsidRDefault="007655DE" w:rsidP="006655D3"/>
  </w:endnote>
  <w:endnote w:type="continuationSeparator" w:id="0">
    <w:p w:rsidR="007655DE" w:rsidRDefault="007655DE" w:rsidP="006655D3">
      <w:r>
        <w:separator/>
      </w:r>
    </w:p>
    <w:p w:rsidR="007655DE" w:rsidRPr="008065D2" w:rsidRDefault="007655DE" w:rsidP="00CE65DB">
      <w:pPr>
        <w:pStyle w:val="Footer"/>
        <w:rPr>
          <w:lang w:val="fr-FR"/>
        </w:rPr>
      </w:pPr>
      <w:r w:rsidRPr="008065D2">
        <w:rPr>
          <w:lang w:val="fr-FR"/>
        </w:rPr>
        <w:t>[Suite de la note de la page précédente]</w:t>
      </w:r>
    </w:p>
    <w:p w:rsidR="007655DE" w:rsidRPr="008065D2" w:rsidRDefault="007655DE" w:rsidP="006655D3">
      <w:pPr>
        <w:rPr>
          <w:lang w:val="fr-FR"/>
        </w:rPr>
      </w:pPr>
    </w:p>
    <w:p w:rsidR="007655DE" w:rsidRPr="008065D2" w:rsidRDefault="007655DE" w:rsidP="006655D3">
      <w:pPr>
        <w:rPr>
          <w:lang w:val="fr-FR"/>
        </w:rPr>
      </w:pPr>
    </w:p>
  </w:endnote>
  <w:endnote w:type="continuationNotice" w:id="1">
    <w:p w:rsidR="007655DE" w:rsidRPr="008065D2" w:rsidRDefault="007655DE" w:rsidP="006655D3">
      <w:pPr>
        <w:rPr>
          <w:lang w:val="fr-FR"/>
        </w:rPr>
      </w:pPr>
      <w:r w:rsidRPr="008065D2">
        <w:rPr>
          <w:lang w:val="fr-FR"/>
        </w:rPr>
        <w:t>[Suite de la note page suivante]</w:t>
      </w:r>
    </w:p>
    <w:p w:rsidR="007655DE" w:rsidRPr="008065D2" w:rsidRDefault="007655DE" w:rsidP="006655D3">
      <w:pPr>
        <w:rPr>
          <w:lang w:val="fr-FR"/>
        </w:rPr>
      </w:pPr>
    </w:p>
    <w:p w:rsidR="007655DE" w:rsidRPr="008065D2" w:rsidRDefault="007655D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CE65DB" w:rsidRDefault="007655DE" w:rsidP="00CE65DB">
    <w:pPr>
      <w:pStyle w:val="Footer"/>
    </w:pPr>
    <w:r w:rsidRPr="00CE65DB">
      <w:t>[Annex II follows]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4B5C3F" w:rsidRDefault="007655DE" w:rsidP="00CE6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5DE" w:rsidRDefault="007655DE" w:rsidP="006655D3">
      <w:r>
        <w:separator/>
      </w:r>
    </w:p>
  </w:footnote>
  <w:footnote w:type="continuationSeparator" w:id="0">
    <w:p w:rsidR="007655DE" w:rsidRDefault="007655DE" w:rsidP="006655D3">
      <w:r>
        <w:separator/>
      </w:r>
    </w:p>
  </w:footnote>
  <w:footnote w:type="continuationNotice" w:id="1">
    <w:p w:rsidR="007655DE" w:rsidRPr="00AB530F" w:rsidRDefault="007655DE" w:rsidP="00CE65DB">
      <w:pPr>
        <w:pStyle w:val="Footer"/>
      </w:pPr>
    </w:p>
  </w:footnote>
  <w:footnote w:id="2">
    <w:p w:rsidR="007655DE" w:rsidRDefault="007655DE">
      <w:pPr>
        <w:pStyle w:val="FootnoteText"/>
      </w:pPr>
      <w:r>
        <w:rPr>
          <w:rStyle w:val="FootnoteReference"/>
        </w:rPr>
        <w:footnoteRef/>
      </w:r>
      <w:r>
        <w:t xml:space="preserve"> Reference to document UPOV/TGP/15 “Guidance on the Use of Biochemical and Molecular Markers in the Examination of Distinctness, Uniformity and Stability (DUS)” corrected from document TC/50/36 “Report on the Conclusions”, paragraph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832298" w:rsidRDefault="001B76CB" w:rsidP="00832298">
    <w:pPr>
      <w:pStyle w:val="Header"/>
    </w:pPr>
    <w:r>
      <w:t>TW</w:t>
    </w:r>
    <w:r w:rsidR="004F70B8">
      <w:t>V</w:t>
    </w:r>
    <w:r>
      <w:t>/4</w:t>
    </w:r>
    <w:r w:rsidR="004F70B8">
      <w:t>8</w:t>
    </w:r>
    <w:r w:rsidR="007655DE" w:rsidRPr="00832298">
      <w:t>/</w:t>
    </w:r>
    <w:r w:rsidR="007655DE">
      <w:t>22</w:t>
    </w:r>
  </w:p>
  <w:p w:rsidR="007655DE" w:rsidRPr="00C5280D" w:rsidRDefault="007655D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8E1999">
      <w:rPr>
        <w:noProof/>
      </w:rPr>
      <w:t>4</w:t>
    </w:r>
    <w:r w:rsidRPr="00832298">
      <w:fldChar w:fldCharType="end"/>
    </w:r>
  </w:p>
  <w:p w:rsidR="007655DE" w:rsidRPr="00C5280D" w:rsidRDefault="007655DE"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832298" w:rsidRDefault="007655DE" w:rsidP="00832298">
    <w:pPr>
      <w:pStyle w:val="Header"/>
    </w:pPr>
    <w:r w:rsidRPr="00832298">
      <w:t>T</w:t>
    </w:r>
    <w:r>
      <w:t>WO/47</w:t>
    </w:r>
    <w:r w:rsidRPr="00832298">
      <w:t>/</w:t>
    </w:r>
    <w:r>
      <w:t>22</w:t>
    </w:r>
  </w:p>
  <w:p w:rsidR="007655DE" w:rsidRPr="00C5280D" w:rsidRDefault="007655DE"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Pr>
        <w:noProof/>
      </w:rPr>
      <w:t>4</w:t>
    </w:r>
    <w:r w:rsidRPr="00832298">
      <w:fldChar w:fldCharType="end"/>
    </w:r>
  </w:p>
  <w:p w:rsidR="007655DE" w:rsidRPr="00C5280D" w:rsidRDefault="007655DE"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Default="004F70B8">
    <w:pPr>
      <w:pStyle w:val="Header"/>
    </w:pPr>
    <w:r>
      <w:t>TWV</w:t>
    </w:r>
    <w:r w:rsidR="001B76CB">
      <w:t>/4</w:t>
    </w:r>
    <w:r>
      <w:t>8</w:t>
    </w:r>
    <w:r w:rsidR="007655DE">
      <w:t>/22</w:t>
    </w:r>
  </w:p>
  <w:p w:rsidR="007655DE" w:rsidRPr="009A1E90" w:rsidRDefault="007655DE">
    <w:pPr>
      <w:pStyle w:val="Header"/>
      <w:rPr>
        <w:sz w:val="12"/>
      </w:rPr>
    </w:pPr>
  </w:p>
  <w:p w:rsidR="007655DE" w:rsidRDefault="007655DE" w:rsidP="009A1E90">
    <w:pPr>
      <w:pStyle w:val="Header"/>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Default="001B76CB">
    <w:pPr>
      <w:pStyle w:val="Header"/>
    </w:pPr>
    <w:r>
      <w:t>TW</w:t>
    </w:r>
    <w:r w:rsidR="004F70B8">
      <w:t>V</w:t>
    </w:r>
    <w:r>
      <w:t>/4</w:t>
    </w:r>
    <w:r w:rsidR="004F70B8">
      <w:t>8</w:t>
    </w:r>
    <w:r w:rsidR="007655DE">
      <w:t>/22</w:t>
    </w:r>
  </w:p>
  <w:p w:rsidR="007655DE" w:rsidRPr="009A1E90" w:rsidRDefault="007655DE">
    <w:pPr>
      <w:pStyle w:val="Header"/>
      <w:rPr>
        <w:sz w:val="12"/>
      </w:rPr>
    </w:pPr>
  </w:p>
  <w:p w:rsidR="007655DE" w:rsidRDefault="007655DE" w:rsidP="009A1E90">
    <w:pPr>
      <w:pStyle w:val="Header"/>
    </w:pPr>
    <w:r>
      <w:t>ANNEX 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832298" w:rsidRDefault="004F70B8" w:rsidP="00832298">
    <w:pPr>
      <w:pStyle w:val="Header"/>
    </w:pPr>
    <w:r>
      <w:t>TWV</w:t>
    </w:r>
    <w:r w:rsidR="001B76CB">
      <w:t>/4</w:t>
    </w:r>
    <w:r>
      <w:t>8</w:t>
    </w:r>
    <w:r w:rsidR="007655DE" w:rsidRPr="00832298">
      <w:t>/</w:t>
    </w:r>
    <w:r w:rsidR="007655DE">
      <w:t>22</w:t>
    </w:r>
  </w:p>
  <w:p w:rsidR="007655DE" w:rsidRPr="00C5280D" w:rsidRDefault="007655DE" w:rsidP="00EB048E">
    <w:pPr>
      <w:pStyle w:val="Header"/>
    </w:pPr>
    <w:r>
      <w:t xml:space="preserve">Annex III, </w:t>
    </w:r>
    <w:r w:rsidRPr="00C5280D">
      <w:t xml:space="preserve">page </w:t>
    </w:r>
    <w:r w:rsidRPr="00832298">
      <w:fldChar w:fldCharType="begin"/>
    </w:r>
    <w:r w:rsidRPr="00832298">
      <w:instrText xml:space="preserve"> PAGE </w:instrText>
    </w:r>
    <w:r w:rsidRPr="00832298">
      <w:fldChar w:fldCharType="separate"/>
    </w:r>
    <w:r w:rsidR="008E1999">
      <w:rPr>
        <w:noProof/>
      </w:rPr>
      <w:t>2</w:t>
    </w:r>
    <w:r w:rsidRPr="00832298">
      <w:fldChar w:fldCharType="end"/>
    </w:r>
  </w:p>
  <w:p w:rsidR="007655DE" w:rsidRPr="00C5280D" w:rsidRDefault="007655DE"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Default="004F70B8">
    <w:pPr>
      <w:pStyle w:val="Header"/>
    </w:pPr>
    <w:r>
      <w:t>TWV</w:t>
    </w:r>
    <w:r w:rsidR="001B76CB">
      <w:t>/4</w:t>
    </w:r>
    <w:r>
      <w:t>8</w:t>
    </w:r>
    <w:r w:rsidR="007655DE">
      <w:t>/22</w:t>
    </w:r>
  </w:p>
  <w:p w:rsidR="007655DE" w:rsidRPr="009A1E90" w:rsidRDefault="007655DE">
    <w:pPr>
      <w:pStyle w:val="Header"/>
      <w:rPr>
        <w:sz w:val="12"/>
      </w:rPr>
    </w:pPr>
  </w:p>
  <w:p w:rsidR="007655DE" w:rsidRDefault="007655DE" w:rsidP="009A1E90">
    <w:pPr>
      <w:pStyle w:val="Header"/>
    </w:pPr>
    <w:r>
      <w:t>ANNEX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8AC69DC"/>
    <w:multiLevelType w:val="hybridMultilevel"/>
    <w:tmpl w:val="E8F8F628"/>
    <w:lvl w:ilvl="0" w:tplc="DC08BD1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3C"/>
    <w:rsid w:val="00010CF3"/>
    <w:rsid w:val="00011E27"/>
    <w:rsid w:val="000148BC"/>
    <w:rsid w:val="00024AB8"/>
    <w:rsid w:val="00030854"/>
    <w:rsid w:val="00036028"/>
    <w:rsid w:val="00036277"/>
    <w:rsid w:val="000374FC"/>
    <w:rsid w:val="00044642"/>
    <w:rsid w:val="000446B9"/>
    <w:rsid w:val="00047E21"/>
    <w:rsid w:val="0005022C"/>
    <w:rsid w:val="000512EB"/>
    <w:rsid w:val="000814F6"/>
    <w:rsid w:val="00085505"/>
    <w:rsid w:val="000A0BDA"/>
    <w:rsid w:val="000B208C"/>
    <w:rsid w:val="000B2F46"/>
    <w:rsid w:val="000B3BE6"/>
    <w:rsid w:val="000C0641"/>
    <w:rsid w:val="000C7021"/>
    <w:rsid w:val="000D6BBC"/>
    <w:rsid w:val="000D7780"/>
    <w:rsid w:val="000E3E4C"/>
    <w:rsid w:val="000F63C2"/>
    <w:rsid w:val="00105929"/>
    <w:rsid w:val="001131D5"/>
    <w:rsid w:val="001322D2"/>
    <w:rsid w:val="00136C55"/>
    <w:rsid w:val="00140D63"/>
    <w:rsid w:val="00141DB8"/>
    <w:rsid w:val="00151517"/>
    <w:rsid w:val="0017474A"/>
    <w:rsid w:val="001758C6"/>
    <w:rsid w:val="00181CE7"/>
    <w:rsid w:val="00182B99"/>
    <w:rsid w:val="00185938"/>
    <w:rsid w:val="0018780B"/>
    <w:rsid w:val="001962BE"/>
    <w:rsid w:val="001B58C4"/>
    <w:rsid w:val="001B76CB"/>
    <w:rsid w:val="001D4C50"/>
    <w:rsid w:val="001D7919"/>
    <w:rsid w:val="00204E2D"/>
    <w:rsid w:val="00205694"/>
    <w:rsid w:val="0021332C"/>
    <w:rsid w:val="00213982"/>
    <w:rsid w:val="00232BF9"/>
    <w:rsid w:val="0024416D"/>
    <w:rsid w:val="00244DA5"/>
    <w:rsid w:val="00253009"/>
    <w:rsid w:val="0026602D"/>
    <w:rsid w:val="0027201C"/>
    <w:rsid w:val="002800A0"/>
    <w:rsid w:val="002801B3"/>
    <w:rsid w:val="00281060"/>
    <w:rsid w:val="002940E8"/>
    <w:rsid w:val="002A4FD2"/>
    <w:rsid w:val="002A6E50"/>
    <w:rsid w:val="002C256A"/>
    <w:rsid w:val="00305A7F"/>
    <w:rsid w:val="003152FE"/>
    <w:rsid w:val="003224DD"/>
    <w:rsid w:val="00327436"/>
    <w:rsid w:val="00336BFA"/>
    <w:rsid w:val="00344BD6"/>
    <w:rsid w:val="00346E33"/>
    <w:rsid w:val="0035528D"/>
    <w:rsid w:val="00356691"/>
    <w:rsid w:val="00361821"/>
    <w:rsid w:val="00362861"/>
    <w:rsid w:val="00374B33"/>
    <w:rsid w:val="003752E5"/>
    <w:rsid w:val="003B3894"/>
    <w:rsid w:val="003B5752"/>
    <w:rsid w:val="003B637F"/>
    <w:rsid w:val="003D227C"/>
    <w:rsid w:val="003D2B4D"/>
    <w:rsid w:val="003F1231"/>
    <w:rsid w:val="00425C37"/>
    <w:rsid w:val="00425E1D"/>
    <w:rsid w:val="00427134"/>
    <w:rsid w:val="00444A88"/>
    <w:rsid w:val="00474DA4"/>
    <w:rsid w:val="00476A3C"/>
    <w:rsid w:val="00476B4D"/>
    <w:rsid w:val="00476DD8"/>
    <w:rsid w:val="004805FA"/>
    <w:rsid w:val="004B1163"/>
    <w:rsid w:val="004B5C3F"/>
    <w:rsid w:val="004D047D"/>
    <w:rsid w:val="004F305A"/>
    <w:rsid w:val="004F3C69"/>
    <w:rsid w:val="004F70B8"/>
    <w:rsid w:val="00504B30"/>
    <w:rsid w:val="005066C1"/>
    <w:rsid w:val="00512164"/>
    <w:rsid w:val="00515CFB"/>
    <w:rsid w:val="00517B03"/>
    <w:rsid w:val="00520297"/>
    <w:rsid w:val="005338F9"/>
    <w:rsid w:val="00535A07"/>
    <w:rsid w:val="00537B40"/>
    <w:rsid w:val="0054281C"/>
    <w:rsid w:val="00544EA7"/>
    <w:rsid w:val="0055268D"/>
    <w:rsid w:val="00576BE4"/>
    <w:rsid w:val="0057736E"/>
    <w:rsid w:val="005A400A"/>
    <w:rsid w:val="005B38C6"/>
    <w:rsid w:val="005C05F0"/>
    <w:rsid w:val="005D20DE"/>
    <w:rsid w:val="005D5605"/>
    <w:rsid w:val="00601FCF"/>
    <w:rsid w:val="00612379"/>
    <w:rsid w:val="0061555F"/>
    <w:rsid w:val="00641200"/>
    <w:rsid w:val="006655D3"/>
    <w:rsid w:val="00667404"/>
    <w:rsid w:val="00667C8A"/>
    <w:rsid w:val="00685222"/>
    <w:rsid w:val="00687CD6"/>
    <w:rsid w:val="00687EB4"/>
    <w:rsid w:val="006914CE"/>
    <w:rsid w:val="006B17D2"/>
    <w:rsid w:val="006C14C6"/>
    <w:rsid w:val="006C224E"/>
    <w:rsid w:val="006D780A"/>
    <w:rsid w:val="006E1436"/>
    <w:rsid w:val="006F2B29"/>
    <w:rsid w:val="00731289"/>
    <w:rsid w:val="00732DEC"/>
    <w:rsid w:val="00735BD5"/>
    <w:rsid w:val="007556F6"/>
    <w:rsid w:val="00760EEF"/>
    <w:rsid w:val="0076281B"/>
    <w:rsid w:val="007636F0"/>
    <w:rsid w:val="007655DE"/>
    <w:rsid w:val="007667BC"/>
    <w:rsid w:val="00777EE5"/>
    <w:rsid w:val="00784836"/>
    <w:rsid w:val="0079023E"/>
    <w:rsid w:val="007A2854"/>
    <w:rsid w:val="007C37A7"/>
    <w:rsid w:val="007C7B84"/>
    <w:rsid w:val="007D0B9D"/>
    <w:rsid w:val="007D19B0"/>
    <w:rsid w:val="007D5EBE"/>
    <w:rsid w:val="007F498F"/>
    <w:rsid w:val="007F635A"/>
    <w:rsid w:val="008065D2"/>
    <w:rsid w:val="0080679D"/>
    <w:rsid w:val="008108B0"/>
    <w:rsid w:val="00811B20"/>
    <w:rsid w:val="00821A1B"/>
    <w:rsid w:val="0082296E"/>
    <w:rsid w:val="00824099"/>
    <w:rsid w:val="00832298"/>
    <w:rsid w:val="008433D0"/>
    <w:rsid w:val="00850358"/>
    <w:rsid w:val="00867AC1"/>
    <w:rsid w:val="00872D1F"/>
    <w:rsid w:val="00876C58"/>
    <w:rsid w:val="0089123F"/>
    <w:rsid w:val="0089329C"/>
    <w:rsid w:val="008937A8"/>
    <w:rsid w:val="008A26B8"/>
    <w:rsid w:val="008A743F"/>
    <w:rsid w:val="008B5440"/>
    <w:rsid w:val="008B6795"/>
    <w:rsid w:val="008C0970"/>
    <w:rsid w:val="008C4B51"/>
    <w:rsid w:val="008D2CF7"/>
    <w:rsid w:val="008E0F07"/>
    <w:rsid w:val="008E1999"/>
    <w:rsid w:val="008F01F7"/>
    <w:rsid w:val="00900C26"/>
    <w:rsid w:val="0090197F"/>
    <w:rsid w:val="00903656"/>
    <w:rsid w:val="00906DDC"/>
    <w:rsid w:val="00907687"/>
    <w:rsid w:val="00934E09"/>
    <w:rsid w:val="00936253"/>
    <w:rsid w:val="00952DD4"/>
    <w:rsid w:val="00955D2B"/>
    <w:rsid w:val="00965436"/>
    <w:rsid w:val="00970FED"/>
    <w:rsid w:val="009777A0"/>
    <w:rsid w:val="00997029"/>
    <w:rsid w:val="009A1E90"/>
    <w:rsid w:val="009C0A7F"/>
    <w:rsid w:val="009D690D"/>
    <w:rsid w:val="009E65B6"/>
    <w:rsid w:val="00A10492"/>
    <w:rsid w:val="00A22301"/>
    <w:rsid w:val="00A24C10"/>
    <w:rsid w:val="00A34EB9"/>
    <w:rsid w:val="00A42AC3"/>
    <w:rsid w:val="00A430CF"/>
    <w:rsid w:val="00A54309"/>
    <w:rsid w:val="00AB2B93"/>
    <w:rsid w:val="00AB530F"/>
    <w:rsid w:val="00AB7E5B"/>
    <w:rsid w:val="00AE0EF1"/>
    <w:rsid w:val="00AE0F3C"/>
    <w:rsid w:val="00AE2937"/>
    <w:rsid w:val="00B01DEF"/>
    <w:rsid w:val="00B07301"/>
    <w:rsid w:val="00B137CD"/>
    <w:rsid w:val="00B224DE"/>
    <w:rsid w:val="00B33E23"/>
    <w:rsid w:val="00B34C9B"/>
    <w:rsid w:val="00B46575"/>
    <w:rsid w:val="00B62516"/>
    <w:rsid w:val="00B71144"/>
    <w:rsid w:val="00B84BBD"/>
    <w:rsid w:val="00B948DF"/>
    <w:rsid w:val="00B9745F"/>
    <w:rsid w:val="00BA43FB"/>
    <w:rsid w:val="00BB0967"/>
    <w:rsid w:val="00BB49F5"/>
    <w:rsid w:val="00BC0DBA"/>
    <w:rsid w:val="00BC127D"/>
    <w:rsid w:val="00BC1FE6"/>
    <w:rsid w:val="00BC40A0"/>
    <w:rsid w:val="00BE7138"/>
    <w:rsid w:val="00BF041D"/>
    <w:rsid w:val="00C061B6"/>
    <w:rsid w:val="00C2446C"/>
    <w:rsid w:val="00C24E7D"/>
    <w:rsid w:val="00C25AA4"/>
    <w:rsid w:val="00C33A88"/>
    <w:rsid w:val="00C36AE5"/>
    <w:rsid w:val="00C41F17"/>
    <w:rsid w:val="00C50A90"/>
    <w:rsid w:val="00C5280D"/>
    <w:rsid w:val="00C53CCE"/>
    <w:rsid w:val="00C557E1"/>
    <w:rsid w:val="00C5791C"/>
    <w:rsid w:val="00C66290"/>
    <w:rsid w:val="00C72B7A"/>
    <w:rsid w:val="00C77D21"/>
    <w:rsid w:val="00C853BD"/>
    <w:rsid w:val="00C91B8F"/>
    <w:rsid w:val="00C96DCE"/>
    <w:rsid w:val="00C973F2"/>
    <w:rsid w:val="00CA304C"/>
    <w:rsid w:val="00CA774A"/>
    <w:rsid w:val="00CC11B0"/>
    <w:rsid w:val="00CC1F53"/>
    <w:rsid w:val="00CC70B9"/>
    <w:rsid w:val="00CE38E7"/>
    <w:rsid w:val="00CE65DB"/>
    <w:rsid w:val="00CF7E36"/>
    <w:rsid w:val="00D00087"/>
    <w:rsid w:val="00D01800"/>
    <w:rsid w:val="00D110AC"/>
    <w:rsid w:val="00D13858"/>
    <w:rsid w:val="00D21EBE"/>
    <w:rsid w:val="00D3708D"/>
    <w:rsid w:val="00D40426"/>
    <w:rsid w:val="00D57C96"/>
    <w:rsid w:val="00D91203"/>
    <w:rsid w:val="00D95174"/>
    <w:rsid w:val="00D95650"/>
    <w:rsid w:val="00DA6F36"/>
    <w:rsid w:val="00DB1C43"/>
    <w:rsid w:val="00DB3185"/>
    <w:rsid w:val="00DB5957"/>
    <w:rsid w:val="00DB596E"/>
    <w:rsid w:val="00DB7773"/>
    <w:rsid w:val="00DC00EA"/>
    <w:rsid w:val="00DC6FEB"/>
    <w:rsid w:val="00DD3C9B"/>
    <w:rsid w:val="00DE383D"/>
    <w:rsid w:val="00DE39F3"/>
    <w:rsid w:val="00DF474C"/>
    <w:rsid w:val="00E32F7E"/>
    <w:rsid w:val="00E508D9"/>
    <w:rsid w:val="00E72D49"/>
    <w:rsid w:val="00E7593C"/>
    <w:rsid w:val="00E7678A"/>
    <w:rsid w:val="00E935F1"/>
    <w:rsid w:val="00E94A81"/>
    <w:rsid w:val="00EA1FFB"/>
    <w:rsid w:val="00EB048E"/>
    <w:rsid w:val="00EC1C81"/>
    <w:rsid w:val="00EE34DF"/>
    <w:rsid w:val="00EE4932"/>
    <w:rsid w:val="00EF2F89"/>
    <w:rsid w:val="00F1237A"/>
    <w:rsid w:val="00F13F83"/>
    <w:rsid w:val="00F22CBD"/>
    <w:rsid w:val="00F45372"/>
    <w:rsid w:val="00F560F7"/>
    <w:rsid w:val="00F62C7A"/>
    <w:rsid w:val="00F6334D"/>
    <w:rsid w:val="00FA49AB"/>
    <w:rsid w:val="00FD2523"/>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CE65DB"/>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h2a1">
    <w:name w:val="h2a1"/>
    <w:basedOn w:val="Heading2"/>
    <w:qFormat/>
    <w:rsid w:val="008C4B51"/>
  </w:style>
  <w:style w:type="paragraph" w:customStyle="1" w:styleId="Normalt">
    <w:name w:val="Normalt"/>
    <w:basedOn w:val="Normal"/>
    <w:rsid w:val="00A22301"/>
    <w:pPr>
      <w:spacing w:before="120" w:after="120"/>
      <w:jc w:val="left"/>
    </w:pPr>
    <w:rPr>
      <w:rFonts w:eastAsia="SimSun"/>
    </w:rPr>
  </w:style>
  <w:style w:type="paragraph" w:customStyle="1" w:styleId="Normaltb">
    <w:name w:val="Normaltb"/>
    <w:basedOn w:val="Normalt"/>
    <w:rsid w:val="00C53CCE"/>
    <w:pPr>
      <w:keepNext/>
    </w:pPr>
    <w:rPr>
      <w:rFonts w:eastAsia="Times New Roman"/>
      <w:b/>
      <w:bCs/>
    </w:rPr>
  </w:style>
  <w:style w:type="paragraph" w:customStyle="1" w:styleId="Normaltg">
    <w:name w:val="Normaltg"/>
    <w:basedOn w:val="Normal"/>
    <w:rsid w:val="00687CD6"/>
    <w:pPr>
      <w:tabs>
        <w:tab w:val="left" w:pos="709"/>
        <w:tab w:val="left" w:pos="1418"/>
      </w:tabs>
    </w:pPr>
    <w:rPr>
      <w:rFonts w:ascii="Times New Roman" w:hAnsi="Times New Roman"/>
      <w:sz w:val="24"/>
    </w:rPr>
  </w:style>
  <w:style w:type="table" w:styleId="TableGrid">
    <w:name w:val="Table Grid"/>
    <w:basedOn w:val="TableNormal"/>
    <w:rsid w:val="00687C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gcharnumber">
    <w:name w:val="tg_char_number"/>
    <w:basedOn w:val="Normal"/>
    <w:rsid w:val="000B3BE6"/>
    <w:pPr>
      <w:keepNext/>
      <w:spacing w:before="80" w:after="80"/>
      <w:jc w:val="center"/>
    </w:pPr>
    <w:rPr>
      <w:b/>
      <w:sz w:val="16"/>
    </w:rPr>
  </w:style>
  <w:style w:type="paragraph" w:customStyle="1" w:styleId="tgchartitle">
    <w:name w:val="tg_char_title"/>
    <w:basedOn w:val="Normal"/>
    <w:rsid w:val="000B3BE6"/>
    <w:pPr>
      <w:spacing w:before="80" w:after="80"/>
      <w:jc w:val="left"/>
    </w:pPr>
    <w:rPr>
      <w:b/>
      <w:sz w:val="16"/>
    </w:rPr>
  </w:style>
  <w:style w:type="paragraph" w:customStyle="1" w:styleId="tgchartext">
    <w:name w:val="tg_char_text"/>
    <w:basedOn w:val="Normal"/>
    <w:rsid w:val="000B3BE6"/>
    <w:pPr>
      <w:spacing w:before="80" w:after="80"/>
      <w:jc w:val="left"/>
    </w:pPr>
    <w:rPr>
      <w:sz w:val="16"/>
    </w:rPr>
  </w:style>
  <w:style w:type="character" w:customStyle="1" w:styleId="HeaderChar">
    <w:name w:val="Header Char"/>
    <w:basedOn w:val="DefaultParagraphFont"/>
    <w:link w:val="Header"/>
    <w:rsid w:val="002A4FD2"/>
    <w:rPr>
      <w:rFonts w:ascii="Arial" w:hAnsi="Arial"/>
    </w:rPr>
  </w:style>
  <w:style w:type="paragraph" w:styleId="BodyTextIndent">
    <w:name w:val="Body Text Indent"/>
    <w:basedOn w:val="Normal"/>
    <w:link w:val="BodyTextIndentChar"/>
    <w:rsid w:val="002A4FD2"/>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2A4FD2"/>
    <w:rPr>
      <w:sz w:val="24"/>
      <w:lang w:val="de-DE"/>
    </w:rPr>
  </w:style>
  <w:style w:type="character" w:customStyle="1" w:styleId="BodyTextChar">
    <w:name w:val="Body Text Char"/>
    <w:basedOn w:val="DefaultParagraphFont"/>
    <w:link w:val="BodyText"/>
    <w:rsid w:val="002A4FD2"/>
    <w:rPr>
      <w:rFonts w:ascii="Arial" w:hAnsi="Arial"/>
    </w:rPr>
  </w:style>
  <w:style w:type="paragraph" w:styleId="BodyText3">
    <w:name w:val="Body Text 3"/>
    <w:basedOn w:val="Normal"/>
    <w:link w:val="BodyText3Char"/>
    <w:rsid w:val="002A4FD2"/>
    <w:pPr>
      <w:jc w:val="left"/>
    </w:pPr>
    <w:rPr>
      <w:rFonts w:ascii="Times New Roman" w:hAnsi="Times New Roman"/>
      <w:sz w:val="24"/>
      <w:lang w:val="en-GB"/>
    </w:rPr>
  </w:style>
  <w:style w:type="character" w:customStyle="1" w:styleId="BodyText3Char">
    <w:name w:val="Body Text 3 Char"/>
    <w:basedOn w:val="DefaultParagraphFont"/>
    <w:link w:val="BodyText3"/>
    <w:rsid w:val="002A4FD2"/>
    <w:rPr>
      <w:sz w:val="24"/>
      <w:lang w:val="en-GB"/>
    </w:rPr>
  </w:style>
  <w:style w:type="paragraph" w:styleId="ListParagraph">
    <w:name w:val="List Paragraph"/>
    <w:basedOn w:val="Normal"/>
    <w:uiPriority w:val="34"/>
    <w:qFormat/>
    <w:rsid w:val="008937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CE65DB"/>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h2a1">
    <w:name w:val="h2a1"/>
    <w:basedOn w:val="Heading2"/>
    <w:qFormat/>
    <w:rsid w:val="008C4B51"/>
  </w:style>
  <w:style w:type="paragraph" w:customStyle="1" w:styleId="Normalt">
    <w:name w:val="Normalt"/>
    <w:basedOn w:val="Normal"/>
    <w:rsid w:val="00A22301"/>
    <w:pPr>
      <w:spacing w:before="120" w:after="120"/>
      <w:jc w:val="left"/>
    </w:pPr>
    <w:rPr>
      <w:rFonts w:eastAsia="SimSun"/>
    </w:rPr>
  </w:style>
  <w:style w:type="paragraph" w:customStyle="1" w:styleId="Normaltb">
    <w:name w:val="Normaltb"/>
    <w:basedOn w:val="Normalt"/>
    <w:rsid w:val="00C53CCE"/>
    <w:pPr>
      <w:keepNext/>
    </w:pPr>
    <w:rPr>
      <w:rFonts w:eastAsia="Times New Roman"/>
      <w:b/>
      <w:bCs/>
    </w:rPr>
  </w:style>
  <w:style w:type="paragraph" w:customStyle="1" w:styleId="Normaltg">
    <w:name w:val="Normaltg"/>
    <w:basedOn w:val="Normal"/>
    <w:rsid w:val="00687CD6"/>
    <w:pPr>
      <w:tabs>
        <w:tab w:val="left" w:pos="709"/>
        <w:tab w:val="left" w:pos="1418"/>
      </w:tabs>
    </w:pPr>
    <w:rPr>
      <w:rFonts w:ascii="Times New Roman" w:hAnsi="Times New Roman"/>
      <w:sz w:val="24"/>
    </w:rPr>
  </w:style>
  <w:style w:type="table" w:styleId="TableGrid">
    <w:name w:val="Table Grid"/>
    <w:basedOn w:val="TableNormal"/>
    <w:rsid w:val="00687C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gcharnumber">
    <w:name w:val="tg_char_number"/>
    <w:basedOn w:val="Normal"/>
    <w:rsid w:val="000B3BE6"/>
    <w:pPr>
      <w:keepNext/>
      <w:spacing w:before="80" w:after="80"/>
      <w:jc w:val="center"/>
    </w:pPr>
    <w:rPr>
      <w:b/>
      <w:sz w:val="16"/>
    </w:rPr>
  </w:style>
  <w:style w:type="paragraph" w:customStyle="1" w:styleId="tgchartitle">
    <w:name w:val="tg_char_title"/>
    <w:basedOn w:val="Normal"/>
    <w:rsid w:val="000B3BE6"/>
    <w:pPr>
      <w:spacing w:before="80" w:after="80"/>
      <w:jc w:val="left"/>
    </w:pPr>
    <w:rPr>
      <w:b/>
      <w:sz w:val="16"/>
    </w:rPr>
  </w:style>
  <w:style w:type="paragraph" w:customStyle="1" w:styleId="tgchartext">
    <w:name w:val="tg_char_text"/>
    <w:basedOn w:val="Normal"/>
    <w:rsid w:val="000B3BE6"/>
    <w:pPr>
      <w:spacing w:before="80" w:after="80"/>
      <w:jc w:val="left"/>
    </w:pPr>
    <w:rPr>
      <w:sz w:val="16"/>
    </w:rPr>
  </w:style>
  <w:style w:type="character" w:customStyle="1" w:styleId="HeaderChar">
    <w:name w:val="Header Char"/>
    <w:basedOn w:val="DefaultParagraphFont"/>
    <w:link w:val="Header"/>
    <w:rsid w:val="002A4FD2"/>
    <w:rPr>
      <w:rFonts w:ascii="Arial" w:hAnsi="Arial"/>
    </w:rPr>
  </w:style>
  <w:style w:type="paragraph" w:styleId="BodyTextIndent">
    <w:name w:val="Body Text Indent"/>
    <w:basedOn w:val="Normal"/>
    <w:link w:val="BodyTextIndentChar"/>
    <w:rsid w:val="002A4FD2"/>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2A4FD2"/>
    <w:rPr>
      <w:sz w:val="24"/>
      <w:lang w:val="de-DE"/>
    </w:rPr>
  </w:style>
  <w:style w:type="character" w:customStyle="1" w:styleId="BodyTextChar">
    <w:name w:val="Body Text Char"/>
    <w:basedOn w:val="DefaultParagraphFont"/>
    <w:link w:val="BodyText"/>
    <w:rsid w:val="002A4FD2"/>
    <w:rPr>
      <w:rFonts w:ascii="Arial" w:hAnsi="Arial"/>
    </w:rPr>
  </w:style>
  <w:style w:type="paragraph" w:styleId="BodyText3">
    <w:name w:val="Body Text 3"/>
    <w:basedOn w:val="Normal"/>
    <w:link w:val="BodyText3Char"/>
    <w:rsid w:val="002A4FD2"/>
    <w:pPr>
      <w:jc w:val="left"/>
    </w:pPr>
    <w:rPr>
      <w:rFonts w:ascii="Times New Roman" w:hAnsi="Times New Roman"/>
      <w:sz w:val="24"/>
      <w:lang w:val="en-GB"/>
    </w:rPr>
  </w:style>
  <w:style w:type="character" w:customStyle="1" w:styleId="BodyText3Char">
    <w:name w:val="Body Text 3 Char"/>
    <w:basedOn w:val="DefaultParagraphFont"/>
    <w:link w:val="BodyText3"/>
    <w:rsid w:val="002A4FD2"/>
    <w:rPr>
      <w:sz w:val="24"/>
      <w:lang w:val="en-GB"/>
    </w:rPr>
  </w:style>
  <w:style w:type="paragraph" w:styleId="ListParagraph">
    <w:name w:val="List Paragraph"/>
    <w:basedOn w:val="Normal"/>
    <w:uiPriority w:val="34"/>
    <w:qFormat/>
    <w:rsid w:val="00893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7E51F-D7E1-4AF8-BB2B-2D3FD8958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3</TotalTime>
  <Pages>8</Pages>
  <Words>1789</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6</cp:revision>
  <cp:lastPrinted>2014-05-28T08:21:00Z</cp:lastPrinted>
  <dcterms:created xsi:type="dcterms:W3CDTF">2014-05-21T10:24:00Z</dcterms:created>
  <dcterms:modified xsi:type="dcterms:W3CDTF">2014-05-28T08:22:00Z</dcterms:modified>
</cp:coreProperties>
</file>