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rsidRPr="00684E88">
              <w:t>T</w:t>
            </w:r>
            <w:r w:rsidR="0018780B" w:rsidRPr="00684E88">
              <w:t>W</w:t>
            </w:r>
            <w:r w:rsidR="006C7423" w:rsidRPr="00684E88">
              <w:t>V</w:t>
            </w:r>
            <w:r w:rsidRPr="00684E88">
              <w:t>/4</w:t>
            </w:r>
            <w:r w:rsidR="006C7423" w:rsidRPr="00684E88">
              <w:t>7</w:t>
            </w:r>
            <w:r w:rsidRPr="00684E88">
              <w:t>/</w:t>
            </w:r>
            <w:bookmarkStart w:id="0" w:name="Code"/>
            <w:bookmarkEnd w:id="0"/>
            <w:r w:rsidR="00684E88" w:rsidRPr="00684E88">
              <w:t>34</w:t>
            </w:r>
            <w:r w:rsidR="00E92372" w:rsidRPr="00684E88">
              <w:t xml:space="preserve"> </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92372">
              <w:rPr>
                <w:rStyle w:val="StyleDocoriginalNotBold1"/>
                <w:spacing w:val="0"/>
              </w:rPr>
              <w:t>May 24,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0D7780" w:rsidRPr="00C5280D" w:rsidRDefault="00E92372" w:rsidP="006655D3">
      <w:pPr>
        <w:pStyle w:val="Titleofdoc0"/>
      </w:pPr>
      <w:bookmarkStart w:id="3" w:name="TitleOfDoc"/>
      <w:bookmarkEnd w:id="3"/>
      <w:r>
        <w:t>Report</w:t>
      </w:r>
    </w:p>
    <w:p w:rsidR="000D7780" w:rsidRPr="00C5280D" w:rsidRDefault="0061555F" w:rsidP="006655D3">
      <w:pPr>
        <w:pStyle w:val="preparedby1"/>
      </w:pPr>
      <w:bookmarkStart w:id="4" w:name="Prepared"/>
      <w:bookmarkEnd w:id="4"/>
      <w:proofErr w:type="gramStart"/>
      <w:r w:rsidRPr="00C5280D">
        <w:t>prepared</w:t>
      </w:r>
      <w:proofErr w:type="gramEnd"/>
      <w:r w:rsidRPr="00C5280D">
        <w:t xml:space="preserve"> by the Office of the Union</w:t>
      </w:r>
    </w:p>
    <w:p w:rsidR="006E389F" w:rsidRPr="00530DCF" w:rsidRDefault="006E389F" w:rsidP="006E389F">
      <w:pPr>
        <w:rPr>
          <w:rFonts w:cs="Arial"/>
        </w:rPr>
      </w:pPr>
      <w:r w:rsidRPr="00530DCF">
        <w:rPr>
          <w:rFonts w:cs="Arial"/>
          <w:color w:val="000000"/>
        </w:rPr>
        <w:fldChar w:fldCharType="begin"/>
      </w:r>
      <w:r w:rsidRPr="00530DCF">
        <w:rPr>
          <w:rFonts w:cs="Arial"/>
          <w:color w:val="000000"/>
        </w:rPr>
        <w:instrText xml:space="preserve"> AUTONUM  </w:instrText>
      </w:r>
      <w:r w:rsidRPr="00530DCF">
        <w:rPr>
          <w:rFonts w:cs="Arial"/>
          <w:color w:val="000000"/>
        </w:rPr>
        <w:fldChar w:fldCharType="end"/>
      </w:r>
      <w:r w:rsidRPr="00530DCF">
        <w:rPr>
          <w:rFonts w:cs="Arial"/>
          <w:color w:val="000000"/>
        </w:rPr>
        <w:tab/>
      </w:r>
      <w:r w:rsidRPr="00530DCF">
        <w:rPr>
          <w:rFonts w:cs="Arial"/>
        </w:rPr>
        <w:t>The Technical Working Party for Vegetables (TWV) held its forty-seventh session in Nagasaki, Japan, from May 20 to 24, 2013.  The list of participants is reproduced in Annex I to this report.</w:t>
      </w:r>
    </w:p>
    <w:p w:rsidR="006E389F" w:rsidRPr="00530DCF" w:rsidRDefault="006E389F" w:rsidP="006E389F">
      <w:pPr>
        <w:rPr>
          <w:rFonts w:cs="Arial"/>
        </w:rPr>
      </w:pPr>
    </w:p>
    <w:p w:rsidR="006E389F" w:rsidRPr="00BD6040" w:rsidRDefault="006E389F" w:rsidP="0067088B">
      <w:r w:rsidRPr="00530DCF">
        <w:fldChar w:fldCharType="begin"/>
      </w:r>
      <w:r w:rsidRPr="00530DCF">
        <w:instrText xml:space="preserve"> AUTONUM  </w:instrText>
      </w:r>
      <w:r w:rsidRPr="00530DCF">
        <w:fldChar w:fldCharType="end"/>
      </w:r>
      <w:r w:rsidRPr="00530DCF">
        <w:tab/>
        <w:t xml:space="preserve">The TWV was welcomed by </w:t>
      </w:r>
      <w:r w:rsidRPr="00BD6040">
        <w:t xml:space="preserve">Mr. </w:t>
      </w:r>
      <w:proofErr w:type="spellStart"/>
      <w:r w:rsidRPr="00BD6040">
        <w:t>Junya</w:t>
      </w:r>
      <w:proofErr w:type="spellEnd"/>
      <w:r w:rsidRPr="00BD6040">
        <w:t xml:space="preserve"> Endo, Director, New Business and Intellectual Property Division, Food Industry Affairs Bureau, Ministry of Agriculture, Forestry and Fisheries of Japan (MAFF).</w:t>
      </w:r>
      <w:r w:rsidR="00335C62" w:rsidRPr="00BD6040">
        <w:t xml:space="preserve">  </w:t>
      </w:r>
      <w:r w:rsidR="0067088B" w:rsidRPr="00BD6040">
        <w:t>A </w:t>
      </w:r>
      <w:r w:rsidR="00335C62" w:rsidRPr="00BD6040">
        <w:t xml:space="preserve">copy </w:t>
      </w:r>
      <w:r w:rsidR="000A4426" w:rsidRPr="00BD6040">
        <w:t xml:space="preserve">of the welcome address </w:t>
      </w:r>
      <w:r w:rsidR="0067088B" w:rsidRPr="00BD6040">
        <w:t>is</w:t>
      </w:r>
      <w:r w:rsidR="000A4426" w:rsidRPr="00BD6040">
        <w:t xml:space="preserve"> provided in Anne</w:t>
      </w:r>
      <w:r w:rsidR="0067088B" w:rsidRPr="00BD6040">
        <w:t xml:space="preserve">x II </w:t>
      </w:r>
      <w:r w:rsidR="0050463A" w:rsidRPr="00BD6040">
        <w:t>to</w:t>
      </w:r>
      <w:r w:rsidR="0067088B" w:rsidRPr="00BD6040">
        <w:t xml:space="preserve"> this report.</w:t>
      </w:r>
    </w:p>
    <w:p w:rsidR="006E389F" w:rsidRPr="00BD6040" w:rsidRDefault="006E389F" w:rsidP="006E389F">
      <w:pPr>
        <w:rPr>
          <w:rFonts w:cs="Arial"/>
        </w:rPr>
      </w:pPr>
    </w:p>
    <w:p w:rsidR="006E389F" w:rsidRPr="00700478" w:rsidRDefault="006E389F" w:rsidP="006E389F">
      <w:pPr>
        <w:rPr>
          <w:rFonts w:cs="Arial"/>
        </w:rPr>
      </w:pPr>
      <w:r w:rsidRPr="00700478">
        <w:rPr>
          <w:rFonts w:cs="Arial"/>
          <w:color w:val="000000"/>
        </w:rPr>
        <w:fldChar w:fldCharType="begin"/>
      </w:r>
      <w:r w:rsidRPr="00700478">
        <w:rPr>
          <w:rFonts w:cs="Arial"/>
          <w:color w:val="000000"/>
        </w:rPr>
        <w:instrText xml:space="preserve"> AUTONUM  </w:instrText>
      </w:r>
      <w:r w:rsidRPr="00700478">
        <w:rPr>
          <w:rFonts w:cs="Arial"/>
          <w:color w:val="000000"/>
        </w:rPr>
        <w:fldChar w:fldCharType="end"/>
      </w:r>
      <w:r w:rsidRPr="00700478">
        <w:rPr>
          <w:rFonts w:cs="Arial"/>
          <w:color w:val="000000"/>
        </w:rPr>
        <w:tab/>
      </w:r>
      <w:r w:rsidRPr="00700478">
        <w:rPr>
          <w:rFonts w:cs="Arial"/>
        </w:rPr>
        <w:t xml:space="preserve">The TWV received presentations on the </w:t>
      </w:r>
      <w:r w:rsidR="00B51530" w:rsidRPr="00700478">
        <w:rPr>
          <w:rFonts w:cs="Arial"/>
        </w:rPr>
        <w:t xml:space="preserve">plant variety </w:t>
      </w:r>
      <w:r w:rsidR="00197D74" w:rsidRPr="00700478">
        <w:rPr>
          <w:rFonts w:cs="Arial"/>
        </w:rPr>
        <w:t xml:space="preserve">protection </w:t>
      </w:r>
      <w:r w:rsidR="00B51530" w:rsidRPr="00700478">
        <w:rPr>
          <w:rFonts w:cs="Arial"/>
        </w:rPr>
        <w:t>(</w:t>
      </w:r>
      <w:r w:rsidRPr="00700478">
        <w:rPr>
          <w:rFonts w:cs="Arial"/>
        </w:rPr>
        <w:t>PVP</w:t>
      </w:r>
      <w:r w:rsidR="00B51530" w:rsidRPr="00700478">
        <w:rPr>
          <w:rFonts w:cs="Arial"/>
        </w:rPr>
        <w:t>)</w:t>
      </w:r>
      <w:r w:rsidRPr="00700478">
        <w:rPr>
          <w:rFonts w:cs="Arial"/>
        </w:rPr>
        <w:t xml:space="preserve"> system in Japan by Mr. Kenji </w:t>
      </w:r>
      <w:proofErr w:type="spellStart"/>
      <w:r w:rsidRPr="00700478">
        <w:rPr>
          <w:rFonts w:cs="Arial"/>
        </w:rPr>
        <w:t>Numagachi</w:t>
      </w:r>
      <w:proofErr w:type="spellEnd"/>
      <w:r w:rsidR="00F771A8" w:rsidRPr="00700478">
        <w:rPr>
          <w:rFonts w:cs="Arial"/>
        </w:rPr>
        <w:t>, Senior Examiner, and on breeding activities</w:t>
      </w:r>
      <w:r w:rsidRPr="00700478">
        <w:rPr>
          <w:rFonts w:cs="Arial"/>
        </w:rPr>
        <w:t xml:space="preserve"> developed by the National Agricultural and Food Research Organization (NARO) Institute of Vegetable and Tea Science (NIVTS) by Mr. </w:t>
      </w:r>
      <w:proofErr w:type="spellStart"/>
      <w:r w:rsidRPr="00700478">
        <w:rPr>
          <w:rFonts w:cs="Arial"/>
        </w:rPr>
        <w:t>Youichi</w:t>
      </w:r>
      <w:proofErr w:type="spellEnd"/>
      <w:r w:rsidRPr="00700478">
        <w:rPr>
          <w:rFonts w:cs="Arial"/>
        </w:rPr>
        <w:t xml:space="preserve"> </w:t>
      </w:r>
      <w:proofErr w:type="spellStart"/>
      <w:r w:rsidRPr="00700478">
        <w:rPr>
          <w:rFonts w:cs="Arial"/>
        </w:rPr>
        <w:t>Kawazu</w:t>
      </w:r>
      <w:proofErr w:type="spellEnd"/>
      <w:r w:rsidRPr="00700478">
        <w:rPr>
          <w:rFonts w:cs="Arial"/>
        </w:rPr>
        <w:t>, Senior Researcher, Vegetable Breeding and Genome Division, NIVTS.</w:t>
      </w:r>
      <w:r w:rsidR="0050463A" w:rsidRPr="00700478">
        <w:rPr>
          <w:rFonts w:cs="Arial"/>
        </w:rPr>
        <w:t xml:space="preserve">  Copies of the presentations are provided in Annexes III and IV to this report</w:t>
      </w:r>
      <w:r w:rsidR="000D2879" w:rsidRPr="00700478">
        <w:rPr>
          <w:rFonts w:cs="Arial"/>
        </w:rPr>
        <w:t>, respectively</w:t>
      </w:r>
      <w:r w:rsidR="0050463A" w:rsidRPr="00700478">
        <w:rPr>
          <w:rFonts w:cs="Arial"/>
        </w:rPr>
        <w:t>.</w:t>
      </w:r>
    </w:p>
    <w:p w:rsidR="006E389F" w:rsidRPr="00700478" w:rsidRDefault="006E389F" w:rsidP="006E389F">
      <w:pPr>
        <w:rPr>
          <w:rFonts w:cs="Arial"/>
        </w:rPr>
      </w:pPr>
    </w:p>
    <w:p w:rsidR="006E389F" w:rsidRPr="00700478" w:rsidRDefault="006E389F" w:rsidP="006E389F">
      <w:pPr>
        <w:rPr>
          <w:rFonts w:cs="Arial"/>
        </w:rPr>
      </w:pPr>
      <w:r w:rsidRPr="00700478">
        <w:rPr>
          <w:rFonts w:cs="Arial"/>
          <w:color w:val="000000"/>
        </w:rPr>
        <w:fldChar w:fldCharType="begin"/>
      </w:r>
      <w:r w:rsidRPr="00700478">
        <w:rPr>
          <w:rFonts w:cs="Arial"/>
          <w:color w:val="000000"/>
        </w:rPr>
        <w:instrText xml:space="preserve"> AUTONUM  </w:instrText>
      </w:r>
      <w:r w:rsidRPr="00700478">
        <w:rPr>
          <w:rFonts w:cs="Arial"/>
          <w:color w:val="000000"/>
        </w:rPr>
        <w:fldChar w:fldCharType="end"/>
      </w:r>
      <w:r w:rsidRPr="00700478">
        <w:rPr>
          <w:rFonts w:cs="Arial"/>
          <w:color w:val="000000"/>
        </w:rPr>
        <w:tab/>
        <w:t>T</w:t>
      </w:r>
      <w:r w:rsidRPr="00700478">
        <w:rPr>
          <w:rFonts w:cs="Arial"/>
        </w:rPr>
        <w:t xml:space="preserve">he session was opened by Mr. François </w:t>
      </w:r>
      <w:proofErr w:type="spellStart"/>
      <w:r w:rsidRPr="00700478">
        <w:rPr>
          <w:rFonts w:cs="Arial"/>
        </w:rPr>
        <w:t>Boulineau</w:t>
      </w:r>
      <w:proofErr w:type="spellEnd"/>
      <w:r w:rsidRPr="00700478">
        <w:rPr>
          <w:rFonts w:cs="Arial"/>
        </w:rPr>
        <w:t xml:space="preserve"> (France), Chairman of the TWV, who welcomed the participants and thanked Japan for hosting the TWV session.</w:t>
      </w:r>
    </w:p>
    <w:p w:rsidR="006E389F" w:rsidRPr="00700478" w:rsidRDefault="006E389F" w:rsidP="006E389F">
      <w:pPr>
        <w:rPr>
          <w:snapToGrid w:val="0"/>
        </w:rPr>
      </w:pPr>
    </w:p>
    <w:p w:rsidR="006E389F" w:rsidRPr="00700478" w:rsidRDefault="006E389F" w:rsidP="006E389F">
      <w:pPr>
        <w:rPr>
          <w:snapToGrid w:val="0"/>
        </w:rPr>
      </w:pPr>
    </w:p>
    <w:p w:rsidR="006E389F" w:rsidRPr="00700478" w:rsidRDefault="006E389F" w:rsidP="006E389F">
      <w:pPr>
        <w:pStyle w:val="Heading2"/>
        <w:rPr>
          <w:snapToGrid w:val="0"/>
        </w:rPr>
      </w:pPr>
      <w:r w:rsidRPr="00700478">
        <w:rPr>
          <w:snapToGrid w:val="0"/>
        </w:rPr>
        <w:t>Adoption of the Agenda</w:t>
      </w:r>
    </w:p>
    <w:p w:rsidR="006E389F" w:rsidRPr="00700478" w:rsidRDefault="006E389F" w:rsidP="006E389F">
      <w:pPr>
        <w:rPr>
          <w:snapToGrid w:val="0"/>
        </w:rPr>
      </w:pPr>
    </w:p>
    <w:p w:rsidR="006E389F" w:rsidRPr="00530DCF" w:rsidRDefault="006E389F" w:rsidP="006E389F">
      <w:pPr>
        <w:rPr>
          <w:rFonts w:cs="Arial"/>
          <w:color w:val="000000"/>
        </w:rPr>
      </w:pPr>
      <w:r w:rsidRPr="00700478">
        <w:rPr>
          <w:rFonts w:cs="Arial"/>
          <w:color w:val="000000"/>
        </w:rPr>
        <w:fldChar w:fldCharType="begin"/>
      </w:r>
      <w:r w:rsidRPr="00700478">
        <w:rPr>
          <w:rFonts w:cs="Arial"/>
          <w:color w:val="000000"/>
        </w:rPr>
        <w:instrText xml:space="preserve"> AUTONUM  </w:instrText>
      </w:r>
      <w:r w:rsidRPr="00700478">
        <w:rPr>
          <w:rFonts w:cs="Arial"/>
          <w:color w:val="000000"/>
        </w:rPr>
        <w:fldChar w:fldCharType="end"/>
      </w:r>
      <w:r w:rsidRPr="00700478">
        <w:rPr>
          <w:rFonts w:cs="Arial"/>
          <w:color w:val="000000"/>
        </w:rPr>
        <w:tab/>
        <w:t xml:space="preserve">The TWV adopted the agenda as </w:t>
      </w:r>
      <w:r w:rsidR="000D2879" w:rsidRPr="00700478">
        <w:rPr>
          <w:rFonts w:cs="Arial"/>
          <w:color w:val="000000"/>
        </w:rPr>
        <w:t>present</w:t>
      </w:r>
      <w:r w:rsidRPr="00700478">
        <w:rPr>
          <w:rFonts w:cs="Arial"/>
          <w:color w:val="000000"/>
        </w:rPr>
        <w:t>ed</w:t>
      </w:r>
      <w:r w:rsidR="00D57907" w:rsidRPr="00700478">
        <w:rPr>
          <w:rFonts w:cs="Arial"/>
          <w:color w:val="000000"/>
        </w:rPr>
        <w:t xml:space="preserve"> in document TWV/47/1 Rev</w:t>
      </w:r>
      <w:r w:rsidRPr="00700478">
        <w:rPr>
          <w:rFonts w:cs="Arial"/>
          <w:color w:val="000000"/>
        </w:rPr>
        <w:t>.</w:t>
      </w:r>
    </w:p>
    <w:p w:rsidR="006E389F" w:rsidRPr="00530DCF" w:rsidRDefault="006E389F" w:rsidP="006E389F">
      <w:pPr>
        <w:rPr>
          <w:snapToGrid w:val="0"/>
        </w:rPr>
      </w:pPr>
    </w:p>
    <w:p w:rsidR="006E389F" w:rsidRPr="00530DCF" w:rsidRDefault="006E389F" w:rsidP="006E389F">
      <w:pPr>
        <w:rPr>
          <w:snapToGrid w:val="0"/>
        </w:rPr>
      </w:pPr>
    </w:p>
    <w:p w:rsidR="006E389F" w:rsidRPr="00530DCF" w:rsidRDefault="006E389F" w:rsidP="006E389F">
      <w:pPr>
        <w:pStyle w:val="Heading2"/>
      </w:pPr>
      <w:r w:rsidRPr="00530DCF">
        <w:t>Short Reports on Developments in Plant Variety Protection</w:t>
      </w:r>
    </w:p>
    <w:p w:rsidR="006E389F" w:rsidRPr="00530DCF" w:rsidRDefault="006E389F" w:rsidP="006E389F">
      <w:pPr>
        <w:pStyle w:val="Style1"/>
        <w:keepNext/>
        <w:tabs>
          <w:tab w:val="clear" w:pos="907"/>
          <w:tab w:val="clear" w:pos="1077"/>
        </w:tabs>
        <w:rPr>
          <w:rFonts w:ascii="Arial" w:hAnsi="Arial" w:cs="Arial"/>
          <w:sz w:val="20"/>
          <w:szCs w:val="20"/>
        </w:rPr>
      </w:pPr>
    </w:p>
    <w:p w:rsidR="006E389F" w:rsidRPr="00530DCF" w:rsidRDefault="006E389F" w:rsidP="006E389F">
      <w:pPr>
        <w:numPr>
          <w:ilvl w:val="0"/>
          <w:numId w:val="11"/>
        </w:numPr>
        <w:autoSpaceDE w:val="0"/>
        <w:autoSpaceDN w:val="0"/>
        <w:adjustRightInd w:val="0"/>
        <w:spacing w:after="120"/>
        <w:rPr>
          <w:i/>
          <w:szCs w:val="24"/>
        </w:rPr>
      </w:pPr>
      <w:r w:rsidRPr="00530DCF">
        <w:rPr>
          <w:i/>
          <w:szCs w:val="24"/>
        </w:rPr>
        <w:t xml:space="preserve">Reports on developments in plant variety protection from members and observers </w:t>
      </w:r>
    </w:p>
    <w:p w:rsidR="006E389F" w:rsidRPr="00530DCF" w:rsidRDefault="006E389F" w:rsidP="006E389F">
      <w:pPr>
        <w:ind w:left="562"/>
        <w:rPr>
          <w:rFonts w:cs="Arial"/>
          <w:u w:val="single"/>
        </w:rPr>
      </w:pPr>
    </w:p>
    <w:p w:rsidR="006E389F" w:rsidRPr="00530DCF" w:rsidRDefault="006E389F" w:rsidP="006E389F">
      <w:pPr>
        <w:pStyle w:val="style10"/>
        <w:jc w:val="both"/>
        <w:rPr>
          <w:rFonts w:ascii="Arial" w:hAnsi="Arial" w:cs="Arial"/>
          <w:sz w:val="20"/>
          <w:szCs w:val="20"/>
        </w:rPr>
      </w:pPr>
      <w:r w:rsidRPr="00530DCF">
        <w:rPr>
          <w:rFonts w:ascii="Arial" w:hAnsi="Arial" w:cs="Arial"/>
          <w:sz w:val="20"/>
          <w:szCs w:val="20"/>
        </w:rPr>
        <w:fldChar w:fldCharType="begin"/>
      </w:r>
      <w:r w:rsidRPr="00530DCF">
        <w:rPr>
          <w:rFonts w:ascii="Arial" w:hAnsi="Arial" w:cs="Arial"/>
          <w:sz w:val="20"/>
          <w:szCs w:val="20"/>
        </w:rPr>
        <w:instrText xml:space="preserve"> AUTONUM  </w:instrText>
      </w:r>
      <w:r w:rsidRPr="00530DCF">
        <w:rPr>
          <w:rFonts w:ascii="Arial" w:hAnsi="Arial" w:cs="Arial"/>
          <w:sz w:val="20"/>
          <w:szCs w:val="20"/>
        </w:rPr>
        <w:fldChar w:fldCharType="end"/>
      </w:r>
      <w:r w:rsidRPr="00530DCF">
        <w:rPr>
          <w:rFonts w:ascii="Arial" w:hAnsi="Arial" w:cs="Arial"/>
          <w:sz w:val="20"/>
          <w:szCs w:val="20"/>
        </w:rPr>
        <w:tab/>
        <w:t>The TWV noted the information on developments in plant variety protection from members and observers provided in document TWV/47/28 Prov.  The TWV noted that reports submitted to the Office of the Union after May 14, 2013, would be included in the final version of document TWV/47/28.</w:t>
      </w:r>
    </w:p>
    <w:p w:rsidR="006E389F" w:rsidRPr="00530DCF" w:rsidRDefault="006E389F" w:rsidP="006E389F">
      <w:pPr>
        <w:ind w:left="562"/>
        <w:rPr>
          <w:rFonts w:cs="Arial"/>
          <w:u w:val="single"/>
        </w:rPr>
      </w:pPr>
    </w:p>
    <w:p w:rsidR="006E389F" w:rsidRPr="00530DCF" w:rsidRDefault="006E389F" w:rsidP="006E389F">
      <w:pPr>
        <w:numPr>
          <w:ilvl w:val="0"/>
          <w:numId w:val="11"/>
        </w:numPr>
        <w:autoSpaceDE w:val="0"/>
        <w:autoSpaceDN w:val="0"/>
        <w:adjustRightInd w:val="0"/>
        <w:rPr>
          <w:i/>
          <w:szCs w:val="24"/>
        </w:rPr>
      </w:pPr>
      <w:r w:rsidRPr="00530DCF">
        <w:rPr>
          <w:i/>
          <w:szCs w:val="24"/>
        </w:rPr>
        <w:t xml:space="preserve">Reports on developments within UPOV </w:t>
      </w:r>
    </w:p>
    <w:p w:rsidR="006E389F" w:rsidRPr="00530DCF" w:rsidRDefault="006E389F" w:rsidP="006E389F"/>
    <w:p w:rsidR="006E389F" w:rsidRPr="00530DCF" w:rsidRDefault="006E389F" w:rsidP="006E389F">
      <w:pPr>
        <w:pStyle w:val="Style1"/>
        <w:tabs>
          <w:tab w:val="clear" w:pos="907"/>
          <w:tab w:val="clear" w:pos="1077"/>
        </w:tabs>
        <w:rPr>
          <w:rFonts w:ascii="Arial" w:hAnsi="Arial" w:cs="Arial"/>
          <w:sz w:val="20"/>
          <w:szCs w:val="20"/>
        </w:rPr>
      </w:pPr>
      <w:r w:rsidRPr="00530DCF">
        <w:rPr>
          <w:rFonts w:ascii="Arial" w:hAnsi="Arial" w:cs="Arial"/>
          <w:sz w:val="20"/>
          <w:szCs w:val="20"/>
        </w:rPr>
        <w:fldChar w:fldCharType="begin"/>
      </w:r>
      <w:r w:rsidRPr="00530DCF">
        <w:rPr>
          <w:rFonts w:ascii="Arial" w:hAnsi="Arial" w:cs="Arial"/>
          <w:sz w:val="20"/>
          <w:szCs w:val="20"/>
        </w:rPr>
        <w:instrText xml:space="preserve"> AUTONUM  </w:instrText>
      </w:r>
      <w:r w:rsidRPr="00530DCF">
        <w:rPr>
          <w:rFonts w:ascii="Arial" w:hAnsi="Arial" w:cs="Arial"/>
          <w:sz w:val="20"/>
          <w:szCs w:val="20"/>
        </w:rPr>
        <w:fldChar w:fldCharType="end"/>
      </w:r>
      <w:r w:rsidRPr="00530DCF">
        <w:rPr>
          <w:rFonts w:ascii="Arial" w:hAnsi="Arial" w:cs="Arial"/>
          <w:sz w:val="20"/>
          <w:szCs w:val="20"/>
        </w:rPr>
        <w:tab/>
        <w:t xml:space="preserve">The TWV received a presentation from the Office of the Union on the latest developments within UPOV, a copy of which is provided in document TWV/47/27 Rev.  </w:t>
      </w:r>
    </w:p>
    <w:p w:rsidR="006E389F" w:rsidRPr="00530DCF" w:rsidRDefault="006E389F" w:rsidP="006E389F">
      <w:pPr>
        <w:pStyle w:val="Style1"/>
        <w:tabs>
          <w:tab w:val="clear" w:pos="907"/>
          <w:tab w:val="clear" w:pos="1077"/>
        </w:tabs>
        <w:rPr>
          <w:rFonts w:ascii="Arial" w:hAnsi="Arial" w:cs="Arial"/>
          <w:sz w:val="20"/>
          <w:szCs w:val="20"/>
        </w:rPr>
      </w:pPr>
    </w:p>
    <w:p w:rsidR="006E389F" w:rsidRPr="00700478" w:rsidRDefault="006E389F" w:rsidP="006E389F">
      <w:pPr>
        <w:pStyle w:val="Style1"/>
        <w:tabs>
          <w:tab w:val="clear" w:pos="907"/>
          <w:tab w:val="clear" w:pos="1077"/>
        </w:tabs>
        <w:rPr>
          <w:rFonts w:ascii="Arial" w:hAnsi="Arial" w:cs="Arial"/>
          <w:sz w:val="20"/>
          <w:szCs w:val="20"/>
        </w:rPr>
      </w:pPr>
      <w:r w:rsidRPr="00530DCF">
        <w:rPr>
          <w:rFonts w:ascii="Arial" w:hAnsi="Arial" w:cs="Arial"/>
          <w:sz w:val="20"/>
          <w:szCs w:val="20"/>
        </w:rPr>
        <w:lastRenderedPageBreak/>
        <w:fldChar w:fldCharType="begin"/>
      </w:r>
      <w:r w:rsidRPr="00530DCF">
        <w:rPr>
          <w:rFonts w:ascii="Arial" w:hAnsi="Arial" w:cs="Arial"/>
          <w:sz w:val="20"/>
          <w:szCs w:val="20"/>
        </w:rPr>
        <w:instrText xml:space="preserve"> AUTONUM  </w:instrText>
      </w:r>
      <w:r w:rsidRPr="00530DCF">
        <w:rPr>
          <w:rFonts w:ascii="Arial" w:hAnsi="Arial" w:cs="Arial"/>
          <w:sz w:val="20"/>
          <w:szCs w:val="20"/>
        </w:rPr>
        <w:fldChar w:fldCharType="end"/>
      </w:r>
      <w:r w:rsidRPr="00530DCF">
        <w:rPr>
          <w:rFonts w:ascii="Arial" w:hAnsi="Arial" w:cs="Arial"/>
          <w:sz w:val="20"/>
          <w:szCs w:val="20"/>
        </w:rPr>
        <w:tab/>
        <w:t xml:space="preserve">The TWV received a presentation from the Office of the Union on the </w:t>
      </w:r>
      <w:r w:rsidRPr="00700478">
        <w:rPr>
          <w:rFonts w:ascii="Arial" w:hAnsi="Arial" w:cs="Arial"/>
          <w:sz w:val="20"/>
          <w:szCs w:val="20"/>
        </w:rPr>
        <w:t xml:space="preserve">results of the </w:t>
      </w:r>
      <w:r w:rsidR="000D2879" w:rsidRPr="00700478">
        <w:rPr>
          <w:rFonts w:ascii="Arial" w:hAnsi="Arial" w:cs="Arial"/>
          <w:sz w:val="20"/>
          <w:szCs w:val="20"/>
        </w:rPr>
        <w:t xml:space="preserve">2012 </w:t>
      </w:r>
      <w:r w:rsidRPr="00700478">
        <w:rPr>
          <w:rFonts w:ascii="Arial" w:hAnsi="Arial" w:cs="Arial"/>
          <w:sz w:val="20"/>
          <w:szCs w:val="20"/>
        </w:rPr>
        <w:t>survey to seek views on the effectiveness of the Technical Working Parties, as requested by the TC at its forty</w:t>
      </w:r>
      <w:r w:rsidRPr="00700478">
        <w:rPr>
          <w:rFonts w:ascii="Arial" w:hAnsi="Arial" w:cs="Arial"/>
          <w:sz w:val="20"/>
          <w:szCs w:val="20"/>
        </w:rPr>
        <w:noBreakHyphen/>
        <w:t xml:space="preserve">ninth session, a copy of which is provided in document TWV/47/27 Add. </w:t>
      </w:r>
    </w:p>
    <w:p w:rsidR="006E389F" w:rsidRPr="00700478" w:rsidRDefault="006E389F" w:rsidP="006E389F">
      <w:pPr>
        <w:pStyle w:val="Style1"/>
        <w:tabs>
          <w:tab w:val="clear" w:pos="907"/>
          <w:tab w:val="clear" w:pos="1077"/>
        </w:tabs>
        <w:rPr>
          <w:rFonts w:ascii="Arial" w:hAnsi="Arial" w:cs="Arial"/>
          <w:sz w:val="20"/>
          <w:szCs w:val="20"/>
        </w:rPr>
      </w:pPr>
    </w:p>
    <w:p w:rsidR="006E389F" w:rsidRPr="00700478" w:rsidRDefault="006E389F" w:rsidP="006E389F">
      <w:pPr>
        <w:pStyle w:val="Heading2"/>
      </w:pPr>
      <w:r w:rsidRPr="00700478">
        <w:t>Molecular Techniques</w:t>
      </w:r>
    </w:p>
    <w:p w:rsidR="006E389F" w:rsidRPr="00700478" w:rsidRDefault="006E389F" w:rsidP="006E389F">
      <w:pPr>
        <w:keepNext/>
        <w:rPr>
          <w:snapToGrid w:val="0"/>
        </w:rPr>
      </w:pPr>
    </w:p>
    <w:p w:rsidR="006E389F" w:rsidRPr="00700478" w:rsidRDefault="006E389F" w:rsidP="006E389F">
      <w:pPr>
        <w:pStyle w:val="Style1"/>
        <w:keepNext/>
        <w:keepLines/>
        <w:tabs>
          <w:tab w:val="clear" w:pos="907"/>
          <w:tab w:val="clear" w:pos="1077"/>
        </w:tabs>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The TWV considered document TWV/47/2.</w:t>
      </w:r>
    </w:p>
    <w:p w:rsidR="006E389F" w:rsidRPr="00700478" w:rsidRDefault="006E389F" w:rsidP="006E389F">
      <w:pPr>
        <w:pStyle w:val="Style1"/>
        <w:keepNext/>
        <w:keepLines/>
        <w:tabs>
          <w:tab w:val="clear" w:pos="907"/>
          <w:tab w:val="clear" w:pos="1077"/>
        </w:tabs>
        <w:rPr>
          <w:rFonts w:ascii="Arial" w:hAnsi="Arial" w:cs="Arial"/>
          <w:sz w:val="20"/>
          <w:szCs w:val="20"/>
        </w:rPr>
      </w:pPr>
    </w:p>
    <w:p w:rsidR="006E389F" w:rsidRPr="00700478" w:rsidRDefault="006E389F" w:rsidP="006E389F">
      <w:pPr>
        <w:pStyle w:val="Style1"/>
        <w:keepNext/>
        <w:keepLines/>
        <w:tabs>
          <w:tab w:val="clear" w:pos="907"/>
          <w:tab w:val="clear" w:pos="1077"/>
        </w:tabs>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The TWV noted the program for the adoption of document TGP/15/1 “Guidance on the Use of Biochemical and Molecular Markers in the Examination of Distinctness, Uniformity and Stability (DUS)”.</w:t>
      </w:r>
    </w:p>
    <w:p w:rsidR="006E389F" w:rsidRPr="00700478" w:rsidRDefault="006E389F" w:rsidP="006E389F">
      <w:pPr>
        <w:pStyle w:val="Style1"/>
        <w:keepNext/>
        <w:keepLines/>
        <w:tabs>
          <w:tab w:val="clear" w:pos="907"/>
          <w:tab w:val="clear" w:pos="1077"/>
        </w:tabs>
        <w:rPr>
          <w:rFonts w:ascii="Arial" w:hAnsi="Arial" w:cs="Arial"/>
          <w:sz w:val="20"/>
          <w:szCs w:val="20"/>
        </w:rPr>
      </w:pPr>
    </w:p>
    <w:p w:rsidR="006E389F" w:rsidRPr="00700478" w:rsidRDefault="006E389F" w:rsidP="006E389F">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r>
      <w:r w:rsidRPr="00700478">
        <w:t>The TWV noted the discussion on molecular techniques at the forty-ninth session of the TC.</w:t>
      </w:r>
    </w:p>
    <w:p w:rsidR="006E389F" w:rsidRPr="00700478" w:rsidRDefault="006E389F" w:rsidP="006E389F"/>
    <w:p w:rsidR="006E389F" w:rsidRPr="00530DCF" w:rsidRDefault="006E389F" w:rsidP="006E389F">
      <w:pPr>
        <w:rPr>
          <w:snapToGrid w:val="0"/>
        </w:rPr>
      </w:pPr>
      <w:r w:rsidRPr="00700478">
        <w:rPr>
          <w:iCs/>
          <w:snapToGrid w:val="0"/>
        </w:rPr>
        <w:fldChar w:fldCharType="begin"/>
      </w:r>
      <w:r w:rsidRPr="00700478">
        <w:rPr>
          <w:iCs/>
          <w:snapToGrid w:val="0"/>
        </w:rPr>
        <w:instrText xml:space="preserve"> AUTONUM  </w:instrText>
      </w:r>
      <w:r w:rsidRPr="00700478">
        <w:rPr>
          <w:snapToGrid w:val="0"/>
        </w:rPr>
        <w:fldChar w:fldCharType="end"/>
      </w:r>
      <w:r w:rsidRPr="00700478">
        <w:rPr>
          <w:snapToGrid w:val="0"/>
        </w:rPr>
        <w:tab/>
        <w:t xml:space="preserve">The TWV noted that the TC had proposed to hold a coordinated meeting of the </w:t>
      </w:r>
      <w:r w:rsidR="000D2879" w:rsidRPr="00700478">
        <w:rPr>
          <w:snapToGrid w:val="0"/>
        </w:rPr>
        <w:t>Working Group on Biochemical and Molecular Techniques, and DNA-Profiling in Particular (BMT)</w:t>
      </w:r>
      <w:r w:rsidRPr="00700478">
        <w:rPr>
          <w:snapToGrid w:val="0"/>
        </w:rPr>
        <w:t xml:space="preserve"> with </w:t>
      </w:r>
      <w:r w:rsidR="000D2879" w:rsidRPr="00700478">
        <w:rPr>
          <w:snapToGrid w:val="0"/>
        </w:rPr>
        <w:t>the International Organization for Standardization (</w:t>
      </w:r>
      <w:r w:rsidRPr="00700478">
        <w:rPr>
          <w:snapToGrid w:val="0"/>
        </w:rPr>
        <w:t>ISO</w:t>
      </w:r>
      <w:r w:rsidR="000D2879" w:rsidRPr="00700478">
        <w:rPr>
          <w:snapToGrid w:val="0"/>
        </w:rPr>
        <w:t>)</w:t>
      </w:r>
      <w:r w:rsidRPr="00700478">
        <w:rPr>
          <w:snapToGrid w:val="0"/>
        </w:rPr>
        <w:t xml:space="preserve">, </w:t>
      </w:r>
      <w:r w:rsidR="000D2879" w:rsidRPr="00700478">
        <w:rPr>
          <w:snapToGrid w:val="0"/>
        </w:rPr>
        <w:t>the International Seed Testing Association (</w:t>
      </w:r>
      <w:r w:rsidRPr="00700478">
        <w:rPr>
          <w:snapToGrid w:val="0"/>
        </w:rPr>
        <w:t>ISTA</w:t>
      </w:r>
      <w:r w:rsidR="000D2879" w:rsidRPr="00700478">
        <w:rPr>
          <w:snapToGrid w:val="0"/>
        </w:rPr>
        <w:t>)</w:t>
      </w:r>
      <w:r w:rsidRPr="00700478">
        <w:rPr>
          <w:snapToGrid w:val="0"/>
        </w:rPr>
        <w:t xml:space="preserve"> and </w:t>
      </w:r>
      <w:r w:rsidR="00DD23CD" w:rsidRPr="00700478">
        <w:rPr>
          <w:snapToGrid w:val="0"/>
        </w:rPr>
        <w:t xml:space="preserve">the </w:t>
      </w:r>
      <w:proofErr w:type="spellStart"/>
      <w:r w:rsidR="00DD23CD" w:rsidRPr="00700478">
        <w:rPr>
          <w:snapToGrid w:val="0"/>
        </w:rPr>
        <w:t>Organis</w:t>
      </w:r>
      <w:r w:rsidR="000D2879" w:rsidRPr="00700478">
        <w:rPr>
          <w:snapToGrid w:val="0"/>
        </w:rPr>
        <w:t>ation</w:t>
      </w:r>
      <w:proofErr w:type="spellEnd"/>
      <w:r w:rsidR="000D2879" w:rsidRPr="00700478">
        <w:rPr>
          <w:snapToGrid w:val="0"/>
        </w:rPr>
        <w:t xml:space="preserve"> for Economic Co-Operation and Development (</w:t>
      </w:r>
      <w:r w:rsidRPr="00700478">
        <w:rPr>
          <w:snapToGrid w:val="0"/>
        </w:rPr>
        <w:t>OECD</w:t>
      </w:r>
      <w:r w:rsidR="000D2879" w:rsidRPr="00700478">
        <w:rPr>
          <w:snapToGrid w:val="0"/>
        </w:rPr>
        <w:t>)</w:t>
      </w:r>
      <w:r w:rsidRPr="00700478">
        <w:rPr>
          <w:snapToGrid w:val="0"/>
        </w:rPr>
        <w:t xml:space="preserve"> and including breeders; and that if it was not possible to organize a coordinated meeting in 2014, a meeting of the BMT would be organized</w:t>
      </w:r>
      <w:r w:rsidRPr="00530DCF">
        <w:rPr>
          <w:snapToGrid w:val="0"/>
        </w:rPr>
        <w:t xml:space="preserve"> in the meantime.</w:t>
      </w:r>
    </w:p>
    <w:p w:rsidR="006E389F" w:rsidRPr="00530DCF" w:rsidRDefault="006E389F" w:rsidP="006E389F">
      <w:pPr>
        <w:rPr>
          <w:snapToGrid w:val="0"/>
        </w:rPr>
      </w:pPr>
    </w:p>
    <w:p w:rsidR="006E389F" w:rsidRPr="00BD6040" w:rsidRDefault="006E389F" w:rsidP="006E389F">
      <w:pPr>
        <w:rPr>
          <w:snapToGrid w:val="0"/>
        </w:rPr>
      </w:pPr>
      <w:r w:rsidRPr="00530DCF">
        <w:rPr>
          <w:iCs/>
          <w:snapToGrid w:val="0"/>
        </w:rPr>
        <w:fldChar w:fldCharType="begin"/>
      </w:r>
      <w:r w:rsidRPr="00530DCF">
        <w:rPr>
          <w:iCs/>
          <w:snapToGrid w:val="0"/>
        </w:rPr>
        <w:instrText xml:space="preserve"> AUTONUM  </w:instrText>
      </w:r>
      <w:r w:rsidRPr="00530DCF">
        <w:rPr>
          <w:snapToGrid w:val="0"/>
        </w:rPr>
        <w:fldChar w:fldCharType="end"/>
      </w:r>
      <w:r w:rsidRPr="00530DCF">
        <w:rPr>
          <w:snapToGrid w:val="0"/>
        </w:rPr>
        <w:tab/>
        <w:t xml:space="preserve">The TWV agreed with the TC that there was a need to provide suitable information on the situation in UPOV </w:t>
      </w:r>
      <w:r w:rsidRPr="00BD6040">
        <w:rPr>
          <w:snapToGrid w:val="0"/>
        </w:rPr>
        <w:t xml:space="preserve">with regard to the use of molecular techniques to a wider audience, including breeders and the public in general.  </w:t>
      </w:r>
    </w:p>
    <w:p w:rsidR="006E389F" w:rsidRPr="00BD6040" w:rsidRDefault="006E389F" w:rsidP="006E389F">
      <w:pPr>
        <w:rPr>
          <w:snapToGrid w:val="0"/>
        </w:rPr>
      </w:pPr>
    </w:p>
    <w:p w:rsidR="00C36A3F" w:rsidRPr="00700478" w:rsidRDefault="00C36A3F" w:rsidP="00C36A3F">
      <w:pPr>
        <w:rPr>
          <w:bCs/>
          <w:snapToGrid w:val="0"/>
        </w:rPr>
      </w:pPr>
      <w:r w:rsidRPr="00700478">
        <w:rPr>
          <w:iCs/>
          <w:snapToGrid w:val="0"/>
        </w:rPr>
        <w:fldChar w:fldCharType="begin"/>
      </w:r>
      <w:r w:rsidRPr="00700478">
        <w:rPr>
          <w:iCs/>
          <w:snapToGrid w:val="0"/>
        </w:rPr>
        <w:instrText xml:space="preserve"> AUTONUM  </w:instrText>
      </w:r>
      <w:r w:rsidRPr="00700478">
        <w:rPr>
          <w:snapToGrid w:val="0"/>
        </w:rPr>
        <w:fldChar w:fldCharType="end"/>
      </w:r>
      <w:r w:rsidRPr="00700478">
        <w:rPr>
          <w:snapToGrid w:val="0"/>
        </w:rPr>
        <w:tab/>
        <w:t xml:space="preserve">The TWV received a presentation by </w:t>
      </w:r>
      <w:r w:rsidR="00F92738" w:rsidRPr="00700478">
        <w:rPr>
          <w:snapToGrid w:val="0"/>
        </w:rPr>
        <w:t>an</w:t>
      </w:r>
      <w:r w:rsidRPr="00700478">
        <w:rPr>
          <w:snapToGrid w:val="0"/>
        </w:rPr>
        <w:t xml:space="preserve"> expert from </w:t>
      </w:r>
      <w:r w:rsidR="00F92738" w:rsidRPr="00700478">
        <w:rPr>
          <w:snapToGrid w:val="0"/>
        </w:rPr>
        <w:t xml:space="preserve">the </w:t>
      </w:r>
      <w:r w:rsidRPr="00700478">
        <w:rPr>
          <w:snapToGrid w:val="0"/>
        </w:rPr>
        <w:t>Netherlands on “Male sterility detection (</w:t>
      </w:r>
      <w:r w:rsidR="004C14CD" w:rsidRPr="00700478">
        <w:rPr>
          <w:snapToGrid w:val="0"/>
        </w:rPr>
        <w:t xml:space="preserve">in </w:t>
      </w:r>
      <w:r w:rsidRPr="00700478">
        <w:rPr>
          <w:snapToGrid w:val="0"/>
        </w:rPr>
        <w:t xml:space="preserve">cabbage) using Molecular Techniques”, and by </w:t>
      </w:r>
      <w:r w:rsidR="00F92738" w:rsidRPr="00700478">
        <w:rPr>
          <w:snapToGrid w:val="0"/>
        </w:rPr>
        <w:t xml:space="preserve">an </w:t>
      </w:r>
      <w:r w:rsidRPr="00700478">
        <w:rPr>
          <w:snapToGrid w:val="0"/>
        </w:rPr>
        <w:t xml:space="preserve">expert from France on “Molecular Techniques </w:t>
      </w:r>
      <w:r w:rsidR="005E4A65" w:rsidRPr="00700478">
        <w:rPr>
          <w:snapToGrid w:val="0"/>
        </w:rPr>
        <w:t>in</w:t>
      </w:r>
      <w:r w:rsidRPr="00700478">
        <w:rPr>
          <w:snapToGrid w:val="0"/>
        </w:rPr>
        <w:t xml:space="preserve"> DUS Testing in the </w:t>
      </w:r>
      <w:r w:rsidRPr="00700478">
        <w:rPr>
          <w:iCs/>
          <w:snapToGrid w:val="0"/>
        </w:rPr>
        <w:t>Group for Study and Control of Varieties and Seeds</w:t>
      </w:r>
      <w:r w:rsidRPr="00700478">
        <w:rPr>
          <w:snapToGrid w:val="0"/>
        </w:rPr>
        <w:t xml:space="preserve"> (GEVES)”, a cop</w:t>
      </w:r>
      <w:r w:rsidR="000D2879" w:rsidRPr="00700478">
        <w:rPr>
          <w:snapToGrid w:val="0"/>
        </w:rPr>
        <w:t>ies</w:t>
      </w:r>
      <w:r w:rsidRPr="00700478">
        <w:rPr>
          <w:snapToGrid w:val="0"/>
        </w:rPr>
        <w:t xml:space="preserve"> of which </w:t>
      </w:r>
      <w:r w:rsidR="000D2879" w:rsidRPr="00700478">
        <w:rPr>
          <w:snapToGrid w:val="0"/>
        </w:rPr>
        <w:t>are</w:t>
      </w:r>
      <w:r w:rsidRPr="00700478">
        <w:rPr>
          <w:snapToGrid w:val="0"/>
        </w:rPr>
        <w:t xml:space="preserve"> provided in document TWV/47/2 Add.</w:t>
      </w:r>
    </w:p>
    <w:p w:rsidR="00C36A3F" w:rsidRPr="00700478" w:rsidRDefault="00C36A3F" w:rsidP="006E389F">
      <w:pPr>
        <w:rPr>
          <w:snapToGrid w:val="0"/>
        </w:rPr>
      </w:pPr>
    </w:p>
    <w:p w:rsidR="003054A6" w:rsidRPr="00700478" w:rsidRDefault="003054A6" w:rsidP="006E389F">
      <w:pPr>
        <w:rPr>
          <w:snapToGrid w:val="0"/>
        </w:rPr>
      </w:pPr>
    </w:p>
    <w:p w:rsidR="006E389F" w:rsidRPr="00700478" w:rsidRDefault="006E389F" w:rsidP="006E389F">
      <w:pPr>
        <w:pStyle w:val="Heading2"/>
      </w:pPr>
      <w:r w:rsidRPr="00700478">
        <w:t>TGP documents</w:t>
      </w:r>
    </w:p>
    <w:p w:rsidR="006E389F" w:rsidRPr="00700478" w:rsidRDefault="006E389F" w:rsidP="006E389F">
      <w:pPr>
        <w:keepNext/>
        <w:rPr>
          <w:snapToGrid w:val="0"/>
        </w:rPr>
      </w:pPr>
    </w:p>
    <w:p w:rsidR="006E389F" w:rsidRPr="00700478" w:rsidRDefault="006E389F" w:rsidP="006E389F">
      <w:pPr>
        <w:pStyle w:val="Titleofdoc0"/>
        <w:keepNext/>
        <w:spacing w:before="0"/>
        <w:jc w:val="both"/>
        <w:rPr>
          <w:rFonts w:cs="Arial"/>
          <w:caps w:val="0"/>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r>
      <w:r w:rsidRPr="00700478">
        <w:rPr>
          <w:rFonts w:cs="Arial"/>
          <w:caps w:val="0"/>
        </w:rPr>
        <w:t>The TWV considered the TGP documents below on the basis of documents TWV/47/3 and TWV/47/3 Add.</w:t>
      </w:r>
    </w:p>
    <w:p w:rsidR="006E389F" w:rsidRPr="00700478" w:rsidRDefault="006E389F" w:rsidP="006E389F">
      <w:pPr>
        <w:pStyle w:val="Titleofdoc0"/>
        <w:keepNext/>
        <w:spacing w:before="0"/>
        <w:jc w:val="both"/>
        <w:rPr>
          <w:rFonts w:cs="Arial"/>
          <w:caps w:val="0"/>
        </w:rPr>
      </w:pPr>
    </w:p>
    <w:p w:rsidR="006E389F" w:rsidRPr="00700478" w:rsidRDefault="006E389F" w:rsidP="006E389F">
      <w:pPr>
        <w:rPr>
          <w:iCs/>
          <w:snapToGrid w:val="0"/>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sidRPr="00700478">
        <w:t xml:space="preserve">noted the agreement of the TC and the CAJ to submit document TGP/15/1 “Guidance on the Use of Biochemical and Molecular Markers in the Examination of Distinctness, Uniformity and Stability (DUS)” </w:t>
      </w:r>
      <w:r w:rsidRPr="00700478">
        <w:rPr>
          <w:iCs/>
          <w:snapToGrid w:val="0"/>
        </w:rPr>
        <w:t>for adoption by the Council, at its forty-seventh session, to be held on October 24, 2013.</w:t>
      </w:r>
    </w:p>
    <w:p w:rsidR="006E389F" w:rsidRPr="00700478" w:rsidRDefault="006E389F" w:rsidP="006E389F">
      <w:pPr>
        <w:rPr>
          <w:iCs/>
          <w:snapToGrid w:val="0"/>
        </w:rPr>
      </w:pPr>
    </w:p>
    <w:p w:rsidR="006E389F" w:rsidRPr="00530DCF" w:rsidRDefault="006E389F" w:rsidP="006E389F">
      <w:pPr>
        <w:pStyle w:val="Style1"/>
        <w:tabs>
          <w:tab w:val="clear" w:pos="907"/>
          <w:tab w:val="clear" w:pos="1077"/>
        </w:tabs>
        <w:rPr>
          <w:rFonts w:ascii="Arial" w:hAnsi="Arial" w:cs="Arial"/>
          <w:sz w:val="20"/>
          <w:szCs w:val="20"/>
          <w:lang w:eastAsia="en-US"/>
        </w:rPr>
      </w:pPr>
      <w:r w:rsidRPr="00700478">
        <w:rPr>
          <w:rFonts w:ascii="Arial" w:hAnsi="Arial" w:cs="Arial"/>
          <w:sz w:val="20"/>
          <w:szCs w:val="20"/>
          <w:lang w:eastAsia="en-US"/>
        </w:rPr>
        <w:fldChar w:fldCharType="begin"/>
      </w:r>
      <w:r w:rsidRPr="00700478">
        <w:rPr>
          <w:rFonts w:ascii="Arial" w:hAnsi="Arial" w:cs="Arial"/>
          <w:sz w:val="20"/>
          <w:szCs w:val="20"/>
          <w:lang w:eastAsia="en-US"/>
        </w:rPr>
        <w:instrText xml:space="preserve"> AUTONUM  </w:instrText>
      </w:r>
      <w:r w:rsidRPr="00700478">
        <w:rPr>
          <w:rFonts w:ascii="Arial" w:hAnsi="Arial" w:cs="Arial"/>
          <w:sz w:val="20"/>
          <w:szCs w:val="20"/>
          <w:lang w:eastAsia="en-US"/>
        </w:rPr>
        <w:fldChar w:fldCharType="end"/>
      </w:r>
      <w:r w:rsidRPr="00700478">
        <w:rPr>
          <w:rFonts w:ascii="Arial" w:hAnsi="Arial" w:cs="Arial"/>
          <w:sz w:val="20"/>
          <w:szCs w:val="20"/>
          <w:lang w:eastAsia="en-US"/>
        </w:rPr>
        <w:tab/>
        <w:t>The TWV noted the agreement of the TC and the CAJ to invite the Council to adopt document TGP/14/2 “Glossary of Terms Used in UPOV Documents” at its forty-seventh session, to be held on October 24, 2013, and noted that the Council would be invited to adopt document TGP/0/6, in order to reflect the adoption of documents TGP/15/1 and TGP/14/2. The TWV received a presentation, made by the Office</w:t>
      </w:r>
      <w:r w:rsidR="000D2879" w:rsidRPr="00700478">
        <w:rPr>
          <w:rFonts w:ascii="Arial" w:hAnsi="Arial" w:cs="Arial"/>
          <w:sz w:val="20"/>
          <w:szCs w:val="20"/>
          <w:lang w:eastAsia="en-US"/>
        </w:rPr>
        <w:t xml:space="preserve"> of the Union</w:t>
      </w:r>
      <w:r w:rsidRPr="00700478">
        <w:rPr>
          <w:rFonts w:ascii="Arial" w:hAnsi="Arial" w:cs="Arial"/>
          <w:sz w:val="20"/>
          <w:szCs w:val="20"/>
          <w:lang w:eastAsia="en-US"/>
        </w:rPr>
        <w:t>, on the main changes and key features on TGP/14, proposed by the TC at its forty-ninth session in 2013.</w:t>
      </w:r>
    </w:p>
    <w:p w:rsidR="006E389F" w:rsidRPr="00530DCF" w:rsidRDefault="006E389F" w:rsidP="006E389F"/>
    <w:p w:rsidR="006E389F" w:rsidRPr="00530DCF" w:rsidRDefault="006E389F" w:rsidP="006E389F">
      <w:r w:rsidRPr="00530DCF">
        <w:rPr>
          <w:rFonts w:cs="Arial"/>
        </w:rPr>
        <w:fldChar w:fldCharType="begin"/>
      </w:r>
      <w:r w:rsidRPr="00530DCF">
        <w:rPr>
          <w:rFonts w:cs="Arial"/>
        </w:rPr>
        <w:instrText xml:space="preserve"> AUTONUM  </w:instrText>
      </w:r>
      <w:r w:rsidRPr="00530DCF">
        <w:rPr>
          <w:rFonts w:cs="Arial"/>
        </w:rPr>
        <w:fldChar w:fldCharType="end"/>
      </w:r>
      <w:r w:rsidRPr="00530DCF">
        <w:rPr>
          <w:rFonts w:cs="Arial"/>
        </w:rPr>
        <w:tab/>
        <w:t xml:space="preserve">The TWV </w:t>
      </w:r>
      <w:r w:rsidRPr="00530DCF">
        <w:t>noted the matters approved by the TC for future revision of documents TGP/7, TGP/8 and TGP/9, as set out below:</w:t>
      </w:r>
    </w:p>
    <w:p w:rsidR="006E389F" w:rsidRPr="00530DCF" w:rsidRDefault="006E389F" w:rsidP="006E389F">
      <w:pPr>
        <w:pStyle w:val="Titleofdoc0"/>
        <w:keepNext/>
        <w:spacing w:before="0"/>
        <w:jc w:val="both"/>
        <w:rPr>
          <w:rFonts w:cs="Arial"/>
          <w:caps w:val="0"/>
        </w:rPr>
      </w:pPr>
    </w:p>
    <w:p w:rsidR="006E389F" w:rsidRPr="00530DCF" w:rsidRDefault="006E389F" w:rsidP="006E389F">
      <w:pPr>
        <w:pStyle w:val="Heading3"/>
      </w:pPr>
      <w:bookmarkStart w:id="5" w:name="_Toc352678053"/>
      <w:bookmarkStart w:id="6" w:name="_Toc353303470"/>
      <w:bookmarkStart w:id="7" w:name="_Toc347908323"/>
      <w:r w:rsidRPr="00530DCF">
        <w:t>(a)</w:t>
      </w:r>
      <w:r w:rsidRPr="00530DCF">
        <w:tab/>
        <w:t>TGP/7: Development of Test Guidelines</w:t>
      </w:r>
      <w:bookmarkEnd w:id="5"/>
      <w:bookmarkEnd w:id="6"/>
    </w:p>
    <w:p w:rsidR="006E389F" w:rsidRPr="00530DCF" w:rsidRDefault="006E389F" w:rsidP="006E389F">
      <w:pPr>
        <w:keepNext/>
        <w:rPr>
          <w:i/>
        </w:rPr>
      </w:pPr>
    </w:p>
    <w:p w:rsidR="006E389F" w:rsidRPr="00530DCF" w:rsidRDefault="006E389F" w:rsidP="006E389F">
      <w:pPr>
        <w:numPr>
          <w:ilvl w:val="0"/>
          <w:numId w:val="13"/>
        </w:numPr>
        <w:tabs>
          <w:tab w:val="num" w:pos="0"/>
        </w:tabs>
        <w:rPr>
          <w:i/>
        </w:rPr>
      </w:pPr>
      <w:r w:rsidRPr="00530DCF">
        <w:rPr>
          <w:i/>
        </w:rPr>
        <w:t>Coverage of Types of Varieties in Test Guidelines</w:t>
      </w:r>
      <w:bookmarkEnd w:id="7"/>
    </w:p>
    <w:p w:rsidR="006E389F" w:rsidRPr="00530DCF" w:rsidRDefault="006E389F" w:rsidP="006E389F">
      <w:pPr>
        <w:numPr>
          <w:ilvl w:val="0"/>
          <w:numId w:val="13"/>
        </w:numPr>
        <w:tabs>
          <w:tab w:val="num" w:pos="0"/>
        </w:tabs>
        <w:rPr>
          <w:i/>
        </w:rPr>
      </w:pPr>
      <w:bookmarkStart w:id="8" w:name="_Toc347908324"/>
      <w:r w:rsidRPr="00530DCF">
        <w:rPr>
          <w:i/>
        </w:rPr>
        <w:t>Selection of Asterisked Characteristics</w:t>
      </w:r>
      <w:bookmarkEnd w:id="8"/>
    </w:p>
    <w:p w:rsidR="006E389F" w:rsidRPr="00530DCF" w:rsidRDefault="006E389F" w:rsidP="006E389F">
      <w:pPr>
        <w:numPr>
          <w:ilvl w:val="0"/>
          <w:numId w:val="13"/>
        </w:numPr>
        <w:tabs>
          <w:tab w:val="num" w:pos="0"/>
        </w:tabs>
        <w:rPr>
          <w:i/>
        </w:rPr>
      </w:pPr>
      <w:bookmarkStart w:id="9" w:name="_Toc346525859"/>
      <w:bookmarkStart w:id="10" w:name="_Toc347908325"/>
      <w:r w:rsidRPr="00530DCF">
        <w:rPr>
          <w:i/>
        </w:rPr>
        <w:t>Standard References in the Technical Questionnaire</w:t>
      </w:r>
      <w:bookmarkEnd w:id="9"/>
      <w:bookmarkEnd w:id="10"/>
    </w:p>
    <w:p w:rsidR="006E389F" w:rsidRPr="00530DCF" w:rsidRDefault="006E389F" w:rsidP="006E389F">
      <w:pPr>
        <w:numPr>
          <w:ilvl w:val="0"/>
          <w:numId w:val="13"/>
        </w:numPr>
        <w:tabs>
          <w:tab w:val="num" w:pos="0"/>
        </w:tabs>
        <w:rPr>
          <w:i/>
        </w:rPr>
      </w:pPr>
      <w:bookmarkStart w:id="11" w:name="_Toc347908326"/>
      <w:r w:rsidRPr="00530DCF">
        <w:rPr>
          <w:i/>
        </w:rPr>
        <w:t>Applications for Varieties with Low Germination</w:t>
      </w:r>
      <w:bookmarkEnd w:id="11"/>
    </w:p>
    <w:p w:rsidR="006E389F" w:rsidRPr="00530DCF" w:rsidRDefault="006E389F" w:rsidP="006E389F">
      <w:pPr>
        <w:numPr>
          <w:ilvl w:val="0"/>
          <w:numId w:val="13"/>
        </w:numPr>
        <w:tabs>
          <w:tab w:val="num" w:pos="0"/>
        </w:tabs>
        <w:rPr>
          <w:i/>
        </w:rPr>
      </w:pPr>
      <w:bookmarkStart w:id="12" w:name="_Toc347908327"/>
      <w:r w:rsidRPr="00530DCF">
        <w:rPr>
          <w:i/>
        </w:rPr>
        <w:t>Procedure for the Development of Test Guidelines</w:t>
      </w:r>
      <w:bookmarkEnd w:id="12"/>
      <w:r w:rsidRPr="00530DCF">
        <w:rPr>
          <w:i/>
        </w:rPr>
        <w:t xml:space="preserve"> </w:t>
      </w:r>
    </w:p>
    <w:p w:rsidR="006E389F" w:rsidRPr="00530DCF" w:rsidRDefault="006E389F" w:rsidP="006E389F">
      <w:pPr>
        <w:keepNext/>
        <w:numPr>
          <w:ilvl w:val="0"/>
          <w:numId w:val="13"/>
        </w:numPr>
        <w:tabs>
          <w:tab w:val="num" w:pos="0"/>
        </w:tabs>
        <w:rPr>
          <w:i/>
        </w:rPr>
      </w:pPr>
      <w:r w:rsidRPr="00530DCF">
        <w:rPr>
          <w:i/>
        </w:rPr>
        <w:t xml:space="preserve">Quantity of Plant Material Required </w:t>
      </w:r>
    </w:p>
    <w:p w:rsidR="006E389F" w:rsidRPr="00530DCF" w:rsidRDefault="006E389F" w:rsidP="006E389F">
      <w:pPr>
        <w:keepNext/>
        <w:numPr>
          <w:ilvl w:val="0"/>
          <w:numId w:val="13"/>
        </w:numPr>
        <w:tabs>
          <w:tab w:val="num" w:pos="0"/>
        </w:tabs>
        <w:rPr>
          <w:i/>
        </w:rPr>
      </w:pPr>
      <w:r w:rsidRPr="00530DCF">
        <w:rPr>
          <w:i/>
        </w:rPr>
        <w:t>Minimum Quantity of Plant Material</w:t>
      </w:r>
    </w:p>
    <w:p w:rsidR="006E389F" w:rsidRPr="00530DCF" w:rsidRDefault="006E389F" w:rsidP="006E389F">
      <w:pPr>
        <w:numPr>
          <w:ilvl w:val="0"/>
          <w:numId w:val="13"/>
        </w:numPr>
        <w:tabs>
          <w:tab w:val="num" w:pos="0"/>
        </w:tabs>
        <w:rPr>
          <w:i/>
        </w:rPr>
      </w:pPr>
      <w:r w:rsidRPr="00530DCF">
        <w:rPr>
          <w:i/>
        </w:rPr>
        <w:t>Guidance on Number of Plants to be Examined (for Distinctness)</w:t>
      </w:r>
    </w:p>
    <w:p w:rsidR="006E389F" w:rsidRPr="00530DCF" w:rsidRDefault="006E389F" w:rsidP="006E389F">
      <w:pPr>
        <w:numPr>
          <w:ilvl w:val="0"/>
          <w:numId w:val="13"/>
        </w:numPr>
        <w:tabs>
          <w:tab w:val="num" w:pos="0"/>
        </w:tabs>
        <w:rPr>
          <w:i/>
        </w:rPr>
      </w:pPr>
      <w:r w:rsidRPr="00530DCF">
        <w:rPr>
          <w:i/>
        </w:rPr>
        <w:t>Guidance for Method of Observation</w:t>
      </w:r>
    </w:p>
    <w:p w:rsidR="006E389F" w:rsidRPr="00530DCF" w:rsidRDefault="006E389F" w:rsidP="006E389F">
      <w:pPr>
        <w:numPr>
          <w:ilvl w:val="0"/>
          <w:numId w:val="13"/>
        </w:numPr>
        <w:tabs>
          <w:tab w:val="num" w:pos="0"/>
        </w:tabs>
        <w:rPr>
          <w:i/>
        </w:rPr>
      </w:pPr>
      <w:r w:rsidRPr="00530DCF">
        <w:rPr>
          <w:i/>
        </w:rPr>
        <w:t xml:space="preserve">Example Varieties </w:t>
      </w:r>
    </w:p>
    <w:p w:rsidR="006E389F" w:rsidRPr="00530DCF" w:rsidRDefault="006E389F" w:rsidP="006E389F">
      <w:pPr>
        <w:numPr>
          <w:ilvl w:val="0"/>
          <w:numId w:val="13"/>
        </w:numPr>
        <w:tabs>
          <w:tab w:val="num" w:pos="0"/>
        </w:tabs>
        <w:rPr>
          <w:i/>
        </w:rPr>
      </w:pPr>
      <w:r w:rsidRPr="00530DCF">
        <w:rPr>
          <w:i/>
        </w:rPr>
        <w:t>Providing Photographs with the Technical Questionnaire</w:t>
      </w:r>
    </w:p>
    <w:p w:rsidR="006E389F" w:rsidRPr="00530DCF" w:rsidRDefault="006E389F" w:rsidP="006E389F">
      <w:pPr>
        <w:numPr>
          <w:ilvl w:val="0"/>
          <w:numId w:val="13"/>
        </w:numPr>
        <w:tabs>
          <w:tab w:val="num" w:pos="0"/>
        </w:tabs>
        <w:rPr>
          <w:i/>
        </w:rPr>
      </w:pPr>
      <w:r w:rsidRPr="00530DCF">
        <w:rPr>
          <w:i/>
        </w:rPr>
        <w:lastRenderedPageBreak/>
        <w:t>Duration of Test</w:t>
      </w:r>
    </w:p>
    <w:p w:rsidR="006E389F" w:rsidRPr="00530DCF" w:rsidRDefault="006E389F" w:rsidP="006E389F">
      <w:pPr>
        <w:numPr>
          <w:ilvl w:val="0"/>
          <w:numId w:val="13"/>
        </w:numPr>
        <w:tabs>
          <w:tab w:val="num" w:pos="0"/>
        </w:tabs>
        <w:rPr>
          <w:i/>
        </w:rPr>
      </w:pPr>
      <w:r w:rsidRPr="00530DCF">
        <w:rPr>
          <w:i/>
        </w:rPr>
        <w:t>Number of Plants Required for Description</w:t>
      </w:r>
    </w:p>
    <w:p w:rsidR="006E389F" w:rsidRDefault="006E389F" w:rsidP="006E389F">
      <w:pPr>
        <w:ind w:left="567" w:firstLine="567"/>
        <w:rPr>
          <w:rFonts w:cs="Arial"/>
          <w:i/>
          <w:snapToGrid w:val="0"/>
        </w:rPr>
      </w:pPr>
    </w:p>
    <w:p w:rsidR="006E389F" w:rsidRPr="00530DCF" w:rsidRDefault="006E389F" w:rsidP="00AE04F7">
      <w:pPr>
        <w:pStyle w:val="Heading3"/>
      </w:pPr>
      <w:bookmarkStart w:id="13" w:name="_Toc352678054"/>
      <w:bookmarkStart w:id="14" w:name="_Toc353303471"/>
      <w:r w:rsidRPr="00530DCF">
        <w:rPr>
          <w:snapToGrid w:val="0"/>
        </w:rPr>
        <w:t>(b)</w:t>
      </w:r>
      <w:r w:rsidRPr="00530DCF">
        <w:rPr>
          <w:snapToGrid w:val="0"/>
        </w:rPr>
        <w:tab/>
        <w:t>TGP</w:t>
      </w:r>
      <w:r w:rsidRPr="00530DCF">
        <w:t>/8: Trial Design and Techniques Used in the Examination of Distinctness, Uniformity and Stability</w:t>
      </w:r>
      <w:bookmarkEnd w:id="13"/>
      <w:bookmarkEnd w:id="14"/>
    </w:p>
    <w:p w:rsidR="006E389F" w:rsidRPr="00530DCF" w:rsidRDefault="006E389F" w:rsidP="00AE04F7">
      <w:pPr>
        <w:keepNext/>
        <w:tabs>
          <w:tab w:val="left" w:pos="709"/>
        </w:tabs>
        <w:ind w:left="426"/>
        <w:rPr>
          <w:rFonts w:cs="Arial"/>
          <w:i/>
        </w:rPr>
      </w:pPr>
    </w:p>
    <w:p w:rsidR="006E389F" w:rsidRPr="00530DCF" w:rsidRDefault="006E389F" w:rsidP="00AE04F7">
      <w:pPr>
        <w:pStyle w:val="Heading4"/>
        <w:rPr>
          <w:lang w:val="en-US"/>
        </w:rPr>
      </w:pPr>
      <w:bookmarkStart w:id="15" w:name="_Toc353303472"/>
      <w:r w:rsidRPr="00530DCF">
        <w:rPr>
          <w:lang w:val="en-US"/>
        </w:rPr>
        <w:t>Part I: DUS Trial Design and Data Analysis</w:t>
      </w:r>
      <w:bookmarkEnd w:id="15"/>
    </w:p>
    <w:p w:rsidR="006E389F" w:rsidRPr="00530DCF" w:rsidRDefault="006E389F" w:rsidP="00AE04F7">
      <w:pPr>
        <w:keepNext/>
        <w:tabs>
          <w:tab w:val="left" w:pos="709"/>
        </w:tabs>
        <w:rPr>
          <w:rFonts w:cs="Arial"/>
          <w:i/>
        </w:rPr>
      </w:pPr>
    </w:p>
    <w:p w:rsidR="006E389F" w:rsidRPr="00530DCF" w:rsidRDefault="006E389F" w:rsidP="00AE04F7">
      <w:pPr>
        <w:keepNext/>
        <w:numPr>
          <w:ilvl w:val="0"/>
          <w:numId w:val="14"/>
        </w:numPr>
        <w:tabs>
          <w:tab w:val="num" w:pos="0"/>
        </w:tabs>
        <w:rPr>
          <w:rFonts w:cs="Arial"/>
          <w:i/>
        </w:rPr>
      </w:pPr>
      <w:r w:rsidRPr="00530DCF">
        <w:rPr>
          <w:rFonts w:cs="Arial"/>
          <w:i/>
        </w:rPr>
        <w:t xml:space="preserve">New Section 2: “Data to be recorded” </w:t>
      </w:r>
    </w:p>
    <w:p w:rsidR="006E389F" w:rsidRPr="00530DCF" w:rsidRDefault="006E389F" w:rsidP="006E389F">
      <w:pPr>
        <w:numPr>
          <w:ilvl w:val="0"/>
          <w:numId w:val="14"/>
        </w:numPr>
        <w:tabs>
          <w:tab w:val="num" w:pos="0"/>
        </w:tabs>
        <w:rPr>
          <w:rFonts w:cs="Arial"/>
          <w:i/>
        </w:rPr>
      </w:pPr>
      <w:r w:rsidRPr="00530DCF">
        <w:rPr>
          <w:rFonts w:cs="Arial"/>
          <w:i/>
        </w:rPr>
        <w:t xml:space="preserve">New Section: “Reduction of Size of Trials” </w:t>
      </w:r>
    </w:p>
    <w:p w:rsidR="006E389F" w:rsidRPr="00530DCF" w:rsidRDefault="006E389F" w:rsidP="006E389F">
      <w:pPr>
        <w:tabs>
          <w:tab w:val="left" w:pos="1134"/>
        </w:tabs>
        <w:ind w:left="709" w:hanging="283"/>
        <w:rPr>
          <w:rFonts w:cs="Arial"/>
          <w:i/>
        </w:rPr>
      </w:pPr>
      <w:r w:rsidRPr="00530DCF">
        <w:rPr>
          <w:rFonts w:cs="Arial"/>
          <w:i/>
        </w:rPr>
        <w:tab/>
      </w:r>
    </w:p>
    <w:p w:rsidR="006E389F" w:rsidRPr="00530DCF" w:rsidRDefault="006E389F" w:rsidP="003054A6">
      <w:pPr>
        <w:pStyle w:val="Heading4"/>
      </w:pPr>
      <w:bookmarkStart w:id="16" w:name="_Toc353303473"/>
      <w:r w:rsidRPr="00530DCF">
        <w:t xml:space="preserve">Part II: Techniques </w:t>
      </w:r>
      <w:proofErr w:type="spellStart"/>
      <w:r w:rsidRPr="00530DCF">
        <w:t>Used</w:t>
      </w:r>
      <w:proofErr w:type="spellEnd"/>
      <w:r w:rsidRPr="00530DCF">
        <w:t xml:space="preserve"> in DUS </w:t>
      </w:r>
      <w:proofErr w:type="spellStart"/>
      <w:r w:rsidRPr="00530DCF">
        <w:t>Examination</w:t>
      </w:r>
      <w:bookmarkEnd w:id="16"/>
      <w:proofErr w:type="spellEnd"/>
    </w:p>
    <w:p w:rsidR="006E389F" w:rsidRPr="00530DCF" w:rsidRDefault="006E389F" w:rsidP="003054A6">
      <w:pPr>
        <w:keepNext/>
        <w:tabs>
          <w:tab w:val="left" w:pos="709"/>
        </w:tabs>
        <w:ind w:left="426"/>
        <w:rPr>
          <w:rFonts w:cs="Arial"/>
          <w:i/>
        </w:rPr>
      </w:pPr>
    </w:p>
    <w:p w:rsidR="006E389F" w:rsidRPr="00530DCF" w:rsidRDefault="006E389F" w:rsidP="003054A6">
      <w:pPr>
        <w:keepNext/>
        <w:numPr>
          <w:ilvl w:val="0"/>
          <w:numId w:val="15"/>
        </w:numPr>
        <w:tabs>
          <w:tab w:val="num" w:pos="0"/>
        </w:tabs>
        <w:rPr>
          <w:rFonts w:cs="Arial"/>
          <w:i/>
        </w:rPr>
      </w:pPr>
      <w:r w:rsidRPr="00530DCF">
        <w:rPr>
          <w:rFonts w:cs="Arial"/>
          <w:i/>
        </w:rPr>
        <w:t xml:space="preserve">Section 3: “The Combined-Over-Years Criteria for Distinctness (COYD)” </w:t>
      </w:r>
    </w:p>
    <w:p w:rsidR="006E389F" w:rsidRPr="00530DCF" w:rsidRDefault="006E389F" w:rsidP="006E389F">
      <w:pPr>
        <w:keepNext/>
        <w:numPr>
          <w:ilvl w:val="0"/>
          <w:numId w:val="15"/>
        </w:numPr>
        <w:tabs>
          <w:tab w:val="num" w:pos="0"/>
        </w:tabs>
        <w:rPr>
          <w:rFonts w:cs="Arial"/>
          <w:i/>
        </w:rPr>
      </w:pPr>
      <w:r w:rsidRPr="00530DCF">
        <w:rPr>
          <w:rFonts w:cs="Arial"/>
          <w:i/>
        </w:rPr>
        <w:t xml:space="preserve">Section 3, Subsection 3.6: “Adapting COYD to special circumstances” </w:t>
      </w:r>
    </w:p>
    <w:p w:rsidR="006E389F" w:rsidRPr="00530DCF" w:rsidRDefault="006E389F" w:rsidP="006E389F">
      <w:pPr>
        <w:numPr>
          <w:ilvl w:val="0"/>
          <w:numId w:val="15"/>
        </w:numPr>
        <w:tabs>
          <w:tab w:val="num" w:pos="0"/>
        </w:tabs>
        <w:rPr>
          <w:rFonts w:cs="Arial"/>
          <w:i/>
        </w:rPr>
      </w:pPr>
      <w:r w:rsidRPr="00530DCF">
        <w:rPr>
          <w:rFonts w:cs="Arial"/>
          <w:i/>
        </w:rPr>
        <w:t>Section 4: “2x1% Method-Minimum Number of Degrees of Freedom for the 2x1% Method”</w:t>
      </w:r>
    </w:p>
    <w:p w:rsidR="006E389F" w:rsidRPr="00530DCF" w:rsidRDefault="006E389F" w:rsidP="006E389F">
      <w:pPr>
        <w:tabs>
          <w:tab w:val="left" w:pos="709"/>
        </w:tabs>
        <w:ind w:left="709"/>
        <w:rPr>
          <w:rFonts w:cs="Arial"/>
          <w:i/>
        </w:rPr>
      </w:pPr>
    </w:p>
    <w:p w:rsidR="006E389F" w:rsidRPr="00530DCF" w:rsidRDefault="006E389F" w:rsidP="006E389F">
      <w:pPr>
        <w:pStyle w:val="Heading3"/>
      </w:pPr>
      <w:bookmarkStart w:id="17" w:name="_Toc352678055"/>
      <w:bookmarkStart w:id="18" w:name="_Toc353303474"/>
      <w:r w:rsidRPr="00530DCF">
        <w:t>(c)</w:t>
      </w:r>
      <w:r w:rsidRPr="00530DCF">
        <w:tab/>
        <w:t>TGP/9: Examining Distinctness</w:t>
      </w:r>
      <w:bookmarkEnd w:id="17"/>
      <w:bookmarkEnd w:id="18"/>
    </w:p>
    <w:p w:rsidR="006E389F" w:rsidRPr="00530DCF" w:rsidRDefault="006E389F" w:rsidP="006E389F">
      <w:pPr>
        <w:rPr>
          <w:rFonts w:cs="Arial"/>
          <w:i/>
          <w:snapToGrid w:val="0"/>
        </w:rPr>
      </w:pPr>
    </w:p>
    <w:p w:rsidR="006E389F" w:rsidRPr="00530DCF" w:rsidRDefault="006E389F" w:rsidP="006E389F">
      <w:pPr>
        <w:numPr>
          <w:ilvl w:val="0"/>
          <w:numId w:val="16"/>
        </w:numPr>
        <w:tabs>
          <w:tab w:val="num" w:pos="0"/>
        </w:tabs>
        <w:rPr>
          <w:i/>
        </w:rPr>
      </w:pPr>
      <w:r w:rsidRPr="00530DCF">
        <w:rPr>
          <w:i/>
        </w:rPr>
        <w:t>Guidance on Number of Plants to be Examined (for Distinctness)</w:t>
      </w:r>
    </w:p>
    <w:p w:rsidR="006E389F" w:rsidRPr="00530DCF" w:rsidRDefault="006E389F" w:rsidP="006E389F">
      <w:pPr>
        <w:numPr>
          <w:ilvl w:val="0"/>
          <w:numId w:val="16"/>
        </w:numPr>
        <w:tabs>
          <w:tab w:val="num" w:pos="360"/>
        </w:tabs>
        <w:rPr>
          <w:i/>
        </w:rPr>
      </w:pPr>
      <w:r w:rsidRPr="00530DCF">
        <w:rPr>
          <w:i/>
        </w:rPr>
        <w:t>Providing Photographs with the Technical Questionnaire</w:t>
      </w:r>
    </w:p>
    <w:p w:rsidR="006E389F" w:rsidRPr="00530DCF" w:rsidRDefault="006E389F" w:rsidP="006E389F">
      <w:pPr>
        <w:pStyle w:val="Titleofdoc0"/>
        <w:spacing w:before="0"/>
        <w:jc w:val="both"/>
        <w:rPr>
          <w:rFonts w:cs="Arial"/>
          <w:caps w:val="0"/>
        </w:rPr>
      </w:pPr>
    </w:p>
    <w:p w:rsidR="006E389F" w:rsidRPr="00530DCF" w:rsidRDefault="006E389F" w:rsidP="006E389F">
      <w:pPr>
        <w:tabs>
          <w:tab w:val="left" w:pos="567"/>
        </w:tabs>
      </w:pPr>
      <w:r w:rsidRPr="00530DCF">
        <w:fldChar w:fldCharType="begin"/>
      </w:r>
      <w:r w:rsidRPr="00530DCF">
        <w:instrText xml:space="preserve"> AUTONUM  </w:instrText>
      </w:r>
      <w:r w:rsidRPr="00530DCF">
        <w:fldChar w:fldCharType="end"/>
      </w:r>
      <w:r w:rsidRPr="00530DCF">
        <w:tab/>
        <w:t xml:space="preserve">The TWV noted the agreement of the TC that a draft revision of document TGP/5 Section 10 “Notification of Additional Characteristics and States of Expression” be presented for consideration by the TC at its fiftieth session, subject to the conclusion of discussions on disclaimers on UPOV documents in the Consultative Committee. </w:t>
      </w:r>
    </w:p>
    <w:p w:rsidR="006E389F" w:rsidRPr="00530DCF" w:rsidRDefault="006E389F" w:rsidP="006E389F">
      <w:pPr>
        <w:tabs>
          <w:tab w:val="left" w:pos="567"/>
        </w:tabs>
      </w:pPr>
    </w:p>
    <w:p w:rsidR="006E389F" w:rsidRPr="00530DCF" w:rsidRDefault="006E389F" w:rsidP="006E389F">
      <w:pPr>
        <w:tabs>
          <w:tab w:val="left" w:pos="567"/>
        </w:tabs>
      </w:pPr>
      <w:r w:rsidRPr="00530DCF">
        <w:fldChar w:fldCharType="begin"/>
      </w:r>
      <w:r w:rsidRPr="00530DCF">
        <w:instrText xml:space="preserve"> AUTONUM  </w:instrText>
      </w:r>
      <w:r w:rsidRPr="00530DCF">
        <w:fldChar w:fldCharType="end"/>
      </w:r>
      <w:r w:rsidRPr="00530DCF">
        <w:tab/>
        <w:t>The TWV also noted the matters for discussion on future revision of documents TGP/7, TGP/8 and TGP/14 that would be considered on basis of documents TWV/47/9 to TWV/47/21 and TWV/47/23.</w:t>
      </w:r>
    </w:p>
    <w:p w:rsidR="006E389F" w:rsidRPr="00530DCF" w:rsidRDefault="006E389F" w:rsidP="006E389F">
      <w:pPr>
        <w:tabs>
          <w:tab w:val="left" w:pos="720"/>
        </w:tabs>
      </w:pPr>
    </w:p>
    <w:p w:rsidR="006E389F" w:rsidRPr="00530DCF" w:rsidRDefault="006E389F" w:rsidP="006E389F">
      <w:r w:rsidRPr="00530DCF">
        <w:fldChar w:fldCharType="begin"/>
      </w:r>
      <w:r w:rsidRPr="00530DCF">
        <w:instrText xml:space="preserve"> AUTONUM  </w:instrText>
      </w:r>
      <w:r w:rsidRPr="00530DCF">
        <w:fldChar w:fldCharType="end"/>
      </w:r>
      <w:r w:rsidRPr="00530DCF">
        <w:tab/>
        <w:t>The TWV noted the program for the development of TGP documents, as set out in the Annex to document TWV/47/3.</w:t>
      </w:r>
    </w:p>
    <w:p w:rsidR="006E389F" w:rsidRPr="00530DCF" w:rsidRDefault="006E389F" w:rsidP="006E389F"/>
    <w:p w:rsidR="006E389F" w:rsidRPr="00530DCF" w:rsidRDefault="006E389F" w:rsidP="006E389F">
      <w:pPr>
        <w:keepNext/>
        <w:rPr>
          <w:rFonts w:cs="Arial"/>
        </w:rPr>
      </w:pPr>
      <w:r w:rsidRPr="00530DCF">
        <w:fldChar w:fldCharType="begin"/>
      </w:r>
      <w:r w:rsidRPr="00530DCF">
        <w:instrText xml:space="preserve"> AUTONUM  </w:instrText>
      </w:r>
      <w:r w:rsidRPr="00530DCF">
        <w:fldChar w:fldCharType="end"/>
      </w:r>
      <w:r w:rsidRPr="00530DCF">
        <w:tab/>
        <w:t xml:space="preserve">The TWV considered the TGP documents below on the basis of documents TWV/47/3 and TWV/47/3 Add. </w:t>
      </w:r>
      <w:proofErr w:type="gramStart"/>
      <w:r w:rsidRPr="00530DCF">
        <w:t>“Comments by the Technical Working Party for Ornamental Plants and Forest Trees on TGP documents”.</w:t>
      </w:r>
      <w:proofErr w:type="gramEnd"/>
    </w:p>
    <w:p w:rsidR="006E389F" w:rsidRPr="00530DCF" w:rsidRDefault="006E389F" w:rsidP="006E389F"/>
    <w:p w:rsidR="006E389F" w:rsidRPr="00530DCF" w:rsidRDefault="006E389F" w:rsidP="006E389F"/>
    <w:p w:rsidR="006E389F" w:rsidRPr="00530DCF" w:rsidRDefault="006E389F" w:rsidP="006E389F">
      <w:pPr>
        <w:keepNext/>
        <w:outlineLvl w:val="2"/>
        <w:rPr>
          <w:i/>
          <w:snapToGrid w:val="0"/>
        </w:rPr>
      </w:pPr>
      <w:r w:rsidRPr="00530DCF">
        <w:rPr>
          <w:i/>
          <w:snapToGrid w:val="0"/>
        </w:rPr>
        <w:t xml:space="preserve">TGP/7:  Development of Test Guidelines </w:t>
      </w:r>
    </w:p>
    <w:p w:rsidR="006E389F" w:rsidRPr="00530DCF" w:rsidRDefault="006E389F" w:rsidP="006E389F">
      <w:pPr>
        <w:ind w:left="562"/>
        <w:outlineLvl w:val="3"/>
        <w:rPr>
          <w:i/>
        </w:rPr>
      </w:pPr>
    </w:p>
    <w:p w:rsidR="006E389F" w:rsidRPr="00530DCF" w:rsidRDefault="006E389F" w:rsidP="006E389F">
      <w:pPr>
        <w:numPr>
          <w:ilvl w:val="0"/>
          <w:numId w:val="12"/>
        </w:numPr>
        <w:outlineLvl w:val="3"/>
        <w:rPr>
          <w:i/>
        </w:rPr>
      </w:pPr>
      <w:r w:rsidRPr="00530DCF">
        <w:rPr>
          <w:i/>
        </w:rPr>
        <w:t xml:space="preserve">Revision of document TGP/7: Additional Standard Wording for Growing Cycle for Tropical Species </w:t>
      </w:r>
    </w:p>
    <w:p w:rsidR="006E389F" w:rsidRPr="00530DCF" w:rsidRDefault="006E389F" w:rsidP="006E389F">
      <w:pPr>
        <w:ind w:left="562"/>
        <w:outlineLvl w:val="3"/>
        <w:rPr>
          <w:i/>
        </w:rPr>
      </w:pPr>
    </w:p>
    <w:p w:rsidR="006E389F" w:rsidRPr="00530DCF" w:rsidRDefault="006E389F" w:rsidP="006E389F">
      <w:pPr>
        <w:rPr>
          <w:rFonts w:cs="Arial"/>
        </w:rPr>
      </w:pPr>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rPr>
          <w:rFonts w:cs="Arial"/>
        </w:rPr>
        <w:t xml:space="preserve">The TWV noted the information provided in document </w:t>
      </w:r>
      <w:r w:rsidRPr="00530DCF">
        <w:rPr>
          <w:caps/>
        </w:rPr>
        <w:t>TWV/47/9.</w:t>
      </w:r>
    </w:p>
    <w:p w:rsidR="006E389F" w:rsidRPr="00530DCF" w:rsidRDefault="006E389F" w:rsidP="006E389F">
      <w:pPr>
        <w:rPr>
          <w:rFonts w:cs="Arial"/>
        </w:rPr>
      </w:pPr>
    </w:p>
    <w:p w:rsidR="006E389F" w:rsidRPr="00530DCF" w:rsidRDefault="006E389F" w:rsidP="006E389F">
      <w:r w:rsidRPr="00700478">
        <w:fldChar w:fldCharType="begin"/>
      </w:r>
      <w:r w:rsidRPr="00700478">
        <w:instrText xml:space="preserve"> AUTONUM  </w:instrText>
      </w:r>
      <w:r w:rsidRPr="00700478">
        <w:fldChar w:fldCharType="end"/>
      </w:r>
      <w:r w:rsidRPr="00700478">
        <w:tab/>
        <w:t xml:space="preserve">The TWV considered the proposed Additional Standard Wording (ASW) for growing cycle of tropical species and agreed with the proposed following wording and the modifications proposed by the </w:t>
      </w:r>
      <w:r w:rsidR="000D2879" w:rsidRPr="00700478">
        <w:t>Technical Working Party for Fruit Crops (</w:t>
      </w:r>
      <w:r w:rsidRPr="00700478">
        <w:t>TWF</w:t>
      </w:r>
      <w:r w:rsidR="000D2879" w:rsidRPr="00700478">
        <w:t>)</w:t>
      </w:r>
      <w:r w:rsidRPr="00700478">
        <w:t>:</w:t>
      </w:r>
    </w:p>
    <w:p w:rsidR="006E389F" w:rsidRPr="00530DCF" w:rsidRDefault="006E389F" w:rsidP="006E389F"/>
    <w:p w:rsidR="006E389F" w:rsidRPr="00530DCF" w:rsidRDefault="006E389F" w:rsidP="006E389F">
      <w:pPr>
        <w:pBdr>
          <w:top w:val="dotted" w:sz="4" w:space="1" w:color="auto"/>
          <w:left w:val="dotted" w:sz="4" w:space="4" w:color="auto"/>
          <w:bottom w:val="dotted" w:sz="4" w:space="1" w:color="auto"/>
          <w:right w:val="dotted" w:sz="4" w:space="4" w:color="auto"/>
        </w:pBdr>
        <w:spacing w:before="120"/>
        <w:ind w:left="993" w:right="1559"/>
        <w:rPr>
          <w:rFonts w:cs="Arial"/>
          <w:i/>
        </w:rPr>
      </w:pPr>
      <w:r w:rsidRPr="00530DCF">
        <w:rPr>
          <w:rFonts w:cs="Arial"/>
          <w:i/>
        </w:rPr>
        <w:t xml:space="preserve">New (after (b)): </w:t>
      </w:r>
      <w:r w:rsidRPr="00530DCF">
        <w:rPr>
          <w:rFonts w:cs="Arial"/>
          <w:i/>
          <w:strike/>
        </w:rPr>
        <w:t>Tropical fruit species</w:t>
      </w:r>
      <w:r w:rsidRPr="00530DCF">
        <w:rPr>
          <w:rFonts w:cs="Arial"/>
          <w:i/>
        </w:rPr>
        <w:t xml:space="preserve"> </w:t>
      </w:r>
      <w:r w:rsidRPr="00530DCF">
        <w:rPr>
          <w:rFonts w:cs="Arial"/>
          <w:i/>
          <w:highlight w:val="lightGray"/>
          <w:u w:val="single"/>
        </w:rPr>
        <w:t>Evergreen</w:t>
      </w:r>
      <w:r w:rsidRPr="00530DCF">
        <w:rPr>
          <w:rFonts w:cs="Arial"/>
          <w:i/>
          <w:u w:val="single"/>
        </w:rPr>
        <w:t xml:space="preserve"> species with indeterminate growth</w:t>
      </w:r>
    </w:p>
    <w:p w:rsidR="006E389F" w:rsidRPr="000B2ED0" w:rsidRDefault="006E389F" w:rsidP="006E389F">
      <w:pPr>
        <w:pBdr>
          <w:top w:val="dotted" w:sz="4" w:space="1" w:color="auto"/>
          <w:left w:val="dotted" w:sz="4" w:space="4" w:color="auto"/>
          <w:bottom w:val="dotted" w:sz="4" w:space="1" w:color="auto"/>
          <w:right w:val="dotted" w:sz="4" w:space="4" w:color="auto"/>
        </w:pBdr>
        <w:spacing w:before="120"/>
        <w:ind w:left="993" w:right="1559"/>
        <w:rPr>
          <w:rFonts w:cs="Arial"/>
        </w:rPr>
      </w:pPr>
      <w:r w:rsidRPr="00530DCF">
        <w:rPr>
          <w:rFonts w:cs="Arial"/>
          <w:highlight w:val="lightGray"/>
          <w:u w:val="single"/>
        </w:rPr>
        <w:t>The growing cycle is considered to be</w:t>
      </w:r>
      <w:r w:rsidRPr="00530DCF">
        <w:rPr>
          <w:rFonts w:cs="Arial"/>
        </w:rPr>
        <w:t xml:space="preserve"> the period ranging from the beginning of flowering of an individual flower or inflorescence, through active flowering and fruit development, and concluding with </w:t>
      </w:r>
      <w:r w:rsidRPr="00530DCF">
        <w:rPr>
          <w:rFonts w:cs="Arial"/>
          <w:highlight w:val="lightGray"/>
          <w:u w:val="single"/>
        </w:rPr>
        <w:t>the</w:t>
      </w:r>
      <w:r w:rsidRPr="00530DCF">
        <w:rPr>
          <w:rFonts w:cs="Arial"/>
        </w:rPr>
        <w:t xml:space="preserve"> harvest</w:t>
      </w:r>
      <w:r w:rsidRPr="00530DCF">
        <w:rPr>
          <w:rFonts w:cs="Arial"/>
          <w:highlight w:val="lightGray"/>
          <w:u w:val="single"/>
        </w:rPr>
        <w:t>ing</w:t>
      </w:r>
      <w:r w:rsidRPr="00530DCF">
        <w:rPr>
          <w:rFonts w:cs="Arial"/>
        </w:rPr>
        <w:t xml:space="preserve"> </w:t>
      </w:r>
      <w:r w:rsidRPr="00530DCF">
        <w:rPr>
          <w:rFonts w:cs="Arial"/>
          <w:highlight w:val="lightGray"/>
          <w:u w:val="single"/>
        </w:rPr>
        <w:t>of fruit</w:t>
      </w:r>
      <w:r w:rsidRPr="00530DCF">
        <w:rPr>
          <w:rFonts w:cs="Arial"/>
        </w:rPr>
        <w:t>.</w:t>
      </w:r>
    </w:p>
    <w:p w:rsidR="006E389F" w:rsidRDefault="006E389F" w:rsidP="006E389F"/>
    <w:p w:rsidR="006E389F" w:rsidRPr="00EC2552" w:rsidRDefault="006E389F" w:rsidP="006E389F"/>
    <w:p w:rsidR="00C8022C" w:rsidRPr="00530DCF" w:rsidRDefault="00C8022C" w:rsidP="00942234">
      <w:pPr>
        <w:keepNext/>
        <w:numPr>
          <w:ilvl w:val="0"/>
          <w:numId w:val="12"/>
        </w:numPr>
        <w:outlineLvl w:val="3"/>
        <w:rPr>
          <w:i/>
        </w:rPr>
      </w:pPr>
      <w:r w:rsidRPr="00530DCF">
        <w:rPr>
          <w:i/>
        </w:rPr>
        <w:t xml:space="preserve">Revision of document TGP/7: Source of Propagating Material </w:t>
      </w:r>
    </w:p>
    <w:p w:rsidR="00C8022C" w:rsidRPr="00530DCF" w:rsidRDefault="00C8022C" w:rsidP="00942234">
      <w:pPr>
        <w:keepNext/>
        <w:keepLines/>
        <w:tabs>
          <w:tab w:val="left" w:pos="1245"/>
        </w:tabs>
        <w:jc w:val="left"/>
      </w:pPr>
    </w:p>
    <w:p w:rsidR="00C8022C" w:rsidRPr="00530DCF" w:rsidRDefault="00C8022C" w:rsidP="00C8022C">
      <w:r w:rsidRPr="00530DCF">
        <w:fldChar w:fldCharType="begin"/>
      </w:r>
      <w:r w:rsidRPr="00530DCF">
        <w:instrText xml:space="preserve"> AUTONUM  </w:instrText>
      </w:r>
      <w:r w:rsidRPr="00530DCF">
        <w:fldChar w:fldCharType="end"/>
      </w:r>
      <w:r w:rsidRPr="00530DCF">
        <w:tab/>
        <w:t>The TWV considered the proposed g</w:t>
      </w:r>
      <w:r w:rsidRPr="00530DCF">
        <w:rPr>
          <w:rFonts w:cs="Arial"/>
        </w:rPr>
        <w:t>uidance on source of propagating material, as presented in Section IV “Guidance for drafting Test Guidelines” of the</w:t>
      </w:r>
      <w:r w:rsidRPr="00530DCF">
        <w:t xml:space="preserve"> Annex to document TWV/47/10, which was presented by an expert from the European Union.</w:t>
      </w:r>
    </w:p>
    <w:p w:rsidR="00C8022C" w:rsidRPr="00530DCF" w:rsidRDefault="00C8022C" w:rsidP="00C8022C"/>
    <w:p w:rsidR="00C8022C" w:rsidRPr="00700478" w:rsidRDefault="00C8022C" w:rsidP="00C8022C">
      <w:pPr>
        <w:keepLines/>
        <w:tabs>
          <w:tab w:val="left" w:pos="567"/>
        </w:tabs>
      </w:pPr>
      <w:r w:rsidRPr="00530DCF">
        <w:fldChar w:fldCharType="begin"/>
      </w:r>
      <w:r w:rsidRPr="00530DCF">
        <w:instrText xml:space="preserve"> AUTONUM  </w:instrText>
      </w:r>
      <w:r w:rsidRPr="00530DCF">
        <w:fldChar w:fldCharType="end"/>
      </w:r>
      <w:r w:rsidRPr="00530DCF">
        <w:tab/>
        <w:t xml:space="preserve">The TWV noted that the document provided useful information on the effects of the source of propagating material as a source of general guidance for drafters of Test Guidelines, for inclusion in </w:t>
      </w:r>
      <w:r w:rsidRPr="00700478">
        <w:t xml:space="preserve">document TGP/7, and requested the expert from the European Union, with the support of experts from France and </w:t>
      </w:r>
      <w:r w:rsidR="00F92738" w:rsidRPr="00700478">
        <w:rPr>
          <w:snapToGrid w:val="0"/>
        </w:rPr>
        <w:t xml:space="preserve">the </w:t>
      </w:r>
      <w:r w:rsidRPr="00700478">
        <w:t xml:space="preserve">Netherlands, to prepare a condensed version of the wording to be presented to the TWV at its forty-eighth session in 2014.  </w:t>
      </w:r>
    </w:p>
    <w:p w:rsidR="00FC5CC3" w:rsidRPr="00700478" w:rsidRDefault="00FC5CC3" w:rsidP="006E389F">
      <w:pPr>
        <w:keepLines/>
      </w:pPr>
    </w:p>
    <w:p w:rsidR="00A44F06" w:rsidRPr="00700478" w:rsidRDefault="00A44F06" w:rsidP="006E389F">
      <w:pPr>
        <w:keepLines/>
      </w:pPr>
      <w:r w:rsidRPr="00700478">
        <w:fldChar w:fldCharType="begin"/>
      </w:r>
      <w:r w:rsidRPr="00700478">
        <w:instrText xml:space="preserve"> AUTONUM  </w:instrText>
      </w:r>
      <w:r w:rsidRPr="00700478">
        <w:fldChar w:fldCharType="end"/>
      </w:r>
      <w:r w:rsidRPr="00700478">
        <w:tab/>
        <w:t xml:space="preserve">The TWV </w:t>
      </w:r>
      <w:r w:rsidR="000D2879" w:rsidRPr="00700478">
        <w:t>agreed</w:t>
      </w:r>
      <w:r w:rsidRPr="00700478">
        <w:t xml:space="preserve"> to </w:t>
      </w:r>
      <w:r w:rsidR="00D57907" w:rsidRPr="00700478">
        <w:t xml:space="preserve">request </w:t>
      </w:r>
      <w:r w:rsidR="000D2879" w:rsidRPr="00700478">
        <w:t xml:space="preserve">the </w:t>
      </w:r>
      <w:r w:rsidRPr="00700478">
        <w:t>add</w:t>
      </w:r>
      <w:r w:rsidR="000D2879" w:rsidRPr="00700478">
        <w:t>ition</w:t>
      </w:r>
      <w:r w:rsidRPr="00700478">
        <w:t xml:space="preserve"> </w:t>
      </w:r>
      <w:r w:rsidR="00D57907" w:rsidRPr="00700478">
        <w:t xml:space="preserve">of </w:t>
      </w:r>
      <w:r w:rsidRPr="00700478">
        <w:t xml:space="preserve">examples for </w:t>
      </w:r>
      <w:proofErr w:type="spellStart"/>
      <w:r w:rsidRPr="00700478">
        <w:t>vegetatively</w:t>
      </w:r>
      <w:proofErr w:type="spellEnd"/>
      <w:r w:rsidRPr="00700478">
        <w:t xml:space="preserve"> propagated vegetables.</w:t>
      </w:r>
    </w:p>
    <w:p w:rsidR="00C8022C" w:rsidRPr="00700478" w:rsidRDefault="00C8022C" w:rsidP="006E389F">
      <w:pPr>
        <w:keepLines/>
      </w:pPr>
    </w:p>
    <w:p w:rsidR="006E389F" w:rsidRPr="00700478" w:rsidRDefault="006E389F" w:rsidP="003054A6">
      <w:pPr>
        <w:keepNext/>
        <w:numPr>
          <w:ilvl w:val="0"/>
          <w:numId w:val="12"/>
        </w:numPr>
        <w:outlineLvl w:val="3"/>
        <w:rPr>
          <w:i/>
        </w:rPr>
      </w:pPr>
      <w:r w:rsidRPr="00700478">
        <w:rPr>
          <w:i/>
        </w:rPr>
        <w:t xml:space="preserve">Revision of document TGP/7: Indication of Growth Stage in Test Guidelines </w:t>
      </w:r>
    </w:p>
    <w:p w:rsidR="006E389F" w:rsidRPr="00700478" w:rsidRDefault="006E389F" w:rsidP="003054A6">
      <w:pPr>
        <w:keepNext/>
        <w:keepLines/>
        <w:ind w:left="1559"/>
        <w:jc w:val="left"/>
      </w:pPr>
    </w:p>
    <w:p w:rsidR="006E389F" w:rsidRPr="00700478" w:rsidRDefault="006E389F" w:rsidP="003054A6">
      <w:pPr>
        <w:keepNext/>
      </w:pPr>
      <w:r w:rsidRPr="00700478">
        <w:rPr>
          <w:caps/>
        </w:rPr>
        <w:fldChar w:fldCharType="begin"/>
      </w:r>
      <w:r w:rsidRPr="00700478">
        <w:rPr>
          <w:caps/>
        </w:rPr>
        <w:instrText xml:space="preserve"> AUTONUM  </w:instrText>
      </w:r>
      <w:r w:rsidRPr="00700478">
        <w:rPr>
          <w:caps/>
        </w:rPr>
        <w:fldChar w:fldCharType="end"/>
      </w:r>
      <w:r w:rsidRPr="00700478">
        <w:rPr>
          <w:caps/>
        </w:rPr>
        <w:tab/>
      </w:r>
      <w:r w:rsidRPr="00700478">
        <w:rPr>
          <w:rFonts w:cs="Arial"/>
        </w:rPr>
        <w:t xml:space="preserve">The TWV considered document </w:t>
      </w:r>
      <w:r w:rsidRPr="00700478">
        <w:rPr>
          <w:caps/>
        </w:rPr>
        <w:t>TWV/47/11</w:t>
      </w:r>
      <w:r w:rsidRPr="00700478">
        <w:rPr>
          <w:rFonts w:cs="Arial"/>
        </w:rPr>
        <w:t xml:space="preserve"> and considered that</w:t>
      </w:r>
      <w:r w:rsidRPr="00700478">
        <w:t xml:space="preserve"> there was no need to amend the existing guidance in document TGP/7 with regard to the indication of the growth stage at which to observe characteristics in the Test Guidelines. The TWV noted that the existing guidance provided sufficient information and that the indication of growth stages in Test Guidelines should remain optional and be used where appropriate. </w:t>
      </w:r>
    </w:p>
    <w:p w:rsidR="006E389F" w:rsidRPr="00700478" w:rsidRDefault="006E389F" w:rsidP="006E389F"/>
    <w:p w:rsidR="006E389F" w:rsidRPr="00530DCF" w:rsidRDefault="006E389F" w:rsidP="006E389F">
      <w:r w:rsidRPr="00700478">
        <w:fldChar w:fldCharType="begin"/>
      </w:r>
      <w:r w:rsidRPr="00700478">
        <w:instrText xml:space="preserve"> AUTONUM  </w:instrText>
      </w:r>
      <w:r w:rsidRPr="00700478">
        <w:fldChar w:fldCharType="end"/>
      </w:r>
      <w:r w:rsidRPr="00700478">
        <w:tab/>
        <w:t>The TWV agreed with the</w:t>
      </w:r>
      <w:r w:rsidR="000D2879" w:rsidRPr="00700478">
        <w:t xml:space="preserve"> Technical Working Parties for Ornamental Plants and Forest Trees (</w:t>
      </w:r>
      <w:r w:rsidRPr="00700478">
        <w:t>TWO</w:t>
      </w:r>
      <w:r w:rsidR="000D2879" w:rsidRPr="00700478">
        <w:t>)</w:t>
      </w:r>
      <w:r w:rsidRPr="00700478">
        <w:t xml:space="preserve"> that the indication of growth stages in Test Guidelines should be used where appropriate, and should</w:t>
      </w:r>
      <w:r w:rsidRPr="00530DCF">
        <w:t xml:space="preserve"> </w:t>
      </w:r>
      <w:r w:rsidR="007E0589" w:rsidRPr="00530DCF">
        <w:t>as far as possible use a harmonized,</w:t>
      </w:r>
      <w:r w:rsidRPr="00530DCF">
        <w:t xml:space="preserve"> simple numbering</w:t>
      </w:r>
      <w:r w:rsidR="007E0589" w:rsidRPr="00530DCF">
        <w:t>, such</w:t>
      </w:r>
      <w:r w:rsidRPr="00530DCF">
        <w:t xml:space="preserve"> as in the Test </w:t>
      </w:r>
      <w:r w:rsidR="000D2879">
        <w:t>Guidelines for Potato (document </w:t>
      </w:r>
      <w:r w:rsidRPr="00530DCF">
        <w:t>TG/23/6) as illustrated below:</w:t>
      </w:r>
    </w:p>
    <w:p w:rsidR="006E389F" w:rsidRPr="00530DCF" w:rsidRDefault="006E389F" w:rsidP="006E389F"/>
    <w:p w:rsidR="006E389F" w:rsidRPr="00530DCF" w:rsidRDefault="006E389F" w:rsidP="006E389F">
      <w:pPr>
        <w:autoSpaceDE w:val="0"/>
        <w:autoSpaceDN w:val="0"/>
        <w:adjustRightInd w:val="0"/>
        <w:ind w:left="567" w:right="567"/>
        <w:jc w:val="left"/>
        <w:rPr>
          <w:i/>
          <w:sz w:val="18"/>
          <w:szCs w:val="18"/>
        </w:rPr>
      </w:pPr>
      <w:r w:rsidRPr="00530DCF">
        <w:rPr>
          <w:i/>
          <w:sz w:val="18"/>
          <w:szCs w:val="18"/>
        </w:rPr>
        <w:t>“8.3 Optimal Stage of Development for the Assessment of Characteristics</w:t>
      </w:r>
    </w:p>
    <w:p w:rsidR="006E389F" w:rsidRPr="00530DCF" w:rsidRDefault="006E389F" w:rsidP="006E389F">
      <w:pPr>
        <w:autoSpaceDE w:val="0"/>
        <w:autoSpaceDN w:val="0"/>
        <w:adjustRightInd w:val="0"/>
        <w:ind w:left="567" w:right="567"/>
        <w:jc w:val="left"/>
        <w:rPr>
          <w:i/>
          <w:sz w:val="18"/>
          <w:szCs w:val="18"/>
        </w:rPr>
      </w:pPr>
    </w:p>
    <w:p w:rsidR="006E389F" w:rsidRPr="00530DCF" w:rsidRDefault="006E389F" w:rsidP="006E389F">
      <w:pPr>
        <w:autoSpaceDE w:val="0"/>
        <w:autoSpaceDN w:val="0"/>
        <w:adjustRightInd w:val="0"/>
        <w:ind w:left="567" w:right="567"/>
        <w:jc w:val="left"/>
        <w:rPr>
          <w:sz w:val="18"/>
          <w:szCs w:val="18"/>
        </w:rPr>
      </w:pPr>
      <w:r w:rsidRPr="00530DCF">
        <w:rPr>
          <w:sz w:val="18"/>
          <w:szCs w:val="18"/>
        </w:rPr>
        <w:t>1 = bud stage</w:t>
      </w:r>
    </w:p>
    <w:p w:rsidR="006E389F" w:rsidRPr="00530DCF" w:rsidRDefault="006E389F" w:rsidP="006E389F">
      <w:pPr>
        <w:autoSpaceDE w:val="0"/>
        <w:autoSpaceDN w:val="0"/>
        <w:adjustRightInd w:val="0"/>
        <w:ind w:left="567" w:right="567"/>
        <w:jc w:val="left"/>
        <w:rPr>
          <w:sz w:val="18"/>
          <w:szCs w:val="18"/>
        </w:rPr>
      </w:pPr>
      <w:r w:rsidRPr="00530DCF">
        <w:rPr>
          <w:sz w:val="18"/>
          <w:szCs w:val="18"/>
        </w:rPr>
        <w:t>2 = flowering stage</w:t>
      </w:r>
    </w:p>
    <w:p w:rsidR="006E389F" w:rsidRPr="00530DCF" w:rsidRDefault="006E389F" w:rsidP="006E389F">
      <w:pPr>
        <w:autoSpaceDE w:val="0"/>
        <w:autoSpaceDN w:val="0"/>
        <w:adjustRightInd w:val="0"/>
        <w:ind w:left="567" w:right="567"/>
        <w:jc w:val="left"/>
        <w:rPr>
          <w:sz w:val="18"/>
          <w:szCs w:val="18"/>
        </w:rPr>
      </w:pPr>
      <w:r w:rsidRPr="00530DCF">
        <w:rPr>
          <w:sz w:val="18"/>
          <w:szCs w:val="18"/>
        </w:rPr>
        <w:t>3 = ripening stage of tubers</w:t>
      </w:r>
    </w:p>
    <w:p w:rsidR="006E389F" w:rsidRPr="006E389F" w:rsidRDefault="006E389F" w:rsidP="006E389F">
      <w:pPr>
        <w:ind w:left="567" w:right="567"/>
        <w:jc w:val="left"/>
        <w:rPr>
          <w:sz w:val="18"/>
          <w:szCs w:val="18"/>
        </w:rPr>
      </w:pPr>
      <w:r w:rsidRPr="00530DCF">
        <w:rPr>
          <w:sz w:val="18"/>
          <w:szCs w:val="18"/>
        </w:rPr>
        <w:t>4 = after harvest”</w:t>
      </w:r>
    </w:p>
    <w:p w:rsidR="006E389F" w:rsidRDefault="006E389F" w:rsidP="006E389F"/>
    <w:p w:rsidR="00CA3DDC" w:rsidRPr="003042E3" w:rsidRDefault="00CA3DDC" w:rsidP="00CA3DDC"/>
    <w:p w:rsidR="00FB1D2C" w:rsidRPr="00530DCF" w:rsidRDefault="00FB1D2C" w:rsidP="00FB1D2C">
      <w:pPr>
        <w:ind w:left="562"/>
        <w:outlineLvl w:val="3"/>
        <w:rPr>
          <w:i/>
        </w:rPr>
      </w:pPr>
      <w:proofErr w:type="gramStart"/>
      <w:r w:rsidRPr="00530DCF">
        <w:rPr>
          <w:i/>
        </w:rPr>
        <w:t>(iv)</w:t>
      </w:r>
      <w:r w:rsidRPr="00530DCF">
        <w:rPr>
          <w:i/>
        </w:rPr>
        <w:tab/>
      </w:r>
      <w:bookmarkStart w:id="19" w:name="OLE_LINK3"/>
      <w:r w:rsidRPr="00530DCF">
        <w:rPr>
          <w:i/>
        </w:rPr>
        <w:t>Revision</w:t>
      </w:r>
      <w:proofErr w:type="gramEnd"/>
      <w:r w:rsidRPr="00530DCF">
        <w:rPr>
          <w:i/>
        </w:rPr>
        <w:t xml:space="preserve"> of document TGP/7:</w:t>
      </w:r>
      <w:bookmarkEnd w:id="19"/>
      <w:r w:rsidRPr="00530DCF">
        <w:rPr>
          <w:i/>
        </w:rPr>
        <w:t xml:space="preserve"> Providing Illustrations of Color in Test Guidelines </w:t>
      </w:r>
    </w:p>
    <w:p w:rsidR="00FB1D2C" w:rsidRPr="00530DCF" w:rsidRDefault="00FB1D2C" w:rsidP="00FB1D2C">
      <w:pPr>
        <w:keepLines/>
        <w:ind w:left="2268"/>
      </w:pPr>
    </w:p>
    <w:p w:rsidR="00FB1D2C" w:rsidRPr="00530DCF" w:rsidRDefault="00FB1D2C" w:rsidP="00FB1D2C">
      <w:pPr>
        <w:rPr>
          <w:rFonts w:cs="Arial"/>
        </w:rPr>
      </w:pPr>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rPr>
          <w:rFonts w:cs="Arial"/>
        </w:rPr>
        <w:t xml:space="preserve">The TWV considered document </w:t>
      </w:r>
      <w:r w:rsidRPr="00530DCF">
        <w:rPr>
          <w:caps/>
        </w:rPr>
        <w:t>TWV/47/12</w:t>
      </w:r>
      <w:r w:rsidRPr="00530DCF">
        <w:rPr>
          <w:rFonts w:cs="Arial"/>
        </w:rPr>
        <w:t>.</w:t>
      </w:r>
    </w:p>
    <w:p w:rsidR="00FB1D2C" w:rsidRPr="00530DCF" w:rsidRDefault="00FB1D2C" w:rsidP="00FB1D2C">
      <w:pPr>
        <w:rPr>
          <w:rFonts w:cs="Arial"/>
        </w:rPr>
      </w:pPr>
    </w:p>
    <w:p w:rsidR="00FB1D2C" w:rsidRPr="00401ED3" w:rsidRDefault="00FB1D2C" w:rsidP="00FB1D2C">
      <w:pPr>
        <w:keepNext/>
      </w:pPr>
      <w:r w:rsidRPr="00530DCF">
        <w:fldChar w:fldCharType="begin"/>
      </w:r>
      <w:r w:rsidRPr="00530DCF">
        <w:instrText xml:space="preserve"> AUTONUM  </w:instrText>
      </w:r>
      <w:r w:rsidRPr="00530DCF">
        <w:fldChar w:fldCharType="end"/>
      </w:r>
      <w:r w:rsidRPr="00530DCF">
        <w:tab/>
        <w:t xml:space="preserve">The TWV agreed with the proposal of the TWO at its forty-sixth session, and the TWF at its forty-fourth session, to include the following guidance  in a future revision of document TGP/7, with the addition of the </w:t>
      </w:r>
      <w:r w:rsidRPr="00700478">
        <w:t xml:space="preserve">reference to </w:t>
      </w:r>
      <w:r w:rsidR="000D2879" w:rsidRPr="00700478">
        <w:t>“</w:t>
      </w:r>
      <w:r w:rsidRPr="00700478">
        <w:t>light intensity</w:t>
      </w:r>
      <w:r w:rsidRPr="00530DCF">
        <w:t>” of a color, in the last sentence:</w:t>
      </w:r>
      <w:r w:rsidRPr="00401ED3">
        <w:t xml:space="preserve"> </w:t>
      </w:r>
    </w:p>
    <w:p w:rsidR="00FB1D2C" w:rsidRPr="00401ED3" w:rsidRDefault="00FB1D2C" w:rsidP="00FB1D2C">
      <w:pPr>
        <w:keepNext/>
      </w:pPr>
    </w:p>
    <w:p w:rsidR="00FB1D2C" w:rsidRDefault="00FB1D2C" w:rsidP="00FB2FC6">
      <w:pPr>
        <w:ind w:left="567" w:right="580"/>
        <w:rPr>
          <w:snapToGrid w:val="0"/>
        </w:rPr>
      </w:pPr>
      <w:r w:rsidRPr="003042E3">
        <w:rPr>
          <w:sz w:val="18"/>
        </w:rPr>
        <w:t>“</w:t>
      </w:r>
      <w:r w:rsidRPr="00700478">
        <w:rPr>
          <w:strike/>
          <w:sz w:val="18"/>
          <w:highlight w:val="lightGray"/>
          <w:shd w:val="clear" w:color="auto" w:fill="BFBFBF"/>
        </w:rPr>
        <w:t>Particular caution is needed when considering the</w:t>
      </w:r>
      <w:r w:rsidRPr="003042E3">
        <w:rPr>
          <w:sz w:val="18"/>
        </w:rPr>
        <w:t xml:space="preserve"> </w:t>
      </w:r>
      <w:r w:rsidRPr="003042E3">
        <w:rPr>
          <w:sz w:val="18"/>
          <w:highlight w:val="lightGray"/>
          <w:u w:val="single"/>
        </w:rPr>
        <w:t>It is generally not appropriate to</w:t>
      </w:r>
      <w:r w:rsidRPr="003042E3">
        <w:rPr>
          <w:sz w:val="18"/>
        </w:rPr>
        <w:t xml:space="preserve"> use </w:t>
      </w:r>
      <w:r w:rsidRPr="003042E3">
        <w:rPr>
          <w:strike/>
          <w:sz w:val="18"/>
          <w:highlight w:val="lightGray"/>
        </w:rPr>
        <w:t>of</w:t>
      </w:r>
      <w:r w:rsidRPr="003042E3">
        <w:rPr>
          <w:sz w:val="18"/>
        </w:rPr>
        <w:t xml:space="preserve"> illustrations of color</w:t>
      </w:r>
      <w:r w:rsidRPr="002B2FBF">
        <w:rPr>
          <w:sz w:val="18"/>
          <w:highlight w:val="lightGray"/>
          <w:u w:val="single"/>
        </w:rPr>
        <w:t>, as such,</w:t>
      </w:r>
      <w:r w:rsidRPr="003042E3">
        <w:rPr>
          <w:sz w:val="18"/>
        </w:rPr>
        <w:t xml:space="preserve"> in the Test Guidelines because the color in photographs can be affected by the technology of the camera, </w:t>
      </w:r>
      <w:r w:rsidRPr="003042E3">
        <w:rPr>
          <w:strike/>
          <w:sz w:val="18"/>
          <w:highlight w:val="lightGray"/>
        </w:rPr>
        <w:t>and</w:t>
      </w:r>
      <w:r w:rsidRPr="003042E3">
        <w:rPr>
          <w:sz w:val="18"/>
        </w:rPr>
        <w:t xml:space="preserve"> the facilities used to display the photograph (</w:t>
      </w:r>
      <w:r w:rsidRPr="006A6EBD">
        <w:rPr>
          <w:sz w:val="18"/>
          <w:highlight w:val="lightGray"/>
          <w:u w:val="single"/>
        </w:rPr>
        <w:t>including</w:t>
      </w:r>
      <w:r w:rsidRPr="003042E3">
        <w:rPr>
          <w:sz w:val="18"/>
        </w:rPr>
        <w:t xml:space="preserve"> printer, computer </w:t>
      </w:r>
      <w:r w:rsidRPr="006A6EBD">
        <w:rPr>
          <w:sz w:val="18"/>
          <w:highlight w:val="lightGray"/>
          <w:u w:val="single"/>
        </w:rPr>
        <w:t>and</w:t>
      </w:r>
      <w:r w:rsidRPr="003042E3">
        <w:rPr>
          <w:sz w:val="18"/>
        </w:rPr>
        <w:t xml:space="preserve"> screen</w:t>
      </w:r>
      <w:r w:rsidRPr="003042E3">
        <w:rPr>
          <w:strike/>
          <w:sz w:val="18"/>
          <w:highlight w:val="lightGray"/>
        </w:rPr>
        <w:t>, etc.</w:t>
      </w:r>
      <w:r w:rsidRPr="003042E3">
        <w:rPr>
          <w:sz w:val="18"/>
        </w:rPr>
        <w:t xml:space="preserve">) </w:t>
      </w:r>
      <w:r w:rsidRPr="003042E3">
        <w:rPr>
          <w:sz w:val="18"/>
          <w:highlight w:val="lightGray"/>
          <w:u w:val="single"/>
        </w:rPr>
        <w:t>and lighting conditions under which the photograph is taken</w:t>
      </w:r>
      <w:r w:rsidRPr="003042E3">
        <w:rPr>
          <w:sz w:val="18"/>
        </w:rPr>
        <w:t>. Furthermore, the expression of color may vary according to the environment in which the variety is grown. For example, a photograph of a “</w:t>
      </w:r>
      <w:r w:rsidRPr="003042E3">
        <w:rPr>
          <w:strike/>
          <w:sz w:val="18"/>
          <w:highlight w:val="lightGray"/>
        </w:rPr>
        <w:t>light</w:t>
      </w:r>
      <w:r w:rsidRPr="003042E3">
        <w:rPr>
          <w:sz w:val="18"/>
        </w:rPr>
        <w:t xml:space="preserve"> </w:t>
      </w:r>
      <w:r w:rsidRPr="003042E3">
        <w:rPr>
          <w:sz w:val="18"/>
          <w:highlight w:val="lightGray"/>
          <w:u w:val="single"/>
        </w:rPr>
        <w:t>weak</w:t>
      </w:r>
      <w:r w:rsidRPr="003042E3">
        <w:rPr>
          <w:sz w:val="18"/>
        </w:rPr>
        <w:t xml:space="preserve"> intensity” of anthocyanin</w:t>
      </w:r>
      <w:r w:rsidRPr="00484944">
        <w:rPr>
          <w:sz w:val="18"/>
          <w:shd w:val="clear" w:color="auto" w:fill="FFFFFF" w:themeFill="background1"/>
        </w:rPr>
        <w:t xml:space="preserve"> </w:t>
      </w:r>
      <w:proofErr w:type="gramStart"/>
      <w:r w:rsidRPr="00484944">
        <w:rPr>
          <w:sz w:val="18"/>
          <w:shd w:val="clear" w:color="auto" w:fill="FFFFFF" w:themeFill="background1"/>
        </w:rPr>
        <w:t>coloration</w:t>
      </w:r>
      <w:r w:rsidRPr="00484944">
        <w:rPr>
          <w:sz w:val="18"/>
          <w:u w:val="single"/>
          <w:shd w:val="clear" w:color="auto" w:fill="D9D9D9" w:themeFill="background1" w:themeFillShade="D9"/>
        </w:rPr>
        <w:t xml:space="preserve">  or</w:t>
      </w:r>
      <w:proofErr w:type="gramEnd"/>
      <w:r w:rsidRPr="00484944">
        <w:rPr>
          <w:sz w:val="18"/>
          <w:u w:val="single"/>
          <w:shd w:val="clear" w:color="auto" w:fill="D9D9D9" w:themeFill="background1" w:themeFillShade="D9"/>
        </w:rPr>
        <w:t xml:space="preserve"> of a “light intensity</w:t>
      </w:r>
      <w:r>
        <w:rPr>
          <w:sz w:val="18"/>
          <w:u w:val="single"/>
          <w:shd w:val="clear" w:color="auto" w:fill="D9D9D9" w:themeFill="background1" w:themeFillShade="D9"/>
        </w:rPr>
        <w:t>”</w:t>
      </w:r>
      <w:r w:rsidRPr="00484944">
        <w:rPr>
          <w:sz w:val="18"/>
          <w:u w:val="single"/>
          <w:shd w:val="clear" w:color="auto" w:fill="D9D9D9" w:themeFill="background1" w:themeFillShade="D9"/>
        </w:rPr>
        <w:t xml:space="preserve"> of </w:t>
      </w:r>
      <w:r>
        <w:rPr>
          <w:sz w:val="18"/>
          <w:u w:val="single"/>
          <w:shd w:val="clear" w:color="auto" w:fill="D9D9D9" w:themeFill="background1" w:themeFillShade="D9"/>
        </w:rPr>
        <w:t>a</w:t>
      </w:r>
      <w:r w:rsidRPr="00484944">
        <w:rPr>
          <w:sz w:val="18"/>
          <w:u w:val="single"/>
          <w:shd w:val="clear" w:color="auto" w:fill="D9D9D9" w:themeFill="background1" w:themeFillShade="D9"/>
        </w:rPr>
        <w:t xml:space="preserve"> color,</w:t>
      </w:r>
      <w:r>
        <w:rPr>
          <w:sz w:val="18"/>
        </w:rPr>
        <w:t xml:space="preserve"> </w:t>
      </w:r>
      <w:r w:rsidRPr="003042E3">
        <w:rPr>
          <w:sz w:val="18"/>
        </w:rPr>
        <w:t>provided by the Leading Expert in one UPOV member may not represent a “</w:t>
      </w:r>
      <w:r w:rsidRPr="003042E3">
        <w:rPr>
          <w:sz w:val="18"/>
          <w:highlight w:val="lightGray"/>
          <w:u w:val="single"/>
        </w:rPr>
        <w:t>weak</w:t>
      </w:r>
      <w:r w:rsidRPr="003042E3">
        <w:rPr>
          <w:sz w:val="18"/>
        </w:rPr>
        <w:t xml:space="preserve"> </w:t>
      </w:r>
      <w:r w:rsidRPr="003042E3">
        <w:rPr>
          <w:strike/>
          <w:sz w:val="18"/>
          <w:highlight w:val="lightGray"/>
        </w:rPr>
        <w:t>light</w:t>
      </w:r>
      <w:r w:rsidRPr="003042E3">
        <w:rPr>
          <w:sz w:val="18"/>
        </w:rPr>
        <w:t> intensity” of anthocyanin coloration</w:t>
      </w:r>
      <w:r>
        <w:rPr>
          <w:sz w:val="18"/>
        </w:rPr>
        <w:t xml:space="preserve"> </w:t>
      </w:r>
      <w:r w:rsidRPr="00484944">
        <w:rPr>
          <w:sz w:val="18"/>
          <w:u w:val="single"/>
          <w:shd w:val="clear" w:color="auto" w:fill="D9D9D9" w:themeFill="background1" w:themeFillShade="D9"/>
        </w:rPr>
        <w:t>or a “light intensity</w:t>
      </w:r>
      <w:r>
        <w:rPr>
          <w:sz w:val="18"/>
          <w:u w:val="single"/>
          <w:shd w:val="clear" w:color="auto" w:fill="D9D9D9" w:themeFill="background1" w:themeFillShade="D9"/>
        </w:rPr>
        <w:t>”</w:t>
      </w:r>
      <w:r w:rsidRPr="00484944">
        <w:rPr>
          <w:sz w:val="18"/>
          <w:u w:val="single"/>
          <w:shd w:val="clear" w:color="auto" w:fill="D9D9D9" w:themeFill="background1" w:themeFillShade="D9"/>
        </w:rPr>
        <w:t xml:space="preserve"> of </w:t>
      </w:r>
      <w:r>
        <w:rPr>
          <w:sz w:val="18"/>
          <w:u w:val="single"/>
          <w:shd w:val="clear" w:color="auto" w:fill="D9D9D9" w:themeFill="background1" w:themeFillShade="D9"/>
        </w:rPr>
        <w:t>a</w:t>
      </w:r>
      <w:r w:rsidRPr="00484944">
        <w:rPr>
          <w:sz w:val="18"/>
          <w:u w:val="single"/>
          <w:shd w:val="clear" w:color="auto" w:fill="D9D9D9" w:themeFill="background1" w:themeFillShade="D9"/>
        </w:rPr>
        <w:t xml:space="preserve"> color</w:t>
      </w:r>
      <w:r w:rsidRPr="003042E3">
        <w:rPr>
          <w:sz w:val="18"/>
        </w:rPr>
        <w:t xml:space="preserve"> in another UPOV member.”</w:t>
      </w:r>
    </w:p>
    <w:p w:rsidR="00FB1D2C" w:rsidRDefault="00FB1D2C" w:rsidP="00FB1D2C">
      <w:pPr>
        <w:keepNext/>
        <w:tabs>
          <w:tab w:val="left" w:pos="9072"/>
        </w:tabs>
        <w:ind w:right="567"/>
      </w:pPr>
    </w:p>
    <w:p w:rsidR="00FB1D2C" w:rsidRPr="00401ED3" w:rsidRDefault="00FB1D2C" w:rsidP="00B51530">
      <w:pPr>
        <w:keepNext/>
        <w:ind w:right="567"/>
      </w:pPr>
    </w:p>
    <w:p w:rsidR="00FB1D2C" w:rsidRPr="00401ED3" w:rsidRDefault="00FB1D2C" w:rsidP="00FB1D2C">
      <w:pPr>
        <w:ind w:left="562"/>
        <w:outlineLvl w:val="3"/>
        <w:rPr>
          <w:i/>
        </w:rPr>
      </w:pPr>
      <w:r w:rsidRPr="00401ED3">
        <w:rPr>
          <w:i/>
        </w:rPr>
        <w:t>(v)</w:t>
      </w:r>
      <w:r w:rsidRPr="00401ED3">
        <w:rPr>
          <w:i/>
        </w:rPr>
        <w:tab/>
        <w:t xml:space="preserve">Revision of document TGP/7: Presence of Leading Expert at Technical Working Party Sessions </w:t>
      </w:r>
    </w:p>
    <w:p w:rsidR="00FB1D2C" w:rsidRPr="00401ED3" w:rsidRDefault="00FB1D2C" w:rsidP="00FB1D2C">
      <w:pPr>
        <w:keepLines/>
        <w:ind w:left="2268"/>
        <w:rPr>
          <w:b/>
        </w:rPr>
      </w:pPr>
    </w:p>
    <w:p w:rsidR="00FB1D2C" w:rsidRPr="00401ED3" w:rsidRDefault="00FB1D2C" w:rsidP="00FB1D2C">
      <w:pPr>
        <w:rPr>
          <w:rFonts w:cs="Arial"/>
        </w:rPr>
      </w:pPr>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rPr>
          <w:rFonts w:cs="Arial"/>
        </w:rPr>
        <w:t xml:space="preserve">The TWV considered document </w:t>
      </w:r>
      <w:r w:rsidRPr="00530DCF">
        <w:t>TWV/47/13</w:t>
      </w:r>
      <w:r w:rsidRPr="00530DCF">
        <w:rPr>
          <w:rFonts w:cs="Arial"/>
        </w:rPr>
        <w:t xml:space="preserve"> and </w:t>
      </w:r>
      <w:r w:rsidRPr="00530DCF">
        <w:t xml:space="preserve">agreed with the proposed </w:t>
      </w:r>
      <w:r w:rsidRPr="00700478">
        <w:t>guidance</w:t>
      </w:r>
      <w:r w:rsidR="000D2879" w:rsidRPr="00700478">
        <w:t>,</w:t>
      </w:r>
      <w:r w:rsidRPr="00700478">
        <w:t xml:space="preserve"> </w:t>
      </w:r>
      <w:r w:rsidR="000D2879" w:rsidRPr="00700478">
        <w:t>as amended by</w:t>
      </w:r>
      <w:r w:rsidRPr="00530DCF">
        <w:t xml:space="preserve"> the TWF at its forty-fourth session, on the presence of a Leading Expert at a Technical Working Party session, for inclusion in a future revision of document TGP/7, section 2.2.5.3, as set out below:</w:t>
      </w:r>
    </w:p>
    <w:p w:rsidR="00FB1D2C" w:rsidRPr="00401ED3" w:rsidRDefault="00FB1D2C" w:rsidP="00FB1D2C">
      <w:pPr>
        <w:rPr>
          <w:rFonts w:cs="Arial"/>
        </w:rPr>
      </w:pPr>
    </w:p>
    <w:p w:rsidR="00CA3DDC" w:rsidRPr="00401ED3" w:rsidRDefault="00CA3DDC" w:rsidP="00942234">
      <w:pPr>
        <w:keepNext/>
        <w:tabs>
          <w:tab w:val="left" w:pos="1418"/>
        </w:tabs>
        <w:ind w:left="567" w:right="567"/>
        <w:rPr>
          <w:sz w:val="18"/>
        </w:rPr>
      </w:pPr>
      <w:r w:rsidRPr="00401ED3">
        <w:rPr>
          <w:sz w:val="18"/>
        </w:rPr>
        <w:t>“2.2.5.3</w:t>
      </w:r>
      <w:r w:rsidRPr="00401ED3">
        <w:rPr>
          <w:sz w:val="18"/>
        </w:rPr>
        <w:tab/>
        <w:t xml:space="preserve">Requirements for draft Test Guidelines to be considered by the Technical Working Parties </w:t>
      </w:r>
    </w:p>
    <w:p w:rsidR="00CA3DDC" w:rsidRPr="00401ED3" w:rsidRDefault="00CA3DDC" w:rsidP="00942234">
      <w:pPr>
        <w:keepNext/>
        <w:tabs>
          <w:tab w:val="num" w:pos="2268"/>
        </w:tabs>
        <w:ind w:left="2268" w:right="1134"/>
        <w:rPr>
          <w:sz w:val="18"/>
          <w:szCs w:val="18"/>
        </w:rPr>
      </w:pPr>
    </w:p>
    <w:p w:rsidR="00CA3DDC" w:rsidRPr="00401ED3" w:rsidRDefault="00CA3DDC" w:rsidP="00CA3DDC">
      <w:pPr>
        <w:tabs>
          <w:tab w:val="num" w:pos="567"/>
        </w:tabs>
        <w:ind w:left="567" w:right="567" w:firstLine="567"/>
        <w:rPr>
          <w:sz w:val="18"/>
          <w:szCs w:val="18"/>
        </w:rPr>
      </w:pPr>
      <w:r w:rsidRPr="00401ED3">
        <w:rPr>
          <w:sz w:val="18"/>
          <w:szCs w:val="18"/>
        </w:rPr>
        <w:t>“Unless otherwise agreed at the TWP session, or thereafter by the TWP Chairperson, the timetable for the consideration of draft Test Guidelines by the Technical Working Parties is as follows:</w:t>
      </w:r>
    </w:p>
    <w:p w:rsidR="00CA3DDC" w:rsidRPr="00401ED3" w:rsidRDefault="00CA3DDC" w:rsidP="00CA3DDC">
      <w:pPr>
        <w:ind w:firstLine="992"/>
        <w:rPr>
          <w:sz w:val="18"/>
          <w:szCs w:val="18"/>
        </w:rPr>
      </w:pPr>
    </w:p>
    <w:tbl>
      <w:tblPr>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CA3DDC" w:rsidRPr="00401ED3" w:rsidTr="00CA3DDC">
        <w:tc>
          <w:tcPr>
            <w:tcW w:w="5103" w:type="dxa"/>
            <w:shd w:val="clear" w:color="auto" w:fill="auto"/>
          </w:tcPr>
          <w:p w:rsidR="00CA3DDC" w:rsidRPr="00401ED3" w:rsidRDefault="00CA3DDC" w:rsidP="00CA3DDC">
            <w:pPr>
              <w:jc w:val="center"/>
              <w:rPr>
                <w:sz w:val="18"/>
                <w:szCs w:val="18"/>
              </w:rPr>
            </w:pPr>
            <w:r w:rsidRPr="00401ED3">
              <w:rPr>
                <w:sz w:val="18"/>
                <w:szCs w:val="18"/>
              </w:rPr>
              <w:t>Action</w:t>
            </w:r>
          </w:p>
        </w:tc>
        <w:tc>
          <w:tcPr>
            <w:tcW w:w="3402" w:type="dxa"/>
            <w:shd w:val="clear" w:color="auto" w:fill="auto"/>
          </w:tcPr>
          <w:p w:rsidR="00CA3DDC" w:rsidRPr="00401ED3" w:rsidRDefault="00CA3DDC" w:rsidP="00CA3DDC">
            <w:pPr>
              <w:jc w:val="center"/>
              <w:rPr>
                <w:sz w:val="18"/>
                <w:szCs w:val="18"/>
              </w:rPr>
            </w:pPr>
            <w:r w:rsidRPr="00401ED3">
              <w:rPr>
                <w:sz w:val="18"/>
                <w:szCs w:val="18"/>
              </w:rPr>
              <w:t xml:space="preserve">Latest date </w:t>
            </w:r>
            <w:r w:rsidRPr="00401ED3">
              <w:rPr>
                <w:sz w:val="18"/>
                <w:szCs w:val="18"/>
              </w:rPr>
              <w:br/>
              <w:t>before the TWP session</w:t>
            </w:r>
          </w:p>
        </w:tc>
      </w:tr>
      <w:tr w:rsidR="00CA3DDC" w:rsidRPr="00401ED3" w:rsidTr="00CA3DDC">
        <w:tc>
          <w:tcPr>
            <w:tcW w:w="5103" w:type="dxa"/>
            <w:shd w:val="clear" w:color="auto" w:fill="auto"/>
          </w:tcPr>
          <w:p w:rsidR="00CA3DDC" w:rsidRPr="00401ED3" w:rsidRDefault="00CA3DDC" w:rsidP="00CA3DDC">
            <w:pPr>
              <w:rPr>
                <w:sz w:val="18"/>
                <w:szCs w:val="18"/>
              </w:rPr>
            </w:pPr>
            <w:r w:rsidRPr="00401ED3">
              <w:rPr>
                <w:sz w:val="18"/>
                <w:szCs w:val="18"/>
              </w:rPr>
              <w:t xml:space="preserve">Circulation of Subgroup draft by </w:t>
            </w:r>
            <w:r w:rsidRPr="00401ED3">
              <w:rPr>
                <w:iCs/>
                <w:snapToGrid w:val="0"/>
                <w:color w:val="000000"/>
                <w:sz w:val="18"/>
                <w:szCs w:val="18"/>
              </w:rPr>
              <w:t>Leading Expert</w:t>
            </w:r>
            <w:r w:rsidRPr="00401ED3">
              <w:rPr>
                <w:sz w:val="18"/>
                <w:szCs w:val="18"/>
              </w:rPr>
              <w:t>:</w:t>
            </w:r>
          </w:p>
        </w:tc>
        <w:tc>
          <w:tcPr>
            <w:tcW w:w="3402" w:type="dxa"/>
            <w:shd w:val="clear" w:color="auto" w:fill="auto"/>
          </w:tcPr>
          <w:p w:rsidR="00CA3DDC" w:rsidRPr="00401ED3" w:rsidRDefault="00CA3DDC" w:rsidP="00CA3DDC">
            <w:pPr>
              <w:jc w:val="center"/>
              <w:rPr>
                <w:sz w:val="18"/>
                <w:szCs w:val="18"/>
              </w:rPr>
            </w:pPr>
            <w:r w:rsidRPr="00401ED3">
              <w:rPr>
                <w:sz w:val="18"/>
                <w:szCs w:val="18"/>
              </w:rPr>
              <w:t>14 weeks</w:t>
            </w:r>
          </w:p>
        </w:tc>
      </w:tr>
      <w:tr w:rsidR="00CA3DDC" w:rsidRPr="00401ED3" w:rsidTr="00CA3DDC">
        <w:tc>
          <w:tcPr>
            <w:tcW w:w="5103" w:type="dxa"/>
            <w:shd w:val="clear" w:color="auto" w:fill="auto"/>
          </w:tcPr>
          <w:p w:rsidR="00CA3DDC" w:rsidRPr="00401ED3" w:rsidRDefault="00CA3DDC" w:rsidP="00CA3DDC">
            <w:pPr>
              <w:rPr>
                <w:sz w:val="18"/>
                <w:szCs w:val="18"/>
              </w:rPr>
            </w:pPr>
            <w:r w:rsidRPr="00401ED3">
              <w:rPr>
                <w:sz w:val="18"/>
                <w:szCs w:val="18"/>
              </w:rPr>
              <w:t>Comments to be received from Subgroup:</w:t>
            </w:r>
          </w:p>
        </w:tc>
        <w:tc>
          <w:tcPr>
            <w:tcW w:w="3402" w:type="dxa"/>
            <w:shd w:val="clear" w:color="auto" w:fill="auto"/>
          </w:tcPr>
          <w:p w:rsidR="00CA3DDC" w:rsidRPr="00401ED3" w:rsidRDefault="00CA3DDC" w:rsidP="00CA3DDC">
            <w:pPr>
              <w:jc w:val="center"/>
              <w:rPr>
                <w:sz w:val="18"/>
                <w:szCs w:val="18"/>
              </w:rPr>
            </w:pPr>
            <w:r w:rsidRPr="00401ED3">
              <w:rPr>
                <w:sz w:val="18"/>
                <w:szCs w:val="18"/>
              </w:rPr>
              <w:t>10 weeks</w:t>
            </w:r>
          </w:p>
        </w:tc>
      </w:tr>
      <w:tr w:rsidR="00CA3DDC" w:rsidRPr="00401ED3" w:rsidTr="00CA3DDC">
        <w:tc>
          <w:tcPr>
            <w:tcW w:w="5103" w:type="dxa"/>
            <w:shd w:val="clear" w:color="auto" w:fill="auto"/>
          </w:tcPr>
          <w:p w:rsidR="00CA3DDC" w:rsidRPr="00401ED3" w:rsidRDefault="00CA3DDC" w:rsidP="00CA3DDC">
            <w:pPr>
              <w:rPr>
                <w:sz w:val="18"/>
                <w:szCs w:val="18"/>
              </w:rPr>
            </w:pPr>
            <w:r w:rsidRPr="00401ED3">
              <w:rPr>
                <w:sz w:val="18"/>
                <w:szCs w:val="18"/>
              </w:rPr>
              <w:t xml:space="preserve">Sending of draft to the Office by the </w:t>
            </w:r>
            <w:r w:rsidRPr="00401ED3">
              <w:rPr>
                <w:iCs/>
                <w:snapToGrid w:val="0"/>
                <w:color w:val="000000"/>
                <w:sz w:val="18"/>
                <w:szCs w:val="18"/>
              </w:rPr>
              <w:t>Leading Expert:</w:t>
            </w:r>
          </w:p>
        </w:tc>
        <w:tc>
          <w:tcPr>
            <w:tcW w:w="3402" w:type="dxa"/>
            <w:shd w:val="clear" w:color="auto" w:fill="auto"/>
          </w:tcPr>
          <w:p w:rsidR="00CA3DDC" w:rsidRPr="00401ED3" w:rsidRDefault="00CA3DDC" w:rsidP="00CA3DDC">
            <w:pPr>
              <w:jc w:val="center"/>
              <w:rPr>
                <w:sz w:val="18"/>
                <w:szCs w:val="18"/>
              </w:rPr>
            </w:pPr>
            <w:r w:rsidRPr="00401ED3">
              <w:rPr>
                <w:sz w:val="18"/>
                <w:szCs w:val="18"/>
              </w:rPr>
              <w:t>6 weeks</w:t>
            </w:r>
          </w:p>
        </w:tc>
      </w:tr>
      <w:tr w:rsidR="00CA3DDC" w:rsidRPr="00401ED3" w:rsidTr="00CA3DDC">
        <w:tc>
          <w:tcPr>
            <w:tcW w:w="5103" w:type="dxa"/>
            <w:shd w:val="clear" w:color="auto" w:fill="auto"/>
          </w:tcPr>
          <w:p w:rsidR="00CA3DDC" w:rsidRPr="00401ED3" w:rsidRDefault="00CA3DDC" w:rsidP="00CA3DDC">
            <w:pPr>
              <w:rPr>
                <w:sz w:val="18"/>
                <w:szCs w:val="18"/>
              </w:rPr>
            </w:pPr>
            <w:r w:rsidRPr="00401ED3">
              <w:rPr>
                <w:sz w:val="18"/>
                <w:szCs w:val="18"/>
              </w:rPr>
              <w:t>Posting of draft on the website by the Office:</w:t>
            </w:r>
          </w:p>
        </w:tc>
        <w:tc>
          <w:tcPr>
            <w:tcW w:w="3402" w:type="dxa"/>
            <w:shd w:val="clear" w:color="auto" w:fill="auto"/>
          </w:tcPr>
          <w:p w:rsidR="00CA3DDC" w:rsidRPr="00401ED3" w:rsidRDefault="00CA3DDC" w:rsidP="00CA3DDC">
            <w:pPr>
              <w:jc w:val="center"/>
              <w:rPr>
                <w:sz w:val="18"/>
                <w:szCs w:val="18"/>
              </w:rPr>
            </w:pPr>
            <w:r w:rsidRPr="00401ED3">
              <w:rPr>
                <w:sz w:val="18"/>
                <w:szCs w:val="18"/>
              </w:rPr>
              <w:t>4 weeks</w:t>
            </w:r>
          </w:p>
        </w:tc>
      </w:tr>
    </w:tbl>
    <w:p w:rsidR="00CA3DDC" w:rsidRPr="00401ED3" w:rsidRDefault="00CA3DDC" w:rsidP="00CA3DDC">
      <w:pPr>
        <w:ind w:firstLine="992"/>
        <w:rPr>
          <w:sz w:val="18"/>
          <w:szCs w:val="18"/>
        </w:rPr>
      </w:pPr>
    </w:p>
    <w:p w:rsidR="00CA3DDC" w:rsidRPr="00401ED3" w:rsidRDefault="00CA3DDC" w:rsidP="00CA3DDC">
      <w:pPr>
        <w:ind w:left="567" w:right="567" w:firstLine="567"/>
        <w:rPr>
          <w:sz w:val="18"/>
          <w:szCs w:val="18"/>
        </w:rPr>
      </w:pPr>
      <w:r w:rsidRPr="00401ED3">
        <w:rPr>
          <w:sz w:val="18"/>
          <w:szCs w:val="18"/>
        </w:rPr>
        <w:t xml:space="preserve">“In cases where </w:t>
      </w:r>
      <w:r w:rsidRPr="00401ED3">
        <w:rPr>
          <w:i/>
          <w:iCs/>
          <w:sz w:val="18"/>
          <w:szCs w:val="18"/>
        </w:rPr>
        <w:t>either</w:t>
      </w:r>
      <w:r w:rsidRPr="00401ED3">
        <w:rPr>
          <w:sz w:val="18"/>
          <w:szCs w:val="18"/>
        </w:rPr>
        <w:t xml:space="preserve"> of the deadlines for circulation of the Subgroup draft or for the sending of the draft to the Office by the </w:t>
      </w:r>
      <w:r w:rsidRPr="00401ED3">
        <w:rPr>
          <w:iCs/>
          <w:snapToGrid w:val="0"/>
          <w:color w:val="000000"/>
          <w:sz w:val="18"/>
          <w:szCs w:val="18"/>
        </w:rPr>
        <w:t>Leading Expert</w:t>
      </w:r>
      <w:r w:rsidRPr="00401ED3">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401ED3">
        <w:rPr>
          <w:iCs/>
          <w:snapToGrid w:val="0"/>
          <w:color w:val="000000"/>
          <w:sz w:val="18"/>
          <w:szCs w:val="18"/>
        </w:rPr>
        <w:t>Leading Expert</w:t>
      </w:r>
      <w:r w:rsidRPr="00401ED3">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CA3DDC" w:rsidRPr="00401ED3" w:rsidRDefault="00CA3DDC" w:rsidP="00CA3DDC">
      <w:pPr>
        <w:ind w:left="567" w:right="567" w:firstLine="567"/>
        <w:rPr>
          <w:sz w:val="18"/>
          <w:szCs w:val="18"/>
          <w:u w:val="single"/>
        </w:rPr>
      </w:pPr>
    </w:p>
    <w:p w:rsidR="00CA3DDC" w:rsidRPr="003042E3" w:rsidRDefault="00CA3DDC" w:rsidP="00CA3DDC">
      <w:pPr>
        <w:ind w:left="567" w:right="567" w:firstLine="567"/>
        <w:rPr>
          <w:sz w:val="18"/>
          <w:szCs w:val="18"/>
          <w:u w:val="single"/>
        </w:rPr>
      </w:pPr>
      <w:r w:rsidRPr="00EE0EB5">
        <w:rPr>
          <w:sz w:val="18"/>
          <w:szCs w:val="18"/>
          <w:u w:val="single"/>
        </w:rPr>
        <w:t xml:space="preserve">“In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w:t>
      </w:r>
      <w:r w:rsidRPr="00EE0EB5">
        <w:rPr>
          <w:sz w:val="18"/>
          <w:szCs w:val="18"/>
          <w:highlight w:val="lightGray"/>
          <w:u w:val="single"/>
        </w:rPr>
        <w:t>in an effective way</w:t>
      </w:r>
      <w:r w:rsidRPr="00EE0EB5">
        <w:rPr>
          <w:sz w:val="18"/>
          <w:szCs w:val="18"/>
          <w:u w:val="single"/>
        </w:rPr>
        <w:t xml:space="preserve"> by electronic means.</w:t>
      </w:r>
      <w:r w:rsidRPr="00EE0EB5">
        <w:rPr>
          <w:sz w:val="18"/>
          <w:szCs w:val="18"/>
        </w:rPr>
        <w:t>”</w:t>
      </w:r>
    </w:p>
    <w:p w:rsidR="00CA3DDC" w:rsidRDefault="00CA3DDC" w:rsidP="003054A6"/>
    <w:p w:rsidR="003054A6" w:rsidRDefault="003054A6" w:rsidP="003054A6"/>
    <w:p w:rsidR="0073425D" w:rsidRPr="004B761D" w:rsidRDefault="0073425D" w:rsidP="0073425D">
      <w:pPr>
        <w:keepNext/>
        <w:outlineLvl w:val="2"/>
        <w:rPr>
          <w:i/>
        </w:rPr>
      </w:pPr>
      <w:r w:rsidRPr="004B761D">
        <w:rPr>
          <w:i/>
        </w:rPr>
        <w:t xml:space="preserve">TGP/8:  Trial Design and Techniques Used in the Examination of Distinctness, Uniformity and Stability </w:t>
      </w:r>
    </w:p>
    <w:p w:rsidR="0073425D" w:rsidRPr="004B761D" w:rsidRDefault="0073425D" w:rsidP="0073425D">
      <w:pPr>
        <w:keepNext/>
        <w:ind w:left="562"/>
        <w:outlineLvl w:val="3"/>
        <w:rPr>
          <w:i/>
        </w:rPr>
      </w:pPr>
    </w:p>
    <w:p w:rsidR="0073425D" w:rsidRPr="004B761D" w:rsidRDefault="0073425D" w:rsidP="0073425D">
      <w:pPr>
        <w:keepNext/>
        <w:keepLines/>
        <w:ind w:left="540"/>
      </w:pPr>
      <w:r w:rsidRPr="004B761D">
        <w:t>(</w:t>
      </w:r>
      <w:proofErr w:type="spellStart"/>
      <w:r w:rsidRPr="004B761D">
        <w:t>i</w:t>
      </w:r>
      <w:proofErr w:type="spellEnd"/>
      <w:r w:rsidRPr="004B761D">
        <w:t>)</w:t>
      </w:r>
      <w:r w:rsidRPr="004B761D">
        <w:tab/>
      </w:r>
      <w:r w:rsidRPr="004B761D">
        <w:rPr>
          <w:i/>
        </w:rPr>
        <w:t>Revision of document TGP/8: Part I: DUS Trial Design and Data Analysis, New Section: Minimizing the Variation due to Different Observers</w:t>
      </w:r>
      <w:r w:rsidRPr="004B761D">
        <w:t xml:space="preserve">  </w:t>
      </w:r>
    </w:p>
    <w:p w:rsidR="0073425D" w:rsidRPr="004B761D" w:rsidRDefault="0073425D" w:rsidP="0073425D">
      <w:pPr>
        <w:keepNext/>
        <w:keepLines/>
      </w:pPr>
    </w:p>
    <w:p w:rsidR="0073425D" w:rsidRPr="004B761D" w:rsidRDefault="0073425D" w:rsidP="0073425D">
      <w:pPr>
        <w:rPr>
          <w:rFonts w:cs="Arial"/>
        </w:rPr>
      </w:pPr>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rPr>
          <w:rFonts w:cs="Arial"/>
        </w:rPr>
        <w:t xml:space="preserve">The TWV considered document </w:t>
      </w:r>
      <w:r w:rsidRPr="004B761D">
        <w:rPr>
          <w:caps/>
        </w:rPr>
        <w:t>TWV/47/14</w:t>
      </w:r>
      <w:r w:rsidRPr="004B761D">
        <w:rPr>
          <w:rFonts w:cs="Arial"/>
        </w:rPr>
        <w:t>.</w:t>
      </w:r>
    </w:p>
    <w:p w:rsidR="0073425D" w:rsidRPr="004B761D" w:rsidRDefault="0073425D" w:rsidP="0073425D">
      <w:pPr>
        <w:rPr>
          <w:rFonts w:cs="Arial"/>
        </w:rPr>
      </w:pPr>
    </w:p>
    <w:p w:rsidR="0073425D" w:rsidRPr="00700478" w:rsidRDefault="0073425D" w:rsidP="0073425D">
      <w:pPr>
        <w:keepLines/>
        <w:shd w:val="clear" w:color="auto" w:fill="FFFFFF" w:themeFill="background1"/>
      </w:pPr>
      <w:r w:rsidRPr="004B761D">
        <w:fldChar w:fldCharType="begin"/>
      </w:r>
      <w:r w:rsidRPr="004B761D">
        <w:instrText xml:space="preserve"> AUTONUM  </w:instrText>
      </w:r>
      <w:r w:rsidRPr="004B761D">
        <w:fldChar w:fldCharType="end"/>
      </w:r>
      <w:r w:rsidRPr="004B761D">
        <w:tab/>
        <w:t xml:space="preserve">The TWV proposed that experts from the European Union, France </w:t>
      </w:r>
      <w:r w:rsidRPr="00700478">
        <w:t xml:space="preserve">and </w:t>
      </w:r>
      <w:r w:rsidR="00F92738" w:rsidRPr="00700478">
        <w:rPr>
          <w:snapToGrid w:val="0"/>
        </w:rPr>
        <w:t xml:space="preserve">the </w:t>
      </w:r>
      <w:r w:rsidRPr="00700478">
        <w:t>Netherlands help the drafter to develop further guidance on the proposed text to be included in TGP/8 part I: DUS Trial and Design and Data Analysis, New Section: Minimizing the Variation due to Different Observers, in a future revision of document TGP/8.</w:t>
      </w:r>
    </w:p>
    <w:p w:rsidR="0073425D" w:rsidRPr="00700478" w:rsidRDefault="0073425D" w:rsidP="0073425D">
      <w:pPr>
        <w:keepLines/>
        <w:shd w:val="clear" w:color="auto" w:fill="FFFFFF" w:themeFill="background1"/>
      </w:pPr>
    </w:p>
    <w:p w:rsidR="0073425D" w:rsidRDefault="0073425D" w:rsidP="0073425D">
      <w:pPr>
        <w:keepLines/>
        <w:shd w:val="clear" w:color="auto" w:fill="FFFFFF" w:themeFill="background1"/>
      </w:pPr>
      <w:r w:rsidRPr="00700478">
        <w:fldChar w:fldCharType="begin"/>
      </w:r>
      <w:r w:rsidRPr="00700478">
        <w:instrText xml:space="preserve"> AUTONUM  </w:instrText>
      </w:r>
      <w:r w:rsidRPr="00700478">
        <w:fldChar w:fldCharType="end"/>
      </w:r>
      <w:r w:rsidRPr="00700478">
        <w:tab/>
        <w:t>The TWV noted that the expert from the Netherlands w</w:t>
      </w:r>
      <w:r w:rsidR="00290CC5" w:rsidRPr="00700478">
        <w:t>ould</w:t>
      </w:r>
      <w:r w:rsidRPr="00700478">
        <w:t xml:space="preserve"> draft, in conjunction with other experts, a proposed text with regard to further guidance on PQ and QN/MG characteristics, to be circulated to the groups of experts of the other interested </w:t>
      </w:r>
      <w:r w:rsidR="00290CC5" w:rsidRPr="00700478">
        <w:t>Technical Working Parties (TWPs)</w:t>
      </w:r>
      <w:r w:rsidRPr="00700478">
        <w:t>.</w:t>
      </w:r>
    </w:p>
    <w:p w:rsidR="0073425D" w:rsidRDefault="0073425D" w:rsidP="0073425D">
      <w:pPr>
        <w:keepLines/>
      </w:pPr>
    </w:p>
    <w:p w:rsidR="003054A6" w:rsidRPr="003042E3" w:rsidRDefault="003054A6" w:rsidP="0073425D">
      <w:pPr>
        <w:keepLines/>
      </w:pPr>
    </w:p>
    <w:p w:rsidR="0073425D" w:rsidRPr="004B761D" w:rsidRDefault="0073425D" w:rsidP="0073425D">
      <w:pPr>
        <w:ind w:left="562"/>
        <w:outlineLvl w:val="3"/>
        <w:rPr>
          <w:i/>
        </w:rPr>
      </w:pPr>
      <w:r w:rsidRPr="004B761D">
        <w:rPr>
          <w:i/>
        </w:rPr>
        <w:t>(ii)</w:t>
      </w:r>
      <w:r w:rsidRPr="004B761D">
        <w:rPr>
          <w:i/>
        </w:rPr>
        <w:tab/>
        <w:t xml:space="preserve">Revision of document TGP/8: Part II: Selected Techniques Used in DUS Examination, Section 3: Method of Calculation of COYU </w:t>
      </w:r>
    </w:p>
    <w:p w:rsidR="0073425D" w:rsidRPr="004B761D" w:rsidRDefault="0073425D" w:rsidP="0073425D">
      <w:pPr>
        <w:keepLines/>
      </w:pPr>
    </w:p>
    <w:p w:rsidR="0073425D" w:rsidRPr="004B761D" w:rsidRDefault="0073425D" w:rsidP="0073425D">
      <w:pPr>
        <w:rPr>
          <w:rFonts w:cs="Arial"/>
        </w:rPr>
      </w:pPr>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rPr>
          <w:rFonts w:cs="Arial"/>
        </w:rPr>
        <w:t xml:space="preserve">The TWV considered document </w:t>
      </w:r>
      <w:r w:rsidRPr="004B761D">
        <w:rPr>
          <w:caps/>
        </w:rPr>
        <w:t>TWV/47/15</w:t>
      </w:r>
      <w:r w:rsidRPr="004B761D">
        <w:rPr>
          <w:rFonts w:cs="Arial"/>
        </w:rPr>
        <w:t>.</w:t>
      </w:r>
    </w:p>
    <w:p w:rsidR="0073425D" w:rsidRPr="004B761D" w:rsidRDefault="0073425D" w:rsidP="0073425D">
      <w:pPr>
        <w:rPr>
          <w:rFonts w:cs="Arial"/>
        </w:rPr>
      </w:pPr>
    </w:p>
    <w:p w:rsidR="0073425D" w:rsidRPr="004B761D" w:rsidRDefault="0073425D" w:rsidP="0073425D">
      <w:r w:rsidRPr="004B761D">
        <w:fldChar w:fldCharType="begin"/>
      </w:r>
      <w:r w:rsidRPr="004B761D">
        <w:instrText xml:space="preserve"> AUTONUM  </w:instrText>
      </w:r>
      <w:r w:rsidRPr="004B761D">
        <w:fldChar w:fldCharType="end"/>
      </w:r>
      <w:r w:rsidRPr="004B761D">
        <w:tab/>
        <w:t>The TWV noted that:</w:t>
      </w:r>
    </w:p>
    <w:p w:rsidR="0073425D" w:rsidRPr="004B761D" w:rsidRDefault="0073425D" w:rsidP="0073425D">
      <w:r w:rsidRPr="004B761D">
        <w:t xml:space="preserve"> </w:t>
      </w:r>
    </w:p>
    <w:p w:rsidR="0073425D" w:rsidRPr="004B761D" w:rsidRDefault="0073425D" w:rsidP="0073425D">
      <w:r w:rsidRPr="004B761D">
        <w:tab/>
        <w:t>(a)</w:t>
      </w:r>
      <w:r w:rsidRPr="004B761D">
        <w:tab/>
      </w:r>
      <w:proofErr w:type="gramStart"/>
      <w:r w:rsidRPr="004B761D">
        <w:t>the</w:t>
      </w:r>
      <w:proofErr w:type="gramEnd"/>
      <w:r w:rsidRPr="004B761D">
        <w:t xml:space="preserve"> TC had requested the TWC to continue its work with the aim of developing recommendations to the TC concerning the proposals to address the bias in the present method of calculation of COYU, and that</w:t>
      </w:r>
    </w:p>
    <w:p w:rsidR="0073425D" w:rsidRPr="004B761D" w:rsidRDefault="0073425D" w:rsidP="0073425D"/>
    <w:p w:rsidR="0073425D" w:rsidRPr="004B761D" w:rsidRDefault="0073425D" w:rsidP="0073425D">
      <w:r w:rsidRPr="004B761D">
        <w:tab/>
        <w:t>(b)</w:t>
      </w:r>
      <w:r w:rsidRPr="004B761D">
        <w:tab/>
      </w:r>
      <w:proofErr w:type="gramStart"/>
      <w:r w:rsidRPr="004B761D">
        <w:t>a</w:t>
      </w:r>
      <w:proofErr w:type="gramEnd"/>
      <w:r w:rsidRPr="004B761D">
        <w:t xml:space="preserve"> document on possible proposals for improvements to COYU would be prepared for the TWC session in 2013.</w:t>
      </w:r>
    </w:p>
    <w:p w:rsidR="0073425D" w:rsidRDefault="0073425D" w:rsidP="0073425D"/>
    <w:p w:rsidR="003054A6" w:rsidRPr="004B761D" w:rsidRDefault="003054A6" w:rsidP="0073425D"/>
    <w:p w:rsidR="0073425D" w:rsidRPr="004B761D" w:rsidRDefault="0073425D" w:rsidP="00942234">
      <w:pPr>
        <w:keepNext/>
        <w:ind w:left="562"/>
        <w:outlineLvl w:val="3"/>
        <w:rPr>
          <w:i/>
        </w:rPr>
      </w:pPr>
      <w:r w:rsidRPr="004B761D">
        <w:rPr>
          <w:i/>
        </w:rPr>
        <w:t>(iii)</w:t>
      </w:r>
      <w:r w:rsidRPr="004B761D">
        <w:rPr>
          <w:i/>
        </w:rPr>
        <w:tab/>
        <w:t xml:space="preserve">Revision of document TGP/8: Part II: Selected Techniques Used in DUS Examination, New Section 10: Minimum Number of Comparable Varieties for the Relative Variance Method </w:t>
      </w:r>
    </w:p>
    <w:p w:rsidR="0073425D" w:rsidRPr="004B761D" w:rsidRDefault="0073425D" w:rsidP="00942234">
      <w:pPr>
        <w:keepNext/>
        <w:keepLines/>
        <w:ind w:left="1560"/>
      </w:pPr>
    </w:p>
    <w:p w:rsidR="0073425D" w:rsidRPr="004B761D" w:rsidRDefault="0073425D" w:rsidP="0073425D">
      <w:pPr>
        <w:keepNext/>
        <w:rPr>
          <w:rFonts w:cs="Arial"/>
        </w:rPr>
      </w:pPr>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rPr>
          <w:rFonts w:cs="Arial"/>
        </w:rPr>
        <w:t xml:space="preserve">The TWV considered document </w:t>
      </w:r>
      <w:r w:rsidRPr="004B761D">
        <w:rPr>
          <w:caps/>
        </w:rPr>
        <w:t>TWV/47/16</w:t>
      </w:r>
      <w:r w:rsidRPr="004B761D">
        <w:rPr>
          <w:rFonts w:cs="Arial"/>
        </w:rPr>
        <w:t>.</w:t>
      </w:r>
    </w:p>
    <w:p w:rsidR="0073425D" w:rsidRPr="004B761D" w:rsidRDefault="0073425D" w:rsidP="0073425D">
      <w:pPr>
        <w:keepNext/>
        <w:rPr>
          <w:rFonts w:cs="Arial"/>
        </w:rPr>
      </w:pPr>
    </w:p>
    <w:p w:rsidR="0073425D" w:rsidRPr="004B761D" w:rsidRDefault="0073425D" w:rsidP="0073425D">
      <w:r w:rsidRPr="00700478">
        <w:fldChar w:fldCharType="begin"/>
      </w:r>
      <w:r w:rsidRPr="00700478">
        <w:instrText xml:space="preserve"> AUTONUM  </w:instrText>
      </w:r>
      <w:r w:rsidRPr="00700478">
        <w:fldChar w:fldCharType="end"/>
      </w:r>
      <w:r w:rsidRPr="00700478">
        <w:tab/>
        <w:t>The TWV noted the comments made by the TWPs at their sessions in 2012 and the TC, at its forty</w:t>
      </w:r>
      <w:r w:rsidRPr="00700478">
        <w:noBreakHyphen/>
        <w:t>ninth session</w:t>
      </w:r>
      <w:r w:rsidR="00290CC5" w:rsidRPr="00700478">
        <w:t>, held</w:t>
      </w:r>
      <w:r w:rsidRPr="00700478">
        <w:t xml:space="preserve"> in 2013.  The TWV agreed with the proposed amendments for revision of Section 10 of document TGP/8 and the new proposed guidance to specify the minimum number of comparable varieties in the relative variance method as set</w:t>
      </w:r>
      <w:r w:rsidRPr="004B761D">
        <w:t xml:space="preserve"> out in the Annex to document TWV/47/16.</w:t>
      </w:r>
    </w:p>
    <w:p w:rsidR="0073425D" w:rsidRDefault="0073425D" w:rsidP="0073425D">
      <w:pPr>
        <w:keepLines/>
      </w:pPr>
    </w:p>
    <w:p w:rsidR="003054A6" w:rsidRPr="004B761D" w:rsidRDefault="003054A6" w:rsidP="0073425D">
      <w:pPr>
        <w:keepLines/>
      </w:pPr>
    </w:p>
    <w:p w:rsidR="0073425D" w:rsidRPr="004B761D" w:rsidRDefault="0073425D" w:rsidP="0073425D">
      <w:pPr>
        <w:ind w:left="562"/>
        <w:outlineLvl w:val="3"/>
        <w:rPr>
          <w:i/>
        </w:rPr>
      </w:pPr>
      <w:proofErr w:type="gramStart"/>
      <w:r w:rsidRPr="004B761D">
        <w:rPr>
          <w:i/>
        </w:rPr>
        <w:t>(iv)</w:t>
      </w:r>
      <w:r w:rsidRPr="004B761D">
        <w:rPr>
          <w:i/>
        </w:rPr>
        <w:tab/>
        <w:t>Revision</w:t>
      </w:r>
      <w:proofErr w:type="gramEnd"/>
      <w:r w:rsidRPr="004B761D">
        <w:rPr>
          <w:i/>
        </w:rPr>
        <w:t xml:space="preserve"> of document TGP/8: Part II: Selected Techniques used in DUS Examination, New Section: Examining DUS in Bulk Samples </w:t>
      </w:r>
    </w:p>
    <w:p w:rsidR="0073425D" w:rsidRPr="004B761D" w:rsidRDefault="0073425D" w:rsidP="0073425D">
      <w:pPr>
        <w:keepLines/>
        <w:ind w:left="1560"/>
      </w:pPr>
    </w:p>
    <w:p w:rsidR="0073425D" w:rsidRPr="004B761D" w:rsidRDefault="0073425D" w:rsidP="0073425D">
      <w:pPr>
        <w:rPr>
          <w:rFonts w:cs="Arial"/>
        </w:rPr>
      </w:pPr>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rPr>
          <w:rFonts w:cs="Arial"/>
        </w:rPr>
        <w:t xml:space="preserve">The TWV considered document </w:t>
      </w:r>
      <w:r w:rsidRPr="004B761D">
        <w:rPr>
          <w:caps/>
        </w:rPr>
        <w:t>TWV/47/17</w:t>
      </w:r>
      <w:r w:rsidRPr="004B761D">
        <w:rPr>
          <w:rFonts w:cs="Arial"/>
        </w:rPr>
        <w:t>.</w:t>
      </w:r>
    </w:p>
    <w:p w:rsidR="0073425D" w:rsidRPr="004B761D" w:rsidRDefault="0073425D" w:rsidP="0073425D">
      <w:pPr>
        <w:rPr>
          <w:rFonts w:cs="Arial"/>
        </w:rPr>
      </w:pPr>
    </w:p>
    <w:p w:rsidR="0073425D" w:rsidRPr="004B761D" w:rsidRDefault="0073425D" w:rsidP="0073425D">
      <w:r w:rsidRPr="004B761D">
        <w:lastRenderedPageBreak/>
        <w:fldChar w:fldCharType="begin"/>
      </w:r>
      <w:r w:rsidRPr="004B761D">
        <w:instrText xml:space="preserve"> AUTONUM  </w:instrText>
      </w:r>
      <w:r w:rsidRPr="004B761D">
        <w:fldChar w:fldCharType="end"/>
      </w:r>
      <w:r w:rsidRPr="004B761D">
        <w:tab/>
        <w:t>The TWV noted that the TC had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p>
    <w:p w:rsidR="0073425D" w:rsidRPr="004B761D" w:rsidRDefault="0073425D" w:rsidP="0073425D"/>
    <w:p w:rsidR="0073425D" w:rsidRPr="004B761D" w:rsidRDefault="0073425D" w:rsidP="0073425D">
      <w:r w:rsidRPr="004B761D">
        <w:fldChar w:fldCharType="begin"/>
      </w:r>
      <w:r w:rsidRPr="004B761D">
        <w:instrText xml:space="preserve"> AUTONUM  </w:instrText>
      </w:r>
      <w:r w:rsidRPr="004B761D">
        <w:fldChar w:fldCharType="end"/>
      </w:r>
      <w:r w:rsidRPr="004B761D">
        <w:tab/>
        <w:t>The TWV agreed that Leading Experts of Test Guidelines could be requested to provide data from different years to demonstrate that the expression of the characteristic is “sufficiently consistent and repeatable in a particular environment”.</w:t>
      </w:r>
    </w:p>
    <w:p w:rsidR="0073425D" w:rsidRPr="004B761D" w:rsidRDefault="0073425D" w:rsidP="0073425D">
      <w:pPr>
        <w:ind w:left="562"/>
        <w:outlineLvl w:val="3"/>
        <w:rPr>
          <w:i/>
        </w:rPr>
      </w:pPr>
    </w:p>
    <w:p w:rsidR="0073425D" w:rsidRPr="004B761D" w:rsidRDefault="0073425D" w:rsidP="0073425D">
      <w:pPr>
        <w:keepNext/>
        <w:ind w:left="562"/>
        <w:outlineLvl w:val="3"/>
        <w:rPr>
          <w:i/>
        </w:rPr>
      </w:pPr>
      <w:r w:rsidRPr="004B761D">
        <w:rPr>
          <w:i/>
        </w:rPr>
        <w:t>(v)</w:t>
      </w:r>
      <w:r w:rsidRPr="004B761D">
        <w:rPr>
          <w:i/>
        </w:rPr>
        <w:tab/>
        <w:t>Revision of document TGP/8: Part II: Selected Tec</w:t>
      </w:r>
      <w:r w:rsidR="00290CC5">
        <w:rPr>
          <w:i/>
        </w:rPr>
        <w:t>hniques Used in DUS Examination</w:t>
      </w:r>
      <w:r w:rsidRPr="004B761D">
        <w:rPr>
          <w:i/>
        </w:rPr>
        <w:t xml:space="preserve">, New Section: Data Processing for the Assessment of Distinctness and for Producing Variety Descriptions </w:t>
      </w:r>
    </w:p>
    <w:p w:rsidR="0073425D" w:rsidRPr="004B761D" w:rsidRDefault="0073425D" w:rsidP="0073425D">
      <w:pPr>
        <w:keepNext/>
        <w:keepLines/>
        <w:ind w:left="1560"/>
      </w:pPr>
    </w:p>
    <w:p w:rsidR="0073425D" w:rsidRPr="004B761D" w:rsidRDefault="0073425D" w:rsidP="0073425D">
      <w:pPr>
        <w:rPr>
          <w:rFonts w:cs="Arial"/>
        </w:rPr>
      </w:pPr>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rPr>
          <w:rFonts w:cs="Arial"/>
        </w:rPr>
        <w:t xml:space="preserve">The TWV considered document </w:t>
      </w:r>
      <w:r w:rsidRPr="004B761D">
        <w:rPr>
          <w:caps/>
        </w:rPr>
        <w:t>TWV/47/18</w:t>
      </w:r>
      <w:r w:rsidRPr="004B761D">
        <w:rPr>
          <w:rFonts w:cs="Arial"/>
        </w:rPr>
        <w:t>.</w:t>
      </w:r>
    </w:p>
    <w:p w:rsidR="0073425D" w:rsidRPr="004B761D" w:rsidRDefault="0073425D" w:rsidP="0073425D">
      <w:pPr>
        <w:rPr>
          <w:rFonts w:cs="Arial"/>
        </w:rPr>
      </w:pPr>
    </w:p>
    <w:p w:rsidR="0073425D" w:rsidRPr="004B761D" w:rsidRDefault="0073425D" w:rsidP="0073425D">
      <w:pPr>
        <w:rPr>
          <w:color w:val="000000"/>
        </w:rPr>
      </w:pPr>
      <w:r w:rsidRPr="004B761D">
        <w:fldChar w:fldCharType="begin"/>
      </w:r>
      <w:r w:rsidRPr="004B761D">
        <w:instrText xml:space="preserve"> AUTONUM  </w:instrText>
      </w:r>
      <w:r w:rsidRPr="004B761D">
        <w:fldChar w:fldCharType="end"/>
      </w:r>
      <w:r w:rsidRPr="004B761D">
        <w:tab/>
      </w:r>
      <w:r w:rsidRPr="004B761D">
        <w:rPr>
          <w:snapToGrid w:val="0"/>
        </w:rPr>
        <w:t xml:space="preserve">The TWV considered the developments on a practical exercise </w:t>
      </w:r>
      <w:r w:rsidRPr="004B761D">
        <w:rPr>
          <w:color w:val="000000"/>
        </w:rPr>
        <w:t xml:space="preserve">with a common data set to produce variety descriptions </w:t>
      </w:r>
      <w:r w:rsidRPr="004B761D">
        <w:rPr>
          <w:iCs/>
          <w:spacing w:val="-4"/>
        </w:rPr>
        <w:t>of self</w:t>
      </w:r>
      <w:r w:rsidRPr="004B761D">
        <w:rPr>
          <w:iCs/>
          <w:spacing w:val="-4"/>
        </w:rPr>
        <w:noBreakHyphen/>
        <w:t xml:space="preserve">pollinated and/or </w:t>
      </w:r>
      <w:proofErr w:type="spellStart"/>
      <w:r w:rsidRPr="004B761D">
        <w:rPr>
          <w:iCs/>
          <w:spacing w:val="-4"/>
        </w:rPr>
        <w:t>vegetatively</w:t>
      </w:r>
      <w:proofErr w:type="spellEnd"/>
      <w:r w:rsidRPr="004B761D">
        <w:rPr>
          <w:iCs/>
          <w:spacing w:val="-4"/>
        </w:rPr>
        <w:t> propagated varieties</w:t>
      </w:r>
      <w:r w:rsidRPr="004B761D">
        <w:rPr>
          <w:color w:val="000000"/>
        </w:rPr>
        <w:t>, in order to determine the aspects in common and divergence between methods, with a view to developing general guidance.</w:t>
      </w:r>
    </w:p>
    <w:p w:rsidR="0073425D" w:rsidRPr="004B761D" w:rsidRDefault="0073425D" w:rsidP="0073425D">
      <w:pPr>
        <w:rPr>
          <w:color w:val="000000"/>
        </w:rPr>
      </w:pPr>
    </w:p>
    <w:p w:rsidR="0073425D" w:rsidRPr="00BD6040" w:rsidRDefault="0073425D" w:rsidP="0073425D">
      <w:pPr>
        <w:rPr>
          <w:color w:val="000000"/>
        </w:rPr>
      </w:pPr>
      <w:r w:rsidRPr="004B761D">
        <w:fldChar w:fldCharType="begin"/>
      </w:r>
      <w:r w:rsidRPr="004B761D">
        <w:instrText xml:space="preserve"> AUTONUM  </w:instrText>
      </w:r>
      <w:r w:rsidRPr="004B761D">
        <w:fldChar w:fldCharType="end"/>
      </w:r>
      <w:r w:rsidRPr="004B761D">
        <w:tab/>
        <w:t xml:space="preserve">The TWV agreed that the </w:t>
      </w:r>
      <w:r w:rsidRPr="00BD6040">
        <w:t xml:space="preserve">COY method </w:t>
      </w:r>
      <w:r w:rsidR="00B51530" w:rsidRPr="00BD6040">
        <w:t>was</w:t>
      </w:r>
      <w:r w:rsidRPr="00BD6040">
        <w:t xml:space="preserve"> working well for cross pollinated crops and highlighted the importance of developing guidance for producing variety descriptions for </w:t>
      </w:r>
      <w:r w:rsidRPr="00BD6040">
        <w:rPr>
          <w:iCs/>
          <w:spacing w:val="-4"/>
        </w:rPr>
        <w:t>self</w:t>
      </w:r>
      <w:r w:rsidRPr="00BD6040">
        <w:rPr>
          <w:iCs/>
          <w:spacing w:val="-4"/>
        </w:rPr>
        <w:noBreakHyphen/>
        <w:t xml:space="preserve">pollinated and/or </w:t>
      </w:r>
      <w:proofErr w:type="spellStart"/>
      <w:r w:rsidRPr="00BD6040">
        <w:rPr>
          <w:iCs/>
          <w:spacing w:val="-4"/>
        </w:rPr>
        <w:t>vegetatively</w:t>
      </w:r>
      <w:proofErr w:type="spellEnd"/>
      <w:r w:rsidRPr="00BD6040">
        <w:rPr>
          <w:iCs/>
          <w:spacing w:val="-4"/>
        </w:rPr>
        <w:t> propagated varieties</w:t>
      </w:r>
      <w:r w:rsidRPr="00BD6040">
        <w:rPr>
          <w:color w:val="000000"/>
        </w:rPr>
        <w:t xml:space="preserve">. </w:t>
      </w:r>
    </w:p>
    <w:p w:rsidR="0073425D" w:rsidRPr="00BD6040" w:rsidRDefault="0073425D" w:rsidP="0073425D">
      <w:pPr>
        <w:rPr>
          <w:caps/>
        </w:rPr>
      </w:pPr>
    </w:p>
    <w:p w:rsidR="0073425D" w:rsidRPr="00BD6040" w:rsidRDefault="0073425D" w:rsidP="0073425D">
      <w:r w:rsidRPr="00BD6040">
        <w:fldChar w:fldCharType="begin"/>
      </w:r>
      <w:r w:rsidRPr="00BD6040">
        <w:instrText xml:space="preserve"> AUTONUM  </w:instrText>
      </w:r>
      <w:r w:rsidRPr="00BD6040">
        <w:fldChar w:fldCharType="end"/>
      </w:r>
      <w:r w:rsidRPr="00BD6040">
        <w:tab/>
        <w:t xml:space="preserve">The TWV agreed with the value of a practical exercise and requested the development of guidance on data processing for the assessment of distinctness and for producing variety descriptions of </w:t>
      </w:r>
      <w:proofErr w:type="spellStart"/>
      <w:r w:rsidRPr="00BD6040">
        <w:t>vegetatively</w:t>
      </w:r>
      <w:proofErr w:type="spellEnd"/>
      <w:r w:rsidRPr="00BD6040">
        <w:t xml:space="preserve"> propagated crops. </w:t>
      </w:r>
    </w:p>
    <w:p w:rsidR="0073425D" w:rsidRPr="00BD6040" w:rsidRDefault="0073425D" w:rsidP="0073425D">
      <w:pPr>
        <w:ind w:left="562"/>
        <w:outlineLvl w:val="3"/>
        <w:rPr>
          <w:i/>
        </w:rPr>
      </w:pPr>
    </w:p>
    <w:p w:rsidR="003054A6" w:rsidRPr="00BD6040" w:rsidRDefault="003054A6" w:rsidP="0073425D">
      <w:pPr>
        <w:ind w:left="562"/>
        <w:outlineLvl w:val="3"/>
        <w:rPr>
          <w:i/>
        </w:rPr>
      </w:pPr>
    </w:p>
    <w:p w:rsidR="0073425D" w:rsidRPr="00BD6040" w:rsidRDefault="0073425D" w:rsidP="0073425D">
      <w:pPr>
        <w:ind w:left="562"/>
        <w:outlineLvl w:val="3"/>
        <w:rPr>
          <w:i/>
        </w:rPr>
      </w:pPr>
      <w:proofErr w:type="gramStart"/>
      <w:r w:rsidRPr="00BD6040">
        <w:rPr>
          <w:i/>
        </w:rPr>
        <w:t>(vi)</w:t>
      </w:r>
      <w:r w:rsidRPr="00BD6040">
        <w:rPr>
          <w:i/>
        </w:rPr>
        <w:tab/>
        <w:t>Revision</w:t>
      </w:r>
      <w:proofErr w:type="gramEnd"/>
      <w:r w:rsidRPr="00BD6040">
        <w:rPr>
          <w:i/>
        </w:rPr>
        <w:t xml:space="preserve"> of document TGP/8: Part II: Selected Techniques Used in DUS Examination, New Section: Guidance of Data Analysis for Blind Randomized Trials </w:t>
      </w:r>
    </w:p>
    <w:p w:rsidR="0073425D" w:rsidRPr="00BD6040" w:rsidRDefault="0073425D" w:rsidP="0073425D">
      <w:pPr>
        <w:keepLines/>
        <w:ind w:left="1560"/>
        <w:rPr>
          <w:i/>
        </w:rPr>
      </w:pPr>
    </w:p>
    <w:p w:rsidR="0073425D" w:rsidRPr="00BD6040" w:rsidRDefault="0073425D" w:rsidP="0073425D">
      <w:pPr>
        <w:rPr>
          <w:rFonts w:cs="Arial"/>
        </w:rPr>
      </w:pPr>
      <w:r w:rsidRPr="00BD6040">
        <w:rPr>
          <w:caps/>
        </w:rPr>
        <w:fldChar w:fldCharType="begin"/>
      </w:r>
      <w:r w:rsidRPr="00BD6040">
        <w:rPr>
          <w:caps/>
        </w:rPr>
        <w:instrText xml:space="preserve"> AUTONUM  </w:instrText>
      </w:r>
      <w:r w:rsidRPr="00BD6040">
        <w:rPr>
          <w:caps/>
        </w:rPr>
        <w:fldChar w:fldCharType="end"/>
      </w:r>
      <w:r w:rsidRPr="00BD6040">
        <w:rPr>
          <w:caps/>
        </w:rPr>
        <w:tab/>
      </w:r>
      <w:r w:rsidRPr="00BD6040">
        <w:rPr>
          <w:rFonts w:cs="Arial"/>
        </w:rPr>
        <w:t xml:space="preserve">The TWV considered document </w:t>
      </w:r>
      <w:r w:rsidRPr="00BD6040">
        <w:rPr>
          <w:caps/>
        </w:rPr>
        <w:t>TWV/47/19</w:t>
      </w:r>
      <w:r w:rsidRPr="00BD6040">
        <w:rPr>
          <w:rFonts w:cs="Arial"/>
        </w:rPr>
        <w:t>.</w:t>
      </w:r>
    </w:p>
    <w:p w:rsidR="0073425D" w:rsidRPr="00BD6040" w:rsidRDefault="00B51530" w:rsidP="00B51530">
      <w:pPr>
        <w:tabs>
          <w:tab w:val="left" w:pos="4080"/>
        </w:tabs>
        <w:rPr>
          <w:rFonts w:cs="Arial"/>
        </w:rPr>
      </w:pPr>
      <w:r w:rsidRPr="00BD6040">
        <w:rPr>
          <w:rFonts w:cs="Arial"/>
        </w:rPr>
        <w:tab/>
      </w:r>
    </w:p>
    <w:p w:rsidR="0073425D" w:rsidRPr="00BD6040" w:rsidRDefault="0073425D" w:rsidP="0073425D">
      <w:r w:rsidRPr="00BD6040">
        <w:fldChar w:fldCharType="begin"/>
      </w:r>
      <w:r w:rsidRPr="00BD6040">
        <w:instrText xml:space="preserve"> AUTONUM  </w:instrText>
      </w:r>
      <w:r w:rsidRPr="00BD6040">
        <w:fldChar w:fldCharType="end"/>
      </w:r>
      <w:r w:rsidRPr="00BD6040">
        <w:tab/>
        <w:t>The TWV noted the comments made by the TWPs at their sessions in 2012 and the TC-EDC in 2013, and considered the draft new Section on “Guidance for Data Analysis for Blind Randomized Trials.”</w:t>
      </w:r>
    </w:p>
    <w:p w:rsidR="0073425D" w:rsidRPr="00BD6040" w:rsidRDefault="0073425D" w:rsidP="0073425D"/>
    <w:p w:rsidR="0073425D" w:rsidRPr="00700478" w:rsidRDefault="0073425D" w:rsidP="00290CC5">
      <w:pPr>
        <w:rPr>
          <w:rFonts w:cs="Arial"/>
          <w:lang w:eastAsia="ja-JP"/>
        </w:rPr>
      </w:pPr>
      <w:r w:rsidRPr="00700478">
        <w:fldChar w:fldCharType="begin"/>
      </w:r>
      <w:r w:rsidRPr="00700478">
        <w:instrText xml:space="preserve"> AUTONUM  </w:instrText>
      </w:r>
      <w:r w:rsidRPr="00700478">
        <w:fldChar w:fldCharType="end"/>
      </w:r>
      <w:r w:rsidRPr="00700478">
        <w:tab/>
        <w:t xml:space="preserve">The TWV agreed that the drafter should further develop the guidance </w:t>
      </w:r>
      <w:r w:rsidR="00290CC5" w:rsidRPr="00700478">
        <w:t>to</w:t>
      </w:r>
      <w:r w:rsidR="00B51530" w:rsidRPr="00700478">
        <w:rPr>
          <w:lang w:eastAsia="ja-JP"/>
        </w:rPr>
        <w:t xml:space="preserve"> include explanation</w:t>
      </w:r>
      <w:r w:rsidR="00290CC5" w:rsidRPr="00700478">
        <w:rPr>
          <w:lang w:eastAsia="ja-JP"/>
        </w:rPr>
        <w:t>s</w:t>
      </w:r>
      <w:r w:rsidR="00B51530" w:rsidRPr="00700478">
        <w:rPr>
          <w:lang w:eastAsia="ja-JP"/>
        </w:rPr>
        <w:t xml:space="preserve"> that</w:t>
      </w:r>
      <w:r w:rsidR="00B51530" w:rsidRPr="00700478">
        <w:rPr>
          <w:rFonts w:cs="Arial"/>
          <w:lang w:eastAsia="ja-JP"/>
        </w:rPr>
        <w:t xml:space="preserve"> </w:t>
      </w:r>
      <w:r w:rsidRPr="00700478">
        <w:rPr>
          <w:rFonts w:cs="Arial"/>
          <w:lang w:eastAsia="ja-JP"/>
        </w:rPr>
        <w:t xml:space="preserve">the origin of the material should not influence the final judgment and that the authorization of the breeder should be </w:t>
      </w:r>
      <w:r w:rsidR="00B51530" w:rsidRPr="00700478">
        <w:rPr>
          <w:lang w:eastAsia="ja-JP"/>
        </w:rPr>
        <w:t>obtained for varieties that were the subject of an application</w:t>
      </w:r>
      <w:r w:rsidR="005D2C3F" w:rsidRPr="00700478">
        <w:rPr>
          <w:lang w:eastAsia="ja-JP"/>
        </w:rPr>
        <w:t>, as well as certain parent lines</w:t>
      </w:r>
      <w:r w:rsidRPr="00700478">
        <w:rPr>
          <w:rFonts w:cs="Arial"/>
          <w:lang w:eastAsia="ja-JP"/>
        </w:rPr>
        <w:t xml:space="preserve">. </w:t>
      </w:r>
    </w:p>
    <w:p w:rsidR="00F92738" w:rsidRPr="00700478" w:rsidRDefault="00F92738" w:rsidP="0073425D"/>
    <w:p w:rsidR="0073425D" w:rsidRPr="00700478" w:rsidRDefault="0073425D" w:rsidP="00942234">
      <w:pPr>
        <w:keepNext/>
        <w:ind w:left="562"/>
        <w:outlineLvl w:val="3"/>
        <w:rPr>
          <w:i/>
        </w:rPr>
      </w:pPr>
      <w:r w:rsidRPr="00700478">
        <w:rPr>
          <w:i/>
        </w:rPr>
        <w:t>(vii)</w:t>
      </w:r>
      <w:r w:rsidRPr="00700478">
        <w:rPr>
          <w:i/>
        </w:rPr>
        <w:tab/>
        <w:t xml:space="preserve">Revision of document TGP/8: Part II: Selected Techniques Used in DUS Examination, New Section: Examining characteristics using image analysis </w:t>
      </w:r>
    </w:p>
    <w:p w:rsidR="0073425D" w:rsidRPr="00700478" w:rsidRDefault="0073425D" w:rsidP="0073425D">
      <w:pPr>
        <w:keepLines/>
        <w:ind w:left="2126" w:hanging="992"/>
      </w:pPr>
    </w:p>
    <w:p w:rsidR="0073425D" w:rsidRPr="00700478" w:rsidRDefault="0073425D" w:rsidP="0073425D">
      <w:pPr>
        <w:rPr>
          <w:rFonts w:cs="Arial"/>
        </w:rPr>
      </w:pPr>
      <w:r w:rsidRPr="00700478">
        <w:rPr>
          <w:caps/>
        </w:rPr>
        <w:fldChar w:fldCharType="begin"/>
      </w:r>
      <w:r w:rsidRPr="00700478">
        <w:rPr>
          <w:caps/>
        </w:rPr>
        <w:instrText xml:space="preserve"> AUTONUM  </w:instrText>
      </w:r>
      <w:r w:rsidRPr="00700478">
        <w:rPr>
          <w:caps/>
        </w:rPr>
        <w:fldChar w:fldCharType="end"/>
      </w:r>
      <w:r w:rsidRPr="00700478">
        <w:rPr>
          <w:caps/>
        </w:rPr>
        <w:tab/>
      </w:r>
      <w:r w:rsidRPr="00700478">
        <w:rPr>
          <w:rFonts w:cs="Arial"/>
        </w:rPr>
        <w:t xml:space="preserve">The TWV considered document </w:t>
      </w:r>
      <w:r w:rsidRPr="00700478">
        <w:rPr>
          <w:caps/>
        </w:rPr>
        <w:t>TWV/47/20</w:t>
      </w:r>
      <w:r w:rsidRPr="00700478">
        <w:rPr>
          <w:rFonts w:cs="Arial"/>
        </w:rPr>
        <w:t>.</w:t>
      </w:r>
    </w:p>
    <w:p w:rsidR="0073425D" w:rsidRPr="00700478" w:rsidRDefault="0073425D" w:rsidP="0073425D">
      <w:pPr>
        <w:rPr>
          <w:rFonts w:cs="Arial"/>
        </w:rPr>
      </w:pPr>
    </w:p>
    <w:p w:rsidR="0073425D" w:rsidRPr="00700478" w:rsidRDefault="0073425D" w:rsidP="0073425D">
      <w:r w:rsidRPr="00700478">
        <w:fldChar w:fldCharType="begin"/>
      </w:r>
      <w:r w:rsidRPr="00700478">
        <w:instrText xml:space="preserve"> AUTONUM  </w:instrText>
      </w:r>
      <w:r w:rsidRPr="00700478">
        <w:fldChar w:fldCharType="end"/>
      </w:r>
      <w:r w:rsidRPr="00700478">
        <w:tab/>
        <w:t>The TWV noted the information on software and hardware used for image analysis, as set out in Annex I to document TWV/47/20.</w:t>
      </w:r>
    </w:p>
    <w:p w:rsidR="0073425D" w:rsidRPr="00700478" w:rsidRDefault="0073425D" w:rsidP="0073425D"/>
    <w:p w:rsidR="0073425D" w:rsidRPr="00700478" w:rsidRDefault="0073425D" w:rsidP="0073425D">
      <w:r w:rsidRPr="00700478">
        <w:fldChar w:fldCharType="begin"/>
      </w:r>
      <w:r w:rsidRPr="00700478">
        <w:instrText xml:space="preserve"> AUTONUM  </w:instrText>
      </w:r>
      <w:r w:rsidRPr="00700478">
        <w:fldChar w:fldCharType="end"/>
      </w:r>
      <w:r w:rsidRPr="00700478">
        <w:tab/>
        <w:t xml:space="preserve">The TWV noted that the AIM software for image analysis would be </w:t>
      </w:r>
      <w:r w:rsidR="00F92738" w:rsidRPr="00700478">
        <w:t>considered in document TWV/47/7 </w:t>
      </w:r>
      <w:r w:rsidRPr="00700478">
        <w:t>“Exchangeable software”.</w:t>
      </w:r>
    </w:p>
    <w:p w:rsidR="0073425D" w:rsidRPr="00700478" w:rsidRDefault="0073425D" w:rsidP="0073425D"/>
    <w:p w:rsidR="0073425D" w:rsidRPr="00700478" w:rsidRDefault="0073425D" w:rsidP="0073425D">
      <w:pPr>
        <w:rPr>
          <w:lang w:eastAsia="ja-JP"/>
        </w:rPr>
      </w:pPr>
      <w:r w:rsidRPr="00700478">
        <w:fldChar w:fldCharType="begin"/>
      </w:r>
      <w:r w:rsidRPr="00700478">
        <w:instrText xml:space="preserve"> AUTONUM  </w:instrText>
      </w:r>
      <w:r w:rsidRPr="00700478">
        <w:fldChar w:fldCharType="end"/>
      </w:r>
      <w:r w:rsidRPr="00700478">
        <w:tab/>
        <w:t>The TWV noted that a draft of the new section “Examining Characteristics Using Image Analysis” for document TGP/8 would be presented to the TWC in 2013.</w:t>
      </w:r>
    </w:p>
    <w:p w:rsidR="00656A04" w:rsidRPr="00700478" w:rsidRDefault="00656A04" w:rsidP="0073425D">
      <w:pPr>
        <w:rPr>
          <w:lang w:eastAsia="ja-JP"/>
        </w:rPr>
      </w:pPr>
    </w:p>
    <w:p w:rsidR="0073425D" w:rsidRDefault="0073425D" w:rsidP="00AE04F7">
      <w:pPr>
        <w:widowControl w:val="0"/>
        <w:tabs>
          <w:tab w:val="left" w:pos="90"/>
        </w:tabs>
        <w:autoSpaceDE w:val="0"/>
        <w:autoSpaceDN w:val="0"/>
        <w:adjustRightInd w:val="0"/>
        <w:rPr>
          <w:color w:val="000000" w:themeColor="text1"/>
        </w:rPr>
      </w:pPr>
      <w:r w:rsidRPr="00700478">
        <w:fldChar w:fldCharType="begin"/>
      </w:r>
      <w:r w:rsidRPr="00700478">
        <w:instrText xml:space="preserve"> AUTONUM  </w:instrText>
      </w:r>
      <w:r w:rsidRPr="00700478">
        <w:fldChar w:fldCharType="end"/>
      </w:r>
      <w:r w:rsidRPr="00700478">
        <w:tab/>
        <w:t xml:space="preserve">The TWV invited experts from Czech Republic, France, Germany, </w:t>
      </w:r>
      <w:r w:rsidR="00F92738" w:rsidRPr="00700478">
        <w:rPr>
          <w:snapToGrid w:val="0"/>
        </w:rPr>
        <w:t xml:space="preserve">the </w:t>
      </w:r>
      <w:r w:rsidRPr="00700478">
        <w:t>Netherlands and</w:t>
      </w:r>
      <w:r w:rsidR="00290CC5" w:rsidRPr="00700478">
        <w:t xml:space="preserve"> the</w:t>
      </w:r>
      <w:r w:rsidRPr="00700478">
        <w:t xml:space="preserve"> United Kingdom to make a presentation at its for</w:t>
      </w:r>
      <w:r w:rsidRPr="00700478">
        <w:rPr>
          <w:color w:val="000000" w:themeColor="text1"/>
        </w:rPr>
        <w:t xml:space="preserve">ty-eighth session, on the use of </w:t>
      </w:r>
      <w:r w:rsidR="00D57907" w:rsidRPr="00700478">
        <w:rPr>
          <w:color w:val="000000" w:themeColor="text1"/>
        </w:rPr>
        <w:t>i</w:t>
      </w:r>
      <w:r w:rsidRPr="00700478">
        <w:rPr>
          <w:color w:val="000000" w:themeColor="text1"/>
        </w:rPr>
        <w:t xml:space="preserve">mage </w:t>
      </w:r>
      <w:r w:rsidR="00D57907" w:rsidRPr="00700478">
        <w:rPr>
          <w:color w:val="000000" w:themeColor="text1"/>
        </w:rPr>
        <w:t>a</w:t>
      </w:r>
      <w:r w:rsidRPr="00700478">
        <w:rPr>
          <w:color w:val="000000" w:themeColor="text1"/>
        </w:rPr>
        <w:t xml:space="preserve">nalysis on </w:t>
      </w:r>
      <w:r w:rsidR="00D57907" w:rsidRPr="00700478">
        <w:rPr>
          <w:color w:val="000000" w:themeColor="text1"/>
        </w:rPr>
        <w:t>p</w:t>
      </w:r>
      <w:r w:rsidRPr="00700478">
        <w:rPr>
          <w:color w:val="000000" w:themeColor="text1"/>
        </w:rPr>
        <w:t xml:space="preserve">ea, </w:t>
      </w:r>
      <w:r w:rsidR="00D57907" w:rsidRPr="00700478">
        <w:rPr>
          <w:color w:val="000000" w:themeColor="text1"/>
        </w:rPr>
        <w:t>c</w:t>
      </w:r>
      <w:r w:rsidRPr="00700478">
        <w:rPr>
          <w:color w:val="000000" w:themeColor="text1"/>
        </w:rPr>
        <w:t xml:space="preserve">arrot, </w:t>
      </w:r>
      <w:r w:rsidR="00D57907" w:rsidRPr="00700478">
        <w:rPr>
          <w:color w:val="000000" w:themeColor="text1"/>
        </w:rPr>
        <w:t>o</w:t>
      </w:r>
      <w:r w:rsidRPr="00700478">
        <w:rPr>
          <w:color w:val="000000" w:themeColor="text1"/>
        </w:rPr>
        <w:t xml:space="preserve">nion and </w:t>
      </w:r>
      <w:r w:rsidR="00D57907" w:rsidRPr="00700478">
        <w:rPr>
          <w:color w:val="000000" w:themeColor="text1"/>
        </w:rPr>
        <w:t>p</w:t>
      </w:r>
      <w:r w:rsidRPr="00700478">
        <w:rPr>
          <w:color w:val="000000" w:themeColor="text1"/>
        </w:rPr>
        <w:t>arsley respectively.</w:t>
      </w:r>
      <w:r w:rsidR="00D57907" w:rsidRPr="00700478">
        <w:rPr>
          <w:color w:val="000000" w:themeColor="text1"/>
        </w:rPr>
        <w:t xml:space="preserve">  With regard to p</w:t>
      </w:r>
      <w:r w:rsidR="005D2C3F" w:rsidRPr="00700478">
        <w:rPr>
          <w:color w:val="000000" w:themeColor="text1"/>
        </w:rPr>
        <w:t xml:space="preserve">ea, the TWV </w:t>
      </w:r>
      <w:r w:rsidR="00290CC5" w:rsidRPr="00700478">
        <w:rPr>
          <w:color w:val="000000" w:themeColor="text1"/>
        </w:rPr>
        <w:t xml:space="preserve">agreed to </w:t>
      </w:r>
      <w:r w:rsidR="005D2C3F" w:rsidRPr="00700478">
        <w:rPr>
          <w:color w:val="000000" w:themeColor="text1"/>
        </w:rPr>
        <w:t xml:space="preserve">receive presentations from </w:t>
      </w:r>
      <w:r w:rsidR="00663D1E" w:rsidRPr="00700478">
        <w:rPr>
          <w:color w:val="000000" w:themeColor="text1"/>
        </w:rPr>
        <w:t xml:space="preserve">the Czech Republic, France and </w:t>
      </w:r>
      <w:r w:rsidR="00290CC5" w:rsidRPr="00700478">
        <w:rPr>
          <w:color w:val="000000" w:themeColor="text1"/>
        </w:rPr>
        <w:t xml:space="preserve">the </w:t>
      </w:r>
      <w:r w:rsidR="00663D1E" w:rsidRPr="00700478">
        <w:rPr>
          <w:color w:val="000000" w:themeColor="text1"/>
        </w:rPr>
        <w:t>United Kingdom</w:t>
      </w:r>
      <w:r w:rsidR="005D2C3F" w:rsidRPr="00700478">
        <w:rPr>
          <w:color w:val="000000" w:themeColor="text1"/>
        </w:rPr>
        <w:t xml:space="preserve"> in order to compare the method used for image analysis in different UPOV members on the same crop.</w:t>
      </w:r>
    </w:p>
    <w:p w:rsidR="00FB2FC6" w:rsidRDefault="00FB2FC6" w:rsidP="00AE04F7">
      <w:pPr>
        <w:widowControl w:val="0"/>
        <w:tabs>
          <w:tab w:val="left" w:pos="90"/>
        </w:tabs>
        <w:autoSpaceDE w:val="0"/>
        <w:autoSpaceDN w:val="0"/>
        <w:adjustRightInd w:val="0"/>
        <w:rPr>
          <w:color w:val="000000" w:themeColor="text1"/>
        </w:rPr>
      </w:pPr>
    </w:p>
    <w:p w:rsidR="00FB2FC6" w:rsidRPr="004B761D" w:rsidRDefault="00FB2FC6" w:rsidP="00AE04F7">
      <w:pPr>
        <w:widowControl w:val="0"/>
        <w:tabs>
          <w:tab w:val="left" w:pos="90"/>
        </w:tabs>
        <w:autoSpaceDE w:val="0"/>
        <w:autoSpaceDN w:val="0"/>
        <w:adjustRightInd w:val="0"/>
        <w:rPr>
          <w:rFonts w:cs="Arial"/>
          <w:color w:val="000000"/>
          <w:u w:val="single"/>
        </w:rPr>
      </w:pPr>
    </w:p>
    <w:p w:rsidR="0073425D" w:rsidRPr="004B761D" w:rsidRDefault="0073425D" w:rsidP="0073425D">
      <w:pPr>
        <w:ind w:left="562"/>
        <w:outlineLvl w:val="3"/>
        <w:rPr>
          <w:i/>
        </w:rPr>
      </w:pPr>
      <w:r w:rsidRPr="004B761D">
        <w:rPr>
          <w:i/>
        </w:rPr>
        <w:lastRenderedPageBreak/>
        <w:t>(viii)</w:t>
      </w:r>
      <w:r w:rsidRPr="004B761D">
        <w:rPr>
          <w:i/>
        </w:rPr>
        <w:tab/>
        <w:t xml:space="preserve">Revision of document TGP/8: Part II: Selected Techniques Used in DUS Examination, New Section: Statistical methods for visually observed characteristics </w:t>
      </w:r>
    </w:p>
    <w:p w:rsidR="0073425D" w:rsidRPr="004B761D" w:rsidRDefault="0073425D" w:rsidP="0073425D">
      <w:pPr>
        <w:keepLines/>
        <w:ind w:left="2126" w:hanging="992"/>
      </w:pPr>
    </w:p>
    <w:p w:rsidR="0073425D" w:rsidRPr="004B761D" w:rsidRDefault="0073425D" w:rsidP="0073425D">
      <w:pPr>
        <w:rPr>
          <w:rFonts w:cs="Arial"/>
        </w:rPr>
      </w:pPr>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rPr>
          <w:rFonts w:cs="Arial"/>
        </w:rPr>
        <w:t xml:space="preserve">The TWV considered document </w:t>
      </w:r>
      <w:r w:rsidRPr="004B761D">
        <w:rPr>
          <w:caps/>
        </w:rPr>
        <w:t>TWV/47/23</w:t>
      </w:r>
      <w:r w:rsidRPr="004B761D">
        <w:rPr>
          <w:rFonts w:cs="Arial"/>
        </w:rPr>
        <w:t>.</w:t>
      </w:r>
    </w:p>
    <w:p w:rsidR="0073425D" w:rsidRPr="004B761D" w:rsidRDefault="0073425D" w:rsidP="0073425D">
      <w:pPr>
        <w:rPr>
          <w:rFonts w:cs="Arial"/>
        </w:rPr>
      </w:pPr>
    </w:p>
    <w:p w:rsidR="0073425D" w:rsidRPr="004B761D" w:rsidRDefault="0073425D" w:rsidP="003054A6">
      <w:pPr>
        <w:keepNext/>
        <w:tabs>
          <w:tab w:val="left" w:pos="567"/>
          <w:tab w:val="left" w:pos="5387"/>
        </w:tabs>
      </w:pPr>
      <w:r w:rsidRPr="004B761D">
        <w:fldChar w:fldCharType="begin"/>
      </w:r>
      <w:r w:rsidRPr="004B761D">
        <w:instrText xml:space="preserve"> AUTONUM  </w:instrText>
      </w:r>
      <w:r w:rsidRPr="004B761D">
        <w:fldChar w:fldCharType="end"/>
      </w:r>
      <w:r w:rsidRPr="004B761D">
        <w:tab/>
        <w:t>The TWV noted that:</w:t>
      </w:r>
    </w:p>
    <w:p w:rsidR="0073425D" w:rsidRPr="004B761D" w:rsidRDefault="0073425D" w:rsidP="003054A6">
      <w:pPr>
        <w:keepNext/>
        <w:tabs>
          <w:tab w:val="left" w:pos="567"/>
          <w:tab w:val="left" w:pos="5387"/>
        </w:tabs>
      </w:pPr>
    </w:p>
    <w:p w:rsidR="0073425D" w:rsidRPr="004B761D" w:rsidRDefault="0073425D" w:rsidP="003054A6">
      <w:pPr>
        <w:keepNext/>
        <w:numPr>
          <w:ilvl w:val="0"/>
          <w:numId w:val="17"/>
        </w:numPr>
        <w:tabs>
          <w:tab w:val="left" w:pos="567"/>
          <w:tab w:val="left" w:pos="1080"/>
          <w:tab w:val="left" w:pos="1701"/>
          <w:tab w:val="left" w:pos="5387"/>
        </w:tabs>
        <w:ind w:firstLine="540"/>
      </w:pPr>
      <w:r w:rsidRPr="004B761D">
        <w:t xml:space="preserve"> the TC had agreed that it would not be appropriate to continue the development of a section on “Statistical Methods for Visually Observed Characteristics”, unless new guidance was provided beyond the methods already provided in document TGP/8; and</w:t>
      </w:r>
    </w:p>
    <w:p w:rsidR="0073425D" w:rsidRPr="004B761D" w:rsidRDefault="0073425D" w:rsidP="0073425D">
      <w:pPr>
        <w:tabs>
          <w:tab w:val="left" w:pos="567"/>
          <w:tab w:val="left" w:pos="1701"/>
          <w:tab w:val="left" w:pos="5387"/>
        </w:tabs>
        <w:ind w:firstLine="1134"/>
      </w:pPr>
    </w:p>
    <w:p w:rsidR="0073425D" w:rsidRPr="004B761D" w:rsidRDefault="0073425D" w:rsidP="0073425D">
      <w:pPr>
        <w:tabs>
          <w:tab w:val="left" w:pos="567"/>
          <w:tab w:val="left" w:pos="1080"/>
          <w:tab w:val="left" w:pos="5387"/>
          <w:tab w:val="left" w:pos="6096"/>
        </w:tabs>
        <w:ind w:firstLine="540"/>
      </w:pPr>
      <w:r w:rsidRPr="004B761D">
        <w:t>(b)</w:t>
      </w:r>
      <w:r w:rsidRPr="004B761D">
        <w:tab/>
      </w:r>
      <w:proofErr w:type="gramStart"/>
      <w:r w:rsidRPr="004B761D">
        <w:t>requested</w:t>
      </w:r>
      <w:proofErr w:type="gramEnd"/>
      <w:r w:rsidRPr="004B761D">
        <w:t xml:space="preserve"> the TWC to clarify if it proposed to modify an existing method or provide a new additional method.</w:t>
      </w:r>
    </w:p>
    <w:p w:rsidR="0073425D" w:rsidRPr="004B761D" w:rsidRDefault="0073425D" w:rsidP="0073425D"/>
    <w:p w:rsidR="0073425D" w:rsidRPr="004B761D" w:rsidRDefault="0073425D" w:rsidP="0073425D"/>
    <w:p w:rsidR="0073425D" w:rsidRPr="004B761D" w:rsidRDefault="0073425D" w:rsidP="0073425D">
      <w:pPr>
        <w:keepNext/>
        <w:outlineLvl w:val="2"/>
        <w:rPr>
          <w:i/>
        </w:rPr>
      </w:pPr>
      <w:r w:rsidRPr="004B761D">
        <w:rPr>
          <w:i/>
        </w:rPr>
        <w:t>TGP/14:  Glossary of Terms Used in UPOV Documents</w:t>
      </w:r>
    </w:p>
    <w:p w:rsidR="0073425D" w:rsidRPr="004B761D" w:rsidRDefault="0073425D" w:rsidP="0073425D">
      <w:pPr>
        <w:keepNext/>
        <w:keepLines/>
        <w:ind w:left="2126" w:hanging="992"/>
      </w:pPr>
    </w:p>
    <w:p w:rsidR="0073425D" w:rsidRPr="004B761D" w:rsidRDefault="0073425D" w:rsidP="0073425D">
      <w:pPr>
        <w:keepNext/>
        <w:ind w:left="562"/>
        <w:outlineLvl w:val="3"/>
        <w:rPr>
          <w:i/>
        </w:rPr>
      </w:pPr>
      <w:r w:rsidRPr="004B761D">
        <w:rPr>
          <w:i/>
        </w:rPr>
        <w:t>(</w:t>
      </w:r>
      <w:proofErr w:type="spellStart"/>
      <w:r w:rsidRPr="004B761D">
        <w:rPr>
          <w:i/>
        </w:rPr>
        <w:t>i</w:t>
      </w:r>
      <w:proofErr w:type="spellEnd"/>
      <w:r w:rsidRPr="004B761D">
        <w:rPr>
          <w:i/>
        </w:rPr>
        <w:t>)</w:t>
      </w:r>
      <w:r w:rsidRPr="004B761D">
        <w:rPr>
          <w:i/>
        </w:rPr>
        <w:tab/>
        <w:t xml:space="preserve">Revision of document TGP/14: Section 2: Botanical Terms, Subsection 3: Color, Definition of "Dot" </w:t>
      </w:r>
    </w:p>
    <w:p w:rsidR="0073425D" w:rsidRPr="004B761D" w:rsidRDefault="0073425D" w:rsidP="0073425D">
      <w:pPr>
        <w:keepNext/>
        <w:rPr>
          <w:rFonts w:cs="Arial"/>
        </w:rPr>
      </w:pPr>
    </w:p>
    <w:p w:rsidR="0073425D" w:rsidRPr="004B761D" w:rsidRDefault="0073425D" w:rsidP="0073425D">
      <w:pPr>
        <w:rPr>
          <w:rFonts w:cs="Arial"/>
        </w:rPr>
      </w:pPr>
      <w:r w:rsidRPr="004B761D">
        <w:rPr>
          <w:caps/>
        </w:rPr>
        <w:fldChar w:fldCharType="begin"/>
      </w:r>
      <w:r w:rsidRPr="004B761D">
        <w:rPr>
          <w:caps/>
        </w:rPr>
        <w:instrText xml:space="preserve"> AUTONUM  </w:instrText>
      </w:r>
      <w:r w:rsidRPr="004B761D">
        <w:rPr>
          <w:caps/>
        </w:rPr>
        <w:fldChar w:fldCharType="end"/>
      </w:r>
      <w:r w:rsidRPr="004B761D">
        <w:rPr>
          <w:caps/>
        </w:rPr>
        <w:tab/>
      </w:r>
      <w:r w:rsidRPr="004B761D">
        <w:rPr>
          <w:rFonts w:cs="Arial"/>
        </w:rPr>
        <w:t xml:space="preserve">The TWV considered document </w:t>
      </w:r>
      <w:r w:rsidRPr="004B761D">
        <w:rPr>
          <w:caps/>
        </w:rPr>
        <w:t>TWV/47/21</w:t>
      </w:r>
      <w:r w:rsidRPr="004B761D">
        <w:rPr>
          <w:rFonts w:cs="Arial"/>
        </w:rPr>
        <w:t>.</w:t>
      </w:r>
    </w:p>
    <w:p w:rsidR="0073425D" w:rsidRPr="004B761D" w:rsidRDefault="0073425D" w:rsidP="0073425D"/>
    <w:p w:rsidR="0073425D" w:rsidRPr="00700478" w:rsidRDefault="0073425D" w:rsidP="0073425D">
      <w:pPr>
        <w:shd w:val="clear" w:color="auto" w:fill="FFFFFF" w:themeFill="background1"/>
      </w:pPr>
      <w:r w:rsidRPr="004B761D">
        <w:fldChar w:fldCharType="begin"/>
      </w:r>
      <w:r w:rsidRPr="004B761D">
        <w:instrText xml:space="preserve"> AUTONUM  </w:instrText>
      </w:r>
      <w:r w:rsidRPr="004B761D">
        <w:fldChar w:fldCharType="end"/>
      </w:r>
      <w:r w:rsidRPr="004B761D">
        <w:tab/>
        <w:t>T</w:t>
      </w:r>
      <w:r w:rsidRPr="00700478">
        <w:t xml:space="preserve">he TWV agreed with the </w:t>
      </w:r>
      <w:r w:rsidRPr="00700478">
        <w:rPr>
          <w:shd w:val="clear" w:color="auto" w:fill="FFFFFF" w:themeFill="background1"/>
        </w:rPr>
        <w:t xml:space="preserve">proposal of the TWO at its forty-sixth session and the TWF at its forty-fourth session, that </w:t>
      </w:r>
      <w:proofErr w:type="spellStart"/>
      <w:r w:rsidR="00F92738" w:rsidRPr="00700478">
        <w:rPr>
          <w:snapToGrid w:val="0"/>
        </w:rPr>
        <w:t>a</w:t>
      </w:r>
      <w:r w:rsidRPr="00700478">
        <w:rPr>
          <w:shd w:val="clear" w:color="auto" w:fill="FFFFFF" w:themeFill="background1"/>
        </w:rPr>
        <w:t>“dot</w:t>
      </w:r>
      <w:proofErr w:type="spellEnd"/>
      <w:r w:rsidRPr="00700478">
        <w:rPr>
          <w:shd w:val="clear" w:color="auto" w:fill="FFFFFF" w:themeFill="background1"/>
        </w:rPr>
        <w:t>” was a small “spot</w:t>
      </w:r>
      <w:r w:rsidRPr="00700478">
        <w:t xml:space="preserve">” and that only the term “spot” should be used in the future, according to the guidance provided in document TGP/14: Section 2: Botanical Terms, Subsection 3: Color.  The </w:t>
      </w:r>
      <w:r w:rsidR="00290CC5" w:rsidRPr="00700478">
        <w:t xml:space="preserve">TWV agreed with the </w:t>
      </w:r>
      <w:r w:rsidRPr="00700478">
        <w:t>TWF</w:t>
      </w:r>
      <w:r w:rsidR="00DD23CD" w:rsidRPr="00700478">
        <w:t xml:space="preserve"> proposal</w:t>
      </w:r>
      <w:r w:rsidRPr="00700478">
        <w:t xml:space="preserve"> that the Test Guidelines should be revised whenever the use of these terms could cause confusion.</w:t>
      </w:r>
    </w:p>
    <w:p w:rsidR="0073425D" w:rsidRPr="00700478" w:rsidRDefault="0073425D" w:rsidP="0073425D">
      <w:pPr>
        <w:rPr>
          <w:snapToGrid w:val="0"/>
        </w:rPr>
      </w:pPr>
    </w:p>
    <w:p w:rsidR="003054A6" w:rsidRPr="00700478" w:rsidRDefault="003054A6" w:rsidP="0073425D">
      <w:pPr>
        <w:rPr>
          <w:snapToGrid w:val="0"/>
        </w:rPr>
      </w:pPr>
    </w:p>
    <w:p w:rsidR="0073425D" w:rsidRPr="00700478" w:rsidRDefault="0073425D" w:rsidP="0073425D">
      <w:pPr>
        <w:pStyle w:val="Heading2"/>
      </w:pPr>
      <w:r w:rsidRPr="00700478">
        <w:t>Variety denominations</w:t>
      </w:r>
    </w:p>
    <w:p w:rsidR="0073425D" w:rsidRPr="00700478" w:rsidRDefault="0073425D" w:rsidP="0073425D">
      <w:pPr>
        <w:rPr>
          <w:szCs w:val="24"/>
        </w:rPr>
      </w:pPr>
    </w:p>
    <w:p w:rsidR="0073425D" w:rsidRPr="00700478" w:rsidRDefault="0073425D" w:rsidP="0073425D">
      <w:pPr>
        <w:pStyle w:val="Titleofdoc0"/>
        <w:spacing w:before="0"/>
        <w:jc w:val="both"/>
        <w:rPr>
          <w:rFonts w:cs="Arial"/>
          <w:caps w:val="0"/>
        </w:rPr>
      </w:pPr>
      <w:r w:rsidRPr="00700478">
        <w:fldChar w:fldCharType="begin"/>
      </w:r>
      <w:r w:rsidRPr="00700478">
        <w:instrText xml:space="preserve"> AUTONUM  </w:instrText>
      </w:r>
      <w:r w:rsidRPr="00700478">
        <w:fldChar w:fldCharType="end"/>
      </w:r>
      <w:r w:rsidRPr="00700478">
        <w:tab/>
      </w:r>
      <w:r w:rsidRPr="00700478">
        <w:rPr>
          <w:rFonts w:cs="Arial"/>
          <w:caps w:val="0"/>
        </w:rPr>
        <w:t xml:space="preserve">The TWV considered document </w:t>
      </w:r>
      <w:r w:rsidRPr="00700478">
        <w:t>TWV/47/4</w:t>
      </w:r>
      <w:r w:rsidRPr="00700478">
        <w:rPr>
          <w:rFonts w:cs="Arial"/>
          <w:caps w:val="0"/>
        </w:rPr>
        <w:t>.</w:t>
      </w:r>
    </w:p>
    <w:p w:rsidR="0073425D" w:rsidRPr="00700478" w:rsidRDefault="0073425D" w:rsidP="0073425D">
      <w:pPr>
        <w:rPr>
          <w:snapToGrid w:val="0"/>
        </w:rPr>
      </w:pPr>
    </w:p>
    <w:p w:rsidR="0073425D" w:rsidRPr="00700478" w:rsidRDefault="0073425D" w:rsidP="0073425D">
      <w:r w:rsidRPr="00700478">
        <w:fldChar w:fldCharType="begin"/>
      </w:r>
      <w:r w:rsidRPr="00700478">
        <w:instrText xml:space="preserve"> AUTONUM  </w:instrText>
      </w:r>
      <w:r w:rsidRPr="00700478">
        <w:fldChar w:fldCharType="end"/>
      </w:r>
      <w:r w:rsidRPr="00700478">
        <w:tab/>
        <w:t>The TWV noted the developments concerning the International Commission for the Nomenclature of Cultivated Plants of the International Union for Biological Sciences (IUBS Commission) and the International Society for Horticultural Science Commission for Nomenclature and Cultivar Registration (ISHS Commission), of relevance for UPOV.</w:t>
      </w:r>
    </w:p>
    <w:p w:rsidR="0073425D" w:rsidRPr="00700478" w:rsidRDefault="0073425D" w:rsidP="0073425D"/>
    <w:p w:rsidR="0073425D" w:rsidRPr="00700478" w:rsidRDefault="0073425D" w:rsidP="0073425D">
      <w:pPr>
        <w:rPr>
          <w:rFonts w:cs="Arial"/>
          <w:snapToGrid w:val="0"/>
        </w:rPr>
      </w:pPr>
      <w:r w:rsidRPr="00700478">
        <w:fldChar w:fldCharType="begin"/>
      </w:r>
      <w:r w:rsidRPr="00700478">
        <w:instrText xml:space="preserve"> AUTONUM  </w:instrText>
      </w:r>
      <w:r w:rsidRPr="00700478">
        <w:fldChar w:fldCharType="end"/>
      </w:r>
      <w:r w:rsidRPr="00700478">
        <w:tab/>
        <w:t xml:space="preserve">The TWV </w:t>
      </w:r>
      <w:r w:rsidRPr="00700478">
        <w:rPr>
          <w:rFonts w:cs="Arial"/>
          <w:snapToGrid w:val="0"/>
        </w:rPr>
        <w:t>noted</w:t>
      </w:r>
      <w:r w:rsidRPr="00700478">
        <w:rPr>
          <w:rFonts w:cs="Arial"/>
        </w:rPr>
        <w:t xml:space="preserve"> the </w:t>
      </w:r>
      <w:r w:rsidR="00290CC5" w:rsidRPr="00700478">
        <w:rPr>
          <w:rFonts w:cs="Arial"/>
        </w:rPr>
        <w:t xml:space="preserve">planned </w:t>
      </w:r>
      <w:r w:rsidRPr="00700478">
        <w:rPr>
          <w:rFonts w:cs="Arial"/>
        </w:rPr>
        <w:t>contribution from the Office</w:t>
      </w:r>
      <w:r w:rsidR="00D57907" w:rsidRPr="00700478">
        <w:rPr>
          <w:rFonts w:cs="Arial"/>
        </w:rPr>
        <w:t xml:space="preserve"> of the Union</w:t>
      </w:r>
      <w:r w:rsidRPr="00700478">
        <w:rPr>
          <w:rFonts w:cs="Arial"/>
        </w:rPr>
        <w:t xml:space="preserve"> to the Draft Joint Notice for publication in the </w:t>
      </w:r>
      <w:proofErr w:type="spellStart"/>
      <w:r w:rsidRPr="00700478">
        <w:rPr>
          <w:rFonts w:cs="Arial"/>
          <w:i/>
          <w:iCs/>
        </w:rPr>
        <w:t>Hanburyana</w:t>
      </w:r>
      <w:proofErr w:type="spellEnd"/>
      <w:r w:rsidRPr="00700478">
        <w:rPr>
          <w:rFonts w:cs="Arial"/>
          <w:i/>
          <w:iCs/>
        </w:rPr>
        <w:t xml:space="preserve"> Journal</w:t>
      </w:r>
      <w:r w:rsidRPr="00700478">
        <w:t xml:space="preserve"> and the participation of UPOV in the </w:t>
      </w:r>
      <w:r w:rsidRPr="00700478">
        <w:rPr>
          <w:rFonts w:cs="Arial"/>
          <w:snapToGrid w:val="0"/>
        </w:rPr>
        <w:t>IUBS Commission, to be held on July 19 and 20, 2013 in Beijing.</w:t>
      </w:r>
    </w:p>
    <w:p w:rsidR="00626328" w:rsidRPr="00700478" w:rsidRDefault="00626328" w:rsidP="0073425D">
      <w:pPr>
        <w:rPr>
          <w:rFonts w:cs="Arial"/>
          <w:snapToGrid w:val="0"/>
        </w:rPr>
      </w:pPr>
    </w:p>
    <w:p w:rsidR="00626328" w:rsidRPr="00700478" w:rsidRDefault="00626328" w:rsidP="0073425D"/>
    <w:p w:rsidR="0073425D" w:rsidRPr="004B761D" w:rsidRDefault="0073425D" w:rsidP="0073425D">
      <w:pPr>
        <w:pStyle w:val="Heading2"/>
      </w:pPr>
      <w:r w:rsidRPr="00700478">
        <w:t>Uniformity assessment</w:t>
      </w:r>
    </w:p>
    <w:p w:rsidR="0073425D" w:rsidRPr="004B761D" w:rsidRDefault="0073425D" w:rsidP="0073425D">
      <w:pPr>
        <w:pStyle w:val="Titleofdoc0"/>
        <w:spacing w:before="0"/>
        <w:jc w:val="both"/>
        <w:rPr>
          <w:rFonts w:cs="Arial"/>
          <w:caps w:val="0"/>
        </w:rPr>
      </w:pPr>
    </w:p>
    <w:p w:rsidR="0073425D" w:rsidRPr="004B761D" w:rsidRDefault="0073425D" w:rsidP="0073425D">
      <w:pPr>
        <w:autoSpaceDE w:val="0"/>
        <w:autoSpaceDN w:val="0"/>
        <w:adjustRightInd w:val="0"/>
        <w:spacing w:after="100" w:afterAutospacing="1"/>
        <w:ind w:left="567"/>
        <w:rPr>
          <w:i/>
        </w:rPr>
      </w:pPr>
      <w:r w:rsidRPr="004B761D">
        <w:rPr>
          <w:i/>
        </w:rPr>
        <w:t>(a)</w:t>
      </w:r>
      <w:r w:rsidRPr="004B761D">
        <w:rPr>
          <w:i/>
        </w:rPr>
        <w:tab/>
        <w:t>Assessing uniformity by off-types on the basis of more than one sample or sub</w:t>
      </w:r>
      <w:r w:rsidRPr="004B761D">
        <w:rPr>
          <w:i/>
        </w:rPr>
        <w:noBreakHyphen/>
        <w:t>samples</w:t>
      </w:r>
    </w:p>
    <w:p w:rsidR="0073425D" w:rsidRPr="004B761D" w:rsidRDefault="0073425D" w:rsidP="0073425D">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rFonts w:cs="Arial"/>
          <w:caps w:val="0"/>
        </w:rPr>
        <w:t xml:space="preserve">The TWV considered document </w:t>
      </w:r>
      <w:r w:rsidRPr="004B761D">
        <w:t>TWV/47/22</w:t>
      </w:r>
      <w:r w:rsidRPr="004B761D">
        <w:rPr>
          <w:rFonts w:cs="Arial"/>
          <w:caps w:val="0"/>
        </w:rPr>
        <w:t xml:space="preserve"> and noted that:</w:t>
      </w:r>
    </w:p>
    <w:p w:rsidR="0073425D" w:rsidRPr="004B761D" w:rsidRDefault="0073425D" w:rsidP="0073425D">
      <w:pPr>
        <w:rPr>
          <w:rFonts w:eastAsia="MS Mincho"/>
        </w:rPr>
      </w:pPr>
    </w:p>
    <w:p w:rsidR="0073425D" w:rsidRPr="004B761D" w:rsidRDefault="0073425D" w:rsidP="0073425D">
      <w:pPr>
        <w:ind w:firstLine="540"/>
      </w:pPr>
      <w:r w:rsidRPr="004B761D">
        <w:rPr>
          <w:rFonts w:eastAsia="MS Mincho"/>
        </w:rPr>
        <w:t>(a)</w:t>
      </w:r>
      <w:r w:rsidRPr="004B761D">
        <w:rPr>
          <w:rFonts w:eastAsia="MS Mincho"/>
        </w:rPr>
        <w:tab/>
        <w:t>t</w:t>
      </w:r>
      <w:r w:rsidRPr="004B761D">
        <w:t xml:space="preserve">he TWC had agreed that more detailed information and further analysis were needed in order to give guidance on consequences on the use of the different approaches </w:t>
      </w:r>
      <w:r w:rsidRPr="004B761D">
        <w:rPr>
          <w:rFonts w:eastAsia="MS Mincho"/>
        </w:rPr>
        <w:t xml:space="preserve">presented in Annex I to IV of document TWV/47/22, and that </w:t>
      </w:r>
      <w:r w:rsidRPr="004B761D">
        <w:t>France, Germany and the Netherlands would present one or more concrete situations in their countries and the statistical basis of their analysis for its next session;</w:t>
      </w:r>
    </w:p>
    <w:p w:rsidR="0073425D" w:rsidRPr="004B761D" w:rsidRDefault="0073425D" w:rsidP="0073425D">
      <w:pPr>
        <w:ind w:firstLine="540"/>
      </w:pPr>
    </w:p>
    <w:p w:rsidR="0073425D" w:rsidRPr="004B761D" w:rsidRDefault="0073425D" w:rsidP="0073425D">
      <w:pPr>
        <w:ind w:firstLine="540"/>
        <w:rPr>
          <w:rFonts w:eastAsia="MS Mincho"/>
        </w:rPr>
      </w:pPr>
      <w:r w:rsidRPr="004B761D">
        <w:t>(b)</w:t>
      </w:r>
      <w:r w:rsidRPr="004B761D">
        <w:tab/>
      </w:r>
      <w:proofErr w:type="gramStart"/>
      <w:r w:rsidRPr="004B761D">
        <w:t>the</w:t>
      </w:r>
      <w:proofErr w:type="gramEnd"/>
      <w:r w:rsidRPr="004B761D">
        <w:t xml:space="preserve"> TWC had agreed that the statistical basis for the acceptable number of off</w:t>
      </w:r>
      <w:r w:rsidRPr="004B761D">
        <w:noBreakHyphen/>
        <w:t>types in the subsample of 20 plants used in the context of a sample size of 100 plants (situation D) would be assessed by experts from France and Germany;  and</w:t>
      </w:r>
    </w:p>
    <w:p w:rsidR="0073425D" w:rsidRPr="004B761D" w:rsidRDefault="0073425D" w:rsidP="0073425D">
      <w:pPr>
        <w:ind w:firstLine="540"/>
        <w:rPr>
          <w:rFonts w:eastAsia="MS Mincho"/>
        </w:rPr>
      </w:pPr>
    </w:p>
    <w:p w:rsidR="0073425D" w:rsidRPr="004B761D" w:rsidRDefault="0073425D" w:rsidP="0073425D">
      <w:pPr>
        <w:ind w:firstLine="540"/>
        <w:rPr>
          <w:rFonts w:eastAsia="MS Mincho"/>
        </w:rPr>
      </w:pPr>
      <w:r w:rsidRPr="004B761D">
        <w:rPr>
          <w:rFonts w:eastAsia="MS Mincho"/>
        </w:rPr>
        <w:t>(c)</w:t>
      </w:r>
      <w:r w:rsidRPr="004B761D">
        <w:rPr>
          <w:rFonts w:eastAsia="MS Mincho"/>
        </w:rPr>
        <w:tab/>
        <w:t xml:space="preserve">with regard to </w:t>
      </w:r>
      <w:r w:rsidRPr="004B761D">
        <w:t xml:space="preserve">the approach combining the results from two growing cycles, as set out in Annexes I and II of document TWV/47/22, Situation A and B, </w:t>
      </w:r>
      <w:r w:rsidRPr="004B761D">
        <w:rPr>
          <w:rFonts w:eastAsia="MS Mincho"/>
        </w:rPr>
        <w:t>t</w:t>
      </w:r>
      <w:r w:rsidRPr="004B761D">
        <w:t>he TC had agreed that care would be needed when considering results that were very different in each of the growing cycles, such as when a type of off</w:t>
      </w:r>
      <w:r w:rsidRPr="004B761D">
        <w:noBreakHyphen/>
        <w:t>type was observed at a high level in one growing cycle and was absent in another growing cycle</w:t>
      </w:r>
      <w:r w:rsidRPr="004B761D">
        <w:rPr>
          <w:rFonts w:eastAsia="MS Mincho"/>
        </w:rPr>
        <w:t>.</w:t>
      </w:r>
    </w:p>
    <w:p w:rsidR="0073425D" w:rsidRPr="004B761D" w:rsidRDefault="0073425D" w:rsidP="0073425D">
      <w:pPr>
        <w:ind w:firstLine="540"/>
        <w:rPr>
          <w:rFonts w:eastAsia="MS Mincho"/>
        </w:rPr>
      </w:pPr>
    </w:p>
    <w:p w:rsidR="0073425D" w:rsidRPr="00700478" w:rsidRDefault="0073425D" w:rsidP="0073425D">
      <w:pPr>
        <w:pStyle w:val="Titleofdoc0"/>
        <w:spacing w:before="0"/>
        <w:jc w:val="both"/>
        <w:rPr>
          <w:caps w:val="0"/>
        </w:rPr>
      </w:pPr>
      <w:r w:rsidRPr="004B761D">
        <w:fldChar w:fldCharType="begin"/>
      </w:r>
      <w:r w:rsidRPr="004B761D">
        <w:instrText xml:space="preserve"> AUTONUM  </w:instrText>
      </w:r>
      <w:r w:rsidRPr="004B761D">
        <w:fldChar w:fldCharType="end"/>
      </w:r>
      <w:r w:rsidRPr="004B761D">
        <w:tab/>
        <w:t>T</w:t>
      </w:r>
      <w:r w:rsidRPr="004B761D">
        <w:rPr>
          <w:caps w:val="0"/>
        </w:rPr>
        <w:t xml:space="preserve">he TWV noted that with regard to </w:t>
      </w:r>
      <w:r w:rsidRPr="00700478">
        <w:rPr>
          <w:caps w:val="0"/>
        </w:rPr>
        <w:t xml:space="preserve">the situation B, as set out in Annex II of document TWV/47/22, the expert from France indicated that France was now considering each cycle to be independent and was no </w:t>
      </w:r>
      <w:r w:rsidR="00640D61" w:rsidRPr="00700478">
        <w:rPr>
          <w:caps w:val="0"/>
        </w:rPr>
        <w:t xml:space="preserve">longer </w:t>
      </w:r>
      <w:r w:rsidRPr="00700478">
        <w:rPr>
          <w:caps w:val="0"/>
        </w:rPr>
        <w:t xml:space="preserve">combining the results of two locations, therefore the reference to France and cauliflower </w:t>
      </w:r>
      <w:r w:rsidR="00DD23CD" w:rsidRPr="00700478">
        <w:rPr>
          <w:caps w:val="0"/>
        </w:rPr>
        <w:t>was</w:t>
      </w:r>
      <w:r w:rsidRPr="00700478">
        <w:rPr>
          <w:caps w:val="0"/>
        </w:rPr>
        <w:t xml:space="preserve"> no </w:t>
      </w:r>
      <w:r w:rsidR="0061708E" w:rsidRPr="00700478">
        <w:rPr>
          <w:caps w:val="0"/>
        </w:rPr>
        <w:t xml:space="preserve">longer </w:t>
      </w:r>
      <w:r w:rsidRPr="00700478">
        <w:rPr>
          <w:caps w:val="0"/>
        </w:rPr>
        <w:t>appropriate and that the text should be amended as follows:</w:t>
      </w:r>
    </w:p>
    <w:p w:rsidR="0073425D" w:rsidRPr="00700478" w:rsidRDefault="0073425D" w:rsidP="0073425D">
      <w:pPr>
        <w:pStyle w:val="Titleofdoc0"/>
        <w:spacing w:before="0"/>
        <w:jc w:val="both"/>
        <w:rPr>
          <w:caps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73425D" w:rsidRPr="00552754" w:rsidTr="0062311D">
        <w:trPr>
          <w:trHeight w:val="404"/>
        </w:trPr>
        <w:tc>
          <w:tcPr>
            <w:tcW w:w="9889" w:type="dxa"/>
          </w:tcPr>
          <w:p w:rsidR="0073425D" w:rsidRPr="00552754" w:rsidRDefault="0073425D" w:rsidP="0062311D">
            <w:pPr>
              <w:autoSpaceDE w:val="0"/>
              <w:autoSpaceDN w:val="0"/>
              <w:adjustRightInd w:val="0"/>
              <w:spacing w:before="120" w:after="120"/>
              <w:jc w:val="center"/>
              <w:rPr>
                <w:rFonts w:eastAsia="SimSun"/>
                <w:sz w:val="18"/>
                <w:szCs w:val="18"/>
                <w:lang w:eastAsia="zh-CN"/>
              </w:rPr>
            </w:pPr>
            <w:r w:rsidRPr="00700478">
              <w:rPr>
                <w:rFonts w:eastAsia="SimSun"/>
                <w:sz w:val="18"/>
                <w:szCs w:val="18"/>
                <w:lang w:eastAsia="zh-CN"/>
              </w:rPr>
              <w:t>SITUATION B: TWO GROWING LOCATIONS IN THE SAME YEAR</w:t>
            </w:r>
          </w:p>
        </w:tc>
      </w:tr>
      <w:tr w:rsidR="0073425D" w:rsidRPr="00552754" w:rsidTr="0062311D">
        <w:trPr>
          <w:trHeight w:val="2880"/>
        </w:trPr>
        <w:tc>
          <w:tcPr>
            <w:tcW w:w="9889" w:type="dxa"/>
            <w:tcBorders>
              <w:bottom w:val="single" w:sz="4" w:space="0" w:color="auto"/>
            </w:tcBorders>
          </w:tcPr>
          <w:p w:rsidR="0073425D" w:rsidRPr="00552754" w:rsidRDefault="0073425D" w:rsidP="0062311D">
            <w:pPr>
              <w:ind w:left="567" w:right="601"/>
              <w:rPr>
                <w:b/>
                <w:sz w:val="18"/>
                <w:szCs w:val="18"/>
              </w:rPr>
            </w:pPr>
          </w:p>
          <w:p w:rsidR="0073425D" w:rsidRPr="00552754" w:rsidRDefault="0073425D" w:rsidP="0062311D">
            <w:pPr>
              <w:ind w:left="567" w:right="601"/>
              <w:rPr>
                <w:b/>
                <w:sz w:val="18"/>
                <w:szCs w:val="18"/>
              </w:rPr>
            </w:pPr>
            <w:r w:rsidRPr="00552754">
              <w:rPr>
                <w:b/>
                <w:sz w:val="18"/>
                <w:szCs w:val="18"/>
              </w:rPr>
              <w:t xml:space="preserve">Approach: Third growing cycle for inconsistent results </w:t>
            </w:r>
          </w:p>
          <w:p w:rsidR="0073425D" w:rsidRPr="00552754" w:rsidRDefault="0073425D" w:rsidP="0062311D">
            <w:pPr>
              <w:ind w:left="567" w:right="601"/>
              <w:rPr>
                <w:rFonts w:eastAsia="SimSun"/>
                <w:sz w:val="18"/>
                <w:szCs w:val="18"/>
                <w:lang w:eastAsia="zh-CN"/>
              </w:rPr>
            </w:pPr>
          </w:p>
          <w:p w:rsidR="0073425D" w:rsidRPr="00552754" w:rsidRDefault="0073425D" w:rsidP="0062311D">
            <w:pPr>
              <w:ind w:left="567" w:right="601"/>
              <w:rPr>
                <w:rFonts w:eastAsia="SimSun"/>
                <w:sz w:val="18"/>
                <w:szCs w:val="18"/>
                <w:lang w:eastAsia="zh-CN"/>
              </w:rPr>
            </w:pPr>
            <w:r w:rsidRPr="00552754">
              <w:rPr>
                <w:rFonts w:eastAsia="SimSun"/>
                <w:sz w:val="18"/>
                <w:szCs w:val="18"/>
                <w:lang w:eastAsia="zh-CN"/>
              </w:rPr>
              <w:t>A variety is considered uniform if it is within the uniformity standard in both of the growing locations.</w:t>
            </w:r>
          </w:p>
          <w:p w:rsidR="0073425D" w:rsidRPr="00552754" w:rsidRDefault="0073425D" w:rsidP="0062311D">
            <w:pPr>
              <w:ind w:left="567" w:right="601"/>
              <w:rPr>
                <w:rFonts w:eastAsia="SimSun"/>
                <w:sz w:val="18"/>
                <w:szCs w:val="18"/>
                <w:lang w:eastAsia="zh-CN"/>
              </w:rPr>
            </w:pPr>
          </w:p>
          <w:p w:rsidR="0073425D" w:rsidRPr="00552754" w:rsidRDefault="0073425D" w:rsidP="0062311D">
            <w:pPr>
              <w:ind w:left="567" w:right="601"/>
              <w:rPr>
                <w:rFonts w:eastAsia="SimSun"/>
                <w:sz w:val="18"/>
                <w:szCs w:val="18"/>
                <w:lang w:eastAsia="zh-CN"/>
              </w:rPr>
            </w:pPr>
            <w:r w:rsidRPr="00552754">
              <w:rPr>
                <w:rFonts w:eastAsia="SimSun"/>
                <w:sz w:val="18"/>
                <w:szCs w:val="18"/>
                <w:lang w:eastAsia="zh-CN"/>
              </w:rPr>
              <w:t>A variety is considered non-uniform if it fails to meet the uniformity standard in both of the growing locations.</w:t>
            </w:r>
          </w:p>
          <w:p w:rsidR="0073425D" w:rsidRPr="00552754" w:rsidRDefault="0073425D" w:rsidP="0062311D">
            <w:pPr>
              <w:ind w:left="567" w:right="601"/>
              <w:rPr>
                <w:rFonts w:eastAsia="SimSun"/>
                <w:sz w:val="18"/>
                <w:szCs w:val="18"/>
                <w:lang w:eastAsia="zh-CN"/>
              </w:rPr>
            </w:pPr>
          </w:p>
          <w:p w:rsidR="0073425D" w:rsidRPr="00552754" w:rsidRDefault="0073425D" w:rsidP="0062311D">
            <w:pPr>
              <w:keepNext/>
              <w:keepLines/>
              <w:ind w:left="567" w:right="601"/>
              <w:rPr>
                <w:rFonts w:eastAsia="SimSun"/>
                <w:sz w:val="18"/>
                <w:szCs w:val="18"/>
                <w:lang w:eastAsia="zh-CN"/>
              </w:rPr>
            </w:pPr>
            <w:r w:rsidRPr="00552754">
              <w:rPr>
                <w:rFonts w:eastAsia="SimSun"/>
                <w:sz w:val="18"/>
                <w:szCs w:val="18"/>
                <w:lang w:eastAsia="zh-CN"/>
              </w:rPr>
              <w:t xml:space="preserve">If the variety is within the uniformity standard in one growing location but is not within the uniformity standard in the other growing location, then </w:t>
            </w:r>
          </w:p>
          <w:p w:rsidR="0073425D" w:rsidRPr="00552754" w:rsidRDefault="0073425D" w:rsidP="0062311D">
            <w:pPr>
              <w:keepNext/>
              <w:keepLines/>
              <w:ind w:left="567" w:right="601"/>
              <w:rPr>
                <w:rFonts w:eastAsia="SimSun"/>
                <w:sz w:val="18"/>
                <w:szCs w:val="18"/>
                <w:lang w:eastAsia="zh-CN"/>
              </w:rPr>
            </w:pPr>
          </w:p>
          <w:p w:rsidR="0073425D" w:rsidRPr="00552754" w:rsidRDefault="0073425D" w:rsidP="0062311D">
            <w:pPr>
              <w:keepNext/>
              <w:keepLines/>
              <w:ind w:left="567" w:right="601"/>
              <w:rPr>
                <w:rFonts w:eastAsia="SimSun"/>
                <w:sz w:val="18"/>
                <w:szCs w:val="18"/>
                <w:lang w:eastAsia="zh-CN"/>
              </w:rPr>
            </w:pPr>
            <w:r w:rsidRPr="00552754">
              <w:rPr>
                <w:rFonts w:eastAsia="SimSun"/>
                <w:sz w:val="18"/>
                <w:szCs w:val="18"/>
                <w:lang w:eastAsia="zh-CN"/>
              </w:rPr>
              <w:t>Alternative (a)</w:t>
            </w:r>
            <w:r w:rsidRPr="00552754">
              <w:rPr>
                <w:rFonts w:eastAsia="SimSun"/>
                <w:sz w:val="18"/>
                <w:szCs w:val="18"/>
                <w:lang w:eastAsia="zh-CN"/>
              </w:rPr>
              <w:tab/>
              <w:t>the trial is repeated at both locations for a second year;</w:t>
            </w:r>
          </w:p>
          <w:p w:rsidR="0073425D" w:rsidRPr="00552754" w:rsidRDefault="0073425D" w:rsidP="0062311D">
            <w:pPr>
              <w:keepNext/>
              <w:keepLines/>
              <w:ind w:left="567" w:right="601"/>
              <w:rPr>
                <w:rFonts w:eastAsia="SimSun"/>
                <w:sz w:val="18"/>
                <w:szCs w:val="18"/>
                <w:lang w:eastAsia="zh-CN"/>
              </w:rPr>
            </w:pPr>
          </w:p>
          <w:p w:rsidR="0073425D" w:rsidRPr="00552754" w:rsidRDefault="0073425D" w:rsidP="0062311D">
            <w:pPr>
              <w:keepNext/>
              <w:keepLines/>
              <w:ind w:left="567" w:right="601"/>
              <w:rPr>
                <w:rFonts w:eastAsia="SimSun"/>
                <w:sz w:val="18"/>
                <w:szCs w:val="18"/>
                <w:lang w:eastAsia="zh-CN"/>
              </w:rPr>
            </w:pPr>
            <w:r w:rsidRPr="00552754">
              <w:rPr>
                <w:rFonts w:eastAsia="SimSun"/>
                <w:sz w:val="18"/>
                <w:szCs w:val="18"/>
                <w:lang w:eastAsia="zh-CN"/>
              </w:rPr>
              <w:t>Alternative (b)</w:t>
            </w:r>
            <w:r w:rsidRPr="00552754">
              <w:rPr>
                <w:rFonts w:eastAsia="SimSun"/>
                <w:sz w:val="18"/>
                <w:szCs w:val="18"/>
                <w:lang w:eastAsia="zh-CN"/>
              </w:rPr>
              <w:tab/>
              <w:t>the trial is repeated at the Leading station (location)</w:t>
            </w:r>
          </w:p>
          <w:p w:rsidR="0073425D" w:rsidRPr="00552754" w:rsidRDefault="0073425D" w:rsidP="0062311D">
            <w:pPr>
              <w:keepNext/>
              <w:keepLines/>
              <w:ind w:left="567" w:right="601"/>
              <w:rPr>
                <w:rFonts w:eastAsia="MS Mincho"/>
                <w:color w:val="000000"/>
                <w:sz w:val="18"/>
                <w:szCs w:val="18"/>
                <w:lang w:eastAsia="ja-JP"/>
              </w:rPr>
            </w:pPr>
            <w:r w:rsidRPr="00552754">
              <w:rPr>
                <w:sz w:val="18"/>
                <w:szCs w:val="18"/>
              </w:rPr>
              <w:t>(</w:t>
            </w:r>
            <w:r w:rsidRPr="00552754">
              <w:rPr>
                <w:rFonts w:eastAsia="MS Mincho"/>
                <w:color w:val="000000"/>
                <w:sz w:val="18"/>
                <w:szCs w:val="18"/>
                <w:lang w:eastAsia="ja-JP"/>
              </w:rPr>
              <w:t>European Union(</w:t>
            </w:r>
            <w:r w:rsidRPr="00552754">
              <w:rPr>
                <w:sz w:val="18"/>
                <w:szCs w:val="18"/>
              </w:rPr>
              <w:t>Cauliflower)</w:t>
            </w:r>
            <w:r w:rsidRPr="00552754">
              <w:rPr>
                <w:rFonts w:eastAsia="MS Mincho"/>
                <w:color w:val="000000"/>
                <w:sz w:val="18"/>
                <w:szCs w:val="18"/>
                <w:lang w:eastAsia="ja-JP"/>
              </w:rPr>
              <w:t>)</w:t>
            </w:r>
          </w:p>
          <w:p w:rsidR="0073425D" w:rsidRPr="00552754" w:rsidRDefault="0073425D" w:rsidP="0062311D">
            <w:pPr>
              <w:keepNext/>
              <w:keepLines/>
              <w:ind w:left="567" w:right="601"/>
              <w:rPr>
                <w:b/>
                <w:sz w:val="18"/>
                <w:szCs w:val="18"/>
              </w:rPr>
            </w:pPr>
          </w:p>
          <w:p w:rsidR="0073425D" w:rsidRPr="00552754" w:rsidRDefault="0073425D" w:rsidP="0062311D">
            <w:pPr>
              <w:ind w:left="567" w:right="601"/>
              <w:rPr>
                <w:rFonts w:eastAsia="SimSun"/>
                <w:b/>
                <w:sz w:val="18"/>
                <w:szCs w:val="18"/>
                <w:lang w:eastAsia="zh-CN"/>
              </w:rPr>
            </w:pPr>
            <w:r w:rsidRPr="00552754">
              <w:rPr>
                <w:b/>
                <w:sz w:val="18"/>
                <w:szCs w:val="18"/>
              </w:rPr>
              <w:t xml:space="preserve">Approach: </w:t>
            </w:r>
            <w:r w:rsidRPr="00552754">
              <w:rPr>
                <w:rFonts w:eastAsia="SimSun"/>
                <w:b/>
                <w:sz w:val="18"/>
                <w:szCs w:val="18"/>
                <w:lang w:eastAsia="zh-CN"/>
              </w:rPr>
              <w:t xml:space="preserve">Combining the results of two locations </w:t>
            </w:r>
          </w:p>
          <w:p w:rsidR="0073425D" w:rsidRPr="00552754" w:rsidRDefault="0073425D" w:rsidP="0062311D">
            <w:pPr>
              <w:ind w:left="567" w:right="601"/>
              <w:rPr>
                <w:rFonts w:eastAsia="SimSun"/>
                <w:b/>
                <w:sz w:val="18"/>
                <w:szCs w:val="18"/>
                <w:lang w:eastAsia="zh-CN"/>
              </w:rPr>
            </w:pPr>
          </w:p>
          <w:p w:rsidR="0073425D" w:rsidRPr="00552754" w:rsidRDefault="0073425D" w:rsidP="0062311D">
            <w:pPr>
              <w:ind w:left="567" w:right="567"/>
              <w:rPr>
                <w:rFonts w:eastAsia="SimSun"/>
                <w:strike/>
                <w:sz w:val="18"/>
                <w:szCs w:val="18"/>
                <w:u w:val="single"/>
                <w:lang w:eastAsia="zh-CN"/>
              </w:rPr>
            </w:pPr>
            <w:r w:rsidRPr="00552754">
              <w:rPr>
                <w:rFonts w:eastAsia="SimSun"/>
                <w:strike/>
                <w:sz w:val="18"/>
                <w:szCs w:val="18"/>
                <w:u w:val="single"/>
                <w:shd w:val="clear" w:color="auto" w:fill="D9D9D9" w:themeFill="background1" w:themeFillShade="D9"/>
                <w:lang w:eastAsia="zh-CN"/>
              </w:rPr>
              <w:t>(France (Cauliflower))</w:t>
            </w:r>
          </w:p>
          <w:p w:rsidR="0073425D" w:rsidRPr="00552754" w:rsidRDefault="0073425D" w:rsidP="0062311D">
            <w:pPr>
              <w:ind w:left="567" w:right="601"/>
              <w:rPr>
                <w:rFonts w:eastAsia="SimSun"/>
                <w:sz w:val="18"/>
                <w:szCs w:val="18"/>
                <w:lang w:eastAsia="zh-CN"/>
              </w:rPr>
            </w:pPr>
          </w:p>
          <w:p w:rsidR="0073425D" w:rsidRPr="00552754" w:rsidRDefault="0073425D" w:rsidP="0062311D">
            <w:pPr>
              <w:ind w:left="567" w:right="601"/>
              <w:rPr>
                <w:rFonts w:eastAsia="SimSun"/>
                <w:sz w:val="18"/>
                <w:szCs w:val="18"/>
                <w:lang w:eastAsia="zh-CN"/>
              </w:rPr>
            </w:pPr>
            <w:r w:rsidRPr="00552754">
              <w:rPr>
                <w:rFonts w:eastAsia="SimSun"/>
                <w:sz w:val="18"/>
                <w:szCs w:val="18"/>
                <w:lang w:eastAsia="zh-CN"/>
              </w:rPr>
              <w:t>A variety is considered uniform if it is within the uniformity standard in both locations.</w:t>
            </w:r>
          </w:p>
          <w:p w:rsidR="0073425D" w:rsidRPr="00552754" w:rsidRDefault="0073425D" w:rsidP="0062311D">
            <w:pPr>
              <w:ind w:left="567" w:right="601"/>
              <w:rPr>
                <w:rFonts w:eastAsia="SimSun"/>
                <w:sz w:val="18"/>
                <w:szCs w:val="18"/>
                <w:lang w:eastAsia="zh-CN"/>
              </w:rPr>
            </w:pPr>
          </w:p>
          <w:p w:rsidR="0073425D" w:rsidRPr="00552754" w:rsidRDefault="0073425D" w:rsidP="0062311D">
            <w:pPr>
              <w:keepNext/>
              <w:keepLines/>
              <w:tabs>
                <w:tab w:val="left" w:pos="1985"/>
              </w:tabs>
              <w:ind w:left="567" w:right="601"/>
              <w:rPr>
                <w:rFonts w:eastAsia="SimSun"/>
                <w:sz w:val="18"/>
                <w:szCs w:val="18"/>
                <w:lang w:eastAsia="zh-CN"/>
              </w:rPr>
            </w:pPr>
            <w:r w:rsidRPr="00552754">
              <w:rPr>
                <w:rFonts w:eastAsia="SimSun"/>
                <w:sz w:val="18"/>
                <w:szCs w:val="18"/>
                <w:lang w:eastAsia="zh-CN"/>
              </w:rPr>
              <w:t>A variety is considered non-uniform if it fails to meet the uniformity standard in both locations.</w:t>
            </w:r>
          </w:p>
          <w:p w:rsidR="0073425D" w:rsidRPr="00552754" w:rsidRDefault="0073425D" w:rsidP="0062311D">
            <w:pPr>
              <w:keepNext/>
              <w:keepLines/>
              <w:tabs>
                <w:tab w:val="left" w:pos="1985"/>
              </w:tabs>
              <w:ind w:left="567" w:right="601"/>
              <w:rPr>
                <w:rFonts w:eastAsia="SimSun"/>
                <w:sz w:val="18"/>
                <w:szCs w:val="18"/>
                <w:lang w:eastAsia="zh-CN"/>
              </w:rPr>
            </w:pPr>
          </w:p>
          <w:p w:rsidR="0073425D" w:rsidRPr="00552754" w:rsidRDefault="0073425D" w:rsidP="0062311D">
            <w:pPr>
              <w:ind w:left="567" w:right="601"/>
              <w:rPr>
                <w:rFonts w:eastAsia="SimSun"/>
                <w:sz w:val="18"/>
                <w:szCs w:val="18"/>
                <w:lang w:eastAsia="zh-CN"/>
              </w:rPr>
            </w:pPr>
            <w:r w:rsidRPr="00552754">
              <w:rPr>
                <w:rFonts w:eastAsia="SimSun"/>
                <w:sz w:val="18"/>
                <w:szCs w:val="18"/>
                <w:lang w:eastAsia="zh-CN"/>
              </w:rPr>
              <w:t xml:space="preserve">A variety is considered </w:t>
            </w:r>
            <w:r w:rsidRPr="00552754">
              <w:rPr>
                <w:sz w:val="18"/>
                <w:szCs w:val="18"/>
              </w:rPr>
              <w:t xml:space="preserve">within the uniformity standard if </w:t>
            </w:r>
            <w:r w:rsidRPr="00552754">
              <w:rPr>
                <w:rFonts w:eastAsia="SimSun"/>
                <w:sz w:val="18"/>
                <w:szCs w:val="18"/>
                <w:lang w:eastAsia="zh-CN"/>
              </w:rPr>
              <w:t>the number of off-type plants or parts of plants does not exceed the allowed number of off-types for the combined sample (two locations).</w:t>
            </w:r>
          </w:p>
          <w:p w:rsidR="0073425D" w:rsidRPr="00552754" w:rsidRDefault="0073425D" w:rsidP="0062311D">
            <w:pPr>
              <w:ind w:left="567" w:right="601"/>
              <w:rPr>
                <w:rFonts w:eastAsia="SimSun"/>
                <w:sz w:val="18"/>
                <w:szCs w:val="18"/>
                <w:lang w:eastAsia="zh-CN"/>
              </w:rPr>
            </w:pPr>
          </w:p>
          <w:p w:rsidR="0073425D" w:rsidRPr="00552754" w:rsidRDefault="0073425D" w:rsidP="0062311D">
            <w:pPr>
              <w:ind w:left="567" w:right="601"/>
              <w:rPr>
                <w:sz w:val="18"/>
                <w:szCs w:val="18"/>
              </w:rPr>
            </w:pPr>
          </w:p>
        </w:tc>
      </w:tr>
    </w:tbl>
    <w:p w:rsidR="0073425D" w:rsidRDefault="0073425D" w:rsidP="0073425D">
      <w:pPr>
        <w:pStyle w:val="Titleofdoc0"/>
        <w:spacing w:before="0"/>
        <w:jc w:val="both"/>
        <w:rPr>
          <w:rFonts w:cs="Arial"/>
          <w:caps w:val="0"/>
        </w:rPr>
      </w:pPr>
    </w:p>
    <w:p w:rsidR="0073425D" w:rsidRPr="00700478" w:rsidRDefault="0073425D" w:rsidP="0073425D">
      <w:pPr>
        <w:pStyle w:val="Titleofdoc0"/>
        <w:spacing w:before="0"/>
        <w:jc w:val="both"/>
        <w:rPr>
          <w:caps w:val="0"/>
        </w:rPr>
      </w:pPr>
      <w:r w:rsidRPr="00700478">
        <w:fldChar w:fldCharType="begin"/>
      </w:r>
      <w:r w:rsidRPr="00700478">
        <w:instrText xml:space="preserve"> AUTONUM  </w:instrText>
      </w:r>
      <w:r w:rsidRPr="00700478">
        <w:fldChar w:fldCharType="end"/>
      </w:r>
      <w:r w:rsidRPr="00700478">
        <w:tab/>
        <w:t>T</w:t>
      </w:r>
      <w:r w:rsidRPr="00700478">
        <w:rPr>
          <w:caps w:val="0"/>
        </w:rPr>
        <w:t xml:space="preserve">he TWV agreed that the </w:t>
      </w:r>
      <w:r w:rsidR="00290CC5" w:rsidRPr="00700478">
        <w:rPr>
          <w:caps w:val="0"/>
        </w:rPr>
        <w:t>preferred</w:t>
      </w:r>
      <w:r w:rsidRPr="00700478">
        <w:rPr>
          <w:caps w:val="0"/>
        </w:rPr>
        <w:t xml:space="preserve"> approach, for the assessment of uniformity for vegetables, </w:t>
      </w:r>
      <w:r w:rsidR="005D2C3F" w:rsidRPr="00700478">
        <w:rPr>
          <w:caps w:val="0"/>
        </w:rPr>
        <w:t>was</w:t>
      </w:r>
      <w:r w:rsidRPr="00700478">
        <w:rPr>
          <w:caps w:val="0"/>
        </w:rPr>
        <w:t xml:space="preserve"> to </w:t>
      </w:r>
      <w:r w:rsidR="00290CC5" w:rsidRPr="00700478">
        <w:rPr>
          <w:caps w:val="0"/>
        </w:rPr>
        <w:t>use</w:t>
      </w:r>
      <w:r w:rsidRPr="00700478">
        <w:rPr>
          <w:caps w:val="0"/>
        </w:rPr>
        <w:t xml:space="preserve"> the individual results rather than the combined results and requested the TWC to consider the following example when considering the different approaches:</w:t>
      </w:r>
    </w:p>
    <w:p w:rsidR="0073425D" w:rsidRPr="00700478" w:rsidRDefault="0073425D" w:rsidP="0073425D">
      <w:pPr>
        <w:pStyle w:val="Titleofdoc0"/>
        <w:spacing w:before="0"/>
        <w:jc w:val="both"/>
        <w:rPr>
          <w:caps w:val="0"/>
        </w:rPr>
      </w:pPr>
    </w:p>
    <w:p w:rsidR="0073425D" w:rsidRPr="00700478" w:rsidRDefault="0073425D" w:rsidP="0073425D">
      <w:pPr>
        <w:pStyle w:val="Titleofdoc0"/>
        <w:spacing w:before="0"/>
        <w:ind w:left="567"/>
        <w:jc w:val="both"/>
        <w:rPr>
          <w:caps w:val="0"/>
        </w:rPr>
      </w:pPr>
      <w:r w:rsidRPr="00700478">
        <w:rPr>
          <w:caps w:val="0"/>
        </w:rPr>
        <w:t xml:space="preserve">Trial 1: 50 plants / 2 off-types </w:t>
      </w:r>
      <w:r w:rsidRPr="00700478">
        <w:rPr>
          <w:caps w:val="0"/>
        </w:rPr>
        <w:tab/>
      </w:r>
      <w:r w:rsidRPr="00700478">
        <w:rPr>
          <w:caps w:val="0"/>
        </w:rPr>
        <w:tab/>
      </w:r>
      <w:r w:rsidRPr="00700478">
        <w:rPr>
          <w:rFonts w:cs="Arial"/>
          <w:caps w:val="0"/>
        </w:rPr>
        <w:t>→</w:t>
      </w:r>
      <w:r w:rsidRPr="00700478">
        <w:rPr>
          <w:caps w:val="0"/>
        </w:rPr>
        <w:tab/>
        <w:t>the variety is considered uniform</w:t>
      </w:r>
    </w:p>
    <w:p w:rsidR="008F375E" w:rsidRPr="00700478" w:rsidRDefault="008F375E" w:rsidP="008F375E">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EF3110" w:rsidRPr="00700478" w:rsidRDefault="00EF3110" w:rsidP="00EF3110">
      <w:pPr>
        <w:pStyle w:val="Titleofdoc0"/>
        <w:spacing w:before="0"/>
        <w:ind w:left="567"/>
        <w:jc w:val="both"/>
        <w:rPr>
          <w:caps w:val="0"/>
        </w:rPr>
      </w:pPr>
    </w:p>
    <w:p w:rsidR="00EF3110" w:rsidRPr="00700478" w:rsidRDefault="00EF3110" w:rsidP="00EF3110">
      <w:pPr>
        <w:pStyle w:val="Titleofdoc0"/>
        <w:spacing w:before="0"/>
        <w:ind w:left="567"/>
        <w:jc w:val="both"/>
        <w:rPr>
          <w:caps w:val="0"/>
        </w:rPr>
      </w:pPr>
      <w:r w:rsidRPr="00700478">
        <w:rPr>
          <w:caps w:val="0"/>
        </w:rPr>
        <w:t xml:space="preserve">Trial 2: 50 plants / 2 off-types </w:t>
      </w:r>
      <w:r w:rsidRPr="00700478">
        <w:rPr>
          <w:caps w:val="0"/>
        </w:rPr>
        <w:tab/>
      </w:r>
      <w:r w:rsidRPr="00700478">
        <w:rPr>
          <w:caps w:val="0"/>
        </w:rPr>
        <w:tab/>
      </w:r>
      <w:r w:rsidRPr="00700478">
        <w:rPr>
          <w:rFonts w:cs="Arial"/>
          <w:caps w:val="0"/>
        </w:rPr>
        <w:t>→</w:t>
      </w:r>
      <w:r w:rsidRPr="00700478">
        <w:rPr>
          <w:caps w:val="0"/>
        </w:rPr>
        <w:t xml:space="preserve"> </w:t>
      </w:r>
      <w:r w:rsidRPr="00700478">
        <w:rPr>
          <w:caps w:val="0"/>
        </w:rPr>
        <w:tab/>
        <w:t>the variety is considered uniform</w:t>
      </w:r>
    </w:p>
    <w:p w:rsidR="00F92738" w:rsidRPr="00700478" w:rsidRDefault="00F92738" w:rsidP="00F92738">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8F375E" w:rsidRPr="00700478" w:rsidRDefault="008F375E" w:rsidP="0073425D">
      <w:pPr>
        <w:pStyle w:val="Titleofdoc0"/>
        <w:spacing w:before="0"/>
        <w:jc w:val="both"/>
        <w:rPr>
          <w:caps w:val="0"/>
        </w:rPr>
      </w:pPr>
    </w:p>
    <w:p w:rsidR="00EF3110" w:rsidRPr="00700478" w:rsidRDefault="0073425D" w:rsidP="008F375E">
      <w:pPr>
        <w:pStyle w:val="Titleofdoc0"/>
        <w:spacing w:before="0"/>
        <w:ind w:left="567"/>
        <w:jc w:val="both"/>
        <w:rPr>
          <w:caps w:val="0"/>
        </w:rPr>
      </w:pPr>
      <w:r w:rsidRPr="00700478">
        <w:rPr>
          <w:caps w:val="0"/>
        </w:rPr>
        <w:t>Trial 1+2: 100 plants/ 4 off-types</w:t>
      </w:r>
      <w:r w:rsidRPr="00700478">
        <w:rPr>
          <w:caps w:val="0"/>
        </w:rPr>
        <w:tab/>
      </w:r>
      <w:r w:rsidRPr="00700478">
        <w:rPr>
          <w:rFonts w:cs="Arial"/>
          <w:caps w:val="0"/>
        </w:rPr>
        <w:t>→</w:t>
      </w:r>
      <w:r w:rsidRPr="00700478">
        <w:rPr>
          <w:caps w:val="0"/>
        </w:rPr>
        <w:t xml:space="preserve"> </w:t>
      </w:r>
      <w:r w:rsidRPr="00700478">
        <w:rPr>
          <w:caps w:val="0"/>
        </w:rPr>
        <w:tab/>
        <w:t>the variety is considered non-uniform</w:t>
      </w:r>
    </w:p>
    <w:p w:rsidR="00F92738" w:rsidRPr="00700478" w:rsidRDefault="00F92738" w:rsidP="00F92738">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83 to 130 plants)</w:t>
      </w:r>
    </w:p>
    <w:p w:rsidR="008F375E" w:rsidRPr="00700478" w:rsidRDefault="008F375E" w:rsidP="0073425D">
      <w:pPr>
        <w:pStyle w:val="Titleofdoc0"/>
        <w:spacing w:before="0"/>
        <w:jc w:val="both"/>
        <w:rPr>
          <w:caps w:val="0"/>
        </w:rPr>
      </w:pPr>
    </w:p>
    <w:p w:rsidR="00EF3110" w:rsidRDefault="00EF3110" w:rsidP="0073425D">
      <w:pPr>
        <w:pStyle w:val="Titleofdoc0"/>
        <w:spacing w:before="0"/>
        <w:jc w:val="both"/>
        <w:rPr>
          <w:caps w:val="0"/>
        </w:rPr>
      </w:pPr>
      <w:r w:rsidRPr="00700478">
        <w:rPr>
          <w:caps w:val="0"/>
        </w:rPr>
        <w:t>If the two trials are considered independent, the variety is considered to be uniform. If the two trials are combined, the variety is considered not uniform.</w:t>
      </w:r>
    </w:p>
    <w:p w:rsidR="00EF3110" w:rsidRPr="004B761D" w:rsidRDefault="00EF3110" w:rsidP="0073425D">
      <w:pPr>
        <w:pStyle w:val="Titleofdoc0"/>
        <w:spacing w:before="0"/>
        <w:jc w:val="both"/>
        <w:rPr>
          <w:caps w:val="0"/>
        </w:rPr>
      </w:pPr>
    </w:p>
    <w:p w:rsidR="0073425D" w:rsidRPr="004B761D" w:rsidRDefault="0073425D" w:rsidP="0073425D">
      <w:pPr>
        <w:autoSpaceDE w:val="0"/>
        <w:autoSpaceDN w:val="0"/>
        <w:adjustRightInd w:val="0"/>
        <w:ind w:left="540"/>
        <w:rPr>
          <w:i/>
        </w:rPr>
      </w:pPr>
      <w:r w:rsidRPr="004B761D">
        <w:rPr>
          <w:i/>
        </w:rPr>
        <w:t>(b)</w:t>
      </w:r>
      <w:r w:rsidRPr="004B761D">
        <w:rPr>
          <w:i/>
        </w:rPr>
        <w:tab/>
        <w:t>Testing uniformity of apple varieties arising from mutation</w:t>
      </w:r>
    </w:p>
    <w:p w:rsidR="0073425D" w:rsidRPr="004B761D" w:rsidRDefault="0073425D" w:rsidP="0073425D"/>
    <w:p w:rsidR="0073425D" w:rsidRPr="004B761D" w:rsidRDefault="0073425D" w:rsidP="0073425D">
      <w:pPr>
        <w:rPr>
          <w:rFonts w:eastAsia="MS Mincho"/>
        </w:rPr>
      </w:pPr>
      <w:r w:rsidRPr="004B761D">
        <w:fldChar w:fldCharType="begin"/>
      </w:r>
      <w:r w:rsidRPr="004B761D">
        <w:instrText xml:space="preserve"> AUTONUM  </w:instrText>
      </w:r>
      <w:r w:rsidRPr="004B761D">
        <w:fldChar w:fldCharType="end"/>
      </w:r>
      <w:r w:rsidRPr="004B761D">
        <w:tab/>
      </w:r>
      <w:r w:rsidRPr="004B761D">
        <w:rPr>
          <w:rFonts w:eastAsia="MS Mincho"/>
        </w:rPr>
        <w:t xml:space="preserve">The TWV considered document TWV/47/26. </w:t>
      </w:r>
    </w:p>
    <w:p w:rsidR="0073425D" w:rsidRPr="004B761D" w:rsidRDefault="0073425D" w:rsidP="0073425D">
      <w:pPr>
        <w:rPr>
          <w:rFonts w:eastAsia="MS Mincho"/>
        </w:rPr>
      </w:pPr>
    </w:p>
    <w:p w:rsidR="0073425D" w:rsidRPr="00700478" w:rsidRDefault="0073425D" w:rsidP="0073425D">
      <w:r w:rsidRPr="00700478">
        <w:rPr>
          <w:rFonts w:eastAsia="MS Mincho"/>
        </w:rPr>
        <w:fldChar w:fldCharType="begin"/>
      </w:r>
      <w:r w:rsidRPr="00700478">
        <w:rPr>
          <w:rFonts w:eastAsia="MS Mincho"/>
        </w:rPr>
        <w:instrText xml:space="preserve"> AUTONUM  </w:instrText>
      </w:r>
      <w:r w:rsidRPr="00700478">
        <w:rPr>
          <w:rFonts w:eastAsia="MS Mincho"/>
        </w:rPr>
        <w:fldChar w:fldCharType="end"/>
      </w:r>
      <w:r w:rsidRPr="00700478">
        <w:rPr>
          <w:rFonts w:eastAsia="MS Mincho"/>
        </w:rPr>
        <w:tab/>
        <w:t>The TWV noted the current practice for the assessment of uniformity and stability by off-types on the basis of two samples for apple varieties originating as mutations in New Zealand</w:t>
      </w:r>
      <w:r w:rsidR="00290CC5" w:rsidRPr="00700478">
        <w:rPr>
          <w:rFonts w:eastAsia="MS Mincho"/>
        </w:rPr>
        <w:t xml:space="preserve">. </w:t>
      </w:r>
      <w:r w:rsidRPr="00700478">
        <w:rPr>
          <w:rFonts w:eastAsia="MS Mincho"/>
        </w:rPr>
        <w:t xml:space="preserve"> </w:t>
      </w:r>
      <w:r w:rsidR="00290CC5" w:rsidRPr="00700478">
        <w:rPr>
          <w:rFonts w:eastAsia="MS Mincho"/>
        </w:rPr>
        <w:t>It</w:t>
      </w:r>
      <w:r w:rsidRPr="00700478">
        <w:rPr>
          <w:rFonts w:eastAsia="MS Mincho"/>
        </w:rPr>
        <w:t xml:space="preserve"> noted </w:t>
      </w:r>
      <w:r w:rsidR="00290CC5" w:rsidRPr="00700478">
        <w:rPr>
          <w:rFonts w:eastAsia="MS Mincho"/>
        </w:rPr>
        <w:t xml:space="preserve">that </w:t>
      </w:r>
      <w:r w:rsidRPr="00700478">
        <w:rPr>
          <w:rFonts w:eastAsia="MS Mincho"/>
        </w:rPr>
        <w:t xml:space="preserve">the results from the two locations are not combined </w:t>
      </w:r>
      <w:r w:rsidR="00290CC5" w:rsidRPr="00700478">
        <w:rPr>
          <w:rFonts w:eastAsia="MS Mincho"/>
        </w:rPr>
        <w:t>but</w:t>
      </w:r>
      <w:r w:rsidRPr="00700478">
        <w:rPr>
          <w:rFonts w:eastAsia="MS Mincho"/>
        </w:rPr>
        <w:t xml:space="preserve"> treated as two separate samples. The TWV also noted the comment from the expert from New Zealand that “</w:t>
      </w:r>
      <w:r w:rsidRPr="00700478">
        <w:rPr>
          <w:rFonts w:cs="Arial"/>
        </w:rPr>
        <w:t>Consistency over two seasons in the same trial location is considered more important than consistency between two trial locations in the same year”.</w:t>
      </w:r>
      <w:r w:rsidRPr="00700478">
        <w:t xml:space="preserve"> Finally</w:t>
      </w:r>
      <w:r w:rsidR="00290CC5" w:rsidRPr="00700478">
        <w:t>,</w:t>
      </w:r>
      <w:r w:rsidRPr="00700478">
        <w:t xml:space="preserve"> the TWV </w:t>
      </w:r>
      <w:r w:rsidRPr="00700478">
        <w:lastRenderedPageBreak/>
        <w:t>highlighted the fact that</w:t>
      </w:r>
      <w:r w:rsidR="00290CC5" w:rsidRPr="00700478">
        <w:t>,</w:t>
      </w:r>
      <w:r w:rsidRPr="00700478">
        <w:t xml:space="preserve"> for fruit testing</w:t>
      </w:r>
      <w:r w:rsidR="00290CC5" w:rsidRPr="00700478">
        <w:t>,</w:t>
      </w:r>
      <w:r w:rsidRPr="00700478">
        <w:t xml:space="preserve"> the same plants are observed over two </w:t>
      </w:r>
      <w:proofErr w:type="gramStart"/>
      <w:r w:rsidRPr="00700478">
        <w:t>years,</w:t>
      </w:r>
      <w:proofErr w:type="gramEnd"/>
      <w:r w:rsidRPr="00700478">
        <w:t xml:space="preserve"> wh</w:t>
      </w:r>
      <w:r w:rsidR="00290CC5" w:rsidRPr="00700478">
        <w:t>ilst</w:t>
      </w:r>
      <w:r w:rsidRPr="00700478">
        <w:t xml:space="preserve"> in vegetable</w:t>
      </w:r>
      <w:r w:rsidR="00DD23CD" w:rsidRPr="00700478">
        <w:t xml:space="preserve"> </w:t>
      </w:r>
      <w:r w:rsidRPr="00700478">
        <w:t>testing</w:t>
      </w:r>
      <w:r w:rsidR="00D57907" w:rsidRPr="00700478">
        <w:t>, different</w:t>
      </w:r>
      <w:r w:rsidR="00290CC5" w:rsidRPr="00700478">
        <w:t xml:space="preserve"> </w:t>
      </w:r>
      <w:r w:rsidRPr="00700478">
        <w:t xml:space="preserve">plants are </w:t>
      </w:r>
      <w:r w:rsidR="00290CC5" w:rsidRPr="00700478">
        <w:t>observed each year</w:t>
      </w:r>
      <w:r w:rsidRPr="00700478">
        <w:t>.</w:t>
      </w:r>
    </w:p>
    <w:p w:rsidR="0073425D" w:rsidRPr="00700478" w:rsidRDefault="0073425D" w:rsidP="0073425D">
      <w:pPr>
        <w:rPr>
          <w:snapToGrid w:val="0"/>
        </w:rPr>
      </w:pPr>
    </w:p>
    <w:p w:rsidR="003054A6" w:rsidRPr="00700478" w:rsidRDefault="003054A6" w:rsidP="0073425D">
      <w:pPr>
        <w:rPr>
          <w:snapToGrid w:val="0"/>
        </w:rPr>
      </w:pPr>
    </w:p>
    <w:p w:rsidR="0073425D" w:rsidRPr="004B761D" w:rsidRDefault="0073425D" w:rsidP="0073425D">
      <w:pPr>
        <w:pStyle w:val="Heading2"/>
      </w:pPr>
      <w:r w:rsidRPr="00700478">
        <w:t>Experiences with new types and species</w:t>
      </w:r>
    </w:p>
    <w:p w:rsidR="0073425D" w:rsidRPr="004B761D" w:rsidRDefault="0073425D" w:rsidP="0073425D"/>
    <w:p w:rsidR="0073425D" w:rsidRDefault="0073425D" w:rsidP="0073425D">
      <w:pPr>
        <w:rPr>
          <w:rFonts w:cs="Arial"/>
          <w:caps/>
        </w:rPr>
      </w:pPr>
      <w:r w:rsidRPr="004B761D">
        <w:fldChar w:fldCharType="begin"/>
      </w:r>
      <w:r w:rsidRPr="004B761D">
        <w:instrText xml:space="preserve"> AUTONUM  </w:instrText>
      </w:r>
      <w:r w:rsidRPr="004B761D">
        <w:fldChar w:fldCharType="end"/>
      </w:r>
      <w:r w:rsidRPr="004B761D">
        <w:tab/>
      </w:r>
      <w:r w:rsidRPr="004B761D">
        <w:rPr>
          <w:rFonts w:cs="Arial"/>
        </w:rPr>
        <w:t>No new experiences with new types and species were reported.</w:t>
      </w:r>
    </w:p>
    <w:p w:rsidR="00CA3DDC" w:rsidRDefault="00CA3DDC" w:rsidP="00E92372">
      <w:pPr>
        <w:pStyle w:val="Style1"/>
        <w:tabs>
          <w:tab w:val="clear" w:pos="907"/>
          <w:tab w:val="clear" w:pos="1077"/>
        </w:tabs>
        <w:rPr>
          <w:rFonts w:ascii="Arial" w:hAnsi="Arial" w:cs="Arial"/>
          <w:sz w:val="20"/>
          <w:szCs w:val="20"/>
        </w:rPr>
      </w:pPr>
    </w:p>
    <w:p w:rsidR="0073425D" w:rsidRDefault="0073425D" w:rsidP="00E92372">
      <w:pPr>
        <w:pStyle w:val="Style1"/>
        <w:tabs>
          <w:tab w:val="clear" w:pos="907"/>
          <w:tab w:val="clear" w:pos="1077"/>
        </w:tabs>
        <w:rPr>
          <w:rFonts w:ascii="Arial" w:hAnsi="Arial" w:cs="Arial"/>
          <w:sz w:val="20"/>
          <w:szCs w:val="20"/>
        </w:rPr>
      </w:pPr>
    </w:p>
    <w:p w:rsidR="00636A00" w:rsidRPr="00BD6040" w:rsidRDefault="00636A00" w:rsidP="007F4145">
      <w:pPr>
        <w:pStyle w:val="Heading2"/>
        <w:rPr>
          <w:snapToGrid w:val="0"/>
        </w:rPr>
      </w:pPr>
      <w:r w:rsidRPr="00BD6040">
        <w:t>Discussion on draft Test Guidelines</w:t>
      </w:r>
    </w:p>
    <w:p w:rsidR="00636A00" w:rsidRPr="00BD6040" w:rsidRDefault="00636A00" w:rsidP="007F4145">
      <w:pPr>
        <w:keepNext/>
        <w:rPr>
          <w:snapToGrid w:val="0"/>
        </w:rPr>
      </w:pPr>
    </w:p>
    <w:p w:rsidR="007F4145" w:rsidRPr="00BD6040" w:rsidRDefault="007F4145" w:rsidP="007F4145">
      <w:pPr>
        <w:keepNext/>
        <w:rPr>
          <w:i/>
          <w:snapToGrid w:val="0"/>
        </w:rPr>
      </w:pPr>
      <w:r w:rsidRPr="00BD6040">
        <w:rPr>
          <w:rFonts w:cs="Arial"/>
          <w:i/>
          <w:lang w:val="it-IT"/>
        </w:rPr>
        <w:t>Bottle Gourd, Calabash (</w:t>
      </w:r>
      <w:r w:rsidRPr="00BD6040">
        <w:rPr>
          <w:rFonts w:cs="Arial"/>
          <w:lang w:val="it-IT"/>
        </w:rPr>
        <w:t>Lagenaria siceraria</w:t>
      </w:r>
      <w:r w:rsidRPr="00BD6040">
        <w:rPr>
          <w:rFonts w:cs="Arial"/>
          <w:i/>
          <w:lang w:val="it-IT"/>
        </w:rPr>
        <w:t xml:space="preserve"> (Molina) Standl.)</w:t>
      </w:r>
    </w:p>
    <w:p w:rsidR="007F4145" w:rsidRPr="00BD6040" w:rsidRDefault="007F4145" w:rsidP="007F4145">
      <w:pPr>
        <w:keepNext/>
        <w:rPr>
          <w:snapToGrid w:val="0"/>
        </w:rPr>
      </w:pPr>
    </w:p>
    <w:p w:rsidR="007F4145" w:rsidRDefault="007F4145" w:rsidP="007F4145">
      <w:pPr>
        <w:keepNext/>
      </w:pPr>
      <w:r w:rsidRPr="00BD6040">
        <w:fldChar w:fldCharType="begin"/>
      </w:r>
      <w:r w:rsidRPr="00BD6040">
        <w:instrText xml:space="preserve"> AUTONUM  </w:instrText>
      </w:r>
      <w:r w:rsidRPr="00BD6040">
        <w:fldChar w:fldCharType="end"/>
      </w:r>
      <w:r w:rsidRPr="00BD6040">
        <w:tab/>
        <w:t xml:space="preserve">The subgroup discussed document </w:t>
      </w:r>
      <w:r w:rsidRPr="00BD6040">
        <w:rPr>
          <w:rFonts w:cs="Arial"/>
          <w:iCs/>
          <w:color w:val="000000"/>
        </w:rPr>
        <w:t>TG/</w:t>
      </w:r>
      <w:proofErr w:type="gramStart"/>
      <w:r w:rsidRPr="00BD6040">
        <w:rPr>
          <w:rFonts w:cs="Arial"/>
          <w:iCs/>
          <w:color w:val="000000"/>
        </w:rPr>
        <w:t>LAGEN(</w:t>
      </w:r>
      <w:proofErr w:type="gramEnd"/>
      <w:r w:rsidRPr="00BD6040">
        <w:rPr>
          <w:rFonts w:cs="Arial"/>
          <w:iCs/>
          <w:color w:val="000000"/>
        </w:rPr>
        <w:t>proj.2)</w:t>
      </w:r>
      <w:r w:rsidRPr="00BD6040">
        <w:t xml:space="preserve">, presented by Mrs. </w:t>
      </w:r>
      <w:proofErr w:type="spellStart"/>
      <w:r w:rsidRPr="00BD6040">
        <w:t>Chrystelle</w:t>
      </w:r>
      <w:proofErr w:type="spellEnd"/>
      <w:r w:rsidRPr="00BD6040">
        <w:t xml:space="preserve"> </w:t>
      </w:r>
      <w:proofErr w:type="spellStart"/>
      <w:r w:rsidRPr="00BD6040">
        <w:t>Jouy</w:t>
      </w:r>
      <w:proofErr w:type="spellEnd"/>
      <w:r w:rsidRPr="00BD6040">
        <w:t xml:space="preserve"> (France) and agreed the</w:t>
      </w:r>
      <w:r>
        <w:t xml:space="preserve"> following: </w:t>
      </w:r>
    </w:p>
    <w:p w:rsidR="007F4145" w:rsidRDefault="007F4145" w:rsidP="007F4145">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584625"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584625" w:rsidRDefault="00584625" w:rsidP="009609F4">
            <w:pPr>
              <w:jc w:val="left"/>
            </w:pPr>
            <w:r>
              <w:t>Cover page</w:t>
            </w:r>
          </w:p>
        </w:tc>
        <w:tc>
          <w:tcPr>
            <w:tcW w:w="7423" w:type="dxa"/>
            <w:tcBorders>
              <w:top w:val="dotted" w:sz="4" w:space="0" w:color="auto"/>
              <w:left w:val="dotted" w:sz="4" w:space="0" w:color="auto"/>
              <w:bottom w:val="dotted" w:sz="4" w:space="0" w:color="auto"/>
              <w:right w:val="dotted" w:sz="4" w:space="0" w:color="auto"/>
            </w:tcBorders>
          </w:tcPr>
          <w:p w:rsidR="00584625" w:rsidRDefault="00584625" w:rsidP="009609F4">
            <w:r>
              <w:t>to check German alternative name</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14A76" w:rsidP="009609F4">
            <w:pPr>
              <w:jc w:val="left"/>
            </w:pPr>
            <w:r>
              <w:t>3.3.2</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114A76" w:rsidP="009609F4">
            <w:r>
              <w:t xml:space="preserve">to </w:t>
            </w:r>
            <w:r w:rsidR="00EF21DD">
              <w:t xml:space="preserve">be </w:t>
            </w:r>
            <w:r>
              <w:t>delete</w:t>
            </w:r>
            <w:r w:rsidR="00EF21DD">
              <w:t>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14A76" w:rsidP="009609F4">
            <w:pPr>
              <w:jc w:val="left"/>
            </w:pPr>
            <w:r>
              <w:t>4.2</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EF21DD" w:rsidP="009609F4">
            <w:r>
              <w:t>to delete headings</w:t>
            </w:r>
            <w:r w:rsidR="00584625">
              <w:t xml:space="preserve"> (a), (b)</w:t>
            </w:r>
          </w:p>
        </w:tc>
      </w:tr>
      <w:tr w:rsidR="00EF21D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EF21DD" w:rsidRDefault="00EF21DD" w:rsidP="009609F4">
            <w:pPr>
              <w:jc w:val="left"/>
            </w:pPr>
            <w:r>
              <w:t>4.2.2</w:t>
            </w:r>
          </w:p>
        </w:tc>
        <w:tc>
          <w:tcPr>
            <w:tcW w:w="7423" w:type="dxa"/>
            <w:tcBorders>
              <w:top w:val="dotted" w:sz="4" w:space="0" w:color="auto"/>
              <w:left w:val="dotted" w:sz="4" w:space="0" w:color="auto"/>
              <w:bottom w:val="dotted" w:sz="4" w:space="0" w:color="auto"/>
              <w:right w:val="dotted" w:sz="4" w:space="0" w:color="auto"/>
            </w:tcBorders>
          </w:tcPr>
          <w:p w:rsidR="00EF21DD" w:rsidRDefault="00EF21DD" w:rsidP="009609F4">
            <w:proofErr w:type="gramStart"/>
            <w:r>
              <w:t>to</w:t>
            </w:r>
            <w:proofErr w:type="gramEnd"/>
            <w:r>
              <w:t xml:space="preserve"> read “</w:t>
            </w:r>
            <w:r w:rsidRPr="00E6148F">
              <w:t xml:space="preserve">The assessment of uniformity for </w:t>
            </w:r>
            <w:r>
              <w:t>cross pollinated</w:t>
            </w:r>
            <w:r w:rsidRPr="00E6148F">
              <w:t xml:space="preserve"> varieties should be according to the recommendations for cross-pollinated varieties in the General Introduction.</w:t>
            </w:r>
            <w:r>
              <w:t>”</w:t>
            </w:r>
          </w:p>
        </w:tc>
      </w:tr>
      <w:tr w:rsidR="00EF21D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EF21DD" w:rsidRDefault="00EF21DD" w:rsidP="009609F4">
            <w:pPr>
              <w:jc w:val="left"/>
            </w:pPr>
            <w:r>
              <w:t>4.2.3, 4.2.4</w:t>
            </w:r>
          </w:p>
        </w:tc>
        <w:tc>
          <w:tcPr>
            <w:tcW w:w="7423" w:type="dxa"/>
            <w:tcBorders>
              <w:top w:val="dotted" w:sz="4" w:space="0" w:color="auto"/>
              <w:left w:val="dotted" w:sz="4" w:space="0" w:color="auto"/>
              <w:bottom w:val="dotted" w:sz="4" w:space="0" w:color="auto"/>
              <w:right w:val="dotted" w:sz="4" w:space="0" w:color="auto"/>
            </w:tcBorders>
          </w:tcPr>
          <w:p w:rsidR="00EF21DD" w:rsidRDefault="00EF21DD" w:rsidP="009609F4">
            <w:r>
              <w:t>to delete “and parental lines”</w:t>
            </w:r>
          </w:p>
        </w:tc>
      </w:tr>
      <w:tr w:rsidR="00EF21D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EF21DD" w:rsidRDefault="00EF21DD" w:rsidP="009609F4">
            <w:pPr>
              <w:jc w:val="left"/>
            </w:pPr>
            <w:r>
              <w:t>5.3</w:t>
            </w:r>
          </w:p>
        </w:tc>
        <w:tc>
          <w:tcPr>
            <w:tcW w:w="7423" w:type="dxa"/>
            <w:tcBorders>
              <w:top w:val="dotted" w:sz="4" w:space="0" w:color="auto"/>
              <w:left w:val="dotted" w:sz="4" w:space="0" w:color="auto"/>
              <w:bottom w:val="dotted" w:sz="4" w:space="0" w:color="auto"/>
              <w:right w:val="dotted" w:sz="4" w:space="0" w:color="auto"/>
            </w:tcBorders>
          </w:tcPr>
          <w:p w:rsidR="00EF21DD" w:rsidRDefault="00EF21DD" w:rsidP="009609F4">
            <w:r>
              <w:t>to delete characteristic 2</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3C69F5">
            <w:pPr>
              <w:jc w:val="left"/>
            </w:pPr>
            <w:r>
              <w:t>Table of chars.</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3C69F5">
            <w:r>
              <w:t>to check number (*)</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Char. 1</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to delete (a) and (+)</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Char. 2</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C5DAC">
            <w:r>
              <w:t xml:space="preserve">to be indicated as </w:t>
            </w:r>
            <w:r w:rsidR="00584625">
              <w:t>VG/</w:t>
            </w:r>
            <w:r>
              <w:t>MG</w:t>
            </w:r>
          </w:p>
          <w:p w:rsidR="00584625" w:rsidRDefault="00584625" w:rsidP="009C5DAC">
            <w:r>
              <w:t>to improve wording</w:t>
            </w:r>
          </w:p>
          <w:p w:rsidR="000D193B" w:rsidRDefault="000D193B" w:rsidP="009C5DAC">
            <w:r>
              <w:t>to delete example variety “</w:t>
            </w:r>
            <w:proofErr w:type="spellStart"/>
            <w:r>
              <w:t>Koganeizairai</w:t>
            </w:r>
            <w:proofErr w:type="spellEnd"/>
            <w:r>
              <w:t>” from state 3</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Char. 5</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C5DAC">
            <w:r>
              <w:t>to be deleted</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rsidRPr="00EF21DD">
              <w:t>o provide example varieties or to delete characteristic</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Char. 10</w:t>
            </w:r>
          </w:p>
        </w:tc>
        <w:tc>
          <w:tcPr>
            <w:tcW w:w="7423" w:type="dxa"/>
            <w:tcBorders>
              <w:top w:val="dotted" w:sz="4" w:space="0" w:color="auto"/>
              <w:left w:val="dotted" w:sz="4" w:space="0" w:color="auto"/>
              <w:bottom w:val="dotted" w:sz="4" w:space="0" w:color="auto"/>
              <w:right w:val="dotted" w:sz="4" w:space="0" w:color="auto"/>
            </w:tcBorders>
          </w:tcPr>
          <w:p w:rsidR="000D193B" w:rsidRPr="00EF21DD" w:rsidRDefault="000D193B" w:rsidP="009609F4">
            <w:r>
              <w:t>to be indicated as QN</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New (UA 1)</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C5DAC">
            <w:r>
              <w:t>to be deleted</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EF21DD">
            <w:pPr>
              <w:jc w:val="left"/>
            </w:pPr>
            <w:r>
              <w:t>Char. New (UA 2)</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EF21DD">
            <w:r>
              <w:t>to add (+) and explanation</w:t>
            </w:r>
          </w:p>
          <w:p w:rsidR="00584625" w:rsidRPr="00D75D75" w:rsidRDefault="00584625" w:rsidP="00EF21DD">
            <w:r>
              <w:t>to provide example varieties or delete characteristic</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Char. 11</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C5DAC">
            <w:r>
              <w:t>to delete (c)</w:t>
            </w:r>
          </w:p>
          <w:p w:rsidR="000D193B" w:rsidRDefault="000D193B" w:rsidP="009C5DAC">
            <w:r>
              <w:t>t</w:t>
            </w:r>
            <w:r w:rsidRPr="00EF21DD">
              <w:t>o provide example varieties</w:t>
            </w:r>
            <w:r w:rsidR="00584625">
              <w:t xml:space="preserve"> for state 9</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Char.12</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state 4 to read “</w:t>
            </w:r>
            <w:proofErr w:type="spellStart"/>
            <w:r>
              <w:t>clavate</w:t>
            </w:r>
            <w:proofErr w:type="spellEnd"/>
            <w:r>
              <w:t>”</w:t>
            </w:r>
          </w:p>
          <w:p w:rsidR="000D193B" w:rsidRDefault="000D193B" w:rsidP="009609F4">
            <w:r>
              <w:t>state 5 to read “bottle shaped”</w:t>
            </w:r>
          </w:p>
          <w:p w:rsidR="00584625" w:rsidRDefault="00584625" w:rsidP="009609F4">
            <w:r>
              <w:t>to check whether to add an additional state</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15</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EF21DD">
            <w:r>
              <w:t>t</w:t>
            </w:r>
            <w:r w:rsidRPr="00EF21DD">
              <w:t xml:space="preserve">o read </w:t>
            </w:r>
            <w:r>
              <w:t>“P</w:t>
            </w:r>
            <w:r w:rsidRPr="00EF21DD">
              <w:t>resence of neck</w:t>
            </w:r>
            <w:r>
              <w:t>”</w:t>
            </w:r>
          </w:p>
          <w:p w:rsidR="000D193B" w:rsidRDefault="000D193B" w:rsidP="00EF21DD">
            <w:r w:rsidRPr="00EF21DD">
              <w:t>to be indicated as QN</w:t>
            </w:r>
          </w:p>
          <w:p w:rsidR="000D193B" w:rsidRPr="00D75D75" w:rsidRDefault="000D193B">
            <w:r w:rsidRPr="00EF21DD">
              <w:t>to have state</w:t>
            </w:r>
            <w:r>
              <w:t>s</w:t>
            </w:r>
            <w:r w:rsidRPr="00EF21DD">
              <w:t xml:space="preserve"> </w:t>
            </w:r>
            <w:r w:rsidR="00584625">
              <w:t xml:space="preserve">absent or very weak (1), </w:t>
            </w:r>
            <w:r w:rsidRPr="00EF21DD">
              <w:t>weak (3), medium (5), strong (7)</w:t>
            </w:r>
            <w:r w:rsidR="00584625">
              <w:t>, very strong (9)</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to be indicated as PQ</w:t>
            </w:r>
          </w:p>
          <w:p w:rsidR="000D193B" w:rsidRDefault="000D193B" w:rsidP="009609F4">
            <w:r>
              <w:t>to read “</w:t>
            </w:r>
            <w:r w:rsidRPr="004D7C5C">
              <w:t>Fruit: shape of neck</w:t>
            </w:r>
            <w:r>
              <w:t>”</w:t>
            </w:r>
          </w:p>
          <w:p w:rsidR="000D193B" w:rsidRDefault="000D193B" w:rsidP="009609F4">
            <w:r>
              <w:t>to check example varieties</w:t>
            </w:r>
          </w:p>
          <w:p w:rsidR="000D193B" w:rsidRPr="00D75D75" w:rsidRDefault="000D193B" w:rsidP="009609F4">
            <w:r>
              <w:t xml:space="preserve">to have states </w:t>
            </w:r>
            <w:proofErr w:type="spellStart"/>
            <w:r>
              <w:t>globose</w:t>
            </w:r>
            <w:proofErr w:type="spellEnd"/>
            <w:r>
              <w:t xml:space="preserve"> (1), fusiform (2), cylindrical (3)</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17</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to read “</w:t>
            </w:r>
            <w:r w:rsidRPr="00F019E6">
              <w:t>Fruit: length of neck in relation to the total length of the fruit</w:t>
            </w:r>
            <w:r>
              <w:t>”</w:t>
            </w:r>
          </w:p>
          <w:p w:rsidR="000D193B" w:rsidRPr="00D75D75" w:rsidRDefault="000D193B" w:rsidP="009609F4">
            <w:r>
              <w:t>to have states very low (1) to very high (9)</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18</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to read “Fr</w:t>
            </w:r>
            <w:r w:rsidRPr="007117D8">
              <w:t>uit: diameter of the neck in relation to the diameter of the base</w:t>
            </w:r>
            <w:r>
              <w:t>”</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20</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to read “</w:t>
            </w:r>
            <w:r w:rsidRPr="004D7C5C">
              <w:t>Fruit: intensity of main color</w:t>
            </w:r>
            <w:r>
              <w:t>”</w:t>
            </w:r>
          </w:p>
          <w:p w:rsidR="000D193B" w:rsidRPr="00D75D75" w:rsidRDefault="000D193B" w:rsidP="009609F4">
            <w:r>
              <w:t>to provide example varieties</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21</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to be deleted</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22</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to add (*)</w:t>
            </w:r>
          </w:p>
          <w:p w:rsidR="000D193B" w:rsidRDefault="000D193B" w:rsidP="009609F4">
            <w:r>
              <w:t>to read “</w:t>
            </w:r>
            <w:r w:rsidRPr="004D7C5C">
              <w:t>Fruit: number of speckles”</w:t>
            </w:r>
          </w:p>
          <w:p w:rsidR="00174EC4" w:rsidRDefault="00174EC4" w:rsidP="009609F4">
            <w:r>
              <w:t>to have states absent or very few (1), few (3), medium (5), many (7)</w:t>
            </w:r>
          </w:p>
          <w:p w:rsidR="000D193B" w:rsidRPr="00D75D75" w:rsidRDefault="000D193B" w:rsidP="009609F4">
            <w:r>
              <w:t>to update example varieties</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lastRenderedPageBreak/>
              <w:t>Char. NEW (NL-1)</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to read “</w:t>
            </w:r>
            <w:r w:rsidRPr="004D7C5C">
              <w:t>Fruit: size of speckles</w:t>
            </w:r>
            <w:r>
              <w:t>”</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23</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t</w:t>
            </w:r>
            <w:r w:rsidRPr="008C1603">
              <w:t>o check and update example varieties</w:t>
            </w:r>
          </w:p>
          <w:p w:rsidR="000D193B" w:rsidRDefault="000D193B" w:rsidP="009609F4">
            <w:r>
              <w:t xml:space="preserve">to </w:t>
            </w:r>
            <w:r w:rsidR="00174EC4">
              <w:t xml:space="preserve">check </w:t>
            </w:r>
            <w:r>
              <w:t>spelling of example variety for state 2</w:t>
            </w:r>
            <w:r w:rsidR="00174EC4">
              <w:t xml:space="preserve">: </w:t>
            </w:r>
            <w:r>
              <w:t xml:space="preserve"> “Blue Mayo”</w:t>
            </w:r>
            <w:r w:rsidR="00174EC4">
              <w:t xml:space="preserve"> or “</w:t>
            </w:r>
            <w:proofErr w:type="spellStart"/>
            <w:r w:rsidR="00174EC4">
              <w:t>Bule</w:t>
            </w:r>
            <w:proofErr w:type="spellEnd"/>
            <w:r w:rsidR="00174EC4">
              <w:t xml:space="preserve"> Mayo”</w:t>
            </w:r>
          </w:p>
          <w:p w:rsidR="000D193B" w:rsidRPr="00D75D75" w:rsidRDefault="000D193B">
            <w:r>
              <w:t xml:space="preserve">to have states smooth (1), slightly </w:t>
            </w:r>
            <w:proofErr w:type="spellStart"/>
            <w:r>
              <w:t>verrucose</w:t>
            </w:r>
            <w:proofErr w:type="spellEnd"/>
            <w:r w:rsidR="00174EC4">
              <w:t xml:space="preserve"> (2)</w:t>
            </w:r>
            <w:r>
              <w:t xml:space="preserve">, moderately </w:t>
            </w:r>
            <w:proofErr w:type="spellStart"/>
            <w:r>
              <w:t>verrucose</w:t>
            </w:r>
            <w:proofErr w:type="spellEnd"/>
            <w:r>
              <w:t xml:space="preserve"> (</w:t>
            </w:r>
            <w:r w:rsidR="00174EC4">
              <w:t>3</w:t>
            </w:r>
            <w:r>
              <w:t xml:space="preserve">), strongly </w:t>
            </w:r>
            <w:proofErr w:type="spellStart"/>
            <w:r>
              <w:t>verrucose</w:t>
            </w:r>
            <w:proofErr w:type="spellEnd"/>
            <w:r>
              <w:t xml:space="preserve"> (4), slightly corrugated (5), moderately corrugated (6), strongly corrugated (7)</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24</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to be deleted</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25</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
              <w:t xml:space="preserve">to </w:t>
            </w:r>
            <w:r w:rsidR="00174EC4">
              <w:t xml:space="preserve">check </w:t>
            </w:r>
            <w:r>
              <w:t>spelling of example variety 5</w:t>
            </w:r>
            <w:r w:rsidR="00174EC4">
              <w:t>:</w:t>
            </w:r>
            <w:r>
              <w:t xml:space="preserve"> “</w:t>
            </w:r>
            <w:r w:rsidRPr="00957C23">
              <w:t>Mayo Giant Blue</w:t>
            </w:r>
            <w:r>
              <w:t>”</w:t>
            </w:r>
            <w:r w:rsidR="00174EC4">
              <w:t xml:space="preserve"> or “Mayo Giant </w:t>
            </w:r>
            <w:proofErr w:type="spellStart"/>
            <w:r w:rsidR="00174EC4">
              <w:t>Bule</w:t>
            </w:r>
            <w:proofErr w:type="spellEnd"/>
            <w:r w:rsidR="00174EC4">
              <w:t>”</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Char. 26</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to delete (+)</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8.1</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to delete note (a)</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Ad. 1</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to be deleted</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3C69F5">
            <w:pPr>
              <w:jc w:val="left"/>
            </w:pPr>
            <w:r>
              <w:t>Ad. 2</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3C69F5">
            <w:r>
              <w:t>to be improved</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Ad. NEW 6</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E00F6">
            <w:r w:rsidRPr="009E00F6">
              <w:t xml:space="preserve">to provide </w:t>
            </w:r>
            <w:r>
              <w:t xml:space="preserve">better </w:t>
            </w:r>
            <w:r w:rsidRPr="009E00F6">
              <w:t>illustrations</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 xml:space="preserve">Ad. NEW </w:t>
            </w:r>
            <w:r>
              <w:br/>
              <w:t>(UA-1)</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C5DAC">
            <w:r>
              <w:t>to be deleted</w:t>
            </w:r>
          </w:p>
        </w:tc>
      </w:tr>
      <w:tr w:rsidR="00D444AC"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D444AC" w:rsidRDefault="00D444AC">
            <w:pPr>
              <w:jc w:val="left"/>
            </w:pPr>
            <w:r>
              <w:t xml:space="preserve">Ad. NEW </w:t>
            </w:r>
            <w:r>
              <w:br/>
              <w:t>(UA-2)</w:t>
            </w:r>
          </w:p>
        </w:tc>
        <w:tc>
          <w:tcPr>
            <w:tcW w:w="7423" w:type="dxa"/>
            <w:tcBorders>
              <w:top w:val="dotted" w:sz="4" w:space="0" w:color="auto"/>
              <w:left w:val="dotted" w:sz="4" w:space="0" w:color="auto"/>
              <w:bottom w:val="dotted" w:sz="4" w:space="0" w:color="auto"/>
              <w:right w:val="dotted" w:sz="4" w:space="0" w:color="auto"/>
            </w:tcBorders>
          </w:tcPr>
          <w:p w:rsidR="00D444AC" w:rsidRDefault="00D444AC">
            <w:r>
              <w:t>to provide illustration</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Ad. 11</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to add that observations are made 2 weeks after flowering</w:t>
            </w:r>
          </w:p>
        </w:tc>
      </w:tr>
      <w:tr w:rsidR="000D193B" w:rsidRPr="00D75D75" w:rsidTr="00EF21DD">
        <w:trPr>
          <w:cantSplit/>
          <w:trHeight w:val="63"/>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Ad. 12, 16</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C5DAC">
            <w:r>
              <w:t>to delete definition of states according to TGP/14</w:t>
            </w:r>
          </w:p>
        </w:tc>
      </w:tr>
      <w:tr w:rsidR="00D444AC" w:rsidRPr="00D75D75" w:rsidTr="00EF21DD">
        <w:trPr>
          <w:cantSplit/>
          <w:trHeight w:val="63"/>
        </w:trPr>
        <w:tc>
          <w:tcPr>
            <w:tcW w:w="1530" w:type="dxa"/>
            <w:tcBorders>
              <w:top w:val="dotted" w:sz="4" w:space="0" w:color="auto"/>
              <w:left w:val="dotted" w:sz="4" w:space="0" w:color="auto"/>
              <w:bottom w:val="dotted" w:sz="4" w:space="0" w:color="auto"/>
              <w:right w:val="dotted" w:sz="4" w:space="0" w:color="auto"/>
            </w:tcBorders>
          </w:tcPr>
          <w:p w:rsidR="00D444AC" w:rsidRDefault="00D444AC" w:rsidP="009609F4">
            <w:pPr>
              <w:jc w:val="left"/>
            </w:pPr>
            <w:r>
              <w:t>Ad. 13</w:t>
            </w:r>
          </w:p>
        </w:tc>
        <w:tc>
          <w:tcPr>
            <w:tcW w:w="7423" w:type="dxa"/>
            <w:tcBorders>
              <w:top w:val="dotted" w:sz="4" w:space="0" w:color="auto"/>
              <w:left w:val="dotted" w:sz="4" w:space="0" w:color="auto"/>
              <w:bottom w:val="dotted" w:sz="4" w:space="0" w:color="auto"/>
              <w:right w:val="dotted" w:sz="4" w:space="0" w:color="auto"/>
            </w:tcBorders>
          </w:tcPr>
          <w:p w:rsidR="00D444AC" w:rsidRDefault="00D444AC" w:rsidP="009C5DAC">
            <w:r>
              <w:t>to indicate that observations are made at the time of full development of the fruit</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Ad. 21</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proofErr w:type="gramStart"/>
            <w:r>
              <w:t>to</w:t>
            </w:r>
            <w:proofErr w:type="gramEnd"/>
            <w:r>
              <w:t xml:space="preserve"> be combined with Ad. 22</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Ad. 26</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C5DAC">
            <w:r>
              <w:t>to be deleted</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TQ 5</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C5DAC">
            <w:r>
              <w:t>to be updated</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Pr="00D75D75" w:rsidRDefault="000D193B" w:rsidP="009609F4">
            <w:pPr>
              <w:jc w:val="left"/>
            </w:pPr>
            <w:r>
              <w:t>TQ 6</w:t>
            </w:r>
          </w:p>
        </w:tc>
        <w:tc>
          <w:tcPr>
            <w:tcW w:w="7423" w:type="dxa"/>
            <w:tcBorders>
              <w:top w:val="dotted" w:sz="4" w:space="0" w:color="auto"/>
              <w:left w:val="dotted" w:sz="4" w:space="0" w:color="auto"/>
              <w:bottom w:val="dotted" w:sz="4" w:space="0" w:color="auto"/>
              <w:right w:val="dotted" w:sz="4" w:space="0" w:color="auto"/>
            </w:tcBorders>
          </w:tcPr>
          <w:p w:rsidR="000D193B" w:rsidRPr="00D75D75" w:rsidRDefault="000D193B" w:rsidP="009609F4">
            <w:r>
              <w:t>example to read “Fruit: length of neck” with states “long” and “very long”</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TQ 7.1</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EF21DD">
            <w:r>
              <w:t>to delete table</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TQ 7.3 (b)</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to delete all wording and table after the word “rootstock”</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TQ 7.3 (c)</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proofErr w:type="gramStart"/>
            <w:r>
              <w:t>to</w:t>
            </w:r>
            <w:proofErr w:type="gramEnd"/>
            <w:r>
              <w:t xml:space="preserve"> delete “container, ornamental, musical instrument…”</w:t>
            </w:r>
          </w:p>
        </w:tc>
      </w:tr>
      <w:tr w:rsidR="00323BF8"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323BF8" w:rsidRDefault="00323BF8" w:rsidP="009609F4">
            <w:pPr>
              <w:jc w:val="left"/>
            </w:pPr>
            <w:r>
              <w:t>TQ 4</w:t>
            </w:r>
          </w:p>
        </w:tc>
        <w:tc>
          <w:tcPr>
            <w:tcW w:w="7423" w:type="dxa"/>
            <w:tcBorders>
              <w:top w:val="dotted" w:sz="4" w:space="0" w:color="auto"/>
              <w:left w:val="dotted" w:sz="4" w:space="0" w:color="auto"/>
              <w:bottom w:val="dotted" w:sz="4" w:space="0" w:color="auto"/>
              <w:right w:val="dotted" w:sz="4" w:space="0" w:color="auto"/>
            </w:tcBorders>
          </w:tcPr>
          <w:p w:rsidR="00323BF8" w:rsidRDefault="00323BF8" w:rsidP="009609F4">
            <w:r>
              <w:t>to be revised according to example of the Test Guidelines for Radish</w:t>
            </w:r>
          </w:p>
        </w:tc>
      </w:tr>
      <w:tr w:rsidR="000D193B"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D193B" w:rsidRDefault="000D193B" w:rsidP="009609F4">
            <w:pPr>
              <w:jc w:val="left"/>
            </w:pPr>
            <w:r>
              <w:t>Ad. 26</w:t>
            </w:r>
          </w:p>
        </w:tc>
        <w:tc>
          <w:tcPr>
            <w:tcW w:w="7423" w:type="dxa"/>
            <w:tcBorders>
              <w:top w:val="dotted" w:sz="4" w:space="0" w:color="auto"/>
              <w:left w:val="dotted" w:sz="4" w:space="0" w:color="auto"/>
              <w:bottom w:val="dotted" w:sz="4" w:space="0" w:color="auto"/>
              <w:right w:val="dotted" w:sz="4" w:space="0" w:color="auto"/>
            </w:tcBorders>
          </w:tcPr>
          <w:p w:rsidR="000D193B" w:rsidRDefault="000D193B" w:rsidP="009609F4">
            <w:r>
              <w:t>to be deleted</w:t>
            </w:r>
          </w:p>
        </w:tc>
      </w:tr>
    </w:tbl>
    <w:p w:rsidR="007F4145" w:rsidRDefault="007F4145" w:rsidP="007F4145">
      <w:pPr>
        <w:rPr>
          <w:i/>
        </w:rPr>
      </w:pPr>
    </w:p>
    <w:p w:rsidR="007F4145" w:rsidRDefault="007F4145" w:rsidP="007F4145">
      <w:pPr>
        <w:rPr>
          <w:i/>
        </w:rPr>
      </w:pPr>
    </w:p>
    <w:p w:rsidR="00636A00" w:rsidRPr="00636A00" w:rsidRDefault="00636A00" w:rsidP="00636A00">
      <w:pPr>
        <w:keepNext/>
        <w:rPr>
          <w:i/>
        </w:rPr>
      </w:pPr>
      <w:proofErr w:type="gramStart"/>
      <w:r w:rsidRPr="00636A00">
        <w:rPr>
          <w:i/>
        </w:rPr>
        <w:t>Brown Mustard (</w:t>
      </w:r>
      <w:r w:rsidRPr="00636A00">
        <w:t xml:space="preserve">Brassica </w:t>
      </w:r>
      <w:proofErr w:type="spellStart"/>
      <w:r w:rsidRPr="00636A00">
        <w:t>juncea</w:t>
      </w:r>
      <w:proofErr w:type="spellEnd"/>
      <w:r w:rsidRPr="00636A00">
        <w:rPr>
          <w:i/>
        </w:rPr>
        <w:t xml:space="preserve"> (L.)</w:t>
      </w:r>
      <w:proofErr w:type="gramEnd"/>
      <w:r w:rsidRPr="00636A00">
        <w:rPr>
          <w:i/>
        </w:rPr>
        <w:t xml:space="preserve"> </w:t>
      </w:r>
      <w:proofErr w:type="spellStart"/>
      <w:proofErr w:type="gramStart"/>
      <w:r w:rsidRPr="00636A00">
        <w:rPr>
          <w:i/>
        </w:rPr>
        <w:t>Czern</w:t>
      </w:r>
      <w:proofErr w:type="spellEnd"/>
      <w:r w:rsidRPr="00636A00">
        <w:rPr>
          <w:i/>
        </w:rPr>
        <w:t>.)</w:t>
      </w:r>
      <w:proofErr w:type="gramEnd"/>
    </w:p>
    <w:p w:rsidR="00636A00" w:rsidRDefault="00636A00" w:rsidP="00636A00">
      <w:pPr>
        <w:keepNext/>
        <w:rPr>
          <w:rFonts w:cs="Arial"/>
          <w:snapToGrid w:val="0"/>
          <w:color w:val="000000"/>
          <w:lang w:val="pt-BR"/>
        </w:rPr>
      </w:pPr>
    </w:p>
    <w:p w:rsidR="00636A00" w:rsidRDefault="00636A00" w:rsidP="00636A00">
      <w:pPr>
        <w:keepNext/>
      </w:pPr>
      <w:r w:rsidRPr="00B461C7">
        <w:fldChar w:fldCharType="begin"/>
      </w:r>
      <w:r w:rsidRPr="00B461C7">
        <w:instrText xml:space="preserve"> AUTONUM  </w:instrText>
      </w:r>
      <w:r w:rsidRPr="00B461C7">
        <w:fldChar w:fldCharType="end"/>
      </w:r>
      <w:r w:rsidRPr="00B461C7">
        <w:tab/>
      </w:r>
      <w:r>
        <w:t xml:space="preserve">The subgroup discussed document </w:t>
      </w:r>
      <w:r>
        <w:rPr>
          <w:rFonts w:cs="Arial"/>
          <w:iCs/>
          <w:color w:val="000000"/>
        </w:rPr>
        <w:t>TG/BRASS_</w:t>
      </w:r>
      <w:proofErr w:type="gramStart"/>
      <w:r>
        <w:rPr>
          <w:rFonts w:cs="Arial"/>
          <w:iCs/>
          <w:color w:val="000000"/>
        </w:rPr>
        <w:t>JUN(</w:t>
      </w:r>
      <w:proofErr w:type="gramEnd"/>
      <w:r>
        <w:rPr>
          <w:rFonts w:cs="Arial"/>
          <w:iCs/>
          <w:color w:val="000000"/>
        </w:rPr>
        <w:t>proj.1)</w:t>
      </w:r>
      <w:r>
        <w:t xml:space="preserve">, presented by Mr. Yoshiyuki </w:t>
      </w:r>
      <w:proofErr w:type="spellStart"/>
      <w:r w:rsidR="007F4145">
        <w:t>Ohno</w:t>
      </w:r>
      <w:proofErr w:type="spellEnd"/>
      <w:r>
        <w:t xml:space="preserve"> (</w:t>
      </w:r>
      <w:r w:rsidR="007F4145">
        <w:t>Japan</w:t>
      </w:r>
      <w:r>
        <w:t xml:space="preserve">) and agreed the following: </w:t>
      </w:r>
    </w:p>
    <w:p w:rsidR="00636A00" w:rsidRDefault="00636A00" w:rsidP="00636A00">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1.</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7A1026">
            <w:r>
              <w:t xml:space="preserve">to </w:t>
            </w:r>
            <w:r w:rsidR="007A1026">
              <w:t>delete “and its hybrids”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2.3</w:t>
            </w:r>
          </w:p>
        </w:tc>
        <w:tc>
          <w:tcPr>
            <w:tcW w:w="7423" w:type="dxa"/>
            <w:tcBorders>
              <w:top w:val="dotted" w:sz="4" w:space="0" w:color="auto"/>
              <w:left w:val="dotted" w:sz="4" w:space="0" w:color="auto"/>
              <w:bottom w:val="dotted" w:sz="4" w:space="0" w:color="auto"/>
              <w:right w:val="dotted" w:sz="4" w:space="0" w:color="auto"/>
            </w:tcBorders>
          </w:tcPr>
          <w:p w:rsidR="009C5DAC" w:rsidRDefault="009C5DAC" w:rsidP="009C5DAC">
            <w:r>
              <w:t>to check</w:t>
            </w:r>
            <w:r w:rsidR="007A1026">
              <w:t xml:space="preserve"> quantity</w:t>
            </w:r>
          </w:p>
          <w:p w:rsidR="00114A76" w:rsidRDefault="00114A76" w:rsidP="009C5DAC">
            <w:r>
              <w:t xml:space="preserve">to delete “for drilled plots” </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 xml:space="preserve">3.4 </w:t>
            </w:r>
          </w:p>
        </w:tc>
        <w:tc>
          <w:tcPr>
            <w:tcW w:w="7423" w:type="dxa"/>
            <w:tcBorders>
              <w:top w:val="dotted" w:sz="4" w:space="0" w:color="auto"/>
              <w:left w:val="dotted" w:sz="4" w:space="0" w:color="auto"/>
              <w:bottom w:val="dotted" w:sz="4" w:space="0" w:color="auto"/>
              <w:right w:val="dotted" w:sz="4" w:space="0" w:color="auto"/>
            </w:tcBorders>
          </w:tcPr>
          <w:p w:rsidR="00114A76" w:rsidRDefault="007A1026" w:rsidP="007A1026">
            <w:pPr>
              <w:pStyle w:val="Normaltg"/>
              <w:jc w:val="left"/>
            </w:pPr>
            <w:r>
              <w:t>to read “40 plants for single spaced plants and 300 plants for drilled plants” instead of “40 for vegetable and 300 for agricultural plants”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4.1.4</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7A1026">
            <w:r>
              <w:t>to read ”</w:t>
            </w:r>
            <w:r w:rsidR="007A1026" w:rsidRPr="00622886">
              <w:t>Unless otherwise indicated, for the purposes of distinctness, all observations on single plants should be made on</w:t>
            </w:r>
            <w:r w:rsidR="007A1026">
              <w:rPr>
                <w:rFonts w:hint="eastAsia"/>
              </w:rPr>
              <w:t xml:space="preserve"> </w:t>
            </w:r>
            <w:r w:rsidR="007A1026">
              <w:t>30</w:t>
            </w:r>
            <w:r w:rsidR="007A1026" w:rsidRPr="00622886">
              <w:t xml:space="preserve"> plants or parts taken from each of </w:t>
            </w:r>
            <w:r w:rsidR="007A1026">
              <w:t>3</w:t>
            </w:r>
            <w:r w:rsidR="007A1026">
              <w:rPr>
                <w:rFonts w:hint="eastAsia"/>
              </w:rPr>
              <w:t>0</w:t>
            </w:r>
            <w:r w:rsidR="007A1026" w:rsidRPr="00622886">
              <w:t xml:space="preserve"> plants and any other observations made on all plants in the test, disregarding any off-type plants</w:t>
            </w:r>
            <w:r w:rsidR="007A1026" w:rsidRPr="004C7B0C">
              <w:t>.</w:t>
            </w:r>
            <w:r w:rsidR="007A1026">
              <w:t>”</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7A1026">
            <w:pPr>
              <w:jc w:val="left"/>
            </w:pPr>
            <w:r>
              <w:t xml:space="preserve">4.2.3 </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7A1026">
            <w:r>
              <w:t xml:space="preserve">to </w:t>
            </w:r>
            <w:r w:rsidR="007A1026">
              <w:t>be deleted</w:t>
            </w:r>
          </w:p>
        </w:tc>
      </w:tr>
      <w:tr w:rsidR="007A102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1026" w:rsidRDefault="007A1026" w:rsidP="009609F4">
            <w:pPr>
              <w:jc w:val="left"/>
            </w:pPr>
            <w:r>
              <w:t>4.2.4</w:t>
            </w:r>
          </w:p>
        </w:tc>
        <w:tc>
          <w:tcPr>
            <w:tcW w:w="7423" w:type="dxa"/>
            <w:tcBorders>
              <w:top w:val="dotted" w:sz="4" w:space="0" w:color="auto"/>
              <w:left w:val="dotted" w:sz="4" w:space="0" w:color="auto"/>
              <w:bottom w:val="dotted" w:sz="4" w:space="0" w:color="auto"/>
              <w:right w:val="dotted" w:sz="4" w:space="0" w:color="auto"/>
            </w:tcBorders>
          </w:tcPr>
          <w:p w:rsidR="007A1026" w:rsidRDefault="007A1026" w:rsidP="007A1026">
            <w:r>
              <w:t>to check wording</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6.5</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7A1026">
            <w:r>
              <w:t xml:space="preserve">to </w:t>
            </w:r>
            <w:r w:rsidR="007A1026">
              <w:t xml:space="preserve">read </w:t>
            </w:r>
          </w:p>
          <w:p w:rsidR="007A1026" w:rsidRDefault="007A1026" w:rsidP="007A1026">
            <w:pPr>
              <w:pStyle w:val="Normaltg"/>
              <w:keepNext/>
            </w:pPr>
            <w:r>
              <w:t>“…</w:t>
            </w:r>
          </w:p>
          <w:p w:rsidR="007A1026" w:rsidRPr="004C7B0C" w:rsidRDefault="007A1026" w:rsidP="007A1026">
            <w:pPr>
              <w:pStyle w:val="Normaltg"/>
              <w:keepNext/>
            </w:pPr>
            <w:r w:rsidRPr="004C7B0C">
              <w:t>(+)</w:t>
            </w:r>
            <w:r w:rsidRPr="004C7B0C">
              <w:tab/>
              <w:t>See Explanations on the Table of Characteristics in Chapter 8</w:t>
            </w:r>
            <w:r w:rsidRPr="000F6504">
              <w:t>.</w:t>
            </w:r>
            <w:r>
              <w:t>1</w:t>
            </w:r>
          </w:p>
          <w:p w:rsidR="007A1026" w:rsidRDefault="007A1026" w:rsidP="007A1026">
            <w:pPr>
              <w:pStyle w:val="Normaltg"/>
              <w:keepNext/>
            </w:pPr>
            <w:r>
              <w:t>00-89</w:t>
            </w:r>
            <w:r>
              <w:tab/>
            </w:r>
            <w:r w:rsidRPr="000F6504">
              <w:t xml:space="preserve">Stage of development: see </w:t>
            </w:r>
            <w:r>
              <w:t>8.2”</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Table of Chars.</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7A1026">
            <w:r>
              <w:t xml:space="preserve">to </w:t>
            </w:r>
            <w:r w:rsidR="007A1026">
              <w:t>add example varieties</w:t>
            </w:r>
          </w:p>
          <w:p w:rsidR="007A1026" w:rsidRDefault="007A1026" w:rsidP="007A1026">
            <w:r>
              <w:t>to consider whether to also add example varieties for agricultural varieties</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7A1026" w:rsidP="009609F4">
            <w:pPr>
              <w:jc w:val="left"/>
              <w:rPr>
                <w:lang w:val="fr-CH"/>
              </w:rPr>
            </w:pPr>
            <w:r w:rsidRPr="007A1026">
              <w:rPr>
                <w:lang w:val="fr-CH"/>
              </w:rPr>
              <w:t xml:space="preserve">Char. </w:t>
            </w:r>
            <w:r>
              <w:rPr>
                <w:lang w:val="fr-CH"/>
              </w:rPr>
              <w:t>1</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7A1026" w:rsidP="009609F4">
            <w:r w:rsidRPr="007A1026">
              <w:t>to check whether to be observed not on harvested material, but at</w:t>
            </w:r>
            <w:r>
              <w:t xml:space="preserve"> a</w:t>
            </w:r>
            <w:r w:rsidRPr="007A1026">
              <w:t xml:space="preserve"> later stage</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7A1026" w:rsidP="009609F4">
            <w:pPr>
              <w:jc w:val="left"/>
            </w:pPr>
            <w:r>
              <w:t>Chars. 5, 17, 24</w:t>
            </w:r>
          </w:p>
        </w:tc>
        <w:tc>
          <w:tcPr>
            <w:tcW w:w="7423" w:type="dxa"/>
            <w:tcBorders>
              <w:top w:val="dotted" w:sz="4" w:space="0" w:color="auto"/>
              <w:left w:val="dotted" w:sz="4" w:space="0" w:color="auto"/>
              <w:bottom w:val="dotted" w:sz="4" w:space="0" w:color="auto"/>
              <w:right w:val="dotted" w:sz="4" w:space="0" w:color="auto"/>
            </w:tcBorders>
          </w:tcPr>
          <w:p w:rsidR="007A1026" w:rsidRDefault="007A1026" w:rsidP="007A1026">
            <w:r>
              <w:t xml:space="preserve">to check whether there is a correlation </w:t>
            </w:r>
          </w:p>
          <w:p w:rsidR="00114A76" w:rsidRPr="007A1026" w:rsidRDefault="007A1026" w:rsidP="007A1026">
            <w:r>
              <w:t>to check whether there is also a correlation with cotyledon</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7A1026" w:rsidP="009609F4">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7A1026" w:rsidP="009609F4">
            <w:r>
              <w:t>to read “</w:t>
            </w:r>
            <w:r w:rsidRPr="00BF17E7">
              <w:rPr>
                <w:u w:val="single"/>
              </w:rPr>
              <w:t>Only for vegetable varieties</w:t>
            </w:r>
            <w:r w:rsidRPr="007A1026">
              <w:t>: Leaf: type</w:t>
            </w:r>
            <w:r>
              <w:t>”</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7A1026" w:rsidP="009609F4">
            <w:pPr>
              <w:jc w:val="left"/>
            </w:pPr>
            <w:r>
              <w:t>Char. 7</w:t>
            </w:r>
          </w:p>
        </w:tc>
        <w:tc>
          <w:tcPr>
            <w:tcW w:w="7423" w:type="dxa"/>
            <w:tcBorders>
              <w:top w:val="dotted" w:sz="4" w:space="0" w:color="auto"/>
              <w:left w:val="dotted" w:sz="4" w:space="0" w:color="auto"/>
              <w:bottom w:val="dotted" w:sz="4" w:space="0" w:color="auto"/>
              <w:right w:val="dotted" w:sz="4" w:space="0" w:color="auto"/>
            </w:tcBorders>
          </w:tcPr>
          <w:p w:rsidR="00114A76" w:rsidRDefault="007A1026" w:rsidP="007A1026">
            <w:r w:rsidRPr="007A1026">
              <w:t>to check whether large scale only applies to veg</w:t>
            </w:r>
            <w:r>
              <w:t>etable</w:t>
            </w:r>
            <w:r w:rsidRPr="007A1026">
              <w:t xml:space="preserve"> variet</w:t>
            </w:r>
            <w:r>
              <w:t>i</w:t>
            </w:r>
            <w:r w:rsidRPr="007A1026">
              <w:t>es</w:t>
            </w:r>
          </w:p>
          <w:p w:rsidR="007A1026" w:rsidRPr="007A1026" w:rsidRDefault="007A1026" w:rsidP="007A1026">
            <w:r>
              <w:t>to check whether to reduce number of states if no example varieties are available</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7A1026" w:rsidP="009609F4">
            <w:pPr>
              <w:jc w:val="left"/>
            </w:pPr>
            <w:r>
              <w:lastRenderedPageBreak/>
              <w:t>Char. 8</w:t>
            </w:r>
          </w:p>
        </w:tc>
        <w:tc>
          <w:tcPr>
            <w:tcW w:w="7423" w:type="dxa"/>
            <w:tcBorders>
              <w:top w:val="dotted" w:sz="4" w:space="0" w:color="auto"/>
              <w:left w:val="dotted" w:sz="4" w:space="0" w:color="auto"/>
              <w:bottom w:val="dotted" w:sz="4" w:space="0" w:color="auto"/>
              <w:right w:val="dotted" w:sz="4" w:space="0" w:color="auto"/>
            </w:tcBorders>
          </w:tcPr>
          <w:p w:rsidR="00114A76" w:rsidRDefault="007A1026" w:rsidP="009609F4">
            <w:r w:rsidRPr="007A1026">
              <w:t>to add (+) and explanation</w:t>
            </w:r>
          </w:p>
          <w:p w:rsidR="007A1026" w:rsidRPr="007A1026" w:rsidRDefault="007A1026" w:rsidP="009609F4">
            <w:r>
              <w:t>to have notes 1, 3, 5</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7A1026" w:rsidP="009609F4">
            <w:pPr>
              <w:jc w:val="left"/>
              <w:rPr>
                <w:lang w:val="fr-CH"/>
              </w:rPr>
            </w:pPr>
            <w:r w:rsidRPr="007A1026">
              <w:rPr>
                <w:lang w:val="fr-CH"/>
              </w:rPr>
              <w:t>Char</w:t>
            </w:r>
            <w:r>
              <w:rPr>
                <w:lang w:val="fr-CH"/>
              </w:rPr>
              <w:t>s</w:t>
            </w:r>
            <w:r w:rsidRPr="007A1026">
              <w:rPr>
                <w:lang w:val="fr-CH"/>
              </w:rPr>
              <w:t xml:space="preserve">. </w:t>
            </w:r>
            <w:r>
              <w:rPr>
                <w:lang w:val="fr-CH"/>
              </w:rPr>
              <w:t>9, 10</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7A1026" w:rsidP="009609F4">
            <w:r w:rsidRPr="007A1026">
              <w:t>to delete wording in brackets and adapt illustrations accordingly</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7A1026" w:rsidP="009609F4">
            <w:pPr>
              <w:jc w:val="left"/>
            </w:pPr>
            <w:r>
              <w:t>Char. 11</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7A1026" w:rsidP="00265AFF">
            <w:r w:rsidRPr="007A1026">
              <w:t>state 3 to read “short</w:t>
            </w:r>
            <w:r>
              <w:t>”</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7A1026" w:rsidP="009609F4">
            <w:pPr>
              <w:jc w:val="left"/>
            </w:pPr>
            <w:r>
              <w:t>Char. 12</w:t>
            </w:r>
          </w:p>
        </w:tc>
        <w:tc>
          <w:tcPr>
            <w:tcW w:w="7423" w:type="dxa"/>
            <w:tcBorders>
              <w:top w:val="dotted" w:sz="4" w:space="0" w:color="auto"/>
              <w:left w:val="dotted" w:sz="4" w:space="0" w:color="auto"/>
              <w:bottom w:val="dotted" w:sz="4" w:space="0" w:color="auto"/>
              <w:right w:val="dotted" w:sz="4" w:space="0" w:color="auto"/>
            </w:tcBorders>
          </w:tcPr>
          <w:p w:rsidR="00114A76" w:rsidRDefault="007A1026" w:rsidP="007A1026">
            <w:r>
              <w:t>to read “</w:t>
            </w:r>
            <w:r w:rsidRPr="007A1026">
              <w:t>Leaf:</w:t>
            </w:r>
            <w:r>
              <w:t xml:space="preserve"> </w:t>
            </w:r>
            <w:r w:rsidRPr="007A1026">
              <w:t>width of petiole</w:t>
            </w:r>
            <w:r>
              <w:t>”</w:t>
            </w:r>
          </w:p>
          <w:p w:rsidR="007A1026" w:rsidRDefault="007A1026" w:rsidP="007A1026">
            <w:r>
              <w:t>to have states narrow (3), medium (5), large (7)</w:t>
            </w:r>
          </w:p>
          <w:p w:rsidR="007A1026" w:rsidRPr="007A1026" w:rsidRDefault="007A1026" w:rsidP="007A1026">
            <w:r w:rsidRPr="007A1026">
              <w:t>to add (+) and illustration</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C77E2F" w:rsidP="009609F4">
            <w:pPr>
              <w:jc w:val="left"/>
            </w:pPr>
            <w:r>
              <w:t>Char. 13</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C77E2F" w:rsidP="00983DBC">
            <w:r w:rsidRPr="00C77E2F">
              <w:t xml:space="preserve">to check whether to move after char. 17 if linked </w:t>
            </w:r>
            <w:r w:rsidR="00983DBC">
              <w:t>to</w:t>
            </w:r>
            <w:r w:rsidRPr="00C77E2F">
              <w:t xml:space="preserve"> char. 17</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C77E2F" w:rsidP="009609F4">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114A76" w:rsidRDefault="00C77E2F" w:rsidP="00265AFF">
            <w:r w:rsidRPr="00C77E2F">
              <w:t>to add explanation o</w:t>
            </w:r>
            <w:r w:rsidR="00983DBC">
              <w:t>n</w:t>
            </w:r>
            <w:r w:rsidRPr="00C77E2F">
              <w:t xml:space="preserve"> terminal lobe</w:t>
            </w:r>
          </w:p>
          <w:p w:rsidR="00C77E2F" w:rsidRPr="007A1026" w:rsidRDefault="00C77E2F" w:rsidP="00C77E2F">
            <w:r>
              <w:t>to read: “</w:t>
            </w:r>
            <w:r w:rsidRPr="00C77E2F">
              <w:rPr>
                <w:u w:val="single"/>
              </w:rPr>
              <w:t>Only varieties with leaf: type: type 1 or 2</w:t>
            </w:r>
            <w:r>
              <w:t xml:space="preserve">: </w:t>
            </w:r>
            <w:r w:rsidRPr="00C77E2F">
              <w:t>Leaf blade: size of terminal lobe</w:t>
            </w:r>
            <w:r>
              <w:t>”</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C77E2F" w:rsidP="00C77E2F">
            <w:r>
              <w:t>Char. 15</w:t>
            </w:r>
          </w:p>
        </w:tc>
        <w:tc>
          <w:tcPr>
            <w:tcW w:w="7423" w:type="dxa"/>
            <w:tcBorders>
              <w:top w:val="dotted" w:sz="4" w:space="0" w:color="auto"/>
              <w:left w:val="dotted" w:sz="4" w:space="0" w:color="auto"/>
              <w:bottom w:val="dotted" w:sz="4" w:space="0" w:color="auto"/>
              <w:right w:val="dotted" w:sz="4" w:space="0" w:color="auto"/>
            </w:tcBorders>
          </w:tcPr>
          <w:p w:rsidR="00114A76" w:rsidRDefault="00C77E2F" w:rsidP="009609F4">
            <w:r>
              <w:t>to delete MS</w:t>
            </w:r>
          </w:p>
          <w:p w:rsidR="00C77E2F" w:rsidRPr="007A1026" w:rsidRDefault="00C77E2F" w:rsidP="00C77E2F">
            <w:r>
              <w:t>to read “</w:t>
            </w:r>
            <w:r w:rsidRPr="00C77E2F">
              <w:rPr>
                <w:u w:val="single"/>
              </w:rPr>
              <w:t>Only varieties with leaf: type: type 1 or 2</w:t>
            </w:r>
            <w:r>
              <w:t xml:space="preserve">: </w:t>
            </w:r>
            <w:r w:rsidRPr="00C77E2F">
              <w:t>Leaf blade: density of lateral lobe</w:t>
            </w:r>
            <w:r>
              <w:t>”</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C77E2F" w:rsidP="009609F4">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A16209" w:rsidP="00265AFF">
            <w:r>
              <w:t>to have states absent or very weak (1), weak (3), medium (5), strong (7)</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A16209" w:rsidP="00A16209">
            <w:pPr>
              <w:tabs>
                <w:tab w:val="left" w:pos="1120"/>
              </w:tabs>
              <w:jc w:val="left"/>
            </w:pPr>
            <w:r>
              <w:t xml:space="preserve">Char. </w:t>
            </w:r>
            <w:r w:rsidR="00D265EB">
              <w:t>18</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983DBC" w:rsidP="00D265EB">
            <w:r w:rsidRPr="00983DBC">
              <w:t>to read “</w:t>
            </w:r>
            <w:r w:rsidR="00D265EB" w:rsidRPr="00D265EB">
              <w:rPr>
                <w:u w:val="single"/>
              </w:rPr>
              <w:t>Only varieties with anthocyanin coloration: present:</w:t>
            </w:r>
            <w:r w:rsidR="00D265EB" w:rsidRPr="00D265EB">
              <w:t xml:space="preserve"> Leaf blade: intensity of anthocyanin coloration</w:t>
            </w:r>
            <w:r w:rsidR="00D265EB">
              <w:t>”</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276A0A" w:rsidP="009609F4">
            <w:pPr>
              <w:jc w:val="left"/>
            </w:pPr>
            <w:r>
              <w:t>Char. 21</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276A0A" w:rsidP="00265AFF">
            <w:r w:rsidRPr="00276A0A">
              <w:t>to add (+) and illustration</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276A0A" w:rsidP="009609F4">
            <w:pPr>
              <w:jc w:val="left"/>
            </w:pPr>
            <w:r>
              <w:t>Char. 22</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276A0A" w:rsidP="009609F4">
            <w:r w:rsidRPr="00276A0A">
              <w:t>to check whether 9 notes are needed</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4114E0" w:rsidP="009609F4">
            <w:pPr>
              <w:jc w:val="left"/>
            </w:pPr>
            <w:r>
              <w:t>Char. 23</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4114E0" w:rsidP="00196528">
            <w:r>
              <w:t>to read “</w:t>
            </w:r>
            <w:r w:rsidRPr="00C77E2F">
              <w:rPr>
                <w:u w:val="single"/>
              </w:rPr>
              <w:t xml:space="preserve">Only varieties with leaf: type: type </w:t>
            </w:r>
            <w:r w:rsidR="00196528">
              <w:rPr>
                <w:u w:val="single"/>
              </w:rPr>
              <w:t>4</w:t>
            </w:r>
            <w:r>
              <w:t>: …”</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4114E0" w:rsidP="009609F4">
            <w:pPr>
              <w:jc w:val="left"/>
            </w:pPr>
            <w:r>
              <w:t>Char. 25</w:t>
            </w:r>
          </w:p>
        </w:tc>
        <w:tc>
          <w:tcPr>
            <w:tcW w:w="7423" w:type="dxa"/>
            <w:tcBorders>
              <w:top w:val="dotted" w:sz="4" w:space="0" w:color="auto"/>
              <w:left w:val="dotted" w:sz="4" w:space="0" w:color="auto"/>
              <w:bottom w:val="dotted" w:sz="4" w:space="0" w:color="auto"/>
              <w:right w:val="dotted" w:sz="4" w:space="0" w:color="auto"/>
            </w:tcBorders>
          </w:tcPr>
          <w:p w:rsidR="00114A76" w:rsidRDefault="004114E0" w:rsidP="004114E0">
            <w:r w:rsidRPr="004114E0">
              <w:t>to check whether to use this char</w:t>
            </w:r>
            <w:r>
              <w:t>acteristic</w:t>
            </w:r>
            <w:r w:rsidRPr="004114E0">
              <w:t xml:space="preserve"> to distinguish vegetable and agricultural varieties</w:t>
            </w:r>
          </w:p>
          <w:p w:rsidR="00DE2D91" w:rsidRPr="007A1026" w:rsidRDefault="00DE2D91" w:rsidP="00DE2D91">
            <w:r>
              <w:t>to check how to implement this crucial element to distinguish vegetable from agricultural types in the Test Guidelines</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4114E0" w:rsidP="009609F4">
            <w:pPr>
              <w:jc w:val="left"/>
            </w:pPr>
            <w:r>
              <w:t>Char. 26</w:t>
            </w:r>
          </w:p>
        </w:tc>
        <w:tc>
          <w:tcPr>
            <w:tcW w:w="7423" w:type="dxa"/>
            <w:tcBorders>
              <w:top w:val="dotted" w:sz="4" w:space="0" w:color="auto"/>
              <w:left w:val="dotted" w:sz="4" w:space="0" w:color="auto"/>
              <w:bottom w:val="dotted" w:sz="4" w:space="0" w:color="auto"/>
              <w:right w:val="dotted" w:sz="4" w:space="0" w:color="auto"/>
            </w:tcBorders>
          </w:tcPr>
          <w:p w:rsidR="00114A76" w:rsidRDefault="004114E0" w:rsidP="009609F4">
            <w:r>
              <w:t>to be indicated as MG</w:t>
            </w:r>
          </w:p>
          <w:p w:rsidR="004114E0" w:rsidRPr="004114E0" w:rsidRDefault="004114E0" w:rsidP="004114E0">
            <w:r w:rsidRPr="004114E0">
              <w:t>to add (+) and explanation</w:t>
            </w:r>
          </w:p>
          <w:p w:rsidR="004114E0" w:rsidRPr="007A1026" w:rsidRDefault="004114E0" w:rsidP="004114E0">
            <w:r w:rsidRPr="004114E0">
              <w:t>to move after char. 33</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4114E0" w:rsidP="009609F4">
            <w:pPr>
              <w:jc w:val="left"/>
            </w:pPr>
            <w:r>
              <w:t>Char. 27</w:t>
            </w:r>
          </w:p>
        </w:tc>
        <w:tc>
          <w:tcPr>
            <w:tcW w:w="7423" w:type="dxa"/>
            <w:tcBorders>
              <w:top w:val="dotted" w:sz="4" w:space="0" w:color="auto"/>
              <w:left w:val="dotted" w:sz="4" w:space="0" w:color="auto"/>
              <w:bottom w:val="dotted" w:sz="4" w:space="0" w:color="auto"/>
              <w:right w:val="dotted" w:sz="4" w:space="0" w:color="auto"/>
            </w:tcBorders>
          </w:tcPr>
          <w:p w:rsidR="00114A76" w:rsidRDefault="004114E0" w:rsidP="009609F4">
            <w:r>
              <w:t>to read “Plant: head formation”</w:t>
            </w:r>
          </w:p>
          <w:p w:rsidR="004114E0" w:rsidRPr="007A1026" w:rsidRDefault="004114E0" w:rsidP="009609F4">
            <w:r w:rsidRPr="004114E0">
              <w:t>to add (+) and explanation</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4114E0" w:rsidP="009609F4">
            <w:pPr>
              <w:jc w:val="left"/>
            </w:pPr>
            <w:r>
              <w:t>Char. 28</w:t>
            </w:r>
          </w:p>
        </w:tc>
        <w:tc>
          <w:tcPr>
            <w:tcW w:w="7423" w:type="dxa"/>
            <w:tcBorders>
              <w:top w:val="dotted" w:sz="4" w:space="0" w:color="auto"/>
              <w:left w:val="dotted" w:sz="4" w:space="0" w:color="auto"/>
              <w:bottom w:val="dotted" w:sz="4" w:space="0" w:color="auto"/>
              <w:right w:val="dotted" w:sz="4" w:space="0" w:color="auto"/>
            </w:tcBorders>
          </w:tcPr>
          <w:p w:rsidR="004114E0" w:rsidRPr="007A1026" w:rsidRDefault="004114E0" w:rsidP="00BF17E7">
            <w:r w:rsidRPr="004114E0">
              <w:t>to read “Plant: head height”</w:t>
            </w:r>
            <w:r w:rsidR="00BF17E7">
              <w:t xml:space="preserve"> and </w:t>
            </w:r>
            <w:r>
              <w:t>to move part in brackets at beginning of name of characteristic</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4114E0" w:rsidP="009609F4">
            <w:pPr>
              <w:jc w:val="left"/>
            </w:pPr>
            <w:r>
              <w:t>Char. 29</w:t>
            </w:r>
          </w:p>
        </w:tc>
        <w:tc>
          <w:tcPr>
            <w:tcW w:w="7423" w:type="dxa"/>
            <w:tcBorders>
              <w:top w:val="dotted" w:sz="4" w:space="0" w:color="auto"/>
              <w:left w:val="dotted" w:sz="4" w:space="0" w:color="auto"/>
              <w:bottom w:val="dotted" w:sz="4" w:space="0" w:color="auto"/>
              <w:right w:val="dotted" w:sz="4" w:space="0" w:color="auto"/>
            </w:tcBorders>
          </w:tcPr>
          <w:p w:rsidR="00816ABC" w:rsidRDefault="00816ABC" w:rsidP="009609F4">
            <w:r w:rsidRPr="00816ABC">
              <w:t>to read “Plant: head diameter”</w:t>
            </w:r>
            <w:r w:rsidR="00BF17E7">
              <w:t xml:space="preserve"> and </w:t>
            </w:r>
            <w:r>
              <w:t>to move part in brackets at beginning of name of characteristic</w:t>
            </w:r>
          </w:p>
          <w:p w:rsidR="00816ABC" w:rsidRPr="007A1026" w:rsidRDefault="00816ABC" w:rsidP="009609F4">
            <w:r w:rsidRPr="00816ABC">
              <w:t>to have states small</w:t>
            </w:r>
            <w:r>
              <w:t xml:space="preserve"> (1)</w:t>
            </w:r>
            <w:r w:rsidRPr="00816ABC">
              <w:t>, medium</w:t>
            </w:r>
            <w:r>
              <w:t xml:space="preserve"> (2)</w:t>
            </w:r>
            <w:r w:rsidRPr="00816ABC">
              <w:t>, large</w:t>
            </w:r>
            <w:r>
              <w:t xml:space="preserve"> (3)</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BF17E7" w:rsidP="009609F4">
            <w:pPr>
              <w:jc w:val="left"/>
            </w:pPr>
            <w:r>
              <w:t>Char. 30</w:t>
            </w:r>
          </w:p>
        </w:tc>
        <w:tc>
          <w:tcPr>
            <w:tcW w:w="7423" w:type="dxa"/>
            <w:tcBorders>
              <w:top w:val="dotted" w:sz="4" w:space="0" w:color="auto"/>
              <w:left w:val="dotted" w:sz="4" w:space="0" w:color="auto"/>
              <w:bottom w:val="dotted" w:sz="4" w:space="0" w:color="auto"/>
              <w:right w:val="dotted" w:sz="4" w:space="0" w:color="auto"/>
            </w:tcBorders>
          </w:tcPr>
          <w:p w:rsidR="00BF17E7" w:rsidRPr="007A1026" w:rsidRDefault="00BF17E7" w:rsidP="00BF17E7">
            <w:r w:rsidRPr="00BF17E7">
              <w:t>to read “Plant: number of leaves on head”</w:t>
            </w:r>
            <w:r>
              <w:t xml:space="preserve"> and to move part in brackets at beginning of name of characteristic</w:t>
            </w:r>
          </w:p>
        </w:tc>
      </w:tr>
      <w:tr w:rsidR="00114A76"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A1026" w:rsidRDefault="00BF17E7" w:rsidP="009609F4">
            <w:pPr>
              <w:jc w:val="left"/>
            </w:pPr>
            <w:r>
              <w:t>Char. 31</w:t>
            </w:r>
          </w:p>
        </w:tc>
        <w:tc>
          <w:tcPr>
            <w:tcW w:w="7423" w:type="dxa"/>
            <w:tcBorders>
              <w:top w:val="dotted" w:sz="4" w:space="0" w:color="auto"/>
              <w:left w:val="dotted" w:sz="4" w:space="0" w:color="auto"/>
              <w:bottom w:val="dotted" w:sz="4" w:space="0" w:color="auto"/>
              <w:right w:val="dotted" w:sz="4" w:space="0" w:color="auto"/>
            </w:tcBorders>
          </w:tcPr>
          <w:p w:rsidR="00114A76" w:rsidRPr="007A1026" w:rsidRDefault="00BF17E7" w:rsidP="00265AFF">
            <w:r w:rsidRPr="00BF17E7">
              <w:t>to read “Plant: color of inner side of head”</w:t>
            </w:r>
            <w:r>
              <w:t xml:space="preserve"> and to move part in brackets at beginning of name of characteristic</w:t>
            </w:r>
          </w:p>
        </w:tc>
      </w:tr>
      <w:tr w:rsidR="00BF17E7"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BF17E7" w:rsidRDefault="00BF17E7" w:rsidP="009609F4">
            <w:pPr>
              <w:jc w:val="left"/>
            </w:pPr>
            <w:r>
              <w:t>Char. 32</w:t>
            </w:r>
          </w:p>
        </w:tc>
        <w:tc>
          <w:tcPr>
            <w:tcW w:w="7423" w:type="dxa"/>
            <w:tcBorders>
              <w:top w:val="dotted" w:sz="4" w:space="0" w:color="auto"/>
              <w:left w:val="dotted" w:sz="4" w:space="0" w:color="auto"/>
              <w:bottom w:val="dotted" w:sz="4" w:space="0" w:color="auto"/>
              <w:right w:val="dotted" w:sz="4" w:space="0" w:color="auto"/>
            </w:tcBorders>
          </w:tcPr>
          <w:p w:rsidR="00BF17E7" w:rsidRDefault="00BF17E7" w:rsidP="00265AFF">
            <w:r w:rsidRPr="00BF17E7">
              <w:t>to read “Plant: length of core of head”</w:t>
            </w:r>
            <w:r>
              <w:t xml:space="preserve"> and to move part in brackets at beginning of name of characteristic</w:t>
            </w:r>
          </w:p>
          <w:p w:rsidR="00BF17E7" w:rsidRDefault="00BF17E7" w:rsidP="00265AFF">
            <w:r w:rsidRPr="00BF17E7">
              <w:t>to add (+) and explanation on core</w:t>
            </w:r>
          </w:p>
          <w:p w:rsidR="00BF17E7" w:rsidRPr="00BF17E7" w:rsidRDefault="00BF17E7" w:rsidP="00265AFF">
            <w:r>
              <w:t xml:space="preserve">to have notes 3, 5, 7 </w:t>
            </w:r>
          </w:p>
        </w:tc>
      </w:tr>
      <w:tr w:rsidR="00BF17E7"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BF17E7" w:rsidRDefault="00BF17E7" w:rsidP="009609F4">
            <w:pPr>
              <w:jc w:val="left"/>
            </w:pPr>
            <w:r>
              <w:t>Char. 33</w:t>
            </w:r>
          </w:p>
        </w:tc>
        <w:tc>
          <w:tcPr>
            <w:tcW w:w="7423" w:type="dxa"/>
            <w:tcBorders>
              <w:top w:val="dotted" w:sz="4" w:space="0" w:color="auto"/>
              <w:left w:val="dotted" w:sz="4" w:space="0" w:color="auto"/>
              <w:bottom w:val="dotted" w:sz="4" w:space="0" w:color="auto"/>
              <w:right w:val="dotted" w:sz="4" w:space="0" w:color="auto"/>
            </w:tcBorders>
          </w:tcPr>
          <w:p w:rsidR="00BF17E7" w:rsidRPr="00BF17E7" w:rsidRDefault="00BF17E7" w:rsidP="00265AFF">
            <w:r>
              <w:t>to read “Plant: branching”</w:t>
            </w:r>
          </w:p>
        </w:tc>
      </w:tr>
      <w:tr w:rsidR="00BF17E7"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BF17E7" w:rsidRDefault="00BF17E7" w:rsidP="009609F4">
            <w:pPr>
              <w:jc w:val="left"/>
            </w:pPr>
            <w:r>
              <w:t>Char. 34</w:t>
            </w:r>
          </w:p>
        </w:tc>
        <w:tc>
          <w:tcPr>
            <w:tcW w:w="7423" w:type="dxa"/>
            <w:tcBorders>
              <w:top w:val="dotted" w:sz="4" w:space="0" w:color="auto"/>
              <w:left w:val="dotted" w:sz="4" w:space="0" w:color="auto"/>
              <w:bottom w:val="dotted" w:sz="4" w:space="0" w:color="auto"/>
              <w:right w:val="dotted" w:sz="4" w:space="0" w:color="auto"/>
            </w:tcBorders>
          </w:tcPr>
          <w:p w:rsidR="00BF17E7" w:rsidRDefault="00BF17E7" w:rsidP="00265AFF">
            <w:r>
              <w:t>to be indicated as MG</w:t>
            </w:r>
          </w:p>
          <w:p w:rsidR="00BF17E7" w:rsidRPr="00BF17E7" w:rsidRDefault="00BF17E7" w:rsidP="00265AFF">
            <w:r w:rsidRPr="00BF17E7">
              <w:t>to add (+) and explanation</w:t>
            </w:r>
          </w:p>
        </w:tc>
      </w:tr>
      <w:tr w:rsidR="00BF17E7"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BF17E7" w:rsidRDefault="00BF17E7" w:rsidP="009609F4">
            <w:pPr>
              <w:jc w:val="left"/>
            </w:pPr>
            <w:r>
              <w:t>Chars. 35, 36</w:t>
            </w:r>
          </w:p>
        </w:tc>
        <w:tc>
          <w:tcPr>
            <w:tcW w:w="7423" w:type="dxa"/>
            <w:tcBorders>
              <w:top w:val="dotted" w:sz="4" w:space="0" w:color="auto"/>
              <w:left w:val="dotted" w:sz="4" w:space="0" w:color="auto"/>
              <w:bottom w:val="dotted" w:sz="4" w:space="0" w:color="auto"/>
              <w:right w:val="dotted" w:sz="4" w:space="0" w:color="auto"/>
            </w:tcBorders>
          </w:tcPr>
          <w:p w:rsidR="00BF17E7" w:rsidRPr="00BF17E7" w:rsidRDefault="00BF17E7" w:rsidP="00265AFF">
            <w:r>
              <w:t>to be deleted</w:t>
            </w:r>
          </w:p>
        </w:tc>
      </w:tr>
      <w:tr w:rsidR="00BF17E7"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BF17E7" w:rsidRDefault="00BF17E7" w:rsidP="009609F4">
            <w:pPr>
              <w:jc w:val="left"/>
            </w:pPr>
            <w:r>
              <w:t>Char. 37</w:t>
            </w:r>
          </w:p>
        </w:tc>
        <w:tc>
          <w:tcPr>
            <w:tcW w:w="7423" w:type="dxa"/>
            <w:tcBorders>
              <w:top w:val="dotted" w:sz="4" w:space="0" w:color="auto"/>
              <w:left w:val="dotted" w:sz="4" w:space="0" w:color="auto"/>
              <w:bottom w:val="dotted" w:sz="4" w:space="0" w:color="auto"/>
              <w:right w:val="dotted" w:sz="4" w:space="0" w:color="auto"/>
            </w:tcBorders>
          </w:tcPr>
          <w:p w:rsidR="00BF17E7" w:rsidRPr="00BF17E7" w:rsidRDefault="00BF17E7" w:rsidP="00BF17E7">
            <w:r>
              <w:t xml:space="preserve">to add (+) and explanation on </w:t>
            </w:r>
            <w:r w:rsidRPr="00BF17E7">
              <w:t>how to measure total length</w:t>
            </w:r>
          </w:p>
        </w:tc>
      </w:tr>
      <w:tr w:rsidR="00BF17E7"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BF17E7" w:rsidRDefault="00BF17E7" w:rsidP="009609F4">
            <w:pPr>
              <w:jc w:val="left"/>
            </w:pPr>
            <w:r>
              <w:t>Chars. 37, 38</w:t>
            </w:r>
          </w:p>
        </w:tc>
        <w:tc>
          <w:tcPr>
            <w:tcW w:w="7423" w:type="dxa"/>
            <w:tcBorders>
              <w:top w:val="dotted" w:sz="4" w:space="0" w:color="auto"/>
              <w:left w:val="dotted" w:sz="4" w:space="0" w:color="auto"/>
              <w:bottom w:val="dotted" w:sz="4" w:space="0" w:color="auto"/>
              <w:right w:val="dotted" w:sz="4" w:space="0" w:color="auto"/>
            </w:tcBorders>
          </w:tcPr>
          <w:p w:rsidR="00BF17E7" w:rsidRPr="00BF17E7" w:rsidRDefault="00BF17E7" w:rsidP="00265AFF">
            <w:r>
              <w:t>to add (+) and to move text in first brackets to Chapter 8.1</w:t>
            </w:r>
          </w:p>
        </w:tc>
      </w:tr>
      <w:tr w:rsidR="00BF17E7"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BF17E7" w:rsidRDefault="00BF17E7" w:rsidP="009609F4">
            <w:pPr>
              <w:jc w:val="left"/>
            </w:pPr>
            <w:r>
              <w:t>Chars. 37 to 41</w:t>
            </w:r>
          </w:p>
        </w:tc>
        <w:tc>
          <w:tcPr>
            <w:tcW w:w="7423" w:type="dxa"/>
            <w:tcBorders>
              <w:top w:val="dotted" w:sz="4" w:space="0" w:color="auto"/>
              <w:left w:val="dotted" w:sz="4" w:space="0" w:color="auto"/>
              <w:bottom w:val="dotted" w:sz="4" w:space="0" w:color="auto"/>
              <w:right w:val="dotted" w:sz="4" w:space="0" w:color="auto"/>
            </w:tcBorders>
          </w:tcPr>
          <w:p w:rsidR="00BF17E7" w:rsidRPr="00BF17E7" w:rsidRDefault="00BF17E7" w:rsidP="00BF17E7">
            <w:proofErr w:type="gramStart"/>
            <w:r>
              <w:t>to</w:t>
            </w:r>
            <w:proofErr w:type="gramEnd"/>
            <w:r>
              <w:t xml:space="preserve"> move “</w:t>
            </w:r>
            <w:r w:rsidRPr="00BF17E7">
              <w:t>(not for vegetable mustard)</w:t>
            </w:r>
            <w:r>
              <w:t>” to beginning of the name of the characteristics and to read “</w:t>
            </w:r>
            <w:r>
              <w:rPr>
                <w:u w:val="single"/>
              </w:rPr>
              <w:t>Only for agricultural</w:t>
            </w:r>
            <w:r w:rsidRPr="00BF17E7">
              <w:rPr>
                <w:u w:val="single"/>
              </w:rPr>
              <w:t xml:space="preserve"> varieties</w:t>
            </w:r>
            <w:r w:rsidRPr="007A1026">
              <w:t>:</w:t>
            </w:r>
            <w:r>
              <w:t>…”</w:t>
            </w:r>
          </w:p>
        </w:tc>
      </w:tr>
      <w:tr w:rsidR="00983DBC"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983DBC" w:rsidRDefault="00983DBC" w:rsidP="009609F4">
            <w:pPr>
              <w:jc w:val="left"/>
            </w:pPr>
            <w:r>
              <w:t>Ad. 2</w:t>
            </w:r>
          </w:p>
        </w:tc>
        <w:tc>
          <w:tcPr>
            <w:tcW w:w="7423" w:type="dxa"/>
            <w:tcBorders>
              <w:top w:val="dotted" w:sz="4" w:space="0" w:color="auto"/>
              <w:left w:val="dotted" w:sz="4" w:space="0" w:color="auto"/>
              <w:bottom w:val="dotted" w:sz="4" w:space="0" w:color="auto"/>
              <w:right w:val="dotted" w:sz="4" w:space="0" w:color="auto"/>
            </w:tcBorders>
          </w:tcPr>
          <w:p w:rsidR="00983DBC" w:rsidRDefault="00983DBC" w:rsidP="00983DBC">
            <w:proofErr w:type="gramStart"/>
            <w:r>
              <w:rPr>
                <w:color w:val="000000"/>
                <w:lang w:eastAsia="ja-JP"/>
              </w:rPr>
              <w:t>to</w:t>
            </w:r>
            <w:proofErr w:type="gramEnd"/>
            <w:r>
              <w:rPr>
                <w:color w:val="000000"/>
                <w:lang w:eastAsia="ja-JP"/>
              </w:rPr>
              <w:t xml:space="preserve"> revise photos (state 3 not strong) or to delete Ad. 2</w:t>
            </w:r>
          </w:p>
        </w:tc>
      </w:tr>
      <w:tr w:rsidR="00983DBC"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983DBC" w:rsidRDefault="00983DBC" w:rsidP="009609F4">
            <w:pPr>
              <w:jc w:val="left"/>
            </w:pPr>
            <w:r>
              <w:t>Ad. 7</w:t>
            </w:r>
          </w:p>
        </w:tc>
        <w:tc>
          <w:tcPr>
            <w:tcW w:w="7423" w:type="dxa"/>
            <w:tcBorders>
              <w:top w:val="dotted" w:sz="4" w:space="0" w:color="auto"/>
              <w:left w:val="dotted" w:sz="4" w:space="0" w:color="auto"/>
              <w:bottom w:val="dotted" w:sz="4" w:space="0" w:color="auto"/>
              <w:right w:val="dotted" w:sz="4" w:space="0" w:color="auto"/>
            </w:tcBorders>
          </w:tcPr>
          <w:p w:rsidR="00983DBC" w:rsidRPr="00983DBC" w:rsidRDefault="00983DBC" w:rsidP="00983DBC">
            <w:pPr>
              <w:rPr>
                <w:color w:val="000000"/>
                <w:lang w:eastAsia="ja-JP"/>
              </w:rPr>
            </w:pPr>
            <w:r>
              <w:rPr>
                <w:color w:val="000000"/>
                <w:lang w:eastAsia="ja-JP"/>
              </w:rPr>
              <w:t>to be presented in a grid and to change order of states according to grid (if applicable, see comment on char. 7)</w:t>
            </w:r>
          </w:p>
        </w:tc>
      </w:tr>
      <w:tr w:rsidR="00983DBC"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983DBC" w:rsidRDefault="00983DBC" w:rsidP="009609F4">
            <w:pPr>
              <w:jc w:val="left"/>
            </w:pPr>
            <w:r>
              <w:t>Ad. 25</w:t>
            </w:r>
          </w:p>
        </w:tc>
        <w:tc>
          <w:tcPr>
            <w:tcW w:w="7423" w:type="dxa"/>
            <w:tcBorders>
              <w:top w:val="dotted" w:sz="4" w:space="0" w:color="auto"/>
              <w:left w:val="dotted" w:sz="4" w:space="0" w:color="auto"/>
              <w:bottom w:val="dotted" w:sz="4" w:space="0" w:color="auto"/>
              <w:right w:val="dotted" w:sz="4" w:space="0" w:color="auto"/>
            </w:tcBorders>
          </w:tcPr>
          <w:p w:rsidR="00983DBC" w:rsidRDefault="00983DBC" w:rsidP="00BF17E7">
            <w:r>
              <w:t>to delete drawings</w:t>
            </w:r>
          </w:p>
        </w:tc>
      </w:tr>
      <w:tr w:rsidR="00983DBC" w:rsidRPr="007A1026" w:rsidTr="009C5DAC">
        <w:trPr>
          <w:cantSplit/>
        </w:trPr>
        <w:tc>
          <w:tcPr>
            <w:tcW w:w="1530" w:type="dxa"/>
            <w:tcBorders>
              <w:top w:val="dotted" w:sz="4" w:space="0" w:color="auto"/>
              <w:left w:val="dotted" w:sz="4" w:space="0" w:color="auto"/>
              <w:bottom w:val="dotted" w:sz="4" w:space="0" w:color="auto"/>
              <w:right w:val="dotted" w:sz="4" w:space="0" w:color="auto"/>
            </w:tcBorders>
          </w:tcPr>
          <w:p w:rsidR="00983DBC" w:rsidRDefault="00983DBC" w:rsidP="009609F4">
            <w:pPr>
              <w:jc w:val="left"/>
            </w:pPr>
            <w:r>
              <w:t>8.2</w:t>
            </w:r>
          </w:p>
        </w:tc>
        <w:tc>
          <w:tcPr>
            <w:tcW w:w="7423" w:type="dxa"/>
            <w:tcBorders>
              <w:top w:val="dotted" w:sz="4" w:space="0" w:color="auto"/>
              <w:left w:val="dotted" w:sz="4" w:space="0" w:color="auto"/>
              <w:bottom w:val="dotted" w:sz="4" w:space="0" w:color="auto"/>
              <w:right w:val="dotted" w:sz="4" w:space="0" w:color="auto"/>
            </w:tcBorders>
          </w:tcPr>
          <w:p w:rsidR="00983DBC" w:rsidRDefault="00983DBC" w:rsidP="00BF17E7">
            <w:proofErr w:type="gramStart"/>
            <w:r>
              <w:t>to</w:t>
            </w:r>
            <w:proofErr w:type="gramEnd"/>
            <w:r>
              <w:t xml:space="preserve"> be checked (to have different stages for varieties with and without head?)</w:t>
            </w:r>
          </w:p>
        </w:tc>
      </w:tr>
    </w:tbl>
    <w:p w:rsidR="00E92372" w:rsidRPr="007A1026" w:rsidRDefault="00E92372" w:rsidP="00E92372">
      <w:pPr>
        <w:pStyle w:val="Style1"/>
        <w:tabs>
          <w:tab w:val="clear" w:pos="907"/>
          <w:tab w:val="clear" w:pos="1077"/>
        </w:tabs>
        <w:rPr>
          <w:rFonts w:ascii="Arial" w:hAnsi="Arial" w:cs="Arial"/>
          <w:sz w:val="20"/>
          <w:szCs w:val="20"/>
        </w:rPr>
      </w:pPr>
    </w:p>
    <w:p w:rsidR="007F4145" w:rsidRPr="007A1026" w:rsidRDefault="007F4145" w:rsidP="00E92372">
      <w:pPr>
        <w:pStyle w:val="Style1"/>
        <w:tabs>
          <w:tab w:val="clear" w:pos="907"/>
          <w:tab w:val="clear" w:pos="1077"/>
        </w:tabs>
        <w:rPr>
          <w:rFonts w:ascii="Arial" w:hAnsi="Arial" w:cs="Arial"/>
          <w:sz w:val="20"/>
          <w:szCs w:val="20"/>
        </w:rPr>
      </w:pPr>
    </w:p>
    <w:p w:rsidR="007F4145" w:rsidRPr="007A1026" w:rsidRDefault="007F4145" w:rsidP="007F4145">
      <w:pPr>
        <w:keepNext/>
        <w:rPr>
          <w:i/>
        </w:rPr>
      </w:pPr>
      <w:r w:rsidRPr="007F4145">
        <w:rPr>
          <w:rFonts w:cs="Arial"/>
          <w:i/>
          <w:snapToGrid w:val="0"/>
          <w:color w:val="000000"/>
          <w:lang w:val="pl-PL"/>
        </w:rPr>
        <w:lastRenderedPageBreak/>
        <w:t>Cassava (</w:t>
      </w:r>
      <w:r w:rsidRPr="007F4145">
        <w:rPr>
          <w:rFonts w:cs="Arial"/>
          <w:snapToGrid w:val="0"/>
          <w:color w:val="000000"/>
          <w:lang w:val="pl-PL"/>
        </w:rPr>
        <w:t>Manihot esculenta</w:t>
      </w:r>
      <w:r w:rsidRPr="007F4145">
        <w:rPr>
          <w:rFonts w:cs="Arial"/>
          <w:i/>
          <w:snapToGrid w:val="0"/>
          <w:color w:val="000000"/>
          <w:lang w:val="pl-PL"/>
        </w:rPr>
        <w:t xml:space="preserve"> Crantz.)</w:t>
      </w:r>
    </w:p>
    <w:p w:rsidR="007F4145" w:rsidRDefault="007F4145" w:rsidP="007F4145">
      <w:pPr>
        <w:keepNext/>
        <w:rPr>
          <w:rFonts w:cs="Arial"/>
          <w:snapToGrid w:val="0"/>
          <w:color w:val="000000"/>
          <w:lang w:val="pt-BR"/>
        </w:rPr>
      </w:pPr>
    </w:p>
    <w:p w:rsidR="007F4145" w:rsidRDefault="007F4145" w:rsidP="007F4145">
      <w:pPr>
        <w:keepNext/>
      </w:pPr>
      <w:r w:rsidRPr="00B461C7">
        <w:fldChar w:fldCharType="begin"/>
      </w:r>
      <w:r w:rsidRPr="007A1026">
        <w:instrText xml:space="preserve"> AUTONUM</w:instrText>
      </w:r>
      <w:r w:rsidRPr="004114E0">
        <w:instrText xml:space="preserve">  </w:instrText>
      </w:r>
      <w:r w:rsidRPr="00B461C7">
        <w:fldChar w:fldCharType="end"/>
      </w:r>
      <w:r w:rsidRPr="004114E0">
        <w:tab/>
        <w:t>The subgroup dis</w:t>
      </w:r>
      <w:r>
        <w:t xml:space="preserve">cussed document </w:t>
      </w:r>
      <w:r>
        <w:rPr>
          <w:rFonts w:cs="Arial"/>
          <w:iCs/>
          <w:color w:val="000000"/>
        </w:rPr>
        <w:t>TG/</w:t>
      </w:r>
      <w:proofErr w:type="gramStart"/>
      <w:r>
        <w:rPr>
          <w:rFonts w:cs="Arial"/>
          <w:iCs/>
          <w:color w:val="000000"/>
        </w:rPr>
        <w:t>CASSAV(</w:t>
      </w:r>
      <w:proofErr w:type="gramEnd"/>
      <w:r>
        <w:rPr>
          <w:rFonts w:cs="Arial"/>
          <w:iCs/>
          <w:color w:val="000000"/>
        </w:rPr>
        <w:t>proj.4)</w:t>
      </w:r>
      <w:r>
        <w:t xml:space="preserve">, presented by Mr. Ricardo </w:t>
      </w:r>
      <w:proofErr w:type="spellStart"/>
      <w:r>
        <w:t>Zanatta</w:t>
      </w:r>
      <w:proofErr w:type="spellEnd"/>
      <w:r>
        <w:t xml:space="preserve"> (Brazil) and agreed the following: </w:t>
      </w:r>
    </w:p>
    <w:p w:rsidR="007F4145" w:rsidRDefault="007F4145" w:rsidP="007F4145">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114A76" w:rsidRPr="00F3792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8D01CD" w:rsidRDefault="00114A76" w:rsidP="009609F4">
            <w:pPr>
              <w:jc w:val="left"/>
              <w:rPr>
                <w:rFonts w:cs="Arial"/>
              </w:rPr>
            </w:pPr>
            <w:r>
              <w:rPr>
                <w:rFonts w:cs="Arial"/>
              </w:rPr>
              <w:t>4.2.2</w:t>
            </w:r>
          </w:p>
        </w:tc>
        <w:tc>
          <w:tcPr>
            <w:tcW w:w="7423" w:type="dxa"/>
            <w:tcBorders>
              <w:top w:val="dotted" w:sz="4" w:space="0" w:color="auto"/>
              <w:left w:val="dotted" w:sz="4" w:space="0" w:color="auto"/>
              <w:bottom w:val="dotted" w:sz="4" w:space="0" w:color="auto"/>
              <w:right w:val="dotted" w:sz="4" w:space="0" w:color="auto"/>
            </w:tcBorders>
          </w:tcPr>
          <w:p w:rsidR="00114A76" w:rsidRPr="008D01CD" w:rsidRDefault="00114A76" w:rsidP="00265AFF">
            <w:pPr>
              <w:rPr>
                <w:rFonts w:cs="Arial"/>
              </w:rPr>
            </w:pPr>
            <w:r>
              <w:rPr>
                <w:rFonts w:cs="Arial"/>
              </w:rPr>
              <w:t>to delete “of clones”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14A76" w:rsidP="009609F4">
            <w:pPr>
              <w:jc w:val="left"/>
            </w:pPr>
            <w:r>
              <w:t>4.3.2</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114A76" w:rsidP="00A63C0D">
            <w:r>
              <w:t xml:space="preserve">to read “a new </w:t>
            </w:r>
            <w:r w:rsidRPr="00A63C0D">
              <w:t>plant</w:t>
            </w:r>
            <w:r>
              <w:t xml:space="preserve"> stock” </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14A76" w:rsidP="009609F4">
            <w:pPr>
              <w:jc w:val="left"/>
            </w:pPr>
            <w:r>
              <w:t>5.3</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114A76" w:rsidP="00A63C0D">
            <w:r>
              <w:t xml:space="preserve">to </w:t>
            </w:r>
            <w:r w:rsidR="00A63C0D">
              <w:t xml:space="preserve">add characteristics 16 and 27 </w:t>
            </w:r>
          </w:p>
        </w:tc>
      </w:tr>
      <w:tr w:rsidR="00E26345"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E26345" w:rsidRDefault="00E26345" w:rsidP="009609F4">
            <w:pPr>
              <w:jc w:val="left"/>
            </w:pPr>
            <w:r>
              <w:t>Table of Chars.</w:t>
            </w:r>
          </w:p>
        </w:tc>
        <w:tc>
          <w:tcPr>
            <w:tcW w:w="7423" w:type="dxa"/>
            <w:tcBorders>
              <w:top w:val="dotted" w:sz="4" w:space="0" w:color="auto"/>
              <w:left w:val="dotted" w:sz="4" w:space="0" w:color="auto"/>
              <w:bottom w:val="dotted" w:sz="4" w:space="0" w:color="auto"/>
              <w:right w:val="dotted" w:sz="4" w:space="0" w:color="auto"/>
            </w:tcBorders>
          </w:tcPr>
          <w:p w:rsidR="00E26345" w:rsidRDefault="00412E91" w:rsidP="00A63C0D">
            <w:r>
              <w:t>g</w:t>
            </w:r>
            <w:r w:rsidR="00E26345">
              <w:t xml:space="preserve">eneral remark: </w:t>
            </w:r>
            <w:r w:rsidR="00E26345" w:rsidRPr="00E26345">
              <w:t>to have two sets of example varieties (one for Kenya, one for Brazil)</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Char.</w:t>
            </w:r>
            <w:r w:rsidR="00265AFF">
              <w:t xml:space="preserve"> </w:t>
            </w:r>
            <w:r>
              <w:t>1</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265AFF">
            <w:proofErr w:type="gramStart"/>
            <w:r>
              <w:t>to</w:t>
            </w:r>
            <w:proofErr w:type="gramEnd"/>
            <w:r>
              <w:t xml:space="preserve"> delete (+) and explanation of color in Ad.</w:t>
            </w:r>
            <w:r w:rsidR="00412E91">
              <w:t xml:space="preserve"> </w:t>
            </w:r>
            <w:r>
              <w:t>1</w:t>
            </w:r>
          </w:p>
        </w:tc>
      </w:tr>
      <w:tr w:rsidR="00A63C0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A63C0D" w:rsidRDefault="00A63C0D" w:rsidP="009609F4">
            <w:pPr>
              <w:jc w:val="left"/>
            </w:pPr>
            <w:r>
              <w:t>Chars. 1, 4, 5, 9, 22</w:t>
            </w:r>
          </w:p>
        </w:tc>
        <w:tc>
          <w:tcPr>
            <w:tcW w:w="7423" w:type="dxa"/>
            <w:tcBorders>
              <w:top w:val="dotted" w:sz="4" w:space="0" w:color="auto"/>
              <w:left w:val="dotted" w:sz="4" w:space="0" w:color="auto"/>
              <w:bottom w:val="dotted" w:sz="4" w:space="0" w:color="auto"/>
              <w:right w:val="dotted" w:sz="4" w:space="0" w:color="auto"/>
            </w:tcBorders>
          </w:tcPr>
          <w:p w:rsidR="00412E91" w:rsidRDefault="00A63C0D" w:rsidP="00412E91">
            <w:r w:rsidRPr="00A63C0D">
              <w:t>to check whether to split in two characteristics in order to separate anthocyanin coloration and intensity of green color</w:t>
            </w:r>
            <w:r w:rsidR="00412E91">
              <w:t xml:space="preserve"> </w:t>
            </w:r>
            <w:r w:rsidR="00412E91" w:rsidRPr="00A63C0D">
              <w:t>(see TGs Ginseng, Yam)</w:t>
            </w:r>
          </w:p>
          <w:p w:rsidR="00A63C0D" w:rsidRDefault="00A63C0D" w:rsidP="00412E91">
            <w:r w:rsidRPr="00A63C0D">
              <w:t xml:space="preserve">check example varieties </w:t>
            </w:r>
          </w:p>
        </w:tc>
      </w:tr>
      <w:tr w:rsidR="00A63C0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A63C0D" w:rsidRDefault="00A63C0D" w:rsidP="009609F4">
            <w:pPr>
              <w:jc w:val="left"/>
            </w:pPr>
            <w:r>
              <w:t>Char. 2</w:t>
            </w:r>
          </w:p>
        </w:tc>
        <w:tc>
          <w:tcPr>
            <w:tcW w:w="7423" w:type="dxa"/>
            <w:tcBorders>
              <w:top w:val="dotted" w:sz="4" w:space="0" w:color="auto"/>
              <w:left w:val="dotted" w:sz="4" w:space="0" w:color="auto"/>
              <w:bottom w:val="dotted" w:sz="4" w:space="0" w:color="auto"/>
              <w:right w:val="dotted" w:sz="4" w:space="0" w:color="auto"/>
            </w:tcBorders>
          </w:tcPr>
          <w:p w:rsidR="00A63C0D" w:rsidRPr="00A63C0D" w:rsidRDefault="00412E91" w:rsidP="00A63C0D">
            <w:pPr>
              <w:tabs>
                <w:tab w:val="center" w:pos="3603"/>
              </w:tabs>
            </w:pPr>
            <w:r>
              <w:t>to add example variety</w:t>
            </w:r>
            <w:r w:rsidR="00A63C0D">
              <w:t xml:space="preserve"> “</w:t>
            </w:r>
            <w:r w:rsidR="00A63C0D" w:rsidRPr="00A63C0D">
              <w:t>IAC 576-70 (BR)</w:t>
            </w:r>
            <w:r w:rsidR="00A63C0D">
              <w:t>”</w:t>
            </w:r>
            <w:r w:rsidR="00547540">
              <w:t xml:space="preserve"> </w:t>
            </w:r>
            <w:r w:rsidR="00A63C0D">
              <w:t>for state 1 and “</w:t>
            </w:r>
            <w:proofErr w:type="spellStart"/>
            <w:r w:rsidR="00A63C0D">
              <w:t>Taquara</w:t>
            </w:r>
            <w:proofErr w:type="spellEnd"/>
            <w:r w:rsidR="00A63C0D">
              <w:t xml:space="preserve"> </w:t>
            </w:r>
            <w:proofErr w:type="spellStart"/>
            <w:r w:rsidR="00A63C0D">
              <w:t>Amarela</w:t>
            </w:r>
            <w:proofErr w:type="spellEnd"/>
            <w:r w:rsidR="00547540">
              <w:t xml:space="preserve"> (BR)</w:t>
            </w:r>
            <w:r w:rsidR="00A63C0D">
              <w:t>” for state 9</w:t>
            </w:r>
          </w:p>
        </w:tc>
      </w:tr>
      <w:tr w:rsidR="00A63C0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A63C0D" w:rsidRDefault="00A63C0D" w:rsidP="009609F4">
            <w:pPr>
              <w:jc w:val="left"/>
            </w:pPr>
            <w:r>
              <w:t>Char. 3</w:t>
            </w:r>
          </w:p>
        </w:tc>
        <w:tc>
          <w:tcPr>
            <w:tcW w:w="7423" w:type="dxa"/>
            <w:tcBorders>
              <w:top w:val="dotted" w:sz="4" w:space="0" w:color="auto"/>
              <w:left w:val="dotted" w:sz="4" w:space="0" w:color="auto"/>
              <w:bottom w:val="dotted" w:sz="4" w:space="0" w:color="auto"/>
              <w:right w:val="dotted" w:sz="4" w:space="0" w:color="auto"/>
            </w:tcBorders>
          </w:tcPr>
          <w:p w:rsidR="00A63C0D" w:rsidRDefault="00A63C0D" w:rsidP="00A63C0D">
            <w:pPr>
              <w:tabs>
                <w:tab w:val="center" w:pos="3603"/>
              </w:tabs>
            </w:pPr>
            <w:r w:rsidRPr="00A63C0D">
              <w:t>to read “Leaf: shape of central lobe”</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Char. 4</w:t>
            </w:r>
          </w:p>
        </w:tc>
        <w:tc>
          <w:tcPr>
            <w:tcW w:w="7423" w:type="dxa"/>
            <w:tcBorders>
              <w:top w:val="dotted" w:sz="4" w:space="0" w:color="auto"/>
              <w:left w:val="dotted" w:sz="4" w:space="0" w:color="auto"/>
              <w:bottom w:val="dotted" w:sz="4" w:space="0" w:color="auto"/>
              <w:right w:val="dotted" w:sz="4" w:space="0" w:color="auto"/>
            </w:tcBorders>
          </w:tcPr>
          <w:p w:rsidR="00114A76" w:rsidRDefault="00A63C0D" w:rsidP="00265AFF">
            <w:proofErr w:type="gramStart"/>
            <w:r w:rsidRPr="00A63C0D">
              <w:t>to</w:t>
            </w:r>
            <w:proofErr w:type="gramEnd"/>
            <w:r w:rsidRPr="00A63C0D">
              <w:t xml:space="preserve"> delete (+) and Ad. 4</w:t>
            </w:r>
          </w:p>
        </w:tc>
      </w:tr>
      <w:tr w:rsidR="00114A7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E94A38" w:rsidRDefault="00A63C0D" w:rsidP="009609F4">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114A76" w:rsidRPr="00E94A38" w:rsidRDefault="00A63C0D" w:rsidP="009609F4">
            <w:r w:rsidRPr="00A63C0D">
              <w:t>to provide example varieties until TWA</w:t>
            </w:r>
          </w:p>
        </w:tc>
      </w:tr>
      <w:tr w:rsidR="00A63C0D" w:rsidTr="009C5DAC">
        <w:trPr>
          <w:cantSplit/>
        </w:trPr>
        <w:tc>
          <w:tcPr>
            <w:tcW w:w="1530" w:type="dxa"/>
            <w:tcBorders>
              <w:top w:val="dotted" w:sz="4" w:space="0" w:color="auto"/>
              <w:left w:val="dotted" w:sz="4" w:space="0" w:color="auto"/>
              <w:bottom w:val="dotted" w:sz="4" w:space="0" w:color="auto"/>
              <w:right w:val="dotted" w:sz="4" w:space="0" w:color="auto"/>
            </w:tcBorders>
          </w:tcPr>
          <w:p w:rsidR="00A63C0D" w:rsidRDefault="00A63C0D" w:rsidP="009609F4">
            <w:pPr>
              <w:jc w:val="left"/>
            </w:pPr>
            <w:r>
              <w:t>Char. 9</w:t>
            </w:r>
          </w:p>
        </w:tc>
        <w:tc>
          <w:tcPr>
            <w:tcW w:w="7423" w:type="dxa"/>
            <w:tcBorders>
              <w:top w:val="dotted" w:sz="4" w:space="0" w:color="auto"/>
              <w:left w:val="dotted" w:sz="4" w:space="0" w:color="auto"/>
              <w:bottom w:val="dotted" w:sz="4" w:space="0" w:color="auto"/>
              <w:right w:val="dotted" w:sz="4" w:space="0" w:color="auto"/>
            </w:tcBorders>
          </w:tcPr>
          <w:p w:rsidR="00A63C0D" w:rsidRPr="00A63C0D" w:rsidRDefault="00A63C0D" w:rsidP="009609F4">
            <w:proofErr w:type="gramStart"/>
            <w:r w:rsidRPr="00A63C0D">
              <w:t>to</w:t>
            </w:r>
            <w:proofErr w:type="gramEnd"/>
            <w:r w:rsidRPr="00A63C0D">
              <w:t xml:space="preserve"> delete (+) and Ad. 9</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A63C0D" w:rsidP="009609F4">
            <w:pPr>
              <w:jc w:val="left"/>
            </w:pPr>
            <w:r>
              <w:t>Char. 10</w:t>
            </w:r>
          </w:p>
        </w:tc>
        <w:tc>
          <w:tcPr>
            <w:tcW w:w="7423" w:type="dxa"/>
            <w:tcBorders>
              <w:top w:val="dotted" w:sz="4" w:space="0" w:color="auto"/>
              <w:left w:val="dotted" w:sz="4" w:space="0" w:color="auto"/>
              <w:bottom w:val="dotted" w:sz="4" w:space="0" w:color="auto"/>
              <w:right w:val="dotted" w:sz="4" w:space="0" w:color="auto"/>
            </w:tcBorders>
          </w:tcPr>
          <w:p w:rsidR="00114A76" w:rsidRDefault="00A63C0D" w:rsidP="009609F4">
            <w:r>
              <w:t>to delete state 4</w:t>
            </w:r>
          </w:p>
          <w:p w:rsidR="00A63C0D" w:rsidRDefault="00A63C0D" w:rsidP="009609F4">
            <w:r>
              <w:t>to add example varieties:</w:t>
            </w:r>
          </w:p>
          <w:p w:rsidR="00A63C0D" w:rsidRDefault="00A63C0D" w:rsidP="009609F4">
            <w:r>
              <w:t>state 1: Xingu (BR)</w:t>
            </w:r>
          </w:p>
          <w:p w:rsidR="00A63C0D" w:rsidRDefault="00A63C0D" w:rsidP="009609F4">
            <w:r>
              <w:t>state 2: IAC 576-70 (BR)</w:t>
            </w:r>
          </w:p>
          <w:p w:rsidR="00A63C0D" w:rsidRPr="00D75D75" w:rsidRDefault="00A63C0D" w:rsidP="009609F4">
            <w:r>
              <w:t>state 3: BGMC 1117 (BR)</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AA0EAC" w:rsidP="009609F4">
            <w:pPr>
              <w:jc w:val="left"/>
            </w:pPr>
            <w:r>
              <w:t>Char. 11</w:t>
            </w:r>
          </w:p>
        </w:tc>
        <w:tc>
          <w:tcPr>
            <w:tcW w:w="7423" w:type="dxa"/>
            <w:tcBorders>
              <w:top w:val="dotted" w:sz="4" w:space="0" w:color="auto"/>
              <w:left w:val="dotted" w:sz="4" w:space="0" w:color="auto"/>
              <w:bottom w:val="dotted" w:sz="4" w:space="0" w:color="auto"/>
              <w:right w:val="dotted" w:sz="4" w:space="0" w:color="auto"/>
            </w:tcBorders>
          </w:tcPr>
          <w:p w:rsidR="00114A76" w:rsidRDefault="00AA0EAC" w:rsidP="009609F4">
            <w:r>
              <w:t>to delete (*)</w:t>
            </w:r>
          </w:p>
          <w:p w:rsidR="00AA0EAC" w:rsidRPr="00D75D75" w:rsidRDefault="00AA0EAC" w:rsidP="00AA0EAC">
            <w:r>
              <w:t>to delete example variety “</w:t>
            </w:r>
            <w:proofErr w:type="spellStart"/>
            <w:r>
              <w:t>Karibuni</w:t>
            </w:r>
            <w:proofErr w:type="spellEnd"/>
            <w:r>
              <w:t>” from state 5</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AA0EAC" w:rsidP="009609F4">
            <w:pPr>
              <w:jc w:val="left"/>
            </w:pPr>
            <w:r>
              <w:t>Char. 12</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AA0EAC" w:rsidP="009609F4">
            <w:r>
              <w:t>to add (*)</w:t>
            </w:r>
          </w:p>
        </w:tc>
      </w:tr>
      <w:tr w:rsidR="00114A7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E94A38" w:rsidRDefault="00AA0EAC" w:rsidP="00AA0EAC">
            <w:r>
              <w:t>Char. 13</w:t>
            </w:r>
          </w:p>
        </w:tc>
        <w:tc>
          <w:tcPr>
            <w:tcW w:w="7423" w:type="dxa"/>
            <w:tcBorders>
              <w:top w:val="dotted" w:sz="4" w:space="0" w:color="auto"/>
              <w:left w:val="dotted" w:sz="4" w:space="0" w:color="auto"/>
              <w:bottom w:val="dotted" w:sz="4" w:space="0" w:color="auto"/>
              <w:right w:val="dotted" w:sz="4" w:space="0" w:color="auto"/>
            </w:tcBorders>
          </w:tcPr>
          <w:p w:rsidR="00114A76" w:rsidRPr="00E94A38" w:rsidRDefault="00AA0EAC" w:rsidP="00AA0EAC">
            <w:pPr>
              <w:tabs>
                <w:tab w:val="left" w:pos="2700"/>
              </w:tabs>
            </w:pPr>
            <w:r w:rsidRPr="00AA0EAC">
              <w:t>to provide example varieties until TWA</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AA0EAC" w:rsidP="009609F4">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114A76" w:rsidRDefault="00AA0EAC" w:rsidP="009609F4">
            <w:r>
              <w:t>to be deleted</w:t>
            </w:r>
          </w:p>
        </w:tc>
      </w:tr>
      <w:tr w:rsidR="00114A7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8D313A" w:rsidRDefault="00AA0EAC" w:rsidP="009609F4">
            <w:pPr>
              <w:jc w:val="left"/>
            </w:pPr>
            <w:r>
              <w:t>Char. 15</w:t>
            </w:r>
          </w:p>
        </w:tc>
        <w:tc>
          <w:tcPr>
            <w:tcW w:w="7423" w:type="dxa"/>
            <w:tcBorders>
              <w:top w:val="dotted" w:sz="4" w:space="0" w:color="auto"/>
              <w:left w:val="dotted" w:sz="4" w:space="0" w:color="auto"/>
              <w:bottom w:val="dotted" w:sz="4" w:space="0" w:color="auto"/>
              <w:right w:val="dotted" w:sz="4" w:space="0" w:color="auto"/>
            </w:tcBorders>
          </w:tcPr>
          <w:p w:rsidR="00114A76" w:rsidRPr="008D313A" w:rsidRDefault="00AA0EAC" w:rsidP="008F7685">
            <w:r>
              <w:t>to check whether to read “Plant: branching” with states all along the stem (1), upper two thirds</w:t>
            </w:r>
            <w:r w:rsidR="008F7685">
              <w:t xml:space="preserve"> (2), </w:t>
            </w:r>
            <w:r>
              <w:t>upper third</w:t>
            </w:r>
            <w:r w:rsidR="008F7685">
              <w:t xml:space="preserve"> (3)</w:t>
            </w:r>
          </w:p>
        </w:tc>
      </w:tr>
      <w:tr w:rsidR="00114A7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8D313A" w:rsidRDefault="008F7685" w:rsidP="009609F4">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114A76" w:rsidRDefault="008F7685" w:rsidP="009609F4">
            <w:r>
              <w:t>to add (*)</w:t>
            </w:r>
          </w:p>
          <w:p w:rsidR="008F7685" w:rsidRDefault="008F7685" w:rsidP="009609F4">
            <w:r>
              <w:t>to have “cream” as first state</w:t>
            </w:r>
          </w:p>
          <w:p w:rsidR="008F7685" w:rsidRDefault="008F7685" w:rsidP="00547540">
            <w:r w:rsidRPr="008F7685">
              <w:t xml:space="preserve">to </w:t>
            </w:r>
            <w:r w:rsidR="00547540">
              <w:t>add example varieties:</w:t>
            </w:r>
          </w:p>
          <w:p w:rsidR="00547540" w:rsidRDefault="00547540" w:rsidP="00547540">
            <w:r>
              <w:t>state “cream”: BGMC 1426 (BR)</w:t>
            </w:r>
          </w:p>
          <w:p w:rsidR="00547540" w:rsidRDefault="00547540" w:rsidP="00547540">
            <w:r>
              <w:t>state “light green”: EAB 182 (BR)</w:t>
            </w:r>
          </w:p>
          <w:p w:rsidR="00547540" w:rsidRDefault="00547540" w:rsidP="00547540">
            <w:r>
              <w:t>state “dark green”: IAPAR 19 (BR)</w:t>
            </w:r>
          </w:p>
          <w:p w:rsidR="00547540" w:rsidRPr="008D313A" w:rsidRDefault="00547540" w:rsidP="00547540">
            <w:r>
              <w:t xml:space="preserve">state “purplish”: </w:t>
            </w:r>
            <w:proofErr w:type="spellStart"/>
            <w:r>
              <w:t>Mandioca</w:t>
            </w:r>
            <w:proofErr w:type="spellEnd"/>
            <w:r>
              <w:t xml:space="preserve"> </w:t>
            </w:r>
            <w:proofErr w:type="spellStart"/>
            <w:r>
              <w:t>Batata</w:t>
            </w:r>
            <w:proofErr w:type="spellEnd"/>
            <w:r>
              <w:t xml:space="preserve"> (BR)</w:t>
            </w:r>
          </w:p>
        </w:tc>
      </w:tr>
      <w:tr w:rsidR="00114A7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8D313A" w:rsidRDefault="008F7685" w:rsidP="009609F4">
            <w:pPr>
              <w:jc w:val="left"/>
            </w:pPr>
            <w:r>
              <w:t>Char. 17</w:t>
            </w:r>
          </w:p>
        </w:tc>
        <w:tc>
          <w:tcPr>
            <w:tcW w:w="7423" w:type="dxa"/>
            <w:tcBorders>
              <w:top w:val="dotted" w:sz="4" w:space="0" w:color="auto"/>
              <w:left w:val="dotted" w:sz="4" w:space="0" w:color="auto"/>
              <w:bottom w:val="dotted" w:sz="4" w:space="0" w:color="auto"/>
              <w:right w:val="dotted" w:sz="4" w:space="0" w:color="auto"/>
            </w:tcBorders>
          </w:tcPr>
          <w:p w:rsidR="00114A76" w:rsidRDefault="008F7685" w:rsidP="008F7685">
            <w:r>
              <w:t>to read “</w:t>
            </w:r>
            <w:r w:rsidRPr="008F7685">
              <w:t>Stem: color of bark</w:t>
            </w:r>
            <w:r>
              <w:t>”</w:t>
            </w:r>
          </w:p>
          <w:p w:rsidR="008F7685" w:rsidRDefault="008F7685" w:rsidP="008F7685">
            <w:proofErr w:type="gramStart"/>
            <w:r w:rsidRPr="008F7685">
              <w:t>to</w:t>
            </w:r>
            <w:proofErr w:type="gramEnd"/>
            <w:r>
              <w:t xml:space="preserve"> add (+) and combine with Ad. 16</w:t>
            </w:r>
          </w:p>
          <w:p w:rsidR="008F7685" w:rsidRPr="008D313A" w:rsidRDefault="008F7685" w:rsidP="008F7685">
            <w:r w:rsidRPr="008F7685">
              <w:t>to move “orange” after “brownish yellow”</w:t>
            </w:r>
          </w:p>
        </w:tc>
      </w:tr>
      <w:tr w:rsidR="00114A7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8D313A" w:rsidRDefault="008F7685" w:rsidP="008F7685">
            <w:r>
              <w:t>Char. 18</w:t>
            </w:r>
          </w:p>
        </w:tc>
        <w:tc>
          <w:tcPr>
            <w:tcW w:w="7423" w:type="dxa"/>
            <w:tcBorders>
              <w:top w:val="dotted" w:sz="4" w:space="0" w:color="auto"/>
              <w:left w:val="dotted" w:sz="4" w:space="0" w:color="auto"/>
              <w:bottom w:val="dotted" w:sz="4" w:space="0" w:color="auto"/>
              <w:right w:val="dotted" w:sz="4" w:space="0" w:color="auto"/>
            </w:tcBorders>
          </w:tcPr>
          <w:p w:rsidR="00114A76" w:rsidRDefault="008F7685" w:rsidP="009609F4">
            <w:r>
              <w:t>to read “Stem: color of internal surface of bark”</w:t>
            </w:r>
          </w:p>
          <w:p w:rsidR="008F7685" w:rsidRDefault="008F7685" w:rsidP="009609F4">
            <w:proofErr w:type="gramStart"/>
            <w:r w:rsidRPr="008F7685">
              <w:t>to</w:t>
            </w:r>
            <w:proofErr w:type="gramEnd"/>
            <w:r w:rsidRPr="008F7685">
              <w:t xml:space="preserve"> add (+) and combine with Ad. 16</w:t>
            </w:r>
          </w:p>
          <w:p w:rsidR="008F7685" w:rsidRDefault="008F7685" w:rsidP="009609F4">
            <w:r>
              <w:t>to add example varieties:</w:t>
            </w:r>
          </w:p>
          <w:p w:rsidR="008F7685" w:rsidRDefault="008F7685" w:rsidP="009609F4">
            <w:r>
              <w:t xml:space="preserve">state 1: </w:t>
            </w:r>
            <w:r w:rsidRPr="008F7685">
              <w:t>IAC 177-66 (BR)</w:t>
            </w:r>
          </w:p>
          <w:p w:rsidR="008F7685" w:rsidRDefault="008F7685" w:rsidP="009609F4">
            <w:r>
              <w:t xml:space="preserve">state 2: </w:t>
            </w:r>
            <w:proofErr w:type="spellStart"/>
            <w:r w:rsidRPr="008F7685">
              <w:t>Taquara</w:t>
            </w:r>
            <w:proofErr w:type="spellEnd"/>
            <w:r w:rsidRPr="008F7685">
              <w:t xml:space="preserve"> </w:t>
            </w:r>
            <w:proofErr w:type="spellStart"/>
            <w:r w:rsidRPr="008F7685">
              <w:t>Amarela</w:t>
            </w:r>
            <w:proofErr w:type="spellEnd"/>
            <w:r>
              <w:t xml:space="preserve"> (BR)</w:t>
            </w:r>
          </w:p>
          <w:p w:rsidR="008F7685" w:rsidRDefault="008F7685" w:rsidP="009609F4">
            <w:r>
              <w:t xml:space="preserve">state 3: </w:t>
            </w:r>
            <w:r w:rsidRPr="008F7685">
              <w:t>IAPAR 19 (BR)</w:t>
            </w:r>
          </w:p>
          <w:p w:rsidR="008F7685" w:rsidRDefault="008F7685" w:rsidP="009609F4">
            <w:r>
              <w:t xml:space="preserve">state 4: </w:t>
            </w:r>
            <w:r w:rsidRPr="008F7685">
              <w:t>EAB 675 (BR)</w:t>
            </w:r>
          </w:p>
          <w:p w:rsidR="008F7685" w:rsidRPr="008D313A" w:rsidRDefault="008F7685" w:rsidP="009609F4">
            <w:r>
              <w:t xml:space="preserve">state 5: </w:t>
            </w:r>
            <w:proofErr w:type="spellStart"/>
            <w:r w:rsidRPr="008F7685">
              <w:t>Mandioca</w:t>
            </w:r>
            <w:proofErr w:type="spellEnd"/>
            <w:r w:rsidRPr="008F7685">
              <w:t xml:space="preserve"> </w:t>
            </w:r>
            <w:proofErr w:type="spellStart"/>
            <w:r w:rsidRPr="008F7685">
              <w:t>Batata</w:t>
            </w:r>
            <w:proofErr w:type="spellEnd"/>
            <w:r w:rsidRPr="008F7685">
              <w:t xml:space="preserve"> (BR)</w:t>
            </w:r>
          </w:p>
        </w:tc>
      </w:tr>
      <w:tr w:rsidR="00114A7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8D313A" w:rsidRDefault="008F7685" w:rsidP="009609F4">
            <w:pPr>
              <w:jc w:val="left"/>
            </w:pPr>
            <w:r>
              <w:t>Char. 20</w:t>
            </w:r>
          </w:p>
        </w:tc>
        <w:tc>
          <w:tcPr>
            <w:tcW w:w="7423" w:type="dxa"/>
            <w:tcBorders>
              <w:top w:val="dotted" w:sz="4" w:space="0" w:color="auto"/>
              <w:left w:val="dotted" w:sz="4" w:space="0" w:color="auto"/>
              <w:bottom w:val="dotted" w:sz="4" w:space="0" w:color="auto"/>
              <w:right w:val="dotted" w:sz="4" w:space="0" w:color="auto"/>
            </w:tcBorders>
          </w:tcPr>
          <w:p w:rsidR="00114A76" w:rsidRDefault="008F7685" w:rsidP="009609F4">
            <w:r>
              <w:t>to read “</w:t>
            </w:r>
            <w:r w:rsidRPr="008F7685">
              <w:t>Stem: prominence of leaf scars</w:t>
            </w:r>
            <w:r>
              <w:t>”</w:t>
            </w:r>
          </w:p>
          <w:p w:rsidR="004D25CD" w:rsidRDefault="008F7685" w:rsidP="009609F4">
            <w:r>
              <w:t>to add example variet</w:t>
            </w:r>
            <w:r w:rsidR="004D25CD">
              <w:t>ies</w:t>
            </w:r>
          </w:p>
          <w:p w:rsidR="004D25CD" w:rsidRDefault="004D25CD" w:rsidP="009609F4">
            <w:r>
              <w:t xml:space="preserve">state 3: </w:t>
            </w:r>
            <w:r w:rsidR="000B7FC6">
              <w:t>IAC 105-66 (BR)</w:t>
            </w:r>
          </w:p>
          <w:p w:rsidR="004D25CD" w:rsidRDefault="000B7FC6" w:rsidP="009609F4">
            <w:r>
              <w:t>state 5: IAC 576-70 (BR)</w:t>
            </w:r>
          </w:p>
          <w:p w:rsidR="008F7685" w:rsidRDefault="004D25CD" w:rsidP="009609F4">
            <w:r>
              <w:t xml:space="preserve">state 7: </w:t>
            </w:r>
            <w:r w:rsidR="008F7685">
              <w:t>BGMC 117 (BR)</w:t>
            </w:r>
          </w:p>
          <w:p w:rsidR="008F7685" w:rsidRPr="008D313A" w:rsidRDefault="008F7685" w:rsidP="009609F4">
            <w:proofErr w:type="gramStart"/>
            <w:r w:rsidRPr="008F7685">
              <w:t>to</w:t>
            </w:r>
            <w:proofErr w:type="gramEnd"/>
            <w:r w:rsidRPr="008F7685">
              <w:t xml:space="preserve"> add (+) and combine with Ad. 21</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8F7685" w:rsidP="009609F4">
            <w:pPr>
              <w:jc w:val="left"/>
            </w:pPr>
            <w:r>
              <w:lastRenderedPageBreak/>
              <w:t>Char. 21</w:t>
            </w:r>
          </w:p>
        </w:tc>
        <w:tc>
          <w:tcPr>
            <w:tcW w:w="7423" w:type="dxa"/>
            <w:tcBorders>
              <w:top w:val="dotted" w:sz="4" w:space="0" w:color="auto"/>
              <w:left w:val="dotted" w:sz="4" w:space="0" w:color="auto"/>
              <w:bottom w:val="dotted" w:sz="4" w:space="0" w:color="auto"/>
              <w:right w:val="dotted" w:sz="4" w:space="0" w:color="auto"/>
            </w:tcBorders>
          </w:tcPr>
          <w:p w:rsidR="00114A76" w:rsidRDefault="008F7685" w:rsidP="009609F4">
            <w:r>
              <w:t>to be indicated as VG/MS</w:t>
            </w:r>
          </w:p>
          <w:p w:rsidR="008F7685" w:rsidRDefault="008F7685" w:rsidP="008F7685">
            <w:proofErr w:type="gramStart"/>
            <w:r w:rsidRPr="007D4089">
              <w:t>to</w:t>
            </w:r>
            <w:proofErr w:type="gramEnd"/>
            <w:r w:rsidRPr="007D4089">
              <w:t xml:space="preserve"> check whether the leaf scars in line have the same number of leaf scars, otherwise add a new. char. “pattern of leaf scars”</w:t>
            </w:r>
          </w:p>
          <w:p w:rsidR="007D4089" w:rsidRDefault="007D4089" w:rsidP="008F7685">
            <w:r>
              <w:t>to add example varieties:</w:t>
            </w:r>
          </w:p>
          <w:p w:rsidR="007D4089" w:rsidRDefault="007D4089" w:rsidP="008F7685">
            <w:r>
              <w:t xml:space="preserve">state 3: </w:t>
            </w:r>
            <w:proofErr w:type="spellStart"/>
            <w:r>
              <w:t>Taquara</w:t>
            </w:r>
            <w:proofErr w:type="spellEnd"/>
            <w:r>
              <w:t xml:space="preserve"> </w:t>
            </w:r>
            <w:proofErr w:type="spellStart"/>
            <w:r>
              <w:t>Amarela</w:t>
            </w:r>
            <w:proofErr w:type="spellEnd"/>
            <w:r>
              <w:t xml:space="preserve"> (BR)</w:t>
            </w:r>
          </w:p>
          <w:p w:rsidR="007D4089" w:rsidRDefault="007D4089" w:rsidP="008F7685">
            <w:r>
              <w:t>state 5: IAC 576-70 (BR)</w:t>
            </w:r>
          </w:p>
          <w:p w:rsidR="007D4089" w:rsidRPr="00D75D75" w:rsidRDefault="007D4089" w:rsidP="008F7685">
            <w:r>
              <w:t>state 7: EAB 321 (BR)</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8F7685" w:rsidP="009609F4">
            <w:pPr>
              <w:jc w:val="left"/>
            </w:pPr>
            <w:r>
              <w:t>Char. 22</w:t>
            </w:r>
          </w:p>
        </w:tc>
        <w:tc>
          <w:tcPr>
            <w:tcW w:w="7423" w:type="dxa"/>
            <w:tcBorders>
              <w:top w:val="dotted" w:sz="4" w:space="0" w:color="auto"/>
              <w:left w:val="dotted" w:sz="4" w:space="0" w:color="auto"/>
              <w:bottom w:val="dotted" w:sz="4" w:space="0" w:color="auto"/>
              <w:right w:val="dotted" w:sz="4" w:space="0" w:color="auto"/>
            </w:tcBorders>
          </w:tcPr>
          <w:p w:rsidR="00114A76" w:rsidRDefault="008F7685" w:rsidP="009609F4">
            <w:r>
              <w:t>to delete (*)</w:t>
            </w:r>
          </w:p>
          <w:p w:rsidR="008F7685" w:rsidRPr="00D75D75" w:rsidRDefault="008F7685" w:rsidP="009609F4">
            <w:r>
              <w:t>to add (+) and illustration</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CC29CD" w:rsidP="009609F4">
            <w:pPr>
              <w:jc w:val="left"/>
            </w:pPr>
            <w:r>
              <w:t>Char. 23</w:t>
            </w:r>
          </w:p>
        </w:tc>
        <w:tc>
          <w:tcPr>
            <w:tcW w:w="7423" w:type="dxa"/>
            <w:tcBorders>
              <w:top w:val="dotted" w:sz="4" w:space="0" w:color="auto"/>
              <w:left w:val="dotted" w:sz="4" w:space="0" w:color="auto"/>
              <w:bottom w:val="dotted" w:sz="4" w:space="0" w:color="auto"/>
              <w:right w:val="dotted" w:sz="4" w:space="0" w:color="auto"/>
            </w:tcBorders>
          </w:tcPr>
          <w:p w:rsidR="00114A76" w:rsidRDefault="00CC29CD" w:rsidP="009609F4">
            <w:r>
              <w:t>to check whether to read “</w:t>
            </w:r>
            <w:proofErr w:type="spellStart"/>
            <w:r>
              <w:t>peduncle”or</w:t>
            </w:r>
            <w:proofErr w:type="spellEnd"/>
            <w:r>
              <w:t xml:space="preserve"> “neck”</w:t>
            </w:r>
          </w:p>
          <w:p w:rsidR="00CC29CD" w:rsidRDefault="00CC29CD" w:rsidP="009609F4">
            <w:r>
              <w:t>to be indicated as QN</w:t>
            </w:r>
          </w:p>
          <w:p w:rsidR="00CC29CD" w:rsidRPr="00D75D75" w:rsidRDefault="00CC29CD" w:rsidP="009609F4">
            <w:r w:rsidRPr="00CC29CD">
              <w:t>to have states absent to short (1), medium (2), long (3)</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CC29CD" w:rsidP="009609F4">
            <w:pPr>
              <w:jc w:val="left"/>
            </w:pPr>
            <w:r>
              <w:t>Char. 24</w:t>
            </w:r>
          </w:p>
        </w:tc>
        <w:tc>
          <w:tcPr>
            <w:tcW w:w="7423" w:type="dxa"/>
            <w:tcBorders>
              <w:top w:val="dotted" w:sz="4" w:space="0" w:color="auto"/>
              <w:left w:val="dotted" w:sz="4" w:space="0" w:color="auto"/>
              <w:bottom w:val="dotted" w:sz="4" w:space="0" w:color="auto"/>
              <w:right w:val="dotted" w:sz="4" w:space="0" w:color="auto"/>
            </w:tcBorders>
          </w:tcPr>
          <w:p w:rsidR="00114A76" w:rsidRDefault="00CC29CD" w:rsidP="009609F4">
            <w:r>
              <w:t>to read “Root: color of epidermis”</w:t>
            </w:r>
          </w:p>
          <w:p w:rsidR="00CC29CD" w:rsidRDefault="00CC29CD" w:rsidP="009609F4">
            <w:r>
              <w:t xml:space="preserve">to add (+) and </w:t>
            </w:r>
            <w:r w:rsidR="007D4089">
              <w:t>combined illustration for characteristics 24, 26 and 27</w:t>
            </w:r>
          </w:p>
          <w:p w:rsidR="00CC29CD" w:rsidRDefault="00CC29CD" w:rsidP="009609F4">
            <w:r>
              <w:t>to check whether to add (*)</w:t>
            </w:r>
          </w:p>
          <w:p w:rsidR="00CC29CD" w:rsidRDefault="00CC29CD" w:rsidP="009609F4">
            <w:r>
              <w:t>to add example varieties:</w:t>
            </w:r>
          </w:p>
          <w:p w:rsidR="00CC29CD" w:rsidRDefault="00CC29CD" w:rsidP="00CC29CD">
            <w:r>
              <w:t>state 2:</w:t>
            </w:r>
            <w:r w:rsidRPr="00CC29CD">
              <w:t xml:space="preserve"> </w:t>
            </w:r>
            <w:proofErr w:type="spellStart"/>
            <w:r w:rsidRPr="00CC29CD">
              <w:t>Taquara</w:t>
            </w:r>
            <w:proofErr w:type="spellEnd"/>
            <w:r w:rsidRPr="00CC29CD">
              <w:t xml:space="preserve"> </w:t>
            </w:r>
            <w:proofErr w:type="spellStart"/>
            <w:r w:rsidRPr="00CC29CD">
              <w:t>Amarela</w:t>
            </w:r>
            <w:proofErr w:type="spellEnd"/>
            <w:r w:rsidRPr="00CC29CD">
              <w:t xml:space="preserve"> (BR)</w:t>
            </w:r>
          </w:p>
          <w:p w:rsidR="00CC29CD" w:rsidRPr="00D75D75" w:rsidRDefault="00CC29CD" w:rsidP="00EA3DE8">
            <w:r>
              <w:t xml:space="preserve">state 3: </w:t>
            </w:r>
            <w:proofErr w:type="spellStart"/>
            <w:r w:rsidRPr="00CC29CD">
              <w:t>Mandioca</w:t>
            </w:r>
            <w:proofErr w:type="spellEnd"/>
            <w:r w:rsidRPr="00CC29CD">
              <w:t xml:space="preserve"> </w:t>
            </w:r>
            <w:proofErr w:type="spellStart"/>
            <w:r w:rsidRPr="00CC29CD">
              <w:t>Batat</w:t>
            </w:r>
            <w:r w:rsidR="00EA3DE8">
              <w:t>a</w:t>
            </w:r>
            <w:proofErr w:type="spellEnd"/>
            <w:r w:rsidRPr="00CC29CD">
              <w:t xml:space="preserve"> (BR)</w:t>
            </w:r>
          </w:p>
        </w:tc>
      </w:tr>
      <w:tr w:rsidR="00114A76"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4D3CD6" w:rsidRDefault="00CC29CD" w:rsidP="009609F4">
            <w:pPr>
              <w:jc w:val="left"/>
            </w:pPr>
            <w:r>
              <w:t>Char. 25</w:t>
            </w:r>
          </w:p>
        </w:tc>
        <w:tc>
          <w:tcPr>
            <w:tcW w:w="7423" w:type="dxa"/>
            <w:tcBorders>
              <w:top w:val="dotted" w:sz="4" w:space="0" w:color="auto"/>
              <w:left w:val="dotted" w:sz="4" w:space="0" w:color="auto"/>
              <w:bottom w:val="dotted" w:sz="4" w:space="0" w:color="auto"/>
              <w:right w:val="dotted" w:sz="4" w:space="0" w:color="auto"/>
            </w:tcBorders>
          </w:tcPr>
          <w:p w:rsidR="00114A76" w:rsidRDefault="00CC29CD" w:rsidP="009609F4">
            <w:r>
              <w:t>to add (*)</w:t>
            </w:r>
          </w:p>
          <w:p w:rsidR="00CC29CD" w:rsidRPr="004D3CD6" w:rsidRDefault="00CC29CD" w:rsidP="00CC29CD">
            <w:r>
              <w:t xml:space="preserve">to add example variety </w:t>
            </w:r>
            <w:r w:rsidR="000A7766">
              <w:t>“</w:t>
            </w:r>
            <w:proofErr w:type="spellStart"/>
            <w:r w:rsidRPr="00CC29CD">
              <w:t>Mantiqueira</w:t>
            </w:r>
            <w:proofErr w:type="spellEnd"/>
            <w:r w:rsidRPr="00CC29CD">
              <w:t xml:space="preserve"> (BR)</w:t>
            </w:r>
            <w:r>
              <w:t>” for state 2</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0A7766" w:rsidP="000A7766">
            <w:r>
              <w:t>Char. 26</w:t>
            </w:r>
          </w:p>
        </w:tc>
        <w:tc>
          <w:tcPr>
            <w:tcW w:w="7423" w:type="dxa"/>
            <w:tcBorders>
              <w:top w:val="dotted" w:sz="4" w:space="0" w:color="auto"/>
              <w:left w:val="dotted" w:sz="4" w:space="0" w:color="auto"/>
              <w:bottom w:val="dotted" w:sz="4" w:space="0" w:color="auto"/>
              <w:right w:val="dotted" w:sz="4" w:space="0" w:color="auto"/>
            </w:tcBorders>
          </w:tcPr>
          <w:p w:rsidR="00114A76" w:rsidRDefault="000A7766" w:rsidP="009609F4">
            <w:r>
              <w:t>to add (*)</w:t>
            </w:r>
          </w:p>
          <w:p w:rsidR="007D4089" w:rsidRDefault="007D4089" w:rsidP="007D4089">
            <w:r>
              <w:t>to add (+) and combined illustration for characteristics 24, 26 and 27</w:t>
            </w:r>
          </w:p>
          <w:p w:rsidR="000A7766" w:rsidRDefault="000A7766" w:rsidP="009609F4">
            <w:r>
              <w:t>to ad example varieties:</w:t>
            </w:r>
          </w:p>
          <w:p w:rsidR="000A7766" w:rsidRPr="000A7766" w:rsidRDefault="000A7766" w:rsidP="009609F4">
            <w:r w:rsidRPr="000A7766">
              <w:t xml:space="preserve">state 1: </w:t>
            </w:r>
            <w:proofErr w:type="spellStart"/>
            <w:r w:rsidRPr="000A7766">
              <w:t>Branca</w:t>
            </w:r>
            <w:proofErr w:type="spellEnd"/>
            <w:r w:rsidRPr="000A7766">
              <w:t xml:space="preserve"> de Santa </w:t>
            </w:r>
            <w:proofErr w:type="spellStart"/>
            <w:r w:rsidRPr="000A7766">
              <w:t>Catarina</w:t>
            </w:r>
            <w:proofErr w:type="spellEnd"/>
            <w:r w:rsidRPr="000A7766">
              <w:t xml:space="preserve"> (BR)</w:t>
            </w:r>
          </w:p>
          <w:p w:rsidR="000A7766" w:rsidRDefault="000A7766" w:rsidP="009609F4">
            <w:r>
              <w:t xml:space="preserve">state 2: </w:t>
            </w:r>
            <w:r w:rsidRPr="000A7766">
              <w:t>IAC 576-70 (BR)</w:t>
            </w:r>
          </w:p>
          <w:p w:rsidR="000A7766" w:rsidRDefault="000A7766" w:rsidP="009609F4">
            <w:r>
              <w:t xml:space="preserve">state 3: </w:t>
            </w:r>
            <w:r w:rsidRPr="000A7766">
              <w:t>Xingu (BR)</w:t>
            </w:r>
          </w:p>
          <w:p w:rsidR="000A7766" w:rsidRDefault="000A7766" w:rsidP="009609F4">
            <w:r>
              <w:t xml:space="preserve">state 4: </w:t>
            </w:r>
            <w:r w:rsidRPr="000A7766">
              <w:t>EAB 182 (BR)</w:t>
            </w:r>
          </w:p>
          <w:p w:rsidR="000A7766" w:rsidRPr="00D75D75" w:rsidRDefault="000A7766" w:rsidP="00EA3DE8">
            <w:r>
              <w:t xml:space="preserve">state 5: </w:t>
            </w:r>
            <w:proofErr w:type="spellStart"/>
            <w:r w:rsidRPr="000A7766">
              <w:t>Mandioca</w:t>
            </w:r>
            <w:proofErr w:type="spellEnd"/>
            <w:r w:rsidRPr="000A7766">
              <w:t xml:space="preserve"> </w:t>
            </w:r>
            <w:proofErr w:type="spellStart"/>
            <w:r w:rsidRPr="000A7766">
              <w:t>Batat</w:t>
            </w:r>
            <w:r w:rsidR="00EA3DE8">
              <w:t>a</w:t>
            </w:r>
            <w:proofErr w:type="spellEnd"/>
            <w:r w:rsidRPr="000A7766">
              <w:t xml:space="preserve"> (BR)</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0A7766" w:rsidP="009609F4">
            <w:pPr>
              <w:jc w:val="left"/>
            </w:pPr>
            <w:r>
              <w:t>Char. 27</w:t>
            </w:r>
          </w:p>
        </w:tc>
        <w:tc>
          <w:tcPr>
            <w:tcW w:w="7423" w:type="dxa"/>
            <w:tcBorders>
              <w:top w:val="dotted" w:sz="4" w:space="0" w:color="auto"/>
              <w:left w:val="dotted" w:sz="4" w:space="0" w:color="auto"/>
              <w:bottom w:val="dotted" w:sz="4" w:space="0" w:color="auto"/>
              <w:right w:val="dotted" w:sz="4" w:space="0" w:color="auto"/>
            </w:tcBorders>
          </w:tcPr>
          <w:p w:rsidR="00114A76" w:rsidRDefault="000A7766" w:rsidP="009609F4">
            <w:r>
              <w:t>to add (*)</w:t>
            </w:r>
          </w:p>
          <w:p w:rsidR="000A7766" w:rsidRDefault="000A7766" w:rsidP="009609F4">
            <w:r w:rsidRPr="000A7766">
              <w:t>to provide example varieties until TWA</w:t>
            </w:r>
          </w:p>
          <w:p w:rsidR="000A7766" w:rsidRPr="00D75D75" w:rsidRDefault="007D4089" w:rsidP="007D4089">
            <w:r>
              <w:t>to add (+) and combined illustration for characteristics 24, 26 and 27</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C94742" w:rsidP="009609F4">
            <w:pPr>
              <w:jc w:val="left"/>
            </w:pPr>
            <w:r>
              <w:t>Char. 28</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C94742" w:rsidP="009609F4">
            <w:r>
              <w:t>to delete state 4</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C94742" w:rsidP="009609F4">
            <w:pPr>
              <w:jc w:val="left"/>
            </w:pPr>
            <w:r>
              <w:t>Char. 29</w:t>
            </w:r>
          </w:p>
        </w:tc>
        <w:tc>
          <w:tcPr>
            <w:tcW w:w="7423" w:type="dxa"/>
            <w:tcBorders>
              <w:top w:val="dotted" w:sz="4" w:space="0" w:color="auto"/>
              <w:left w:val="dotted" w:sz="4" w:space="0" w:color="auto"/>
              <w:bottom w:val="dotted" w:sz="4" w:space="0" w:color="auto"/>
              <w:right w:val="dotted" w:sz="4" w:space="0" w:color="auto"/>
            </w:tcBorders>
          </w:tcPr>
          <w:p w:rsidR="00C94742" w:rsidRPr="00C94742" w:rsidRDefault="00C94742" w:rsidP="00C94742">
            <w:r w:rsidRPr="00C94742">
              <w:t>to add example varieties</w:t>
            </w:r>
          </w:p>
          <w:p w:rsidR="00114A76" w:rsidRPr="00D75D75" w:rsidRDefault="00C94742" w:rsidP="00C94742">
            <w:r w:rsidRPr="00C94742">
              <w:t>to provide data over years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C94742" w:rsidP="009609F4">
            <w:pPr>
              <w:jc w:val="left"/>
            </w:pPr>
            <w:r>
              <w:t>Char. 30</w:t>
            </w:r>
          </w:p>
        </w:tc>
        <w:tc>
          <w:tcPr>
            <w:tcW w:w="7423" w:type="dxa"/>
            <w:tcBorders>
              <w:top w:val="dotted" w:sz="4" w:space="0" w:color="auto"/>
              <w:left w:val="dotted" w:sz="4" w:space="0" w:color="auto"/>
              <w:bottom w:val="dotted" w:sz="4" w:space="0" w:color="auto"/>
              <w:right w:val="dotted" w:sz="4" w:space="0" w:color="auto"/>
            </w:tcBorders>
          </w:tcPr>
          <w:p w:rsidR="00114A76" w:rsidRDefault="00C94742" w:rsidP="009609F4">
            <w:r w:rsidRPr="00C94742">
              <w:t>to check whether to be deleted or to check number of notes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4B60AA" w:rsidP="009609F4">
            <w:pPr>
              <w:jc w:val="left"/>
            </w:pPr>
            <w:proofErr w:type="gramStart"/>
            <w:r>
              <w:t>new</w:t>
            </w:r>
            <w:proofErr w:type="gramEnd"/>
            <w:r>
              <w:t>. char.</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4B60AA" w:rsidP="009609F4">
            <w:r w:rsidRPr="004B60AA">
              <w:t>to check whether to add new char. “Root: content of starch in flesh”, if data over years can be provided</w:t>
            </w:r>
            <w:r w:rsidR="00045F3C">
              <w:t>, also provide methodology</w:t>
            </w:r>
          </w:p>
        </w:tc>
      </w:tr>
      <w:tr w:rsidR="009609F4"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9609F4" w:rsidRDefault="004B60AA" w:rsidP="009609F4">
            <w:pPr>
              <w:jc w:val="left"/>
            </w:pPr>
            <w:r>
              <w:t>Ad. 1</w:t>
            </w:r>
          </w:p>
        </w:tc>
        <w:tc>
          <w:tcPr>
            <w:tcW w:w="7423" w:type="dxa"/>
            <w:tcBorders>
              <w:top w:val="dotted" w:sz="4" w:space="0" w:color="auto"/>
              <w:left w:val="dotted" w:sz="4" w:space="0" w:color="auto"/>
              <w:bottom w:val="dotted" w:sz="4" w:space="0" w:color="auto"/>
              <w:right w:val="dotted" w:sz="4" w:space="0" w:color="auto"/>
            </w:tcBorders>
          </w:tcPr>
          <w:p w:rsidR="009609F4" w:rsidRDefault="004B60AA" w:rsidP="009609F4">
            <w:r>
              <w:t>to be deleted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4B60AA" w:rsidP="009609F4">
            <w:pPr>
              <w:jc w:val="left"/>
            </w:pPr>
            <w:r>
              <w:t>Ad. 2</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4B60AA" w:rsidP="009609F4">
            <w:r>
              <w:t>to be improved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D07205" w:rsidP="009609F4">
            <w:pPr>
              <w:jc w:val="left"/>
            </w:pPr>
            <w:r>
              <w:t>Ad. 3</w:t>
            </w:r>
          </w:p>
        </w:tc>
        <w:tc>
          <w:tcPr>
            <w:tcW w:w="7423" w:type="dxa"/>
            <w:tcBorders>
              <w:top w:val="dotted" w:sz="4" w:space="0" w:color="auto"/>
              <w:left w:val="dotted" w:sz="4" w:space="0" w:color="auto"/>
              <w:bottom w:val="dotted" w:sz="4" w:space="0" w:color="auto"/>
              <w:right w:val="dotted" w:sz="4" w:space="0" w:color="auto"/>
            </w:tcBorders>
          </w:tcPr>
          <w:p w:rsidR="00D07205" w:rsidRDefault="00D07205" w:rsidP="00D07205">
            <w:r>
              <w:t>to rotate photos by 90%</w:t>
            </w:r>
          </w:p>
          <w:p w:rsidR="00114A76" w:rsidRPr="00D75D75" w:rsidRDefault="00D07205" w:rsidP="00D07205">
            <w:r>
              <w:t>to check states and photos of states 2 and 3</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D07205" w:rsidP="009609F4">
            <w:pPr>
              <w:jc w:val="left"/>
            </w:pPr>
            <w:r>
              <w:t>Ad. 4</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D07205" w:rsidP="009609F4">
            <w:r>
              <w:t>to be deleted</w:t>
            </w:r>
          </w:p>
        </w:tc>
      </w:tr>
      <w:tr w:rsidR="00D07205"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D07205" w:rsidRPr="00D75D75" w:rsidRDefault="00D07205" w:rsidP="009609F4">
            <w:pPr>
              <w:jc w:val="left"/>
            </w:pPr>
            <w:r>
              <w:t>Ad. 9</w:t>
            </w:r>
          </w:p>
        </w:tc>
        <w:tc>
          <w:tcPr>
            <w:tcW w:w="7423" w:type="dxa"/>
            <w:tcBorders>
              <w:top w:val="dotted" w:sz="4" w:space="0" w:color="auto"/>
              <w:left w:val="dotted" w:sz="4" w:space="0" w:color="auto"/>
              <w:bottom w:val="dotted" w:sz="4" w:space="0" w:color="auto"/>
              <w:right w:val="dotted" w:sz="4" w:space="0" w:color="auto"/>
            </w:tcBorders>
          </w:tcPr>
          <w:p w:rsidR="00D07205" w:rsidRPr="00D75D75" w:rsidRDefault="00D07205" w:rsidP="009609F4">
            <w:r>
              <w:t>to be deleted</w:t>
            </w:r>
          </w:p>
        </w:tc>
      </w:tr>
      <w:tr w:rsidR="00D07205"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D07205" w:rsidRPr="00D75D75" w:rsidRDefault="00D07205" w:rsidP="00D07205">
            <w:r>
              <w:t>Ad. 11</w:t>
            </w:r>
          </w:p>
        </w:tc>
        <w:tc>
          <w:tcPr>
            <w:tcW w:w="7423" w:type="dxa"/>
            <w:tcBorders>
              <w:top w:val="dotted" w:sz="4" w:space="0" w:color="auto"/>
              <w:left w:val="dotted" w:sz="4" w:space="0" w:color="auto"/>
              <w:bottom w:val="dotted" w:sz="4" w:space="0" w:color="auto"/>
              <w:right w:val="dotted" w:sz="4" w:space="0" w:color="auto"/>
            </w:tcBorders>
          </w:tcPr>
          <w:p w:rsidR="00D07205" w:rsidRPr="00D75D75" w:rsidRDefault="00D07205" w:rsidP="009609F4">
            <w:r>
              <w:t>to add indication/arrows where to be observed</w:t>
            </w:r>
          </w:p>
        </w:tc>
      </w:tr>
      <w:tr w:rsidR="00D07205"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D07205" w:rsidRPr="00D75D75" w:rsidRDefault="00D07205" w:rsidP="009609F4">
            <w:pPr>
              <w:jc w:val="left"/>
            </w:pPr>
            <w:r>
              <w:t>Ad. 12</w:t>
            </w:r>
          </w:p>
        </w:tc>
        <w:tc>
          <w:tcPr>
            <w:tcW w:w="7423" w:type="dxa"/>
            <w:tcBorders>
              <w:top w:val="dotted" w:sz="4" w:space="0" w:color="auto"/>
              <w:left w:val="dotted" w:sz="4" w:space="0" w:color="auto"/>
              <w:bottom w:val="dotted" w:sz="4" w:space="0" w:color="auto"/>
              <w:right w:val="dotted" w:sz="4" w:space="0" w:color="auto"/>
            </w:tcBorders>
          </w:tcPr>
          <w:p w:rsidR="00D07205" w:rsidRPr="00D75D75" w:rsidRDefault="00D07205" w:rsidP="00D07205">
            <w:r w:rsidRPr="00D07205">
              <w:t>to replace photos by drawings o</w:t>
            </w:r>
            <w:r>
              <w:t>r</w:t>
            </w:r>
            <w:r w:rsidRPr="00D07205">
              <w:t xml:space="preserve"> add arrows</w:t>
            </w:r>
          </w:p>
        </w:tc>
      </w:tr>
      <w:tr w:rsidR="00D07205"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D07205" w:rsidRPr="00D75D75" w:rsidRDefault="00433E29" w:rsidP="009609F4">
            <w:pPr>
              <w:jc w:val="left"/>
            </w:pPr>
            <w:r>
              <w:t>Ad. 21</w:t>
            </w:r>
          </w:p>
        </w:tc>
        <w:tc>
          <w:tcPr>
            <w:tcW w:w="7423" w:type="dxa"/>
            <w:tcBorders>
              <w:top w:val="dotted" w:sz="4" w:space="0" w:color="auto"/>
              <w:left w:val="dotted" w:sz="4" w:space="0" w:color="auto"/>
              <w:bottom w:val="dotted" w:sz="4" w:space="0" w:color="auto"/>
              <w:right w:val="dotted" w:sz="4" w:space="0" w:color="auto"/>
            </w:tcBorders>
          </w:tcPr>
          <w:p w:rsidR="00D07205" w:rsidRPr="00D75D75" w:rsidRDefault="00433E29" w:rsidP="009609F4">
            <w:r>
              <w:t>to be checked, see comment on char. 21</w:t>
            </w:r>
          </w:p>
        </w:tc>
      </w:tr>
      <w:tr w:rsidR="00D07205"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D07205" w:rsidRPr="00D75D75" w:rsidRDefault="00433E29" w:rsidP="009609F4">
            <w:pPr>
              <w:jc w:val="left"/>
            </w:pPr>
            <w:r>
              <w:t>Ad. 23</w:t>
            </w:r>
          </w:p>
        </w:tc>
        <w:tc>
          <w:tcPr>
            <w:tcW w:w="7423" w:type="dxa"/>
            <w:tcBorders>
              <w:top w:val="dotted" w:sz="4" w:space="0" w:color="auto"/>
              <w:left w:val="dotted" w:sz="4" w:space="0" w:color="auto"/>
              <w:bottom w:val="dotted" w:sz="4" w:space="0" w:color="auto"/>
              <w:right w:val="dotted" w:sz="4" w:space="0" w:color="auto"/>
            </w:tcBorders>
          </w:tcPr>
          <w:p w:rsidR="00D07205" w:rsidRPr="00D75D75" w:rsidRDefault="00433E29" w:rsidP="009609F4">
            <w:r>
              <w:t>to invert photos</w:t>
            </w:r>
          </w:p>
        </w:tc>
      </w:tr>
      <w:tr w:rsidR="00587AB4"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587AB4" w:rsidRDefault="00587AB4" w:rsidP="009609F4">
            <w:pPr>
              <w:jc w:val="left"/>
            </w:pPr>
            <w:r>
              <w:t>Ad. 29</w:t>
            </w:r>
          </w:p>
        </w:tc>
        <w:tc>
          <w:tcPr>
            <w:tcW w:w="7423" w:type="dxa"/>
            <w:tcBorders>
              <w:top w:val="dotted" w:sz="4" w:space="0" w:color="auto"/>
              <w:left w:val="dotted" w:sz="4" w:space="0" w:color="auto"/>
              <w:bottom w:val="dotted" w:sz="4" w:space="0" w:color="auto"/>
              <w:right w:val="dotted" w:sz="4" w:space="0" w:color="auto"/>
            </w:tcBorders>
          </w:tcPr>
          <w:p w:rsidR="00587AB4" w:rsidRDefault="00587AB4" w:rsidP="009609F4">
            <w:r>
              <w:t>to move literature to Chapter 9</w:t>
            </w:r>
          </w:p>
        </w:tc>
      </w:tr>
      <w:tr w:rsidR="00D07205"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D07205" w:rsidRPr="00D75D75" w:rsidRDefault="0029493C" w:rsidP="009609F4">
            <w:pPr>
              <w:jc w:val="left"/>
            </w:pPr>
            <w:r>
              <w:t>9.</w:t>
            </w:r>
          </w:p>
        </w:tc>
        <w:tc>
          <w:tcPr>
            <w:tcW w:w="7423" w:type="dxa"/>
            <w:tcBorders>
              <w:top w:val="dotted" w:sz="4" w:space="0" w:color="auto"/>
              <w:left w:val="dotted" w:sz="4" w:space="0" w:color="auto"/>
              <w:bottom w:val="dotted" w:sz="4" w:space="0" w:color="auto"/>
              <w:right w:val="dotted" w:sz="4" w:space="0" w:color="auto"/>
            </w:tcBorders>
          </w:tcPr>
          <w:p w:rsidR="00D07205" w:rsidRDefault="00412E91" w:rsidP="009609F4">
            <w:r>
              <w:t xml:space="preserve">to </w:t>
            </w:r>
            <w:r w:rsidR="0029493C">
              <w:t>specify the last two references</w:t>
            </w:r>
          </w:p>
          <w:p w:rsidR="0029493C" w:rsidRPr="00D75D75" w:rsidRDefault="0029493C" w:rsidP="009609F4">
            <w:proofErr w:type="gramStart"/>
            <w:r>
              <w:t>to</w:t>
            </w:r>
            <w:proofErr w:type="gramEnd"/>
            <w:r>
              <w:t xml:space="preserve"> check and</w:t>
            </w:r>
            <w:r w:rsidR="00412E91">
              <w:t xml:space="preserve"> add</w:t>
            </w:r>
            <w:r>
              <w:t xml:space="preserve"> literature of Ad. 29</w:t>
            </w:r>
          </w:p>
        </w:tc>
      </w:tr>
      <w:tr w:rsidR="0029493C"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29493C" w:rsidRDefault="0029493C" w:rsidP="009609F4">
            <w:pPr>
              <w:jc w:val="left"/>
            </w:pPr>
            <w:r>
              <w:t>TQ 5</w:t>
            </w:r>
          </w:p>
        </w:tc>
        <w:tc>
          <w:tcPr>
            <w:tcW w:w="7423" w:type="dxa"/>
            <w:tcBorders>
              <w:top w:val="dotted" w:sz="4" w:space="0" w:color="auto"/>
              <w:left w:val="dotted" w:sz="4" w:space="0" w:color="auto"/>
              <w:bottom w:val="dotted" w:sz="4" w:space="0" w:color="auto"/>
              <w:right w:val="dotted" w:sz="4" w:space="0" w:color="auto"/>
            </w:tcBorders>
          </w:tcPr>
          <w:p w:rsidR="0029493C" w:rsidRDefault="0029493C" w:rsidP="00412E91">
            <w:r>
              <w:t>to be updated according to Cha</w:t>
            </w:r>
            <w:r w:rsidR="00412E91">
              <w:t>p</w:t>
            </w:r>
            <w:r>
              <w:t>ter 5.3</w:t>
            </w:r>
          </w:p>
        </w:tc>
      </w:tr>
    </w:tbl>
    <w:p w:rsidR="007F4145" w:rsidRDefault="007F4145" w:rsidP="00E92372">
      <w:pPr>
        <w:pStyle w:val="Style1"/>
        <w:tabs>
          <w:tab w:val="clear" w:pos="907"/>
          <w:tab w:val="clear" w:pos="1077"/>
        </w:tabs>
        <w:rPr>
          <w:rFonts w:ascii="Arial" w:hAnsi="Arial" w:cs="Arial"/>
          <w:sz w:val="20"/>
          <w:szCs w:val="20"/>
        </w:rPr>
      </w:pPr>
    </w:p>
    <w:p w:rsidR="007F4145" w:rsidRDefault="007F4145" w:rsidP="00E92372">
      <w:pPr>
        <w:pStyle w:val="Style1"/>
        <w:tabs>
          <w:tab w:val="clear" w:pos="907"/>
          <w:tab w:val="clear" w:pos="1077"/>
        </w:tabs>
        <w:rPr>
          <w:rFonts w:ascii="Arial" w:hAnsi="Arial" w:cs="Arial"/>
          <w:sz w:val="20"/>
          <w:szCs w:val="20"/>
        </w:rPr>
      </w:pPr>
    </w:p>
    <w:p w:rsidR="000B43AB" w:rsidRPr="00BD6040" w:rsidRDefault="000B43AB" w:rsidP="000B43AB">
      <w:pPr>
        <w:keepNext/>
        <w:rPr>
          <w:rFonts w:cs="Arial"/>
          <w:snapToGrid w:val="0"/>
          <w:color w:val="000000"/>
          <w:lang w:val="pt-BR"/>
        </w:rPr>
      </w:pPr>
      <w:proofErr w:type="gramStart"/>
      <w:r w:rsidRPr="00BD6040">
        <w:rPr>
          <w:rFonts w:cs="Arial"/>
          <w:i/>
          <w:snapToGrid w:val="0"/>
          <w:color w:val="000000"/>
        </w:rPr>
        <w:lastRenderedPageBreak/>
        <w:t>Chives (</w:t>
      </w:r>
      <w:r w:rsidRPr="00BD6040">
        <w:rPr>
          <w:rFonts w:cs="Arial"/>
        </w:rPr>
        <w:t xml:space="preserve">Allium </w:t>
      </w:r>
      <w:proofErr w:type="spellStart"/>
      <w:r w:rsidRPr="00BD6040">
        <w:rPr>
          <w:rFonts w:cs="Arial"/>
        </w:rPr>
        <w:t>schoenoprasum</w:t>
      </w:r>
      <w:proofErr w:type="spellEnd"/>
      <w:r w:rsidRPr="00BD6040">
        <w:rPr>
          <w:rFonts w:cs="Arial"/>
          <w:i/>
        </w:rPr>
        <w:t xml:space="preserve"> L.</w:t>
      </w:r>
      <w:r w:rsidRPr="00BD6040">
        <w:rPr>
          <w:rFonts w:cs="Arial"/>
          <w:i/>
          <w:snapToGrid w:val="0"/>
          <w:color w:val="000000"/>
        </w:rPr>
        <w:t>)</w:t>
      </w:r>
      <w:proofErr w:type="gramEnd"/>
      <w:r w:rsidRPr="00BD6040">
        <w:rPr>
          <w:rFonts w:cs="Arial"/>
          <w:i/>
          <w:snapToGrid w:val="0"/>
          <w:color w:val="000000"/>
        </w:rPr>
        <w:t xml:space="preserve"> (Revision)</w:t>
      </w:r>
    </w:p>
    <w:p w:rsidR="000B43AB" w:rsidRPr="00BD6040" w:rsidRDefault="000B43AB" w:rsidP="000B43AB">
      <w:pPr>
        <w:keepNext/>
        <w:rPr>
          <w:rFonts w:cs="Arial"/>
          <w:snapToGrid w:val="0"/>
          <w:color w:val="000000"/>
          <w:lang w:val="pt-BR"/>
        </w:rPr>
      </w:pPr>
    </w:p>
    <w:p w:rsidR="000B43AB" w:rsidRDefault="000B43AB" w:rsidP="000B43AB">
      <w:pPr>
        <w:keepNext/>
        <w:rPr>
          <w:snapToGrid w:val="0"/>
          <w:color w:val="000000"/>
          <w:lang w:val="pt-BR"/>
        </w:rPr>
      </w:pPr>
      <w:r w:rsidRPr="00BD6040">
        <w:fldChar w:fldCharType="begin"/>
      </w:r>
      <w:r w:rsidRPr="00BD6040">
        <w:instrText xml:space="preserve"> AUTONUM  </w:instrText>
      </w:r>
      <w:r w:rsidRPr="00BD6040">
        <w:fldChar w:fldCharType="end"/>
      </w:r>
      <w:r w:rsidRPr="00BD6040">
        <w:tab/>
        <w:t xml:space="preserve">The subgroup discussed document </w:t>
      </w:r>
      <w:r w:rsidRPr="00BD6040">
        <w:rPr>
          <w:rFonts w:cs="Arial"/>
        </w:rPr>
        <w:t>TG/198/2(proj.2)</w:t>
      </w:r>
      <w:r w:rsidRPr="00BD6040">
        <w:t>, prese</w:t>
      </w:r>
      <w:r w:rsidR="00F92738">
        <w:t xml:space="preserve">nted by Mrs. Marian van Leeuwen </w:t>
      </w:r>
      <w:r w:rsidRPr="00700478">
        <w:t>(Netherlands) and agreed</w:t>
      </w:r>
      <w:r>
        <w:t xml:space="preserve"> the following: </w:t>
      </w:r>
    </w:p>
    <w:p w:rsidR="000B43AB" w:rsidRPr="00842B4C" w:rsidRDefault="000B43AB" w:rsidP="000B43AB">
      <w:pPr>
        <w:keepNext/>
        <w:rPr>
          <w:rFonts w:cs="Arial"/>
          <w:lang w:val="pt-BR"/>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Pr="00D75D75" w:rsidRDefault="000B43AB" w:rsidP="009F1952">
            <w:pPr>
              <w:jc w:val="left"/>
            </w:pPr>
            <w:r>
              <w:t>4.2</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to read</w:t>
            </w:r>
          </w:p>
          <w:p w:rsidR="000B43AB" w:rsidRPr="004C7B0C" w:rsidRDefault="000B43AB" w:rsidP="009F1952">
            <w:pPr>
              <w:pStyle w:val="Heading2"/>
            </w:pPr>
            <w:bookmarkStart w:id="20" w:name="_Toc273520639"/>
            <w:bookmarkStart w:id="21" w:name="_Toc353199222"/>
            <w:r>
              <w:t>“</w:t>
            </w:r>
            <w:r w:rsidRPr="004C7B0C">
              <w:t>4.2</w:t>
            </w:r>
            <w:r w:rsidRPr="004C7B0C">
              <w:tab/>
              <w:t>Uniformity</w:t>
            </w:r>
            <w:bookmarkEnd w:id="20"/>
            <w:bookmarkEnd w:id="21"/>
          </w:p>
          <w:p w:rsidR="000B43AB" w:rsidRDefault="000B43AB" w:rsidP="009F1952">
            <w:pPr>
              <w:pStyle w:val="Normaltg"/>
              <w:keepNext/>
            </w:pPr>
          </w:p>
          <w:p w:rsidR="000B43AB" w:rsidRPr="004C7B0C" w:rsidRDefault="000B43AB" w:rsidP="009F1952">
            <w:pPr>
              <w:pStyle w:val="Normaltg"/>
            </w:pPr>
            <w:r w:rsidRPr="004C7B0C">
              <w:t>4.2</w:t>
            </w:r>
            <w:r>
              <w:t>.1</w:t>
            </w:r>
            <w:r>
              <w:tab/>
            </w:r>
            <w:r w:rsidRPr="004C7B0C">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0B43AB" w:rsidRPr="001E753F" w:rsidRDefault="000B43AB" w:rsidP="009F1952">
            <w:pPr>
              <w:pStyle w:val="Heading5"/>
            </w:pPr>
            <w:bookmarkStart w:id="22" w:name="_Toc273520679"/>
          </w:p>
          <w:bookmarkEnd w:id="22"/>
          <w:p w:rsidR="000B43AB" w:rsidRPr="001E753F" w:rsidRDefault="000B43AB" w:rsidP="009F1952">
            <w:r w:rsidRPr="004C7B0C">
              <w:t>4.2</w:t>
            </w:r>
            <w:r>
              <w:t>.2</w:t>
            </w:r>
            <w:r>
              <w:tab/>
            </w:r>
            <w:r w:rsidRPr="001E753F">
              <w:t>The assessment of uniformity for</w:t>
            </w:r>
            <w:r>
              <w:t xml:space="preserve"> </w:t>
            </w:r>
            <w:r w:rsidRPr="009D308E">
              <w:t>cross-pollinated</w:t>
            </w:r>
            <w:r w:rsidRPr="001E753F">
              <w:t xml:space="preserve"> varieties should be according to the recommendations for cross-pollinated varietie</w:t>
            </w:r>
            <w:r>
              <w:t>s in the General Introduction.</w:t>
            </w:r>
          </w:p>
          <w:p w:rsidR="000B43AB" w:rsidRPr="001E753F" w:rsidRDefault="000B43AB" w:rsidP="009F1952">
            <w:pPr>
              <w:pStyle w:val="BodyText"/>
              <w:keepNext/>
            </w:pPr>
          </w:p>
          <w:p w:rsidR="000B43AB" w:rsidRPr="00D75D75" w:rsidRDefault="000B43AB" w:rsidP="009F1952">
            <w:pPr>
              <w:pStyle w:val="BodyText"/>
            </w:pPr>
            <w:r w:rsidRPr="004C7B0C">
              <w:t>4.2</w:t>
            </w:r>
            <w:r>
              <w:t>.3</w:t>
            </w:r>
            <w:r>
              <w:tab/>
              <w:t>T</w:t>
            </w:r>
            <w:r w:rsidRPr="001E753F">
              <w:t>he assessment of uniformity for hybrid varieties depends on the type of hybrid and should be according to the recommendations for hybrid varietie</w:t>
            </w:r>
            <w:r>
              <w:t>s in the General Introduction.”</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Pr="00D75D75" w:rsidRDefault="000B43AB" w:rsidP="009F1952">
            <w:pPr>
              <w:jc w:val="left"/>
            </w:pPr>
            <w:r>
              <w:t>5.3</w:t>
            </w:r>
          </w:p>
        </w:tc>
        <w:tc>
          <w:tcPr>
            <w:tcW w:w="7423" w:type="dxa"/>
            <w:tcBorders>
              <w:top w:val="dotted" w:sz="4" w:space="0" w:color="auto"/>
              <w:left w:val="dotted" w:sz="4" w:space="0" w:color="auto"/>
              <w:bottom w:val="dotted" w:sz="4" w:space="0" w:color="auto"/>
              <w:right w:val="dotted" w:sz="4" w:space="0" w:color="auto"/>
            </w:tcBorders>
          </w:tcPr>
          <w:p w:rsidR="000B43AB" w:rsidRPr="00D75D75" w:rsidRDefault="000B43AB" w:rsidP="009F1952">
            <w:r>
              <w:t>to add characteristic 1 “Plant: height”</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Default="000B43AB" w:rsidP="009F1952">
            <w:pPr>
              <w:jc w:val="left"/>
            </w:pPr>
            <w:r>
              <w:t>Table of Chars.</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to check and add example varieties and to delete “</w:t>
            </w:r>
            <w:proofErr w:type="spellStart"/>
            <w:r>
              <w:t>Fitlau</w:t>
            </w:r>
            <w:proofErr w:type="spellEnd"/>
            <w:r>
              <w:t xml:space="preserve">” throughout all the </w:t>
            </w:r>
            <w:proofErr w:type="spellStart"/>
            <w:r>
              <w:t>T.o.C</w:t>
            </w:r>
            <w:proofErr w:type="spellEnd"/>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Default="000B43AB" w:rsidP="009F1952">
            <w:pPr>
              <w:jc w:val="left"/>
            </w:pPr>
            <w:r>
              <w:t>Char. 3</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to delete “</w:t>
            </w:r>
            <w:proofErr w:type="spellStart"/>
            <w:r>
              <w:t>Polystar</w:t>
            </w:r>
            <w:proofErr w:type="spellEnd"/>
            <w:r>
              <w:t>” in state 7</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Default="000B43AB" w:rsidP="009F1952">
            <w:pPr>
              <w:jc w:val="left"/>
            </w:pPr>
            <w:r>
              <w:t>Char. 4</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to add (*)</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Pr="00D75D75" w:rsidRDefault="000B43AB" w:rsidP="009F1952">
            <w:pPr>
              <w:jc w:val="left"/>
            </w:pPr>
            <w:r>
              <w:t xml:space="preserve">Char. 5 </w:t>
            </w:r>
          </w:p>
        </w:tc>
        <w:tc>
          <w:tcPr>
            <w:tcW w:w="7423" w:type="dxa"/>
            <w:tcBorders>
              <w:top w:val="dotted" w:sz="4" w:space="0" w:color="auto"/>
              <w:left w:val="dotted" w:sz="4" w:space="0" w:color="auto"/>
              <w:bottom w:val="dotted" w:sz="4" w:space="0" w:color="auto"/>
              <w:right w:val="dotted" w:sz="4" w:space="0" w:color="auto"/>
            </w:tcBorders>
          </w:tcPr>
          <w:p w:rsidR="000B43AB" w:rsidRPr="00D75D75" w:rsidRDefault="000B43AB" w:rsidP="009F1952">
            <w:r>
              <w:t>to read “Leaf: intensity of green color”</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Default="000B43AB" w:rsidP="009F1952">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4047F4">
            <w:r>
              <w:t xml:space="preserve">to provide example variety for state 3 </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Pr="00D75D75" w:rsidRDefault="000B43AB" w:rsidP="009F1952">
            <w:pPr>
              <w:jc w:val="left"/>
            </w:pPr>
            <w:r>
              <w:t>Char. 12</w:t>
            </w:r>
          </w:p>
        </w:tc>
        <w:tc>
          <w:tcPr>
            <w:tcW w:w="7423" w:type="dxa"/>
            <w:tcBorders>
              <w:top w:val="dotted" w:sz="4" w:space="0" w:color="auto"/>
              <w:left w:val="dotted" w:sz="4" w:space="0" w:color="auto"/>
              <w:bottom w:val="dotted" w:sz="4" w:space="0" w:color="auto"/>
              <w:right w:val="dotted" w:sz="4" w:space="0" w:color="auto"/>
            </w:tcBorders>
          </w:tcPr>
          <w:p w:rsidR="000B43AB" w:rsidRPr="00D75D75" w:rsidRDefault="000B43AB" w:rsidP="009F1952">
            <w:r>
              <w:t xml:space="preserve">to be indicated as MG </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Default="000B43AB" w:rsidP="009F1952">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 xml:space="preserve">to delete (+) </w:t>
            </w:r>
          </w:p>
          <w:p w:rsidR="004047F4" w:rsidRDefault="006468F2" w:rsidP="009F1952">
            <w:r>
              <w:t>to add example variety “</w:t>
            </w:r>
            <w:proofErr w:type="spellStart"/>
            <w:r>
              <w:t>Jemn</w:t>
            </w:r>
            <w:r>
              <w:rPr>
                <w:rFonts w:cs="Arial"/>
              </w:rPr>
              <w:t>á</w:t>
            </w:r>
            <w:proofErr w:type="spellEnd"/>
            <w:r>
              <w:t>” for state 1</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Pr="00D75D75" w:rsidRDefault="000B43AB" w:rsidP="009F1952">
            <w:pPr>
              <w:jc w:val="left"/>
            </w:pPr>
            <w:r>
              <w:t>Char. 15</w:t>
            </w:r>
          </w:p>
        </w:tc>
        <w:tc>
          <w:tcPr>
            <w:tcW w:w="7423" w:type="dxa"/>
            <w:tcBorders>
              <w:top w:val="dotted" w:sz="4" w:space="0" w:color="auto"/>
              <w:left w:val="dotted" w:sz="4" w:space="0" w:color="auto"/>
              <w:bottom w:val="dotted" w:sz="4" w:space="0" w:color="auto"/>
              <w:right w:val="dotted" w:sz="4" w:space="0" w:color="auto"/>
            </w:tcBorders>
          </w:tcPr>
          <w:p w:rsidR="000B43AB" w:rsidRPr="00D75D75" w:rsidRDefault="000B43AB" w:rsidP="009F1952">
            <w:r>
              <w:t>to be indicated as QN</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Pr="00D75D75" w:rsidRDefault="000B43AB" w:rsidP="009F1952">
            <w:pPr>
              <w:jc w:val="left"/>
            </w:pPr>
            <w:r>
              <w:t>Ad. 3</w:t>
            </w:r>
          </w:p>
        </w:tc>
        <w:tc>
          <w:tcPr>
            <w:tcW w:w="7423" w:type="dxa"/>
            <w:tcBorders>
              <w:top w:val="dotted" w:sz="4" w:space="0" w:color="auto"/>
              <w:left w:val="dotted" w:sz="4" w:space="0" w:color="auto"/>
              <w:bottom w:val="dotted" w:sz="4" w:space="0" w:color="auto"/>
              <w:right w:val="dotted" w:sz="4" w:space="0" w:color="auto"/>
            </w:tcBorders>
          </w:tcPr>
          <w:p w:rsidR="000B43AB" w:rsidRPr="00D75D75" w:rsidRDefault="000B43AB" w:rsidP="009F1952">
            <w:r>
              <w:t>to add explanation/illustration</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Default="000B43AB" w:rsidP="009F1952">
            <w:pPr>
              <w:jc w:val="left"/>
            </w:pPr>
            <w:r>
              <w:t>Ad. 6</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to improve explanation or to add drawing with indications</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Default="000B43AB" w:rsidP="009F1952">
            <w:pPr>
              <w:jc w:val="left"/>
            </w:pPr>
            <w:r>
              <w:t>Ad. 13</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 xml:space="preserve">to delete picture and to read “observations should be made at the broadest part of fully flowering inflorescences” </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Default="000B43AB" w:rsidP="009F1952">
            <w:pPr>
              <w:jc w:val="left"/>
            </w:pPr>
            <w:r>
              <w:t>9.</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to add Brewster 1990 before Brewster 1994</w:t>
            </w:r>
          </w:p>
        </w:tc>
      </w:tr>
      <w:tr w:rsidR="000B43AB"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0B43AB" w:rsidRPr="00D75D75" w:rsidRDefault="000B43AB" w:rsidP="009F1952">
            <w:pPr>
              <w:jc w:val="left"/>
            </w:pPr>
            <w:r>
              <w:t>TQ 4</w:t>
            </w:r>
          </w:p>
        </w:tc>
        <w:tc>
          <w:tcPr>
            <w:tcW w:w="7423" w:type="dxa"/>
            <w:tcBorders>
              <w:top w:val="dotted" w:sz="4" w:space="0" w:color="auto"/>
              <w:left w:val="dotted" w:sz="4" w:space="0" w:color="auto"/>
              <w:bottom w:val="dotted" w:sz="4" w:space="0" w:color="auto"/>
              <w:right w:val="dotted" w:sz="4" w:space="0" w:color="auto"/>
            </w:tcBorders>
          </w:tcPr>
          <w:p w:rsidR="000B43AB" w:rsidRDefault="000B43AB" w:rsidP="009F1952">
            <w:r>
              <w:t xml:space="preserve">to add 4.1 Breeding scheme </w:t>
            </w:r>
          </w:p>
          <w:p w:rsidR="00B06940" w:rsidRPr="00D75D75" w:rsidRDefault="00B06940" w:rsidP="009F1952">
            <w:r>
              <w:t>to be revised to follow the example of the Test Guidelines for Radish</w:t>
            </w:r>
          </w:p>
        </w:tc>
      </w:tr>
      <w:tr w:rsidR="006468F2" w:rsidRPr="00D75D75" w:rsidTr="00FB2FC6">
        <w:trPr>
          <w:cantSplit/>
        </w:trPr>
        <w:tc>
          <w:tcPr>
            <w:tcW w:w="1530" w:type="dxa"/>
            <w:tcBorders>
              <w:top w:val="dotted" w:sz="4" w:space="0" w:color="auto"/>
              <w:left w:val="dotted" w:sz="4" w:space="0" w:color="auto"/>
              <w:bottom w:val="dotted" w:sz="4" w:space="0" w:color="auto"/>
              <w:right w:val="dotted" w:sz="4" w:space="0" w:color="auto"/>
            </w:tcBorders>
          </w:tcPr>
          <w:p w:rsidR="006468F2" w:rsidRDefault="006468F2" w:rsidP="009F1952">
            <w:pPr>
              <w:jc w:val="left"/>
            </w:pPr>
            <w:r>
              <w:t>TQ 5</w:t>
            </w:r>
          </w:p>
        </w:tc>
        <w:tc>
          <w:tcPr>
            <w:tcW w:w="7423" w:type="dxa"/>
            <w:tcBorders>
              <w:top w:val="dotted" w:sz="4" w:space="0" w:color="auto"/>
              <w:left w:val="dotted" w:sz="4" w:space="0" w:color="auto"/>
              <w:bottom w:val="dotted" w:sz="4" w:space="0" w:color="auto"/>
              <w:right w:val="dotted" w:sz="4" w:space="0" w:color="auto"/>
            </w:tcBorders>
          </w:tcPr>
          <w:p w:rsidR="006468F2" w:rsidRDefault="006468F2" w:rsidP="009F1952">
            <w:r>
              <w:t>to add characteristic 5</w:t>
            </w:r>
          </w:p>
        </w:tc>
      </w:tr>
    </w:tbl>
    <w:p w:rsidR="007F4145" w:rsidRDefault="007F4145" w:rsidP="00E92372">
      <w:pPr>
        <w:pStyle w:val="Style1"/>
        <w:tabs>
          <w:tab w:val="clear" w:pos="907"/>
          <w:tab w:val="clear" w:pos="1077"/>
        </w:tabs>
        <w:rPr>
          <w:rFonts w:ascii="Arial" w:hAnsi="Arial" w:cs="Arial"/>
          <w:sz w:val="20"/>
          <w:szCs w:val="20"/>
        </w:rPr>
      </w:pPr>
    </w:p>
    <w:p w:rsidR="001B778C" w:rsidRDefault="001B778C" w:rsidP="001B778C">
      <w:pPr>
        <w:rPr>
          <w:snapToGrid w:val="0"/>
        </w:rPr>
      </w:pPr>
    </w:p>
    <w:p w:rsidR="001B778C" w:rsidRPr="00BD6040" w:rsidRDefault="001B778C" w:rsidP="001B778C">
      <w:pPr>
        <w:keepNext/>
        <w:rPr>
          <w:rFonts w:cs="Arial"/>
          <w:i/>
          <w:snapToGrid w:val="0"/>
          <w:color w:val="000000"/>
          <w:lang w:val="pl-PL"/>
        </w:rPr>
      </w:pPr>
      <w:proofErr w:type="gramStart"/>
      <w:r w:rsidRPr="00BD6040">
        <w:rPr>
          <w:rFonts w:cs="Arial"/>
          <w:i/>
          <w:snapToGrid w:val="0"/>
          <w:color w:val="000000"/>
        </w:rPr>
        <w:t>Cucumber (</w:t>
      </w:r>
      <w:proofErr w:type="spellStart"/>
      <w:r w:rsidRPr="00BD6040">
        <w:rPr>
          <w:rFonts w:eastAsia="SimSun" w:cs="Arial"/>
          <w:iCs/>
          <w:lang w:eastAsia="zh-CN"/>
        </w:rPr>
        <w:t>Cucumis</w:t>
      </w:r>
      <w:proofErr w:type="spellEnd"/>
      <w:r w:rsidRPr="00BD6040">
        <w:rPr>
          <w:rFonts w:eastAsia="SimSun" w:cs="Arial"/>
          <w:iCs/>
          <w:lang w:eastAsia="zh-CN"/>
        </w:rPr>
        <w:t xml:space="preserve"> </w:t>
      </w:r>
      <w:proofErr w:type="spellStart"/>
      <w:r w:rsidRPr="00BD6040">
        <w:rPr>
          <w:rFonts w:eastAsia="SimSun" w:cs="Arial"/>
          <w:iCs/>
          <w:lang w:eastAsia="zh-CN"/>
        </w:rPr>
        <w:t>sativus</w:t>
      </w:r>
      <w:proofErr w:type="spellEnd"/>
      <w:r w:rsidRPr="00BD6040">
        <w:rPr>
          <w:rFonts w:eastAsia="SimSun" w:cs="Arial"/>
          <w:i/>
          <w:iCs/>
          <w:lang w:eastAsia="zh-CN"/>
        </w:rPr>
        <w:t xml:space="preserve"> </w:t>
      </w:r>
      <w:r w:rsidRPr="00BD6040">
        <w:rPr>
          <w:rFonts w:eastAsia="SimSun" w:cs="Arial"/>
          <w:i/>
          <w:lang w:eastAsia="zh-CN"/>
        </w:rPr>
        <w:t>L.</w:t>
      </w:r>
      <w:r w:rsidRPr="00BD6040">
        <w:rPr>
          <w:rFonts w:cs="Arial"/>
          <w:i/>
          <w:snapToGrid w:val="0"/>
          <w:color w:val="000000"/>
        </w:rPr>
        <w:t>)</w:t>
      </w:r>
      <w:proofErr w:type="gramEnd"/>
      <w:r w:rsidRPr="00BD6040">
        <w:rPr>
          <w:rFonts w:cs="Arial"/>
          <w:i/>
          <w:snapToGrid w:val="0"/>
          <w:color w:val="000000"/>
        </w:rPr>
        <w:t xml:space="preserve"> (Partial revision)</w:t>
      </w:r>
    </w:p>
    <w:p w:rsidR="001B778C" w:rsidRPr="00BD6040" w:rsidRDefault="001B778C" w:rsidP="001B778C">
      <w:pPr>
        <w:keepNext/>
        <w:rPr>
          <w:rFonts w:cs="Arial"/>
          <w:snapToGrid w:val="0"/>
          <w:color w:val="000000"/>
          <w:lang w:val="pt-BR"/>
        </w:rPr>
      </w:pPr>
    </w:p>
    <w:p w:rsidR="001B778C" w:rsidRPr="00BD6040" w:rsidRDefault="001B778C" w:rsidP="001B778C">
      <w:pPr>
        <w:keepNext/>
        <w:rPr>
          <w:rFonts w:cs="Arial"/>
          <w:lang w:val="pt-BR"/>
        </w:rPr>
      </w:pPr>
      <w:r w:rsidRPr="00BD6040">
        <w:fldChar w:fldCharType="begin"/>
      </w:r>
      <w:r w:rsidRPr="00BD6040">
        <w:instrText xml:space="preserve"> AUTONUM  </w:instrText>
      </w:r>
      <w:r w:rsidRPr="00BD6040">
        <w:fldChar w:fldCharType="end"/>
      </w:r>
      <w:r w:rsidRPr="00BD6040">
        <w:tab/>
        <w:t xml:space="preserve">The subgroup discussed document </w:t>
      </w:r>
      <w:r w:rsidRPr="00BD6040">
        <w:rPr>
          <w:rFonts w:cs="Arial"/>
          <w:lang w:val="pl-PL"/>
        </w:rPr>
        <w:t>TWV/47/29</w:t>
      </w:r>
      <w:r w:rsidRPr="00BD6040">
        <w:t xml:space="preserve">, presented by Mr. </w:t>
      </w:r>
      <w:r w:rsidRPr="00BD6040">
        <w:rPr>
          <w:rFonts w:cs="Arial"/>
          <w:color w:val="000000"/>
        </w:rPr>
        <w:t xml:space="preserve">Raoul </w:t>
      </w:r>
      <w:r w:rsidRPr="00700478">
        <w:rPr>
          <w:rFonts w:cs="Arial"/>
          <w:color w:val="000000"/>
        </w:rPr>
        <w:t xml:space="preserve">Haegens </w:t>
      </w:r>
      <w:r w:rsidRPr="00700478">
        <w:t xml:space="preserve">(Netherlands) </w:t>
      </w:r>
      <w:r w:rsidR="00F53860" w:rsidRPr="00700478">
        <w:t>and</w:t>
      </w:r>
      <w:r w:rsidR="00F53860">
        <w:t xml:space="preserve"> Mrs. </w:t>
      </w:r>
      <w:proofErr w:type="spellStart"/>
      <w:r w:rsidR="00F53860">
        <w:t>Chrystelle</w:t>
      </w:r>
      <w:proofErr w:type="spellEnd"/>
      <w:r w:rsidR="00F53860">
        <w:t xml:space="preserve"> </w:t>
      </w:r>
      <w:proofErr w:type="spellStart"/>
      <w:r w:rsidR="00F53860">
        <w:t>Jouy</w:t>
      </w:r>
      <w:proofErr w:type="spellEnd"/>
      <w:r w:rsidR="00F53860">
        <w:t xml:space="preserve"> (France) </w:t>
      </w:r>
      <w:r w:rsidRPr="00BD6040">
        <w:t>and agreed with the proposed revisions, subject to the following modifications:</w:t>
      </w:r>
    </w:p>
    <w:p w:rsidR="001B778C" w:rsidRPr="00BD6040" w:rsidRDefault="001B778C" w:rsidP="001B778C">
      <w:pPr>
        <w:keepNext/>
        <w:rPr>
          <w:rFonts w:cs="Arial"/>
          <w:lang w:val="pt-BR"/>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BD6040" w:rsidRDefault="001B778C" w:rsidP="00D67B7B">
            <w:pPr>
              <w:jc w:val="left"/>
              <w:rPr>
                <w:rFonts w:cs="Arial"/>
              </w:rPr>
            </w:pPr>
            <w:r w:rsidRPr="00BD6040">
              <w:rPr>
                <w:rFonts w:cs="Arial"/>
              </w:rPr>
              <w:t>5.3</w:t>
            </w:r>
          </w:p>
        </w:tc>
        <w:tc>
          <w:tcPr>
            <w:tcW w:w="7423" w:type="dxa"/>
            <w:tcBorders>
              <w:top w:val="dotted" w:sz="4" w:space="0" w:color="auto"/>
              <w:left w:val="dotted" w:sz="4" w:space="0" w:color="auto"/>
              <w:bottom w:val="dotted" w:sz="4" w:space="0" w:color="auto"/>
              <w:right w:val="dotted" w:sz="4" w:space="0" w:color="auto"/>
            </w:tcBorders>
          </w:tcPr>
          <w:p w:rsidR="001B778C" w:rsidRPr="00BD6040" w:rsidRDefault="001B778C" w:rsidP="00D67B7B">
            <w:pPr>
              <w:rPr>
                <w:rFonts w:cs="Arial"/>
              </w:rPr>
            </w:pPr>
            <w:r w:rsidRPr="00BD6040">
              <w:rPr>
                <w:rFonts w:cs="Arial"/>
              </w:rPr>
              <w:t>to read</w:t>
            </w:r>
          </w:p>
          <w:p w:rsidR="001B778C" w:rsidRPr="00BD6040" w:rsidRDefault="001B778C" w:rsidP="00D67B7B">
            <w:pPr>
              <w:ind w:left="657" w:hanging="425"/>
              <w:rPr>
                <w:rFonts w:cs="Arial"/>
                <w:lang w:val="en-GB"/>
              </w:rPr>
            </w:pPr>
            <w:r w:rsidRPr="00BD6040">
              <w:rPr>
                <w:rFonts w:cs="Arial"/>
                <w:lang w:val="en-GB"/>
              </w:rPr>
              <w:t>(f)</w:t>
            </w:r>
            <w:r w:rsidRPr="00BD6040">
              <w:rPr>
                <w:rFonts w:cs="Arial"/>
                <w:lang w:val="en-GB"/>
              </w:rPr>
              <w:tab/>
            </w:r>
            <w:r w:rsidRPr="00BD6040">
              <w:rPr>
                <w:rFonts w:cs="Arial"/>
              </w:rPr>
              <w:t xml:space="preserve">Resistance to </w:t>
            </w:r>
            <w:proofErr w:type="spellStart"/>
            <w:r w:rsidRPr="00BD6040">
              <w:rPr>
                <w:rFonts w:cs="Arial"/>
                <w:i/>
              </w:rPr>
              <w:t>Cladosporium</w:t>
            </w:r>
            <w:proofErr w:type="spellEnd"/>
            <w:r w:rsidRPr="00BD6040">
              <w:rPr>
                <w:rFonts w:cs="Arial"/>
                <w:i/>
              </w:rPr>
              <w:t xml:space="preserve"> </w:t>
            </w:r>
            <w:proofErr w:type="spellStart"/>
            <w:r w:rsidRPr="00BD6040">
              <w:rPr>
                <w:rFonts w:cs="Arial"/>
                <w:i/>
              </w:rPr>
              <w:t>cucumerinum</w:t>
            </w:r>
            <w:proofErr w:type="spellEnd"/>
            <w:r w:rsidRPr="00BD6040">
              <w:rPr>
                <w:rFonts w:cs="Arial"/>
              </w:rPr>
              <w:t xml:space="preserve"> (</w:t>
            </w:r>
            <w:proofErr w:type="spellStart"/>
            <w:r w:rsidRPr="00BD6040">
              <w:rPr>
                <w:rFonts w:cs="Arial"/>
              </w:rPr>
              <w:t>Ccu</w:t>
            </w:r>
            <w:proofErr w:type="spellEnd"/>
            <w:r w:rsidRPr="00BD6040">
              <w:rPr>
                <w:rFonts w:cs="Arial"/>
                <w:lang w:val="en-GB"/>
              </w:rPr>
              <w:t>) (characteristic 44)</w:t>
            </w:r>
          </w:p>
          <w:p w:rsidR="001B778C" w:rsidRPr="00BD6040" w:rsidRDefault="001B778C" w:rsidP="00D67B7B">
            <w:pPr>
              <w:ind w:left="657" w:hanging="425"/>
              <w:rPr>
                <w:rFonts w:cs="Arial"/>
                <w:lang w:val="en-GB"/>
              </w:rPr>
            </w:pPr>
            <w:r w:rsidRPr="00BD6040">
              <w:rPr>
                <w:rFonts w:cs="Arial"/>
                <w:lang w:val="en-GB"/>
              </w:rPr>
              <w:t>(g)</w:t>
            </w:r>
            <w:r w:rsidRPr="00BD6040">
              <w:rPr>
                <w:rFonts w:cs="Arial"/>
                <w:lang w:val="en-GB"/>
              </w:rPr>
              <w:tab/>
            </w:r>
            <w:r w:rsidRPr="00BD6040">
              <w:rPr>
                <w:rFonts w:cs="Arial"/>
              </w:rPr>
              <w:t xml:space="preserve">Resistance to </w:t>
            </w:r>
            <w:r w:rsidRPr="00BD6040">
              <w:rPr>
                <w:rFonts w:cs="Arial"/>
                <w:i/>
              </w:rPr>
              <w:t>Cucumber mosaic virus</w:t>
            </w:r>
            <w:r w:rsidRPr="00BD6040">
              <w:rPr>
                <w:rFonts w:cs="Arial"/>
              </w:rPr>
              <w:t xml:space="preserve"> (CMV)</w:t>
            </w:r>
            <w:r w:rsidRPr="00BD6040">
              <w:rPr>
                <w:rFonts w:cs="Arial"/>
                <w:lang w:val="en-GB"/>
              </w:rPr>
              <w:t xml:space="preserve"> (characteristic 45)</w:t>
            </w:r>
          </w:p>
          <w:p w:rsidR="001B778C" w:rsidRPr="00BD6040" w:rsidRDefault="001B778C" w:rsidP="00D67B7B">
            <w:pPr>
              <w:ind w:left="657" w:hanging="425"/>
              <w:rPr>
                <w:rFonts w:cs="Arial"/>
                <w:lang w:val="en-GB"/>
              </w:rPr>
            </w:pPr>
            <w:r w:rsidRPr="00BD6040">
              <w:rPr>
                <w:rFonts w:cs="Arial"/>
                <w:lang w:val="en-GB"/>
              </w:rPr>
              <w:t>(h)</w:t>
            </w:r>
            <w:r w:rsidRPr="00BD6040">
              <w:rPr>
                <w:rFonts w:cs="Arial"/>
                <w:lang w:val="en-GB"/>
              </w:rPr>
              <w:tab/>
            </w:r>
            <w:r w:rsidRPr="00BD6040">
              <w:rPr>
                <w:rFonts w:cs="Arial"/>
              </w:rPr>
              <w:t>Resistance to Powdery mildew (</w:t>
            </w:r>
            <w:proofErr w:type="spellStart"/>
            <w:r w:rsidRPr="00BD6040">
              <w:rPr>
                <w:rFonts w:cs="Arial"/>
                <w:i/>
                <w:lang w:eastAsia="ja-JP"/>
              </w:rPr>
              <w:t>Podosphaera</w:t>
            </w:r>
            <w:proofErr w:type="spellEnd"/>
            <w:r w:rsidRPr="00BD6040">
              <w:rPr>
                <w:rFonts w:cs="Arial"/>
                <w:i/>
                <w:lang w:eastAsia="ja-JP"/>
              </w:rPr>
              <w:t xml:space="preserve"> </w:t>
            </w:r>
            <w:proofErr w:type="spellStart"/>
            <w:r w:rsidRPr="00BD6040">
              <w:rPr>
                <w:rFonts w:cs="Arial"/>
                <w:i/>
                <w:lang w:eastAsia="ja-JP"/>
              </w:rPr>
              <w:t>xanthii</w:t>
            </w:r>
            <w:proofErr w:type="spellEnd"/>
            <w:r w:rsidRPr="00BD6040">
              <w:rPr>
                <w:rFonts w:cs="Arial"/>
              </w:rPr>
              <w:t>) (</w:t>
            </w:r>
            <w:proofErr w:type="spellStart"/>
            <w:r w:rsidRPr="00BD6040">
              <w:rPr>
                <w:rFonts w:cs="Arial"/>
              </w:rPr>
              <w:t>Px</w:t>
            </w:r>
            <w:proofErr w:type="spellEnd"/>
            <w:r w:rsidRPr="00BD6040">
              <w:rPr>
                <w:rFonts w:cs="Arial"/>
              </w:rPr>
              <w:t>)</w:t>
            </w:r>
            <w:r w:rsidRPr="00BD6040">
              <w:rPr>
                <w:rFonts w:cs="Arial"/>
                <w:lang w:val="en-GB"/>
              </w:rPr>
              <w:t xml:space="preserve"> (characteristic 46)</w:t>
            </w:r>
          </w:p>
          <w:p w:rsidR="001B778C" w:rsidRPr="00BD6040" w:rsidRDefault="001B778C" w:rsidP="00D67B7B">
            <w:pPr>
              <w:ind w:left="657" w:hanging="425"/>
              <w:rPr>
                <w:rFonts w:cs="Arial"/>
                <w:lang w:val="en-GB"/>
              </w:rPr>
            </w:pPr>
            <w:r w:rsidRPr="00BD6040">
              <w:rPr>
                <w:rFonts w:cs="Arial"/>
                <w:lang w:val="en-GB"/>
              </w:rPr>
              <w:t>(</w:t>
            </w:r>
            <w:proofErr w:type="spellStart"/>
            <w:r w:rsidRPr="00BD6040">
              <w:rPr>
                <w:rFonts w:cs="Arial"/>
                <w:lang w:val="en-GB"/>
              </w:rPr>
              <w:t>i</w:t>
            </w:r>
            <w:proofErr w:type="spellEnd"/>
            <w:r w:rsidRPr="00BD6040">
              <w:rPr>
                <w:rFonts w:cs="Arial"/>
                <w:lang w:val="en-GB"/>
              </w:rPr>
              <w:t>)</w:t>
            </w:r>
            <w:r w:rsidRPr="00BD6040">
              <w:rPr>
                <w:rFonts w:cs="Arial"/>
                <w:lang w:val="en-GB"/>
              </w:rPr>
              <w:tab/>
            </w:r>
            <w:r w:rsidRPr="00BD6040">
              <w:rPr>
                <w:rFonts w:cs="Arial"/>
              </w:rPr>
              <w:t xml:space="preserve">Resistance to </w:t>
            </w:r>
            <w:proofErr w:type="spellStart"/>
            <w:r w:rsidRPr="00BD6040">
              <w:rPr>
                <w:rFonts w:cs="Arial"/>
              </w:rPr>
              <w:t>Corynespora</w:t>
            </w:r>
            <w:proofErr w:type="spellEnd"/>
            <w:r w:rsidRPr="00BD6040">
              <w:rPr>
                <w:rFonts w:cs="Arial"/>
              </w:rPr>
              <w:t xml:space="preserve"> blight and target leaf spot (</w:t>
            </w:r>
            <w:proofErr w:type="spellStart"/>
            <w:r w:rsidRPr="00BD6040">
              <w:rPr>
                <w:rFonts w:cs="Arial"/>
                <w:i/>
              </w:rPr>
              <w:t>Corynespora</w:t>
            </w:r>
            <w:proofErr w:type="spellEnd"/>
            <w:r w:rsidRPr="00BD6040">
              <w:rPr>
                <w:rFonts w:cs="Arial"/>
                <w:i/>
              </w:rPr>
              <w:t xml:space="preserve"> </w:t>
            </w:r>
            <w:proofErr w:type="spellStart"/>
            <w:r w:rsidRPr="00BD6040">
              <w:rPr>
                <w:rFonts w:cs="Arial"/>
                <w:i/>
              </w:rPr>
              <w:t>cassiicola</w:t>
            </w:r>
            <w:proofErr w:type="spellEnd"/>
            <w:r w:rsidRPr="00BD6040">
              <w:rPr>
                <w:rFonts w:cs="Arial"/>
              </w:rPr>
              <w:t>) (</w:t>
            </w:r>
            <w:proofErr w:type="spellStart"/>
            <w:r w:rsidRPr="00BD6040">
              <w:rPr>
                <w:rFonts w:cs="Arial"/>
              </w:rPr>
              <w:t>Cca</w:t>
            </w:r>
            <w:proofErr w:type="spellEnd"/>
            <w:r w:rsidRPr="00BD6040">
              <w:rPr>
                <w:rFonts w:cs="Arial"/>
              </w:rPr>
              <w:t>)</w:t>
            </w:r>
            <w:r w:rsidRPr="00BD6040">
              <w:rPr>
                <w:rFonts w:cs="Arial"/>
                <w:lang w:val="en-GB"/>
              </w:rPr>
              <w:t xml:space="preserve"> (characteristic 48)</w:t>
            </w:r>
          </w:p>
          <w:p w:rsidR="001B778C" w:rsidRPr="008E0F8B" w:rsidRDefault="001B778C" w:rsidP="00D67B7B">
            <w:pPr>
              <w:ind w:left="657" w:hanging="425"/>
              <w:rPr>
                <w:rFonts w:cs="Arial"/>
                <w:lang w:val="en-GB"/>
              </w:rPr>
            </w:pPr>
            <w:r w:rsidRPr="00BD6040">
              <w:rPr>
                <w:rFonts w:cs="Arial"/>
                <w:lang w:val="en-GB"/>
              </w:rPr>
              <w:t>(j)</w:t>
            </w:r>
            <w:r w:rsidRPr="00BD6040">
              <w:rPr>
                <w:rFonts w:cs="Arial"/>
                <w:lang w:val="en-GB"/>
              </w:rPr>
              <w:tab/>
            </w:r>
            <w:r w:rsidRPr="00BD6040">
              <w:rPr>
                <w:rFonts w:cs="Arial"/>
              </w:rPr>
              <w:t xml:space="preserve">Resistance to </w:t>
            </w:r>
            <w:r w:rsidRPr="00BD6040">
              <w:rPr>
                <w:rFonts w:cs="Arial"/>
                <w:i/>
              </w:rPr>
              <w:t>Cucumber vein yellowing virus</w:t>
            </w:r>
            <w:r w:rsidRPr="00BD6040">
              <w:rPr>
                <w:rFonts w:cs="Arial"/>
              </w:rPr>
              <w:t xml:space="preserve"> (CVYV)</w:t>
            </w:r>
            <w:r w:rsidRPr="00BD6040">
              <w:rPr>
                <w:rFonts w:cs="Arial"/>
                <w:lang w:val="en-GB"/>
              </w:rPr>
              <w:t xml:space="preserve"> (characteristic 49)</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Char. 44</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to delete (*)</w:t>
            </w:r>
          </w:p>
          <w:p w:rsidR="001B778C" w:rsidRPr="008E0F8B" w:rsidRDefault="001B778C" w:rsidP="00D67B7B">
            <w:pPr>
              <w:rPr>
                <w:rFonts w:cs="Arial"/>
              </w:rPr>
            </w:pPr>
            <w:r w:rsidRPr="008E0F8B">
              <w:rPr>
                <w:rFonts w:cs="Arial"/>
              </w:rPr>
              <w:t>example varieties to read:</w:t>
            </w:r>
          </w:p>
          <w:p w:rsidR="001B778C" w:rsidRPr="008E0F8B" w:rsidRDefault="001B778C" w:rsidP="001B778C">
            <w:pPr>
              <w:rPr>
                <w:rFonts w:cs="Arial"/>
              </w:rPr>
            </w:pPr>
            <w:r w:rsidRPr="008E0F8B">
              <w:rPr>
                <w:rFonts w:cs="Arial"/>
              </w:rPr>
              <w:t xml:space="preserve">state 1: </w:t>
            </w:r>
            <w:proofErr w:type="spellStart"/>
            <w:r w:rsidRPr="008E0F8B">
              <w:rPr>
                <w:rFonts w:cs="Arial"/>
              </w:rPr>
              <w:t>Frontera</w:t>
            </w:r>
            <w:proofErr w:type="spellEnd"/>
            <w:r w:rsidRPr="008E0F8B">
              <w:rPr>
                <w:rFonts w:cs="Arial"/>
              </w:rPr>
              <w:t xml:space="preserve">, </w:t>
            </w:r>
            <w:proofErr w:type="spellStart"/>
            <w:r w:rsidRPr="008E0F8B">
              <w:rPr>
                <w:rFonts w:cs="Arial"/>
              </w:rPr>
              <w:t>Cherubino</w:t>
            </w:r>
            <w:proofErr w:type="spellEnd"/>
            <w:r w:rsidRPr="008E0F8B">
              <w:rPr>
                <w:rFonts w:cs="Arial"/>
              </w:rPr>
              <w:t xml:space="preserve">, </w:t>
            </w:r>
            <w:proofErr w:type="spellStart"/>
            <w:r w:rsidRPr="008E0F8B">
              <w:rPr>
                <w:rFonts w:cs="Arial"/>
              </w:rPr>
              <w:t>Pepinex</w:t>
            </w:r>
            <w:proofErr w:type="spellEnd"/>
            <w:r w:rsidRPr="008E0F8B">
              <w:rPr>
                <w:rFonts w:cs="Arial"/>
              </w:rPr>
              <w:t xml:space="preserve"> 69</w:t>
            </w:r>
          </w:p>
          <w:p w:rsidR="001B778C" w:rsidRPr="008E0F8B" w:rsidRDefault="001B778C" w:rsidP="001B778C">
            <w:pPr>
              <w:rPr>
                <w:rFonts w:cs="Arial"/>
              </w:rPr>
            </w:pPr>
            <w:r w:rsidRPr="008E0F8B">
              <w:rPr>
                <w:rFonts w:cs="Arial"/>
              </w:rPr>
              <w:t xml:space="preserve">state 9: Corona, Sheila, </w:t>
            </w:r>
            <w:proofErr w:type="spellStart"/>
            <w:r w:rsidRPr="008E0F8B">
              <w:rPr>
                <w:rFonts w:cs="Arial"/>
              </w:rPr>
              <w:t>Marketmore</w:t>
            </w:r>
            <w:proofErr w:type="spellEnd"/>
            <w:r w:rsidRPr="008E0F8B">
              <w:rPr>
                <w:rFonts w:cs="Arial"/>
              </w:rPr>
              <w:t xml:space="preserve"> 76</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Char. 45</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to delete (*)</w:t>
            </w:r>
          </w:p>
          <w:p w:rsidR="001B778C" w:rsidRPr="008E0F8B" w:rsidRDefault="001B778C" w:rsidP="001B778C">
            <w:pPr>
              <w:rPr>
                <w:rFonts w:cs="Arial"/>
              </w:rPr>
            </w:pPr>
            <w:r w:rsidRPr="008E0F8B">
              <w:rPr>
                <w:rFonts w:cs="Arial"/>
              </w:rPr>
              <w:t>example varieties to read:</w:t>
            </w:r>
          </w:p>
          <w:p w:rsidR="001B778C" w:rsidRPr="008E0F8B" w:rsidRDefault="001B778C" w:rsidP="001B778C">
            <w:pPr>
              <w:rPr>
                <w:rFonts w:cs="Arial"/>
              </w:rPr>
            </w:pPr>
            <w:r w:rsidRPr="008E0F8B">
              <w:rPr>
                <w:rFonts w:cs="Arial"/>
              </w:rPr>
              <w:t>state 1: Bosporus, Corona, Ventura</w:t>
            </w:r>
          </w:p>
          <w:p w:rsidR="001B778C" w:rsidRPr="008E0F8B" w:rsidRDefault="001B778C" w:rsidP="001B778C">
            <w:pPr>
              <w:rPr>
                <w:rFonts w:cs="Arial"/>
              </w:rPr>
            </w:pPr>
            <w:r w:rsidRPr="008E0F8B">
              <w:rPr>
                <w:rFonts w:cs="Arial"/>
              </w:rPr>
              <w:t xml:space="preserve">state 2: Capra, </w:t>
            </w:r>
            <w:proofErr w:type="spellStart"/>
            <w:r w:rsidRPr="008E0F8B">
              <w:rPr>
                <w:rFonts w:cs="Arial"/>
              </w:rPr>
              <w:t>Gardon</w:t>
            </w:r>
            <w:proofErr w:type="spellEnd"/>
            <w:r w:rsidRPr="008E0F8B">
              <w:rPr>
                <w:rFonts w:cs="Arial"/>
              </w:rPr>
              <w:t xml:space="preserve">, </w:t>
            </w:r>
            <w:proofErr w:type="spellStart"/>
            <w:r w:rsidRPr="008E0F8B">
              <w:rPr>
                <w:rFonts w:cs="Arial"/>
              </w:rPr>
              <w:t>Verdon</w:t>
            </w:r>
            <w:proofErr w:type="spellEnd"/>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lastRenderedPageBreak/>
              <w:t>Char. 46</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to delete (*)</w:t>
            </w:r>
          </w:p>
          <w:p w:rsidR="001B778C" w:rsidRPr="008E0F8B" w:rsidRDefault="001B778C" w:rsidP="00D67B7B">
            <w:pPr>
              <w:rPr>
                <w:rFonts w:cs="Arial"/>
              </w:rPr>
            </w:pPr>
            <w:r w:rsidRPr="008E0F8B">
              <w:rPr>
                <w:rFonts w:cs="Arial"/>
              </w:rPr>
              <w:t>example varieties to read:</w:t>
            </w:r>
          </w:p>
          <w:p w:rsidR="001B778C" w:rsidRPr="008E0F8B" w:rsidRDefault="001B778C" w:rsidP="001B778C">
            <w:pPr>
              <w:rPr>
                <w:rFonts w:cs="Arial"/>
              </w:rPr>
            </w:pPr>
            <w:r w:rsidRPr="008E0F8B">
              <w:rPr>
                <w:rFonts w:cs="Arial"/>
              </w:rPr>
              <w:t xml:space="preserve">state 1: Corona, Ventura </w:t>
            </w:r>
          </w:p>
          <w:p w:rsidR="001B778C" w:rsidRPr="008E0F8B" w:rsidRDefault="001B778C" w:rsidP="001B778C">
            <w:pPr>
              <w:rPr>
                <w:rFonts w:cs="Arial"/>
              </w:rPr>
            </w:pPr>
            <w:r w:rsidRPr="008E0F8B">
              <w:rPr>
                <w:rFonts w:cs="Arial"/>
              </w:rPr>
              <w:t xml:space="preserve">state 3: </w:t>
            </w:r>
            <w:proofErr w:type="spellStart"/>
            <w:r w:rsidRPr="008E0F8B">
              <w:rPr>
                <w:rFonts w:cs="Arial"/>
              </w:rPr>
              <w:t>Aramon</w:t>
            </w:r>
            <w:proofErr w:type="spellEnd"/>
            <w:r w:rsidRPr="008E0F8B">
              <w:rPr>
                <w:rFonts w:cs="Arial"/>
              </w:rPr>
              <w:t>, Bella, Cordoba</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Char. 47</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to read “Resistance to Downy mildew (</w:t>
            </w:r>
            <w:proofErr w:type="spellStart"/>
            <w:r w:rsidRPr="008E0F8B">
              <w:rPr>
                <w:rFonts w:cs="Arial"/>
                <w:i/>
              </w:rPr>
              <w:t>Pseudoperonospora</w:t>
            </w:r>
            <w:proofErr w:type="spellEnd"/>
            <w:r w:rsidRPr="008E0F8B">
              <w:rPr>
                <w:rFonts w:cs="Arial"/>
                <w:i/>
              </w:rPr>
              <w:t xml:space="preserve"> </w:t>
            </w:r>
            <w:proofErr w:type="spellStart"/>
            <w:r w:rsidRPr="008E0F8B">
              <w:rPr>
                <w:rFonts w:cs="Arial"/>
                <w:i/>
              </w:rPr>
              <w:t>cubensis</w:t>
            </w:r>
            <w:proofErr w:type="spellEnd"/>
            <w:r w:rsidRPr="008E0F8B">
              <w:rPr>
                <w:rFonts w:cs="Arial"/>
              </w:rPr>
              <w:t>) (</w:t>
            </w:r>
            <w:proofErr w:type="spellStart"/>
            <w:r w:rsidRPr="008E0F8B">
              <w:rPr>
                <w:rFonts w:cs="Arial"/>
              </w:rPr>
              <w:t>Pcu</w:t>
            </w:r>
            <w:proofErr w:type="spellEnd"/>
            <w:r w:rsidRPr="008E0F8B">
              <w:rPr>
                <w:rFonts w:cs="Arial"/>
              </w:rPr>
              <w:t>)”</w:t>
            </w:r>
          </w:p>
          <w:p w:rsidR="001B778C" w:rsidRPr="008E0F8B" w:rsidRDefault="001B778C" w:rsidP="001B778C">
            <w:pPr>
              <w:rPr>
                <w:rFonts w:cs="Arial"/>
              </w:rPr>
            </w:pPr>
            <w:r w:rsidRPr="008E0F8B">
              <w:rPr>
                <w:rFonts w:cs="Arial"/>
              </w:rPr>
              <w:t>to provide example variety for state 3 or to delete state 3 and to indicate characteristic as QL</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Char. 48</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to delete (*)</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Char. 49</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to delete (*)</w:t>
            </w:r>
          </w:p>
          <w:p w:rsidR="001B778C" w:rsidRPr="008E0F8B" w:rsidRDefault="001B778C" w:rsidP="001B778C">
            <w:pPr>
              <w:rPr>
                <w:rFonts w:cs="Arial"/>
              </w:rPr>
            </w:pPr>
            <w:r w:rsidRPr="008E0F8B">
              <w:rPr>
                <w:rFonts w:cs="Arial"/>
              </w:rPr>
              <w:t>example varieties to read</w:t>
            </w:r>
          </w:p>
          <w:p w:rsidR="001B778C" w:rsidRPr="008E0F8B" w:rsidRDefault="001B778C" w:rsidP="001B778C">
            <w:pPr>
              <w:rPr>
                <w:rFonts w:cs="Arial"/>
              </w:rPr>
            </w:pPr>
            <w:r w:rsidRPr="008E0F8B">
              <w:rPr>
                <w:rFonts w:cs="Arial"/>
              </w:rPr>
              <w:t xml:space="preserve">state 1: </w:t>
            </w:r>
            <w:proofErr w:type="spellStart"/>
            <w:r w:rsidRPr="008E0F8B">
              <w:rPr>
                <w:rFonts w:cs="Arial"/>
              </w:rPr>
              <w:t>Corinda</w:t>
            </w:r>
            <w:proofErr w:type="spellEnd"/>
            <w:r w:rsidRPr="008E0F8B">
              <w:rPr>
                <w:rFonts w:cs="Arial"/>
              </w:rPr>
              <w:t xml:space="preserve">, Corona, Ventura </w:t>
            </w:r>
          </w:p>
          <w:p w:rsidR="001B778C" w:rsidRPr="008E0F8B" w:rsidRDefault="001B778C" w:rsidP="001B778C">
            <w:pPr>
              <w:rPr>
                <w:rFonts w:cs="Arial"/>
              </w:rPr>
            </w:pPr>
            <w:r w:rsidRPr="008E0F8B">
              <w:rPr>
                <w:rFonts w:cs="Arial"/>
              </w:rPr>
              <w:t xml:space="preserve">state 9: Dina, </w:t>
            </w:r>
            <w:proofErr w:type="spellStart"/>
            <w:r w:rsidRPr="008E0F8B">
              <w:rPr>
                <w:rFonts w:cs="Arial"/>
              </w:rPr>
              <w:t>Summerstar</w:t>
            </w:r>
            <w:proofErr w:type="spellEnd"/>
            <w:r w:rsidRPr="008E0F8B">
              <w:rPr>
                <w:rFonts w:cs="Arial"/>
              </w:rPr>
              <w:t xml:space="preserve">, </w:t>
            </w:r>
            <w:proofErr w:type="spellStart"/>
            <w:r w:rsidRPr="008E0F8B">
              <w:rPr>
                <w:rFonts w:cs="Arial"/>
              </w:rPr>
              <w:t>Tornac</w:t>
            </w:r>
            <w:proofErr w:type="spellEnd"/>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Char. 50</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 xml:space="preserve">example varieties to read </w:t>
            </w:r>
          </w:p>
          <w:p w:rsidR="001B778C" w:rsidRPr="008E0F8B" w:rsidRDefault="001B778C" w:rsidP="00D67B7B">
            <w:pPr>
              <w:rPr>
                <w:rFonts w:cs="Arial"/>
              </w:rPr>
            </w:pPr>
            <w:r w:rsidRPr="008E0F8B">
              <w:rPr>
                <w:rFonts w:cs="Arial"/>
              </w:rPr>
              <w:t>state 1: Corona, Hilton, Ventura</w:t>
            </w:r>
          </w:p>
          <w:p w:rsidR="001B778C" w:rsidRPr="008E0F8B" w:rsidRDefault="001B778C">
            <w:pPr>
              <w:rPr>
                <w:rFonts w:cs="Arial"/>
              </w:rPr>
            </w:pPr>
            <w:r w:rsidRPr="008E0F8B">
              <w:rPr>
                <w:rFonts w:cs="Arial"/>
              </w:rPr>
              <w:t xml:space="preserve">state 9: Dina, </w:t>
            </w:r>
            <w:proofErr w:type="spellStart"/>
            <w:r w:rsidRPr="008E0F8B">
              <w:rPr>
                <w:rFonts w:cs="Arial"/>
              </w:rPr>
              <w:t>Summerstar</w:t>
            </w:r>
            <w:proofErr w:type="spellEnd"/>
            <w:r w:rsidRPr="008E0F8B">
              <w:rPr>
                <w:rFonts w:cs="Arial"/>
              </w:rPr>
              <w:t xml:space="preserve">, </w:t>
            </w:r>
            <w:r w:rsidR="00F53860">
              <w:rPr>
                <w:rFonts w:cs="Arial"/>
              </w:rPr>
              <w:t>Thunder</w:t>
            </w:r>
          </w:p>
        </w:tc>
      </w:tr>
      <w:tr w:rsidR="001B778C" w:rsidRPr="008E0F8B" w:rsidTr="00942234">
        <w:trPr>
          <w:cantSplit/>
          <w:trHeight w:val="350"/>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1B778C">
            <w:pPr>
              <w:jc w:val="left"/>
              <w:rPr>
                <w:rFonts w:cs="Arial"/>
              </w:rPr>
            </w:pPr>
            <w:r w:rsidRPr="008E0F8B">
              <w:rPr>
                <w:rFonts w:cs="Arial"/>
              </w:rPr>
              <w:t>Ads. 44, 45, 46, 47, 48, 49, 50</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eastAsia="Arial Unicode MS" w:cs="Arial"/>
              </w:rPr>
            </w:pPr>
            <w:r w:rsidRPr="008E0F8B">
              <w:rPr>
                <w:rFonts w:cs="Arial"/>
              </w:rPr>
              <w:t>to read “</w:t>
            </w:r>
            <w:r w:rsidRPr="008E0F8B">
              <w:rPr>
                <w:rFonts w:eastAsia="Arial Unicode MS" w:cs="Arial"/>
              </w:rPr>
              <w:t>days post inoculation” instead of “dpi” (throughout all doc)</w:t>
            </w:r>
          </w:p>
          <w:p w:rsidR="001B778C" w:rsidRPr="008E0F8B" w:rsidRDefault="001B778C" w:rsidP="001B778C">
            <w:pPr>
              <w:rPr>
                <w:rFonts w:cs="Arial"/>
              </w:rPr>
            </w:pPr>
            <w:r w:rsidRPr="008E0F8B">
              <w:rPr>
                <w:rFonts w:cs="Arial"/>
              </w:rPr>
              <w:t>to delete uncompleted/unused items and to add explanation as follows: “(unused  items have been removed but numbering is kept according TGP/12)”</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Ad. 44</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D67B7B" w:rsidP="00D67B7B">
            <w:pPr>
              <w:rPr>
                <w:rFonts w:cs="Arial"/>
              </w:rPr>
            </w:pPr>
            <w:r>
              <w:rPr>
                <w:rFonts w:cs="Arial"/>
              </w:rPr>
              <w:t xml:space="preserve">3: </w:t>
            </w:r>
            <w:r w:rsidR="001B778C" w:rsidRPr="008E0F8B">
              <w:rPr>
                <w:rFonts w:cs="Arial"/>
              </w:rPr>
              <w:t xml:space="preserve">to read </w:t>
            </w:r>
            <w:r w:rsidR="008E0F8B">
              <w:rPr>
                <w:rFonts w:cs="Arial"/>
              </w:rPr>
              <w:t>“</w:t>
            </w:r>
            <w:proofErr w:type="spellStart"/>
            <w:r w:rsidR="001B778C" w:rsidRPr="008E0F8B">
              <w:rPr>
                <w:rFonts w:cs="Arial"/>
                <w:i/>
                <w:iCs/>
              </w:rPr>
              <w:t>Cucumis</w:t>
            </w:r>
            <w:proofErr w:type="spellEnd"/>
            <w:r w:rsidR="001B778C" w:rsidRPr="008E0F8B">
              <w:rPr>
                <w:rFonts w:cs="Arial"/>
                <w:i/>
                <w:iCs/>
              </w:rPr>
              <w:t xml:space="preserve"> </w:t>
            </w:r>
            <w:proofErr w:type="spellStart"/>
            <w:r w:rsidR="001B778C" w:rsidRPr="008E0F8B">
              <w:rPr>
                <w:rFonts w:cs="Arial"/>
                <w:i/>
                <w:iCs/>
              </w:rPr>
              <w:t>sativus</w:t>
            </w:r>
            <w:proofErr w:type="spellEnd"/>
            <w:r w:rsidR="001B778C" w:rsidRPr="008E0F8B">
              <w:rPr>
                <w:rFonts w:cs="Arial"/>
              </w:rPr>
              <w:t xml:space="preserve"> (cucumber or gherkin)</w:t>
            </w:r>
            <w:r w:rsidR="008E0F8B">
              <w:rPr>
                <w:rFonts w:cs="Arial"/>
              </w:rPr>
              <w:t>”</w:t>
            </w:r>
          </w:p>
          <w:p w:rsidR="001B778C" w:rsidRPr="008E0F8B" w:rsidRDefault="001B778C" w:rsidP="00D67B7B">
            <w:pPr>
              <w:rPr>
                <w:rFonts w:cs="Arial"/>
              </w:rPr>
            </w:pPr>
            <w:r w:rsidRPr="008E0F8B">
              <w:rPr>
                <w:rFonts w:cs="Arial"/>
              </w:rPr>
              <w:t>5:</w:t>
            </w:r>
            <w:r w:rsidR="008E0F8B">
              <w:rPr>
                <w:rFonts w:cs="Arial"/>
              </w:rPr>
              <w:t xml:space="preserve"> </w:t>
            </w:r>
            <w:r w:rsidRPr="008E0F8B">
              <w:rPr>
                <w:rFonts w:cs="Arial"/>
              </w:rPr>
              <w:t>to be provided</w:t>
            </w:r>
          </w:p>
          <w:p w:rsidR="001B778C" w:rsidRPr="008E0F8B" w:rsidRDefault="001B778C" w:rsidP="00D67B7B">
            <w:pPr>
              <w:rPr>
                <w:rFonts w:cs="Arial"/>
              </w:rPr>
            </w:pPr>
            <w:r w:rsidRPr="008E0F8B">
              <w:rPr>
                <w:rFonts w:cs="Arial"/>
              </w:rPr>
              <w:t>9.2: to be provided</w:t>
            </w:r>
          </w:p>
          <w:p w:rsidR="001B778C" w:rsidRPr="008E0F8B" w:rsidRDefault="001B778C" w:rsidP="00D67B7B">
            <w:pPr>
              <w:rPr>
                <w:rFonts w:cs="Arial"/>
              </w:rPr>
            </w:pPr>
            <w:r w:rsidRPr="008E0F8B">
              <w:rPr>
                <w:rFonts w:cs="Arial"/>
              </w:rPr>
              <w:t>9.8: to be deleted</w:t>
            </w:r>
          </w:p>
          <w:p w:rsidR="001B778C" w:rsidRPr="008E0F8B" w:rsidRDefault="001B778C" w:rsidP="00D67B7B">
            <w:pPr>
              <w:rPr>
                <w:rFonts w:cs="Arial"/>
              </w:rPr>
            </w:pPr>
            <w:r w:rsidRPr="008E0F8B">
              <w:rPr>
                <w:rFonts w:cs="Arial"/>
              </w:rPr>
              <w:t>11.2:</w:t>
            </w:r>
            <w:r w:rsidR="008E0F8B">
              <w:rPr>
                <w:rFonts w:cs="Arial"/>
              </w:rPr>
              <w:t xml:space="preserve"> </w:t>
            </w:r>
            <w:r w:rsidRPr="008E0F8B">
              <w:rPr>
                <w:rFonts w:cs="Arial"/>
              </w:rPr>
              <w:t>to have state</w:t>
            </w:r>
            <w:r w:rsidR="008E0F8B">
              <w:rPr>
                <w:rFonts w:cs="Arial"/>
              </w:rPr>
              <w:t>s</w:t>
            </w:r>
            <w:r w:rsidRPr="008E0F8B">
              <w:rPr>
                <w:rFonts w:cs="Arial"/>
              </w:rPr>
              <w:t xml:space="preserve"> absent</w:t>
            </w:r>
            <w:r w:rsidR="008E0F8B">
              <w:rPr>
                <w:rFonts w:cs="Arial"/>
              </w:rPr>
              <w:t xml:space="preserve"> (1)</w:t>
            </w:r>
            <w:r w:rsidRPr="008E0F8B">
              <w:rPr>
                <w:rFonts w:cs="Arial"/>
              </w:rPr>
              <w:t>, present</w:t>
            </w:r>
            <w:r w:rsidR="008E0F8B">
              <w:rPr>
                <w:rFonts w:cs="Arial"/>
              </w:rPr>
              <w:t xml:space="preserve"> (</w:t>
            </w:r>
            <w:r w:rsidR="00F53860">
              <w:rPr>
                <w:rFonts w:cs="Arial"/>
              </w:rPr>
              <w:t>9</w:t>
            </w:r>
            <w:r w:rsidR="008E0F8B">
              <w:rPr>
                <w:rFonts w:cs="Arial"/>
              </w:rPr>
              <w:t>)</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Ad. 45</w:t>
            </w:r>
          </w:p>
        </w:tc>
        <w:tc>
          <w:tcPr>
            <w:tcW w:w="7423" w:type="dxa"/>
            <w:tcBorders>
              <w:top w:val="dotted" w:sz="4" w:space="0" w:color="auto"/>
              <w:left w:val="dotted" w:sz="4" w:space="0" w:color="auto"/>
              <w:bottom w:val="dotted" w:sz="4" w:space="0" w:color="auto"/>
              <w:right w:val="dotted" w:sz="4" w:space="0" w:color="auto"/>
            </w:tcBorders>
          </w:tcPr>
          <w:p w:rsidR="00F53860" w:rsidRPr="008E0F8B" w:rsidRDefault="00F53860" w:rsidP="00F53860">
            <w:pPr>
              <w:rPr>
                <w:rFonts w:cs="Arial"/>
              </w:rPr>
            </w:pPr>
            <w:r>
              <w:rPr>
                <w:rFonts w:cs="Arial"/>
              </w:rPr>
              <w:t xml:space="preserve">3: </w:t>
            </w:r>
            <w:r w:rsidRPr="008E0F8B">
              <w:rPr>
                <w:rFonts w:cs="Arial"/>
              </w:rPr>
              <w:t xml:space="preserve">to read </w:t>
            </w:r>
            <w:r>
              <w:rPr>
                <w:rFonts w:cs="Arial"/>
              </w:rPr>
              <w:t>“</w:t>
            </w:r>
            <w:proofErr w:type="spellStart"/>
            <w:r w:rsidRPr="008E0F8B">
              <w:rPr>
                <w:rFonts w:cs="Arial"/>
                <w:i/>
                <w:iCs/>
              </w:rPr>
              <w:t>Cucumis</w:t>
            </w:r>
            <w:proofErr w:type="spellEnd"/>
            <w:r w:rsidRPr="008E0F8B">
              <w:rPr>
                <w:rFonts w:cs="Arial"/>
                <w:i/>
                <w:iCs/>
              </w:rPr>
              <w:t xml:space="preserve"> </w:t>
            </w:r>
            <w:proofErr w:type="spellStart"/>
            <w:r w:rsidRPr="008E0F8B">
              <w:rPr>
                <w:rFonts w:cs="Arial"/>
                <w:i/>
                <w:iCs/>
              </w:rPr>
              <w:t>sativus</w:t>
            </w:r>
            <w:proofErr w:type="spellEnd"/>
            <w:r w:rsidRPr="008E0F8B">
              <w:rPr>
                <w:rFonts w:cs="Arial"/>
              </w:rPr>
              <w:t xml:space="preserve"> (cucumber or gherkin)</w:t>
            </w:r>
            <w:r>
              <w:rPr>
                <w:rFonts w:cs="Arial"/>
              </w:rPr>
              <w:t>”</w:t>
            </w:r>
          </w:p>
          <w:p w:rsidR="001B778C" w:rsidRPr="008E0F8B" w:rsidRDefault="001B778C" w:rsidP="00D67B7B">
            <w:pPr>
              <w:rPr>
                <w:rFonts w:cs="Arial"/>
              </w:rPr>
            </w:pPr>
            <w:r w:rsidRPr="008E0F8B">
              <w:rPr>
                <w:rFonts w:cs="Arial"/>
              </w:rPr>
              <w:t>9.3: to read Moderately resistant instead of Intermediate Resistant</w:t>
            </w:r>
          </w:p>
          <w:p w:rsidR="001B778C" w:rsidRDefault="001B778C" w:rsidP="00D67B7B">
            <w:pPr>
              <w:rPr>
                <w:rFonts w:cs="Arial"/>
              </w:rPr>
            </w:pPr>
            <w:r w:rsidRPr="008E0F8B">
              <w:rPr>
                <w:rFonts w:cs="Arial"/>
              </w:rPr>
              <w:t xml:space="preserve">10.3: </w:t>
            </w:r>
            <w:r w:rsidR="008E0F8B">
              <w:rPr>
                <w:rFonts w:cs="Arial"/>
              </w:rPr>
              <w:t>to read</w:t>
            </w:r>
            <w:r w:rsidRPr="008E0F8B">
              <w:rPr>
                <w:rFonts w:cs="Arial"/>
              </w:rPr>
              <w:t xml:space="preserve"> </w:t>
            </w:r>
            <w:r w:rsidR="008E0F8B">
              <w:rPr>
                <w:rFonts w:cs="Arial"/>
              </w:rPr>
              <w:t>“</w:t>
            </w:r>
            <w:r w:rsidRPr="008E0F8B">
              <w:rPr>
                <w:rFonts w:cs="Arial"/>
              </w:rPr>
              <w:t>Cotyledons, e.g.:</w:t>
            </w:r>
            <w:r w:rsidR="00D67B7B">
              <w:rPr>
                <w:rFonts w:cs="Arial"/>
              </w:rPr>
              <w:t xml:space="preserve"> </w:t>
            </w:r>
            <w:r w:rsidRPr="008E0F8B">
              <w:rPr>
                <w:rFonts w:cs="Arial"/>
              </w:rPr>
              <w:t>8 and 11 days after sowing</w:t>
            </w:r>
            <w:r w:rsidR="00D67B7B">
              <w:rPr>
                <w:rFonts w:cs="Arial"/>
              </w:rPr>
              <w:t>”</w:t>
            </w:r>
          </w:p>
          <w:p w:rsidR="00F53860" w:rsidRPr="008E0F8B" w:rsidRDefault="00F53860" w:rsidP="00D67B7B">
            <w:pPr>
              <w:rPr>
                <w:rFonts w:cs="Arial"/>
              </w:rPr>
            </w:pPr>
            <w:r>
              <w:rPr>
                <w:rFonts w:cs="Arial"/>
              </w:rPr>
              <w:t xml:space="preserve">11.4: to add “maximum 1 </w:t>
            </w:r>
            <w:r w:rsidR="00A0773B">
              <w:rPr>
                <w:rFonts w:cs="Arial"/>
              </w:rPr>
              <w:t xml:space="preserve">out </w:t>
            </w:r>
            <w:r>
              <w:rPr>
                <w:rFonts w:cs="Arial"/>
              </w:rPr>
              <w:t>of 6-35 plants”</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Ad. 46</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1:</w:t>
            </w:r>
            <w:r w:rsidR="00D67B7B">
              <w:rPr>
                <w:rFonts w:cs="Arial"/>
              </w:rPr>
              <w:t xml:space="preserve"> </w:t>
            </w:r>
            <w:r w:rsidRPr="008E0F8B">
              <w:rPr>
                <w:rFonts w:cs="Arial"/>
              </w:rPr>
              <w:t xml:space="preserve"> to read </w:t>
            </w:r>
            <w:r w:rsidR="00D67B7B">
              <w:rPr>
                <w:rFonts w:cs="Arial"/>
              </w:rPr>
              <w:t>“</w:t>
            </w:r>
            <w:r w:rsidRPr="008E0F8B">
              <w:rPr>
                <w:rFonts w:eastAsia="Arial Unicode MS" w:cs="Arial"/>
                <w:bCs/>
                <w:iCs/>
                <w:lang w:val="it-IT"/>
              </w:rPr>
              <w:t xml:space="preserve">Powdery mildew </w:t>
            </w:r>
            <w:r w:rsidRPr="008E0F8B">
              <w:rPr>
                <w:rFonts w:eastAsia="Arial Unicode MS" w:cs="Arial"/>
                <w:bCs/>
                <w:i/>
                <w:iCs/>
                <w:lang w:val="it-IT"/>
              </w:rPr>
              <w:t xml:space="preserve">Podosphaera xanthii </w:t>
            </w:r>
            <w:r w:rsidRPr="008E0F8B">
              <w:rPr>
                <w:rFonts w:eastAsia="Arial Unicode MS" w:cs="Arial"/>
                <w:bCs/>
                <w:iCs/>
                <w:lang w:val="it-IT"/>
              </w:rPr>
              <w:t>(</w:t>
            </w:r>
            <w:r w:rsidRPr="008E0F8B">
              <w:rPr>
                <w:rFonts w:eastAsia="Arial Unicode MS" w:cs="Arial"/>
                <w:bCs/>
                <w:i/>
                <w:iCs/>
                <w:lang w:val="it-IT"/>
              </w:rPr>
              <w:t>Sphaerotheca fuliginea)</w:t>
            </w:r>
            <w:r w:rsidR="00D67B7B">
              <w:rPr>
                <w:rFonts w:eastAsia="Arial Unicode MS" w:cs="Arial"/>
                <w:bCs/>
                <w:i/>
                <w:iCs/>
                <w:lang w:val="it-IT"/>
              </w:rPr>
              <w:t>”</w:t>
            </w:r>
            <w:r w:rsidRPr="008E0F8B">
              <w:rPr>
                <w:rFonts w:cs="Arial"/>
              </w:rPr>
              <w:t xml:space="preserve"> </w:t>
            </w:r>
          </w:p>
          <w:p w:rsidR="001B778C" w:rsidRPr="008E0F8B" w:rsidRDefault="001B778C" w:rsidP="00D67B7B">
            <w:pPr>
              <w:rPr>
                <w:rFonts w:cs="Arial"/>
              </w:rPr>
            </w:pPr>
            <w:r w:rsidRPr="008E0F8B">
              <w:rPr>
                <w:rFonts w:cs="Arial"/>
              </w:rPr>
              <w:t>5: to be provided</w:t>
            </w:r>
          </w:p>
          <w:p w:rsidR="001B778C" w:rsidRPr="008E0F8B" w:rsidRDefault="001B778C" w:rsidP="00D67B7B">
            <w:pPr>
              <w:rPr>
                <w:rFonts w:cs="Arial"/>
              </w:rPr>
            </w:pPr>
            <w:r w:rsidRPr="008E0F8B">
              <w:rPr>
                <w:rFonts w:cs="Arial"/>
              </w:rPr>
              <w:t>9.</w:t>
            </w:r>
            <w:r w:rsidR="00F53860">
              <w:rPr>
                <w:rFonts w:cs="Arial"/>
              </w:rPr>
              <w:t>3</w:t>
            </w:r>
            <w:r w:rsidRPr="008E0F8B">
              <w:rPr>
                <w:rFonts w:cs="Arial"/>
              </w:rPr>
              <w:t>: to be provided</w:t>
            </w:r>
          </w:p>
          <w:p w:rsidR="001B778C" w:rsidRPr="008E0F8B" w:rsidRDefault="005E5452" w:rsidP="00D67B7B">
            <w:pPr>
              <w:tabs>
                <w:tab w:val="left" w:leader="dot" w:pos="3686"/>
              </w:tabs>
              <w:autoSpaceDE w:val="0"/>
              <w:autoSpaceDN w:val="0"/>
              <w:adjustRightInd w:val="0"/>
              <w:jc w:val="left"/>
              <w:rPr>
                <w:rFonts w:eastAsia="Arial Unicode MS" w:cs="Arial"/>
              </w:rPr>
            </w:pPr>
            <w:r>
              <w:rPr>
                <w:rFonts w:cs="Arial"/>
              </w:rPr>
              <w:t>9.2</w:t>
            </w:r>
            <w:r w:rsidR="001B778C" w:rsidRPr="008E0F8B">
              <w:rPr>
                <w:rFonts w:cs="Arial"/>
              </w:rPr>
              <w:t xml:space="preserve">: to read </w:t>
            </w:r>
            <w:r>
              <w:rPr>
                <w:rFonts w:cs="Arial"/>
              </w:rPr>
              <w:t>“</w:t>
            </w:r>
            <w:r w:rsidR="001B778C" w:rsidRPr="008E0F8B">
              <w:rPr>
                <w:rFonts w:eastAsia="Arial Unicode MS" w:cs="Arial"/>
              </w:rPr>
              <w:t>Ventura, Corona (Susceptible) Flamingo (Moderately Res</w:t>
            </w:r>
            <w:r>
              <w:rPr>
                <w:rFonts w:eastAsia="Arial Unicode MS" w:cs="Arial"/>
              </w:rPr>
              <w:t xml:space="preserve">istant), Bella, </w:t>
            </w:r>
            <w:proofErr w:type="spellStart"/>
            <w:r>
              <w:rPr>
                <w:rFonts w:eastAsia="Arial Unicode MS" w:cs="Arial"/>
              </w:rPr>
              <w:t>Aramon</w:t>
            </w:r>
            <w:proofErr w:type="spellEnd"/>
            <w:r>
              <w:rPr>
                <w:rFonts w:eastAsia="Arial Unicode MS" w:cs="Arial"/>
              </w:rPr>
              <w:t>, Cordoba</w:t>
            </w:r>
            <w:r w:rsidR="001B778C" w:rsidRPr="008E0F8B">
              <w:rPr>
                <w:rFonts w:eastAsia="Arial Unicode MS" w:cs="Arial"/>
              </w:rPr>
              <w:t> (highly Resistant)</w:t>
            </w:r>
            <w:r>
              <w:rPr>
                <w:rFonts w:eastAsia="Arial Unicode MS" w:cs="Arial"/>
              </w:rPr>
              <w:t>”</w:t>
            </w:r>
          </w:p>
          <w:p w:rsidR="001B778C" w:rsidRPr="008E0F8B" w:rsidRDefault="001B778C" w:rsidP="00D67B7B">
            <w:pPr>
              <w:tabs>
                <w:tab w:val="left" w:leader="dot" w:pos="3686"/>
              </w:tabs>
              <w:autoSpaceDE w:val="0"/>
              <w:autoSpaceDN w:val="0"/>
              <w:adjustRightInd w:val="0"/>
              <w:jc w:val="left"/>
              <w:rPr>
                <w:rFonts w:eastAsia="Arial Unicode MS" w:cs="Arial"/>
              </w:rPr>
            </w:pPr>
            <w:r w:rsidRPr="008E0F8B">
              <w:rPr>
                <w:rFonts w:eastAsia="Arial Unicode MS" w:cs="Arial"/>
              </w:rPr>
              <w:t>10.6</w:t>
            </w:r>
            <w:r w:rsidR="005E5452">
              <w:rPr>
                <w:rFonts w:eastAsia="Arial Unicode MS" w:cs="Arial"/>
              </w:rPr>
              <w:t>:</w:t>
            </w:r>
            <w:r w:rsidRPr="008E0F8B">
              <w:rPr>
                <w:rFonts w:eastAsia="Arial Unicode MS" w:cs="Arial"/>
              </w:rPr>
              <w:t xml:space="preserve"> to be deleted</w:t>
            </w:r>
          </w:p>
          <w:p w:rsidR="001B778C" w:rsidRPr="008E0F8B" w:rsidRDefault="001B778C" w:rsidP="00D67B7B">
            <w:pPr>
              <w:tabs>
                <w:tab w:val="left" w:leader="dot" w:pos="3686"/>
              </w:tabs>
              <w:autoSpaceDE w:val="0"/>
              <w:autoSpaceDN w:val="0"/>
              <w:adjustRightInd w:val="0"/>
              <w:jc w:val="left"/>
              <w:rPr>
                <w:rFonts w:eastAsia="Arial Unicode MS" w:cs="Arial"/>
              </w:rPr>
            </w:pPr>
            <w:r w:rsidRPr="008E0F8B">
              <w:rPr>
                <w:rFonts w:eastAsia="Arial Unicode MS" w:cs="Arial"/>
              </w:rPr>
              <w:t>10.7</w:t>
            </w:r>
            <w:r w:rsidR="005E5452">
              <w:rPr>
                <w:rFonts w:eastAsia="Arial Unicode MS" w:cs="Arial"/>
              </w:rPr>
              <w:t>:</w:t>
            </w:r>
            <w:r w:rsidRPr="008E0F8B">
              <w:rPr>
                <w:rFonts w:eastAsia="Arial Unicode MS" w:cs="Arial"/>
              </w:rPr>
              <w:t xml:space="preserve"> to read </w:t>
            </w:r>
            <w:r w:rsidR="000847EC">
              <w:rPr>
                <w:rFonts w:eastAsia="Arial Unicode MS" w:cs="Arial"/>
              </w:rPr>
              <w:t>“</w:t>
            </w:r>
            <w:r w:rsidRPr="008E0F8B">
              <w:rPr>
                <w:rFonts w:eastAsia="Arial Unicode MS" w:cs="Arial"/>
              </w:rPr>
              <w:t>14 days post inoculation</w:t>
            </w:r>
            <w:r w:rsidR="000847EC">
              <w:rPr>
                <w:rFonts w:eastAsia="Arial Unicode MS" w:cs="Arial"/>
              </w:rPr>
              <w:t>”</w:t>
            </w:r>
          </w:p>
          <w:p w:rsidR="001B778C" w:rsidRDefault="001B778C" w:rsidP="000847EC">
            <w:pPr>
              <w:tabs>
                <w:tab w:val="left" w:leader="dot" w:pos="3686"/>
              </w:tabs>
              <w:autoSpaceDE w:val="0"/>
              <w:autoSpaceDN w:val="0"/>
              <w:adjustRightInd w:val="0"/>
              <w:jc w:val="left"/>
              <w:rPr>
                <w:rFonts w:eastAsia="Arial Unicode MS" w:cs="Arial"/>
              </w:rPr>
            </w:pPr>
            <w:r w:rsidRPr="008E0F8B">
              <w:rPr>
                <w:rFonts w:eastAsia="Arial Unicode MS" w:cs="Arial"/>
              </w:rPr>
              <w:t xml:space="preserve">12: to read </w:t>
            </w:r>
            <w:r w:rsidR="000847EC">
              <w:rPr>
                <w:rFonts w:eastAsia="Arial Unicode MS" w:cs="Arial"/>
              </w:rPr>
              <w:t>“</w:t>
            </w:r>
            <w:r w:rsidRPr="008E0F8B">
              <w:rPr>
                <w:rFonts w:eastAsia="Arial Unicode MS" w:cs="Arial"/>
              </w:rPr>
              <w:t>QN [1] susceptible</w:t>
            </w:r>
            <w:r w:rsidR="000847EC">
              <w:rPr>
                <w:rFonts w:eastAsia="Arial Unicode MS" w:cs="Arial"/>
              </w:rPr>
              <w:t>,</w:t>
            </w:r>
            <w:r w:rsidRPr="008E0F8B">
              <w:rPr>
                <w:rFonts w:eastAsia="Arial Unicode MS" w:cs="Arial"/>
              </w:rPr>
              <w:t xml:space="preserve"> </w:t>
            </w:r>
            <w:r w:rsidRPr="008E0F8B">
              <w:rPr>
                <w:rFonts w:cs="Arial"/>
              </w:rPr>
              <w:t xml:space="preserve">[2] </w:t>
            </w:r>
            <w:r w:rsidRPr="008E0F8B">
              <w:rPr>
                <w:rFonts w:eastAsia="Arial Unicode MS" w:cs="Arial"/>
              </w:rPr>
              <w:t>moderately resistant</w:t>
            </w:r>
            <w:r w:rsidR="000847EC">
              <w:rPr>
                <w:rFonts w:eastAsia="Arial Unicode MS" w:cs="Arial"/>
              </w:rPr>
              <w:t>,</w:t>
            </w:r>
            <w:r w:rsidRPr="008E0F8B">
              <w:rPr>
                <w:rFonts w:cs="Arial"/>
              </w:rPr>
              <w:t xml:space="preserve"> [3] </w:t>
            </w:r>
            <w:r w:rsidRPr="008E0F8B">
              <w:rPr>
                <w:rFonts w:eastAsia="Arial Unicode MS" w:cs="Arial"/>
              </w:rPr>
              <w:t>highly resistant</w:t>
            </w:r>
            <w:r w:rsidR="000847EC">
              <w:rPr>
                <w:rFonts w:eastAsia="Arial Unicode MS" w:cs="Arial"/>
              </w:rPr>
              <w:t>”</w:t>
            </w:r>
          </w:p>
          <w:p w:rsidR="00F53860" w:rsidRPr="008E0F8B" w:rsidRDefault="00F53860" w:rsidP="000847EC">
            <w:pPr>
              <w:tabs>
                <w:tab w:val="left" w:leader="dot" w:pos="3686"/>
              </w:tabs>
              <w:autoSpaceDE w:val="0"/>
              <w:autoSpaceDN w:val="0"/>
              <w:adjustRightInd w:val="0"/>
              <w:jc w:val="left"/>
              <w:rPr>
                <w:rFonts w:cs="Arial"/>
              </w:rPr>
            </w:pPr>
            <w:r>
              <w:rPr>
                <w:rFonts w:eastAsia="Arial Unicode MS" w:cs="Arial"/>
              </w:rPr>
              <w:t>13: intermediate = moderate</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Ad. 47</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715D83" w:rsidP="00D67B7B">
            <w:pPr>
              <w:rPr>
                <w:rFonts w:cs="Arial"/>
                <w:u w:val="single"/>
              </w:rPr>
            </w:pPr>
            <w:r>
              <w:rPr>
                <w:rFonts w:cs="Arial"/>
              </w:rPr>
              <w:t>t</w:t>
            </w:r>
            <w:r w:rsidR="001B778C" w:rsidRPr="008E0F8B">
              <w:rPr>
                <w:rFonts w:cs="Arial"/>
              </w:rPr>
              <w:t xml:space="preserve">itle to read </w:t>
            </w:r>
            <w:r>
              <w:rPr>
                <w:rFonts w:cs="Arial"/>
              </w:rPr>
              <w:t>“</w:t>
            </w:r>
            <w:r w:rsidR="001B778C" w:rsidRPr="008E0F8B">
              <w:rPr>
                <w:rFonts w:cs="Arial"/>
                <w:u w:val="single"/>
              </w:rPr>
              <w:t>Resistance to Downy mildew (</w:t>
            </w:r>
            <w:proofErr w:type="spellStart"/>
            <w:r w:rsidR="001B778C" w:rsidRPr="008E0F8B">
              <w:rPr>
                <w:rFonts w:cs="Arial"/>
                <w:i/>
                <w:u w:val="single"/>
              </w:rPr>
              <w:t>Pseudoperonospora</w:t>
            </w:r>
            <w:proofErr w:type="spellEnd"/>
            <w:r w:rsidR="001B778C" w:rsidRPr="008E0F8B">
              <w:rPr>
                <w:rFonts w:cs="Arial"/>
                <w:i/>
                <w:u w:val="single"/>
              </w:rPr>
              <w:t> </w:t>
            </w:r>
            <w:proofErr w:type="spellStart"/>
            <w:r w:rsidR="001B778C" w:rsidRPr="008E0F8B">
              <w:rPr>
                <w:rFonts w:cs="Arial"/>
                <w:i/>
                <w:u w:val="single"/>
              </w:rPr>
              <w:t>cubensis</w:t>
            </w:r>
            <w:proofErr w:type="spellEnd"/>
            <w:r w:rsidR="001B778C" w:rsidRPr="008E0F8B">
              <w:rPr>
                <w:rFonts w:cs="Arial"/>
                <w:u w:val="single"/>
              </w:rPr>
              <w:t>) (</w:t>
            </w:r>
            <w:proofErr w:type="spellStart"/>
            <w:r w:rsidR="001B778C" w:rsidRPr="008E0F8B">
              <w:rPr>
                <w:rFonts w:cs="Arial"/>
                <w:u w:val="single"/>
              </w:rPr>
              <w:t>Pcu</w:t>
            </w:r>
            <w:proofErr w:type="spellEnd"/>
            <w:r w:rsidR="001B778C" w:rsidRPr="008E0F8B">
              <w:rPr>
                <w:rFonts w:cs="Arial"/>
                <w:u w:val="single"/>
              </w:rPr>
              <w:t>)</w:t>
            </w:r>
            <w:r>
              <w:rPr>
                <w:rFonts w:cs="Arial"/>
                <w:u w:val="single"/>
              </w:rPr>
              <w:t>”</w:t>
            </w:r>
          </w:p>
          <w:p w:rsidR="001B778C" w:rsidRPr="008E0F8B" w:rsidRDefault="001B778C" w:rsidP="00D67B7B">
            <w:pPr>
              <w:rPr>
                <w:rFonts w:cs="Arial"/>
              </w:rPr>
            </w:pPr>
            <w:r w:rsidRPr="008E0F8B">
              <w:rPr>
                <w:rFonts w:cs="Arial"/>
              </w:rPr>
              <w:t>3: to read</w:t>
            </w:r>
            <w:r w:rsidR="00715D83" w:rsidRPr="00715D83">
              <w:rPr>
                <w:rFonts w:cs="Arial"/>
              </w:rPr>
              <w:t xml:space="preserve"> </w:t>
            </w:r>
            <w:r w:rsidR="00715D83">
              <w:rPr>
                <w:rFonts w:cs="Arial"/>
                <w:i/>
                <w:iCs/>
              </w:rPr>
              <w:t>“</w:t>
            </w:r>
            <w:proofErr w:type="spellStart"/>
            <w:r w:rsidRPr="008E0F8B">
              <w:rPr>
                <w:rFonts w:cs="Arial"/>
                <w:i/>
                <w:iCs/>
              </w:rPr>
              <w:t>Cucumis</w:t>
            </w:r>
            <w:proofErr w:type="spellEnd"/>
            <w:r w:rsidRPr="008E0F8B">
              <w:rPr>
                <w:rFonts w:cs="Arial"/>
                <w:i/>
                <w:iCs/>
              </w:rPr>
              <w:t xml:space="preserve"> </w:t>
            </w:r>
            <w:proofErr w:type="spellStart"/>
            <w:r w:rsidRPr="008E0F8B">
              <w:rPr>
                <w:rFonts w:cs="Arial"/>
                <w:i/>
                <w:iCs/>
              </w:rPr>
              <w:t>sativus</w:t>
            </w:r>
            <w:proofErr w:type="spellEnd"/>
            <w:r w:rsidRPr="008E0F8B">
              <w:rPr>
                <w:rFonts w:cs="Arial"/>
              </w:rPr>
              <w:t xml:space="preserve"> (cucumber or gherkin)</w:t>
            </w:r>
            <w:r w:rsidR="00715D83">
              <w:rPr>
                <w:rFonts w:cs="Arial"/>
              </w:rPr>
              <w:t>”</w:t>
            </w:r>
          </w:p>
          <w:p w:rsidR="001B778C" w:rsidRPr="008E0F8B" w:rsidRDefault="001B778C" w:rsidP="00D67B7B">
            <w:pPr>
              <w:rPr>
                <w:rFonts w:cs="Arial"/>
              </w:rPr>
            </w:pPr>
            <w:r w:rsidRPr="008E0F8B">
              <w:rPr>
                <w:rFonts w:cs="Arial"/>
              </w:rPr>
              <w:t>4: to be provided</w:t>
            </w:r>
          </w:p>
          <w:p w:rsidR="001B778C" w:rsidRPr="008E0F8B" w:rsidRDefault="001B778C" w:rsidP="00D67B7B">
            <w:pPr>
              <w:rPr>
                <w:rFonts w:cs="Arial"/>
              </w:rPr>
            </w:pPr>
            <w:r w:rsidRPr="008E0F8B">
              <w:rPr>
                <w:rFonts w:cs="Arial"/>
              </w:rPr>
              <w:t xml:space="preserve">5: to be provided </w:t>
            </w:r>
          </w:p>
          <w:p w:rsidR="001B778C" w:rsidRPr="008E0F8B" w:rsidRDefault="001B778C" w:rsidP="00D67B7B">
            <w:pPr>
              <w:rPr>
                <w:rFonts w:cs="Arial"/>
              </w:rPr>
            </w:pPr>
            <w:r w:rsidRPr="008E0F8B">
              <w:rPr>
                <w:rFonts w:cs="Arial"/>
              </w:rPr>
              <w:t>9.2: to be provided</w:t>
            </w:r>
          </w:p>
          <w:p w:rsidR="001B778C" w:rsidRPr="008E0F8B" w:rsidRDefault="001B778C" w:rsidP="00D67B7B">
            <w:pPr>
              <w:rPr>
                <w:rFonts w:cs="Arial"/>
              </w:rPr>
            </w:pPr>
            <w:r w:rsidRPr="008E0F8B">
              <w:rPr>
                <w:rFonts w:cs="Arial"/>
              </w:rPr>
              <w:t xml:space="preserve">9.3: </w:t>
            </w:r>
            <w:r w:rsidR="00715D83">
              <w:rPr>
                <w:rFonts w:cs="Arial"/>
              </w:rPr>
              <w:t>“</w:t>
            </w:r>
            <w:proofErr w:type="spellStart"/>
            <w:r w:rsidRPr="008E0F8B">
              <w:rPr>
                <w:rFonts w:cs="Arial"/>
              </w:rPr>
              <w:t>Pepinex</w:t>
            </w:r>
            <w:proofErr w:type="spellEnd"/>
            <w:r w:rsidRPr="008E0F8B">
              <w:rPr>
                <w:rFonts w:cs="Arial"/>
              </w:rPr>
              <w:t xml:space="preserve"> 69, SMR 58 (susceptible), Poinsett 76</w:t>
            </w:r>
            <w:r w:rsidRPr="008E0F8B">
              <w:rPr>
                <w:rFonts w:cs="Arial"/>
                <w:b/>
              </w:rPr>
              <w:t xml:space="preserve"> </w:t>
            </w:r>
            <w:r w:rsidRPr="008E0F8B">
              <w:rPr>
                <w:rFonts w:cs="Arial"/>
              </w:rPr>
              <w:t>(</w:t>
            </w:r>
            <w:r w:rsidR="00715D83">
              <w:rPr>
                <w:rFonts w:cs="Arial"/>
              </w:rPr>
              <w:t>m</w:t>
            </w:r>
            <w:r w:rsidRPr="008E0F8B">
              <w:rPr>
                <w:rFonts w:cs="Arial"/>
              </w:rPr>
              <w:t>oderately resistant)</w:t>
            </w:r>
            <w:r w:rsidR="00715D83">
              <w:rPr>
                <w:rFonts w:cs="Arial"/>
              </w:rPr>
              <w:t>”</w:t>
            </w:r>
            <w:r w:rsidR="00F53860">
              <w:rPr>
                <w:rFonts w:cs="Arial"/>
              </w:rPr>
              <w:t xml:space="preserve"> to be included in 6.</w:t>
            </w:r>
          </w:p>
          <w:p w:rsidR="001B778C" w:rsidRPr="008E0F8B" w:rsidRDefault="001B778C" w:rsidP="00D67B7B">
            <w:pPr>
              <w:rPr>
                <w:rFonts w:cs="Arial"/>
              </w:rPr>
            </w:pPr>
            <w:r w:rsidRPr="008E0F8B">
              <w:rPr>
                <w:rFonts w:cs="Arial"/>
              </w:rPr>
              <w:t>10.7: to be checked</w:t>
            </w:r>
          </w:p>
          <w:p w:rsidR="009B7F57" w:rsidRPr="008E0F8B" w:rsidRDefault="001B778C" w:rsidP="00D67B7B">
            <w:pPr>
              <w:rPr>
                <w:rFonts w:cs="Arial"/>
              </w:rPr>
            </w:pPr>
            <w:r w:rsidRPr="008E0F8B">
              <w:rPr>
                <w:rFonts w:cs="Arial"/>
              </w:rPr>
              <w:t xml:space="preserve">11.2: </w:t>
            </w:r>
            <w:r w:rsidR="009B7F57">
              <w:rPr>
                <w:rFonts w:cs="Arial"/>
              </w:rPr>
              <w:t>to include listed varieties</w:t>
            </w:r>
          </w:p>
          <w:p w:rsidR="001B778C" w:rsidRPr="008E0F8B" w:rsidRDefault="001B778C" w:rsidP="00715D83">
            <w:pPr>
              <w:rPr>
                <w:rFonts w:cs="Arial"/>
              </w:rPr>
            </w:pPr>
            <w:r w:rsidRPr="008E0F8B">
              <w:rPr>
                <w:rFonts w:cs="Arial"/>
              </w:rPr>
              <w:t xml:space="preserve">12: to read </w:t>
            </w:r>
            <w:r w:rsidR="00715D83">
              <w:rPr>
                <w:rFonts w:cs="Arial"/>
              </w:rPr>
              <w:t>“</w:t>
            </w:r>
            <w:r w:rsidRPr="008E0F8B">
              <w:rPr>
                <w:rFonts w:cs="Arial"/>
              </w:rPr>
              <w:t>QN [1] susceptible</w:t>
            </w:r>
            <w:r w:rsidR="00715D83">
              <w:rPr>
                <w:rFonts w:cs="Arial"/>
              </w:rPr>
              <w:t>,</w:t>
            </w:r>
            <w:r w:rsidRPr="008E0F8B">
              <w:rPr>
                <w:rFonts w:cs="Arial"/>
              </w:rPr>
              <w:t xml:space="preserve"> moderately resistant [2] and highly resistant [3]</w:t>
            </w:r>
            <w:r w:rsidR="00715D83">
              <w:rPr>
                <w:rFonts w:cs="Arial"/>
              </w:rPr>
              <w:t>”</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Ad. 48</w:t>
            </w:r>
          </w:p>
          <w:p w:rsidR="001B778C" w:rsidRPr="008E0F8B" w:rsidRDefault="001B778C" w:rsidP="00D67B7B">
            <w:pPr>
              <w:jc w:val="left"/>
              <w:rPr>
                <w:rFonts w:cs="Arial"/>
              </w:rPr>
            </w:pP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 xml:space="preserve">5: to be provided </w:t>
            </w:r>
          </w:p>
          <w:p w:rsidR="001B778C" w:rsidRPr="008E0F8B" w:rsidRDefault="001B778C" w:rsidP="00D67B7B">
            <w:pPr>
              <w:rPr>
                <w:rFonts w:cs="Arial"/>
              </w:rPr>
            </w:pPr>
            <w:r w:rsidRPr="008E0F8B">
              <w:rPr>
                <w:rFonts w:cs="Arial"/>
              </w:rPr>
              <w:t>9.2: to be provided</w:t>
            </w:r>
          </w:p>
          <w:p w:rsidR="001B778C" w:rsidRPr="008E0F8B" w:rsidRDefault="001B778C" w:rsidP="00D67B7B">
            <w:pPr>
              <w:rPr>
                <w:rFonts w:eastAsia="Arial Unicode MS" w:cs="Arial"/>
                <w:lang w:val="es-UY"/>
              </w:rPr>
            </w:pPr>
            <w:r w:rsidRPr="008E0F8B">
              <w:rPr>
                <w:rFonts w:cs="Arial"/>
              </w:rPr>
              <w:t xml:space="preserve">9.3: to read </w:t>
            </w:r>
            <w:r w:rsidR="00633233">
              <w:rPr>
                <w:rFonts w:cs="Arial"/>
              </w:rPr>
              <w:t>“</w:t>
            </w:r>
            <w:r w:rsidRPr="008E0F8B">
              <w:rPr>
                <w:rFonts w:eastAsia="Arial Unicode MS" w:cs="Arial"/>
                <w:lang w:val="es-UY"/>
              </w:rPr>
              <w:t>Bodega (</w:t>
            </w:r>
            <w:proofErr w:type="spellStart"/>
            <w:r w:rsidR="009B7F57">
              <w:rPr>
                <w:rFonts w:eastAsia="Arial Unicode MS" w:cs="Arial"/>
                <w:lang w:val="es-UY"/>
              </w:rPr>
              <w:t>absent</w:t>
            </w:r>
            <w:proofErr w:type="spellEnd"/>
            <w:r w:rsidRPr="008E0F8B">
              <w:rPr>
                <w:rFonts w:eastAsia="Arial Unicode MS" w:cs="Arial"/>
                <w:lang w:val="es-UY"/>
              </w:rPr>
              <w:t xml:space="preserve">); Corona, </w:t>
            </w:r>
            <w:proofErr w:type="spellStart"/>
            <w:r w:rsidRPr="008E0F8B">
              <w:rPr>
                <w:rFonts w:eastAsia="Arial Unicode MS" w:cs="Arial"/>
                <w:lang w:val="es-UY"/>
              </w:rPr>
              <w:t>Cumlaude</w:t>
            </w:r>
            <w:proofErr w:type="spellEnd"/>
            <w:r w:rsidRPr="008E0F8B">
              <w:rPr>
                <w:rFonts w:eastAsia="Arial Unicode MS" w:cs="Arial"/>
                <w:lang w:val="es-UY"/>
              </w:rPr>
              <w:t>, (</w:t>
            </w:r>
            <w:proofErr w:type="spellStart"/>
            <w:r w:rsidR="009B7F57">
              <w:rPr>
                <w:rFonts w:eastAsia="Arial Unicode MS" w:cs="Arial"/>
                <w:lang w:val="es-UY"/>
              </w:rPr>
              <w:t>present</w:t>
            </w:r>
            <w:proofErr w:type="spellEnd"/>
            <w:r w:rsidRPr="008E0F8B">
              <w:rPr>
                <w:rFonts w:eastAsia="Arial Unicode MS" w:cs="Arial"/>
                <w:lang w:val="es-UY"/>
              </w:rPr>
              <w:t>)</w:t>
            </w:r>
          </w:p>
          <w:p w:rsidR="001B778C" w:rsidRPr="008E0F8B" w:rsidRDefault="001B778C" w:rsidP="00D67B7B">
            <w:pPr>
              <w:rPr>
                <w:rFonts w:cs="Arial"/>
              </w:rPr>
            </w:pPr>
            <w:r w:rsidRPr="008E0F8B">
              <w:rPr>
                <w:rFonts w:eastAsia="Arial Unicode MS" w:cs="Arial"/>
                <w:lang w:val="es-UY"/>
              </w:rPr>
              <w:t xml:space="preserve">10.5: </w:t>
            </w:r>
            <w:proofErr w:type="spellStart"/>
            <w:r w:rsidRPr="008E0F8B">
              <w:rPr>
                <w:rFonts w:eastAsia="Arial Unicode MS" w:cs="Arial"/>
                <w:lang w:val="es-UY"/>
              </w:rPr>
              <w:t>to</w:t>
            </w:r>
            <w:proofErr w:type="spellEnd"/>
            <w:r w:rsidRPr="008E0F8B">
              <w:rPr>
                <w:rFonts w:eastAsia="Arial Unicode MS" w:cs="Arial"/>
                <w:lang w:val="es-UY"/>
              </w:rPr>
              <w:t xml:space="preserve"> </w:t>
            </w:r>
            <w:proofErr w:type="spellStart"/>
            <w:r w:rsidRPr="008E0F8B">
              <w:rPr>
                <w:rFonts w:eastAsia="Arial Unicode MS" w:cs="Arial"/>
                <w:lang w:val="es-UY"/>
              </w:rPr>
              <w:t>read</w:t>
            </w:r>
            <w:proofErr w:type="spellEnd"/>
            <w:r w:rsidRPr="008E0F8B">
              <w:rPr>
                <w:rFonts w:eastAsia="Arial Unicode MS" w:cs="Arial"/>
                <w:lang w:val="es-UY"/>
              </w:rPr>
              <w:t xml:space="preserve"> </w:t>
            </w:r>
            <w:r w:rsidR="00633233">
              <w:rPr>
                <w:rFonts w:eastAsia="Arial Unicode MS" w:cs="Arial"/>
                <w:lang w:val="es-UY"/>
              </w:rPr>
              <w:t>“</w:t>
            </w:r>
            <w:r w:rsidRPr="008E0F8B">
              <w:rPr>
                <w:rFonts w:eastAsia="Calibri" w:cs="Arial"/>
              </w:rPr>
              <w:t xml:space="preserve">8 days </w:t>
            </w:r>
            <w:r w:rsidRPr="008E0F8B">
              <w:rPr>
                <w:rFonts w:cs="Arial"/>
              </w:rPr>
              <w:t>post inoculation</w:t>
            </w:r>
            <w:r w:rsidR="00633233">
              <w:rPr>
                <w:rFonts w:cs="Arial"/>
              </w:rPr>
              <w:t>”</w:t>
            </w:r>
          </w:p>
          <w:p w:rsidR="001B778C" w:rsidRPr="008E0F8B" w:rsidRDefault="001B778C" w:rsidP="00D67B7B">
            <w:pPr>
              <w:rPr>
                <w:rFonts w:cs="Arial"/>
              </w:rPr>
            </w:pPr>
            <w:r w:rsidRPr="008E0F8B">
              <w:rPr>
                <w:rFonts w:cs="Arial"/>
              </w:rPr>
              <w:t>10.6 to be deleted</w:t>
            </w:r>
          </w:p>
          <w:p w:rsidR="001B778C" w:rsidRPr="008E0F8B" w:rsidRDefault="001B778C" w:rsidP="00D67B7B">
            <w:pPr>
              <w:rPr>
                <w:rFonts w:cs="Arial"/>
              </w:rPr>
            </w:pPr>
            <w:r w:rsidRPr="008E0F8B">
              <w:rPr>
                <w:rFonts w:cs="Arial"/>
              </w:rPr>
              <w:t xml:space="preserve">10.7: to read </w:t>
            </w:r>
            <w:r w:rsidR="00633233">
              <w:rPr>
                <w:rFonts w:cs="Arial"/>
              </w:rPr>
              <w:t>“</w:t>
            </w:r>
            <w:r w:rsidRPr="008E0F8B">
              <w:rPr>
                <w:rFonts w:cs="Arial"/>
              </w:rPr>
              <w:t>8-11 days post inoculation</w:t>
            </w:r>
            <w:r w:rsidR="00633233">
              <w:rPr>
                <w:rFonts w:cs="Arial"/>
              </w:rPr>
              <w:t>”</w:t>
            </w:r>
          </w:p>
          <w:p w:rsidR="001B778C" w:rsidRPr="008E0F8B" w:rsidRDefault="001B778C" w:rsidP="00D67B7B">
            <w:pPr>
              <w:rPr>
                <w:rFonts w:cs="Arial"/>
              </w:rPr>
            </w:pPr>
            <w:r w:rsidRPr="008E0F8B">
              <w:rPr>
                <w:rFonts w:cs="Arial"/>
              </w:rPr>
              <w:t>11.2</w:t>
            </w:r>
            <w:r w:rsidR="00633233">
              <w:rPr>
                <w:rFonts w:cs="Arial"/>
              </w:rPr>
              <w:t xml:space="preserve">: </w:t>
            </w:r>
            <w:r w:rsidRPr="008E0F8B">
              <w:rPr>
                <w:rFonts w:cs="Arial"/>
              </w:rPr>
              <w:t>example variety to be provided for state [1]</w:t>
            </w:r>
            <w:r w:rsidR="00633233">
              <w:rPr>
                <w:rFonts w:cs="Arial"/>
              </w:rPr>
              <w:t xml:space="preserve"> 2</w:t>
            </w:r>
            <w:r w:rsidRPr="008E0F8B">
              <w:rPr>
                <w:rFonts w:cs="Arial"/>
              </w:rPr>
              <w:t xml:space="preserve"> susceptible</w:t>
            </w:r>
          </w:p>
          <w:p w:rsidR="001B778C" w:rsidRPr="008E0F8B" w:rsidRDefault="001B778C">
            <w:pPr>
              <w:rPr>
                <w:rFonts w:cs="Arial"/>
              </w:rPr>
            </w:pPr>
            <w:r w:rsidRPr="008E0F8B">
              <w:rPr>
                <w:rFonts w:cs="Arial"/>
              </w:rPr>
              <w:t xml:space="preserve">12: to read </w:t>
            </w:r>
            <w:r w:rsidR="00633233">
              <w:rPr>
                <w:rFonts w:cs="Arial"/>
              </w:rPr>
              <w:t>“</w:t>
            </w:r>
            <w:r w:rsidRPr="008E0F8B">
              <w:rPr>
                <w:rFonts w:eastAsia="Arial Unicode MS" w:cs="Arial"/>
              </w:rPr>
              <w:t xml:space="preserve">QL </w:t>
            </w:r>
            <w:r w:rsidRPr="008E0F8B">
              <w:rPr>
                <w:rFonts w:cs="Arial"/>
              </w:rPr>
              <w:t xml:space="preserve">[1] 1-2, </w:t>
            </w:r>
            <w:r w:rsidR="0081212F">
              <w:rPr>
                <w:rFonts w:cs="Arial"/>
              </w:rPr>
              <w:t>absent</w:t>
            </w:r>
            <w:r w:rsidRPr="008E0F8B">
              <w:rPr>
                <w:rFonts w:cs="Arial"/>
              </w:rPr>
              <w:t xml:space="preserve">; [9] 3-4, </w:t>
            </w:r>
            <w:r w:rsidR="0081212F">
              <w:rPr>
                <w:rFonts w:cs="Arial"/>
              </w:rPr>
              <w:t>present</w:t>
            </w:r>
            <w:r w:rsidR="00633233">
              <w:rPr>
                <w:rFonts w:cs="Arial"/>
              </w:rPr>
              <w:t>”</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t>Ad. 49</w:t>
            </w: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 xml:space="preserve">4: to read </w:t>
            </w:r>
            <w:r w:rsidR="00633233">
              <w:rPr>
                <w:rFonts w:cs="Arial"/>
              </w:rPr>
              <w:t>“</w:t>
            </w:r>
            <w:proofErr w:type="spellStart"/>
            <w:r w:rsidRPr="008E0F8B">
              <w:rPr>
                <w:rFonts w:cs="Arial"/>
              </w:rPr>
              <w:t>Naktuinbouw</w:t>
            </w:r>
            <w:proofErr w:type="spellEnd"/>
            <w:r w:rsidRPr="008E0F8B">
              <w:rPr>
                <w:rFonts w:cs="Arial"/>
              </w:rPr>
              <w:t xml:space="preserve"> (NL)</w:t>
            </w:r>
            <w:r w:rsidR="00633233">
              <w:rPr>
                <w:rFonts w:cs="Arial"/>
              </w:rPr>
              <w:t>”</w:t>
            </w:r>
          </w:p>
          <w:p w:rsidR="001B778C" w:rsidRPr="008E0F8B" w:rsidRDefault="001B778C" w:rsidP="00D67B7B">
            <w:pPr>
              <w:rPr>
                <w:rFonts w:cs="Arial"/>
              </w:rPr>
            </w:pPr>
            <w:r w:rsidRPr="008E0F8B">
              <w:rPr>
                <w:rFonts w:cs="Arial"/>
              </w:rPr>
              <w:t>9.2: to be provided</w:t>
            </w:r>
          </w:p>
          <w:p w:rsidR="001B778C" w:rsidRPr="008E0F8B" w:rsidRDefault="001B778C" w:rsidP="00D67B7B">
            <w:pPr>
              <w:rPr>
                <w:rFonts w:cs="Arial"/>
              </w:rPr>
            </w:pPr>
            <w:r w:rsidRPr="008E0F8B">
              <w:rPr>
                <w:rFonts w:cs="Arial"/>
              </w:rPr>
              <w:t xml:space="preserve">9.3: to read </w:t>
            </w:r>
            <w:r w:rsidR="00633233">
              <w:rPr>
                <w:rFonts w:cs="Arial"/>
              </w:rPr>
              <w:t>“</w:t>
            </w:r>
            <w:proofErr w:type="spellStart"/>
            <w:r w:rsidRPr="008E0F8B">
              <w:rPr>
                <w:rFonts w:cs="Arial"/>
              </w:rPr>
              <w:t>Corinda</w:t>
            </w:r>
            <w:proofErr w:type="spellEnd"/>
            <w:r w:rsidR="00633233">
              <w:rPr>
                <w:rFonts w:cs="Arial"/>
              </w:rPr>
              <w:t>”</w:t>
            </w:r>
            <w:r w:rsidRPr="008E0F8B">
              <w:rPr>
                <w:rFonts w:cs="Arial"/>
              </w:rPr>
              <w:t xml:space="preserve"> instead of </w:t>
            </w:r>
            <w:r w:rsidR="00633233">
              <w:rPr>
                <w:rFonts w:cs="Arial"/>
              </w:rPr>
              <w:t>“</w:t>
            </w:r>
            <w:proofErr w:type="spellStart"/>
            <w:r w:rsidRPr="008E0F8B">
              <w:rPr>
                <w:rFonts w:cs="Arial"/>
              </w:rPr>
              <w:t>Korinda</w:t>
            </w:r>
            <w:proofErr w:type="spellEnd"/>
            <w:r w:rsidR="00633233">
              <w:rPr>
                <w:rFonts w:cs="Arial"/>
              </w:rPr>
              <w:t>”</w:t>
            </w:r>
          </w:p>
          <w:p w:rsidR="001B778C" w:rsidRDefault="001B778C" w:rsidP="00D67B7B">
            <w:pPr>
              <w:rPr>
                <w:rFonts w:cs="Arial"/>
              </w:rPr>
            </w:pPr>
            <w:r w:rsidRPr="008E0F8B">
              <w:rPr>
                <w:rFonts w:cs="Arial"/>
              </w:rPr>
              <w:t xml:space="preserve">11.2: to read </w:t>
            </w:r>
            <w:r w:rsidR="00633233">
              <w:rPr>
                <w:rFonts w:cs="Arial"/>
              </w:rPr>
              <w:t>“</w:t>
            </w:r>
            <w:proofErr w:type="spellStart"/>
            <w:r w:rsidRPr="008E0F8B">
              <w:rPr>
                <w:rFonts w:cs="Arial"/>
              </w:rPr>
              <w:t>Corinda</w:t>
            </w:r>
            <w:proofErr w:type="spellEnd"/>
            <w:r w:rsidR="00633233">
              <w:rPr>
                <w:rFonts w:cs="Arial"/>
              </w:rPr>
              <w:t>”</w:t>
            </w:r>
            <w:r w:rsidRPr="008E0F8B">
              <w:rPr>
                <w:rFonts w:cs="Arial"/>
              </w:rPr>
              <w:t xml:space="preserve"> instead of </w:t>
            </w:r>
            <w:r w:rsidR="00633233">
              <w:rPr>
                <w:rFonts w:cs="Arial"/>
              </w:rPr>
              <w:t>“</w:t>
            </w:r>
            <w:proofErr w:type="spellStart"/>
            <w:r w:rsidRPr="008E0F8B">
              <w:rPr>
                <w:rFonts w:cs="Arial"/>
              </w:rPr>
              <w:t>Korinda</w:t>
            </w:r>
            <w:proofErr w:type="spellEnd"/>
            <w:r w:rsidR="00633233">
              <w:rPr>
                <w:rFonts w:cs="Arial"/>
              </w:rPr>
              <w:t>”</w:t>
            </w:r>
          </w:p>
          <w:p w:rsidR="0081212F" w:rsidRPr="008E0F8B" w:rsidRDefault="0081212F">
            <w:pPr>
              <w:rPr>
                <w:rFonts w:cs="Arial"/>
              </w:rPr>
            </w:pPr>
            <w:r>
              <w:rPr>
                <w:rFonts w:cs="Arial"/>
              </w:rPr>
              <w:t>11. 4:</w:t>
            </w:r>
            <w:r w:rsidR="00A0773B">
              <w:rPr>
                <w:rFonts w:cs="Arial"/>
              </w:rPr>
              <w:t xml:space="preserve"> </w:t>
            </w:r>
            <w:r>
              <w:rPr>
                <w:rFonts w:cs="Arial"/>
              </w:rPr>
              <w:t xml:space="preserve">“maximum 1 </w:t>
            </w:r>
            <w:r w:rsidR="00A0773B">
              <w:rPr>
                <w:rFonts w:cs="Arial"/>
              </w:rPr>
              <w:t xml:space="preserve">out </w:t>
            </w:r>
            <w:r>
              <w:rPr>
                <w:rFonts w:cs="Arial"/>
              </w:rPr>
              <w:t>of 6-35 plants”</w:t>
            </w:r>
          </w:p>
        </w:tc>
      </w:tr>
      <w:tr w:rsidR="001B778C" w:rsidRPr="008E0F8B"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jc w:val="left"/>
              <w:rPr>
                <w:rFonts w:cs="Arial"/>
              </w:rPr>
            </w:pPr>
            <w:r w:rsidRPr="008E0F8B">
              <w:rPr>
                <w:rFonts w:cs="Arial"/>
              </w:rPr>
              <w:lastRenderedPageBreak/>
              <w:t>Ad. 50</w:t>
            </w:r>
          </w:p>
          <w:p w:rsidR="001B778C" w:rsidRPr="008E0F8B" w:rsidRDefault="001B778C" w:rsidP="00D67B7B">
            <w:pPr>
              <w:jc w:val="left"/>
              <w:rPr>
                <w:rFonts w:cs="Arial"/>
              </w:rPr>
            </w:pPr>
          </w:p>
        </w:tc>
        <w:tc>
          <w:tcPr>
            <w:tcW w:w="7423" w:type="dxa"/>
            <w:tcBorders>
              <w:top w:val="dotted" w:sz="4" w:space="0" w:color="auto"/>
              <w:left w:val="dotted" w:sz="4" w:space="0" w:color="auto"/>
              <w:bottom w:val="dotted" w:sz="4" w:space="0" w:color="auto"/>
              <w:right w:val="dotted" w:sz="4" w:space="0" w:color="auto"/>
            </w:tcBorders>
          </w:tcPr>
          <w:p w:rsidR="001B778C" w:rsidRPr="008E0F8B" w:rsidRDefault="001B778C" w:rsidP="00D67B7B">
            <w:pPr>
              <w:rPr>
                <w:rFonts w:cs="Arial"/>
              </w:rPr>
            </w:pPr>
            <w:r w:rsidRPr="008E0F8B">
              <w:rPr>
                <w:rFonts w:cs="Arial"/>
              </w:rPr>
              <w:t xml:space="preserve">4: to read </w:t>
            </w:r>
            <w:r w:rsidR="00633233">
              <w:rPr>
                <w:rFonts w:cs="Arial"/>
              </w:rPr>
              <w:t>“</w:t>
            </w:r>
            <w:proofErr w:type="spellStart"/>
            <w:r w:rsidRPr="008E0F8B">
              <w:rPr>
                <w:rFonts w:cs="Arial"/>
              </w:rPr>
              <w:t>Naktuinbouw</w:t>
            </w:r>
            <w:proofErr w:type="spellEnd"/>
            <w:r w:rsidRPr="008E0F8B">
              <w:rPr>
                <w:rFonts w:cs="Arial"/>
              </w:rPr>
              <w:t xml:space="preserve"> (NL)</w:t>
            </w:r>
            <w:r w:rsidR="00633233">
              <w:rPr>
                <w:rFonts w:cs="Arial"/>
              </w:rPr>
              <w:t>”</w:t>
            </w:r>
          </w:p>
          <w:p w:rsidR="001B778C" w:rsidRPr="008E0F8B" w:rsidRDefault="001B778C" w:rsidP="00D67B7B">
            <w:pPr>
              <w:rPr>
                <w:rFonts w:cs="Arial"/>
              </w:rPr>
            </w:pPr>
            <w:r w:rsidRPr="008E0F8B">
              <w:rPr>
                <w:rFonts w:cs="Arial"/>
              </w:rPr>
              <w:t>9.2: to be provided</w:t>
            </w:r>
          </w:p>
          <w:p w:rsidR="001B778C" w:rsidRDefault="001B778C" w:rsidP="00D67B7B">
            <w:pPr>
              <w:rPr>
                <w:rFonts w:cs="Arial"/>
                <w:shd w:val="clear" w:color="auto" w:fill="FFFFFF"/>
              </w:rPr>
            </w:pPr>
            <w:r w:rsidRPr="008E0F8B">
              <w:rPr>
                <w:rFonts w:cs="Arial"/>
              </w:rPr>
              <w:t xml:space="preserve">12: to read </w:t>
            </w:r>
            <w:r w:rsidR="00633233">
              <w:rPr>
                <w:rFonts w:cs="Arial"/>
              </w:rPr>
              <w:t>“</w:t>
            </w:r>
            <w:r w:rsidRPr="008E0F8B">
              <w:rPr>
                <w:rFonts w:cs="Arial"/>
                <w:shd w:val="clear" w:color="auto" w:fill="FFFFFF"/>
              </w:rPr>
              <w:t>2 scale points difference with the most present type</w:t>
            </w:r>
            <w:r w:rsidR="00633233">
              <w:rPr>
                <w:rFonts w:cs="Arial"/>
                <w:shd w:val="clear" w:color="auto" w:fill="FFFFFF"/>
              </w:rPr>
              <w:t>”</w:t>
            </w:r>
          </w:p>
          <w:p w:rsidR="00A0773B" w:rsidRPr="008E0F8B" w:rsidRDefault="00A0773B">
            <w:pPr>
              <w:rPr>
                <w:rFonts w:cs="Arial"/>
              </w:rPr>
            </w:pPr>
            <w:r>
              <w:rPr>
                <w:rFonts w:cs="Arial"/>
                <w:shd w:val="clear" w:color="auto" w:fill="FFFFFF"/>
              </w:rPr>
              <w:t>11.4: “max one out of 30 plants”</w:t>
            </w:r>
          </w:p>
        </w:tc>
      </w:tr>
      <w:tr w:rsidR="001B778C" w:rsidRPr="00700478"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700478" w:rsidRDefault="001B778C" w:rsidP="00D67B7B">
            <w:pPr>
              <w:jc w:val="left"/>
              <w:rPr>
                <w:rFonts w:cs="Arial"/>
              </w:rPr>
            </w:pPr>
            <w:r w:rsidRPr="00700478">
              <w:rPr>
                <w:rFonts w:cs="Arial"/>
              </w:rPr>
              <w:t>TQ</w:t>
            </w:r>
            <w:r w:rsidR="009C082F" w:rsidRPr="00700478">
              <w:rPr>
                <w:rFonts w:cs="Arial"/>
              </w:rPr>
              <w:t xml:space="preserve"> </w:t>
            </w:r>
            <w:r w:rsidRPr="00700478">
              <w:rPr>
                <w:rFonts w:cs="Arial"/>
              </w:rPr>
              <w:t>5</w:t>
            </w:r>
          </w:p>
        </w:tc>
        <w:tc>
          <w:tcPr>
            <w:tcW w:w="7423" w:type="dxa"/>
            <w:tcBorders>
              <w:top w:val="dotted" w:sz="4" w:space="0" w:color="auto"/>
              <w:left w:val="dotted" w:sz="4" w:space="0" w:color="auto"/>
              <w:bottom w:val="dotted" w:sz="4" w:space="0" w:color="auto"/>
              <w:right w:val="dotted" w:sz="4" w:space="0" w:color="auto"/>
            </w:tcBorders>
          </w:tcPr>
          <w:p w:rsidR="001B778C" w:rsidRPr="00700478" w:rsidRDefault="00633233" w:rsidP="00D67B7B">
            <w:pPr>
              <w:rPr>
                <w:rFonts w:cs="Arial"/>
              </w:rPr>
            </w:pPr>
            <w:r w:rsidRPr="00700478">
              <w:rPr>
                <w:rFonts w:cs="Arial"/>
              </w:rPr>
              <w:t>t</w:t>
            </w:r>
            <w:r w:rsidR="001B778C" w:rsidRPr="00700478">
              <w:rPr>
                <w:rFonts w:cs="Arial"/>
              </w:rPr>
              <w:t>o add the following characteristics to Chapter TQ 5: with addition of non-tested option [  ]</w:t>
            </w:r>
          </w:p>
          <w:p w:rsidR="001B778C" w:rsidRPr="00700478" w:rsidRDefault="001B778C" w:rsidP="00D67B7B">
            <w:pPr>
              <w:ind w:left="426"/>
              <w:rPr>
                <w:rFonts w:cs="Arial"/>
                <w:lang w:val="en-GB"/>
              </w:rPr>
            </w:pPr>
            <w:r w:rsidRPr="00700478">
              <w:rPr>
                <w:rFonts w:cs="Arial"/>
              </w:rPr>
              <w:t xml:space="preserve">Resistance to </w:t>
            </w:r>
            <w:proofErr w:type="spellStart"/>
            <w:r w:rsidRPr="00700478">
              <w:rPr>
                <w:rFonts w:cs="Arial"/>
                <w:i/>
              </w:rPr>
              <w:t>Cladosporium</w:t>
            </w:r>
            <w:proofErr w:type="spellEnd"/>
            <w:r w:rsidRPr="00700478">
              <w:rPr>
                <w:rFonts w:cs="Arial"/>
                <w:i/>
              </w:rPr>
              <w:t xml:space="preserve"> </w:t>
            </w:r>
            <w:proofErr w:type="spellStart"/>
            <w:r w:rsidRPr="00700478">
              <w:rPr>
                <w:rFonts w:cs="Arial"/>
                <w:i/>
              </w:rPr>
              <w:t>cucumerinum</w:t>
            </w:r>
            <w:proofErr w:type="spellEnd"/>
            <w:r w:rsidRPr="00700478">
              <w:rPr>
                <w:rFonts w:cs="Arial"/>
              </w:rPr>
              <w:t xml:space="preserve"> (</w:t>
            </w:r>
            <w:proofErr w:type="spellStart"/>
            <w:r w:rsidRPr="00700478">
              <w:rPr>
                <w:rFonts w:cs="Arial"/>
              </w:rPr>
              <w:t>Ccu</w:t>
            </w:r>
            <w:proofErr w:type="spellEnd"/>
            <w:r w:rsidRPr="00700478">
              <w:rPr>
                <w:rFonts w:cs="Arial"/>
                <w:lang w:val="en-GB"/>
              </w:rPr>
              <w:t>) (characteristic 44)</w:t>
            </w:r>
          </w:p>
          <w:p w:rsidR="001B778C" w:rsidRPr="00700478" w:rsidRDefault="001B778C" w:rsidP="00D67B7B">
            <w:pPr>
              <w:ind w:left="426"/>
              <w:rPr>
                <w:rFonts w:cs="Arial"/>
                <w:lang w:val="en-GB"/>
              </w:rPr>
            </w:pPr>
            <w:r w:rsidRPr="00700478">
              <w:rPr>
                <w:rFonts w:cs="Arial"/>
              </w:rPr>
              <w:t xml:space="preserve">Resistance to </w:t>
            </w:r>
            <w:r w:rsidRPr="00700478">
              <w:rPr>
                <w:rFonts w:cs="Arial"/>
                <w:i/>
              </w:rPr>
              <w:t>Cucumber mosaic virus</w:t>
            </w:r>
            <w:r w:rsidRPr="00700478">
              <w:rPr>
                <w:rFonts w:cs="Arial"/>
              </w:rPr>
              <w:t xml:space="preserve"> (CMV)</w:t>
            </w:r>
            <w:r w:rsidRPr="00700478">
              <w:rPr>
                <w:rFonts w:cs="Arial"/>
                <w:lang w:val="en-GB"/>
              </w:rPr>
              <w:t xml:space="preserve"> (characteristic 45)</w:t>
            </w:r>
          </w:p>
          <w:p w:rsidR="001B778C" w:rsidRPr="00700478" w:rsidRDefault="001B778C" w:rsidP="00D67B7B">
            <w:pPr>
              <w:ind w:left="426"/>
              <w:rPr>
                <w:rFonts w:cs="Arial"/>
                <w:lang w:val="en-GB"/>
              </w:rPr>
            </w:pPr>
            <w:r w:rsidRPr="00700478">
              <w:rPr>
                <w:rFonts w:cs="Arial"/>
              </w:rPr>
              <w:t>Resistance to Powdery mildew (</w:t>
            </w:r>
            <w:proofErr w:type="spellStart"/>
            <w:r w:rsidRPr="00700478">
              <w:rPr>
                <w:rFonts w:cs="Arial"/>
                <w:i/>
                <w:lang w:eastAsia="ja-JP"/>
              </w:rPr>
              <w:t>Podosphaera</w:t>
            </w:r>
            <w:proofErr w:type="spellEnd"/>
            <w:r w:rsidRPr="00700478">
              <w:rPr>
                <w:rFonts w:cs="Arial"/>
                <w:i/>
                <w:lang w:eastAsia="ja-JP"/>
              </w:rPr>
              <w:t xml:space="preserve"> </w:t>
            </w:r>
            <w:proofErr w:type="spellStart"/>
            <w:r w:rsidRPr="00700478">
              <w:rPr>
                <w:rFonts w:cs="Arial"/>
                <w:i/>
                <w:lang w:eastAsia="ja-JP"/>
              </w:rPr>
              <w:t>xanthii</w:t>
            </w:r>
            <w:proofErr w:type="spellEnd"/>
            <w:r w:rsidRPr="00700478">
              <w:rPr>
                <w:rFonts w:cs="Arial"/>
              </w:rPr>
              <w:t>) (</w:t>
            </w:r>
            <w:proofErr w:type="spellStart"/>
            <w:r w:rsidRPr="00700478">
              <w:rPr>
                <w:rFonts w:cs="Arial"/>
              </w:rPr>
              <w:t>Px</w:t>
            </w:r>
            <w:proofErr w:type="spellEnd"/>
            <w:r w:rsidRPr="00700478">
              <w:rPr>
                <w:rFonts w:cs="Arial"/>
              </w:rPr>
              <w:t>)</w:t>
            </w:r>
            <w:r w:rsidRPr="00700478">
              <w:rPr>
                <w:rFonts w:cs="Arial"/>
                <w:lang w:val="en-GB"/>
              </w:rPr>
              <w:t xml:space="preserve"> (characteristic</w:t>
            </w:r>
            <w:r w:rsidR="00633233" w:rsidRPr="00700478">
              <w:rPr>
                <w:rFonts w:cs="Arial"/>
                <w:lang w:val="en-GB"/>
              </w:rPr>
              <w:t> </w:t>
            </w:r>
            <w:r w:rsidRPr="00700478">
              <w:rPr>
                <w:rFonts w:cs="Arial"/>
                <w:lang w:val="en-GB"/>
              </w:rPr>
              <w:t>46)</w:t>
            </w:r>
          </w:p>
          <w:p w:rsidR="001B778C" w:rsidRPr="00700478" w:rsidRDefault="001B778C" w:rsidP="00D67B7B">
            <w:pPr>
              <w:ind w:left="426"/>
              <w:rPr>
                <w:rFonts w:cs="Arial"/>
                <w:lang w:val="en-GB"/>
              </w:rPr>
            </w:pPr>
            <w:r w:rsidRPr="00700478">
              <w:rPr>
                <w:rFonts w:cs="Arial"/>
              </w:rPr>
              <w:t xml:space="preserve">Resistance to </w:t>
            </w:r>
            <w:proofErr w:type="spellStart"/>
            <w:r w:rsidRPr="00700478">
              <w:rPr>
                <w:rFonts w:cs="Arial"/>
                <w:i/>
              </w:rPr>
              <w:t>Corynespora</w:t>
            </w:r>
            <w:proofErr w:type="spellEnd"/>
            <w:r w:rsidRPr="00700478">
              <w:rPr>
                <w:rFonts w:cs="Arial"/>
              </w:rPr>
              <w:t xml:space="preserve"> blight and target leaf spot (</w:t>
            </w:r>
            <w:proofErr w:type="spellStart"/>
            <w:r w:rsidRPr="00700478">
              <w:rPr>
                <w:rFonts w:cs="Arial"/>
                <w:i/>
              </w:rPr>
              <w:t>Corynespora</w:t>
            </w:r>
            <w:proofErr w:type="spellEnd"/>
            <w:r w:rsidRPr="00700478">
              <w:rPr>
                <w:rFonts w:cs="Arial"/>
                <w:i/>
              </w:rPr>
              <w:t xml:space="preserve"> </w:t>
            </w:r>
            <w:proofErr w:type="spellStart"/>
            <w:r w:rsidRPr="00700478">
              <w:rPr>
                <w:rFonts w:cs="Arial"/>
                <w:i/>
              </w:rPr>
              <w:t>cassiicola</w:t>
            </w:r>
            <w:proofErr w:type="spellEnd"/>
            <w:r w:rsidRPr="00700478">
              <w:rPr>
                <w:rFonts w:cs="Arial"/>
              </w:rPr>
              <w:t>) (</w:t>
            </w:r>
            <w:proofErr w:type="spellStart"/>
            <w:r w:rsidRPr="00700478">
              <w:rPr>
                <w:rFonts w:cs="Arial"/>
              </w:rPr>
              <w:t>Cca</w:t>
            </w:r>
            <w:proofErr w:type="spellEnd"/>
            <w:r w:rsidRPr="00700478">
              <w:rPr>
                <w:rFonts w:cs="Arial"/>
              </w:rPr>
              <w:t>)</w:t>
            </w:r>
            <w:r w:rsidRPr="00700478">
              <w:rPr>
                <w:rFonts w:cs="Arial"/>
                <w:lang w:val="en-GB"/>
              </w:rPr>
              <w:t xml:space="preserve"> (characteristic 48)</w:t>
            </w:r>
          </w:p>
          <w:p w:rsidR="001B778C" w:rsidRPr="00700478" w:rsidRDefault="001B778C" w:rsidP="00633233">
            <w:pPr>
              <w:ind w:left="426"/>
              <w:rPr>
                <w:rFonts w:cs="Arial"/>
                <w:lang w:val="en-GB"/>
              </w:rPr>
            </w:pPr>
            <w:r w:rsidRPr="00700478">
              <w:rPr>
                <w:rFonts w:cs="Arial"/>
              </w:rPr>
              <w:t xml:space="preserve">Resistance to </w:t>
            </w:r>
            <w:r w:rsidRPr="00700478">
              <w:rPr>
                <w:rFonts w:cs="Arial"/>
                <w:i/>
              </w:rPr>
              <w:t>Cucumber vein yellowing virus</w:t>
            </w:r>
            <w:r w:rsidRPr="00700478">
              <w:rPr>
                <w:rFonts w:cs="Arial"/>
              </w:rPr>
              <w:t xml:space="preserve"> (CVYV)</w:t>
            </w:r>
            <w:r w:rsidRPr="00700478">
              <w:rPr>
                <w:rFonts w:cs="Arial"/>
                <w:lang w:val="en-GB"/>
              </w:rPr>
              <w:t xml:space="preserve"> (characteristic 49)</w:t>
            </w:r>
          </w:p>
        </w:tc>
      </w:tr>
      <w:tr w:rsidR="001B778C" w:rsidRPr="00700478"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700478" w:rsidRDefault="001B778C" w:rsidP="00D67B7B">
            <w:pPr>
              <w:jc w:val="left"/>
              <w:rPr>
                <w:rFonts w:cs="Arial"/>
              </w:rPr>
            </w:pPr>
            <w:r w:rsidRPr="00700478">
              <w:rPr>
                <w:rFonts w:cs="Arial"/>
              </w:rPr>
              <w:t>TQ</w:t>
            </w:r>
            <w:r w:rsidR="009C082F" w:rsidRPr="00700478">
              <w:rPr>
                <w:rFonts w:cs="Arial"/>
              </w:rPr>
              <w:t xml:space="preserve"> </w:t>
            </w:r>
            <w:r w:rsidRPr="00700478">
              <w:rPr>
                <w:rFonts w:cs="Arial"/>
              </w:rPr>
              <w:t>7</w:t>
            </w:r>
          </w:p>
        </w:tc>
        <w:tc>
          <w:tcPr>
            <w:tcW w:w="7423" w:type="dxa"/>
            <w:tcBorders>
              <w:top w:val="dotted" w:sz="4" w:space="0" w:color="auto"/>
              <w:left w:val="dotted" w:sz="4" w:space="0" w:color="auto"/>
              <w:bottom w:val="dotted" w:sz="4" w:space="0" w:color="auto"/>
              <w:right w:val="dotted" w:sz="4" w:space="0" w:color="auto"/>
            </w:tcBorders>
          </w:tcPr>
          <w:p w:rsidR="001B778C" w:rsidRPr="00700478" w:rsidRDefault="00633233" w:rsidP="00D67B7B">
            <w:pPr>
              <w:rPr>
                <w:rFonts w:cs="Arial"/>
              </w:rPr>
            </w:pPr>
            <w:r w:rsidRPr="00700478">
              <w:rPr>
                <w:rFonts w:cs="Arial"/>
                <w:lang w:val="en-GB"/>
              </w:rPr>
              <w:t>t</w:t>
            </w:r>
            <w:r w:rsidR="001B778C" w:rsidRPr="00700478">
              <w:rPr>
                <w:rFonts w:cs="Arial"/>
                <w:lang w:val="en-GB"/>
              </w:rPr>
              <w:t xml:space="preserve">o add the </w:t>
            </w:r>
            <w:r w:rsidR="001B778C" w:rsidRPr="00700478">
              <w:rPr>
                <w:rFonts w:cs="Arial"/>
              </w:rPr>
              <w:t>following characteristics to Chapter TQ 7:</w:t>
            </w:r>
          </w:p>
          <w:p w:rsidR="001B778C" w:rsidRPr="00700478" w:rsidRDefault="001B778C" w:rsidP="00D67B7B">
            <w:pPr>
              <w:ind w:left="426"/>
              <w:rPr>
                <w:rFonts w:cs="Arial"/>
              </w:rPr>
            </w:pPr>
            <w:r w:rsidRPr="00700478">
              <w:rPr>
                <w:rFonts w:cs="Arial"/>
              </w:rPr>
              <w:t xml:space="preserve">Resistance to </w:t>
            </w:r>
            <w:r w:rsidR="002C5D93" w:rsidRPr="00700478">
              <w:rPr>
                <w:rFonts w:cs="Arial"/>
              </w:rPr>
              <w:t xml:space="preserve">Downy </w:t>
            </w:r>
            <w:r w:rsidRPr="00700478">
              <w:rPr>
                <w:rFonts w:cs="Arial"/>
              </w:rPr>
              <w:t>mildew (</w:t>
            </w:r>
            <w:proofErr w:type="spellStart"/>
            <w:r w:rsidRPr="00700478">
              <w:rPr>
                <w:rFonts w:cs="Arial"/>
                <w:i/>
              </w:rPr>
              <w:t>Pseudoperonospora</w:t>
            </w:r>
            <w:proofErr w:type="spellEnd"/>
            <w:r w:rsidRPr="00700478">
              <w:rPr>
                <w:rFonts w:cs="Arial"/>
                <w:i/>
              </w:rPr>
              <w:t xml:space="preserve"> </w:t>
            </w:r>
            <w:proofErr w:type="spellStart"/>
            <w:r w:rsidRPr="00700478">
              <w:rPr>
                <w:rFonts w:cs="Arial"/>
                <w:i/>
              </w:rPr>
              <w:t>cubensis</w:t>
            </w:r>
            <w:proofErr w:type="spellEnd"/>
            <w:r w:rsidRPr="00700478">
              <w:rPr>
                <w:rFonts w:cs="Arial"/>
              </w:rPr>
              <w:t>) (</w:t>
            </w:r>
            <w:proofErr w:type="spellStart"/>
            <w:r w:rsidRPr="00700478">
              <w:rPr>
                <w:rFonts w:cs="Arial"/>
              </w:rPr>
              <w:t>Pcu</w:t>
            </w:r>
            <w:proofErr w:type="spellEnd"/>
            <w:r w:rsidRPr="00700478">
              <w:rPr>
                <w:rFonts w:cs="Arial"/>
              </w:rPr>
              <w:t>) (characteristic 47)</w:t>
            </w:r>
          </w:p>
          <w:p w:rsidR="001B778C" w:rsidRPr="00700478" w:rsidRDefault="001B778C">
            <w:pPr>
              <w:ind w:left="426"/>
              <w:rPr>
                <w:rFonts w:cs="Arial"/>
              </w:rPr>
            </w:pPr>
            <w:r w:rsidRPr="00700478">
              <w:rPr>
                <w:rFonts w:cs="Arial"/>
              </w:rPr>
              <w:t xml:space="preserve">Resistance to </w:t>
            </w:r>
            <w:r w:rsidRPr="00700478">
              <w:rPr>
                <w:rFonts w:cs="Arial"/>
                <w:i/>
              </w:rPr>
              <w:t xml:space="preserve">Zucchini </w:t>
            </w:r>
            <w:r w:rsidR="002C5D93" w:rsidRPr="00700478">
              <w:rPr>
                <w:rFonts w:cs="Arial"/>
                <w:i/>
              </w:rPr>
              <w:t>y</w:t>
            </w:r>
            <w:r w:rsidRPr="00700478">
              <w:rPr>
                <w:rFonts w:cs="Arial"/>
                <w:i/>
              </w:rPr>
              <w:t xml:space="preserve">ellow </w:t>
            </w:r>
            <w:r w:rsidR="002C5D93" w:rsidRPr="00700478">
              <w:rPr>
                <w:rFonts w:cs="Arial"/>
                <w:i/>
              </w:rPr>
              <w:t>m</w:t>
            </w:r>
            <w:r w:rsidRPr="00700478">
              <w:rPr>
                <w:rFonts w:cs="Arial"/>
                <w:i/>
              </w:rPr>
              <w:t xml:space="preserve">osaic Virus </w:t>
            </w:r>
            <w:r w:rsidRPr="00700478">
              <w:rPr>
                <w:rFonts w:cs="Arial"/>
              </w:rPr>
              <w:t>(ZYMV) (characteristic 50)</w:t>
            </w:r>
          </w:p>
        </w:tc>
      </w:tr>
      <w:tr w:rsidR="001B778C" w:rsidRPr="00700478" w:rsidTr="00942234">
        <w:trPr>
          <w:cantSplit/>
        </w:trPr>
        <w:tc>
          <w:tcPr>
            <w:tcW w:w="1530" w:type="dxa"/>
            <w:tcBorders>
              <w:top w:val="dotted" w:sz="4" w:space="0" w:color="auto"/>
              <w:left w:val="dotted" w:sz="4" w:space="0" w:color="auto"/>
              <w:bottom w:val="dotted" w:sz="4" w:space="0" w:color="auto"/>
              <w:right w:val="dotted" w:sz="4" w:space="0" w:color="auto"/>
            </w:tcBorders>
          </w:tcPr>
          <w:p w:rsidR="001B778C" w:rsidRPr="00700478" w:rsidRDefault="001B778C" w:rsidP="00D67B7B">
            <w:pPr>
              <w:jc w:val="left"/>
              <w:rPr>
                <w:rFonts w:cs="Arial"/>
              </w:rPr>
            </w:pPr>
            <w:r w:rsidRPr="00700478">
              <w:rPr>
                <w:rFonts w:cs="Arial"/>
              </w:rPr>
              <w:t>9</w:t>
            </w:r>
            <w:r w:rsidR="009C082F" w:rsidRPr="00700478">
              <w:rPr>
                <w:rFonts w:cs="Arial"/>
              </w:rPr>
              <w:t>.</w:t>
            </w:r>
          </w:p>
        </w:tc>
        <w:tc>
          <w:tcPr>
            <w:tcW w:w="7423" w:type="dxa"/>
            <w:tcBorders>
              <w:top w:val="dotted" w:sz="4" w:space="0" w:color="auto"/>
              <w:left w:val="dotted" w:sz="4" w:space="0" w:color="auto"/>
              <w:bottom w:val="dotted" w:sz="4" w:space="0" w:color="auto"/>
              <w:right w:val="dotted" w:sz="4" w:space="0" w:color="auto"/>
            </w:tcBorders>
          </w:tcPr>
          <w:p w:rsidR="001B778C" w:rsidRPr="00700478" w:rsidRDefault="001B778C" w:rsidP="00D67B7B">
            <w:pPr>
              <w:rPr>
                <w:rFonts w:cs="Arial"/>
              </w:rPr>
            </w:pPr>
            <w:r w:rsidRPr="00700478">
              <w:rPr>
                <w:rFonts w:cs="Arial"/>
              </w:rPr>
              <w:t>To be updated</w:t>
            </w:r>
          </w:p>
        </w:tc>
      </w:tr>
    </w:tbl>
    <w:p w:rsidR="00857CC0" w:rsidRPr="00700478" w:rsidRDefault="00857CC0" w:rsidP="00E92372">
      <w:pPr>
        <w:pStyle w:val="Style1"/>
        <w:tabs>
          <w:tab w:val="clear" w:pos="907"/>
          <w:tab w:val="clear" w:pos="1077"/>
        </w:tabs>
        <w:rPr>
          <w:rFonts w:ascii="Arial" w:hAnsi="Arial" w:cs="Arial"/>
          <w:sz w:val="20"/>
          <w:szCs w:val="20"/>
        </w:rPr>
      </w:pPr>
    </w:p>
    <w:p w:rsidR="00114A76" w:rsidRPr="00700478" w:rsidRDefault="00114A76" w:rsidP="00E92372">
      <w:pPr>
        <w:pStyle w:val="Style1"/>
        <w:tabs>
          <w:tab w:val="clear" w:pos="907"/>
          <w:tab w:val="clear" w:pos="1077"/>
        </w:tabs>
        <w:rPr>
          <w:rFonts w:ascii="Arial" w:hAnsi="Arial" w:cs="Arial"/>
          <w:sz w:val="20"/>
          <w:szCs w:val="20"/>
        </w:rPr>
      </w:pPr>
    </w:p>
    <w:p w:rsidR="00857CC0" w:rsidRPr="00700478" w:rsidRDefault="00857CC0" w:rsidP="00857CC0">
      <w:pPr>
        <w:keepNext/>
      </w:pPr>
      <w:proofErr w:type="spellStart"/>
      <w:r w:rsidRPr="00700478">
        <w:rPr>
          <w:rFonts w:cs="Arial"/>
        </w:rPr>
        <w:t>Cucurbita</w:t>
      </w:r>
      <w:proofErr w:type="spellEnd"/>
      <w:r w:rsidRPr="00700478">
        <w:rPr>
          <w:rFonts w:cs="Arial"/>
        </w:rPr>
        <w:t xml:space="preserve"> maxima x </w:t>
      </w:r>
      <w:proofErr w:type="spellStart"/>
      <w:r w:rsidRPr="00700478">
        <w:rPr>
          <w:rFonts w:cs="Arial"/>
        </w:rPr>
        <w:t>Cucurbita</w:t>
      </w:r>
      <w:proofErr w:type="spellEnd"/>
      <w:r w:rsidRPr="00700478">
        <w:rPr>
          <w:rFonts w:cs="Arial"/>
        </w:rPr>
        <w:t xml:space="preserve"> </w:t>
      </w:r>
      <w:proofErr w:type="spellStart"/>
      <w:r w:rsidRPr="00700478">
        <w:rPr>
          <w:rFonts w:cs="Arial"/>
        </w:rPr>
        <w:t>moschata</w:t>
      </w:r>
      <w:proofErr w:type="spellEnd"/>
      <w:r w:rsidRPr="00700478">
        <w:rPr>
          <w:rFonts w:cs="Arial"/>
        </w:rPr>
        <w:t xml:space="preserve"> </w:t>
      </w:r>
      <w:r w:rsidRPr="00700478">
        <w:rPr>
          <w:rFonts w:cs="Arial"/>
          <w:i/>
        </w:rPr>
        <w:t>(</w:t>
      </w:r>
      <w:r w:rsidR="000005A7" w:rsidRPr="00700478">
        <w:rPr>
          <w:rFonts w:cs="Arial"/>
          <w:i/>
        </w:rPr>
        <w:t xml:space="preserve">including </w:t>
      </w:r>
      <w:r w:rsidRPr="00700478">
        <w:rPr>
          <w:rFonts w:cs="Arial"/>
          <w:i/>
        </w:rPr>
        <w:t>Rootstocks)</w:t>
      </w:r>
    </w:p>
    <w:p w:rsidR="00857CC0" w:rsidRPr="00700478" w:rsidRDefault="00857CC0" w:rsidP="00857CC0">
      <w:pPr>
        <w:keepNext/>
        <w:rPr>
          <w:rFonts w:cs="Arial"/>
          <w:snapToGrid w:val="0"/>
          <w:color w:val="000000"/>
          <w:lang w:val="pt-BR"/>
        </w:rPr>
      </w:pPr>
    </w:p>
    <w:p w:rsidR="00857CC0" w:rsidRDefault="00857CC0" w:rsidP="00857CC0">
      <w:pPr>
        <w:keepNext/>
      </w:pPr>
      <w:r w:rsidRPr="00700478">
        <w:fldChar w:fldCharType="begin"/>
      </w:r>
      <w:r w:rsidRPr="00700478">
        <w:instrText xml:space="preserve"> AUTONUM  </w:instrText>
      </w:r>
      <w:r w:rsidRPr="00700478">
        <w:fldChar w:fldCharType="end"/>
      </w:r>
      <w:r w:rsidRPr="00700478">
        <w:tab/>
        <w:t xml:space="preserve">The subgroup discussed document </w:t>
      </w:r>
      <w:r w:rsidRPr="00700478">
        <w:rPr>
          <w:rFonts w:cs="Arial"/>
          <w:iCs/>
          <w:color w:val="000000"/>
        </w:rPr>
        <w:t>TG/CUCUR_</w:t>
      </w:r>
      <w:proofErr w:type="gramStart"/>
      <w:r w:rsidRPr="00700478">
        <w:rPr>
          <w:rFonts w:cs="Arial"/>
          <w:iCs/>
          <w:color w:val="000000"/>
        </w:rPr>
        <w:t>MMO(</w:t>
      </w:r>
      <w:proofErr w:type="gramEnd"/>
      <w:r w:rsidRPr="00700478">
        <w:rPr>
          <w:rFonts w:cs="Arial"/>
          <w:iCs/>
          <w:color w:val="000000"/>
        </w:rPr>
        <w:t>proj.1)</w:t>
      </w:r>
      <w:r w:rsidRPr="00700478">
        <w:t>, presented</w:t>
      </w:r>
      <w:r>
        <w:t xml:space="preserve"> </w:t>
      </w:r>
      <w:r w:rsidRPr="007F4145">
        <w:t>by Mr</w:t>
      </w:r>
      <w:r>
        <w:t>s</w:t>
      </w:r>
      <w:r w:rsidRPr="007F4145">
        <w:t xml:space="preserve">. </w:t>
      </w:r>
      <w:proofErr w:type="spellStart"/>
      <w:r>
        <w:t>Chrystelle</w:t>
      </w:r>
      <w:proofErr w:type="spellEnd"/>
      <w:r>
        <w:t xml:space="preserve"> </w:t>
      </w:r>
      <w:proofErr w:type="spellStart"/>
      <w:r>
        <w:t>Jouy</w:t>
      </w:r>
      <w:proofErr w:type="spellEnd"/>
      <w:r>
        <w:t xml:space="preserve"> (France) and agreed the following: </w:t>
      </w:r>
    </w:p>
    <w:p w:rsidR="00857CC0" w:rsidRDefault="00857CC0" w:rsidP="00857CC0">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114A76" w:rsidRPr="00F3792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7622B0" w:rsidRDefault="000D193B" w:rsidP="000D193B">
            <w:pPr>
              <w:jc w:val="left"/>
              <w:rPr>
                <w:rFonts w:cs="Arial"/>
              </w:rPr>
            </w:pPr>
            <w:r>
              <w:rPr>
                <w:rFonts w:cs="Arial"/>
              </w:rPr>
              <w:t>Table on c</w:t>
            </w:r>
            <w:r w:rsidR="00114A76">
              <w:rPr>
                <w:rFonts w:cs="Arial"/>
              </w:rPr>
              <w:t>over page</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0D193B">
            <w:r>
              <w:t xml:space="preserve">to delete wording </w:t>
            </w:r>
            <w:r w:rsidR="000D193B">
              <w:t>in English and French columns</w:t>
            </w:r>
          </w:p>
        </w:tc>
      </w:tr>
      <w:tr w:rsidR="00114A76" w:rsidRPr="00F3792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67153F" w:rsidRDefault="000D193B" w:rsidP="009609F4">
            <w:pPr>
              <w:jc w:val="left"/>
              <w:rPr>
                <w:rFonts w:cs="Arial"/>
              </w:rPr>
            </w:pPr>
            <w:r>
              <w:rPr>
                <w:rFonts w:cs="Arial"/>
              </w:rPr>
              <w:t>Cover page</w:t>
            </w:r>
          </w:p>
        </w:tc>
        <w:tc>
          <w:tcPr>
            <w:tcW w:w="7423" w:type="dxa"/>
            <w:tcBorders>
              <w:top w:val="dotted" w:sz="4" w:space="0" w:color="auto"/>
              <w:left w:val="dotted" w:sz="4" w:space="0" w:color="auto"/>
              <w:bottom w:val="dotted" w:sz="4" w:space="0" w:color="auto"/>
              <w:right w:val="dotted" w:sz="4" w:space="0" w:color="auto"/>
            </w:tcBorders>
          </w:tcPr>
          <w:p w:rsidR="00114A76" w:rsidRDefault="000D193B" w:rsidP="009609F4">
            <w:r>
              <w:t>Other associated documents to read</w:t>
            </w:r>
          </w:p>
          <w:p w:rsidR="000D193B" w:rsidRDefault="000D193B" w:rsidP="000D193B">
            <w:r>
              <w:t xml:space="preserve">“TG/155: </w:t>
            </w:r>
            <w:proofErr w:type="spellStart"/>
            <w:r w:rsidRPr="004F7B8B">
              <w:rPr>
                <w:i/>
              </w:rPr>
              <w:t>Cucurbita</w:t>
            </w:r>
            <w:proofErr w:type="spellEnd"/>
            <w:r w:rsidRPr="004F7B8B">
              <w:rPr>
                <w:i/>
              </w:rPr>
              <w:t xml:space="preserve"> maxima</w:t>
            </w:r>
            <w:r>
              <w:t xml:space="preserve"> </w:t>
            </w:r>
            <w:proofErr w:type="spellStart"/>
            <w:r>
              <w:t>Duch</w:t>
            </w:r>
            <w:proofErr w:type="spellEnd"/>
            <w:r>
              <w:t>.</w:t>
            </w:r>
          </w:p>
          <w:p w:rsidR="000D193B" w:rsidRDefault="000D193B" w:rsidP="000D193B">
            <w:r>
              <w:t xml:space="preserve">TG/234: </w:t>
            </w:r>
            <w:proofErr w:type="spellStart"/>
            <w:r w:rsidRPr="004F7B8B">
              <w:rPr>
                <w:i/>
              </w:rPr>
              <w:t>Cucurbita</w:t>
            </w:r>
            <w:proofErr w:type="spellEnd"/>
            <w:r w:rsidRPr="004F7B8B">
              <w:rPr>
                <w:i/>
              </w:rPr>
              <w:t xml:space="preserve"> </w:t>
            </w:r>
            <w:proofErr w:type="spellStart"/>
            <w:r w:rsidRPr="004F7B8B">
              <w:rPr>
                <w:i/>
              </w:rPr>
              <w:t>moschata</w:t>
            </w:r>
            <w:proofErr w:type="spellEnd"/>
            <w:r>
              <w:t xml:space="preserve"> </w:t>
            </w:r>
            <w:proofErr w:type="spellStart"/>
            <w:r>
              <w:t>Duch</w:t>
            </w:r>
            <w:proofErr w:type="spellEnd"/>
            <w:r>
              <w:t>.”</w:t>
            </w:r>
          </w:p>
        </w:tc>
      </w:tr>
      <w:tr w:rsidR="00114A76" w:rsidRPr="00F3792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B3340" w:rsidRDefault="000D193B" w:rsidP="000D193B">
            <w:pPr>
              <w:rPr>
                <w:rFonts w:cs="Arial"/>
              </w:rPr>
            </w:pPr>
            <w:r>
              <w:rPr>
                <w:rFonts w:cs="Arial"/>
              </w:rPr>
              <w:t>1.1</w:t>
            </w:r>
          </w:p>
        </w:tc>
        <w:tc>
          <w:tcPr>
            <w:tcW w:w="7423" w:type="dxa"/>
            <w:tcBorders>
              <w:top w:val="dotted" w:sz="4" w:space="0" w:color="auto"/>
              <w:left w:val="dotted" w:sz="4" w:space="0" w:color="auto"/>
              <w:bottom w:val="dotted" w:sz="4" w:space="0" w:color="auto"/>
              <w:right w:val="dotted" w:sz="4" w:space="0" w:color="auto"/>
            </w:tcBorders>
          </w:tcPr>
          <w:p w:rsidR="00114A76" w:rsidRPr="00D05DCD" w:rsidRDefault="000D193B" w:rsidP="009609F4">
            <w:pPr>
              <w:rPr>
                <w:rFonts w:cs="Arial"/>
              </w:rPr>
            </w:pPr>
            <w:r>
              <w:rPr>
                <w:rFonts w:cs="Arial"/>
              </w:rPr>
              <w:t>to delete second sentence</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0D193B" w:rsidP="009609F4">
            <w:pPr>
              <w:jc w:val="left"/>
            </w:pPr>
            <w:r>
              <w:t>1.2</w:t>
            </w:r>
          </w:p>
        </w:tc>
        <w:tc>
          <w:tcPr>
            <w:tcW w:w="7423" w:type="dxa"/>
            <w:tcBorders>
              <w:top w:val="dotted" w:sz="4" w:space="0" w:color="auto"/>
              <w:left w:val="dotted" w:sz="4" w:space="0" w:color="auto"/>
              <w:bottom w:val="dotted" w:sz="4" w:space="0" w:color="auto"/>
              <w:right w:val="dotted" w:sz="4" w:space="0" w:color="auto"/>
            </w:tcBorders>
          </w:tcPr>
          <w:p w:rsidR="00114A76" w:rsidRDefault="000D193B" w:rsidP="00D05DCD">
            <w:r>
              <w:t>to be deleted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0D193B" w:rsidP="000D193B">
            <w:r>
              <w:t>3.3.2</w:t>
            </w:r>
          </w:p>
        </w:tc>
        <w:tc>
          <w:tcPr>
            <w:tcW w:w="7423" w:type="dxa"/>
            <w:tcBorders>
              <w:top w:val="dotted" w:sz="4" w:space="0" w:color="auto"/>
              <w:left w:val="dotted" w:sz="4" w:space="0" w:color="auto"/>
              <w:bottom w:val="dotted" w:sz="4" w:space="0" w:color="auto"/>
              <w:right w:val="dotted" w:sz="4" w:space="0" w:color="auto"/>
            </w:tcBorders>
          </w:tcPr>
          <w:p w:rsidR="00114A76" w:rsidRDefault="000D193B" w:rsidP="009609F4">
            <w:r>
              <w:t>to be deleted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0D193B" w:rsidP="009609F4">
            <w:pPr>
              <w:jc w:val="left"/>
            </w:pPr>
            <w:r>
              <w:t>4.2</w:t>
            </w:r>
          </w:p>
        </w:tc>
        <w:tc>
          <w:tcPr>
            <w:tcW w:w="7423" w:type="dxa"/>
            <w:tcBorders>
              <w:top w:val="dotted" w:sz="4" w:space="0" w:color="auto"/>
              <w:left w:val="dotted" w:sz="4" w:space="0" w:color="auto"/>
              <w:bottom w:val="dotted" w:sz="4" w:space="0" w:color="auto"/>
              <w:right w:val="dotted" w:sz="4" w:space="0" w:color="auto"/>
            </w:tcBorders>
          </w:tcPr>
          <w:p w:rsidR="00114A76" w:rsidRDefault="000D193B" w:rsidP="009609F4">
            <w:r>
              <w:t>to delete headings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0D193B" w:rsidP="009609F4">
            <w:pPr>
              <w:jc w:val="left"/>
            </w:pPr>
            <w:r>
              <w:t>4.2.2</w:t>
            </w:r>
          </w:p>
        </w:tc>
        <w:tc>
          <w:tcPr>
            <w:tcW w:w="7423" w:type="dxa"/>
            <w:tcBorders>
              <w:top w:val="dotted" w:sz="4" w:space="0" w:color="auto"/>
              <w:left w:val="dotted" w:sz="4" w:space="0" w:color="auto"/>
              <w:bottom w:val="dotted" w:sz="4" w:space="0" w:color="auto"/>
              <w:right w:val="dotted" w:sz="4" w:space="0" w:color="auto"/>
            </w:tcBorders>
          </w:tcPr>
          <w:p w:rsidR="00114A76" w:rsidRDefault="000D193B" w:rsidP="009609F4">
            <w:r>
              <w:t>to be deleted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0D193B" w:rsidP="009609F4">
            <w:pPr>
              <w:jc w:val="left"/>
            </w:pPr>
            <w:r>
              <w:t>4.2.3</w:t>
            </w:r>
          </w:p>
        </w:tc>
        <w:tc>
          <w:tcPr>
            <w:tcW w:w="7423" w:type="dxa"/>
            <w:tcBorders>
              <w:top w:val="dotted" w:sz="4" w:space="0" w:color="auto"/>
              <w:left w:val="dotted" w:sz="4" w:space="0" w:color="auto"/>
              <w:bottom w:val="dotted" w:sz="4" w:space="0" w:color="auto"/>
              <w:right w:val="dotted" w:sz="4" w:space="0" w:color="auto"/>
            </w:tcBorders>
          </w:tcPr>
          <w:p w:rsidR="00114A76" w:rsidRDefault="000D193B" w:rsidP="009609F4">
            <w:r>
              <w:t xml:space="preserve">first paragraph to read </w:t>
            </w:r>
          </w:p>
          <w:p w:rsidR="000D193B" w:rsidRDefault="000D193B" w:rsidP="009609F4">
            <w:r>
              <w:t>“</w:t>
            </w:r>
            <w:r w:rsidRPr="005A723B">
              <w:t xml:space="preserve">For the assessment of </w:t>
            </w:r>
            <w:r w:rsidRPr="000D193B">
              <w:t xml:space="preserve">uniformity a population standard of 3 % </w:t>
            </w:r>
            <w:r w:rsidR="00456DAE">
              <w:t xml:space="preserve">for hybrid varieties </w:t>
            </w:r>
            <w:r w:rsidRPr="000D193B">
              <w:t xml:space="preserve">with an acceptance probability of at least 95 % should be applied. In the case of a sample size of 20 plants, the maximum number of </w:t>
            </w:r>
            <w:proofErr w:type="spellStart"/>
            <w:r w:rsidRPr="000D193B">
              <w:t>inbreds</w:t>
            </w:r>
            <w:proofErr w:type="spellEnd"/>
            <w:r w:rsidRPr="000D193B">
              <w:t xml:space="preserve"> allowed would be 2.</w:t>
            </w:r>
            <w:r>
              <w:t>”</w:t>
            </w:r>
          </w:p>
          <w:p w:rsidR="000D193B" w:rsidRDefault="000D193B" w:rsidP="009609F4">
            <w:r>
              <w:t>to delete second paragraph</w:t>
            </w:r>
          </w:p>
        </w:tc>
      </w:tr>
      <w:tr w:rsidR="00456DAE"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56DAE" w:rsidRDefault="00456DAE" w:rsidP="009609F4">
            <w:pPr>
              <w:jc w:val="left"/>
            </w:pPr>
            <w:r>
              <w:t>5.3</w:t>
            </w:r>
          </w:p>
        </w:tc>
        <w:tc>
          <w:tcPr>
            <w:tcW w:w="7423" w:type="dxa"/>
            <w:tcBorders>
              <w:top w:val="dotted" w:sz="4" w:space="0" w:color="auto"/>
              <w:left w:val="dotted" w:sz="4" w:space="0" w:color="auto"/>
              <w:bottom w:val="dotted" w:sz="4" w:space="0" w:color="auto"/>
              <w:right w:val="dotted" w:sz="4" w:space="0" w:color="auto"/>
            </w:tcBorders>
          </w:tcPr>
          <w:p w:rsidR="00456DAE" w:rsidRDefault="00456DAE" w:rsidP="009609F4">
            <w:r>
              <w:t>to be provided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0D193B" w:rsidP="009609F4">
            <w:pPr>
              <w:jc w:val="left"/>
            </w:pPr>
            <w:r>
              <w:t>Table of chars.</w:t>
            </w:r>
          </w:p>
        </w:tc>
        <w:tc>
          <w:tcPr>
            <w:tcW w:w="7423" w:type="dxa"/>
            <w:tcBorders>
              <w:top w:val="dotted" w:sz="4" w:space="0" w:color="auto"/>
              <w:left w:val="dotted" w:sz="4" w:space="0" w:color="auto"/>
              <w:bottom w:val="dotted" w:sz="4" w:space="0" w:color="auto"/>
              <w:right w:val="dotted" w:sz="4" w:space="0" w:color="auto"/>
            </w:tcBorders>
          </w:tcPr>
          <w:p w:rsidR="00114A76" w:rsidRDefault="000D193B" w:rsidP="009609F4">
            <w:r>
              <w:t>to check number (*)</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1</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to delete MS</w:t>
            </w:r>
          </w:p>
          <w:p w:rsidR="005865C9" w:rsidRDefault="005865C9" w:rsidP="009609F4">
            <w:r>
              <w:t>state 2 to read “broad elliptic”</w:t>
            </w:r>
          </w:p>
          <w:p w:rsidR="005865C9" w:rsidRDefault="005865C9" w:rsidP="009609F4"/>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2</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to be indicated as VG/MS</w:t>
            </w:r>
          </w:p>
          <w:p w:rsidR="005865C9" w:rsidRDefault="005865C9" w:rsidP="005865C9">
            <w:r>
              <w:t>t</w:t>
            </w:r>
            <w:r w:rsidRPr="005865C9">
              <w:t xml:space="preserve">o provide example varieties </w:t>
            </w:r>
          </w:p>
          <w:p w:rsidR="005865C9" w:rsidRDefault="005865C9" w:rsidP="005865C9">
            <w:r w:rsidRPr="005865C9">
              <w:t>to improve explanation</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3</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ED3D2D">
            <w:r>
              <w:t>to delete MS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4</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ED3D2D">
            <w:r>
              <w:t>to read “Leaf blade: development of lobes”</w:t>
            </w:r>
          </w:p>
          <w:p w:rsidR="005865C9" w:rsidRDefault="005865C9" w:rsidP="00ED3D2D">
            <w:r>
              <w:t>to have states absent or very weak (1), weak (2), medium(3), strong (4)</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5</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state 7: to replace example variety “</w:t>
            </w:r>
            <w:proofErr w:type="spellStart"/>
            <w:r>
              <w:t>Tetsukabuto</w:t>
            </w:r>
            <w:proofErr w:type="spellEnd"/>
            <w:r>
              <w:t>” by “</w:t>
            </w:r>
            <w:proofErr w:type="spellStart"/>
            <w:r>
              <w:t>Zadok</w:t>
            </w:r>
            <w:proofErr w:type="spellEnd"/>
            <w:r>
              <w:t>”</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7</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to be deleted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8</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ED3D2D">
            <w:r>
              <w:t>to be indicated as VG/MG</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9</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to be deleted</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9609F4">
            <w:pPr>
              <w:jc w:val="left"/>
            </w:pPr>
            <w:r>
              <w:t>Char. NEW (ISF-1)</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t</w:t>
            </w:r>
            <w:r w:rsidRPr="005865C9">
              <w:t>o provide example varieties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5865C9">
            <w:pPr>
              <w:jc w:val="left"/>
            </w:pPr>
            <w:r>
              <w:t>Char. NEW (ISF-2)</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t</w:t>
            </w:r>
            <w:r w:rsidRPr="005865C9">
              <w:t>o provide example varieties</w:t>
            </w:r>
          </w:p>
          <w:p w:rsidR="005865C9" w:rsidRDefault="005865C9" w:rsidP="009609F4">
            <w:r>
              <w:t>to delete (+)</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5865C9">
            <w:pPr>
              <w:jc w:val="left"/>
            </w:pPr>
            <w:r>
              <w:lastRenderedPageBreak/>
              <w:t>Char. NEW (ISF-3)</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t</w:t>
            </w:r>
            <w:r w:rsidRPr="005865C9">
              <w:t>o provide example varieties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5865C9" w:rsidP="009609F4">
            <w:pPr>
              <w:jc w:val="left"/>
            </w:pPr>
            <w:r>
              <w:t>Char. 10</w:t>
            </w:r>
          </w:p>
        </w:tc>
        <w:tc>
          <w:tcPr>
            <w:tcW w:w="7423" w:type="dxa"/>
            <w:tcBorders>
              <w:top w:val="dotted" w:sz="4" w:space="0" w:color="auto"/>
              <w:left w:val="dotted" w:sz="4" w:space="0" w:color="auto"/>
              <w:bottom w:val="dotted" w:sz="4" w:space="0" w:color="auto"/>
              <w:right w:val="dotted" w:sz="4" w:space="0" w:color="auto"/>
            </w:tcBorders>
          </w:tcPr>
          <w:p w:rsidR="00114A76" w:rsidRDefault="005865C9" w:rsidP="009609F4">
            <w:r>
              <w:t>t</w:t>
            </w:r>
            <w:r w:rsidRPr="005865C9">
              <w:t>o provide example varieties</w:t>
            </w:r>
          </w:p>
          <w:p w:rsidR="005865C9" w:rsidRPr="00D75D75" w:rsidRDefault="005865C9" w:rsidP="009609F4">
            <w:r>
              <w:t>to be indicated as VG/MG</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5865C9" w:rsidP="005865C9">
            <w:pPr>
              <w:jc w:val="left"/>
            </w:pPr>
            <w:r>
              <w:t>Char. NEW (ES-1)</w:t>
            </w:r>
          </w:p>
        </w:tc>
        <w:tc>
          <w:tcPr>
            <w:tcW w:w="7423" w:type="dxa"/>
            <w:tcBorders>
              <w:top w:val="dotted" w:sz="4" w:space="0" w:color="auto"/>
              <w:left w:val="dotted" w:sz="4" w:space="0" w:color="auto"/>
              <w:bottom w:val="dotted" w:sz="4" w:space="0" w:color="auto"/>
              <w:right w:val="dotted" w:sz="4" w:space="0" w:color="auto"/>
            </w:tcBorders>
          </w:tcPr>
          <w:p w:rsidR="005865C9" w:rsidRDefault="005865C9" w:rsidP="005865C9">
            <w:r>
              <w:t>t</w:t>
            </w:r>
            <w:r w:rsidRPr="005865C9">
              <w:t>o provide example varieties</w:t>
            </w:r>
          </w:p>
          <w:p w:rsidR="005865C9" w:rsidRDefault="005865C9" w:rsidP="005865C9">
            <w:r>
              <w:t>to be indicated as VG/MG</w:t>
            </w:r>
          </w:p>
          <w:p w:rsidR="00456DAE" w:rsidRDefault="00456DAE" w:rsidP="005865C9">
            <w:r>
              <w:t>to have states small (3), medium (5), large (7)</w:t>
            </w:r>
          </w:p>
        </w:tc>
      </w:tr>
      <w:tr w:rsidR="005865C9"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5865C9" w:rsidRDefault="005865C9" w:rsidP="005865C9">
            <w:r>
              <w:t>Char. 11</w:t>
            </w:r>
          </w:p>
        </w:tc>
        <w:tc>
          <w:tcPr>
            <w:tcW w:w="7423" w:type="dxa"/>
            <w:tcBorders>
              <w:top w:val="dotted" w:sz="4" w:space="0" w:color="auto"/>
              <w:left w:val="dotted" w:sz="4" w:space="0" w:color="auto"/>
              <w:bottom w:val="dotted" w:sz="4" w:space="0" w:color="auto"/>
              <w:right w:val="dotted" w:sz="4" w:space="0" w:color="auto"/>
            </w:tcBorders>
          </w:tcPr>
          <w:p w:rsidR="005865C9" w:rsidRDefault="005865C9" w:rsidP="005865C9">
            <w:r>
              <w:t>to be indicated as PQ</w:t>
            </w:r>
          </w:p>
          <w:p w:rsidR="005865C9" w:rsidRDefault="005865C9" w:rsidP="005865C9">
            <w:r>
              <w:t>example varieties:</w:t>
            </w:r>
          </w:p>
          <w:p w:rsidR="005865C9" w:rsidRDefault="005865C9" w:rsidP="005865C9">
            <w:r>
              <w:t>state 1: to delete “Iron Cap”</w:t>
            </w:r>
          </w:p>
          <w:p w:rsidR="005865C9" w:rsidRDefault="005865C9" w:rsidP="005865C9">
            <w:r>
              <w:t>state 2: to add “</w:t>
            </w:r>
            <w:proofErr w:type="spellStart"/>
            <w:r w:rsidR="00456DAE">
              <w:t>Shintosa</w:t>
            </w:r>
            <w:proofErr w:type="spellEnd"/>
            <w:r>
              <w:t>”</w:t>
            </w:r>
          </w:p>
          <w:p w:rsidR="005865C9" w:rsidRDefault="005865C9" w:rsidP="005865C9">
            <w:r>
              <w:t>state 3: to delete both example varieties</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7A78CD" w:rsidP="005865C9">
            <w:pPr>
              <w:jc w:val="left"/>
            </w:pPr>
            <w:r>
              <w:t>Char. 12</w:t>
            </w:r>
          </w:p>
        </w:tc>
        <w:tc>
          <w:tcPr>
            <w:tcW w:w="7423" w:type="dxa"/>
            <w:tcBorders>
              <w:top w:val="dotted" w:sz="4" w:space="0" w:color="auto"/>
              <w:left w:val="dotted" w:sz="4" w:space="0" w:color="auto"/>
              <w:bottom w:val="dotted" w:sz="4" w:space="0" w:color="auto"/>
              <w:right w:val="dotted" w:sz="4" w:space="0" w:color="auto"/>
            </w:tcBorders>
          </w:tcPr>
          <w:p w:rsidR="007A78CD" w:rsidRPr="006D4911" w:rsidRDefault="007A78CD" w:rsidP="007A78CD">
            <w:pPr>
              <w:rPr>
                <w:b/>
                <w:snapToGrid w:val="0"/>
                <w:sz w:val="16"/>
              </w:rPr>
            </w:pPr>
            <w:r>
              <w:t>t</w:t>
            </w:r>
            <w:r w:rsidRPr="007A78CD">
              <w:t>o provide example variety for sate 5</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7A78CD" w:rsidP="005865C9">
            <w:pPr>
              <w:jc w:val="left"/>
            </w:pPr>
            <w:r>
              <w:t>Char. 13</w:t>
            </w:r>
          </w:p>
        </w:tc>
        <w:tc>
          <w:tcPr>
            <w:tcW w:w="7423" w:type="dxa"/>
            <w:tcBorders>
              <w:top w:val="dotted" w:sz="4" w:space="0" w:color="auto"/>
              <w:left w:val="dotted" w:sz="4" w:space="0" w:color="auto"/>
              <w:bottom w:val="dotted" w:sz="4" w:space="0" w:color="auto"/>
              <w:right w:val="dotted" w:sz="4" w:space="0" w:color="auto"/>
            </w:tcBorders>
          </w:tcPr>
          <w:p w:rsidR="007A78CD" w:rsidRDefault="007A78CD" w:rsidP="005865C9">
            <w:r>
              <w:t>t</w:t>
            </w:r>
            <w:r w:rsidRPr="007A78CD">
              <w:t>o provide example variety for sate 7</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4172B0" w:rsidP="005865C9">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7A78CD" w:rsidRDefault="004172B0" w:rsidP="005865C9">
            <w:r>
              <w:t>to have states very low (1) to very high (9)</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6F4D8E" w:rsidP="006F4D8E">
            <w:r>
              <w:t>Char. 16</w:t>
            </w:r>
          </w:p>
        </w:tc>
        <w:tc>
          <w:tcPr>
            <w:tcW w:w="7423" w:type="dxa"/>
            <w:tcBorders>
              <w:top w:val="dotted" w:sz="4" w:space="0" w:color="auto"/>
              <w:left w:val="dotted" w:sz="4" w:space="0" w:color="auto"/>
              <w:bottom w:val="dotted" w:sz="4" w:space="0" w:color="auto"/>
              <w:right w:val="dotted" w:sz="4" w:space="0" w:color="auto"/>
            </w:tcBorders>
          </w:tcPr>
          <w:p w:rsidR="007A78CD" w:rsidRDefault="006F4D8E" w:rsidP="006F4D8E">
            <w:r w:rsidRPr="006F4D8E">
              <w:t>to check example varieties</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6F4D8E" w:rsidP="005865C9">
            <w:pPr>
              <w:jc w:val="left"/>
            </w:pPr>
            <w:r>
              <w:t>Char. 17</w:t>
            </w:r>
          </w:p>
        </w:tc>
        <w:tc>
          <w:tcPr>
            <w:tcW w:w="7423" w:type="dxa"/>
            <w:tcBorders>
              <w:top w:val="dotted" w:sz="4" w:space="0" w:color="auto"/>
              <w:left w:val="dotted" w:sz="4" w:space="0" w:color="auto"/>
              <w:bottom w:val="dotted" w:sz="4" w:space="0" w:color="auto"/>
              <w:right w:val="dotted" w:sz="4" w:space="0" w:color="auto"/>
            </w:tcBorders>
          </w:tcPr>
          <w:p w:rsidR="007A78CD" w:rsidRDefault="006F4D8E" w:rsidP="005865C9">
            <w:r>
              <w:t>t</w:t>
            </w:r>
            <w:r w:rsidRPr="006F4D8E">
              <w:t>o provide example variety for state absent or to delete characteristic</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6F4D8E" w:rsidP="005865C9">
            <w:pPr>
              <w:jc w:val="left"/>
            </w:pPr>
            <w:r>
              <w:t>Char. 18</w:t>
            </w:r>
          </w:p>
        </w:tc>
        <w:tc>
          <w:tcPr>
            <w:tcW w:w="7423" w:type="dxa"/>
            <w:tcBorders>
              <w:top w:val="dotted" w:sz="4" w:space="0" w:color="auto"/>
              <w:left w:val="dotted" w:sz="4" w:space="0" w:color="auto"/>
              <w:bottom w:val="dotted" w:sz="4" w:space="0" w:color="auto"/>
              <w:right w:val="dotted" w:sz="4" w:space="0" w:color="auto"/>
            </w:tcBorders>
          </w:tcPr>
          <w:p w:rsidR="007A78CD" w:rsidRDefault="006F4D8E" w:rsidP="005865C9">
            <w:r>
              <w:t>to be deleted</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152273" w:rsidP="005865C9">
            <w:pPr>
              <w:jc w:val="left"/>
            </w:pPr>
            <w:r>
              <w:t>Char. 20</w:t>
            </w:r>
          </w:p>
        </w:tc>
        <w:tc>
          <w:tcPr>
            <w:tcW w:w="7423" w:type="dxa"/>
            <w:tcBorders>
              <w:top w:val="dotted" w:sz="4" w:space="0" w:color="auto"/>
              <w:left w:val="dotted" w:sz="4" w:space="0" w:color="auto"/>
              <w:bottom w:val="dotted" w:sz="4" w:space="0" w:color="auto"/>
              <w:right w:val="dotted" w:sz="4" w:space="0" w:color="auto"/>
            </w:tcBorders>
          </w:tcPr>
          <w:p w:rsidR="007A78CD" w:rsidRDefault="00152273" w:rsidP="005865C9">
            <w:r>
              <w:t>to read “Fruit: type of surface”</w:t>
            </w:r>
          </w:p>
          <w:p w:rsidR="00152273" w:rsidRDefault="00152273" w:rsidP="005865C9">
            <w:r>
              <w:t>to be indicated as QN</w:t>
            </w:r>
          </w:p>
          <w:p w:rsidR="00152273" w:rsidRDefault="00152273" w:rsidP="005865C9">
            <w:r>
              <w:t>to have states smooth (1), weakly rough (2), moderately rough (3), strongly rough (4)</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446717" w:rsidP="005865C9">
            <w:pPr>
              <w:jc w:val="left"/>
            </w:pPr>
            <w:r>
              <w:t>Char. 21</w:t>
            </w:r>
          </w:p>
        </w:tc>
        <w:tc>
          <w:tcPr>
            <w:tcW w:w="7423" w:type="dxa"/>
            <w:tcBorders>
              <w:top w:val="dotted" w:sz="4" w:space="0" w:color="auto"/>
              <w:left w:val="dotted" w:sz="4" w:space="0" w:color="auto"/>
              <w:bottom w:val="dotted" w:sz="4" w:space="0" w:color="auto"/>
              <w:right w:val="dotted" w:sz="4" w:space="0" w:color="auto"/>
            </w:tcBorders>
          </w:tcPr>
          <w:p w:rsidR="007A78CD" w:rsidRDefault="00446717" w:rsidP="005865C9">
            <w:r>
              <w:t>to be deleted</w:t>
            </w:r>
          </w:p>
        </w:tc>
      </w:tr>
      <w:tr w:rsidR="007A78CD"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7A78CD" w:rsidRDefault="00446717" w:rsidP="005865C9">
            <w:pPr>
              <w:jc w:val="left"/>
            </w:pPr>
            <w:r>
              <w:t>Char. 22</w:t>
            </w:r>
          </w:p>
        </w:tc>
        <w:tc>
          <w:tcPr>
            <w:tcW w:w="7423" w:type="dxa"/>
            <w:tcBorders>
              <w:top w:val="dotted" w:sz="4" w:space="0" w:color="auto"/>
              <w:left w:val="dotted" w:sz="4" w:space="0" w:color="auto"/>
              <w:bottom w:val="dotted" w:sz="4" w:space="0" w:color="auto"/>
              <w:right w:val="dotted" w:sz="4" w:space="0" w:color="auto"/>
            </w:tcBorders>
          </w:tcPr>
          <w:p w:rsidR="007A78CD" w:rsidRDefault="00446717" w:rsidP="00446717">
            <w:pPr>
              <w:tabs>
                <w:tab w:val="left" w:pos="780"/>
              </w:tabs>
            </w:pPr>
            <w:r>
              <w:t>t</w:t>
            </w:r>
            <w:r w:rsidRPr="00446717">
              <w:t>o check examp</w:t>
            </w:r>
            <w:r>
              <w:t>l</w:t>
            </w:r>
            <w:r w:rsidRPr="00446717">
              <w:t>e varieties</w:t>
            </w:r>
          </w:p>
          <w:p w:rsidR="00446717" w:rsidRDefault="00446717" w:rsidP="00446717">
            <w:pPr>
              <w:tabs>
                <w:tab w:val="left" w:pos="780"/>
              </w:tabs>
            </w:pPr>
            <w:r>
              <w:t>to delete state 3</w:t>
            </w:r>
          </w:p>
          <w:p w:rsidR="00446717" w:rsidRDefault="00446717" w:rsidP="00446717">
            <w:pPr>
              <w:tabs>
                <w:tab w:val="left" w:pos="780"/>
              </w:tabs>
            </w:pPr>
            <w:r>
              <w:t>to add example variety “</w:t>
            </w:r>
            <w:proofErr w:type="spellStart"/>
            <w:r>
              <w:t>Zadok</w:t>
            </w:r>
            <w:proofErr w:type="spellEnd"/>
            <w:r>
              <w:t xml:space="preserve">” for state </w:t>
            </w:r>
            <w:r w:rsidR="00456DAE">
              <w:t>2</w:t>
            </w:r>
          </w:p>
        </w:tc>
      </w:tr>
      <w:tr w:rsidR="00446717"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46717" w:rsidRDefault="00446717" w:rsidP="005865C9">
            <w:pPr>
              <w:jc w:val="left"/>
            </w:pPr>
            <w:r>
              <w:t>Char. 23</w:t>
            </w:r>
          </w:p>
        </w:tc>
        <w:tc>
          <w:tcPr>
            <w:tcW w:w="7423" w:type="dxa"/>
            <w:tcBorders>
              <w:top w:val="dotted" w:sz="4" w:space="0" w:color="auto"/>
              <w:left w:val="dotted" w:sz="4" w:space="0" w:color="auto"/>
              <w:bottom w:val="dotted" w:sz="4" w:space="0" w:color="auto"/>
              <w:right w:val="dotted" w:sz="4" w:space="0" w:color="auto"/>
            </w:tcBorders>
          </w:tcPr>
          <w:p w:rsidR="00446717" w:rsidRDefault="00446717" w:rsidP="005865C9">
            <w:r>
              <w:t>to be indicated as PQ</w:t>
            </w:r>
          </w:p>
        </w:tc>
      </w:tr>
      <w:tr w:rsidR="00446717"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46717" w:rsidRDefault="00446717" w:rsidP="005865C9">
            <w:pPr>
              <w:jc w:val="left"/>
            </w:pPr>
            <w:r>
              <w:t>Char. 24</w:t>
            </w:r>
          </w:p>
        </w:tc>
        <w:tc>
          <w:tcPr>
            <w:tcW w:w="7423" w:type="dxa"/>
            <w:tcBorders>
              <w:top w:val="dotted" w:sz="4" w:space="0" w:color="auto"/>
              <w:left w:val="dotted" w:sz="4" w:space="0" w:color="auto"/>
              <w:bottom w:val="dotted" w:sz="4" w:space="0" w:color="auto"/>
              <w:right w:val="dotted" w:sz="4" w:space="0" w:color="auto"/>
            </w:tcBorders>
          </w:tcPr>
          <w:p w:rsidR="00446717" w:rsidRDefault="00446717" w:rsidP="005865C9">
            <w:r>
              <w:t>to have states f</w:t>
            </w:r>
            <w:r w:rsidRPr="00446717">
              <w:t xml:space="preserve">rom very light </w:t>
            </w:r>
            <w:r>
              <w:t xml:space="preserve">(1) </w:t>
            </w:r>
            <w:r w:rsidRPr="00446717">
              <w:t>to very dark</w:t>
            </w:r>
            <w:r>
              <w:t xml:space="preserve"> (9)</w:t>
            </w:r>
          </w:p>
          <w:p w:rsidR="00446717" w:rsidRDefault="00446717" w:rsidP="005865C9">
            <w:r>
              <w:t>to delete example varieties</w:t>
            </w:r>
          </w:p>
        </w:tc>
      </w:tr>
      <w:tr w:rsidR="00446717"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46717" w:rsidRDefault="00446717" w:rsidP="005865C9">
            <w:pPr>
              <w:jc w:val="left"/>
            </w:pPr>
            <w:r>
              <w:t>Char. 25</w:t>
            </w:r>
          </w:p>
        </w:tc>
        <w:tc>
          <w:tcPr>
            <w:tcW w:w="7423" w:type="dxa"/>
            <w:tcBorders>
              <w:top w:val="dotted" w:sz="4" w:space="0" w:color="auto"/>
              <w:left w:val="dotted" w:sz="4" w:space="0" w:color="auto"/>
              <w:bottom w:val="dotted" w:sz="4" w:space="0" w:color="auto"/>
              <w:right w:val="dotted" w:sz="4" w:space="0" w:color="auto"/>
            </w:tcBorders>
          </w:tcPr>
          <w:p w:rsidR="00446717" w:rsidRDefault="00446717" w:rsidP="005865C9">
            <w:r>
              <w:t>t</w:t>
            </w:r>
            <w:r w:rsidRPr="00446717">
              <w:t>o check whether blotch or speckle</w:t>
            </w:r>
          </w:p>
          <w:p w:rsidR="00446717" w:rsidRDefault="00446717" w:rsidP="005865C9">
            <w:r>
              <w:t xml:space="preserve">to add </w:t>
            </w:r>
            <w:r w:rsidR="00F46412">
              <w:t>example variety “</w:t>
            </w:r>
            <w:proofErr w:type="spellStart"/>
            <w:r w:rsidR="00F46412">
              <w:t>Kazako</w:t>
            </w:r>
            <w:proofErr w:type="spellEnd"/>
            <w:r w:rsidR="00F46412">
              <w:t>” for state 1</w:t>
            </w:r>
          </w:p>
        </w:tc>
      </w:tr>
      <w:tr w:rsidR="00446717"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46717" w:rsidRDefault="00F46412" w:rsidP="005865C9">
            <w:pPr>
              <w:jc w:val="left"/>
            </w:pPr>
            <w:r>
              <w:t>Char. 26</w:t>
            </w:r>
          </w:p>
        </w:tc>
        <w:tc>
          <w:tcPr>
            <w:tcW w:w="7423" w:type="dxa"/>
            <w:tcBorders>
              <w:top w:val="dotted" w:sz="4" w:space="0" w:color="auto"/>
              <w:left w:val="dotted" w:sz="4" w:space="0" w:color="auto"/>
              <w:bottom w:val="dotted" w:sz="4" w:space="0" w:color="auto"/>
              <w:right w:val="dotted" w:sz="4" w:space="0" w:color="auto"/>
            </w:tcBorders>
          </w:tcPr>
          <w:p w:rsidR="00446717" w:rsidRDefault="00F46412" w:rsidP="005865C9">
            <w:r>
              <w:t>to delete (+)</w:t>
            </w:r>
          </w:p>
          <w:p w:rsidR="00456DAE" w:rsidRDefault="00456DAE" w:rsidP="005865C9">
            <w:r>
              <w:t>to check whether blotch or speckles</w:t>
            </w:r>
          </w:p>
        </w:tc>
      </w:tr>
      <w:tr w:rsidR="00446717"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46717" w:rsidRDefault="00F46412" w:rsidP="00F46412">
            <w:pPr>
              <w:jc w:val="left"/>
            </w:pPr>
            <w:r>
              <w:t>Char. NEW (FR-1)</w:t>
            </w:r>
          </w:p>
        </w:tc>
        <w:tc>
          <w:tcPr>
            <w:tcW w:w="7423" w:type="dxa"/>
            <w:tcBorders>
              <w:top w:val="dotted" w:sz="4" w:space="0" w:color="auto"/>
              <w:left w:val="dotted" w:sz="4" w:space="0" w:color="auto"/>
              <w:bottom w:val="dotted" w:sz="4" w:space="0" w:color="auto"/>
              <w:right w:val="dotted" w:sz="4" w:space="0" w:color="auto"/>
            </w:tcBorders>
          </w:tcPr>
          <w:p w:rsidR="00446717" w:rsidRDefault="00F46412" w:rsidP="005865C9">
            <w:r>
              <w:t>to be deleted</w:t>
            </w:r>
          </w:p>
        </w:tc>
      </w:tr>
      <w:tr w:rsidR="00446717"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46717" w:rsidRDefault="00F46412" w:rsidP="005865C9">
            <w:pPr>
              <w:jc w:val="left"/>
            </w:pPr>
            <w:r>
              <w:t>Char. 27</w:t>
            </w:r>
          </w:p>
        </w:tc>
        <w:tc>
          <w:tcPr>
            <w:tcW w:w="7423" w:type="dxa"/>
            <w:tcBorders>
              <w:top w:val="dotted" w:sz="4" w:space="0" w:color="auto"/>
              <w:left w:val="dotted" w:sz="4" w:space="0" w:color="auto"/>
              <w:bottom w:val="dotted" w:sz="4" w:space="0" w:color="auto"/>
              <w:right w:val="dotted" w:sz="4" w:space="0" w:color="auto"/>
            </w:tcBorders>
          </w:tcPr>
          <w:p w:rsidR="00446717" w:rsidRDefault="00F46412" w:rsidP="005865C9">
            <w:r>
              <w:t>state 1 to read “yellowish white”</w:t>
            </w:r>
          </w:p>
          <w:p w:rsidR="00F46412" w:rsidRDefault="00F46412" w:rsidP="005865C9">
            <w:r>
              <w:t>t</w:t>
            </w:r>
            <w:r w:rsidRPr="00F46412">
              <w:t>o provide example varieties</w:t>
            </w:r>
          </w:p>
        </w:tc>
      </w:tr>
      <w:tr w:rsidR="00446717"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46717" w:rsidRDefault="00F46412" w:rsidP="005865C9">
            <w:pPr>
              <w:jc w:val="left"/>
            </w:pPr>
            <w:r>
              <w:t>Char. 28</w:t>
            </w:r>
          </w:p>
        </w:tc>
        <w:tc>
          <w:tcPr>
            <w:tcW w:w="7423" w:type="dxa"/>
            <w:tcBorders>
              <w:top w:val="dotted" w:sz="4" w:space="0" w:color="auto"/>
              <w:left w:val="dotted" w:sz="4" w:space="0" w:color="auto"/>
              <w:bottom w:val="dotted" w:sz="4" w:space="0" w:color="auto"/>
              <w:right w:val="dotted" w:sz="4" w:space="0" w:color="auto"/>
            </w:tcBorders>
          </w:tcPr>
          <w:p w:rsidR="00446717" w:rsidRDefault="00F46412" w:rsidP="005865C9">
            <w:r>
              <w:t>t</w:t>
            </w:r>
            <w:r w:rsidRPr="00F46412">
              <w:t>o check if characteristic relevant</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5865C9">
            <w:pPr>
              <w:jc w:val="left"/>
            </w:pPr>
            <w:r>
              <w:t>Char. 29</w:t>
            </w:r>
          </w:p>
        </w:tc>
        <w:tc>
          <w:tcPr>
            <w:tcW w:w="7423" w:type="dxa"/>
            <w:tcBorders>
              <w:top w:val="dotted" w:sz="4" w:space="0" w:color="auto"/>
              <w:left w:val="dotted" w:sz="4" w:space="0" w:color="auto"/>
              <w:bottom w:val="dotted" w:sz="4" w:space="0" w:color="auto"/>
              <w:right w:val="dotted" w:sz="4" w:space="0" w:color="auto"/>
            </w:tcBorders>
          </w:tcPr>
          <w:p w:rsidR="00F46412" w:rsidRDefault="00F46412" w:rsidP="005865C9">
            <w:r>
              <w:t>to delete (b) and to add (c)</w:t>
            </w:r>
          </w:p>
          <w:p w:rsidR="00F46412" w:rsidRDefault="00F46412" w:rsidP="005865C9">
            <w:r>
              <w:t>t</w:t>
            </w:r>
            <w:r w:rsidRPr="00F46412">
              <w:t>o check if characteristic relevant</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5865C9">
            <w:pPr>
              <w:jc w:val="left"/>
            </w:pPr>
            <w:r>
              <w:t>Char. 30</w:t>
            </w:r>
          </w:p>
        </w:tc>
        <w:tc>
          <w:tcPr>
            <w:tcW w:w="7423" w:type="dxa"/>
            <w:tcBorders>
              <w:top w:val="dotted" w:sz="4" w:space="0" w:color="auto"/>
              <w:left w:val="dotted" w:sz="4" w:space="0" w:color="auto"/>
              <w:bottom w:val="dotted" w:sz="4" w:space="0" w:color="auto"/>
              <w:right w:val="dotted" w:sz="4" w:space="0" w:color="auto"/>
            </w:tcBorders>
          </w:tcPr>
          <w:p w:rsidR="00F46412" w:rsidRDefault="00F46412" w:rsidP="005865C9">
            <w:r>
              <w:t>t</w:t>
            </w:r>
            <w:r w:rsidRPr="00F46412">
              <w:t>o check if characteristic relevant</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5865C9">
            <w:pPr>
              <w:jc w:val="left"/>
            </w:pPr>
            <w:r>
              <w:t xml:space="preserve">8.1 </w:t>
            </w:r>
          </w:p>
        </w:tc>
        <w:tc>
          <w:tcPr>
            <w:tcW w:w="7423" w:type="dxa"/>
            <w:tcBorders>
              <w:top w:val="dotted" w:sz="4" w:space="0" w:color="auto"/>
              <w:left w:val="dotted" w:sz="4" w:space="0" w:color="auto"/>
              <w:bottom w:val="dotted" w:sz="4" w:space="0" w:color="auto"/>
              <w:right w:val="dotted" w:sz="4" w:space="0" w:color="auto"/>
            </w:tcBorders>
          </w:tcPr>
          <w:p w:rsidR="00F46412" w:rsidRDefault="00F46412" w:rsidP="005865C9">
            <w:r>
              <w:t xml:space="preserve">to read </w:t>
            </w:r>
          </w:p>
          <w:p w:rsidR="00F46412" w:rsidRPr="00F46412" w:rsidRDefault="00F46412" w:rsidP="00F46412">
            <w:pPr>
              <w:ind w:left="232" w:hanging="142"/>
            </w:pPr>
            <w:r>
              <w:t>“(a)</w:t>
            </w:r>
            <w:r>
              <w:tab/>
            </w:r>
            <w:r w:rsidRPr="00954388">
              <w:t xml:space="preserve">Observations should be made on fully developed leaves, </w:t>
            </w:r>
            <w:r w:rsidRPr="00F46412">
              <w:t>after the beginning of flowering</w:t>
            </w:r>
          </w:p>
          <w:p w:rsidR="00F46412" w:rsidRPr="00F237B2" w:rsidRDefault="00F46412" w:rsidP="00F46412">
            <w:pPr>
              <w:ind w:left="232" w:hanging="142"/>
            </w:pPr>
            <w:r w:rsidRPr="00F237B2">
              <w:t>(b)</w:t>
            </w:r>
            <w:r w:rsidRPr="00F237B2">
              <w:tab/>
              <w:t xml:space="preserve">Observations should be made on fully developed fruit at </w:t>
            </w:r>
            <w:r>
              <w:t>full development</w:t>
            </w:r>
            <w:r w:rsidRPr="00F237B2">
              <w:t>.</w:t>
            </w:r>
          </w:p>
          <w:p w:rsidR="00F46412" w:rsidRDefault="00F46412" w:rsidP="00F46412">
            <w:pPr>
              <w:ind w:left="232" w:hanging="142"/>
            </w:pPr>
            <w:r w:rsidRPr="00F237B2">
              <w:t>(c)</w:t>
            </w:r>
            <w:r w:rsidRPr="00F237B2">
              <w:tab/>
              <w:t>O</w:t>
            </w:r>
            <w:r w:rsidRPr="00F237B2">
              <w:rPr>
                <w:rFonts w:hint="eastAsia"/>
              </w:rPr>
              <w:t xml:space="preserve">bservations </w:t>
            </w:r>
            <w:r w:rsidRPr="00F237B2">
              <w:t xml:space="preserve">should be made on </w:t>
            </w:r>
            <w:r w:rsidRPr="00F237B2">
              <w:rPr>
                <w:rFonts w:hint="eastAsia"/>
              </w:rPr>
              <w:t xml:space="preserve">fully developed and dry seed, </w:t>
            </w:r>
            <w:r w:rsidRPr="00F237B2">
              <w:tab/>
            </w:r>
            <w:r w:rsidRPr="00F237B2">
              <w:rPr>
                <w:rFonts w:hint="eastAsia"/>
              </w:rPr>
              <w:t>after washing and drying in the shade</w:t>
            </w:r>
            <w:r w:rsidRPr="00F237B2">
              <w:t>.</w:t>
            </w:r>
            <w:r>
              <w:t>”</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5865C9">
            <w:pPr>
              <w:jc w:val="left"/>
            </w:pPr>
            <w:r>
              <w:t>Ads. 2, 4</w:t>
            </w:r>
          </w:p>
        </w:tc>
        <w:tc>
          <w:tcPr>
            <w:tcW w:w="7423" w:type="dxa"/>
            <w:tcBorders>
              <w:top w:val="dotted" w:sz="4" w:space="0" w:color="auto"/>
              <w:left w:val="dotted" w:sz="4" w:space="0" w:color="auto"/>
              <w:bottom w:val="dotted" w:sz="4" w:space="0" w:color="auto"/>
              <w:right w:val="dotted" w:sz="4" w:space="0" w:color="auto"/>
            </w:tcBorders>
          </w:tcPr>
          <w:p w:rsidR="00F46412" w:rsidRDefault="00F46412" w:rsidP="005865C9">
            <w:r>
              <w:t>to be improved</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5865C9">
            <w:pPr>
              <w:jc w:val="left"/>
            </w:pPr>
            <w:r>
              <w:t>Ad. 26</w:t>
            </w:r>
          </w:p>
        </w:tc>
        <w:tc>
          <w:tcPr>
            <w:tcW w:w="7423" w:type="dxa"/>
            <w:tcBorders>
              <w:top w:val="dotted" w:sz="4" w:space="0" w:color="auto"/>
              <w:left w:val="dotted" w:sz="4" w:space="0" w:color="auto"/>
              <w:bottom w:val="dotted" w:sz="4" w:space="0" w:color="auto"/>
              <w:right w:val="dotted" w:sz="4" w:space="0" w:color="auto"/>
            </w:tcBorders>
          </w:tcPr>
          <w:p w:rsidR="00F46412" w:rsidRDefault="00F46412" w:rsidP="005865C9">
            <w:r>
              <w:t>to provide illustrations</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F46412">
            <w:r>
              <w:t>9.</w:t>
            </w:r>
          </w:p>
        </w:tc>
        <w:tc>
          <w:tcPr>
            <w:tcW w:w="7423" w:type="dxa"/>
            <w:tcBorders>
              <w:top w:val="dotted" w:sz="4" w:space="0" w:color="auto"/>
              <w:left w:val="dotted" w:sz="4" w:space="0" w:color="auto"/>
              <w:bottom w:val="dotted" w:sz="4" w:space="0" w:color="auto"/>
              <w:right w:val="dotted" w:sz="4" w:space="0" w:color="auto"/>
            </w:tcBorders>
          </w:tcPr>
          <w:p w:rsidR="00F46412" w:rsidRDefault="00F46412" w:rsidP="005865C9">
            <w:r>
              <w:t>to be updated</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F46412">
            <w:r>
              <w:t>TQ 1.2</w:t>
            </w:r>
          </w:p>
        </w:tc>
        <w:tc>
          <w:tcPr>
            <w:tcW w:w="7423" w:type="dxa"/>
            <w:tcBorders>
              <w:top w:val="dotted" w:sz="4" w:space="0" w:color="auto"/>
              <w:left w:val="dotted" w:sz="4" w:space="0" w:color="auto"/>
              <w:bottom w:val="dotted" w:sz="4" w:space="0" w:color="auto"/>
              <w:right w:val="dotted" w:sz="4" w:space="0" w:color="auto"/>
            </w:tcBorders>
          </w:tcPr>
          <w:p w:rsidR="00F46412" w:rsidRDefault="00F46412" w:rsidP="005865C9">
            <w:r>
              <w:t>to delete “Interspecific hybrids”</w:t>
            </w:r>
          </w:p>
        </w:tc>
      </w:tr>
      <w:tr w:rsidR="00456DAE"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56DAE" w:rsidRDefault="00456DAE" w:rsidP="00F46412">
            <w:r>
              <w:t>TQ 4.1.1</w:t>
            </w:r>
          </w:p>
        </w:tc>
        <w:tc>
          <w:tcPr>
            <w:tcW w:w="7423" w:type="dxa"/>
            <w:tcBorders>
              <w:top w:val="dotted" w:sz="4" w:space="0" w:color="auto"/>
              <w:left w:val="dotted" w:sz="4" w:space="0" w:color="auto"/>
              <w:bottom w:val="dotted" w:sz="4" w:space="0" w:color="auto"/>
              <w:right w:val="dotted" w:sz="4" w:space="0" w:color="auto"/>
            </w:tcBorders>
          </w:tcPr>
          <w:p w:rsidR="00456DAE" w:rsidRDefault="00456DAE" w:rsidP="005865C9">
            <w:r>
              <w:t>to delete the reference to identity of parents, to keep reference to the species of parent</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F46412">
            <w:r>
              <w:t>TQ 4.2</w:t>
            </w:r>
          </w:p>
        </w:tc>
        <w:tc>
          <w:tcPr>
            <w:tcW w:w="7423" w:type="dxa"/>
            <w:tcBorders>
              <w:top w:val="dotted" w:sz="4" w:space="0" w:color="auto"/>
              <w:left w:val="dotted" w:sz="4" w:space="0" w:color="auto"/>
              <w:bottom w:val="dotted" w:sz="4" w:space="0" w:color="auto"/>
              <w:right w:val="dotted" w:sz="4" w:space="0" w:color="auto"/>
            </w:tcBorders>
          </w:tcPr>
          <w:p w:rsidR="00F46412" w:rsidRDefault="00F46412" w:rsidP="00F46412">
            <w:r>
              <w:t>to correct spelling of “hybrid” in title</w:t>
            </w:r>
          </w:p>
          <w:p w:rsidR="00456DAE" w:rsidRDefault="00456DAE" w:rsidP="00F46412">
            <w:r>
              <w:t>to simplify the requested information (to keep title only)</w:t>
            </w:r>
          </w:p>
        </w:tc>
      </w:tr>
      <w:tr w:rsidR="00F46412"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F46412" w:rsidRDefault="00F46412" w:rsidP="00F46412">
            <w:r>
              <w:t>TQ 7.1</w:t>
            </w:r>
          </w:p>
        </w:tc>
        <w:tc>
          <w:tcPr>
            <w:tcW w:w="7423" w:type="dxa"/>
            <w:tcBorders>
              <w:top w:val="dotted" w:sz="4" w:space="0" w:color="auto"/>
              <w:left w:val="dotted" w:sz="4" w:space="0" w:color="auto"/>
              <w:bottom w:val="dotted" w:sz="4" w:space="0" w:color="auto"/>
              <w:right w:val="dotted" w:sz="4" w:space="0" w:color="auto"/>
            </w:tcBorders>
          </w:tcPr>
          <w:p w:rsidR="00F46412" w:rsidRDefault="006E69FA" w:rsidP="005865C9">
            <w:r>
              <w:t>to delete all text except for Standard Wording</w:t>
            </w:r>
          </w:p>
        </w:tc>
      </w:tr>
      <w:tr w:rsidR="006E69FA"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6E69FA" w:rsidRDefault="006E69FA" w:rsidP="003C69F5">
            <w:pPr>
              <w:jc w:val="left"/>
            </w:pPr>
            <w:r>
              <w:t>TQ 7.3 (b)</w:t>
            </w:r>
          </w:p>
        </w:tc>
        <w:tc>
          <w:tcPr>
            <w:tcW w:w="7423" w:type="dxa"/>
            <w:tcBorders>
              <w:top w:val="dotted" w:sz="4" w:space="0" w:color="auto"/>
              <w:left w:val="dotted" w:sz="4" w:space="0" w:color="auto"/>
              <w:bottom w:val="dotted" w:sz="4" w:space="0" w:color="auto"/>
              <w:right w:val="dotted" w:sz="4" w:space="0" w:color="auto"/>
            </w:tcBorders>
          </w:tcPr>
          <w:p w:rsidR="006E69FA" w:rsidRDefault="006E69FA" w:rsidP="003C69F5">
            <w:r>
              <w:t>to delete all wording and table after the word “rootstock”</w:t>
            </w:r>
          </w:p>
        </w:tc>
      </w:tr>
    </w:tbl>
    <w:p w:rsidR="00857CC0" w:rsidRDefault="00857CC0" w:rsidP="00E92372">
      <w:pPr>
        <w:pStyle w:val="Style1"/>
        <w:tabs>
          <w:tab w:val="clear" w:pos="907"/>
          <w:tab w:val="clear" w:pos="1077"/>
        </w:tabs>
        <w:rPr>
          <w:rFonts w:ascii="Arial" w:hAnsi="Arial" w:cs="Arial"/>
          <w:sz w:val="20"/>
          <w:szCs w:val="20"/>
        </w:rPr>
      </w:pPr>
    </w:p>
    <w:p w:rsidR="00857CC0" w:rsidRDefault="00857CC0" w:rsidP="00E92372">
      <w:pPr>
        <w:pStyle w:val="Style1"/>
        <w:tabs>
          <w:tab w:val="clear" w:pos="907"/>
          <w:tab w:val="clear" w:pos="1077"/>
        </w:tabs>
        <w:rPr>
          <w:rFonts w:ascii="Arial" w:hAnsi="Arial" w:cs="Arial"/>
          <w:sz w:val="20"/>
          <w:szCs w:val="20"/>
        </w:rPr>
      </w:pPr>
    </w:p>
    <w:p w:rsidR="00857CC0" w:rsidRPr="00BD6040" w:rsidRDefault="00857CC0" w:rsidP="00942234">
      <w:pPr>
        <w:pStyle w:val="Style1"/>
        <w:keepNext/>
        <w:tabs>
          <w:tab w:val="clear" w:pos="907"/>
          <w:tab w:val="clear" w:pos="1077"/>
        </w:tabs>
        <w:rPr>
          <w:rFonts w:ascii="Arial" w:hAnsi="Arial" w:cs="Arial"/>
          <w:i/>
          <w:sz w:val="20"/>
          <w:szCs w:val="20"/>
        </w:rPr>
      </w:pPr>
      <w:r w:rsidRPr="00BD6040">
        <w:rPr>
          <w:rFonts w:ascii="Arial" w:hAnsi="Arial" w:cs="Arial"/>
          <w:i/>
          <w:sz w:val="20"/>
          <w:szCs w:val="20"/>
        </w:rPr>
        <w:lastRenderedPageBreak/>
        <w:t xml:space="preserve">Leaf </w:t>
      </w:r>
      <w:proofErr w:type="spellStart"/>
      <w:r w:rsidRPr="00BD6040">
        <w:rPr>
          <w:rFonts w:ascii="Arial" w:hAnsi="Arial" w:cs="Arial"/>
          <w:i/>
          <w:sz w:val="20"/>
          <w:szCs w:val="20"/>
        </w:rPr>
        <w:t>Cichory</w:t>
      </w:r>
      <w:proofErr w:type="spellEnd"/>
      <w:r w:rsidRPr="00BD6040">
        <w:rPr>
          <w:rFonts w:ascii="Arial" w:hAnsi="Arial" w:cs="Arial"/>
          <w:i/>
          <w:sz w:val="20"/>
          <w:szCs w:val="20"/>
        </w:rPr>
        <w:t xml:space="preserve"> (</w:t>
      </w:r>
      <w:proofErr w:type="spellStart"/>
      <w:r w:rsidRPr="00BD6040">
        <w:rPr>
          <w:rFonts w:ascii="Arial" w:hAnsi="Arial" w:cs="Arial"/>
          <w:bCs/>
          <w:sz w:val="20"/>
          <w:szCs w:val="20"/>
        </w:rPr>
        <w:t>Cichorium</w:t>
      </w:r>
      <w:proofErr w:type="spellEnd"/>
      <w:r w:rsidRPr="00BD6040">
        <w:rPr>
          <w:rFonts w:ascii="Arial" w:hAnsi="Arial" w:cs="Arial"/>
          <w:bCs/>
          <w:sz w:val="20"/>
          <w:szCs w:val="20"/>
        </w:rPr>
        <w:t xml:space="preserve"> </w:t>
      </w:r>
      <w:proofErr w:type="spellStart"/>
      <w:r w:rsidRPr="00BD6040">
        <w:rPr>
          <w:rFonts w:ascii="Arial" w:hAnsi="Arial" w:cs="Arial"/>
          <w:bCs/>
          <w:sz w:val="20"/>
          <w:szCs w:val="20"/>
        </w:rPr>
        <w:t>intybus</w:t>
      </w:r>
      <w:proofErr w:type="spellEnd"/>
      <w:r w:rsidRPr="00BD6040">
        <w:rPr>
          <w:rFonts w:ascii="Arial" w:hAnsi="Arial" w:cs="Arial"/>
          <w:bCs/>
          <w:i/>
          <w:sz w:val="20"/>
          <w:szCs w:val="20"/>
        </w:rPr>
        <w:t xml:space="preserve"> L. var. </w:t>
      </w:r>
      <w:proofErr w:type="spellStart"/>
      <w:r w:rsidRPr="00BD6040">
        <w:rPr>
          <w:rFonts w:ascii="Arial" w:hAnsi="Arial" w:cs="Arial"/>
          <w:bCs/>
          <w:sz w:val="20"/>
          <w:szCs w:val="20"/>
        </w:rPr>
        <w:t>foliosum</w:t>
      </w:r>
      <w:proofErr w:type="spellEnd"/>
      <w:r w:rsidRPr="00BD6040">
        <w:rPr>
          <w:rFonts w:ascii="Arial" w:hAnsi="Arial" w:cs="Arial"/>
          <w:bCs/>
          <w:i/>
          <w:sz w:val="20"/>
          <w:szCs w:val="20"/>
        </w:rPr>
        <w:t xml:space="preserve"> </w:t>
      </w:r>
      <w:proofErr w:type="spellStart"/>
      <w:r w:rsidRPr="00BD6040">
        <w:rPr>
          <w:rFonts w:ascii="Arial" w:hAnsi="Arial" w:cs="Arial"/>
          <w:bCs/>
          <w:i/>
          <w:sz w:val="20"/>
          <w:szCs w:val="20"/>
        </w:rPr>
        <w:t>Hegi</w:t>
      </w:r>
      <w:proofErr w:type="spellEnd"/>
      <w:r w:rsidRPr="00BD6040">
        <w:rPr>
          <w:rFonts w:ascii="Arial" w:hAnsi="Arial" w:cs="Arial"/>
          <w:i/>
          <w:sz w:val="20"/>
          <w:szCs w:val="20"/>
        </w:rPr>
        <w:t>) (Revision)</w:t>
      </w:r>
    </w:p>
    <w:p w:rsidR="00857CC0" w:rsidRPr="00BD6040" w:rsidRDefault="00857CC0" w:rsidP="00942234">
      <w:pPr>
        <w:pStyle w:val="Style1"/>
        <w:keepNext/>
        <w:tabs>
          <w:tab w:val="clear" w:pos="907"/>
          <w:tab w:val="clear" w:pos="1077"/>
        </w:tabs>
        <w:rPr>
          <w:rFonts w:ascii="Arial" w:hAnsi="Arial" w:cs="Arial"/>
          <w:i/>
          <w:sz w:val="20"/>
          <w:szCs w:val="20"/>
        </w:rPr>
      </w:pPr>
    </w:p>
    <w:p w:rsidR="00857CC0" w:rsidRDefault="00857CC0" w:rsidP="00942234">
      <w:pPr>
        <w:keepNext/>
      </w:pPr>
      <w:r w:rsidRPr="00BD6040">
        <w:fldChar w:fldCharType="begin"/>
      </w:r>
      <w:r w:rsidRPr="00BD6040">
        <w:instrText xml:space="preserve"> AUTONUM  </w:instrText>
      </w:r>
      <w:r w:rsidRPr="00BD6040">
        <w:fldChar w:fldCharType="end"/>
      </w:r>
      <w:r w:rsidRPr="00BD6040">
        <w:tab/>
        <w:t xml:space="preserve">The subgroup discussed document </w:t>
      </w:r>
      <w:r w:rsidRPr="00BD6040">
        <w:rPr>
          <w:rFonts w:cs="Arial"/>
          <w:iCs/>
          <w:color w:val="000000"/>
        </w:rPr>
        <w:t>TG/154/4(proj.2)</w:t>
      </w:r>
      <w:r w:rsidRPr="00BD6040">
        <w:t xml:space="preserve">, presented by Mr. Pascal </w:t>
      </w:r>
      <w:proofErr w:type="spellStart"/>
      <w:r w:rsidRPr="00BD6040">
        <w:t>Coquin</w:t>
      </w:r>
      <w:proofErr w:type="spellEnd"/>
      <w:r w:rsidRPr="00BD6040">
        <w:t xml:space="preserve"> (France) and agreed the following:</w:t>
      </w:r>
      <w:r>
        <w:t xml:space="preserve"> </w:t>
      </w:r>
    </w:p>
    <w:p w:rsidR="00857CC0" w:rsidRDefault="00857CC0" w:rsidP="00857CC0">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4E6C66" w:rsidRPr="00F37925" w:rsidTr="009C5DAC">
        <w:trPr>
          <w:cantSplit/>
        </w:trPr>
        <w:tc>
          <w:tcPr>
            <w:tcW w:w="1530" w:type="dxa"/>
            <w:tcBorders>
              <w:top w:val="dotted" w:sz="4" w:space="0" w:color="auto"/>
              <w:left w:val="dotted" w:sz="4" w:space="0" w:color="auto"/>
              <w:bottom w:val="dotted" w:sz="4" w:space="0" w:color="auto"/>
              <w:right w:val="dotted" w:sz="4" w:space="0" w:color="auto"/>
            </w:tcBorders>
          </w:tcPr>
          <w:p w:rsidR="004E6C66" w:rsidRDefault="004E6C66" w:rsidP="009609F4">
            <w:pPr>
              <w:jc w:val="left"/>
              <w:rPr>
                <w:rFonts w:cs="Arial"/>
              </w:rPr>
            </w:pPr>
            <w:r>
              <w:rPr>
                <w:rFonts w:cs="Arial"/>
              </w:rPr>
              <w:t>2.2</w:t>
            </w:r>
          </w:p>
        </w:tc>
        <w:tc>
          <w:tcPr>
            <w:tcW w:w="7423" w:type="dxa"/>
            <w:tcBorders>
              <w:top w:val="dotted" w:sz="4" w:space="0" w:color="auto"/>
              <w:left w:val="dotted" w:sz="4" w:space="0" w:color="auto"/>
              <w:bottom w:val="dotted" w:sz="4" w:space="0" w:color="auto"/>
              <w:right w:val="dotted" w:sz="4" w:space="0" w:color="auto"/>
            </w:tcBorders>
          </w:tcPr>
          <w:p w:rsidR="004E6C66" w:rsidRPr="004E6C66" w:rsidRDefault="004E6C66" w:rsidP="009609F4">
            <w:r w:rsidRPr="004E6C66">
              <w:t>to read “</w:t>
            </w:r>
            <w:r w:rsidRPr="004C7B0C">
              <w:t>The material i</w:t>
            </w:r>
            <w:r>
              <w:t>s to be supplied in the form of seed</w:t>
            </w:r>
            <w:r w:rsidRPr="004E6C66">
              <w:t xml:space="preserve"> in the case of seed propagated varieties</w:t>
            </w:r>
            <w:r>
              <w:t xml:space="preserve"> or plants in the case of </w:t>
            </w:r>
            <w:proofErr w:type="spellStart"/>
            <w:r>
              <w:t>vegetatively</w:t>
            </w:r>
            <w:proofErr w:type="spellEnd"/>
            <w:r>
              <w:t xml:space="preserve"> propagated varieties</w:t>
            </w:r>
            <w:r w:rsidRPr="004C7B0C">
              <w:t>.</w:t>
            </w:r>
            <w:r>
              <w:t>”</w:t>
            </w:r>
          </w:p>
        </w:tc>
      </w:tr>
      <w:tr w:rsidR="00114A76" w:rsidRPr="00F3792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16B7" w:rsidRDefault="00114A76" w:rsidP="009609F4">
            <w:pPr>
              <w:jc w:val="left"/>
              <w:rPr>
                <w:rFonts w:cs="Arial"/>
              </w:rPr>
            </w:pPr>
            <w:r>
              <w:rPr>
                <w:rFonts w:cs="Arial"/>
              </w:rPr>
              <w:t>2.3</w:t>
            </w:r>
          </w:p>
        </w:tc>
        <w:tc>
          <w:tcPr>
            <w:tcW w:w="7423" w:type="dxa"/>
            <w:tcBorders>
              <w:top w:val="dotted" w:sz="4" w:space="0" w:color="auto"/>
              <w:left w:val="dotted" w:sz="4" w:space="0" w:color="auto"/>
              <w:bottom w:val="dotted" w:sz="4" w:space="0" w:color="auto"/>
              <w:right w:val="dotted" w:sz="4" w:space="0" w:color="auto"/>
            </w:tcBorders>
          </w:tcPr>
          <w:p w:rsidR="00114A76" w:rsidRPr="004E6C66" w:rsidRDefault="00114A76" w:rsidP="000D664A">
            <w:proofErr w:type="gramStart"/>
            <w:r w:rsidRPr="004E6C66">
              <w:t>to</w:t>
            </w:r>
            <w:proofErr w:type="gramEnd"/>
            <w:r w:rsidRPr="004E6C66">
              <w:t xml:space="preserve"> </w:t>
            </w:r>
            <w:r w:rsidR="004E6C66" w:rsidRPr="004E6C66">
              <w:t>read “…10</w:t>
            </w:r>
            <w:r w:rsidR="000D664A">
              <w:t>.</w:t>
            </w:r>
            <w:r w:rsidR="004E6C66" w:rsidRPr="004E6C66">
              <w:t xml:space="preserve">000 seeds in the case of seed propagated varieties or </w:t>
            </w:r>
            <w:r w:rsidR="004E6C66" w:rsidRPr="004E6C66">
              <w:br/>
              <w:t xml:space="preserve">120 plants of normal transplantation size in the case of </w:t>
            </w:r>
            <w:proofErr w:type="spellStart"/>
            <w:r w:rsidR="004E6C66" w:rsidRPr="004E6C66">
              <w:t>vegetatively</w:t>
            </w:r>
            <w:proofErr w:type="spellEnd"/>
            <w:r w:rsidR="004E6C66" w:rsidRPr="004E6C66">
              <w:t xml:space="preserve"> propagated varieties.”</w:t>
            </w:r>
          </w:p>
        </w:tc>
      </w:tr>
      <w:tr w:rsidR="004E6C66" w:rsidRPr="00F37925" w:rsidTr="009C5DAC">
        <w:trPr>
          <w:cantSplit/>
        </w:trPr>
        <w:tc>
          <w:tcPr>
            <w:tcW w:w="1530" w:type="dxa"/>
            <w:tcBorders>
              <w:top w:val="dotted" w:sz="4" w:space="0" w:color="auto"/>
              <w:left w:val="dotted" w:sz="4" w:space="0" w:color="auto"/>
              <w:bottom w:val="dotted" w:sz="4" w:space="0" w:color="auto"/>
              <w:right w:val="dotted" w:sz="4" w:space="0" w:color="auto"/>
            </w:tcBorders>
          </w:tcPr>
          <w:p w:rsidR="004E6C66" w:rsidRDefault="004E6C66" w:rsidP="009609F4">
            <w:pPr>
              <w:jc w:val="left"/>
              <w:rPr>
                <w:rFonts w:cs="Arial"/>
              </w:rPr>
            </w:pPr>
            <w:r>
              <w:rPr>
                <w:rFonts w:cs="Arial"/>
              </w:rPr>
              <w:t>4.2</w:t>
            </w:r>
          </w:p>
        </w:tc>
        <w:tc>
          <w:tcPr>
            <w:tcW w:w="7423" w:type="dxa"/>
            <w:tcBorders>
              <w:top w:val="dotted" w:sz="4" w:space="0" w:color="auto"/>
              <w:left w:val="dotted" w:sz="4" w:space="0" w:color="auto"/>
              <w:bottom w:val="dotted" w:sz="4" w:space="0" w:color="auto"/>
              <w:right w:val="dotted" w:sz="4" w:space="0" w:color="auto"/>
            </w:tcBorders>
          </w:tcPr>
          <w:p w:rsidR="004E6C66" w:rsidRPr="004E6C66" w:rsidRDefault="004E6C66" w:rsidP="000D664A">
            <w:pPr>
              <w:pStyle w:val="Normaltg"/>
              <w:keepNext/>
            </w:pPr>
            <w:r>
              <w:t xml:space="preserve">to add Chapter 4.2.4 for </w:t>
            </w:r>
            <w:proofErr w:type="spellStart"/>
            <w:r>
              <w:t>vegetatively</w:t>
            </w:r>
            <w:proofErr w:type="spellEnd"/>
            <w:r>
              <w:t xml:space="preserve"> propagated varieties (see </w:t>
            </w:r>
            <w:r w:rsidR="000D664A">
              <w:t>TG/L</w:t>
            </w:r>
            <w:r>
              <w:t>eek)</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14A76" w:rsidP="004E6C66">
            <w:pPr>
              <w:jc w:val="left"/>
            </w:pPr>
            <w:r>
              <w:t xml:space="preserve">4.2.2 </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114A76" w:rsidP="004E6C66">
            <w:proofErr w:type="gramStart"/>
            <w:r>
              <w:rPr>
                <w:rFonts w:cs="Arial"/>
              </w:rPr>
              <w:t>to</w:t>
            </w:r>
            <w:proofErr w:type="gramEnd"/>
            <w:r>
              <w:rPr>
                <w:rFonts w:cs="Arial"/>
              </w:rPr>
              <w:t xml:space="preserve"> </w:t>
            </w:r>
            <w:r w:rsidR="004E6C66">
              <w:rPr>
                <w:rFonts w:cs="Arial"/>
              </w:rPr>
              <w:t>read “</w:t>
            </w:r>
            <w:r w:rsidR="004E6C66" w:rsidRPr="003D3A09">
              <w:t xml:space="preserve">The assessment of uniformity for </w:t>
            </w:r>
            <w:r w:rsidR="004E6C66">
              <w:t>cross</w:t>
            </w:r>
            <w:r w:rsidR="004E6C66" w:rsidRPr="003D3A09">
              <w:t xml:space="preserve">-pollinated varieties should be according to the recommendations for cross-pollinated varieties in the General </w:t>
            </w:r>
            <w:r w:rsidR="004E6C66">
              <w:t>I</w:t>
            </w:r>
            <w:r w:rsidR="004E6C66" w:rsidRPr="003D3A09">
              <w:t>ntroduction.</w:t>
            </w:r>
            <w:r w:rsidR="004E6C66">
              <w:t>”</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14A76" w:rsidP="009609F4">
            <w:pPr>
              <w:jc w:val="left"/>
            </w:pPr>
            <w:r>
              <w:t>4.3.2</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114A76" w:rsidP="009609F4">
            <w:r>
              <w:t>to read “a new seed or plant stock” instead of “a new seed stock”</w:t>
            </w:r>
          </w:p>
        </w:tc>
      </w:tr>
      <w:tr w:rsidR="00173FAF"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73FAF" w:rsidRDefault="00173FAF" w:rsidP="009609F4">
            <w:pPr>
              <w:jc w:val="left"/>
            </w:pPr>
            <w:r>
              <w:t>5.4</w:t>
            </w:r>
          </w:p>
        </w:tc>
        <w:tc>
          <w:tcPr>
            <w:tcW w:w="7423" w:type="dxa"/>
            <w:tcBorders>
              <w:top w:val="dotted" w:sz="4" w:space="0" w:color="auto"/>
              <w:left w:val="dotted" w:sz="4" w:space="0" w:color="auto"/>
              <w:bottom w:val="dotted" w:sz="4" w:space="0" w:color="auto"/>
              <w:right w:val="dotted" w:sz="4" w:space="0" w:color="auto"/>
            </w:tcBorders>
          </w:tcPr>
          <w:p w:rsidR="00173FAF" w:rsidRDefault="00173FAF" w:rsidP="000D664A">
            <w:r>
              <w:t>to check against</w:t>
            </w:r>
            <w:r w:rsidR="000D664A">
              <w:t xml:space="preserve"> Chapter </w:t>
            </w:r>
            <w:r>
              <w:t>TQ 5</w:t>
            </w:r>
          </w:p>
        </w:tc>
      </w:tr>
      <w:tr w:rsidR="004E6C6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4E6C66" w:rsidRDefault="004E6C66" w:rsidP="009609F4">
            <w:pPr>
              <w:jc w:val="left"/>
            </w:pPr>
            <w:r>
              <w:t>Table 1</w:t>
            </w:r>
          </w:p>
        </w:tc>
        <w:tc>
          <w:tcPr>
            <w:tcW w:w="7423" w:type="dxa"/>
            <w:tcBorders>
              <w:top w:val="dotted" w:sz="4" w:space="0" w:color="auto"/>
              <w:left w:val="dotted" w:sz="4" w:space="0" w:color="auto"/>
              <w:bottom w:val="dotted" w:sz="4" w:space="0" w:color="auto"/>
              <w:right w:val="dotted" w:sz="4" w:space="0" w:color="auto"/>
            </w:tcBorders>
          </w:tcPr>
          <w:p w:rsidR="004E6C66" w:rsidRDefault="004E6C66" w:rsidP="004E6C66">
            <w:r>
              <w:t>to add title “Growth</w:t>
            </w:r>
            <w:r w:rsidR="00173FAF">
              <w:t xml:space="preserve"> Sub-</w:t>
            </w:r>
            <w:r>
              <w:t>Types”</w:t>
            </w:r>
          </w:p>
          <w:p w:rsidR="004E6C66" w:rsidRDefault="004E6C66" w:rsidP="004E6C66">
            <w:r>
              <w:t>to check that table 1 corresponds to table of characteristics</w:t>
            </w:r>
          </w:p>
          <w:p w:rsidR="004E6C66" w:rsidRDefault="004E6C66" w:rsidP="004E6C66"/>
          <w:p w:rsidR="004E6C66" w:rsidRDefault="004E6C66" w:rsidP="004E6C66">
            <w:r>
              <w:t>growth type “Chioggia”:</w:t>
            </w:r>
          </w:p>
          <w:p w:rsidR="004E6C66" w:rsidRDefault="004E6C66" w:rsidP="004E6C66">
            <w:r>
              <w:t>Char. 4 to read “Very short to medium (notes 1-5)”</w:t>
            </w:r>
          </w:p>
          <w:p w:rsidR="004E6C66" w:rsidRDefault="004E6C66" w:rsidP="004E6C66">
            <w:r>
              <w:t>Char. 5 to read “Medium to broad (notes 5-7)”</w:t>
            </w:r>
          </w:p>
          <w:p w:rsidR="004E6C66" w:rsidRDefault="004E6C66" w:rsidP="004E6C66"/>
          <w:p w:rsidR="004E6C66" w:rsidRDefault="004E6C66" w:rsidP="004E6C66">
            <w:r>
              <w:t>growth type “Verona”:</w:t>
            </w:r>
          </w:p>
          <w:p w:rsidR="004E6C66" w:rsidRDefault="004E6C66" w:rsidP="004E6C66">
            <w:r>
              <w:t>Char. 4 to read “Medium (note 5)”</w:t>
            </w:r>
          </w:p>
          <w:p w:rsidR="004E6C66" w:rsidRDefault="004E6C66" w:rsidP="004E6C66">
            <w:r>
              <w:t>Char. 18 to read “Very early to very late (notes 1-9)”</w:t>
            </w:r>
          </w:p>
          <w:p w:rsidR="004E6C66" w:rsidRDefault="004E6C66" w:rsidP="004E6C66"/>
          <w:p w:rsidR="004E6C66" w:rsidRDefault="004E6C66" w:rsidP="004E6C66">
            <w:r>
              <w:t>growth type “</w:t>
            </w:r>
            <w:proofErr w:type="spellStart"/>
            <w:r>
              <w:t>Variegata</w:t>
            </w:r>
            <w:proofErr w:type="spellEnd"/>
            <w:r>
              <w:t xml:space="preserve"> a </w:t>
            </w:r>
            <w:proofErr w:type="spellStart"/>
            <w:r>
              <w:t>palla</w:t>
            </w:r>
            <w:proofErr w:type="spellEnd"/>
            <w:r>
              <w:t>”:</w:t>
            </w:r>
          </w:p>
          <w:p w:rsidR="004E6C66" w:rsidRDefault="004E6C66" w:rsidP="004E6C66">
            <w:r>
              <w:t>Char. 4 to read “Medium to large (notes 5-7)”</w:t>
            </w:r>
          </w:p>
          <w:p w:rsidR="00C63050" w:rsidRDefault="00C63050" w:rsidP="004E6C66">
            <w:r>
              <w:t>Char. 18 to read “Early to late (notes 3-7)”</w:t>
            </w:r>
          </w:p>
          <w:p w:rsidR="005B6E13" w:rsidRDefault="005B6E13" w:rsidP="004E6C66"/>
          <w:p w:rsidR="005B6E13" w:rsidRDefault="005B6E13" w:rsidP="005B6E13">
            <w:r>
              <w:t>growth type “</w:t>
            </w:r>
            <w:proofErr w:type="spellStart"/>
            <w:r>
              <w:t>Catalogna</w:t>
            </w:r>
            <w:proofErr w:type="spellEnd"/>
            <w:r>
              <w:t>”:</w:t>
            </w:r>
          </w:p>
          <w:p w:rsidR="005B6E13" w:rsidRDefault="005B6E13" w:rsidP="005B6E13">
            <w:r>
              <w:t>Char. 5 to read “Narrow (note 3)”</w:t>
            </w:r>
          </w:p>
          <w:p w:rsidR="005B6E13" w:rsidRDefault="005B6E13" w:rsidP="005B6E13"/>
          <w:p w:rsidR="005B6E13" w:rsidRDefault="005B6E13" w:rsidP="005B6E13">
            <w:r>
              <w:t>growth type “</w:t>
            </w:r>
            <w:r w:rsidRPr="005B6E13">
              <w:t xml:space="preserve">Pain de </w:t>
            </w:r>
            <w:proofErr w:type="spellStart"/>
            <w:r w:rsidRPr="005B6E13">
              <w:t>sucre</w:t>
            </w:r>
            <w:proofErr w:type="spellEnd"/>
            <w:r w:rsidRPr="005B6E13">
              <w:t xml:space="preserve"> / Pan di </w:t>
            </w:r>
            <w:proofErr w:type="spellStart"/>
            <w:r w:rsidRPr="005B6E13">
              <w:t>Zucchero</w:t>
            </w:r>
            <w:proofErr w:type="spellEnd"/>
            <w:r>
              <w:t>”:</w:t>
            </w:r>
          </w:p>
          <w:p w:rsidR="005B6E13" w:rsidRDefault="005B6E13" w:rsidP="005B6E13">
            <w:r>
              <w:t>Char. 4 to read “</w:t>
            </w:r>
            <w:r w:rsidRPr="005B6E13">
              <w:t>Medium to long (note</w:t>
            </w:r>
            <w:r>
              <w:t>s</w:t>
            </w:r>
            <w:r w:rsidRPr="005B6E13">
              <w:t xml:space="preserve"> 5-7)</w:t>
            </w:r>
            <w:r>
              <w:t>”</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834F85" w:rsidP="004E6C66">
            <w:pPr>
              <w:jc w:val="left"/>
            </w:pPr>
            <w:r>
              <w:t>Char. 2</w:t>
            </w:r>
          </w:p>
        </w:tc>
        <w:tc>
          <w:tcPr>
            <w:tcW w:w="7423" w:type="dxa"/>
            <w:tcBorders>
              <w:top w:val="dotted" w:sz="4" w:space="0" w:color="auto"/>
              <w:left w:val="dotted" w:sz="4" w:space="0" w:color="auto"/>
              <w:bottom w:val="dotted" w:sz="4" w:space="0" w:color="auto"/>
              <w:right w:val="dotted" w:sz="4" w:space="0" w:color="auto"/>
            </w:tcBorders>
          </w:tcPr>
          <w:p w:rsidR="00114A76" w:rsidRDefault="00834F85" w:rsidP="004E6C66">
            <w:r>
              <w:t>to be indicated as VG/MS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834F85" w:rsidP="009609F4">
            <w:pPr>
              <w:jc w:val="left"/>
            </w:pPr>
            <w:r>
              <w:t>Char. 4</w:t>
            </w:r>
          </w:p>
        </w:tc>
        <w:tc>
          <w:tcPr>
            <w:tcW w:w="7423" w:type="dxa"/>
            <w:tcBorders>
              <w:top w:val="dotted" w:sz="4" w:space="0" w:color="auto"/>
              <w:left w:val="dotted" w:sz="4" w:space="0" w:color="auto"/>
              <w:bottom w:val="dotted" w:sz="4" w:space="0" w:color="auto"/>
              <w:right w:val="dotted" w:sz="4" w:space="0" w:color="auto"/>
            </w:tcBorders>
          </w:tcPr>
          <w:p w:rsidR="00114A76" w:rsidRDefault="00834F85" w:rsidP="009609F4">
            <w:r>
              <w:t>to be indicated as VG/MS</w:t>
            </w:r>
          </w:p>
          <w:p w:rsidR="00834F85" w:rsidRDefault="00834F85" w:rsidP="009609F4">
            <w:r>
              <w:t>to delete example variety “</w:t>
            </w:r>
            <w:proofErr w:type="spellStart"/>
            <w:r>
              <w:t>Zuccherina</w:t>
            </w:r>
            <w:proofErr w:type="spellEnd"/>
            <w:r>
              <w:t xml:space="preserve"> di Trieste” from state 1</w:t>
            </w:r>
          </w:p>
          <w:p w:rsidR="00834F85" w:rsidRPr="00D75D75" w:rsidRDefault="00834F85" w:rsidP="00834F85">
            <w:r>
              <w:t>to delete example variety “</w:t>
            </w:r>
            <w:proofErr w:type="spellStart"/>
            <w:r>
              <w:t>Palla</w:t>
            </w:r>
            <w:proofErr w:type="spellEnd"/>
            <w:r>
              <w:t xml:space="preserve"> </w:t>
            </w:r>
            <w:proofErr w:type="spellStart"/>
            <w:r>
              <w:t>rossa</w:t>
            </w:r>
            <w:proofErr w:type="spellEnd"/>
            <w:r>
              <w:t xml:space="preserve"> 2” from state 3</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6807AA" w:rsidP="009609F4">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6807AA" w:rsidP="009609F4">
            <w:r>
              <w:t>to be indicated as VG</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6807AA" w:rsidP="009609F4">
            <w:pPr>
              <w:jc w:val="left"/>
            </w:pPr>
            <w:r>
              <w:t>Char. 8</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6807AA" w:rsidP="00A61D38">
            <w:r>
              <w:t>to add example variety “</w:t>
            </w:r>
            <w:proofErr w:type="spellStart"/>
            <w:r w:rsidRPr="006807AA">
              <w:t>Castelfranco</w:t>
            </w:r>
            <w:proofErr w:type="spellEnd"/>
            <w:r w:rsidRPr="006807AA">
              <w:t xml:space="preserve"> 2</w:t>
            </w:r>
            <w:r>
              <w:t>” for state 9</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6807AA" w:rsidP="009609F4">
            <w:pPr>
              <w:jc w:val="left"/>
            </w:pPr>
            <w:r>
              <w:t>Char. 9</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6807AA" w:rsidP="006807AA">
            <w:r>
              <w:t>to add example variety “</w:t>
            </w:r>
            <w:proofErr w:type="spellStart"/>
            <w:r w:rsidRPr="006807AA">
              <w:t>Variegata</w:t>
            </w:r>
            <w:proofErr w:type="spellEnd"/>
            <w:r w:rsidRPr="006807AA">
              <w:t xml:space="preserve"> di </w:t>
            </w:r>
            <w:proofErr w:type="spellStart"/>
            <w:r w:rsidRPr="006807AA">
              <w:t>Lusia</w:t>
            </w:r>
            <w:proofErr w:type="spellEnd"/>
            <w:r>
              <w:t>” for state 3</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CD3E06" w:rsidP="009609F4">
            <w:pPr>
              <w:jc w:val="left"/>
            </w:pPr>
            <w:r>
              <w:t>Char. 11</w:t>
            </w:r>
          </w:p>
        </w:tc>
        <w:tc>
          <w:tcPr>
            <w:tcW w:w="7423" w:type="dxa"/>
            <w:tcBorders>
              <w:top w:val="dotted" w:sz="4" w:space="0" w:color="auto"/>
              <w:left w:val="dotted" w:sz="4" w:space="0" w:color="auto"/>
              <w:bottom w:val="dotted" w:sz="4" w:space="0" w:color="auto"/>
              <w:right w:val="dotted" w:sz="4" w:space="0" w:color="auto"/>
            </w:tcBorders>
          </w:tcPr>
          <w:p w:rsidR="00114A76" w:rsidRDefault="00CD3E06" w:rsidP="00A61D38">
            <w:r>
              <w:t>to be indicated as PQ</w:t>
            </w:r>
          </w:p>
          <w:p w:rsidR="00CD3E06" w:rsidRPr="00D75D75" w:rsidRDefault="00CD3E06" w:rsidP="000D664A">
            <w:r w:rsidRPr="00CD3E06">
              <w:t xml:space="preserve">to delete (+) </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CD3E06" w:rsidP="009609F4">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CD3E06" w:rsidRPr="00D75D75" w:rsidRDefault="00CD3E06" w:rsidP="00A61D38">
            <w:r w:rsidRPr="00CD3E06">
              <w:t>to check types of incisions</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Default="00F62410" w:rsidP="00F62410">
            <w:r>
              <w:t>Char. 18</w:t>
            </w:r>
          </w:p>
        </w:tc>
        <w:tc>
          <w:tcPr>
            <w:tcW w:w="7423" w:type="dxa"/>
            <w:tcBorders>
              <w:top w:val="dotted" w:sz="4" w:space="0" w:color="auto"/>
              <w:left w:val="dotted" w:sz="4" w:space="0" w:color="auto"/>
              <w:bottom w:val="dotted" w:sz="4" w:space="0" w:color="auto"/>
              <w:right w:val="dotted" w:sz="4" w:space="0" w:color="auto"/>
            </w:tcBorders>
          </w:tcPr>
          <w:p w:rsidR="00114A76" w:rsidRDefault="00F62410" w:rsidP="00A61D38">
            <w:r>
              <w:t>to be indicated as MG and QN</w:t>
            </w:r>
          </w:p>
          <w:p w:rsidR="00F62410" w:rsidRDefault="00F62410" w:rsidP="00A61D38">
            <w:r>
              <w:t>to read “</w:t>
            </w:r>
            <w:r w:rsidRPr="00F62410">
              <w:t>Time of Head formation</w:t>
            </w:r>
            <w:r>
              <w:t>”</w:t>
            </w:r>
          </w:p>
          <w:p w:rsidR="00F62410" w:rsidRDefault="00F62410" w:rsidP="00A61D38">
            <w:r>
              <w:t>to delete example variety “TT506” from state 5</w:t>
            </w:r>
          </w:p>
        </w:tc>
      </w:tr>
      <w:tr w:rsidR="00A61D38"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A61D38" w:rsidRDefault="00F62410" w:rsidP="009609F4">
            <w:pPr>
              <w:jc w:val="left"/>
            </w:pPr>
            <w:r>
              <w:t>Char.19</w:t>
            </w:r>
          </w:p>
        </w:tc>
        <w:tc>
          <w:tcPr>
            <w:tcW w:w="7423" w:type="dxa"/>
            <w:tcBorders>
              <w:top w:val="dotted" w:sz="4" w:space="0" w:color="auto"/>
              <w:left w:val="dotted" w:sz="4" w:space="0" w:color="auto"/>
              <w:bottom w:val="dotted" w:sz="4" w:space="0" w:color="auto"/>
              <w:right w:val="dotted" w:sz="4" w:space="0" w:color="auto"/>
            </w:tcBorders>
          </w:tcPr>
          <w:p w:rsidR="00A61D38" w:rsidRDefault="00F62410" w:rsidP="00A61D38">
            <w:r>
              <w:t>to read “Head: density”</w:t>
            </w:r>
          </w:p>
          <w:p w:rsidR="00F62410" w:rsidRDefault="00F62410" w:rsidP="00A61D38">
            <w:r>
              <w:t>state 3 to read “loose”, state 7 to read “dense”</w:t>
            </w:r>
          </w:p>
          <w:p w:rsidR="00F62410" w:rsidRDefault="00F62410" w:rsidP="00A61D38">
            <w:r>
              <w:t>to move example variety “</w:t>
            </w:r>
            <w:proofErr w:type="spellStart"/>
            <w:r w:rsidRPr="00F62410">
              <w:t>Variegata</w:t>
            </w:r>
            <w:proofErr w:type="spellEnd"/>
            <w:r w:rsidRPr="00F62410">
              <w:t xml:space="preserve"> di </w:t>
            </w:r>
            <w:proofErr w:type="spellStart"/>
            <w:r w:rsidRPr="00F62410">
              <w:t>Chioggia</w:t>
            </w:r>
            <w:r>
              <w:t>”from</w:t>
            </w:r>
            <w:proofErr w:type="spellEnd"/>
            <w:r>
              <w:t xml:space="preserve"> state 5 to state 7</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B810C5" w:rsidP="009609F4">
            <w:pPr>
              <w:jc w:val="left"/>
            </w:pPr>
            <w:r>
              <w:t>Char. 21</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B810C5" w:rsidP="00A61D38">
            <w:r>
              <w:t>state 1: to correct spelling of example variety “</w:t>
            </w:r>
            <w:r w:rsidRPr="00B810C5">
              <w:t xml:space="preserve">A </w:t>
            </w:r>
            <w:proofErr w:type="spellStart"/>
            <w:r w:rsidRPr="00B810C5">
              <w:t>Grumolo</w:t>
            </w:r>
            <w:proofErr w:type="spellEnd"/>
            <w:r w:rsidRPr="00B810C5">
              <w:t xml:space="preserve"> Verde </w:t>
            </w:r>
            <w:proofErr w:type="spellStart"/>
            <w:r w:rsidRPr="00B810C5">
              <w:t>Scuro</w:t>
            </w:r>
            <w:proofErr w:type="spellEnd"/>
            <w:r>
              <w:t>”</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B810C5" w:rsidP="009609F4">
            <w:pPr>
              <w:jc w:val="left"/>
            </w:pPr>
            <w:r>
              <w:t>Char. 22</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B810C5" w:rsidP="009609F4">
            <w:r>
              <w:t>state 4 to read “oblate”</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B810C5" w:rsidP="009609F4">
            <w:pPr>
              <w:jc w:val="left"/>
            </w:pPr>
            <w:r>
              <w:t>Char. 23</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B810C5" w:rsidP="00A61D38">
            <w:r>
              <w:t>to be indicated as QN</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B810C5" w:rsidP="009609F4">
            <w:pPr>
              <w:jc w:val="left"/>
            </w:pPr>
            <w:r>
              <w:t>Char. 24</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B810C5" w:rsidP="009609F4">
            <w:r>
              <w:t>to be indicated as PQ</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E134E" w:rsidP="009609F4">
            <w:pPr>
              <w:jc w:val="left"/>
            </w:pPr>
            <w:r>
              <w:t>Char. 26</w:t>
            </w:r>
          </w:p>
        </w:tc>
        <w:tc>
          <w:tcPr>
            <w:tcW w:w="7423" w:type="dxa"/>
            <w:tcBorders>
              <w:top w:val="dotted" w:sz="4" w:space="0" w:color="auto"/>
              <w:left w:val="dotted" w:sz="4" w:space="0" w:color="auto"/>
              <w:bottom w:val="dotted" w:sz="4" w:space="0" w:color="auto"/>
              <w:right w:val="dotted" w:sz="4" w:space="0" w:color="auto"/>
            </w:tcBorders>
          </w:tcPr>
          <w:p w:rsidR="00114A76" w:rsidRDefault="001E134E" w:rsidP="009609F4">
            <w:r>
              <w:t>to move example variety “</w:t>
            </w:r>
            <w:proofErr w:type="spellStart"/>
            <w:r w:rsidRPr="001E134E">
              <w:t>Variegata</w:t>
            </w:r>
            <w:proofErr w:type="spellEnd"/>
            <w:r w:rsidRPr="001E134E">
              <w:t xml:space="preserve"> di </w:t>
            </w:r>
            <w:proofErr w:type="spellStart"/>
            <w:r w:rsidRPr="001E134E">
              <w:t>Castelfranco</w:t>
            </w:r>
            <w:proofErr w:type="spellEnd"/>
            <w:r>
              <w:t>” from state 4 to state 3</w:t>
            </w:r>
          </w:p>
          <w:p w:rsidR="001E134E" w:rsidRPr="00D75D75" w:rsidRDefault="001E134E" w:rsidP="009609F4">
            <w:r>
              <w:t>to add example variety “</w:t>
            </w:r>
            <w:proofErr w:type="spellStart"/>
            <w:r w:rsidRPr="001E134E">
              <w:t>Variegata</w:t>
            </w:r>
            <w:proofErr w:type="spellEnd"/>
            <w:r w:rsidRPr="001E134E">
              <w:t xml:space="preserve"> di Chioggia</w:t>
            </w:r>
            <w:r>
              <w:t>”</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F32B60" w:rsidP="009609F4">
            <w:pPr>
              <w:jc w:val="left"/>
            </w:pPr>
            <w:r>
              <w:t>Char. 27</w:t>
            </w:r>
          </w:p>
        </w:tc>
        <w:tc>
          <w:tcPr>
            <w:tcW w:w="7423" w:type="dxa"/>
            <w:tcBorders>
              <w:top w:val="dotted" w:sz="4" w:space="0" w:color="auto"/>
              <w:left w:val="dotted" w:sz="4" w:space="0" w:color="auto"/>
              <w:bottom w:val="dotted" w:sz="4" w:space="0" w:color="auto"/>
              <w:right w:val="dotted" w:sz="4" w:space="0" w:color="auto"/>
            </w:tcBorders>
          </w:tcPr>
          <w:p w:rsidR="00114A76" w:rsidRDefault="00F32B60" w:rsidP="009609F4">
            <w:r>
              <w:t>to review and check whether to read “Plant: early formation of stems”</w:t>
            </w:r>
          </w:p>
          <w:p w:rsidR="00F32B60" w:rsidRDefault="00F32B60" w:rsidP="009609F4">
            <w:r>
              <w:t>to add (a)</w:t>
            </w:r>
          </w:p>
          <w:p w:rsidR="00F32B60" w:rsidRPr="00D75D75" w:rsidRDefault="00F32B60" w:rsidP="000D664A">
            <w:r>
              <w:t xml:space="preserve">to delete (+) </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F32B60" w:rsidP="009609F4">
            <w:pPr>
              <w:jc w:val="left"/>
            </w:pPr>
            <w:r>
              <w:lastRenderedPageBreak/>
              <w:t>Char. 28</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045F26" w:rsidP="009609F4">
            <w:r>
              <w:t>to check whether to read “Stem: degree of fasciation” and make sure Char. 28 is linked to Char. 27</w:t>
            </w:r>
          </w:p>
        </w:tc>
      </w:tr>
      <w:tr w:rsidR="00045F2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045F26" w:rsidRDefault="00045F26" w:rsidP="009609F4">
            <w:pPr>
              <w:jc w:val="left"/>
            </w:pPr>
            <w:r>
              <w:t>Char. 29</w:t>
            </w:r>
          </w:p>
        </w:tc>
        <w:tc>
          <w:tcPr>
            <w:tcW w:w="7423" w:type="dxa"/>
            <w:tcBorders>
              <w:top w:val="dotted" w:sz="4" w:space="0" w:color="auto"/>
              <w:left w:val="dotted" w:sz="4" w:space="0" w:color="auto"/>
              <w:bottom w:val="dotted" w:sz="4" w:space="0" w:color="auto"/>
              <w:right w:val="dotted" w:sz="4" w:space="0" w:color="auto"/>
            </w:tcBorders>
          </w:tcPr>
          <w:p w:rsidR="00045F26" w:rsidRDefault="00045F26" w:rsidP="009609F4">
            <w:r>
              <w:t>to have notes 1 and 2</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045F26" w:rsidP="009609F4">
            <w:pPr>
              <w:jc w:val="left"/>
            </w:pPr>
            <w:r>
              <w:t>Char. 30</w:t>
            </w:r>
          </w:p>
        </w:tc>
        <w:tc>
          <w:tcPr>
            <w:tcW w:w="7423" w:type="dxa"/>
            <w:tcBorders>
              <w:top w:val="dotted" w:sz="4" w:space="0" w:color="auto"/>
              <w:left w:val="dotted" w:sz="4" w:space="0" w:color="auto"/>
              <w:bottom w:val="dotted" w:sz="4" w:space="0" w:color="auto"/>
              <w:right w:val="dotted" w:sz="4" w:space="0" w:color="auto"/>
            </w:tcBorders>
          </w:tcPr>
          <w:p w:rsidR="00114A76" w:rsidRDefault="00045F26" w:rsidP="009609F4">
            <w:r>
              <w:t>to be indicated as MS/MG</w:t>
            </w:r>
          </w:p>
          <w:p w:rsidR="00045F26" w:rsidRPr="00D75D75" w:rsidRDefault="00045F26" w:rsidP="009609F4">
            <w:r>
              <w:t>to add (+) and explanation</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73FAF" w:rsidP="00A61D38">
            <w:pPr>
              <w:jc w:val="left"/>
            </w:pPr>
            <w:r>
              <w:t>8.1</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173FAF" w:rsidP="009609F4">
            <w:r>
              <w:t>heading to read “Plant Growth Sub-Types (see Section 5.3)</w:t>
            </w:r>
          </w:p>
        </w:tc>
      </w:tr>
      <w:tr w:rsidR="00A61D38"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A61D38" w:rsidRDefault="00173FAF" w:rsidP="009609F4">
            <w:pPr>
              <w:jc w:val="left"/>
            </w:pPr>
            <w:r>
              <w:t>8.1 (3)</w:t>
            </w:r>
          </w:p>
        </w:tc>
        <w:tc>
          <w:tcPr>
            <w:tcW w:w="7423" w:type="dxa"/>
            <w:tcBorders>
              <w:top w:val="dotted" w:sz="4" w:space="0" w:color="auto"/>
              <w:left w:val="dotted" w:sz="4" w:space="0" w:color="auto"/>
              <w:bottom w:val="dotted" w:sz="4" w:space="0" w:color="auto"/>
              <w:right w:val="dotted" w:sz="4" w:space="0" w:color="auto"/>
            </w:tcBorders>
          </w:tcPr>
          <w:p w:rsidR="00A61D38" w:rsidRDefault="00173FAF" w:rsidP="009609F4">
            <w:r>
              <w:t>to provide better photo for “</w:t>
            </w:r>
            <w:proofErr w:type="spellStart"/>
            <w:r w:rsidRPr="00173FAF">
              <w:t>Rossa</w:t>
            </w:r>
            <w:proofErr w:type="spellEnd"/>
            <w:r w:rsidRPr="00173FAF">
              <w:t xml:space="preserve"> di Treviso </w:t>
            </w:r>
            <w:proofErr w:type="spellStart"/>
            <w:r w:rsidRPr="00173FAF">
              <w:t>tardivo</w:t>
            </w:r>
            <w:proofErr w:type="spellEnd"/>
            <w:r>
              <w:t>”</w:t>
            </w:r>
          </w:p>
        </w:tc>
      </w:tr>
      <w:tr w:rsidR="00A61D38"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A61D38" w:rsidRDefault="00173FAF" w:rsidP="009609F4">
            <w:pPr>
              <w:jc w:val="left"/>
            </w:pPr>
            <w:r>
              <w:t>8.1 (5)</w:t>
            </w:r>
          </w:p>
        </w:tc>
        <w:tc>
          <w:tcPr>
            <w:tcW w:w="7423" w:type="dxa"/>
            <w:tcBorders>
              <w:top w:val="dotted" w:sz="4" w:space="0" w:color="auto"/>
              <w:left w:val="dotted" w:sz="4" w:space="0" w:color="auto"/>
              <w:bottom w:val="dotted" w:sz="4" w:space="0" w:color="auto"/>
              <w:right w:val="dotted" w:sz="4" w:space="0" w:color="auto"/>
            </w:tcBorders>
          </w:tcPr>
          <w:p w:rsidR="00A61D38" w:rsidRDefault="00173FAF" w:rsidP="00173FAF">
            <w:r>
              <w:t xml:space="preserve">to correct name of photo on right </w:t>
            </w:r>
            <w:r w:rsidR="000D664A">
              <w:t xml:space="preserve">hand </w:t>
            </w:r>
            <w:r>
              <w:t>side to “</w:t>
            </w:r>
            <w:proofErr w:type="spellStart"/>
            <w:r w:rsidRPr="00173FAF">
              <w:t>Variegata</w:t>
            </w:r>
            <w:proofErr w:type="spellEnd"/>
            <w:r w:rsidRPr="00173FAF">
              <w:t xml:space="preserve"> di </w:t>
            </w:r>
            <w:proofErr w:type="spellStart"/>
            <w:r w:rsidRPr="00173FAF">
              <w:t>Lusia</w:t>
            </w:r>
            <w:proofErr w:type="spellEnd"/>
            <w:r>
              <w:t>” and remove reference from photo</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73FAF" w:rsidP="009609F4">
            <w:pPr>
              <w:jc w:val="left"/>
            </w:pPr>
            <w:r>
              <w:t>8.2</w:t>
            </w:r>
          </w:p>
        </w:tc>
        <w:tc>
          <w:tcPr>
            <w:tcW w:w="7423" w:type="dxa"/>
            <w:tcBorders>
              <w:top w:val="dotted" w:sz="4" w:space="0" w:color="auto"/>
              <w:left w:val="dotted" w:sz="4" w:space="0" w:color="auto"/>
              <w:bottom w:val="dotted" w:sz="4" w:space="0" w:color="auto"/>
              <w:right w:val="dotted" w:sz="4" w:space="0" w:color="auto"/>
            </w:tcBorders>
          </w:tcPr>
          <w:p w:rsidR="00114A76" w:rsidRDefault="00173FAF" w:rsidP="009609F4">
            <w:r>
              <w:t>to delete “All” from all notes</w:t>
            </w:r>
          </w:p>
          <w:p w:rsidR="00173FAF" w:rsidRPr="00D75D75" w:rsidRDefault="00173FAF" w:rsidP="009609F4">
            <w:r>
              <w:t>last point under “</w:t>
            </w:r>
            <w:r w:rsidRPr="00173FAF">
              <w:t>Harvest maturity stage is specific to the plant growth types:</w:t>
            </w:r>
            <w:r>
              <w:t>” to add “(before forcing period)”</w:t>
            </w:r>
          </w:p>
        </w:tc>
      </w:tr>
      <w:tr w:rsidR="00A61D38"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A61D38" w:rsidRDefault="00173FAF" w:rsidP="009609F4">
            <w:pPr>
              <w:jc w:val="left"/>
            </w:pPr>
            <w:r>
              <w:t xml:space="preserve">Ads. 4, 5, 6, 10, </w:t>
            </w:r>
            <w:r w:rsidR="000D664A">
              <w:t>16</w:t>
            </w:r>
          </w:p>
        </w:tc>
        <w:tc>
          <w:tcPr>
            <w:tcW w:w="7423" w:type="dxa"/>
            <w:tcBorders>
              <w:top w:val="dotted" w:sz="4" w:space="0" w:color="auto"/>
              <w:left w:val="dotted" w:sz="4" w:space="0" w:color="auto"/>
              <w:bottom w:val="dotted" w:sz="4" w:space="0" w:color="auto"/>
              <w:right w:val="dotted" w:sz="4" w:space="0" w:color="auto"/>
            </w:tcBorders>
          </w:tcPr>
          <w:p w:rsidR="00A61D38" w:rsidRDefault="00173FAF" w:rsidP="009609F4">
            <w:r w:rsidRPr="00173FAF">
              <w:t>to use photos of single leaves for each state</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73FAF" w:rsidP="009609F4">
            <w:pPr>
              <w:jc w:val="left"/>
            </w:pPr>
            <w:r>
              <w:t>Ad. 7</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173FAF" w:rsidP="009609F4">
            <w:r w:rsidRPr="00173FAF">
              <w:t>to use definition of main color according to TGP/14</w:t>
            </w:r>
          </w:p>
        </w:tc>
      </w:tr>
      <w:tr w:rsidR="00114A76"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14A76" w:rsidRPr="00D75D75" w:rsidRDefault="00173FAF" w:rsidP="009609F4">
            <w:pPr>
              <w:jc w:val="left"/>
            </w:pPr>
            <w:r>
              <w:t>Ad. 11</w:t>
            </w:r>
          </w:p>
        </w:tc>
        <w:tc>
          <w:tcPr>
            <w:tcW w:w="7423" w:type="dxa"/>
            <w:tcBorders>
              <w:top w:val="dotted" w:sz="4" w:space="0" w:color="auto"/>
              <w:left w:val="dotted" w:sz="4" w:space="0" w:color="auto"/>
              <w:bottom w:val="dotted" w:sz="4" w:space="0" w:color="auto"/>
              <w:right w:val="dotted" w:sz="4" w:space="0" w:color="auto"/>
            </w:tcBorders>
          </w:tcPr>
          <w:p w:rsidR="00114A76" w:rsidRPr="00D75D75" w:rsidRDefault="00173FAF" w:rsidP="009609F4">
            <w:r>
              <w:t>to be deleted</w:t>
            </w:r>
          </w:p>
        </w:tc>
      </w:tr>
      <w:tr w:rsidR="00173FAF"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73FAF" w:rsidRDefault="00173FAF" w:rsidP="009609F4">
            <w:pPr>
              <w:jc w:val="left"/>
            </w:pPr>
            <w:r>
              <w:t>Ad. 14</w:t>
            </w:r>
          </w:p>
        </w:tc>
        <w:tc>
          <w:tcPr>
            <w:tcW w:w="7423" w:type="dxa"/>
            <w:tcBorders>
              <w:top w:val="dotted" w:sz="4" w:space="0" w:color="auto"/>
              <w:left w:val="dotted" w:sz="4" w:space="0" w:color="auto"/>
              <w:bottom w:val="dotted" w:sz="4" w:space="0" w:color="auto"/>
              <w:right w:val="dotted" w:sz="4" w:space="0" w:color="auto"/>
            </w:tcBorders>
          </w:tcPr>
          <w:p w:rsidR="00173FAF" w:rsidRDefault="00173FAF" w:rsidP="009609F4">
            <w:r>
              <w:t>to improve photos</w:t>
            </w:r>
          </w:p>
        </w:tc>
      </w:tr>
      <w:tr w:rsidR="00173FAF"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73FAF" w:rsidRDefault="00173FAF" w:rsidP="009609F4">
            <w:pPr>
              <w:jc w:val="left"/>
            </w:pPr>
            <w:r>
              <w:t>Ad. 22</w:t>
            </w:r>
          </w:p>
        </w:tc>
        <w:tc>
          <w:tcPr>
            <w:tcW w:w="7423" w:type="dxa"/>
            <w:tcBorders>
              <w:top w:val="dotted" w:sz="4" w:space="0" w:color="auto"/>
              <w:left w:val="dotted" w:sz="4" w:space="0" w:color="auto"/>
              <w:bottom w:val="dotted" w:sz="4" w:space="0" w:color="auto"/>
              <w:right w:val="dotted" w:sz="4" w:space="0" w:color="auto"/>
            </w:tcBorders>
          </w:tcPr>
          <w:p w:rsidR="00173FAF" w:rsidRDefault="00173FAF" w:rsidP="009609F4">
            <w:r>
              <w:t>to be presented in a grid</w:t>
            </w:r>
          </w:p>
        </w:tc>
      </w:tr>
      <w:tr w:rsidR="00173FAF"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73FAF" w:rsidRDefault="00173FAF" w:rsidP="009609F4">
            <w:pPr>
              <w:jc w:val="left"/>
            </w:pPr>
            <w:r>
              <w:t>Ad. 24</w:t>
            </w:r>
          </w:p>
        </w:tc>
        <w:tc>
          <w:tcPr>
            <w:tcW w:w="7423" w:type="dxa"/>
            <w:tcBorders>
              <w:top w:val="dotted" w:sz="4" w:space="0" w:color="auto"/>
              <w:left w:val="dotted" w:sz="4" w:space="0" w:color="auto"/>
              <w:bottom w:val="dotted" w:sz="4" w:space="0" w:color="auto"/>
              <w:right w:val="dotted" w:sz="4" w:space="0" w:color="auto"/>
            </w:tcBorders>
          </w:tcPr>
          <w:p w:rsidR="00173FAF" w:rsidRDefault="00173FAF" w:rsidP="009609F4">
            <w:r w:rsidRPr="00173FAF">
              <w:t>to use color definition according to TGP/14</w:t>
            </w:r>
          </w:p>
        </w:tc>
      </w:tr>
      <w:tr w:rsidR="00173FAF" w:rsidRPr="00D75D75" w:rsidTr="009C5DAC">
        <w:trPr>
          <w:cantSplit/>
        </w:trPr>
        <w:tc>
          <w:tcPr>
            <w:tcW w:w="1530" w:type="dxa"/>
            <w:tcBorders>
              <w:top w:val="dotted" w:sz="4" w:space="0" w:color="auto"/>
              <w:left w:val="dotted" w:sz="4" w:space="0" w:color="auto"/>
              <w:bottom w:val="dotted" w:sz="4" w:space="0" w:color="auto"/>
              <w:right w:val="dotted" w:sz="4" w:space="0" w:color="auto"/>
            </w:tcBorders>
          </w:tcPr>
          <w:p w:rsidR="00173FAF" w:rsidRDefault="00173FAF" w:rsidP="009609F4">
            <w:pPr>
              <w:jc w:val="left"/>
            </w:pPr>
            <w:r>
              <w:t>Ad. 27</w:t>
            </w:r>
          </w:p>
        </w:tc>
        <w:tc>
          <w:tcPr>
            <w:tcW w:w="7423" w:type="dxa"/>
            <w:tcBorders>
              <w:top w:val="dotted" w:sz="4" w:space="0" w:color="auto"/>
              <w:left w:val="dotted" w:sz="4" w:space="0" w:color="auto"/>
              <w:bottom w:val="dotted" w:sz="4" w:space="0" w:color="auto"/>
              <w:right w:val="dotted" w:sz="4" w:space="0" w:color="auto"/>
            </w:tcBorders>
          </w:tcPr>
          <w:p w:rsidR="00173FAF" w:rsidRPr="00173FAF" w:rsidRDefault="00173FAF" w:rsidP="009609F4">
            <w:r w:rsidRPr="00173FAF">
              <w:t>to be deleted and to add note (a) to char. 27</w:t>
            </w:r>
          </w:p>
        </w:tc>
      </w:tr>
    </w:tbl>
    <w:p w:rsidR="00857CC0" w:rsidRDefault="00857CC0" w:rsidP="00E92372">
      <w:pPr>
        <w:pStyle w:val="Style1"/>
        <w:tabs>
          <w:tab w:val="clear" w:pos="907"/>
          <w:tab w:val="clear" w:pos="1077"/>
        </w:tabs>
        <w:rPr>
          <w:rFonts w:ascii="Arial" w:hAnsi="Arial" w:cs="Arial"/>
          <w:i/>
          <w:sz w:val="20"/>
          <w:szCs w:val="20"/>
        </w:rPr>
      </w:pPr>
    </w:p>
    <w:p w:rsidR="00857CC0" w:rsidRDefault="00857CC0" w:rsidP="00E92372">
      <w:pPr>
        <w:pStyle w:val="Style1"/>
        <w:tabs>
          <w:tab w:val="clear" w:pos="907"/>
          <w:tab w:val="clear" w:pos="1077"/>
        </w:tabs>
        <w:rPr>
          <w:rFonts w:ascii="Arial" w:hAnsi="Arial" w:cs="Arial"/>
          <w:i/>
          <w:sz w:val="20"/>
          <w:szCs w:val="20"/>
        </w:rPr>
      </w:pPr>
    </w:p>
    <w:p w:rsidR="00857CC0" w:rsidRPr="00BD6040" w:rsidRDefault="00857CC0" w:rsidP="00857CC0">
      <w:pPr>
        <w:pStyle w:val="Style1"/>
        <w:tabs>
          <w:tab w:val="clear" w:pos="907"/>
          <w:tab w:val="clear" w:pos="1077"/>
        </w:tabs>
        <w:rPr>
          <w:rFonts w:ascii="Arial" w:hAnsi="Arial" w:cs="Arial"/>
          <w:i/>
          <w:sz w:val="20"/>
          <w:szCs w:val="20"/>
        </w:rPr>
      </w:pPr>
      <w:proofErr w:type="gramStart"/>
      <w:r w:rsidRPr="00BD6040">
        <w:rPr>
          <w:rFonts w:ascii="Arial" w:hAnsi="Arial" w:cs="Arial"/>
          <w:i/>
          <w:sz w:val="20"/>
          <w:szCs w:val="20"/>
        </w:rPr>
        <w:t>Lentil (</w:t>
      </w:r>
      <w:r w:rsidRPr="00BD6040">
        <w:rPr>
          <w:rFonts w:ascii="Arial" w:hAnsi="Arial" w:cs="Arial"/>
          <w:sz w:val="20"/>
          <w:szCs w:val="20"/>
        </w:rPr>
        <w:t xml:space="preserve">Lens </w:t>
      </w:r>
      <w:proofErr w:type="spellStart"/>
      <w:r w:rsidRPr="00BD6040">
        <w:rPr>
          <w:rFonts w:ascii="Arial" w:hAnsi="Arial" w:cs="Arial"/>
          <w:sz w:val="20"/>
          <w:szCs w:val="20"/>
        </w:rPr>
        <w:t>culinaris</w:t>
      </w:r>
      <w:proofErr w:type="spellEnd"/>
      <w:r w:rsidRPr="00BD6040">
        <w:rPr>
          <w:rFonts w:ascii="Arial" w:hAnsi="Arial" w:cs="Arial"/>
          <w:i/>
          <w:sz w:val="20"/>
          <w:szCs w:val="20"/>
        </w:rPr>
        <w:t xml:space="preserve"> </w:t>
      </w:r>
      <w:proofErr w:type="spellStart"/>
      <w:r w:rsidRPr="00BD6040">
        <w:rPr>
          <w:rFonts w:ascii="Arial" w:hAnsi="Arial" w:cs="Arial"/>
          <w:i/>
          <w:sz w:val="20"/>
          <w:szCs w:val="20"/>
        </w:rPr>
        <w:t>Medik</w:t>
      </w:r>
      <w:proofErr w:type="spellEnd"/>
      <w:r w:rsidRPr="00BD6040">
        <w:rPr>
          <w:rFonts w:ascii="Arial" w:hAnsi="Arial" w:cs="Arial"/>
          <w:i/>
          <w:sz w:val="20"/>
          <w:szCs w:val="20"/>
        </w:rPr>
        <w:t>.)</w:t>
      </w:r>
      <w:proofErr w:type="gramEnd"/>
      <w:r w:rsidRPr="00BD6040">
        <w:rPr>
          <w:rFonts w:ascii="Arial" w:hAnsi="Arial" w:cs="Arial"/>
          <w:i/>
          <w:sz w:val="20"/>
          <w:szCs w:val="20"/>
        </w:rPr>
        <w:t xml:space="preserve"> (Revision)</w:t>
      </w:r>
    </w:p>
    <w:p w:rsidR="00857CC0" w:rsidRPr="00BD6040" w:rsidRDefault="00857CC0" w:rsidP="00857CC0">
      <w:pPr>
        <w:pStyle w:val="Style1"/>
        <w:tabs>
          <w:tab w:val="clear" w:pos="907"/>
          <w:tab w:val="clear" w:pos="1077"/>
        </w:tabs>
        <w:rPr>
          <w:rFonts w:ascii="Arial" w:hAnsi="Arial" w:cs="Arial"/>
          <w:i/>
          <w:sz w:val="20"/>
          <w:szCs w:val="20"/>
        </w:rPr>
      </w:pPr>
    </w:p>
    <w:p w:rsidR="00857CC0" w:rsidRDefault="00857CC0" w:rsidP="00857CC0">
      <w:pPr>
        <w:keepNext/>
      </w:pPr>
      <w:r w:rsidRPr="00BD6040">
        <w:fldChar w:fldCharType="begin"/>
      </w:r>
      <w:r w:rsidRPr="00BD6040">
        <w:instrText xml:space="preserve"> AUTONUM  </w:instrText>
      </w:r>
      <w:r w:rsidRPr="00BD6040">
        <w:fldChar w:fldCharType="end"/>
      </w:r>
      <w:r w:rsidRPr="00B461C7">
        <w:tab/>
      </w:r>
      <w:r>
        <w:t xml:space="preserve">The subgroup discussed document </w:t>
      </w:r>
      <w:r>
        <w:rPr>
          <w:rFonts w:cs="Arial"/>
          <w:iCs/>
          <w:color w:val="000000"/>
        </w:rPr>
        <w:t>TG/210/2(proj.1)</w:t>
      </w:r>
      <w:r>
        <w:t xml:space="preserve">, presented </w:t>
      </w:r>
      <w:r w:rsidRPr="007F4145">
        <w:t xml:space="preserve">by Mr. </w:t>
      </w:r>
      <w:r>
        <w:t xml:space="preserve">Pascal </w:t>
      </w:r>
      <w:proofErr w:type="spellStart"/>
      <w:r>
        <w:t>Coquin</w:t>
      </w:r>
      <w:proofErr w:type="spellEnd"/>
      <w:r>
        <w:t xml:space="preserve"> (France) and agreed the following: </w:t>
      </w:r>
    </w:p>
    <w:p w:rsidR="00857CC0" w:rsidRDefault="00857CC0" w:rsidP="00857CC0">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95"/>
        <w:gridCol w:w="7423"/>
      </w:tblGrid>
      <w:tr w:rsidR="007E78AD" w:rsidRPr="00F3792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9609F4">
            <w:pPr>
              <w:jc w:val="left"/>
            </w:pPr>
            <w:r>
              <w:t>3.4.1</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9609F4">
            <w:r>
              <w:t>to keep 100 plants</w:t>
            </w:r>
          </w:p>
        </w:tc>
      </w:tr>
      <w:tr w:rsidR="00114A76" w:rsidRPr="00F37925" w:rsidTr="009C5DAC">
        <w:trPr>
          <w:cantSplit/>
        </w:trPr>
        <w:tc>
          <w:tcPr>
            <w:tcW w:w="1695"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5.3</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7E78AD">
            <w:r>
              <w:t xml:space="preserve">to </w:t>
            </w:r>
            <w:r w:rsidR="007E78AD">
              <w:t>add characteristics 21, 26 and 27</w:t>
            </w:r>
          </w:p>
        </w:tc>
      </w:tr>
      <w:tr w:rsidR="00114A76" w:rsidRPr="00F37925" w:rsidTr="009C5DAC">
        <w:trPr>
          <w:cantSplit/>
        </w:trPr>
        <w:tc>
          <w:tcPr>
            <w:tcW w:w="1695" w:type="dxa"/>
            <w:tcBorders>
              <w:top w:val="dotted" w:sz="4" w:space="0" w:color="auto"/>
              <w:left w:val="dotted" w:sz="4" w:space="0" w:color="auto"/>
              <w:bottom w:val="dotted" w:sz="4" w:space="0" w:color="auto"/>
              <w:right w:val="dotted" w:sz="4" w:space="0" w:color="auto"/>
            </w:tcBorders>
          </w:tcPr>
          <w:p w:rsidR="00114A76" w:rsidRDefault="00114A76" w:rsidP="009609F4">
            <w:pPr>
              <w:jc w:val="left"/>
            </w:pPr>
            <w:r>
              <w:t xml:space="preserve">Char.1 </w:t>
            </w:r>
          </w:p>
        </w:tc>
        <w:tc>
          <w:tcPr>
            <w:tcW w:w="7423" w:type="dxa"/>
            <w:tcBorders>
              <w:top w:val="dotted" w:sz="4" w:space="0" w:color="auto"/>
              <w:left w:val="dotted" w:sz="4" w:space="0" w:color="auto"/>
              <w:bottom w:val="dotted" w:sz="4" w:space="0" w:color="auto"/>
              <w:right w:val="dotted" w:sz="4" w:space="0" w:color="auto"/>
            </w:tcBorders>
          </w:tcPr>
          <w:p w:rsidR="00114A76" w:rsidRDefault="00114A76" w:rsidP="00A61D38">
            <w:r>
              <w:t xml:space="preserve">to be indicated as PQ </w:t>
            </w:r>
          </w:p>
        </w:tc>
      </w:tr>
      <w:tr w:rsidR="007E78AD" w:rsidRPr="00F3792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9F1952">
            <w:pPr>
              <w:jc w:val="left"/>
            </w:pPr>
            <w:r>
              <w:t>Table of Chars.</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7E78AD">
            <w:r>
              <w:t>to add the indication when observation should be done (growth stage to be added in Chapter 8.1)</w:t>
            </w:r>
          </w:p>
        </w:tc>
      </w:tr>
      <w:tr w:rsidR="007E78AD" w:rsidRPr="00C232BA"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Pr="00C232BA" w:rsidRDefault="007E78AD" w:rsidP="009609F4">
            <w:pPr>
              <w:jc w:val="left"/>
              <w:rPr>
                <w:rFonts w:cs="Arial"/>
              </w:rPr>
            </w:pPr>
            <w:r>
              <w:rPr>
                <w:rFonts w:cs="Arial"/>
              </w:rPr>
              <w:t>Char. 1</w:t>
            </w:r>
          </w:p>
        </w:tc>
        <w:tc>
          <w:tcPr>
            <w:tcW w:w="7423" w:type="dxa"/>
            <w:tcBorders>
              <w:top w:val="dotted" w:sz="4" w:space="0" w:color="auto"/>
              <w:left w:val="dotted" w:sz="4" w:space="0" w:color="auto"/>
              <w:bottom w:val="dotted" w:sz="4" w:space="0" w:color="auto"/>
              <w:right w:val="dotted" w:sz="4" w:space="0" w:color="auto"/>
            </w:tcBorders>
          </w:tcPr>
          <w:p w:rsidR="007E78AD" w:rsidRPr="00C232BA" w:rsidRDefault="007E78AD" w:rsidP="00A61D38">
            <w:pPr>
              <w:rPr>
                <w:rFonts w:cs="Arial"/>
              </w:rPr>
            </w:pPr>
            <w:r>
              <w:rPr>
                <w:rFonts w:cs="Arial"/>
              </w:rPr>
              <w:t>to be indicated as PQ</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9609F4">
            <w:pPr>
              <w:jc w:val="left"/>
            </w:pPr>
            <w:r>
              <w:t>Char. 2</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9609F4">
            <w:r>
              <w:t>to be indicated as QN</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9609F4">
            <w:pPr>
              <w:jc w:val="left"/>
            </w:pPr>
            <w:r>
              <w:t>Char. 4, 15</w:t>
            </w:r>
            <w:r w:rsidR="005C5EC9">
              <w:t xml:space="preserve">, </w:t>
            </w:r>
            <w:r w:rsidR="00AF5F0F">
              <w:t>18</w:t>
            </w:r>
            <w:r w:rsidR="002530B3">
              <w:t>, 19</w:t>
            </w:r>
          </w:p>
        </w:tc>
        <w:tc>
          <w:tcPr>
            <w:tcW w:w="7423" w:type="dxa"/>
            <w:tcBorders>
              <w:top w:val="dotted" w:sz="4" w:space="0" w:color="auto"/>
              <w:left w:val="dotted" w:sz="4" w:space="0" w:color="auto"/>
              <w:bottom w:val="dotted" w:sz="4" w:space="0" w:color="auto"/>
              <w:right w:val="dotted" w:sz="4" w:space="0" w:color="auto"/>
            </w:tcBorders>
          </w:tcPr>
          <w:p w:rsidR="007E78AD" w:rsidRDefault="00AF5F0F" w:rsidP="00AF5F0F">
            <w:r>
              <w:t>to move wording in brackets to a note in Chapter 8.1 (Explanations covering several characteristics)</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9609F4">
            <w:pPr>
              <w:jc w:val="left"/>
            </w:pPr>
            <w:r>
              <w:t>Char. 6</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9609F4">
            <w:r w:rsidRPr="007E78AD">
              <w:t>to be indicated as PQ</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7E78AD">
            <w:r>
              <w:t>Char. 7</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A61D38">
            <w:r>
              <w:t>to add (*)</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9609F4">
            <w:pPr>
              <w:jc w:val="left"/>
            </w:pPr>
            <w:r>
              <w:t>Char. 12</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A61D38">
            <w:r w:rsidRPr="007E78AD">
              <w:t>to be indicated as PQ</w:t>
            </w:r>
          </w:p>
          <w:p w:rsidR="002225C5" w:rsidRDefault="002225C5" w:rsidP="00A61D38">
            <w:r>
              <w:t>to delete example variety “</w:t>
            </w:r>
            <w:proofErr w:type="spellStart"/>
            <w:r>
              <w:t>Nigricans</w:t>
            </w:r>
            <w:proofErr w:type="spellEnd"/>
            <w:r>
              <w:t>”</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9609F4">
            <w:pPr>
              <w:jc w:val="left"/>
            </w:pPr>
            <w:r>
              <w:t>Char. 13</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A61D38">
            <w:r>
              <w:t>to add (*)</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9609F4">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9609F4">
            <w:r>
              <w:t>to be deleted</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7E78AD" w:rsidP="007E78AD">
            <w:r>
              <w:t>Char. 15</w:t>
            </w:r>
          </w:p>
        </w:tc>
        <w:tc>
          <w:tcPr>
            <w:tcW w:w="7423" w:type="dxa"/>
            <w:tcBorders>
              <w:top w:val="dotted" w:sz="4" w:space="0" w:color="auto"/>
              <w:left w:val="dotted" w:sz="4" w:space="0" w:color="auto"/>
              <w:bottom w:val="dotted" w:sz="4" w:space="0" w:color="auto"/>
              <w:right w:val="dotted" w:sz="4" w:space="0" w:color="auto"/>
            </w:tcBorders>
          </w:tcPr>
          <w:p w:rsidR="007E78AD" w:rsidRDefault="007E78AD" w:rsidP="009609F4">
            <w:r>
              <w:t>to read “Pod: color”</w:t>
            </w:r>
          </w:p>
          <w:p w:rsidR="007E78AD" w:rsidRDefault="007E78AD" w:rsidP="009609F4">
            <w:r>
              <w:t>to have states light green (1), medium green (2), dark green (3)</w:t>
            </w:r>
          </w:p>
          <w:p w:rsidR="007E78AD" w:rsidRDefault="007E78AD" w:rsidP="009609F4">
            <w:r w:rsidRPr="007E78AD">
              <w:t>to check whether to have notes 1 to 3 or 1 to 5</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Pr="00D75D75" w:rsidRDefault="005C5EC9" w:rsidP="009609F4">
            <w:pPr>
              <w:jc w:val="left"/>
            </w:pPr>
            <w:r>
              <w:t>Char. 16</w:t>
            </w:r>
          </w:p>
        </w:tc>
        <w:tc>
          <w:tcPr>
            <w:tcW w:w="7423" w:type="dxa"/>
            <w:tcBorders>
              <w:top w:val="dotted" w:sz="4" w:space="0" w:color="auto"/>
              <w:left w:val="dotted" w:sz="4" w:space="0" w:color="auto"/>
              <w:bottom w:val="dotted" w:sz="4" w:space="0" w:color="auto"/>
              <w:right w:val="dotted" w:sz="4" w:space="0" w:color="auto"/>
            </w:tcBorders>
          </w:tcPr>
          <w:p w:rsidR="007E78AD" w:rsidRDefault="005C5EC9" w:rsidP="009609F4">
            <w:r w:rsidRPr="005C5EC9">
              <w:t>to be indicated as MG/VG</w:t>
            </w:r>
          </w:p>
          <w:p w:rsidR="005C5EC9" w:rsidRPr="00D75D75" w:rsidRDefault="005C5EC9" w:rsidP="005C5EC9">
            <w:r>
              <w:t>to have states one (1), two (3), three (5)</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AF5F0F" w:rsidP="009609F4">
            <w:pPr>
              <w:jc w:val="left"/>
            </w:pPr>
            <w:r>
              <w:t>Char. 17</w:t>
            </w:r>
          </w:p>
        </w:tc>
        <w:tc>
          <w:tcPr>
            <w:tcW w:w="7423" w:type="dxa"/>
            <w:tcBorders>
              <w:top w:val="dotted" w:sz="4" w:space="0" w:color="auto"/>
              <w:left w:val="dotted" w:sz="4" w:space="0" w:color="auto"/>
              <w:bottom w:val="dotted" w:sz="4" w:space="0" w:color="auto"/>
              <w:right w:val="dotted" w:sz="4" w:space="0" w:color="auto"/>
            </w:tcBorders>
          </w:tcPr>
          <w:p w:rsidR="007E78AD" w:rsidRDefault="00AF5F0F" w:rsidP="009609F4">
            <w:r>
              <w:t>to be deleted</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2530B3" w:rsidP="009609F4">
            <w:pPr>
              <w:jc w:val="left"/>
            </w:pPr>
            <w:r>
              <w:t>Char. 19</w:t>
            </w:r>
          </w:p>
        </w:tc>
        <w:tc>
          <w:tcPr>
            <w:tcW w:w="7423" w:type="dxa"/>
            <w:tcBorders>
              <w:top w:val="dotted" w:sz="4" w:space="0" w:color="auto"/>
              <w:left w:val="dotted" w:sz="4" w:space="0" w:color="auto"/>
              <w:bottom w:val="dotted" w:sz="4" w:space="0" w:color="auto"/>
              <w:right w:val="dotted" w:sz="4" w:space="0" w:color="auto"/>
            </w:tcBorders>
          </w:tcPr>
          <w:p w:rsidR="007E78AD" w:rsidRDefault="002530B3" w:rsidP="00A61D38">
            <w:r>
              <w:t>to add (+) and illustration</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2530B3" w:rsidP="009609F4">
            <w:pPr>
              <w:jc w:val="left"/>
            </w:pPr>
            <w:r>
              <w:t>Char. 20</w:t>
            </w:r>
          </w:p>
        </w:tc>
        <w:tc>
          <w:tcPr>
            <w:tcW w:w="7423" w:type="dxa"/>
            <w:tcBorders>
              <w:top w:val="dotted" w:sz="4" w:space="0" w:color="auto"/>
              <w:left w:val="dotted" w:sz="4" w:space="0" w:color="auto"/>
              <w:bottom w:val="dotted" w:sz="4" w:space="0" w:color="auto"/>
              <w:right w:val="dotted" w:sz="4" w:space="0" w:color="auto"/>
            </w:tcBorders>
          </w:tcPr>
          <w:p w:rsidR="007E78AD" w:rsidRDefault="002530B3" w:rsidP="009609F4">
            <w:r>
              <w:t>to keep if example varieties can be provided</w:t>
            </w:r>
          </w:p>
          <w:p w:rsidR="002530B3" w:rsidRDefault="003F754B" w:rsidP="009609F4">
            <w:r>
              <w:t xml:space="preserve">if so, </w:t>
            </w:r>
            <w:r w:rsidR="002530B3">
              <w:t>to be indicated as QN</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2530B3" w:rsidP="009609F4">
            <w:pPr>
              <w:jc w:val="left"/>
            </w:pPr>
            <w:r>
              <w:t>Char. 21</w:t>
            </w:r>
          </w:p>
        </w:tc>
        <w:tc>
          <w:tcPr>
            <w:tcW w:w="7423" w:type="dxa"/>
            <w:tcBorders>
              <w:top w:val="dotted" w:sz="4" w:space="0" w:color="auto"/>
              <w:left w:val="dotted" w:sz="4" w:space="0" w:color="auto"/>
              <w:bottom w:val="dotted" w:sz="4" w:space="0" w:color="auto"/>
              <w:right w:val="dotted" w:sz="4" w:space="0" w:color="auto"/>
            </w:tcBorders>
          </w:tcPr>
          <w:p w:rsidR="007E78AD" w:rsidRDefault="002530B3" w:rsidP="009609F4">
            <w:r>
              <w:t>to delete states 1 and 9</w:t>
            </w:r>
          </w:p>
        </w:tc>
      </w:tr>
      <w:tr w:rsidR="007E78AD"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7E78AD" w:rsidRDefault="002530B3" w:rsidP="009609F4">
            <w:pPr>
              <w:jc w:val="left"/>
            </w:pPr>
            <w:r>
              <w:t>Char. 22</w:t>
            </w:r>
          </w:p>
        </w:tc>
        <w:tc>
          <w:tcPr>
            <w:tcW w:w="7423" w:type="dxa"/>
            <w:tcBorders>
              <w:top w:val="dotted" w:sz="4" w:space="0" w:color="auto"/>
              <w:left w:val="dotted" w:sz="4" w:space="0" w:color="auto"/>
              <w:bottom w:val="dotted" w:sz="4" w:space="0" w:color="auto"/>
              <w:right w:val="dotted" w:sz="4" w:space="0" w:color="auto"/>
            </w:tcBorders>
          </w:tcPr>
          <w:p w:rsidR="007E78AD" w:rsidRDefault="002530B3" w:rsidP="002530B3">
            <w:r>
              <w:t xml:space="preserve">to read “Dry seed: height” </w:t>
            </w:r>
          </w:p>
          <w:p w:rsidR="002530B3" w:rsidRDefault="002530B3" w:rsidP="002530B3">
            <w:r>
              <w:t>to have states narrow elliptic (1), medium elliptic (2), broad elliptic (3)</w:t>
            </w:r>
          </w:p>
          <w:p w:rsidR="002530B3" w:rsidRDefault="002530B3" w:rsidP="002530B3">
            <w:r>
              <w:t>to be indicated as QN</w:t>
            </w:r>
          </w:p>
          <w:p w:rsidR="002530B3" w:rsidRDefault="002530B3" w:rsidP="002530B3">
            <w:r>
              <w:t>to add (+) and illustration</w:t>
            </w:r>
          </w:p>
        </w:tc>
      </w:tr>
      <w:tr w:rsidR="002530B3"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2530B3" w:rsidRDefault="002530B3" w:rsidP="009609F4">
            <w:pPr>
              <w:jc w:val="left"/>
            </w:pPr>
            <w:r>
              <w:t>Char. 23</w:t>
            </w:r>
          </w:p>
        </w:tc>
        <w:tc>
          <w:tcPr>
            <w:tcW w:w="7423" w:type="dxa"/>
            <w:tcBorders>
              <w:top w:val="dotted" w:sz="4" w:space="0" w:color="auto"/>
              <w:left w:val="dotted" w:sz="4" w:space="0" w:color="auto"/>
              <w:bottom w:val="dotted" w:sz="4" w:space="0" w:color="auto"/>
              <w:right w:val="dotted" w:sz="4" w:space="0" w:color="auto"/>
            </w:tcBorders>
          </w:tcPr>
          <w:p w:rsidR="002530B3" w:rsidRDefault="002530B3" w:rsidP="002530B3">
            <w:r>
              <w:t>to be deleted</w:t>
            </w:r>
          </w:p>
        </w:tc>
      </w:tr>
      <w:tr w:rsidR="002530B3"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2530B3" w:rsidRDefault="002530B3" w:rsidP="009609F4">
            <w:pPr>
              <w:jc w:val="left"/>
            </w:pPr>
            <w:r>
              <w:t>Char. 24</w:t>
            </w:r>
          </w:p>
        </w:tc>
        <w:tc>
          <w:tcPr>
            <w:tcW w:w="7423" w:type="dxa"/>
            <w:tcBorders>
              <w:top w:val="dotted" w:sz="4" w:space="0" w:color="auto"/>
              <w:left w:val="dotted" w:sz="4" w:space="0" w:color="auto"/>
              <w:bottom w:val="dotted" w:sz="4" w:space="0" w:color="auto"/>
              <w:right w:val="dotted" w:sz="4" w:space="0" w:color="auto"/>
            </w:tcBorders>
          </w:tcPr>
          <w:p w:rsidR="002530B3" w:rsidRDefault="00156E17" w:rsidP="002530B3">
            <w:r>
              <w:t>to delete state 5</w:t>
            </w:r>
          </w:p>
          <w:p w:rsidR="002530B3" w:rsidRDefault="002530B3" w:rsidP="002530B3">
            <w:r w:rsidRPr="002530B3">
              <w:t>to add (+) and definition of main color according to TGP/</w:t>
            </w:r>
            <w:r w:rsidR="003F754B">
              <w:t>14</w:t>
            </w:r>
          </w:p>
        </w:tc>
      </w:tr>
      <w:tr w:rsidR="002530B3"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2530B3" w:rsidRDefault="002530B3" w:rsidP="009609F4">
            <w:pPr>
              <w:jc w:val="left"/>
            </w:pPr>
            <w:r>
              <w:lastRenderedPageBreak/>
              <w:t>Char. 25</w:t>
            </w:r>
          </w:p>
        </w:tc>
        <w:tc>
          <w:tcPr>
            <w:tcW w:w="7423" w:type="dxa"/>
            <w:tcBorders>
              <w:top w:val="dotted" w:sz="4" w:space="0" w:color="auto"/>
              <w:left w:val="dotted" w:sz="4" w:space="0" w:color="auto"/>
              <w:bottom w:val="dotted" w:sz="4" w:space="0" w:color="auto"/>
              <w:right w:val="dotted" w:sz="4" w:space="0" w:color="auto"/>
            </w:tcBorders>
          </w:tcPr>
          <w:p w:rsidR="002530B3" w:rsidRDefault="002530B3" w:rsidP="002530B3">
            <w:r>
              <w:t>to add (*)</w:t>
            </w:r>
          </w:p>
          <w:p w:rsidR="002530B3" w:rsidRDefault="002530B3" w:rsidP="002530B3">
            <w:r>
              <w:t>to read “Dry seed: secondary color”</w:t>
            </w:r>
          </w:p>
          <w:p w:rsidR="002530B3" w:rsidRDefault="002530B3" w:rsidP="002530B3">
            <w:r>
              <w:t>to be indicated as PQ</w:t>
            </w:r>
          </w:p>
          <w:p w:rsidR="002530B3" w:rsidRDefault="002530B3" w:rsidP="002530B3">
            <w:r>
              <w:t xml:space="preserve">to add state (1) none </w:t>
            </w:r>
          </w:p>
        </w:tc>
      </w:tr>
      <w:tr w:rsidR="002530B3"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2530B3" w:rsidRDefault="00D17CC8" w:rsidP="009609F4">
            <w:pPr>
              <w:jc w:val="left"/>
            </w:pPr>
            <w:r>
              <w:t>Char. 26</w:t>
            </w:r>
          </w:p>
        </w:tc>
        <w:tc>
          <w:tcPr>
            <w:tcW w:w="7423" w:type="dxa"/>
            <w:tcBorders>
              <w:top w:val="dotted" w:sz="4" w:space="0" w:color="auto"/>
              <w:left w:val="dotted" w:sz="4" w:space="0" w:color="auto"/>
              <w:bottom w:val="dotted" w:sz="4" w:space="0" w:color="auto"/>
              <w:right w:val="dotted" w:sz="4" w:space="0" w:color="auto"/>
            </w:tcBorders>
          </w:tcPr>
          <w:p w:rsidR="002530B3" w:rsidRDefault="00D17CC8" w:rsidP="002530B3">
            <w:r>
              <w:t>to be indicated as MG</w:t>
            </w:r>
          </w:p>
          <w:p w:rsidR="00D17CC8" w:rsidRDefault="00D17CC8" w:rsidP="003F754B">
            <w:r w:rsidRPr="00D17CC8">
              <w:t xml:space="preserve">to add (+) and </w:t>
            </w:r>
            <w:r w:rsidR="003F754B">
              <w:t>on</w:t>
            </w:r>
            <w:r w:rsidRPr="00D17CC8">
              <w:t xml:space="preserve"> weight of 100 seed</w:t>
            </w:r>
          </w:p>
        </w:tc>
      </w:tr>
      <w:tr w:rsidR="002530B3"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2530B3" w:rsidRDefault="00D17CC8" w:rsidP="009609F4">
            <w:pPr>
              <w:jc w:val="left"/>
            </w:pPr>
            <w:r>
              <w:t>Char. 27</w:t>
            </w:r>
          </w:p>
        </w:tc>
        <w:tc>
          <w:tcPr>
            <w:tcW w:w="7423" w:type="dxa"/>
            <w:tcBorders>
              <w:top w:val="dotted" w:sz="4" w:space="0" w:color="auto"/>
              <w:left w:val="dotted" w:sz="4" w:space="0" w:color="auto"/>
              <w:bottom w:val="dotted" w:sz="4" w:space="0" w:color="auto"/>
              <w:right w:val="dotted" w:sz="4" w:space="0" w:color="auto"/>
            </w:tcBorders>
          </w:tcPr>
          <w:p w:rsidR="00D17CC8" w:rsidRDefault="00D17CC8" w:rsidP="00D17CC8">
            <w:r>
              <w:t xml:space="preserve">to add (+) and explanation </w:t>
            </w:r>
          </w:p>
          <w:p w:rsidR="002530B3" w:rsidRDefault="00D17CC8" w:rsidP="00D17CC8">
            <w:r>
              <w:t>to be indicated as MG</w:t>
            </w:r>
          </w:p>
          <w:p w:rsidR="00D17CC8" w:rsidRDefault="00D17CC8" w:rsidP="00D17CC8">
            <w:r>
              <w:t>to delete example variety “</w:t>
            </w:r>
            <w:proofErr w:type="spellStart"/>
            <w:r>
              <w:t>Nigricans</w:t>
            </w:r>
            <w:proofErr w:type="spellEnd"/>
            <w:r>
              <w:t>”</w:t>
            </w:r>
          </w:p>
        </w:tc>
      </w:tr>
      <w:tr w:rsidR="002530B3"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2530B3" w:rsidRDefault="00D17CC8" w:rsidP="009609F4">
            <w:pPr>
              <w:jc w:val="left"/>
            </w:pPr>
            <w:r>
              <w:t>Char. 28</w:t>
            </w:r>
          </w:p>
        </w:tc>
        <w:tc>
          <w:tcPr>
            <w:tcW w:w="7423" w:type="dxa"/>
            <w:tcBorders>
              <w:top w:val="dotted" w:sz="4" w:space="0" w:color="auto"/>
              <w:left w:val="dotted" w:sz="4" w:space="0" w:color="auto"/>
              <w:bottom w:val="dotted" w:sz="4" w:space="0" w:color="auto"/>
              <w:right w:val="dotted" w:sz="4" w:space="0" w:color="auto"/>
            </w:tcBorders>
          </w:tcPr>
          <w:p w:rsidR="002530B3" w:rsidRDefault="00D17CC8" w:rsidP="002530B3">
            <w:r>
              <w:t>to check whether to keep</w:t>
            </w:r>
          </w:p>
          <w:p w:rsidR="00D17CC8" w:rsidRDefault="003F754B" w:rsidP="002530B3">
            <w:r>
              <w:t xml:space="preserve">if so, </w:t>
            </w:r>
            <w:r w:rsidR="00D17CC8">
              <w:t xml:space="preserve">to </w:t>
            </w:r>
            <w:r w:rsidR="00D17CC8" w:rsidRPr="00D17CC8">
              <w:t>add (+) and definition of time of maturity</w:t>
            </w:r>
          </w:p>
        </w:tc>
      </w:tr>
      <w:tr w:rsidR="00C12199"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C12199" w:rsidRDefault="00C12199" w:rsidP="009609F4">
            <w:pPr>
              <w:jc w:val="left"/>
            </w:pPr>
            <w:r>
              <w:t>8.</w:t>
            </w:r>
          </w:p>
        </w:tc>
        <w:tc>
          <w:tcPr>
            <w:tcW w:w="7423" w:type="dxa"/>
            <w:tcBorders>
              <w:top w:val="dotted" w:sz="4" w:space="0" w:color="auto"/>
              <w:left w:val="dotted" w:sz="4" w:space="0" w:color="auto"/>
              <w:bottom w:val="dotted" w:sz="4" w:space="0" w:color="auto"/>
              <w:right w:val="dotted" w:sz="4" w:space="0" w:color="auto"/>
            </w:tcBorders>
          </w:tcPr>
          <w:p w:rsidR="00C12199" w:rsidRDefault="00C12199" w:rsidP="00C12199">
            <w:proofErr w:type="gramStart"/>
            <w:r>
              <w:t>to</w:t>
            </w:r>
            <w:proofErr w:type="gramEnd"/>
            <w:r>
              <w:t xml:space="preserve"> add Chapter 8.1 Explanations covering several characteristics and add information when observations should be made (leaf, flower, seed,…)</w:t>
            </w:r>
          </w:p>
        </w:tc>
      </w:tr>
      <w:tr w:rsidR="00C12199"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C12199" w:rsidRDefault="00C12199" w:rsidP="009609F4">
            <w:pPr>
              <w:jc w:val="left"/>
            </w:pPr>
            <w:r>
              <w:t>Ad. 25</w:t>
            </w:r>
          </w:p>
        </w:tc>
        <w:tc>
          <w:tcPr>
            <w:tcW w:w="7423" w:type="dxa"/>
            <w:tcBorders>
              <w:top w:val="dotted" w:sz="4" w:space="0" w:color="auto"/>
              <w:left w:val="dotted" w:sz="4" w:space="0" w:color="auto"/>
              <w:bottom w:val="dotted" w:sz="4" w:space="0" w:color="auto"/>
              <w:right w:val="dotted" w:sz="4" w:space="0" w:color="auto"/>
            </w:tcBorders>
          </w:tcPr>
          <w:p w:rsidR="00C12199" w:rsidRDefault="00C12199" w:rsidP="00C12199">
            <w:r>
              <w:t>to use illustrations from TGP/14 or photographs</w:t>
            </w:r>
          </w:p>
        </w:tc>
      </w:tr>
      <w:tr w:rsidR="00C12199"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C12199" w:rsidRDefault="00C12199" w:rsidP="009609F4">
            <w:pPr>
              <w:jc w:val="left"/>
            </w:pPr>
            <w:r>
              <w:t>9.</w:t>
            </w:r>
          </w:p>
        </w:tc>
        <w:tc>
          <w:tcPr>
            <w:tcW w:w="7423" w:type="dxa"/>
            <w:tcBorders>
              <w:top w:val="dotted" w:sz="4" w:space="0" w:color="auto"/>
              <w:left w:val="dotted" w:sz="4" w:space="0" w:color="auto"/>
              <w:bottom w:val="dotted" w:sz="4" w:space="0" w:color="auto"/>
              <w:right w:val="dotted" w:sz="4" w:space="0" w:color="auto"/>
            </w:tcBorders>
          </w:tcPr>
          <w:p w:rsidR="00C12199" w:rsidRDefault="00C12199" w:rsidP="00C12199">
            <w:r>
              <w:t>to add literature</w:t>
            </w:r>
          </w:p>
        </w:tc>
      </w:tr>
      <w:tr w:rsidR="00C12199"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C12199" w:rsidRDefault="00C12199" w:rsidP="009609F4">
            <w:pPr>
              <w:jc w:val="left"/>
            </w:pPr>
            <w:r>
              <w:t>TQ 4</w:t>
            </w:r>
          </w:p>
        </w:tc>
        <w:tc>
          <w:tcPr>
            <w:tcW w:w="7423" w:type="dxa"/>
            <w:tcBorders>
              <w:top w:val="dotted" w:sz="4" w:space="0" w:color="auto"/>
              <w:left w:val="dotted" w:sz="4" w:space="0" w:color="auto"/>
              <w:bottom w:val="dotted" w:sz="4" w:space="0" w:color="auto"/>
              <w:right w:val="dotted" w:sz="4" w:space="0" w:color="auto"/>
            </w:tcBorders>
          </w:tcPr>
          <w:p w:rsidR="00C12199" w:rsidRDefault="00C12199" w:rsidP="00C12199">
            <w:r>
              <w:t>to add 4.1 Breeding Scheme</w:t>
            </w:r>
          </w:p>
        </w:tc>
      </w:tr>
      <w:tr w:rsidR="00C12199"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C12199" w:rsidRDefault="00C12199" w:rsidP="009609F4">
            <w:pPr>
              <w:jc w:val="left"/>
            </w:pPr>
            <w:r>
              <w:t>TQ 5</w:t>
            </w:r>
          </w:p>
        </w:tc>
        <w:tc>
          <w:tcPr>
            <w:tcW w:w="7423" w:type="dxa"/>
            <w:tcBorders>
              <w:top w:val="dotted" w:sz="4" w:space="0" w:color="auto"/>
              <w:left w:val="dotted" w:sz="4" w:space="0" w:color="auto"/>
              <w:bottom w:val="dotted" w:sz="4" w:space="0" w:color="auto"/>
              <w:right w:val="dotted" w:sz="4" w:space="0" w:color="auto"/>
            </w:tcBorders>
          </w:tcPr>
          <w:p w:rsidR="00C12199" w:rsidRDefault="00C12199" w:rsidP="00C12199">
            <w:r>
              <w:t>to add characteristic 23</w:t>
            </w:r>
          </w:p>
        </w:tc>
      </w:tr>
      <w:tr w:rsidR="00C12199" w:rsidRPr="00D75D75" w:rsidTr="009C5DAC">
        <w:trPr>
          <w:cantSplit/>
        </w:trPr>
        <w:tc>
          <w:tcPr>
            <w:tcW w:w="1695" w:type="dxa"/>
            <w:tcBorders>
              <w:top w:val="dotted" w:sz="4" w:space="0" w:color="auto"/>
              <w:left w:val="dotted" w:sz="4" w:space="0" w:color="auto"/>
              <w:bottom w:val="dotted" w:sz="4" w:space="0" w:color="auto"/>
              <w:right w:val="dotted" w:sz="4" w:space="0" w:color="auto"/>
            </w:tcBorders>
          </w:tcPr>
          <w:p w:rsidR="00C12199" w:rsidRDefault="00C12199" w:rsidP="009609F4">
            <w:pPr>
              <w:jc w:val="left"/>
            </w:pPr>
            <w:r>
              <w:t>TQ 6</w:t>
            </w:r>
          </w:p>
        </w:tc>
        <w:tc>
          <w:tcPr>
            <w:tcW w:w="7423" w:type="dxa"/>
            <w:tcBorders>
              <w:top w:val="dotted" w:sz="4" w:space="0" w:color="auto"/>
              <w:left w:val="dotted" w:sz="4" w:space="0" w:color="auto"/>
              <w:bottom w:val="dotted" w:sz="4" w:space="0" w:color="auto"/>
              <w:right w:val="dotted" w:sz="4" w:space="0" w:color="auto"/>
            </w:tcBorders>
          </w:tcPr>
          <w:p w:rsidR="00C12199" w:rsidRDefault="00C12199" w:rsidP="00C12199">
            <w:r>
              <w:t>example to be added</w:t>
            </w:r>
          </w:p>
        </w:tc>
      </w:tr>
    </w:tbl>
    <w:p w:rsidR="00857CC0" w:rsidRDefault="00857CC0" w:rsidP="00E92372">
      <w:pPr>
        <w:pStyle w:val="Style1"/>
        <w:tabs>
          <w:tab w:val="clear" w:pos="907"/>
          <w:tab w:val="clear" w:pos="1077"/>
        </w:tabs>
        <w:rPr>
          <w:rFonts w:ascii="Arial" w:hAnsi="Arial" w:cs="Arial"/>
          <w:i/>
          <w:sz w:val="20"/>
          <w:szCs w:val="20"/>
        </w:rPr>
      </w:pPr>
    </w:p>
    <w:p w:rsidR="00857CC0" w:rsidRDefault="00857CC0" w:rsidP="00E92372">
      <w:pPr>
        <w:pStyle w:val="Style1"/>
        <w:tabs>
          <w:tab w:val="clear" w:pos="907"/>
          <w:tab w:val="clear" w:pos="1077"/>
        </w:tabs>
        <w:rPr>
          <w:rFonts w:ascii="Arial" w:hAnsi="Arial" w:cs="Arial"/>
          <w:i/>
          <w:sz w:val="20"/>
          <w:szCs w:val="20"/>
        </w:rPr>
      </w:pPr>
    </w:p>
    <w:p w:rsidR="00A75F2D" w:rsidRPr="00623442" w:rsidRDefault="00A75F2D" w:rsidP="00A75F2D">
      <w:pPr>
        <w:keepNext/>
        <w:rPr>
          <w:rFonts w:cs="Arial"/>
          <w:i/>
        </w:rPr>
      </w:pPr>
      <w:proofErr w:type="gramStart"/>
      <w:r w:rsidRPr="00BD6040">
        <w:rPr>
          <w:rFonts w:cs="Arial"/>
          <w:i/>
        </w:rPr>
        <w:t xml:space="preserve">Melon </w:t>
      </w:r>
      <w:r w:rsidRPr="00BD6040">
        <w:rPr>
          <w:rFonts w:cs="Arial"/>
        </w:rPr>
        <w:t>(</w:t>
      </w:r>
      <w:proofErr w:type="spellStart"/>
      <w:r w:rsidRPr="00BD6040">
        <w:rPr>
          <w:rFonts w:eastAsia="SimSun" w:cs="Arial"/>
          <w:iCs/>
          <w:lang w:eastAsia="zh-CN"/>
        </w:rPr>
        <w:t>Cucumis</w:t>
      </w:r>
      <w:proofErr w:type="spellEnd"/>
      <w:r w:rsidRPr="00BD6040">
        <w:rPr>
          <w:rFonts w:eastAsia="SimSun" w:cs="Arial"/>
          <w:iCs/>
          <w:lang w:eastAsia="zh-CN"/>
        </w:rPr>
        <w:t xml:space="preserve"> </w:t>
      </w:r>
      <w:proofErr w:type="spellStart"/>
      <w:r w:rsidRPr="00BD6040">
        <w:rPr>
          <w:rFonts w:eastAsia="SimSun" w:cs="Arial"/>
          <w:iCs/>
          <w:lang w:eastAsia="zh-CN"/>
        </w:rPr>
        <w:t>melo</w:t>
      </w:r>
      <w:proofErr w:type="spellEnd"/>
      <w:r w:rsidRPr="00BD6040">
        <w:rPr>
          <w:rFonts w:eastAsia="SimSun" w:cs="Arial"/>
          <w:i/>
          <w:iCs/>
          <w:lang w:eastAsia="zh-CN"/>
        </w:rPr>
        <w:t xml:space="preserve"> </w:t>
      </w:r>
      <w:r w:rsidRPr="00BD6040">
        <w:rPr>
          <w:rFonts w:eastAsia="SimSun" w:cs="Arial"/>
          <w:i/>
          <w:lang w:eastAsia="zh-CN"/>
        </w:rPr>
        <w:t>L.</w:t>
      </w:r>
      <w:r w:rsidRPr="00BD6040">
        <w:rPr>
          <w:rFonts w:cs="Arial"/>
          <w:i/>
        </w:rPr>
        <w:t>)</w:t>
      </w:r>
      <w:proofErr w:type="gramEnd"/>
      <w:r w:rsidRPr="00BD6040">
        <w:rPr>
          <w:rFonts w:cs="Arial"/>
          <w:i/>
        </w:rPr>
        <w:t xml:space="preserve"> (Partial revision)</w:t>
      </w:r>
    </w:p>
    <w:p w:rsidR="00A75F2D" w:rsidRDefault="00A75F2D" w:rsidP="00A75F2D">
      <w:pPr>
        <w:keepNext/>
        <w:rPr>
          <w:rFonts w:cs="Arial"/>
          <w:snapToGrid w:val="0"/>
          <w:color w:val="000000"/>
          <w:lang w:val="pt-BR"/>
        </w:rPr>
      </w:pPr>
    </w:p>
    <w:p w:rsidR="00A75F2D" w:rsidRPr="00842B4C" w:rsidRDefault="00A75F2D" w:rsidP="00A75F2D">
      <w:pPr>
        <w:keepNext/>
        <w:rPr>
          <w:rFonts w:cs="Arial"/>
          <w:lang w:val="pt-BR"/>
        </w:rPr>
      </w:pPr>
      <w:r w:rsidRPr="00B461C7">
        <w:fldChar w:fldCharType="begin"/>
      </w:r>
      <w:r w:rsidRPr="00B461C7">
        <w:instrText xml:space="preserve"> AUTONUM  </w:instrText>
      </w:r>
      <w:r w:rsidRPr="00B461C7">
        <w:fldChar w:fldCharType="end"/>
      </w:r>
      <w:r w:rsidRPr="00B461C7">
        <w:tab/>
      </w:r>
      <w:r>
        <w:t xml:space="preserve">The </w:t>
      </w:r>
      <w:r w:rsidRPr="00700478">
        <w:t xml:space="preserve">subgroup discussed document TWV/47/30, presented by </w:t>
      </w:r>
      <w:r w:rsidRPr="00700478">
        <w:rPr>
          <w:rFonts w:cs="Arial"/>
          <w:color w:val="000000"/>
        </w:rPr>
        <w:t xml:space="preserve">Mrs. </w:t>
      </w:r>
      <w:proofErr w:type="spellStart"/>
      <w:r w:rsidRPr="00700478">
        <w:rPr>
          <w:rFonts w:cs="Arial"/>
          <w:color w:val="000000"/>
        </w:rPr>
        <w:t>Chrystelle</w:t>
      </w:r>
      <w:proofErr w:type="spellEnd"/>
      <w:r w:rsidRPr="00700478">
        <w:rPr>
          <w:rFonts w:cs="Arial"/>
          <w:color w:val="000000"/>
        </w:rPr>
        <w:t xml:space="preserve"> </w:t>
      </w:r>
      <w:proofErr w:type="spellStart"/>
      <w:r w:rsidRPr="00700478">
        <w:rPr>
          <w:rFonts w:cs="Arial"/>
          <w:color w:val="000000"/>
        </w:rPr>
        <w:t>Jouy</w:t>
      </w:r>
      <w:proofErr w:type="spellEnd"/>
      <w:r w:rsidRPr="00700478">
        <w:rPr>
          <w:rFonts w:cs="Arial"/>
          <w:color w:val="000000"/>
        </w:rPr>
        <w:t xml:space="preserve"> (France) and Mr. Raoul Haegens (Netherlands) </w:t>
      </w:r>
      <w:r w:rsidRPr="00700478">
        <w:t>and agreed with the proposed revisions, subject to the following modifications:</w:t>
      </w:r>
    </w:p>
    <w:p w:rsidR="00A75F2D" w:rsidRPr="00A56A48" w:rsidRDefault="00A75F2D" w:rsidP="00A75F2D">
      <w:pPr>
        <w:rPr>
          <w:snapToGrid w:val="0"/>
          <w:lang w:val="pt-BR"/>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F10166" w:rsidRPr="00F37925" w:rsidTr="009F1952">
        <w:tc>
          <w:tcPr>
            <w:tcW w:w="1530" w:type="dxa"/>
            <w:tcBorders>
              <w:top w:val="dotted" w:sz="4" w:space="0" w:color="auto"/>
              <w:left w:val="dotted" w:sz="4" w:space="0" w:color="auto"/>
              <w:bottom w:val="dotted" w:sz="4" w:space="0" w:color="auto"/>
              <w:right w:val="dotted" w:sz="4" w:space="0" w:color="auto"/>
            </w:tcBorders>
          </w:tcPr>
          <w:p w:rsidR="00F10166" w:rsidRDefault="00F10166" w:rsidP="009F1952">
            <w:pPr>
              <w:jc w:val="left"/>
              <w:rPr>
                <w:rFonts w:cs="Arial"/>
              </w:rPr>
            </w:pPr>
            <w:r>
              <w:rPr>
                <w:rFonts w:cs="Arial"/>
              </w:rPr>
              <w:t>Cover page</w:t>
            </w:r>
          </w:p>
        </w:tc>
        <w:tc>
          <w:tcPr>
            <w:tcW w:w="7423" w:type="dxa"/>
            <w:tcBorders>
              <w:top w:val="dotted" w:sz="4" w:space="0" w:color="auto"/>
              <w:left w:val="dotted" w:sz="4" w:space="0" w:color="auto"/>
              <w:bottom w:val="dotted" w:sz="4" w:space="0" w:color="auto"/>
              <w:right w:val="dotted" w:sz="4" w:space="0" w:color="auto"/>
            </w:tcBorders>
          </w:tcPr>
          <w:p w:rsidR="00F10166" w:rsidRDefault="00F10166" w:rsidP="009F1952">
            <w:r>
              <w:t>paragraph 2 (b): Chapter 9 to complete</w:t>
            </w:r>
          </w:p>
        </w:tc>
      </w:tr>
      <w:tr w:rsidR="00A75F2D" w:rsidRPr="00F37925" w:rsidTr="009F1952">
        <w:tc>
          <w:tcPr>
            <w:tcW w:w="1530" w:type="dxa"/>
            <w:tcBorders>
              <w:top w:val="dotted" w:sz="4" w:space="0" w:color="auto"/>
              <w:left w:val="dotted" w:sz="4" w:space="0" w:color="auto"/>
              <w:bottom w:val="dotted" w:sz="4" w:space="0" w:color="auto"/>
              <w:right w:val="dotted" w:sz="4" w:space="0" w:color="auto"/>
            </w:tcBorders>
          </w:tcPr>
          <w:p w:rsidR="00A75F2D" w:rsidRPr="00E109A7" w:rsidRDefault="00A75F2D" w:rsidP="009F1952">
            <w:pPr>
              <w:jc w:val="left"/>
              <w:rPr>
                <w:rFonts w:cs="Arial"/>
              </w:rPr>
            </w:pPr>
            <w:r>
              <w:rPr>
                <w:rFonts w:cs="Arial"/>
              </w:rPr>
              <w:t>General</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pPr>
              <w:rPr>
                <w:rFonts w:cs="Arial"/>
              </w:rPr>
            </w:pPr>
            <w:r>
              <w:t>to</w:t>
            </w:r>
            <w:r>
              <w:rPr>
                <w:rFonts w:cs="Arial"/>
              </w:rPr>
              <w:t xml:space="preserve"> review all example varieties for all characteristics and apply necessary changes between Chapter 7 and Chapter 8</w:t>
            </w:r>
            <w:r w:rsidR="00F10166">
              <w:rPr>
                <w:rFonts w:cs="Arial"/>
              </w:rPr>
              <w:t xml:space="preserve"> (6., 9.3, 11.2)</w:t>
            </w:r>
          </w:p>
        </w:tc>
      </w:tr>
      <w:tr w:rsidR="00A75F2D" w:rsidRPr="00F37925" w:rsidTr="009F1952">
        <w:tc>
          <w:tcPr>
            <w:tcW w:w="1530" w:type="dxa"/>
            <w:tcBorders>
              <w:top w:val="dotted" w:sz="4" w:space="0" w:color="auto"/>
              <w:left w:val="dotted" w:sz="4" w:space="0" w:color="auto"/>
              <w:bottom w:val="dotted" w:sz="4" w:space="0" w:color="auto"/>
              <w:right w:val="dotted" w:sz="4" w:space="0" w:color="auto"/>
            </w:tcBorders>
          </w:tcPr>
          <w:p w:rsidR="00A75F2D" w:rsidRPr="00E109A7" w:rsidRDefault="00A75F2D" w:rsidP="009F1952">
            <w:pPr>
              <w:jc w:val="left"/>
              <w:rPr>
                <w:rFonts w:cs="Arial"/>
              </w:rPr>
            </w:pPr>
            <w:r w:rsidRPr="00E109A7">
              <w:rPr>
                <w:rFonts w:cs="Arial"/>
              </w:rPr>
              <w:t>Char.</w:t>
            </w:r>
            <w:r>
              <w:rPr>
                <w:rFonts w:cs="Arial"/>
              </w:rPr>
              <w:t xml:space="preserve"> </w:t>
            </w:r>
            <w:r w:rsidRPr="00E109A7">
              <w:rPr>
                <w:rFonts w:cs="Arial"/>
              </w:rPr>
              <w:t>69</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pPr>
              <w:rPr>
                <w:rFonts w:cs="Arial"/>
              </w:rPr>
            </w:pPr>
            <w:r>
              <w:rPr>
                <w:rFonts w:cs="Arial"/>
              </w:rPr>
              <w:t>t</w:t>
            </w:r>
            <w:r w:rsidRPr="00E109A7">
              <w:rPr>
                <w:rFonts w:cs="Arial"/>
              </w:rPr>
              <w:t>o</w:t>
            </w:r>
            <w:r>
              <w:rPr>
                <w:rFonts w:cs="Arial"/>
              </w:rPr>
              <w:t xml:space="preserve"> be indicated as QL for races 0,1 and 2 (69.1, 69.2 and 69.3) and as QN for race 1-2 (69.4), </w:t>
            </w:r>
          </w:p>
          <w:p w:rsidR="00F10166" w:rsidRPr="00E109A7" w:rsidRDefault="00F10166" w:rsidP="009F1952">
            <w:pPr>
              <w:rPr>
                <w:rFonts w:cs="Arial"/>
              </w:rPr>
            </w:pPr>
            <w:r>
              <w:rPr>
                <w:rFonts w:cs="Arial"/>
              </w:rPr>
              <w:t>state 1 = su</w:t>
            </w:r>
            <w:r w:rsidR="008C7B6F">
              <w:rPr>
                <w:rFonts w:cs="Arial"/>
              </w:rPr>
              <w:t>s</w:t>
            </w:r>
            <w:r>
              <w:rPr>
                <w:rFonts w:cs="Arial"/>
              </w:rPr>
              <w:t>ceptible</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rsidRPr="00E109A7">
              <w:rPr>
                <w:rFonts w:cs="Arial"/>
              </w:rPr>
              <w:t>Char.</w:t>
            </w:r>
            <w:r>
              <w:rPr>
                <w:rFonts w:cs="Arial"/>
              </w:rPr>
              <w:t xml:space="preserve"> </w:t>
            </w:r>
            <w:r w:rsidRPr="00E109A7">
              <w:rPr>
                <w:rFonts w:cs="Arial"/>
              </w:rPr>
              <w:t>69</w:t>
            </w:r>
            <w:r>
              <w:rPr>
                <w:rFonts w:cs="Arial"/>
              </w:rPr>
              <w:t>.4</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 xml:space="preserve">state 1 to read “susceptible”, example variety </w:t>
            </w:r>
            <w:r>
              <w:rPr>
                <w:rFonts w:cs="Arial"/>
              </w:rPr>
              <w:t>to read “</w:t>
            </w:r>
            <w:proofErr w:type="spellStart"/>
            <w:r>
              <w:rPr>
                <w:rFonts w:cs="Arial"/>
              </w:rPr>
              <w:t>Dinero</w:t>
            </w:r>
            <w:proofErr w:type="spellEnd"/>
            <w:r>
              <w:rPr>
                <w:rFonts w:cs="Arial"/>
              </w:rPr>
              <w:t>”</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Pr="00D75D75" w:rsidRDefault="00A75F2D" w:rsidP="009F1952">
            <w:pPr>
              <w:jc w:val="left"/>
            </w:pPr>
            <w:r>
              <w:t>Char. 70</w:t>
            </w:r>
          </w:p>
        </w:tc>
        <w:tc>
          <w:tcPr>
            <w:tcW w:w="7423" w:type="dxa"/>
            <w:tcBorders>
              <w:top w:val="dotted" w:sz="4" w:space="0" w:color="auto"/>
              <w:left w:val="dotted" w:sz="4" w:space="0" w:color="auto"/>
              <w:bottom w:val="dotted" w:sz="4" w:space="0" w:color="auto"/>
              <w:right w:val="dotted" w:sz="4" w:space="0" w:color="auto"/>
            </w:tcBorders>
          </w:tcPr>
          <w:p w:rsidR="00A75F2D" w:rsidRPr="00D75D75" w:rsidRDefault="00A75F2D" w:rsidP="009F1952">
            <w:r>
              <w:t>to be indicated as QN for each races separately, and to have numbering 70.1 to 70.5</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Pr="00D75D75" w:rsidRDefault="00A75F2D" w:rsidP="009F1952">
            <w:pPr>
              <w:jc w:val="left"/>
            </w:pPr>
            <w:r>
              <w:t>Char. 73</w:t>
            </w:r>
          </w:p>
        </w:tc>
        <w:tc>
          <w:tcPr>
            <w:tcW w:w="7423" w:type="dxa"/>
            <w:tcBorders>
              <w:top w:val="dotted" w:sz="4" w:space="0" w:color="auto"/>
              <w:left w:val="dotted" w:sz="4" w:space="0" w:color="auto"/>
              <w:bottom w:val="dotted" w:sz="4" w:space="0" w:color="auto"/>
              <w:right w:val="dotted" w:sz="4" w:space="0" w:color="auto"/>
            </w:tcBorders>
          </w:tcPr>
          <w:p w:rsidR="00A75F2D" w:rsidRPr="00D75D75" w:rsidRDefault="00A75F2D" w:rsidP="009F1952">
            <w:r>
              <w:t>to clarify the proposal with state absent (1), present (9) (according to TGP/12)</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Char. 74</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to provide example variety for state absent, or to delete the characteristic</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Ads. 69 – 76</w:t>
            </w:r>
          </w:p>
          <w:p w:rsidR="00A75F2D" w:rsidRPr="00D75D75" w:rsidRDefault="00A75F2D" w:rsidP="009F1952">
            <w:pPr>
              <w:jc w:val="left"/>
            </w:pPr>
            <w:r>
              <w:t>General</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to delete uncompleted/unused items, and to add explanation as follows: (unused items have been removed but numbering is according TGP/12)</w:t>
            </w:r>
          </w:p>
          <w:p w:rsidR="00A75F2D" w:rsidRDefault="00A75F2D" w:rsidP="009F1952">
            <w:proofErr w:type="gramStart"/>
            <w:r>
              <w:t>to</w:t>
            </w:r>
            <w:proofErr w:type="gramEnd"/>
            <w:r>
              <w:t xml:space="preserve"> check example varieties throughout  all Ads.</w:t>
            </w:r>
          </w:p>
          <w:p w:rsidR="00A75F2D" w:rsidRDefault="00A75F2D" w:rsidP="009F1952">
            <w:r>
              <w:t>to read days post inoculation instead of “dpi” (throughout all Ads)</w:t>
            </w:r>
          </w:p>
          <w:p w:rsidR="00F10166" w:rsidRPr="00D75D75" w:rsidRDefault="00F10166" w:rsidP="009F1952">
            <w:r>
              <w:t>to update example varieties accordingly in 6., 9.3, 11.2</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Ad. 69.4</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to delete remarks under item 9.1</w:t>
            </w:r>
          </w:p>
          <w:p w:rsidR="00A75F2D" w:rsidRDefault="00A75F2D" w:rsidP="009F1952">
            <w:r>
              <w:t>observation scale (item 11.2) to be reworded</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Ad. 70.1 to 70.3, Ad. 71</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to provide clean and completed table under 6</w:t>
            </w:r>
          </w:p>
          <w:p w:rsidR="00A75F2D" w:rsidRDefault="00A75F2D" w:rsidP="009F1952">
            <w:r>
              <w:t>8.1 and 9.4: to be reworded</w:t>
            </w:r>
          </w:p>
          <w:p w:rsidR="00A75F2D" w:rsidRDefault="00A75F2D" w:rsidP="009F1952">
            <w:r>
              <w:t>9.7: to read “</w:t>
            </w:r>
            <w:r w:rsidRPr="00A73B63">
              <w:t>12 to 24 h darkness after inoculation</w:t>
            </w:r>
            <w:r>
              <w:t>”</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Ad. 72</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8.5: to clarify</w:t>
            </w:r>
          </w:p>
          <w:p w:rsidR="00A75F2D" w:rsidRDefault="00A75F2D" w:rsidP="009F1952">
            <w:pPr>
              <w:rPr>
                <w:rFonts w:eastAsia="Calibri"/>
              </w:rPr>
            </w:pPr>
            <w:r>
              <w:t>10.2: to read “</w:t>
            </w:r>
            <w:r>
              <w:rPr>
                <w:rFonts w:eastAsia="Calibri"/>
              </w:rPr>
              <w:t xml:space="preserve">at least </w:t>
            </w:r>
            <w:r w:rsidRPr="00EA363E">
              <w:rPr>
                <w:rFonts w:eastAsia="Calibri"/>
              </w:rPr>
              <w:t>10 adult wingless aphid per plant</w:t>
            </w:r>
            <w:r>
              <w:rPr>
                <w:rFonts w:eastAsia="Calibri"/>
              </w:rPr>
              <w:t>”</w:t>
            </w:r>
          </w:p>
          <w:p w:rsidR="00A75F2D" w:rsidRDefault="00A75F2D" w:rsidP="009F1952">
            <w:pPr>
              <w:rPr>
                <w:rFonts w:eastAsia="Calibri"/>
              </w:rPr>
            </w:pPr>
            <w:r>
              <w:rPr>
                <w:rFonts w:eastAsia="Calibri"/>
              </w:rPr>
              <w:t>10.4: to delete “optional”</w:t>
            </w:r>
          </w:p>
          <w:p w:rsidR="00F10166" w:rsidRDefault="00F10166" w:rsidP="009F1952">
            <w:r>
              <w:rPr>
                <w:rFonts w:eastAsia="Calibri"/>
              </w:rPr>
              <w:t>11.2: to be reworded</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Ad. 73</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5: to be clarified, to read “hypersensitivity” instead of “</w:t>
            </w:r>
            <w:proofErr w:type="spellStart"/>
            <w:r>
              <w:t>hypersusceptibility</w:t>
            </w:r>
            <w:proofErr w:type="spellEnd"/>
            <w:r>
              <w:t>”</w:t>
            </w:r>
          </w:p>
          <w:p w:rsidR="00A75F2D" w:rsidRDefault="00A75F2D" w:rsidP="009F1952">
            <w:r>
              <w:t>12: to be indicated as QL</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Ad. 75</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11.2: to read “</w:t>
            </w:r>
            <w:r w:rsidRPr="00865CB8">
              <w:t>Necrotic lesions on the inoculated organs, possible: systemic reaction, possible death of plant</w:t>
            </w:r>
            <w:r>
              <w:t>”</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Ad. 76</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5: to read “</w:t>
            </w:r>
            <w:r w:rsidRPr="00865CB8">
              <w:t xml:space="preserve">Use </w:t>
            </w:r>
            <w:r>
              <w:t>‘</w:t>
            </w:r>
            <w:r w:rsidRPr="00865CB8">
              <w:t>common</w:t>
            </w:r>
            <w:r>
              <w:t>’</w:t>
            </w:r>
            <w:r w:rsidRPr="00865CB8">
              <w:t xml:space="preserve"> strains (e.g. </w:t>
            </w:r>
            <w:proofErr w:type="spellStart"/>
            <w:r w:rsidRPr="00865CB8">
              <w:t>Tl</w:t>
            </w:r>
            <w:proofErr w:type="spellEnd"/>
            <w:r w:rsidRPr="00865CB8">
              <w:t>, P9)</w:t>
            </w:r>
            <w:r>
              <w:t>”</w:t>
            </w:r>
          </w:p>
          <w:p w:rsidR="00A75F2D" w:rsidRDefault="00A75F2D" w:rsidP="009F1952">
            <w:r>
              <w:t>10.4: to read “</w:t>
            </w:r>
            <w:r w:rsidRPr="00865CB8">
              <w:t>Inoculation by rubbing: After a few minutes, rinse the cotyledons with running water, when uses activated charcoal</w:t>
            </w:r>
            <w:r>
              <w:t>”</w:t>
            </w:r>
          </w:p>
          <w:p w:rsidR="00A75F2D" w:rsidRDefault="00A75F2D" w:rsidP="009F1952">
            <w:r>
              <w:t>11.2: to be indicated as absent (1) present (9)</w:t>
            </w:r>
          </w:p>
          <w:p w:rsidR="00A75F2D" w:rsidRDefault="00A75F2D" w:rsidP="009F1952">
            <w:r>
              <w:t>13: to be reworded</w:t>
            </w:r>
          </w:p>
        </w:tc>
      </w:tr>
      <w:tr w:rsidR="00A75F2D" w:rsidRPr="00D75D75" w:rsidTr="009F1952">
        <w:tc>
          <w:tcPr>
            <w:tcW w:w="1530" w:type="dxa"/>
            <w:tcBorders>
              <w:top w:val="dotted" w:sz="4" w:space="0" w:color="auto"/>
              <w:left w:val="dotted" w:sz="4" w:space="0" w:color="auto"/>
              <w:bottom w:val="dotted" w:sz="4" w:space="0" w:color="auto"/>
              <w:right w:val="dotted" w:sz="4" w:space="0" w:color="auto"/>
            </w:tcBorders>
          </w:tcPr>
          <w:p w:rsidR="00A75F2D" w:rsidRDefault="00A75F2D" w:rsidP="009F1952">
            <w:pPr>
              <w:jc w:val="left"/>
            </w:pPr>
            <w:r>
              <w:t xml:space="preserve">9. </w:t>
            </w:r>
          </w:p>
        </w:tc>
        <w:tc>
          <w:tcPr>
            <w:tcW w:w="7423" w:type="dxa"/>
            <w:tcBorders>
              <w:top w:val="dotted" w:sz="4" w:space="0" w:color="auto"/>
              <w:left w:val="dotted" w:sz="4" w:space="0" w:color="auto"/>
              <w:bottom w:val="dotted" w:sz="4" w:space="0" w:color="auto"/>
              <w:right w:val="dotted" w:sz="4" w:space="0" w:color="auto"/>
            </w:tcBorders>
          </w:tcPr>
          <w:p w:rsidR="00A75F2D" w:rsidRDefault="00A75F2D" w:rsidP="009F1952">
            <w:r>
              <w:t>to be completed</w:t>
            </w:r>
          </w:p>
        </w:tc>
      </w:tr>
      <w:tr w:rsidR="008C7B6F" w:rsidRPr="00D75D75" w:rsidTr="009F1952">
        <w:tc>
          <w:tcPr>
            <w:tcW w:w="1530" w:type="dxa"/>
            <w:tcBorders>
              <w:top w:val="dotted" w:sz="4" w:space="0" w:color="auto"/>
              <w:left w:val="dotted" w:sz="4" w:space="0" w:color="auto"/>
              <w:bottom w:val="dotted" w:sz="4" w:space="0" w:color="auto"/>
              <w:right w:val="dotted" w:sz="4" w:space="0" w:color="auto"/>
            </w:tcBorders>
          </w:tcPr>
          <w:p w:rsidR="008C7B6F" w:rsidRDefault="008C7B6F" w:rsidP="009F1952">
            <w:pPr>
              <w:jc w:val="left"/>
            </w:pPr>
            <w:r>
              <w:lastRenderedPageBreak/>
              <w:t>TQ 5</w:t>
            </w:r>
          </w:p>
        </w:tc>
        <w:tc>
          <w:tcPr>
            <w:tcW w:w="7423" w:type="dxa"/>
            <w:tcBorders>
              <w:top w:val="dotted" w:sz="4" w:space="0" w:color="auto"/>
              <w:left w:val="dotted" w:sz="4" w:space="0" w:color="auto"/>
              <w:bottom w:val="dotted" w:sz="4" w:space="0" w:color="auto"/>
              <w:right w:val="dotted" w:sz="4" w:space="0" w:color="auto"/>
            </w:tcBorders>
          </w:tcPr>
          <w:p w:rsidR="008C7B6F" w:rsidRDefault="008C7B6F" w:rsidP="009F1952">
            <w:r>
              <w:t>to be updated</w:t>
            </w:r>
          </w:p>
        </w:tc>
      </w:tr>
      <w:tr w:rsidR="008C7B6F" w:rsidRPr="00D75D75" w:rsidTr="009F1952">
        <w:tc>
          <w:tcPr>
            <w:tcW w:w="1530" w:type="dxa"/>
            <w:tcBorders>
              <w:top w:val="dotted" w:sz="4" w:space="0" w:color="auto"/>
              <w:left w:val="dotted" w:sz="4" w:space="0" w:color="auto"/>
              <w:bottom w:val="dotted" w:sz="4" w:space="0" w:color="auto"/>
              <w:right w:val="dotted" w:sz="4" w:space="0" w:color="auto"/>
            </w:tcBorders>
          </w:tcPr>
          <w:p w:rsidR="008C7B6F" w:rsidRDefault="008C7B6F" w:rsidP="009F1952">
            <w:pPr>
              <w:jc w:val="left"/>
            </w:pPr>
            <w:r>
              <w:t>TQ 7</w:t>
            </w:r>
          </w:p>
        </w:tc>
        <w:tc>
          <w:tcPr>
            <w:tcW w:w="7423" w:type="dxa"/>
            <w:tcBorders>
              <w:top w:val="dotted" w:sz="4" w:space="0" w:color="auto"/>
              <w:left w:val="dotted" w:sz="4" w:space="0" w:color="auto"/>
              <w:bottom w:val="dotted" w:sz="4" w:space="0" w:color="auto"/>
              <w:right w:val="dotted" w:sz="4" w:space="0" w:color="auto"/>
            </w:tcBorders>
          </w:tcPr>
          <w:p w:rsidR="008C7B6F" w:rsidRDefault="008C7B6F" w:rsidP="009F1952">
            <w:r>
              <w:t>to be updated</w:t>
            </w:r>
          </w:p>
        </w:tc>
      </w:tr>
    </w:tbl>
    <w:p w:rsidR="008C7B6F" w:rsidRDefault="008C7B6F" w:rsidP="00942234">
      <w:pPr>
        <w:keepNext/>
        <w:autoSpaceDE w:val="0"/>
        <w:autoSpaceDN w:val="0"/>
        <w:adjustRightInd w:val="0"/>
        <w:jc w:val="left"/>
        <w:rPr>
          <w:rFonts w:cs="Arial"/>
          <w:i/>
          <w:iCs/>
          <w:szCs w:val="24"/>
        </w:rPr>
      </w:pPr>
    </w:p>
    <w:p w:rsidR="008C7B6F" w:rsidRPr="00700478" w:rsidRDefault="00635E48" w:rsidP="0098701A">
      <w:pPr>
        <w:keepNext/>
        <w:autoSpaceDE w:val="0"/>
        <w:autoSpaceDN w:val="0"/>
        <w:adjustRightInd w:val="0"/>
      </w:pPr>
      <w:r w:rsidRPr="00700478">
        <w:fldChar w:fldCharType="begin"/>
      </w:r>
      <w:r w:rsidRPr="00700478">
        <w:instrText xml:space="preserve"> AUTONUM  </w:instrText>
      </w:r>
      <w:r w:rsidRPr="00700478">
        <w:fldChar w:fldCharType="end"/>
      </w:r>
      <w:r w:rsidRPr="00700478">
        <w:tab/>
        <w:t xml:space="preserve">The </w:t>
      </w:r>
      <w:r w:rsidR="00E64CD9" w:rsidRPr="00700478">
        <w:t>subgroup</w:t>
      </w:r>
      <w:r w:rsidRPr="00700478">
        <w:t xml:space="preserve"> agreed with the proposal </w:t>
      </w:r>
      <w:r w:rsidR="0098701A" w:rsidRPr="00700478">
        <w:t xml:space="preserve">to include </w:t>
      </w:r>
      <w:r w:rsidRPr="00700478">
        <w:t>characteristics for disease resistance</w:t>
      </w:r>
      <w:r w:rsidR="0098701A" w:rsidRPr="00700478">
        <w:t xml:space="preserve"> as grouping</w:t>
      </w:r>
      <w:r w:rsidRPr="00700478">
        <w:t xml:space="preserve"> </w:t>
      </w:r>
      <w:r w:rsidR="0098701A" w:rsidRPr="00700478">
        <w:t xml:space="preserve">characteristics </w:t>
      </w:r>
      <w:r w:rsidRPr="00700478">
        <w:t>as</w:t>
      </w:r>
      <w:r w:rsidR="00E64CD9" w:rsidRPr="00700478">
        <w:t xml:space="preserve"> follows:</w:t>
      </w:r>
      <w:r w:rsidRPr="00700478">
        <w:t xml:space="preserve"> </w:t>
      </w:r>
    </w:p>
    <w:p w:rsidR="00E64CD9" w:rsidRPr="004033BC" w:rsidRDefault="00E64CD9" w:rsidP="0098701A">
      <w:pPr>
        <w:keepNext/>
        <w:autoSpaceDE w:val="0"/>
        <w:autoSpaceDN w:val="0"/>
        <w:adjustRightInd w:val="0"/>
        <w:rPr>
          <w:rFonts w:cs="Arial"/>
          <w:i/>
          <w:iCs/>
          <w:szCs w:val="24"/>
          <w:highlight w:val="cyan"/>
        </w:rPr>
      </w:pPr>
    </w:p>
    <w:p w:rsidR="0098701A" w:rsidRPr="00012C18" w:rsidRDefault="0098701A" w:rsidP="0098701A">
      <w:pPr>
        <w:rPr>
          <w:i/>
          <w:snapToGrid w:val="0"/>
        </w:rPr>
      </w:pPr>
      <w:r w:rsidRPr="00012C18">
        <w:rPr>
          <w:i/>
          <w:snapToGrid w:val="0"/>
        </w:rPr>
        <w:t>Proposed new wording:</w:t>
      </w:r>
      <w:r w:rsidR="00E64CD9" w:rsidRPr="00E64CD9">
        <w:rPr>
          <w:snapToGrid w:val="0"/>
        </w:rPr>
        <w:t xml:space="preserve"> (</w:t>
      </w:r>
      <w:r w:rsidR="00E64CD9" w:rsidRPr="00700478">
        <w:rPr>
          <w:rFonts w:cs="Arial"/>
          <w:bCs/>
          <w:sz w:val="18"/>
          <w:szCs w:val="22"/>
          <w:highlight w:val="lightGray"/>
          <w:u w:val="single"/>
        </w:rPr>
        <w:t>Underlining</w:t>
      </w:r>
      <w:r w:rsidR="00E64CD9" w:rsidRPr="00E64CD9">
        <w:rPr>
          <w:rFonts w:cs="Arial"/>
          <w:bCs/>
          <w:sz w:val="18"/>
          <w:szCs w:val="22"/>
        </w:rPr>
        <w:t xml:space="preserve"> </w:t>
      </w:r>
      <w:r w:rsidR="00E64CD9" w:rsidRPr="00700478">
        <w:rPr>
          <w:rFonts w:cs="Arial"/>
          <w:sz w:val="18"/>
          <w:szCs w:val="22"/>
        </w:rPr>
        <w:t>(</w:t>
      </w:r>
      <w:r w:rsidR="00E64CD9" w:rsidRPr="00700478">
        <w:rPr>
          <w:rFonts w:cs="Arial"/>
          <w:sz w:val="18"/>
          <w:szCs w:val="22"/>
          <w:highlight w:val="lightGray"/>
        </w:rPr>
        <w:t>highlighted</w:t>
      </w:r>
      <w:r w:rsidR="00E64CD9" w:rsidRPr="00E64CD9">
        <w:rPr>
          <w:rFonts w:cs="Arial"/>
          <w:sz w:val="18"/>
          <w:szCs w:val="22"/>
        </w:rPr>
        <w:t xml:space="preserve">) </w:t>
      </w:r>
      <w:r w:rsidR="00E64CD9" w:rsidRPr="00E64CD9">
        <w:rPr>
          <w:rFonts w:cs="Arial"/>
          <w:bCs/>
          <w:sz w:val="18"/>
          <w:szCs w:val="22"/>
        </w:rPr>
        <w:t>ind</w:t>
      </w:r>
      <w:r w:rsidR="00E64CD9" w:rsidRPr="00915294">
        <w:rPr>
          <w:rFonts w:cs="Arial"/>
          <w:bCs/>
          <w:sz w:val="18"/>
          <w:szCs w:val="22"/>
        </w:rPr>
        <w:t>icates insertion</w:t>
      </w:r>
      <w:r w:rsidR="00E64CD9">
        <w:rPr>
          <w:rFonts w:cs="Arial"/>
          <w:bCs/>
          <w:sz w:val="18"/>
          <w:szCs w:val="22"/>
        </w:rPr>
        <w:t>)</w:t>
      </w:r>
    </w:p>
    <w:p w:rsidR="0098701A" w:rsidRPr="00012C18" w:rsidRDefault="0098701A" w:rsidP="0098701A">
      <w:pPr>
        <w:rPr>
          <w:i/>
          <w:snapToGrid w:val="0"/>
        </w:rPr>
      </w:pPr>
    </w:p>
    <w:p w:rsidR="0098701A" w:rsidRPr="00953E9C" w:rsidRDefault="0098701A" w:rsidP="0098701A">
      <w:pPr>
        <w:tabs>
          <w:tab w:val="left" w:pos="576"/>
          <w:tab w:val="left" w:pos="1134"/>
          <w:tab w:val="left" w:pos="4224"/>
        </w:tabs>
        <w:ind w:left="576"/>
      </w:pPr>
      <w:r w:rsidRPr="00953E9C">
        <w:t>(a)</w:t>
      </w:r>
      <w:r w:rsidRPr="00953E9C">
        <w:tab/>
        <w:t>Inflorescence:  sex expression (at full flowering) (characteristic 12)</w:t>
      </w:r>
    </w:p>
    <w:p w:rsidR="0098701A" w:rsidRPr="00953E9C" w:rsidRDefault="0098701A" w:rsidP="0098701A">
      <w:pPr>
        <w:tabs>
          <w:tab w:val="left" w:pos="576"/>
          <w:tab w:val="left" w:pos="1134"/>
          <w:tab w:val="left" w:pos="4224"/>
        </w:tabs>
        <w:ind w:left="576"/>
      </w:pPr>
      <w:r w:rsidRPr="00953E9C">
        <w:t>(b)</w:t>
      </w:r>
      <w:r w:rsidRPr="00953E9C">
        <w:tab/>
        <w:t>Fruit:  shape in longitudinal section (characteristic 28)</w:t>
      </w:r>
    </w:p>
    <w:p w:rsidR="0098701A" w:rsidRPr="00953E9C" w:rsidRDefault="0098701A" w:rsidP="0098701A">
      <w:pPr>
        <w:tabs>
          <w:tab w:val="left" w:pos="576"/>
          <w:tab w:val="left" w:pos="1134"/>
          <w:tab w:val="left" w:pos="4224"/>
        </w:tabs>
        <w:ind w:left="576"/>
      </w:pPr>
      <w:r w:rsidRPr="00953E9C">
        <w:t>(c)</w:t>
      </w:r>
      <w:r w:rsidRPr="00953E9C">
        <w:tab/>
        <w:t>Fruit:  ground color of skin (characteristic 29)</w:t>
      </w:r>
    </w:p>
    <w:p w:rsidR="0098701A" w:rsidRPr="00953E9C" w:rsidRDefault="0098701A" w:rsidP="0098701A">
      <w:pPr>
        <w:tabs>
          <w:tab w:val="left" w:pos="576"/>
          <w:tab w:val="left" w:pos="1134"/>
          <w:tab w:val="left" w:pos="4224"/>
        </w:tabs>
        <w:ind w:left="576"/>
      </w:pPr>
      <w:r w:rsidRPr="00953E9C">
        <w:t>(d)</w:t>
      </w:r>
      <w:r w:rsidRPr="00953E9C">
        <w:tab/>
        <w:t>Fruit:  warts (characteristic 38)</w:t>
      </w:r>
    </w:p>
    <w:p w:rsidR="0098701A" w:rsidRPr="00953E9C" w:rsidRDefault="0098701A" w:rsidP="0098701A">
      <w:pPr>
        <w:tabs>
          <w:tab w:val="left" w:pos="576"/>
          <w:tab w:val="left" w:pos="1134"/>
          <w:tab w:val="left" w:pos="4224"/>
        </w:tabs>
        <w:ind w:left="576"/>
      </w:pPr>
      <w:r w:rsidRPr="00953E9C">
        <w:t>(e)</w:t>
      </w:r>
      <w:r w:rsidRPr="00953E9C">
        <w:tab/>
        <w:t>Fruit:  grooves (characteristic 43)</w:t>
      </w:r>
    </w:p>
    <w:p w:rsidR="0098701A" w:rsidRPr="00953E9C" w:rsidRDefault="0098701A" w:rsidP="0098701A">
      <w:pPr>
        <w:tabs>
          <w:tab w:val="left" w:pos="576"/>
          <w:tab w:val="left" w:pos="1134"/>
          <w:tab w:val="left" w:pos="4224"/>
        </w:tabs>
        <w:ind w:left="576"/>
      </w:pPr>
      <w:r w:rsidRPr="00953E9C">
        <w:t>(f)</w:t>
      </w:r>
      <w:r w:rsidRPr="00953E9C">
        <w:tab/>
        <w:t>Fruit:  cork formation (characteristic 48)</w:t>
      </w:r>
    </w:p>
    <w:p w:rsidR="0098701A" w:rsidRPr="00953E9C" w:rsidRDefault="0098701A" w:rsidP="0098701A">
      <w:pPr>
        <w:tabs>
          <w:tab w:val="left" w:pos="576"/>
          <w:tab w:val="left" w:pos="1134"/>
          <w:tab w:val="left" w:pos="4224"/>
        </w:tabs>
        <w:ind w:left="576"/>
      </w:pPr>
      <w:r w:rsidRPr="00953E9C">
        <w:t>(g)</w:t>
      </w:r>
      <w:r w:rsidRPr="00953E9C">
        <w:tab/>
        <w:t>Fruit:  main color of flesh (characteristic 54)</w:t>
      </w:r>
    </w:p>
    <w:p w:rsidR="0098701A" w:rsidRPr="00953E9C" w:rsidRDefault="0098701A" w:rsidP="0098701A">
      <w:pPr>
        <w:tabs>
          <w:tab w:val="left" w:pos="576"/>
          <w:tab w:val="left" w:pos="1134"/>
          <w:tab w:val="left" w:pos="4224"/>
        </w:tabs>
        <w:ind w:left="576"/>
      </w:pPr>
      <w:r w:rsidRPr="00953E9C">
        <w:t>(h)</w:t>
      </w:r>
      <w:r w:rsidRPr="00953E9C">
        <w:tab/>
        <w:t>Seed:  length (characteristic 60)</w:t>
      </w:r>
    </w:p>
    <w:p w:rsidR="0098701A" w:rsidRPr="00953E9C" w:rsidRDefault="0098701A" w:rsidP="0098701A">
      <w:pPr>
        <w:tabs>
          <w:tab w:val="left" w:pos="576"/>
          <w:tab w:val="left" w:pos="1134"/>
          <w:tab w:val="left" w:pos="4224"/>
        </w:tabs>
        <w:ind w:left="576"/>
      </w:pPr>
      <w:r w:rsidRPr="00953E9C">
        <w:t>(</w:t>
      </w:r>
      <w:proofErr w:type="spellStart"/>
      <w:r w:rsidRPr="00953E9C">
        <w:t>i</w:t>
      </w:r>
      <w:proofErr w:type="spellEnd"/>
      <w:r w:rsidRPr="00953E9C">
        <w:t>)</w:t>
      </w:r>
      <w:r w:rsidRPr="00953E9C">
        <w:tab/>
        <w:t>Seed:  color (characteristic 63)</w:t>
      </w:r>
    </w:p>
    <w:p w:rsidR="0098701A" w:rsidRPr="00815C3F" w:rsidRDefault="0098701A" w:rsidP="0098701A">
      <w:pPr>
        <w:ind w:left="567"/>
        <w:rPr>
          <w:highlight w:val="lightGray"/>
          <w:lang w:val="en-GB"/>
        </w:rPr>
      </w:pPr>
      <w:r w:rsidRPr="00815C3F">
        <w:rPr>
          <w:highlight w:val="lightGray"/>
          <w:lang w:val="en-GB"/>
        </w:rPr>
        <w:t>(j)</w:t>
      </w:r>
      <w:r w:rsidRPr="00815C3F">
        <w:rPr>
          <w:highlight w:val="lightGray"/>
          <w:lang w:val="en-GB"/>
        </w:rPr>
        <w:tab/>
      </w:r>
      <w:r w:rsidRPr="00815C3F">
        <w:rPr>
          <w:highlight w:val="lightGray"/>
          <w:u w:val="single"/>
        </w:rPr>
        <w:t xml:space="preserve">Resistance to </w:t>
      </w:r>
      <w:proofErr w:type="spellStart"/>
      <w:r w:rsidRPr="00815C3F">
        <w:rPr>
          <w:i/>
          <w:highlight w:val="lightGray"/>
          <w:u w:val="single"/>
        </w:rPr>
        <w:t>Fusarium</w:t>
      </w:r>
      <w:proofErr w:type="spellEnd"/>
      <w:r w:rsidRPr="00815C3F">
        <w:rPr>
          <w:i/>
          <w:highlight w:val="lightGray"/>
          <w:u w:val="single"/>
        </w:rPr>
        <w:t xml:space="preserve"> </w:t>
      </w:r>
      <w:proofErr w:type="spellStart"/>
      <w:r w:rsidRPr="00815C3F">
        <w:rPr>
          <w:i/>
          <w:highlight w:val="lightGray"/>
          <w:u w:val="single"/>
        </w:rPr>
        <w:t>oxysporum</w:t>
      </w:r>
      <w:proofErr w:type="spellEnd"/>
      <w:r w:rsidRPr="00815C3F">
        <w:rPr>
          <w:highlight w:val="lightGray"/>
          <w:u w:val="single"/>
        </w:rPr>
        <w:t xml:space="preserve"> f. sp. </w:t>
      </w:r>
      <w:proofErr w:type="spellStart"/>
      <w:r w:rsidRPr="00815C3F">
        <w:rPr>
          <w:i/>
          <w:highlight w:val="lightGray"/>
          <w:u w:val="single"/>
        </w:rPr>
        <w:t>melonis</w:t>
      </w:r>
      <w:proofErr w:type="spellEnd"/>
      <w:r w:rsidRPr="00815C3F">
        <w:rPr>
          <w:i/>
          <w:highlight w:val="lightGray"/>
          <w:u w:val="single"/>
        </w:rPr>
        <w:t xml:space="preserve">, </w:t>
      </w:r>
      <w:r>
        <w:rPr>
          <w:highlight w:val="lightGray"/>
          <w:u w:val="single"/>
        </w:rPr>
        <w:t>r</w:t>
      </w:r>
      <w:r w:rsidRPr="00815C3F">
        <w:rPr>
          <w:highlight w:val="lightGray"/>
          <w:u w:val="single"/>
        </w:rPr>
        <w:t xml:space="preserve">ace 0 </w:t>
      </w:r>
      <w:r w:rsidRPr="00815C3F">
        <w:rPr>
          <w:highlight w:val="lightGray"/>
          <w:lang w:val="en-GB"/>
        </w:rPr>
        <w:t>(characteristic 69.1)</w:t>
      </w:r>
    </w:p>
    <w:p w:rsidR="0098701A" w:rsidRPr="00815C3F" w:rsidRDefault="0098701A" w:rsidP="0098701A">
      <w:pPr>
        <w:ind w:left="567"/>
        <w:rPr>
          <w:highlight w:val="lightGray"/>
          <w:lang w:val="en-GB"/>
        </w:rPr>
      </w:pPr>
      <w:r w:rsidRPr="00815C3F">
        <w:rPr>
          <w:highlight w:val="lightGray"/>
          <w:lang w:val="en-GB"/>
        </w:rPr>
        <w:t>(k)</w:t>
      </w:r>
      <w:r w:rsidRPr="00815C3F">
        <w:rPr>
          <w:highlight w:val="lightGray"/>
          <w:lang w:val="en-GB"/>
        </w:rPr>
        <w:tab/>
      </w:r>
      <w:r w:rsidRPr="00815C3F">
        <w:rPr>
          <w:highlight w:val="lightGray"/>
          <w:u w:val="single"/>
        </w:rPr>
        <w:t xml:space="preserve">Resistance to </w:t>
      </w:r>
      <w:proofErr w:type="spellStart"/>
      <w:r w:rsidRPr="00815C3F">
        <w:rPr>
          <w:i/>
          <w:highlight w:val="lightGray"/>
          <w:u w:val="single"/>
        </w:rPr>
        <w:t>Fusarium</w:t>
      </w:r>
      <w:proofErr w:type="spellEnd"/>
      <w:r w:rsidRPr="00815C3F">
        <w:rPr>
          <w:i/>
          <w:highlight w:val="lightGray"/>
          <w:u w:val="single"/>
        </w:rPr>
        <w:t xml:space="preserve"> </w:t>
      </w:r>
      <w:proofErr w:type="spellStart"/>
      <w:r w:rsidRPr="00815C3F">
        <w:rPr>
          <w:i/>
          <w:highlight w:val="lightGray"/>
          <w:u w:val="single"/>
        </w:rPr>
        <w:t>oxysporum</w:t>
      </w:r>
      <w:proofErr w:type="spellEnd"/>
      <w:r w:rsidRPr="00815C3F">
        <w:rPr>
          <w:highlight w:val="lightGray"/>
          <w:u w:val="single"/>
        </w:rPr>
        <w:t xml:space="preserve"> f. sp. </w:t>
      </w:r>
      <w:proofErr w:type="spellStart"/>
      <w:r w:rsidRPr="00815C3F">
        <w:rPr>
          <w:i/>
          <w:highlight w:val="lightGray"/>
          <w:u w:val="single"/>
        </w:rPr>
        <w:t>melonis</w:t>
      </w:r>
      <w:proofErr w:type="spellEnd"/>
      <w:r w:rsidRPr="00815C3F">
        <w:rPr>
          <w:i/>
          <w:highlight w:val="lightGray"/>
          <w:u w:val="single"/>
        </w:rPr>
        <w:t xml:space="preserve">, </w:t>
      </w:r>
      <w:r>
        <w:rPr>
          <w:highlight w:val="lightGray"/>
          <w:u w:val="single"/>
        </w:rPr>
        <w:t>r</w:t>
      </w:r>
      <w:r w:rsidRPr="00815C3F">
        <w:rPr>
          <w:highlight w:val="lightGray"/>
          <w:u w:val="single"/>
        </w:rPr>
        <w:t xml:space="preserve">ace 1 </w:t>
      </w:r>
      <w:r w:rsidRPr="00815C3F">
        <w:rPr>
          <w:highlight w:val="lightGray"/>
          <w:lang w:val="en-GB"/>
        </w:rPr>
        <w:t>(characteristic 69.2)</w:t>
      </w:r>
    </w:p>
    <w:p w:rsidR="0098701A" w:rsidRPr="00953E9C" w:rsidRDefault="0098701A" w:rsidP="0098701A">
      <w:pPr>
        <w:ind w:left="567"/>
        <w:rPr>
          <w:lang w:val="en-GB"/>
        </w:rPr>
      </w:pPr>
      <w:r w:rsidRPr="00815C3F">
        <w:rPr>
          <w:highlight w:val="lightGray"/>
          <w:lang w:val="en-GB"/>
        </w:rPr>
        <w:t>(l)</w:t>
      </w:r>
      <w:r w:rsidRPr="00815C3F">
        <w:rPr>
          <w:highlight w:val="lightGray"/>
          <w:lang w:val="en-GB"/>
        </w:rPr>
        <w:tab/>
      </w:r>
      <w:r w:rsidRPr="00815C3F">
        <w:rPr>
          <w:highlight w:val="lightGray"/>
          <w:u w:val="single"/>
        </w:rPr>
        <w:t xml:space="preserve">Resistance to </w:t>
      </w:r>
      <w:proofErr w:type="spellStart"/>
      <w:r w:rsidRPr="00815C3F">
        <w:rPr>
          <w:i/>
          <w:highlight w:val="lightGray"/>
          <w:u w:val="single"/>
        </w:rPr>
        <w:t>Fusarium</w:t>
      </w:r>
      <w:proofErr w:type="spellEnd"/>
      <w:r w:rsidRPr="00815C3F">
        <w:rPr>
          <w:i/>
          <w:highlight w:val="lightGray"/>
          <w:u w:val="single"/>
        </w:rPr>
        <w:t xml:space="preserve"> </w:t>
      </w:r>
      <w:proofErr w:type="spellStart"/>
      <w:r w:rsidRPr="00815C3F">
        <w:rPr>
          <w:i/>
          <w:highlight w:val="lightGray"/>
          <w:u w:val="single"/>
        </w:rPr>
        <w:t>oxysporum</w:t>
      </w:r>
      <w:proofErr w:type="spellEnd"/>
      <w:r w:rsidRPr="00815C3F">
        <w:rPr>
          <w:highlight w:val="lightGray"/>
          <w:u w:val="single"/>
        </w:rPr>
        <w:t xml:space="preserve"> f. sp. </w:t>
      </w:r>
      <w:proofErr w:type="spellStart"/>
      <w:r w:rsidRPr="00815C3F">
        <w:rPr>
          <w:i/>
          <w:highlight w:val="lightGray"/>
          <w:u w:val="single"/>
        </w:rPr>
        <w:t>melonis</w:t>
      </w:r>
      <w:proofErr w:type="spellEnd"/>
      <w:r w:rsidRPr="00815C3F">
        <w:rPr>
          <w:i/>
          <w:highlight w:val="lightGray"/>
          <w:u w:val="single"/>
        </w:rPr>
        <w:t xml:space="preserve">, </w:t>
      </w:r>
      <w:r>
        <w:rPr>
          <w:highlight w:val="lightGray"/>
          <w:u w:val="single"/>
        </w:rPr>
        <w:t>r</w:t>
      </w:r>
      <w:r w:rsidRPr="00815C3F">
        <w:rPr>
          <w:highlight w:val="lightGray"/>
          <w:u w:val="single"/>
        </w:rPr>
        <w:t xml:space="preserve">ace 2 </w:t>
      </w:r>
      <w:r w:rsidRPr="00815C3F">
        <w:rPr>
          <w:highlight w:val="lightGray"/>
          <w:lang w:val="en-GB"/>
        </w:rPr>
        <w:t>(characteristic 69.3)</w:t>
      </w:r>
    </w:p>
    <w:p w:rsidR="0098701A" w:rsidRDefault="0098701A" w:rsidP="0098701A">
      <w:pPr>
        <w:keepNext/>
        <w:autoSpaceDE w:val="0"/>
        <w:autoSpaceDN w:val="0"/>
        <w:adjustRightInd w:val="0"/>
        <w:rPr>
          <w:rFonts w:cs="Arial"/>
          <w:i/>
          <w:iCs/>
          <w:szCs w:val="24"/>
          <w:lang w:val="en-GB"/>
        </w:rPr>
      </w:pPr>
    </w:p>
    <w:p w:rsidR="00E64CD9" w:rsidRPr="00700478" w:rsidRDefault="00E64CD9" w:rsidP="00E64CD9">
      <w:pPr>
        <w:keepNext/>
        <w:autoSpaceDE w:val="0"/>
        <w:autoSpaceDN w:val="0"/>
        <w:adjustRightInd w:val="0"/>
        <w:rPr>
          <w:rFonts w:cs="Arial"/>
          <w:i/>
          <w:iCs/>
          <w:szCs w:val="24"/>
        </w:rPr>
      </w:pPr>
      <w:r w:rsidRPr="00700478">
        <w:fldChar w:fldCharType="begin"/>
      </w:r>
      <w:r w:rsidRPr="00700478">
        <w:instrText xml:space="preserve"> AUTONUM  </w:instrText>
      </w:r>
      <w:r w:rsidRPr="00700478">
        <w:fldChar w:fldCharType="end"/>
      </w:r>
      <w:r w:rsidRPr="00700478">
        <w:tab/>
        <w:t xml:space="preserve">The subgroup noted that </w:t>
      </w:r>
      <w:r w:rsidR="001F5886" w:rsidRPr="00700478">
        <w:t xml:space="preserve">the grouping </w:t>
      </w:r>
      <w:r w:rsidRPr="00700478">
        <w:t>characteristics for disease resistance coincide</w:t>
      </w:r>
      <w:r w:rsidR="001F5886" w:rsidRPr="00700478">
        <w:t>d</w:t>
      </w:r>
      <w:r w:rsidRPr="00700478">
        <w:t xml:space="preserve"> with </w:t>
      </w:r>
      <w:r w:rsidR="001F5886" w:rsidRPr="00700478">
        <w:t>those</w:t>
      </w:r>
      <w:r w:rsidRPr="00700478">
        <w:t xml:space="preserve"> in the Community Plant Variety Office </w:t>
      </w:r>
      <w:r w:rsidR="001F5886" w:rsidRPr="00700478">
        <w:t xml:space="preserve">of the European Union </w:t>
      </w:r>
      <w:r w:rsidRPr="00700478">
        <w:t>(CPVO) protocol.</w:t>
      </w:r>
    </w:p>
    <w:p w:rsidR="00E64CD9" w:rsidRPr="00700478" w:rsidRDefault="00E64CD9" w:rsidP="0098701A">
      <w:pPr>
        <w:keepNext/>
        <w:autoSpaceDE w:val="0"/>
        <w:autoSpaceDN w:val="0"/>
        <w:adjustRightInd w:val="0"/>
        <w:rPr>
          <w:rFonts w:cs="Arial"/>
          <w:i/>
          <w:iCs/>
          <w:szCs w:val="24"/>
        </w:rPr>
      </w:pPr>
    </w:p>
    <w:p w:rsidR="00C36A3F" w:rsidRPr="00700478" w:rsidRDefault="00C36A3F" w:rsidP="00942234">
      <w:pPr>
        <w:keepNext/>
        <w:autoSpaceDE w:val="0"/>
        <w:autoSpaceDN w:val="0"/>
        <w:adjustRightInd w:val="0"/>
        <w:jc w:val="left"/>
        <w:rPr>
          <w:rFonts w:eastAsia="MS Mincho" w:cs="Arial"/>
          <w:i/>
          <w:u w:val="single"/>
        </w:rPr>
      </w:pPr>
      <w:r w:rsidRPr="00700478">
        <w:rPr>
          <w:rFonts w:cs="Arial"/>
          <w:i/>
          <w:iCs/>
          <w:szCs w:val="24"/>
        </w:rPr>
        <w:t>Opium/Seed Poppy (</w:t>
      </w:r>
      <w:proofErr w:type="spellStart"/>
      <w:r w:rsidRPr="00700478">
        <w:t>Papaver</w:t>
      </w:r>
      <w:proofErr w:type="spellEnd"/>
      <w:r w:rsidRPr="00700478">
        <w:t xml:space="preserve"> </w:t>
      </w:r>
      <w:proofErr w:type="spellStart"/>
      <w:r w:rsidRPr="00700478">
        <w:t>somniferum</w:t>
      </w:r>
      <w:proofErr w:type="spellEnd"/>
      <w:r w:rsidRPr="00700478">
        <w:rPr>
          <w:i/>
        </w:rPr>
        <w:t xml:space="preserve"> L.)</w:t>
      </w:r>
      <w:r w:rsidRPr="00700478">
        <w:rPr>
          <w:rFonts w:cs="Arial"/>
          <w:i/>
          <w:iCs/>
          <w:szCs w:val="24"/>
        </w:rPr>
        <w:t xml:space="preserve"> (Revision)</w:t>
      </w:r>
    </w:p>
    <w:p w:rsidR="00C36A3F" w:rsidRPr="00700478" w:rsidRDefault="00C36A3F" w:rsidP="00942234">
      <w:pPr>
        <w:keepNext/>
        <w:autoSpaceDE w:val="0"/>
        <w:autoSpaceDN w:val="0"/>
        <w:adjustRightInd w:val="0"/>
        <w:rPr>
          <w:rFonts w:eastAsia="MS Mincho" w:cs="Arial"/>
          <w:u w:val="single"/>
        </w:rPr>
      </w:pPr>
    </w:p>
    <w:p w:rsidR="00C36A3F" w:rsidRPr="00700478" w:rsidRDefault="00C36A3F" w:rsidP="00C36A3F">
      <w:r w:rsidRPr="00700478">
        <w:rPr>
          <w:color w:val="000000"/>
        </w:rPr>
        <w:fldChar w:fldCharType="begin"/>
      </w:r>
      <w:r w:rsidRPr="00700478">
        <w:rPr>
          <w:color w:val="000000"/>
        </w:rPr>
        <w:instrText xml:space="preserve"> AUTONUM  </w:instrText>
      </w:r>
      <w:r w:rsidRPr="00700478">
        <w:rPr>
          <w:color w:val="000000"/>
        </w:rPr>
        <w:fldChar w:fldCharType="end"/>
      </w:r>
      <w:r w:rsidRPr="00700478">
        <w:rPr>
          <w:color w:val="000000"/>
        </w:rPr>
        <w:tab/>
      </w:r>
      <w:r w:rsidRPr="00700478">
        <w:t>The TWV considered document TWV/47/32 and noted that the TC</w:t>
      </w:r>
      <w:r w:rsidRPr="00700478">
        <w:rPr>
          <w:rFonts w:cs="Arial"/>
          <w:lang w:eastAsia="ja-JP"/>
        </w:rPr>
        <w:t xml:space="preserve">, at its forty-ninth session held in Geneva from March 18 to 20, 2013, </w:t>
      </w:r>
      <w:r w:rsidR="002F1B82" w:rsidRPr="00700478">
        <w:rPr>
          <w:rFonts w:cs="Arial"/>
          <w:lang w:eastAsia="ja-JP"/>
        </w:rPr>
        <w:t xml:space="preserve">had </w:t>
      </w:r>
      <w:r w:rsidRPr="00700478">
        <w:t xml:space="preserve">agreed that the draft Test Guidelines </w:t>
      </w:r>
      <w:r w:rsidRPr="00700478">
        <w:rPr>
          <w:rFonts w:cs="Arial"/>
        </w:rPr>
        <w:t>for Opium/Seed Poppy (document TG/166/4 proj.4), on the basis of the recommendation of the TC-EDC</w:t>
      </w:r>
      <w:r w:rsidR="001F5886" w:rsidRPr="00700478">
        <w:rPr>
          <w:rFonts w:cs="Arial"/>
        </w:rPr>
        <w:t>,</w:t>
      </w:r>
      <w:r w:rsidR="006F3BDC" w:rsidRPr="00700478">
        <w:rPr>
          <w:rFonts w:cs="Arial"/>
        </w:rPr>
        <w:t xml:space="preserve"> </w:t>
      </w:r>
      <w:r w:rsidRPr="00700478">
        <w:rPr>
          <w:rFonts w:cs="Arial"/>
        </w:rPr>
        <w:t xml:space="preserve">should be referred back to the TWV for further consideration </w:t>
      </w:r>
      <w:r w:rsidR="002F1B82" w:rsidRPr="00700478">
        <w:rPr>
          <w:rFonts w:cs="Arial"/>
        </w:rPr>
        <w:t>of technical issues regarding characteristics 29 to 32 (see document </w:t>
      </w:r>
      <w:r w:rsidRPr="00700478">
        <w:rPr>
          <w:rFonts w:cs="Arial"/>
        </w:rPr>
        <w:t>TC/49/41 “Report on the conclusions”, paragraph 149).</w:t>
      </w:r>
    </w:p>
    <w:p w:rsidR="00C36A3F" w:rsidRPr="00700478" w:rsidRDefault="00C36A3F" w:rsidP="00C36A3F">
      <w:pPr>
        <w:pStyle w:val="Style1"/>
        <w:tabs>
          <w:tab w:val="left" w:pos="720"/>
        </w:tabs>
        <w:rPr>
          <w:rFonts w:ascii="Arial" w:hAnsi="Arial" w:cs="Arial"/>
          <w:i/>
          <w:sz w:val="20"/>
          <w:szCs w:val="20"/>
        </w:rPr>
      </w:pPr>
    </w:p>
    <w:p w:rsidR="00C36A3F" w:rsidRPr="00700478" w:rsidRDefault="00C36A3F" w:rsidP="00C36A3F">
      <w:pPr>
        <w:pStyle w:val="Style1"/>
        <w:tabs>
          <w:tab w:val="left" w:pos="720"/>
        </w:tabs>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 xml:space="preserve">The TWV considered the data provided by the Leading </w:t>
      </w:r>
      <w:r w:rsidR="001F5886" w:rsidRPr="00700478">
        <w:rPr>
          <w:rFonts w:ascii="Arial" w:hAnsi="Arial" w:cs="Arial"/>
          <w:sz w:val="20"/>
          <w:szCs w:val="20"/>
        </w:rPr>
        <w:t xml:space="preserve">Expert </w:t>
      </w:r>
      <w:r w:rsidRPr="00700478">
        <w:rPr>
          <w:rFonts w:ascii="Arial" w:hAnsi="Arial" w:cs="Arial"/>
          <w:sz w:val="20"/>
          <w:szCs w:val="20"/>
        </w:rPr>
        <w:t>and agreed</w:t>
      </w:r>
      <w:r w:rsidR="006F3BDC" w:rsidRPr="00700478">
        <w:rPr>
          <w:rFonts w:ascii="Arial" w:hAnsi="Arial" w:cs="Arial"/>
          <w:sz w:val="20"/>
          <w:szCs w:val="20"/>
        </w:rPr>
        <w:t xml:space="preserve"> that</w:t>
      </w:r>
      <w:r w:rsidRPr="00700478">
        <w:rPr>
          <w:rFonts w:ascii="Arial" w:hAnsi="Arial" w:cs="Arial"/>
          <w:sz w:val="20"/>
          <w:szCs w:val="20"/>
        </w:rPr>
        <w:t xml:space="preserve"> the data demonstrate</w:t>
      </w:r>
      <w:r w:rsidR="006F3BDC" w:rsidRPr="00700478">
        <w:rPr>
          <w:rFonts w:ascii="Arial" w:hAnsi="Arial" w:cs="Arial"/>
          <w:sz w:val="20"/>
          <w:szCs w:val="20"/>
        </w:rPr>
        <w:t>d</w:t>
      </w:r>
      <w:r w:rsidRPr="00700478">
        <w:rPr>
          <w:rFonts w:ascii="Arial" w:hAnsi="Arial" w:cs="Arial"/>
          <w:sz w:val="20"/>
          <w:szCs w:val="20"/>
        </w:rPr>
        <w:t xml:space="preserve"> that the expression of the characteristics </w:t>
      </w:r>
      <w:r w:rsidR="006F3BDC" w:rsidRPr="00700478">
        <w:rPr>
          <w:rFonts w:ascii="Arial" w:hAnsi="Arial" w:cs="Arial"/>
          <w:sz w:val="20"/>
          <w:szCs w:val="20"/>
        </w:rPr>
        <w:t>wa</w:t>
      </w:r>
      <w:r w:rsidRPr="00700478">
        <w:rPr>
          <w:rFonts w:ascii="Arial" w:hAnsi="Arial" w:cs="Arial"/>
          <w:sz w:val="20"/>
          <w:szCs w:val="20"/>
        </w:rPr>
        <w:t>s “sufficiently consistent and repeatable in a particular environment” to fulfill the basic requirement for a characteristic.</w:t>
      </w:r>
    </w:p>
    <w:p w:rsidR="00B412CB" w:rsidRPr="00700478" w:rsidRDefault="00B412CB" w:rsidP="00C36A3F">
      <w:pPr>
        <w:pStyle w:val="Style1"/>
        <w:tabs>
          <w:tab w:val="left" w:pos="720"/>
        </w:tabs>
        <w:rPr>
          <w:rFonts w:ascii="Arial" w:hAnsi="Arial" w:cs="Arial"/>
          <w:sz w:val="20"/>
          <w:szCs w:val="20"/>
        </w:rPr>
      </w:pPr>
    </w:p>
    <w:p w:rsidR="00B412CB" w:rsidRPr="00700478" w:rsidRDefault="00B412CB" w:rsidP="00C36A3F">
      <w:pPr>
        <w:pStyle w:val="Style1"/>
        <w:tabs>
          <w:tab w:val="left" w:pos="720"/>
        </w:tabs>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 xml:space="preserve">The TWV considered that </w:t>
      </w:r>
      <w:r w:rsidR="006F3BDC" w:rsidRPr="00700478">
        <w:rPr>
          <w:rFonts w:ascii="Arial" w:hAnsi="Arial" w:cs="Arial"/>
          <w:sz w:val="20"/>
          <w:szCs w:val="20"/>
        </w:rPr>
        <w:t xml:space="preserve">characteristics 29 to 32 </w:t>
      </w:r>
      <w:r w:rsidR="00FD6CA9" w:rsidRPr="00700478">
        <w:rPr>
          <w:rFonts w:ascii="Arial" w:hAnsi="Arial" w:cs="Arial"/>
          <w:sz w:val="20"/>
          <w:szCs w:val="20"/>
        </w:rPr>
        <w:t>wer</w:t>
      </w:r>
      <w:r w:rsidRPr="00700478">
        <w:rPr>
          <w:rFonts w:ascii="Arial" w:hAnsi="Arial" w:cs="Arial"/>
          <w:sz w:val="20"/>
          <w:szCs w:val="20"/>
        </w:rPr>
        <w:t>e useful for DUS</w:t>
      </w:r>
      <w:r w:rsidR="00FD6CA9" w:rsidRPr="00700478">
        <w:rPr>
          <w:rFonts w:ascii="Arial" w:hAnsi="Arial" w:cs="Arial"/>
          <w:sz w:val="20"/>
          <w:szCs w:val="20"/>
        </w:rPr>
        <w:t>,</w:t>
      </w:r>
      <w:r w:rsidRPr="00700478">
        <w:rPr>
          <w:rFonts w:ascii="Arial" w:hAnsi="Arial" w:cs="Arial"/>
          <w:sz w:val="20"/>
          <w:szCs w:val="20"/>
        </w:rPr>
        <w:t xml:space="preserve"> as indicated by the Leading Expert.</w:t>
      </w:r>
    </w:p>
    <w:p w:rsidR="00C36A3F" w:rsidRPr="00700478" w:rsidRDefault="00C36A3F" w:rsidP="00C36A3F">
      <w:pPr>
        <w:pStyle w:val="Style1"/>
        <w:tabs>
          <w:tab w:val="left" w:pos="720"/>
        </w:tabs>
        <w:rPr>
          <w:rFonts w:ascii="Arial" w:hAnsi="Arial" w:cs="Arial"/>
          <w:sz w:val="20"/>
          <w:szCs w:val="20"/>
        </w:rPr>
      </w:pPr>
    </w:p>
    <w:p w:rsidR="00C36A3F" w:rsidRPr="00BD6040" w:rsidRDefault="00C36A3F" w:rsidP="00C36A3F">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sidR="00D1088E" w:rsidRPr="00700478">
        <w:rPr>
          <w:rFonts w:cs="Arial"/>
        </w:rPr>
        <w:t>agreed to amend</w:t>
      </w:r>
      <w:r w:rsidRPr="00700478">
        <w:rPr>
          <w:rFonts w:cs="Arial"/>
        </w:rPr>
        <w:t xml:space="preserve"> characteristics 29 to 32, </w:t>
      </w:r>
      <w:r w:rsidR="00CE4B4C" w:rsidRPr="00700478">
        <w:rPr>
          <w:rFonts w:cs="Arial"/>
        </w:rPr>
        <w:t>as follows:</w:t>
      </w:r>
    </w:p>
    <w:p w:rsidR="00C36A3F" w:rsidRPr="00BD6040" w:rsidRDefault="00C36A3F" w:rsidP="00E92372">
      <w:pPr>
        <w:pStyle w:val="Style1"/>
        <w:tabs>
          <w:tab w:val="clear" w:pos="907"/>
          <w:tab w:val="clear" w:pos="1077"/>
        </w:tabs>
        <w:rPr>
          <w:rFonts w:ascii="Arial" w:hAnsi="Arial" w:cs="Arial"/>
          <w:i/>
          <w:sz w:val="20"/>
          <w:szCs w:val="2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00"/>
        <w:gridCol w:w="7153"/>
      </w:tblGrid>
      <w:tr w:rsidR="00CE4B4C" w:rsidRPr="00BD6040" w:rsidTr="00CE4B4C">
        <w:tc>
          <w:tcPr>
            <w:tcW w:w="1500" w:type="dxa"/>
            <w:tcBorders>
              <w:top w:val="dotted" w:sz="4" w:space="0" w:color="auto"/>
              <w:left w:val="dotted" w:sz="4" w:space="0" w:color="auto"/>
              <w:bottom w:val="dotted" w:sz="4" w:space="0" w:color="auto"/>
              <w:right w:val="dotted" w:sz="4" w:space="0" w:color="auto"/>
            </w:tcBorders>
          </w:tcPr>
          <w:p w:rsidR="00CE4B4C" w:rsidRPr="00BD6040" w:rsidRDefault="00CE4B4C" w:rsidP="00656A04">
            <w:pPr>
              <w:jc w:val="left"/>
            </w:pPr>
            <w:r w:rsidRPr="00BD6040">
              <w:t>Chars. 29, 32</w:t>
            </w:r>
          </w:p>
        </w:tc>
        <w:tc>
          <w:tcPr>
            <w:tcW w:w="7153" w:type="dxa"/>
            <w:tcBorders>
              <w:top w:val="dotted" w:sz="4" w:space="0" w:color="auto"/>
              <w:left w:val="dotted" w:sz="4" w:space="0" w:color="auto"/>
              <w:bottom w:val="dotted" w:sz="4" w:space="0" w:color="auto"/>
              <w:right w:val="dotted" w:sz="4" w:space="0" w:color="auto"/>
            </w:tcBorders>
          </w:tcPr>
          <w:p w:rsidR="00CE4B4C" w:rsidRPr="00BD6040" w:rsidRDefault="00CE4B4C" w:rsidP="00656A04">
            <w:r w:rsidRPr="00BD6040">
              <w:t>to review example varieties</w:t>
            </w:r>
          </w:p>
        </w:tc>
      </w:tr>
      <w:tr w:rsidR="00CE4B4C" w:rsidTr="00CE4B4C">
        <w:tc>
          <w:tcPr>
            <w:tcW w:w="1500" w:type="dxa"/>
            <w:tcBorders>
              <w:top w:val="dotted" w:sz="4" w:space="0" w:color="auto"/>
              <w:left w:val="dotted" w:sz="4" w:space="0" w:color="auto"/>
              <w:bottom w:val="dotted" w:sz="4" w:space="0" w:color="auto"/>
              <w:right w:val="dotted" w:sz="4" w:space="0" w:color="auto"/>
            </w:tcBorders>
          </w:tcPr>
          <w:p w:rsidR="00CE4B4C" w:rsidRPr="00BD6040" w:rsidRDefault="00CE4B4C" w:rsidP="00656A04">
            <w:pPr>
              <w:jc w:val="left"/>
            </w:pPr>
            <w:r w:rsidRPr="00BD6040">
              <w:t>Chars. 30, 31</w:t>
            </w:r>
          </w:p>
        </w:tc>
        <w:tc>
          <w:tcPr>
            <w:tcW w:w="7153" w:type="dxa"/>
            <w:tcBorders>
              <w:top w:val="dotted" w:sz="4" w:space="0" w:color="auto"/>
              <w:left w:val="dotted" w:sz="4" w:space="0" w:color="auto"/>
              <w:bottom w:val="dotted" w:sz="4" w:space="0" w:color="auto"/>
              <w:right w:val="dotted" w:sz="4" w:space="0" w:color="auto"/>
            </w:tcBorders>
          </w:tcPr>
          <w:p w:rsidR="00CE4B4C" w:rsidRDefault="00CE4B4C" w:rsidP="008F375E">
            <w:r w:rsidRPr="00BD6040">
              <w:t>to have notes 1 to 5</w:t>
            </w:r>
            <w:r w:rsidR="008F375E">
              <w:t xml:space="preserve">, </w:t>
            </w:r>
            <w:r w:rsidRPr="00BD6040">
              <w:t>to review example varieties</w:t>
            </w:r>
          </w:p>
        </w:tc>
      </w:tr>
    </w:tbl>
    <w:p w:rsidR="00CE4B4C" w:rsidRDefault="00CE4B4C" w:rsidP="00E92372">
      <w:pPr>
        <w:pStyle w:val="Style1"/>
        <w:tabs>
          <w:tab w:val="clear" w:pos="907"/>
          <w:tab w:val="clear" w:pos="1077"/>
        </w:tabs>
        <w:rPr>
          <w:rFonts w:ascii="Arial" w:hAnsi="Arial" w:cs="Arial"/>
          <w:i/>
          <w:sz w:val="20"/>
          <w:szCs w:val="20"/>
        </w:rPr>
      </w:pPr>
    </w:p>
    <w:p w:rsidR="00C36A3F" w:rsidRDefault="00C36A3F" w:rsidP="00E92372">
      <w:pPr>
        <w:pStyle w:val="Style1"/>
        <w:tabs>
          <w:tab w:val="clear" w:pos="907"/>
          <w:tab w:val="clear" w:pos="1077"/>
        </w:tabs>
        <w:rPr>
          <w:rFonts w:ascii="Arial" w:hAnsi="Arial" w:cs="Arial"/>
          <w:i/>
          <w:sz w:val="20"/>
          <w:szCs w:val="20"/>
        </w:rPr>
      </w:pPr>
    </w:p>
    <w:p w:rsidR="00227D3E" w:rsidRDefault="00227D3E" w:rsidP="00E92372">
      <w:pPr>
        <w:pStyle w:val="Style1"/>
        <w:tabs>
          <w:tab w:val="clear" w:pos="907"/>
          <w:tab w:val="clear" w:pos="1077"/>
        </w:tabs>
        <w:rPr>
          <w:rFonts w:ascii="Arial" w:hAnsi="Arial" w:cs="Arial"/>
          <w:i/>
          <w:sz w:val="20"/>
          <w:szCs w:val="20"/>
        </w:rPr>
      </w:pPr>
      <w:proofErr w:type="gramStart"/>
      <w:r>
        <w:rPr>
          <w:rFonts w:ascii="Arial" w:hAnsi="Arial" w:cs="Arial"/>
          <w:i/>
          <w:sz w:val="20"/>
          <w:szCs w:val="20"/>
        </w:rPr>
        <w:t>Pea (</w:t>
      </w:r>
      <w:proofErr w:type="spellStart"/>
      <w:r w:rsidRPr="00227D3E">
        <w:rPr>
          <w:rFonts w:ascii="Arial" w:hAnsi="Arial" w:cs="Arial"/>
          <w:sz w:val="20"/>
          <w:szCs w:val="20"/>
        </w:rPr>
        <w:t>Pisum</w:t>
      </w:r>
      <w:proofErr w:type="spellEnd"/>
      <w:r w:rsidRPr="00227D3E">
        <w:rPr>
          <w:rFonts w:ascii="Arial" w:hAnsi="Arial" w:cs="Arial"/>
          <w:sz w:val="20"/>
          <w:szCs w:val="20"/>
        </w:rPr>
        <w:t xml:space="preserve"> </w:t>
      </w:r>
      <w:proofErr w:type="spellStart"/>
      <w:r w:rsidRPr="00227D3E">
        <w:rPr>
          <w:rFonts w:ascii="Arial" w:hAnsi="Arial" w:cs="Arial"/>
          <w:sz w:val="20"/>
          <w:szCs w:val="20"/>
        </w:rPr>
        <w:t>sativum</w:t>
      </w:r>
      <w:proofErr w:type="spellEnd"/>
      <w:r w:rsidRPr="00227D3E">
        <w:rPr>
          <w:rFonts w:ascii="Arial" w:hAnsi="Arial" w:cs="Arial"/>
          <w:i/>
          <w:sz w:val="20"/>
          <w:szCs w:val="20"/>
        </w:rPr>
        <w:t xml:space="preserve"> L.</w:t>
      </w:r>
      <w:r>
        <w:rPr>
          <w:rFonts w:ascii="Arial" w:hAnsi="Arial" w:cs="Arial"/>
          <w:i/>
          <w:sz w:val="20"/>
          <w:szCs w:val="20"/>
        </w:rPr>
        <w:t>)</w:t>
      </w:r>
      <w:proofErr w:type="gramEnd"/>
      <w:r>
        <w:rPr>
          <w:rFonts w:ascii="Arial" w:hAnsi="Arial" w:cs="Arial"/>
          <w:i/>
          <w:sz w:val="20"/>
          <w:szCs w:val="20"/>
        </w:rPr>
        <w:t xml:space="preserve"> </w:t>
      </w:r>
      <w:r w:rsidRPr="00227D3E">
        <w:rPr>
          <w:rFonts w:ascii="Arial" w:hAnsi="Arial" w:cs="Arial"/>
          <w:i/>
          <w:sz w:val="20"/>
          <w:szCs w:val="20"/>
        </w:rPr>
        <w:t>(Partial revision)</w:t>
      </w:r>
    </w:p>
    <w:p w:rsidR="0022764E" w:rsidRPr="00227D3E" w:rsidRDefault="0022764E" w:rsidP="00E92372">
      <w:pPr>
        <w:pStyle w:val="Style1"/>
        <w:tabs>
          <w:tab w:val="clear" w:pos="907"/>
          <w:tab w:val="clear" w:pos="1077"/>
        </w:tabs>
        <w:rPr>
          <w:rFonts w:ascii="Arial" w:hAnsi="Arial" w:cs="Arial"/>
          <w:sz w:val="20"/>
          <w:szCs w:val="20"/>
        </w:rPr>
      </w:pPr>
    </w:p>
    <w:p w:rsidR="00227D3E" w:rsidRPr="00700478" w:rsidRDefault="00227D3E" w:rsidP="00E92372">
      <w:pPr>
        <w:pStyle w:val="Style1"/>
        <w:tabs>
          <w:tab w:val="clear" w:pos="907"/>
          <w:tab w:val="clear" w:pos="1077"/>
        </w:tabs>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AUTONUM  </w:instrText>
      </w:r>
      <w:r>
        <w:rPr>
          <w:rFonts w:ascii="Arial" w:hAnsi="Arial" w:cs="Arial"/>
          <w:sz w:val="20"/>
          <w:szCs w:val="20"/>
        </w:rPr>
        <w:fldChar w:fldCharType="end"/>
      </w:r>
      <w:r>
        <w:rPr>
          <w:rFonts w:ascii="Arial" w:hAnsi="Arial" w:cs="Arial"/>
          <w:sz w:val="20"/>
          <w:szCs w:val="20"/>
        </w:rPr>
        <w:tab/>
        <w:t xml:space="preserve">The subgroup </w:t>
      </w:r>
      <w:r w:rsidRPr="00700478">
        <w:rPr>
          <w:rFonts w:ascii="Arial" w:hAnsi="Arial" w:cs="Arial"/>
          <w:sz w:val="20"/>
          <w:szCs w:val="20"/>
        </w:rPr>
        <w:t>discussed the partial revision of the Test Guidelines for Pea on the basis of documents TG/7/10 and TWV/47/25 Add.</w:t>
      </w:r>
      <w:r w:rsidR="00D1088E" w:rsidRPr="00700478">
        <w:rPr>
          <w:rFonts w:ascii="Arial" w:hAnsi="Arial" w:cs="Arial"/>
          <w:sz w:val="20"/>
          <w:szCs w:val="20"/>
        </w:rPr>
        <w:t xml:space="preserve">, presented by Mr. François </w:t>
      </w:r>
      <w:proofErr w:type="spellStart"/>
      <w:r w:rsidR="00D1088E" w:rsidRPr="00700478">
        <w:rPr>
          <w:rFonts w:ascii="Arial" w:hAnsi="Arial" w:cs="Arial"/>
          <w:sz w:val="20"/>
          <w:szCs w:val="20"/>
        </w:rPr>
        <w:t>Boulineau</w:t>
      </w:r>
      <w:proofErr w:type="spellEnd"/>
      <w:r w:rsidR="00D1088E" w:rsidRPr="00700478">
        <w:rPr>
          <w:rFonts w:ascii="Arial" w:hAnsi="Arial" w:cs="Arial"/>
          <w:sz w:val="20"/>
          <w:szCs w:val="20"/>
        </w:rPr>
        <w:t xml:space="preserve"> (France)</w:t>
      </w:r>
      <w:r w:rsidRPr="00700478">
        <w:rPr>
          <w:rFonts w:ascii="Arial" w:hAnsi="Arial" w:cs="Arial"/>
          <w:sz w:val="20"/>
          <w:szCs w:val="20"/>
        </w:rPr>
        <w:t>.</w:t>
      </w:r>
    </w:p>
    <w:p w:rsidR="00227D3E" w:rsidRPr="00700478" w:rsidRDefault="00227D3E" w:rsidP="00E92372">
      <w:pPr>
        <w:pStyle w:val="Style1"/>
        <w:tabs>
          <w:tab w:val="clear" w:pos="907"/>
          <w:tab w:val="clear" w:pos="1077"/>
        </w:tabs>
        <w:rPr>
          <w:rFonts w:ascii="Arial" w:hAnsi="Arial" w:cs="Arial"/>
          <w:sz w:val="20"/>
          <w:szCs w:val="20"/>
        </w:rPr>
      </w:pPr>
    </w:p>
    <w:p w:rsidR="00227D3E" w:rsidRDefault="00227D3E" w:rsidP="00E92372">
      <w:pPr>
        <w:pStyle w:val="Style1"/>
        <w:tabs>
          <w:tab w:val="clear" w:pos="907"/>
          <w:tab w:val="clear" w:pos="1077"/>
        </w:tabs>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 xml:space="preserve">The </w:t>
      </w:r>
      <w:r w:rsidR="00D1088E" w:rsidRPr="00700478">
        <w:rPr>
          <w:rFonts w:ascii="Arial" w:hAnsi="Arial" w:cs="Arial"/>
          <w:sz w:val="20"/>
          <w:szCs w:val="20"/>
        </w:rPr>
        <w:t>subgroup</w:t>
      </w:r>
      <w:r w:rsidRPr="00700478">
        <w:rPr>
          <w:rFonts w:ascii="Arial" w:hAnsi="Arial" w:cs="Arial"/>
          <w:sz w:val="20"/>
          <w:szCs w:val="20"/>
        </w:rPr>
        <w:t xml:space="preserve"> agreed on the following grouping characteristics</w:t>
      </w:r>
      <w:r>
        <w:rPr>
          <w:rFonts w:ascii="Arial" w:hAnsi="Arial" w:cs="Arial"/>
          <w:sz w:val="20"/>
          <w:szCs w:val="20"/>
        </w:rPr>
        <w:t xml:space="preserve">: </w:t>
      </w:r>
    </w:p>
    <w:p w:rsidR="00227D3E" w:rsidRDefault="00227D3E" w:rsidP="00E92372">
      <w:pPr>
        <w:pStyle w:val="Style1"/>
        <w:tabs>
          <w:tab w:val="clear" w:pos="907"/>
          <w:tab w:val="clear" w:pos="1077"/>
        </w:tabs>
        <w:rPr>
          <w:rFonts w:ascii="Arial" w:hAnsi="Arial" w:cs="Arial"/>
          <w:sz w:val="20"/>
          <w:szCs w:val="20"/>
        </w:rPr>
      </w:pPr>
    </w:p>
    <w:p w:rsidR="00227D3E" w:rsidRDefault="00227D3E" w:rsidP="00227D3E">
      <w:pPr>
        <w:pStyle w:val="Normaltg"/>
        <w:numPr>
          <w:ilvl w:val="0"/>
          <w:numId w:val="21"/>
        </w:numPr>
        <w:tabs>
          <w:tab w:val="left" w:pos="709"/>
          <w:tab w:val="num" w:pos="1418"/>
        </w:tabs>
        <w:ind w:left="1069"/>
      </w:pPr>
      <w:r w:rsidRPr="004D50DD">
        <w:t>Plant: anthocyanin coloration (characteristic 1)</w:t>
      </w:r>
    </w:p>
    <w:p w:rsidR="00227D3E" w:rsidRPr="00227D3E" w:rsidRDefault="00227D3E" w:rsidP="00227D3E">
      <w:pPr>
        <w:pStyle w:val="Normaltg"/>
        <w:numPr>
          <w:ilvl w:val="0"/>
          <w:numId w:val="21"/>
        </w:numPr>
        <w:tabs>
          <w:tab w:val="left" w:pos="709"/>
          <w:tab w:val="num" w:pos="1418"/>
        </w:tabs>
        <w:ind w:left="1069"/>
        <w:rPr>
          <w:highlight w:val="lightGray"/>
          <w:u w:val="single"/>
        </w:rPr>
      </w:pPr>
      <w:r w:rsidRPr="00227D3E">
        <w:rPr>
          <w:highlight w:val="lightGray"/>
          <w:u w:val="single"/>
        </w:rPr>
        <w:t xml:space="preserve">Stem: fasciation (characteristic 3) </w:t>
      </w:r>
    </w:p>
    <w:p w:rsidR="00227D3E" w:rsidRPr="00227D3E" w:rsidRDefault="00227D3E" w:rsidP="00227D3E">
      <w:pPr>
        <w:pStyle w:val="Normaltg"/>
        <w:numPr>
          <w:ilvl w:val="0"/>
          <w:numId w:val="21"/>
        </w:numPr>
        <w:tabs>
          <w:tab w:val="left" w:pos="709"/>
          <w:tab w:val="num" w:pos="1418"/>
        </w:tabs>
        <w:ind w:left="1069"/>
        <w:rPr>
          <w:rFonts w:cs="Arial"/>
          <w:szCs w:val="20"/>
          <w:highlight w:val="lightGray"/>
          <w:u w:val="single"/>
        </w:rPr>
      </w:pPr>
      <w:r w:rsidRPr="00227D3E">
        <w:rPr>
          <w:highlight w:val="lightGray"/>
          <w:u w:val="single"/>
        </w:rPr>
        <w:t>Stem: length</w:t>
      </w:r>
      <w:r w:rsidRPr="00227D3E">
        <w:rPr>
          <w:rFonts w:cs="Arial"/>
          <w:szCs w:val="20"/>
          <w:highlight w:val="lightGray"/>
          <w:u w:val="single"/>
        </w:rPr>
        <w:t xml:space="preserve"> (characteristic 4) </w:t>
      </w:r>
    </w:p>
    <w:p w:rsidR="00227D3E" w:rsidRPr="004D50DD" w:rsidRDefault="00227D3E" w:rsidP="00227D3E">
      <w:pPr>
        <w:pStyle w:val="Normaltg"/>
        <w:numPr>
          <w:ilvl w:val="0"/>
          <w:numId w:val="21"/>
        </w:numPr>
        <w:tabs>
          <w:tab w:val="left" w:pos="709"/>
          <w:tab w:val="num" w:pos="1418"/>
        </w:tabs>
        <w:ind w:left="1069"/>
      </w:pPr>
      <w:r w:rsidRPr="004D50DD">
        <w:t>Stem: number of nodes up to and including first fertile node (characteristic 5)</w:t>
      </w:r>
    </w:p>
    <w:p w:rsidR="00227D3E" w:rsidRPr="004D50DD" w:rsidRDefault="00227D3E" w:rsidP="00227D3E">
      <w:pPr>
        <w:pStyle w:val="Normaltg"/>
        <w:numPr>
          <w:ilvl w:val="0"/>
          <w:numId w:val="21"/>
        </w:numPr>
        <w:tabs>
          <w:tab w:val="left" w:pos="709"/>
          <w:tab w:val="num" w:pos="1418"/>
        </w:tabs>
        <w:ind w:left="1069"/>
      </w:pPr>
      <w:r w:rsidRPr="004D50DD">
        <w:t>Leaf: leaflets (characteristic 8)</w:t>
      </w:r>
    </w:p>
    <w:p w:rsidR="00227D3E" w:rsidRDefault="00227D3E" w:rsidP="00227D3E">
      <w:pPr>
        <w:pStyle w:val="Normaltg"/>
        <w:numPr>
          <w:ilvl w:val="0"/>
          <w:numId w:val="21"/>
        </w:numPr>
        <w:tabs>
          <w:tab w:val="left" w:pos="709"/>
          <w:tab w:val="num" w:pos="1418"/>
        </w:tabs>
        <w:ind w:left="1069"/>
      </w:pPr>
      <w:r w:rsidRPr="004D50DD">
        <w:t>Stipule: flecking (characteristic 20)</w:t>
      </w:r>
    </w:p>
    <w:p w:rsidR="00227D3E" w:rsidRPr="00227D3E" w:rsidRDefault="00227D3E" w:rsidP="00227D3E">
      <w:pPr>
        <w:pStyle w:val="Normaltg"/>
        <w:numPr>
          <w:ilvl w:val="0"/>
          <w:numId w:val="21"/>
        </w:numPr>
        <w:tabs>
          <w:tab w:val="left" w:pos="709"/>
          <w:tab w:val="num" w:pos="1418"/>
        </w:tabs>
        <w:ind w:left="1069"/>
        <w:rPr>
          <w:rFonts w:cs="Arial"/>
          <w:szCs w:val="20"/>
          <w:highlight w:val="lightGray"/>
          <w:u w:val="single"/>
        </w:rPr>
      </w:pPr>
      <w:r w:rsidRPr="00227D3E">
        <w:rPr>
          <w:rFonts w:cs="Arial"/>
          <w:snapToGrid w:val="0"/>
          <w:szCs w:val="20"/>
          <w:highlight w:val="lightGray"/>
          <w:u w:val="single"/>
        </w:rPr>
        <w:t>Only varieties with stem fasciation absent:</w:t>
      </w:r>
      <w:r w:rsidRPr="00227D3E">
        <w:rPr>
          <w:rFonts w:cs="Arial"/>
          <w:szCs w:val="20"/>
          <w:highlight w:val="lightGray"/>
          <w:u w:val="single"/>
        </w:rPr>
        <w:t xml:space="preserve"> Plant: maximum number of flowers per node (characteristic 25)</w:t>
      </w:r>
    </w:p>
    <w:p w:rsidR="00227D3E" w:rsidRPr="00227D3E" w:rsidRDefault="00227D3E" w:rsidP="00227D3E">
      <w:pPr>
        <w:pStyle w:val="Normaltg"/>
        <w:numPr>
          <w:ilvl w:val="0"/>
          <w:numId w:val="21"/>
        </w:numPr>
        <w:tabs>
          <w:tab w:val="left" w:pos="709"/>
          <w:tab w:val="num" w:pos="1418"/>
        </w:tabs>
        <w:ind w:left="1069"/>
        <w:rPr>
          <w:rFonts w:cs="Arial"/>
          <w:szCs w:val="20"/>
          <w:highlight w:val="lightGray"/>
          <w:u w:val="single"/>
        </w:rPr>
      </w:pPr>
      <w:r w:rsidRPr="00227D3E">
        <w:rPr>
          <w:rFonts w:cs="Arial"/>
          <w:szCs w:val="20"/>
          <w:highlight w:val="lightGray"/>
          <w:u w:val="single"/>
        </w:rPr>
        <w:t>Pod: length (characteristic 37)</w:t>
      </w:r>
    </w:p>
    <w:p w:rsidR="00227D3E" w:rsidRPr="004D50DD" w:rsidRDefault="00227D3E" w:rsidP="00227D3E">
      <w:pPr>
        <w:pStyle w:val="Normaltg"/>
        <w:numPr>
          <w:ilvl w:val="0"/>
          <w:numId w:val="21"/>
        </w:numPr>
        <w:tabs>
          <w:tab w:val="left" w:pos="709"/>
          <w:tab w:val="num" w:pos="1418"/>
        </w:tabs>
        <w:ind w:left="1069"/>
      </w:pPr>
      <w:r w:rsidRPr="004D50DD">
        <w:t>Pod: parchment (characteristic 39)</w:t>
      </w:r>
    </w:p>
    <w:p w:rsidR="00227D3E" w:rsidRPr="004D50DD" w:rsidRDefault="00227D3E" w:rsidP="00227D3E">
      <w:pPr>
        <w:pStyle w:val="Normaltg"/>
        <w:numPr>
          <w:ilvl w:val="0"/>
          <w:numId w:val="21"/>
        </w:numPr>
        <w:tabs>
          <w:tab w:val="left" w:pos="709"/>
          <w:tab w:val="num" w:pos="1418"/>
        </w:tabs>
        <w:ind w:left="1069"/>
      </w:pPr>
      <w:r w:rsidRPr="00227D3E">
        <w:lastRenderedPageBreak/>
        <w:t>Excluding varieties with pod parchment: entire:</w:t>
      </w:r>
      <w:r>
        <w:t xml:space="preserve"> </w:t>
      </w:r>
      <w:r w:rsidRPr="004D50DD">
        <w:t>Pod: thickened wall (characteristic 40)</w:t>
      </w:r>
    </w:p>
    <w:p w:rsidR="00227D3E" w:rsidRDefault="00227D3E" w:rsidP="00227D3E">
      <w:pPr>
        <w:pStyle w:val="Normaltg"/>
        <w:numPr>
          <w:ilvl w:val="0"/>
          <w:numId w:val="21"/>
        </w:numPr>
        <w:tabs>
          <w:tab w:val="left" w:pos="709"/>
          <w:tab w:val="num" w:pos="1418"/>
        </w:tabs>
        <w:ind w:left="1069"/>
      </w:pPr>
      <w:r>
        <w:rPr>
          <w:u w:val="single"/>
        </w:rPr>
        <w:t>Only varieties with P</w:t>
      </w:r>
      <w:r w:rsidRPr="004D50DD">
        <w:rPr>
          <w:u w:val="single"/>
        </w:rPr>
        <w:t>od</w:t>
      </w:r>
      <w:r>
        <w:rPr>
          <w:u w:val="single"/>
        </w:rPr>
        <w:t>:</w:t>
      </w:r>
      <w:r w:rsidRPr="004D50DD">
        <w:rPr>
          <w:u w:val="single"/>
        </w:rPr>
        <w:t xml:space="preserve"> thickened wall</w:t>
      </w:r>
      <w:r>
        <w:rPr>
          <w:u w:val="single"/>
        </w:rPr>
        <w:t>:</w:t>
      </w:r>
      <w:r w:rsidRPr="004D50DD">
        <w:rPr>
          <w:u w:val="single"/>
        </w:rPr>
        <w:t xml:space="preserve"> absent</w:t>
      </w:r>
      <w:r w:rsidRPr="00C45844">
        <w:t>: Pod: shape of distal part</w:t>
      </w:r>
      <w:r w:rsidRPr="004D50DD">
        <w:rPr>
          <w:u w:val="single"/>
        </w:rPr>
        <w:t xml:space="preserve"> </w:t>
      </w:r>
      <w:r w:rsidRPr="004D50DD">
        <w:t>(characteristic 41)</w:t>
      </w:r>
    </w:p>
    <w:p w:rsidR="00227D3E" w:rsidRPr="00227D3E" w:rsidRDefault="00227D3E" w:rsidP="00227D3E">
      <w:pPr>
        <w:pStyle w:val="Normaltg"/>
        <w:numPr>
          <w:ilvl w:val="0"/>
          <w:numId w:val="21"/>
        </w:numPr>
        <w:tabs>
          <w:tab w:val="left" w:pos="709"/>
          <w:tab w:val="num" w:pos="1418"/>
        </w:tabs>
        <w:ind w:left="1069"/>
        <w:rPr>
          <w:rFonts w:cs="Arial"/>
          <w:szCs w:val="20"/>
          <w:highlight w:val="lightGray"/>
          <w:u w:val="single"/>
        </w:rPr>
      </w:pPr>
      <w:r w:rsidRPr="00227D3E">
        <w:rPr>
          <w:rFonts w:cs="Arial"/>
          <w:szCs w:val="20"/>
          <w:highlight w:val="lightGray"/>
          <w:u w:val="single"/>
        </w:rPr>
        <w:t>Pod: curvature (characteristic 42)</w:t>
      </w:r>
    </w:p>
    <w:p w:rsidR="00227D3E" w:rsidRPr="004D50DD" w:rsidRDefault="00227D3E" w:rsidP="00227D3E">
      <w:pPr>
        <w:pStyle w:val="Normaltg"/>
        <w:numPr>
          <w:ilvl w:val="0"/>
          <w:numId w:val="21"/>
        </w:numPr>
        <w:tabs>
          <w:tab w:val="left" w:pos="709"/>
          <w:tab w:val="num" w:pos="1418"/>
        </w:tabs>
        <w:ind w:left="1069"/>
      </w:pPr>
      <w:r w:rsidRPr="004D50DD">
        <w:t>Pod: color (characteristic 43)</w:t>
      </w:r>
    </w:p>
    <w:p w:rsidR="00227D3E" w:rsidRPr="004D50DD" w:rsidRDefault="00227D3E" w:rsidP="00227D3E">
      <w:pPr>
        <w:pStyle w:val="Normaltg"/>
        <w:numPr>
          <w:ilvl w:val="0"/>
          <w:numId w:val="21"/>
        </w:numPr>
        <w:tabs>
          <w:tab w:val="left" w:pos="709"/>
          <w:tab w:val="num" w:pos="1418"/>
        </w:tabs>
        <w:ind w:left="1069"/>
      </w:pPr>
      <w:r w:rsidRPr="004D50DD">
        <w:t>Immature seed: intensity of green color (characteristic 47)</w:t>
      </w:r>
    </w:p>
    <w:p w:rsidR="00227D3E" w:rsidRPr="004D50DD" w:rsidRDefault="00227D3E" w:rsidP="00227D3E">
      <w:pPr>
        <w:pStyle w:val="Normaltg"/>
        <w:numPr>
          <w:ilvl w:val="0"/>
          <w:numId w:val="21"/>
        </w:numPr>
        <w:tabs>
          <w:tab w:val="left" w:pos="709"/>
          <w:tab w:val="num" w:pos="1418"/>
        </w:tabs>
        <w:ind w:left="1069"/>
      </w:pPr>
      <w:r w:rsidRPr="004D50DD">
        <w:t>Seed: type of starch grains (characteristic 49)</w:t>
      </w:r>
    </w:p>
    <w:p w:rsidR="00227D3E" w:rsidRPr="004D50DD" w:rsidRDefault="00227D3E" w:rsidP="00227D3E">
      <w:pPr>
        <w:pStyle w:val="Normaltg"/>
        <w:numPr>
          <w:ilvl w:val="0"/>
          <w:numId w:val="21"/>
        </w:numPr>
        <w:tabs>
          <w:tab w:val="left" w:pos="709"/>
          <w:tab w:val="num" w:pos="1418"/>
        </w:tabs>
        <w:ind w:left="1069"/>
      </w:pPr>
      <w:r w:rsidRPr="004D50DD">
        <w:t>Seed: color of cotyledon (characteristic 52)</w:t>
      </w:r>
    </w:p>
    <w:p w:rsidR="00227D3E" w:rsidRPr="004D50DD" w:rsidRDefault="00227D3E" w:rsidP="00227D3E">
      <w:pPr>
        <w:pStyle w:val="Normaltg"/>
        <w:numPr>
          <w:ilvl w:val="0"/>
          <w:numId w:val="21"/>
        </w:numPr>
        <w:tabs>
          <w:tab w:val="left" w:pos="709"/>
          <w:tab w:val="num" w:pos="1418"/>
        </w:tabs>
        <w:ind w:left="1069" w:right="-110"/>
      </w:pPr>
      <w:r w:rsidRPr="004D50DD">
        <w:rPr>
          <w:u w:val="single"/>
        </w:rPr>
        <w:t>Only varieties with plant anthocyanin coloration present</w:t>
      </w:r>
      <w:r w:rsidRPr="00C45844">
        <w:t xml:space="preserve">: Seed: marbling of </w:t>
      </w:r>
      <w:proofErr w:type="spellStart"/>
      <w:r w:rsidRPr="00C45844">
        <w:t>testa</w:t>
      </w:r>
      <w:proofErr w:type="spellEnd"/>
      <w:r w:rsidRPr="00227D3E">
        <w:t xml:space="preserve"> </w:t>
      </w:r>
      <w:r>
        <w:t>(characteristic </w:t>
      </w:r>
      <w:r w:rsidRPr="004D50DD">
        <w:t>53)</w:t>
      </w:r>
    </w:p>
    <w:p w:rsidR="00227D3E" w:rsidRPr="00C45844" w:rsidRDefault="00227D3E" w:rsidP="00227D3E">
      <w:pPr>
        <w:pStyle w:val="Normaltg"/>
        <w:numPr>
          <w:ilvl w:val="0"/>
          <w:numId w:val="21"/>
        </w:numPr>
        <w:tabs>
          <w:tab w:val="left" w:pos="709"/>
          <w:tab w:val="num" w:pos="1418"/>
        </w:tabs>
        <w:ind w:left="1069" w:right="-110"/>
      </w:pPr>
      <w:r w:rsidRPr="004D50DD">
        <w:rPr>
          <w:u w:val="single"/>
        </w:rPr>
        <w:t>Only varieties with plant anthocyanin coloration present:</w:t>
      </w:r>
      <w:r w:rsidRPr="00C45844">
        <w:t xml:space="preserve"> Seed: violet or pink spots on </w:t>
      </w:r>
      <w:proofErr w:type="spellStart"/>
      <w:r w:rsidRPr="00C45844">
        <w:t>testa</w:t>
      </w:r>
      <w:proofErr w:type="spellEnd"/>
      <w:r w:rsidRPr="00C45844">
        <w:t xml:space="preserve"> (characteristic 54)</w:t>
      </w:r>
    </w:p>
    <w:p w:rsidR="00227D3E" w:rsidRDefault="00227D3E" w:rsidP="00227D3E">
      <w:pPr>
        <w:pStyle w:val="Normaltg"/>
        <w:numPr>
          <w:ilvl w:val="0"/>
          <w:numId w:val="21"/>
        </w:numPr>
        <w:tabs>
          <w:tab w:val="left" w:pos="709"/>
          <w:tab w:val="num" w:pos="1418"/>
        </w:tabs>
        <w:ind w:left="1069"/>
      </w:pPr>
      <w:r w:rsidRPr="004D50DD">
        <w:t>Seed: hilum color (characteristic 55)</w:t>
      </w:r>
    </w:p>
    <w:p w:rsidR="00166A0F" w:rsidRDefault="00166A0F" w:rsidP="00166A0F">
      <w:pPr>
        <w:pStyle w:val="Normaltg"/>
        <w:numPr>
          <w:ilvl w:val="0"/>
          <w:numId w:val="21"/>
        </w:numPr>
        <w:tabs>
          <w:tab w:val="left" w:pos="709"/>
          <w:tab w:val="num" w:pos="1418"/>
        </w:tabs>
        <w:ind w:left="1069"/>
        <w:rPr>
          <w:rFonts w:cs="Arial"/>
          <w:szCs w:val="20"/>
          <w:highlight w:val="lightGray"/>
          <w:u w:val="single"/>
        </w:rPr>
      </w:pPr>
      <w:r w:rsidRPr="00166A0F">
        <w:rPr>
          <w:rFonts w:cs="Arial"/>
          <w:szCs w:val="20"/>
          <w:highlight w:val="lightGray"/>
          <w:u w:val="single"/>
        </w:rPr>
        <w:t>Seed: weight (characteristic 57)</w:t>
      </w:r>
    </w:p>
    <w:p w:rsidR="00125F36" w:rsidRPr="00795A9D" w:rsidRDefault="00125F36" w:rsidP="00125F36">
      <w:pPr>
        <w:pStyle w:val="Normaltg"/>
        <w:numPr>
          <w:ilvl w:val="0"/>
          <w:numId w:val="21"/>
        </w:numPr>
        <w:tabs>
          <w:tab w:val="left" w:pos="709"/>
          <w:tab w:val="num" w:pos="1418"/>
        </w:tabs>
        <w:ind w:left="1069"/>
        <w:rPr>
          <w:highlight w:val="lightGray"/>
          <w:u w:val="single"/>
        </w:rPr>
      </w:pPr>
      <w:r w:rsidRPr="00795A9D">
        <w:rPr>
          <w:highlight w:val="lightGray"/>
          <w:u w:val="single"/>
        </w:rPr>
        <w:t xml:space="preserve">Resistance to </w:t>
      </w:r>
      <w:proofErr w:type="spellStart"/>
      <w:r w:rsidRPr="00795A9D">
        <w:rPr>
          <w:i/>
          <w:highlight w:val="lightGray"/>
          <w:u w:val="single"/>
        </w:rPr>
        <w:t>Erysiphe</w:t>
      </w:r>
      <w:proofErr w:type="spellEnd"/>
      <w:r w:rsidRPr="00795A9D">
        <w:rPr>
          <w:i/>
          <w:highlight w:val="lightGray"/>
          <w:u w:val="single"/>
        </w:rPr>
        <w:t xml:space="preserve"> </w:t>
      </w:r>
      <w:proofErr w:type="spellStart"/>
      <w:r w:rsidRPr="00795A9D">
        <w:rPr>
          <w:i/>
          <w:highlight w:val="lightGray"/>
          <w:u w:val="single"/>
        </w:rPr>
        <w:t>pisi</w:t>
      </w:r>
      <w:proofErr w:type="spellEnd"/>
      <w:r w:rsidRPr="00795A9D">
        <w:rPr>
          <w:highlight w:val="lightGray"/>
          <w:u w:val="single"/>
        </w:rPr>
        <w:t xml:space="preserve"> </w:t>
      </w:r>
      <w:proofErr w:type="spellStart"/>
      <w:r w:rsidRPr="00795A9D">
        <w:rPr>
          <w:highlight w:val="lightGray"/>
          <w:u w:val="single"/>
        </w:rPr>
        <w:t>Syd</w:t>
      </w:r>
      <w:proofErr w:type="spellEnd"/>
      <w:r w:rsidRPr="00795A9D">
        <w:rPr>
          <w:highlight w:val="lightGray"/>
          <w:u w:val="single"/>
        </w:rPr>
        <w:t xml:space="preserve">. (characteristic 59) </w:t>
      </w:r>
    </w:p>
    <w:p w:rsidR="00227D3E" w:rsidRDefault="00227D3E" w:rsidP="00227D3E">
      <w:pPr>
        <w:pStyle w:val="Normaltg"/>
        <w:numPr>
          <w:ilvl w:val="0"/>
          <w:numId w:val="21"/>
        </w:numPr>
        <w:tabs>
          <w:tab w:val="left" w:pos="709"/>
          <w:tab w:val="num" w:pos="1418"/>
        </w:tabs>
        <w:ind w:left="1069"/>
      </w:pPr>
      <w:r w:rsidRPr="004D50DD">
        <w:t xml:space="preserve">Resistance to </w:t>
      </w:r>
      <w:proofErr w:type="spellStart"/>
      <w:r w:rsidRPr="004D50DD">
        <w:rPr>
          <w:i/>
          <w:u w:val="single"/>
        </w:rPr>
        <w:t>Fusarium</w:t>
      </w:r>
      <w:proofErr w:type="spellEnd"/>
      <w:r w:rsidRPr="004D50DD">
        <w:rPr>
          <w:i/>
          <w:u w:val="single"/>
        </w:rPr>
        <w:t xml:space="preserve"> </w:t>
      </w:r>
      <w:proofErr w:type="spellStart"/>
      <w:r w:rsidRPr="004D50DD">
        <w:rPr>
          <w:i/>
          <w:u w:val="single"/>
        </w:rPr>
        <w:t>oxysporum</w:t>
      </w:r>
      <w:proofErr w:type="spellEnd"/>
      <w:r w:rsidRPr="004D50DD">
        <w:t xml:space="preserve"> f. sp. </w:t>
      </w:r>
      <w:proofErr w:type="spellStart"/>
      <w:r w:rsidRPr="004D50DD">
        <w:rPr>
          <w:i/>
          <w:u w:val="single"/>
        </w:rPr>
        <w:t>pisi</w:t>
      </w:r>
      <w:proofErr w:type="spellEnd"/>
      <w:r w:rsidRPr="004D50DD">
        <w:t xml:space="preserve"> (characteristic 58.1)</w:t>
      </w:r>
    </w:p>
    <w:p w:rsidR="000E71BE" w:rsidRPr="00D83D91" w:rsidRDefault="000E71BE" w:rsidP="00D83D91">
      <w:pPr>
        <w:pStyle w:val="style10"/>
        <w:jc w:val="both"/>
        <w:rPr>
          <w:rFonts w:ascii="Arial" w:hAnsi="Arial" w:cs="Arial"/>
          <w:sz w:val="20"/>
          <w:szCs w:val="20"/>
        </w:rPr>
      </w:pPr>
    </w:p>
    <w:p w:rsidR="00227D3E" w:rsidRPr="00700478" w:rsidRDefault="000E71BE" w:rsidP="00D83D91">
      <w:pPr>
        <w:pStyle w:val="style10"/>
        <w:jc w:val="both"/>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r>
      <w:r w:rsidR="009339C9" w:rsidRPr="00700478">
        <w:rPr>
          <w:rFonts w:ascii="Arial" w:hAnsi="Arial" w:cs="Arial"/>
          <w:sz w:val="20"/>
          <w:szCs w:val="20"/>
        </w:rPr>
        <w:t xml:space="preserve">The subgroup agreed, </w:t>
      </w:r>
      <w:r w:rsidR="00D1088E" w:rsidRPr="00700478">
        <w:rPr>
          <w:rFonts w:ascii="Arial" w:hAnsi="Arial" w:cs="Arial"/>
          <w:sz w:val="20"/>
          <w:szCs w:val="20"/>
        </w:rPr>
        <w:t>that</w:t>
      </w:r>
      <w:r w:rsidRPr="00700478">
        <w:rPr>
          <w:rFonts w:ascii="Arial" w:hAnsi="Arial" w:cs="Arial"/>
          <w:sz w:val="20"/>
          <w:szCs w:val="20"/>
        </w:rPr>
        <w:t xml:space="preserve"> characteristic 59 be added to Section </w:t>
      </w:r>
      <w:r w:rsidR="00FD6CA9" w:rsidRPr="00700478">
        <w:rPr>
          <w:rFonts w:ascii="Arial" w:hAnsi="Arial" w:cs="Arial"/>
          <w:sz w:val="20"/>
          <w:szCs w:val="20"/>
        </w:rPr>
        <w:t>7</w:t>
      </w:r>
      <w:r w:rsidRPr="00700478">
        <w:rPr>
          <w:rFonts w:ascii="Arial" w:hAnsi="Arial" w:cs="Arial"/>
          <w:sz w:val="20"/>
          <w:szCs w:val="20"/>
        </w:rPr>
        <w:t xml:space="preserve"> of the Technical Questionnaire, </w:t>
      </w:r>
      <w:r w:rsidR="00D1088E" w:rsidRPr="00700478">
        <w:rPr>
          <w:rFonts w:ascii="Arial" w:hAnsi="Arial" w:cs="Arial"/>
          <w:sz w:val="20"/>
          <w:szCs w:val="20"/>
        </w:rPr>
        <w:t>because</w:t>
      </w:r>
      <w:r w:rsidRPr="00700478">
        <w:rPr>
          <w:rFonts w:ascii="Arial" w:hAnsi="Arial" w:cs="Arial"/>
          <w:sz w:val="20"/>
          <w:szCs w:val="20"/>
        </w:rPr>
        <w:t xml:space="preserve"> this is not an asterisk</w:t>
      </w:r>
      <w:r w:rsidR="00AE04F7" w:rsidRPr="00700478">
        <w:rPr>
          <w:rFonts w:ascii="Arial" w:hAnsi="Arial" w:cs="Arial"/>
          <w:sz w:val="20"/>
          <w:szCs w:val="20"/>
        </w:rPr>
        <w:t>ed characteristic (see document </w:t>
      </w:r>
      <w:r w:rsidRPr="00700478">
        <w:rPr>
          <w:rFonts w:ascii="Arial" w:hAnsi="Arial" w:cs="Arial"/>
          <w:sz w:val="20"/>
          <w:szCs w:val="20"/>
        </w:rPr>
        <w:t>TGP/7 “</w:t>
      </w:r>
      <w:r w:rsidR="001F5886" w:rsidRPr="00700478">
        <w:rPr>
          <w:rFonts w:ascii="Arial" w:hAnsi="Arial" w:cs="Arial"/>
          <w:sz w:val="20"/>
          <w:szCs w:val="20"/>
        </w:rPr>
        <w:t>Development of Test Guidelines, GN </w:t>
      </w:r>
      <w:r w:rsidRPr="00700478">
        <w:rPr>
          <w:rFonts w:ascii="Arial" w:hAnsi="Arial" w:cs="Arial"/>
          <w:sz w:val="20"/>
          <w:szCs w:val="20"/>
        </w:rPr>
        <w:t>13</w:t>
      </w:r>
      <w:r w:rsidR="001F5886" w:rsidRPr="00700478">
        <w:rPr>
          <w:rFonts w:ascii="Arial" w:hAnsi="Arial" w:cs="Arial"/>
          <w:sz w:val="20"/>
          <w:szCs w:val="20"/>
        </w:rPr>
        <w:t> </w:t>
      </w:r>
      <w:r w:rsidRPr="00700478">
        <w:rPr>
          <w:rFonts w:ascii="Arial" w:hAnsi="Arial" w:cs="Arial"/>
          <w:sz w:val="20"/>
          <w:szCs w:val="20"/>
        </w:rPr>
        <w:t>(</w:t>
      </w:r>
      <w:r w:rsidR="001F5886" w:rsidRPr="00700478">
        <w:rPr>
          <w:rFonts w:ascii="Arial" w:hAnsi="Arial" w:cs="Arial"/>
          <w:sz w:val="20"/>
          <w:szCs w:val="20"/>
        </w:rPr>
        <w:t>3.6</w:t>
      </w:r>
      <w:r w:rsidRPr="00700478">
        <w:rPr>
          <w:rFonts w:ascii="Arial" w:hAnsi="Arial" w:cs="Arial"/>
          <w:sz w:val="20"/>
          <w:szCs w:val="20"/>
        </w:rPr>
        <w:t>)</w:t>
      </w:r>
      <w:r w:rsidR="00482319" w:rsidRPr="00700478">
        <w:rPr>
          <w:rFonts w:ascii="Arial" w:hAnsi="Arial" w:cs="Arial"/>
          <w:sz w:val="20"/>
          <w:szCs w:val="20"/>
        </w:rPr>
        <w:t>)</w:t>
      </w:r>
      <w:r w:rsidRPr="00700478">
        <w:rPr>
          <w:rFonts w:ascii="Arial" w:hAnsi="Arial" w:cs="Arial"/>
          <w:sz w:val="20"/>
          <w:szCs w:val="20"/>
        </w:rPr>
        <w:t>.</w:t>
      </w:r>
    </w:p>
    <w:p w:rsidR="000E71BE" w:rsidRPr="00700478" w:rsidRDefault="000E71BE" w:rsidP="00E92372">
      <w:pPr>
        <w:pStyle w:val="Style1"/>
        <w:tabs>
          <w:tab w:val="clear" w:pos="907"/>
          <w:tab w:val="clear" w:pos="1077"/>
        </w:tabs>
        <w:rPr>
          <w:rFonts w:ascii="Arial" w:hAnsi="Arial" w:cs="Arial"/>
          <w:sz w:val="20"/>
          <w:szCs w:val="20"/>
        </w:rPr>
      </w:pPr>
    </w:p>
    <w:p w:rsidR="001074B6" w:rsidRPr="00700478" w:rsidRDefault="001074B6" w:rsidP="00DC7FBF">
      <w:pPr>
        <w:pStyle w:val="style10"/>
        <w:jc w:val="both"/>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r>
      <w:r w:rsidR="00DC7FBF" w:rsidRPr="00700478">
        <w:rPr>
          <w:rFonts w:ascii="Arial" w:hAnsi="Arial" w:cs="Arial"/>
          <w:sz w:val="20"/>
          <w:szCs w:val="20"/>
        </w:rPr>
        <w:t xml:space="preserve">The </w:t>
      </w:r>
      <w:r w:rsidR="006865D5" w:rsidRPr="00700478">
        <w:rPr>
          <w:rFonts w:ascii="Arial" w:hAnsi="Arial" w:cs="Arial"/>
          <w:sz w:val="20"/>
          <w:szCs w:val="20"/>
        </w:rPr>
        <w:t xml:space="preserve">subgroup </w:t>
      </w:r>
      <w:r w:rsidR="00DC7FBF" w:rsidRPr="00700478">
        <w:rPr>
          <w:rFonts w:ascii="Arial" w:hAnsi="Arial" w:cs="Arial"/>
          <w:sz w:val="20"/>
          <w:szCs w:val="20"/>
        </w:rPr>
        <w:t xml:space="preserve">agreed that the following characteristics identified as grouping characteristics also be added to Chapter TQ 5: </w:t>
      </w:r>
    </w:p>
    <w:p w:rsidR="008B747E" w:rsidRPr="00700478" w:rsidRDefault="008B747E" w:rsidP="00DC7FBF">
      <w:pPr>
        <w:pStyle w:val="style10"/>
        <w:jc w:val="both"/>
        <w:rPr>
          <w:rFonts w:ascii="Arial" w:hAnsi="Arial" w:cs="Arial"/>
          <w:sz w:val="20"/>
          <w:szCs w:val="20"/>
        </w:rPr>
      </w:pPr>
    </w:p>
    <w:p w:rsidR="008B747E" w:rsidRPr="00700478" w:rsidRDefault="008B747E" w:rsidP="008B747E">
      <w:pPr>
        <w:pStyle w:val="Normaltg"/>
        <w:tabs>
          <w:tab w:val="left" w:pos="709"/>
        </w:tabs>
        <w:ind w:left="709"/>
      </w:pPr>
      <w:r w:rsidRPr="00700478">
        <w:t xml:space="preserve">Fasciation (characteristic 3) </w:t>
      </w:r>
    </w:p>
    <w:p w:rsidR="008B747E" w:rsidRPr="00700478" w:rsidRDefault="008B747E" w:rsidP="008B747E">
      <w:pPr>
        <w:pStyle w:val="Normaltg"/>
        <w:tabs>
          <w:tab w:val="left" w:pos="709"/>
          <w:tab w:val="num" w:pos="1418"/>
        </w:tabs>
        <w:ind w:left="709"/>
        <w:rPr>
          <w:rFonts w:cs="Arial"/>
          <w:szCs w:val="20"/>
        </w:rPr>
      </w:pPr>
      <w:r w:rsidRPr="00700478">
        <w:t>Stem: length</w:t>
      </w:r>
      <w:r w:rsidRPr="00700478">
        <w:rPr>
          <w:rFonts w:cs="Arial"/>
          <w:szCs w:val="20"/>
        </w:rPr>
        <w:t xml:space="preserve"> (characteristic 4) </w:t>
      </w:r>
    </w:p>
    <w:p w:rsidR="008B747E" w:rsidRPr="00700478" w:rsidRDefault="008B747E" w:rsidP="008B747E">
      <w:pPr>
        <w:pStyle w:val="Normaltg"/>
        <w:tabs>
          <w:tab w:val="left" w:pos="709"/>
          <w:tab w:val="num" w:pos="1418"/>
        </w:tabs>
        <w:ind w:left="709"/>
        <w:rPr>
          <w:rFonts w:cs="Arial"/>
          <w:szCs w:val="20"/>
        </w:rPr>
      </w:pPr>
      <w:r w:rsidRPr="00700478">
        <w:rPr>
          <w:rFonts w:cs="Arial"/>
          <w:szCs w:val="20"/>
        </w:rPr>
        <w:t>Pod: curvature (characteristic 42)</w:t>
      </w:r>
    </w:p>
    <w:p w:rsidR="001074B6" w:rsidRPr="00700478" w:rsidRDefault="001074B6" w:rsidP="00E92372">
      <w:pPr>
        <w:pStyle w:val="Style1"/>
        <w:tabs>
          <w:tab w:val="clear" w:pos="907"/>
          <w:tab w:val="clear" w:pos="1077"/>
        </w:tabs>
        <w:rPr>
          <w:rFonts w:ascii="Arial" w:hAnsi="Arial" w:cs="Arial"/>
          <w:sz w:val="20"/>
          <w:szCs w:val="20"/>
        </w:rPr>
      </w:pPr>
    </w:p>
    <w:p w:rsidR="00DC7FBF" w:rsidRPr="00700478" w:rsidRDefault="00DC7FBF" w:rsidP="00DC7FBF">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The subgroup agreed to replace the example variety “Iceberg” of characteristic 59 “</w:t>
      </w:r>
      <w:r w:rsidR="00656A04" w:rsidRPr="00700478">
        <w:rPr>
          <w:rFonts w:cs="Arial" w:hint="eastAsia"/>
          <w:lang w:eastAsia="ja-JP"/>
        </w:rPr>
        <w:t xml:space="preserve">Resistance to </w:t>
      </w:r>
      <w:proofErr w:type="spellStart"/>
      <w:r w:rsidR="00656A04" w:rsidRPr="00700478">
        <w:rPr>
          <w:rFonts w:cs="Arial" w:hint="eastAsia"/>
          <w:i/>
          <w:lang w:eastAsia="ja-JP"/>
        </w:rPr>
        <w:t>Erysiphe</w:t>
      </w:r>
      <w:proofErr w:type="spellEnd"/>
      <w:r w:rsidR="00656A04" w:rsidRPr="00700478">
        <w:rPr>
          <w:rFonts w:cs="Arial" w:hint="eastAsia"/>
          <w:i/>
          <w:lang w:eastAsia="ja-JP"/>
        </w:rPr>
        <w:t xml:space="preserve"> </w:t>
      </w:r>
      <w:proofErr w:type="spellStart"/>
      <w:r w:rsidR="00656A04" w:rsidRPr="00700478">
        <w:rPr>
          <w:rFonts w:cs="Arial" w:hint="eastAsia"/>
          <w:i/>
          <w:lang w:eastAsia="ja-JP"/>
        </w:rPr>
        <w:t>pisi</w:t>
      </w:r>
      <w:proofErr w:type="spellEnd"/>
      <w:r w:rsidR="00656A04" w:rsidRPr="00700478">
        <w:rPr>
          <w:rFonts w:cs="Arial" w:hint="eastAsia"/>
          <w:lang w:eastAsia="ja-JP"/>
        </w:rPr>
        <w:t xml:space="preserve"> </w:t>
      </w:r>
      <w:proofErr w:type="spellStart"/>
      <w:r w:rsidR="00656A04" w:rsidRPr="00700478">
        <w:rPr>
          <w:rFonts w:cs="Arial" w:hint="eastAsia"/>
          <w:lang w:eastAsia="ja-JP"/>
        </w:rPr>
        <w:t>Syd</w:t>
      </w:r>
      <w:proofErr w:type="spellEnd"/>
      <w:r w:rsidR="000151D0" w:rsidRPr="00700478">
        <w:rPr>
          <w:rFonts w:cs="Arial" w:hint="eastAsia"/>
          <w:lang w:eastAsia="ja-JP"/>
        </w:rPr>
        <w:t>.</w:t>
      </w:r>
      <w:r w:rsidR="00656A04" w:rsidRPr="00700478">
        <w:rPr>
          <w:rFonts w:cs="Arial" w:hint="eastAsia"/>
          <w:lang w:eastAsia="ja-JP"/>
        </w:rPr>
        <w:t>”</w:t>
      </w:r>
      <w:r w:rsidRPr="00700478">
        <w:rPr>
          <w:rFonts w:cs="Arial"/>
        </w:rPr>
        <w:t xml:space="preserve"> by the following two example varieties</w:t>
      </w:r>
      <w:r w:rsidR="00D83D91" w:rsidRPr="00700478">
        <w:rPr>
          <w:rFonts w:cs="Arial"/>
        </w:rPr>
        <w:t>, as proposed in document TWV/47/25 Add.</w:t>
      </w:r>
      <w:r w:rsidRPr="00700478">
        <w:rPr>
          <w:rFonts w:cs="Arial"/>
        </w:rPr>
        <w:t>:</w:t>
      </w:r>
    </w:p>
    <w:p w:rsidR="00DC7FBF" w:rsidRPr="00700478" w:rsidRDefault="00DC7FBF" w:rsidP="00DC7FBF">
      <w:pPr>
        <w:rPr>
          <w:rFonts w:cs="Arial"/>
        </w:rPr>
      </w:pPr>
      <w:r w:rsidRPr="00700478">
        <w:rPr>
          <w:rFonts w:cs="Arial"/>
        </w:rPr>
        <w:t> </w:t>
      </w:r>
    </w:p>
    <w:p w:rsidR="00DC7FBF" w:rsidRPr="00700478" w:rsidRDefault="00DC7FBF" w:rsidP="002A06A4">
      <w:pPr>
        <w:ind w:left="720"/>
        <w:jc w:val="left"/>
        <w:rPr>
          <w:rFonts w:cs="Arial"/>
        </w:rPr>
      </w:pPr>
      <w:r w:rsidRPr="00700478">
        <w:rPr>
          <w:rFonts w:cs="Arial"/>
        </w:rPr>
        <w:t>Field Pea – “Stratford” maintainer UK1252</w:t>
      </w:r>
    </w:p>
    <w:p w:rsidR="00DC7FBF" w:rsidRPr="00700478" w:rsidRDefault="00DC7FBF" w:rsidP="002A06A4">
      <w:pPr>
        <w:ind w:left="720"/>
        <w:jc w:val="left"/>
        <w:rPr>
          <w:rFonts w:cs="Arial"/>
        </w:rPr>
      </w:pPr>
      <w:r w:rsidRPr="00700478">
        <w:rPr>
          <w:rFonts w:cs="Arial"/>
        </w:rPr>
        <w:t>Pea – “Vivaldi” – maintainer DK52</w:t>
      </w:r>
    </w:p>
    <w:p w:rsidR="00DC7FBF" w:rsidRPr="00700478" w:rsidRDefault="00DC7FBF" w:rsidP="00E92372">
      <w:pPr>
        <w:pStyle w:val="Style1"/>
        <w:tabs>
          <w:tab w:val="clear" w:pos="907"/>
          <w:tab w:val="clear" w:pos="1077"/>
        </w:tabs>
        <w:rPr>
          <w:rFonts w:ascii="Arial" w:hAnsi="Arial" w:cs="Arial"/>
          <w:sz w:val="20"/>
          <w:szCs w:val="20"/>
        </w:rPr>
      </w:pPr>
    </w:p>
    <w:p w:rsidR="00625C45" w:rsidRPr="00700478" w:rsidRDefault="00EE7D5A" w:rsidP="00E92372">
      <w:pPr>
        <w:pStyle w:val="Style1"/>
        <w:tabs>
          <w:tab w:val="clear" w:pos="907"/>
          <w:tab w:val="clear" w:pos="1077"/>
        </w:tabs>
        <w:rPr>
          <w:rFonts w:ascii="Arial" w:hAnsi="Arial" w:cs="Arial"/>
          <w:sz w:val="20"/>
          <w:szCs w:val="20"/>
        </w:rPr>
      </w:pPr>
      <w:r w:rsidRPr="00700478">
        <w:rPr>
          <w:rFonts w:ascii="Arial" w:hAnsi="Arial" w:cs="Arial"/>
          <w:sz w:val="20"/>
          <w:szCs w:val="20"/>
          <w:lang w:eastAsia="en-US"/>
        </w:rPr>
        <w:fldChar w:fldCharType="begin"/>
      </w:r>
      <w:r w:rsidRPr="00700478">
        <w:rPr>
          <w:rFonts w:ascii="Arial" w:hAnsi="Arial" w:cs="Arial"/>
          <w:sz w:val="20"/>
          <w:szCs w:val="20"/>
          <w:lang w:eastAsia="en-US"/>
        </w:rPr>
        <w:instrText xml:space="preserve"> AUTONUM  </w:instrText>
      </w:r>
      <w:r w:rsidRPr="00700478">
        <w:rPr>
          <w:rFonts w:ascii="Arial" w:hAnsi="Arial" w:cs="Arial"/>
          <w:sz w:val="20"/>
          <w:szCs w:val="20"/>
          <w:lang w:eastAsia="en-US"/>
        </w:rPr>
        <w:fldChar w:fldCharType="end"/>
      </w:r>
      <w:r w:rsidRPr="00700478">
        <w:rPr>
          <w:rFonts w:cs="Arial"/>
        </w:rPr>
        <w:tab/>
      </w:r>
      <w:r w:rsidR="00625C45" w:rsidRPr="00700478">
        <w:rPr>
          <w:rFonts w:ascii="Arial" w:hAnsi="Arial" w:cs="Arial"/>
          <w:sz w:val="20"/>
          <w:szCs w:val="20"/>
        </w:rPr>
        <w:t xml:space="preserve">The </w:t>
      </w:r>
      <w:r w:rsidR="006865D5" w:rsidRPr="00700478">
        <w:rPr>
          <w:rFonts w:ascii="Arial" w:hAnsi="Arial" w:cs="Arial"/>
          <w:sz w:val="20"/>
          <w:szCs w:val="20"/>
        </w:rPr>
        <w:t xml:space="preserve">subgroup </w:t>
      </w:r>
      <w:r w:rsidR="00625C45" w:rsidRPr="00700478">
        <w:rPr>
          <w:rFonts w:ascii="Arial" w:hAnsi="Arial" w:cs="Arial"/>
          <w:sz w:val="20"/>
          <w:szCs w:val="20"/>
        </w:rPr>
        <w:t>agreed that the Test Guidelines for Pea be submitted to the TC for adoption</w:t>
      </w:r>
      <w:r w:rsidR="00BA063A" w:rsidRPr="00700478">
        <w:rPr>
          <w:rFonts w:ascii="Arial" w:hAnsi="Arial" w:cs="Arial"/>
          <w:sz w:val="20"/>
          <w:szCs w:val="20"/>
        </w:rPr>
        <w:t xml:space="preserve"> at its fiftieth session to be held in Geneva in April 2014</w:t>
      </w:r>
      <w:r w:rsidR="00625C45" w:rsidRPr="00700478">
        <w:rPr>
          <w:rFonts w:ascii="Arial" w:hAnsi="Arial" w:cs="Arial"/>
          <w:sz w:val="20"/>
          <w:szCs w:val="20"/>
        </w:rPr>
        <w:t xml:space="preserve">, subject to approval of the proposed amendments by the TWA, at its forty-second session to be held in Kyiv, Ukraine, from June 17 to 21, 2013. </w:t>
      </w:r>
    </w:p>
    <w:p w:rsidR="00625C45" w:rsidRPr="00700478" w:rsidRDefault="00625C45" w:rsidP="00E92372">
      <w:pPr>
        <w:pStyle w:val="Style1"/>
        <w:tabs>
          <w:tab w:val="clear" w:pos="907"/>
          <w:tab w:val="clear" w:pos="1077"/>
        </w:tabs>
        <w:rPr>
          <w:rFonts w:ascii="Arial" w:hAnsi="Arial" w:cs="Arial"/>
          <w:sz w:val="20"/>
          <w:szCs w:val="20"/>
        </w:rPr>
      </w:pPr>
    </w:p>
    <w:p w:rsidR="00C36A3F" w:rsidRPr="00700478" w:rsidRDefault="00C36A3F" w:rsidP="00E92372">
      <w:pPr>
        <w:pStyle w:val="Style1"/>
        <w:tabs>
          <w:tab w:val="clear" w:pos="907"/>
          <w:tab w:val="clear" w:pos="1077"/>
        </w:tabs>
        <w:rPr>
          <w:rFonts w:ascii="Arial" w:hAnsi="Arial" w:cs="Arial"/>
          <w:sz w:val="20"/>
          <w:szCs w:val="20"/>
        </w:rPr>
      </w:pPr>
    </w:p>
    <w:p w:rsidR="00E67DA1" w:rsidRPr="00700478" w:rsidRDefault="00E67DA1" w:rsidP="00065870">
      <w:pPr>
        <w:keepNext/>
        <w:rPr>
          <w:rFonts w:cs="Arial"/>
          <w:i/>
        </w:rPr>
      </w:pPr>
      <w:r w:rsidRPr="00700478">
        <w:rPr>
          <w:rFonts w:cs="Arial"/>
          <w:i/>
        </w:rPr>
        <w:t>Sweet Pepper, Hot Pepper, Paprika, Chili (</w:t>
      </w:r>
      <w:r w:rsidRPr="00700478">
        <w:rPr>
          <w:rFonts w:eastAsia="SimSun" w:cs="Arial"/>
          <w:iCs/>
          <w:lang w:eastAsia="zh-CN"/>
        </w:rPr>
        <w:t xml:space="preserve">Capsicum </w:t>
      </w:r>
      <w:proofErr w:type="spellStart"/>
      <w:r w:rsidRPr="00700478">
        <w:rPr>
          <w:rFonts w:eastAsia="SimSun" w:cs="Arial"/>
          <w:iCs/>
          <w:lang w:eastAsia="zh-CN"/>
        </w:rPr>
        <w:t>annuum</w:t>
      </w:r>
      <w:proofErr w:type="spellEnd"/>
      <w:r w:rsidRPr="00700478">
        <w:rPr>
          <w:rFonts w:eastAsia="SimSun" w:cs="Arial"/>
          <w:i/>
          <w:iCs/>
          <w:lang w:eastAsia="zh-CN"/>
        </w:rPr>
        <w:t xml:space="preserve"> </w:t>
      </w:r>
      <w:r w:rsidRPr="00700478">
        <w:rPr>
          <w:rFonts w:eastAsia="SimSun" w:cs="Arial"/>
          <w:i/>
          <w:lang w:eastAsia="zh-CN"/>
        </w:rPr>
        <w:t>L.</w:t>
      </w:r>
      <w:r w:rsidRPr="00700478">
        <w:rPr>
          <w:rFonts w:cs="Arial"/>
          <w:i/>
        </w:rPr>
        <w:t>) (Partial revision)</w:t>
      </w:r>
    </w:p>
    <w:p w:rsidR="00E67DA1" w:rsidRPr="00700478" w:rsidRDefault="00E67DA1" w:rsidP="00065870">
      <w:pPr>
        <w:keepNext/>
        <w:rPr>
          <w:rFonts w:cs="Arial"/>
        </w:rPr>
      </w:pPr>
    </w:p>
    <w:p w:rsidR="00E67DA1" w:rsidRDefault="00E67DA1" w:rsidP="00065870">
      <w:pPr>
        <w:keepNext/>
        <w:rPr>
          <w:snapToGrid w:val="0"/>
          <w:color w:val="000000"/>
          <w:lang w:val="pt-BR"/>
        </w:rPr>
      </w:pPr>
      <w:r w:rsidRPr="00700478">
        <w:fldChar w:fldCharType="begin"/>
      </w:r>
      <w:r w:rsidRPr="00700478">
        <w:instrText xml:space="preserve"> AUTONUM  </w:instrText>
      </w:r>
      <w:r w:rsidRPr="00700478">
        <w:fldChar w:fldCharType="end"/>
      </w:r>
      <w:r w:rsidRPr="00700478">
        <w:tab/>
        <w:t xml:space="preserve">The subgroup discussed document </w:t>
      </w:r>
      <w:r w:rsidRPr="00700478">
        <w:rPr>
          <w:rFonts w:cs="Arial"/>
          <w:lang w:val="pt-BR"/>
        </w:rPr>
        <w:t>TWV/47/31</w:t>
      </w:r>
      <w:r w:rsidRPr="00700478">
        <w:t xml:space="preserve">, presented by </w:t>
      </w:r>
      <w:r w:rsidRPr="00700478">
        <w:rPr>
          <w:rFonts w:cs="Arial"/>
          <w:color w:val="000000"/>
        </w:rPr>
        <w:t xml:space="preserve">Mr. Raoul Haegens (Netherlands) and Mrs. </w:t>
      </w:r>
      <w:proofErr w:type="spellStart"/>
      <w:r w:rsidRPr="00700478">
        <w:rPr>
          <w:rFonts w:cs="Arial"/>
          <w:color w:val="000000"/>
        </w:rPr>
        <w:t>Chrystelle</w:t>
      </w:r>
      <w:proofErr w:type="spellEnd"/>
      <w:r w:rsidRPr="00700478">
        <w:rPr>
          <w:rFonts w:cs="Arial"/>
          <w:color w:val="000000"/>
        </w:rPr>
        <w:t xml:space="preserve"> </w:t>
      </w:r>
      <w:proofErr w:type="spellStart"/>
      <w:r w:rsidRPr="00700478">
        <w:rPr>
          <w:rFonts w:cs="Arial"/>
          <w:color w:val="000000"/>
        </w:rPr>
        <w:t>Jouy</w:t>
      </w:r>
      <w:proofErr w:type="spellEnd"/>
      <w:r w:rsidRPr="00700478">
        <w:rPr>
          <w:rFonts w:cs="Arial"/>
          <w:color w:val="000000"/>
        </w:rPr>
        <w:t xml:space="preserve"> (France)</w:t>
      </w:r>
      <w:r w:rsidR="00D1088E" w:rsidRPr="00700478">
        <w:rPr>
          <w:rFonts w:cs="Arial"/>
          <w:color w:val="000000"/>
        </w:rPr>
        <w:t>, and</w:t>
      </w:r>
      <w:r w:rsidRPr="00700478">
        <w:rPr>
          <w:rFonts w:cs="Arial"/>
          <w:color w:val="000000"/>
        </w:rPr>
        <w:t xml:space="preserve"> </w:t>
      </w:r>
      <w:r w:rsidRPr="00700478">
        <w:t>agreed with the proposed revisions, subject to the following modifications:</w:t>
      </w:r>
    </w:p>
    <w:p w:rsidR="00E67DA1" w:rsidRPr="00842B4C" w:rsidRDefault="00E67DA1" w:rsidP="00065870">
      <w:pPr>
        <w:keepNext/>
        <w:rPr>
          <w:rFonts w:cs="Arial"/>
          <w:lang w:val="pt-BR"/>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Pr="00A709B0" w:rsidRDefault="00E67DA1" w:rsidP="00E67DA1">
            <w:pPr>
              <w:jc w:val="left"/>
            </w:pPr>
            <w:r w:rsidRPr="00A709B0">
              <w:t>Cover page</w:t>
            </w:r>
            <w:r w:rsidR="003B625B" w:rsidRPr="00A709B0">
              <w:t>, paragraph 2 (b)</w:t>
            </w:r>
            <w:r w:rsidRPr="00A709B0">
              <w:t xml:space="preserve"> </w:t>
            </w:r>
          </w:p>
        </w:tc>
        <w:tc>
          <w:tcPr>
            <w:tcW w:w="7423" w:type="dxa"/>
            <w:tcBorders>
              <w:top w:val="dotted" w:sz="4" w:space="0" w:color="auto"/>
              <w:left w:val="dotted" w:sz="4" w:space="0" w:color="auto"/>
              <w:bottom w:val="dotted" w:sz="4" w:space="0" w:color="auto"/>
              <w:right w:val="dotted" w:sz="4" w:space="0" w:color="auto"/>
            </w:tcBorders>
          </w:tcPr>
          <w:p w:rsidR="00E67DA1" w:rsidRPr="00A709B0" w:rsidRDefault="00E67DA1" w:rsidP="00E67DA1">
            <w:r w:rsidRPr="00A709B0">
              <w:t>Chapter 10 Technical questionnaire: Paragraph 5 to read “Characteristics of the variety to be indicated (the number in brackets refers to the corresponding characteristic in Test Guidelines”</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Char. 48.1</w:t>
            </w:r>
          </w:p>
        </w:tc>
        <w:tc>
          <w:tcPr>
            <w:tcW w:w="7423" w:type="dxa"/>
            <w:tcBorders>
              <w:top w:val="dotted" w:sz="4" w:space="0" w:color="auto"/>
              <w:left w:val="dotted" w:sz="4" w:space="0" w:color="auto"/>
              <w:bottom w:val="dotted" w:sz="4" w:space="0" w:color="auto"/>
              <w:right w:val="dotted" w:sz="4" w:space="0" w:color="auto"/>
            </w:tcBorders>
          </w:tcPr>
          <w:p w:rsidR="00E67DA1" w:rsidRDefault="0021446D" w:rsidP="003B625B">
            <w:r>
              <w:t>s</w:t>
            </w:r>
            <w:r w:rsidR="00E67DA1">
              <w:t xml:space="preserve">tate 1 to have example variety </w:t>
            </w:r>
            <w:r>
              <w:t>“</w:t>
            </w:r>
            <w:proofErr w:type="spellStart"/>
            <w:r w:rsidR="00E67DA1">
              <w:t>Lamu</w:t>
            </w:r>
            <w:proofErr w:type="spellEnd"/>
            <w:r>
              <w:t>”</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Char. 48.2</w:t>
            </w:r>
          </w:p>
        </w:tc>
        <w:tc>
          <w:tcPr>
            <w:tcW w:w="7423" w:type="dxa"/>
            <w:tcBorders>
              <w:top w:val="dotted" w:sz="4" w:space="0" w:color="auto"/>
              <w:left w:val="dotted" w:sz="4" w:space="0" w:color="auto"/>
              <w:bottom w:val="dotted" w:sz="4" w:space="0" w:color="auto"/>
              <w:right w:val="dotted" w:sz="4" w:space="0" w:color="auto"/>
            </w:tcBorders>
          </w:tcPr>
          <w:p w:rsidR="00E67DA1" w:rsidRPr="00FA0796" w:rsidRDefault="0021446D" w:rsidP="003B625B">
            <w:r>
              <w:t>state 1 to have example variety “</w:t>
            </w:r>
            <w:r w:rsidR="00E67DA1" w:rsidRPr="00FA0796">
              <w:t>Yolo Wonder</w:t>
            </w:r>
            <w:r>
              <w:t>”</w:t>
            </w:r>
          </w:p>
          <w:p w:rsidR="00E67DA1" w:rsidRPr="00FA0796" w:rsidRDefault="0021446D" w:rsidP="0021446D">
            <w:r>
              <w:t>s</w:t>
            </w:r>
            <w:r w:rsidR="00E67DA1">
              <w:t>tate 9 to have example varieties</w:t>
            </w:r>
            <w:r>
              <w:t xml:space="preserve"> “</w:t>
            </w:r>
            <w:r w:rsidR="00E67DA1" w:rsidRPr="00FA0796">
              <w:t xml:space="preserve">Novi 3, Orion, </w:t>
            </w:r>
            <w:proofErr w:type="spellStart"/>
            <w:r w:rsidR="00E67DA1" w:rsidRPr="00FA0796">
              <w:t>Solario</w:t>
            </w:r>
            <w:proofErr w:type="spellEnd"/>
            <w:r>
              <w:t>”</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Char. 48.3</w:t>
            </w:r>
          </w:p>
        </w:tc>
        <w:tc>
          <w:tcPr>
            <w:tcW w:w="7423" w:type="dxa"/>
            <w:tcBorders>
              <w:top w:val="dotted" w:sz="4" w:space="0" w:color="auto"/>
              <w:left w:val="dotted" w:sz="4" w:space="0" w:color="auto"/>
              <w:bottom w:val="dotted" w:sz="4" w:space="0" w:color="auto"/>
              <w:right w:val="dotted" w:sz="4" w:space="0" w:color="auto"/>
            </w:tcBorders>
          </w:tcPr>
          <w:p w:rsidR="00E67DA1" w:rsidRPr="00FA0796" w:rsidRDefault="0021446D" w:rsidP="003B625B">
            <w:r>
              <w:t>s</w:t>
            </w:r>
            <w:r w:rsidR="00E67DA1">
              <w:t xml:space="preserve">tate 1 to have example </w:t>
            </w:r>
            <w:r>
              <w:t>variety “</w:t>
            </w:r>
            <w:r w:rsidR="00E67DA1" w:rsidRPr="00FA0796">
              <w:t>Yolo Wonder</w:t>
            </w:r>
            <w:r>
              <w:t>”</w:t>
            </w:r>
          </w:p>
          <w:p w:rsidR="00E67DA1" w:rsidRDefault="0021446D" w:rsidP="0021446D">
            <w:r>
              <w:t>s</w:t>
            </w:r>
            <w:r w:rsidR="00E67DA1">
              <w:t xml:space="preserve">tate 9 to have example varieties </w:t>
            </w:r>
            <w:r>
              <w:t>“</w:t>
            </w:r>
            <w:proofErr w:type="spellStart"/>
            <w:r w:rsidR="00E67DA1" w:rsidRPr="00FA0796">
              <w:t>Cuby</w:t>
            </w:r>
            <w:proofErr w:type="spellEnd"/>
            <w:r w:rsidR="00E67DA1" w:rsidRPr="00FA0796">
              <w:t xml:space="preserve">, </w:t>
            </w:r>
            <w:proofErr w:type="spellStart"/>
            <w:r w:rsidR="00E67DA1" w:rsidRPr="00FA0796">
              <w:t>Solario</w:t>
            </w:r>
            <w:proofErr w:type="spellEnd"/>
            <w:r>
              <w:t>”</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Char. 49.3</w:t>
            </w:r>
          </w:p>
        </w:tc>
        <w:tc>
          <w:tcPr>
            <w:tcW w:w="7423" w:type="dxa"/>
            <w:tcBorders>
              <w:top w:val="dotted" w:sz="4" w:space="0" w:color="auto"/>
              <w:left w:val="dotted" w:sz="4" w:space="0" w:color="auto"/>
              <w:bottom w:val="dotted" w:sz="4" w:space="0" w:color="auto"/>
              <w:right w:val="dotted" w:sz="4" w:space="0" w:color="auto"/>
            </w:tcBorders>
          </w:tcPr>
          <w:p w:rsidR="00E67DA1" w:rsidRPr="00FA0796" w:rsidRDefault="0021446D" w:rsidP="003B625B">
            <w:r>
              <w:t>n</w:t>
            </w:r>
            <w:r w:rsidR="00E67DA1" w:rsidRPr="00FA0796">
              <w:t>omenclature to be checked</w:t>
            </w:r>
          </w:p>
          <w:p w:rsidR="00E67DA1" w:rsidRPr="00FA0796" w:rsidRDefault="0021446D">
            <w:r>
              <w:t>s</w:t>
            </w:r>
            <w:r w:rsidR="00E67DA1" w:rsidRPr="00FA0796">
              <w:t xml:space="preserve">tate 9 to have example </w:t>
            </w:r>
            <w:r w:rsidR="006B1B98" w:rsidRPr="00FA0796">
              <w:t>variet</w:t>
            </w:r>
            <w:r w:rsidR="006B1B98">
              <w:t>y</w:t>
            </w:r>
            <w:r w:rsidR="006B1B98" w:rsidRPr="00FA0796">
              <w:t xml:space="preserve"> </w:t>
            </w:r>
            <w:r>
              <w:t>“</w:t>
            </w:r>
            <w:proofErr w:type="spellStart"/>
            <w:r w:rsidR="00E67DA1" w:rsidRPr="00FA0796">
              <w:t>Solario</w:t>
            </w:r>
            <w:proofErr w:type="spellEnd"/>
            <w:r>
              <w:t>”</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Char. 50</w:t>
            </w:r>
          </w:p>
        </w:tc>
        <w:tc>
          <w:tcPr>
            <w:tcW w:w="7423" w:type="dxa"/>
            <w:tcBorders>
              <w:top w:val="dotted" w:sz="4" w:space="0" w:color="auto"/>
              <w:left w:val="dotted" w:sz="4" w:space="0" w:color="auto"/>
              <w:bottom w:val="dotted" w:sz="4" w:space="0" w:color="auto"/>
              <w:right w:val="dotted" w:sz="4" w:space="0" w:color="auto"/>
            </w:tcBorders>
          </w:tcPr>
          <w:p w:rsidR="00E67DA1" w:rsidRPr="00FA0796" w:rsidRDefault="0021446D" w:rsidP="0021446D">
            <w:r>
              <w:t>s</w:t>
            </w:r>
            <w:r w:rsidR="00E67DA1" w:rsidRPr="00FA0796">
              <w:t xml:space="preserve">tate 9 to have example varieties </w:t>
            </w:r>
            <w:r>
              <w:t>“</w:t>
            </w:r>
            <w:proofErr w:type="spellStart"/>
            <w:r w:rsidR="00E67DA1" w:rsidRPr="00FA0796">
              <w:t>Favolor</w:t>
            </w:r>
            <w:proofErr w:type="spellEnd"/>
            <w:r w:rsidR="00E67DA1" w:rsidRPr="00FA0796">
              <w:t xml:space="preserve">,  </w:t>
            </w:r>
            <w:proofErr w:type="spellStart"/>
            <w:r w:rsidR="00E67DA1" w:rsidRPr="00FA0796">
              <w:t>Solario</w:t>
            </w:r>
            <w:proofErr w:type="spellEnd"/>
            <w:r>
              <w:t>”</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Char. 51</w:t>
            </w:r>
          </w:p>
        </w:tc>
        <w:tc>
          <w:tcPr>
            <w:tcW w:w="7423" w:type="dxa"/>
            <w:tcBorders>
              <w:top w:val="dotted" w:sz="4" w:space="0" w:color="auto"/>
              <w:left w:val="dotted" w:sz="4" w:space="0" w:color="auto"/>
              <w:bottom w:val="dotted" w:sz="4" w:space="0" w:color="auto"/>
              <w:right w:val="dotted" w:sz="4" w:space="0" w:color="auto"/>
            </w:tcBorders>
          </w:tcPr>
          <w:p w:rsidR="00E67DA1" w:rsidRPr="00FA0796" w:rsidRDefault="0021446D" w:rsidP="003B625B">
            <w:r>
              <w:t>s</w:t>
            </w:r>
            <w:r w:rsidR="00E67DA1" w:rsidRPr="00FA0796">
              <w:t xml:space="preserve">tate 9 to have example varieties </w:t>
            </w:r>
            <w:r>
              <w:t>“</w:t>
            </w:r>
            <w:proofErr w:type="spellStart"/>
            <w:r w:rsidR="00E67DA1" w:rsidRPr="005E15E3">
              <w:t>Alby</w:t>
            </w:r>
            <w:proofErr w:type="spellEnd"/>
            <w:r w:rsidR="00E67DA1" w:rsidRPr="005E15E3">
              <w:t xml:space="preserve">, </w:t>
            </w:r>
            <w:proofErr w:type="spellStart"/>
            <w:r w:rsidR="00E67DA1" w:rsidRPr="005E15E3">
              <w:t>Favolor</w:t>
            </w:r>
            <w:proofErr w:type="spellEnd"/>
            <w:r w:rsidR="00E67DA1" w:rsidRPr="005E15E3">
              <w:t xml:space="preserve">, Milord, </w:t>
            </w:r>
            <w:proofErr w:type="spellStart"/>
            <w:r w:rsidR="00E67DA1" w:rsidRPr="005E15E3">
              <w:t>Gadir</w:t>
            </w:r>
            <w:proofErr w:type="spellEnd"/>
            <w:r w:rsidR="00E67DA1" w:rsidRPr="005E15E3">
              <w:t xml:space="preserve">, </w:t>
            </w:r>
            <w:proofErr w:type="spellStart"/>
            <w:r w:rsidR="00E67DA1" w:rsidRPr="005E15E3">
              <w:t>Vania</w:t>
            </w:r>
            <w:proofErr w:type="spellEnd"/>
            <w:r>
              <w:t>”</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Char. 52</w:t>
            </w:r>
          </w:p>
        </w:tc>
        <w:tc>
          <w:tcPr>
            <w:tcW w:w="7423" w:type="dxa"/>
            <w:tcBorders>
              <w:top w:val="dotted" w:sz="4" w:space="0" w:color="auto"/>
              <w:left w:val="dotted" w:sz="4" w:space="0" w:color="auto"/>
              <w:bottom w:val="dotted" w:sz="4" w:space="0" w:color="auto"/>
              <w:right w:val="dotted" w:sz="4" w:space="0" w:color="auto"/>
            </w:tcBorders>
          </w:tcPr>
          <w:p w:rsidR="00E67DA1" w:rsidRDefault="0021446D" w:rsidP="003B625B">
            <w:r>
              <w:t>t</w:t>
            </w:r>
            <w:r w:rsidR="00E67DA1">
              <w:t>o delete (*)</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Char. 53</w:t>
            </w:r>
          </w:p>
        </w:tc>
        <w:tc>
          <w:tcPr>
            <w:tcW w:w="7423" w:type="dxa"/>
            <w:tcBorders>
              <w:top w:val="dotted" w:sz="4" w:space="0" w:color="auto"/>
              <w:left w:val="dotted" w:sz="4" w:space="0" w:color="auto"/>
              <w:bottom w:val="dotted" w:sz="4" w:space="0" w:color="auto"/>
              <w:right w:val="dotted" w:sz="4" w:space="0" w:color="auto"/>
            </w:tcBorders>
          </w:tcPr>
          <w:p w:rsidR="00E67DA1" w:rsidRDefault="00E67DA1" w:rsidP="003B625B">
            <w:r w:rsidRPr="00FA0796">
              <w:t xml:space="preserve">to check availability of </w:t>
            </w:r>
            <w:r w:rsidR="006B1B98">
              <w:t xml:space="preserve">listed </w:t>
            </w:r>
            <w:r w:rsidRPr="00FA0796">
              <w:t>example varieties,  not to</w:t>
            </w:r>
            <w:r>
              <w:t xml:space="preserve"> be ke</w:t>
            </w:r>
            <w:r w:rsidRPr="00FA0796">
              <w:t>p</w:t>
            </w:r>
            <w:r>
              <w:t>t</w:t>
            </w:r>
            <w:r w:rsidRPr="00FA0796">
              <w:t xml:space="preserve"> as it is in the adopted TG</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Ads</w:t>
            </w:r>
            <w:r w:rsidR="00C76650">
              <w:t>.</w:t>
            </w:r>
            <w:r>
              <w:t xml:space="preserve"> 48, 49, 50, 51, 52, 53</w:t>
            </w:r>
          </w:p>
        </w:tc>
        <w:tc>
          <w:tcPr>
            <w:tcW w:w="7423" w:type="dxa"/>
            <w:tcBorders>
              <w:top w:val="dotted" w:sz="4" w:space="0" w:color="auto"/>
              <w:left w:val="dotted" w:sz="4" w:space="0" w:color="auto"/>
              <w:bottom w:val="dotted" w:sz="4" w:space="0" w:color="auto"/>
              <w:right w:val="dotted" w:sz="4" w:space="0" w:color="auto"/>
            </w:tcBorders>
          </w:tcPr>
          <w:p w:rsidR="00E67DA1" w:rsidRPr="000D019D" w:rsidRDefault="0021446D" w:rsidP="003B625B">
            <w:r>
              <w:t>t</w:t>
            </w:r>
            <w:r w:rsidR="00E67DA1" w:rsidRPr="00062F23">
              <w:t xml:space="preserve">o </w:t>
            </w:r>
            <w:r w:rsidR="00E67DA1" w:rsidRPr="000D019D">
              <w:t xml:space="preserve">read </w:t>
            </w:r>
            <w:r>
              <w:t>“</w:t>
            </w:r>
            <w:r w:rsidR="00E67DA1" w:rsidRPr="000D019D">
              <w:t>days post inoculation</w:t>
            </w:r>
            <w:r>
              <w:t>”</w:t>
            </w:r>
            <w:r w:rsidR="00E67DA1" w:rsidRPr="000D019D">
              <w:t xml:space="preserve"> instead of </w:t>
            </w:r>
            <w:r>
              <w:t>“</w:t>
            </w:r>
            <w:r w:rsidR="00E67DA1" w:rsidRPr="000D019D">
              <w:t>dpi</w:t>
            </w:r>
            <w:r>
              <w:t>”</w:t>
            </w:r>
            <w:r w:rsidR="00E67DA1" w:rsidRPr="000D019D">
              <w:t xml:space="preserve"> (throughout </w:t>
            </w:r>
            <w:r>
              <w:t>whole document</w:t>
            </w:r>
            <w:r w:rsidR="00E67DA1" w:rsidRPr="000D019D">
              <w:t>)</w:t>
            </w:r>
          </w:p>
          <w:p w:rsidR="00E67DA1" w:rsidRDefault="00E67DA1" w:rsidP="0021446D">
            <w:r w:rsidRPr="000D019D">
              <w:t>11.4</w:t>
            </w:r>
            <w:r w:rsidR="0021446D">
              <w:t>:</w:t>
            </w:r>
            <w:r w:rsidRPr="000D019D">
              <w:t xml:space="preserve"> to read </w:t>
            </w:r>
            <w:r w:rsidR="0021446D">
              <w:t>“</w:t>
            </w:r>
            <w:r w:rsidRPr="000D019D">
              <w:t>Maximum 1 on 20 plants</w:t>
            </w:r>
            <w:r w:rsidR="0021446D">
              <w:t>”</w:t>
            </w:r>
          </w:p>
          <w:p w:rsidR="006B1B98" w:rsidRDefault="006B1B98" w:rsidP="0021446D">
            <w:r>
              <w:t xml:space="preserve">to update the list of example </w:t>
            </w:r>
            <w:proofErr w:type="spellStart"/>
            <w:r>
              <w:t>varietiesin</w:t>
            </w:r>
            <w:proofErr w:type="spellEnd"/>
            <w:r>
              <w:t xml:space="preserve"> 6., 9.3, 11.2</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Pr="00895803" w:rsidRDefault="00E67DA1" w:rsidP="003B625B">
            <w:pPr>
              <w:jc w:val="left"/>
            </w:pPr>
            <w:r>
              <w:lastRenderedPageBreak/>
              <w:t>Ad. 48</w:t>
            </w:r>
          </w:p>
        </w:tc>
        <w:tc>
          <w:tcPr>
            <w:tcW w:w="7423" w:type="dxa"/>
            <w:tcBorders>
              <w:top w:val="dotted" w:sz="4" w:space="0" w:color="auto"/>
              <w:left w:val="dotted" w:sz="4" w:space="0" w:color="auto"/>
              <w:bottom w:val="dotted" w:sz="4" w:space="0" w:color="auto"/>
              <w:right w:val="dotted" w:sz="4" w:space="0" w:color="auto"/>
            </w:tcBorders>
          </w:tcPr>
          <w:p w:rsidR="00E67DA1" w:rsidRPr="00700478" w:rsidRDefault="00E67DA1" w:rsidP="003B625B">
            <w:r>
              <w:t xml:space="preserve">1: </w:t>
            </w:r>
            <w:r w:rsidR="0021446D" w:rsidRPr="00700478">
              <w:t>t</w:t>
            </w:r>
            <w:r w:rsidRPr="00700478">
              <w:t xml:space="preserve">o read </w:t>
            </w:r>
            <w:r w:rsidR="0021446D" w:rsidRPr="00700478">
              <w:t>“</w:t>
            </w:r>
            <w:proofErr w:type="spellStart"/>
            <w:r w:rsidRPr="00700478">
              <w:t>Tobamovirus</w:t>
            </w:r>
            <w:proofErr w:type="spellEnd"/>
            <w:r w:rsidRPr="00700478">
              <w:t xml:space="preserve"> (Tm) (the genus containing </w:t>
            </w:r>
            <w:r w:rsidRPr="00700478">
              <w:rPr>
                <w:i/>
              </w:rPr>
              <w:t>Tobacco mosaic virus</w:t>
            </w:r>
            <w:r w:rsidRPr="00700478">
              <w:t xml:space="preserve"> (TMV), </w:t>
            </w:r>
            <w:r w:rsidRPr="00700478">
              <w:rPr>
                <w:i/>
              </w:rPr>
              <w:t>Tomato mosaic virus</w:t>
            </w:r>
            <w:r w:rsidRPr="00700478">
              <w:t xml:space="preserve"> (</w:t>
            </w:r>
            <w:proofErr w:type="spellStart"/>
            <w:r w:rsidRPr="00700478">
              <w:t>ToMV</w:t>
            </w:r>
            <w:proofErr w:type="spellEnd"/>
            <w:r w:rsidRPr="00700478">
              <w:t xml:space="preserve">), and </w:t>
            </w:r>
            <w:r w:rsidRPr="00700478">
              <w:rPr>
                <w:i/>
              </w:rPr>
              <w:t>Pepper mild mottle virus</w:t>
            </w:r>
            <w:r w:rsidRPr="00700478">
              <w:t xml:space="preserve"> (</w:t>
            </w:r>
            <w:proofErr w:type="spellStart"/>
            <w:r w:rsidRPr="00700478">
              <w:t>PMMoV</w:t>
            </w:r>
            <w:proofErr w:type="spellEnd"/>
            <w:r w:rsidRPr="00700478">
              <w:t>))</w:t>
            </w:r>
            <w:r w:rsidR="0021446D" w:rsidRPr="00700478">
              <w:t>”</w:t>
            </w:r>
          </w:p>
          <w:p w:rsidR="00E67DA1" w:rsidRPr="00700478" w:rsidRDefault="00E67DA1" w:rsidP="003B625B">
            <w:r w:rsidRPr="00700478">
              <w:t>9.2</w:t>
            </w:r>
            <w:r w:rsidR="0021446D" w:rsidRPr="00700478">
              <w:t>:</w:t>
            </w:r>
            <w:r w:rsidRPr="00700478">
              <w:t xml:space="preserve"> to be provided</w:t>
            </w:r>
          </w:p>
          <w:p w:rsidR="00E67DA1" w:rsidRPr="00700478" w:rsidRDefault="00E67DA1" w:rsidP="003B625B">
            <w:r w:rsidRPr="00700478">
              <w:t xml:space="preserve">9.4: to read </w:t>
            </w:r>
            <w:r w:rsidR="0021446D" w:rsidRPr="00700478">
              <w:t>“</w:t>
            </w:r>
            <w:r w:rsidRPr="00700478">
              <w:t>to add blank treatment</w:t>
            </w:r>
            <w:r w:rsidR="0021446D" w:rsidRPr="00700478">
              <w:t>”</w:t>
            </w:r>
          </w:p>
          <w:p w:rsidR="00E67DA1" w:rsidRPr="00700478" w:rsidRDefault="00E67DA1" w:rsidP="003B625B">
            <w:r w:rsidRPr="00700478">
              <w:t>11.2: to update with</w:t>
            </w:r>
            <w:r w:rsidR="006B1B98" w:rsidRPr="00700478">
              <w:t xml:space="preserve"> listed</w:t>
            </w:r>
            <w:r w:rsidRPr="00700478">
              <w:t xml:space="preserve"> example varieties</w:t>
            </w:r>
            <w:r w:rsidR="0021446D" w:rsidRPr="00700478">
              <w:t>,</w:t>
            </w:r>
            <w:r w:rsidRPr="00700478">
              <w:t xml:space="preserve"> to check level of resistance and to have </w:t>
            </w:r>
            <w:r w:rsidR="0021446D" w:rsidRPr="00700478">
              <w:t>“</w:t>
            </w:r>
            <w:r w:rsidRPr="00700478">
              <w:t>state [1] absent, state [9] present</w:t>
            </w:r>
            <w:r w:rsidR="0021446D" w:rsidRPr="00700478">
              <w:t>”</w:t>
            </w:r>
          </w:p>
          <w:p w:rsidR="00E67DA1" w:rsidRPr="00700478" w:rsidRDefault="00E67DA1" w:rsidP="003B625B">
            <w:r w:rsidRPr="00700478">
              <w:t>13: to add strains to the table, example varieties</w:t>
            </w:r>
            <w:r w:rsidR="0021446D" w:rsidRPr="00700478">
              <w:t xml:space="preserve"> to read: </w:t>
            </w:r>
          </w:p>
          <w:p w:rsidR="00E67DA1" w:rsidRPr="00700478" w:rsidRDefault="00E67DA1" w:rsidP="0021446D">
            <w:pPr>
              <w:pStyle w:val="Normaltg"/>
              <w:tabs>
                <w:tab w:val="left" w:pos="288"/>
                <w:tab w:val="left" w:pos="672"/>
                <w:tab w:val="left" w:pos="1824"/>
                <w:tab w:val="left" w:pos="3261"/>
                <w:tab w:val="left" w:pos="4224"/>
                <w:tab w:val="left" w:pos="5387"/>
                <w:tab w:val="left" w:pos="5664"/>
                <w:tab w:val="left" w:pos="7200"/>
                <w:tab w:val="left" w:pos="8352"/>
              </w:tabs>
              <w:ind w:left="374"/>
              <w:rPr>
                <w:rFonts w:cs="Times New Roman"/>
                <w:szCs w:val="20"/>
                <w:lang w:eastAsia="en-US" w:bidi="ar-SA"/>
              </w:rPr>
            </w:pPr>
            <w:r w:rsidRPr="00700478">
              <w:rPr>
                <w:rFonts w:cs="Times New Roman"/>
                <w:szCs w:val="20"/>
                <w:lang w:eastAsia="en-US" w:bidi="ar-SA"/>
              </w:rPr>
              <w:t xml:space="preserve">L0: </w:t>
            </w:r>
            <w:proofErr w:type="spellStart"/>
            <w:r w:rsidRPr="00700478">
              <w:rPr>
                <w:rFonts w:cs="Times New Roman"/>
                <w:szCs w:val="20"/>
                <w:lang w:eastAsia="en-US" w:bidi="ar-SA"/>
              </w:rPr>
              <w:t>Pepita</w:t>
            </w:r>
            <w:proofErr w:type="spellEnd"/>
            <w:r w:rsidRPr="00700478">
              <w:rPr>
                <w:rFonts w:cs="Times New Roman"/>
                <w:szCs w:val="20"/>
                <w:lang w:eastAsia="en-US" w:bidi="ar-SA"/>
              </w:rPr>
              <w:t xml:space="preserve">, </w:t>
            </w:r>
            <w:proofErr w:type="spellStart"/>
            <w:r w:rsidRPr="00700478">
              <w:rPr>
                <w:rFonts w:cs="Times New Roman"/>
                <w:szCs w:val="20"/>
                <w:lang w:eastAsia="en-US" w:bidi="ar-SA"/>
              </w:rPr>
              <w:t>Lamu</w:t>
            </w:r>
            <w:proofErr w:type="spellEnd"/>
          </w:p>
          <w:p w:rsidR="00E67DA1" w:rsidRPr="00700478" w:rsidRDefault="00E67DA1" w:rsidP="0021446D">
            <w:pPr>
              <w:pStyle w:val="Normaltg"/>
              <w:tabs>
                <w:tab w:val="left" w:pos="288"/>
                <w:tab w:val="left" w:pos="672"/>
                <w:tab w:val="left" w:pos="1824"/>
                <w:tab w:val="left" w:pos="3261"/>
                <w:tab w:val="left" w:pos="4224"/>
                <w:tab w:val="left" w:pos="5387"/>
                <w:tab w:val="left" w:pos="5664"/>
                <w:tab w:val="left" w:pos="7200"/>
                <w:tab w:val="left" w:pos="8352"/>
              </w:tabs>
              <w:ind w:left="374"/>
              <w:rPr>
                <w:rFonts w:cs="Times New Roman"/>
                <w:szCs w:val="20"/>
                <w:lang w:eastAsia="en-US" w:bidi="ar-SA"/>
              </w:rPr>
            </w:pPr>
            <w:r w:rsidRPr="00700478">
              <w:rPr>
                <w:rFonts w:cs="Times New Roman"/>
                <w:szCs w:val="20"/>
                <w:lang w:eastAsia="en-US" w:bidi="ar-SA"/>
              </w:rPr>
              <w:t xml:space="preserve">L1: Explorer, </w:t>
            </w:r>
            <w:proofErr w:type="spellStart"/>
            <w:r w:rsidRPr="00700478">
              <w:rPr>
                <w:rFonts w:cs="Times New Roman"/>
                <w:szCs w:val="20"/>
                <w:lang w:eastAsia="en-US" w:bidi="ar-SA"/>
              </w:rPr>
              <w:t>Lamuyo</w:t>
            </w:r>
            <w:proofErr w:type="spellEnd"/>
            <w:r w:rsidRPr="00700478">
              <w:rPr>
                <w:rFonts w:cs="Times New Roman"/>
                <w:szCs w:val="20"/>
                <w:lang w:eastAsia="en-US" w:bidi="ar-SA"/>
              </w:rPr>
              <w:t>, Sonar, Yolo Wonder</w:t>
            </w:r>
          </w:p>
          <w:p w:rsidR="00E67DA1" w:rsidRPr="00700478" w:rsidRDefault="00E67DA1" w:rsidP="0021446D">
            <w:pPr>
              <w:pStyle w:val="Normaltg"/>
              <w:tabs>
                <w:tab w:val="left" w:pos="288"/>
                <w:tab w:val="left" w:pos="672"/>
                <w:tab w:val="left" w:pos="1824"/>
                <w:tab w:val="left" w:pos="3261"/>
                <w:tab w:val="left" w:pos="4224"/>
                <w:tab w:val="left" w:pos="5387"/>
                <w:tab w:val="left" w:pos="5664"/>
                <w:tab w:val="left" w:pos="7200"/>
                <w:tab w:val="left" w:pos="8352"/>
              </w:tabs>
              <w:ind w:left="374"/>
              <w:rPr>
                <w:rFonts w:cs="Times New Roman"/>
                <w:szCs w:val="20"/>
                <w:lang w:eastAsia="en-US" w:bidi="ar-SA"/>
              </w:rPr>
            </w:pPr>
            <w:r w:rsidRPr="00700478">
              <w:rPr>
                <w:rFonts w:cs="Times New Roman"/>
                <w:szCs w:val="20"/>
                <w:lang w:eastAsia="en-US" w:bidi="ar-SA"/>
              </w:rPr>
              <w:t xml:space="preserve">L2: </w:t>
            </w:r>
            <w:r w:rsidRPr="00700478">
              <w:rPr>
                <w:rFonts w:cs="Times New Roman"/>
                <w:i/>
                <w:szCs w:val="20"/>
                <w:lang w:eastAsia="en-US" w:bidi="ar-SA"/>
              </w:rPr>
              <w:t xml:space="preserve">C. </w:t>
            </w:r>
            <w:proofErr w:type="spellStart"/>
            <w:r w:rsidRPr="00700478">
              <w:rPr>
                <w:rFonts w:cs="Times New Roman"/>
                <w:i/>
                <w:szCs w:val="20"/>
                <w:lang w:eastAsia="en-US" w:bidi="ar-SA"/>
              </w:rPr>
              <w:t>frutescens</w:t>
            </w:r>
            <w:proofErr w:type="spellEnd"/>
            <w:r w:rsidRPr="00700478">
              <w:rPr>
                <w:rFonts w:cs="Times New Roman"/>
                <w:i/>
                <w:szCs w:val="20"/>
                <w:lang w:eastAsia="en-US" w:bidi="ar-SA"/>
              </w:rPr>
              <w:t xml:space="preserve"> </w:t>
            </w:r>
            <w:r w:rsidRPr="00700478">
              <w:rPr>
                <w:rFonts w:cs="Times New Roman"/>
                <w:szCs w:val="20"/>
                <w:lang w:eastAsia="en-US" w:bidi="ar-SA"/>
              </w:rPr>
              <w:t>‘Tabasco’*</w:t>
            </w:r>
            <w:r w:rsidR="006B1B98" w:rsidRPr="00700478">
              <w:rPr>
                <w:rFonts w:cs="Times New Roman"/>
                <w:szCs w:val="20"/>
                <w:lang w:eastAsia="en-US" w:bidi="ar-SA"/>
              </w:rPr>
              <w:t xml:space="preserve"> (to copy text for * from previous protocol)</w:t>
            </w:r>
          </w:p>
          <w:p w:rsidR="00E67DA1" w:rsidRPr="008F375E" w:rsidRDefault="00E67DA1" w:rsidP="0021446D">
            <w:pPr>
              <w:pStyle w:val="Normaltg"/>
              <w:tabs>
                <w:tab w:val="left" w:pos="288"/>
                <w:tab w:val="left" w:pos="672"/>
                <w:tab w:val="left" w:pos="1824"/>
                <w:tab w:val="left" w:pos="3261"/>
                <w:tab w:val="left" w:pos="4224"/>
                <w:tab w:val="left" w:pos="5387"/>
                <w:tab w:val="left" w:pos="5664"/>
                <w:tab w:val="left" w:pos="7200"/>
                <w:tab w:val="left" w:pos="8352"/>
              </w:tabs>
              <w:ind w:left="374"/>
              <w:rPr>
                <w:rFonts w:cs="Times New Roman"/>
                <w:szCs w:val="20"/>
                <w:lang w:eastAsia="en-US" w:bidi="ar-SA"/>
              </w:rPr>
            </w:pPr>
            <w:r w:rsidRPr="00700478">
              <w:rPr>
                <w:rFonts w:cs="Times New Roman"/>
                <w:szCs w:val="20"/>
                <w:lang w:eastAsia="en-US" w:bidi="ar-SA"/>
              </w:rPr>
              <w:t xml:space="preserve">L3: Ferrari, Novi 3, Orion, </w:t>
            </w:r>
            <w:proofErr w:type="spellStart"/>
            <w:r w:rsidRPr="00700478">
              <w:rPr>
                <w:rFonts w:cs="Times New Roman"/>
                <w:szCs w:val="20"/>
                <w:lang w:eastAsia="en-US" w:bidi="ar-SA"/>
              </w:rPr>
              <w:t>Solario</w:t>
            </w:r>
            <w:proofErr w:type="spellEnd"/>
            <w:r w:rsidRPr="008F375E">
              <w:rPr>
                <w:rFonts w:cs="Times New Roman"/>
                <w:szCs w:val="20"/>
                <w:lang w:eastAsia="en-US" w:bidi="ar-SA"/>
              </w:rPr>
              <w:t xml:space="preserve"> </w:t>
            </w:r>
          </w:p>
          <w:p w:rsidR="00E67DA1" w:rsidRPr="000D019D" w:rsidRDefault="00E67DA1" w:rsidP="0021446D">
            <w:pPr>
              <w:pStyle w:val="Normaltg"/>
              <w:tabs>
                <w:tab w:val="left" w:pos="288"/>
                <w:tab w:val="left" w:pos="672"/>
                <w:tab w:val="left" w:pos="1824"/>
                <w:tab w:val="left" w:pos="3261"/>
                <w:tab w:val="left" w:pos="4224"/>
                <w:tab w:val="left" w:pos="5387"/>
                <w:tab w:val="left" w:pos="5664"/>
                <w:tab w:val="left" w:pos="7200"/>
                <w:tab w:val="left" w:pos="8352"/>
              </w:tabs>
              <w:ind w:left="374"/>
              <w:rPr>
                <w:rFonts w:cs="Times New Roman"/>
                <w:szCs w:val="20"/>
                <w:lang w:eastAsia="en-US" w:bidi="ar-SA"/>
              </w:rPr>
            </w:pPr>
            <w:r w:rsidRPr="000D019D">
              <w:rPr>
                <w:rFonts w:cs="Times New Roman"/>
                <w:szCs w:val="20"/>
                <w:lang w:eastAsia="en-US" w:bidi="ar-SA"/>
              </w:rPr>
              <w:t xml:space="preserve">L4: Friendly, </w:t>
            </w:r>
            <w:proofErr w:type="spellStart"/>
            <w:r w:rsidRPr="000D019D">
              <w:rPr>
                <w:rFonts w:cs="Times New Roman"/>
                <w:szCs w:val="20"/>
                <w:lang w:eastAsia="en-US" w:bidi="ar-SA"/>
              </w:rPr>
              <w:t>Cuby</w:t>
            </w:r>
            <w:proofErr w:type="spellEnd"/>
            <w:r w:rsidRPr="000D019D">
              <w:rPr>
                <w:rFonts w:cs="Times New Roman"/>
                <w:szCs w:val="20"/>
                <w:lang w:eastAsia="en-US" w:bidi="ar-SA"/>
              </w:rPr>
              <w:t>, Tom 4</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Ad. 49</w:t>
            </w:r>
          </w:p>
          <w:p w:rsidR="00E67DA1" w:rsidRDefault="00E67DA1" w:rsidP="003B625B">
            <w:pPr>
              <w:jc w:val="left"/>
            </w:pPr>
          </w:p>
        </w:tc>
        <w:tc>
          <w:tcPr>
            <w:tcW w:w="7423" w:type="dxa"/>
            <w:tcBorders>
              <w:top w:val="dotted" w:sz="4" w:space="0" w:color="auto"/>
              <w:left w:val="dotted" w:sz="4" w:space="0" w:color="auto"/>
              <w:bottom w:val="dotted" w:sz="4" w:space="0" w:color="auto"/>
              <w:right w:val="dotted" w:sz="4" w:space="0" w:color="auto"/>
            </w:tcBorders>
          </w:tcPr>
          <w:p w:rsidR="00E67DA1" w:rsidRPr="00F8388E" w:rsidRDefault="00E67DA1" w:rsidP="003B625B">
            <w:pPr>
              <w:rPr>
                <w:rFonts w:eastAsia="Arial Unicode MS" w:cs="Arial"/>
              </w:rPr>
            </w:pPr>
            <w:r w:rsidRPr="00F8388E">
              <w:rPr>
                <w:rFonts w:eastAsia="Arial Unicode MS" w:cs="Arial"/>
              </w:rPr>
              <w:t>2: to read “No”</w:t>
            </w:r>
          </w:p>
          <w:p w:rsidR="00E67DA1" w:rsidRPr="00F8388E" w:rsidRDefault="00E67DA1" w:rsidP="003B625B">
            <w:pPr>
              <w:rPr>
                <w:rFonts w:eastAsia="Arial Unicode MS" w:cs="Arial"/>
              </w:rPr>
            </w:pPr>
            <w:r>
              <w:rPr>
                <w:rFonts w:eastAsia="Arial Unicode MS" w:cs="Arial"/>
              </w:rPr>
              <w:t>9.</w:t>
            </w:r>
            <w:r w:rsidRPr="00F8388E">
              <w:rPr>
                <w:rFonts w:eastAsia="Arial Unicode MS" w:cs="Arial"/>
              </w:rPr>
              <w:t>2: to be provided</w:t>
            </w:r>
          </w:p>
          <w:p w:rsidR="00E67DA1" w:rsidRPr="00F8388E" w:rsidRDefault="00E67DA1" w:rsidP="003B625B">
            <w:pPr>
              <w:rPr>
                <w:rFonts w:eastAsia="Arial Unicode MS" w:cs="Arial"/>
              </w:rPr>
            </w:pPr>
            <w:r w:rsidRPr="00F8388E">
              <w:rPr>
                <w:rFonts w:eastAsia="Arial Unicode MS" w:cs="Arial"/>
              </w:rPr>
              <w:t xml:space="preserve">9.4: to read </w:t>
            </w:r>
            <w:r w:rsidR="00C32391">
              <w:rPr>
                <w:rFonts w:eastAsia="Arial Unicode MS" w:cs="Arial"/>
              </w:rPr>
              <w:t>“</w:t>
            </w:r>
            <w:r w:rsidRPr="00F8388E">
              <w:rPr>
                <w:rFonts w:eastAsia="Arial Unicode MS" w:cs="Arial"/>
              </w:rPr>
              <w:t>to add blank treatment</w:t>
            </w:r>
            <w:r w:rsidR="00C32391">
              <w:rPr>
                <w:rFonts w:eastAsia="Arial Unicode MS" w:cs="Arial"/>
              </w:rPr>
              <w:t>”</w:t>
            </w:r>
          </w:p>
          <w:p w:rsidR="00E67DA1" w:rsidRDefault="00E67DA1" w:rsidP="003B625B">
            <w:pPr>
              <w:rPr>
                <w:rFonts w:eastAsia="Arial Unicode MS" w:cs="Arial"/>
              </w:rPr>
            </w:pPr>
            <w:r w:rsidRPr="00F8388E">
              <w:rPr>
                <w:rFonts w:eastAsia="Arial Unicode MS" w:cs="Arial"/>
              </w:rPr>
              <w:t xml:space="preserve">11.2: </w:t>
            </w:r>
            <w:r w:rsidRPr="007A3208">
              <w:rPr>
                <w:rFonts w:eastAsia="Arial Unicode MS" w:cs="Arial"/>
              </w:rPr>
              <w:t>to have state [1] absent, state [9] present</w:t>
            </w:r>
          </w:p>
          <w:p w:rsidR="00E67DA1" w:rsidRPr="00F8388E" w:rsidRDefault="00E67DA1" w:rsidP="00C32391">
            <w:pPr>
              <w:rPr>
                <w:rFonts w:eastAsia="Arial Unicode MS" w:cs="Arial"/>
              </w:rPr>
            </w:pPr>
            <w:r>
              <w:rPr>
                <w:rFonts w:eastAsia="Arial Unicode MS" w:cs="Arial"/>
              </w:rPr>
              <w:t xml:space="preserve">13: to read </w:t>
            </w:r>
            <w:r w:rsidR="00C32391">
              <w:rPr>
                <w:rFonts w:eastAsia="Arial Unicode MS" w:cs="Arial"/>
              </w:rPr>
              <w:t>“Avoid high temperatures (&gt;30</w:t>
            </w:r>
            <w:r w:rsidR="00A4642F">
              <w:rPr>
                <w:rFonts w:eastAsia="Arial Unicode MS" w:cs="Arial"/>
              </w:rPr>
              <w:t>°</w:t>
            </w:r>
            <w:r w:rsidRPr="00F8388E">
              <w:rPr>
                <w:rFonts w:eastAsia="Arial Unicode MS" w:cs="Arial"/>
              </w:rPr>
              <w:t>C)</w:t>
            </w:r>
            <w:r w:rsidR="00A4642F">
              <w:rPr>
                <w:rFonts w:eastAsia="Arial Unicode MS" w:cs="Arial"/>
              </w:rPr>
              <w:t>”</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Pr="00F8388E" w:rsidRDefault="00E67DA1" w:rsidP="003B625B">
            <w:pPr>
              <w:jc w:val="left"/>
            </w:pPr>
            <w:r>
              <w:t>Ad. 50</w:t>
            </w:r>
          </w:p>
        </w:tc>
        <w:tc>
          <w:tcPr>
            <w:tcW w:w="7423" w:type="dxa"/>
            <w:tcBorders>
              <w:top w:val="dotted" w:sz="4" w:space="0" w:color="auto"/>
              <w:left w:val="dotted" w:sz="4" w:space="0" w:color="auto"/>
              <w:bottom w:val="dotted" w:sz="4" w:space="0" w:color="auto"/>
              <w:right w:val="dotted" w:sz="4" w:space="0" w:color="auto"/>
            </w:tcBorders>
          </w:tcPr>
          <w:p w:rsidR="00E67DA1" w:rsidRPr="00F8388E" w:rsidRDefault="00E67DA1" w:rsidP="003B625B">
            <w:pPr>
              <w:rPr>
                <w:rFonts w:eastAsia="Arial Unicode MS" w:cs="Arial"/>
              </w:rPr>
            </w:pPr>
            <w:r w:rsidRPr="00F8388E">
              <w:rPr>
                <w:rFonts w:eastAsia="Arial Unicode MS" w:cs="Arial"/>
              </w:rPr>
              <w:t>6: to be provided</w:t>
            </w:r>
          </w:p>
          <w:p w:rsidR="00E67DA1" w:rsidRPr="00F8388E" w:rsidRDefault="00E67DA1" w:rsidP="003B625B">
            <w:pPr>
              <w:rPr>
                <w:rFonts w:eastAsia="Arial Unicode MS" w:cs="Arial"/>
              </w:rPr>
            </w:pPr>
            <w:r>
              <w:rPr>
                <w:rFonts w:eastAsia="Arial Unicode MS" w:cs="Arial"/>
              </w:rPr>
              <w:t>9.</w:t>
            </w:r>
            <w:r w:rsidRPr="00F8388E">
              <w:rPr>
                <w:rFonts w:eastAsia="Arial Unicode MS" w:cs="Arial"/>
              </w:rPr>
              <w:t>2: to be provided</w:t>
            </w:r>
          </w:p>
          <w:p w:rsidR="00E67DA1" w:rsidRPr="00F8388E" w:rsidRDefault="00E67DA1" w:rsidP="00A4642F">
            <w:pPr>
              <w:tabs>
                <w:tab w:val="left" w:leader="dot" w:pos="3686"/>
              </w:tabs>
              <w:autoSpaceDE w:val="0"/>
              <w:autoSpaceDN w:val="0"/>
              <w:adjustRightInd w:val="0"/>
              <w:jc w:val="left"/>
              <w:rPr>
                <w:rFonts w:eastAsia="Arial Unicode MS" w:cs="Arial"/>
              </w:rPr>
            </w:pPr>
            <w:r>
              <w:rPr>
                <w:rFonts w:eastAsia="Arial Unicode MS" w:cs="Arial"/>
              </w:rPr>
              <w:t>9.</w:t>
            </w:r>
            <w:r w:rsidRPr="00F8388E">
              <w:rPr>
                <w:rFonts w:eastAsia="Arial Unicode MS" w:cs="Arial"/>
              </w:rPr>
              <w:t xml:space="preserve">3: to read </w:t>
            </w:r>
            <w:r w:rsidR="00A4642F">
              <w:rPr>
                <w:rFonts w:eastAsia="Arial Unicode MS" w:cs="Arial"/>
              </w:rPr>
              <w:t>“</w:t>
            </w:r>
            <w:r w:rsidRPr="00F8388E">
              <w:rPr>
                <w:rFonts w:eastAsia="Arial Unicode MS" w:cs="Arial"/>
              </w:rPr>
              <w:t>Jupiter, Yolo Wonder (</w:t>
            </w:r>
            <w:r w:rsidR="00A4642F">
              <w:rPr>
                <w:rFonts w:eastAsia="Arial Unicode MS" w:cs="Arial"/>
              </w:rPr>
              <w:t>s</w:t>
            </w:r>
            <w:r w:rsidRPr="00F8388E">
              <w:rPr>
                <w:rFonts w:eastAsia="Arial Unicode MS" w:cs="Arial"/>
              </w:rPr>
              <w:t xml:space="preserve">usceptible), </w:t>
            </w:r>
            <w:proofErr w:type="spellStart"/>
            <w:r w:rsidRPr="00F8388E">
              <w:rPr>
                <w:rFonts w:eastAsia="Arial Unicode MS" w:cs="Arial"/>
              </w:rPr>
              <w:t>Favolor</w:t>
            </w:r>
            <w:proofErr w:type="spellEnd"/>
            <w:r w:rsidRPr="00F8388E">
              <w:rPr>
                <w:rFonts w:eastAsia="Arial Unicode MS" w:cs="Arial"/>
              </w:rPr>
              <w:t>, (MR)</w:t>
            </w:r>
            <w:r w:rsidR="00A4642F">
              <w:rPr>
                <w:rFonts w:eastAsia="Arial Unicode MS" w:cs="Arial"/>
              </w:rPr>
              <w:t xml:space="preserve"> </w:t>
            </w:r>
            <w:proofErr w:type="spellStart"/>
            <w:r w:rsidRPr="00F8388E">
              <w:rPr>
                <w:rFonts w:eastAsia="Arial Unicode MS" w:cs="Arial"/>
              </w:rPr>
              <w:t>Solario</w:t>
            </w:r>
            <w:proofErr w:type="spellEnd"/>
            <w:r w:rsidRPr="00F8388E">
              <w:rPr>
                <w:rFonts w:eastAsia="Arial Unicode MS" w:cs="Arial"/>
              </w:rPr>
              <w:t xml:space="preserve">, </w:t>
            </w:r>
            <w:proofErr w:type="spellStart"/>
            <w:r w:rsidRPr="00F8388E">
              <w:rPr>
                <w:rFonts w:eastAsia="Arial Unicode MS" w:cs="Arial"/>
              </w:rPr>
              <w:t>Phyo</w:t>
            </w:r>
            <w:proofErr w:type="spellEnd"/>
            <w:r w:rsidRPr="00F8388E">
              <w:rPr>
                <w:rFonts w:eastAsia="Arial Unicode MS" w:cs="Arial"/>
              </w:rPr>
              <w:t xml:space="preserve"> 636 </w:t>
            </w:r>
            <w:r w:rsidR="00A4642F">
              <w:rPr>
                <w:rFonts w:eastAsia="Arial Unicode MS" w:cs="Arial"/>
              </w:rPr>
              <w:t>(r</w:t>
            </w:r>
            <w:r w:rsidRPr="00F8388E">
              <w:rPr>
                <w:rFonts w:eastAsia="Arial Unicode MS" w:cs="Arial"/>
              </w:rPr>
              <w:t>esistant)</w:t>
            </w:r>
            <w:r w:rsidR="00A4642F">
              <w:rPr>
                <w:rFonts w:eastAsia="Arial Unicode MS" w:cs="Arial"/>
              </w:rPr>
              <w:t>”</w:t>
            </w:r>
            <w:r w:rsidRPr="00F8388E">
              <w:rPr>
                <w:rFonts w:eastAsia="Arial Unicode MS" w:cs="Arial"/>
              </w:rPr>
              <w:t xml:space="preserve"> and to be updated</w:t>
            </w:r>
          </w:p>
          <w:p w:rsidR="00E67DA1" w:rsidRPr="00F8388E" w:rsidRDefault="00E67DA1" w:rsidP="003B625B">
            <w:pPr>
              <w:rPr>
                <w:rFonts w:eastAsia="Arial Unicode MS" w:cs="Arial"/>
              </w:rPr>
            </w:pPr>
            <w:r w:rsidRPr="00F8388E">
              <w:rPr>
                <w:rFonts w:eastAsia="Arial Unicode MS" w:cs="Arial"/>
              </w:rPr>
              <w:t xml:space="preserve">12: to read </w:t>
            </w:r>
            <w:r w:rsidR="00A4642F">
              <w:rPr>
                <w:rFonts w:eastAsia="Arial Unicode MS" w:cs="Arial"/>
              </w:rPr>
              <w:t>“</w:t>
            </w:r>
            <w:r w:rsidRPr="00F8388E">
              <w:rPr>
                <w:rFonts w:eastAsia="Arial Unicode MS" w:cs="Arial"/>
              </w:rPr>
              <w:t xml:space="preserve">Based on the </w:t>
            </w:r>
            <w:r w:rsidR="006B1B98">
              <w:rPr>
                <w:rFonts w:eastAsia="Arial Unicode MS" w:cs="Arial"/>
              </w:rPr>
              <w:t xml:space="preserve">stem </w:t>
            </w:r>
            <w:proofErr w:type="spellStart"/>
            <w:r w:rsidR="006B1B98">
              <w:rPr>
                <w:rFonts w:eastAsia="Arial Unicode MS" w:cs="Arial"/>
              </w:rPr>
              <w:t>nectaries</w:t>
            </w:r>
            <w:proofErr w:type="spellEnd"/>
            <w:r w:rsidR="006B1B98">
              <w:rPr>
                <w:rFonts w:eastAsia="Arial Unicode MS" w:cs="Arial"/>
              </w:rPr>
              <w:t xml:space="preserve"> </w:t>
            </w:r>
            <w:r w:rsidRPr="00F8388E">
              <w:rPr>
                <w:rFonts w:eastAsia="Arial Unicode MS" w:cs="Arial"/>
              </w:rPr>
              <w:t>length increase compared to the standards</w:t>
            </w:r>
            <w:r w:rsidR="00A4642F">
              <w:rPr>
                <w:rFonts w:eastAsia="Arial Unicode MS" w:cs="Arial"/>
              </w:rPr>
              <w:t>”</w:t>
            </w:r>
            <w:r w:rsidRPr="00F8388E">
              <w:rPr>
                <w:rFonts w:eastAsia="Arial Unicode MS" w:cs="Arial"/>
              </w:rPr>
              <w:t xml:space="preserve"> and to have states:</w:t>
            </w:r>
          </w:p>
          <w:p w:rsidR="00E67DA1" w:rsidRPr="00F8388E" w:rsidRDefault="00A4642F" w:rsidP="00A4642F">
            <w:pPr>
              <w:ind w:left="374"/>
              <w:rPr>
                <w:rFonts w:eastAsia="Arial Unicode MS" w:cs="Arial"/>
              </w:rPr>
            </w:pPr>
            <w:r>
              <w:rPr>
                <w:rFonts w:eastAsia="Arial Unicode MS" w:cs="Arial"/>
              </w:rPr>
              <w:t>[1] s</w:t>
            </w:r>
            <w:r w:rsidR="00E67DA1" w:rsidRPr="00F8388E">
              <w:rPr>
                <w:rFonts w:eastAsia="Arial Unicode MS" w:cs="Arial"/>
              </w:rPr>
              <w:t>usceptible: Jupiter, Yolo Wonder</w:t>
            </w:r>
          </w:p>
          <w:p w:rsidR="00E67DA1" w:rsidRPr="00F8388E" w:rsidRDefault="00A4642F" w:rsidP="00A4642F">
            <w:pPr>
              <w:ind w:left="374"/>
              <w:rPr>
                <w:rFonts w:eastAsia="Arial Unicode MS" w:cs="Arial"/>
              </w:rPr>
            </w:pPr>
            <w:r>
              <w:rPr>
                <w:rFonts w:eastAsia="Arial Unicode MS" w:cs="Arial"/>
              </w:rPr>
              <w:t xml:space="preserve">[9] moderately Resistant: </w:t>
            </w:r>
            <w:proofErr w:type="spellStart"/>
            <w:r>
              <w:rPr>
                <w:rFonts w:eastAsia="Arial Unicode MS" w:cs="Arial"/>
              </w:rPr>
              <w:t>Favolor</w:t>
            </w:r>
            <w:proofErr w:type="spellEnd"/>
          </w:p>
          <w:p w:rsidR="00E67DA1" w:rsidRPr="00F8388E" w:rsidRDefault="00A4642F" w:rsidP="00A4642F">
            <w:pPr>
              <w:ind w:left="374"/>
              <w:rPr>
                <w:rFonts w:eastAsia="Arial Unicode MS" w:cs="Arial"/>
              </w:rPr>
            </w:pPr>
            <w:r>
              <w:rPr>
                <w:rFonts w:eastAsia="Arial Unicode MS" w:cs="Arial"/>
              </w:rPr>
              <w:t>[9] r</w:t>
            </w:r>
            <w:r w:rsidR="00E67DA1" w:rsidRPr="00F8388E">
              <w:rPr>
                <w:rFonts w:eastAsia="Arial Unicode MS" w:cs="Arial"/>
              </w:rPr>
              <w:t xml:space="preserve">esistant: </w:t>
            </w:r>
            <w:proofErr w:type="spellStart"/>
            <w:r w:rsidR="00E67DA1" w:rsidRPr="00F8388E">
              <w:rPr>
                <w:rFonts w:eastAsia="Arial Unicode MS" w:cs="Arial"/>
              </w:rPr>
              <w:t>Solario</w:t>
            </w:r>
            <w:proofErr w:type="spellEnd"/>
            <w:r w:rsidR="00E67DA1" w:rsidRPr="00F8388E">
              <w:rPr>
                <w:rFonts w:eastAsia="Arial Unicode MS" w:cs="Arial"/>
              </w:rPr>
              <w:t xml:space="preserve">, </w:t>
            </w:r>
            <w:proofErr w:type="spellStart"/>
            <w:r w:rsidR="00E67DA1" w:rsidRPr="00F8388E">
              <w:rPr>
                <w:rFonts w:eastAsia="Arial Unicode MS" w:cs="Arial"/>
              </w:rPr>
              <w:t>Phyo</w:t>
            </w:r>
            <w:proofErr w:type="spellEnd"/>
            <w:r w:rsidR="00E67DA1" w:rsidRPr="00F8388E">
              <w:rPr>
                <w:rFonts w:eastAsia="Arial Unicode MS" w:cs="Arial"/>
              </w:rPr>
              <w:t xml:space="preserve"> 636</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C76650">
            <w:pPr>
              <w:jc w:val="left"/>
            </w:pPr>
            <w:r>
              <w:t>Ad.</w:t>
            </w:r>
            <w:r w:rsidR="00C76650">
              <w:t xml:space="preserve"> </w:t>
            </w:r>
            <w:r>
              <w:t>51</w:t>
            </w:r>
          </w:p>
        </w:tc>
        <w:tc>
          <w:tcPr>
            <w:tcW w:w="7423" w:type="dxa"/>
            <w:tcBorders>
              <w:top w:val="dotted" w:sz="4" w:space="0" w:color="auto"/>
              <w:left w:val="dotted" w:sz="4" w:space="0" w:color="auto"/>
              <w:bottom w:val="dotted" w:sz="4" w:space="0" w:color="auto"/>
              <w:right w:val="dotted" w:sz="4" w:space="0" w:color="auto"/>
            </w:tcBorders>
          </w:tcPr>
          <w:p w:rsidR="00E67DA1" w:rsidRDefault="00CB7D57" w:rsidP="003B625B">
            <w:pPr>
              <w:jc w:val="left"/>
            </w:pPr>
            <w:r>
              <w:t xml:space="preserve">5: to be </w:t>
            </w:r>
            <w:r w:rsidR="006B1B98">
              <w:t>completed with a</w:t>
            </w:r>
            <w:r>
              <w:t xml:space="preserve"> new i</w:t>
            </w:r>
            <w:r w:rsidR="00E67DA1">
              <w:t xml:space="preserve">solate </w:t>
            </w:r>
          </w:p>
          <w:p w:rsidR="00E67DA1" w:rsidRDefault="00E67DA1" w:rsidP="003B625B">
            <w:pPr>
              <w:jc w:val="left"/>
            </w:pPr>
            <w:r>
              <w:t>9.2: to be provided</w:t>
            </w:r>
          </w:p>
          <w:p w:rsidR="00E67DA1" w:rsidRDefault="00E67DA1" w:rsidP="003B625B">
            <w:pPr>
              <w:jc w:val="left"/>
              <w:rPr>
                <w:rFonts w:eastAsia="Calibri"/>
                <w:bCs/>
              </w:rPr>
            </w:pPr>
            <w:r>
              <w:t xml:space="preserve">9.3: to read </w:t>
            </w:r>
            <w:r w:rsidR="00CB7D57">
              <w:t>“</w:t>
            </w:r>
            <w:r w:rsidR="00CB7D57">
              <w:rPr>
                <w:rFonts w:eastAsia="Calibri"/>
                <w:bCs/>
              </w:rPr>
              <w:t>m</w:t>
            </w:r>
            <w:r w:rsidRPr="00D63733">
              <w:rPr>
                <w:rFonts w:eastAsia="Calibri"/>
                <w:bCs/>
              </w:rPr>
              <w:t xml:space="preserve">oderately </w:t>
            </w:r>
            <w:r w:rsidR="00CB7D57">
              <w:rPr>
                <w:rFonts w:eastAsia="Calibri"/>
                <w:bCs/>
              </w:rPr>
              <w:t>r</w:t>
            </w:r>
            <w:r w:rsidRPr="00D63733">
              <w:rPr>
                <w:rFonts w:eastAsia="Calibri"/>
                <w:bCs/>
              </w:rPr>
              <w:t>esistant</w:t>
            </w:r>
            <w:r w:rsidR="00CB7D57">
              <w:rPr>
                <w:rFonts w:eastAsia="Calibri"/>
                <w:bCs/>
              </w:rPr>
              <w:t>”</w:t>
            </w:r>
            <w:r>
              <w:rPr>
                <w:rFonts w:eastAsia="Calibri"/>
                <w:bCs/>
              </w:rPr>
              <w:t xml:space="preserve"> instead of </w:t>
            </w:r>
            <w:r w:rsidR="00CB7D57">
              <w:rPr>
                <w:rFonts w:eastAsia="Calibri"/>
                <w:bCs/>
              </w:rPr>
              <w:t>“</w:t>
            </w:r>
            <w:r>
              <w:rPr>
                <w:rFonts w:eastAsia="Calibri"/>
                <w:bCs/>
              </w:rPr>
              <w:t>IR</w:t>
            </w:r>
            <w:r w:rsidR="00CB7D57">
              <w:rPr>
                <w:rFonts w:eastAsia="Calibri"/>
                <w:bCs/>
              </w:rPr>
              <w:t>”</w:t>
            </w:r>
          </w:p>
          <w:p w:rsidR="00E67DA1" w:rsidRDefault="00E67DA1" w:rsidP="003B625B">
            <w:pPr>
              <w:jc w:val="left"/>
            </w:pPr>
            <w:r>
              <w:rPr>
                <w:rFonts w:eastAsia="Calibri"/>
                <w:bCs/>
              </w:rPr>
              <w:t xml:space="preserve">10.3: to read </w:t>
            </w:r>
            <w:r w:rsidR="00CB7D57">
              <w:rPr>
                <w:rFonts w:eastAsia="Calibri"/>
                <w:bCs/>
              </w:rPr>
              <w:t>“</w:t>
            </w:r>
            <w:r w:rsidRPr="00553873">
              <w:t>Cotyledon, before emergence of first leaf (12-13 d</w:t>
            </w:r>
            <w:r>
              <w:t>ays</w:t>
            </w:r>
            <w:r w:rsidRPr="00553873">
              <w:t xml:space="preserve"> after sowing)</w:t>
            </w:r>
            <w:r w:rsidR="00CB7D57">
              <w:t>”</w:t>
            </w:r>
          </w:p>
          <w:p w:rsidR="00E67DA1" w:rsidRDefault="00E67DA1" w:rsidP="003B625B">
            <w:pPr>
              <w:jc w:val="left"/>
              <w:rPr>
                <w:rFonts w:eastAsia="Calibri"/>
                <w:bCs/>
              </w:rPr>
            </w:pPr>
            <w:r>
              <w:rPr>
                <w:rFonts w:eastAsia="Arial Unicode MS"/>
                <w:sz w:val="18"/>
                <w:szCs w:val="18"/>
              </w:rPr>
              <w:t>10.7</w:t>
            </w:r>
            <w:r w:rsidR="00CB7D57">
              <w:rPr>
                <w:rFonts w:eastAsia="Arial Unicode MS"/>
                <w:sz w:val="18"/>
                <w:szCs w:val="18"/>
              </w:rPr>
              <w:t xml:space="preserve">: </w:t>
            </w:r>
            <w:r>
              <w:rPr>
                <w:rFonts w:eastAsia="Arial Unicode MS"/>
                <w:sz w:val="18"/>
                <w:szCs w:val="18"/>
              </w:rPr>
              <w:t xml:space="preserve">to </w:t>
            </w:r>
            <w:r w:rsidR="00CB7D57">
              <w:rPr>
                <w:rFonts w:eastAsia="Arial Unicode MS"/>
                <w:sz w:val="18"/>
                <w:szCs w:val="18"/>
              </w:rPr>
              <w:t>delete</w:t>
            </w:r>
            <w:r>
              <w:rPr>
                <w:rFonts w:eastAsia="Arial Unicode MS"/>
                <w:sz w:val="18"/>
                <w:szCs w:val="18"/>
              </w:rPr>
              <w:t xml:space="preserve"> (*)</w:t>
            </w:r>
          </w:p>
          <w:p w:rsidR="00E67DA1" w:rsidRDefault="00E67DA1" w:rsidP="003B625B">
            <w:pPr>
              <w:jc w:val="left"/>
              <w:rPr>
                <w:rFonts w:eastAsia="Calibri"/>
                <w:bCs/>
              </w:rPr>
            </w:pPr>
            <w:r>
              <w:rPr>
                <w:rFonts w:eastAsia="Calibri"/>
                <w:bCs/>
              </w:rPr>
              <w:t>11.2: to read</w:t>
            </w:r>
          </w:p>
          <w:p w:rsidR="00E67DA1" w:rsidRDefault="00E67DA1" w:rsidP="00CB7D57">
            <w:pPr>
              <w:ind w:left="374"/>
              <w:jc w:val="left"/>
            </w:pPr>
            <w:r>
              <w:t xml:space="preserve">[1] </w:t>
            </w:r>
            <w:r w:rsidR="00CB7D57">
              <w:t>s</w:t>
            </w:r>
            <w:r>
              <w:t>usceptible: Yolo Wonder</w:t>
            </w:r>
            <w:r>
              <w:tab/>
              <w:t xml:space="preserve">          many local lesion, mosaic</w:t>
            </w:r>
          </w:p>
          <w:p w:rsidR="00E67DA1" w:rsidRDefault="00E67DA1" w:rsidP="00CB7D57">
            <w:pPr>
              <w:ind w:left="374"/>
              <w:jc w:val="left"/>
            </w:pPr>
            <w:r>
              <w:t xml:space="preserve">[9] </w:t>
            </w:r>
            <w:proofErr w:type="spellStart"/>
            <w:r>
              <w:t>moderatley</w:t>
            </w:r>
            <w:proofErr w:type="spellEnd"/>
            <w:r>
              <w:t xml:space="preserve"> </w:t>
            </w:r>
            <w:r w:rsidR="006B1B98">
              <w:t>r</w:t>
            </w:r>
            <w:r>
              <w:t>esistant: Milord</w:t>
            </w:r>
            <w:r>
              <w:tab/>
              <w:t xml:space="preserve">          intermediate symptoms</w:t>
            </w:r>
          </w:p>
          <w:p w:rsidR="00E67DA1" w:rsidRDefault="00CB7D57" w:rsidP="00CB7D57">
            <w:pPr>
              <w:ind w:left="3918" w:hanging="3544"/>
              <w:jc w:val="left"/>
            </w:pPr>
            <w:r>
              <w:t>[9] r</w:t>
            </w:r>
            <w:r w:rsidR="00E67DA1">
              <w:t xml:space="preserve">esistant: </w:t>
            </w:r>
            <w:proofErr w:type="spellStart"/>
            <w:r w:rsidR="00E67DA1">
              <w:t>Vania</w:t>
            </w:r>
            <w:proofErr w:type="spellEnd"/>
            <w:r w:rsidR="00E67DA1">
              <w:t xml:space="preserve">, </w:t>
            </w:r>
            <w:proofErr w:type="spellStart"/>
            <w:r w:rsidR="00E67DA1">
              <w:t>Alby</w:t>
            </w:r>
            <w:proofErr w:type="spellEnd"/>
            <w:r w:rsidR="00E67DA1">
              <w:t xml:space="preserve">, </w:t>
            </w:r>
            <w:proofErr w:type="spellStart"/>
            <w:r w:rsidR="00E67DA1">
              <w:t>Favolor</w:t>
            </w:r>
            <w:proofErr w:type="spellEnd"/>
            <w:r w:rsidR="00E67DA1">
              <w:tab/>
            </w:r>
            <w:r>
              <w:tab/>
            </w:r>
            <w:r w:rsidR="00E67DA1">
              <w:t>Few local lesion</w:t>
            </w:r>
            <w:r w:rsidR="006B1B98">
              <w:t>s</w:t>
            </w:r>
            <w:r w:rsidR="00E67DA1">
              <w:t>, No or light symptoms</w:t>
            </w:r>
          </w:p>
          <w:p w:rsidR="00E67DA1" w:rsidRDefault="00E67DA1" w:rsidP="003B625B">
            <w:r>
              <w:t>13: to be deleted</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Ad.</w:t>
            </w:r>
            <w:r w:rsidR="00C76650">
              <w:t xml:space="preserve"> </w:t>
            </w:r>
            <w:r>
              <w:t>52</w:t>
            </w:r>
          </w:p>
        </w:tc>
        <w:tc>
          <w:tcPr>
            <w:tcW w:w="7423" w:type="dxa"/>
            <w:tcBorders>
              <w:top w:val="dotted" w:sz="4" w:space="0" w:color="auto"/>
              <w:left w:val="dotted" w:sz="4" w:space="0" w:color="auto"/>
              <w:bottom w:val="dotted" w:sz="4" w:space="0" w:color="auto"/>
              <w:right w:val="dotted" w:sz="4" w:space="0" w:color="auto"/>
            </w:tcBorders>
          </w:tcPr>
          <w:p w:rsidR="00E67DA1" w:rsidRPr="000D019D" w:rsidRDefault="00E67DA1" w:rsidP="003B625B">
            <w:pPr>
              <w:jc w:val="left"/>
            </w:pPr>
            <w:r>
              <w:t xml:space="preserve">5. to read </w:t>
            </w:r>
            <w:r w:rsidR="00DA7590">
              <w:t>“e</w:t>
            </w:r>
            <w:r w:rsidRPr="000D019D">
              <w:t>.g. LYE 51 or Br-01</w:t>
            </w:r>
            <w:r w:rsidR="00DA7590">
              <w:t>”</w:t>
            </w:r>
          </w:p>
          <w:p w:rsidR="00E67DA1" w:rsidRPr="000D019D" w:rsidRDefault="00E67DA1" w:rsidP="003B625B">
            <w:pPr>
              <w:jc w:val="left"/>
            </w:pPr>
            <w:r>
              <w:t>8.</w:t>
            </w:r>
            <w:r w:rsidRPr="000D019D">
              <w:t xml:space="preserve">2: to read </w:t>
            </w:r>
            <w:r w:rsidR="00C46EEA">
              <w:t>“</w:t>
            </w:r>
            <w:r w:rsidRPr="000D019D">
              <w:t xml:space="preserve">Yolo Wonder or </w:t>
            </w:r>
            <w:r w:rsidRPr="008F375E">
              <w:rPr>
                <w:i/>
              </w:rPr>
              <w:t xml:space="preserve">N. </w:t>
            </w:r>
            <w:proofErr w:type="spellStart"/>
            <w:r w:rsidRPr="008F375E">
              <w:rPr>
                <w:i/>
              </w:rPr>
              <w:t>benthamiana</w:t>
            </w:r>
            <w:proofErr w:type="spellEnd"/>
            <w:r w:rsidRPr="000D019D">
              <w:t xml:space="preserve">, </w:t>
            </w:r>
            <w:r w:rsidRPr="008F375E">
              <w:rPr>
                <w:i/>
              </w:rPr>
              <w:t xml:space="preserve">N. </w:t>
            </w:r>
            <w:proofErr w:type="spellStart"/>
            <w:r w:rsidRPr="008F375E">
              <w:rPr>
                <w:i/>
              </w:rPr>
              <w:t>rustica</w:t>
            </w:r>
            <w:proofErr w:type="spellEnd"/>
            <w:r w:rsidR="00C46EEA">
              <w:t>”</w:t>
            </w:r>
          </w:p>
          <w:p w:rsidR="00E67DA1" w:rsidRPr="000D019D" w:rsidRDefault="00E67DA1" w:rsidP="003B625B">
            <w:pPr>
              <w:jc w:val="left"/>
            </w:pPr>
            <w:r w:rsidRPr="000D019D">
              <w:t xml:space="preserve">8.3: to read </w:t>
            </w:r>
            <w:r w:rsidR="00C46EEA">
              <w:t>“</w:t>
            </w:r>
            <w:r w:rsidRPr="000D019D">
              <w:t>cotyledons fully developed / at “first leaf” pointed stage or 1- 3 leaves</w:t>
            </w:r>
            <w:r w:rsidR="00C46EEA">
              <w:t>”</w:t>
            </w:r>
          </w:p>
          <w:p w:rsidR="00E67DA1" w:rsidRPr="000D019D" w:rsidRDefault="00E67DA1" w:rsidP="003B625B">
            <w:pPr>
              <w:jc w:val="left"/>
            </w:pPr>
            <w:r w:rsidRPr="000D019D">
              <w:t>9.2: to be provided</w:t>
            </w:r>
          </w:p>
          <w:p w:rsidR="00E67DA1" w:rsidRPr="000D019D" w:rsidRDefault="00E67DA1" w:rsidP="003B625B">
            <w:r>
              <w:t xml:space="preserve">10.6: to read </w:t>
            </w:r>
            <w:r w:rsidR="00C46EEA">
              <w:t>“</w:t>
            </w:r>
            <w:r w:rsidRPr="000D019D">
              <w:t xml:space="preserve">10-11 dpi to 15 - 21 </w:t>
            </w:r>
            <w:r w:rsidR="006B1B98">
              <w:t>days post inoculation</w:t>
            </w:r>
            <w:r w:rsidR="00C46EEA">
              <w:t>”</w:t>
            </w:r>
          </w:p>
          <w:p w:rsidR="00E67DA1" w:rsidRPr="00700478" w:rsidRDefault="00E67DA1" w:rsidP="003B625B">
            <w:r w:rsidRPr="000D019D">
              <w:t xml:space="preserve">10.7 to </w:t>
            </w:r>
            <w:r w:rsidR="00C46EEA" w:rsidRPr="00700478">
              <w:t>delete</w:t>
            </w:r>
            <w:r w:rsidRPr="00700478">
              <w:t xml:space="preserve"> (*)</w:t>
            </w:r>
          </w:p>
          <w:p w:rsidR="00E67DA1" w:rsidRPr="00700478" w:rsidRDefault="00E67DA1" w:rsidP="003B625B">
            <w:r w:rsidRPr="00700478">
              <w:t>11.2: to have state [1] absent, state [9] present</w:t>
            </w:r>
          </w:p>
          <w:p w:rsidR="00E67DA1" w:rsidRPr="000D019D" w:rsidRDefault="00E67DA1" w:rsidP="003B625B">
            <w:r w:rsidRPr="00700478">
              <w:t>13: to be checked</w:t>
            </w:r>
            <w:r w:rsidR="006B1B98" w:rsidRPr="00700478">
              <w:t xml:space="preserve"> (</w:t>
            </w:r>
            <w:proofErr w:type="spellStart"/>
            <w:r w:rsidR="006B1B98" w:rsidRPr="00700478">
              <w:rPr>
                <w:i/>
              </w:rPr>
              <w:t>Bremisia</w:t>
            </w:r>
            <w:proofErr w:type="spellEnd"/>
            <w:r w:rsidR="006B1B98" w:rsidRPr="00700478">
              <w:rPr>
                <w:i/>
              </w:rPr>
              <w:t xml:space="preserve"> </w:t>
            </w:r>
            <w:proofErr w:type="spellStart"/>
            <w:r w:rsidR="006B1B98" w:rsidRPr="00700478">
              <w:rPr>
                <w:i/>
              </w:rPr>
              <w:t>tabaci</w:t>
            </w:r>
            <w:proofErr w:type="spellEnd"/>
            <w:r w:rsidR="006B1B98" w:rsidRPr="00700478">
              <w:t>)</w:t>
            </w:r>
          </w:p>
          <w:p w:rsidR="00E67DA1" w:rsidRDefault="00E67DA1" w:rsidP="003B625B">
            <w:r>
              <w:t>to indicate literature</w:t>
            </w:r>
            <w:r w:rsidR="00C46EEA">
              <w:t xml:space="preserve"> and add to Chapter 9; to read “</w:t>
            </w:r>
            <w:proofErr w:type="spellStart"/>
            <w:r>
              <w:t>Niemirowicz</w:t>
            </w:r>
            <w:proofErr w:type="spellEnd"/>
            <w:r>
              <w:t xml:space="preserve">- </w:t>
            </w:r>
            <w:proofErr w:type="spellStart"/>
            <w:r>
              <w:t>Szczytt</w:t>
            </w:r>
            <w:proofErr w:type="spellEnd"/>
            <w:r>
              <w:t>, K</w:t>
            </w:r>
            <w:r w:rsidR="00C46EEA">
              <w:t>”</w:t>
            </w:r>
          </w:p>
        </w:tc>
      </w:tr>
      <w:tr w:rsidR="00E67DA1" w:rsidRPr="00D75D75"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Default="00E67DA1" w:rsidP="003B625B">
            <w:pPr>
              <w:jc w:val="left"/>
            </w:pPr>
            <w:r>
              <w:t>Ad.</w:t>
            </w:r>
            <w:r w:rsidR="00C76650">
              <w:t xml:space="preserve"> </w:t>
            </w:r>
            <w:r>
              <w:t>53</w:t>
            </w:r>
          </w:p>
          <w:p w:rsidR="00E67DA1" w:rsidRDefault="00E67DA1" w:rsidP="003B625B">
            <w:pPr>
              <w:jc w:val="left"/>
            </w:pPr>
          </w:p>
        </w:tc>
        <w:tc>
          <w:tcPr>
            <w:tcW w:w="7423" w:type="dxa"/>
            <w:tcBorders>
              <w:top w:val="dotted" w:sz="4" w:space="0" w:color="auto"/>
              <w:left w:val="dotted" w:sz="4" w:space="0" w:color="auto"/>
              <w:bottom w:val="dotted" w:sz="4" w:space="0" w:color="auto"/>
              <w:right w:val="dotted" w:sz="4" w:space="0" w:color="auto"/>
            </w:tcBorders>
          </w:tcPr>
          <w:p w:rsidR="00E67DA1" w:rsidRDefault="00C46EEA" w:rsidP="003B625B">
            <w:pPr>
              <w:jc w:val="left"/>
              <w:rPr>
                <w:u w:val="single"/>
                <w:lang w:val="en-GB"/>
              </w:rPr>
            </w:pPr>
            <w:proofErr w:type="gramStart"/>
            <w:r>
              <w:t>t</w:t>
            </w:r>
            <w:r w:rsidR="00E67DA1">
              <w:t>itle</w:t>
            </w:r>
            <w:proofErr w:type="gramEnd"/>
            <w:r w:rsidR="00E67DA1">
              <w:t xml:space="preserve"> to read </w:t>
            </w:r>
            <w:r>
              <w:t>“</w:t>
            </w:r>
            <w:r w:rsidR="00E67DA1" w:rsidRPr="00553873">
              <w:rPr>
                <w:u w:val="single"/>
                <w:lang w:val="en-GB"/>
              </w:rPr>
              <w:t>Resistance to</w:t>
            </w:r>
            <w:r w:rsidR="00E67DA1" w:rsidRPr="00553873">
              <w:rPr>
                <w:i/>
                <w:u w:val="single"/>
                <w:lang w:val="en-GB"/>
              </w:rPr>
              <w:t xml:space="preserve"> </w:t>
            </w:r>
            <w:proofErr w:type="spellStart"/>
            <w:r w:rsidR="00E67DA1" w:rsidRPr="00553873">
              <w:rPr>
                <w:i/>
                <w:u w:val="single"/>
                <w:lang w:val="en-GB"/>
              </w:rPr>
              <w:t>Xanthomonas</w:t>
            </w:r>
            <w:proofErr w:type="spellEnd"/>
            <w:r w:rsidR="00E67DA1" w:rsidRPr="00553873">
              <w:rPr>
                <w:i/>
                <w:u w:val="single"/>
                <w:lang w:val="en-GB"/>
              </w:rPr>
              <w:t xml:space="preserve"> </w:t>
            </w:r>
            <w:proofErr w:type="spellStart"/>
            <w:r w:rsidR="00E67DA1" w:rsidRPr="00553873">
              <w:rPr>
                <w:i/>
                <w:u w:val="single"/>
                <w:lang w:val="en-GB"/>
              </w:rPr>
              <w:t>campestris</w:t>
            </w:r>
            <w:proofErr w:type="spellEnd"/>
            <w:r w:rsidR="00E67DA1" w:rsidRPr="00553873">
              <w:rPr>
                <w:i/>
                <w:u w:val="single"/>
                <w:lang w:val="en-GB"/>
              </w:rPr>
              <w:t xml:space="preserve"> </w:t>
            </w:r>
            <w:proofErr w:type="spellStart"/>
            <w:r w:rsidR="00E67DA1" w:rsidRPr="00553873">
              <w:rPr>
                <w:u w:val="single"/>
                <w:lang w:val="en-GB"/>
              </w:rPr>
              <w:t>pv</w:t>
            </w:r>
            <w:proofErr w:type="spellEnd"/>
            <w:r w:rsidR="00E67DA1" w:rsidRPr="00553873">
              <w:rPr>
                <w:u w:val="single"/>
                <w:lang w:val="en-GB"/>
              </w:rPr>
              <w:t xml:space="preserve">. </w:t>
            </w:r>
            <w:proofErr w:type="spellStart"/>
            <w:r w:rsidR="00E67DA1">
              <w:rPr>
                <w:i/>
                <w:u w:val="single"/>
                <w:lang w:val="en-GB"/>
              </w:rPr>
              <w:t>v</w:t>
            </w:r>
            <w:r w:rsidR="00E67DA1" w:rsidRPr="00553873">
              <w:rPr>
                <w:i/>
                <w:u w:val="single"/>
                <w:lang w:val="en-GB"/>
              </w:rPr>
              <w:t>esicatoria</w:t>
            </w:r>
            <w:proofErr w:type="spellEnd"/>
            <w:r w:rsidR="00E67DA1">
              <w:rPr>
                <w:i/>
                <w:u w:val="single"/>
                <w:lang w:val="en-GB"/>
              </w:rPr>
              <w:t xml:space="preserve"> </w:t>
            </w:r>
            <w:r w:rsidR="00E67DA1" w:rsidRPr="00925D78">
              <w:rPr>
                <w:u w:val="single"/>
                <w:lang w:val="en-GB"/>
              </w:rPr>
              <w:t xml:space="preserve">race </w:t>
            </w:r>
            <w:r w:rsidR="00E67DA1" w:rsidRPr="00A070F6">
              <w:rPr>
                <w:u w:val="single"/>
                <w:lang w:val="en-GB"/>
              </w:rPr>
              <w:t>1, race 2,</w:t>
            </w:r>
            <w:r w:rsidR="00E67DA1" w:rsidRPr="00925D78">
              <w:rPr>
                <w:u w:val="single"/>
                <w:lang w:val="en-GB"/>
              </w:rPr>
              <w:t xml:space="preserve"> race 3</w:t>
            </w:r>
            <w:r>
              <w:rPr>
                <w:u w:val="single"/>
                <w:lang w:val="en-GB"/>
              </w:rPr>
              <w:t>”</w:t>
            </w:r>
          </w:p>
          <w:p w:rsidR="00E67DA1" w:rsidRPr="00D72D2D" w:rsidRDefault="00E67DA1" w:rsidP="003B625B">
            <w:pPr>
              <w:jc w:val="left"/>
            </w:pPr>
            <w:r w:rsidRPr="00D72D2D">
              <w:t>4: to be provided</w:t>
            </w:r>
          </w:p>
          <w:p w:rsidR="00E67DA1" w:rsidRPr="00D72D2D" w:rsidRDefault="00E67DA1" w:rsidP="003B625B">
            <w:pPr>
              <w:jc w:val="left"/>
            </w:pPr>
            <w:r w:rsidRPr="00D72D2D">
              <w:t>5: to be provided</w:t>
            </w:r>
          </w:p>
          <w:p w:rsidR="00E67DA1" w:rsidRPr="00D72D2D" w:rsidRDefault="00E67DA1" w:rsidP="003B625B">
            <w:pPr>
              <w:jc w:val="left"/>
            </w:pPr>
            <w:r w:rsidRPr="00D72D2D">
              <w:t>6: to be updated</w:t>
            </w:r>
          </w:p>
          <w:p w:rsidR="00E67DA1" w:rsidRPr="00D72D2D" w:rsidRDefault="00E67DA1" w:rsidP="003B625B">
            <w:pPr>
              <w:jc w:val="left"/>
            </w:pPr>
            <w:r w:rsidRPr="00D72D2D">
              <w:t>9.2: to be provided</w:t>
            </w:r>
          </w:p>
          <w:p w:rsidR="00E67DA1" w:rsidRPr="00D72D2D" w:rsidRDefault="00E67DA1" w:rsidP="003B625B">
            <w:pPr>
              <w:jc w:val="left"/>
            </w:pPr>
            <w:r w:rsidRPr="00D72D2D">
              <w:t>9.3: to be updated</w:t>
            </w:r>
          </w:p>
          <w:p w:rsidR="00E67DA1" w:rsidRPr="00D72D2D" w:rsidRDefault="00E67DA1" w:rsidP="003B625B">
            <w:pPr>
              <w:jc w:val="left"/>
            </w:pPr>
            <w:r w:rsidRPr="00D72D2D">
              <w:t>9.6: to be checked</w:t>
            </w:r>
          </w:p>
          <w:p w:rsidR="00E67DA1" w:rsidRPr="00D72D2D" w:rsidRDefault="00C46EEA" w:rsidP="003B625B">
            <w:r>
              <w:t>10.7 to delete</w:t>
            </w:r>
            <w:r w:rsidR="00E67DA1" w:rsidRPr="00D72D2D">
              <w:t xml:space="preserve"> (*)</w:t>
            </w:r>
          </w:p>
          <w:p w:rsidR="00E67DA1" w:rsidRPr="00B84FD7" w:rsidRDefault="00E67DA1" w:rsidP="003B625B">
            <w:pPr>
              <w:rPr>
                <w:rFonts w:eastAsia="Arial Unicode MS" w:cs="Arial"/>
              </w:rPr>
            </w:pPr>
            <w:r w:rsidRPr="00D72D2D">
              <w:t>11.2: to have state [1] absent, state [9] present</w:t>
            </w:r>
          </w:p>
        </w:tc>
      </w:tr>
      <w:tr w:rsidR="00E67DA1" w:rsidRPr="00700478"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Pr="00700478" w:rsidRDefault="00E67DA1" w:rsidP="003B625B">
            <w:pPr>
              <w:jc w:val="left"/>
            </w:pPr>
            <w:r w:rsidRPr="00700478">
              <w:lastRenderedPageBreak/>
              <w:t>TQ</w:t>
            </w:r>
            <w:r w:rsidR="00C76650" w:rsidRPr="00700478">
              <w:t xml:space="preserve"> </w:t>
            </w:r>
            <w:r w:rsidRPr="00700478">
              <w:t>7</w:t>
            </w:r>
          </w:p>
        </w:tc>
        <w:tc>
          <w:tcPr>
            <w:tcW w:w="7423" w:type="dxa"/>
            <w:tcBorders>
              <w:top w:val="dotted" w:sz="4" w:space="0" w:color="auto"/>
              <w:left w:val="dotted" w:sz="4" w:space="0" w:color="auto"/>
              <w:bottom w:val="dotted" w:sz="4" w:space="0" w:color="auto"/>
              <w:right w:val="dotted" w:sz="4" w:space="0" w:color="auto"/>
            </w:tcBorders>
          </w:tcPr>
          <w:p w:rsidR="00E67DA1" w:rsidRPr="00700478" w:rsidRDefault="00C46EEA" w:rsidP="003B625B">
            <w:pPr>
              <w:jc w:val="left"/>
            </w:pPr>
            <w:r w:rsidRPr="00700478">
              <w:t>t</w:t>
            </w:r>
            <w:r w:rsidR="00E67DA1" w:rsidRPr="00700478">
              <w:t>o add the following characteristics to Chapter TQ 7:</w:t>
            </w:r>
            <w:r w:rsidR="00AC21E5" w:rsidRPr="00700478">
              <w:t xml:space="preserve"> with addition of non-tested option [  ]</w:t>
            </w:r>
          </w:p>
          <w:p w:rsidR="00E67DA1" w:rsidRPr="00700478" w:rsidRDefault="00E67DA1" w:rsidP="00C46EEA">
            <w:pPr>
              <w:ind w:left="374"/>
              <w:jc w:val="left"/>
            </w:pPr>
            <w:r w:rsidRPr="00700478">
              <w:t xml:space="preserve">Resistance to </w:t>
            </w:r>
            <w:r w:rsidRPr="00700478">
              <w:rPr>
                <w:i/>
              </w:rPr>
              <w:t>Potato Virus</w:t>
            </w:r>
            <w:r w:rsidRPr="00700478">
              <w:t xml:space="preserve"> Y (PVY ) </w:t>
            </w:r>
            <w:proofErr w:type="spellStart"/>
            <w:r w:rsidRPr="00700478">
              <w:t>Pathotype</w:t>
            </w:r>
            <w:proofErr w:type="spellEnd"/>
            <w:r w:rsidRPr="00700478">
              <w:t xml:space="preserve"> 1 (characteristic 49.2)</w:t>
            </w:r>
          </w:p>
          <w:p w:rsidR="00E67DA1" w:rsidRPr="00700478" w:rsidRDefault="00E67DA1" w:rsidP="00C46EEA">
            <w:pPr>
              <w:ind w:left="374"/>
              <w:jc w:val="left"/>
            </w:pPr>
            <w:r w:rsidRPr="00700478">
              <w:t xml:space="preserve">Resistance to </w:t>
            </w:r>
            <w:r w:rsidRPr="00700478">
              <w:rPr>
                <w:i/>
              </w:rPr>
              <w:t>Potato Virus</w:t>
            </w:r>
            <w:r w:rsidRPr="00700478">
              <w:t xml:space="preserve"> Y (PVY ) </w:t>
            </w:r>
            <w:proofErr w:type="spellStart"/>
            <w:r w:rsidRPr="00700478">
              <w:t>Pathotype</w:t>
            </w:r>
            <w:proofErr w:type="spellEnd"/>
            <w:r w:rsidRPr="00700478">
              <w:t xml:space="preserve"> 1-2 (characteristic 49.3)</w:t>
            </w:r>
          </w:p>
          <w:p w:rsidR="00E67DA1" w:rsidRPr="00700478" w:rsidRDefault="00E67DA1" w:rsidP="00C46EEA">
            <w:pPr>
              <w:ind w:left="374"/>
              <w:jc w:val="left"/>
            </w:pPr>
            <w:r w:rsidRPr="00700478">
              <w:t xml:space="preserve">Resistance to </w:t>
            </w:r>
            <w:proofErr w:type="spellStart"/>
            <w:r w:rsidRPr="00700478">
              <w:rPr>
                <w:i/>
              </w:rPr>
              <w:t>Phytophthora</w:t>
            </w:r>
            <w:proofErr w:type="spellEnd"/>
            <w:r w:rsidRPr="00700478">
              <w:rPr>
                <w:i/>
              </w:rPr>
              <w:t xml:space="preserve"> </w:t>
            </w:r>
            <w:proofErr w:type="spellStart"/>
            <w:r w:rsidRPr="00700478">
              <w:rPr>
                <w:i/>
              </w:rPr>
              <w:t>capsici</w:t>
            </w:r>
            <w:proofErr w:type="spellEnd"/>
            <w:r w:rsidRPr="00700478">
              <w:t xml:space="preserve"> (characteristic 50)</w:t>
            </w:r>
          </w:p>
          <w:p w:rsidR="00AC21E5" w:rsidRPr="00700478" w:rsidRDefault="00E67DA1" w:rsidP="00C46EEA">
            <w:pPr>
              <w:ind w:left="374"/>
              <w:jc w:val="left"/>
            </w:pPr>
            <w:r w:rsidRPr="00700478">
              <w:t xml:space="preserve">Resistance to </w:t>
            </w:r>
            <w:r w:rsidRPr="00700478">
              <w:rPr>
                <w:i/>
              </w:rPr>
              <w:t>Cucumber mosaic virus</w:t>
            </w:r>
            <w:r w:rsidRPr="00700478">
              <w:t xml:space="preserve"> (CMV) (characteristic 51)</w:t>
            </w:r>
            <w:r w:rsidR="00AC21E5" w:rsidRPr="00700478">
              <w:t xml:space="preserve"> </w:t>
            </w:r>
          </w:p>
          <w:p w:rsidR="00E67DA1" w:rsidRPr="00700478" w:rsidRDefault="00AC21E5" w:rsidP="00C46EEA">
            <w:pPr>
              <w:ind w:left="374"/>
              <w:jc w:val="left"/>
            </w:pPr>
            <w:r w:rsidRPr="00700478">
              <w:t xml:space="preserve">Resistance to </w:t>
            </w:r>
            <w:r w:rsidRPr="00700478">
              <w:rPr>
                <w:i/>
              </w:rPr>
              <w:t>Tomato spotted wilt virus</w:t>
            </w:r>
            <w:r w:rsidRPr="00700478">
              <w:t xml:space="preserve">(TSWV) </w:t>
            </w:r>
            <w:proofErr w:type="spellStart"/>
            <w:r w:rsidRPr="00700478">
              <w:t>Pathotype</w:t>
            </w:r>
            <w:proofErr w:type="spellEnd"/>
            <w:r w:rsidRPr="00700478">
              <w:t xml:space="preserve"> P0  (characteristic 52)</w:t>
            </w:r>
          </w:p>
          <w:p w:rsidR="00E67DA1" w:rsidRPr="00700478" w:rsidRDefault="00E67DA1">
            <w:pPr>
              <w:ind w:left="374"/>
              <w:jc w:val="left"/>
            </w:pPr>
            <w:r w:rsidRPr="00700478">
              <w:t xml:space="preserve">Resistance to </w:t>
            </w:r>
            <w:proofErr w:type="spellStart"/>
            <w:r w:rsidRPr="00700478">
              <w:rPr>
                <w:i/>
              </w:rPr>
              <w:t>Xanthomonas</w:t>
            </w:r>
            <w:proofErr w:type="spellEnd"/>
            <w:r w:rsidRPr="00700478">
              <w:rPr>
                <w:i/>
              </w:rPr>
              <w:t xml:space="preserve"> </w:t>
            </w:r>
            <w:proofErr w:type="spellStart"/>
            <w:r w:rsidRPr="00700478">
              <w:rPr>
                <w:i/>
              </w:rPr>
              <w:t>campestris</w:t>
            </w:r>
            <w:proofErr w:type="spellEnd"/>
            <w:r w:rsidRPr="00700478">
              <w:rPr>
                <w:i/>
              </w:rPr>
              <w:t xml:space="preserve"> </w:t>
            </w:r>
            <w:proofErr w:type="spellStart"/>
            <w:r w:rsidRPr="00700478">
              <w:rPr>
                <w:i/>
              </w:rPr>
              <w:t>pv</w:t>
            </w:r>
            <w:proofErr w:type="spellEnd"/>
            <w:r w:rsidRPr="00700478">
              <w:rPr>
                <w:i/>
              </w:rPr>
              <w:t xml:space="preserve">. </w:t>
            </w:r>
            <w:proofErr w:type="spellStart"/>
            <w:r w:rsidRPr="00700478">
              <w:rPr>
                <w:i/>
              </w:rPr>
              <w:t>vesicatoria</w:t>
            </w:r>
            <w:proofErr w:type="spellEnd"/>
            <w:r w:rsidRPr="00700478">
              <w:t xml:space="preserve"> (characteristic 53)</w:t>
            </w:r>
          </w:p>
        </w:tc>
      </w:tr>
      <w:tr w:rsidR="00E67DA1" w:rsidRPr="00700478" w:rsidTr="00065870">
        <w:trPr>
          <w:cantSplit/>
        </w:trPr>
        <w:tc>
          <w:tcPr>
            <w:tcW w:w="1530" w:type="dxa"/>
            <w:tcBorders>
              <w:top w:val="dotted" w:sz="4" w:space="0" w:color="auto"/>
              <w:left w:val="dotted" w:sz="4" w:space="0" w:color="auto"/>
              <w:bottom w:val="dotted" w:sz="4" w:space="0" w:color="auto"/>
              <w:right w:val="dotted" w:sz="4" w:space="0" w:color="auto"/>
            </w:tcBorders>
          </w:tcPr>
          <w:p w:rsidR="00E67DA1" w:rsidRPr="00700478" w:rsidRDefault="00E67DA1" w:rsidP="003B625B">
            <w:pPr>
              <w:jc w:val="left"/>
            </w:pPr>
            <w:r w:rsidRPr="00700478">
              <w:t>9</w:t>
            </w:r>
            <w:r w:rsidR="00C76650" w:rsidRPr="00700478">
              <w:t>.</w:t>
            </w:r>
          </w:p>
        </w:tc>
        <w:tc>
          <w:tcPr>
            <w:tcW w:w="7423" w:type="dxa"/>
            <w:tcBorders>
              <w:top w:val="dotted" w:sz="4" w:space="0" w:color="auto"/>
              <w:left w:val="dotted" w:sz="4" w:space="0" w:color="auto"/>
              <w:bottom w:val="dotted" w:sz="4" w:space="0" w:color="auto"/>
              <w:right w:val="dotted" w:sz="4" w:space="0" w:color="auto"/>
            </w:tcBorders>
          </w:tcPr>
          <w:p w:rsidR="00E67DA1" w:rsidRPr="00700478" w:rsidRDefault="00810EEE" w:rsidP="003B625B">
            <w:pPr>
              <w:jc w:val="left"/>
            </w:pPr>
            <w:r w:rsidRPr="00700478">
              <w:t>t</w:t>
            </w:r>
            <w:r w:rsidR="00E67DA1" w:rsidRPr="00700478">
              <w:t>o be updated</w:t>
            </w:r>
          </w:p>
        </w:tc>
      </w:tr>
    </w:tbl>
    <w:p w:rsidR="00E67DA1" w:rsidRPr="00700478" w:rsidRDefault="00E67DA1" w:rsidP="00E67DA1">
      <w:pPr>
        <w:rPr>
          <w:snapToGrid w:val="0"/>
        </w:rPr>
      </w:pPr>
    </w:p>
    <w:p w:rsidR="004033BC" w:rsidRPr="00700478" w:rsidRDefault="004033BC" w:rsidP="004033BC">
      <w:pPr>
        <w:keepNext/>
        <w:autoSpaceDE w:val="0"/>
        <w:autoSpaceDN w:val="0"/>
        <w:adjustRightInd w:val="0"/>
      </w:pPr>
      <w:r w:rsidRPr="00700478">
        <w:fldChar w:fldCharType="begin"/>
      </w:r>
      <w:r w:rsidRPr="00700478">
        <w:instrText xml:space="preserve"> AUTONUM  </w:instrText>
      </w:r>
      <w:r w:rsidRPr="00700478">
        <w:fldChar w:fldCharType="end"/>
      </w:r>
      <w:r w:rsidRPr="00700478">
        <w:tab/>
        <w:t>The subgroup agreed to include characteristic</w:t>
      </w:r>
      <w:r w:rsidR="00471799" w:rsidRPr="00700478">
        <w:t xml:space="preserve"> 52</w:t>
      </w:r>
      <w:r w:rsidR="00157070" w:rsidRPr="00700478">
        <w:t xml:space="preserve"> for </w:t>
      </w:r>
      <w:r w:rsidR="00157070" w:rsidRPr="00700478">
        <w:rPr>
          <w:u w:val="single"/>
        </w:rPr>
        <w:t xml:space="preserve">Resistance to </w:t>
      </w:r>
      <w:r w:rsidR="00157070" w:rsidRPr="00700478">
        <w:rPr>
          <w:i/>
          <w:u w:val="single"/>
        </w:rPr>
        <w:t>Tomato spotted wilt virus</w:t>
      </w:r>
      <w:r w:rsidR="00157070" w:rsidRPr="00700478">
        <w:rPr>
          <w:u w:val="single"/>
        </w:rPr>
        <w:t xml:space="preserve"> (TSWV) – </w:t>
      </w:r>
      <w:proofErr w:type="spellStart"/>
      <w:r w:rsidR="00157070" w:rsidRPr="00700478">
        <w:rPr>
          <w:u w:val="single"/>
        </w:rPr>
        <w:t>Pathotype</w:t>
      </w:r>
      <w:proofErr w:type="spellEnd"/>
      <w:r w:rsidR="00157070" w:rsidRPr="00700478">
        <w:rPr>
          <w:u w:val="single"/>
        </w:rPr>
        <w:t xml:space="preserve"> P0</w:t>
      </w:r>
      <w:r w:rsidR="00471799" w:rsidRPr="00700478">
        <w:t xml:space="preserve"> </w:t>
      </w:r>
      <w:r w:rsidRPr="00700478">
        <w:t xml:space="preserve">as </w:t>
      </w:r>
      <w:r w:rsidR="001F5886" w:rsidRPr="00700478">
        <w:t xml:space="preserve">a </w:t>
      </w:r>
      <w:r w:rsidRPr="00700478">
        <w:t>grouping characteristic</w:t>
      </w:r>
      <w:r w:rsidR="005A0A4D" w:rsidRPr="00700478">
        <w:t xml:space="preserve"> (chapter 5.3)</w:t>
      </w:r>
      <w:r w:rsidR="00471799" w:rsidRPr="00700478">
        <w:t xml:space="preserve"> and to</w:t>
      </w:r>
      <w:r w:rsidRPr="00700478">
        <w:t xml:space="preserve"> </w:t>
      </w:r>
      <w:r w:rsidR="00471799" w:rsidRPr="00700478">
        <w:rPr>
          <w:rFonts w:cs="Arial"/>
        </w:rPr>
        <w:t xml:space="preserve">be added to Section </w:t>
      </w:r>
      <w:r w:rsidR="00AC21E5" w:rsidRPr="00700478">
        <w:rPr>
          <w:rFonts w:cs="Arial"/>
        </w:rPr>
        <w:t>7</w:t>
      </w:r>
      <w:r w:rsidR="00471799" w:rsidRPr="00700478">
        <w:rPr>
          <w:rFonts w:cs="Arial"/>
        </w:rPr>
        <w:t xml:space="preserve"> of the Technical Questionnaire, because this is not an asterisked characteristic (see document TGP/7 “Development of Test Guidelines, </w:t>
      </w:r>
      <w:r w:rsidR="001F5886" w:rsidRPr="00700478">
        <w:rPr>
          <w:rFonts w:cs="Arial"/>
        </w:rPr>
        <w:t>GN 13(3.6</w:t>
      </w:r>
      <w:r w:rsidR="00FD1AC9" w:rsidRPr="00700478">
        <w:rPr>
          <w:rFonts w:cs="Arial"/>
        </w:rPr>
        <w:t>)</w:t>
      </w:r>
      <w:r w:rsidR="001F5886" w:rsidRPr="00700478">
        <w:rPr>
          <w:rFonts w:cs="Arial"/>
        </w:rPr>
        <w:t>)</w:t>
      </w:r>
      <w:r w:rsidR="00471799" w:rsidRPr="00700478">
        <w:rPr>
          <w:rFonts w:cs="Arial"/>
        </w:rPr>
        <w:t>.</w:t>
      </w:r>
      <w:r w:rsidRPr="00700478">
        <w:t xml:space="preserve"> </w:t>
      </w:r>
    </w:p>
    <w:p w:rsidR="00471799" w:rsidRPr="00700478" w:rsidRDefault="00471799" w:rsidP="004033BC">
      <w:pPr>
        <w:keepNext/>
        <w:autoSpaceDE w:val="0"/>
        <w:autoSpaceDN w:val="0"/>
        <w:adjustRightInd w:val="0"/>
      </w:pPr>
    </w:p>
    <w:p w:rsidR="00471799" w:rsidRPr="00700478" w:rsidRDefault="00471799" w:rsidP="00471799">
      <w:pPr>
        <w:keepNext/>
        <w:autoSpaceDE w:val="0"/>
        <w:autoSpaceDN w:val="0"/>
        <w:adjustRightInd w:val="0"/>
        <w:rPr>
          <w:rFonts w:cs="Arial"/>
          <w:i/>
          <w:iCs/>
          <w:szCs w:val="24"/>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tab/>
        <w:t xml:space="preserve">The subgroup noted that characteristic 52 for </w:t>
      </w:r>
      <w:r w:rsidRPr="00700478">
        <w:rPr>
          <w:u w:val="single"/>
        </w:rPr>
        <w:t xml:space="preserve">Resistance to </w:t>
      </w:r>
      <w:r w:rsidRPr="00700478">
        <w:rPr>
          <w:i/>
          <w:u w:val="single"/>
        </w:rPr>
        <w:t>Tomato spotted wilt virus</w:t>
      </w:r>
      <w:r w:rsidRPr="00700478">
        <w:rPr>
          <w:u w:val="single"/>
        </w:rPr>
        <w:t xml:space="preserve"> (TSWV) – </w:t>
      </w:r>
      <w:proofErr w:type="spellStart"/>
      <w:r w:rsidRPr="00700478">
        <w:rPr>
          <w:u w:val="single"/>
        </w:rPr>
        <w:t>Pathotype</w:t>
      </w:r>
      <w:proofErr w:type="spellEnd"/>
      <w:r w:rsidRPr="00700478">
        <w:rPr>
          <w:u w:val="single"/>
        </w:rPr>
        <w:t xml:space="preserve"> P0</w:t>
      </w:r>
      <w:r w:rsidRPr="00700478">
        <w:t xml:space="preserve"> coincide</w:t>
      </w:r>
      <w:r w:rsidR="00376845" w:rsidRPr="00700478">
        <w:t>d</w:t>
      </w:r>
      <w:r w:rsidRPr="00700478">
        <w:t xml:space="preserve"> with the </w:t>
      </w:r>
      <w:r w:rsidR="00376845" w:rsidRPr="00700478">
        <w:t>characteristic included</w:t>
      </w:r>
      <w:r w:rsidRPr="00700478">
        <w:t xml:space="preserve"> in the </w:t>
      </w:r>
      <w:r w:rsidR="00376845" w:rsidRPr="00700478">
        <w:t xml:space="preserve">Chapter </w:t>
      </w:r>
      <w:r w:rsidRPr="00700478">
        <w:t xml:space="preserve">7 of the Technical </w:t>
      </w:r>
      <w:r w:rsidR="001F5886" w:rsidRPr="00700478">
        <w:t>Questionnaire</w:t>
      </w:r>
      <w:r w:rsidRPr="00700478">
        <w:t xml:space="preserve"> of the Community Plant Variety Office </w:t>
      </w:r>
      <w:r w:rsidR="001F5886" w:rsidRPr="00700478">
        <w:t xml:space="preserve">of the European Union </w:t>
      </w:r>
      <w:r w:rsidRPr="00700478">
        <w:t>(CPVO) protocol.</w:t>
      </w:r>
    </w:p>
    <w:p w:rsidR="004033BC" w:rsidRPr="00700478" w:rsidRDefault="004033BC" w:rsidP="004033BC">
      <w:pPr>
        <w:keepNext/>
        <w:autoSpaceDE w:val="0"/>
        <w:autoSpaceDN w:val="0"/>
        <w:adjustRightInd w:val="0"/>
        <w:rPr>
          <w:rFonts w:cs="Arial"/>
          <w:i/>
          <w:iCs/>
          <w:szCs w:val="24"/>
        </w:rPr>
      </w:pPr>
    </w:p>
    <w:p w:rsidR="00882168" w:rsidRDefault="00882168" w:rsidP="00BD6040">
      <w:pPr>
        <w:pStyle w:val="Style1"/>
        <w:keepNext/>
        <w:tabs>
          <w:tab w:val="clear" w:pos="907"/>
          <w:tab w:val="clear" w:pos="1077"/>
        </w:tabs>
        <w:rPr>
          <w:rFonts w:ascii="Arial" w:hAnsi="Arial" w:cs="Arial"/>
          <w:i/>
          <w:sz w:val="20"/>
          <w:szCs w:val="20"/>
        </w:rPr>
      </w:pPr>
      <w:proofErr w:type="spellStart"/>
      <w:r w:rsidRPr="00700478">
        <w:rPr>
          <w:rFonts w:ascii="Arial" w:hAnsi="Arial" w:cs="Arial"/>
          <w:i/>
          <w:sz w:val="20"/>
          <w:szCs w:val="20"/>
        </w:rPr>
        <w:t>Witloof</w:t>
      </w:r>
      <w:proofErr w:type="spellEnd"/>
      <w:r w:rsidRPr="00700478">
        <w:rPr>
          <w:rFonts w:ascii="Arial" w:hAnsi="Arial" w:cs="Arial"/>
          <w:i/>
          <w:sz w:val="20"/>
          <w:szCs w:val="20"/>
        </w:rPr>
        <w:t xml:space="preserve"> Chicory </w:t>
      </w:r>
      <w:r w:rsidRPr="00700478">
        <w:rPr>
          <w:rFonts w:ascii="Arial" w:hAnsi="Arial" w:cs="Arial"/>
          <w:bCs/>
          <w:i/>
          <w:sz w:val="20"/>
          <w:szCs w:val="20"/>
        </w:rPr>
        <w:t>(</w:t>
      </w:r>
      <w:proofErr w:type="spellStart"/>
      <w:r w:rsidRPr="00700478">
        <w:rPr>
          <w:rFonts w:ascii="Arial" w:hAnsi="Arial" w:cs="Arial"/>
          <w:bCs/>
          <w:iCs/>
          <w:sz w:val="20"/>
          <w:szCs w:val="20"/>
        </w:rPr>
        <w:t>Cichorium</w:t>
      </w:r>
      <w:proofErr w:type="spellEnd"/>
      <w:r w:rsidRPr="00700478">
        <w:rPr>
          <w:rFonts w:ascii="Arial" w:hAnsi="Arial" w:cs="Arial"/>
          <w:bCs/>
          <w:iCs/>
          <w:sz w:val="20"/>
          <w:szCs w:val="20"/>
        </w:rPr>
        <w:t xml:space="preserve"> </w:t>
      </w:r>
      <w:proofErr w:type="spellStart"/>
      <w:r w:rsidRPr="00700478">
        <w:rPr>
          <w:rFonts w:ascii="Arial" w:hAnsi="Arial" w:cs="Arial"/>
          <w:bCs/>
          <w:iCs/>
          <w:sz w:val="20"/>
          <w:szCs w:val="20"/>
        </w:rPr>
        <w:t>intybus</w:t>
      </w:r>
      <w:proofErr w:type="spellEnd"/>
      <w:r w:rsidRPr="00700478">
        <w:rPr>
          <w:rFonts w:ascii="Arial" w:hAnsi="Arial" w:cs="Arial"/>
          <w:bCs/>
          <w:i/>
          <w:iCs/>
          <w:sz w:val="20"/>
          <w:szCs w:val="20"/>
        </w:rPr>
        <w:t xml:space="preserve"> </w:t>
      </w:r>
      <w:r w:rsidRPr="00700478">
        <w:rPr>
          <w:rFonts w:ascii="Arial" w:hAnsi="Arial" w:cs="Arial"/>
          <w:bCs/>
          <w:i/>
          <w:sz w:val="20"/>
          <w:szCs w:val="20"/>
        </w:rPr>
        <w:t xml:space="preserve">L. </w:t>
      </w:r>
      <w:proofErr w:type="spellStart"/>
      <w:r w:rsidRPr="00700478">
        <w:rPr>
          <w:rFonts w:ascii="Arial" w:hAnsi="Arial" w:cs="Arial"/>
          <w:bCs/>
          <w:i/>
          <w:sz w:val="20"/>
          <w:szCs w:val="20"/>
        </w:rPr>
        <w:t>partim</w:t>
      </w:r>
      <w:proofErr w:type="spellEnd"/>
      <w:r w:rsidRPr="00700478">
        <w:rPr>
          <w:rFonts w:ascii="Arial" w:hAnsi="Arial" w:cs="Arial"/>
          <w:bCs/>
          <w:i/>
          <w:sz w:val="20"/>
          <w:szCs w:val="20"/>
        </w:rPr>
        <w:t>) (Revision)</w:t>
      </w:r>
    </w:p>
    <w:p w:rsidR="00882168" w:rsidRDefault="00882168" w:rsidP="00BD6040">
      <w:pPr>
        <w:pStyle w:val="Style1"/>
        <w:keepNext/>
        <w:tabs>
          <w:tab w:val="clear" w:pos="907"/>
          <w:tab w:val="clear" w:pos="1077"/>
        </w:tabs>
        <w:rPr>
          <w:rFonts w:ascii="Arial" w:hAnsi="Arial" w:cs="Arial"/>
          <w:i/>
          <w:sz w:val="20"/>
          <w:szCs w:val="20"/>
        </w:rPr>
      </w:pPr>
    </w:p>
    <w:p w:rsidR="00882168" w:rsidRDefault="00882168" w:rsidP="00882168">
      <w:pPr>
        <w:keepNext/>
      </w:pPr>
      <w:r w:rsidRPr="00B461C7">
        <w:fldChar w:fldCharType="begin"/>
      </w:r>
      <w:r w:rsidRPr="00B461C7">
        <w:instrText xml:space="preserve"> AUTONUM  </w:instrText>
      </w:r>
      <w:r w:rsidRPr="00B461C7">
        <w:fldChar w:fldCharType="end"/>
      </w:r>
      <w:r w:rsidRPr="00B461C7">
        <w:tab/>
      </w:r>
      <w:r>
        <w:t xml:space="preserve">The subgroup discussed document </w:t>
      </w:r>
      <w:r>
        <w:rPr>
          <w:rFonts w:cs="Arial"/>
          <w:iCs/>
          <w:color w:val="000000"/>
        </w:rPr>
        <w:t>TG/173/4(proj.1)</w:t>
      </w:r>
      <w:r>
        <w:t xml:space="preserve">, presented </w:t>
      </w:r>
      <w:r w:rsidRPr="007F4145">
        <w:t xml:space="preserve">by </w:t>
      </w:r>
      <w:r w:rsidRPr="00FA1E69">
        <w:rPr>
          <w:rFonts w:cs="Arial"/>
          <w:color w:val="000000"/>
        </w:rPr>
        <w:t xml:space="preserve">Mr. </w:t>
      </w:r>
      <w:r>
        <w:rPr>
          <w:rFonts w:cs="Arial"/>
          <w:color w:val="000000"/>
        </w:rPr>
        <w:t xml:space="preserve">Pascal </w:t>
      </w:r>
      <w:proofErr w:type="spellStart"/>
      <w:r>
        <w:rPr>
          <w:rFonts w:cs="Arial"/>
          <w:color w:val="000000"/>
        </w:rPr>
        <w:t>Coquin</w:t>
      </w:r>
      <w:proofErr w:type="spellEnd"/>
      <w:r>
        <w:rPr>
          <w:rFonts w:cs="Arial"/>
          <w:color w:val="000000"/>
        </w:rPr>
        <w:t xml:space="preserve"> </w:t>
      </w:r>
      <w:r w:rsidRPr="00FA1E69">
        <w:rPr>
          <w:rFonts w:cs="Arial"/>
          <w:color w:val="000000"/>
        </w:rPr>
        <w:t>(F</w:t>
      </w:r>
      <w:r>
        <w:rPr>
          <w:rFonts w:cs="Arial"/>
          <w:color w:val="000000"/>
        </w:rPr>
        <w:t>rance</w:t>
      </w:r>
      <w:r w:rsidRPr="00FA1E69">
        <w:rPr>
          <w:rFonts w:cs="Arial"/>
          <w:color w:val="000000"/>
        </w:rPr>
        <w:t>)</w:t>
      </w:r>
      <w:r>
        <w:rPr>
          <w:rFonts w:cs="Arial"/>
          <w:color w:val="000000"/>
        </w:rPr>
        <w:t xml:space="preserve"> </w:t>
      </w:r>
      <w:r>
        <w:t xml:space="preserve">and agreed the following: </w:t>
      </w:r>
    </w:p>
    <w:p w:rsidR="00882168" w:rsidRDefault="00882168" w:rsidP="00882168">
      <w:pPr>
        <w:keepNext/>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882168" w:rsidRPr="00F3792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011939" w:rsidRDefault="00882168" w:rsidP="007A1026">
            <w:pPr>
              <w:jc w:val="left"/>
              <w:rPr>
                <w:rFonts w:cs="Arial"/>
              </w:rPr>
            </w:pPr>
            <w:r w:rsidRPr="00011939">
              <w:rPr>
                <w:rFonts w:cs="Arial"/>
              </w:rPr>
              <w:t>Cover page name box</w:t>
            </w:r>
          </w:p>
        </w:tc>
        <w:tc>
          <w:tcPr>
            <w:tcW w:w="7423" w:type="dxa"/>
            <w:tcBorders>
              <w:top w:val="dotted" w:sz="4" w:space="0" w:color="auto"/>
              <w:left w:val="dotted" w:sz="4" w:space="0" w:color="auto"/>
              <w:bottom w:val="dotted" w:sz="4" w:space="0" w:color="auto"/>
              <w:right w:val="dotted" w:sz="4" w:space="0" w:color="auto"/>
            </w:tcBorders>
          </w:tcPr>
          <w:p w:rsidR="00882168" w:rsidRPr="00011939" w:rsidRDefault="00882168" w:rsidP="007A1026">
            <w:pPr>
              <w:rPr>
                <w:rFonts w:cs="Arial"/>
              </w:rPr>
            </w:pPr>
            <w:r w:rsidRPr="00011939">
              <w:rPr>
                <w:rFonts w:cs="Arial"/>
              </w:rPr>
              <w:t>to check</w:t>
            </w:r>
            <w:r>
              <w:rPr>
                <w:rFonts w:cs="Arial"/>
              </w:rPr>
              <w:t xml:space="preserve"> </w:t>
            </w:r>
            <w:proofErr w:type="spellStart"/>
            <w:r>
              <w:rPr>
                <w:rFonts w:cs="Arial"/>
              </w:rPr>
              <w:t>latin</w:t>
            </w:r>
            <w:proofErr w:type="spellEnd"/>
            <w:r>
              <w:rPr>
                <w:rFonts w:cs="Arial"/>
              </w:rPr>
              <w:t xml:space="preserve"> name, common names and UPOV code</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1.</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to check with cover page</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2.3</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read “50g or 30.000 seeds”</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4.1.4</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to move the last two sentences to 8.1 and delete “All” in the beginning of these sentences</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5.3</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 xml:space="preserve">to add char. 9 </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Table of Chars.</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add indication of stage when to be observed (see notes Chapter 8.1)</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Char. 1</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have states narrow elliptic (1), medium elliptic (2), broad elliptic (3)</w:t>
            </w:r>
          </w:p>
          <w:p w:rsidR="00882168" w:rsidRDefault="00882168" w:rsidP="007A1026">
            <w:r>
              <w:t xml:space="preserve">to </w:t>
            </w:r>
            <w:r w:rsidRPr="00141013">
              <w:t>add (+) and illustration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 2</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to check whether to have more states and to check the type of expression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Chars. 3, 4</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to be indicated as QN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Char. 5</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be indicated as QN</w:t>
            </w:r>
          </w:p>
          <w:p w:rsidR="00882168" w:rsidRDefault="00882168" w:rsidP="007A1026">
            <w:r w:rsidRPr="00E473C8">
              <w:t>to check whether to delete or to add (+) and explanation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Char. 7</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rsidRPr="00E473C8">
              <w:t>to be indicated as QN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 8</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have states low (3), medium (5), high (7)</w:t>
            </w:r>
          </w:p>
          <w:p w:rsidR="00882168" w:rsidRPr="00D75D75" w:rsidRDefault="00882168" w:rsidP="007A1026">
            <w:r>
              <w:t>to add (+) and to provide illustration according to TGP/ 14</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 9</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state 1 to read “green”, state 2 to read “red”</w:t>
            </w:r>
          </w:p>
          <w:p w:rsidR="00882168" w:rsidRPr="00D75D75" w:rsidRDefault="00882168" w:rsidP="007A1026">
            <w:r>
              <w:t xml:space="preserve">to check order of colors according to TGP/14 </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Char. 10</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rsidRPr="00E473C8">
              <w:t>to be indicated as QN</w:t>
            </w:r>
          </w:p>
          <w:p w:rsidR="00882168" w:rsidRDefault="00882168" w:rsidP="007A1026">
            <w:r w:rsidRPr="00E473C8">
              <w:t>to check whether only applies to green leaves or to green and red leaves</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Char. 11</w:t>
            </w:r>
          </w:p>
        </w:tc>
        <w:tc>
          <w:tcPr>
            <w:tcW w:w="7423" w:type="dxa"/>
            <w:tcBorders>
              <w:top w:val="dotted" w:sz="4" w:space="0" w:color="auto"/>
              <w:left w:val="dotted" w:sz="4" w:space="0" w:color="auto"/>
              <w:bottom w:val="dotted" w:sz="4" w:space="0" w:color="auto"/>
              <w:right w:val="dotted" w:sz="4" w:space="0" w:color="auto"/>
            </w:tcBorders>
          </w:tcPr>
          <w:p w:rsidR="00882168" w:rsidRPr="00E473C8" w:rsidRDefault="00882168" w:rsidP="007A1026">
            <w:r w:rsidRPr="00E473C8">
              <w:t>to be indicated as QN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Char. 14</w:t>
            </w:r>
          </w:p>
        </w:tc>
        <w:tc>
          <w:tcPr>
            <w:tcW w:w="7423" w:type="dxa"/>
            <w:tcBorders>
              <w:top w:val="dotted" w:sz="4" w:space="0" w:color="auto"/>
              <w:left w:val="dotted" w:sz="4" w:space="0" w:color="auto"/>
              <w:bottom w:val="dotted" w:sz="4" w:space="0" w:color="auto"/>
              <w:right w:val="dotted" w:sz="4" w:space="0" w:color="auto"/>
            </w:tcBorders>
          </w:tcPr>
          <w:p w:rsidR="00882168" w:rsidRPr="00E473C8" w:rsidRDefault="00882168" w:rsidP="007A1026">
            <w:r w:rsidRPr="00E473C8">
              <w:t>to check whether anthocyanin coloration or red color</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 21</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proofErr w:type="gramStart"/>
            <w:r w:rsidRPr="00E473C8">
              <w:t>to</w:t>
            </w:r>
            <w:proofErr w:type="gramEnd"/>
            <w:r w:rsidRPr="00E473C8">
              <w:t xml:space="preserve"> add (+) and </w:t>
            </w:r>
            <w:r>
              <w:t xml:space="preserve">move </w:t>
            </w:r>
            <w:r w:rsidRPr="00E473C8">
              <w:t>explanation in brackets to Ad. 21</w:t>
            </w:r>
          </w:p>
          <w:p w:rsidR="00882168" w:rsidRPr="00D75D75" w:rsidRDefault="00882168" w:rsidP="007A1026">
            <w:r>
              <w:t>to correct spelling of “tendency”</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 xml:space="preserve">Char. 22 </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rsidRPr="00E473C8">
              <w:t>to check how to measure the beginning of flowering</w:t>
            </w:r>
          </w:p>
          <w:p w:rsidR="00882168" w:rsidRPr="00D75D75" w:rsidRDefault="00882168" w:rsidP="007A1026">
            <w:r>
              <w:t>to add MG</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 25</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 xml:space="preserve">to add (+) and explanation </w:t>
            </w:r>
          </w:p>
          <w:p w:rsidR="00882168" w:rsidRPr="00D75D75" w:rsidRDefault="00882168" w:rsidP="007A1026">
            <w:r>
              <w:t>to be indicated as VG</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 27</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 xml:space="preserve">to be indicated as PQ </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Char. 32</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add (+) and illustration in form of grid according to TGP/14</w:t>
            </w:r>
          </w:p>
          <w:p w:rsidR="00882168" w:rsidRDefault="00882168" w:rsidP="007A1026">
            <w:r>
              <w:t>to be indicated as PQ</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 35</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state 1 to read “yellow”, state 2 to read “red”</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Char. 36</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be indicated as QN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Char. 38</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to add (+) and illustration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lastRenderedPageBreak/>
              <w:t>Char. 40</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be indicated as PQ</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8.1</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delete “all” in all notes</w:t>
            </w:r>
          </w:p>
          <w:p w:rsidR="00882168" w:rsidRDefault="00882168" w:rsidP="007A1026">
            <w:r>
              <w:t>to add new note (a) for cotyledon</w:t>
            </w:r>
          </w:p>
          <w:p w:rsidR="00882168" w:rsidRPr="00D75D75" w:rsidRDefault="00882168" w:rsidP="006779C5">
            <w:r>
              <w:t xml:space="preserve">(b) </w:t>
            </w:r>
            <w:proofErr w:type="gramStart"/>
            <w:r>
              <w:t>to</w:t>
            </w:r>
            <w:proofErr w:type="gramEnd"/>
            <w:r>
              <w:t xml:space="preserve"> read “</w:t>
            </w:r>
            <w:r w:rsidRPr="004639D1">
              <w:t>Head: observations on the head should be done after a forcing period in a complete dark environment.</w:t>
            </w:r>
            <w:r>
              <w:t xml:space="preserve">” </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 xml:space="preserve">Ad. 6, 7 </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to replace numbers of characteristics by “length” and “width” in illustration</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Ad. 19</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 xml:space="preserve">to delete underlining </w:t>
            </w:r>
          </w:p>
        </w:tc>
      </w:tr>
      <w:tr w:rsidR="00882168" w:rsidRPr="004639D1"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Ad. 22</w:t>
            </w:r>
          </w:p>
        </w:tc>
        <w:tc>
          <w:tcPr>
            <w:tcW w:w="7423" w:type="dxa"/>
            <w:tcBorders>
              <w:top w:val="dotted" w:sz="4" w:space="0" w:color="auto"/>
              <w:left w:val="dotted" w:sz="4" w:space="0" w:color="auto"/>
              <w:bottom w:val="dotted" w:sz="4" w:space="0" w:color="auto"/>
              <w:right w:val="dotted" w:sz="4" w:space="0" w:color="auto"/>
            </w:tcBorders>
          </w:tcPr>
          <w:p w:rsidR="00882168" w:rsidRPr="004639D1" w:rsidRDefault="00882168" w:rsidP="007A1026">
            <w:pPr>
              <w:rPr>
                <w:lang w:val="pl-PL"/>
              </w:rPr>
            </w:pPr>
            <w:proofErr w:type="gramStart"/>
            <w:r>
              <w:t>to</w:t>
            </w:r>
            <w:proofErr w:type="gramEnd"/>
            <w:r>
              <w:t xml:space="preserve"> </w:t>
            </w:r>
            <w:r w:rsidRPr="004639D1">
              <w:t>check whether to indicate a precise percentage of open flowers</w:t>
            </w:r>
            <w:r>
              <w:t xml:space="preserve"> or to read “Observations are made when the first flower opens.  The time of beginning of flowering of a variety is the average of the dates recorded on the plants.”</w:t>
            </w:r>
          </w:p>
        </w:tc>
      </w:tr>
      <w:tr w:rsidR="00882168" w:rsidRPr="004639D1"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Ad. 23</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improve photo and wording</w:t>
            </w:r>
          </w:p>
        </w:tc>
      </w:tr>
      <w:tr w:rsidR="00882168" w:rsidRPr="004639D1"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Ad. 24</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be improved</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Pr="00D75D75" w:rsidRDefault="00882168" w:rsidP="007A1026">
            <w:pPr>
              <w:jc w:val="left"/>
            </w:pPr>
            <w:r>
              <w:t>9.</w:t>
            </w:r>
          </w:p>
        </w:tc>
        <w:tc>
          <w:tcPr>
            <w:tcW w:w="7423" w:type="dxa"/>
            <w:tcBorders>
              <w:top w:val="dotted" w:sz="4" w:space="0" w:color="auto"/>
              <w:left w:val="dotted" w:sz="4" w:space="0" w:color="auto"/>
              <w:bottom w:val="dotted" w:sz="4" w:space="0" w:color="auto"/>
              <w:right w:val="dotted" w:sz="4" w:space="0" w:color="auto"/>
            </w:tcBorders>
          </w:tcPr>
          <w:p w:rsidR="00882168" w:rsidRPr="00D75D75" w:rsidRDefault="00882168" w:rsidP="007A1026">
            <w:r>
              <w:t>to add relevant literature</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TQ 4</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add 4.1 Breeding Scheme</w:t>
            </w:r>
          </w:p>
        </w:tc>
      </w:tr>
      <w:tr w:rsidR="00882168" w:rsidRPr="00D75D75" w:rsidTr="007A1026">
        <w:trPr>
          <w:cantSplit/>
        </w:trPr>
        <w:tc>
          <w:tcPr>
            <w:tcW w:w="1530" w:type="dxa"/>
            <w:tcBorders>
              <w:top w:val="dotted" w:sz="4" w:space="0" w:color="auto"/>
              <w:left w:val="dotted" w:sz="4" w:space="0" w:color="auto"/>
              <w:bottom w:val="dotted" w:sz="4" w:space="0" w:color="auto"/>
              <w:right w:val="dotted" w:sz="4" w:space="0" w:color="auto"/>
            </w:tcBorders>
          </w:tcPr>
          <w:p w:rsidR="00882168" w:rsidRDefault="00882168" w:rsidP="007A1026">
            <w:pPr>
              <w:jc w:val="left"/>
            </w:pPr>
            <w:r>
              <w:t>TQ 5</w:t>
            </w:r>
          </w:p>
        </w:tc>
        <w:tc>
          <w:tcPr>
            <w:tcW w:w="7423" w:type="dxa"/>
            <w:tcBorders>
              <w:top w:val="dotted" w:sz="4" w:space="0" w:color="auto"/>
              <w:left w:val="dotted" w:sz="4" w:space="0" w:color="auto"/>
              <w:bottom w:val="dotted" w:sz="4" w:space="0" w:color="auto"/>
              <w:right w:val="dotted" w:sz="4" w:space="0" w:color="auto"/>
            </w:tcBorders>
          </w:tcPr>
          <w:p w:rsidR="00882168" w:rsidRDefault="00882168" w:rsidP="007A1026">
            <w:r>
              <w:t>to have all grouping characteristics (see Chapter 5.3)</w:t>
            </w:r>
          </w:p>
        </w:tc>
      </w:tr>
    </w:tbl>
    <w:p w:rsidR="00DB01CA" w:rsidRDefault="00DB01CA" w:rsidP="0022764E">
      <w:pPr>
        <w:pStyle w:val="Style1"/>
        <w:tabs>
          <w:tab w:val="clear" w:pos="907"/>
          <w:tab w:val="clear" w:pos="1077"/>
        </w:tabs>
        <w:rPr>
          <w:rFonts w:ascii="Arial" w:hAnsi="Arial" w:cs="Arial"/>
          <w:sz w:val="20"/>
          <w:szCs w:val="20"/>
        </w:rPr>
      </w:pPr>
    </w:p>
    <w:p w:rsidR="00DB01CA" w:rsidRDefault="00DB01CA" w:rsidP="0022764E">
      <w:pPr>
        <w:pStyle w:val="Style1"/>
        <w:tabs>
          <w:tab w:val="clear" w:pos="907"/>
          <w:tab w:val="clear" w:pos="1077"/>
        </w:tabs>
        <w:rPr>
          <w:rFonts w:ascii="Arial" w:hAnsi="Arial" w:cs="Arial"/>
          <w:sz w:val="20"/>
          <w:szCs w:val="20"/>
        </w:rPr>
      </w:pPr>
    </w:p>
    <w:p w:rsidR="000549DD" w:rsidRPr="00B6727F" w:rsidRDefault="000549DD" w:rsidP="0079472F">
      <w:pPr>
        <w:keepNext/>
        <w:autoSpaceDE w:val="0"/>
        <w:autoSpaceDN w:val="0"/>
        <w:adjustRightInd w:val="0"/>
        <w:rPr>
          <w:szCs w:val="24"/>
        </w:rPr>
      </w:pPr>
      <w:r w:rsidRPr="00B6727F">
        <w:rPr>
          <w:rFonts w:eastAsia="SimSun" w:cs="Arial"/>
          <w:u w:val="single"/>
          <w:lang w:eastAsia="zh-CN"/>
        </w:rPr>
        <w:t>Correction of the Test Guidelines for Curly Kale</w:t>
      </w:r>
      <w:r w:rsidRPr="00B6727F">
        <w:rPr>
          <w:szCs w:val="24"/>
        </w:rPr>
        <w:t xml:space="preserve"> </w:t>
      </w:r>
    </w:p>
    <w:p w:rsidR="000549DD" w:rsidRPr="00B6727F" w:rsidRDefault="000549DD" w:rsidP="0079472F">
      <w:pPr>
        <w:keepNext/>
        <w:autoSpaceDE w:val="0"/>
        <w:autoSpaceDN w:val="0"/>
        <w:adjustRightInd w:val="0"/>
        <w:rPr>
          <w:szCs w:val="24"/>
        </w:rPr>
      </w:pPr>
    </w:p>
    <w:p w:rsidR="000549DD" w:rsidRPr="00700478" w:rsidRDefault="000549DD" w:rsidP="000549DD">
      <w:pPr>
        <w:autoSpaceDE w:val="0"/>
        <w:autoSpaceDN w:val="0"/>
        <w:adjustRightInd w:val="0"/>
        <w:rPr>
          <w:szCs w:val="24"/>
        </w:rPr>
      </w:pPr>
      <w:r w:rsidRPr="00700478">
        <w:rPr>
          <w:color w:val="000000"/>
        </w:rPr>
        <w:fldChar w:fldCharType="begin"/>
      </w:r>
      <w:r w:rsidRPr="00700478">
        <w:rPr>
          <w:color w:val="000000"/>
        </w:rPr>
        <w:instrText xml:space="preserve"> AUTONUM  </w:instrText>
      </w:r>
      <w:r w:rsidRPr="00700478">
        <w:rPr>
          <w:color w:val="000000"/>
        </w:rPr>
        <w:fldChar w:fldCharType="end"/>
      </w:r>
      <w:r w:rsidRPr="00700478">
        <w:rPr>
          <w:color w:val="000000"/>
        </w:rPr>
        <w:tab/>
      </w:r>
      <w:r w:rsidRPr="00700478">
        <w:rPr>
          <w:szCs w:val="24"/>
        </w:rPr>
        <w:t>The TWV considered document TWV/47/33 and agreed with the proposal to correct the Test Guidelines</w:t>
      </w:r>
      <w:r w:rsidR="009107A0" w:rsidRPr="00700478">
        <w:rPr>
          <w:szCs w:val="24"/>
        </w:rPr>
        <w:t xml:space="preserve"> for Curly Kale</w:t>
      </w:r>
      <w:r w:rsidRPr="00700478">
        <w:rPr>
          <w:szCs w:val="24"/>
        </w:rPr>
        <w:t xml:space="preserve"> </w:t>
      </w:r>
      <w:r w:rsidR="00D1088E" w:rsidRPr="00700478">
        <w:rPr>
          <w:szCs w:val="24"/>
        </w:rPr>
        <w:t xml:space="preserve">(document TG/90/6) </w:t>
      </w:r>
      <w:r w:rsidRPr="00700478">
        <w:rPr>
          <w:szCs w:val="24"/>
        </w:rPr>
        <w:t>as follows:</w:t>
      </w:r>
    </w:p>
    <w:p w:rsidR="000549DD" w:rsidRPr="00700478" w:rsidRDefault="000549DD" w:rsidP="0022764E">
      <w:pPr>
        <w:pStyle w:val="Style1"/>
        <w:tabs>
          <w:tab w:val="clear" w:pos="907"/>
          <w:tab w:val="clear" w:pos="1077"/>
        </w:tabs>
        <w:rPr>
          <w:rFonts w:ascii="Arial" w:hAnsi="Arial" w:cs="Arial"/>
          <w:sz w:val="20"/>
          <w:szCs w:val="20"/>
        </w:rPr>
      </w:pPr>
    </w:p>
    <w:tbl>
      <w:tblPr>
        <w:tblW w:w="0" w:type="auto"/>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7423"/>
      </w:tblGrid>
      <w:tr w:rsidR="000549DD" w:rsidRPr="00700478" w:rsidTr="000549DD">
        <w:tc>
          <w:tcPr>
            <w:tcW w:w="1530" w:type="dxa"/>
            <w:tcBorders>
              <w:top w:val="dotted" w:sz="4" w:space="0" w:color="auto"/>
              <w:left w:val="dotted" w:sz="4" w:space="0" w:color="auto"/>
              <w:bottom w:val="dotted" w:sz="4" w:space="0" w:color="auto"/>
              <w:right w:val="dotted" w:sz="4" w:space="0" w:color="auto"/>
            </w:tcBorders>
            <w:shd w:val="clear" w:color="auto" w:fill="auto"/>
          </w:tcPr>
          <w:p w:rsidR="000549DD" w:rsidRPr="00700478" w:rsidRDefault="000549DD" w:rsidP="000549DD">
            <w:pPr>
              <w:jc w:val="left"/>
            </w:pPr>
            <w:r w:rsidRPr="00700478">
              <w:t>Char. 4</w:t>
            </w:r>
          </w:p>
        </w:tc>
        <w:tc>
          <w:tcPr>
            <w:tcW w:w="7423" w:type="dxa"/>
            <w:tcBorders>
              <w:top w:val="dotted" w:sz="4" w:space="0" w:color="auto"/>
              <w:left w:val="dotted" w:sz="4" w:space="0" w:color="auto"/>
              <w:bottom w:val="dotted" w:sz="4" w:space="0" w:color="auto"/>
              <w:right w:val="dotted" w:sz="4" w:space="0" w:color="auto"/>
            </w:tcBorders>
            <w:shd w:val="clear" w:color="auto" w:fill="auto"/>
          </w:tcPr>
          <w:p w:rsidR="000549DD" w:rsidRPr="00700478" w:rsidRDefault="000549DD" w:rsidP="000549DD">
            <w:pPr>
              <w:jc w:val="left"/>
            </w:pPr>
            <w:r w:rsidRPr="00700478">
              <w:t>to have notes 1, 2, 3</w:t>
            </w:r>
          </w:p>
        </w:tc>
      </w:tr>
    </w:tbl>
    <w:p w:rsidR="000549DD" w:rsidRPr="00700478" w:rsidRDefault="000549DD" w:rsidP="0022764E">
      <w:pPr>
        <w:pStyle w:val="Style1"/>
        <w:tabs>
          <w:tab w:val="clear" w:pos="907"/>
          <w:tab w:val="clear" w:pos="1077"/>
        </w:tabs>
        <w:rPr>
          <w:rFonts w:ascii="Arial" w:hAnsi="Arial" w:cs="Arial"/>
          <w:sz w:val="20"/>
          <w:szCs w:val="20"/>
        </w:rPr>
      </w:pPr>
    </w:p>
    <w:p w:rsidR="00B50186" w:rsidRPr="00700478" w:rsidRDefault="00B50186" w:rsidP="00B50186">
      <w:pPr>
        <w:keepNext/>
        <w:autoSpaceDE w:val="0"/>
        <w:autoSpaceDN w:val="0"/>
        <w:adjustRightInd w:val="0"/>
        <w:jc w:val="left"/>
        <w:rPr>
          <w:rFonts w:eastAsia="MS Mincho" w:cs="Arial"/>
          <w:u w:val="single"/>
        </w:rPr>
      </w:pPr>
      <w:r w:rsidRPr="00700478">
        <w:rPr>
          <w:rFonts w:eastAsia="MS Mincho" w:cs="Arial"/>
          <w:u w:val="single"/>
        </w:rPr>
        <w:t>Recommendations on draft Test Guidelines</w:t>
      </w:r>
    </w:p>
    <w:p w:rsidR="00B50186" w:rsidRPr="00700478" w:rsidRDefault="00B50186" w:rsidP="00B50186">
      <w:pPr>
        <w:keepNext/>
        <w:rPr>
          <w:rFonts w:cs="Arial"/>
          <w:snapToGrid w:val="0"/>
          <w:color w:val="000000"/>
        </w:rPr>
      </w:pPr>
    </w:p>
    <w:p w:rsidR="00B50186" w:rsidRPr="00700478" w:rsidRDefault="00B50186" w:rsidP="00B50186">
      <w:pPr>
        <w:keepNext/>
        <w:rPr>
          <w:rFonts w:cs="Arial"/>
          <w:i/>
          <w:snapToGrid w:val="0"/>
          <w:color w:val="000000"/>
        </w:rPr>
      </w:pPr>
      <w:r w:rsidRPr="00700478">
        <w:rPr>
          <w:rFonts w:cs="Arial"/>
          <w:i/>
          <w:snapToGrid w:val="0"/>
          <w:color w:val="000000"/>
        </w:rPr>
        <w:t>(a)</w:t>
      </w:r>
      <w:r w:rsidRPr="00700478">
        <w:rPr>
          <w:rFonts w:cs="Arial"/>
          <w:i/>
          <w:snapToGrid w:val="0"/>
          <w:color w:val="000000"/>
        </w:rPr>
        <w:tab/>
        <w:t>Test Guidelines to be put forward for adoption by the Technical Committee</w:t>
      </w:r>
    </w:p>
    <w:p w:rsidR="00B50186" w:rsidRPr="00700478" w:rsidRDefault="00B50186" w:rsidP="00B50186">
      <w:pPr>
        <w:keepNext/>
        <w:rPr>
          <w:rFonts w:cs="Arial"/>
          <w:snapToGrid w:val="0"/>
          <w:color w:val="000000"/>
        </w:rPr>
      </w:pPr>
    </w:p>
    <w:p w:rsidR="00B50186" w:rsidRPr="00700478" w:rsidRDefault="00B50186" w:rsidP="00B50186">
      <w:pPr>
        <w:rPr>
          <w:rFonts w:cs="Arial"/>
        </w:rPr>
      </w:pPr>
      <w:r w:rsidRPr="00700478">
        <w:rPr>
          <w:color w:val="000000"/>
        </w:rPr>
        <w:fldChar w:fldCharType="begin"/>
      </w:r>
      <w:r w:rsidRPr="00700478">
        <w:rPr>
          <w:color w:val="000000"/>
        </w:rPr>
        <w:instrText xml:space="preserve"> AUTONUM  </w:instrText>
      </w:r>
      <w:r w:rsidRPr="00700478">
        <w:rPr>
          <w:color w:val="000000"/>
        </w:rPr>
        <w:fldChar w:fldCharType="end"/>
      </w:r>
      <w:r w:rsidRPr="00700478">
        <w:rPr>
          <w:color w:val="000000"/>
        </w:rPr>
        <w:tab/>
      </w:r>
      <w:r w:rsidRPr="00700478">
        <w:rPr>
          <w:rFonts w:cs="Arial"/>
        </w:rPr>
        <w:t>The TWV agreed that the following draft Test Guidelines should be s</w:t>
      </w:r>
      <w:r w:rsidR="00D1088E" w:rsidRPr="00700478">
        <w:rPr>
          <w:rFonts w:cs="Arial"/>
        </w:rPr>
        <w:t>ubmitted</w:t>
      </w:r>
      <w:r w:rsidRPr="00700478">
        <w:rPr>
          <w:rFonts w:cs="Arial"/>
        </w:rPr>
        <w:t xml:space="preserve"> to the TC for adoption at its fiftieth session, to be held in Geneva in April 2014, on the basis of the following documents and the comments in this report:</w:t>
      </w:r>
    </w:p>
    <w:p w:rsidR="00B50186" w:rsidRPr="00700478" w:rsidRDefault="00B50186" w:rsidP="00B50186">
      <w:pPr>
        <w:pStyle w:val="Style1"/>
        <w:tabs>
          <w:tab w:val="clear" w:pos="1077"/>
          <w:tab w:val="left" w:pos="567"/>
          <w:tab w:val="left" w:pos="1134"/>
          <w:tab w:val="left" w:pos="1701"/>
        </w:tabs>
        <w:jc w:val="left"/>
        <w:rPr>
          <w:rFonts w:ascii="Arial" w:hAnsi="Arial" w:cs="Arial"/>
          <w:sz w:val="20"/>
          <w:szCs w:val="20"/>
        </w:rPr>
      </w:pPr>
    </w:p>
    <w:tbl>
      <w:tblPr>
        <w:tblW w:w="8398"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B50186" w:rsidRPr="00700478" w:rsidTr="00BD186B">
        <w:trPr>
          <w:cantSplit/>
          <w:jc w:val="center"/>
        </w:trPr>
        <w:tc>
          <w:tcPr>
            <w:tcW w:w="5617" w:type="dxa"/>
          </w:tcPr>
          <w:p w:rsidR="00B50186" w:rsidRPr="00700478" w:rsidRDefault="00B50186" w:rsidP="001476F6">
            <w:pPr>
              <w:keepNext/>
              <w:spacing w:before="60" w:after="60"/>
              <w:jc w:val="left"/>
              <w:rPr>
                <w:rFonts w:cs="Arial"/>
                <w:snapToGrid w:val="0"/>
                <w:color w:val="000000"/>
              </w:rPr>
            </w:pPr>
            <w:r w:rsidRPr="00700478">
              <w:rPr>
                <w:rFonts w:cs="Arial"/>
                <w:snapToGrid w:val="0"/>
                <w:color w:val="000000"/>
              </w:rPr>
              <w:t>Subject</w:t>
            </w:r>
          </w:p>
        </w:tc>
        <w:tc>
          <w:tcPr>
            <w:tcW w:w="2781" w:type="dxa"/>
          </w:tcPr>
          <w:p w:rsidR="00B50186" w:rsidRPr="00700478" w:rsidRDefault="00B50186" w:rsidP="00B50186">
            <w:pPr>
              <w:pStyle w:val="BodyText"/>
              <w:spacing w:before="60" w:after="60"/>
              <w:jc w:val="left"/>
              <w:rPr>
                <w:rFonts w:cs="Arial"/>
                <w:snapToGrid w:val="0"/>
                <w:color w:val="000000"/>
                <w:lang w:val="pl-PL"/>
              </w:rPr>
            </w:pPr>
            <w:r w:rsidRPr="00700478">
              <w:rPr>
                <w:rFonts w:cs="Arial"/>
                <w:snapToGrid w:val="0"/>
                <w:color w:val="000000"/>
                <w:lang w:val="pl-PL"/>
              </w:rPr>
              <w:t>Basic Document</w:t>
            </w:r>
            <w:r w:rsidR="00D1088E" w:rsidRPr="00700478">
              <w:rPr>
                <w:rFonts w:cs="Arial"/>
                <w:snapToGrid w:val="0"/>
                <w:color w:val="000000"/>
                <w:lang w:val="pl-PL"/>
              </w:rPr>
              <w:t>s</w:t>
            </w:r>
            <w:r w:rsidRPr="00700478">
              <w:rPr>
                <w:rFonts w:cs="Arial"/>
                <w:snapToGrid w:val="0"/>
                <w:color w:val="000000"/>
                <w:lang w:val="pl-PL"/>
              </w:rPr>
              <w:t xml:space="preserve"> (2013)</w:t>
            </w:r>
          </w:p>
        </w:tc>
      </w:tr>
      <w:tr w:rsidR="00F668E3" w:rsidRPr="00700478" w:rsidTr="00BD186B">
        <w:trPr>
          <w:cantSplit/>
          <w:jc w:val="center"/>
        </w:trPr>
        <w:tc>
          <w:tcPr>
            <w:tcW w:w="5617" w:type="dxa"/>
          </w:tcPr>
          <w:p w:rsidR="00F668E3" w:rsidRPr="00700478" w:rsidRDefault="00F668E3" w:rsidP="00656A04">
            <w:pPr>
              <w:spacing w:before="60" w:after="60"/>
              <w:jc w:val="left"/>
              <w:rPr>
                <w:rFonts w:cs="Arial"/>
                <w:snapToGrid w:val="0"/>
                <w:color w:val="000000"/>
              </w:rPr>
            </w:pPr>
            <w:r w:rsidRPr="00700478">
              <w:rPr>
                <w:rFonts w:cs="Arial"/>
                <w:snapToGrid w:val="0"/>
                <w:color w:val="000000"/>
              </w:rPr>
              <w:t>Chives (</w:t>
            </w:r>
            <w:r w:rsidRPr="00700478">
              <w:rPr>
                <w:rFonts w:cs="Arial"/>
                <w:i/>
              </w:rPr>
              <w:t xml:space="preserve">Allium </w:t>
            </w:r>
            <w:proofErr w:type="spellStart"/>
            <w:r w:rsidRPr="00700478">
              <w:rPr>
                <w:rFonts w:cs="Arial"/>
                <w:i/>
              </w:rPr>
              <w:t>schoenoprasum</w:t>
            </w:r>
            <w:proofErr w:type="spellEnd"/>
            <w:r w:rsidRPr="00700478">
              <w:rPr>
                <w:rFonts w:cs="Arial"/>
                <w:i/>
              </w:rPr>
              <w:t xml:space="preserve"> </w:t>
            </w:r>
            <w:r w:rsidRPr="00700478">
              <w:rPr>
                <w:rFonts w:cs="Arial"/>
              </w:rPr>
              <w:t>L.</w:t>
            </w:r>
            <w:r w:rsidRPr="00700478">
              <w:rPr>
                <w:rFonts w:cs="Arial"/>
                <w:snapToGrid w:val="0"/>
                <w:color w:val="000000"/>
              </w:rPr>
              <w:t>) (Revision)</w:t>
            </w:r>
          </w:p>
        </w:tc>
        <w:tc>
          <w:tcPr>
            <w:tcW w:w="2781" w:type="dxa"/>
          </w:tcPr>
          <w:p w:rsidR="00F668E3" w:rsidRPr="00700478" w:rsidRDefault="00F668E3" w:rsidP="00656A04">
            <w:pPr>
              <w:pStyle w:val="BodyText"/>
              <w:spacing w:before="60" w:after="60"/>
              <w:jc w:val="left"/>
              <w:rPr>
                <w:rFonts w:cs="Arial"/>
              </w:rPr>
            </w:pPr>
            <w:r w:rsidRPr="00700478">
              <w:rPr>
                <w:rFonts w:cs="Arial"/>
                <w:lang w:val="pt-BR"/>
              </w:rPr>
              <w:t>TG/198</w:t>
            </w:r>
            <w:r w:rsidRPr="00700478">
              <w:rPr>
                <w:rFonts w:cs="Arial"/>
              </w:rPr>
              <w:t>/2(proj.2)</w:t>
            </w:r>
          </w:p>
        </w:tc>
      </w:tr>
      <w:tr w:rsidR="00F668E3" w:rsidRPr="00700478" w:rsidTr="00BD186B">
        <w:trPr>
          <w:cantSplit/>
          <w:jc w:val="center"/>
        </w:trPr>
        <w:tc>
          <w:tcPr>
            <w:tcW w:w="5617" w:type="dxa"/>
          </w:tcPr>
          <w:p w:rsidR="00F668E3" w:rsidRPr="00700478" w:rsidRDefault="00F668E3" w:rsidP="00D1088E">
            <w:pPr>
              <w:spacing w:before="60" w:after="60"/>
              <w:jc w:val="left"/>
              <w:rPr>
                <w:rFonts w:cs="Arial"/>
                <w:snapToGrid w:val="0"/>
                <w:color w:val="000000"/>
              </w:rPr>
            </w:pPr>
            <w:r w:rsidRPr="00700478">
              <w:rPr>
                <w:rFonts w:cs="Arial"/>
                <w:snapToGrid w:val="0"/>
                <w:color w:val="000000"/>
              </w:rPr>
              <w:t>Cucumber (</w:t>
            </w:r>
            <w:proofErr w:type="spellStart"/>
            <w:r w:rsidRPr="00700478">
              <w:rPr>
                <w:rFonts w:eastAsia="SimSun" w:cs="Arial"/>
                <w:i/>
                <w:iCs/>
                <w:lang w:eastAsia="zh-CN"/>
              </w:rPr>
              <w:t>Cucumis</w:t>
            </w:r>
            <w:proofErr w:type="spellEnd"/>
            <w:r w:rsidRPr="00700478">
              <w:rPr>
                <w:rFonts w:eastAsia="SimSun" w:cs="Arial"/>
                <w:i/>
                <w:iCs/>
                <w:lang w:eastAsia="zh-CN"/>
              </w:rPr>
              <w:t xml:space="preserve"> </w:t>
            </w:r>
            <w:proofErr w:type="spellStart"/>
            <w:r w:rsidRPr="00700478">
              <w:rPr>
                <w:rFonts w:eastAsia="SimSun" w:cs="Arial"/>
                <w:i/>
                <w:iCs/>
                <w:lang w:eastAsia="zh-CN"/>
              </w:rPr>
              <w:t>sativus</w:t>
            </w:r>
            <w:proofErr w:type="spellEnd"/>
            <w:r w:rsidRPr="00700478">
              <w:rPr>
                <w:rFonts w:eastAsia="SimSun" w:cs="Arial"/>
                <w:i/>
                <w:iCs/>
                <w:lang w:eastAsia="zh-CN"/>
              </w:rPr>
              <w:t xml:space="preserve"> </w:t>
            </w:r>
            <w:r w:rsidRPr="00700478">
              <w:rPr>
                <w:rFonts w:eastAsia="SimSun" w:cs="Arial"/>
                <w:lang w:eastAsia="zh-CN"/>
              </w:rPr>
              <w:t>L.</w:t>
            </w:r>
            <w:r w:rsidRPr="00700478">
              <w:rPr>
                <w:rFonts w:cs="Arial"/>
                <w:snapToGrid w:val="0"/>
                <w:color w:val="000000"/>
              </w:rPr>
              <w:t xml:space="preserve">) </w:t>
            </w:r>
            <w:r w:rsidRPr="00700478">
              <w:rPr>
                <w:rFonts w:cs="Arial"/>
                <w:snapToGrid w:val="0"/>
                <w:color w:val="000000"/>
              </w:rPr>
              <w:br/>
              <w:t>(Partial revision: disease resistance)</w:t>
            </w:r>
          </w:p>
        </w:tc>
        <w:tc>
          <w:tcPr>
            <w:tcW w:w="2781" w:type="dxa"/>
          </w:tcPr>
          <w:p w:rsidR="00F668E3" w:rsidRPr="00700478" w:rsidRDefault="00F668E3" w:rsidP="00656A04">
            <w:pPr>
              <w:pStyle w:val="BodyText"/>
              <w:spacing w:before="60" w:after="60"/>
              <w:jc w:val="left"/>
              <w:rPr>
                <w:rFonts w:cs="Arial"/>
              </w:rPr>
            </w:pPr>
            <w:r w:rsidRPr="00700478">
              <w:rPr>
                <w:rFonts w:cs="Arial"/>
              </w:rPr>
              <w:t>TG/61/7, TWV/47/29</w:t>
            </w:r>
          </w:p>
        </w:tc>
      </w:tr>
      <w:tr w:rsidR="00F668E3" w:rsidRPr="00700478" w:rsidTr="00BD186B">
        <w:trPr>
          <w:cantSplit/>
          <w:jc w:val="center"/>
        </w:trPr>
        <w:tc>
          <w:tcPr>
            <w:tcW w:w="5617" w:type="dxa"/>
          </w:tcPr>
          <w:p w:rsidR="00F668E3" w:rsidRPr="00700478" w:rsidRDefault="00F668E3" w:rsidP="00D1088E">
            <w:pPr>
              <w:spacing w:before="60" w:after="60"/>
              <w:jc w:val="left"/>
              <w:rPr>
                <w:rFonts w:cs="Arial"/>
              </w:rPr>
            </w:pPr>
            <w:proofErr w:type="spellStart"/>
            <w:r w:rsidRPr="00700478">
              <w:rPr>
                <w:rFonts w:cs="Arial"/>
                <w:lang w:val="it-IT"/>
              </w:rPr>
              <w:t>Melon</w:t>
            </w:r>
            <w:proofErr w:type="spellEnd"/>
            <w:r w:rsidRPr="00700478">
              <w:rPr>
                <w:rFonts w:cs="Arial"/>
                <w:lang w:val="it-IT"/>
              </w:rPr>
              <w:t xml:space="preserve"> (</w:t>
            </w:r>
            <w:proofErr w:type="spellStart"/>
            <w:r w:rsidRPr="00700478">
              <w:rPr>
                <w:rFonts w:eastAsia="SimSun" w:cs="Arial"/>
                <w:i/>
                <w:iCs/>
                <w:lang w:eastAsia="zh-CN"/>
              </w:rPr>
              <w:t>Cucumis</w:t>
            </w:r>
            <w:proofErr w:type="spellEnd"/>
            <w:r w:rsidRPr="00700478">
              <w:rPr>
                <w:rFonts w:eastAsia="SimSun" w:cs="Arial"/>
                <w:i/>
                <w:iCs/>
                <w:lang w:eastAsia="zh-CN"/>
              </w:rPr>
              <w:t xml:space="preserve"> </w:t>
            </w:r>
            <w:proofErr w:type="spellStart"/>
            <w:r w:rsidRPr="00700478">
              <w:rPr>
                <w:rFonts w:eastAsia="SimSun" w:cs="Arial"/>
                <w:i/>
                <w:iCs/>
                <w:lang w:eastAsia="zh-CN"/>
              </w:rPr>
              <w:t>melo</w:t>
            </w:r>
            <w:proofErr w:type="spellEnd"/>
            <w:r w:rsidRPr="00700478">
              <w:rPr>
                <w:rFonts w:eastAsia="SimSun" w:cs="Arial"/>
                <w:i/>
                <w:iCs/>
                <w:lang w:eastAsia="zh-CN"/>
              </w:rPr>
              <w:t xml:space="preserve"> </w:t>
            </w:r>
            <w:r w:rsidRPr="00700478">
              <w:rPr>
                <w:rFonts w:eastAsia="SimSun" w:cs="Arial"/>
                <w:lang w:eastAsia="zh-CN"/>
              </w:rPr>
              <w:t>L.</w:t>
            </w:r>
            <w:r w:rsidRPr="00700478">
              <w:rPr>
                <w:rFonts w:cs="Arial"/>
                <w:lang w:val="it-IT"/>
              </w:rPr>
              <w:t xml:space="preserve">) </w:t>
            </w:r>
            <w:r w:rsidRPr="00700478">
              <w:rPr>
                <w:rFonts w:cs="Arial"/>
                <w:lang w:val="it-IT"/>
              </w:rPr>
              <w:br/>
              <w:t>(Partial revision: disease resistance)</w:t>
            </w:r>
          </w:p>
        </w:tc>
        <w:tc>
          <w:tcPr>
            <w:tcW w:w="2781" w:type="dxa"/>
          </w:tcPr>
          <w:p w:rsidR="00F668E3" w:rsidRPr="00700478" w:rsidRDefault="00F668E3" w:rsidP="00656A04">
            <w:pPr>
              <w:spacing w:beforeLines="20" w:before="48" w:afterLines="20" w:after="48"/>
              <w:jc w:val="left"/>
              <w:rPr>
                <w:rFonts w:cs="Arial"/>
              </w:rPr>
            </w:pPr>
            <w:r w:rsidRPr="00700478">
              <w:rPr>
                <w:rFonts w:cs="Arial"/>
                <w:snapToGrid w:val="0"/>
                <w:color w:val="000000"/>
              </w:rPr>
              <w:t>TG/104/5, TWV/47/30</w:t>
            </w:r>
          </w:p>
        </w:tc>
      </w:tr>
      <w:tr w:rsidR="00F668E3" w:rsidRPr="00722A02" w:rsidTr="00BD186B">
        <w:trPr>
          <w:cantSplit/>
          <w:jc w:val="center"/>
        </w:trPr>
        <w:tc>
          <w:tcPr>
            <w:tcW w:w="5617" w:type="dxa"/>
          </w:tcPr>
          <w:p w:rsidR="00F668E3" w:rsidRPr="00700478" w:rsidRDefault="00F668E3" w:rsidP="00D1088E">
            <w:pPr>
              <w:spacing w:before="60" w:after="60"/>
              <w:jc w:val="left"/>
              <w:rPr>
                <w:rFonts w:cs="Arial"/>
              </w:rPr>
            </w:pPr>
            <w:proofErr w:type="spellStart"/>
            <w:r w:rsidRPr="00700478">
              <w:rPr>
                <w:rFonts w:cs="Arial"/>
                <w:lang w:val="es-ES"/>
              </w:rPr>
              <w:t>Sweet</w:t>
            </w:r>
            <w:proofErr w:type="spellEnd"/>
            <w:r w:rsidRPr="00700478">
              <w:rPr>
                <w:rFonts w:cs="Arial"/>
                <w:lang w:val="es-ES"/>
              </w:rPr>
              <w:t xml:space="preserve"> </w:t>
            </w:r>
            <w:proofErr w:type="spellStart"/>
            <w:r w:rsidRPr="00700478">
              <w:rPr>
                <w:rFonts w:cs="Arial"/>
                <w:lang w:val="es-ES"/>
              </w:rPr>
              <w:t>Pepper</w:t>
            </w:r>
            <w:proofErr w:type="spellEnd"/>
            <w:r w:rsidRPr="00700478">
              <w:rPr>
                <w:rFonts w:cs="Arial"/>
                <w:lang w:val="es-ES"/>
              </w:rPr>
              <w:t xml:space="preserve">, Hot </w:t>
            </w:r>
            <w:proofErr w:type="spellStart"/>
            <w:r w:rsidRPr="00700478">
              <w:rPr>
                <w:rFonts w:cs="Arial"/>
                <w:lang w:val="es-ES"/>
              </w:rPr>
              <w:t>Pepper</w:t>
            </w:r>
            <w:proofErr w:type="spellEnd"/>
            <w:r w:rsidRPr="00700478">
              <w:rPr>
                <w:rFonts w:cs="Arial"/>
                <w:lang w:val="es-ES"/>
              </w:rPr>
              <w:t xml:space="preserve">, Paprika, Chili </w:t>
            </w:r>
            <w:r w:rsidRPr="00700478">
              <w:rPr>
                <w:rFonts w:cs="Arial"/>
                <w:lang w:val="es-ES"/>
              </w:rPr>
              <w:br/>
              <w:t>(</w:t>
            </w:r>
            <w:proofErr w:type="spellStart"/>
            <w:r w:rsidRPr="00700478">
              <w:rPr>
                <w:rFonts w:eastAsia="SimSun" w:cs="Arial"/>
                <w:i/>
                <w:iCs/>
                <w:lang w:val="es-ES" w:eastAsia="zh-CN"/>
              </w:rPr>
              <w:t>Capsicum</w:t>
            </w:r>
            <w:proofErr w:type="spellEnd"/>
            <w:r w:rsidRPr="00700478">
              <w:rPr>
                <w:rFonts w:eastAsia="SimSun" w:cs="Arial"/>
                <w:i/>
                <w:iCs/>
                <w:lang w:val="es-ES" w:eastAsia="zh-CN"/>
              </w:rPr>
              <w:t xml:space="preserve"> </w:t>
            </w:r>
            <w:proofErr w:type="spellStart"/>
            <w:r w:rsidRPr="00700478">
              <w:rPr>
                <w:rFonts w:eastAsia="SimSun" w:cs="Arial"/>
                <w:i/>
                <w:iCs/>
                <w:lang w:val="es-ES" w:eastAsia="zh-CN"/>
              </w:rPr>
              <w:t>annuum</w:t>
            </w:r>
            <w:proofErr w:type="spellEnd"/>
            <w:r w:rsidRPr="00700478">
              <w:rPr>
                <w:rFonts w:eastAsia="SimSun" w:cs="Arial"/>
                <w:i/>
                <w:iCs/>
                <w:lang w:val="es-ES" w:eastAsia="zh-CN"/>
              </w:rPr>
              <w:t xml:space="preserve"> </w:t>
            </w:r>
            <w:r w:rsidRPr="00700478">
              <w:rPr>
                <w:rFonts w:eastAsia="SimSun" w:cs="Arial"/>
                <w:lang w:val="es-ES" w:eastAsia="zh-CN"/>
              </w:rPr>
              <w:t>L.</w:t>
            </w:r>
            <w:r w:rsidRPr="00700478">
              <w:rPr>
                <w:rFonts w:cs="Arial"/>
                <w:lang w:val="es-ES"/>
              </w:rPr>
              <w:t xml:space="preserve">) </w:t>
            </w:r>
            <w:r w:rsidRPr="00700478">
              <w:rPr>
                <w:rFonts w:cs="Arial"/>
                <w:lang w:val="es-ES"/>
              </w:rPr>
              <w:br/>
            </w:r>
            <w:r w:rsidRPr="00700478">
              <w:rPr>
                <w:rFonts w:cs="Arial"/>
              </w:rPr>
              <w:t>(Partial revision: disease resistance)</w:t>
            </w:r>
          </w:p>
        </w:tc>
        <w:tc>
          <w:tcPr>
            <w:tcW w:w="2781" w:type="dxa"/>
          </w:tcPr>
          <w:p w:rsidR="00F668E3" w:rsidRPr="00FA1E69" w:rsidRDefault="00F668E3" w:rsidP="00656A04">
            <w:pPr>
              <w:spacing w:beforeLines="20" w:before="48" w:afterLines="20" w:after="48"/>
              <w:jc w:val="left"/>
              <w:rPr>
                <w:rFonts w:cs="Arial"/>
              </w:rPr>
            </w:pPr>
            <w:r w:rsidRPr="00700478">
              <w:rPr>
                <w:rFonts w:cs="Arial"/>
              </w:rPr>
              <w:t xml:space="preserve">TG/76/8, </w:t>
            </w:r>
            <w:r w:rsidRPr="00700478">
              <w:rPr>
                <w:rFonts w:cs="Arial"/>
                <w:snapToGrid w:val="0"/>
                <w:color w:val="000000"/>
              </w:rPr>
              <w:t>TWV/47/31</w:t>
            </w:r>
          </w:p>
        </w:tc>
      </w:tr>
      <w:tr w:rsidR="00F668E3" w:rsidRPr="00722A02" w:rsidTr="00BD186B">
        <w:trPr>
          <w:cantSplit/>
          <w:jc w:val="center"/>
        </w:trPr>
        <w:tc>
          <w:tcPr>
            <w:tcW w:w="5617" w:type="dxa"/>
          </w:tcPr>
          <w:p w:rsidR="00F668E3" w:rsidRPr="00FA1E69" w:rsidRDefault="00F668E3" w:rsidP="00656A04">
            <w:pPr>
              <w:tabs>
                <w:tab w:val="right" w:pos="2473"/>
              </w:tabs>
              <w:adjustRightInd w:val="0"/>
              <w:snapToGrid w:val="0"/>
              <w:spacing w:before="20" w:afterLines="20" w:after="48"/>
              <w:jc w:val="left"/>
              <w:rPr>
                <w:rFonts w:cs="Arial"/>
              </w:rPr>
            </w:pPr>
            <w:r w:rsidRPr="00FA1E69">
              <w:rPr>
                <w:rFonts w:cs="Arial"/>
              </w:rPr>
              <w:t>*Pea (</w:t>
            </w:r>
            <w:proofErr w:type="spellStart"/>
            <w:r w:rsidRPr="00FA1E69">
              <w:rPr>
                <w:rFonts w:cs="Arial"/>
                <w:i/>
              </w:rPr>
              <w:t>Pisum</w:t>
            </w:r>
            <w:proofErr w:type="spellEnd"/>
            <w:r w:rsidRPr="00FA1E69">
              <w:rPr>
                <w:rFonts w:cs="Arial"/>
                <w:i/>
              </w:rPr>
              <w:t xml:space="preserve"> </w:t>
            </w:r>
            <w:proofErr w:type="spellStart"/>
            <w:r w:rsidRPr="00FA1E69">
              <w:rPr>
                <w:rFonts w:cs="Arial"/>
                <w:i/>
              </w:rPr>
              <w:t>sativum</w:t>
            </w:r>
            <w:proofErr w:type="spellEnd"/>
            <w:r w:rsidRPr="00FA1E69">
              <w:rPr>
                <w:rFonts w:cs="Arial"/>
              </w:rPr>
              <w:t xml:space="preserve"> L.) (Partial revision: grouping characteristics)</w:t>
            </w:r>
            <w:r w:rsidR="006652B3">
              <w:rPr>
                <w:rStyle w:val="FootnoteReference"/>
                <w:rFonts w:cs="Arial"/>
              </w:rPr>
              <w:footnoteReference w:id="2"/>
            </w:r>
          </w:p>
        </w:tc>
        <w:tc>
          <w:tcPr>
            <w:tcW w:w="2781" w:type="dxa"/>
          </w:tcPr>
          <w:p w:rsidR="00F668E3" w:rsidRPr="00FA1E69" w:rsidRDefault="00F668E3" w:rsidP="00656A04">
            <w:pPr>
              <w:spacing w:beforeLines="20" w:before="48" w:afterLines="20" w:after="48"/>
              <w:jc w:val="left"/>
              <w:rPr>
                <w:rFonts w:cs="Arial"/>
              </w:rPr>
            </w:pPr>
            <w:r w:rsidRPr="00FA1E69">
              <w:rPr>
                <w:rFonts w:cs="Arial"/>
              </w:rPr>
              <w:t>TG/7/10</w:t>
            </w:r>
            <w:r>
              <w:rPr>
                <w:rFonts w:cs="Arial"/>
              </w:rPr>
              <w:t>, TWV/47/25, TWV/47/25 Add.</w:t>
            </w:r>
          </w:p>
        </w:tc>
      </w:tr>
      <w:tr w:rsidR="00F668E3" w:rsidRPr="00722A02" w:rsidTr="00BD186B">
        <w:trPr>
          <w:cantSplit/>
          <w:jc w:val="center"/>
        </w:trPr>
        <w:tc>
          <w:tcPr>
            <w:tcW w:w="5617" w:type="dxa"/>
          </w:tcPr>
          <w:p w:rsidR="00F668E3" w:rsidRPr="00FA1E69" w:rsidRDefault="00F668E3" w:rsidP="00656A04">
            <w:pPr>
              <w:pStyle w:val="BodyText"/>
              <w:adjustRightInd w:val="0"/>
              <w:snapToGrid w:val="0"/>
              <w:spacing w:before="20" w:afterLines="20" w:after="48"/>
              <w:jc w:val="left"/>
              <w:rPr>
                <w:rFonts w:cs="Arial"/>
                <w:iCs/>
              </w:rPr>
            </w:pPr>
            <w:r w:rsidRPr="00FA1E69">
              <w:rPr>
                <w:rFonts w:cs="Arial"/>
                <w:iCs/>
              </w:rPr>
              <w:t>*Opium/Seed Poppy (</w:t>
            </w:r>
            <w:proofErr w:type="spellStart"/>
            <w:r w:rsidRPr="00FA1E69">
              <w:rPr>
                <w:rFonts w:cs="Arial"/>
                <w:i/>
              </w:rPr>
              <w:t>Papaver</w:t>
            </w:r>
            <w:proofErr w:type="spellEnd"/>
            <w:r w:rsidRPr="00FA1E69">
              <w:rPr>
                <w:rFonts w:cs="Arial"/>
                <w:i/>
              </w:rPr>
              <w:t xml:space="preserve"> </w:t>
            </w:r>
            <w:proofErr w:type="spellStart"/>
            <w:r w:rsidRPr="00FA1E69">
              <w:rPr>
                <w:rFonts w:cs="Arial"/>
                <w:i/>
              </w:rPr>
              <w:t>somniferum</w:t>
            </w:r>
            <w:proofErr w:type="spellEnd"/>
            <w:r w:rsidRPr="00FA1E69">
              <w:rPr>
                <w:rFonts w:cs="Arial"/>
                <w:i/>
              </w:rPr>
              <w:t xml:space="preserve"> </w:t>
            </w:r>
            <w:r w:rsidRPr="00FA1E69">
              <w:rPr>
                <w:rFonts w:cs="Arial"/>
              </w:rPr>
              <w:t>L.</w:t>
            </w:r>
            <w:r w:rsidRPr="00FA1E69">
              <w:rPr>
                <w:rFonts w:cs="Arial"/>
                <w:iCs/>
              </w:rPr>
              <w:t>) (Revision)</w:t>
            </w:r>
          </w:p>
        </w:tc>
        <w:tc>
          <w:tcPr>
            <w:tcW w:w="2781" w:type="dxa"/>
          </w:tcPr>
          <w:p w:rsidR="00F668E3" w:rsidRPr="00FA1E69" w:rsidRDefault="00F668E3" w:rsidP="00656A04">
            <w:pPr>
              <w:pStyle w:val="BodyText"/>
              <w:spacing w:before="20" w:afterLines="20" w:after="48"/>
              <w:jc w:val="left"/>
              <w:rPr>
                <w:rFonts w:cs="Arial"/>
                <w:lang w:val="pl-PL" w:eastAsia="ja-JP"/>
              </w:rPr>
            </w:pPr>
            <w:r>
              <w:rPr>
                <w:rFonts w:cs="Arial"/>
                <w:lang w:val="pl-PL" w:eastAsia="ja-JP"/>
              </w:rPr>
              <w:t>TG/166/4(proj.4</w:t>
            </w:r>
            <w:r w:rsidRPr="00FA1E69">
              <w:rPr>
                <w:rFonts w:cs="Arial"/>
                <w:lang w:val="pl-PL" w:eastAsia="ja-JP"/>
              </w:rPr>
              <w:t>)</w:t>
            </w:r>
            <w:r>
              <w:rPr>
                <w:rFonts w:cs="Arial"/>
                <w:lang w:val="pl-PL" w:eastAsia="ja-JP"/>
              </w:rPr>
              <w:t>, TWV/47/32</w:t>
            </w:r>
          </w:p>
        </w:tc>
      </w:tr>
    </w:tbl>
    <w:p w:rsidR="00B50186" w:rsidRPr="003F6C03" w:rsidRDefault="00B50186" w:rsidP="00B50186">
      <w:pPr>
        <w:pStyle w:val="Style1"/>
        <w:tabs>
          <w:tab w:val="clear" w:pos="1077"/>
          <w:tab w:val="left" w:pos="567"/>
          <w:tab w:val="left" w:pos="1134"/>
          <w:tab w:val="left" w:pos="1701"/>
        </w:tabs>
        <w:jc w:val="left"/>
        <w:rPr>
          <w:rFonts w:ascii="Arial" w:hAnsi="Arial" w:cs="Arial"/>
          <w:sz w:val="20"/>
          <w:szCs w:val="20"/>
        </w:rPr>
      </w:pPr>
    </w:p>
    <w:p w:rsidR="00B50186" w:rsidRPr="003F6C03" w:rsidRDefault="00B50186" w:rsidP="00B50186">
      <w:pPr>
        <w:keepNext/>
        <w:rPr>
          <w:rFonts w:cs="Arial"/>
          <w:i/>
          <w:snapToGrid w:val="0"/>
        </w:rPr>
      </w:pPr>
      <w:r w:rsidRPr="003F6C03">
        <w:rPr>
          <w:rFonts w:cs="Arial"/>
          <w:i/>
          <w:snapToGrid w:val="0"/>
        </w:rPr>
        <w:t>(b)</w:t>
      </w:r>
      <w:r w:rsidRPr="003F6C03">
        <w:rPr>
          <w:rFonts w:cs="Arial"/>
          <w:i/>
          <w:snapToGrid w:val="0"/>
        </w:rPr>
        <w:tab/>
        <w:t>Test Guidelines to be discussed at the forty</w:t>
      </w:r>
      <w:r w:rsidRPr="003F6C03">
        <w:rPr>
          <w:rFonts w:cs="Arial"/>
          <w:i/>
          <w:snapToGrid w:val="0"/>
        </w:rPr>
        <w:noBreakHyphen/>
      </w:r>
      <w:r w:rsidR="00CD4060">
        <w:rPr>
          <w:rFonts w:cs="Arial"/>
          <w:i/>
          <w:snapToGrid w:val="0"/>
        </w:rPr>
        <w:t>eigh</w:t>
      </w:r>
      <w:r w:rsidR="00CD4060" w:rsidRPr="003F6C03">
        <w:rPr>
          <w:rFonts w:cs="Arial"/>
          <w:i/>
          <w:snapToGrid w:val="0"/>
        </w:rPr>
        <w:t xml:space="preserve">th </w:t>
      </w:r>
      <w:r w:rsidRPr="003F6C03">
        <w:rPr>
          <w:rFonts w:cs="Arial"/>
          <w:i/>
          <w:snapToGrid w:val="0"/>
        </w:rPr>
        <w:t>session</w:t>
      </w:r>
    </w:p>
    <w:p w:rsidR="00B50186" w:rsidRPr="003F6C03" w:rsidRDefault="00B50186" w:rsidP="00B50186">
      <w:pPr>
        <w:keepNext/>
        <w:rPr>
          <w:rFonts w:cs="Arial"/>
        </w:rPr>
      </w:pPr>
    </w:p>
    <w:p w:rsidR="00B50186" w:rsidRPr="003F6C03" w:rsidRDefault="00B50186" w:rsidP="00B50186">
      <w:pPr>
        <w:rPr>
          <w:rFonts w:cs="Arial"/>
        </w:rPr>
      </w:pPr>
      <w:r w:rsidRPr="000C2AD6">
        <w:rPr>
          <w:color w:val="000000"/>
        </w:rPr>
        <w:fldChar w:fldCharType="begin"/>
      </w:r>
      <w:r w:rsidRPr="000C2AD6">
        <w:rPr>
          <w:color w:val="000000"/>
        </w:rPr>
        <w:instrText xml:space="preserve"> AUTONUM  </w:instrText>
      </w:r>
      <w:r w:rsidRPr="000C2AD6">
        <w:rPr>
          <w:color w:val="000000"/>
        </w:rPr>
        <w:fldChar w:fldCharType="end"/>
      </w:r>
      <w:r>
        <w:rPr>
          <w:color w:val="000000"/>
        </w:rPr>
        <w:tab/>
      </w:r>
      <w:r w:rsidRPr="003F6C03">
        <w:rPr>
          <w:rFonts w:cs="Arial"/>
        </w:rPr>
        <w:t>The TWV agreed to discuss the following draft Test Guidelines at its forty</w:t>
      </w:r>
      <w:r w:rsidRPr="003F6C03">
        <w:rPr>
          <w:rFonts w:cs="Arial"/>
        </w:rPr>
        <w:noBreakHyphen/>
      </w:r>
      <w:r w:rsidR="009339C9">
        <w:rPr>
          <w:rFonts w:cs="Arial"/>
        </w:rPr>
        <w:t xml:space="preserve">eighth </w:t>
      </w:r>
      <w:r w:rsidRPr="003F6C03">
        <w:rPr>
          <w:rFonts w:cs="Arial"/>
        </w:rPr>
        <w:t>session:</w:t>
      </w:r>
    </w:p>
    <w:p w:rsidR="00B50186" w:rsidRPr="003F6C03" w:rsidRDefault="00B50186" w:rsidP="00B50186">
      <w:pPr>
        <w:keepNext/>
        <w:keepLines/>
        <w:rPr>
          <w:rFonts w:cs="Arial"/>
        </w:rPr>
      </w:pPr>
    </w:p>
    <w:tbl>
      <w:tblPr>
        <w:tblW w:w="7558"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7558"/>
      </w:tblGrid>
      <w:tr w:rsidR="00B50186" w:rsidRPr="003F6C03" w:rsidTr="00592BF7">
        <w:trPr>
          <w:cantSplit/>
          <w:tblHeader/>
        </w:trPr>
        <w:tc>
          <w:tcPr>
            <w:tcW w:w="7558" w:type="dxa"/>
            <w:shd w:val="clear" w:color="auto" w:fill="auto"/>
          </w:tcPr>
          <w:p w:rsidR="00B50186" w:rsidRPr="003F6C03" w:rsidRDefault="00B50186" w:rsidP="00BD186B">
            <w:pPr>
              <w:spacing w:before="60" w:after="60"/>
              <w:jc w:val="left"/>
              <w:rPr>
                <w:rFonts w:cs="Arial"/>
                <w:snapToGrid w:val="0"/>
                <w:color w:val="000000"/>
              </w:rPr>
            </w:pPr>
            <w:r w:rsidRPr="003F6C03">
              <w:rPr>
                <w:rFonts w:cs="Arial"/>
                <w:snapToGrid w:val="0"/>
                <w:color w:val="000000"/>
              </w:rPr>
              <w:t>Subject</w:t>
            </w:r>
          </w:p>
        </w:tc>
      </w:tr>
      <w:tr w:rsidR="00FE37D9" w:rsidRPr="003F6C03" w:rsidTr="00BD186B">
        <w:trPr>
          <w:cantSplit/>
        </w:trPr>
        <w:tc>
          <w:tcPr>
            <w:tcW w:w="7558" w:type="dxa"/>
            <w:shd w:val="clear" w:color="auto" w:fill="auto"/>
          </w:tcPr>
          <w:p w:rsidR="00FE37D9" w:rsidRPr="00FA1E69" w:rsidRDefault="00FE37D9" w:rsidP="003C69F5">
            <w:pPr>
              <w:tabs>
                <w:tab w:val="right" w:pos="2473"/>
              </w:tabs>
              <w:adjustRightInd w:val="0"/>
              <w:snapToGrid w:val="0"/>
              <w:spacing w:before="20" w:afterLines="20" w:after="48"/>
              <w:jc w:val="left"/>
              <w:rPr>
                <w:rFonts w:cs="Arial"/>
                <w:lang w:val="it-IT"/>
              </w:rPr>
            </w:pPr>
            <w:r>
              <w:rPr>
                <w:rFonts w:cs="Arial"/>
                <w:lang w:val="it-IT"/>
              </w:rPr>
              <w:t xml:space="preserve">Basil </w:t>
            </w:r>
            <w:r w:rsidRPr="00DA52E7">
              <w:rPr>
                <w:rFonts w:cs="Arial"/>
                <w:lang w:val="it-IT"/>
              </w:rPr>
              <w:t>(</w:t>
            </w:r>
            <w:r w:rsidRPr="00DA52E7">
              <w:rPr>
                <w:rFonts w:cs="Arial"/>
                <w:i/>
                <w:lang w:val="it-IT"/>
              </w:rPr>
              <w:t xml:space="preserve">Ocimum basilicum </w:t>
            </w:r>
            <w:r w:rsidRPr="00DA52E7">
              <w:rPr>
                <w:rFonts w:cs="Arial"/>
                <w:lang w:val="it-IT"/>
              </w:rPr>
              <w:t>L.)</w:t>
            </w:r>
            <w:r>
              <w:rPr>
                <w:rFonts w:cs="Arial"/>
                <w:lang w:val="it-IT"/>
              </w:rPr>
              <w:t xml:space="preserve"> (Revision)</w:t>
            </w:r>
          </w:p>
        </w:tc>
      </w:tr>
      <w:tr w:rsidR="00FE37D9" w:rsidRPr="003F6C03" w:rsidTr="00BD186B">
        <w:trPr>
          <w:cantSplit/>
        </w:trPr>
        <w:tc>
          <w:tcPr>
            <w:tcW w:w="7558" w:type="dxa"/>
            <w:shd w:val="clear" w:color="auto" w:fill="auto"/>
          </w:tcPr>
          <w:p w:rsidR="00FE37D9" w:rsidRPr="00FA1E69" w:rsidRDefault="00FE37D9" w:rsidP="003C69F5">
            <w:pPr>
              <w:tabs>
                <w:tab w:val="right" w:pos="2473"/>
              </w:tabs>
              <w:adjustRightInd w:val="0"/>
              <w:snapToGrid w:val="0"/>
              <w:spacing w:before="20" w:afterLines="20" w:after="48"/>
              <w:jc w:val="left"/>
              <w:rPr>
                <w:rFonts w:cs="Arial"/>
                <w:lang w:val="it-IT"/>
              </w:rPr>
            </w:pPr>
            <w:r w:rsidRPr="00FA1E69">
              <w:rPr>
                <w:rFonts w:cs="Arial"/>
                <w:lang w:val="it-IT"/>
              </w:rPr>
              <w:t>Bottle Gourd, Calabash (</w:t>
            </w:r>
            <w:r w:rsidRPr="00FA1E69">
              <w:rPr>
                <w:rFonts w:cs="Arial"/>
                <w:i/>
                <w:lang w:val="it-IT"/>
              </w:rPr>
              <w:t>Lagenaria siceraria</w:t>
            </w:r>
            <w:r w:rsidRPr="00FA1E69">
              <w:rPr>
                <w:rFonts w:cs="Arial"/>
                <w:lang w:val="it-IT"/>
              </w:rPr>
              <w:t xml:space="preserve"> (Molina) Standl.)</w:t>
            </w:r>
          </w:p>
        </w:tc>
      </w:tr>
      <w:tr w:rsidR="00FE37D9" w:rsidRPr="00722A02" w:rsidTr="00BD186B">
        <w:trPr>
          <w:cantSplit/>
        </w:trPr>
        <w:tc>
          <w:tcPr>
            <w:tcW w:w="7558" w:type="dxa"/>
            <w:shd w:val="clear" w:color="auto" w:fill="auto"/>
          </w:tcPr>
          <w:p w:rsidR="00FE37D9" w:rsidRPr="00FA1E69" w:rsidRDefault="00FE37D9" w:rsidP="003C69F5">
            <w:pPr>
              <w:tabs>
                <w:tab w:val="right" w:pos="2473"/>
              </w:tabs>
              <w:adjustRightInd w:val="0"/>
              <w:snapToGrid w:val="0"/>
              <w:spacing w:before="20" w:afterLines="20" w:after="48"/>
              <w:jc w:val="left"/>
              <w:rPr>
                <w:rFonts w:cs="Arial"/>
                <w:lang w:val="it-IT"/>
              </w:rPr>
            </w:pPr>
            <w:r w:rsidRPr="001476F6">
              <w:rPr>
                <w:rFonts w:cs="Arial"/>
                <w:lang w:val="it-IT"/>
              </w:rPr>
              <w:t>*Brassica (Partial revision: male sterility for all concerned subspecies)</w:t>
            </w:r>
          </w:p>
        </w:tc>
      </w:tr>
      <w:tr w:rsidR="00FE37D9" w:rsidRPr="001476F6" w:rsidTr="00BD186B">
        <w:trPr>
          <w:cantSplit/>
        </w:trPr>
        <w:tc>
          <w:tcPr>
            <w:tcW w:w="7558" w:type="dxa"/>
            <w:shd w:val="clear" w:color="auto" w:fill="auto"/>
          </w:tcPr>
          <w:p w:rsidR="00FE37D9" w:rsidRPr="00F2568A" w:rsidRDefault="00FE37D9" w:rsidP="003C69F5">
            <w:pPr>
              <w:spacing w:before="60" w:after="60"/>
              <w:jc w:val="left"/>
              <w:rPr>
                <w:rFonts w:cs="Arial"/>
                <w:b/>
                <w:snapToGrid w:val="0"/>
                <w:color w:val="000000"/>
                <w:lang w:val="pt-BR"/>
              </w:rPr>
            </w:pPr>
            <w:r w:rsidRPr="00F2568A">
              <w:rPr>
                <w:rFonts w:cs="Arial"/>
                <w:lang w:val="pt-BR"/>
              </w:rPr>
              <w:lastRenderedPageBreak/>
              <w:t>Brown Mustard (</w:t>
            </w:r>
            <w:r w:rsidRPr="00F2568A">
              <w:rPr>
                <w:rFonts w:cs="Arial"/>
                <w:bCs/>
                <w:i/>
                <w:lang w:val="pt-BR"/>
              </w:rPr>
              <w:t>Brassica juncea</w:t>
            </w:r>
            <w:r w:rsidRPr="00F2568A">
              <w:rPr>
                <w:rFonts w:cs="Arial"/>
                <w:bCs/>
                <w:lang w:val="pt-BR"/>
              </w:rPr>
              <w:t xml:space="preserve"> (L.) Czern.)</w:t>
            </w:r>
          </w:p>
        </w:tc>
      </w:tr>
      <w:tr w:rsidR="00FE37D9" w:rsidRPr="00722A02" w:rsidTr="00BD186B">
        <w:trPr>
          <w:cantSplit/>
        </w:trPr>
        <w:tc>
          <w:tcPr>
            <w:tcW w:w="7558" w:type="dxa"/>
            <w:shd w:val="clear" w:color="auto" w:fill="auto"/>
          </w:tcPr>
          <w:p w:rsidR="00FE37D9" w:rsidRPr="005175D6" w:rsidRDefault="00FE37D9" w:rsidP="003C69F5">
            <w:pPr>
              <w:spacing w:before="60" w:after="60"/>
              <w:jc w:val="left"/>
              <w:rPr>
                <w:rFonts w:cs="Arial"/>
                <w:snapToGrid w:val="0"/>
                <w:color w:val="000000"/>
                <w:lang w:val="pl-PL"/>
              </w:rPr>
            </w:pPr>
            <w:r w:rsidRPr="005175D6">
              <w:rPr>
                <w:rFonts w:cs="Arial"/>
                <w:snapToGrid w:val="0"/>
                <w:color w:val="000000"/>
                <w:lang w:val="pl-PL"/>
              </w:rPr>
              <w:t>*Cassava (</w:t>
            </w:r>
            <w:r w:rsidRPr="005175D6">
              <w:rPr>
                <w:rFonts w:cs="Arial"/>
                <w:i/>
                <w:snapToGrid w:val="0"/>
                <w:color w:val="000000"/>
                <w:lang w:val="pl-PL"/>
              </w:rPr>
              <w:t xml:space="preserve">Manihot esculenta </w:t>
            </w:r>
            <w:r w:rsidRPr="005175D6">
              <w:rPr>
                <w:rFonts w:cs="Arial"/>
                <w:snapToGrid w:val="0"/>
                <w:color w:val="000000"/>
                <w:lang w:val="pl-PL"/>
              </w:rPr>
              <w:t>Crantz.)</w:t>
            </w:r>
          </w:p>
        </w:tc>
      </w:tr>
      <w:tr w:rsidR="00FE37D9" w:rsidRPr="00722A02" w:rsidTr="00BD186B">
        <w:trPr>
          <w:cantSplit/>
        </w:trPr>
        <w:tc>
          <w:tcPr>
            <w:tcW w:w="7558" w:type="dxa"/>
            <w:shd w:val="clear" w:color="auto" w:fill="auto"/>
          </w:tcPr>
          <w:p w:rsidR="00FE37D9" w:rsidRPr="005175D6" w:rsidRDefault="00FE37D9">
            <w:pPr>
              <w:spacing w:before="60" w:after="60"/>
              <w:jc w:val="left"/>
              <w:rPr>
                <w:rFonts w:cs="Arial"/>
                <w:snapToGrid w:val="0"/>
                <w:color w:val="000000"/>
              </w:rPr>
            </w:pPr>
            <w:r w:rsidRPr="005175D6">
              <w:rPr>
                <w:rFonts w:cs="Arial"/>
                <w:snapToGrid w:val="0"/>
                <w:color w:val="000000"/>
              </w:rPr>
              <w:t>*Cucumber (</w:t>
            </w:r>
            <w:r w:rsidR="006A7B01">
              <w:rPr>
                <w:rFonts w:cs="Arial"/>
                <w:snapToGrid w:val="0"/>
                <w:color w:val="000000"/>
              </w:rPr>
              <w:t>P</w:t>
            </w:r>
            <w:r w:rsidRPr="005175D6">
              <w:rPr>
                <w:rFonts w:cs="Arial"/>
                <w:snapToGrid w:val="0"/>
                <w:color w:val="000000"/>
              </w:rPr>
              <w:t xml:space="preserve">artial revision: </w:t>
            </w:r>
            <w:r w:rsidR="006A7B01">
              <w:rPr>
                <w:rFonts w:cs="Arial"/>
                <w:snapToGrid w:val="0"/>
                <w:color w:val="000000"/>
              </w:rPr>
              <w:t>Cucurbit y</w:t>
            </w:r>
            <w:r w:rsidR="006A7B01" w:rsidRPr="005175D6">
              <w:rPr>
                <w:rFonts w:cs="Arial"/>
                <w:snapToGrid w:val="0"/>
                <w:color w:val="000000"/>
              </w:rPr>
              <w:t>ellow</w:t>
            </w:r>
            <w:r w:rsidR="006A7B01">
              <w:rPr>
                <w:rFonts w:cs="Arial"/>
                <w:snapToGrid w:val="0"/>
                <w:color w:val="000000"/>
              </w:rPr>
              <w:t xml:space="preserve"> s</w:t>
            </w:r>
            <w:r w:rsidR="006A7B01" w:rsidRPr="005175D6">
              <w:rPr>
                <w:rFonts w:cs="Arial"/>
                <w:snapToGrid w:val="0"/>
                <w:color w:val="000000"/>
              </w:rPr>
              <w:t xml:space="preserve">tunting </w:t>
            </w:r>
            <w:r w:rsidR="006A7B01">
              <w:rPr>
                <w:rFonts w:cs="Arial"/>
                <w:snapToGrid w:val="0"/>
                <w:color w:val="000000"/>
              </w:rPr>
              <w:t>d</w:t>
            </w:r>
            <w:r w:rsidR="006A7B01" w:rsidRPr="005175D6">
              <w:rPr>
                <w:rFonts w:cs="Arial"/>
                <w:snapToGrid w:val="0"/>
                <w:color w:val="000000"/>
              </w:rPr>
              <w:t xml:space="preserve">isorder </w:t>
            </w:r>
            <w:r w:rsidR="006A7B01">
              <w:rPr>
                <w:rFonts w:cs="Arial"/>
                <w:snapToGrid w:val="0"/>
                <w:color w:val="000000"/>
              </w:rPr>
              <w:t>v</w:t>
            </w:r>
            <w:r w:rsidR="006A7B01" w:rsidRPr="005175D6">
              <w:rPr>
                <w:rFonts w:cs="Arial"/>
                <w:snapToGrid w:val="0"/>
                <w:color w:val="000000"/>
              </w:rPr>
              <w:t xml:space="preserve">irus </w:t>
            </w:r>
            <w:r w:rsidRPr="005175D6">
              <w:rPr>
                <w:rFonts w:cs="Arial"/>
                <w:snapToGrid w:val="0"/>
                <w:color w:val="000000"/>
              </w:rPr>
              <w:t>(CYSDV))</w:t>
            </w:r>
          </w:p>
        </w:tc>
      </w:tr>
      <w:tr w:rsidR="00FE37D9" w:rsidRPr="00592BF7" w:rsidTr="00BD186B">
        <w:trPr>
          <w:cantSplit/>
        </w:trPr>
        <w:tc>
          <w:tcPr>
            <w:tcW w:w="7558" w:type="dxa"/>
            <w:shd w:val="clear" w:color="auto" w:fill="auto"/>
          </w:tcPr>
          <w:p w:rsidR="00FE37D9" w:rsidRPr="005175D6" w:rsidRDefault="00FE37D9">
            <w:pPr>
              <w:tabs>
                <w:tab w:val="right" w:pos="2473"/>
              </w:tabs>
              <w:adjustRightInd w:val="0"/>
              <w:snapToGrid w:val="0"/>
              <w:spacing w:before="20" w:afterLines="20" w:after="48"/>
              <w:jc w:val="left"/>
              <w:rPr>
                <w:rFonts w:cs="Arial"/>
                <w:lang w:val="fr-CH"/>
              </w:rPr>
            </w:pPr>
            <w:proofErr w:type="spellStart"/>
            <w:r w:rsidRPr="005175D6">
              <w:rPr>
                <w:rFonts w:cs="Arial"/>
                <w:i/>
                <w:lang w:val="fr-CH"/>
              </w:rPr>
              <w:t>Cucurbita</w:t>
            </w:r>
            <w:proofErr w:type="spellEnd"/>
            <w:r w:rsidRPr="005175D6">
              <w:rPr>
                <w:rFonts w:cs="Arial"/>
                <w:i/>
                <w:lang w:val="fr-CH"/>
              </w:rPr>
              <w:t xml:space="preserve"> maxima x </w:t>
            </w:r>
            <w:proofErr w:type="spellStart"/>
            <w:r w:rsidRPr="005175D6">
              <w:rPr>
                <w:rFonts w:cs="Arial"/>
                <w:i/>
                <w:lang w:val="fr-CH"/>
              </w:rPr>
              <w:t>Cucurbita</w:t>
            </w:r>
            <w:proofErr w:type="spellEnd"/>
            <w:r w:rsidRPr="005175D6">
              <w:rPr>
                <w:rFonts w:cs="Arial"/>
                <w:i/>
                <w:lang w:val="fr-CH"/>
              </w:rPr>
              <w:t xml:space="preserve"> </w:t>
            </w:r>
            <w:proofErr w:type="spellStart"/>
            <w:r w:rsidRPr="005175D6">
              <w:rPr>
                <w:rFonts w:cs="Arial"/>
                <w:i/>
                <w:lang w:val="fr-CH"/>
              </w:rPr>
              <w:t>moschata</w:t>
            </w:r>
            <w:proofErr w:type="spellEnd"/>
            <w:r w:rsidRPr="005175D6">
              <w:rPr>
                <w:rFonts w:cs="Arial"/>
                <w:i/>
                <w:lang w:val="fr-CH"/>
              </w:rPr>
              <w:t xml:space="preserve"> </w:t>
            </w:r>
          </w:p>
        </w:tc>
      </w:tr>
      <w:tr w:rsidR="00FE37D9" w:rsidRPr="00722A02" w:rsidTr="00BD186B">
        <w:trPr>
          <w:cantSplit/>
        </w:trPr>
        <w:tc>
          <w:tcPr>
            <w:tcW w:w="7558" w:type="dxa"/>
            <w:shd w:val="clear" w:color="auto" w:fill="auto"/>
          </w:tcPr>
          <w:p w:rsidR="00FE37D9" w:rsidRPr="005175D6" w:rsidRDefault="00FE37D9">
            <w:pPr>
              <w:tabs>
                <w:tab w:val="right" w:pos="2473"/>
              </w:tabs>
              <w:adjustRightInd w:val="0"/>
              <w:snapToGrid w:val="0"/>
              <w:spacing w:before="20" w:afterLines="20" w:after="48"/>
              <w:jc w:val="left"/>
              <w:rPr>
                <w:rFonts w:cs="Arial"/>
              </w:rPr>
            </w:pPr>
            <w:r w:rsidRPr="005175D6">
              <w:rPr>
                <w:rFonts w:cs="Arial"/>
              </w:rPr>
              <w:t>*French Bean (</w:t>
            </w:r>
            <w:proofErr w:type="spellStart"/>
            <w:r w:rsidRPr="005175D6">
              <w:rPr>
                <w:rFonts w:cs="Arial"/>
                <w:i/>
              </w:rPr>
              <w:t>Phaseolus</w:t>
            </w:r>
            <w:proofErr w:type="spellEnd"/>
            <w:r w:rsidRPr="005175D6">
              <w:rPr>
                <w:rFonts w:cs="Arial"/>
                <w:i/>
              </w:rPr>
              <w:t xml:space="preserve"> vulgaris </w:t>
            </w:r>
            <w:r w:rsidRPr="005175D6">
              <w:rPr>
                <w:rFonts w:cs="Arial"/>
              </w:rPr>
              <w:t>L.)</w:t>
            </w:r>
            <w:r w:rsidR="00F92738">
              <w:rPr>
                <w:rFonts w:cs="Arial"/>
              </w:rPr>
              <w:t xml:space="preserve"> </w:t>
            </w:r>
            <w:r w:rsidRPr="005175D6">
              <w:rPr>
                <w:rFonts w:cs="Arial"/>
              </w:rPr>
              <w:t xml:space="preserve">(Partial Revision: </w:t>
            </w:r>
            <w:r w:rsidR="006A7B01">
              <w:rPr>
                <w:rFonts w:cs="Arial"/>
              </w:rPr>
              <w:t xml:space="preserve">format of </w:t>
            </w:r>
            <w:r w:rsidRPr="005175D6">
              <w:rPr>
                <w:rFonts w:cs="Arial"/>
              </w:rPr>
              <w:t>disease resistance</w:t>
            </w:r>
            <w:r w:rsidR="006A7B01">
              <w:rPr>
                <w:rFonts w:cs="Arial"/>
              </w:rPr>
              <w:t xml:space="preserve"> explanations</w:t>
            </w:r>
            <w:r w:rsidRPr="005175D6">
              <w:rPr>
                <w:rFonts w:cs="Arial"/>
              </w:rPr>
              <w:t>)</w:t>
            </w:r>
          </w:p>
        </w:tc>
      </w:tr>
      <w:tr w:rsidR="00FE37D9" w:rsidRPr="00722A02" w:rsidTr="00BD186B">
        <w:trPr>
          <w:cantSplit/>
        </w:trPr>
        <w:tc>
          <w:tcPr>
            <w:tcW w:w="7558" w:type="dxa"/>
            <w:shd w:val="clear" w:color="auto" w:fill="auto"/>
          </w:tcPr>
          <w:p w:rsidR="00FE37D9" w:rsidRPr="005175D6" w:rsidRDefault="00FE37D9" w:rsidP="003C69F5">
            <w:pPr>
              <w:tabs>
                <w:tab w:val="right" w:pos="2473"/>
              </w:tabs>
              <w:adjustRightInd w:val="0"/>
              <w:snapToGrid w:val="0"/>
              <w:spacing w:before="20" w:afterLines="20" w:after="48"/>
              <w:jc w:val="left"/>
              <w:rPr>
                <w:rFonts w:cs="Arial"/>
              </w:rPr>
            </w:pPr>
            <w:r w:rsidRPr="005175D6">
              <w:rPr>
                <w:rFonts w:cs="Arial"/>
              </w:rPr>
              <w:t>*Leaf Chicory (</w:t>
            </w:r>
            <w:proofErr w:type="spellStart"/>
            <w:r w:rsidRPr="005175D6">
              <w:rPr>
                <w:rFonts w:cs="Arial"/>
                <w:bCs/>
                <w:i/>
              </w:rPr>
              <w:t>Cichorium</w:t>
            </w:r>
            <w:proofErr w:type="spellEnd"/>
            <w:r w:rsidRPr="005175D6">
              <w:rPr>
                <w:rFonts w:cs="Arial"/>
                <w:bCs/>
                <w:i/>
              </w:rPr>
              <w:t xml:space="preserve"> </w:t>
            </w:r>
            <w:proofErr w:type="spellStart"/>
            <w:r w:rsidRPr="005175D6">
              <w:rPr>
                <w:rFonts w:cs="Arial"/>
                <w:bCs/>
                <w:i/>
              </w:rPr>
              <w:t>intybus</w:t>
            </w:r>
            <w:proofErr w:type="spellEnd"/>
            <w:r w:rsidRPr="005175D6">
              <w:rPr>
                <w:rFonts w:cs="Arial"/>
                <w:bCs/>
              </w:rPr>
              <w:t xml:space="preserve"> L. var. </w:t>
            </w:r>
            <w:proofErr w:type="spellStart"/>
            <w:r w:rsidRPr="005175D6">
              <w:rPr>
                <w:rFonts w:cs="Arial"/>
                <w:bCs/>
                <w:i/>
              </w:rPr>
              <w:t>foliosum</w:t>
            </w:r>
            <w:proofErr w:type="spellEnd"/>
            <w:r w:rsidRPr="005175D6">
              <w:rPr>
                <w:rFonts w:cs="Arial"/>
                <w:bCs/>
              </w:rPr>
              <w:t xml:space="preserve"> </w:t>
            </w:r>
            <w:proofErr w:type="spellStart"/>
            <w:r w:rsidRPr="005175D6">
              <w:rPr>
                <w:rFonts w:cs="Arial"/>
                <w:bCs/>
              </w:rPr>
              <w:t>Hegi</w:t>
            </w:r>
            <w:proofErr w:type="spellEnd"/>
            <w:r w:rsidRPr="005175D6">
              <w:rPr>
                <w:rFonts w:cs="Arial"/>
              </w:rPr>
              <w:t>) (Revision)</w:t>
            </w:r>
          </w:p>
        </w:tc>
      </w:tr>
      <w:tr w:rsidR="00FE37D9" w:rsidRPr="00722A02" w:rsidTr="00BD186B">
        <w:trPr>
          <w:cantSplit/>
        </w:trPr>
        <w:tc>
          <w:tcPr>
            <w:tcW w:w="7558" w:type="dxa"/>
            <w:shd w:val="clear" w:color="auto" w:fill="auto"/>
          </w:tcPr>
          <w:p w:rsidR="00FE37D9" w:rsidRPr="005175D6" w:rsidRDefault="00FE37D9" w:rsidP="003C69F5">
            <w:pPr>
              <w:spacing w:before="60" w:after="60"/>
              <w:jc w:val="left"/>
              <w:rPr>
                <w:rFonts w:cs="Arial"/>
                <w:lang w:val="pt-BR"/>
              </w:rPr>
            </w:pPr>
            <w:r w:rsidRPr="005175D6">
              <w:rPr>
                <w:rFonts w:cs="Arial"/>
                <w:lang w:val="it-IT"/>
              </w:rPr>
              <w:t>*Lentil (</w:t>
            </w:r>
            <w:r w:rsidRPr="005175D6">
              <w:rPr>
                <w:rFonts w:cs="Arial"/>
                <w:i/>
                <w:lang w:val="it-IT"/>
              </w:rPr>
              <w:t>Lens culinaris</w:t>
            </w:r>
            <w:r w:rsidRPr="005175D6">
              <w:rPr>
                <w:rFonts w:cs="Arial"/>
                <w:lang w:val="it-IT"/>
              </w:rPr>
              <w:t xml:space="preserve"> Medik.) (Revision)</w:t>
            </w:r>
          </w:p>
        </w:tc>
      </w:tr>
      <w:tr w:rsidR="00FE37D9" w:rsidRPr="00722A02" w:rsidTr="00BD186B">
        <w:trPr>
          <w:cantSplit/>
        </w:trPr>
        <w:tc>
          <w:tcPr>
            <w:tcW w:w="7558" w:type="dxa"/>
            <w:shd w:val="clear" w:color="auto" w:fill="auto"/>
          </w:tcPr>
          <w:p w:rsidR="00FE37D9" w:rsidRPr="005175D6" w:rsidRDefault="00FE37D9" w:rsidP="003C69F5">
            <w:pPr>
              <w:spacing w:before="60" w:after="60"/>
              <w:jc w:val="left"/>
              <w:rPr>
                <w:rFonts w:cs="Arial"/>
                <w:lang w:val="it-IT"/>
              </w:rPr>
            </w:pPr>
            <w:r w:rsidRPr="005175D6">
              <w:rPr>
                <w:rFonts w:cs="Arial"/>
                <w:lang w:val="it-IT"/>
              </w:rPr>
              <w:t>Lettuce (</w:t>
            </w:r>
            <w:r w:rsidRPr="005175D6">
              <w:rPr>
                <w:rFonts w:cs="Arial"/>
                <w:i/>
                <w:lang w:val="it-IT"/>
              </w:rPr>
              <w:t>Lactuca sativa</w:t>
            </w:r>
            <w:r w:rsidRPr="005175D6">
              <w:rPr>
                <w:rFonts w:cs="Arial"/>
                <w:lang w:val="it-IT"/>
              </w:rPr>
              <w:t xml:space="preserve"> L.) (Revision)</w:t>
            </w:r>
          </w:p>
        </w:tc>
      </w:tr>
      <w:tr w:rsidR="00FE37D9" w:rsidRPr="00700478" w:rsidTr="00BD186B">
        <w:trPr>
          <w:cantSplit/>
        </w:trPr>
        <w:tc>
          <w:tcPr>
            <w:tcW w:w="7558" w:type="dxa"/>
            <w:shd w:val="clear" w:color="auto" w:fill="auto"/>
          </w:tcPr>
          <w:p w:rsidR="00FE37D9" w:rsidRPr="00700478" w:rsidRDefault="00FE37D9" w:rsidP="003C69F5">
            <w:pPr>
              <w:tabs>
                <w:tab w:val="right" w:pos="2473"/>
              </w:tabs>
              <w:adjustRightInd w:val="0"/>
              <w:snapToGrid w:val="0"/>
              <w:spacing w:before="20" w:afterLines="20" w:after="48"/>
              <w:jc w:val="left"/>
              <w:rPr>
                <w:rFonts w:cs="Arial"/>
              </w:rPr>
            </w:pPr>
            <w:r w:rsidRPr="00700478">
              <w:rPr>
                <w:rFonts w:cs="Arial"/>
              </w:rPr>
              <w:t>*Shiitake (</w:t>
            </w:r>
            <w:proofErr w:type="spellStart"/>
            <w:r w:rsidRPr="00700478">
              <w:rPr>
                <w:rFonts w:cs="Arial"/>
                <w:i/>
              </w:rPr>
              <w:t>Lentinula</w:t>
            </w:r>
            <w:proofErr w:type="spellEnd"/>
            <w:r w:rsidRPr="00700478">
              <w:rPr>
                <w:rFonts w:cs="Arial"/>
                <w:i/>
              </w:rPr>
              <w:t xml:space="preserve"> </w:t>
            </w:r>
            <w:proofErr w:type="spellStart"/>
            <w:r w:rsidRPr="00700478">
              <w:rPr>
                <w:rFonts w:cs="Arial"/>
                <w:i/>
              </w:rPr>
              <w:t>edodes</w:t>
            </w:r>
            <w:proofErr w:type="spellEnd"/>
            <w:r w:rsidRPr="00700478">
              <w:rPr>
                <w:rFonts w:cs="Arial"/>
              </w:rPr>
              <w:t xml:space="preserve"> (</w:t>
            </w:r>
            <w:proofErr w:type="spellStart"/>
            <w:r w:rsidRPr="00700478">
              <w:rPr>
                <w:rFonts w:cs="Arial"/>
              </w:rPr>
              <w:t>Berk</w:t>
            </w:r>
            <w:proofErr w:type="spellEnd"/>
            <w:r w:rsidRPr="00700478">
              <w:rPr>
                <w:rFonts w:cs="Arial"/>
              </w:rPr>
              <w:t>.) Pegler) (Partial revision: plant material required)</w:t>
            </w:r>
          </w:p>
        </w:tc>
      </w:tr>
      <w:tr w:rsidR="00F92738" w:rsidRPr="00700478" w:rsidTr="00F92738">
        <w:trPr>
          <w:cantSplit/>
        </w:trPr>
        <w:tc>
          <w:tcPr>
            <w:tcW w:w="7558" w:type="dxa"/>
            <w:tcBorders>
              <w:top w:val="dotted" w:sz="4" w:space="0" w:color="auto"/>
              <w:left w:val="dotted" w:sz="4" w:space="0" w:color="auto"/>
              <w:bottom w:val="dotted" w:sz="4" w:space="0" w:color="auto"/>
              <w:right w:val="dotted" w:sz="4" w:space="0" w:color="auto"/>
            </w:tcBorders>
            <w:shd w:val="clear" w:color="auto" w:fill="auto"/>
          </w:tcPr>
          <w:p w:rsidR="00F92738" w:rsidRPr="00700478" w:rsidRDefault="00F92738" w:rsidP="00E6509E">
            <w:pPr>
              <w:tabs>
                <w:tab w:val="right" w:pos="2473"/>
              </w:tabs>
              <w:adjustRightInd w:val="0"/>
              <w:snapToGrid w:val="0"/>
              <w:spacing w:before="20" w:afterLines="20" w:after="48"/>
              <w:jc w:val="left"/>
              <w:rPr>
                <w:rFonts w:cs="Arial"/>
              </w:rPr>
            </w:pPr>
            <w:r w:rsidRPr="00700478">
              <w:rPr>
                <w:rFonts w:cs="Arial"/>
              </w:rPr>
              <w:t>Turnip (</w:t>
            </w:r>
            <w:r w:rsidRPr="00700478">
              <w:rPr>
                <w:rFonts w:cs="Arial"/>
                <w:i/>
              </w:rPr>
              <w:t xml:space="preserve">Brassica </w:t>
            </w:r>
            <w:proofErr w:type="spellStart"/>
            <w:r w:rsidRPr="00700478">
              <w:rPr>
                <w:rFonts w:cs="Arial"/>
                <w:i/>
              </w:rPr>
              <w:t>rapa</w:t>
            </w:r>
            <w:proofErr w:type="spellEnd"/>
            <w:r w:rsidRPr="00700478">
              <w:rPr>
                <w:rFonts w:cs="Arial"/>
              </w:rPr>
              <w:t xml:space="preserve"> L. var. </w:t>
            </w:r>
            <w:proofErr w:type="spellStart"/>
            <w:r w:rsidRPr="00700478">
              <w:rPr>
                <w:rFonts w:cs="Arial"/>
                <w:i/>
              </w:rPr>
              <w:t>rapa</w:t>
            </w:r>
            <w:proofErr w:type="spellEnd"/>
            <w:r w:rsidRPr="00700478">
              <w:rPr>
                <w:rFonts w:cs="Arial"/>
              </w:rPr>
              <w:t xml:space="preserve"> L. (Revision)</w:t>
            </w:r>
          </w:p>
        </w:tc>
      </w:tr>
      <w:tr w:rsidR="00FE37D9" w:rsidRPr="00700478" w:rsidTr="00BD186B">
        <w:trPr>
          <w:cantSplit/>
        </w:trPr>
        <w:tc>
          <w:tcPr>
            <w:tcW w:w="7558" w:type="dxa"/>
            <w:shd w:val="clear" w:color="auto" w:fill="auto"/>
          </w:tcPr>
          <w:p w:rsidR="00FE37D9" w:rsidRPr="00700478" w:rsidRDefault="001A7729" w:rsidP="003C69F5">
            <w:pPr>
              <w:spacing w:before="60" w:after="60"/>
              <w:jc w:val="left"/>
              <w:rPr>
                <w:rFonts w:cs="Arial"/>
              </w:rPr>
            </w:pPr>
            <w:proofErr w:type="spellStart"/>
            <w:r w:rsidRPr="00700478">
              <w:rPr>
                <w:rFonts w:cs="Arial"/>
              </w:rPr>
              <w:t>Witloof</w:t>
            </w:r>
            <w:proofErr w:type="spellEnd"/>
            <w:r w:rsidR="00FE37D9" w:rsidRPr="00700478">
              <w:rPr>
                <w:rFonts w:cs="Arial"/>
              </w:rPr>
              <w:t xml:space="preserve"> Chicory </w:t>
            </w:r>
            <w:r w:rsidR="00FE37D9" w:rsidRPr="00700478">
              <w:rPr>
                <w:rFonts w:eastAsia="SimSun" w:cs="Arial"/>
                <w:bCs/>
                <w:lang w:eastAsia="zh-CN"/>
              </w:rPr>
              <w:t>(</w:t>
            </w:r>
            <w:proofErr w:type="spellStart"/>
            <w:r w:rsidR="00FE37D9" w:rsidRPr="00700478">
              <w:rPr>
                <w:rFonts w:eastAsia="SimSun" w:cs="Arial"/>
                <w:bCs/>
                <w:i/>
                <w:iCs/>
                <w:lang w:eastAsia="zh-CN"/>
              </w:rPr>
              <w:t>Cichorium</w:t>
            </w:r>
            <w:proofErr w:type="spellEnd"/>
            <w:r w:rsidR="00FE37D9" w:rsidRPr="00700478">
              <w:rPr>
                <w:rFonts w:eastAsia="SimSun" w:cs="Arial"/>
                <w:bCs/>
                <w:i/>
                <w:iCs/>
                <w:lang w:eastAsia="zh-CN"/>
              </w:rPr>
              <w:t xml:space="preserve"> </w:t>
            </w:r>
            <w:proofErr w:type="spellStart"/>
            <w:r w:rsidR="00FE37D9" w:rsidRPr="00700478">
              <w:rPr>
                <w:rFonts w:eastAsia="SimSun" w:cs="Arial"/>
                <w:bCs/>
                <w:i/>
                <w:iCs/>
                <w:lang w:eastAsia="zh-CN"/>
              </w:rPr>
              <w:t>intybus</w:t>
            </w:r>
            <w:proofErr w:type="spellEnd"/>
            <w:r w:rsidR="00FE37D9" w:rsidRPr="00700478">
              <w:rPr>
                <w:rFonts w:eastAsia="SimSun" w:cs="Arial"/>
                <w:bCs/>
                <w:i/>
                <w:iCs/>
                <w:lang w:eastAsia="zh-CN"/>
              </w:rPr>
              <w:t xml:space="preserve"> </w:t>
            </w:r>
            <w:r w:rsidR="00FE37D9" w:rsidRPr="00700478">
              <w:rPr>
                <w:rFonts w:eastAsia="SimSun" w:cs="Arial"/>
                <w:bCs/>
                <w:lang w:eastAsia="zh-CN"/>
              </w:rPr>
              <w:t xml:space="preserve">L. </w:t>
            </w:r>
            <w:proofErr w:type="spellStart"/>
            <w:r w:rsidR="00FE37D9" w:rsidRPr="00700478">
              <w:rPr>
                <w:rFonts w:eastAsia="SimSun" w:cs="Arial"/>
                <w:bCs/>
                <w:lang w:eastAsia="zh-CN"/>
              </w:rPr>
              <w:t>partim</w:t>
            </w:r>
            <w:proofErr w:type="spellEnd"/>
            <w:r w:rsidR="00FE37D9" w:rsidRPr="00700478">
              <w:rPr>
                <w:rFonts w:eastAsia="SimSun" w:cs="Arial"/>
                <w:bCs/>
                <w:lang w:eastAsia="zh-CN"/>
              </w:rPr>
              <w:t>) (Revision)</w:t>
            </w:r>
          </w:p>
        </w:tc>
      </w:tr>
    </w:tbl>
    <w:p w:rsidR="00B50186" w:rsidRPr="00700478" w:rsidRDefault="00B50186" w:rsidP="00B50186">
      <w:pPr>
        <w:pStyle w:val="Style1"/>
        <w:tabs>
          <w:tab w:val="clear" w:pos="907"/>
          <w:tab w:val="clear" w:pos="1077"/>
        </w:tabs>
        <w:rPr>
          <w:rFonts w:ascii="Arial" w:hAnsi="Arial" w:cs="Arial"/>
          <w:sz w:val="20"/>
          <w:szCs w:val="20"/>
        </w:rPr>
      </w:pPr>
    </w:p>
    <w:p w:rsidR="00B50186" w:rsidRPr="00700478" w:rsidRDefault="00B50186" w:rsidP="00B50186">
      <w:pPr>
        <w:rPr>
          <w:rFonts w:cs="Arial"/>
        </w:rPr>
      </w:pPr>
      <w:r w:rsidRPr="00700478">
        <w:rPr>
          <w:color w:val="000000"/>
        </w:rPr>
        <w:fldChar w:fldCharType="begin"/>
      </w:r>
      <w:r w:rsidRPr="00700478">
        <w:rPr>
          <w:color w:val="000000"/>
        </w:rPr>
        <w:instrText xml:space="preserve"> AUTONUM  </w:instrText>
      </w:r>
      <w:r w:rsidRPr="00700478">
        <w:rPr>
          <w:color w:val="000000"/>
        </w:rPr>
        <w:fldChar w:fldCharType="end"/>
      </w:r>
      <w:r w:rsidRPr="00700478">
        <w:rPr>
          <w:color w:val="000000"/>
        </w:rPr>
        <w:tab/>
      </w:r>
      <w:r w:rsidRPr="00700478">
        <w:rPr>
          <w:rFonts w:cs="Arial"/>
        </w:rPr>
        <w:t>The leading experts, interested experts and timetables for the development of the Test Guidelines are set out in Annex </w:t>
      </w:r>
      <w:r w:rsidR="00B70825" w:rsidRPr="00700478">
        <w:rPr>
          <w:rFonts w:cs="Arial"/>
        </w:rPr>
        <w:t>V</w:t>
      </w:r>
      <w:r w:rsidRPr="00700478">
        <w:rPr>
          <w:rFonts w:cs="Arial"/>
        </w:rPr>
        <w:t>I</w:t>
      </w:r>
      <w:r w:rsidR="00B70825" w:rsidRPr="00700478">
        <w:rPr>
          <w:rFonts w:cs="Arial"/>
        </w:rPr>
        <w:t xml:space="preserve"> to this report</w:t>
      </w:r>
      <w:r w:rsidRPr="00700478">
        <w:rPr>
          <w:rFonts w:cs="Arial"/>
        </w:rPr>
        <w:t>.</w:t>
      </w:r>
    </w:p>
    <w:p w:rsidR="00640D61" w:rsidRPr="00700478" w:rsidRDefault="00640D61" w:rsidP="00B50186">
      <w:pPr>
        <w:rPr>
          <w:rFonts w:cs="Arial"/>
        </w:rPr>
      </w:pPr>
    </w:p>
    <w:p w:rsidR="00EA6F6F" w:rsidRPr="00700478" w:rsidRDefault="00EA6F6F" w:rsidP="00EA6F6F">
      <w:pPr>
        <w:pStyle w:val="Heading2"/>
        <w:rPr>
          <w:rFonts w:eastAsia="MS Mincho"/>
        </w:rPr>
      </w:pPr>
      <w:r w:rsidRPr="00700478">
        <w:rPr>
          <w:rFonts w:eastAsia="MS Mincho"/>
        </w:rPr>
        <w:t>Guidance for drafters of Test Guidelines</w:t>
      </w:r>
    </w:p>
    <w:p w:rsidR="00EA6F6F" w:rsidRPr="00700478" w:rsidRDefault="00EA6F6F" w:rsidP="00EA6F6F">
      <w:pPr>
        <w:keepNext/>
        <w:rPr>
          <w:snapToGrid w:val="0"/>
        </w:rPr>
      </w:pPr>
    </w:p>
    <w:p w:rsidR="00EA6F6F" w:rsidRPr="00700478" w:rsidRDefault="00EA6F6F" w:rsidP="00EA6F6F">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The TWV considered document TWV/47/24.</w:t>
      </w:r>
    </w:p>
    <w:p w:rsidR="00EA6F6F" w:rsidRPr="00700478" w:rsidRDefault="00EA6F6F" w:rsidP="00EA6F6F">
      <w:pPr>
        <w:rPr>
          <w:rFonts w:cs="Arial"/>
        </w:rPr>
      </w:pPr>
    </w:p>
    <w:p w:rsidR="00EA6F6F" w:rsidRPr="00BD6040" w:rsidRDefault="00EA6F6F" w:rsidP="00EA6F6F">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noted the information </w:t>
      </w:r>
      <w:r w:rsidR="001A7729" w:rsidRPr="00700478">
        <w:rPr>
          <w:rFonts w:cs="Arial"/>
        </w:rPr>
        <w:t>provided</w:t>
      </w:r>
      <w:r w:rsidRPr="00700478">
        <w:rPr>
          <w:rFonts w:cs="Arial"/>
        </w:rPr>
        <w:t xml:space="preserve"> in the TG</w:t>
      </w:r>
      <w:r w:rsidRPr="00BD6040">
        <w:rPr>
          <w:rFonts w:cs="Arial"/>
        </w:rPr>
        <w:t xml:space="preserve"> Drafters’ webpage of the UPOV website, including the Revised Practical Guide for Drafters (Leading Experts) of UPOV Test Guidelines.</w:t>
      </w:r>
    </w:p>
    <w:p w:rsidR="00EA6F6F" w:rsidRDefault="00EA6F6F" w:rsidP="00EA6F6F">
      <w:pPr>
        <w:rPr>
          <w:rFonts w:cs="Arial"/>
          <w:lang w:eastAsia="ja-JP"/>
        </w:rPr>
      </w:pPr>
    </w:p>
    <w:p w:rsidR="00EA6F6F" w:rsidRPr="00BD6040" w:rsidRDefault="00EA6F6F" w:rsidP="00EA6F6F">
      <w:pPr>
        <w:rPr>
          <w:rFonts w:cs="Arial"/>
        </w:rPr>
      </w:pPr>
      <w:r w:rsidRPr="00BD6040">
        <w:rPr>
          <w:rFonts w:cs="Arial"/>
        </w:rPr>
        <w:fldChar w:fldCharType="begin"/>
      </w:r>
      <w:r w:rsidRPr="00BD6040">
        <w:rPr>
          <w:rFonts w:cs="Arial"/>
        </w:rPr>
        <w:instrText xml:space="preserve"> AUTONUM  </w:instrText>
      </w:r>
      <w:r w:rsidRPr="00BD6040">
        <w:rPr>
          <w:rFonts w:cs="Arial"/>
        </w:rPr>
        <w:fldChar w:fldCharType="end"/>
      </w:r>
      <w:r w:rsidRPr="00BD6040">
        <w:rPr>
          <w:rFonts w:cs="Arial"/>
        </w:rPr>
        <w:tab/>
        <w:t>The TWV noted:</w:t>
      </w:r>
    </w:p>
    <w:p w:rsidR="00EA6F6F" w:rsidRPr="00BD6040" w:rsidRDefault="00EA6F6F" w:rsidP="00EA6F6F">
      <w:pPr>
        <w:rPr>
          <w:rFonts w:cs="Arial"/>
        </w:rPr>
      </w:pPr>
    </w:p>
    <w:p w:rsidR="00EA6F6F" w:rsidRPr="00BD6040" w:rsidRDefault="00EA6F6F" w:rsidP="00EA6F6F">
      <w:pPr>
        <w:ind w:left="567"/>
        <w:rPr>
          <w:rFonts w:cs="Arial"/>
        </w:rPr>
      </w:pPr>
      <w:r w:rsidRPr="00BD6040">
        <w:rPr>
          <w:rFonts w:cs="Arial"/>
        </w:rPr>
        <w:t>(a)</w:t>
      </w:r>
      <w:r w:rsidRPr="00BD6040">
        <w:rPr>
          <w:rFonts w:cs="Arial"/>
        </w:rPr>
        <w:tab/>
      </w:r>
      <w:proofErr w:type="gramStart"/>
      <w:r w:rsidRPr="00BD6040">
        <w:rPr>
          <w:rFonts w:cs="Arial"/>
        </w:rPr>
        <w:t>the</w:t>
      </w:r>
      <w:proofErr w:type="gramEnd"/>
      <w:r w:rsidRPr="00BD6040">
        <w:rPr>
          <w:rFonts w:cs="Arial"/>
        </w:rPr>
        <w:t xml:space="preserve"> plan for the development of a prototype web-based TG Template for testing by interested experts by the end of 2013;</w:t>
      </w:r>
    </w:p>
    <w:p w:rsidR="00EA6F6F" w:rsidRPr="00BD6040" w:rsidRDefault="00EA6F6F" w:rsidP="00EA6F6F">
      <w:pPr>
        <w:ind w:left="567"/>
        <w:rPr>
          <w:rFonts w:cs="Arial"/>
        </w:rPr>
      </w:pPr>
    </w:p>
    <w:p w:rsidR="00EA6F6F" w:rsidRPr="00BD6040" w:rsidRDefault="00EA6F6F" w:rsidP="00EA6F6F">
      <w:pPr>
        <w:ind w:left="567"/>
        <w:rPr>
          <w:rFonts w:cs="Arial"/>
        </w:rPr>
      </w:pPr>
      <w:r w:rsidRPr="00BD6040">
        <w:rPr>
          <w:rFonts w:cs="Arial"/>
        </w:rPr>
        <w:t>(b)</w:t>
      </w:r>
      <w:r w:rsidRPr="00BD6040">
        <w:rPr>
          <w:rFonts w:cs="Arial"/>
        </w:rPr>
        <w:tab/>
        <w:t>that the template would provide sufficient flexibility for drafters of Test Guidelines to introduce proposals that were not covered by existing standard wording and would retain flexibility in the structure for further development of Test Guidelines by UPOV members.</w:t>
      </w:r>
    </w:p>
    <w:p w:rsidR="00EA6F6F" w:rsidRPr="00BD6040" w:rsidRDefault="00EA6F6F" w:rsidP="00EA6F6F">
      <w:pPr>
        <w:ind w:left="567"/>
        <w:rPr>
          <w:rFonts w:cs="Arial"/>
        </w:rPr>
      </w:pPr>
    </w:p>
    <w:p w:rsidR="00EA6F6F" w:rsidRPr="00700478" w:rsidRDefault="00EA6F6F" w:rsidP="00EA6F6F">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requested the Office of the Union to </w:t>
      </w:r>
      <w:r w:rsidR="00197D74" w:rsidRPr="00700478">
        <w:rPr>
          <w:rFonts w:cs="Arial"/>
        </w:rPr>
        <w:t xml:space="preserve">investigate </w:t>
      </w:r>
      <w:r w:rsidRPr="00700478">
        <w:rPr>
          <w:rFonts w:cs="Arial"/>
        </w:rPr>
        <w:t xml:space="preserve">the possibility of using a different way of sharing draft Test Guidelines between interested experts (e.g. SharePoint or restricted area on the TG Drafters’ webpage of the UPOV website), as the size of the documents could be an issue when using regular email addresses. </w:t>
      </w:r>
    </w:p>
    <w:p w:rsidR="00EA6F6F" w:rsidRPr="00700478" w:rsidRDefault="00EA6F6F" w:rsidP="00FB2FC6">
      <w:pPr>
        <w:rPr>
          <w:rFonts w:cs="Arial"/>
        </w:rPr>
      </w:pPr>
    </w:p>
    <w:p w:rsidR="00EA6F6F" w:rsidRPr="00700478" w:rsidRDefault="00EA6F6F" w:rsidP="00FB2FC6">
      <w:pPr>
        <w:autoSpaceDE w:val="0"/>
        <w:autoSpaceDN w:val="0"/>
        <w:adjustRightInd w:val="0"/>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agreed with the </w:t>
      </w:r>
      <w:r w:rsidRPr="00700478">
        <w:t>proposal of the TWO at its forty-sixth session and the TWF at its forty</w:t>
      </w:r>
      <w:r w:rsidR="00197D74" w:rsidRPr="00700478">
        <w:noBreakHyphen/>
      </w:r>
      <w:r w:rsidRPr="00700478">
        <w:t xml:space="preserve">fourth session, </w:t>
      </w:r>
      <w:r w:rsidR="001A7729" w:rsidRPr="00700478">
        <w:t>to</w:t>
      </w:r>
      <w:r w:rsidRPr="00700478">
        <w:t xml:space="preserve"> receiv</w:t>
      </w:r>
      <w:r w:rsidR="001A7729" w:rsidRPr="00700478">
        <w:t>e</w:t>
      </w:r>
      <w:r w:rsidRPr="00700478">
        <w:t xml:space="preserve"> </w:t>
      </w:r>
      <w:r w:rsidRPr="00700478">
        <w:rPr>
          <w:snapToGrid w:val="0"/>
        </w:rPr>
        <w:t xml:space="preserve">a demonstration during the Preparatory Workshop on how to use the TG Template available on UPOV website, and </w:t>
      </w:r>
      <w:r w:rsidRPr="00700478">
        <w:rPr>
          <w:rFonts w:cs="Arial"/>
        </w:rPr>
        <w:t>to include a template for a grid for shape and ratio in the future web-based TG Template that leading experts might use when drafting Test Guidelines.</w:t>
      </w:r>
    </w:p>
    <w:p w:rsidR="00EA6F6F" w:rsidRPr="00700478" w:rsidRDefault="00EA6F6F" w:rsidP="00EA6F6F">
      <w:pPr>
        <w:rPr>
          <w:rFonts w:cs="Arial"/>
        </w:rPr>
      </w:pPr>
    </w:p>
    <w:p w:rsidR="00EA6F6F" w:rsidRPr="00700478" w:rsidRDefault="00EA6F6F" w:rsidP="00EA6F6F">
      <w:pPr>
        <w:rPr>
          <w:snapToGrid w:val="0"/>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r>
      <w:r w:rsidRPr="00700478">
        <w:rPr>
          <w:snapToGrid w:val="0"/>
        </w:rPr>
        <w:t>The TWV noted the file “Summary information on quantity of plant material required on adopted Test Guidelines” available on the TG Drafters’ webpage of the UPOV website.</w:t>
      </w:r>
    </w:p>
    <w:p w:rsidR="00EA6F6F" w:rsidRPr="00700478" w:rsidRDefault="00EA6F6F" w:rsidP="00EA6F6F">
      <w:pPr>
        <w:rPr>
          <w:rFonts w:cs="Arial"/>
        </w:rPr>
      </w:pPr>
    </w:p>
    <w:p w:rsidR="00EA6F6F" w:rsidRPr="00BD6040" w:rsidRDefault="00EA6F6F" w:rsidP="00EA6F6F">
      <w:pPr>
        <w:rPr>
          <w:snapToGrid w:val="0"/>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r>
      <w:r w:rsidRPr="00700478">
        <w:rPr>
          <w:snapToGrid w:val="0"/>
        </w:rPr>
        <w:t>The TWV agreed</w:t>
      </w:r>
      <w:r w:rsidR="001A7729" w:rsidRPr="00700478">
        <w:rPr>
          <w:snapToGrid w:val="0"/>
        </w:rPr>
        <w:t xml:space="preserve"> that</w:t>
      </w:r>
      <w:r w:rsidRPr="00700478">
        <w:rPr>
          <w:snapToGrid w:val="0"/>
        </w:rPr>
        <w:t xml:space="preserve"> the previous version</w:t>
      </w:r>
      <w:r w:rsidR="001A7729" w:rsidRPr="00700478">
        <w:rPr>
          <w:snapToGrid w:val="0"/>
        </w:rPr>
        <w:t>s</w:t>
      </w:r>
      <w:r w:rsidRPr="00700478">
        <w:rPr>
          <w:snapToGrid w:val="0"/>
        </w:rPr>
        <w:t xml:space="preserve"> of adopted Test Guidelines should be made available on the </w:t>
      </w:r>
      <w:r w:rsidRPr="00700478">
        <w:rPr>
          <w:rFonts w:cs="Arial"/>
        </w:rPr>
        <w:t xml:space="preserve">TG Drafters’ webpage of the UPOV website, including a cover page and a disclaimer as mentioned by the TC at its forty-ninth session (see document “Report on the </w:t>
      </w:r>
      <w:r w:rsidR="00AE04F7" w:rsidRPr="00700478">
        <w:rPr>
          <w:rFonts w:cs="Arial"/>
        </w:rPr>
        <w:t>Conclusions” TC/49/41 paragraph </w:t>
      </w:r>
      <w:r w:rsidRPr="00700478">
        <w:rPr>
          <w:rFonts w:cs="Arial"/>
        </w:rPr>
        <w:t>156).</w:t>
      </w:r>
    </w:p>
    <w:p w:rsidR="00EA6F6F" w:rsidRPr="00BD6040" w:rsidRDefault="00EA6F6F" w:rsidP="00EA6F6F">
      <w:pPr>
        <w:pStyle w:val="Heading2"/>
        <w:rPr>
          <w:snapToGrid w:val="0"/>
        </w:rPr>
      </w:pPr>
    </w:p>
    <w:p w:rsidR="0079472F" w:rsidRPr="00BD6040" w:rsidRDefault="0079472F" w:rsidP="0079472F"/>
    <w:p w:rsidR="00592BF7" w:rsidRDefault="00592BF7">
      <w:pPr>
        <w:jc w:val="left"/>
        <w:rPr>
          <w:u w:val="single"/>
        </w:rPr>
      </w:pPr>
      <w:r>
        <w:br w:type="page"/>
      </w:r>
    </w:p>
    <w:p w:rsidR="00EA6F6F" w:rsidRPr="00BD6040" w:rsidRDefault="00EA6F6F" w:rsidP="00EA6F6F">
      <w:pPr>
        <w:pStyle w:val="Heading2"/>
      </w:pPr>
      <w:r w:rsidRPr="00BD6040">
        <w:lastRenderedPageBreak/>
        <w:t>Information and databases</w:t>
      </w:r>
    </w:p>
    <w:p w:rsidR="00EA6F6F" w:rsidRPr="00BD6040" w:rsidRDefault="00EA6F6F" w:rsidP="00EA6F6F">
      <w:pPr>
        <w:keepNext/>
        <w:rPr>
          <w:rFonts w:cs="Arial"/>
          <w:u w:val="single"/>
        </w:rPr>
      </w:pPr>
    </w:p>
    <w:p w:rsidR="00EA6F6F" w:rsidRPr="00BD6040" w:rsidRDefault="00EA6F6F" w:rsidP="00EA6F6F">
      <w:pPr>
        <w:keepNext/>
        <w:numPr>
          <w:ilvl w:val="0"/>
          <w:numId w:val="25"/>
        </w:numPr>
        <w:autoSpaceDE w:val="0"/>
        <w:autoSpaceDN w:val="0"/>
        <w:adjustRightInd w:val="0"/>
        <w:rPr>
          <w:rFonts w:cs="Arial"/>
          <w:i/>
        </w:rPr>
      </w:pPr>
      <w:r w:rsidRPr="00BD6040">
        <w:rPr>
          <w:rFonts w:cs="Arial"/>
          <w:i/>
        </w:rPr>
        <w:t xml:space="preserve">UPOV information databases </w:t>
      </w:r>
    </w:p>
    <w:p w:rsidR="00EA6F6F" w:rsidRPr="00BD6040" w:rsidRDefault="00EA6F6F" w:rsidP="00EA6F6F">
      <w:pPr>
        <w:keepNext/>
        <w:autoSpaceDE w:val="0"/>
        <w:autoSpaceDN w:val="0"/>
        <w:adjustRightInd w:val="0"/>
        <w:ind w:left="562"/>
        <w:rPr>
          <w:rFonts w:cs="Arial"/>
          <w:i/>
        </w:rPr>
      </w:pPr>
    </w:p>
    <w:p w:rsidR="00EA6F6F" w:rsidRPr="00BD6040" w:rsidRDefault="00EA6F6F" w:rsidP="00EA6F6F">
      <w:pPr>
        <w:pStyle w:val="Titleofdoc0"/>
        <w:spacing w:before="0"/>
        <w:jc w:val="both"/>
        <w:rPr>
          <w:rFonts w:cs="Arial"/>
          <w:caps w:val="0"/>
        </w:rPr>
      </w:pPr>
      <w:r w:rsidRPr="00BD6040">
        <w:fldChar w:fldCharType="begin"/>
      </w:r>
      <w:r w:rsidRPr="00BD6040">
        <w:instrText xml:space="preserve"> AUTONUM  </w:instrText>
      </w:r>
      <w:r w:rsidRPr="00BD6040">
        <w:fldChar w:fldCharType="end"/>
      </w:r>
      <w:r w:rsidRPr="00BD6040">
        <w:tab/>
      </w:r>
      <w:r w:rsidRPr="00BD6040">
        <w:rPr>
          <w:rFonts w:cs="Arial"/>
          <w:caps w:val="0"/>
        </w:rPr>
        <w:t xml:space="preserve">The TWV considered document </w:t>
      </w:r>
      <w:r w:rsidRPr="00BD6040">
        <w:t>TWV/47/5</w:t>
      </w:r>
      <w:r w:rsidRPr="00BD6040">
        <w:rPr>
          <w:rFonts w:cs="Arial"/>
          <w:caps w:val="0"/>
        </w:rPr>
        <w:t>.</w:t>
      </w:r>
    </w:p>
    <w:p w:rsidR="00EA6F6F" w:rsidRPr="00BD6040" w:rsidRDefault="00EA6F6F" w:rsidP="00EA6F6F">
      <w:pPr>
        <w:pStyle w:val="Titleofdoc0"/>
        <w:spacing w:before="0"/>
        <w:jc w:val="both"/>
        <w:rPr>
          <w:rFonts w:cs="Arial"/>
          <w:caps w:val="0"/>
        </w:rPr>
      </w:pPr>
    </w:p>
    <w:p w:rsidR="00EA6F6F" w:rsidRPr="00700478" w:rsidRDefault="00EA6F6F" w:rsidP="00EA6F6F">
      <w:r w:rsidRPr="00BD6040">
        <w:fldChar w:fldCharType="begin"/>
      </w:r>
      <w:r w:rsidRPr="00BD6040">
        <w:instrText xml:space="preserve"> AUTONUM  </w:instrText>
      </w:r>
      <w:r w:rsidRPr="00BD6040">
        <w:fldChar w:fldCharType="end"/>
      </w:r>
      <w:r w:rsidRPr="00BD6040">
        <w:tab/>
        <w:t xml:space="preserve">The </w:t>
      </w:r>
      <w:r w:rsidRPr="00700478">
        <w:t xml:space="preserve">TWV </w:t>
      </w:r>
      <w:r w:rsidR="001A7729" w:rsidRPr="00700478">
        <w:t>agreed</w:t>
      </w:r>
      <w:r w:rsidRPr="00700478">
        <w:t xml:space="preserve"> to check the amendments to UPOV codes and the new UPOV codes or new information added for existing UPOV codes by July 31, 2013.</w:t>
      </w:r>
    </w:p>
    <w:p w:rsidR="00EA6F6F" w:rsidRPr="00700478" w:rsidRDefault="00EA6F6F" w:rsidP="00EA6F6F"/>
    <w:p w:rsidR="00EA6F6F" w:rsidRPr="00700478" w:rsidRDefault="00EA6F6F" w:rsidP="00EA6F6F">
      <w:r w:rsidRPr="00700478">
        <w:fldChar w:fldCharType="begin"/>
      </w:r>
      <w:r w:rsidRPr="00700478">
        <w:instrText xml:space="preserve"> AUTONUM  </w:instrText>
      </w:r>
      <w:r w:rsidRPr="00700478">
        <w:fldChar w:fldCharType="end"/>
      </w:r>
      <w:r w:rsidRPr="00700478">
        <w:tab/>
        <w:t>The TWV noted the developments concerning the program for improvements to the Plant Variety Database since the forty-sixth session of the TWV.</w:t>
      </w:r>
    </w:p>
    <w:p w:rsidR="00EA6F6F" w:rsidRPr="00700478" w:rsidRDefault="00EA6F6F" w:rsidP="00EA6F6F"/>
    <w:p w:rsidR="00EA6F6F" w:rsidRPr="00700478" w:rsidRDefault="00EA6F6F" w:rsidP="00EA6F6F">
      <w:r w:rsidRPr="00700478">
        <w:fldChar w:fldCharType="begin"/>
      </w:r>
      <w:r w:rsidRPr="00700478">
        <w:instrText xml:space="preserve"> AUTONUM  </w:instrText>
      </w:r>
      <w:r w:rsidRPr="00700478">
        <w:fldChar w:fldCharType="end"/>
      </w:r>
      <w:r w:rsidRPr="00700478">
        <w:tab/>
        <w:t>The TWV noted that an introduction to the PLUTO database would be included in the Preparatory Workshop of future TWP sessions.</w:t>
      </w:r>
    </w:p>
    <w:p w:rsidR="00EA6F6F" w:rsidRPr="00700478" w:rsidRDefault="00EA6F6F" w:rsidP="00EA6F6F"/>
    <w:p w:rsidR="00EA6F6F" w:rsidRPr="00700478" w:rsidRDefault="00EA6F6F" w:rsidP="00EA6F6F">
      <w:r w:rsidRPr="00700478">
        <w:fldChar w:fldCharType="begin"/>
      </w:r>
      <w:r w:rsidRPr="00700478">
        <w:instrText xml:space="preserve"> AUTONUM  </w:instrText>
      </w:r>
      <w:r w:rsidRPr="00700478">
        <w:fldChar w:fldCharType="end"/>
      </w:r>
      <w:r w:rsidRPr="00700478">
        <w:tab/>
        <w:t>The TWV noted the plans of the Office of the Union to conduct a survey of members of the Union on their use of databases for plant variety protection purposes and on their use of electronic application systems.</w:t>
      </w:r>
    </w:p>
    <w:p w:rsidR="00EA6F6F" w:rsidRPr="00700478" w:rsidRDefault="00EA6F6F" w:rsidP="00E92372">
      <w:pPr>
        <w:pStyle w:val="Style1"/>
        <w:tabs>
          <w:tab w:val="clear" w:pos="907"/>
          <w:tab w:val="clear" w:pos="1077"/>
        </w:tabs>
        <w:rPr>
          <w:rFonts w:ascii="Arial" w:hAnsi="Arial" w:cs="Arial"/>
          <w:sz w:val="20"/>
          <w:szCs w:val="20"/>
        </w:rPr>
      </w:pPr>
    </w:p>
    <w:p w:rsidR="009929AC" w:rsidRPr="00700478" w:rsidRDefault="009929AC" w:rsidP="009929AC">
      <w:pPr>
        <w:keepNext/>
        <w:autoSpaceDE w:val="0"/>
        <w:autoSpaceDN w:val="0"/>
        <w:adjustRightInd w:val="0"/>
        <w:ind w:left="562"/>
        <w:rPr>
          <w:rFonts w:cs="Arial"/>
          <w:i/>
        </w:rPr>
      </w:pPr>
      <w:r w:rsidRPr="00700478">
        <w:rPr>
          <w:rFonts w:cs="Arial"/>
          <w:i/>
        </w:rPr>
        <w:t>(b)</w:t>
      </w:r>
      <w:r w:rsidRPr="00700478">
        <w:rPr>
          <w:rFonts w:cs="Arial"/>
          <w:i/>
        </w:rPr>
        <w:tab/>
        <w:t xml:space="preserve">Variety description databases </w:t>
      </w:r>
    </w:p>
    <w:p w:rsidR="009929AC" w:rsidRPr="00700478" w:rsidRDefault="009929AC" w:rsidP="009929AC">
      <w:pPr>
        <w:pStyle w:val="Titleofdoc0"/>
        <w:spacing w:before="0"/>
        <w:jc w:val="both"/>
        <w:rPr>
          <w:rFonts w:cs="Arial"/>
          <w:caps w:val="0"/>
        </w:rPr>
      </w:pPr>
    </w:p>
    <w:p w:rsidR="009929AC" w:rsidRPr="00700478" w:rsidRDefault="009929AC" w:rsidP="009929AC">
      <w:pPr>
        <w:rPr>
          <w:rFonts w:cs="Arial"/>
        </w:rPr>
      </w:pPr>
      <w:r w:rsidRPr="00700478">
        <w:fldChar w:fldCharType="begin"/>
      </w:r>
      <w:r w:rsidRPr="00700478">
        <w:instrText xml:space="preserve"> AUTONUM  </w:instrText>
      </w:r>
      <w:r w:rsidRPr="00700478">
        <w:fldChar w:fldCharType="end"/>
      </w:r>
      <w:r w:rsidRPr="00700478">
        <w:tab/>
      </w:r>
      <w:r w:rsidRPr="00700478">
        <w:rPr>
          <w:rFonts w:cs="Arial"/>
        </w:rPr>
        <w:t xml:space="preserve">The TWV considered documents </w:t>
      </w:r>
      <w:r w:rsidRPr="00700478">
        <w:t>TWV/47/6 and TWV/47/25</w:t>
      </w:r>
      <w:r w:rsidRPr="00700478">
        <w:rPr>
          <w:rFonts w:cs="Arial"/>
        </w:rPr>
        <w:t>.</w:t>
      </w:r>
    </w:p>
    <w:p w:rsidR="009929AC" w:rsidRPr="00700478" w:rsidRDefault="009929AC" w:rsidP="009929AC">
      <w:pPr>
        <w:rPr>
          <w:rFonts w:cs="Arial"/>
        </w:rPr>
      </w:pPr>
    </w:p>
    <w:p w:rsidR="009929AC" w:rsidRPr="00700478" w:rsidRDefault="009929AC" w:rsidP="009929AC">
      <w:r w:rsidRPr="00700478">
        <w:fldChar w:fldCharType="begin"/>
      </w:r>
      <w:r w:rsidRPr="00700478">
        <w:instrText xml:space="preserve"> AUTONUM  </w:instrText>
      </w:r>
      <w:r w:rsidRPr="00700478">
        <w:fldChar w:fldCharType="end"/>
      </w:r>
      <w:r w:rsidRPr="00700478">
        <w:tab/>
      </w:r>
      <w:r w:rsidRPr="00700478">
        <w:rPr>
          <w:rFonts w:cs="Arial"/>
        </w:rPr>
        <w:t xml:space="preserve">The TWV </w:t>
      </w:r>
      <w:r w:rsidRPr="00700478">
        <w:t>noted the report on the Pea Database study as presented in document TWV/47/25.</w:t>
      </w:r>
    </w:p>
    <w:p w:rsidR="009929AC" w:rsidRPr="00700478" w:rsidRDefault="009929AC" w:rsidP="009929AC"/>
    <w:p w:rsidR="009929AC" w:rsidRPr="00700478" w:rsidRDefault="009929AC" w:rsidP="009929AC">
      <w:r w:rsidRPr="00700478">
        <w:fldChar w:fldCharType="begin"/>
      </w:r>
      <w:r w:rsidRPr="00700478">
        <w:instrText xml:space="preserve"> AUTONUM  </w:instrText>
      </w:r>
      <w:r w:rsidRPr="00700478">
        <w:fldChar w:fldCharType="end"/>
      </w:r>
      <w:r w:rsidRPr="00700478">
        <w:tab/>
        <w:t xml:space="preserve">The TWV noted the approach for managing variety collections </w:t>
      </w:r>
      <w:r w:rsidR="003C08BB" w:rsidRPr="00700478">
        <w:t xml:space="preserve">of pea </w:t>
      </w:r>
      <w:r w:rsidRPr="00700478">
        <w:t>as presented in the Annex to document TWV/47/25.</w:t>
      </w:r>
    </w:p>
    <w:p w:rsidR="009929AC" w:rsidRPr="00700478" w:rsidRDefault="009929AC" w:rsidP="009929AC">
      <w:pPr>
        <w:rPr>
          <w:rFonts w:cs="Arial"/>
        </w:rPr>
      </w:pPr>
    </w:p>
    <w:p w:rsidR="009929AC" w:rsidRPr="00700478" w:rsidRDefault="009929AC" w:rsidP="009929AC">
      <w:pPr>
        <w:pStyle w:val="Titleofdoc0"/>
        <w:spacing w:before="0"/>
        <w:jc w:val="both"/>
        <w:rPr>
          <w:rFonts w:cs="Arial"/>
          <w:caps w:val="0"/>
        </w:rPr>
      </w:pPr>
      <w:r w:rsidRPr="00700478">
        <w:fldChar w:fldCharType="begin"/>
      </w:r>
      <w:r w:rsidRPr="00700478">
        <w:instrText xml:space="preserve"> AUTONUM  </w:instrText>
      </w:r>
      <w:r w:rsidRPr="00700478">
        <w:fldChar w:fldCharType="end"/>
      </w:r>
      <w:r w:rsidRPr="00700478">
        <w:rPr>
          <w:rFonts w:cs="Arial"/>
          <w:caps w:val="0"/>
        </w:rPr>
        <w:tab/>
        <w:t>The TWV requested the expert from France to make a presentation</w:t>
      </w:r>
      <w:r w:rsidR="003C08BB" w:rsidRPr="00700478">
        <w:rPr>
          <w:rFonts w:cs="Arial"/>
          <w:caps w:val="0"/>
        </w:rPr>
        <w:t>,</w:t>
      </w:r>
      <w:r w:rsidRPr="00700478">
        <w:rPr>
          <w:rFonts w:cs="Arial"/>
          <w:caps w:val="0"/>
        </w:rPr>
        <w:t xml:space="preserve"> </w:t>
      </w:r>
      <w:r w:rsidR="00A114DF" w:rsidRPr="00700478">
        <w:rPr>
          <w:rFonts w:cs="Arial"/>
          <w:caps w:val="0"/>
        </w:rPr>
        <w:t>at its forty-eighth session, on</w:t>
      </w:r>
      <w:r w:rsidRPr="00700478">
        <w:rPr>
          <w:rFonts w:cs="Arial"/>
          <w:caps w:val="0"/>
        </w:rPr>
        <w:t> </w:t>
      </w:r>
      <w:r w:rsidR="004523B9" w:rsidRPr="00700478">
        <w:rPr>
          <w:rFonts w:cs="Arial"/>
          <w:caps w:val="0"/>
        </w:rPr>
        <w:t xml:space="preserve">the GEMMA </w:t>
      </w:r>
      <w:r w:rsidRPr="00700478">
        <w:rPr>
          <w:rFonts w:cs="Arial"/>
          <w:caps w:val="0"/>
        </w:rPr>
        <w:t>software being used by</w:t>
      </w:r>
      <w:r w:rsidRPr="00700478">
        <w:t xml:space="preserve"> </w:t>
      </w:r>
      <w:r w:rsidRPr="00700478">
        <w:rPr>
          <w:rFonts w:cs="Arial"/>
          <w:caps w:val="0"/>
        </w:rPr>
        <w:t xml:space="preserve">the Group for Study and Control of Varieties and Seeds (GEVES) </w:t>
      </w:r>
      <w:r w:rsidR="004523B9" w:rsidRPr="00700478">
        <w:rPr>
          <w:rFonts w:cs="Arial"/>
          <w:caps w:val="0"/>
        </w:rPr>
        <w:t>in a</w:t>
      </w:r>
      <w:r w:rsidRPr="00700478">
        <w:rPr>
          <w:rFonts w:cs="Arial"/>
          <w:caps w:val="0"/>
        </w:rPr>
        <w:t xml:space="preserve"> CPVO </w:t>
      </w:r>
      <w:r w:rsidR="002F1B82" w:rsidRPr="00700478">
        <w:rPr>
          <w:rFonts w:cs="Arial"/>
          <w:caps w:val="0"/>
        </w:rPr>
        <w:t xml:space="preserve">R&amp;D </w:t>
      </w:r>
      <w:r w:rsidRPr="00700478">
        <w:rPr>
          <w:rFonts w:cs="Arial"/>
          <w:caps w:val="0"/>
        </w:rPr>
        <w:t>project.  This software is seen as being adapted for the development of such a common database.</w:t>
      </w:r>
    </w:p>
    <w:p w:rsidR="00F92738" w:rsidRPr="00700478" w:rsidRDefault="00F92738" w:rsidP="009929AC">
      <w:pPr>
        <w:pStyle w:val="Titleofdoc0"/>
        <w:spacing w:before="0"/>
        <w:jc w:val="both"/>
        <w:rPr>
          <w:rFonts w:cs="Arial"/>
          <w:caps w:val="0"/>
        </w:rPr>
      </w:pPr>
    </w:p>
    <w:p w:rsidR="009929AC" w:rsidRPr="003F6C03" w:rsidRDefault="009929AC" w:rsidP="00F24E1F">
      <w:pPr>
        <w:keepNext/>
        <w:autoSpaceDE w:val="0"/>
        <w:autoSpaceDN w:val="0"/>
        <w:adjustRightInd w:val="0"/>
        <w:ind w:left="562"/>
        <w:rPr>
          <w:rFonts w:cs="Arial"/>
          <w:i/>
        </w:rPr>
      </w:pPr>
      <w:r w:rsidRPr="00700478">
        <w:rPr>
          <w:rFonts w:cs="Arial"/>
          <w:i/>
        </w:rPr>
        <w:t>(c)</w:t>
      </w:r>
      <w:r w:rsidRPr="00700478">
        <w:rPr>
          <w:rFonts w:cs="Arial"/>
          <w:i/>
        </w:rPr>
        <w:tab/>
        <w:t>Exchangeable software</w:t>
      </w:r>
    </w:p>
    <w:p w:rsidR="009929AC" w:rsidRDefault="009929AC" w:rsidP="00F24E1F">
      <w:pPr>
        <w:pStyle w:val="Titleofdoc0"/>
        <w:keepNext/>
        <w:spacing w:before="0"/>
        <w:jc w:val="both"/>
        <w:rPr>
          <w:rFonts w:cs="Arial"/>
          <w:caps w:val="0"/>
        </w:rPr>
      </w:pPr>
    </w:p>
    <w:p w:rsidR="009929AC" w:rsidRDefault="009929AC" w:rsidP="00F24E1F">
      <w:pPr>
        <w:pStyle w:val="Titleofdoc0"/>
        <w:keepNext/>
        <w:spacing w:before="0"/>
        <w:jc w:val="both"/>
        <w:rPr>
          <w:rFonts w:cs="Arial"/>
          <w:caps w:val="0"/>
        </w:rPr>
      </w:pPr>
      <w:r w:rsidRPr="00BD6040">
        <w:fldChar w:fldCharType="begin"/>
      </w:r>
      <w:r w:rsidRPr="00BD6040">
        <w:instrText xml:space="preserve"> AUTONUM  </w:instrText>
      </w:r>
      <w:r w:rsidRPr="00BD6040">
        <w:fldChar w:fldCharType="end"/>
      </w:r>
      <w:r w:rsidRPr="00B461C7">
        <w:tab/>
      </w:r>
      <w:r w:rsidRPr="00B461C7">
        <w:rPr>
          <w:rFonts w:cs="Arial"/>
          <w:caps w:val="0"/>
        </w:rPr>
        <w:t xml:space="preserve">The </w:t>
      </w:r>
      <w:r>
        <w:rPr>
          <w:rFonts w:cs="Arial"/>
          <w:caps w:val="0"/>
        </w:rPr>
        <w:t>TWV</w:t>
      </w:r>
      <w:r w:rsidRPr="00B461C7">
        <w:rPr>
          <w:rFonts w:cs="Arial"/>
          <w:caps w:val="0"/>
        </w:rPr>
        <w:t xml:space="preserve"> considered document </w:t>
      </w:r>
      <w:r>
        <w:t>TWV/47/7</w:t>
      </w:r>
      <w:r>
        <w:rPr>
          <w:rFonts w:cs="Arial"/>
          <w:caps w:val="0"/>
        </w:rPr>
        <w:t>.</w:t>
      </w:r>
    </w:p>
    <w:p w:rsidR="009929AC" w:rsidRDefault="009929AC" w:rsidP="00F24E1F">
      <w:pPr>
        <w:pStyle w:val="Titleofdoc0"/>
        <w:keepNext/>
        <w:spacing w:before="0"/>
        <w:jc w:val="both"/>
        <w:rPr>
          <w:rFonts w:cs="Arial"/>
          <w:caps w:val="0"/>
        </w:rPr>
      </w:pPr>
    </w:p>
    <w:p w:rsidR="009929AC" w:rsidRPr="007C7E80" w:rsidRDefault="009929AC" w:rsidP="009929AC">
      <w:r w:rsidRPr="00BD6040">
        <w:fldChar w:fldCharType="begin"/>
      </w:r>
      <w:r w:rsidRPr="00BD6040">
        <w:instrText xml:space="preserve"> AUTONUM  </w:instrText>
      </w:r>
      <w:r w:rsidRPr="00BD6040">
        <w:fldChar w:fldCharType="end"/>
      </w:r>
      <w:r w:rsidRPr="00A8656E">
        <w:tab/>
      </w:r>
      <w:r w:rsidRPr="007C7E80">
        <w:t>The TWV noted that the TC had concluded that the title of document UPOV/INF/16 “Exchangeable Software” and Section 1 “Requirements for exchangeable software” should remain unchanged, but that it would be useful to develop a separate information document that would allow members of the Union to provide information on the use of non-customized software and equipment that was used by members of the Union.</w:t>
      </w:r>
    </w:p>
    <w:p w:rsidR="009929AC" w:rsidRPr="007C7E80" w:rsidRDefault="009929AC" w:rsidP="009929AC">
      <w:pPr>
        <w:pStyle w:val="Titleofdoc0"/>
        <w:spacing w:before="0"/>
        <w:jc w:val="both"/>
        <w:rPr>
          <w:rFonts w:cs="Arial"/>
          <w:caps w:val="0"/>
        </w:rPr>
      </w:pPr>
    </w:p>
    <w:p w:rsidR="009929AC" w:rsidRPr="007C7E80" w:rsidRDefault="009929AC" w:rsidP="009929AC">
      <w:r w:rsidRPr="00BD6040">
        <w:fldChar w:fldCharType="begin"/>
      </w:r>
      <w:r w:rsidRPr="00BD6040">
        <w:instrText xml:space="preserve"> AUTONUM  </w:instrText>
      </w:r>
      <w:r w:rsidRPr="00BD6040">
        <w:fldChar w:fldCharType="end"/>
      </w:r>
      <w:r w:rsidRPr="007C7E80">
        <w:tab/>
        <w:t>The TWV noted that the TC had:</w:t>
      </w:r>
    </w:p>
    <w:p w:rsidR="009929AC" w:rsidRPr="007C7E80" w:rsidRDefault="009929AC" w:rsidP="009929AC"/>
    <w:p w:rsidR="009929AC" w:rsidRPr="007C7E80" w:rsidRDefault="009929AC" w:rsidP="009929AC">
      <w:r w:rsidRPr="007C7E80">
        <w:tab/>
        <w:t>(</w:t>
      </w:r>
      <w:proofErr w:type="gramStart"/>
      <w:r w:rsidRPr="007C7E80">
        <w:t>a</w:t>
      </w:r>
      <w:proofErr w:type="gramEnd"/>
      <w:r w:rsidRPr="007C7E80">
        <w:t>)</w:t>
      </w:r>
      <w:r w:rsidRPr="007C7E80">
        <w:tab/>
        <w:t>agreed with the inclusion of “Information System (IS) used for Test and Protection of Plant Varieties in the Russian Federation” and the AIM software from France in document UPOV/INF/16;</w:t>
      </w:r>
    </w:p>
    <w:p w:rsidR="009929AC" w:rsidRPr="007C7E80" w:rsidRDefault="009929AC" w:rsidP="009929AC"/>
    <w:p w:rsidR="009929AC" w:rsidRPr="007C7E80" w:rsidRDefault="009929AC" w:rsidP="009929AC">
      <w:r w:rsidRPr="007C7E80">
        <w:tab/>
        <w:t>(b)</w:t>
      </w:r>
      <w:r w:rsidRPr="007C7E80">
        <w:tab/>
        <w:t>requested the Office of the Union to investigate the possibility of the translation of “Information System (IS) used for Test and Protection of Plant Varieties in the Russian Federation” into English on the basis that the Russian Federation would verify the translation provided by the Office of the Union; and</w:t>
      </w:r>
    </w:p>
    <w:p w:rsidR="009929AC" w:rsidRPr="007C7E80" w:rsidRDefault="009929AC" w:rsidP="009929AC"/>
    <w:p w:rsidR="009929AC" w:rsidRPr="007C7E80" w:rsidRDefault="009929AC" w:rsidP="009929AC">
      <w:r w:rsidRPr="007C7E80">
        <w:tab/>
        <w:t>(c)</w:t>
      </w:r>
      <w:r w:rsidRPr="007C7E80">
        <w:tab/>
      </w:r>
      <w:proofErr w:type="gramStart"/>
      <w:r w:rsidRPr="007C7E80">
        <w:t>requested</w:t>
      </w:r>
      <w:proofErr w:type="gramEnd"/>
      <w:r w:rsidRPr="007C7E80">
        <w:t xml:space="preserve"> the Office of the Union to translate the AIM software to English on the basis that </w:t>
      </w:r>
      <w:r w:rsidRPr="007C7E80">
        <w:rPr>
          <w:rFonts w:cs="Arial"/>
        </w:rPr>
        <w:t>France</w:t>
      </w:r>
      <w:r w:rsidRPr="007C7E80">
        <w:t xml:space="preserve"> would verify the translation provided by the Office of the Union.</w:t>
      </w:r>
    </w:p>
    <w:p w:rsidR="009929AC" w:rsidRPr="007C7E80" w:rsidRDefault="009929AC" w:rsidP="009929AC"/>
    <w:p w:rsidR="009929AC" w:rsidRPr="007C7E80" w:rsidRDefault="009929AC" w:rsidP="009929AC">
      <w:r w:rsidRPr="00BD6040">
        <w:fldChar w:fldCharType="begin"/>
      </w:r>
      <w:r w:rsidRPr="00BD6040">
        <w:instrText xml:space="preserve"> AUTONUM  </w:instrText>
      </w:r>
      <w:r w:rsidRPr="00BD6040">
        <w:fldChar w:fldCharType="end"/>
      </w:r>
      <w:r w:rsidRPr="007C7E80">
        <w:tab/>
        <w:t>The TWV noted that the TC had agreed with inclusion of the information contained in the Annex II to document TWV/47/7 for a revision of document UPOV/INF/16 by the Council at its forty-seventh session, to be held in Geneva on October 24, 2013.</w:t>
      </w:r>
    </w:p>
    <w:p w:rsidR="009929AC" w:rsidRPr="007C7E80" w:rsidRDefault="009929AC" w:rsidP="009929AC"/>
    <w:p w:rsidR="009929AC" w:rsidRPr="007C7E80" w:rsidRDefault="009929AC" w:rsidP="009929AC">
      <w:r w:rsidRPr="00BD6040">
        <w:fldChar w:fldCharType="begin"/>
      </w:r>
      <w:r w:rsidRPr="00BD6040">
        <w:instrText xml:space="preserve"> AUTONUM  </w:instrText>
      </w:r>
      <w:r w:rsidRPr="00BD6040">
        <w:fldChar w:fldCharType="end"/>
      </w:r>
      <w:r w:rsidRPr="007C7E80">
        <w:tab/>
        <w:t>The TWV noted that the TWC would be invited to consider the software proposed by Mexico for inclusion in document UPOV/INF/6 “Exchangeable software”, as presented in Annex III to document TWV/47/7, at its thirty</w:t>
      </w:r>
      <w:r w:rsidRPr="007C7E80">
        <w:noBreakHyphen/>
        <w:t>first session, to be held in Seoul, from June 4 to 7, 2013.</w:t>
      </w:r>
    </w:p>
    <w:p w:rsidR="009929AC" w:rsidRPr="007C7E80" w:rsidRDefault="009929AC" w:rsidP="009929AC">
      <w:pPr>
        <w:keepNext/>
        <w:autoSpaceDE w:val="0"/>
        <w:autoSpaceDN w:val="0"/>
        <w:adjustRightInd w:val="0"/>
        <w:ind w:left="994" w:hanging="432"/>
        <w:rPr>
          <w:i/>
          <w:szCs w:val="24"/>
        </w:rPr>
      </w:pPr>
      <w:r w:rsidRPr="007C7E80">
        <w:rPr>
          <w:i/>
          <w:szCs w:val="24"/>
        </w:rPr>
        <w:lastRenderedPageBreak/>
        <w:t>(d)</w:t>
      </w:r>
      <w:r w:rsidRPr="007C7E80">
        <w:rPr>
          <w:i/>
          <w:szCs w:val="24"/>
        </w:rPr>
        <w:tab/>
        <w:t xml:space="preserve">Electronic application systems </w:t>
      </w:r>
    </w:p>
    <w:p w:rsidR="009929AC" w:rsidRPr="007C7E80" w:rsidRDefault="009929AC" w:rsidP="009929AC">
      <w:pPr>
        <w:pStyle w:val="Titleofdoc0"/>
        <w:spacing w:before="0"/>
        <w:jc w:val="both"/>
        <w:rPr>
          <w:rFonts w:cs="Arial"/>
          <w:caps w:val="0"/>
        </w:rPr>
      </w:pPr>
    </w:p>
    <w:p w:rsidR="009929AC" w:rsidRPr="007C7E80" w:rsidRDefault="009929AC" w:rsidP="009929AC">
      <w:pPr>
        <w:pStyle w:val="Titleofdoc0"/>
        <w:spacing w:before="0"/>
        <w:jc w:val="both"/>
        <w:rPr>
          <w:rFonts w:cs="Arial"/>
          <w:caps w:val="0"/>
        </w:rPr>
      </w:pPr>
      <w:r w:rsidRPr="00BD6040">
        <w:fldChar w:fldCharType="begin"/>
      </w:r>
      <w:r w:rsidRPr="00BD6040">
        <w:instrText xml:space="preserve"> AUTONUM  </w:instrText>
      </w:r>
      <w:r w:rsidRPr="00BD6040">
        <w:fldChar w:fldCharType="end"/>
      </w:r>
      <w:r w:rsidRPr="007C7E80">
        <w:tab/>
      </w:r>
      <w:r w:rsidRPr="007C7E80">
        <w:rPr>
          <w:rFonts w:cs="Arial"/>
          <w:caps w:val="0"/>
        </w:rPr>
        <w:t xml:space="preserve">The TWV considered document </w:t>
      </w:r>
      <w:r w:rsidRPr="007C7E80">
        <w:t>TWV/47/8</w:t>
      </w:r>
      <w:r w:rsidRPr="007C7E80">
        <w:rPr>
          <w:rFonts w:cs="Arial"/>
          <w:caps w:val="0"/>
        </w:rPr>
        <w:t>.</w:t>
      </w:r>
    </w:p>
    <w:p w:rsidR="009929AC" w:rsidRPr="007C7E80" w:rsidRDefault="009929AC" w:rsidP="009929AC">
      <w:pPr>
        <w:pStyle w:val="Titleofdoc0"/>
        <w:spacing w:before="0"/>
        <w:jc w:val="both"/>
        <w:rPr>
          <w:rFonts w:cs="Arial"/>
          <w:caps w:val="0"/>
        </w:rPr>
      </w:pPr>
    </w:p>
    <w:p w:rsidR="009929AC" w:rsidRPr="007C7E80" w:rsidRDefault="009929AC" w:rsidP="009929AC">
      <w:r w:rsidRPr="00BD6040">
        <w:fldChar w:fldCharType="begin"/>
      </w:r>
      <w:r w:rsidRPr="00BD6040">
        <w:instrText xml:space="preserve"> AUTONUM  </w:instrText>
      </w:r>
      <w:r w:rsidRPr="00BD6040">
        <w:fldChar w:fldCharType="end"/>
      </w:r>
      <w:r w:rsidRPr="007C7E80">
        <w:tab/>
        <w:t>The TWV noted the developments concerning a prototype electronic form.</w:t>
      </w:r>
    </w:p>
    <w:p w:rsidR="009929AC" w:rsidRPr="007C7E80" w:rsidRDefault="009929AC" w:rsidP="009929AC">
      <w:pPr>
        <w:rPr>
          <w:snapToGrid w:val="0"/>
        </w:rPr>
      </w:pPr>
    </w:p>
    <w:p w:rsidR="009929AC" w:rsidRPr="007C7E80" w:rsidRDefault="009929AC" w:rsidP="009929AC">
      <w:pPr>
        <w:rPr>
          <w:snapToGrid w:val="0"/>
        </w:rPr>
      </w:pPr>
    </w:p>
    <w:p w:rsidR="009929AC" w:rsidRPr="007C7E80" w:rsidRDefault="009929AC" w:rsidP="009929AC">
      <w:pPr>
        <w:keepNext/>
        <w:rPr>
          <w:rFonts w:cs="Arial"/>
          <w:u w:val="single"/>
        </w:rPr>
      </w:pPr>
      <w:r w:rsidRPr="007C7E80">
        <w:rPr>
          <w:rFonts w:cs="Arial"/>
          <w:u w:val="single"/>
        </w:rPr>
        <w:t>Date and Place of the Next Session</w:t>
      </w:r>
    </w:p>
    <w:p w:rsidR="009929AC" w:rsidRPr="007C7E80" w:rsidRDefault="009929AC" w:rsidP="009929AC">
      <w:pPr>
        <w:keepNext/>
        <w:rPr>
          <w:rFonts w:cs="Arial"/>
          <w:u w:val="single"/>
        </w:rPr>
      </w:pPr>
    </w:p>
    <w:p w:rsidR="009929AC" w:rsidRPr="007C7E80" w:rsidRDefault="009929AC" w:rsidP="009929AC">
      <w:pPr>
        <w:rPr>
          <w:rFonts w:cs="Arial"/>
        </w:rPr>
      </w:pPr>
      <w:r w:rsidRPr="00BD6040">
        <w:fldChar w:fldCharType="begin"/>
      </w:r>
      <w:r w:rsidRPr="00BD6040">
        <w:instrText xml:space="preserve"> AUTONUM  </w:instrText>
      </w:r>
      <w:r w:rsidRPr="00BD6040">
        <w:fldChar w:fldCharType="end"/>
      </w:r>
      <w:r w:rsidRPr="007C7E80">
        <w:rPr>
          <w:color w:val="000000"/>
        </w:rPr>
        <w:tab/>
      </w:r>
      <w:r w:rsidRPr="007C7E80">
        <w:rPr>
          <w:rFonts w:cs="Arial"/>
        </w:rPr>
        <w:t>At the invitation of Italy, the TWV agreed to hold its forty-eighth session in Paestum, Italy, from June 23 to 27, 2014, with the preparatory workshop on June 22, 2014.</w:t>
      </w:r>
    </w:p>
    <w:p w:rsidR="009929AC" w:rsidRPr="007C7E80" w:rsidRDefault="009929AC" w:rsidP="009929AC"/>
    <w:p w:rsidR="009929AC" w:rsidRPr="007C7E80" w:rsidRDefault="009929AC" w:rsidP="009929AC"/>
    <w:p w:rsidR="009929AC" w:rsidRPr="007C7E80" w:rsidRDefault="009929AC" w:rsidP="009929AC">
      <w:pPr>
        <w:keepNext/>
        <w:rPr>
          <w:color w:val="000000"/>
          <w:u w:val="single"/>
        </w:rPr>
      </w:pPr>
      <w:r w:rsidRPr="007C7E80">
        <w:rPr>
          <w:color w:val="000000"/>
          <w:u w:val="single"/>
        </w:rPr>
        <w:t>Chairperson</w:t>
      </w:r>
    </w:p>
    <w:p w:rsidR="009929AC" w:rsidRPr="007C7E80" w:rsidRDefault="009929AC" w:rsidP="009929AC">
      <w:pPr>
        <w:keepNext/>
        <w:rPr>
          <w:color w:val="000000"/>
          <w:u w:val="single"/>
        </w:rPr>
      </w:pPr>
    </w:p>
    <w:p w:rsidR="009929AC" w:rsidRPr="007C7E80" w:rsidRDefault="009929AC" w:rsidP="009929AC">
      <w:pPr>
        <w:keepNext/>
        <w:rPr>
          <w:color w:val="000000"/>
        </w:rPr>
      </w:pPr>
      <w:r w:rsidRPr="00BD6040">
        <w:fldChar w:fldCharType="begin"/>
      </w:r>
      <w:r w:rsidRPr="00BD6040">
        <w:instrText xml:space="preserve"> AUTONUM  </w:instrText>
      </w:r>
      <w:r w:rsidRPr="00BD6040">
        <w:fldChar w:fldCharType="end"/>
      </w:r>
      <w:r w:rsidRPr="007C7E80">
        <w:rPr>
          <w:color w:val="000000"/>
        </w:rPr>
        <w:tab/>
        <w:t>The TW</w:t>
      </w:r>
      <w:r>
        <w:rPr>
          <w:color w:val="000000"/>
        </w:rPr>
        <w:t>V</w:t>
      </w:r>
      <w:r w:rsidRPr="007C7E80">
        <w:rPr>
          <w:color w:val="000000"/>
        </w:rPr>
        <w:t xml:space="preserve"> agreed to propose to the TC that it recommend to the Council to elect Mrs. </w:t>
      </w:r>
      <w:proofErr w:type="spellStart"/>
      <w:r w:rsidRPr="007C7E80">
        <w:rPr>
          <w:color w:val="000000"/>
        </w:rPr>
        <w:t>Swenja</w:t>
      </w:r>
      <w:proofErr w:type="spellEnd"/>
      <w:r w:rsidRPr="007C7E80">
        <w:rPr>
          <w:color w:val="000000"/>
        </w:rPr>
        <w:t xml:space="preserve"> Tams (Germany), as the next chairperson of the TWV. </w:t>
      </w:r>
    </w:p>
    <w:p w:rsidR="009929AC" w:rsidRPr="007C7E80" w:rsidRDefault="009929AC" w:rsidP="00D96BF4">
      <w:pPr>
        <w:rPr>
          <w:color w:val="000000"/>
        </w:rPr>
      </w:pPr>
    </w:p>
    <w:p w:rsidR="008B0A91" w:rsidRPr="007C7E80" w:rsidRDefault="008B0A91" w:rsidP="008B0A91">
      <w:pPr>
        <w:keepNext/>
        <w:rPr>
          <w:color w:val="000000"/>
          <w:u w:val="single"/>
        </w:rPr>
      </w:pPr>
      <w:r w:rsidRPr="007C7E80">
        <w:rPr>
          <w:color w:val="000000"/>
          <w:u w:val="single"/>
        </w:rPr>
        <w:t>Matters for future consideration</w:t>
      </w:r>
    </w:p>
    <w:p w:rsidR="008B0A91" w:rsidRPr="007C7E80" w:rsidRDefault="008B0A91" w:rsidP="008B0A91">
      <w:pPr>
        <w:pStyle w:val="Style1"/>
        <w:tabs>
          <w:tab w:val="left" w:pos="720"/>
        </w:tabs>
        <w:rPr>
          <w:color w:val="000000"/>
        </w:rPr>
      </w:pPr>
    </w:p>
    <w:p w:rsidR="008B0A91" w:rsidRPr="00700478" w:rsidRDefault="008B0A91" w:rsidP="008B0A91">
      <w:pPr>
        <w:pStyle w:val="Style1"/>
        <w:tabs>
          <w:tab w:val="clear" w:pos="907"/>
          <w:tab w:val="clear" w:pos="1077"/>
          <w:tab w:val="left" w:pos="630"/>
        </w:tabs>
        <w:rPr>
          <w:rFonts w:ascii="Arial" w:hAnsi="Arial" w:cs="Arial"/>
          <w:color w:val="000000"/>
          <w:sz w:val="20"/>
          <w:szCs w:val="20"/>
        </w:rPr>
      </w:pPr>
      <w:r w:rsidRPr="00700478">
        <w:rPr>
          <w:rFonts w:ascii="Arial" w:hAnsi="Arial"/>
          <w:sz w:val="20"/>
          <w:szCs w:val="20"/>
          <w:lang w:eastAsia="en-US"/>
        </w:rPr>
        <w:fldChar w:fldCharType="begin"/>
      </w:r>
      <w:r w:rsidRPr="00700478">
        <w:rPr>
          <w:rFonts w:ascii="Arial" w:hAnsi="Arial"/>
          <w:sz w:val="20"/>
          <w:szCs w:val="20"/>
          <w:lang w:eastAsia="en-US"/>
        </w:rPr>
        <w:instrText xml:space="preserve"> AUTONUM  </w:instrText>
      </w:r>
      <w:r w:rsidRPr="00700478">
        <w:rPr>
          <w:rFonts w:ascii="Arial" w:hAnsi="Arial"/>
          <w:sz w:val="20"/>
          <w:szCs w:val="20"/>
          <w:lang w:eastAsia="en-US"/>
        </w:rPr>
        <w:fldChar w:fldCharType="end"/>
      </w:r>
      <w:r w:rsidRPr="00700478">
        <w:rPr>
          <w:rFonts w:ascii="Arial" w:hAnsi="Arial" w:cs="Arial"/>
          <w:color w:val="000000"/>
          <w:sz w:val="20"/>
          <w:szCs w:val="20"/>
        </w:rPr>
        <w:tab/>
        <w:t>The TWV proposed that suitable agenda items to be added to the program at its forty-eighth session, under which the following items would be presented and discussed:</w:t>
      </w:r>
    </w:p>
    <w:p w:rsidR="008B0A91" w:rsidRPr="00700478" w:rsidRDefault="008B0A91" w:rsidP="008B0A91">
      <w:pPr>
        <w:pStyle w:val="Style1"/>
        <w:tabs>
          <w:tab w:val="clear" w:pos="907"/>
          <w:tab w:val="clear" w:pos="1077"/>
          <w:tab w:val="left" w:pos="630"/>
        </w:tabs>
        <w:rPr>
          <w:rFonts w:ascii="Arial" w:hAnsi="Arial" w:cs="Arial"/>
          <w:color w:val="000000"/>
          <w:sz w:val="20"/>
          <w:szCs w:val="20"/>
        </w:rPr>
      </w:pPr>
    </w:p>
    <w:p w:rsidR="008B0A91" w:rsidRPr="00700478" w:rsidRDefault="008B0A91" w:rsidP="008B0A91">
      <w:pPr>
        <w:pStyle w:val="Style1"/>
        <w:numPr>
          <w:ilvl w:val="0"/>
          <w:numId w:val="27"/>
        </w:numPr>
        <w:tabs>
          <w:tab w:val="clear" w:pos="907"/>
          <w:tab w:val="clear" w:pos="1077"/>
          <w:tab w:val="left" w:pos="630"/>
        </w:tabs>
        <w:rPr>
          <w:rFonts w:ascii="Arial" w:hAnsi="Arial" w:cs="Arial"/>
          <w:color w:val="000000"/>
          <w:sz w:val="20"/>
          <w:szCs w:val="20"/>
        </w:rPr>
      </w:pPr>
      <w:r w:rsidRPr="00700478">
        <w:rPr>
          <w:rFonts w:ascii="Arial" w:hAnsi="Arial" w:cs="Arial"/>
          <w:color w:val="000000"/>
          <w:sz w:val="20"/>
          <w:szCs w:val="20"/>
        </w:rPr>
        <w:t xml:space="preserve">Presentation on the </w:t>
      </w:r>
      <w:r w:rsidR="00111DBA" w:rsidRPr="00700478">
        <w:rPr>
          <w:rFonts w:ascii="Arial" w:hAnsi="Arial" w:cs="Arial"/>
          <w:color w:val="000000"/>
          <w:sz w:val="20"/>
          <w:szCs w:val="20"/>
        </w:rPr>
        <w:t xml:space="preserve">use </w:t>
      </w:r>
      <w:r w:rsidRPr="00700478">
        <w:rPr>
          <w:rFonts w:ascii="Arial" w:hAnsi="Arial" w:cs="Arial"/>
          <w:color w:val="000000"/>
          <w:sz w:val="20"/>
          <w:szCs w:val="20"/>
        </w:rPr>
        <w:t xml:space="preserve">of </w:t>
      </w:r>
      <w:r w:rsidR="00111DBA" w:rsidRPr="00700478">
        <w:rPr>
          <w:rFonts w:ascii="Arial" w:hAnsi="Arial" w:cs="Arial"/>
          <w:color w:val="000000"/>
          <w:sz w:val="20"/>
          <w:szCs w:val="20"/>
        </w:rPr>
        <w:t xml:space="preserve">molecular techniques </w:t>
      </w:r>
      <w:r w:rsidRPr="00700478">
        <w:rPr>
          <w:rFonts w:ascii="Arial" w:hAnsi="Arial" w:cs="Arial"/>
          <w:color w:val="000000"/>
          <w:sz w:val="20"/>
          <w:szCs w:val="20"/>
        </w:rPr>
        <w:t>in DUS examination (document to be prepared by the Netherlands and presentation</w:t>
      </w:r>
      <w:r w:rsidR="00111DBA" w:rsidRPr="00700478">
        <w:rPr>
          <w:rFonts w:ascii="Arial" w:hAnsi="Arial" w:cs="Arial"/>
          <w:color w:val="000000"/>
          <w:sz w:val="20"/>
          <w:szCs w:val="20"/>
        </w:rPr>
        <w:t>s</w:t>
      </w:r>
      <w:r w:rsidRPr="00700478">
        <w:rPr>
          <w:rFonts w:ascii="Arial" w:hAnsi="Arial" w:cs="Arial"/>
          <w:color w:val="000000"/>
          <w:sz w:val="20"/>
          <w:szCs w:val="20"/>
        </w:rPr>
        <w:t xml:space="preserve"> invited from members of the Union)</w:t>
      </w:r>
    </w:p>
    <w:p w:rsidR="008B0A91" w:rsidRPr="00700478" w:rsidRDefault="008B0A91" w:rsidP="008B0A91">
      <w:pPr>
        <w:pStyle w:val="Style1"/>
        <w:numPr>
          <w:ilvl w:val="0"/>
          <w:numId w:val="27"/>
        </w:numPr>
        <w:tabs>
          <w:tab w:val="clear" w:pos="907"/>
          <w:tab w:val="clear" w:pos="1077"/>
          <w:tab w:val="left" w:pos="630"/>
        </w:tabs>
        <w:rPr>
          <w:rFonts w:ascii="Arial" w:hAnsi="Arial" w:cs="Arial"/>
          <w:color w:val="000000"/>
          <w:sz w:val="20"/>
          <w:szCs w:val="20"/>
        </w:rPr>
      </w:pPr>
      <w:r w:rsidRPr="00700478">
        <w:rPr>
          <w:rFonts w:ascii="Arial" w:hAnsi="Arial" w:cs="Arial"/>
          <w:color w:val="000000"/>
          <w:sz w:val="20"/>
          <w:szCs w:val="20"/>
        </w:rPr>
        <w:t xml:space="preserve">Presentation on the </w:t>
      </w:r>
      <w:r w:rsidR="00111DBA" w:rsidRPr="00700478">
        <w:rPr>
          <w:rFonts w:ascii="Arial" w:hAnsi="Arial" w:cs="Arial"/>
          <w:color w:val="000000"/>
          <w:sz w:val="20"/>
          <w:szCs w:val="20"/>
        </w:rPr>
        <w:t xml:space="preserve">use </w:t>
      </w:r>
      <w:r w:rsidRPr="00700478">
        <w:rPr>
          <w:rFonts w:ascii="Arial" w:hAnsi="Arial" w:cs="Arial"/>
          <w:color w:val="000000"/>
          <w:sz w:val="20"/>
          <w:szCs w:val="20"/>
        </w:rPr>
        <w:t>of statistical approaches in DUS examination (document to be prepared by the Netherlands and presentation</w:t>
      </w:r>
      <w:r w:rsidR="00111DBA" w:rsidRPr="00700478">
        <w:rPr>
          <w:rFonts w:ascii="Arial" w:hAnsi="Arial" w:cs="Arial"/>
          <w:color w:val="000000"/>
          <w:sz w:val="20"/>
          <w:szCs w:val="20"/>
        </w:rPr>
        <w:t>s</w:t>
      </w:r>
      <w:r w:rsidRPr="00700478">
        <w:rPr>
          <w:rFonts w:ascii="Arial" w:hAnsi="Arial" w:cs="Arial"/>
          <w:color w:val="000000"/>
          <w:sz w:val="20"/>
          <w:szCs w:val="20"/>
        </w:rPr>
        <w:t xml:space="preserve"> invited from members of the Union)</w:t>
      </w:r>
    </w:p>
    <w:p w:rsidR="008B0A91" w:rsidRPr="00700478" w:rsidRDefault="008B0A91" w:rsidP="008B0A91">
      <w:pPr>
        <w:pStyle w:val="Style1"/>
        <w:numPr>
          <w:ilvl w:val="0"/>
          <w:numId w:val="27"/>
        </w:numPr>
        <w:tabs>
          <w:tab w:val="clear" w:pos="907"/>
          <w:tab w:val="clear" w:pos="1077"/>
          <w:tab w:val="left" w:pos="630"/>
        </w:tabs>
        <w:rPr>
          <w:rFonts w:ascii="Arial" w:hAnsi="Arial" w:cs="Arial"/>
          <w:color w:val="000000"/>
          <w:sz w:val="20"/>
          <w:szCs w:val="20"/>
        </w:rPr>
      </w:pPr>
      <w:r w:rsidRPr="00700478">
        <w:rPr>
          <w:rFonts w:ascii="Arial" w:hAnsi="Arial" w:cs="Arial"/>
          <w:color w:val="000000"/>
          <w:sz w:val="20"/>
          <w:szCs w:val="20"/>
        </w:rPr>
        <w:t xml:space="preserve">Presentation on the </w:t>
      </w:r>
      <w:r w:rsidR="00111DBA" w:rsidRPr="00700478">
        <w:rPr>
          <w:rFonts w:ascii="Arial" w:hAnsi="Arial" w:cs="Arial"/>
          <w:color w:val="000000"/>
          <w:sz w:val="20"/>
          <w:szCs w:val="20"/>
        </w:rPr>
        <w:t xml:space="preserve">use </w:t>
      </w:r>
      <w:r w:rsidRPr="00700478">
        <w:rPr>
          <w:rFonts w:ascii="Arial" w:hAnsi="Arial" w:cs="Arial"/>
          <w:color w:val="000000"/>
          <w:sz w:val="20"/>
          <w:szCs w:val="20"/>
        </w:rPr>
        <w:t xml:space="preserve">of </w:t>
      </w:r>
      <w:r w:rsidR="00111DBA" w:rsidRPr="00700478">
        <w:rPr>
          <w:rFonts w:ascii="Arial" w:hAnsi="Arial" w:cs="Arial"/>
          <w:color w:val="000000"/>
          <w:sz w:val="20"/>
          <w:szCs w:val="20"/>
        </w:rPr>
        <w:t xml:space="preserve">disease </w:t>
      </w:r>
      <w:r w:rsidRPr="00700478">
        <w:rPr>
          <w:rFonts w:ascii="Arial" w:hAnsi="Arial" w:cs="Arial"/>
          <w:color w:val="000000"/>
          <w:sz w:val="20"/>
          <w:szCs w:val="20"/>
        </w:rPr>
        <w:t xml:space="preserve">resistance characteristics in DUS </w:t>
      </w:r>
      <w:r w:rsidR="00E5387C" w:rsidRPr="00700478">
        <w:rPr>
          <w:rFonts w:ascii="Arial" w:hAnsi="Arial" w:cs="Arial"/>
          <w:color w:val="000000"/>
          <w:sz w:val="20"/>
          <w:szCs w:val="20"/>
        </w:rPr>
        <w:t>examination</w:t>
      </w:r>
      <w:r w:rsidRPr="00700478">
        <w:rPr>
          <w:rFonts w:ascii="Arial" w:hAnsi="Arial" w:cs="Arial"/>
          <w:color w:val="000000"/>
          <w:sz w:val="20"/>
          <w:szCs w:val="20"/>
        </w:rPr>
        <w:t xml:space="preserve"> (document to be prepared by the European Union and presentation</w:t>
      </w:r>
      <w:r w:rsidR="00111DBA" w:rsidRPr="00700478">
        <w:rPr>
          <w:rFonts w:ascii="Arial" w:hAnsi="Arial" w:cs="Arial"/>
          <w:color w:val="000000"/>
          <w:sz w:val="20"/>
          <w:szCs w:val="20"/>
        </w:rPr>
        <w:t>s</w:t>
      </w:r>
      <w:r w:rsidRPr="00700478">
        <w:rPr>
          <w:rFonts w:ascii="Arial" w:hAnsi="Arial" w:cs="Arial"/>
          <w:color w:val="000000"/>
          <w:sz w:val="20"/>
          <w:szCs w:val="20"/>
        </w:rPr>
        <w:t xml:space="preserve"> invited from members of the Union)</w:t>
      </w:r>
    </w:p>
    <w:p w:rsidR="008B0A91" w:rsidRPr="00700478" w:rsidRDefault="008B0A91" w:rsidP="008B0A91">
      <w:pPr>
        <w:pStyle w:val="Style1"/>
        <w:numPr>
          <w:ilvl w:val="0"/>
          <w:numId w:val="27"/>
        </w:numPr>
        <w:tabs>
          <w:tab w:val="clear" w:pos="907"/>
          <w:tab w:val="clear" w:pos="1077"/>
          <w:tab w:val="left" w:pos="630"/>
        </w:tabs>
        <w:rPr>
          <w:rFonts w:ascii="Arial" w:hAnsi="Arial" w:cs="Arial"/>
          <w:color w:val="000000"/>
          <w:sz w:val="20"/>
          <w:szCs w:val="20"/>
        </w:rPr>
      </w:pPr>
      <w:r w:rsidRPr="00700478">
        <w:rPr>
          <w:rFonts w:ascii="Arial" w:hAnsi="Arial" w:cs="Arial"/>
          <w:color w:val="000000"/>
          <w:sz w:val="20"/>
          <w:szCs w:val="20"/>
        </w:rPr>
        <w:t>Management of reference collections (document to be prepared by France and presentation</w:t>
      </w:r>
      <w:r w:rsidR="00111DBA" w:rsidRPr="00700478">
        <w:rPr>
          <w:rFonts w:ascii="Arial" w:hAnsi="Arial" w:cs="Arial"/>
          <w:color w:val="000000"/>
          <w:sz w:val="20"/>
          <w:szCs w:val="20"/>
        </w:rPr>
        <w:t>s</w:t>
      </w:r>
      <w:r w:rsidRPr="00700478">
        <w:rPr>
          <w:rFonts w:ascii="Arial" w:hAnsi="Arial" w:cs="Arial"/>
          <w:color w:val="000000"/>
          <w:sz w:val="20"/>
          <w:szCs w:val="20"/>
        </w:rPr>
        <w:t xml:space="preserve"> invited from members of the Union)</w:t>
      </w:r>
    </w:p>
    <w:p w:rsidR="008B0A91" w:rsidRPr="00700478" w:rsidRDefault="008B0A91" w:rsidP="008B0A91">
      <w:pPr>
        <w:pStyle w:val="Style1"/>
        <w:numPr>
          <w:ilvl w:val="0"/>
          <w:numId w:val="27"/>
        </w:numPr>
        <w:tabs>
          <w:tab w:val="clear" w:pos="907"/>
          <w:tab w:val="clear" w:pos="1077"/>
          <w:tab w:val="left" w:pos="630"/>
        </w:tabs>
        <w:rPr>
          <w:rFonts w:ascii="Arial" w:hAnsi="Arial" w:cs="Arial"/>
          <w:color w:val="000000"/>
          <w:sz w:val="20"/>
          <w:szCs w:val="20"/>
        </w:rPr>
      </w:pPr>
      <w:r w:rsidRPr="00700478">
        <w:rPr>
          <w:rFonts w:ascii="Arial" w:hAnsi="Arial" w:cs="Arial"/>
          <w:color w:val="000000"/>
          <w:sz w:val="20"/>
          <w:szCs w:val="20"/>
        </w:rPr>
        <w:t>New issues arising for DUS examination (presentation</w:t>
      </w:r>
      <w:r w:rsidR="00111DBA" w:rsidRPr="00700478">
        <w:rPr>
          <w:rFonts w:ascii="Arial" w:hAnsi="Arial" w:cs="Arial"/>
          <w:color w:val="000000"/>
          <w:sz w:val="20"/>
          <w:szCs w:val="20"/>
        </w:rPr>
        <w:t>s</w:t>
      </w:r>
      <w:r w:rsidRPr="00700478">
        <w:rPr>
          <w:rFonts w:ascii="Arial" w:hAnsi="Arial" w:cs="Arial"/>
          <w:color w:val="000000"/>
          <w:sz w:val="20"/>
          <w:szCs w:val="20"/>
        </w:rPr>
        <w:t xml:space="preserve"> invited from members of the Union)</w:t>
      </w:r>
    </w:p>
    <w:p w:rsidR="009929AC" w:rsidRPr="00700478" w:rsidRDefault="009929AC" w:rsidP="00D96BF4">
      <w:pPr>
        <w:rPr>
          <w:color w:val="000000"/>
        </w:rPr>
      </w:pPr>
    </w:p>
    <w:p w:rsidR="009929AC" w:rsidRPr="00700478" w:rsidRDefault="009929AC" w:rsidP="009929AC">
      <w:pPr>
        <w:keepNext/>
        <w:rPr>
          <w:rFonts w:cs="Arial"/>
          <w:u w:val="single"/>
        </w:rPr>
      </w:pPr>
      <w:r w:rsidRPr="00700478">
        <w:rPr>
          <w:rFonts w:cs="Arial"/>
          <w:u w:val="single"/>
        </w:rPr>
        <w:t>Future program</w:t>
      </w:r>
    </w:p>
    <w:p w:rsidR="009929AC" w:rsidRPr="00700478" w:rsidRDefault="009929AC" w:rsidP="009929AC">
      <w:pPr>
        <w:rPr>
          <w:snapToGrid w:val="0"/>
        </w:rPr>
      </w:pPr>
    </w:p>
    <w:p w:rsidR="009929AC" w:rsidRPr="00700478" w:rsidRDefault="009929AC" w:rsidP="009929AC">
      <w:pPr>
        <w:rPr>
          <w:rFonts w:cs="Arial"/>
        </w:rPr>
      </w:pPr>
      <w:r w:rsidRPr="00700478">
        <w:rPr>
          <w:color w:val="000000"/>
        </w:rPr>
        <w:fldChar w:fldCharType="begin"/>
      </w:r>
      <w:r w:rsidRPr="00700478">
        <w:rPr>
          <w:color w:val="000000"/>
        </w:rPr>
        <w:instrText xml:space="preserve"> AUTONUM  </w:instrText>
      </w:r>
      <w:r w:rsidRPr="00700478">
        <w:rPr>
          <w:color w:val="000000"/>
        </w:rPr>
        <w:fldChar w:fldCharType="end"/>
      </w:r>
      <w:r w:rsidRPr="00700478">
        <w:rPr>
          <w:color w:val="000000"/>
        </w:rPr>
        <w:tab/>
      </w:r>
      <w:r w:rsidRPr="00700478">
        <w:rPr>
          <w:rFonts w:cs="Arial"/>
        </w:rPr>
        <w:t>The TWV proposed to discuss the following items at its next session:</w:t>
      </w:r>
    </w:p>
    <w:p w:rsidR="009929AC" w:rsidRPr="00700478" w:rsidRDefault="009929AC" w:rsidP="009929AC">
      <w:pPr>
        <w:rPr>
          <w:rFonts w:cs="Arial"/>
        </w:rPr>
      </w:pPr>
    </w:p>
    <w:p w:rsidR="009929AC" w:rsidRPr="00700478" w:rsidRDefault="009929AC" w:rsidP="009929AC">
      <w:pPr>
        <w:numPr>
          <w:ilvl w:val="0"/>
          <w:numId w:val="19"/>
        </w:numPr>
        <w:tabs>
          <w:tab w:val="clear" w:pos="360"/>
          <w:tab w:val="num" w:pos="1134"/>
        </w:tabs>
        <w:spacing w:before="20" w:afterLines="20" w:after="48"/>
        <w:ind w:left="924" w:hanging="357"/>
        <w:rPr>
          <w:rFonts w:cs="Arial"/>
        </w:rPr>
      </w:pPr>
      <w:r w:rsidRPr="00700478">
        <w:rPr>
          <w:rFonts w:cs="Arial"/>
        </w:rPr>
        <w:t>Opening of the Session</w:t>
      </w:r>
    </w:p>
    <w:p w:rsidR="009929AC" w:rsidRPr="00700478" w:rsidRDefault="009929AC" w:rsidP="009929AC">
      <w:pPr>
        <w:numPr>
          <w:ilvl w:val="0"/>
          <w:numId w:val="19"/>
        </w:numPr>
        <w:tabs>
          <w:tab w:val="clear" w:pos="360"/>
          <w:tab w:val="num" w:pos="1134"/>
        </w:tabs>
        <w:spacing w:before="20" w:afterLines="20" w:after="48"/>
        <w:ind w:left="924" w:hanging="357"/>
        <w:rPr>
          <w:rFonts w:cs="Arial"/>
        </w:rPr>
      </w:pPr>
      <w:r w:rsidRPr="00700478">
        <w:rPr>
          <w:rFonts w:cs="Arial"/>
        </w:rPr>
        <w:t>Adoption of the agenda</w:t>
      </w:r>
    </w:p>
    <w:p w:rsidR="009929AC" w:rsidRPr="00700478" w:rsidRDefault="009929AC" w:rsidP="009929AC">
      <w:pPr>
        <w:numPr>
          <w:ilvl w:val="0"/>
          <w:numId w:val="19"/>
        </w:numPr>
        <w:tabs>
          <w:tab w:val="clear" w:pos="360"/>
          <w:tab w:val="num" w:pos="1134"/>
        </w:tabs>
        <w:spacing w:before="20" w:afterLines="20" w:after="48"/>
        <w:ind w:left="924" w:hanging="357"/>
        <w:rPr>
          <w:rFonts w:cs="Arial"/>
        </w:rPr>
      </w:pPr>
      <w:r w:rsidRPr="00700478">
        <w:rPr>
          <w:rFonts w:cs="Arial"/>
        </w:rPr>
        <w:t>Short reports on developments in plant variety protection</w:t>
      </w:r>
    </w:p>
    <w:p w:rsidR="009929AC" w:rsidRPr="00700478" w:rsidRDefault="009929AC" w:rsidP="009929AC">
      <w:pPr>
        <w:numPr>
          <w:ilvl w:val="0"/>
          <w:numId w:val="20"/>
        </w:numPr>
        <w:tabs>
          <w:tab w:val="clear" w:pos="360"/>
          <w:tab w:val="num" w:pos="1134"/>
          <w:tab w:val="num" w:pos="1494"/>
        </w:tabs>
        <w:spacing w:before="20" w:afterLines="20" w:after="48"/>
        <w:ind w:left="1494"/>
        <w:rPr>
          <w:rFonts w:cs="Arial"/>
        </w:rPr>
      </w:pPr>
      <w:r w:rsidRPr="00700478">
        <w:rPr>
          <w:rFonts w:cs="Arial"/>
        </w:rPr>
        <w:t xml:space="preserve">Reports from members and observers </w:t>
      </w:r>
    </w:p>
    <w:p w:rsidR="009929AC" w:rsidRPr="00700478" w:rsidRDefault="009929AC" w:rsidP="009929AC">
      <w:pPr>
        <w:numPr>
          <w:ilvl w:val="0"/>
          <w:numId w:val="20"/>
        </w:numPr>
        <w:tabs>
          <w:tab w:val="clear" w:pos="360"/>
          <w:tab w:val="num" w:pos="1134"/>
          <w:tab w:val="num" w:pos="1494"/>
        </w:tabs>
        <w:spacing w:before="20" w:afterLines="20" w:after="48"/>
        <w:ind w:left="1494"/>
        <w:rPr>
          <w:rFonts w:cs="Arial"/>
        </w:rPr>
      </w:pPr>
      <w:r w:rsidRPr="00700478">
        <w:rPr>
          <w:rFonts w:cs="Arial"/>
        </w:rPr>
        <w:t>Reports on developments within UPOV (oral report by the Office of the Union)</w:t>
      </w:r>
    </w:p>
    <w:p w:rsidR="00E5387C" w:rsidRPr="00700478" w:rsidRDefault="009929AC" w:rsidP="00E5387C">
      <w:pPr>
        <w:numPr>
          <w:ilvl w:val="0"/>
          <w:numId w:val="19"/>
        </w:numPr>
        <w:tabs>
          <w:tab w:val="clear" w:pos="360"/>
        </w:tabs>
        <w:spacing w:before="20" w:afterLines="20" w:after="48"/>
        <w:ind w:left="1134" w:hanging="567"/>
        <w:rPr>
          <w:rFonts w:cs="Arial"/>
        </w:rPr>
      </w:pPr>
      <w:r w:rsidRPr="00700478">
        <w:rPr>
          <w:rFonts w:cs="Arial"/>
        </w:rPr>
        <w:t xml:space="preserve">Molecular Techniques </w:t>
      </w:r>
    </w:p>
    <w:p w:rsidR="00E5387C" w:rsidRPr="00700478" w:rsidRDefault="00E5387C" w:rsidP="00E5387C">
      <w:pPr>
        <w:pStyle w:val="ListParagraph"/>
        <w:numPr>
          <w:ilvl w:val="0"/>
          <w:numId w:val="28"/>
        </w:numPr>
        <w:spacing w:before="20" w:afterLines="20" w:after="48"/>
        <w:rPr>
          <w:rFonts w:cs="Arial"/>
        </w:rPr>
      </w:pPr>
      <w:r w:rsidRPr="00700478">
        <w:rPr>
          <w:rFonts w:cs="Arial"/>
        </w:rPr>
        <w:t xml:space="preserve">Developments in UPOV </w:t>
      </w:r>
      <w:r w:rsidR="009929AC" w:rsidRPr="00700478">
        <w:rPr>
          <w:rFonts w:cs="Arial"/>
        </w:rPr>
        <w:t>(document to be prepared by the Office of the Union)</w:t>
      </w:r>
    </w:p>
    <w:p w:rsidR="00E5387C" w:rsidRPr="00700478" w:rsidRDefault="00E5387C" w:rsidP="00E5387C">
      <w:pPr>
        <w:pStyle w:val="ListParagraph"/>
        <w:numPr>
          <w:ilvl w:val="0"/>
          <w:numId w:val="28"/>
        </w:numPr>
        <w:spacing w:before="20" w:afterLines="20" w:after="48"/>
        <w:rPr>
          <w:rFonts w:cs="Arial"/>
        </w:rPr>
      </w:pPr>
      <w:r w:rsidRPr="00700478">
        <w:rPr>
          <w:rFonts w:cs="Arial"/>
          <w:color w:val="000000"/>
        </w:rPr>
        <w:t xml:space="preserve">Presentation on the </w:t>
      </w:r>
      <w:r w:rsidR="00111DBA" w:rsidRPr="00700478">
        <w:rPr>
          <w:rFonts w:cs="Arial"/>
          <w:color w:val="000000"/>
        </w:rPr>
        <w:t xml:space="preserve">use </w:t>
      </w:r>
      <w:r w:rsidRPr="00700478">
        <w:rPr>
          <w:rFonts w:cs="Arial"/>
          <w:color w:val="000000"/>
        </w:rPr>
        <w:t xml:space="preserve">of </w:t>
      </w:r>
      <w:r w:rsidR="00111DBA" w:rsidRPr="00700478">
        <w:rPr>
          <w:rFonts w:cs="Arial"/>
          <w:color w:val="000000"/>
        </w:rPr>
        <w:t xml:space="preserve">molecular techniques </w:t>
      </w:r>
      <w:r w:rsidRPr="00700478">
        <w:rPr>
          <w:rFonts w:cs="Arial"/>
          <w:color w:val="000000"/>
        </w:rPr>
        <w:t>in DUS examination (document to be prepared by the Netherlands and presentation</w:t>
      </w:r>
      <w:r w:rsidR="00111DBA" w:rsidRPr="00700478">
        <w:rPr>
          <w:rFonts w:cs="Arial"/>
          <w:color w:val="000000"/>
        </w:rPr>
        <w:t>s</w:t>
      </w:r>
      <w:r w:rsidRPr="00700478">
        <w:rPr>
          <w:rFonts w:cs="Arial"/>
          <w:color w:val="000000"/>
        </w:rPr>
        <w:t xml:space="preserve"> invited from members of the Union)</w:t>
      </w:r>
    </w:p>
    <w:p w:rsidR="009929AC" w:rsidRPr="00700478" w:rsidRDefault="009929AC" w:rsidP="009929AC">
      <w:pPr>
        <w:numPr>
          <w:ilvl w:val="0"/>
          <w:numId w:val="19"/>
        </w:numPr>
        <w:tabs>
          <w:tab w:val="clear" w:pos="360"/>
        </w:tabs>
        <w:spacing w:before="20" w:afterLines="20" w:after="48"/>
        <w:ind w:left="1134" w:hanging="567"/>
        <w:rPr>
          <w:rFonts w:cs="Arial"/>
        </w:rPr>
      </w:pPr>
      <w:r w:rsidRPr="00700478">
        <w:rPr>
          <w:rFonts w:cs="Arial"/>
        </w:rPr>
        <w:t xml:space="preserve">TGP documents </w:t>
      </w:r>
    </w:p>
    <w:p w:rsidR="00E5387C" w:rsidRPr="00700478" w:rsidRDefault="00E5387C" w:rsidP="00E5387C">
      <w:pPr>
        <w:numPr>
          <w:ilvl w:val="0"/>
          <w:numId w:val="19"/>
        </w:numPr>
        <w:tabs>
          <w:tab w:val="clear" w:pos="360"/>
        </w:tabs>
        <w:spacing w:before="20" w:afterLines="20" w:after="48"/>
        <w:ind w:left="1134" w:hanging="567"/>
        <w:rPr>
          <w:rFonts w:cs="Arial"/>
        </w:rPr>
      </w:pPr>
      <w:r w:rsidRPr="00700478">
        <w:rPr>
          <w:rFonts w:cs="Arial"/>
          <w:color w:val="000000"/>
        </w:rPr>
        <w:t xml:space="preserve">Presentation on the </w:t>
      </w:r>
      <w:r w:rsidR="00111DBA" w:rsidRPr="00700478">
        <w:rPr>
          <w:rFonts w:cs="Arial"/>
          <w:color w:val="000000"/>
        </w:rPr>
        <w:t xml:space="preserve">use </w:t>
      </w:r>
      <w:r w:rsidRPr="00700478">
        <w:rPr>
          <w:rFonts w:cs="Arial"/>
          <w:color w:val="000000"/>
        </w:rPr>
        <w:t>of statistical approaches in DUS examination (document to be prepared by the Netherlands and presentation</w:t>
      </w:r>
      <w:r w:rsidR="00111DBA" w:rsidRPr="00700478">
        <w:rPr>
          <w:rFonts w:cs="Arial"/>
          <w:color w:val="000000"/>
        </w:rPr>
        <w:t>s</w:t>
      </w:r>
      <w:r w:rsidRPr="00700478">
        <w:rPr>
          <w:rFonts w:cs="Arial"/>
          <w:color w:val="000000"/>
        </w:rPr>
        <w:t xml:space="preserve"> invited from members of the Union)</w:t>
      </w:r>
    </w:p>
    <w:p w:rsidR="009929AC" w:rsidRPr="00700478" w:rsidRDefault="009929AC" w:rsidP="009929AC">
      <w:pPr>
        <w:numPr>
          <w:ilvl w:val="0"/>
          <w:numId w:val="19"/>
        </w:numPr>
        <w:tabs>
          <w:tab w:val="clear" w:pos="360"/>
        </w:tabs>
        <w:spacing w:before="20" w:afterLines="20" w:after="48"/>
        <w:ind w:left="1134" w:hanging="567"/>
        <w:rPr>
          <w:rFonts w:cs="Arial"/>
        </w:rPr>
      </w:pPr>
      <w:r w:rsidRPr="00700478">
        <w:rPr>
          <w:rFonts w:cs="Arial"/>
        </w:rPr>
        <w:t>Variety denominations (document to be prepared by the Office of the Union)</w:t>
      </w:r>
    </w:p>
    <w:p w:rsidR="009929AC" w:rsidRPr="00700478" w:rsidRDefault="009929AC" w:rsidP="009929AC">
      <w:pPr>
        <w:numPr>
          <w:ilvl w:val="0"/>
          <w:numId w:val="19"/>
        </w:numPr>
        <w:tabs>
          <w:tab w:val="clear" w:pos="360"/>
        </w:tabs>
        <w:spacing w:before="20" w:afterLines="20" w:after="48"/>
        <w:ind w:left="1134" w:hanging="567"/>
        <w:rPr>
          <w:rFonts w:cs="Arial"/>
        </w:rPr>
      </w:pPr>
      <w:r w:rsidRPr="00700478">
        <w:rPr>
          <w:rFonts w:cs="Arial"/>
        </w:rPr>
        <w:t>Information and databases</w:t>
      </w:r>
    </w:p>
    <w:p w:rsidR="009929AC" w:rsidRPr="00700478" w:rsidRDefault="009929AC" w:rsidP="009929AC">
      <w:pPr>
        <w:spacing w:before="20" w:afterLines="20" w:after="48"/>
        <w:ind w:left="1584" w:hanging="450"/>
        <w:rPr>
          <w:rFonts w:cs="Arial"/>
        </w:rPr>
      </w:pPr>
      <w:r w:rsidRPr="00700478">
        <w:rPr>
          <w:rFonts w:cs="Arial"/>
        </w:rPr>
        <w:t>(a)  UPOV information databases (document to be prepared by the Office of the Union)</w:t>
      </w:r>
    </w:p>
    <w:p w:rsidR="009929AC" w:rsidRPr="00700478" w:rsidRDefault="009929AC" w:rsidP="009929AC">
      <w:pPr>
        <w:spacing w:before="20" w:afterLines="20" w:after="48"/>
        <w:ind w:left="1584" w:hanging="450"/>
        <w:jc w:val="left"/>
        <w:rPr>
          <w:rFonts w:cs="Arial"/>
        </w:rPr>
      </w:pPr>
      <w:r w:rsidRPr="00700478">
        <w:rPr>
          <w:rFonts w:cs="Arial"/>
        </w:rPr>
        <w:t>(b)  Variety description databases (document to be prepared by the Office of the Union and documents invited)</w:t>
      </w:r>
    </w:p>
    <w:p w:rsidR="009929AC" w:rsidRPr="00700478" w:rsidRDefault="009929AC" w:rsidP="009929AC">
      <w:pPr>
        <w:spacing w:before="20" w:afterLines="20" w:after="48"/>
        <w:ind w:left="1584" w:hanging="450"/>
        <w:rPr>
          <w:rFonts w:cs="Arial"/>
        </w:rPr>
      </w:pPr>
      <w:r w:rsidRPr="00700478">
        <w:rPr>
          <w:rFonts w:cs="Arial"/>
        </w:rPr>
        <w:t>(c)  Exchangeable software (documents to be prepared by the Office of the Union)</w:t>
      </w:r>
    </w:p>
    <w:p w:rsidR="009929AC" w:rsidRPr="00700478" w:rsidRDefault="009929AC" w:rsidP="009929AC">
      <w:pPr>
        <w:spacing w:before="20" w:afterLines="20" w:after="48"/>
        <w:ind w:left="1584" w:hanging="450"/>
        <w:rPr>
          <w:rFonts w:cs="Arial"/>
        </w:rPr>
      </w:pPr>
      <w:r w:rsidRPr="00700478">
        <w:rPr>
          <w:rFonts w:cs="Arial"/>
        </w:rPr>
        <w:t>(d)  Electronic application systems (document to be prepared by the Office of the Union)</w:t>
      </w:r>
    </w:p>
    <w:p w:rsidR="00E5387C" w:rsidRPr="00700478" w:rsidRDefault="009929AC" w:rsidP="00E5387C">
      <w:pPr>
        <w:numPr>
          <w:ilvl w:val="0"/>
          <w:numId w:val="19"/>
        </w:numPr>
        <w:tabs>
          <w:tab w:val="clear" w:pos="360"/>
        </w:tabs>
        <w:spacing w:before="20" w:afterLines="20" w:after="48"/>
        <w:ind w:left="1134" w:hanging="567"/>
        <w:rPr>
          <w:rFonts w:cs="Arial"/>
        </w:rPr>
      </w:pPr>
      <w:r w:rsidRPr="00700478">
        <w:rPr>
          <w:rFonts w:cs="Arial"/>
        </w:rPr>
        <w:t>Uniformity assessment</w:t>
      </w:r>
    </w:p>
    <w:p w:rsidR="00E5387C" w:rsidRPr="00700478" w:rsidRDefault="00E5387C" w:rsidP="00E5387C">
      <w:pPr>
        <w:numPr>
          <w:ilvl w:val="0"/>
          <w:numId w:val="19"/>
        </w:numPr>
        <w:tabs>
          <w:tab w:val="clear" w:pos="360"/>
        </w:tabs>
        <w:spacing w:before="20" w:afterLines="20" w:after="48"/>
        <w:ind w:left="1134" w:hanging="567"/>
        <w:rPr>
          <w:rFonts w:cs="Arial"/>
        </w:rPr>
      </w:pPr>
      <w:r w:rsidRPr="00700478">
        <w:rPr>
          <w:rFonts w:cs="Arial"/>
          <w:color w:val="000000"/>
        </w:rPr>
        <w:t xml:space="preserve">Presentation on the </w:t>
      </w:r>
      <w:r w:rsidR="00111DBA" w:rsidRPr="00700478">
        <w:rPr>
          <w:rFonts w:cs="Arial"/>
          <w:color w:val="000000"/>
        </w:rPr>
        <w:t xml:space="preserve">use </w:t>
      </w:r>
      <w:r w:rsidRPr="00700478">
        <w:rPr>
          <w:rFonts w:cs="Arial"/>
          <w:color w:val="000000"/>
        </w:rPr>
        <w:t xml:space="preserve">of </w:t>
      </w:r>
      <w:r w:rsidR="00111DBA" w:rsidRPr="00700478">
        <w:rPr>
          <w:rFonts w:cs="Arial"/>
          <w:color w:val="000000"/>
        </w:rPr>
        <w:t xml:space="preserve">disease </w:t>
      </w:r>
      <w:r w:rsidRPr="00700478">
        <w:rPr>
          <w:rFonts w:cs="Arial"/>
          <w:color w:val="000000"/>
        </w:rPr>
        <w:t>resistance characteristics in DUS examination (document to be prepared by the European Union and presentation</w:t>
      </w:r>
      <w:r w:rsidR="00111DBA" w:rsidRPr="00700478">
        <w:rPr>
          <w:rFonts w:cs="Arial"/>
          <w:color w:val="000000"/>
        </w:rPr>
        <w:t>s</w:t>
      </w:r>
      <w:r w:rsidRPr="00700478">
        <w:rPr>
          <w:rFonts w:cs="Arial"/>
          <w:color w:val="000000"/>
        </w:rPr>
        <w:t xml:space="preserve"> invited from members of the Union)</w:t>
      </w:r>
    </w:p>
    <w:p w:rsidR="00E5387C" w:rsidRPr="00700478" w:rsidRDefault="00E5387C" w:rsidP="00E5387C">
      <w:pPr>
        <w:numPr>
          <w:ilvl w:val="0"/>
          <w:numId w:val="19"/>
        </w:numPr>
        <w:tabs>
          <w:tab w:val="clear" w:pos="360"/>
        </w:tabs>
        <w:spacing w:before="20" w:afterLines="20" w:after="48"/>
        <w:ind w:left="1134" w:hanging="567"/>
        <w:rPr>
          <w:rFonts w:cs="Arial"/>
        </w:rPr>
      </w:pPr>
      <w:r w:rsidRPr="00700478">
        <w:rPr>
          <w:rFonts w:cs="Arial"/>
          <w:color w:val="000000"/>
        </w:rPr>
        <w:lastRenderedPageBreak/>
        <w:t>Management of reference collections (document to be prepared by France and presentation</w:t>
      </w:r>
      <w:r w:rsidR="00111DBA" w:rsidRPr="00700478">
        <w:rPr>
          <w:rFonts w:cs="Arial"/>
          <w:color w:val="000000"/>
        </w:rPr>
        <w:t>s</w:t>
      </w:r>
      <w:r w:rsidRPr="00700478">
        <w:rPr>
          <w:rFonts w:cs="Arial"/>
          <w:color w:val="000000"/>
        </w:rPr>
        <w:t xml:space="preserve"> invited from members of the Union)</w:t>
      </w:r>
    </w:p>
    <w:p w:rsidR="00E5387C" w:rsidRPr="00700478" w:rsidRDefault="00E5387C" w:rsidP="00E5387C">
      <w:pPr>
        <w:numPr>
          <w:ilvl w:val="0"/>
          <w:numId w:val="19"/>
        </w:numPr>
        <w:tabs>
          <w:tab w:val="clear" w:pos="360"/>
        </w:tabs>
        <w:spacing w:before="20" w:afterLines="20" w:after="48"/>
        <w:ind w:left="1134" w:hanging="567"/>
        <w:rPr>
          <w:rFonts w:cs="Arial"/>
        </w:rPr>
      </w:pPr>
      <w:r w:rsidRPr="00700478">
        <w:rPr>
          <w:rFonts w:cs="Arial"/>
          <w:color w:val="000000"/>
        </w:rPr>
        <w:t>New issues arising for DUS examination (presentation</w:t>
      </w:r>
      <w:r w:rsidR="00111DBA" w:rsidRPr="00700478">
        <w:rPr>
          <w:rFonts w:cs="Arial"/>
          <w:color w:val="000000"/>
        </w:rPr>
        <w:t>s</w:t>
      </w:r>
      <w:r w:rsidRPr="00700478">
        <w:rPr>
          <w:rFonts w:cs="Arial"/>
          <w:color w:val="000000"/>
        </w:rPr>
        <w:t xml:space="preserve"> invited from members of the Union)</w:t>
      </w:r>
    </w:p>
    <w:p w:rsidR="009929AC" w:rsidRPr="003F6C03" w:rsidRDefault="009929AC" w:rsidP="009929AC">
      <w:pPr>
        <w:numPr>
          <w:ilvl w:val="0"/>
          <w:numId w:val="19"/>
        </w:numPr>
        <w:tabs>
          <w:tab w:val="clear" w:pos="360"/>
        </w:tabs>
        <w:spacing w:before="20" w:afterLines="20" w:after="48"/>
        <w:ind w:left="1134" w:hanging="567"/>
        <w:jc w:val="left"/>
        <w:rPr>
          <w:rFonts w:cs="Arial"/>
        </w:rPr>
      </w:pPr>
      <w:r w:rsidRPr="003F6C03">
        <w:rPr>
          <w:rFonts w:cs="Arial"/>
        </w:rPr>
        <w:t>Matters to be resolved concerning Test Guidelines adopted</w:t>
      </w:r>
      <w:r w:rsidR="00111DBA">
        <w:rPr>
          <w:rFonts w:cs="Arial"/>
        </w:rPr>
        <w:t xml:space="preserve"> by the Technical Committee (if a</w:t>
      </w:r>
      <w:r w:rsidRPr="003F6C03">
        <w:rPr>
          <w:rFonts w:cs="Arial"/>
        </w:rPr>
        <w:t>ppropriate)</w:t>
      </w:r>
    </w:p>
    <w:p w:rsidR="009929AC" w:rsidRPr="003F6C03" w:rsidRDefault="009929AC" w:rsidP="009929AC">
      <w:pPr>
        <w:numPr>
          <w:ilvl w:val="0"/>
          <w:numId w:val="19"/>
        </w:numPr>
        <w:tabs>
          <w:tab w:val="clear" w:pos="360"/>
        </w:tabs>
        <w:spacing w:before="20" w:afterLines="20" w:after="48"/>
        <w:ind w:left="1134" w:hanging="567"/>
        <w:rPr>
          <w:rFonts w:cs="Arial"/>
        </w:rPr>
      </w:pPr>
      <w:r w:rsidRPr="003F6C03">
        <w:rPr>
          <w:rFonts w:cs="Arial"/>
        </w:rPr>
        <w:t>Discussion on draft Test Guidelines (Subgroups)</w:t>
      </w:r>
    </w:p>
    <w:p w:rsidR="009929AC" w:rsidRPr="003F6C03" w:rsidRDefault="009929AC" w:rsidP="009929AC">
      <w:pPr>
        <w:numPr>
          <w:ilvl w:val="0"/>
          <w:numId w:val="19"/>
        </w:numPr>
        <w:tabs>
          <w:tab w:val="clear" w:pos="360"/>
        </w:tabs>
        <w:spacing w:before="20" w:afterLines="20" w:after="48"/>
        <w:ind w:left="1134" w:hanging="567"/>
        <w:rPr>
          <w:rFonts w:cs="Arial"/>
        </w:rPr>
      </w:pPr>
      <w:r w:rsidRPr="003F6C03">
        <w:rPr>
          <w:rFonts w:cs="Arial"/>
        </w:rPr>
        <w:t>Recommendations on draft Test Guidelines</w:t>
      </w:r>
    </w:p>
    <w:p w:rsidR="009929AC" w:rsidRPr="003F6C03" w:rsidRDefault="009929AC" w:rsidP="009929AC">
      <w:pPr>
        <w:numPr>
          <w:ilvl w:val="0"/>
          <w:numId w:val="19"/>
        </w:numPr>
        <w:tabs>
          <w:tab w:val="clear" w:pos="360"/>
        </w:tabs>
        <w:spacing w:before="20" w:afterLines="20" w:after="48"/>
        <w:ind w:left="1134" w:hanging="567"/>
        <w:rPr>
          <w:rFonts w:cs="Arial"/>
        </w:rPr>
      </w:pPr>
      <w:r w:rsidRPr="003F6C03">
        <w:rPr>
          <w:rFonts w:cs="Arial"/>
        </w:rPr>
        <w:t>Guidance for drafters of Test Guidelines</w:t>
      </w:r>
    </w:p>
    <w:p w:rsidR="009929AC" w:rsidRPr="003F6C03" w:rsidRDefault="009929AC" w:rsidP="009929AC">
      <w:pPr>
        <w:numPr>
          <w:ilvl w:val="0"/>
          <w:numId w:val="19"/>
        </w:numPr>
        <w:tabs>
          <w:tab w:val="clear" w:pos="360"/>
        </w:tabs>
        <w:spacing w:before="20" w:afterLines="20" w:after="48"/>
        <w:ind w:left="1134" w:hanging="567"/>
        <w:rPr>
          <w:rFonts w:cs="Arial"/>
        </w:rPr>
      </w:pPr>
      <w:r w:rsidRPr="003F6C03">
        <w:rPr>
          <w:rFonts w:cs="Arial"/>
        </w:rPr>
        <w:t>Date and place of the next session</w:t>
      </w:r>
    </w:p>
    <w:p w:rsidR="009929AC" w:rsidRPr="003F6C03" w:rsidRDefault="009929AC" w:rsidP="009929AC">
      <w:pPr>
        <w:numPr>
          <w:ilvl w:val="0"/>
          <w:numId w:val="19"/>
        </w:numPr>
        <w:tabs>
          <w:tab w:val="clear" w:pos="360"/>
        </w:tabs>
        <w:spacing w:before="20" w:afterLines="20" w:after="48"/>
        <w:ind w:left="1134" w:hanging="567"/>
        <w:rPr>
          <w:rFonts w:cs="Arial"/>
        </w:rPr>
      </w:pPr>
      <w:r w:rsidRPr="003F6C03">
        <w:rPr>
          <w:rFonts w:cs="Arial"/>
        </w:rPr>
        <w:t>Future program</w:t>
      </w:r>
    </w:p>
    <w:p w:rsidR="009929AC" w:rsidRPr="003F6C03" w:rsidRDefault="009929AC" w:rsidP="009929AC">
      <w:pPr>
        <w:numPr>
          <w:ilvl w:val="0"/>
          <w:numId w:val="19"/>
        </w:numPr>
        <w:tabs>
          <w:tab w:val="clear" w:pos="360"/>
        </w:tabs>
        <w:spacing w:before="20" w:afterLines="20" w:after="48"/>
        <w:ind w:left="1134" w:hanging="567"/>
        <w:rPr>
          <w:rFonts w:cs="Arial"/>
        </w:rPr>
      </w:pPr>
      <w:r w:rsidRPr="003F6C03">
        <w:rPr>
          <w:rFonts w:cs="Arial"/>
        </w:rPr>
        <w:t>Report on the session (if time permits)</w:t>
      </w:r>
    </w:p>
    <w:p w:rsidR="009929AC" w:rsidRPr="003F6C03" w:rsidRDefault="009929AC" w:rsidP="009929AC">
      <w:pPr>
        <w:numPr>
          <w:ilvl w:val="0"/>
          <w:numId w:val="19"/>
        </w:numPr>
        <w:tabs>
          <w:tab w:val="clear" w:pos="360"/>
        </w:tabs>
        <w:spacing w:before="20" w:afterLines="20" w:after="48"/>
        <w:ind w:left="1134" w:hanging="567"/>
        <w:rPr>
          <w:rFonts w:cs="Arial"/>
        </w:rPr>
      </w:pPr>
      <w:r w:rsidRPr="003F6C03">
        <w:rPr>
          <w:rFonts w:cs="Arial"/>
        </w:rPr>
        <w:t>Closing of the session</w:t>
      </w:r>
    </w:p>
    <w:p w:rsidR="009929AC" w:rsidRDefault="009929AC" w:rsidP="009929AC">
      <w:pPr>
        <w:rPr>
          <w:rFonts w:cs="Arial"/>
          <w:u w:val="single"/>
        </w:rPr>
      </w:pPr>
    </w:p>
    <w:p w:rsidR="00592BF7" w:rsidRDefault="00592BF7" w:rsidP="009929AC">
      <w:pPr>
        <w:rPr>
          <w:rFonts w:cs="Arial"/>
          <w:u w:val="single"/>
        </w:rPr>
      </w:pPr>
    </w:p>
    <w:p w:rsidR="009929AC" w:rsidRPr="007F234F" w:rsidRDefault="009929AC" w:rsidP="009929AC">
      <w:pPr>
        <w:keepNext/>
        <w:rPr>
          <w:rFonts w:cs="Arial"/>
          <w:u w:val="single"/>
        </w:rPr>
      </w:pPr>
      <w:r w:rsidRPr="007F234F">
        <w:rPr>
          <w:rFonts w:cs="Arial"/>
          <w:u w:val="single"/>
        </w:rPr>
        <w:t>Visit</w:t>
      </w:r>
    </w:p>
    <w:p w:rsidR="009929AC" w:rsidRPr="007F234F" w:rsidRDefault="009929AC" w:rsidP="009929AC">
      <w:pPr>
        <w:pStyle w:val="Style1"/>
        <w:keepNext/>
        <w:tabs>
          <w:tab w:val="clear" w:pos="907"/>
          <w:tab w:val="clear" w:pos="1077"/>
        </w:tabs>
        <w:rPr>
          <w:rFonts w:ascii="Arial" w:hAnsi="Arial" w:cs="Arial"/>
          <w:sz w:val="20"/>
          <w:szCs w:val="20"/>
        </w:rPr>
      </w:pPr>
    </w:p>
    <w:p w:rsidR="009929AC" w:rsidRPr="00495951" w:rsidRDefault="009929AC" w:rsidP="009929AC">
      <w:pPr>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700478">
        <w:rPr>
          <w:rFonts w:cs="Arial"/>
          <w:color w:val="000000"/>
        </w:rPr>
        <w:t xml:space="preserve">On the afternoon of May 22, 2013, the TWV visited the </w:t>
      </w:r>
      <w:proofErr w:type="spellStart"/>
      <w:r w:rsidRPr="00700478">
        <w:rPr>
          <w:rFonts w:cs="Arial"/>
          <w:color w:val="000000"/>
        </w:rPr>
        <w:t>Unzen</w:t>
      </w:r>
      <w:proofErr w:type="spellEnd"/>
      <w:r w:rsidRPr="00700478">
        <w:rPr>
          <w:rFonts w:cs="Arial"/>
          <w:color w:val="000000"/>
        </w:rPr>
        <w:t xml:space="preserve"> </w:t>
      </w:r>
      <w:r w:rsidR="003C08BB" w:rsidRPr="00700478">
        <w:rPr>
          <w:rFonts w:cs="Arial"/>
          <w:color w:val="000000"/>
        </w:rPr>
        <w:t>S</w:t>
      </w:r>
      <w:r w:rsidRPr="00700478">
        <w:rPr>
          <w:rFonts w:cs="Arial"/>
          <w:color w:val="000000"/>
        </w:rPr>
        <w:t xml:space="preserve">tation of the National </w:t>
      </w:r>
      <w:r w:rsidR="003C08BB" w:rsidRPr="00700478">
        <w:rPr>
          <w:rFonts w:cs="Arial"/>
          <w:color w:val="000000"/>
        </w:rPr>
        <w:t>C</w:t>
      </w:r>
      <w:r w:rsidRPr="00700478">
        <w:rPr>
          <w:rFonts w:cs="Arial"/>
          <w:color w:val="000000"/>
        </w:rPr>
        <w:t xml:space="preserve">enter for </w:t>
      </w:r>
      <w:r w:rsidR="003C08BB" w:rsidRPr="00700478">
        <w:rPr>
          <w:rFonts w:cs="Arial"/>
          <w:color w:val="000000"/>
        </w:rPr>
        <w:t>S</w:t>
      </w:r>
      <w:r w:rsidRPr="00700478">
        <w:rPr>
          <w:rFonts w:cs="Arial"/>
          <w:color w:val="000000"/>
        </w:rPr>
        <w:t xml:space="preserve">eeds and </w:t>
      </w:r>
      <w:r w:rsidR="003C08BB" w:rsidRPr="00700478">
        <w:rPr>
          <w:rFonts w:cs="Arial"/>
          <w:color w:val="000000"/>
        </w:rPr>
        <w:t>S</w:t>
      </w:r>
      <w:r w:rsidRPr="00700478">
        <w:rPr>
          <w:rFonts w:cs="Arial"/>
          <w:color w:val="000000"/>
        </w:rPr>
        <w:t xml:space="preserve">eedlings (NCSS), where the TWV was welcomed by Mr. </w:t>
      </w:r>
      <w:proofErr w:type="spellStart"/>
      <w:r w:rsidRPr="00700478">
        <w:rPr>
          <w:rFonts w:cs="Arial"/>
          <w:color w:val="000000"/>
        </w:rPr>
        <w:t>Sanji</w:t>
      </w:r>
      <w:proofErr w:type="spellEnd"/>
      <w:r w:rsidRPr="00700478">
        <w:rPr>
          <w:rFonts w:cs="Arial"/>
          <w:color w:val="000000"/>
        </w:rPr>
        <w:t xml:space="preserve"> </w:t>
      </w:r>
      <w:proofErr w:type="spellStart"/>
      <w:r w:rsidRPr="00700478">
        <w:rPr>
          <w:rFonts w:cs="Arial"/>
          <w:color w:val="000000"/>
        </w:rPr>
        <w:t>Takem</w:t>
      </w:r>
      <w:r w:rsidR="003C08BB" w:rsidRPr="00700478">
        <w:rPr>
          <w:rFonts w:cs="Arial"/>
          <w:color w:val="000000"/>
        </w:rPr>
        <w:t>ori</w:t>
      </w:r>
      <w:proofErr w:type="spellEnd"/>
      <w:r w:rsidR="003C08BB" w:rsidRPr="00700478">
        <w:rPr>
          <w:rFonts w:cs="Arial"/>
          <w:color w:val="000000"/>
        </w:rPr>
        <w:t>, President of NCSS, and Mr. </w:t>
      </w:r>
      <w:proofErr w:type="spellStart"/>
      <w:r w:rsidRPr="00700478">
        <w:rPr>
          <w:rFonts w:cs="Arial"/>
          <w:color w:val="000000"/>
        </w:rPr>
        <w:t>Kunio</w:t>
      </w:r>
      <w:proofErr w:type="spellEnd"/>
      <w:r w:rsidRPr="00700478">
        <w:rPr>
          <w:rFonts w:cs="Arial"/>
          <w:color w:val="000000"/>
        </w:rPr>
        <w:t xml:space="preserve"> Tokunaga, Director General of the </w:t>
      </w:r>
      <w:proofErr w:type="spellStart"/>
      <w:r w:rsidRPr="00700478">
        <w:rPr>
          <w:rFonts w:cs="Arial"/>
          <w:color w:val="000000"/>
        </w:rPr>
        <w:t>Unzen</w:t>
      </w:r>
      <w:proofErr w:type="spellEnd"/>
      <w:r w:rsidRPr="00700478">
        <w:rPr>
          <w:rFonts w:cs="Arial"/>
          <w:color w:val="000000"/>
        </w:rPr>
        <w:t xml:space="preserve"> Station.  The TWV received </w:t>
      </w:r>
      <w:r w:rsidR="003C08BB" w:rsidRPr="00700478">
        <w:rPr>
          <w:rFonts w:cs="Arial"/>
          <w:color w:val="000000"/>
        </w:rPr>
        <w:t xml:space="preserve">a </w:t>
      </w:r>
      <w:r w:rsidRPr="00700478">
        <w:rPr>
          <w:rFonts w:cs="Arial"/>
          <w:color w:val="000000"/>
        </w:rPr>
        <w:t xml:space="preserve">presentation </w:t>
      </w:r>
      <w:r w:rsidR="003C08BB" w:rsidRPr="00700478">
        <w:rPr>
          <w:rFonts w:cs="Arial"/>
          <w:color w:val="000000"/>
        </w:rPr>
        <w:t xml:space="preserve">on </w:t>
      </w:r>
      <w:r w:rsidRPr="00700478">
        <w:rPr>
          <w:rFonts w:cs="Arial"/>
          <w:color w:val="000000"/>
        </w:rPr>
        <w:t xml:space="preserve">NCSS and the </w:t>
      </w:r>
      <w:proofErr w:type="spellStart"/>
      <w:r w:rsidRPr="00700478">
        <w:rPr>
          <w:rFonts w:cs="Arial"/>
          <w:color w:val="000000"/>
        </w:rPr>
        <w:t>Unzen</w:t>
      </w:r>
      <w:proofErr w:type="spellEnd"/>
      <w:r w:rsidRPr="00700478">
        <w:rPr>
          <w:rFonts w:cs="Arial"/>
          <w:color w:val="000000"/>
        </w:rPr>
        <w:t xml:space="preserve"> Station by Mr.</w:t>
      </w:r>
      <w:r w:rsidR="003C08BB" w:rsidRPr="00700478">
        <w:rPr>
          <w:rFonts w:cs="Arial"/>
          <w:color w:val="000000"/>
        </w:rPr>
        <w:t xml:space="preserve"> </w:t>
      </w:r>
      <w:r w:rsidRPr="00700478">
        <w:rPr>
          <w:rFonts w:cs="Arial"/>
          <w:color w:val="000000"/>
        </w:rPr>
        <w:t xml:space="preserve">Kazuto </w:t>
      </w:r>
      <w:proofErr w:type="spellStart"/>
      <w:r w:rsidRPr="00700478">
        <w:rPr>
          <w:rFonts w:cs="Arial"/>
          <w:color w:val="000000"/>
        </w:rPr>
        <w:t>Higasimura</w:t>
      </w:r>
      <w:proofErr w:type="spellEnd"/>
      <w:r w:rsidRPr="00700478">
        <w:rPr>
          <w:rFonts w:cs="Arial"/>
          <w:color w:val="000000"/>
        </w:rPr>
        <w:t xml:space="preserve">, a copy of which is provided in Annex V to this report.  </w:t>
      </w:r>
      <w:r w:rsidR="003C08BB" w:rsidRPr="00700478">
        <w:rPr>
          <w:rFonts w:cs="Arial"/>
          <w:color w:val="000000"/>
        </w:rPr>
        <w:t>At</w:t>
      </w:r>
      <w:r w:rsidRPr="00700478">
        <w:rPr>
          <w:rFonts w:cs="Arial"/>
          <w:color w:val="000000"/>
        </w:rPr>
        <w:t xml:space="preserve"> the facilities of </w:t>
      </w:r>
      <w:proofErr w:type="spellStart"/>
      <w:r w:rsidRPr="00700478">
        <w:rPr>
          <w:rFonts w:cs="Arial"/>
          <w:color w:val="000000"/>
        </w:rPr>
        <w:t>Unzen</w:t>
      </w:r>
      <w:proofErr w:type="spellEnd"/>
      <w:r w:rsidRPr="00700478">
        <w:rPr>
          <w:rFonts w:cs="Arial"/>
          <w:color w:val="000000"/>
        </w:rPr>
        <w:t xml:space="preserve"> Station the TWV visited DUS growing trials for several vegetable crops including </w:t>
      </w:r>
      <w:r w:rsidR="003C08BB" w:rsidRPr="00700478">
        <w:rPr>
          <w:rFonts w:cs="Arial"/>
          <w:color w:val="000000"/>
        </w:rPr>
        <w:t>t</w:t>
      </w:r>
      <w:r w:rsidRPr="00700478">
        <w:rPr>
          <w:rFonts w:cs="Arial"/>
          <w:color w:val="000000"/>
        </w:rPr>
        <w:t xml:space="preserve">omato, </w:t>
      </w:r>
      <w:r w:rsidR="003C08BB" w:rsidRPr="00700478">
        <w:rPr>
          <w:rFonts w:cs="Arial"/>
          <w:color w:val="000000"/>
        </w:rPr>
        <w:t>l</w:t>
      </w:r>
      <w:r w:rsidRPr="00700478">
        <w:rPr>
          <w:rFonts w:cs="Arial"/>
          <w:color w:val="000000"/>
        </w:rPr>
        <w:t xml:space="preserve">ettuce, </w:t>
      </w:r>
      <w:r w:rsidR="003C08BB" w:rsidRPr="00700478">
        <w:rPr>
          <w:rFonts w:cs="Arial"/>
          <w:color w:val="000000"/>
        </w:rPr>
        <w:t>p</w:t>
      </w:r>
      <w:r w:rsidRPr="00700478">
        <w:rPr>
          <w:rFonts w:cs="Arial"/>
          <w:color w:val="000000"/>
        </w:rPr>
        <w:t xml:space="preserve">umpkin, </w:t>
      </w:r>
      <w:r w:rsidR="003C08BB" w:rsidRPr="00700478">
        <w:rPr>
          <w:rFonts w:cs="Arial"/>
          <w:color w:val="000000"/>
        </w:rPr>
        <w:t>g</w:t>
      </w:r>
      <w:r w:rsidRPr="00700478">
        <w:rPr>
          <w:rFonts w:cs="Arial"/>
          <w:color w:val="000000"/>
        </w:rPr>
        <w:t xml:space="preserve">arlic, </w:t>
      </w:r>
      <w:r w:rsidR="003C08BB" w:rsidRPr="00700478">
        <w:rPr>
          <w:rFonts w:cs="Arial"/>
          <w:color w:val="000000"/>
        </w:rPr>
        <w:t>b</w:t>
      </w:r>
      <w:r w:rsidRPr="00700478">
        <w:rPr>
          <w:rFonts w:cs="Arial"/>
          <w:color w:val="000000"/>
        </w:rPr>
        <w:t xml:space="preserve">itter </w:t>
      </w:r>
      <w:r w:rsidR="001D0E1F" w:rsidRPr="00700478">
        <w:rPr>
          <w:rFonts w:cs="Arial"/>
          <w:color w:val="000000"/>
        </w:rPr>
        <w:t>gourd</w:t>
      </w:r>
      <w:r w:rsidRPr="00700478">
        <w:rPr>
          <w:rFonts w:cs="Arial"/>
          <w:color w:val="000000"/>
        </w:rPr>
        <w:t xml:space="preserve"> and </w:t>
      </w:r>
      <w:r w:rsidR="003C08BB" w:rsidRPr="00700478">
        <w:rPr>
          <w:rFonts w:cs="Arial"/>
          <w:color w:val="000000"/>
        </w:rPr>
        <w:t>bottle gourd</w:t>
      </w:r>
      <w:r w:rsidRPr="00700478">
        <w:rPr>
          <w:rFonts w:cs="Arial"/>
          <w:color w:val="000000"/>
        </w:rPr>
        <w:t>.</w:t>
      </w:r>
    </w:p>
    <w:p w:rsidR="009929AC" w:rsidRDefault="009929AC" w:rsidP="009929AC">
      <w:pPr>
        <w:rPr>
          <w:rFonts w:cs="Arial"/>
          <w:i/>
        </w:rPr>
      </w:pPr>
    </w:p>
    <w:p w:rsidR="009929AC" w:rsidRDefault="00CE1263" w:rsidP="00CE1263">
      <w:pPr>
        <w:ind w:left="5103"/>
        <w:rPr>
          <w:rFonts w:cs="Arial"/>
          <w:i/>
        </w:rPr>
      </w:pPr>
      <w:r>
        <w:rPr>
          <w:rFonts w:cs="Arial"/>
          <w:i/>
          <w:color w:val="000000"/>
        </w:rPr>
        <w:fldChar w:fldCharType="begin"/>
      </w:r>
      <w:r>
        <w:rPr>
          <w:rFonts w:cs="Arial"/>
          <w:i/>
          <w:color w:val="000000"/>
        </w:rPr>
        <w:instrText xml:space="preserve"> AUTONUM  </w:instrText>
      </w:r>
      <w:r>
        <w:rPr>
          <w:rFonts w:cs="Arial"/>
          <w:i/>
          <w:color w:val="000000"/>
        </w:rPr>
        <w:fldChar w:fldCharType="end"/>
      </w:r>
      <w:r>
        <w:rPr>
          <w:rFonts w:cs="Arial"/>
          <w:i/>
          <w:color w:val="000000"/>
        </w:rPr>
        <w:tab/>
      </w:r>
      <w:r w:rsidRPr="00462D28">
        <w:rPr>
          <w:rFonts w:cs="Arial"/>
          <w:i/>
          <w:color w:val="000000"/>
        </w:rPr>
        <w:t xml:space="preserve">The </w:t>
      </w:r>
      <w:r w:rsidRPr="00CE1263">
        <w:rPr>
          <w:rFonts w:eastAsia="Times New Roman" w:cs="Arial"/>
          <w:i/>
          <w:color w:val="000000"/>
        </w:rPr>
        <w:t>TW</w:t>
      </w:r>
      <w:r w:rsidR="00700478">
        <w:rPr>
          <w:rFonts w:eastAsia="Times New Roman" w:cs="Arial"/>
          <w:i/>
          <w:color w:val="000000"/>
        </w:rPr>
        <w:t>V</w:t>
      </w:r>
      <w:r w:rsidRPr="00462D28">
        <w:rPr>
          <w:rFonts w:cs="Arial"/>
          <w:i/>
          <w:color w:val="000000"/>
        </w:rPr>
        <w:t xml:space="preserve"> adopted this report at the end of its session.</w:t>
      </w:r>
    </w:p>
    <w:p w:rsidR="00CE1263" w:rsidRDefault="00CE1263" w:rsidP="009929AC">
      <w:pPr>
        <w:rPr>
          <w:rFonts w:cs="Arial"/>
          <w:i/>
        </w:rPr>
      </w:pPr>
    </w:p>
    <w:p w:rsidR="00700478" w:rsidRDefault="00700478" w:rsidP="009929AC">
      <w:pPr>
        <w:rPr>
          <w:rFonts w:cs="Arial"/>
          <w:i/>
        </w:rPr>
      </w:pPr>
    </w:p>
    <w:p w:rsidR="00700478" w:rsidRDefault="00700478" w:rsidP="009929AC">
      <w:pPr>
        <w:rPr>
          <w:rFonts w:cs="Arial"/>
          <w:i/>
        </w:rPr>
      </w:pPr>
    </w:p>
    <w:p w:rsidR="00C36598" w:rsidRDefault="009929AC" w:rsidP="009929AC">
      <w:pPr>
        <w:ind w:left="5103"/>
        <w:jc w:val="right"/>
      </w:pPr>
      <w:r w:rsidRPr="00D8598A">
        <w:rPr>
          <w:i/>
          <w:color w:val="000000"/>
        </w:rPr>
        <w:tab/>
      </w:r>
      <w:r w:rsidRPr="00736F2F">
        <w:t>[Annexes follow]</w:t>
      </w:r>
    </w:p>
    <w:p w:rsidR="00C36598" w:rsidRDefault="00C36598" w:rsidP="00C36598">
      <w:pPr>
        <w:ind w:left="5103"/>
        <w:sectPr w:rsidR="00C36598" w:rsidSect="00276482">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05" w:footer="1021" w:gutter="0"/>
          <w:pgNumType w:start="1"/>
          <w:cols w:space="720"/>
          <w:titlePg/>
        </w:sectPr>
      </w:pPr>
    </w:p>
    <w:p w:rsidR="00C36598" w:rsidRDefault="00C36598" w:rsidP="001156CE">
      <w:pPr>
        <w:pStyle w:val="BodyText"/>
        <w:jc w:val="center"/>
        <w:rPr>
          <w:rFonts w:cs="Arial"/>
        </w:rPr>
      </w:pPr>
    </w:p>
    <w:p w:rsidR="00C36598" w:rsidRDefault="00C36598" w:rsidP="001156CE">
      <w:pPr>
        <w:pStyle w:val="BodyText"/>
        <w:jc w:val="center"/>
        <w:rPr>
          <w:rFonts w:cs="Arial"/>
        </w:rPr>
      </w:pPr>
    </w:p>
    <w:p w:rsidR="00C36598" w:rsidRPr="00736F2F" w:rsidRDefault="00C36598" w:rsidP="00C36598">
      <w:r w:rsidRPr="00736F2F">
        <w:t xml:space="preserve">[Annexes </w:t>
      </w:r>
      <w:r w:rsidR="00F30446">
        <w:t>I</w:t>
      </w:r>
      <w:r w:rsidRPr="00736F2F">
        <w:t xml:space="preserve"> to </w:t>
      </w:r>
      <w:r>
        <w:t>V</w:t>
      </w:r>
      <w:r w:rsidRPr="00736F2F">
        <w:t xml:space="preserve"> only available in the </w:t>
      </w:r>
      <w:proofErr w:type="spellStart"/>
      <w:r w:rsidRPr="00736F2F">
        <w:t>pdf</w:t>
      </w:r>
      <w:proofErr w:type="spellEnd"/>
      <w:r w:rsidRPr="00736F2F">
        <w:t xml:space="preserve"> version of the document]</w:t>
      </w:r>
    </w:p>
    <w:p w:rsidR="00C36598" w:rsidRPr="00736F2F" w:rsidRDefault="00C36598" w:rsidP="00C36598"/>
    <w:p w:rsidR="00C36598" w:rsidRPr="00736F2F" w:rsidRDefault="00C36598" w:rsidP="00C36598"/>
    <w:p w:rsidR="00C36598" w:rsidRPr="00736F2F" w:rsidRDefault="00C36598" w:rsidP="00C36598"/>
    <w:p w:rsidR="00C36598" w:rsidRDefault="00C36598" w:rsidP="00C36598">
      <w:pPr>
        <w:jc w:val="right"/>
        <w:rPr>
          <w:rFonts w:cs="Arial"/>
        </w:rPr>
      </w:pPr>
      <w:r w:rsidRPr="00736F2F">
        <w:t>[Annex V</w:t>
      </w:r>
      <w:r>
        <w:t>I</w:t>
      </w:r>
      <w:r w:rsidRPr="00736F2F">
        <w:t xml:space="preserve"> follows]</w:t>
      </w:r>
    </w:p>
    <w:p w:rsidR="00C36598" w:rsidRDefault="00C36598" w:rsidP="001156CE">
      <w:pPr>
        <w:pStyle w:val="BodyText"/>
        <w:jc w:val="center"/>
        <w:rPr>
          <w:rFonts w:cs="Arial"/>
        </w:rPr>
      </w:pPr>
    </w:p>
    <w:p w:rsidR="00C36598" w:rsidRDefault="00C36598" w:rsidP="001156CE">
      <w:pPr>
        <w:pStyle w:val="BodyText"/>
        <w:jc w:val="center"/>
        <w:rPr>
          <w:rFonts w:cs="Arial"/>
        </w:rPr>
        <w:sectPr w:rsidR="00C36598" w:rsidSect="00276482">
          <w:headerReference w:type="default" r:id="rId16"/>
          <w:headerReference w:type="first" r:id="rId17"/>
          <w:pgSz w:w="11907" w:h="16840" w:code="9"/>
          <w:pgMar w:top="510" w:right="1134" w:bottom="1134" w:left="1134" w:header="504" w:footer="1022" w:gutter="0"/>
          <w:pgNumType w:start="1"/>
          <w:cols w:space="720"/>
          <w:titlePg/>
        </w:sectPr>
      </w:pPr>
    </w:p>
    <w:p w:rsidR="001156CE" w:rsidRPr="00FA1E69" w:rsidRDefault="001156CE" w:rsidP="001156CE">
      <w:pPr>
        <w:pStyle w:val="BodyText"/>
        <w:jc w:val="center"/>
        <w:rPr>
          <w:rFonts w:cs="Arial"/>
        </w:rPr>
      </w:pPr>
      <w:r w:rsidRPr="00FA1E69">
        <w:rPr>
          <w:rFonts w:cs="Arial"/>
        </w:rPr>
        <w:lastRenderedPageBreak/>
        <w:t xml:space="preserve">LIST OF LEADING EXPERTS </w:t>
      </w:r>
    </w:p>
    <w:p w:rsidR="001156CE" w:rsidRPr="00FA1E69" w:rsidRDefault="001156CE" w:rsidP="001156CE">
      <w:pPr>
        <w:rPr>
          <w:rFonts w:cs="Arial"/>
        </w:rPr>
      </w:pPr>
    </w:p>
    <w:p w:rsidR="001156CE" w:rsidRPr="00FA1E69" w:rsidRDefault="001156CE" w:rsidP="001156CE">
      <w:pPr>
        <w:jc w:val="center"/>
        <w:rPr>
          <w:rFonts w:cs="Arial"/>
          <w:b/>
        </w:rPr>
      </w:pPr>
      <w:r w:rsidRPr="00FA1E69">
        <w:rPr>
          <w:rFonts w:cs="Arial"/>
          <w:b/>
        </w:rPr>
        <w:t>DRAFT TEST GUIDELINES TO BE SUBMITTED</w:t>
      </w:r>
      <w:r w:rsidRPr="00FA1E69">
        <w:rPr>
          <w:rFonts w:cs="Arial"/>
          <w:b/>
        </w:rPr>
        <w:br/>
        <w:t>TO THE TECHNICAL COMMITTEE IN 201</w:t>
      </w:r>
      <w:r>
        <w:rPr>
          <w:rFonts w:cs="Arial"/>
          <w:b/>
        </w:rPr>
        <w:t>4</w:t>
      </w:r>
    </w:p>
    <w:p w:rsidR="001156CE" w:rsidRPr="00FA1E69" w:rsidRDefault="001156CE" w:rsidP="001156CE">
      <w:pPr>
        <w:rPr>
          <w:rFonts w:cs="Arial"/>
        </w:rPr>
      </w:pPr>
    </w:p>
    <w:p w:rsidR="001156CE" w:rsidRDefault="001156CE" w:rsidP="001156CE">
      <w:pPr>
        <w:pStyle w:val="Standard"/>
        <w:jc w:val="center"/>
        <w:rPr>
          <w:rFonts w:ascii="Arial" w:hAnsi="Arial" w:cs="Arial"/>
          <w:sz w:val="20"/>
          <w:lang w:val="en-US"/>
        </w:rPr>
      </w:pPr>
      <w:r w:rsidRPr="00FA1E69">
        <w:rPr>
          <w:rFonts w:ascii="Arial" w:hAnsi="Arial" w:cs="Arial"/>
          <w:sz w:val="20"/>
          <w:lang w:val="en-US"/>
        </w:rPr>
        <w:t xml:space="preserve">All requested information to be submitted to the Office of the Union </w:t>
      </w:r>
    </w:p>
    <w:p w:rsidR="001156CE" w:rsidRPr="00E92372" w:rsidRDefault="001156CE" w:rsidP="001156CE">
      <w:pPr>
        <w:pStyle w:val="Standard"/>
        <w:jc w:val="center"/>
        <w:rPr>
          <w:rFonts w:ascii="Arial" w:hAnsi="Arial" w:cs="Arial"/>
          <w:sz w:val="20"/>
          <w:u w:val="single"/>
          <w:lang w:val="en-US"/>
        </w:rPr>
      </w:pPr>
      <w:r w:rsidRPr="00FA1E69">
        <w:rPr>
          <w:rFonts w:ascii="Arial" w:hAnsi="Arial" w:cs="Arial"/>
          <w:sz w:val="20"/>
          <w:lang w:val="en-US"/>
        </w:rPr>
        <w:br/>
      </w:r>
      <w:proofErr w:type="gramStart"/>
      <w:r w:rsidRPr="008B1851">
        <w:rPr>
          <w:rFonts w:ascii="Arial" w:eastAsia="Times New Roman" w:hAnsi="Arial" w:cs="Arial"/>
          <w:b/>
          <w:bCs/>
          <w:sz w:val="20"/>
          <w:u w:val="single"/>
          <w:lang w:val="en-US"/>
        </w:rPr>
        <w:t>before</w:t>
      </w:r>
      <w:proofErr w:type="gramEnd"/>
      <w:r w:rsidRPr="008B1851">
        <w:rPr>
          <w:rFonts w:ascii="Arial" w:eastAsia="Times New Roman" w:hAnsi="Arial" w:cs="Arial"/>
          <w:b/>
          <w:bCs/>
          <w:sz w:val="20"/>
          <w:u w:val="single"/>
          <w:lang w:val="en-US"/>
        </w:rPr>
        <w:t xml:space="preserve"> July 5, 2013</w:t>
      </w:r>
    </w:p>
    <w:p w:rsidR="001156CE" w:rsidRPr="00FA1E69" w:rsidRDefault="001156CE" w:rsidP="001156CE">
      <w:pPr>
        <w:pStyle w:val="Standard"/>
        <w:jc w:val="center"/>
        <w:rPr>
          <w:rFonts w:ascii="Arial" w:hAnsi="Arial" w:cs="Arial"/>
          <w:b/>
          <w:sz w:val="20"/>
          <w:lang w:val="en-US"/>
        </w:rPr>
      </w:pPr>
    </w:p>
    <w:tbl>
      <w:tblPr>
        <w:tblW w:w="91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446"/>
        <w:gridCol w:w="2782"/>
        <w:gridCol w:w="2969"/>
      </w:tblGrid>
      <w:tr w:rsidR="001156CE" w:rsidRPr="00FA1E69" w:rsidTr="00AE04F7">
        <w:trPr>
          <w:cantSplit/>
          <w:trHeight w:val="585"/>
          <w:tblHeader/>
          <w:jc w:val="center"/>
        </w:trPr>
        <w:tc>
          <w:tcPr>
            <w:tcW w:w="3446" w:type="dxa"/>
            <w:tcBorders>
              <w:top w:val="single" w:sz="4" w:space="0" w:color="auto"/>
              <w:bottom w:val="single" w:sz="6" w:space="0" w:color="auto"/>
            </w:tcBorders>
            <w:shd w:val="pct5" w:color="auto" w:fill="FFFFFF"/>
            <w:vAlign w:val="center"/>
          </w:tcPr>
          <w:p w:rsidR="001156CE" w:rsidRPr="00FA1E69" w:rsidRDefault="001156CE" w:rsidP="00AE04F7">
            <w:pPr>
              <w:pStyle w:val="BodyText"/>
              <w:spacing w:before="20" w:afterLines="20" w:after="48"/>
              <w:jc w:val="left"/>
              <w:rPr>
                <w:rFonts w:cs="Arial"/>
              </w:rPr>
            </w:pPr>
            <w:r w:rsidRPr="00FA1E69">
              <w:rPr>
                <w:rFonts w:cs="Arial"/>
              </w:rPr>
              <w:t>Species</w:t>
            </w:r>
          </w:p>
        </w:tc>
        <w:tc>
          <w:tcPr>
            <w:tcW w:w="2782" w:type="dxa"/>
            <w:tcBorders>
              <w:top w:val="single" w:sz="4" w:space="0" w:color="auto"/>
              <w:bottom w:val="single" w:sz="6" w:space="0" w:color="auto"/>
            </w:tcBorders>
            <w:shd w:val="pct5" w:color="auto" w:fill="FFFFFF"/>
            <w:vAlign w:val="center"/>
          </w:tcPr>
          <w:p w:rsidR="001156CE" w:rsidRPr="00FA1E69" w:rsidRDefault="001156CE" w:rsidP="00AE04F7">
            <w:pPr>
              <w:pStyle w:val="BodyText"/>
              <w:spacing w:before="20" w:afterLines="20" w:after="48"/>
              <w:jc w:val="left"/>
              <w:rPr>
                <w:rFonts w:cs="Arial"/>
              </w:rPr>
            </w:pPr>
            <w:r w:rsidRPr="00FA1E69">
              <w:rPr>
                <w:rFonts w:cs="Arial"/>
              </w:rPr>
              <w:t>Basic Document</w:t>
            </w:r>
          </w:p>
        </w:tc>
        <w:tc>
          <w:tcPr>
            <w:tcW w:w="2969" w:type="dxa"/>
            <w:tcBorders>
              <w:top w:val="single" w:sz="4" w:space="0" w:color="auto"/>
              <w:bottom w:val="single" w:sz="6" w:space="0" w:color="auto"/>
            </w:tcBorders>
            <w:shd w:val="pct5" w:color="auto" w:fill="FFFFFF"/>
            <w:vAlign w:val="center"/>
          </w:tcPr>
          <w:p w:rsidR="001156CE" w:rsidRPr="00FA1E69" w:rsidRDefault="001156CE" w:rsidP="00AE04F7">
            <w:pPr>
              <w:pStyle w:val="BodyText"/>
              <w:spacing w:before="20" w:afterLines="20" w:after="48"/>
              <w:jc w:val="left"/>
              <w:rPr>
                <w:rFonts w:cs="Arial"/>
              </w:rPr>
            </w:pPr>
            <w:r w:rsidRPr="00FA1E69">
              <w:rPr>
                <w:rFonts w:cs="Arial"/>
              </w:rPr>
              <w:t>Leading expert(s)</w:t>
            </w:r>
          </w:p>
        </w:tc>
      </w:tr>
      <w:tr w:rsidR="001156CE" w:rsidRPr="00FA1E69" w:rsidTr="00AE04F7">
        <w:trPr>
          <w:cantSplit/>
          <w:trHeight w:val="540"/>
          <w:jc w:val="center"/>
        </w:trPr>
        <w:tc>
          <w:tcPr>
            <w:tcW w:w="3446" w:type="dxa"/>
            <w:tcBorders>
              <w:top w:val="single" w:sz="6" w:space="0" w:color="auto"/>
              <w:bottom w:val="single" w:sz="6" w:space="0" w:color="auto"/>
            </w:tcBorders>
            <w:shd w:val="clear" w:color="auto" w:fill="FFFFFF"/>
          </w:tcPr>
          <w:p w:rsidR="001156CE" w:rsidRPr="00FA1E69" w:rsidRDefault="001156CE" w:rsidP="00AE04F7">
            <w:pPr>
              <w:spacing w:before="60" w:after="60"/>
              <w:jc w:val="left"/>
              <w:rPr>
                <w:rFonts w:cs="Arial"/>
                <w:snapToGrid w:val="0"/>
                <w:color w:val="000000"/>
              </w:rPr>
            </w:pPr>
            <w:r w:rsidRPr="00FA1E69">
              <w:rPr>
                <w:rFonts w:cs="Arial"/>
                <w:snapToGrid w:val="0"/>
                <w:color w:val="000000"/>
              </w:rPr>
              <w:t>Chives (</w:t>
            </w:r>
            <w:r w:rsidRPr="00FA1E69">
              <w:rPr>
                <w:rFonts w:cs="Arial"/>
                <w:i/>
              </w:rPr>
              <w:t xml:space="preserve">Allium </w:t>
            </w:r>
            <w:proofErr w:type="spellStart"/>
            <w:r w:rsidRPr="00FA1E69">
              <w:rPr>
                <w:rFonts w:cs="Arial"/>
                <w:i/>
              </w:rPr>
              <w:t>schoenoprasum</w:t>
            </w:r>
            <w:proofErr w:type="spellEnd"/>
            <w:r w:rsidRPr="00FA1E69">
              <w:rPr>
                <w:rFonts w:cs="Arial"/>
                <w:i/>
              </w:rPr>
              <w:t xml:space="preserve"> </w:t>
            </w:r>
            <w:r w:rsidRPr="001A7729">
              <w:rPr>
                <w:rFonts w:cs="Arial"/>
              </w:rPr>
              <w:t>L.</w:t>
            </w:r>
            <w:r w:rsidRPr="00FA1E69">
              <w:rPr>
                <w:rFonts w:cs="Arial"/>
                <w:snapToGrid w:val="0"/>
                <w:color w:val="000000"/>
              </w:rPr>
              <w:t>) (Revision)</w:t>
            </w:r>
          </w:p>
        </w:tc>
        <w:tc>
          <w:tcPr>
            <w:tcW w:w="2782" w:type="dxa"/>
            <w:tcBorders>
              <w:top w:val="single" w:sz="6" w:space="0" w:color="auto"/>
              <w:bottom w:val="single" w:sz="6" w:space="0" w:color="auto"/>
            </w:tcBorders>
            <w:shd w:val="clear" w:color="auto" w:fill="FFFFFF"/>
          </w:tcPr>
          <w:p w:rsidR="001156CE" w:rsidRPr="00FA1E69" w:rsidRDefault="001156CE" w:rsidP="00AE04F7">
            <w:pPr>
              <w:pStyle w:val="BodyText"/>
              <w:spacing w:before="60" w:after="60"/>
              <w:jc w:val="left"/>
              <w:rPr>
                <w:rFonts w:cs="Arial"/>
              </w:rPr>
            </w:pPr>
            <w:r w:rsidRPr="00FA1E69">
              <w:rPr>
                <w:rFonts w:cs="Arial"/>
                <w:lang w:val="pt-BR"/>
              </w:rPr>
              <w:t>TG/198</w:t>
            </w:r>
            <w:r w:rsidRPr="00FA1E69">
              <w:rPr>
                <w:rFonts w:cs="Arial"/>
              </w:rPr>
              <w:t>/2(proj.</w:t>
            </w:r>
            <w:r>
              <w:rPr>
                <w:rFonts w:cs="Arial"/>
              </w:rPr>
              <w:t>2</w:t>
            </w:r>
            <w:r w:rsidRPr="00FA1E69">
              <w:rPr>
                <w:rFonts w:cs="Arial"/>
              </w:rPr>
              <w:t>)</w:t>
            </w:r>
          </w:p>
        </w:tc>
        <w:tc>
          <w:tcPr>
            <w:tcW w:w="2969" w:type="dxa"/>
            <w:tcBorders>
              <w:top w:val="single" w:sz="6" w:space="0" w:color="auto"/>
              <w:bottom w:val="single" w:sz="6" w:space="0" w:color="auto"/>
            </w:tcBorders>
            <w:shd w:val="clear" w:color="auto" w:fill="FFFFFF"/>
          </w:tcPr>
          <w:p w:rsidR="001156CE" w:rsidRPr="00FA1E69" w:rsidRDefault="001156CE" w:rsidP="00AE04F7">
            <w:pPr>
              <w:pStyle w:val="BodyText"/>
              <w:spacing w:before="60" w:after="60"/>
              <w:jc w:val="left"/>
              <w:rPr>
                <w:rFonts w:cs="Arial"/>
                <w:color w:val="000000"/>
                <w:lang w:val="pt-BR"/>
              </w:rPr>
            </w:pPr>
            <w:r w:rsidRPr="00FA1E69">
              <w:rPr>
                <w:rFonts w:cs="Arial"/>
                <w:color w:val="000000"/>
                <w:lang w:val="pt-BR"/>
              </w:rPr>
              <w:t>Mr</w:t>
            </w:r>
            <w:r>
              <w:rPr>
                <w:rFonts w:cs="Arial"/>
                <w:color w:val="000000"/>
                <w:lang w:val="pt-BR"/>
              </w:rPr>
              <w:t>s. Marian van Leeuwen</w:t>
            </w:r>
            <w:r w:rsidRPr="00FA1E69">
              <w:rPr>
                <w:rFonts w:cs="Arial"/>
                <w:color w:val="000000"/>
                <w:lang w:val="pt-BR"/>
              </w:rPr>
              <w:t xml:space="preserve">(NL) </w:t>
            </w:r>
          </w:p>
        </w:tc>
      </w:tr>
      <w:tr w:rsidR="001156CE" w:rsidRPr="00FA1E69" w:rsidTr="00AE04F7">
        <w:trPr>
          <w:cantSplit/>
          <w:trHeight w:val="540"/>
          <w:jc w:val="center"/>
        </w:trPr>
        <w:tc>
          <w:tcPr>
            <w:tcW w:w="3446" w:type="dxa"/>
            <w:tcBorders>
              <w:top w:val="single" w:sz="6" w:space="0" w:color="auto"/>
              <w:bottom w:val="single" w:sz="6" w:space="0" w:color="auto"/>
            </w:tcBorders>
            <w:shd w:val="clear" w:color="auto" w:fill="FFFFFF"/>
          </w:tcPr>
          <w:p w:rsidR="001156CE" w:rsidRPr="00FA1E69" w:rsidRDefault="001156CE" w:rsidP="001A7729">
            <w:pPr>
              <w:spacing w:before="60" w:after="60"/>
              <w:jc w:val="left"/>
              <w:rPr>
                <w:rFonts w:cs="Arial"/>
                <w:snapToGrid w:val="0"/>
                <w:color w:val="000000"/>
              </w:rPr>
            </w:pPr>
            <w:r w:rsidRPr="00FA1E69">
              <w:rPr>
                <w:rFonts w:cs="Arial"/>
                <w:snapToGrid w:val="0"/>
                <w:color w:val="000000"/>
              </w:rPr>
              <w:t>Cucumber (</w:t>
            </w:r>
            <w:proofErr w:type="spellStart"/>
            <w:r w:rsidRPr="00FA1E69">
              <w:rPr>
                <w:rFonts w:eastAsia="SimSun" w:cs="Arial"/>
                <w:i/>
                <w:iCs/>
                <w:lang w:eastAsia="zh-CN"/>
              </w:rPr>
              <w:t>Cucumis</w:t>
            </w:r>
            <w:proofErr w:type="spellEnd"/>
            <w:r w:rsidRPr="00FA1E69">
              <w:rPr>
                <w:rFonts w:eastAsia="SimSun" w:cs="Arial"/>
                <w:i/>
                <w:iCs/>
                <w:lang w:eastAsia="zh-CN"/>
              </w:rPr>
              <w:t xml:space="preserve"> </w:t>
            </w:r>
            <w:proofErr w:type="spellStart"/>
            <w:r w:rsidRPr="00FA1E69">
              <w:rPr>
                <w:rFonts w:eastAsia="SimSun" w:cs="Arial"/>
                <w:i/>
                <w:iCs/>
                <w:lang w:eastAsia="zh-CN"/>
              </w:rPr>
              <w:t>sativus</w:t>
            </w:r>
            <w:proofErr w:type="spellEnd"/>
            <w:r w:rsidRPr="00FA1E69">
              <w:rPr>
                <w:rFonts w:eastAsia="SimSun" w:cs="Arial"/>
                <w:i/>
                <w:iCs/>
                <w:lang w:eastAsia="zh-CN"/>
              </w:rPr>
              <w:t xml:space="preserve"> </w:t>
            </w:r>
            <w:r w:rsidRPr="00FA1E69">
              <w:rPr>
                <w:rFonts w:eastAsia="SimSun" w:cs="Arial"/>
                <w:lang w:eastAsia="zh-CN"/>
              </w:rPr>
              <w:t>L.</w:t>
            </w:r>
            <w:r w:rsidRPr="00FA1E69">
              <w:rPr>
                <w:rFonts w:cs="Arial"/>
                <w:snapToGrid w:val="0"/>
                <w:color w:val="000000"/>
              </w:rPr>
              <w:t>) (Partial revision: disease resistance)</w:t>
            </w:r>
          </w:p>
        </w:tc>
        <w:tc>
          <w:tcPr>
            <w:tcW w:w="2782" w:type="dxa"/>
            <w:tcBorders>
              <w:top w:val="single" w:sz="6" w:space="0" w:color="auto"/>
              <w:bottom w:val="single" w:sz="6" w:space="0" w:color="auto"/>
            </w:tcBorders>
            <w:shd w:val="clear" w:color="auto" w:fill="FFFFFF"/>
          </w:tcPr>
          <w:p w:rsidR="001156CE" w:rsidRPr="00FA1E69" w:rsidRDefault="001156CE" w:rsidP="00AE04F7">
            <w:pPr>
              <w:pStyle w:val="BodyText"/>
              <w:spacing w:before="60" w:after="60"/>
              <w:jc w:val="left"/>
              <w:rPr>
                <w:rFonts w:cs="Arial"/>
              </w:rPr>
            </w:pPr>
            <w:r w:rsidRPr="00FA1E69">
              <w:rPr>
                <w:rFonts w:cs="Arial"/>
              </w:rPr>
              <w:t>TG/61/7</w:t>
            </w:r>
            <w:r>
              <w:rPr>
                <w:rFonts w:cs="Arial"/>
              </w:rPr>
              <w:t>, TWV/47/29</w:t>
            </w:r>
          </w:p>
        </w:tc>
        <w:tc>
          <w:tcPr>
            <w:tcW w:w="2969" w:type="dxa"/>
            <w:tcBorders>
              <w:top w:val="single" w:sz="6" w:space="0" w:color="auto"/>
              <w:bottom w:val="single" w:sz="6" w:space="0" w:color="auto"/>
            </w:tcBorders>
            <w:shd w:val="clear" w:color="auto" w:fill="FFFFFF"/>
          </w:tcPr>
          <w:p w:rsidR="00C047C8" w:rsidRPr="00FA1E69" w:rsidRDefault="001156CE" w:rsidP="00AE04F7">
            <w:pPr>
              <w:pStyle w:val="BodyText"/>
              <w:spacing w:before="60" w:after="60"/>
              <w:jc w:val="left"/>
              <w:rPr>
                <w:rFonts w:cs="Arial"/>
                <w:color w:val="000000"/>
              </w:rPr>
            </w:pPr>
            <w:r w:rsidRPr="00FA1E69">
              <w:rPr>
                <w:rFonts w:cs="Arial"/>
                <w:color w:val="000000"/>
              </w:rPr>
              <w:t>Mr. Raoul Haegens (NL)</w:t>
            </w:r>
            <w:r w:rsidR="00C047C8">
              <w:rPr>
                <w:rFonts w:cs="Arial"/>
                <w:color w:val="000000"/>
              </w:rPr>
              <w:t>,</w:t>
            </w:r>
            <w:r w:rsidR="00C047C8">
              <w:rPr>
                <w:rFonts w:cs="Arial"/>
                <w:color w:val="000000"/>
              </w:rPr>
              <w:br/>
            </w:r>
            <w:r w:rsidR="00C047C8" w:rsidRPr="00FA1E69">
              <w:rPr>
                <w:rFonts w:cs="Arial"/>
                <w:color w:val="000000"/>
              </w:rPr>
              <w:t xml:space="preserve">Mrs. </w:t>
            </w:r>
            <w:proofErr w:type="spellStart"/>
            <w:r w:rsidR="00C047C8" w:rsidRPr="00FA1E69">
              <w:rPr>
                <w:rFonts w:cs="Arial"/>
                <w:color w:val="000000"/>
              </w:rPr>
              <w:t>Chrystelle</w:t>
            </w:r>
            <w:proofErr w:type="spellEnd"/>
            <w:r w:rsidR="00C047C8" w:rsidRPr="00FA1E69">
              <w:rPr>
                <w:rFonts w:cs="Arial"/>
                <w:color w:val="000000"/>
              </w:rPr>
              <w:t xml:space="preserve"> </w:t>
            </w:r>
            <w:proofErr w:type="spellStart"/>
            <w:r w:rsidR="00C047C8" w:rsidRPr="00FA1E69">
              <w:rPr>
                <w:rFonts w:cs="Arial"/>
                <w:color w:val="000000"/>
              </w:rPr>
              <w:t>Jouy</w:t>
            </w:r>
            <w:proofErr w:type="spellEnd"/>
            <w:r w:rsidR="00C047C8" w:rsidRPr="00FA1E69">
              <w:rPr>
                <w:rFonts w:cs="Arial"/>
                <w:color w:val="000000"/>
              </w:rPr>
              <w:t xml:space="preserve"> (FR)</w:t>
            </w:r>
          </w:p>
        </w:tc>
      </w:tr>
      <w:tr w:rsidR="001156CE" w:rsidRPr="00FA1E69" w:rsidTr="00AE04F7">
        <w:trPr>
          <w:cantSplit/>
          <w:jc w:val="center"/>
        </w:trPr>
        <w:tc>
          <w:tcPr>
            <w:tcW w:w="3446" w:type="dxa"/>
            <w:tcBorders>
              <w:top w:val="single" w:sz="6" w:space="0" w:color="auto"/>
              <w:bottom w:val="single" w:sz="6" w:space="0" w:color="auto"/>
            </w:tcBorders>
            <w:shd w:val="clear" w:color="auto" w:fill="FFFFFF"/>
          </w:tcPr>
          <w:p w:rsidR="001156CE" w:rsidRPr="00FA1E69" w:rsidRDefault="001156CE" w:rsidP="001A7729">
            <w:pPr>
              <w:spacing w:before="60" w:after="60"/>
              <w:jc w:val="left"/>
              <w:rPr>
                <w:rFonts w:cs="Arial"/>
              </w:rPr>
            </w:pPr>
            <w:proofErr w:type="spellStart"/>
            <w:r w:rsidRPr="00FA1E69">
              <w:rPr>
                <w:rFonts w:cs="Arial"/>
                <w:lang w:val="it-IT"/>
              </w:rPr>
              <w:t>Melon</w:t>
            </w:r>
            <w:proofErr w:type="spellEnd"/>
            <w:r w:rsidRPr="00FA1E69">
              <w:rPr>
                <w:rFonts w:cs="Arial"/>
                <w:lang w:val="it-IT"/>
              </w:rPr>
              <w:t xml:space="preserve"> (</w:t>
            </w:r>
            <w:proofErr w:type="spellStart"/>
            <w:r w:rsidRPr="00FA1E69">
              <w:rPr>
                <w:rFonts w:eastAsia="SimSun" w:cs="Arial"/>
                <w:i/>
                <w:iCs/>
                <w:lang w:eastAsia="zh-CN"/>
              </w:rPr>
              <w:t>Cucumis</w:t>
            </w:r>
            <w:proofErr w:type="spellEnd"/>
            <w:r w:rsidRPr="00FA1E69">
              <w:rPr>
                <w:rFonts w:eastAsia="SimSun" w:cs="Arial"/>
                <w:i/>
                <w:iCs/>
                <w:lang w:eastAsia="zh-CN"/>
              </w:rPr>
              <w:t xml:space="preserve"> </w:t>
            </w:r>
            <w:proofErr w:type="spellStart"/>
            <w:r w:rsidRPr="00FA1E69">
              <w:rPr>
                <w:rFonts w:eastAsia="SimSun" w:cs="Arial"/>
                <w:i/>
                <w:iCs/>
                <w:lang w:eastAsia="zh-CN"/>
              </w:rPr>
              <w:t>melo</w:t>
            </w:r>
            <w:proofErr w:type="spellEnd"/>
            <w:r w:rsidRPr="00FA1E69">
              <w:rPr>
                <w:rFonts w:eastAsia="SimSun" w:cs="Arial"/>
                <w:i/>
                <w:iCs/>
                <w:lang w:eastAsia="zh-CN"/>
              </w:rPr>
              <w:t xml:space="preserve"> </w:t>
            </w:r>
            <w:r w:rsidRPr="00FA1E69">
              <w:rPr>
                <w:rFonts w:eastAsia="SimSun" w:cs="Arial"/>
                <w:lang w:eastAsia="zh-CN"/>
              </w:rPr>
              <w:t>L.</w:t>
            </w:r>
            <w:r w:rsidRPr="00FA1E69">
              <w:rPr>
                <w:rFonts w:cs="Arial"/>
                <w:lang w:val="it-IT"/>
              </w:rPr>
              <w:t>) (Partial revision: disease resistance)</w:t>
            </w:r>
          </w:p>
        </w:tc>
        <w:tc>
          <w:tcPr>
            <w:tcW w:w="2782" w:type="dxa"/>
            <w:tcBorders>
              <w:top w:val="single" w:sz="6" w:space="0" w:color="auto"/>
              <w:bottom w:val="single" w:sz="6" w:space="0" w:color="auto"/>
            </w:tcBorders>
            <w:shd w:val="clear" w:color="auto" w:fill="FFFFFF"/>
          </w:tcPr>
          <w:p w:rsidR="001156CE" w:rsidRPr="00FA1E69" w:rsidRDefault="001156CE" w:rsidP="00AE04F7">
            <w:pPr>
              <w:spacing w:beforeLines="20" w:before="48" w:afterLines="20" w:after="48"/>
              <w:jc w:val="left"/>
              <w:rPr>
                <w:rFonts w:cs="Arial"/>
              </w:rPr>
            </w:pPr>
            <w:r w:rsidRPr="00FA1E69">
              <w:rPr>
                <w:rFonts w:cs="Arial"/>
                <w:snapToGrid w:val="0"/>
                <w:color w:val="000000"/>
              </w:rPr>
              <w:t>TG/104/5</w:t>
            </w:r>
            <w:r>
              <w:rPr>
                <w:rFonts w:cs="Arial"/>
                <w:snapToGrid w:val="0"/>
                <w:color w:val="000000"/>
              </w:rPr>
              <w:t>, TWV/47/30</w:t>
            </w:r>
          </w:p>
        </w:tc>
        <w:tc>
          <w:tcPr>
            <w:tcW w:w="2969" w:type="dxa"/>
            <w:tcBorders>
              <w:top w:val="single" w:sz="6" w:space="0" w:color="auto"/>
              <w:bottom w:val="single" w:sz="6" w:space="0" w:color="auto"/>
            </w:tcBorders>
            <w:shd w:val="clear" w:color="auto" w:fill="FFFFFF"/>
          </w:tcPr>
          <w:p w:rsidR="001156CE" w:rsidRPr="00FA1E69" w:rsidRDefault="001156CE" w:rsidP="00AE04F7">
            <w:pPr>
              <w:spacing w:beforeLines="20" w:before="48" w:afterLines="20" w:after="48"/>
              <w:jc w:val="left"/>
              <w:rPr>
                <w:rFonts w:cs="Arial"/>
                <w:color w:val="000000"/>
              </w:rPr>
            </w:pPr>
            <w:r w:rsidRPr="00FA1E69">
              <w:rPr>
                <w:rFonts w:cs="Arial"/>
                <w:color w:val="000000"/>
              </w:rPr>
              <w:t>Mr. Raoul Haegens (NL),</w:t>
            </w:r>
            <w:r w:rsidRPr="00FA1E69">
              <w:rPr>
                <w:rFonts w:cs="Arial"/>
                <w:color w:val="000000"/>
              </w:rPr>
              <w:br/>
              <w:t xml:space="preserve">Mrs. </w:t>
            </w:r>
            <w:proofErr w:type="spellStart"/>
            <w:r w:rsidRPr="00FA1E69">
              <w:rPr>
                <w:rFonts w:cs="Arial"/>
                <w:color w:val="000000"/>
              </w:rPr>
              <w:t>Chrystelle</w:t>
            </w:r>
            <w:proofErr w:type="spellEnd"/>
            <w:r w:rsidRPr="00FA1E69">
              <w:rPr>
                <w:rFonts w:cs="Arial"/>
                <w:color w:val="000000"/>
              </w:rPr>
              <w:t xml:space="preserve"> </w:t>
            </w:r>
            <w:proofErr w:type="spellStart"/>
            <w:r w:rsidRPr="00FA1E69">
              <w:rPr>
                <w:rFonts w:cs="Arial"/>
                <w:color w:val="000000"/>
              </w:rPr>
              <w:t>Jouy</w:t>
            </w:r>
            <w:proofErr w:type="spellEnd"/>
            <w:r w:rsidRPr="00FA1E69">
              <w:rPr>
                <w:rFonts w:cs="Arial"/>
                <w:color w:val="000000"/>
              </w:rPr>
              <w:t xml:space="preserve"> (FR)</w:t>
            </w:r>
          </w:p>
        </w:tc>
      </w:tr>
      <w:tr w:rsidR="001156CE" w:rsidRPr="00FA1E69" w:rsidTr="00AE04F7">
        <w:trPr>
          <w:cantSplit/>
          <w:jc w:val="center"/>
        </w:trPr>
        <w:tc>
          <w:tcPr>
            <w:tcW w:w="3446" w:type="dxa"/>
            <w:tcBorders>
              <w:top w:val="single" w:sz="6" w:space="0" w:color="auto"/>
              <w:bottom w:val="single" w:sz="6" w:space="0" w:color="auto"/>
            </w:tcBorders>
            <w:shd w:val="clear" w:color="auto" w:fill="FFFFFF"/>
          </w:tcPr>
          <w:p w:rsidR="001156CE" w:rsidRPr="00FA1E69" w:rsidRDefault="001156CE" w:rsidP="001A7729">
            <w:pPr>
              <w:spacing w:before="60" w:after="60"/>
              <w:jc w:val="left"/>
              <w:rPr>
                <w:rFonts w:cs="Arial"/>
              </w:rPr>
            </w:pPr>
            <w:proofErr w:type="spellStart"/>
            <w:r w:rsidRPr="00FA1E69">
              <w:rPr>
                <w:rFonts w:cs="Arial"/>
                <w:lang w:val="es-ES"/>
              </w:rPr>
              <w:t>Sweet</w:t>
            </w:r>
            <w:proofErr w:type="spellEnd"/>
            <w:r w:rsidRPr="00FA1E69">
              <w:rPr>
                <w:rFonts w:cs="Arial"/>
                <w:lang w:val="es-ES"/>
              </w:rPr>
              <w:t xml:space="preserve"> </w:t>
            </w:r>
            <w:proofErr w:type="spellStart"/>
            <w:r w:rsidRPr="00FA1E69">
              <w:rPr>
                <w:rFonts w:cs="Arial"/>
                <w:lang w:val="es-ES"/>
              </w:rPr>
              <w:t>Pepper</w:t>
            </w:r>
            <w:proofErr w:type="spellEnd"/>
            <w:r w:rsidRPr="00FA1E69">
              <w:rPr>
                <w:rFonts w:cs="Arial"/>
                <w:lang w:val="es-ES"/>
              </w:rPr>
              <w:t xml:space="preserve">, Hot </w:t>
            </w:r>
            <w:proofErr w:type="spellStart"/>
            <w:r w:rsidRPr="00FA1E69">
              <w:rPr>
                <w:rFonts w:cs="Arial"/>
                <w:lang w:val="es-ES"/>
              </w:rPr>
              <w:t>Pepper</w:t>
            </w:r>
            <w:proofErr w:type="spellEnd"/>
            <w:r w:rsidRPr="00FA1E69">
              <w:rPr>
                <w:rFonts w:cs="Arial"/>
                <w:lang w:val="es-ES"/>
              </w:rPr>
              <w:t>, Paprika, Chili (</w:t>
            </w:r>
            <w:proofErr w:type="spellStart"/>
            <w:r w:rsidRPr="00FA1E69">
              <w:rPr>
                <w:rFonts w:eastAsia="SimSun" w:cs="Arial"/>
                <w:i/>
                <w:iCs/>
                <w:lang w:val="es-ES" w:eastAsia="zh-CN"/>
              </w:rPr>
              <w:t>Capsicum</w:t>
            </w:r>
            <w:proofErr w:type="spellEnd"/>
            <w:r w:rsidRPr="00FA1E69">
              <w:rPr>
                <w:rFonts w:eastAsia="SimSun" w:cs="Arial"/>
                <w:i/>
                <w:iCs/>
                <w:lang w:val="es-ES" w:eastAsia="zh-CN"/>
              </w:rPr>
              <w:t xml:space="preserve"> </w:t>
            </w:r>
            <w:proofErr w:type="spellStart"/>
            <w:r w:rsidRPr="00FA1E69">
              <w:rPr>
                <w:rFonts w:eastAsia="SimSun" w:cs="Arial"/>
                <w:i/>
                <w:iCs/>
                <w:lang w:val="es-ES" w:eastAsia="zh-CN"/>
              </w:rPr>
              <w:t>annuum</w:t>
            </w:r>
            <w:proofErr w:type="spellEnd"/>
            <w:r w:rsidRPr="00FA1E69">
              <w:rPr>
                <w:rFonts w:eastAsia="SimSun" w:cs="Arial"/>
                <w:i/>
                <w:iCs/>
                <w:lang w:val="es-ES" w:eastAsia="zh-CN"/>
              </w:rPr>
              <w:t xml:space="preserve"> </w:t>
            </w:r>
            <w:r w:rsidRPr="00FA1E69">
              <w:rPr>
                <w:rFonts w:eastAsia="SimSun" w:cs="Arial"/>
                <w:lang w:val="es-ES" w:eastAsia="zh-CN"/>
              </w:rPr>
              <w:t>L.</w:t>
            </w:r>
            <w:r w:rsidRPr="00FA1E69">
              <w:rPr>
                <w:rFonts w:cs="Arial"/>
                <w:lang w:val="es-ES"/>
              </w:rPr>
              <w:t xml:space="preserve">) </w:t>
            </w:r>
            <w:r w:rsidRPr="00FA1E69">
              <w:rPr>
                <w:rFonts w:cs="Arial"/>
              </w:rPr>
              <w:t>(Partial revision: disease resistance)</w:t>
            </w:r>
          </w:p>
        </w:tc>
        <w:tc>
          <w:tcPr>
            <w:tcW w:w="2782" w:type="dxa"/>
            <w:tcBorders>
              <w:top w:val="single" w:sz="6" w:space="0" w:color="auto"/>
              <w:bottom w:val="single" w:sz="6" w:space="0" w:color="auto"/>
            </w:tcBorders>
            <w:shd w:val="clear" w:color="auto" w:fill="FFFFFF"/>
          </w:tcPr>
          <w:p w:rsidR="001156CE" w:rsidRPr="00FA1E69" w:rsidRDefault="001156CE" w:rsidP="00AE04F7">
            <w:pPr>
              <w:spacing w:beforeLines="20" w:before="48" w:afterLines="20" w:after="48"/>
              <w:jc w:val="left"/>
              <w:rPr>
                <w:rFonts w:cs="Arial"/>
              </w:rPr>
            </w:pPr>
            <w:r w:rsidRPr="00FA1E69">
              <w:rPr>
                <w:rFonts w:cs="Arial"/>
              </w:rPr>
              <w:t>TG/76/8</w:t>
            </w:r>
            <w:r>
              <w:rPr>
                <w:rFonts w:cs="Arial"/>
              </w:rPr>
              <w:t xml:space="preserve">, </w:t>
            </w:r>
            <w:r>
              <w:rPr>
                <w:rFonts w:cs="Arial"/>
                <w:snapToGrid w:val="0"/>
                <w:color w:val="000000"/>
              </w:rPr>
              <w:t>TWV/47/31</w:t>
            </w:r>
          </w:p>
        </w:tc>
        <w:tc>
          <w:tcPr>
            <w:tcW w:w="2969" w:type="dxa"/>
            <w:tcBorders>
              <w:top w:val="single" w:sz="6" w:space="0" w:color="auto"/>
              <w:bottom w:val="single" w:sz="6" w:space="0" w:color="auto"/>
            </w:tcBorders>
            <w:shd w:val="clear" w:color="auto" w:fill="FFFFFF"/>
          </w:tcPr>
          <w:p w:rsidR="001156CE" w:rsidRPr="00FA1E69" w:rsidRDefault="001156CE" w:rsidP="00AE04F7">
            <w:pPr>
              <w:spacing w:beforeLines="20" w:before="48" w:afterLines="20" w:after="48"/>
              <w:jc w:val="left"/>
              <w:rPr>
                <w:rFonts w:cs="Arial"/>
                <w:color w:val="000000"/>
              </w:rPr>
            </w:pPr>
            <w:r w:rsidRPr="00FA1E69">
              <w:rPr>
                <w:rFonts w:cs="Arial"/>
                <w:color w:val="000000"/>
              </w:rPr>
              <w:t>Mr. Raoul Haegens (NL),</w:t>
            </w:r>
            <w:r w:rsidRPr="00FA1E69">
              <w:rPr>
                <w:rFonts w:cs="Arial"/>
                <w:color w:val="000000"/>
              </w:rPr>
              <w:br/>
              <w:t xml:space="preserve">Mrs. </w:t>
            </w:r>
            <w:proofErr w:type="spellStart"/>
            <w:r w:rsidRPr="00FA1E69">
              <w:rPr>
                <w:rFonts w:cs="Arial"/>
                <w:color w:val="000000"/>
              </w:rPr>
              <w:t>Chrystelle</w:t>
            </w:r>
            <w:proofErr w:type="spellEnd"/>
            <w:r w:rsidRPr="00FA1E69">
              <w:rPr>
                <w:rFonts w:cs="Arial"/>
                <w:color w:val="000000"/>
              </w:rPr>
              <w:t xml:space="preserve"> </w:t>
            </w:r>
            <w:proofErr w:type="spellStart"/>
            <w:r w:rsidRPr="00FA1E69">
              <w:rPr>
                <w:rFonts w:cs="Arial"/>
                <w:color w:val="000000"/>
              </w:rPr>
              <w:t>Jouy</w:t>
            </w:r>
            <w:proofErr w:type="spellEnd"/>
            <w:r w:rsidRPr="00FA1E69">
              <w:rPr>
                <w:rFonts w:cs="Arial"/>
                <w:color w:val="000000"/>
              </w:rPr>
              <w:t xml:space="preserve"> (FR)</w:t>
            </w:r>
          </w:p>
        </w:tc>
      </w:tr>
      <w:tr w:rsidR="001156CE" w:rsidRPr="00FA1E69" w:rsidTr="00AE04F7">
        <w:trPr>
          <w:cantSplit/>
          <w:jc w:val="center"/>
        </w:trPr>
        <w:tc>
          <w:tcPr>
            <w:tcW w:w="3446" w:type="dxa"/>
            <w:tcBorders>
              <w:top w:val="single" w:sz="6" w:space="0" w:color="auto"/>
              <w:bottom w:val="single" w:sz="6" w:space="0" w:color="auto"/>
            </w:tcBorders>
            <w:shd w:val="clear" w:color="auto" w:fill="FFFFFF"/>
          </w:tcPr>
          <w:p w:rsidR="001156CE" w:rsidRPr="00FA1E69" w:rsidRDefault="001156CE" w:rsidP="00AE04F7">
            <w:pPr>
              <w:tabs>
                <w:tab w:val="right" w:pos="2473"/>
              </w:tabs>
              <w:adjustRightInd w:val="0"/>
              <w:snapToGrid w:val="0"/>
              <w:spacing w:before="20" w:afterLines="20" w:after="48"/>
              <w:jc w:val="left"/>
              <w:rPr>
                <w:rFonts w:cs="Arial"/>
              </w:rPr>
            </w:pPr>
            <w:r w:rsidRPr="00FA1E69">
              <w:rPr>
                <w:rFonts w:cs="Arial"/>
              </w:rPr>
              <w:t>*Pea (</w:t>
            </w:r>
            <w:proofErr w:type="spellStart"/>
            <w:r w:rsidRPr="00FA1E69">
              <w:rPr>
                <w:rFonts w:cs="Arial"/>
                <w:i/>
              </w:rPr>
              <w:t>Pisum</w:t>
            </w:r>
            <w:proofErr w:type="spellEnd"/>
            <w:r w:rsidRPr="00FA1E69">
              <w:rPr>
                <w:rFonts w:cs="Arial"/>
                <w:i/>
              </w:rPr>
              <w:t xml:space="preserve"> </w:t>
            </w:r>
            <w:proofErr w:type="spellStart"/>
            <w:r w:rsidRPr="00FA1E69">
              <w:rPr>
                <w:rFonts w:cs="Arial"/>
                <w:i/>
              </w:rPr>
              <w:t>sativum</w:t>
            </w:r>
            <w:proofErr w:type="spellEnd"/>
            <w:r w:rsidRPr="00FA1E69">
              <w:rPr>
                <w:rFonts w:cs="Arial"/>
              </w:rPr>
              <w:t xml:space="preserve"> L.) (Partial revision: grouping characteristics)</w:t>
            </w:r>
            <w:r>
              <w:rPr>
                <w:rStyle w:val="FootnoteReference"/>
                <w:rFonts w:cs="Arial"/>
              </w:rPr>
              <w:footnoteReference w:id="3"/>
            </w:r>
          </w:p>
        </w:tc>
        <w:tc>
          <w:tcPr>
            <w:tcW w:w="2782" w:type="dxa"/>
            <w:tcBorders>
              <w:top w:val="single" w:sz="6" w:space="0" w:color="auto"/>
              <w:bottom w:val="single" w:sz="6" w:space="0" w:color="auto"/>
            </w:tcBorders>
            <w:shd w:val="clear" w:color="auto" w:fill="FFFFFF"/>
          </w:tcPr>
          <w:p w:rsidR="001156CE" w:rsidRPr="00FA1E69" w:rsidRDefault="001156CE" w:rsidP="00AE04F7">
            <w:pPr>
              <w:spacing w:beforeLines="20" w:before="48" w:afterLines="20" w:after="48"/>
              <w:jc w:val="left"/>
              <w:rPr>
                <w:rFonts w:cs="Arial"/>
              </w:rPr>
            </w:pPr>
            <w:r w:rsidRPr="00FA1E69">
              <w:rPr>
                <w:rFonts w:cs="Arial"/>
              </w:rPr>
              <w:t>TG/7/10</w:t>
            </w:r>
            <w:r>
              <w:rPr>
                <w:rFonts w:cs="Arial"/>
              </w:rPr>
              <w:t>, TWV/47/25, TWV/47/25 Add.</w:t>
            </w:r>
          </w:p>
        </w:tc>
        <w:tc>
          <w:tcPr>
            <w:tcW w:w="2969" w:type="dxa"/>
            <w:tcBorders>
              <w:top w:val="single" w:sz="6" w:space="0" w:color="auto"/>
              <w:bottom w:val="single" w:sz="6" w:space="0" w:color="auto"/>
            </w:tcBorders>
            <w:shd w:val="clear" w:color="auto" w:fill="FFFFFF"/>
          </w:tcPr>
          <w:p w:rsidR="001156CE" w:rsidRPr="00FA1E69" w:rsidRDefault="001156CE" w:rsidP="00AE04F7">
            <w:pPr>
              <w:spacing w:beforeLines="20" w:before="48" w:afterLines="20" w:after="48"/>
              <w:jc w:val="left"/>
              <w:rPr>
                <w:rFonts w:cs="Arial"/>
                <w:color w:val="000000"/>
              </w:rPr>
            </w:pPr>
            <w:r w:rsidRPr="00FA1E69">
              <w:rPr>
                <w:rFonts w:cs="Arial"/>
                <w:color w:val="000000"/>
              </w:rPr>
              <w:t xml:space="preserve">Mr. François </w:t>
            </w:r>
            <w:proofErr w:type="spellStart"/>
            <w:r w:rsidRPr="00FA1E69">
              <w:rPr>
                <w:rFonts w:cs="Arial"/>
                <w:color w:val="000000"/>
              </w:rPr>
              <w:t>Boulineau</w:t>
            </w:r>
            <w:proofErr w:type="spellEnd"/>
            <w:r w:rsidRPr="00FA1E69">
              <w:rPr>
                <w:rFonts w:cs="Arial"/>
                <w:color w:val="000000"/>
              </w:rPr>
              <w:br/>
              <w:t>(FR)</w:t>
            </w:r>
          </w:p>
        </w:tc>
      </w:tr>
      <w:tr w:rsidR="001156CE" w:rsidRPr="00FA1E69" w:rsidTr="00AE04F7">
        <w:trPr>
          <w:cantSplit/>
          <w:jc w:val="center"/>
        </w:trPr>
        <w:tc>
          <w:tcPr>
            <w:tcW w:w="3446" w:type="dxa"/>
            <w:tcBorders>
              <w:top w:val="single" w:sz="6" w:space="0" w:color="auto"/>
              <w:bottom w:val="single" w:sz="6" w:space="0" w:color="auto"/>
            </w:tcBorders>
            <w:shd w:val="clear" w:color="auto" w:fill="FFFFFF"/>
          </w:tcPr>
          <w:p w:rsidR="001156CE" w:rsidRPr="00FA1E69" w:rsidRDefault="001156CE" w:rsidP="00AE04F7">
            <w:pPr>
              <w:pStyle w:val="BodyText"/>
              <w:adjustRightInd w:val="0"/>
              <w:snapToGrid w:val="0"/>
              <w:spacing w:before="20" w:afterLines="20" w:after="48"/>
              <w:jc w:val="left"/>
              <w:rPr>
                <w:rFonts w:cs="Arial"/>
                <w:iCs/>
              </w:rPr>
            </w:pPr>
            <w:r w:rsidRPr="00FA1E69">
              <w:rPr>
                <w:rFonts w:cs="Arial"/>
                <w:iCs/>
              </w:rPr>
              <w:t>*Opium/Seed Poppy (</w:t>
            </w:r>
            <w:proofErr w:type="spellStart"/>
            <w:r w:rsidRPr="00FA1E69">
              <w:rPr>
                <w:rFonts w:cs="Arial"/>
                <w:i/>
              </w:rPr>
              <w:t>Papaver</w:t>
            </w:r>
            <w:proofErr w:type="spellEnd"/>
            <w:r w:rsidRPr="00FA1E69">
              <w:rPr>
                <w:rFonts w:cs="Arial"/>
                <w:i/>
              </w:rPr>
              <w:t xml:space="preserve"> </w:t>
            </w:r>
            <w:proofErr w:type="spellStart"/>
            <w:r w:rsidRPr="00FA1E69">
              <w:rPr>
                <w:rFonts w:cs="Arial"/>
                <w:i/>
              </w:rPr>
              <w:t>somniferum</w:t>
            </w:r>
            <w:proofErr w:type="spellEnd"/>
            <w:r w:rsidRPr="00FA1E69">
              <w:rPr>
                <w:rFonts w:cs="Arial"/>
                <w:i/>
              </w:rPr>
              <w:t xml:space="preserve"> </w:t>
            </w:r>
            <w:r w:rsidRPr="00FA1E69">
              <w:rPr>
                <w:rFonts w:cs="Arial"/>
              </w:rPr>
              <w:t>L.</w:t>
            </w:r>
            <w:r w:rsidRPr="00FA1E69">
              <w:rPr>
                <w:rFonts w:cs="Arial"/>
                <w:iCs/>
              </w:rPr>
              <w:t>) (Revision)</w:t>
            </w:r>
          </w:p>
        </w:tc>
        <w:tc>
          <w:tcPr>
            <w:tcW w:w="2782" w:type="dxa"/>
            <w:tcBorders>
              <w:top w:val="single" w:sz="6" w:space="0" w:color="auto"/>
              <w:bottom w:val="single" w:sz="6" w:space="0" w:color="auto"/>
            </w:tcBorders>
            <w:shd w:val="clear" w:color="auto" w:fill="FFFFFF"/>
          </w:tcPr>
          <w:p w:rsidR="001156CE" w:rsidRPr="00FA1E69" w:rsidRDefault="001156CE" w:rsidP="00AE04F7">
            <w:pPr>
              <w:pStyle w:val="BodyText"/>
              <w:spacing w:before="20" w:afterLines="20" w:after="48"/>
              <w:jc w:val="left"/>
              <w:rPr>
                <w:rFonts w:cs="Arial"/>
                <w:lang w:val="pl-PL" w:eastAsia="ja-JP"/>
              </w:rPr>
            </w:pPr>
            <w:r>
              <w:rPr>
                <w:rFonts w:cs="Arial"/>
                <w:lang w:val="pl-PL" w:eastAsia="ja-JP"/>
              </w:rPr>
              <w:t>TG/166/4(proj.4</w:t>
            </w:r>
            <w:r w:rsidRPr="00FA1E69">
              <w:rPr>
                <w:rFonts w:cs="Arial"/>
                <w:lang w:val="pl-PL" w:eastAsia="ja-JP"/>
              </w:rPr>
              <w:t>)</w:t>
            </w:r>
            <w:r>
              <w:rPr>
                <w:rFonts w:cs="Arial"/>
                <w:lang w:val="pl-PL" w:eastAsia="ja-JP"/>
              </w:rPr>
              <w:t>, TWV/47/32</w:t>
            </w:r>
          </w:p>
        </w:tc>
        <w:tc>
          <w:tcPr>
            <w:tcW w:w="2969" w:type="dxa"/>
            <w:tcBorders>
              <w:top w:val="single" w:sz="6" w:space="0" w:color="auto"/>
              <w:bottom w:val="single" w:sz="6" w:space="0" w:color="auto"/>
            </w:tcBorders>
            <w:shd w:val="clear" w:color="auto" w:fill="FFFFFF"/>
          </w:tcPr>
          <w:p w:rsidR="001156CE" w:rsidRPr="00FA1E69" w:rsidRDefault="001156CE" w:rsidP="00AE04F7">
            <w:pPr>
              <w:pStyle w:val="BodyText"/>
              <w:spacing w:before="20" w:afterLines="20" w:after="48"/>
              <w:jc w:val="left"/>
              <w:rPr>
                <w:rFonts w:cs="Arial"/>
                <w:lang w:val="pl-PL"/>
              </w:rPr>
            </w:pPr>
            <w:r w:rsidRPr="00FA1E69">
              <w:rPr>
                <w:rFonts w:cs="Arial"/>
                <w:lang w:val="pl-PL"/>
              </w:rPr>
              <w:t>Mrs. Marianna Feher (HU)</w:t>
            </w:r>
          </w:p>
        </w:tc>
      </w:tr>
    </w:tbl>
    <w:p w:rsidR="001156CE" w:rsidRPr="00FA1E69" w:rsidRDefault="001156CE" w:rsidP="001156CE">
      <w:pPr>
        <w:pStyle w:val="Standard"/>
        <w:jc w:val="center"/>
        <w:rPr>
          <w:rFonts w:ascii="Arial" w:hAnsi="Arial" w:cs="Arial"/>
          <w:b/>
          <w:sz w:val="20"/>
          <w:lang w:val="en-US"/>
        </w:rPr>
      </w:pPr>
    </w:p>
    <w:p w:rsidR="001156CE" w:rsidRDefault="001156CE">
      <w:pPr>
        <w:jc w:val="left"/>
        <w:rPr>
          <w:rFonts w:cs="Arial"/>
        </w:rPr>
      </w:pPr>
      <w:r>
        <w:rPr>
          <w:rFonts w:cs="Arial"/>
        </w:rPr>
        <w:br w:type="page"/>
      </w:r>
    </w:p>
    <w:p w:rsidR="001156CE" w:rsidRPr="00A22785" w:rsidRDefault="001156CE" w:rsidP="001156CE">
      <w:pPr>
        <w:pStyle w:val="Header"/>
        <w:keepNext/>
        <w:rPr>
          <w:rFonts w:cs="Arial"/>
        </w:rPr>
      </w:pPr>
      <w:r w:rsidRPr="00A22785">
        <w:rPr>
          <w:rFonts w:cs="Arial"/>
        </w:rPr>
        <w:lastRenderedPageBreak/>
        <w:t>DRAFT TEST GUIDELINES TO BE DISCUSSED AT TWV/48</w:t>
      </w:r>
    </w:p>
    <w:p w:rsidR="001156CE" w:rsidRPr="00FA1E69" w:rsidRDefault="001156CE" w:rsidP="001156CE">
      <w:pPr>
        <w:pStyle w:val="Standard"/>
        <w:keepNext/>
        <w:jc w:val="center"/>
        <w:rPr>
          <w:rFonts w:ascii="Arial" w:hAnsi="Arial" w:cs="Arial"/>
          <w:sz w:val="20"/>
          <w:lang w:val="en-US"/>
        </w:rPr>
      </w:pPr>
      <w:r w:rsidRPr="00FA1E69">
        <w:rPr>
          <w:rFonts w:ascii="Arial" w:hAnsi="Arial" w:cs="Arial"/>
          <w:sz w:val="20"/>
          <w:lang w:val="en-US"/>
        </w:rPr>
        <w:t xml:space="preserve">(* indicates possible final draft </w:t>
      </w:r>
      <w:r w:rsidRPr="00FA1E69">
        <w:rPr>
          <w:rFonts w:ascii="Arial" w:hAnsi="Arial" w:cs="Arial"/>
          <w:snapToGrid w:val="0"/>
          <w:sz w:val="20"/>
          <w:lang w:val="en-US"/>
        </w:rPr>
        <w:t>Test Guidelines</w:t>
      </w:r>
      <w:r w:rsidRPr="00FA1E69">
        <w:rPr>
          <w:rFonts w:ascii="Arial" w:hAnsi="Arial" w:cs="Arial"/>
          <w:sz w:val="20"/>
          <w:lang w:val="en-US"/>
        </w:rPr>
        <w:t>)</w:t>
      </w:r>
    </w:p>
    <w:p w:rsidR="001156CE" w:rsidRPr="00FA1E69" w:rsidRDefault="001156CE" w:rsidP="001156CE">
      <w:pPr>
        <w:pStyle w:val="Standard"/>
        <w:keepNext/>
        <w:jc w:val="center"/>
        <w:rPr>
          <w:rFonts w:ascii="Arial" w:hAnsi="Arial" w:cs="Arial"/>
          <w:sz w:val="20"/>
          <w:lang w:val="en-US"/>
        </w:rPr>
      </w:pPr>
    </w:p>
    <w:p w:rsidR="001156CE" w:rsidRPr="008B1851" w:rsidRDefault="001156CE" w:rsidP="001156CE">
      <w:pPr>
        <w:pStyle w:val="Standard"/>
        <w:keepNext/>
        <w:jc w:val="center"/>
        <w:rPr>
          <w:rFonts w:ascii="Arial" w:hAnsi="Arial" w:cs="Arial"/>
          <w:sz w:val="20"/>
          <w:lang w:val="en-US"/>
        </w:rPr>
      </w:pPr>
      <w:r w:rsidRPr="008B1851">
        <w:rPr>
          <w:rFonts w:ascii="Arial" w:hAnsi="Arial" w:cs="Arial"/>
          <w:sz w:val="20"/>
          <w:lang w:val="en-US"/>
        </w:rPr>
        <w:t>New draft to be submitted to the Office of the Union</w:t>
      </w:r>
    </w:p>
    <w:p w:rsidR="001156CE" w:rsidRPr="008B1851" w:rsidRDefault="001156CE" w:rsidP="001156CE">
      <w:pPr>
        <w:pStyle w:val="Standard"/>
        <w:jc w:val="center"/>
        <w:rPr>
          <w:rFonts w:ascii="Arial" w:hAnsi="Arial" w:cs="Arial"/>
          <w:b/>
          <w:sz w:val="20"/>
          <w:u w:val="single"/>
          <w:lang w:val="en-US"/>
        </w:rPr>
      </w:pPr>
      <w:proofErr w:type="gramStart"/>
      <w:r w:rsidRPr="008B1851">
        <w:rPr>
          <w:rFonts w:ascii="Arial" w:hAnsi="Arial" w:cs="Arial"/>
          <w:b/>
          <w:sz w:val="20"/>
          <w:u w:val="single"/>
          <w:lang w:val="en-US"/>
        </w:rPr>
        <w:t>by</w:t>
      </w:r>
      <w:proofErr w:type="gramEnd"/>
      <w:r w:rsidRPr="008B1851">
        <w:rPr>
          <w:rFonts w:ascii="Arial" w:hAnsi="Arial" w:cs="Arial"/>
          <w:b/>
          <w:sz w:val="20"/>
          <w:u w:val="single"/>
          <w:lang w:val="en-US"/>
        </w:rPr>
        <w:t xml:space="preserve"> May 9, 2014</w:t>
      </w:r>
    </w:p>
    <w:p w:rsidR="001156CE" w:rsidRPr="008B1851" w:rsidRDefault="001156CE" w:rsidP="001156CE">
      <w:pPr>
        <w:pStyle w:val="Standard"/>
        <w:jc w:val="center"/>
        <w:rPr>
          <w:rFonts w:ascii="Arial" w:hAnsi="Arial" w:cs="Arial"/>
          <w:b/>
          <w:sz w:val="20"/>
          <w:u w:val="single"/>
          <w:lang w:val="en-US"/>
        </w:rPr>
      </w:pPr>
    </w:p>
    <w:p w:rsidR="001156CE" w:rsidRPr="008B1851" w:rsidRDefault="001156CE" w:rsidP="001156CE">
      <w:pPr>
        <w:pStyle w:val="Standard"/>
        <w:ind w:right="-676" w:hanging="360"/>
        <w:jc w:val="center"/>
        <w:rPr>
          <w:rFonts w:ascii="Arial" w:hAnsi="Arial" w:cs="Arial"/>
          <w:b/>
          <w:sz w:val="20"/>
          <w:lang w:val="en-US"/>
        </w:rPr>
      </w:pPr>
      <w:r w:rsidRPr="008B1851">
        <w:rPr>
          <w:rFonts w:ascii="Arial" w:hAnsi="Arial" w:cs="Arial"/>
          <w:b/>
          <w:sz w:val="20"/>
          <w:lang w:val="en-US"/>
        </w:rPr>
        <w:t xml:space="preserve">(Guideline date for Subgroup draft to be circulated by Leading Expert:  </w:t>
      </w:r>
      <w:r w:rsidR="00B10CC2">
        <w:rPr>
          <w:rFonts w:ascii="Arial" w:hAnsi="Arial" w:cs="Arial"/>
          <w:b/>
          <w:sz w:val="20"/>
          <w:lang w:val="en-US"/>
        </w:rPr>
        <w:t>March 14, 2014</w:t>
      </w:r>
    </w:p>
    <w:p w:rsidR="001156CE" w:rsidRPr="00FA1E69" w:rsidRDefault="001156CE" w:rsidP="001156CE">
      <w:pPr>
        <w:pStyle w:val="Standard"/>
        <w:ind w:right="-676" w:hanging="360"/>
        <w:jc w:val="center"/>
        <w:rPr>
          <w:rFonts w:ascii="Arial" w:hAnsi="Arial" w:cs="Arial"/>
          <w:b/>
          <w:sz w:val="20"/>
          <w:lang w:val="en-US"/>
        </w:rPr>
      </w:pPr>
      <w:r w:rsidRPr="008B1851">
        <w:rPr>
          <w:rFonts w:ascii="Arial" w:hAnsi="Arial" w:cs="Arial"/>
          <w:b/>
          <w:sz w:val="20"/>
          <w:lang w:val="en-US"/>
        </w:rPr>
        <w:t xml:space="preserve">Guideline date for comments to Leading Expert by Subgroup:  </w:t>
      </w:r>
      <w:r w:rsidR="00B10CC2">
        <w:rPr>
          <w:rFonts w:ascii="Arial" w:hAnsi="Arial" w:cs="Arial"/>
          <w:b/>
          <w:sz w:val="20"/>
          <w:lang w:val="en-US"/>
        </w:rPr>
        <w:t>April 11, 2014</w:t>
      </w:r>
    </w:p>
    <w:p w:rsidR="001156CE" w:rsidRPr="00FA1E69" w:rsidRDefault="001156CE" w:rsidP="00B10CC2">
      <w:pPr>
        <w:pStyle w:val="Standard"/>
        <w:rPr>
          <w:rFonts w:ascii="Arial" w:hAnsi="Arial" w:cs="Arial"/>
          <w:sz w:val="20"/>
          <w:lang w:val="en-US"/>
        </w:rPr>
      </w:pPr>
    </w:p>
    <w:tbl>
      <w:tblPr>
        <w:tblW w:w="103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347"/>
        <w:gridCol w:w="1985"/>
        <w:gridCol w:w="1843"/>
        <w:gridCol w:w="2220"/>
      </w:tblGrid>
      <w:tr w:rsidR="001156CE" w:rsidRPr="00FA1E69" w:rsidTr="00632DE4">
        <w:trPr>
          <w:cantSplit/>
          <w:tblHeader/>
          <w:jc w:val="center"/>
        </w:trPr>
        <w:tc>
          <w:tcPr>
            <w:tcW w:w="4347" w:type="dxa"/>
            <w:tcBorders>
              <w:top w:val="single" w:sz="4" w:space="0" w:color="auto"/>
              <w:bottom w:val="single" w:sz="6" w:space="0" w:color="auto"/>
            </w:tcBorders>
            <w:shd w:val="pct5" w:color="auto" w:fill="FFFFFF"/>
          </w:tcPr>
          <w:p w:rsidR="001156CE" w:rsidRPr="00FA1E69" w:rsidRDefault="001156CE" w:rsidP="00AE04F7">
            <w:pPr>
              <w:pStyle w:val="BodyText"/>
              <w:spacing w:before="20" w:afterLines="20" w:after="48"/>
              <w:jc w:val="left"/>
              <w:rPr>
                <w:rFonts w:cs="Arial"/>
              </w:rPr>
            </w:pPr>
            <w:r w:rsidRPr="00FA1E69">
              <w:rPr>
                <w:rFonts w:cs="Arial"/>
              </w:rPr>
              <w:t>Species</w:t>
            </w:r>
          </w:p>
        </w:tc>
        <w:tc>
          <w:tcPr>
            <w:tcW w:w="1985" w:type="dxa"/>
            <w:tcBorders>
              <w:top w:val="single" w:sz="4" w:space="0" w:color="auto"/>
              <w:bottom w:val="single" w:sz="6" w:space="0" w:color="auto"/>
            </w:tcBorders>
            <w:shd w:val="pct5" w:color="auto" w:fill="FFFFFF"/>
          </w:tcPr>
          <w:p w:rsidR="001156CE" w:rsidRPr="00FA1E69" w:rsidRDefault="001156CE" w:rsidP="00AE04F7">
            <w:pPr>
              <w:pStyle w:val="BodyText"/>
              <w:spacing w:before="20" w:afterLines="20" w:after="48"/>
              <w:jc w:val="left"/>
              <w:rPr>
                <w:rFonts w:cs="Arial"/>
              </w:rPr>
            </w:pPr>
            <w:r w:rsidRPr="00FA1E69">
              <w:rPr>
                <w:rFonts w:cs="Arial"/>
              </w:rPr>
              <w:t>Basic Document</w:t>
            </w:r>
          </w:p>
        </w:tc>
        <w:tc>
          <w:tcPr>
            <w:tcW w:w="1843" w:type="dxa"/>
            <w:tcBorders>
              <w:top w:val="single" w:sz="4" w:space="0" w:color="auto"/>
              <w:bottom w:val="single" w:sz="6" w:space="0" w:color="auto"/>
            </w:tcBorders>
            <w:shd w:val="pct5" w:color="auto" w:fill="FFFFFF"/>
          </w:tcPr>
          <w:p w:rsidR="001156CE" w:rsidRPr="00FA1E69" w:rsidRDefault="001156CE" w:rsidP="00AE04F7">
            <w:pPr>
              <w:pStyle w:val="BodyText"/>
              <w:spacing w:before="20" w:afterLines="20" w:after="48"/>
              <w:jc w:val="left"/>
              <w:rPr>
                <w:rFonts w:cs="Arial"/>
              </w:rPr>
            </w:pPr>
            <w:r w:rsidRPr="00FA1E69">
              <w:rPr>
                <w:rFonts w:cs="Arial"/>
              </w:rPr>
              <w:t>Leading expert(s)</w:t>
            </w:r>
          </w:p>
        </w:tc>
        <w:tc>
          <w:tcPr>
            <w:tcW w:w="2220" w:type="dxa"/>
            <w:tcBorders>
              <w:top w:val="single" w:sz="4" w:space="0" w:color="auto"/>
              <w:bottom w:val="single" w:sz="6" w:space="0" w:color="auto"/>
            </w:tcBorders>
            <w:shd w:val="pct5" w:color="auto" w:fill="FFFFFF"/>
          </w:tcPr>
          <w:p w:rsidR="001156CE" w:rsidRPr="00FA1E69" w:rsidRDefault="001156CE" w:rsidP="00AE04F7">
            <w:pPr>
              <w:pStyle w:val="BodyText"/>
              <w:spacing w:before="20" w:afterLines="20" w:after="48"/>
              <w:jc w:val="left"/>
              <w:rPr>
                <w:rFonts w:cs="Arial"/>
              </w:rPr>
            </w:pPr>
            <w:r w:rsidRPr="00FA1E69">
              <w:rPr>
                <w:rFonts w:cs="Arial"/>
              </w:rPr>
              <w:t xml:space="preserve">Interested experts </w:t>
            </w:r>
            <w:r w:rsidRPr="00FA1E69">
              <w:rPr>
                <w:rFonts w:cs="Arial"/>
              </w:rPr>
              <w:br/>
              <w:t>(State / Organization)</w:t>
            </w:r>
          </w:p>
        </w:tc>
      </w:tr>
      <w:tr w:rsidR="001156CE" w:rsidRPr="00F36AF3"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tabs>
                <w:tab w:val="right" w:pos="2473"/>
              </w:tabs>
              <w:adjustRightInd w:val="0"/>
              <w:snapToGrid w:val="0"/>
              <w:spacing w:before="20" w:afterLines="20" w:after="48"/>
              <w:jc w:val="left"/>
              <w:rPr>
                <w:rFonts w:cs="Arial"/>
                <w:lang w:val="it-IT"/>
              </w:rPr>
            </w:pPr>
            <w:r w:rsidRPr="007F09B9">
              <w:rPr>
                <w:rFonts w:cs="Arial"/>
                <w:lang w:val="it-IT"/>
              </w:rPr>
              <w:t>Basil (</w:t>
            </w:r>
            <w:r w:rsidRPr="007F09B9">
              <w:rPr>
                <w:rFonts w:cs="Arial"/>
                <w:i/>
                <w:lang w:val="it-IT"/>
              </w:rPr>
              <w:t xml:space="preserve">Ocimum basilicum </w:t>
            </w:r>
            <w:r w:rsidRPr="007F09B9">
              <w:rPr>
                <w:rFonts w:cs="Arial"/>
                <w:lang w:val="it-IT"/>
              </w:rPr>
              <w:t>L.) (Revision)</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lang w:val="pt-BR"/>
              </w:rPr>
            </w:pPr>
            <w:r w:rsidRPr="007F09B9">
              <w:rPr>
                <w:rFonts w:cs="Arial"/>
                <w:lang w:val="pt-BR"/>
              </w:rPr>
              <w:t>TG/200/1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lang w:val="pt-BR"/>
              </w:rPr>
            </w:pPr>
            <w:r w:rsidRPr="007F09B9">
              <w:rPr>
                <w:rFonts w:cs="Arial"/>
                <w:color w:val="000000"/>
                <w:lang w:val="pt-BR"/>
              </w:rPr>
              <w:t>Mrs. Swenja Tams (DE)</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spacing w:beforeLines="20" w:before="48" w:afterLines="20" w:after="48"/>
              <w:jc w:val="left"/>
              <w:rPr>
                <w:rFonts w:cs="Arial"/>
                <w:lang w:val="pt-BR"/>
              </w:rPr>
            </w:pPr>
            <w:r w:rsidRPr="007F09B9">
              <w:rPr>
                <w:rFonts w:cs="Arial"/>
                <w:lang w:val="pt-BR"/>
              </w:rPr>
              <w:t xml:space="preserve">ES, FR, HU, IT, JP, NL, QZ, </w:t>
            </w:r>
            <w:r w:rsidR="000D06CC" w:rsidRPr="007F09B9">
              <w:rPr>
                <w:rFonts w:cs="Arial"/>
                <w:lang w:val="pt-BR"/>
              </w:rPr>
              <w:t xml:space="preserve">ZA, </w:t>
            </w:r>
            <w:r w:rsidRPr="007F09B9">
              <w:rPr>
                <w:rFonts w:cs="Arial"/>
                <w:lang w:val="pt-BR"/>
              </w:rPr>
              <w:t>ESA, ISF, Office</w:t>
            </w:r>
          </w:p>
        </w:tc>
      </w:tr>
      <w:tr w:rsidR="001156CE"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tabs>
                <w:tab w:val="right" w:pos="2473"/>
              </w:tabs>
              <w:adjustRightInd w:val="0"/>
              <w:snapToGrid w:val="0"/>
              <w:spacing w:before="20" w:afterLines="20" w:after="48"/>
              <w:jc w:val="left"/>
              <w:rPr>
                <w:rFonts w:cs="Arial"/>
                <w:lang w:val="it-IT"/>
              </w:rPr>
            </w:pPr>
            <w:r w:rsidRPr="007F09B9">
              <w:rPr>
                <w:rFonts w:cs="Arial"/>
                <w:lang w:val="it-IT"/>
              </w:rPr>
              <w:t>Bottle Gourd, Calabash (</w:t>
            </w:r>
            <w:r w:rsidRPr="007F09B9">
              <w:rPr>
                <w:rFonts w:cs="Arial"/>
                <w:i/>
                <w:lang w:val="it-IT"/>
              </w:rPr>
              <w:t>Lagenaria siceraria</w:t>
            </w:r>
            <w:r w:rsidRPr="007F09B9">
              <w:rPr>
                <w:rFonts w:cs="Arial"/>
                <w:lang w:val="it-IT"/>
              </w:rPr>
              <w:t xml:space="preserve"> (Molina) Standl.)</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lang w:val="pt-BR"/>
              </w:rPr>
            </w:pPr>
            <w:r w:rsidRPr="007F09B9">
              <w:rPr>
                <w:rFonts w:cs="Arial"/>
                <w:lang w:val="pt-BR"/>
              </w:rPr>
              <w:t>TG/LAGEN(proj.2)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lang w:val="pt-BR"/>
              </w:rPr>
            </w:pPr>
            <w:r w:rsidRPr="007F09B9">
              <w:rPr>
                <w:rFonts w:cs="Arial"/>
                <w:color w:val="000000"/>
                <w:lang w:val="pt-BR"/>
              </w:rPr>
              <w:t>Mrs.</w:t>
            </w:r>
            <w:r w:rsidR="009F6C1D" w:rsidRPr="007F09B9">
              <w:rPr>
                <w:rFonts w:cs="Arial"/>
                <w:color w:val="000000"/>
                <w:lang w:val="pt-BR"/>
              </w:rPr>
              <w:t xml:space="preserve"> </w:t>
            </w:r>
            <w:r w:rsidRPr="007F09B9">
              <w:rPr>
                <w:rFonts w:cs="Arial"/>
                <w:color w:val="000000"/>
                <w:lang w:val="pt-BR"/>
              </w:rPr>
              <w:t>Chrystelle Jouy (FR)</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spacing w:beforeLines="20" w:before="48" w:afterLines="20" w:after="48"/>
              <w:jc w:val="left"/>
              <w:rPr>
                <w:rFonts w:cs="Arial"/>
                <w:lang w:val="pt-BR"/>
              </w:rPr>
            </w:pPr>
            <w:r w:rsidRPr="007F09B9">
              <w:rPr>
                <w:rFonts w:cs="Arial"/>
                <w:lang w:val="pt-BR"/>
              </w:rPr>
              <w:t>JP, KR, NL, QZ, UA, ESA, ISF, Office</w:t>
            </w:r>
          </w:p>
        </w:tc>
      </w:tr>
      <w:tr w:rsidR="001156CE" w:rsidRPr="000005A7" w:rsidTr="00632DE4">
        <w:trPr>
          <w:cantSplit/>
          <w:jc w:val="center"/>
        </w:trPr>
        <w:tc>
          <w:tcPr>
            <w:tcW w:w="4347" w:type="dxa"/>
            <w:tcBorders>
              <w:top w:val="single" w:sz="6" w:space="0" w:color="auto"/>
              <w:left w:val="single" w:sz="4" w:space="0" w:color="auto"/>
              <w:bottom w:val="nil"/>
              <w:right w:val="single" w:sz="6" w:space="0" w:color="auto"/>
            </w:tcBorders>
            <w:shd w:val="clear" w:color="auto" w:fill="FFFFFF"/>
          </w:tcPr>
          <w:p w:rsidR="00632DE4" w:rsidRPr="007F09B9" w:rsidRDefault="001156CE" w:rsidP="00DA628C">
            <w:pPr>
              <w:autoSpaceDE w:val="0"/>
              <w:autoSpaceDN w:val="0"/>
              <w:adjustRightInd w:val="0"/>
              <w:jc w:val="left"/>
              <w:rPr>
                <w:rFonts w:cs="Arial"/>
                <w:lang w:val="it-IT"/>
              </w:rPr>
            </w:pPr>
            <w:r w:rsidRPr="007F09B9">
              <w:rPr>
                <w:rFonts w:cs="Arial"/>
                <w:lang w:val="it-IT"/>
              </w:rPr>
              <w:t>*Brassica (Partial revision: male sterility)</w:t>
            </w:r>
            <w:r w:rsidR="00DA628C" w:rsidRPr="007F09B9">
              <w:rPr>
                <w:rFonts w:cs="Arial"/>
                <w:lang w:val="it-IT"/>
              </w:rPr>
              <w:t xml:space="preserve"> = </w:t>
            </w:r>
          </w:p>
          <w:p w:rsidR="00632DE4" w:rsidRPr="007F09B9" w:rsidRDefault="00DA628C" w:rsidP="00632DE4">
            <w:pPr>
              <w:pStyle w:val="ListParagraph"/>
              <w:numPr>
                <w:ilvl w:val="0"/>
                <w:numId w:val="26"/>
              </w:numPr>
              <w:autoSpaceDE w:val="0"/>
              <w:autoSpaceDN w:val="0"/>
              <w:adjustRightInd w:val="0"/>
              <w:ind w:left="322" w:hanging="284"/>
              <w:jc w:val="left"/>
              <w:rPr>
                <w:rFonts w:cs="Arial"/>
                <w:i/>
                <w:iCs/>
              </w:rPr>
            </w:pPr>
            <w:r w:rsidRPr="007F09B9">
              <w:rPr>
                <w:rFonts w:cs="Arial"/>
                <w:lang w:val="it-IT"/>
              </w:rPr>
              <w:t>Cauliflower</w:t>
            </w:r>
            <w:r w:rsidRPr="007F09B9">
              <w:rPr>
                <w:rFonts w:cs="Arial"/>
                <w:bCs/>
              </w:rPr>
              <w:t xml:space="preserve"> (</w:t>
            </w:r>
            <w:r w:rsidRPr="007F09B9">
              <w:rPr>
                <w:rFonts w:cs="Arial"/>
                <w:i/>
                <w:iCs/>
              </w:rPr>
              <w:t xml:space="preserve">Brassica </w:t>
            </w:r>
            <w:proofErr w:type="spellStart"/>
            <w:r w:rsidRPr="007F09B9">
              <w:rPr>
                <w:rFonts w:cs="Arial"/>
                <w:i/>
                <w:iCs/>
              </w:rPr>
              <w:t>oleracea</w:t>
            </w:r>
            <w:proofErr w:type="spellEnd"/>
            <w:r w:rsidRPr="007F09B9">
              <w:rPr>
                <w:rFonts w:cs="Arial"/>
                <w:i/>
                <w:iCs/>
              </w:rPr>
              <w:t xml:space="preserve"> </w:t>
            </w:r>
            <w:r w:rsidRPr="007F09B9">
              <w:rPr>
                <w:rFonts w:cs="Arial"/>
              </w:rPr>
              <w:t xml:space="preserve">L. </w:t>
            </w:r>
            <w:proofErr w:type="spellStart"/>
            <w:r w:rsidRPr="007F09B9">
              <w:rPr>
                <w:rFonts w:cs="Arial"/>
              </w:rPr>
              <w:t>convar</w:t>
            </w:r>
            <w:proofErr w:type="spellEnd"/>
            <w:r w:rsidRPr="007F09B9">
              <w:rPr>
                <w:rFonts w:cs="Arial"/>
              </w:rPr>
              <w:t xml:space="preserve"> </w:t>
            </w:r>
            <w:r w:rsidRPr="007F09B9">
              <w:rPr>
                <w:rFonts w:cs="Arial"/>
                <w:i/>
                <w:iCs/>
              </w:rPr>
              <w:t xml:space="preserve">botrytis </w:t>
            </w:r>
            <w:r w:rsidRPr="007F09B9">
              <w:rPr>
                <w:rFonts w:cs="Arial"/>
              </w:rPr>
              <w:t>(L.</w:t>
            </w:r>
            <w:proofErr w:type="gramStart"/>
            <w:r w:rsidRPr="007F09B9">
              <w:rPr>
                <w:rFonts w:cs="Arial"/>
              </w:rPr>
              <w:t>)</w:t>
            </w:r>
            <w:proofErr w:type="gramEnd"/>
            <w:r w:rsidRPr="007F09B9">
              <w:rPr>
                <w:rFonts w:cs="Arial"/>
              </w:rPr>
              <w:t xml:space="preserve"> </w:t>
            </w:r>
            <w:proofErr w:type="spellStart"/>
            <w:r w:rsidRPr="007F09B9">
              <w:rPr>
                <w:rFonts w:cs="Arial"/>
              </w:rPr>
              <w:t>Alef</w:t>
            </w:r>
            <w:proofErr w:type="spellEnd"/>
            <w:r w:rsidR="00632DE4" w:rsidRPr="007F09B9">
              <w:rPr>
                <w:rFonts w:cs="Arial"/>
                <w:i/>
                <w:iCs/>
              </w:rPr>
              <w:t xml:space="preserve">. </w:t>
            </w:r>
            <w:proofErr w:type="gramStart"/>
            <w:r w:rsidRPr="007F09B9">
              <w:rPr>
                <w:rFonts w:cs="Arial"/>
              </w:rPr>
              <w:t>var</w:t>
            </w:r>
            <w:proofErr w:type="gramEnd"/>
            <w:r w:rsidRPr="007F09B9">
              <w:rPr>
                <w:rFonts w:cs="Arial"/>
                <w:i/>
                <w:iCs/>
              </w:rPr>
              <w:t xml:space="preserve">. </w:t>
            </w:r>
            <w:proofErr w:type="spellStart"/>
            <w:r w:rsidRPr="007F09B9">
              <w:rPr>
                <w:rFonts w:cs="Arial"/>
                <w:i/>
                <w:iCs/>
              </w:rPr>
              <w:t>botryris</w:t>
            </w:r>
            <w:proofErr w:type="spellEnd"/>
            <w:r w:rsidRPr="007F09B9">
              <w:rPr>
                <w:rFonts w:cs="Arial"/>
                <w:i/>
                <w:iCs/>
              </w:rPr>
              <w:t xml:space="preserve"> </w:t>
            </w:r>
            <w:r w:rsidRPr="007F09B9">
              <w:rPr>
                <w:rFonts w:cs="Arial"/>
              </w:rPr>
              <w:t>L.)</w:t>
            </w:r>
            <w:r w:rsidRPr="007F09B9">
              <w:rPr>
                <w:rFonts w:cs="Arial"/>
                <w:bCs/>
              </w:rPr>
              <w:t xml:space="preserve">, </w:t>
            </w:r>
          </w:p>
          <w:p w:rsidR="00632DE4" w:rsidRPr="007F09B9" w:rsidRDefault="00DA628C" w:rsidP="00632DE4">
            <w:pPr>
              <w:pStyle w:val="ListParagraph"/>
              <w:numPr>
                <w:ilvl w:val="0"/>
                <w:numId w:val="26"/>
              </w:numPr>
              <w:autoSpaceDE w:val="0"/>
              <w:autoSpaceDN w:val="0"/>
              <w:adjustRightInd w:val="0"/>
              <w:ind w:left="322" w:hanging="284"/>
              <w:jc w:val="left"/>
              <w:rPr>
                <w:rFonts w:cs="Arial"/>
              </w:rPr>
            </w:pPr>
            <w:r w:rsidRPr="007F09B9">
              <w:rPr>
                <w:rFonts w:cs="Arial"/>
                <w:lang w:val="it-IT"/>
              </w:rPr>
              <w:t>Cabbage</w:t>
            </w:r>
            <w:r w:rsidRPr="007F09B9">
              <w:rPr>
                <w:rFonts w:cs="Arial"/>
                <w:bCs/>
              </w:rPr>
              <w:t xml:space="preserve"> </w:t>
            </w:r>
            <w:r w:rsidRPr="007F09B9">
              <w:rPr>
                <w:rFonts w:cs="Arial"/>
              </w:rPr>
              <w:t>(</w:t>
            </w:r>
            <w:r w:rsidRPr="007F09B9">
              <w:rPr>
                <w:rFonts w:cs="Arial"/>
                <w:i/>
                <w:iCs/>
              </w:rPr>
              <w:t xml:space="preserve">Brassica </w:t>
            </w:r>
            <w:proofErr w:type="spellStart"/>
            <w:r w:rsidRPr="007F09B9">
              <w:rPr>
                <w:rFonts w:cs="Arial"/>
                <w:i/>
                <w:iCs/>
              </w:rPr>
              <w:t>oleracea</w:t>
            </w:r>
            <w:proofErr w:type="spellEnd"/>
            <w:r w:rsidRPr="007F09B9">
              <w:rPr>
                <w:rFonts w:cs="Arial"/>
                <w:i/>
                <w:iCs/>
              </w:rPr>
              <w:t xml:space="preserve"> </w:t>
            </w:r>
            <w:r w:rsidRPr="007F09B9">
              <w:rPr>
                <w:rFonts w:cs="Arial"/>
              </w:rPr>
              <w:t>L.)</w:t>
            </w:r>
            <w:r w:rsidRPr="007F09B9">
              <w:rPr>
                <w:rFonts w:cs="Arial"/>
                <w:bCs/>
              </w:rPr>
              <w:t xml:space="preserve">, </w:t>
            </w:r>
          </w:p>
          <w:p w:rsidR="00632DE4" w:rsidRPr="007F09B9" w:rsidRDefault="00DA628C" w:rsidP="00632DE4">
            <w:pPr>
              <w:pStyle w:val="ListParagraph"/>
              <w:numPr>
                <w:ilvl w:val="0"/>
                <w:numId w:val="26"/>
              </w:numPr>
              <w:autoSpaceDE w:val="0"/>
              <w:autoSpaceDN w:val="0"/>
              <w:adjustRightInd w:val="0"/>
              <w:ind w:left="322" w:hanging="284"/>
              <w:jc w:val="left"/>
              <w:rPr>
                <w:rFonts w:cs="Arial"/>
                <w:lang w:val="fr-FR"/>
              </w:rPr>
            </w:pPr>
            <w:r w:rsidRPr="007F09B9">
              <w:rPr>
                <w:rFonts w:cs="Arial"/>
                <w:lang w:val="it-IT"/>
              </w:rPr>
              <w:t xml:space="preserve">Brussels Sprout </w:t>
            </w:r>
            <w:r w:rsidRPr="007F09B9">
              <w:rPr>
                <w:rFonts w:cs="Arial"/>
                <w:lang w:val="fr-FR"/>
              </w:rPr>
              <w:t>(</w:t>
            </w:r>
            <w:r w:rsidRPr="007F09B9">
              <w:rPr>
                <w:rFonts w:cs="Arial"/>
                <w:i/>
                <w:iCs/>
                <w:lang w:val="fr-FR"/>
              </w:rPr>
              <w:t xml:space="preserve">Brassica oleracea </w:t>
            </w:r>
            <w:r w:rsidR="00632DE4" w:rsidRPr="007F09B9">
              <w:rPr>
                <w:rFonts w:cs="Arial"/>
                <w:lang w:val="fr-FR"/>
              </w:rPr>
              <w:t>L. var.</w:t>
            </w:r>
            <w:r w:rsidRPr="007F09B9">
              <w:rPr>
                <w:rFonts w:cs="Arial"/>
                <w:i/>
                <w:iCs/>
                <w:lang w:val="fr-FR"/>
              </w:rPr>
              <w:t xml:space="preserve">gemmifera </w:t>
            </w:r>
            <w:r w:rsidRPr="007F09B9">
              <w:rPr>
                <w:rFonts w:cs="Arial"/>
                <w:lang w:val="fr-FR"/>
              </w:rPr>
              <w:t>DC.)</w:t>
            </w:r>
            <w:r w:rsidRPr="007F09B9">
              <w:rPr>
                <w:rFonts w:cs="Arial"/>
                <w:bCs/>
                <w:lang w:val="fr-FR"/>
              </w:rPr>
              <w:t xml:space="preserve">, </w:t>
            </w:r>
          </w:p>
          <w:p w:rsidR="00632DE4" w:rsidRPr="007F09B9" w:rsidRDefault="00DA628C" w:rsidP="00632DE4">
            <w:pPr>
              <w:pStyle w:val="ListParagraph"/>
              <w:numPr>
                <w:ilvl w:val="0"/>
                <w:numId w:val="26"/>
              </w:numPr>
              <w:autoSpaceDE w:val="0"/>
              <w:autoSpaceDN w:val="0"/>
              <w:adjustRightInd w:val="0"/>
              <w:ind w:left="322" w:hanging="284"/>
              <w:jc w:val="left"/>
              <w:rPr>
                <w:rFonts w:cs="Arial"/>
                <w:bCs/>
              </w:rPr>
            </w:pPr>
            <w:r w:rsidRPr="007F09B9">
              <w:rPr>
                <w:rFonts w:cs="Arial"/>
                <w:lang w:val="it-IT"/>
              </w:rPr>
              <w:t xml:space="preserve">Kohlrabi </w:t>
            </w:r>
            <w:r w:rsidRPr="007F09B9">
              <w:rPr>
                <w:rFonts w:cs="Arial"/>
                <w:bCs/>
                <w:lang w:val="fr-CH"/>
              </w:rPr>
              <w:t>(</w:t>
            </w:r>
            <w:proofErr w:type="spellStart"/>
            <w:r w:rsidRPr="007F09B9">
              <w:rPr>
                <w:rFonts w:cs="Arial"/>
                <w:bCs/>
                <w:i/>
                <w:iCs/>
                <w:lang w:val="fr-CH"/>
              </w:rPr>
              <w:t>Brassica</w:t>
            </w:r>
            <w:proofErr w:type="spellEnd"/>
            <w:r w:rsidRPr="007F09B9">
              <w:rPr>
                <w:rFonts w:cs="Arial"/>
                <w:bCs/>
                <w:i/>
                <w:iCs/>
                <w:lang w:val="fr-CH"/>
              </w:rPr>
              <w:t xml:space="preserve"> </w:t>
            </w:r>
            <w:proofErr w:type="spellStart"/>
            <w:r w:rsidRPr="007F09B9">
              <w:rPr>
                <w:rFonts w:cs="Arial"/>
                <w:bCs/>
                <w:i/>
                <w:iCs/>
                <w:lang w:val="fr-CH"/>
              </w:rPr>
              <w:t>oleracea</w:t>
            </w:r>
            <w:proofErr w:type="spellEnd"/>
            <w:r w:rsidRPr="007F09B9">
              <w:rPr>
                <w:rFonts w:cs="Arial"/>
                <w:bCs/>
                <w:i/>
                <w:iCs/>
                <w:lang w:val="fr-CH"/>
              </w:rPr>
              <w:t xml:space="preserve"> </w:t>
            </w:r>
            <w:r w:rsidR="00632DE4" w:rsidRPr="007F09B9">
              <w:rPr>
                <w:rFonts w:cs="Arial"/>
                <w:bCs/>
                <w:lang w:val="fr-CH"/>
              </w:rPr>
              <w:t xml:space="preserve">L. </w:t>
            </w:r>
            <w:proofErr w:type="spellStart"/>
            <w:r w:rsidR="00632DE4" w:rsidRPr="007F09B9">
              <w:rPr>
                <w:rFonts w:cs="Arial"/>
                <w:bCs/>
                <w:lang w:val="fr-CH"/>
              </w:rPr>
              <w:t>convar</w:t>
            </w:r>
            <w:proofErr w:type="spellEnd"/>
            <w:r w:rsidR="00632DE4" w:rsidRPr="007F09B9">
              <w:rPr>
                <w:rFonts w:cs="Arial"/>
                <w:bCs/>
                <w:lang w:val="fr-CH"/>
              </w:rPr>
              <w:t xml:space="preserve">. </w:t>
            </w:r>
            <w:proofErr w:type="spellStart"/>
            <w:r w:rsidRPr="007F09B9">
              <w:rPr>
                <w:rFonts w:cs="Arial"/>
                <w:bCs/>
                <w:i/>
                <w:iCs/>
                <w:lang w:val="fr-CH"/>
              </w:rPr>
              <w:t>acephala</w:t>
            </w:r>
            <w:proofErr w:type="spellEnd"/>
            <w:r w:rsidRPr="007F09B9">
              <w:rPr>
                <w:rFonts w:cs="Arial"/>
                <w:bCs/>
                <w:i/>
                <w:iCs/>
                <w:lang w:val="fr-CH"/>
              </w:rPr>
              <w:t xml:space="preserve"> </w:t>
            </w:r>
            <w:r w:rsidRPr="007F09B9">
              <w:rPr>
                <w:rFonts w:cs="Arial"/>
                <w:bCs/>
                <w:lang w:val="fr-CH"/>
              </w:rPr>
              <w:t xml:space="preserve">(DC.) </w:t>
            </w:r>
            <w:proofErr w:type="spellStart"/>
            <w:r w:rsidRPr="007F09B9">
              <w:rPr>
                <w:rFonts w:cs="Arial"/>
                <w:bCs/>
              </w:rPr>
              <w:t>Alef</w:t>
            </w:r>
            <w:proofErr w:type="spellEnd"/>
            <w:r w:rsidRPr="007F09B9">
              <w:rPr>
                <w:rFonts w:cs="Arial"/>
                <w:bCs/>
              </w:rPr>
              <w:t xml:space="preserve">. var. </w:t>
            </w:r>
            <w:proofErr w:type="spellStart"/>
            <w:r w:rsidRPr="007F09B9">
              <w:rPr>
                <w:rFonts w:cs="Arial"/>
                <w:bCs/>
                <w:i/>
                <w:iCs/>
              </w:rPr>
              <w:t>gongylodes</w:t>
            </w:r>
            <w:proofErr w:type="spellEnd"/>
            <w:r w:rsidRPr="007F09B9">
              <w:rPr>
                <w:rFonts w:cs="Arial"/>
                <w:bCs/>
                <w:i/>
                <w:iCs/>
              </w:rPr>
              <w:t xml:space="preserve"> </w:t>
            </w:r>
            <w:r w:rsidRPr="007F09B9">
              <w:rPr>
                <w:rFonts w:cs="Arial"/>
                <w:bCs/>
              </w:rPr>
              <w:t>L.;</w:t>
            </w:r>
            <w:r w:rsidR="00632DE4" w:rsidRPr="007F09B9">
              <w:rPr>
                <w:rFonts w:cs="Arial"/>
                <w:bCs/>
              </w:rPr>
              <w:t xml:space="preserve"> </w:t>
            </w:r>
            <w:r w:rsidRPr="007F09B9">
              <w:rPr>
                <w:rFonts w:cs="Arial"/>
                <w:bCs/>
                <w:i/>
                <w:iCs/>
              </w:rPr>
              <w:t xml:space="preserve">Brassica </w:t>
            </w:r>
            <w:proofErr w:type="spellStart"/>
            <w:r w:rsidRPr="007F09B9">
              <w:rPr>
                <w:rFonts w:cs="Arial"/>
                <w:bCs/>
                <w:i/>
                <w:iCs/>
              </w:rPr>
              <w:t>oleracea</w:t>
            </w:r>
            <w:proofErr w:type="spellEnd"/>
            <w:r w:rsidRPr="007F09B9">
              <w:rPr>
                <w:rFonts w:cs="Arial"/>
                <w:bCs/>
                <w:i/>
                <w:iCs/>
              </w:rPr>
              <w:t xml:space="preserve"> </w:t>
            </w:r>
            <w:r w:rsidRPr="007F09B9">
              <w:rPr>
                <w:rFonts w:cs="Arial"/>
                <w:bCs/>
              </w:rPr>
              <w:t xml:space="preserve">L. </w:t>
            </w:r>
            <w:proofErr w:type="spellStart"/>
            <w:r w:rsidRPr="007F09B9">
              <w:rPr>
                <w:rFonts w:cs="Arial"/>
                <w:bCs/>
                <w:i/>
                <w:iCs/>
              </w:rPr>
              <w:t>Gongylodes</w:t>
            </w:r>
            <w:proofErr w:type="spellEnd"/>
            <w:r w:rsidR="00632DE4" w:rsidRPr="007F09B9">
              <w:rPr>
                <w:rFonts w:cs="Arial"/>
                <w:bCs/>
              </w:rPr>
              <w:t xml:space="preserve"> </w:t>
            </w:r>
            <w:r w:rsidRPr="007F09B9">
              <w:rPr>
                <w:rFonts w:cs="Arial"/>
                <w:bCs/>
              </w:rPr>
              <w:t xml:space="preserve">Group), </w:t>
            </w:r>
          </w:p>
          <w:p w:rsidR="00632DE4" w:rsidRPr="007F09B9" w:rsidRDefault="00DA628C" w:rsidP="00632DE4">
            <w:pPr>
              <w:pStyle w:val="ListParagraph"/>
              <w:numPr>
                <w:ilvl w:val="0"/>
                <w:numId w:val="26"/>
              </w:numPr>
              <w:autoSpaceDE w:val="0"/>
              <w:autoSpaceDN w:val="0"/>
              <w:adjustRightInd w:val="0"/>
              <w:ind w:left="322" w:hanging="284"/>
              <w:jc w:val="left"/>
              <w:rPr>
                <w:rFonts w:cs="Arial"/>
                <w:bCs/>
              </w:rPr>
            </w:pPr>
            <w:r w:rsidRPr="007F09B9">
              <w:rPr>
                <w:rFonts w:cs="Arial"/>
                <w:lang w:val="it-IT"/>
              </w:rPr>
              <w:t xml:space="preserve">Swede-Rutabaga </w:t>
            </w:r>
            <w:r w:rsidRPr="007F09B9">
              <w:rPr>
                <w:rFonts w:cs="Arial"/>
                <w:bCs/>
              </w:rPr>
              <w:t>(</w:t>
            </w:r>
            <w:r w:rsidRPr="007F09B9">
              <w:rPr>
                <w:rFonts w:cs="Arial"/>
                <w:bCs/>
                <w:i/>
                <w:iCs/>
              </w:rPr>
              <w:t xml:space="preserve">Brassica </w:t>
            </w:r>
            <w:proofErr w:type="spellStart"/>
            <w:r w:rsidRPr="007F09B9">
              <w:rPr>
                <w:rFonts w:cs="Arial"/>
                <w:bCs/>
                <w:i/>
                <w:iCs/>
              </w:rPr>
              <w:t>napus</w:t>
            </w:r>
            <w:proofErr w:type="spellEnd"/>
            <w:r w:rsidRPr="007F09B9">
              <w:rPr>
                <w:rFonts w:cs="Arial"/>
                <w:bCs/>
                <w:i/>
                <w:iCs/>
              </w:rPr>
              <w:t xml:space="preserve"> </w:t>
            </w:r>
            <w:r w:rsidR="00632DE4" w:rsidRPr="007F09B9">
              <w:rPr>
                <w:rFonts w:cs="Arial"/>
                <w:bCs/>
              </w:rPr>
              <w:t xml:space="preserve">L. var. </w:t>
            </w:r>
            <w:proofErr w:type="spellStart"/>
            <w:r w:rsidRPr="007F09B9">
              <w:rPr>
                <w:rFonts w:cs="Arial"/>
                <w:bCs/>
                <w:i/>
                <w:iCs/>
              </w:rPr>
              <w:t>napobrassica</w:t>
            </w:r>
            <w:proofErr w:type="spellEnd"/>
            <w:r w:rsidRPr="007F09B9">
              <w:rPr>
                <w:rFonts w:cs="Arial"/>
                <w:bCs/>
                <w:i/>
                <w:iCs/>
              </w:rPr>
              <w:t xml:space="preserve"> </w:t>
            </w:r>
            <w:r w:rsidR="00632DE4" w:rsidRPr="007F09B9">
              <w:rPr>
                <w:rFonts w:cs="Arial"/>
                <w:bCs/>
              </w:rPr>
              <w:t xml:space="preserve">(L.) </w:t>
            </w:r>
            <w:proofErr w:type="spellStart"/>
            <w:proofErr w:type="gramStart"/>
            <w:r w:rsidR="00632DE4" w:rsidRPr="007F09B9">
              <w:rPr>
                <w:rFonts w:cs="Arial"/>
                <w:bCs/>
              </w:rPr>
              <w:t>Rchb</w:t>
            </w:r>
            <w:proofErr w:type="spellEnd"/>
            <w:r w:rsidR="00632DE4" w:rsidRPr="007F09B9">
              <w:rPr>
                <w:rFonts w:cs="Arial"/>
                <w:bCs/>
              </w:rPr>
              <w:t>.</w:t>
            </w:r>
            <w:proofErr w:type="gramEnd"/>
            <w:r w:rsidR="00632DE4" w:rsidRPr="007F09B9">
              <w:rPr>
                <w:rFonts w:cs="Arial"/>
                <w:bCs/>
              </w:rPr>
              <w:t>),</w:t>
            </w:r>
          </w:p>
          <w:p w:rsidR="00632DE4" w:rsidRPr="007F09B9" w:rsidRDefault="00DA628C" w:rsidP="00632DE4">
            <w:pPr>
              <w:pStyle w:val="ListParagraph"/>
              <w:numPr>
                <w:ilvl w:val="0"/>
                <w:numId w:val="26"/>
              </w:numPr>
              <w:autoSpaceDE w:val="0"/>
              <w:autoSpaceDN w:val="0"/>
              <w:adjustRightInd w:val="0"/>
              <w:ind w:left="322" w:hanging="284"/>
              <w:jc w:val="left"/>
              <w:rPr>
                <w:rFonts w:cs="Arial"/>
                <w:bCs/>
              </w:rPr>
            </w:pPr>
            <w:r w:rsidRPr="007F09B9">
              <w:rPr>
                <w:rFonts w:cs="Arial"/>
                <w:lang w:val="it-IT"/>
              </w:rPr>
              <w:t>Curly Kale</w:t>
            </w:r>
            <w:r w:rsidRPr="007F09B9">
              <w:rPr>
                <w:rFonts w:cs="Arial"/>
                <w:bCs/>
              </w:rPr>
              <w:t xml:space="preserve"> (</w:t>
            </w:r>
            <w:r w:rsidRPr="007F09B9">
              <w:rPr>
                <w:rFonts w:cs="Arial"/>
                <w:bCs/>
                <w:i/>
                <w:iCs/>
              </w:rPr>
              <w:t xml:space="preserve">Brassica </w:t>
            </w:r>
            <w:proofErr w:type="spellStart"/>
            <w:r w:rsidRPr="007F09B9">
              <w:rPr>
                <w:rFonts w:cs="Arial"/>
                <w:bCs/>
                <w:i/>
                <w:iCs/>
              </w:rPr>
              <w:t>oleracea</w:t>
            </w:r>
            <w:proofErr w:type="spellEnd"/>
            <w:r w:rsidRPr="007F09B9">
              <w:rPr>
                <w:rFonts w:cs="Arial"/>
                <w:bCs/>
                <w:i/>
                <w:iCs/>
              </w:rPr>
              <w:t xml:space="preserve"> </w:t>
            </w:r>
            <w:r w:rsidRPr="007F09B9">
              <w:rPr>
                <w:rFonts w:cs="Arial"/>
                <w:bCs/>
              </w:rPr>
              <w:t xml:space="preserve">L. var. </w:t>
            </w:r>
            <w:proofErr w:type="spellStart"/>
            <w:r w:rsidRPr="007F09B9">
              <w:rPr>
                <w:rFonts w:cs="Arial"/>
                <w:bCs/>
                <w:i/>
                <w:iCs/>
              </w:rPr>
              <w:t>sabellica</w:t>
            </w:r>
            <w:proofErr w:type="spellEnd"/>
            <w:r w:rsidRPr="007F09B9">
              <w:rPr>
                <w:rFonts w:cs="Arial"/>
                <w:bCs/>
                <w:i/>
                <w:iCs/>
              </w:rPr>
              <w:t xml:space="preserve"> </w:t>
            </w:r>
            <w:r w:rsidRPr="007F09B9">
              <w:rPr>
                <w:rFonts w:cs="Arial"/>
                <w:bCs/>
              </w:rPr>
              <w:t xml:space="preserve">L.), </w:t>
            </w:r>
          </w:p>
          <w:p w:rsidR="00632DE4" w:rsidRPr="007F09B9" w:rsidRDefault="00632DE4" w:rsidP="00632DE4">
            <w:pPr>
              <w:pStyle w:val="ListParagraph"/>
              <w:numPr>
                <w:ilvl w:val="0"/>
                <w:numId w:val="26"/>
              </w:numPr>
              <w:autoSpaceDE w:val="0"/>
              <w:autoSpaceDN w:val="0"/>
              <w:adjustRightInd w:val="0"/>
              <w:ind w:left="322" w:hanging="284"/>
              <w:jc w:val="left"/>
              <w:rPr>
                <w:rFonts w:cs="Arial"/>
                <w:bCs/>
              </w:rPr>
            </w:pPr>
            <w:r w:rsidRPr="007F09B9">
              <w:rPr>
                <w:rFonts w:cs="Arial"/>
                <w:lang w:val="it-IT"/>
              </w:rPr>
              <w:t xml:space="preserve">Chinese Cabbage </w:t>
            </w:r>
            <w:r w:rsidR="00DA628C" w:rsidRPr="007F09B9">
              <w:rPr>
                <w:rFonts w:cs="Arial"/>
              </w:rPr>
              <w:t>(</w:t>
            </w:r>
            <w:r w:rsidR="00DA628C" w:rsidRPr="007F09B9">
              <w:rPr>
                <w:rFonts w:cs="Arial"/>
                <w:i/>
                <w:iCs/>
              </w:rPr>
              <w:t xml:space="preserve">Brassica </w:t>
            </w:r>
            <w:proofErr w:type="spellStart"/>
            <w:r w:rsidR="00DA628C" w:rsidRPr="007F09B9">
              <w:rPr>
                <w:rFonts w:cs="Arial"/>
                <w:i/>
                <w:iCs/>
              </w:rPr>
              <w:t>rapa</w:t>
            </w:r>
            <w:proofErr w:type="spellEnd"/>
            <w:r w:rsidR="00DA628C" w:rsidRPr="007F09B9">
              <w:rPr>
                <w:rFonts w:cs="Arial"/>
                <w:i/>
                <w:iCs/>
              </w:rPr>
              <w:t xml:space="preserve"> </w:t>
            </w:r>
            <w:r w:rsidRPr="007F09B9">
              <w:rPr>
                <w:rFonts w:cs="Arial"/>
              </w:rPr>
              <w:t xml:space="preserve">L. var. </w:t>
            </w:r>
            <w:proofErr w:type="spellStart"/>
            <w:r w:rsidR="00DA628C" w:rsidRPr="007F09B9">
              <w:rPr>
                <w:rFonts w:cs="Arial"/>
                <w:i/>
                <w:iCs/>
              </w:rPr>
              <w:t>pekinensis</w:t>
            </w:r>
            <w:proofErr w:type="spellEnd"/>
            <w:r w:rsidR="00DA628C" w:rsidRPr="007F09B9">
              <w:rPr>
                <w:rFonts w:cs="Arial"/>
                <w:i/>
                <w:iCs/>
              </w:rPr>
              <w:t xml:space="preserve"> </w:t>
            </w:r>
            <w:r w:rsidRPr="007F09B9">
              <w:rPr>
                <w:rFonts w:cs="Arial"/>
              </w:rPr>
              <w:t>(</w:t>
            </w:r>
            <w:proofErr w:type="spellStart"/>
            <w:proofErr w:type="gramStart"/>
            <w:r w:rsidRPr="007F09B9">
              <w:rPr>
                <w:rFonts w:cs="Arial"/>
              </w:rPr>
              <w:t>Lour</w:t>
            </w:r>
            <w:proofErr w:type="spellEnd"/>
            <w:r w:rsidRPr="007F09B9">
              <w:rPr>
                <w:rFonts w:cs="Arial"/>
              </w:rPr>
              <w:t>.</w:t>
            </w:r>
            <w:proofErr w:type="gramEnd"/>
            <w:r w:rsidRPr="007F09B9">
              <w:rPr>
                <w:rFonts w:cs="Arial"/>
              </w:rPr>
              <w:t xml:space="preserve">) </w:t>
            </w:r>
            <w:proofErr w:type="spellStart"/>
            <w:r w:rsidRPr="007F09B9">
              <w:rPr>
                <w:rFonts w:cs="Arial"/>
              </w:rPr>
              <w:t>Kitam</w:t>
            </w:r>
            <w:proofErr w:type="spellEnd"/>
            <w:r w:rsidRPr="007F09B9">
              <w:rPr>
                <w:rFonts w:cs="Arial"/>
              </w:rPr>
              <w:t>.),</w:t>
            </w:r>
          </w:p>
          <w:p w:rsidR="00DA628C" w:rsidRPr="007F09B9" w:rsidRDefault="00632DE4" w:rsidP="00632DE4">
            <w:pPr>
              <w:pStyle w:val="ListParagraph"/>
              <w:numPr>
                <w:ilvl w:val="0"/>
                <w:numId w:val="26"/>
              </w:numPr>
              <w:autoSpaceDE w:val="0"/>
              <w:autoSpaceDN w:val="0"/>
              <w:adjustRightInd w:val="0"/>
              <w:ind w:left="322" w:hanging="284"/>
              <w:jc w:val="left"/>
              <w:rPr>
                <w:rFonts w:cs="Arial"/>
              </w:rPr>
            </w:pPr>
            <w:r w:rsidRPr="007F09B9">
              <w:rPr>
                <w:rFonts w:cs="Arial"/>
                <w:lang w:val="it-IT"/>
              </w:rPr>
              <w:t>Calabrese- Sprouting Broccoli</w:t>
            </w:r>
            <w:r w:rsidR="00DA628C" w:rsidRPr="007F09B9">
              <w:rPr>
                <w:rFonts w:cs="Arial"/>
                <w:bCs/>
              </w:rPr>
              <w:t xml:space="preserve"> (</w:t>
            </w:r>
            <w:r w:rsidR="00DA628C" w:rsidRPr="007F09B9">
              <w:rPr>
                <w:rFonts w:cs="Arial"/>
                <w:i/>
                <w:iCs/>
              </w:rPr>
              <w:t xml:space="preserve">Brassica </w:t>
            </w:r>
            <w:proofErr w:type="spellStart"/>
            <w:r w:rsidR="00DA628C" w:rsidRPr="007F09B9">
              <w:rPr>
                <w:rFonts w:cs="Arial"/>
                <w:i/>
                <w:iCs/>
              </w:rPr>
              <w:t>oleracea</w:t>
            </w:r>
            <w:proofErr w:type="spellEnd"/>
            <w:r w:rsidR="00DA628C" w:rsidRPr="007F09B9">
              <w:rPr>
                <w:rFonts w:cs="Arial"/>
                <w:i/>
                <w:iCs/>
              </w:rPr>
              <w:t xml:space="preserve"> </w:t>
            </w:r>
            <w:r w:rsidR="00DA628C" w:rsidRPr="007F09B9">
              <w:rPr>
                <w:rFonts w:cs="Arial"/>
              </w:rPr>
              <w:t xml:space="preserve">L. </w:t>
            </w:r>
            <w:proofErr w:type="spellStart"/>
            <w:proofErr w:type="gramStart"/>
            <w:r w:rsidR="00DA628C" w:rsidRPr="007F09B9">
              <w:rPr>
                <w:rFonts w:cs="Arial"/>
              </w:rPr>
              <w:t>convar</w:t>
            </w:r>
            <w:proofErr w:type="spellEnd"/>
            <w:r w:rsidR="00DA628C" w:rsidRPr="007F09B9">
              <w:rPr>
                <w:rFonts w:cs="Arial"/>
              </w:rPr>
              <w:t>.</w:t>
            </w:r>
            <w:proofErr w:type="gramEnd"/>
            <w:r w:rsidR="00DA628C" w:rsidRPr="007F09B9">
              <w:rPr>
                <w:rFonts w:cs="Arial"/>
              </w:rPr>
              <w:t xml:space="preserve"> </w:t>
            </w:r>
            <w:r w:rsidR="00DA628C" w:rsidRPr="007F09B9">
              <w:rPr>
                <w:rFonts w:cs="Arial"/>
                <w:i/>
                <w:iCs/>
              </w:rPr>
              <w:t xml:space="preserve">botrytis </w:t>
            </w:r>
            <w:r w:rsidR="00DA628C" w:rsidRPr="007F09B9">
              <w:rPr>
                <w:rFonts w:cs="Arial"/>
              </w:rPr>
              <w:t xml:space="preserve">(L.) </w:t>
            </w:r>
            <w:proofErr w:type="spellStart"/>
            <w:r w:rsidR="00DA628C" w:rsidRPr="007F09B9">
              <w:rPr>
                <w:rFonts w:cs="Arial"/>
              </w:rPr>
              <w:t>Alef</w:t>
            </w:r>
            <w:proofErr w:type="spellEnd"/>
            <w:r w:rsidR="00DA628C" w:rsidRPr="007F09B9">
              <w:rPr>
                <w:rFonts w:cs="Arial"/>
              </w:rPr>
              <w:t>.</w:t>
            </w:r>
          </w:p>
          <w:p w:rsidR="001156CE" w:rsidRPr="007F09B9" w:rsidRDefault="00DA628C" w:rsidP="00632DE4">
            <w:pPr>
              <w:pStyle w:val="ListParagraph"/>
              <w:autoSpaceDE w:val="0"/>
              <w:autoSpaceDN w:val="0"/>
              <w:adjustRightInd w:val="0"/>
              <w:ind w:left="322"/>
              <w:jc w:val="left"/>
              <w:rPr>
                <w:rFonts w:cs="Arial"/>
              </w:rPr>
            </w:pPr>
            <w:proofErr w:type="gramStart"/>
            <w:r w:rsidRPr="007F09B9">
              <w:rPr>
                <w:rFonts w:cs="Arial"/>
              </w:rPr>
              <w:t>var</w:t>
            </w:r>
            <w:proofErr w:type="gramEnd"/>
            <w:r w:rsidRPr="007F09B9">
              <w:rPr>
                <w:rFonts w:cs="Arial"/>
              </w:rPr>
              <w:t xml:space="preserve">. </w:t>
            </w:r>
            <w:proofErr w:type="spellStart"/>
            <w:r w:rsidRPr="007F09B9">
              <w:rPr>
                <w:rFonts w:cs="Arial"/>
                <w:i/>
                <w:iCs/>
              </w:rPr>
              <w:t>cymosa</w:t>
            </w:r>
            <w:proofErr w:type="spellEnd"/>
            <w:r w:rsidRPr="007F09B9">
              <w:rPr>
                <w:rFonts w:cs="Arial"/>
                <w:i/>
                <w:iCs/>
              </w:rPr>
              <w:t xml:space="preserve"> </w:t>
            </w:r>
            <w:proofErr w:type="spellStart"/>
            <w:r w:rsidRPr="007F09B9">
              <w:rPr>
                <w:rFonts w:cs="Arial"/>
              </w:rPr>
              <w:t>Duch</w:t>
            </w:r>
            <w:proofErr w:type="spellEnd"/>
            <w:r w:rsidRPr="007F09B9">
              <w:rPr>
                <w:rFonts w:cs="Arial"/>
              </w:rPr>
              <w:t>.</w:t>
            </w:r>
            <w:r w:rsidR="00632DE4" w:rsidRPr="007F09B9">
              <w:rPr>
                <w:rFonts w:cs="Arial"/>
              </w:rPr>
              <w:t xml:space="preserve"> </w:t>
            </w:r>
            <w:r w:rsidRPr="007F09B9">
              <w:rPr>
                <w:rFonts w:cs="Arial"/>
              </w:rPr>
              <w:t>(</w:t>
            </w:r>
            <w:proofErr w:type="gramStart"/>
            <w:r w:rsidRPr="007F09B9">
              <w:rPr>
                <w:rFonts w:cs="Arial"/>
              </w:rPr>
              <w:t>including</w:t>
            </w:r>
            <w:proofErr w:type="gramEnd"/>
            <w:r w:rsidRPr="007F09B9">
              <w:rPr>
                <w:rFonts w:cs="Arial"/>
              </w:rPr>
              <w:t xml:space="preserve"> </w:t>
            </w:r>
            <w:r w:rsidRPr="007F09B9">
              <w:rPr>
                <w:rFonts w:cs="Arial"/>
                <w:i/>
                <w:iCs/>
              </w:rPr>
              <w:t xml:space="preserve">Brassica </w:t>
            </w:r>
            <w:proofErr w:type="spellStart"/>
            <w:r w:rsidRPr="007F09B9">
              <w:rPr>
                <w:rFonts w:cs="Arial"/>
                <w:i/>
                <w:iCs/>
              </w:rPr>
              <w:t>oleracea</w:t>
            </w:r>
            <w:proofErr w:type="spellEnd"/>
            <w:r w:rsidRPr="007F09B9">
              <w:rPr>
                <w:rFonts w:cs="Arial"/>
                <w:i/>
                <w:iCs/>
              </w:rPr>
              <w:t xml:space="preserve"> </w:t>
            </w:r>
            <w:r w:rsidR="00632DE4" w:rsidRPr="007F09B9">
              <w:rPr>
                <w:rFonts w:cs="Arial"/>
              </w:rPr>
              <w:t xml:space="preserve">L. </w:t>
            </w:r>
            <w:proofErr w:type="spellStart"/>
            <w:r w:rsidR="00632DE4" w:rsidRPr="007F09B9">
              <w:rPr>
                <w:rFonts w:cs="Arial"/>
              </w:rPr>
              <w:t>convar</w:t>
            </w:r>
            <w:proofErr w:type="spellEnd"/>
            <w:r w:rsidR="00632DE4" w:rsidRPr="007F09B9">
              <w:rPr>
                <w:rFonts w:cs="Arial"/>
              </w:rPr>
              <w:t xml:space="preserve">. </w:t>
            </w:r>
            <w:r w:rsidRPr="007F09B9">
              <w:rPr>
                <w:rFonts w:cs="Arial"/>
                <w:i/>
                <w:iCs/>
              </w:rPr>
              <w:t xml:space="preserve">botrytis </w:t>
            </w:r>
            <w:r w:rsidRPr="007F09B9">
              <w:rPr>
                <w:rFonts w:cs="Arial"/>
              </w:rPr>
              <w:t xml:space="preserve">(L.) </w:t>
            </w:r>
            <w:proofErr w:type="spellStart"/>
            <w:r w:rsidRPr="007F09B9">
              <w:rPr>
                <w:rFonts w:cs="Arial"/>
              </w:rPr>
              <w:t>Alef</w:t>
            </w:r>
            <w:proofErr w:type="spellEnd"/>
            <w:r w:rsidRPr="007F09B9">
              <w:rPr>
                <w:rFonts w:cs="Arial"/>
              </w:rPr>
              <w:t xml:space="preserve">. var. </w:t>
            </w:r>
            <w:proofErr w:type="spellStart"/>
            <w:r w:rsidRPr="007F09B9">
              <w:rPr>
                <w:rFonts w:cs="Arial"/>
                <w:i/>
                <w:iCs/>
              </w:rPr>
              <w:t>italica</w:t>
            </w:r>
            <w:proofErr w:type="spellEnd"/>
            <w:r w:rsidRPr="007F09B9">
              <w:rPr>
                <w:rFonts w:cs="Arial"/>
              </w:rPr>
              <w:t>))</w:t>
            </w:r>
          </w:p>
        </w:tc>
        <w:tc>
          <w:tcPr>
            <w:tcW w:w="1985" w:type="dxa"/>
            <w:tcBorders>
              <w:top w:val="single" w:sz="6" w:space="0" w:color="auto"/>
              <w:left w:val="single" w:sz="6" w:space="0" w:color="auto"/>
              <w:bottom w:val="nil"/>
              <w:right w:val="single" w:sz="6" w:space="0" w:color="auto"/>
            </w:tcBorders>
            <w:shd w:val="clear" w:color="auto" w:fill="FFFFFF"/>
          </w:tcPr>
          <w:p w:rsidR="00B1735E" w:rsidRPr="007F09B9" w:rsidRDefault="00B1735E" w:rsidP="00AE04F7">
            <w:pPr>
              <w:spacing w:beforeLines="20" w:before="48" w:afterLines="20" w:after="48"/>
              <w:jc w:val="left"/>
              <w:rPr>
                <w:rFonts w:cs="Arial"/>
                <w:lang w:val="it-IT"/>
              </w:rPr>
            </w:pPr>
          </w:p>
          <w:p w:rsidR="00B1735E" w:rsidRPr="007F09B9" w:rsidRDefault="001156CE" w:rsidP="00AE04F7">
            <w:pPr>
              <w:spacing w:beforeLines="20" w:before="48" w:afterLines="20" w:after="48"/>
              <w:jc w:val="left"/>
              <w:rPr>
                <w:rFonts w:cs="Arial"/>
                <w:lang w:val="it-IT"/>
              </w:rPr>
            </w:pPr>
            <w:r w:rsidRPr="007F09B9">
              <w:rPr>
                <w:rFonts w:cs="Arial"/>
                <w:lang w:val="it-IT"/>
              </w:rPr>
              <w:t>TG/45/7,</w:t>
            </w:r>
          </w:p>
          <w:p w:rsidR="003E2F60" w:rsidRPr="007F09B9" w:rsidRDefault="003E2F60" w:rsidP="00AE04F7">
            <w:pPr>
              <w:spacing w:beforeLines="20" w:before="48" w:afterLines="20" w:after="48"/>
              <w:jc w:val="left"/>
              <w:rPr>
                <w:rFonts w:cs="Arial"/>
                <w:sz w:val="2"/>
                <w:lang w:val="it-IT"/>
              </w:rPr>
            </w:pPr>
          </w:p>
          <w:p w:rsidR="00B1735E" w:rsidRPr="007F09B9" w:rsidRDefault="001156CE" w:rsidP="00AE04F7">
            <w:pPr>
              <w:spacing w:beforeLines="20" w:before="48" w:afterLines="20" w:after="48"/>
              <w:jc w:val="left"/>
              <w:rPr>
                <w:rFonts w:cs="Arial"/>
                <w:lang w:val="it-IT"/>
              </w:rPr>
            </w:pPr>
            <w:r w:rsidRPr="007F09B9">
              <w:rPr>
                <w:rFonts w:cs="Arial"/>
                <w:lang w:val="it-IT"/>
              </w:rPr>
              <w:t xml:space="preserve">TG/48/7, </w:t>
            </w:r>
          </w:p>
          <w:p w:rsidR="00B1735E" w:rsidRPr="007F09B9" w:rsidRDefault="001156CE" w:rsidP="00AE04F7">
            <w:pPr>
              <w:spacing w:beforeLines="20" w:before="48" w:afterLines="20" w:after="48"/>
              <w:jc w:val="left"/>
              <w:rPr>
                <w:rFonts w:cs="Arial"/>
                <w:lang w:val="it-IT"/>
              </w:rPr>
            </w:pPr>
            <w:r w:rsidRPr="007F09B9">
              <w:rPr>
                <w:rFonts w:cs="Arial"/>
                <w:lang w:val="it-IT"/>
              </w:rPr>
              <w:t xml:space="preserve">TG/54/7, </w:t>
            </w:r>
          </w:p>
          <w:p w:rsidR="00B1735E" w:rsidRPr="007F09B9" w:rsidRDefault="00B1735E" w:rsidP="00AE04F7">
            <w:pPr>
              <w:spacing w:beforeLines="20" w:before="48" w:afterLines="20" w:after="48"/>
              <w:jc w:val="left"/>
              <w:rPr>
                <w:rFonts w:cs="Arial"/>
                <w:sz w:val="14"/>
                <w:lang w:val="it-IT"/>
              </w:rPr>
            </w:pPr>
          </w:p>
          <w:p w:rsidR="00B1735E" w:rsidRPr="007F09B9" w:rsidRDefault="001156CE" w:rsidP="00AE04F7">
            <w:pPr>
              <w:spacing w:beforeLines="20" w:before="48" w:afterLines="20" w:after="48"/>
              <w:jc w:val="left"/>
              <w:rPr>
                <w:rFonts w:cs="Arial"/>
                <w:lang w:val="it-IT"/>
              </w:rPr>
            </w:pPr>
            <w:r w:rsidRPr="007F09B9">
              <w:rPr>
                <w:rFonts w:cs="Arial"/>
                <w:lang w:val="it-IT"/>
              </w:rPr>
              <w:t xml:space="preserve">TG/65/4, </w:t>
            </w:r>
          </w:p>
          <w:p w:rsidR="00B1735E" w:rsidRPr="007F09B9" w:rsidRDefault="00B1735E" w:rsidP="00AE04F7">
            <w:pPr>
              <w:spacing w:beforeLines="20" w:before="48" w:afterLines="20" w:after="48"/>
              <w:jc w:val="left"/>
              <w:rPr>
                <w:rFonts w:cs="Arial"/>
                <w:sz w:val="32"/>
                <w:lang w:val="it-IT"/>
              </w:rPr>
            </w:pPr>
          </w:p>
          <w:p w:rsidR="00B1735E" w:rsidRPr="007F09B9" w:rsidRDefault="001156CE" w:rsidP="00AE04F7">
            <w:pPr>
              <w:spacing w:beforeLines="20" w:before="48" w:afterLines="20" w:after="48"/>
              <w:jc w:val="left"/>
              <w:rPr>
                <w:rFonts w:cs="Arial"/>
                <w:lang w:val="it-IT"/>
              </w:rPr>
            </w:pPr>
            <w:r w:rsidRPr="007F09B9">
              <w:rPr>
                <w:rFonts w:cs="Arial"/>
                <w:lang w:val="it-IT"/>
              </w:rPr>
              <w:t xml:space="preserve">TG/89/6 Rev., </w:t>
            </w:r>
          </w:p>
          <w:p w:rsidR="00B1735E" w:rsidRPr="007F09B9" w:rsidRDefault="00B1735E" w:rsidP="00AE04F7">
            <w:pPr>
              <w:spacing w:beforeLines="20" w:before="48" w:afterLines="20" w:after="48"/>
              <w:jc w:val="left"/>
              <w:rPr>
                <w:rFonts w:cs="Arial"/>
                <w:sz w:val="10"/>
                <w:lang w:val="it-IT"/>
              </w:rPr>
            </w:pPr>
          </w:p>
          <w:p w:rsidR="00B1735E" w:rsidRPr="007F09B9" w:rsidRDefault="001156CE" w:rsidP="00AE04F7">
            <w:pPr>
              <w:spacing w:beforeLines="20" w:before="48" w:afterLines="20" w:after="48"/>
              <w:jc w:val="left"/>
              <w:rPr>
                <w:rFonts w:cs="Arial"/>
                <w:lang w:val="it-IT"/>
              </w:rPr>
            </w:pPr>
            <w:r w:rsidRPr="007F09B9">
              <w:rPr>
                <w:rFonts w:cs="Arial"/>
                <w:lang w:val="it-IT"/>
              </w:rPr>
              <w:t xml:space="preserve">TG/90/6, </w:t>
            </w:r>
          </w:p>
          <w:p w:rsidR="00B1735E" w:rsidRPr="007F09B9" w:rsidRDefault="00B1735E" w:rsidP="00AE04F7">
            <w:pPr>
              <w:spacing w:beforeLines="20" w:before="48" w:afterLines="20" w:after="48"/>
              <w:jc w:val="left"/>
              <w:rPr>
                <w:rFonts w:cs="Arial"/>
                <w:sz w:val="16"/>
                <w:lang w:val="it-IT"/>
              </w:rPr>
            </w:pPr>
          </w:p>
          <w:p w:rsidR="00B1735E" w:rsidRPr="007F09B9" w:rsidRDefault="001156CE" w:rsidP="00AE04F7">
            <w:pPr>
              <w:spacing w:beforeLines="20" w:before="48" w:afterLines="20" w:after="48"/>
              <w:jc w:val="left"/>
              <w:rPr>
                <w:rFonts w:cs="Arial"/>
                <w:lang w:val="it-IT"/>
              </w:rPr>
            </w:pPr>
            <w:r w:rsidRPr="007F09B9">
              <w:rPr>
                <w:rFonts w:cs="Arial"/>
                <w:lang w:val="it-IT"/>
              </w:rPr>
              <w:t xml:space="preserve">TG/105/4, </w:t>
            </w:r>
          </w:p>
          <w:p w:rsidR="00B1735E" w:rsidRPr="007F09B9" w:rsidRDefault="00B1735E" w:rsidP="00AE04F7">
            <w:pPr>
              <w:spacing w:beforeLines="20" w:before="48" w:afterLines="20" w:after="48"/>
              <w:jc w:val="left"/>
              <w:rPr>
                <w:rFonts w:cs="Arial"/>
                <w:sz w:val="10"/>
                <w:lang w:val="it-IT"/>
              </w:rPr>
            </w:pPr>
          </w:p>
          <w:p w:rsidR="001156CE" w:rsidRPr="007F09B9" w:rsidRDefault="001156CE" w:rsidP="00AE04F7">
            <w:pPr>
              <w:spacing w:beforeLines="20" w:before="48" w:afterLines="20" w:after="48"/>
              <w:jc w:val="left"/>
              <w:rPr>
                <w:rFonts w:cs="Arial"/>
                <w:lang w:val="it-IT"/>
              </w:rPr>
            </w:pPr>
            <w:r w:rsidRPr="007F09B9">
              <w:rPr>
                <w:rFonts w:cs="Arial"/>
                <w:lang w:val="it-IT"/>
              </w:rPr>
              <w:t>TG/151</w:t>
            </w:r>
          </w:p>
        </w:tc>
        <w:tc>
          <w:tcPr>
            <w:tcW w:w="1843" w:type="dxa"/>
            <w:tcBorders>
              <w:top w:val="single" w:sz="6" w:space="0" w:color="auto"/>
              <w:left w:val="single" w:sz="6" w:space="0" w:color="auto"/>
              <w:bottom w:val="nil"/>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lang w:val="pt-BR"/>
              </w:rPr>
            </w:pPr>
            <w:r w:rsidRPr="007F09B9">
              <w:rPr>
                <w:rFonts w:cs="Arial"/>
                <w:color w:val="000000"/>
                <w:lang w:val="pt-BR"/>
              </w:rPr>
              <w:t>Mr. Raoul Haegens (NL)</w:t>
            </w:r>
          </w:p>
        </w:tc>
        <w:tc>
          <w:tcPr>
            <w:tcW w:w="2220" w:type="dxa"/>
            <w:tcBorders>
              <w:top w:val="single" w:sz="6" w:space="0" w:color="auto"/>
              <w:left w:val="single" w:sz="6" w:space="0" w:color="auto"/>
              <w:bottom w:val="nil"/>
              <w:right w:val="single" w:sz="4" w:space="0" w:color="auto"/>
            </w:tcBorders>
            <w:shd w:val="clear" w:color="auto" w:fill="FFFFFF"/>
          </w:tcPr>
          <w:p w:rsidR="001156CE" w:rsidRPr="007F09B9" w:rsidRDefault="001156CE" w:rsidP="009F6C1D">
            <w:pPr>
              <w:spacing w:beforeLines="20" w:before="48" w:afterLines="20" w:after="48"/>
              <w:jc w:val="left"/>
              <w:rPr>
                <w:rFonts w:cs="Arial"/>
                <w:lang w:val="pt-BR"/>
              </w:rPr>
            </w:pPr>
            <w:r w:rsidRPr="007F09B9">
              <w:rPr>
                <w:rFonts w:cs="Arial"/>
                <w:lang w:val="pt-BR"/>
              </w:rPr>
              <w:t xml:space="preserve">CZ, DE, ES, FR, </w:t>
            </w:r>
            <w:r w:rsidR="009F6C1D" w:rsidRPr="007F09B9">
              <w:rPr>
                <w:rFonts w:cs="Arial"/>
                <w:lang w:val="pt-BR"/>
              </w:rPr>
              <w:t xml:space="preserve">GB, </w:t>
            </w:r>
            <w:r w:rsidRPr="007F09B9">
              <w:rPr>
                <w:rFonts w:cs="Arial"/>
                <w:lang w:val="pt-BR"/>
              </w:rPr>
              <w:t>JP, KR, QZ, ZA, ESA, ISF, Office</w:t>
            </w:r>
          </w:p>
        </w:tc>
      </w:tr>
      <w:tr w:rsidR="001156CE" w:rsidRPr="00592BF7"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spacing w:before="60" w:after="60"/>
              <w:jc w:val="left"/>
              <w:rPr>
                <w:rFonts w:cs="Arial"/>
                <w:b/>
                <w:snapToGrid w:val="0"/>
                <w:color w:val="000000"/>
                <w:lang w:val="pt-BR"/>
              </w:rPr>
            </w:pPr>
            <w:r w:rsidRPr="007F09B9">
              <w:rPr>
                <w:rFonts w:cs="Arial"/>
                <w:lang w:val="pt-BR"/>
              </w:rPr>
              <w:t>Brown Mustard (</w:t>
            </w:r>
            <w:r w:rsidRPr="007F09B9">
              <w:rPr>
                <w:rFonts w:cs="Arial"/>
                <w:bCs/>
                <w:i/>
                <w:lang w:val="pt-BR"/>
              </w:rPr>
              <w:t>Brassica juncea</w:t>
            </w:r>
            <w:r w:rsidRPr="007F09B9">
              <w:rPr>
                <w:rFonts w:cs="Arial"/>
                <w:bCs/>
                <w:lang w:val="pt-BR"/>
              </w:rPr>
              <w:t xml:space="preserve"> (L.) Czern.)</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pStyle w:val="Style1"/>
              <w:spacing w:before="60" w:after="60"/>
              <w:jc w:val="left"/>
              <w:rPr>
                <w:rFonts w:ascii="Arial" w:hAnsi="Arial" w:cs="Arial"/>
                <w:snapToGrid w:val="0"/>
                <w:color w:val="000000"/>
                <w:sz w:val="20"/>
                <w:szCs w:val="20"/>
                <w:lang w:val="pl-PL"/>
              </w:rPr>
            </w:pPr>
            <w:r w:rsidRPr="007F09B9">
              <w:rPr>
                <w:rFonts w:ascii="Arial" w:hAnsi="Arial" w:cs="Arial"/>
                <w:sz w:val="20"/>
                <w:szCs w:val="20"/>
                <w:lang w:val="pt-BR"/>
              </w:rPr>
              <w:t>TG/BRASS_JUN</w:t>
            </w:r>
            <w:r w:rsidR="00950C2E">
              <w:rPr>
                <w:rFonts w:ascii="Arial" w:hAnsi="Arial" w:cs="Arial"/>
                <w:sz w:val="20"/>
                <w:szCs w:val="20"/>
                <w:lang w:val="pt-BR"/>
              </w:rPr>
              <w:br/>
            </w:r>
            <w:bookmarkStart w:id="23" w:name="_GoBack"/>
            <w:bookmarkEnd w:id="23"/>
            <w:r w:rsidRPr="007F09B9">
              <w:rPr>
                <w:rFonts w:ascii="Arial" w:hAnsi="Arial" w:cs="Arial"/>
                <w:sz w:val="20"/>
                <w:szCs w:val="20"/>
                <w:lang w:val="pt-BR"/>
              </w:rPr>
              <w:t>(proj.1)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pStyle w:val="Style1"/>
              <w:spacing w:before="60" w:after="60"/>
              <w:jc w:val="left"/>
              <w:rPr>
                <w:rFonts w:ascii="Arial" w:hAnsi="Arial" w:cs="Arial"/>
                <w:color w:val="000000"/>
                <w:sz w:val="20"/>
                <w:szCs w:val="20"/>
                <w:lang w:val="pl-PL"/>
              </w:rPr>
            </w:pPr>
            <w:r w:rsidRPr="007F09B9">
              <w:rPr>
                <w:rFonts w:ascii="Arial" w:hAnsi="Arial" w:cs="Arial"/>
                <w:color w:val="000000"/>
                <w:sz w:val="20"/>
                <w:szCs w:val="20"/>
                <w:lang w:val="pl-PL"/>
              </w:rPr>
              <w:t>Mr. Yoshiyuki Ohno (JP)</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pStyle w:val="BodyText"/>
              <w:spacing w:before="60" w:after="60"/>
              <w:jc w:val="left"/>
              <w:rPr>
                <w:rFonts w:cs="Arial"/>
                <w:color w:val="000000"/>
                <w:lang w:val="es-ES"/>
              </w:rPr>
            </w:pPr>
            <w:r w:rsidRPr="007F09B9">
              <w:rPr>
                <w:rFonts w:cs="Arial"/>
                <w:color w:val="000000"/>
                <w:lang w:val="es-ES"/>
              </w:rPr>
              <w:t xml:space="preserve">CZ, DE, KR, NL, PL, QZ, </w:t>
            </w:r>
            <w:r w:rsidR="000D06CC" w:rsidRPr="007F09B9">
              <w:rPr>
                <w:rFonts w:cs="Arial"/>
                <w:color w:val="000000"/>
                <w:lang w:val="es-ES"/>
              </w:rPr>
              <w:t xml:space="preserve">ZA, </w:t>
            </w:r>
            <w:r w:rsidRPr="007F09B9">
              <w:rPr>
                <w:rFonts w:cs="Arial"/>
                <w:color w:val="000000"/>
                <w:lang w:val="es-ES"/>
              </w:rPr>
              <w:t>ESA, ISF, Office</w:t>
            </w:r>
          </w:p>
        </w:tc>
      </w:tr>
      <w:tr w:rsidR="001156CE"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spacing w:before="60" w:after="60"/>
              <w:jc w:val="left"/>
              <w:rPr>
                <w:rFonts w:cs="Arial"/>
                <w:snapToGrid w:val="0"/>
                <w:color w:val="000000"/>
                <w:lang w:val="pl-PL"/>
              </w:rPr>
            </w:pPr>
            <w:r w:rsidRPr="007F09B9">
              <w:rPr>
                <w:rFonts w:cs="Arial"/>
                <w:snapToGrid w:val="0"/>
                <w:color w:val="000000"/>
                <w:lang w:val="pl-PL"/>
              </w:rPr>
              <w:t>*Cassava (</w:t>
            </w:r>
            <w:r w:rsidRPr="007F09B9">
              <w:rPr>
                <w:rFonts w:cs="Arial"/>
                <w:i/>
                <w:snapToGrid w:val="0"/>
                <w:color w:val="000000"/>
                <w:lang w:val="pl-PL"/>
              </w:rPr>
              <w:t xml:space="preserve">Manihot esculenta </w:t>
            </w:r>
            <w:r w:rsidRPr="007F09B9">
              <w:rPr>
                <w:rFonts w:cs="Arial"/>
                <w:snapToGrid w:val="0"/>
                <w:color w:val="000000"/>
                <w:lang w:val="pl-PL"/>
              </w:rPr>
              <w:t>Crantz.)</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pStyle w:val="BodyText"/>
              <w:spacing w:before="60" w:after="60"/>
              <w:jc w:val="left"/>
              <w:rPr>
                <w:rFonts w:cs="Arial"/>
                <w:snapToGrid w:val="0"/>
                <w:color w:val="000000"/>
                <w:lang w:val="pl-PL"/>
              </w:rPr>
            </w:pPr>
            <w:r w:rsidRPr="007F09B9">
              <w:rPr>
                <w:rFonts w:cs="Arial"/>
                <w:lang w:val="pl-PL"/>
              </w:rPr>
              <w:t xml:space="preserve">TG/CASSAV(proj.4)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pStyle w:val="BodyText"/>
              <w:spacing w:before="60" w:after="60"/>
              <w:jc w:val="left"/>
              <w:rPr>
                <w:rFonts w:cs="Arial"/>
                <w:color w:val="000000"/>
                <w:lang w:val="pl-PL"/>
              </w:rPr>
            </w:pPr>
            <w:r w:rsidRPr="007F09B9">
              <w:rPr>
                <w:rFonts w:cs="Arial"/>
                <w:color w:val="000000"/>
                <w:lang w:val="pl-PL"/>
              </w:rPr>
              <w:t>Mr. Simeon Kibet (KE) / Mr. Fabricio Santana Santos (BR)</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pStyle w:val="BodyText"/>
              <w:spacing w:before="60" w:after="60"/>
              <w:jc w:val="left"/>
              <w:rPr>
                <w:rFonts w:cs="Arial"/>
                <w:color w:val="000000"/>
              </w:rPr>
            </w:pPr>
            <w:r w:rsidRPr="007F09B9">
              <w:rPr>
                <w:rFonts w:cs="Arial"/>
                <w:color w:val="000000"/>
                <w:lang w:val="pl-PL"/>
              </w:rPr>
              <w:t xml:space="preserve">TWA, </w:t>
            </w:r>
            <w:r w:rsidRPr="007F09B9">
              <w:rPr>
                <w:rFonts w:cs="Arial"/>
                <w:color w:val="000000"/>
              </w:rPr>
              <w:t xml:space="preserve">CO, JP, ISF, Office </w:t>
            </w:r>
          </w:p>
        </w:tc>
      </w:tr>
      <w:tr w:rsidR="001156CE"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spacing w:before="60" w:after="60"/>
              <w:jc w:val="left"/>
              <w:rPr>
                <w:rFonts w:cs="Arial"/>
                <w:snapToGrid w:val="0"/>
                <w:color w:val="000000"/>
              </w:rPr>
            </w:pPr>
            <w:r w:rsidRPr="007F09B9">
              <w:rPr>
                <w:rFonts w:cs="Arial"/>
                <w:snapToGrid w:val="0"/>
                <w:color w:val="000000"/>
              </w:rPr>
              <w:t>*Cucumber (Partial revision: Cucurbit yellow stunting disorder virus (CYSDV))</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9F6C1D">
            <w:pPr>
              <w:pStyle w:val="BodyText"/>
              <w:spacing w:before="60" w:after="60"/>
              <w:jc w:val="left"/>
              <w:rPr>
                <w:rFonts w:cs="Arial"/>
              </w:rPr>
            </w:pPr>
            <w:r w:rsidRPr="007F09B9">
              <w:rPr>
                <w:rFonts w:cs="Arial"/>
              </w:rPr>
              <w:t>TG/61/7</w:t>
            </w:r>
            <w:r w:rsidR="009F6C1D" w:rsidRPr="007F09B9">
              <w:rPr>
                <w:rFonts w:cs="Arial"/>
              </w:rPr>
              <w:t>, TWV/47/29</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pStyle w:val="BodyText"/>
              <w:spacing w:before="60" w:after="60"/>
              <w:jc w:val="left"/>
              <w:rPr>
                <w:rFonts w:cs="Arial"/>
                <w:color w:val="000000"/>
              </w:rPr>
            </w:pPr>
            <w:r w:rsidRPr="007F09B9">
              <w:rPr>
                <w:rFonts w:cs="Arial"/>
                <w:color w:val="000000"/>
              </w:rPr>
              <w:t xml:space="preserve">Mr. David </w:t>
            </w:r>
            <w:proofErr w:type="spellStart"/>
            <w:r w:rsidRPr="007F09B9">
              <w:rPr>
                <w:rFonts w:cs="Arial"/>
                <w:color w:val="000000"/>
              </w:rPr>
              <w:t>Calvache</w:t>
            </w:r>
            <w:proofErr w:type="spellEnd"/>
            <w:r w:rsidRPr="007F09B9">
              <w:rPr>
                <w:rFonts w:cs="Arial"/>
                <w:color w:val="000000"/>
              </w:rPr>
              <w:t xml:space="preserve"> (ES)</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pStyle w:val="BodyText"/>
              <w:spacing w:before="60" w:after="60"/>
              <w:jc w:val="left"/>
              <w:rPr>
                <w:rFonts w:cs="Arial"/>
                <w:color w:val="000000"/>
                <w:lang w:val="es-ES"/>
              </w:rPr>
            </w:pPr>
            <w:r w:rsidRPr="007F09B9">
              <w:rPr>
                <w:rFonts w:cs="Arial"/>
                <w:color w:val="000000"/>
                <w:lang w:val="es-ES"/>
              </w:rPr>
              <w:t xml:space="preserve">CN, CZ, DE, ES, FR, HU, IT, JP, KR, NL, QZ, UA, ZA, ESA, ISF, Office </w:t>
            </w:r>
          </w:p>
        </w:tc>
      </w:tr>
      <w:tr w:rsidR="001156CE"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tabs>
                <w:tab w:val="right" w:pos="2473"/>
              </w:tabs>
              <w:adjustRightInd w:val="0"/>
              <w:snapToGrid w:val="0"/>
              <w:spacing w:before="20" w:afterLines="20" w:after="48"/>
              <w:jc w:val="left"/>
              <w:rPr>
                <w:rFonts w:cs="Arial"/>
                <w:lang w:val="fr-CH"/>
              </w:rPr>
            </w:pPr>
            <w:proofErr w:type="spellStart"/>
            <w:r w:rsidRPr="007F09B9">
              <w:rPr>
                <w:rFonts w:cs="Arial"/>
                <w:i/>
                <w:lang w:val="fr-CH"/>
              </w:rPr>
              <w:t>Cucurbita</w:t>
            </w:r>
            <w:proofErr w:type="spellEnd"/>
            <w:r w:rsidRPr="007F09B9">
              <w:rPr>
                <w:rFonts w:cs="Arial"/>
                <w:i/>
                <w:lang w:val="fr-CH"/>
              </w:rPr>
              <w:t xml:space="preserve"> maxima </w:t>
            </w:r>
            <w:r w:rsidRPr="007F09B9">
              <w:rPr>
                <w:rFonts w:cs="Arial"/>
                <w:lang w:val="fr-CH"/>
              </w:rPr>
              <w:t>x</w:t>
            </w:r>
            <w:r w:rsidRPr="007F09B9">
              <w:rPr>
                <w:rFonts w:cs="Arial"/>
                <w:i/>
                <w:lang w:val="fr-CH"/>
              </w:rPr>
              <w:t xml:space="preserve"> </w:t>
            </w:r>
            <w:proofErr w:type="spellStart"/>
            <w:r w:rsidRPr="007F09B9">
              <w:rPr>
                <w:rFonts w:cs="Arial"/>
                <w:i/>
                <w:lang w:val="fr-CH"/>
              </w:rPr>
              <w:t>Cucurbita</w:t>
            </w:r>
            <w:proofErr w:type="spellEnd"/>
            <w:r w:rsidRPr="007F09B9">
              <w:rPr>
                <w:rFonts w:cs="Arial"/>
                <w:i/>
                <w:lang w:val="fr-CH"/>
              </w:rPr>
              <w:t xml:space="preserve"> </w:t>
            </w:r>
            <w:proofErr w:type="spellStart"/>
            <w:r w:rsidRPr="007F09B9">
              <w:rPr>
                <w:rFonts w:cs="Arial"/>
                <w:i/>
                <w:lang w:val="fr-CH"/>
              </w:rPr>
              <w:t>moschata</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lang w:val="fr-CH"/>
              </w:rPr>
            </w:pPr>
            <w:r w:rsidRPr="007F09B9">
              <w:rPr>
                <w:rFonts w:cs="Arial"/>
                <w:lang w:val="fr-CH"/>
              </w:rPr>
              <w:t>TG/CUCUR_</w:t>
            </w:r>
            <w:proofErr w:type="gramStart"/>
            <w:r w:rsidRPr="007F09B9">
              <w:rPr>
                <w:rFonts w:cs="Arial"/>
                <w:lang w:val="fr-CH"/>
              </w:rPr>
              <w:t>MMO</w:t>
            </w:r>
            <w:proofErr w:type="gramEnd"/>
            <w:r w:rsidRPr="007F09B9">
              <w:rPr>
                <w:rFonts w:cs="Arial"/>
                <w:lang w:val="fr-CH"/>
              </w:rPr>
              <w:br/>
              <w:t>(proj.1)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lang w:val="fr-CH"/>
              </w:rPr>
            </w:pPr>
            <w:r w:rsidRPr="007F09B9">
              <w:rPr>
                <w:rFonts w:cs="Arial"/>
                <w:color w:val="000000"/>
                <w:lang w:val="fr-CH"/>
              </w:rPr>
              <w:t>Mrs. Chrystelle Jouy (FR)</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spacing w:beforeLines="20" w:before="48" w:afterLines="20" w:after="48"/>
              <w:jc w:val="left"/>
              <w:rPr>
                <w:rFonts w:cs="Arial"/>
                <w:lang w:val="es-ES"/>
              </w:rPr>
            </w:pPr>
            <w:r w:rsidRPr="007F09B9">
              <w:rPr>
                <w:rFonts w:cs="Arial"/>
                <w:lang w:val="es-ES"/>
              </w:rPr>
              <w:t>ES, HU, IT, JP, KR, NL, QZ, UA, ZA, ESA, ISF, Office</w:t>
            </w:r>
          </w:p>
        </w:tc>
      </w:tr>
      <w:tr w:rsidR="001156CE" w:rsidRPr="000005A7"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tabs>
                <w:tab w:val="right" w:pos="2473"/>
              </w:tabs>
              <w:adjustRightInd w:val="0"/>
              <w:snapToGrid w:val="0"/>
              <w:spacing w:before="20" w:afterLines="20" w:after="48"/>
              <w:jc w:val="left"/>
              <w:rPr>
                <w:rFonts w:cs="Arial"/>
              </w:rPr>
            </w:pPr>
            <w:r w:rsidRPr="007F09B9">
              <w:rPr>
                <w:rFonts w:cs="Arial"/>
              </w:rPr>
              <w:t>*French Bean (</w:t>
            </w:r>
            <w:proofErr w:type="spellStart"/>
            <w:r w:rsidRPr="007F09B9">
              <w:rPr>
                <w:rFonts w:cs="Arial"/>
                <w:i/>
              </w:rPr>
              <w:t>Phaseolus</w:t>
            </w:r>
            <w:proofErr w:type="spellEnd"/>
            <w:r w:rsidRPr="007F09B9">
              <w:rPr>
                <w:rFonts w:cs="Arial"/>
                <w:i/>
              </w:rPr>
              <w:t xml:space="preserve"> vulgaris </w:t>
            </w:r>
            <w:r w:rsidRPr="007F09B9">
              <w:rPr>
                <w:rFonts w:cs="Arial"/>
              </w:rPr>
              <w:t>L.)</w:t>
            </w:r>
            <w:r w:rsidR="00B10CC2" w:rsidRPr="007F09B9">
              <w:rPr>
                <w:rFonts w:cs="Arial"/>
              </w:rPr>
              <w:t xml:space="preserve"> </w:t>
            </w:r>
            <w:r w:rsidRPr="007F09B9">
              <w:rPr>
                <w:rFonts w:cs="Arial"/>
              </w:rPr>
              <w:t>(Partial Revision: format of disease resistance explanations)</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rPr>
            </w:pPr>
            <w:r w:rsidRPr="007F09B9">
              <w:rPr>
                <w:rFonts w:cs="Arial"/>
              </w:rPr>
              <w:t>TG/12/9 Rev.</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rPr>
            </w:pPr>
            <w:r w:rsidRPr="007F09B9">
              <w:rPr>
                <w:rFonts w:cs="Arial"/>
                <w:color w:val="000000"/>
              </w:rPr>
              <w:t>Mr. Raoul Haegens (NL)</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spacing w:beforeLines="20" w:before="48" w:afterLines="20" w:after="48"/>
              <w:jc w:val="left"/>
              <w:rPr>
                <w:rFonts w:cs="Arial"/>
                <w:lang w:val="es-ES"/>
              </w:rPr>
            </w:pPr>
            <w:r w:rsidRPr="007F09B9">
              <w:rPr>
                <w:rFonts w:cs="Arial"/>
                <w:lang w:val="es-ES"/>
              </w:rPr>
              <w:t xml:space="preserve">BR, CN, CZ, DE, ES, FR, JP, KE, QZ, </w:t>
            </w:r>
            <w:r w:rsidR="000D06CC" w:rsidRPr="007F09B9">
              <w:rPr>
                <w:rFonts w:cs="Arial"/>
                <w:lang w:val="es-ES"/>
              </w:rPr>
              <w:t xml:space="preserve">ZA, </w:t>
            </w:r>
            <w:r w:rsidRPr="007F09B9">
              <w:rPr>
                <w:rFonts w:cs="Arial"/>
                <w:lang w:val="es-ES"/>
              </w:rPr>
              <w:t>ESA, ISF, Office</w:t>
            </w:r>
          </w:p>
        </w:tc>
      </w:tr>
      <w:tr w:rsidR="001156CE"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tabs>
                <w:tab w:val="right" w:pos="2473"/>
              </w:tabs>
              <w:adjustRightInd w:val="0"/>
              <w:snapToGrid w:val="0"/>
              <w:spacing w:before="20" w:afterLines="20" w:after="48"/>
              <w:jc w:val="left"/>
              <w:rPr>
                <w:rFonts w:cs="Arial"/>
              </w:rPr>
            </w:pPr>
            <w:r w:rsidRPr="007F09B9">
              <w:rPr>
                <w:rFonts w:cs="Arial"/>
              </w:rPr>
              <w:t>*Leaf Chicory (</w:t>
            </w:r>
            <w:proofErr w:type="spellStart"/>
            <w:r w:rsidRPr="007F09B9">
              <w:rPr>
                <w:rFonts w:cs="Arial"/>
                <w:bCs/>
                <w:i/>
              </w:rPr>
              <w:t>Cichorium</w:t>
            </w:r>
            <w:proofErr w:type="spellEnd"/>
            <w:r w:rsidRPr="007F09B9">
              <w:rPr>
                <w:rFonts w:cs="Arial"/>
                <w:bCs/>
                <w:i/>
              </w:rPr>
              <w:t xml:space="preserve"> </w:t>
            </w:r>
            <w:proofErr w:type="spellStart"/>
            <w:r w:rsidRPr="007F09B9">
              <w:rPr>
                <w:rFonts w:cs="Arial"/>
                <w:bCs/>
                <w:i/>
              </w:rPr>
              <w:t>intybus</w:t>
            </w:r>
            <w:proofErr w:type="spellEnd"/>
            <w:r w:rsidRPr="007F09B9">
              <w:rPr>
                <w:rFonts w:cs="Arial"/>
                <w:bCs/>
              </w:rPr>
              <w:t xml:space="preserve"> L. var. </w:t>
            </w:r>
            <w:proofErr w:type="spellStart"/>
            <w:r w:rsidRPr="007F09B9">
              <w:rPr>
                <w:rFonts w:cs="Arial"/>
                <w:bCs/>
                <w:i/>
              </w:rPr>
              <w:t>foliosum</w:t>
            </w:r>
            <w:proofErr w:type="spellEnd"/>
            <w:r w:rsidRPr="007F09B9">
              <w:rPr>
                <w:rFonts w:cs="Arial"/>
                <w:bCs/>
              </w:rPr>
              <w:t xml:space="preserve"> </w:t>
            </w:r>
            <w:proofErr w:type="spellStart"/>
            <w:r w:rsidRPr="007F09B9">
              <w:rPr>
                <w:rFonts w:cs="Arial"/>
                <w:bCs/>
              </w:rPr>
              <w:t>Hegi</w:t>
            </w:r>
            <w:proofErr w:type="spellEnd"/>
            <w:r w:rsidRPr="007F09B9">
              <w:rPr>
                <w:rFonts w:cs="Arial"/>
              </w:rPr>
              <w:t>) (Revision)</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rPr>
            </w:pPr>
            <w:r w:rsidRPr="007F09B9">
              <w:rPr>
                <w:rFonts w:cs="Arial"/>
              </w:rPr>
              <w:t>TG/154/4(proj.2)</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lang w:val="pt-BR"/>
              </w:rPr>
            </w:pPr>
            <w:r w:rsidRPr="007F09B9">
              <w:rPr>
                <w:rFonts w:cs="Arial"/>
                <w:color w:val="000000"/>
              </w:rPr>
              <w:t>Mr. Pascal Co</w:t>
            </w:r>
            <w:r w:rsidRPr="007F09B9">
              <w:rPr>
                <w:rFonts w:cs="Arial"/>
                <w:color w:val="000000"/>
                <w:lang w:val="pt-BR"/>
              </w:rPr>
              <w:t>quin (FR)</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spacing w:beforeLines="20" w:before="48" w:afterLines="20" w:after="48"/>
              <w:jc w:val="left"/>
              <w:rPr>
                <w:rFonts w:cs="Arial"/>
              </w:rPr>
            </w:pPr>
            <w:r w:rsidRPr="007F09B9">
              <w:rPr>
                <w:rFonts w:cs="Arial"/>
              </w:rPr>
              <w:t>IT, NL, QZ, ESA, ISF, Office</w:t>
            </w:r>
          </w:p>
        </w:tc>
      </w:tr>
      <w:tr w:rsidR="001156CE"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spacing w:before="60" w:after="60"/>
              <w:jc w:val="left"/>
              <w:rPr>
                <w:rFonts w:cs="Arial"/>
                <w:lang w:val="pt-BR"/>
              </w:rPr>
            </w:pPr>
            <w:r w:rsidRPr="007F09B9">
              <w:rPr>
                <w:rFonts w:cs="Arial"/>
                <w:lang w:val="it-IT"/>
              </w:rPr>
              <w:t>*Lentil (</w:t>
            </w:r>
            <w:r w:rsidRPr="007F09B9">
              <w:rPr>
                <w:rFonts w:cs="Arial"/>
                <w:i/>
                <w:lang w:val="it-IT"/>
              </w:rPr>
              <w:t>Lens culinaris</w:t>
            </w:r>
            <w:r w:rsidRPr="007F09B9">
              <w:rPr>
                <w:rFonts w:cs="Arial"/>
                <w:lang w:val="it-IT"/>
              </w:rPr>
              <w:t xml:space="preserve"> Medik.) (Revision)</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lang w:val="pt-BR"/>
              </w:rPr>
            </w:pPr>
            <w:r w:rsidRPr="007F09B9">
              <w:rPr>
                <w:rFonts w:cs="Arial"/>
                <w:lang w:val="pt-BR"/>
              </w:rPr>
              <w:t>TG/210/2(proj.1)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lang w:val="pt-BR"/>
              </w:rPr>
            </w:pPr>
            <w:r w:rsidRPr="007F09B9">
              <w:rPr>
                <w:rFonts w:cs="Arial"/>
                <w:color w:val="000000"/>
                <w:lang w:val="pt-BR"/>
              </w:rPr>
              <w:t>Mr. Pascal Coquin (FR)</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spacing w:beforeLines="20" w:before="48" w:afterLines="20" w:after="48"/>
              <w:jc w:val="left"/>
              <w:rPr>
                <w:rFonts w:cs="Arial"/>
              </w:rPr>
            </w:pPr>
            <w:r w:rsidRPr="007F09B9">
              <w:rPr>
                <w:rFonts w:cs="Arial"/>
              </w:rPr>
              <w:t>ES, HU, IT, PL, UA, ISF, Office</w:t>
            </w:r>
          </w:p>
        </w:tc>
      </w:tr>
      <w:tr w:rsidR="001156CE" w:rsidRPr="000005A7"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spacing w:before="60" w:after="60"/>
              <w:jc w:val="left"/>
              <w:rPr>
                <w:rFonts w:cs="Arial"/>
                <w:lang w:val="it-IT"/>
              </w:rPr>
            </w:pPr>
            <w:r w:rsidRPr="007F09B9">
              <w:rPr>
                <w:rFonts w:cs="Arial"/>
                <w:lang w:val="it-IT"/>
              </w:rPr>
              <w:lastRenderedPageBreak/>
              <w:t>Lettuce (</w:t>
            </w:r>
            <w:r w:rsidRPr="007F09B9">
              <w:rPr>
                <w:rFonts w:cs="Arial"/>
                <w:i/>
                <w:lang w:val="it-IT"/>
              </w:rPr>
              <w:t>Lactuca sativa</w:t>
            </w:r>
            <w:r w:rsidRPr="007F09B9">
              <w:rPr>
                <w:rFonts w:cs="Arial"/>
                <w:lang w:val="it-IT"/>
              </w:rPr>
              <w:t xml:space="preserve"> L.) (Revision)</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lang w:val="pt-BR"/>
              </w:rPr>
            </w:pPr>
            <w:r w:rsidRPr="007F09B9">
              <w:rPr>
                <w:rFonts w:cs="Arial"/>
                <w:lang w:val="pt-BR"/>
              </w:rPr>
              <w:t>TG/13/10 Rev.</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lang w:val="pt-BR"/>
              </w:rPr>
            </w:pPr>
            <w:r w:rsidRPr="007F09B9">
              <w:rPr>
                <w:rFonts w:cs="Arial"/>
                <w:color w:val="000000"/>
                <w:lang w:val="pt-BR"/>
              </w:rPr>
              <w:t>Mrs. Marian van Leeuwen (NL)</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spacing w:beforeLines="20" w:before="48" w:afterLines="20" w:after="48"/>
              <w:jc w:val="left"/>
              <w:rPr>
                <w:rFonts w:cs="Arial"/>
                <w:lang w:val="pt-BR"/>
              </w:rPr>
            </w:pPr>
            <w:r w:rsidRPr="007F09B9">
              <w:rPr>
                <w:rFonts w:cs="Arial"/>
                <w:lang w:val="pt-BR"/>
              </w:rPr>
              <w:t>BR, CZ, DE, ES, FR, IT, JP, KR, MA, NL, QZ, ZA, ESA, ISF, Office</w:t>
            </w:r>
          </w:p>
        </w:tc>
      </w:tr>
      <w:tr w:rsidR="001156CE"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1156CE" w:rsidRPr="007F09B9" w:rsidRDefault="001156CE" w:rsidP="00AE04F7">
            <w:pPr>
              <w:tabs>
                <w:tab w:val="right" w:pos="2473"/>
              </w:tabs>
              <w:adjustRightInd w:val="0"/>
              <w:snapToGrid w:val="0"/>
              <w:spacing w:before="20" w:afterLines="20" w:after="48"/>
              <w:jc w:val="left"/>
              <w:rPr>
                <w:rFonts w:cs="Arial"/>
              </w:rPr>
            </w:pPr>
            <w:r w:rsidRPr="007F09B9">
              <w:rPr>
                <w:rFonts w:cs="Arial"/>
              </w:rPr>
              <w:t>*Shiitake (</w:t>
            </w:r>
            <w:proofErr w:type="spellStart"/>
            <w:r w:rsidRPr="007F09B9">
              <w:rPr>
                <w:rFonts w:cs="Arial"/>
                <w:i/>
              </w:rPr>
              <w:t>Lentinula</w:t>
            </w:r>
            <w:proofErr w:type="spellEnd"/>
            <w:r w:rsidRPr="007F09B9">
              <w:rPr>
                <w:rFonts w:cs="Arial"/>
                <w:i/>
              </w:rPr>
              <w:t xml:space="preserve"> </w:t>
            </w:r>
            <w:proofErr w:type="spellStart"/>
            <w:r w:rsidRPr="007F09B9">
              <w:rPr>
                <w:rFonts w:cs="Arial"/>
                <w:i/>
              </w:rPr>
              <w:t>edodes</w:t>
            </w:r>
            <w:proofErr w:type="spellEnd"/>
            <w:r w:rsidRPr="007F09B9">
              <w:rPr>
                <w:rFonts w:cs="Arial"/>
              </w:rPr>
              <w:t xml:space="preserve"> (</w:t>
            </w:r>
            <w:proofErr w:type="spellStart"/>
            <w:r w:rsidRPr="007F09B9">
              <w:rPr>
                <w:rFonts w:cs="Arial"/>
              </w:rPr>
              <w:t>Berk</w:t>
            </w:r>
            <w:proofErr w:type="spellEnd"/>
            <w:r w:rsidRPr="007F09B9">
              <w:rPr>
                <w:rFonts w:cs="Arial"/>
              </w:rPr>
              <w:t>.) Pegler) (Partial revision: plant material required)</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rPr>
            </w:pPr>
            <w:r w:rsidRPr="007F09B9">
              <w:rPr>
                <w:rFonts w:cs="Arial"/>
              </w:rPr>
              <w:t>TG/282/1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1156CE" w:rsidRPr="007F09B9" w:rsidRDefault="001156CE" w:rsidP="00AE04F7">
            <w:pPr>
              <w:spacing w:beforeLines="20" w:before="48" w:afterLines="20" w:after="48"/>
              <w:jc w:val="left"/>
              <w:rPr>
                <w:rFonts w:cs="Arial"/>
                <w:color w:val="000000"/>
              </w:rPr>
            </w:pPr>
            <w:r w:rsidRPr="007F09B9">
              <w:rPr>
                <w:rFonts w:cs="Arial"/>
                <w:color w:val="000000"/>
              </w:rPr>
              <w:t xml:space="preserve">Mr. </w:t>
            </w:r>
            <w:proofErr w:type="spellStart"/>
            <w:r w:rsidRPr="007F09B9">
              <w:rPr>
                <w:rFonts w:cs="Arial"/>
                <w:color w:val="000000"/>
              </w:rPr>
              <w:t>Yoshiuki</w:t>
            </w:r>
            <w:proofErr w:type="spellEnd"/>
            <w:r w:rsidRPr="007F09B9">
              <w:rPr>
                <w:rFonts w:cs="Arial"/>
                <w:color w:val="000000"/>
              </w:rPr>
              <w:t xml:space="preserve"> </w:t>
            </w:r>
            <w:proofErr w:type="spellStart"/>
            <w:r w:rsidRPr="007F09B9">
              <w:rPr>
                <w:rFonts w:cs="Arial"/>
                <w:color w:val="000000"/>
              </w:rPr>
              <w:t>Ohno</w:t>
            </w:r>
            <w:proofErr w:type="spellEnd"/>
            <w:r w:rsidRPr="007F09B9">
              <w:rPr>
                <w:rFonts w:cs="Arial"/>
                <w:color w:val="000000"/>
              </w:rPr>
              <w:t xml:space="preserve"> (JP)</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1156CE" w:rsidRPr="007F09B9" w:rsidRDefault="001156CE" w:rsidP="00AE04F7">
            <w:pPr>
              <w:spacing w:beforeLines="20" w:before="48" w:afterLines="20" w:after="48"/>
              <w:jc w:val="left"/>
              <w:rPr>
                <w:rFonts w:cs="Arial"/>
              </w:rPr>
            </w:pPr>
            <w:r w:rsidRPr="007F09B9">
              <w:rPr>
                <w:rFonts w:cs="Arial"/>
              </w:rPr>
              <w:t>CN, KR, ISF, Office</w:t>
            </w:r>
          </w:p>
        </w:tc>
      </w:tr>
      <w:tr w:rsidR="000D06CC"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0D06CC" w:rsidRPr="007F09B9" w:rsidRDefault="000D06CC" w:rsidP="00E6509E">
            <w:pPr>
              <w:tabs>
                <w:tab w:val="right" w:pos="2473"/>
              </w:tabs>
              <w:adjustRightInd w:val="0"/>
              <w:snapToGrid w:val="0"/>
              <w:spacing w:before="20" w:afterLines="20" w:after="48"/>
              <w:jc w:val="left"/>
              <w:rPr>
                <w:rFonts w:cs="Arial"/>
                <w:lang w:val="it-IT"/>
              </w:rPr>
            </w:pPr>
            <w:r w:rsidRPr="007F09B9">
              <w:rPr>
                <w:rFonts w:cs="Arial"/>
                <w:lang w:val="it-IT"/>
              </w:rPr>
              <w:t>Turnip (</w:t>
            </w:r>
            <w:r w:rsidRPr="007F09B9">
              <w:rPr>
                <w:rFonts w:cs="Arial"/>
                <w:i/>
                <w:lang w:val="it-IT"/>
              </w:rPr>
              <w:t>Brassica rapa</w:t>
            </w:r>
            <w:r w:rsidRPr="007F09B9">
              <w:rPr>
                <w:rFonts w:cs="Arial"/>
                <w:lang w:val="it-IT"/>
              </w:rPr>
              <w:t xml:space="preserve"> L. var. </w:t>
            </w:r>
            <w:r w:rsidRPr="007F09B9">
              <w:rPr>
                <w:rFonts w:cs="Arial"/>
                <w:i/>
                <w:lang w:val="it-IT"/>
              </w:rPr>
              <w:t>rapa</w:t>
            </w:r>
            <w:r w:rsidRPr="007F09B9">
              <w:rPr>
                <w:rFonts w:cs="Arial"/>
                <w:lang w:val="it-IT"/>
              </w:rPr>
              <w:t xml:space="preserve"> L. (Revision)</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D06CC" w:rsidRPr="007F09B9" w:rsidRDefault="000D06CC" w:rsidP="00E6509E">
            <w:pPr>
              <w:spacing w:beforeLines="20" w:before="48" w:afterLines="20" w:after="48"/>
              <w:jc w:val="left"/>
              <w:rPr>
                <w:rFonts w:cs="Arial"/>
                <w:lang w:val="pt-BR"/>
              </w:rPr>
            </w:pPr>
            <w:r w:rsidRPr="007F09B9">
              <w:rPr>
                <w:rFonts w:cs="Arial"/>
                <w:lang w:val="pt-BR"/>
              </w:rPr>
              <w:t>TG/37/10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6CC" w:rsidRPr="007F09B9" w:rsidRDefault="000D06CC" w:rsidP="00E6509E">
            <w:pPr>
              <w:spacing w:beforeLines="20" w:before="48" w:afterLines="20" w:after="48"/>
              <w:jc w:val="left"/>
              <w:rPr>
                <w:rFonts w:cs="Arial"/>
                <w:color w:val="000000"/>
                <w:lang w:val="pt-BR"/>
              </w:rPr>
            </w:pPr>
            <w:r w:rsidRPr="007F09B9">
              <w:rPr>
                <w:rFonts w:cs="Arial"/>
                <w:color w:val="000000"/>
                <w:lang w:val="pt-BR"/>
              </w:rPr>
              <w:t>Mr. Pascal Coquin (FR)</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0D06CC" w:rsidRPr="007F09B9" w:rsidRDefault="000D06CC" w:rsidP="00E6509E">
            <w:pPr>
              <w:spacing w:beforeLines="20" w:before="48" w:afterLines="20" w:after="48"/>
              <w:jc w:val="left"/>
              <w:rPr>
                <w:rFonts w:cs="Arial"/>
                <w:lang w:val="pt-BR"/>
              </w:rPr>
            </w:pPr>
            <w:r w:rsidRPr="007F09B9">
              <w:rPr>
                <w:rFonts w:cs="Arial"/>
                <w:lang w:val="pt-BR"/>
              </w:rPr>
              <w:t>CZ, DE, GB, IT, JP, KR, NL, QZ, ZA, ESA, ISF, Office</w:t>
            </w:r>
          </w:p>
        </w:tc>
      </w:tr>
      <w:tr w:rsidR="000D06CC" w:rsidRPr="00FA1E69" w:rsidTr="00632DE4">
        <w:trPr>
          <w:cantSplit/>
          <w:jc w:val="center"/>
        </w:trPr>
        <w:tc>
          <w:tcPr>
            <w:tcW w:w="4347" w:type="dxa"/>
            <w:tcBorders>
              <w:top w:val="single" w:sz="6" w:space="0" w:color="auto"/>
              <w:left w:val="single" w:sz="4" w:space="0" w:color="auto"/>
              <w:bottom w:val="single" w:sz="6" w:space="0" w:color="auto"/>
              <w:right w:val="single" w:sz="6" w:space="0" w:color="auto"/>
            </w:tcBorders>
            <w:shd w:val="clear" w:color="auto" w:fill="FFFFFF"/>
          </w:tcPr>
          <w:p w:rsidR="000D06CC" w:rsidRPr="007F09B9" w:rsidRDefault="000D06CC" w:rsidP="001A7729">
            <w:pPr>
              <w:spacing w:before="60" w:after="60"/>
              <w:jc w:val="left"/>
              <w:rPr>
                <w:rFonts w:cs="Arial"/>
              </w:rPr>
            </w:pPr>
            <w:proofErr w:type="spellStart"/>
            <w:r w:rsidRPr="007F09B9">
              <w:rPr>
                <w:rFonts w:cs="Arial"/>
              </w:rPr>
              <w:t>Witloof</w:t>
            </w:r>
            <w:proofErr w:type="spellEnd"/>
            <w:r w:rsidRPr="007F09B9">
              <w:rPr>
                <w:rFonts w:cs="Arial"/>
              </w:rPr>
              <w:t xml:space="preserve"> Chicory </w:t>
            </w:r>
            <w:r w:rsidRPr="007F09B9">
              <w:rPr>
                <w:rFonts w:eastAsia="SimSun" w:cs="Arial"/>
                <w:bCs/>
                <w:lang w:eastAsia="zh-CN"/>
              </w:rPr>
              <w:t>(</w:t>
            </w:r>
            <w:proofErr w:type="spellStart"/>
            <w:r w:rsidRPr="007F09B9">
              <w:rPr>
                <w:rFonts w:eastAsia="SimSun" w:cs="Arial"/>
                <w:bCs/>
                <w:i/>
                <w:iCs/>
                <w:lang w:eastAsia="zh-CN"/>
              </w:rPr>
              <w:t>Cichorium</w:t>
            </w:r>
            <w:proofErr w:type="spellEnd"/>
            <w:r w:rsidRPr="007F09B9">
              <w:rPr>
                <w:rFonts w:eastAsia="SimSun" w:cs="Arial"/>
                <w:bCs/>
                <w:i/>
                <w:iCs/>
                <w:lang w:eastAsia="zh-CN"/>
              </w:rPr>
              <w:t xml:space="preserve"> </w:t>
            </w:r>
            <w:proofErr w:type="spellStart"/>
            <w:r w:rsidRPr="007F09B9">
              <w:rPr>
                <w:rFonts w:eastAsia="SimSun" w:cs="Arial"/>
                <w:bCs/>
                <w:i/>
                <w:iCs/>
                <w:lang w:eastAsia="zh-CN"/>
              </w:rPr>
              <w:t>intybus</w:t>
            </w:r>
            <w:proofErr w:type="spellEnd"/>
            <w:r w:rsidRPr="007F09B9">
              <w:rPr>
                <w:rFonts w:eastAsia="SimSun" w:cs="Arial"/>
                <w:bCs/>
                <w:i/>
                <w:iCs/>
                <w:lang w:eastAsia="zh-CN"/>
              </w:rPr>
              <w:t xml:space="preserve"> </w:t>
            </w:r>
            <w:r w:rsidRPr="007F09B9">
              <w:rPr>
                <w:rFonts w:eastAsia="SimSun" w:cs="Arial"/>
                <w:bCs/>
                <w:lang w:eastAsia="zh-CN"/>
              </w:rPr>
              <w:t xml:space="preserve">L. </w:t>
            </w:r>
            <w:proofErr w:type="spellStart"/>
            <w:r w:rsidRPr="007F09B9">
              <w:rPr>
                <w:rFonts w:eastAsia="SimSun" w:cs="Arial"/>
                <w:bCs/>
                <w:lang w:eastAsia="zh-CN"/>
              </w:rPr>
              <w:t>partim</w:t>
            </w:r>
            <w:proofErr w:type="spellEnd"/>
            <w:r w:rsidRPr="007F09B9">
              <w:rPr>
                <w:rFonts w:eastAsia="SimSun" w:cs="Arial"/>
                <w:bCs/>
                <w:lang w:eastAsia="zh-CN"/>
              </w:rPr>
              <w:t>) (Revision)</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D06CC" w:rsidRPr="007F09B9" w:rsidRDefault="000D06CC" w:rsidP="00AE04F7">
            <w:pPr>
              <w:spacing w:beforeLines="20" w:before="48" w:afterLines="20" w:after="48"/>
              <w:jc w:val="left"/>
              <w:rPr>
                <w:rFonts w:cs="Arial"/>
              </w:rPr>
            </w:pPr>
            <w:r w:rsidRPr="007F09B9">
              <w:rPr>
                <w:rFonts w:cs="Arial"/>
              </w:rPr>
              <w:t>TG/173/4(proj.1)</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D06CC" w:rsidRPr="007F09B9" w:rsidRDefault="000D06CC" w:rsidP="00AE04F7">
            <w:pPr>
              <w:spacing w:beforeLines="20" w:before="48" w:afterLines="20" w:after="48"/>
              <w:jc w:val="left"/>
              <w:rPr>
                <w:rFonts w:cs="Arial"/>
                <w:color w:val="000000"/>
              </w:rPr>
            </w:pPr>
            <w:r w:rsidRPr="007F09B9">
              <w:rPr>
                <w:rFonts w:cs="Arial"/>
                <w:color w:val="000000"/>
              </w:rPr>
              <w:t xml:space="preserve">Mr. Pascal </w:t>
            </w:r>
            <w:proofErr w:type="spellStart"/>
            <w:r w:rsidRPr="007F09B9">
              <w:rPr>
                <w:rFonts w:cs="Arial"/>
                <w:color w:val="000000"/>
              </w:rPr>
              <w:t>Coquin</w:t>
            </w:r>
            <w:proofErr w:type="spellEnd"/>
            <w:r w:rsidRPr="007F09B9">
              <w:rPr>
                <w:rFonts w:cs="Arial"/>
                <w:color w:val="000000"/>
              </w:rPr>
              <w:t xml:space="preserve"> (FR)</w:t>
            </w:r>
          </w:p>
        </w:tc>
        <w:tc>
          <w:tcPr>
            <w:tcW w:w="2220" w:type="dxa"/>
            <w:tcBorders>
              <w:top w:val="single" w:sz="6" w:space="0" w:color="auto"/>
              <w:left w:val="single" w:sz="6" w:space="0" w:color="auto"/>
              <w:bottom w:val="single" w:sz="6" w:space="0" w:color="auto"/>
              <w:right w:val="single" w:sz="4" w:space="0" w:color="auto"/>
            </w:tcBorders>
            <w:shd w:val="clear" w:color="auto" w:fill="FFFFFF"/>
          </w:tcPr>
          <w:p w:rsidR="000D06CC" w:rsidRPr="007F09B9" w:rsidRDefault="000D06CC" w:rsidP="00AE04F7">
            <w:pPr>
              <w:spacing w:beforeLines="20" w:before="48" w:afterLines="20" w:after="48"/>
              <w:jc w:val="left"/>
              <w:rPr>
                <w:rFonts w:cs="Arial"/>
              </w:rPr>
            </w:pPr>
            <w:r w:rsidRPr="007F09B9">
              <w:rPr>
                <w:rFonts w:cs="Arial"/>
              </w:rPr>
              <w:t>IT, NL, QZ, ESA, ISF, Office</w:t>
            </w:r>
          </w:p>
        </w:tc>
      </w:tr>
    </w:tbl>
    <w:p w:rsidR="001156CE" w:rsidRPr="00FA1E69" w:rsidRDefault="001156CE" w:rsidP="001156CE">
      <w:pPr>
        <w:pStyle w:val="Standard"/>
        <w:tabs>
          <w:tab w:val="left" w:pos="7890"/>
        </w:tabs>
        <w:rPr>
          <w:rFonts w:ascii="Arial" w:hAnsi="Arial" w:cs="Arial"/>
          <w:sz w:val="20"/>
          <w:lang w:val="en-US"/>
        </w:rPr>
      </w:pPr>
    </w:p>
    <w:p w:rsidR="001156CE" w:rsidRPr="00FA1E69" w:rsidRDefault="001156CE" w:rsidP="001156CE">
      <w:pPr>
        <w:pStyle w:val="Standard"/>
        <w:tabs>
          <w:tab w:val="left" w:pos="7890"/>
        </w:tabs>
        <w:rPr>
          <w:rFonts w:ascii="Arial" w:hAnsi="Arial" w:cs="Arial"/>
          <w:sz w:val="20"/>
          <w:lang w:val="en-US"/>
        </w:rPr>
      </w:pPr>
    </w:p>
    <w:p w:rsidR="001156CE" w:rsidRPr="00FA1E69" w:rsidRDefault="001156CE" w:rsidP="001156CE">
      <w:pPr>
        <w:pStyle w:val="Standard"/>
        <w:tabs>
          <w:tab w:val="left" w:pos="7890"/>
        </w:tabs>
        <w:rPr>
          <w:rFonts w:ascii="Arial" w:hAnsi="Arial" w:cs="Arial"/>
          <w:sz w:val="20"/>
          <w:lang w:val="en-US"/>
        </w:rPr>
      </w:pPr>
    </w:p>
    <w:p w:rsidR="00EA6F6F" w:rsidRPr="00AE04F7" w:rsidRDefault="001156CE" w:rsidP="001156CE">
      <w:pPr>
        <w:pStyle w:val="Standard"/>
        <w:tabs>
          <w:tab w:val="left" w:pos="7890"/>
        </w:tabs>
        <w:jc w:val="right"/>
        <w:rPr>
          <w:rFonts w:cs="Arial"/>
          <w:i/>
          <w:lang w:val="en-US"/>
        </w:rPr>
      </w:pPr>
      <w:r w:rsidRPr="00FA1E69">
        <w:rPr>
          <w:rFonts w:ascii="Arial" w:hAnsi="Arial" w:cs="Arial"/>
          <w:sz w:val="20"/>
          <w:lang w:val="en-US"/>
        </w:rPr>
        <w:t xml:space="preserve">[End of Annex </w:t>
      </w:r>
      <w:r>
        <w:rPr>
          <w:rFonts w:ascii="Arial" w:hAnsi="Arial" w:cs="Arial"/>
          <w:sz w:val="20"/>
          <w:lang w:val="en-US"/>
        </w:rPr>
        <w:t>V</w:t>
      </w:r>
      <w:r w:rsidRPr="00FA1E69">
        <w:rPr>
          <w:rFonts w:ascii="Arial" w:hAnsi="Arial" w:cs="Arial"/>
          <w:sz w:val="20"/>
          <w:lang w:val="en-US"/>
        </w:rPr>
        <w:t>I and of document]</w:t>
      </w:r>
    </w:p>
    <w:p w:rsidR="00E92372" w:rsidRDefault="00E92372" w:rsidP="00E92372">
      <w:pPr>
        <w:pStyle w:val="BodyText"/>
        <w:jc w:val="center"/>
        <w:rPr>
          <w:rFonts w:cs="Arial"/>
        </w:rPr>
      </w:pPr>
    </w:p>
    <w:sectPr w:rsidR="00E92372" w:rsidSect="00276482">
      <w:headerReference w:type="first" r:id="rId18"/>
      <w:pgSz w:w="11907" w:h="16840" w:code="9"/>
      <w:pgMar w:top="510" w:right="1134" w:bottom="1134" w:left="1134" w:header="504" w:footer="1022"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A4D" w:rsidRDefault="005A0A4D" w:rsidP="006655D3">
      <w:r>
        <w:separator/>
      </w:r>
    </w:p>
    <w:p w:rsidR="005A0A4D" w:rsidRDefault="005A0A4D" w:rsidP="006655D3"/>
    <w:p w:rsidR="005A0A4D" w:rsidRDefault="005A0A4D" w:rsidP="006655D3"/>
  </w:endnote>
  <w:endnote w:type="continuationSeparator" w:id="0">
    <w:p w:rsidR="005A0A4D" w:rsidRDefault="005A0A4D" w:rsidP="006655D3">
      <w:r>
        <w:separator/>
      </w:r>
    </w:p>
    <w:p w:rsidR="005A0A4D" w:rsidRPr="00E92372" w:rsidRDefault="005A0A4D">
      <w:pPr>
        <w:pStyle w:val="Footer"/>
        <w:spacing w:after="60"/>
        <w:rPr>
          <w:sz w:val="18"/>
          <w:lang w:val="fr-CH"/>
        </w:rPr>
      </w:pPr>
      <w:r w:rsidRPr="00E92372">
        <w:rPr>
          <w:sz w:val="18"/>
          <w:lang w:val="fr-CH"/>
        </w:rPr>
        <w:t>[Suite de la note de la page précédente]</w:t>
      </w:r>
    </w:p>
    <w:p w:rsidR="005A0A4D" w:rsidRPr="00E92372" w:rsidRDefault="005A0A4D" w:rsidP="006655D3">
      <w:pPr>
        <w:rPr>
          <w:lang w:val="fr-CH"/>
        </w:rPr>
      </w:pPr>
    </w:p>
    <w:p w:rsidR="005A0A4D" w:rsidRPr="00E92372" w:rsidRDefault="005A0A4D" w:rsidP="006655D3">
      <w:pPr>
        <w:rPr>
          <w:lang w:val="fr-CH"/>
        </w:rPr>
      </w:pPr>
    </w:p>
  </w:endnote>
  <w:endnote w:type="continuationNotice" w:id="1">
    <w:p w:rsidR="005A0A4D" w:rsidRPr="00E92372" w:rsidRDefault="005A0A4D" w:rsidP="006655D3">
      <w:pPr>
        <w:rPr>
          <w:lang w:val="fr-CH"/>
        </w:rPr>
      </w:pPr>
      <w:r w:rsidRPr="00E92372">
        <w:rPr>
          <w:lang w:val="fr-CH"/>
        </w:rPr>
        <w:t>[Suite de la note page suivante]</w:t>
      </w:r>
    </w:p>
    <w:p w:rsidR="005A0A4D" w:rsidRPr="00E92372" w:rsidRDefault="005A0A4D" w:rsidP="006655D3">
      <w:pPr>
        <w:rPr>
          <w:lang w:val="fr-CH"/>
        </w:rPr>
      </w:pPr>
    </w:p>
    <w:p w:rsidR="005A0A4D" w:rsidRPr="00E92372" w:rsidRDefault="005A0A4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Default="005A0A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Default="005A0A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Default="005A0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A4D" w:rsidRDefault="005A0A4D" w:rsidP="006655D3">
      <w:r>
        <w:separator/>
      </w:r>
    </w:p>
  </w:footnote>
  <w:footnote w:type="continuationSeparator" w:id="0">
    <w:p w:rsidR="005A0A4D" w:rsidRDefault="005A0A4D" w:rsidP="006655D3">
      <w:r>
        <w:separator/>
      </w:r>
    </w:p>
  </w:footnote>
  <w:footnote w:type="continuationNotice" w:id="1">
    <w:p w:rsidR="005A0A4D" w:rsidRPr="00AB530F" w:rsidRDefault="005A0A4D" w:rsidP="00AB530F">
      <w:pPr>
        <w:pStyle w:val="Footer"/>
      </w:pPr>
    </w:p>
  </w:footnote>
  <w:footnote w:id="2">
    <w:p w:rsidR="005A0A4D" w:rsidRDefault="005A0A4D">
      <w:pPr>
        <w:pStyle w:val="FootnoteText"/>
      </w:pPr>
      <w:r>
        <w:rPr>
          <w:rStyle w:val="FootnoteReference"/>
        </w:rPr>
        <w:footnoteRef/>
      </w:r>
      <w:r>
        <w:t xml:space="preserve"> </w:t>
      </w:r>
      <w:proofErr w:type="gramStart"/>
      <w:r>
        <w:t>Subject to approval by the TWA at its forty-second session.</w:t>
      </w:r>
      <w:proofErr w:type="gramEnd"/>
    </w:p>
  </w:footnote>
  <w:footnote w:id="3">
    <w:p w:rsidR="005A0A4D" w:rsidRDefault="005A0A4D" w:rsidP="001156CE">
      <w:pPr>
        <w:pStyle w:val="FootnoteText"/>
      </w:pPr>
      <w:r>
        <w:rPr>
          <w:rStyle w:val="FootnoteReference"/>
        </w:rPr>
        <w:footnoteRef/>
      </w:r>
      <w:r>
        <w:t xml:space="preserve"> </w:t>
      </w:r>
      <w:r>
        <w:tab/>
      </w:r>
      <w:proofErr w:type="gramStart"/>
      <w:r>
        <w:t>Subject to approval by the TWA at its forty-second session.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Default="005A0A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Pr="00CB4C0D" w:rsidRDefault="005A0A4D" w:rsidP="003A3941">
    <w:pPr>
      <w:pStyle w:val="Header"/>
      <w:rPr>
        <w:rFonts w:cs="Arial"/>
        <w:lang w:val="fr-FR"/>
      </w:rPr>
    </w:pPr>
    <w:r w:rsidRPr="00CB4C0D">
      <w:rPr>
        <w:rFonts w:cs="Arial"/>
        <w:lang w:val="fr-FR"/>
      </w:rPr>
      <w:t>TWV/4</w:t>
    </w:r>
    <w:r>
      <w:rPr>
        <w:rFonts w:cs="Arial"/>
        <w:lang w:val="fr-FR"/>
      </w:rPr>
      <w:t>7</w:t>
    </w:r>
    <w:r w:rsidRPr="00CB4C0D">
      <w:rPr>
        <w:rFonts w:cs="Arial"/>
        <w:lang w:val="fr-FR"/>
      </w:rPr>
      <w:t>/</w:t>
    </w:r>
    <w:r>
      <w:rPr>
        <w:rFonts w:cs="Arial"/>
        <w:lang w:val="fr-FR"/>
      </w:rPr>
      <w:t xml:space="preserve">34 </w:t>
    </w:r>
  </w:p>
  <w:p w:rsidR="005A0A4D" w:rsidRPr="00CB4C0D" w:rsidRDefault="005A0A4D" w:rsidP="003A3941">
    <w:pPr>
      <w:pStyle w:val="Header"/>
      <w:rPr>
        <w:rStyle w:val="PageNumber"/>
        <w:rFonts w:cs="Arial"/>
        <w:lang w:val="fr-FR"/>
      </w:rPr>
    </w:pPr>
    <w:proofErr w:type="gramStart"/>
    <w:r w:rsidRPr="001476F6">
      <w:rPr>
        <w:rFonts w:cs="Arial"/>
        <w:lang w:val="fr-FR"/>
      </w:rPr>
      <w:t>page</w:t>
    </w:r>
    <w:proofErr w:type="gramEnd"/>
    <w:r w:rsidRPr="001476F6">
      <w:rPr>
        <w:rFonts w:cs="Arial"/>
        <w:lang w:val="fr-FR"/>
      </w:rPr>
      <w:t xml:space="preserve"> </w:t>
    </w:r>
    <w:r w:rsidRPr="001476F6">
      <w:rPr>
        <w:rFonts w:cs="Arial"/>
        <w:lang w:val="fr-FR"/>
      </w:rPr>
      <w:fldChar w:fldCharType="begin"/>
    </w:r>
    <w:r w:rsidRPr="001476F6">
      <w:rPr>
        <w:rFonts w:cs="Arial"/>
        <w:lang w:val="fr-FR"/>
      </w:rPr>
      <w:instrText xml:space="preserve"> PAGE   \* MERGEFORMAT </w:instrText>
    </w:r>
    <w:r w:rsidRPr="001476F6">
      <w:rPr>
        <w:rFonts w:cs="Arial"/>
        <w:lang w:val="fr-FR"/>
      </w:rPr>
      <w:fldChar w:fldCharType="separate"/>
    </w:r>
    <w:r w:rsidR="00950C2E">
      <w:rPr>
        <w:rFonts w:cs="Arial"/>
        <w:noProof/>
        <w:lang w:val="fr-FR"/>
      </w:rPr>
      <w:t>29</w:t>
    </w:r>
    <w:r w:rsidRPr="001476F6">
      <w:rPr>
        <w:rFonts w:cs="Arial"/>
        <w:noProof/>
        <w:lang w:val="fr-FR"/>
      </w:rPr>
      <w:fldChar w:fldCharType="end"/>
    </w:r>
  </w:p>
  <w:p w:rsidR="005A0A4D" w:rsidRPr="009C5E01" w:rsidRDefault="005A0A4D" w:rsidP="003A3941">
    <w:pPr>
      <w:pStyle w:val="Header"/>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Default="005A0A4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Pr="00CB4C0D" w:rsidRDefault="005A0A4D" w:rsidP="003A3941">
    <w:pPr>
      <w:pStyle w:val="Header"/>
      <w:rPr>
        <w:rFonts w:cs="Arial"/>
        <w:lang w:val="fr-FR"/>
      </w:rPr>
    </w:pPr>
    <w:r w:rsidRPr="00CB4C0D">
      <w:rPr>
        <w:rFonts w:cs="Arial"/>
        <w:lang w:val="fr-FR"/>
      </w:rPr>
      <w:t>TWV/4</w:t>
    </w:r>
    <w:r>
      <w:rPr>
        <w:rFonts w:cs="Arial"/>
        <w:lang w:val="fr-FR"/>
      </w:rPr>
      <w:t>7</w:t>
    </w:r>
    <w:r w:rsidRPr="00CB4C0D">
      <w:rPr>
        <w:rFonts w:cs="Arial"/>
        <w:lang w:val="fr-FR"/>
      </w:rPr>
      <w:t>/</w:t>
    </w:r>
    <w:r>
      <w:rPr>
        <w:rFonts w:cs="Arial"/>
        <w:lang w:val="fr-FR"/>
      </w:rPr>
      <w:t xml:space="preserve">34 </w:t>
    </w:r>
  </w:p>
  <w:p w:rsidR="005A0A4D" w:rsidRPr="00CB4C0D" w:rsidRDefault="005A0A4D" w:rsidP="003A3941">
    <w:pPr>
      <w:pStyle w:val="Header"/>
      <w:rPr>
        <w:rStyle w:val="PageNumber"/>
        <w:rFonts w:cs="Arial"/>
        <w:lang w:val="fr-FR"/>
      </w:rPr>
    </w:pPr>
    <w:proofErr w:type="spellStart"/>
    <w:r>
      <w:rPr>
        <w:rFonts w:cs="Arial"/>
        <w:lang w:val="fr-FR"/>
      </w:rPr>
      <w:t>Annex</w:t>
    </w:r>
    <w:proofErr w:type="spellEnd"/>
    <w:r>
      <w:rPr>
        <w:rFonts w:cs="Arial"/>
        <w:lang w:val="fr-FR"/>
      </w:rPr>
      <w:t xml:space="preserve"> VI, </w:t>
    </w:r>
    <w:r w:rsidRPr="001476F6">
      <w:rPr>
        <w:rFonts w:cs="Arial"/>
        <w:lang w:val="fr-FR"/>
      </w:rPr>
      <w:t xml:space="preserve">page </w:t>
    </w:r>
    <w:r w:rsidRPr="001476F6">
      <w:rPr>
        <w:rFonts w:cs="Arial"/>
        <w:lang w:val="fr-FR"/>
      </w:rPr>
      <w:fldChar w:fldCharType="begin"/>
    </w:r>
    <w:r w:rsidRPr="001476F6">
      <w:rPr>
        <w:rFonts w:cs="Arial"/>
        <w:lang w:val="fr-FR"/>
      </w:rPr>
      <w:instrText xml:space="preserve"> PAGE   \* MERGEFORMAT </w:instrText>
    </w:r>
    <w:r w:rsidRPr="001476F6">
      <w:rPr>
        <w:rFonts w:cs="Arial"/>
        <w:lang w:val="fr-FR"/>
      </w:rPr>
      <w:fldChar w:fldCharType="separate"/>
    </w:r>
    <w:r w:rsidR="00950C2E">
      <w:rPr>
        <w:rFonts w:cs="Arial"/>
        <w:noProof/>
        <w:lang w:val="fr-FR"/>
      </w:rPr>
      <w:t>3</w:t>
    </w:r>
    <w:r w:rsidRPr="001476F6">
      <w:rPr>
        <w:rFonts w:cs="Arial"/>
        <w:noProof/>
        <w:lang w:val="fr-FR"/>
      </w:rPr>
      <w:fldChar w:fldCharType="end"/>
    </w:r>
  </w:p>
  <w:p w:rsidR="005A0A4D" w:rsidRPr="009C5E01" w:rsidRDefault="005A0A4D" w:rsidP="003A3941">
    <w:pPr>
      <w:pStyle w:val="Head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Default="005A0A4D">
    <w:pPr>
      <w:pStyle w:val="Header"/>
    </w:pPr>
    <w:r>
      <w:t>TWV/47/34</w:t>
    </w:r>
  </w:p>
  <w:p w:rsidR="005A0A4D" w:rsidRDefault="005A0A4D">
    <w:pPr>
      <w:pStyle w:val="Header"/>
    </w:pPr>
  </w:p>
  <w:p w:rsidR="005A0A4D" w:rsidRDefault="005A0A4D" w:rsidP="00C36598">
    <w:pPr>
      <w:pStyle w:val="Header"/>
    </w:pPr>
    <w:r>
      <w:t>ANNEXES I to V</w:t>
    </w:r>
  </w:p>
  <w:p w:rsidR="005A0A4D" w:rsidRDefault="005A0A4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A4D" w:rsidRDefault="005A0A4D">
    <w:pPr>
      <w:pStyle w:val="Header"/>
    </w:pPr>
    <w:r>
      <w:t>TWV/47/34</w:t>
    </w:r>
  </w:p>
  <w:p w:rsidR="005A0A4D" w:rsidRDefault="005A0A4D">
    <w:pPr>
      <w:pStyle w:val="Header"/>
    </w:pPr>
  </w:p>
  <w:p w:rsidR="005A0A4D" w:rsidRDefault="005A0A4D">
    <w:pPr>
      <w:pStyle w:val="Header"/>
    </w:pPr>
    <w:r>
      <w:t>ANNEX VI</w:t>
    </w:r>
  </w:p>
  <w:p w:rsidR="005A0A4D" w:rsidRDefault="005A0A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10B05B5C"/>
    <w:multiLevelType w:val="multilevel"/>
    <w:tmpl w:val="2F44A70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nsid w:val="26152A2F"/>
    <w:multiLevelType w:val="singleLevel"/>
    <w:tmpl w:val="04090019"/>
    <w:lvl w:ilvl="0">
      <w:start w:val="1"/>
      <w:numFmt w:val="lowerLetter"/>
      <w:lvlText w:val="(%1)"/>
      <w:lvlJc w:val="left"/>
      <w:pPr>
        <w:tabs>
          <w:tab w:val="num" w:pos="360"/>
        </w:tabs>
        <w:ind w:left="360" w:hanging="360"/>
      </w:pPr>
    </w:lvl>
  </w:abstractNum>
  <w:abstractNum w:abstractNumId="13">
    <w:nsid w:val="263B704D"/>
    <w:multiLevelType w:val="hybridMultilevel"/>
    <w:tmpl w:val="2BC205C8"/>
    <w:lvl w:ilvl="0" w:tplc="C4B6094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34A4B92"/>
    <w:multiLevelType w:val="singleLevel"/>
    <w:tmpl w:val="0409000F"/>
    <w:lvl w:ilvl="0">
      <w:start w:val="1"/>
      <w:numFmt w:val="decimal"/>
      <w:lvlText w:val="%1."/>
      <w:lvlJc w:val="left"/>
      <w:pPr>
        <w:tabs>
          <w:tab w:val="num" w:pos="360"/>
        </w:tabs>
        <w:ind w:left="360" w:hanging="360"/>
      </w:pPr>
    </w:lvl>
  </w:abstractNum>
  <w:abstractNum w:abstractNumId="16">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FB7101"/>
    <w:multiLevelType w:val="singleLevel"/>
    <w:tmpl w:val="04090019"/>
    <w:lvl w:ilvl="0">
      <w:start w:val="1"/>
      <w:numFmt w:val="lowerLetter"/>
      <w:lvlText w:val="(%1)"/>
      <w:lvlJc w:val="left"/>
      <w:pPr>
        <w:tabs>
          <w:tab w:val="num" w:pos="1778"/>
        </w:tabs>
        <w:ind w:left="1778" w:hanging="360"/>
      </w:pPr>
    </w:lvl>
  </w:abstractNum>
  <w:abstractNum w:abstractNumId="18">
    <w:nsid w:val="41C7377A"/>
    <w:multiLevelType w:val="hybridMultilevel"/>
    <w:tmpl w:val="783AC244"/>
    <w:lvl w:ilvl="0" w:tplc="7A4672DA">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9">
    <w:nsid w:val="426908F0"/>
    <w:multiLevelType w:val="hybridMultilevel"/>
    <w:tmpl w:val="8D7A06F0"/>
    <w:lvl w:ilvl="0" w:tplc="FAF41D54">
      <w:start w:val="1"/>
      <w:numFmt w:val="lowerRoman"/>
      <w:lvlText w:val="(%1)"/>
      <w:lvlJc w:val="lef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0">
    <w:nsid w:val="42D52AC9"/>
    <w:multiLevelType w:val="hybridMultilevel"/>
    <w:tmpl w:val="2AAA35AE"/>
    <w:lvl w:ilvl="0" w:tplc="FAF41D54">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1">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5B3A1009"/>
    <w:multiLevelType w:val="hybridMultilevel"/>
    <w:tmpl w:val="B7549C62"/>
    <w:lvl w:ilvl="0" w:tplc="9968AC14">
      <w:start w:val="1"/>
      <w:numFmt w:val="lowerRoman"/>
      <w:lvlText w:val="(%1)"/>
      <w:lvlJc w:val="left"/>
      <w:pPr>
        <w:tabs>
          <w:tab w:val="num" w:pos="1854"/>
        </w:tabs>
        <w:ind w:left="1854" w:hanging="720"/>
      </w:pPr>
      <w:rPr>
        <w:rFonts w:hint="default"/>
        <w:i w:val="0"/>
      </w:rPr>
    </w:lvl>
    <w:lvl w:ilvl="1" w:tplc="04090019" w:tentative="1">
      <w:start w:val="1"/>
      <w:numFmt w:val="bullet"/>
      <w:lvlText w:val="o"/>
      <w:lvlJc w:val="left"/>
      <w:pPr>
        <w:tabs>
          <w:tab w:val="num" w:pos="2214"/>
        </w:tabs>
        <w:ind w:left="2214" w:hanging="360"/>
      </w:pPr>
      <w:rPr>
        <w:rFonts w:ascii="Courier New" w:hAnsi="Courier New" w:cs="Courier New" w:hint="default"/>
      </w:rPr>
    </w:lvl>
    <w:lvl w:ilvl="2" w:tplc="0409001B" w:tentative="1">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23">
    <w:nsid w:val="6320213C"/>
    <w:multiLevelType w:val="singleLevel"/>
    <w:tmpl w:val="04090019"/>
    <w:lvl w:ilvl="0">
      <w:start w:val="1"/>
      <w:numFmt w:val="lowerLetter"/>
      <w:lvlText w:val="(%1)"/>
      <w:lvlJc w:val="left"/>
      <w:pPr>
        <w:tabs>
          <w:tab w:val="num" w:pos="1778"/>
        </w:tabs>
        <w:ind w:left="1778" w:hanging="360"/>
      </w:pPr>
    </w:lvl>
  </w:abstractNum>
  <w:abstractNum w:abstractNumId="24">
    <w:nsid w:val="75447A69"/>
    <w:multiLevelType w:val="hybridMultilevel"/>
    <w:tmpl w:val="22BC0A38"/>
    <w:lvl w:ilvl="0" w:tplc="04090001">
      <w:start w:val="1"/>
      <w:numFmt w:val="lowerRoman"/>
      <w:lvlText w:val="(%1)"/>
      <w:lvlJc w:val="left"/>
      <w:pPr>
        <w:tabs>
          <w:tab w:val="num" w:pos="1854"/>
        </w:tabs>
        <w:ind w:left="1854" w:hanging="720"/>
      </w:pPr>
      <w:rPr>
        <w:rFonts w:hint="default"/>
        <w:i w:val="0"/>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5">
    <w:nsid w:val="761D7ED9"/>
    <w:multiLevelType w:val="hybridMultilevel"/>
    <w:tmpl w:val="36A60D20"/>
    <w:lvl w:ilvl="0" w:tplc="B004FAB2">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77781471"/>
    <w:multiLevelType w:val="hybridMultilevel"/>
    <w:tmpl w:val="0CB036A0"/>
    <w:lvl w:ilvl="0" w:tplc="5A4231A6">
      <w:start w:val="1"/>
      <w:numFmt w:val="lowerLetter"/>
      <w:lvlText w:val="(%1)"/>
      <w:lvlJc w:val="left"/>
      <w:pPr>
        <w:tabs>
          <w:tab w:val="num" w:pos="1132"/>
        </w:tabs>
        <w:ind w:left="1132" w:hanging="570"/>
      </w:pPr>
      <w:rPr>
        <w:rFonts w:hint="default"/>
      </w:rPr>
    </w:lvl>
    <w:lvl w:ilvl="1" w:tplc="040C0019" w:tentative="1">
      <w:start w:val="1"/>
      <w:numFmt w:val="lowerLetter"/>
      <w:lvlText w:val="%2."/>
      <w:lvlJc w:val="left"/>
      <w:pPr>
        <w:tabs>
          <w:tab w:val="num" w:pos="1642"/>
        </w:tabs>
        <w:ind w:left="1642" w:hanging="360"/>
      </w:pPr>
    </w:lvl>
    <w:lvl w:ilvl="2" w:tplc="040C001B" w:tentative="1">
      <w:start w:val="1"/>
      <w:numFmt w:val="lowerRoman"/>
      <w:lvlText w:val="%3."/>
      <w:lvlJc w:val="right"/>
      <w:pPr>
        <w:tabs>
          <w:tab w:val="num" w:pos="2362"/>
        </w:tabs>
        <w:ind w:left="2362" w:hanging="180"/>
      </w:pPr>
    </w:lvl>
    <w:lvl w:ilvl="3" w:tplc="040C000F" w:tentative="1">
      <w:start w:val="1"/>
      <w:numFmt w:val="decimal"/>
      <w:lvlText w:val="%4."/>
      <w:lvlJc w:val="left"/>
      <w:pPr>
        <w:tabs>
          <w:tab w:val="num" w:pos="3082"/>
        </w:tabs>
        <w:ind w:left="3082" w:hanging="360"/>
      </w:pPr>
    </w:lvl>
    <w:lvl w:ilvl="4" w:tplc="040C0019" w:tentative="1">
      <w:start w:val="1"/>
      <w:numFmt w:val="lowerLetter"/>
      <w:lvlText w:val="%5."/>
      <w:lvlJc w:val="left"/>
      <w:pPr>
        <w:tabs>
          <w:tab w:val="num" w:pos="3802"/>
        </w:tabs>
        <w:ind w:left="3802" w:hanging="360"/>
      </w:pPr>
    </w:lvl>
    <w:lvl w:ilvl="5" w:tplc="040C001B" w:tentative="1">
      <w:start w:val="1"/>
      <w:numFmt w:val="lowerRoman"/>
      <w:lvlText w:val="%6."/>
      <w:lvlJc w:val="right"/>
      <w:pPr>
        <w:tabs>
          <w:tab w:val="num" w:pos="4522"/>
        </w:tabs>
        <w:ind w:left="4522" w:hanging="180"/>
      </w:pPr>
    </w:lvl>
    <w:lvl w:ilvl="6" w:tplc="040C000F" w:tentative="1">
      <w:start w:val="1"/>
      <w:numFmt w:val="decimal"/>
      <w:lvlText w:val="%7."/>
      <w:lvlJc w:val="left"/>
      <w:pPr>
        <w:tabs>
          <w:tab w:val="num" w:pos="5242"/>
        </w:tabs>
        <w:ind w:left="5242" w:hanging="360"/>
      </w:pPr>
    </w:lvl>
    <w:lvl w:ilvl="7" w:tplc="040C0019" w:tentative="1">
      <w:start w:val="1"/>
      <w:numFmt w:val="lowerLetter"/>
      <w:lvlText w:val="%8."/>
      <w:lvlJc w:val="left"/>
      <w:pPr>
        <w:tabs>
          <w:tab w:val="num" w:pos="5962"/>
        </w:tabs>
        <w:ind w:left="5962" w:hanging="360"/>
      </w:pPr>
    </w:lvl>
    <w:lvl w:ilvl="8" w:tplc="040C001B" w:tentative="1">
      <w:start w:val="1"/>
      <w:numFmt w:val="lowerRoman"/>
      <w:lvlText w:val="%9."/>
      <w:lvlJc w:val="right"/>
      <w:pPr>
        <w:tabs>
          <w:tab w:val="num" w:pos="6682"/>
        </w:tabs>
        <w:ind w:left="668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9"/>
  </w:num>
  <w:num w:numId="14">
    <w:abstractNumId w:val="20"/>
  </w:num>
  <w:num w:numId="15">
    <w:abstractNumId w:val="22"/>
  </w:num>
  <w:num w:numId="16">
    <w:abstractNumId w:val="24"/>
  </w:num>
  <w:num w:numId="17">
    <w:abstractNumId w:val="25"/>
  </w:num>
  <w:num w:numId="18">
    <w:abstractNumId w:val="26"/>
  </w:num>
  <w:num w:numId="19">
    <w:abstractNumId w:val="15"/>
  </w:num>
  <w:num w:numId="20">
    <w:abstractNumId w:val="12"/>
  </w:num>
  <w:num w:numId="21">
    <w:abstractNumId w:val="17"/>
  </w:num>
  <w:num w:numId="22">
    <w:abstractNumId w:val="11"/>
  </w:num>
  <w:num w:numId="23">
    <w:abstractNumId w:val="23"/>
  </w:num>
  <w:num w:numId="24">
    <w:abstractNumId w:val="18"/>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2D"/>
    <w:rsid w:val="000005A7"/>
    <w:rsid w:val="00010CF3"/>
    <w:rsid w:val="00011548"/>
    <w:rsid w:val="00011E27"/>
    <w:rsid w:val="000148BC"/>
    <w:rsid w:val="000151D0"/>
    <w:rsid w:val="00021918"/>
    <w:rsid w:val="00022B42"/>
    <w:rsid w:val="00024AB8"/>
    <w:rsid w:val="00024AB9"/>
    <w:rsid w:val="00030854"/>
    <w:rsid w:val="00036028"/>
    <w:rsid w:val="00044642"/>
    <w:rsid w:val="000446B9"/>
    <w:rsid w:val="00045F26"/>
    <w:rsid w:val="00045F3C"/>
    <w:rsid w:val="0004630F"/>
    <w:rsid w:val="00047E21"/>
    <w:rsid w:val="000549DD"/>
    <w:rsid w:val="000568FE"/>
    <w:rsid w:val="00065870"/>
    <w:rsid w:val="00083846"/>
    <w:rsid w:val="000847EC"/>
    <w:rsid w:val="00085505"/>
    <w:rsid w:val="000A4426"/>
    <w:rsid w:val="000A4973"/>
    <w:rsid w:val="000A7766"/>
    <w:rsid w:val="000A7F89"/>
    <w:rsid w:val="000B43AB"/>
    <w:rsid w:val="000B7FC6"/>
    <w:rsid w:val="000C4F6B"/>
    <w:rsid w:val="000C7021"/>
    <w:rsid w:val="000D06CC"/>
    <w:rsid w:val="000D193B"/>
    <w:rsid w:val="000D2879"/>
    <w:rsid w:val="000D4262"/>
    <w:rsid w:val="000D664A"/>
    <w:rsid w:val="000D6BBC"/>
    <w:rsid w:val="000D7780"/>
    <w:rsid w:val="000E65CC"/>
    <w:rsid w:val="000E71BE"/>
    <w:rsid w:val="001011C4"/>
    <w:rsid w:val="00105929"/>
    <w:rsid w:val="001074B6"/>
    <w:rsid w:val="001104FC"/>
    <w:rsid w:val="00111DBA"/>
    <w:rsid w:val="001131D5"/>
    <w:rsid w:val="00114A76"/>
    <w:rsid w:val="001156CE"/>
    <w:rsid w:val="00125F36"/>
    <w:rsid w:val="001322D2"/>
    <w:rsid w:val="00141013"/>
    <w:rsid w:val="00141DB8"/>
    <w:rsid w:val="00144712"/>
    <w:rsid w:val="001476F6"/>
    <w:rsid w:val="00152273"/>
    <w:rsid w:val="001524BC"/>
    <w:rsid w:val="00156E17"/>
    <w:rsid w:val="00157070"/>
    <w:rsid w:val="00160133"/>
    <w:rsid w:val="00160D32"/>
    <w:rsid w:val="00166A0F"/>
    <w:rsid w:val="001709B1"/>
    <w:rsid w:val="00173FAF"/>
    <w:rsid w:val="0017474A"/>
    <w:rsid w:val="00174EC4"/>
    <w:rsid w:val="001758C6"/>
    <w:rsid w:val="00182B99"/>
    <w:rsid w:val="0018780B"/>
    <w:rsid w:val="00196528"/>
    <w:rsid w:val="00197D74"/>
    <w:rsid w:val="001A5C08"/>
    <w:rsid w:val="001A7729"/>
    <w:rsid w:val="001B073E"/>
    <w:rsid w:val="001B143E"/>
    <w:rsid w:val="001B778C"/>
    <w:rsid w:val="001C374F"/>
    <w:rsid w:val="001D0E1F"/>
    <w:rsid w:val="001D7E67"/>
    <w:rsid w:val="001E134E"/>
    <w:rsid w:val="001E510E"/>
    <w:rsid w:val="001F3684"/>
    <w:rsid w:val="001F5886"/>
    <w:rsid w:val="0021332C"/>
    <w:rsid w:val="00213982"/>
    <w:rsid w:val="0021446D"/>
    <w:rsid w:val="00215381"/>
    <w:rsid w:val="002225C5"/>
    <w:rsid w:val="002226F6"/>
    <w:rsid w:val="002249B2"/>
    <w:rsid w:val="002249DD"/>
    <w:rsid w:val="0022764E"/>
    <w:rsid w:val="00227D3E"/>
    <w:rsid w:val="0024416D"/>
    <w:rsid w:val="002530B3"/>
    <w:rsid w:val="0026115E"/>
    <w:rsid w:val="0026381E"/>
    <w:rsid w:val="00263CCA"/>
    <w:rsid w:val="00265AFF"/>
    <w:rsid w:val="00276482"/>
    <w:rsid w:val="002765F1"/>
    <w:rsid w:val="00276A0A"/>
    <w:rsid w:val="00277FB4"/>
    <w:rsid w:val="002800A0"/>
    <w:rsid w:val="002801B3"/>
    <w:rsid w:val="00281060"/>
    <w:rsid w:val="00290CC5"/>
    <w:rsid w:val="002940E8"/>
    <w:rsid w:val="0029493C"/>
    <w:rsid w:val="002A06A4"/>
    <w:rsid w:val="002A1113"/>
    <w:rsid w:val="002A47BA"/>
    <w:rsid w:val="002A6E50"/>
    <w:rsid w:val="002B46E1"/>
    <w:rsid w:val="002B631F"/>
    <w:rsid w:val="002C2083"/>
    <w:rsid w:val="002C256A"/>
    <w:rsid w:val="002C5D93"/>
    <w:rsid w:val="002E6557"/>
    <w:rsid w:val="002F1B82"/>
    <w:rsid w:val="002F3E70"/>
    <w:rsid w:val="003044D1"/>
    <w:rsid w:val="003054A6"/>
    <w:rsid w:val="00305A7F"/>
    <w:rsid w:val="003152FE"/>
    <w:rsid w:val="00323BF8"/>
    <w:rsid w:val="00327436"/>
    <w:rsid w:val="00335010"/>
    <w:rsid w:val="00335C62"/>
    <w:rsid w:val="00344BD6"/>
    <w:rsid w:val="00346847"/>
    <w:rsid w:val="0035528D"/>
    <w:rsid w:val="00361821"/>
    <w:rsid w:val="00366A1B"/>
    <w:rsid w:val="00375D51"/>
    <w:rsid w:val="00376845"/>
    <w:rsid w:val="003A140D"/>
    <w:rsid w:val="003A3941"/>
    <w:rsid w:val="003B3894"/>
    <w:rsid w:val="003B625B"/>
    <w:rsid w:val="003C08BB"/>
    <w:rsid w:val="003C69F5"/>
    <w:rsid w:val="003D227C"/>
    <w:rsid w:val="003D2B4D"/>
    <w:rsid w:val="003E2604"/>
    <w:rsid w:val="003E2F60"/>
    <w:rsid w:val="003E40D7"/>
    <w:rsid w:val="003E7F2F"/>
    <w:rsid w:val="003F754B"/>
    <w:rsid w:val="00401ED3"/>
    <w:rsid w:val="004033BC"/>
    <w:rsid w:val="004033E1"/>
    <w:rsid w:val="004047F4"/>
    <w:rsid w:val="00407703"/>
    <w:rsid w:val="004114E0"/>
    <w:rsid w:val="00412E91"/>
    <w:rsid w:val="004172B0"/>
    <w:rsid w:val="004303C3"/>
    <w:rsid w:val="00433E29"/>
    <w:rsid w:val="00442A43"/>
    <w:rsid w:val="00444A88"/>
    <w:rsid w:val="00446717"/>
    <w:rsid w:val="004523B9"/>
    <w:rsid w:val="00456DAE"/>
    <w:rsid w:val="004639D1"/>
    <w:rsid w:val="00464733"/>
    <w:rsid w:val="00464DB0"/>
    <w:rsid w:val="00471799"/>
    <w:rsid w:val="0047449F"/>
    <w:rsid w:val="00474DA4"/>
    <w:rsid w:val="00476B4D"/>
    <w:rsid w:val="004805FA"/>
    <w:rsid w:val="00482319"/>
    <w:rsid w:val="00484E2D"/>
    <w:rsid w:val="004967C7"/>
    <w:rsid w:val="00496ABD"/>
    <w:rsid w:val="004A4847"/>
    <w:rsid w:val="004A4BE4"/>
    <w:rsid w:val="004B0517"/>
    <w:rsid w:val="004B60AA"/>
    <w:rsid w:val="004B761D"/>
    <w:rsid w:val="004C14CD"/>
    <w:rsid w:val="004D047D"/>
    <w:rsid w:val="004D25CD"/>
    <w:rsid w:val="004D7C5C"/>
    <w:rsid w:val="004E6C66"/>
    <w:rsid w:val="004F305A"/>
    <w:rsid w:val="004F7B8B"/>
    <w:rsid w:val="0050463A"/>
    <w:rsid w:val="00512164"/>
    <w:rsid w:val="00514ABF"/>
    <w:rsid w:val="005175D6"/>
    <w:rsid w:val="00520297"/>
    <w:rsid w:val="00530DCF"/>
    <w:rsid w:val="00533790"/>
    <w:rsid w:val="005338F9"/>
    <w:rsid w:val="0053445C"/>
    <w:rsid w:val="00534829"/>
    <w:rsid w:val="00536A9E"/>
    <w:rsid w:val="005400D1"/>
    <w:rsid w:val="0054281C"/>
    <w:rsid w:val="005466D8"/>
    <w:rsid w:val="00547540"/>
    <w:rsid w:val="00547C78"/>
    <w:rsid w:val="0055268D"/>
    <w:rsid w:val="0055496F"/>
    <w:rsid w:val="005713E7"/>
    <w:rsid w:val="00576BE4"/>
    <w:rsid w:val="0057736E"/>
    <w:rsid w:val="00584625"/>
    <w:rsid w:val="005865C9"/>
    <w:rsid w:val="00586BB0"/>
    <w:rsid w:val="00587AB4"/>
    <w:rsid w:val="00592BF7"/>
    <w:rsid w:val="005A0A4D"/>
    <w:rsid w:val="005A1A1C"/>
    <w:rsid w:val="005A400A"/>
    <w:rsid w:val="005B6E13"/>
    <w:rsid w:val="005B6EA3"/>
    <w:rsid w:val="005B7039"/>
    <w:rsid w:val="005C0D90"/>
    <w:rsid w:val="005C5EC9"/>
    <w:rsid w:val="005D2C3F"/>
    <w:rsid w:val="005E4A65"/>
    <w:rsid w:val="005E4EC8"/>
    <w:rsid w:val="005E5452"/>
    <w:rsid w:val="0060456D"/>
    <w:rsid w:val="00606E69"/>
    <w:rsid w:val="00612379"/>
    <w:rsid w:val="0061555F"/>
    <w:rsid w:val="00615982"/>
    <w:rsid w:val="0061708E"/>
    <w:rsid w:val="0062311D"/>
    <w:rsid w:val="00625C45"/>
    <w:rsid w:val="00626328"/>
    <w:rsid w:val="0063011B"/>
    <w:rsid w:val="00632DE4"/>
    <w:rsid w:val="00633233"/>
    <w:rsid w:val="00633FD4"/>
    <w:rsid w:val="00634351"/>
    <w:rsid w:val="00635E48"/>
    <w:rsid w:val="00636A00"/>
    <w:rsid w:val="00640988"/>
    <w:rsid w:val="00640D61"/>
    <w:rsid w:val="00641200"/>
    <w:rsid w:val="006468F2"/>
    <w:rsid w:val="00653A97"/>
    <w:rsid w:val="00654473"/>
    <w:rsid w:val="00656A04"/>
    <w:rsid w:val="00663D1E"/>
    <w:rsid w:val="006652B3"/>
    <w:rsid w:val="006655D3"/>
    <w:rsid w:val="00667404"/>
    <w:rsid w:val="0067088B"/>
    <w:rsid w:val="0067153E"/>
    <w:rsid w:val="006779C5"/>
    <w:rsid w:val="006807AA"/>
    <w:rsid w:val="00684E88"/>
    <w:rsid w:val="00685222"/>
    <w:rsid w:val="006865D5"/>
    <w:rsid w:val="00687EB4"/>
    <w:rsid w:val="006A455D"/>
    <w:rsid w:val="006A6E5D"/>
    <w:rsid w:val="006A7B01"/>
    <w:rsid w:val="006B17D2"/>
    <w:rsid w:val="006B1B98"/>
    <w:rsid w:val="006C0E4C"/>
    <w:rsid w:val="006C224E"/>
    <w:rsid w:val="006C7423"/>
    <w:rsid w:val="006D16F3"/>
    <w:rsid w:val="006D1D88"/>
    <w:rsid w:val="006D780A"/>
    <w:rsid w:val="006E1436"/>
    <w:rsid w:val="006E389F"/>
    <w:rsid w:val="006E69FA"/>
    <w:rsid w:val="006F39C3"/>
    <w:rsid w:val="006F3BDC"/>
    <w:rsid w:val="006F4D8E"/>
    <w:rsid w:val="00700478"/>
    <w:rsid w:val="00707878"/>
    <w:rsid w:val="007117D8"/>
    <w:rsid w:val="00715D83"/>
    <w:rsid w:val="00730CA2"/>
    <w:rsid w:val="00732A18"/>
    <w:rsid w:val="00732DEC"/>
    <w:rsid w:val="0073425D"/>
    <w:rsid w:val="00735BD5"/>
    <w:rsid w:val="007479D0"/>
    <w:rsid w:val="00750A9A"/>
    <w:rsid w:val="007556F6"/>
    <w:rsid w:val="00760EEF"/>
    <w:rsid w:val="0077465B"/>
    <w:rsid w:val="0077486B"/>
    <w:rsid w:val="00777EE5"/>
    <w:rsid w:val="00781286"/>
    <w:rsid w:val="00784836"/>
    <w:rsid w:val="0079023E"/>
    <w:rsid w:val="007909D7"/>
    <w:rsid w:val="0079472F"/>
    <w:rsid w:val="00795A9D"/>
    <w:rsid w:val="00797456"/>
    <w:rsid w:val="007A1026"/>
    <w:rsid w:val="007A2854"/>
    <w:rsid w:val="007A66B5"/>
    <w:rsid w:val="007A78CD"/>
    <w:rsid w:val="007B7535"/>
    <w:rsid w:val="007D0B9D"/>
    <w:rsid w:val="007D19B0"/>
    <w:rsid w:val="007D4089"/>
    <w:rsid w:val="007E0589"/>
    <w:rsid w:val="007E78AD"/>
    <w:rsid w:val="007F09B9"/>
    <w:rsid w:val="007F4145"/>
    <w:rsid w:val="007F498F"/>
    <w:rsid w:val="00800356"/>
    <w:rsid w:val="00800C68"/>
    <w:rsid w:val="00805747"/>
    <w:rsid w:val="0080679D"/>
    <w:rsid w:val="008108B0"/>
    <w:rsid w:val="00810D98"/>
    <w:rsid w:val="00810EEE"/>
    <w:rsid w:val="00811B20"/>
    <w:rsid w:val="0081212F"/>
    <w:rsid w:val="00816ABC"/>
    <w:rsid w:val="0082296E"/>
    <w:rsid w:val="00824099"/>
    <w:rsid w:val="00832298"/>
    <w:rsid w:val="00834F85"/>
    <w:rsid w:val="00835CE4"/>
    <w:rsid w:val="00846C7C"/>
    <w:rsid w:val="00853E8F"/>
    <w:rsid w:val="00857CC0"/>
    <w:rsid w:val="00867AC1"/>
    <w:rsid w:val="00876C58"/>
    <w:rsid w:val="00882168"/>
    <w:rsid w:val="00894601"/>
    <w:rsid w:val="0089540A"/>
    <w:rsid w:val="00895951"/>
    <w:rsid w:val="008A5866"/>
    <w:rsid w:val="008A743F"/>
    <w:rsid w:val="008B0A91"/>
    <w:rsid w:val="008B1851"/>
    <w:rsid w:val="008B747E"/>
    <w:rsid w:val="008C0970"/>
    <w:rsid w:val="008C1603"/>
    <w:rsid w:val="008C31D1"/>
    <w:rsid w:val="008C66D9"/>
    <w:rsid w:val="008C7B6F"/>
    <w:rsid w:val="008D2CF7"/>
    <w:rsid w:val="008D4A4D"/>
    <w:rsid w:val="008E0F8B"/>
    <w:rsid w:val="008F375E"/>
    <w:rsid w:val="008F7685"/>
    <w:rsid w:val="00900C26"/>
    <w:rsid w:val="0090197F"/>
    <w:rsid w:val="009024A3"/>
    <w:rsid w:val="00903656"/>
    <w:rsid w:val="00906DDC"/>
    <w:rsid w:val="009107A0"/>
    <w:rsid w:val="00912A52"/>
    <w:rsid w:val="0092449D"/>
    <w:rsid w:val="009339C9"/>
    <w:rsid w:val="00934E09"/>
    <w:rsid w:val="00936253"/>
    <w:rsid w:val="00942234"/>
    <w:rsid w:val="00950C2E"/>
    <w:rsid w:val="0095166D"/>
    <w:rsid w:val="00952DD4"/>
    <w:rsid w:val="00957C23"/>
    <w:rsid w:val="009609F4"/>
    <w:rsid w:val="009630E1"/>
    <w:rsid w:val="00964759"/>
    <w:rsid w:val="00970FED"/>
    <w:rsid w:val="00981A9F"/>
    <w:rsid w:val="00983DBC"/>
    <w:rsid w:val="0098701A"/>
    <w:rsid w:val="009929AC"/>
    <w:rsid w:val="00997029"/>
    <w:rsid w:val="009A72DB"/>
    <w:rsid w:val="009B5FC4"/>
    <w:rsid w:val="009B7F57"/>
    <w:rsid w:val="009C082F"/>
    <w:rsid w:val="009C5DAC"/>
    <w:rsid w:val="009D690D"/>
    <w:rsid w:val="009E00F6"/>
    <w:rsid w:val="009E65B6"/>
    <w:rsid w:val="009F0CF7"/>
    <w:rsid w:val="009F1952"/>
    <w:rsid w:val="009F6C1D"/>
    <w:rsid w:val="00A016C4"/>
    <w:rsid w:val="00A0773B"/>
    <w:rsid w:val="00A114DF"/>
    <w:rsid w:val="00A16209"/>
    <w:rsid w:val="00A248DF"/>
    <w:rsid w:val="00A24C10"/>
    <w:rsid w:val="00A35705"/>
    <w:rsid w:val="00A42AC3"/>
    <w:rsid w:val="00A430CF"/>
    <w:rsid w:val="00A44F06"/>
    <w:rsid w:val="00A4642F"/>
    <w:rsid w:val="00A46451"/>
    <w:rsid w:val="00A54309"/>
    <w:rsid w:val="00A61D38"/>
    <w:rsid w:val="00A62ED7"/>
    <w:rsid w:val="00A63C0D"/>
    <w:rsid w:val="00A709B0"/>
    <w:rsid w:val="00A75F2D"/>
    <w:rsid w:val="00A834B9"/>
    <w:rsid w:val="00A85451"/>
    <w:rsid w:val="00AA0B47"/>
    <w:rsid w:val="00AA0EAC"/>
    <w:rsid w:val="00AA4317"/>
    <w:rsid w:val="00AA44CD"/>
    <w:rsid w:val="00AB264E"/>
    <w:rsid w:val="00AB2B93"/>
    <w:rsid w:val="00AB530F"/>
    <w:rsid w:val="00AB7E5B"/>
    <w:rsid w:val="00AC21E5"/>
    <w:rsid w:val="00AE04F7"/>
    <w:rsid w:val="00AE08D6"/>
    <w:rsid w:val="00AE0EF1"/>
    <w:rsid w:val="00AE2937"/>
    <w:rsid w:val="00AF03EC"/>
    <w:rsid w:val="00AF28AC"/>
    <w:rsid w:val="00AF5F0F"/>
    <w:rsid w:val="00B06940"/>
    <w:rsid w:val="00B07301"/>
    <w:rsid w:val="00B10CC2"/>
    <w:rsid w:val="00B16136"/>
    <w:rsid w:val="00B1735E"/>
    <w:rsid w:val="00B224DE"/>
    <w:rsid w:val="00B401F1"/>
    <w:rsid w:val="00B412CB"/>
    <w:rsid w:val="00B46575"/>
    <w:rsid w:val="00B50186"/>
    <w:rsid w:val="00B51530"/>
    <w:rsid w:val="00B52AD2"/>
    <w:rsid w:val="00B6727F"/>
    <w:rsid w:val="00B70825"/>
    <w:rsid w:val="00B71144"/>
    <w:rsid w:val="00B75B90"/>
    <w:rsid w:val="00B810C5"/>
    <w:rsid w:val="00B84BBD"/>
    <w:rsid w:val="00B86A9F"/>
    <w:rsid w:val="00B95CE3"/>
    <w:rsid w:val="00BA063A"/>
    <w:rsid w:val="00BA0A72"/>
    <w:rsid w:val="00BA43FB"/>
    <w:rsid w:val="00BA74EF"/>
    <w:rsid w:val="00BB0967"/>
    <w:rsid w:val="00BC127D"/>
    <w:rsid w:val="00BC1FE6"/>
    <w:rsid w:val="00BD186B"/>
    <w:rsid w:val="00BD5E27"/>
    <w:rsid w:val="00BD6040"/>
    <w:rsid w:val="00BF17E7"/>
    <w:rsid w:val="00C0329D"/>
    <w:rsid w:val="00C047C8"/>
    <w:rsid w:val="00C061B6"/>
    <w:rsid w:val="00C067CF"/>
    <w:rsid w:val="00C12199"/>
    <w:rsid w:val="00C2446C"/>
    <w:rsid w:val="00C32391"/>
    <w:rsid w:val="00C36598"/>
    <w:rsid w:val="00C36A3F"/>
    <w:rsid w:val="00C36AE5"/>
    <w:rsid w:val="00C41F17"/>
    <w:rsid w:val="00C46EEA"/>
    <w:rsid w:val="00C5280D"/>
    <w:rsid w:val="00C528CB"/>
    <w:rsid w:val="00C5360C"/>
    <w:rsid w:val="00C54DA9"/>
    <w:rsid w:val="00C5791C"/>
    <w:rsid w:val="00C63050"/>
    <w:rsid w:val="00C653FF"/>
    <w:rsid w:val="00C65DFE"/>
    <w:rsid w:val="00C66290"/>
    <w:rsid w:val="00C67BAE"/>
    <w:rsid w:val="00C71C06"/>
    <w:rsid w:val="00C72B7A"/>
    <w:rsid w:val="00C76650"/>
    <w:rsid w:val="00C77E2F"/>
    <w:rsid w:val="00C8022C"/>
    <w:rsid w:val="00C804DA"/>
    <w:rsid w:val="00C8176D"/>
    <w:rsid w:val="00C8679B"/>
    <w:rsid w:val="00C941DB"/>
    <w:rsid w:val="00C94742"/>
    <w:rsid w:val="00C94D1C"/>
    <w:rsid w:val="00C973F2"/>
    <w:rsid w:val="00CA1B27"/>
    <w:rsid w:val="00CA304C"/>
    <w:rsid w:val="00CA3DDC"/>
    <w:rsid w:val="00CA774A"/>
    <w:rsid w:val="00CB2582"/>
    <w:rsid w:val="00CB7D57"/>
    <w:rsid w:val="00CC11B0"/>
    <w:rsid w:val="00CC29CD"/>
    <w:rsid w:val="00CC7756"/>
    <w:rsid w:val="00CD25E4"/>
    <w:rsid w:val="00CD3D59"/>
    <w:rsid w:val="00CD3E06"/>
    <w:rsid w:val="00CD4060"/>
    <w:rsid w:val="00CE1263"/>
    <w:rsid w:val="00CE3739"/>
    <w:rsid w:val="00CE4B4C"/>
    <w:rsid w:val="00CF7E36"/>
    <w:rsid w:val="00D05DCD"/>
    <w:rsid w:val="00D07205"/>
    <w:rsid w:val="00D1088E"/>
    <w:rsid w:val="00D17CC8"/>
    <w:rsid w:val="00D24CCE"/>
    <w:rsid w:val="00D265EB"/>
    <w:rsid w:val="00D339AF"/>
    <w:rsid w:val="00D3708D"/>
    <w:rsid w:val="00D37888"/>
    <w:rsid w:val="00D40426"/>
    <w:rsid w:val="00D444AC"/>
    <w:rsid w:val="00D569F3"/>
    <w:rsid w:val="00D57907"/>
    <w:rsid w:val="00D57C96"/>
    <w:rsid w:val="00D6474B"/>
    <w:rsid w:val="00D67B7B"/>
    <w:rsid w:val="00D83071"/>
    <w:rsid w:val="00D83D91"/>
    <w:rsid w:val="00D85A36"/>
    <w:rsid w:val="00D91203"/>
    <w:rsid w:val="00D95174"/>
    <w:rsid w:val="00D96BF4"/>
    <w:rsid w:val="00DA52E7"/>
    <w:rsid w:val="00DA628C"/>
    <w:rsid w:val="00DA6F36"/>
    <w:rsid w:val="00DA7590"/>
    <w:rsid w:val="00DB01CA"/>
    <w:rsid w:val="00DB2515"/>
    <w:rsid w:val="00DB596E"/>
    <w:rsid w:val="00DB7773"/>
    <w:rsid w:val="00DC00EA"/>
    <w:rsid w:val="00DC2877"/>
    <w:rsid w:val="00DC47D7"/>
    <w:rsid w:val="00DC7FBF"/>
    <w:rsid w:val="00DD18D7"/>
    <w:rsid w:val="00DD23CD"/>
    <w:rsid w:val="00DD4E04"/>
    <w:rsid w:val="00DE062D"/>
    <w:rsid w:val="00DE2D91"/>
    <w:rsid w:val="00DF474C"/>
    <w:rsid w:val="00E125DC"/>
    <w:rsid w:val="00E16E57"/>
    <w:rsid w:val="00E26345"/>
    <w:rsid w:val="00E30ACD"/>
    <w:rsid w:val="00E32F7E"/>
    <w:rsid w:val="00E3528C"/>
    <w:rsid w:val="00E473C8"/>
    <w:rsid w:val="00E5387C"/>
    <w:rsid w:val="00E5762C"/>
    <w:rsid w:val="00E616A0"/>
    <w:rsid w:val="00E64CD9"/>
    <w:rsid w:val="00E6509E"/>
    <w:rsid w:val="00E67DA1"/>
    <w:rsid w:val="00E72D49"/>
    <w:rsid w:val="00E7593C"/>
    <w:rsid w:val="00E75B57"/>
    <w:rsid w:val="00E761DE"/>
    <w:rsid w:val="00E7678A"/>
    <w:rsid w:val="00E92372"/>
    <w:rsid w:val="00E935F1"/>
    <w:rsid w:val="00E94A81"/>
    <w:rsid w:val="00EA1FFB"/>
    <w:rsid w:val="00EA3DE8"/>
    <w:rsid w:val="00EA6F2B"/>
    <w:rsid w:val="00EA6F6F"/>
    <w:rsid w:val="00EB048E"/>
    <w:rsid w:val="00EB06FB"/>
    <w:rsid w:val="00EC1268"/>
    <w:rsid w:val="00EC707D"/>
    <w:rsid w:val="00ED3315"/>
    <w:rsid w:val="00ED3D2D"/>
    <w:rsid w:val="00EE0EB5"/>
    <w:rsid w:val="00EE34DF"/>
    <w:rsid w:val="00EE7D5A"/>
    <w:rsid w:val="00EF21DD"/>
    <w:rsid w:val="00EF2F89"/>
    <w:rsid w:val="00EF3110"/>
    <w:rsid w:val="00EF6C18"/>
    <w:rsid w:val="00F01138"/>
    <w:rsid w:val="00F01993"/>
    <w:rsid w:val="00F019E6"/>
    <w:rsid w:val="00F10166"/>
    <w:rsid w:val="00F121B1"/>
    <w:rsid w:val="00F1237A"/>
    <w:rsid w:val="00F22CBD"/>
    <w:rsid w:val="00F24E1F"/>
    <w:rsid w:val="00F2568A"/>
    <w:rsid w:val="00F27918"/>
    <w:rsid w:val="00F30446"/>
    <w:rsid w:val="00F32B60"/>
    <w:rsid w:val="00F36AF3"/>
    <w:rsid w:val="00F45372"/>
    <w:rsid w:val="00F46412"/>
    <w:rsid w:val="00F53860"/>
    <w:rsid w:val="00F560F7"/>
    <w:rsid w:val="00F570B8"/>
    <w:rsid w:val="00F62410"/>
    <w:rsid w:val="00F6334D"/>
    <w:rsid w:val="00F668E3"/>
    <w:rsid w:val="00F771A8"/>
    <w:rsid w:val="00F92738"/>
    <w:rsid w:val="00FA1029"/>
    <w:rsid w:val="00FA3558"/>
    <w:rsid w:val="00FA49AB"/>
    <w:rsid w:val="00FB1D2C"/>
    <w:rsid w:val="00FB2FC6"/>
    <w:rsid w:val="00FC5CC3"/>
    <w:rsid w:val="00FD1AC9"/>
    <w:rsid w:val="00FD54E2"/>
    <w:rsid w:val="00FD6CA9"/>
    <w:rsid w:val="00FE37D9"/>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E92372"/>
    <w:rPr>
      <w:rFonts w:ascii="Arial" w:hAnsi="Arial"/>
      <w:u w:val="single"/>
    </w:rPr>
  </w:style>
  <w:style w:type="paragraph" w:customStyle="1" w:styleId="Style1">
    <w:name w:val="Style1"/>
    <w:basedOn w:val="Normal"/>
    <w:rsid w:val="00E92372"/>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E92372"/>
    <w:pPr>
      <w:jc w:val="left"/>
    </w:pPr>
    <w:rPr>
      <w:rFonts w:ascii="Times New Roman" w:hAnsi="Times New Roman"/>
      <w:sz w:val="24"/>
      <w:szCs w:val="24"/>
    </w:rPr>
  </w:style>
  <w:style w:type="paragraph" w:customStyle="1" w:styleId="Standard">
    <w:name w:val="Standard"/>
    <w:rsid w:val="00E92372"/>
    <w:rPr>
      <w:rFonts w:eastAsia="MS Mincho"/>
      <w:sz w:val="24"/>
      <w:lang w:val="de-DE"/>
    </w:rPr>
  </w:style>
  <w:style w:type="paragraph" w:customStyle="1" w:styleId="ZchnZchn1">
    <w:name w:val="Zchn Zchn1"/>
    <w:basedOn w:val="Normal"/>
    <w:rsid w:val="00E92372"/>
    <w:pPr>
      <w:spacing w:after="160" w:line="240" w:lineRule="exact"/>
      <w:jc w:val="left"/>
    </w:pPr>
    <w:rPr>
      <w:rFonts w:ascii="Verdana" w:eastAsia="PMingLiU" w:hAnsi="Verdana"/>
    </w:rPr>
  </w:style>
  <w:style w:type="character" w:customStyle="1" w:styleId="HeaderChar">
    <w:name w:val="Header Char"/>
    <w:basedOn w:val="DefaultParagraphFont"/>
    <w:link w:val="Header"/>
    <w:uiPriority w:val="99"/>
    <w:rsid w:val="00981A9F"/>
    <w:rPr>
      <w:rFonts w:ascii="Arial" w:hAnsi="Arial"/>
    </w:rPr>
  </w:style>
  <w:style w:type="character" w:customStyle="1" w:styleId="Heading5Char">
    <w:name w:val="Heading 5 Char"/>
    <w:link w:val="Heading5"/>
    <w:uiPriority w:val="99"/>
    <w:locked/>
    <w:rsid w:val="000B43AB"/>
    <w:rPr>
      <w:rFonts w:ascii="Arial" w:hAnsi="Arial"/>
      <w:sz w:val="18"/>
      <w:szCs w:val="18"/>
    </w:rPr>
  </w:style>
  <w:style w:type="paragraph" w:customStyle="1" w:styleId="Normaltg">
    <w:name w:val="Normaltg"/>
    <w:basedOn w:val="Normal"/>
    <w:rsid w:val="000B43AB"/>
    <w:rPr>
      <w:rFonts w:cs="Angsana New"/>
      <w:szCs w:val="24"/>
      <w:lang w:eastAsia="ja-JP" w:bidi="th-TH"/>
    </w:rPr>
  </w:style>
  <w:style w:type="character" w:customStyle="1" w:styleId="BodyTextChar">
    <w:name w:val="Body Text Char"/>
    <w:link w:val="BodyText"/>
    <w:uiPriority w:val="99"/>
    <w:locked/>
    <w:rsid w:val="000B43AB"/>
    <w:rPr>
      <w:rFonts w:ascii="Arial" w:hAnsi="Arial"/>
    </w:rPr>
  </w:style>
  <w:style w:type="paragraph" w:customStyle="1" w:styleId="Normaltb">
    <w:name w:val="Normaltb"/>
    <w:basedOn w:val="Normal"/>
    <w:rsid w:val="00C94742"/>
    <w:pPr>
      <w:keepNext/>
      <w:spacing w:before="120" w:after="120"/>
      <w:jc w:val="left"/>
    </w:pPr>
    <w:rPr>
      <w:b/>
      <w:bCs/>
    </w:rPr>
  </w:style>
  <w:style w:type="paragraph" w:customStyle="1" w:styleId="Char">
    <w:name w:val="Char 字元 字元"/>
    <w:basedOn w:val="Normal"/>
    <w:rsid w:val="00227D3E"/>
    <w:pPr>
      <w:spacing w:after="160" w:line="240" w:lineRule="exact"/>
      <w:jc w:val="left"/>
    </w:pPr>
    <w:rPr>
      <w:rFonts w:ascii="Verdana" w:eastAsia="PMingLiU" w:hAnsi="Verdana"/>
    </w:rPr>
  </w:style>
  <w:style w:type="paragraph" w:customStyle="1" w:styleId="Normalt">
    <w:name w:val="Normalt"/>
    <w:basedOn w:val="Normal"/>
    <w:rsid w:val="004114E0"/>
    <w:pPr>
      <w:spacing w:before="120" w:after="120"/>
      <w:jc w:val="left"/>
    </w:pPr>
    <w:rPr>
      <w:rFonts w:eastAsia="MS Mincho"/>
    </w:rPr>
  </w:style>
  <w:style w:type="character" w:styleId="CommentReference">
    <w:name w:val="annotation reference"/>
    <w:basedOn w:val="DefaultParagraphFont"/>
    <w:rsid w:val="00D1088E"/>
    <w:rPr>
      <w:sz w:val="16"/>
      <w:szCs w:val="16"/>
    </w:rPr>
  </w:style>
  <w:style w:type="paragraph" w:styleId="CommentText">
    <w:name w:val="annotation text"/>
    <w:basedOn w:val="Normal"/>
    <w:link w:val="CommentTextChar"/>
    <w:rsid w:val="00D1088E"/>
  </w:style>
  <w:style w:type="character" w:customStyle="1" w:styleId="CommentTextChar">
    <w:name w:val="Comment Text Char"/>
    <w:basedOn w:val="DefaultParagraphFont"/>
    <w:link w:val="CommentText"/>
    <w:rsid w:val="00D1088E"/>
    <w:rPr>
      <w:rFonts w:ascii="Arial" w:hAnsi="Arial"/>
    </w:rPr>
  </w:style>
  <w:style w:type="paragraph" w:styleId="CommentSubject">
    <w:name w:val="annotation subject"/>
    <w:basedOn w:val="CommentText"/>
    <w:next w:val="CommentText"/>
    <w:link w:val="CommentSubjectChar"/>
    <w:rsid w:val="00D1088E"/>
    <w:rPr>
      <w:b/>
      <w:bCs/>
    </w:rPr>
  </w:style>
  <w:style w:type="character" w:customStyle="1" w:styleId="CommentSubjectChar">
    <w:name w:val="Comment Subject Char"/>
    <w:basedOn w:val="CommentTextChar"/>
    <w:link w:val="CommentSubject"/>
    <w:rsid w:val="00D1088E"/>
    <w:rPr>
      <w:rFonts w:ascii="Arial" w:hAnsi="Arial"/>
      <w:b/>
      <w:bCs/>
    </w:rPr>
  </w:style>
  <w:style w:type="paragraph" w:styleId="Revision">
    <w:name w:val="Revision"/>
    <w:hidden/>
    <w:uiPriority w:val="99"/>
    <w:semiHidden/>
    <w:rsid w:val="00D1088E"/>
    <w:rPr>
      <w:rFonts w:ascii="Arial" w:hAnsi="Arial"/>
    </w:rPr>
  </w:style>
  <w:style w:type="paragraph" w:styleId="ListParagraph">
    <w:name w:val="List Paragraph"/>
    <w:basedOn w:val="Normal"/>
    <w:uiPriority w:val="34"/>
    <w:qFormat/>
    <w:rsid w:val="00632D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uiPriority w:val="99"/>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link w:val="Heading2"/>
    <w:locked/>
    <w:rsid w:val="00E92372"/>
    <w:rPr>
      <w:rFonts w:ascii="Arial" w:hAnsi="Arial"/>
      <w:u w:val="single"/>
    </w:rPr>
  </w:style>
  <w:style w:type="paragraph" w:customStyle="1" w:styleId="Style1">
    <w:name w:val="Style1"/>
    <w:basedOn w:val="Normal"/>
    <w:rsid w:val="00E92372"/>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E92372"/>
    <w:pPr>
      <w:jc w:val="left"/>
    </w:pPr>
    <w:rPr>
      <w:rFonts w:ascii="Times New Roman" w:hAnsi="Times New Roman"/>
      <w:sz w:val="24"/>
      <w:szCs w:val="24"/>
    </w:rPr>
  </w:style>
  <w:style w:type="paragraph" w:customStyle="1" w:styleId="Standard">
    <w:name w:val="Standard"/>
    <w:rsid w:val="00E92372"/>
    <w:rPr>
      <w:rFonts w:eastAsia="MS Mincho"/>
      <w:sz w:val="24"/>
      <w:lang w:val="de-DE"/>
    </w:rPr>
  </w:style>
  <w:style w:type="paragraph" w:customStyle="1" w:styleId="ZchnZchn1">
    <w:name w:val="Zchn Zchn1"/>
    <w:basedOn w:val="Normal"/>
    <w:rsid w:val="00E92372"/>
    <w:pPr>
      <w:spacing w:after="160" w:line="240" w:lineRule="exact"/>
      <w:jc w:val="left"/>
    </w:pPr>
    <w:rPr>
      <w:rFonts w:ascii="Verdana" w:eastAsia="PMingLiU" w:hAnsi="Verdana"/>
    </w:rPr>
  </w:style>
  <w:style w:type="character" w:customStyle="1" w:styleId="HeaderChar">
    <w:name w:val="Header Char"/>
    <w:basedOn w:val="DefaultParagraphFont"/>
    <w:link w:val="Header"/>
    <w:uiPriority w:val="99"/>
    <w:rsid w:val="00981A9F"/>
    <w:rPr>
      <w:rFonts w:ascii="Arial" w:hAnsi="Arial"/>
    </w:rPr>
  </w:style>
  <w:style w:type="character" w:customStyle="1" w:styleId="Heading5Char">
    <w:name w:val="Heading 5 Char"/>
    <w:link w:val="Heading5"/>
    <w:uiPriority w:val="99"/>
    <w:locked/>
    <w:rsid w:val="000B43AB"/>
    <w:rPr>
      <w:rFonts w:ascii="Arial" w:hAnsi="Arial"/>
      <w:sz w:val="18"/>
      <w:szCs w:val="18"/>
    </w:rPr>
  </w:style>
  <w:style w:type="paragraph" w:customStyle="1" w:styleId="Normaltg">
    <w:name w:val="Normaltg"/>
    <w:basedOn w:val="Normal"/>
    <w:rsid w:val="000B43AB"/>
    <w:rPr>
      <w:rFonts w:cs="Angsana New"/>
      <w:szCs w:val="24"/>
      <w:lang w:eastAsia="ja-JP" w:bidi="th-TH"/>
    </w:rPr>
  </w:style>
  <w:style w:type="character" w:customStyle="1" w:styleId="BodyTextChar">
    <w:name w:val="Body Text Char"/>
    <w:link w:val="BodyText"/>
    <w:uiPriority w:val="99"/>
    <w:locked/>
    <w:rsid w:val="000B43AB"/>
    <w:rPr>
      <w:rFonts w:ascii="Arial" w:hAnsi="Arial"/>
    </w:rPr>
  </w:style>
  <w:style w:type="paragraph" w:customStyle="1" w:styleId="Normaltb">
    <w:name w:val="Normaltb"/>
    <w:basedOn w:val="Normal"/>
    <w:rsid w:val="00C94742"/>
    <w:pPr>
      <w:keepNext/>
      <w:spacing w:before="120" w:after="120"/>
      <w:jc w:val="left"/>
    </w:pPr>
    <w:rPr>
      <w:b/>
      <w:bCs/>
    </w:rPr>
  </w:style>
  <w:style w:type="paragraph" w:customStyle="1" w:styleId="Char">
    <w:name w:val="Char 字元 字元"/>
    <w:basedOn w:val="Normal"/>
    <w:rsid w:val="00227D3E"/>
    <w:pPr>
      <w:spacing w:after="160" w:line="240" w:lineRule="exact"/>
      <w:jc w:val="left"/>
    </w:pPr>
    <w:rPr>
      <w:rFonts w:ascii="Verdana" w:eastAsia="PMingLiU" w:hAnsi="Verdana"/>
    </w:rPr>
  </w:style>
  <w:style w:type="paragraph" w:customStyle="1" w:styleId="Normalt">
    <w:name w:val="Normalt"/>
    <w:basedOn w:val="Normal"/>
    <w:rsid w:val="004114E0"/>
    <w:pPr>
      <w:spacing w:before="120" w:after="120"/>
      <w:jc w:val="left"/>
    </w:pPr>
    <w:rPr>
      <w:rFonts w:eastAsia="MS Mincho"/>
    </w:rPr>
  </w:style>
  <w:style w:type="character" w:styleId="CommentReference">
    <w:name w:val="annotation reference"/>
    <w:basedOn w:val="DefaultParagraphFont"/>
    <w:rsid w:val="00D1088E"/>
    <w:rPr>
      <w:sz w:val="16"/>
      <w:szCs w:val="16"/>
    </w:rPr>
  </w:style>
  <w:style w:type="paragraph" w:styleId="CommentText">
    <w:name w:val="annotation text"/>
    <w:basedOn w:val="Normal"/>
    <w:link w:val="CommentTextChar"/>
    <w:rsid w:val="00D1088E"/>
  </w:style>
  <w:style w:type="character" w:customStyle="1" w:styleId="CommentTextChar">
    <w:name w:val="Comment Text Char"/>
    <w:basedOn w:val="DefaultParagraphFont"/>
    <w:link w:val="CommentText"/>
    <w:rsid w:val="00D1088E"/>
    <w:rPr>
      <w:rFonts w:ascii="Arial" w:hAnsi="Arial"/>
    </w:rPr>
  </w:style>
  <w:style w:type="paragraph" w:styleId="CommentSubject">
    <w:name w:val="annotation subject"/>
    <w:basedOn w:val="CommentText"/>
    <w:next w:val="CommentText"/>
    <w:link w:val="CommentSubjectChar"/>
    <w:rsid w:val="00D1088E"/>
    <w:rPr>
      <w:b/>
      <w:bCs/>
    </w:rPr>
  </w:style>
  <w:style w:type="character" w:customStyle="1" w:styleId="CommentSubjectChar">
    <w:name w:val="Comment Subject Char"/>
    <w:basedOn w:val="CommentTextChar"/>
    <w:link w:val="CommentSubject"/>
    <w:rsid w:val="00D1088E"/>
    <w:rPr>
      <w:rFonts w:ascii="Arial" w:hAnsi="Arial"/>
      <w:b/>
      <w:bCs/>
    </w:rPr>
  </w:style>
  <w:style w:type="paragraph" w:styleId="Revision">
    <w:name w:val="Revision"/>
    <w:hidden/>
    <w:uiPriority w:val="99"/>
    <w:semiHidden/>
    <w:rsid w:val="00D1088E"/>
    <w:rPr>
      <w:rFonts w:ascii="Arial" w:hAnsi="Arial"/>
    </w:rPr>
  </w:style>
  <w:style w:type="paragraph" w:styleId="ListParagraph">
    <w:name w:val="List Paragraph"/>
    <w:basedOn w:val="Normal"/>
    <w:uiPriority w:val="34"/>
    <w:qFormat/>
    <w:rsid w:val="0063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47090">
      <w:bodyDiv w:val="1"/>
      <w:marLeft w:val="0"/>
      <w:marRight w:val="0"/>
      <w:marTop w:val="0"/>
      <w:marBottom w:val="0"/>
      <w:divBdr>
        <w:top w:val="none" w:sz="0" w:space="0" w:color="auto"/>
        <w:left w:val="none" w:sz="0" w:space="0" w:color="auto"/>
        <w:bottom w:val="none" w:sz="0" w:space="0" w:color="auto"/>
        <w:right w:val="none" w:sz="0" w:space="0" w:color="auto"/>
      </w:divBdr>
    </w:div>
    <w:div w:id="1186481431">
      <w:bodyDiv w:val="1"/>
      <w:marLeft w:val="0"/>
      <w:marRight w:val="0"/>
      <w:marTop w:val="0"/>
      <w:marBottom w:val="0"/>
      <w:divBdr>
        <w:top w:val="none" w:sz="0" w:space="0" w:color="auto"/>
        <w:left w:val="none" w:sz="0" w:space="0" w:color="auto"/>
        <w:bottom w:val="none" w:sz="0" w:space="0" w:color="auto"/>
        <w:right w:val="none" w:sz="0" w:space="0" w:color="auto"/>
      </w:divBdr>
    </w:div>
    <w:div w:id="1329019557">
      <w:bodyDiv w:val="1"/>
      <w:marLeft w:val="0"/>
      <w:marRight w:val="0"/>
      <w:marTop w:val="0"/>
      <w:marBottom w:val="0"/>
      <w:divBdr>
        <w:top w:val="none" w:sz="0" w:space="0" w:color="auto"/>
        <w:left w:val="none" w:sz="0" w:space="0" w:color="auto"/>
        <w:bottom w:val="none" w:sz="0" w:space="0" w:color="auto"/>
        <w:right w:val="none" w:sz="0" w:space="0" w:color="auto"/>
      </w:divBdr>
    </w:div>
    <w:div w:id="1639340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9655-4776-4AE1-A9B4-EAC5D59F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twv_47.dotm</Template>
  <TotalTime>494</TotalTime>
  <Pages>33</Pages>
  <Words>13371</Words>
  <Characters>69225</Characters>
  <Application>Microsoft Office Word</Application>
  <DocSecurity>0</DocSecurity>
  <Lines>576</Lines>
  <Paragraphs>164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TWV/47</vt:lpstr>
      <vt:lpstr>TWV/47</vt:lpstr>
    </vt:vector>
  </TitlesOfParts>
  <Company>UPOV</Company>
  <LinksUpToDate>false</LinksUpToDate>
  <CharactersWithSpaces>82432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65</cp:revision>
  <cp:lastPrinted>2013-07-01T13:45:00Z</cp:lastPrinted>
  <dcterms:created xsi:type="dcterms:W3CDTF">2013-05-29T13:50:00Z</dcterms:created>
  <dcterms:modified xsi:type="dcterms:W3CDTF">2013-07-01T13:46:00Z</dcterms:modified>
</cp:coreProperties>
</file>