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514A2A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>y-</w:t>
            </w:r>
            <w:r w:rsidR="00514A2A">
              <w:t>Second</w:t>
            </w:r>
            <w:r w:rsidR="00D3603B">
              <w:t xml:space="preserve"> </w:t>
            </w:r>
            <w:r w:rsidR="00EB4E9C" w:rsidRPr="00DA4973">
              <w:t>Session</w:t>
            </w:r>
            <w:r w:rsidR="00EB4E9C" w:rsidRPr="00DA4973">
              <w:br/>
            </w:r>
            <w:r w:rsidR="00514A2A" w:rsidRPr="00514A2A">
              <w:t>Roelofarendsveen, Netherlands, June 8 to 12, 2020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514A2A">
              <w:t>2</w:t>
            </w:r>
            <w:r w:rsidR="00EB4E9C" w:rsidRPr="00AC2883">
              <w:t>/</w:t>
            </w:r>
            <w:r w:rsidR="00D0301F"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45D2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0301F" w:rsidRPr="00645D26">
              <w:rPr>
                <w:b w:val="0"/>
                <w:spacing w:val="0"/>
              </w:rPr>
              <w:t xml:space="preserve">February </w:t>
            </w:r>
            <w:r w:rsidR="00645D26" w:rsidRPr="00645D26">
              <w:rPr>
                <w:b w:val="0"/>
                <w:spacing w:val="0"/>
              </w:rPr>
              <w:t>2</w:t>
            </w:r>
            <w:r w:rsidR="005757D8" w:rsidRPr="00645D26">
              <w:rPr>
                <w:b w:val="0"/>
                <w:spacing w:val="0"/>
              </w:rPr>
              <w:t>1</w:t>
            </w:r>
            <w:r w:rsidRPr="00645D26">
              <w:rPr>
                <w:b w:val="0"/>
                <w:spacing w:val="0"/>
              </w:rPr>
              <w:t>, 20</w:t>
            </w:r>
            <w:r w:rsidR="00514A2A" w:rsidRPr="00645D26">
              <w:rPr>
                <w:b w:val="0"/>
                <w:spacing w:val="0"/>
              </w:rPr>
              <w:t>20</w:t>
            </w:r>
          </w:p>
        </w:tc>
      </w:tr>
    </w:tbl>
    <w:p w:rsidR="000D7780" w:rsidRPr="006A644A" w:rsidRDefault="00D0301F" w:rsidP="006A644A">
      <w:pPr>
        <w:pStyle w:val="Titleofdoc0"/>
      </w:pPr>
      <w:bookmarkStart w:id="0" w:name="TitleOfDoc"/>
      <w:bookmarkEnd w:id="0"/>
      <w:r>
        <w:t>Draft agenda</w:t>
      </w:r>
      <w:bookmarkStart w:id="1" w:name="_GoBack"/>
      <w:bookmarkEnd w:id="1"/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Opening of the session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Adoption of the agenda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Short reports on developments in plant variety protection</w:t>
      </w:r>
    </w:p>
    <w:p w:rsidR="0041389A" w:rsidRPr="0041389A" w:rsidRDefault="0041389A" w:rsidP="0041389A">
      <w:pPr>
        <w:spacing w:after="120"/>
        <w:ind w:left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(a)</w:t>
      </w:r>
      <w:r w:rsidRPr="0041389A">
        <w:rPr>
          <w:rFonts w:cs="Arial"/>
          <w:color w:val="000000" w:themeColor="text1"/>
        </w:rPr>
        <w:tab/>
        <w:t>Reports from members and observers (written reports to be prepared by members and observers)</w:t>
      </w:r>
    </w:p>
    <w:p w:rsidR="0041389A" w:rsidRPr="0041389A" w:rsidRDefault="0041389A" w:rsidP="0041389A">
      <w:pPr>
        <w:spacing w:after="120"/>
        <w:ind w:left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(b)</w:t>
      </w:r>
      <w:r w:rsidRPr="0041389A">
        <w:rPr>
          <w:rFonts w:cs="Arial"/>
          <w:color w:val="000000" w:themeColor="text1"/>
        </w:rPr>
        <w:tab/>
        <w:t>Reports on developments within UPOV (document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TGP documents (documents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Molecular techniques (document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Variety denominations (document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Information and databases</w:t>
      </w:r>
    </w:p>
    <w:p w:rsidR="0041389A" w:rsidRPr="0041389A" w:rsidRDefault="0041389A" w:rsidP="0041389A">
      <w:pPr>
        <w:spacing w:after="120"/>
        <w:ind w:left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(a)</w:t>
      </w:r>
      <w:r w:rsidRPr="0041389A">
        <w:rPr>
          <w:rFonts w:cs="Arial"/>
          <w:color w:val="000000" w:themeColor="text1"/>
        </w:rPr>
        <w:tab/>
        <w:t>UPOV information databases (document to be prepared by the Office of the Union)</w:t>
      </w:r>
    </w:p>
    <w:p w:rsidR="0041389A" w:rsidRPr="0041389A" w:rsidRDefault="0041389A" w:rsidP="00241686">
      <w:pPr>
        <w:spacing w:after="120"/>
        <w:ind w:left="1134" w:hanging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(b)</w:t>
      </w:r>
      <w:r w:rsidRPr="0041389A">
        <w:rPr>
          <w:rFonts w:cs="Arial"/>
          <w:color w:val="000000" w:themeColor="text1"/>
        </w:rPr>
        <w:tab/>
        <w:t xml:space="preserve">Variety description databases (document to be prepared by the Office of the Union and documents invited) </w:t>
      </w:r>
    </w:p>
    <w:p w:rsidR="0041389A" w:rsidRPr="0041389A" w:rsidRDefault="0041389A" w:rsidP="00241686">
      <w:pPr>
        <w:spacing w:after="120"/>
        <w:ind w:left="1134" w:hanging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(c)</w:t>
      </w:r>
      <w:r w:rsidRPr="0041389A">
        <w:rPr>
          <w:rFonts w:cs="Arial"/>
          <w:color w:val="000000" w:themeColor="text1"/>
        </w:rPr>
        <w:tab/>
        <w:t>Exchange and use of software and equipment (document to be prepared by the Office of the Union)</w:t>
      </w:r>
    </w:p>
    <w:p w:rsidR="0041389A" w:rsidRPr="0041389A" w:rsidRDefault="0041389A" w:rsidP="00241686">
      <w:pPr>
        <w:spacing w:after="120"/>
        <w:ind w:left="1134" w:hanging="567"/>
        <w:rPr>
          <w:rFonts w:cs="Arial"/>
          <w:color w:val="000000" w:themeColor="text1"/>
        </w:rPr>
      </w:pPr>
      <w:r w:rsidRPr="0041389A">
        <w:rPr>
          <w:rFonts w:cs="Arial"/>
          <w:color w:val="000000" w:themeColor="text1"/>
        </w:rPr>
        <w:t>(d)</w:t>
      </w:r>
      <w:r w:rsidRPr="0041389A">
        <w:rPr>
          <w:rFonts w:cs="Arial"/>
          <w:color w:val="000000" w:themeColor="text1"/>
        </w:rPr>
        <w:tab/>
        <w:t>UPOV PRISMA (document to be prepared by the Office of the Union and reports invited on providing information on trees and vines to UPOV PRISMA)</w:t>
      </w:r>
    </w:p>
    <w:p w:rsidR="0041389A" w:rsidRPr="0041389A" w:rsidRDefault="0074618A" w:rsidP="0041389A">
      <w:pPr>
        <w:spacing w:after="120"/>
        <w:ind w:left="567" w:hanging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 xml:space="preserve">Minimum distances between vegetatively </w:t>
      </w:r>
      <w:r w:rsidR="00A7352F">
        <w:rPr>
          <w:rFonts w:cs="Arial"/>
          <w:color w:val="000000" w:themeColor="text1"/>
        </w:rPr>
        <w:t>propagated</w:t>
      </w:r>
      <w:r w:rsidR="0041389A" w:rsidRPr="0041389A">
        <w:rPr>
          <w:rFonts w:cs="Arial"/>
          <w:color w:val="000000" w:themeColor="text1"/>
        </w:rPr>
        <w:t xml:space="preserve"> ornamental varieties (document to be prepared by the European Union and CIOPORA and documents invited)</w:t>
      </w:r>
    </w:p>
    <w:p w:rsid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New issues arising for DUS examination (documents invited)</w:t>
      </w:r>
    </w:p>
    <w:p w:rsidR="0074618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  <w:t>Cooperation in examination (document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Report on court cases dealing with technical matters (document invited)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 xml:space="preserve">Experiences with new types and species (oral reports invited) 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 xml:space="preserve">Matters to be resolved concerning Test Guidelines adopted by the Technical Committee </w:t>
      </w:r>
    </w:p>
    <w:p w:rsid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Discussion on draft Test Guidelines (Subgroups)</w:t>
      </w:r>
    </w:p>
    <w:p w:rsidR="00D75CB3" w:rsidRPr="00666722" w:rsidRDefault="00D75CB3" w:rsidP="00D75CB3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bCs/>
          <w:iCs/>
          <w:color w:val="000000"/>
          <w:spacing w:val="-2"/>
          <w:sz w:val="20"/>
        </w:rPr>
        <w:t>Anthurium (</w:t>
      </w:r>
      <w:r w:rsidRPr="00666722">
        <w:rPr>
          <w:rFonts w:ascii="Arial" w:hAnsi="Arial" w:cs="Arial"/>
          <w:bCs/>
          <w:i/>
          <w:iCs/>
          <w:color w:val="000000"/>
          <w:spacing w:val="-2"/>
          <w:sz w:val="20"/>
        </w:rPr>
        <w:t>Anthurium</w:t>
      </w:r>
      <w:r w:rsidRPr="00666722">
        <w:rPr>
          <w:rFonts w:ascii="Arial" w:hAnsi="Arial" w:cs="Arial"/>
          <w:bCs/>
          <w:iCs/>
          <w:color w:val="000000"/>
          <w:spacing w:val="-2"/>
          <w:sz w:val="20"/>
        </w:rPr>
        <w:t xml:space="preserve"> Schott) (Revision)</w:t>
      </w:r>
      <w:r w:rsidRPr="00666722">
        <w:rPr>
          <w:rFonts w:ascii="Arial" w:hAnsi="Arial" w:cs="Arial"/>
          <w:spacing w:val="-2"/>
          <w:sz w:val="20"/>
        </w:rPr>
        <w:t xml:space="preserve"> (document </w:t>
      </w:r>
      <w:r w:rsidRPr="00666722">
        <w:rPr>
          <w:rFonts w:ascii="Arial" w:hAnsi="Arial" w:cs="Arial"/>
          <w:color w:val="000000"/>
          <w:spacing w:val="-2"/>
          <w:sz w:val="20"/>
        </w:rPr>
        <w:t>TG/86/5 Corr., Japan to prepare a document</w:t>
      </w:r>
      <w:r w:rsidRPr="00666722">
        <w:rPr>
          <w:rFonts w:ascii="Arial" w:hAnsi="Arial" w:cs="Arial"/>
          <w:spacing w:val="-2"/>
          <w:sz w:val="20"/>
        </w:rPr>
        <w:t>)</w:t>
      </w:r>
    </w:p>
    <w:p w:rsidR="00C5583F" w:rsidRPr="00666722" w:rsidRDefault="001A4931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Berberis (</w:t>
      </w:r>
      <w:r w:rsidRPr="00666722">
        <w:rPr>
          <w:rFonts w:ascii="Arial" w:hAnsi="Arial" w:cs="Arial"/>
          <w:i/>
          <w:spacing w:val="-2"/>
          <w:sz w:val="20"/>
        </w:rPr>
        <w:t>Berberis</w:t>
      </w:r>
      <w:r w:rsidRPr="00666722">
        <w:rPr>
          <w:rFonts w:ascii="Arial" w:hAnsi="Arial" w:cs="Arial"/>
          <w:spacing w:val="-2"/>
          <w:sz w:val="20"/>
        </w:rPr>
        <w:t xml:space="preserve"> L.) (Revision) (document TG/68/4(proj.2), France to prepare a document)</w:t>
      </w:r>
    </w:p>
    <w:p w:rsidR="00A7352F" w:rsidRPr="00666722" w:rsidRDefault="00A7352F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Calibrachoa (</w:t>
      </w:r>
      <w:r w:rsidRPr="00666722">
        <w:rPr>
          <w:rFonts w:ascii="Arial" w:hAnsi="Arial" w:cs="Arial"/>
          <w:i/>
          <w:spacing w:val="-2"/>
          <w:sz w:val="20"/>
        </w:rPr>
        <w:t>Calibrachoa</w:t>
      </w:r>
      <w:r w:rsidRPr="00666722">
        <w:rPr>
          <w:rFonts w:ascii="Arial" w:hAnsi="Arial" w:cs="Arial"/>
          <w:spacing w:val="-2"/>
          <w:sz w:val="20"/>
        </w:rPr>
        <w:t xml:space="preserve"> Cerv.) (</w:t>
      </w:r>
      <w:r w:rsidR="00666722" w:rsidRPr="00666722">
        <w:rPr>
          <w:rFonts w:ascii="Arial" w:hAnsi="Arial" w:cs="Arial"/>
          <w:spacing w:val="-2"/>
          <w:sz w:val="20"/>
        </w:rPr>
        <w:t>Partial revision: Chars. 16 to 20 and 28 and 29</w:t>
      </w:r>
      <w:r w:rsidRPr="00666722">
        <w:rPr>
          <w:rFonts w:ascii="Arial" w:hAnsi="Arial" w:cs="Arial"/>
          <w:spacing w:val="-2"/>
          <w:sz w:val="20"/>
        </w:rPr>
        <w:t>) (</w:t>
      </w:r>
      <w:r w:rsidR="00666722" w:rsidRPr="00666722">
        <w:rPr>
          <w:rFonts w:ascii="Arial" w:hAnsi="Arial" w:cs="Arial"/>
          <w:spacing w:val="-2"/>
          <w:sz w:val="20"/>
        </w:rPr>
        <w:t xml:space="preserve">Japan </w:t>
      </w:r>
      <w:r w:rsidRPr="00666722">
        <w:rPr>
          <w:rFonts w:ascii="Arial" w:hAnsi="Arial" w:cs="Arial"/>
          <w:spacing w:val="-2"/>
          <w:sz w:val="20"/>
        </w:rPr>
        <w:t>to prepare a document)</w:t>
      </w:r>
    </w:p>
    <w:p w:rsidR="00666722" w:rsidRPr="00666722" w:rsidRDefault="00666722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Chrysanthemum (</w:t>
      </w:r>
      <w:r w:rsidRPr="00666722">
        <w:rPr>
          <w:rFonts w:ascii="Arial" w:hAnsi="Arial" w:cs="Arial"/>
          <w:i/>
          <w:spacing w:val="-2"/>
          <w:sz w:val="20"/>
        </w:rPr>
        <w:t>Chrysanthemum</w:t>
      </w:r>
      <w:r w:rsidRPr="00666722">
        <w:rPr>
          <w:rFonts w:ascii="Arial" w:hAnsi="Arial" w:cs="Arial"/>
          <w:spacing w:val="-2"/>
          <w:sz w:val="20"/>
        </w:rPr>
        <w:t xml:space="preserve"> ×</w:t>
      </w:r>
      <w:r w:rsidRPr="00666722">
        <w:rPr>
          <w:rFonts w:ascii="Arial" w:hAnsi="Arial" w:cs="Arial"/>
          <w:i/>
          <w:spacing w:val="-2"/>
          <w:sz w:val="20"/>
        </w:rPr>
        <w:t>morifolium</w:t>
      </w:r>
      <w:r w:rsidRPr="00666722">
        <w:rPr>
          <w:rFonts w:ascii="Arial" w:hAnsi="Arial" w:cs="Arial"/>
          <w:spacing w:val="-2"/>
          <w:sz w:val="20"/>
        </w:rPr>
        <w:t xml:space="preserve"> Ramat., </w:t>
      </w:r>
      <w:r w:rsidRPr="00666722">
        <w:rPr>
          <w:rFonts w:ascii="Arial" w:hAnsi="Arial" w:cs="Arial"/>
          <w:i/>
          <w:spacing w:val="-2"/>
          <w:sz w:val="20"/>
        </w:rPr>
        <w:t>C. pacificum</w:t>
      </w:r>
      <w:r w:rsidRPr="00666722">
        <w:rPr>
          <w:rFonts w:ascii="Arial" w:hAnsi="Arial" w:cs="Arial"/>
          <w:spacing w:val="-2"/>
          <w:sz w:val="20"/>
        </w:rPr>
        <w:t xml:space="preserve"> Nakai) (Partial revision: coverage of the Test Guidelines) (United Kingdom to prepare a document)</w:t>
      </w:r>
    </w:p>
    <w:p w:rsidR="001A4931" w:rsidRPr="00666722" w:rsidRDefault="001A4931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Echinacea (</w:t>
      </w:r>
      <w:r w:rsidRPr="00666722">
        <w:rPr>
          <w:rFonts w:ascii="Arial" w:hAnsi="Arial" w:cs="Arial"/>
          <w:i/>
          <w:spacing w:val="-2"/>
          <w:sz w:val="20"/>
        </w:rPr>
        <w:t>Echinacea</w:t>
      </w:r>
      <w:r w:rsidRPr="00666722">
        <w:rPr>
          <w:rFonts w:ascii="Arial" w:hAnsi="Arial" w:cs="Arial"/>
          <w:spacing w:val="-2"/>
          <w:sz w:val="20"/>
        </w:rPr>
        <w:t xml:space="preserve"> Moench.) (Revision) (document TG/281/1, United Kingdom to prepare a document)</w:t>
      </w:r>
    </w:p>
    <w:p w:rsidR="001A4931" w:rsidRPr="00666722" w:rsidRDefault="001A4931" w:rsidP="001A4931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lastRenderedPageBreak/>
        <w:t>*Eustoma (</w:t>
      </w:r>
      <w:r w:rsidRPr="00666722">
        <w:rPr>
          <w:rFonts w:ascii="Arial" w:hAnsi="Arial" w:cs="Arial"/>
          <w:i/>
          <w:spacing w:val="-2"/>
          <w:sz w:val="20"/>
        </w:rPr>
        <w:t>Eustoma grandiflorum</w:t>
      </w:r>
      <w:r w:rsidRPr="00666722">
        <w:rPr>
          <w:rFonts w:ascii="Arial" w:hAnsi="Arial" w:cs="Arial"/>
          <w:spacing w:val="-2"/>
          <w:sz w:val="20"/>
        </w:rPr>
        <w:t xml:space="preserve"> (Raf.) Shinners) (Revision) (document TG/197/2(proj.1), Japan to prepare a document)</w:t>
      </w:r>
    </w:p>
    <w:p w:rsidR="00927EA9" w:rsidRPr="00666722" w:rsidRDefault="00927EA9" w:rsidP="00927EA9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*Hydrangea (</w:t>
      </w:r>
      <w:r w:rsidRPr="00666722">
        <w:rPr>
          <w:rFonts w:ascii="Arial" w:hAnsi="Arial" w:cs="Arial"/>
          <w:i/>
          <w:spacing w:val="-2"/>
          <w:sz w:val="20"/>
        </w:rPr>
        <w:t>Hydrangea</w:t>
      </w:r>
      <w:r w:rsidRPr="00666722">
        <w:rPr>
          <w:rFonts w:ascii="Arial" w:hAnsi="Arial" w:cs="Arial"/>
          <w:spacing w:val="-2"/>
          <w:sz w:val="20"/>
        </w:rPr>
        <w:t xml:space="preserve"> L.) (Revision) (document TG/133/5(proj.3), France to prepare a document)</w:t>
      </w:r>
    </w:p>
    <w:p w:rsidR="001A4931" w:rsidRPr="00666722" w:rsidRDefault="00927EA9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*Lagerstroemia (</w:t>
      </w:r>
      <w:r w:rsidRPr="00666722">
        <w:rPr>
          <w:rFonts w:ascii="Arial" w:hAnsi="Arial" w:cs="Arial"/>
          <w:i/>
          <w:spacing w:val="-2"/>
          <w:sz w:val="20"/>
        </w:rPr>
        <w:t>Lagerstroemia</w:t>
      </w:r>
      <w:r w:rsidRPr="00666722">
        <w:rPr>
          <w:rFonts w:ascii="Arial" w:hAnsi="Arial" w:cs="Arial"/>
          <w:spacing w:val="-2"/>
          <w:sz w:val="20"/>
        </w:rPr>
        <w:t xml:space="preserve"> L.) (Revision) (document TG/95/4(proj.2), France to prepare a document)</w:t>
      </w:r>
    </w:p>
    <w:p w:rsidR="0040757C" w:rsidRPr="00666722" w:rsidRDefault="0040757C" w:rsidP="0040757C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Magnolia (</w:t>
      </w:r>
      <w:r w:rsidRPr="00666722">
        <w:rPr>
          <w:rFonts w:ascii="Arial" w:hAnsi="Arial" w:cs="Arial"/>
          <w:i/>
          <w:spacing w:val="-2"/>
          <w:sz w:val="20"/>
        </w:rPr>
        <w:t>Magnolia</w:t>
      </w:r>
      <w:r w:rsidRPr="00666722">
        <w:rPr>
          <w:rFonts w:ascii="Arial" w:hAnsi="Arial" w:cs="Arial"/>
          <w:spacing w:val="-2"/>
          <w:sz w:val="20"/>
        </w:rPr>
        <w:t xml:space="preserve"> L.) (NEW, China to prepare a document)</w:t>
      </w:r>
    </w:p>
    <w:p w:rsidR="0040757C" w:rsidRPr="00666722" w:rsidRDefault="0040757C" w:rsidP="0040757C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*Ranunculus (</w:t>
      </w:r>
      <w:r w:rsidRPr="00666722">
        <w:rPr>
          <w:rFonts w:ascii="Arial" w:hAnsi="Arial" w:cs="Arial"/>
          <w:i/>
          <w:spacing w:val="-2"/>
          <w:sz w:val="20"/>
        </w:rPr>
        <w:t>Ranunculus</w:t>
      </w:r>
      <w:r w:rsidRPr="00666722">
        <w:rPr>
          <w:rFonts w:ascii="Arial" w:hAnsi="Arial" w:cs="Arial"/>
          <w:spacing w:val="-2"/>
          <w:sz w:val="20"/>
        </w:rPr>
        <w:t xml:space="preserve"> L.) (document TG/RANUN(proj.2), Japan to prepare a document)</w:t>
      </w:r>
    </w:p>
    <w:p w:rsidR="00927EA9" w:rsidRPr="00666722" w:rsidRDefault="00146900" w:rsidP="00C5583F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</w:rPr>
      </w:pPr>
      <w:r w:rsidRPr="00666722">
        <w:rPr>
          <w:rFonts w:ascii="Arial" w:hAnsi="Arial" w:cs="Arial"/>
          <w:spacing w:val="-2"/>
          <w:sz w:val="20"/>
        </w:rPr>
        <w:t>Statice (</w:t>
      </w:r>
      <w:r w:rsidRPr="00666722">
        <w:rPr>
          <w:rFonts w:ascii="Arial" w:hAnsi="Arial" w:cs="Arial"/>
          <w:i/>
          <w:spacing w:val="-2"/>
          <w:sz w:val="20"/>
        </w:rPr>
        <w:t>Limonium</w:t>
      </w:r>
      <w:r w:rsidRPr="00666722">
        <w:rPr>
          <w:rFonts w:ascii="Arial" w:hAnsi="Arial" w:cs="Arial"/>
          <w:spacing w:val="-2"/>
          <w:sz w:val="20"/>
        </w:rPr>
        <w:t xml:space="preserve"> Mill., </w:t>
      </w:r>
      <w:r w:rsidRPr="00666722">
        <w:rPr>
          <w:rFonts w:ascii="Arial" w:hAnsi="Arial" w:cs="Arial"/>
          <w:i/>
          <w:spacing w:val="-2"/>
          <w:sz w:val="20"/>
        </w:rPr>
        <w:t>Goniolimon</w:t>
      </w:r>
      <w:r w:rsidRPr="00666722">
        <w:rPr>
          <w:rFonts w:ascii="Arial" w:hAnsi="Arial" w:cs="Arial"/>
          <w:spacing w:val="-2"/>
          <w:sz w:val="20"/>
        </w:rPr>
        <w:t xml:space="preserve"> Boiss. and </w:t>
      </w:r>
      <w:r w:rsidRPr="00666722">
        <w:rPr>
          <w:rFonts w:ascii="Arial" w:hAnsi="Arial" w:cs="Arial"/>
          <w:i/>
          <w:spacing w:val="-2"/>
          <w:sz w:val="20"/>
        </w:rPr>
        <w:t>Psylliostachys</w:t>
      </w:r>
      <w:r w:rsidRPr="00666722">
        <w:rPr>
          <w:rFonts w:ascii="Arial" w:hAnsi="Arial" w:cs="Arial"/>
          <w:spacing w:val="-2"/>
          <w:sz w:val="20"/>
        </w:rPr>
        <w:t xml:space="preserve"> (Jaub. &amp; Spach) Nevski) (Revision) (document TG/168/3, the Netherlands to prepare a document)</w:t>
      </w:r>
    </w:p>
    <w:p w:rsidR="00146900" w:rsidRPr="00666722" w:rsidRDefault="00146900" w:rsidP="00146900">
      <w:pPr>
        <w:pStyle w:val="indentpara"/>
        <w:spacing w:after="120"/>
        <w:ind w:left="992" w:hanging="425"/>
        <w:rPr>
          <w:rFonts w:ascii="Arial" w:hAnsi="Arial" w:cs="Arial"/>
          <w:spacing w:val="-2"/>
          <w:sz w:val="20"/>
          <w:lang w:val="pt-BR"/>
        </w:rPr>
      </w:pPr>
      <w:r w:rsidRPr="00666722">
        <w:rPr>
          <w:rFonts w:ascii="Arial" w:hAnsi="Arial" w:cs="Arial"/>
          <w:spacing w:val="-2"/>
          <w:sz w:val="20"/>
          <w:lang w:val="pt-BR"/>
        </w:rPr>
        <w:t>*Zinnia (</w:t>
      </w:r>
      <w:r w:rsidRPr="00666722">
        <w:rPr>
          <w:rFonts w:ascii="Arial" w:hAnsi="Arial" w:cs="Arial"/>
          <w:i/>
          <w:spacing w:val="-2"/>
          <w:sz w:val="20"/>
          <w:lang w:val="pt-BR"/>
        </w:rPr>
        <w:t>Zinnia</w:t>
      </w:r>
      <w:r w:rsidRPr="00666722">
        <w:rPr>
          <w:rFonts w:ascii="Arial" w:hAnsi="Arial" w:cs="Arial"/>
          <w:spacing w:val="-2"/>
          <w:sz w:val="20"/>
          <w:lang w:val="pt-BR"/>
        </w:rPr>
        <w:t xml:space="preserve"> L.) (document TG/ZINNIA(proj.7), Mexico to prepare a document)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Recommendations on draft Test Guidelines</w:t>
      </w:r>
    </w:p>
    <w:p w:rsid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 xml:space="preserve">Guidance for drafters of Test Guidelines </w:t>
      </w:r>
    </w:p>
    <w:p w:rsidR="005F2546" w:rsidRPr="00CA43BF" w:rsidRDefault="005F2546" w:rsidP="005F2546">
      <w:pPr>
        <w:tabs>
          <w:tab w:val="left" w:pos="567"/>
        </w:tabs>
        <w:spacing w:before="60" w:after="60" w:line="360" w:lineRule="auto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Organization of work of the TWC and BMT (document to be prepared by the Office of the Union)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Date and place of the next session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Future program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Adoption of the Report on the session (if time permits)</w:t>
      </w:r>
    </w:p>
    <w:p w:rsidR="0041389A" w:rsidRPr="0041389A" w:rsidRDefault="0074618A" w:rsidP="0041389A">
      <w:p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fldChar w:fldCharType="begin"/>
      </w:r>
      <w:r>
        <w:rPr>
          <w:rFonts w:cs="Arial"/>
          <w:color w:val="000000" w:themeColor="text1"/>
        </w:rPr>
        <w:instrText xml:space="preserve"> AUTONUM  </w:instrText>
      </w:r>
      <w:r>
        <w:rPr>
          <w:rFonts w:cs="Arial"/>
          <w:color w:val="000000" w:themeColor="text1"/>
        </w:rPr>
        <w:fldChar w:fldCharType="end"/>
      </w:r>
      <w:r>
        <w:rPr>
          <w:rFonts w:cs="Arial"/>
          <w:color w:val="000000" w:themeColor="text1"/>
        </w:rPr>
        <w:tab/>
      </w:r>
      <w:r w:rsidR="0041389A" w:rsidRPr="0041389A">
        <w:rPr>
          <w:rFonts w:cs="Arial"/>
          <w:color w:val="000000" w:themeColor="text1"/>
        </w:rPr>
        <w:t>Closing of the session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1F" w:rsidRDefault="00D0301F" w:rsidP="006655D3">
      <w:r>
        <w:separator/>
      </w:r>
    </w:p>
    <w:p w:rsidR="00D0301F" w:rsidRDefault="00D0301F" w:rsidP="006655D3"/>
    <w:p w:rsidR="00D0301F" w:rsidRDefault="00D0301F" w:rsidP="006655D3"/>
  </w:endnote>
  <w:endnote w:type="continuationSeparator" w:id="0">
    <w:p w:rsidR="00D0301F" w:rsidRDefault="00D0301F" w:rsidP="006655D3">
      <w:r>
        <w:separator/>
      </w:r>
    </w:p>
    <w:p w:rsidR="00D0301F" w:rsidRPr="00294751" w:rsidRDefault="00D030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0301F" w:rsidRPr="00294751" w:rsidRDefault="00D0301F" w:rsidP="006655D3">
      <w:pPr>
        <w:rPr>
          <w:lang w:val="fr-FR"/>
        </w:rPr>
      </w:pPr>
    </w:p>
    <w:p w:rsidR="00D0301F" w:rsidRPr="00294751" w:rsidRDefault="00D0301F" w:rsidP="006655D3">
      <w:pPr>
        <w:rPr>
          <w:lang w:val="fr-FR"/>
        </w:rPr>
      </w:pPr>
    </w:p>
  </w:endnote>
  <w:endnote w:type="continuationNotice" w:id="1">
    <w:p w:rsidR="00D0301F" w:rsidRPr="00294751" w:rsidRDefault="00D0301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0301F" w:rsidRPr="00294751" w:rsidRDefault="00D0301F" w:rsidP="006655D3">
      <w:pPr>
        <w:rPr>
          <w:lang w:val="fr-FR"/>
        </w:rPr>
      </w:pPr>
    </w:p>
    <w:p w:rsidR="00D0301F" w:rsidRPr="00294751" w:rsidRDefault="00D0301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1F" w:rsidRDefault="00D0301F" w:rsidP="006655D3">
      <w:r>
        <w:separator/>
      </w:r>
    </w:p>
  </w:footnote>
  <w:footnote w:type="continuationSeparator" w:id="0">
    <w:p w:rsidR="00D0301F" w:rsidRDefault="00D0301F" w:rsidP="006655D3">
      <w:r>
        <w:separator/>
      </w:r>
    </w:p>
  </w:footnote>
  <w:footnote w:type="continuationNotice" w:id="1">
    <w:p w:rsidR="00D0301F" w:rsidRPr="00AB530F" w:rsidRDefault="00D0301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A6037B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D0301F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5D2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46900"/>
    <w:rsid w:val="00172084"/>
    <w:rsid w:val="0017474A"/>
    <w:rsid w:val="001758C6"/>
    <w:rsid w:val="00182B99"/>
    <w:rsid w:val="001A4931"/>
    <w:rsid w:val="001D6303"/>
    <w:rsid w:val="001F4FAA"/>
    <w:rsid w:val="0021332C"/>
    <w:rsid w:val="00213982"/>
    <w:rsid w:val="00241686"/>
    <w:rsid w:val="0024416D"/>
    <w:rsid w:val="00271911"/>
    <w:rsid w:val="002800A0"/>
    <w:rsid w:val="002801B3"/>
    <w:rsid w:val="00281060"/>
    <w:rsid w:val="0029386D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0757C"/>
    <w:rsid w:val="0041389A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14A2A"/>
    <w:rsid w:val="00520297"/>
    <w:rsid w:val="005338F9"/>
    <w:rsid w:val="0054281C"/>
    <w:rsid w:val="00544581"/>
    <w:rsid w:val="0055268D"/>
    <w:rsid w:val="005757D8"/>
    <w:rsid w:val="00576BE4"/>
    <w:rsid w:val="005A400A"/>
    <w:rsid w:val="005F2546"/>
    <w:rsid w:val="005F7B92"/>
    <w:rsid w:val="00612379"/>
    <w:rsid w:val="006153B6"/>
    <w:rsid w:val="0061555F"/>
    <w:rsid w:val="00621302"/>
    <w:rsid w:val="00636CA6"/>
    <w:rsid w:val="00641200"/>
    <w:rsid w:val="006455EC"/>
    <w:rsid w:val="00645D26"/>
    <w:rsid w:val="006655D3"/>
    <w:rsid w:val="00666722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4618A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27EA9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037B"/>
    <w:rsid w:val="00A7352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83F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01F"/>
    <w:rsid w:val="00D3603B"/>
    <w:rsid w:val="00D3708D"/>
    <w:rsid w:val="00D40426"/>
    <w:rsid w:val="00D57C96"/>
    <w:rsid w:val="00D57D18"/>
    <w:rsid w:val="00D706AF"/>
    <w:rsid w:val="00D75CB3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7026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BADE96"/>
  <w15:docId w15:val="{366C117B-300F-4942-8E72-718BD8F2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D0301F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F2546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2\template\two_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two_52</Template>
  <TotalTime>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MAY Jessica</dc:creator>
  <cp:lastModifiedBy>MAY Jessica</cp:lastModifiedBy>
  <cp:revision>13</cp:revision>
  <cp:lastPrinted>2020-02-19T17:12:00Z</cp:lastPrinted>
  <dcterms:created xsi:type="dcterms:W3CDTF">2020-02-06T12:28:00Z</dcterms:created>
  <dcterms:modified xsi:type="dcterms:W3CDTF">2020-03-02T10:15:00Z</dcterms:modified>
</cp:coreProperties>
</file>