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4A6D9" w14:textId="77777777" w:rsidR="00F66AB4" w:rsidRDefault="00F66AB4"/>
    <w:tbl>
      <w:tblPr>
        <w:tblW w:w="5000" w:type="pct"/>
        <w:tblLayout w:type="fixed"/>
        <w:tblCellMar>
          <w:left w:w="0" w:type="dxa"/>
          <w:right w:w="0" w:type="dxa"/>
        </w:tblCellMar>
        <w:tblLook w:val="0000" w:firstRow="0" w:lastRow="0" w:firstColumn="0" w:lastColumn="0" w:noHBand="0" w:noVBand="0"/>
      </w:tblPr>
      <w:tblGrid>
        <w:gridCol w:w="6522"/>
        <w:gridCol w:w="3117"/>
      </w:tblGrid>
      <w:tr w:rsidR="008E3AF3" w:rsidRPr="006B698D" w14:paraId="2DF0E952" w14:textId="77777777">
        <w:tc>
          <w:tcPr>
            <w:tcW w:w="6522" w:type="dxa"/>
          </w:tcPr>
          <w:p w14:paraId="10A60B2C" w14:textId="77777777" w:rsidR="008E3AF3" w:rsidRPr="006B698D" w:rsidRDefault="008E3AF3" w:rsidP="00B039D7">
            <w:pPr>
              <w:pStyle w:val="EndnoteText"/>
              <w:rPr>
                <w:noProof/>
                <w:lang w:eastAsia="de-DE"/>
              </w:rPr>
            </w:pPr>
            <w:bookmarkStart w:id="0" w:name="_Hlk163495003"/>
            <w:bookmarkEnd w:id="0"/>
            <w:r w:rsidRPr="006B698D">
              <w:rPr>
                <w:noProof/>
                <w:lang w:eastAsia="de-DE"/>
              </w:rPr>
              <w:drawing>
                <wp:inline distT="0" distB="0" distL="0" distR="0" wp14:anchorId="16F706B5" wp14:editId="1DC90534">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4D075912" w14:textId="77777777" w:rsidR="008E3AF3" w:rsidRPr="006B698D" w:rsidRDefault="008E3AF3" w:rsidP="00B039D7">
            <w:pPr>
              <w:pStyle w:val="Lettrine"/>
              <w:jc w:val="both"/>
              <w:rPr>
                <w:lang w:val="en-US"/>
              </w:rPr>
            </w:pPr>
            <w:r w:rsidRPr="006B698D">
              <w:rPr>
                <w:lang w:val="en-US"/>
              </w:rPr>
              <w:t>E</w:t>
            </w:r>
          </w:p>
        </w:tc>
      </w:tr>
      <w:tr w:rsidR="008E3AF3" w:rsidRPr="006B698D" w14:paraId="18819FFE" w14:textId="77777777">
        <w:trPr>
          <w:trHeight w:val="219"/>
        </w:trPr>
        <w:tc>
          <w:tcPr>
            <w:tcW w:w="6522" w:type="dxa"/>
          </w:tcPr>
          <w:p w14:paraId="0E33CA34" w14:textId="77777777" w:rsidR="008E3AF3" w:rsidRPr="006B698D" w:rsidRDefault="008E3AF3" w:rsidP="00B039D7">
            <w:pPr>
              <w:pStyle w:val="upove"/>
              <w:jc w:val="both"/>
              <w:rPr>
                <w:lang w:val="en-US"/>
              </w:rPr>
            </w:pPr>
            <w:r w:rsidRPr="006B698D">
              <w:rPr>
                <w:lang w:val="en-US"/>
              </w:rPr>
              <w:t>International Union for the Protection of New Varieties of Plants</w:t>
            </w:r>
          </w:p>
        </w:tc>
        <w:tc>
          <w:tcPr>
            <w:tcW w:w="3117" w:type="dxa"/>
          </w:tcPr>
          <w:p w14:paraId="73E0F771" w14:textId="77777777" w:rsidR="008E3AF3" w:rsidRPr="006B698D" w:rsidRDefault="008E3AF3" w:rsidP="00B039D7">
            <w:pPr>
              <w:jc w:val="both"/>
            </w:pPr>
          </w:p>
        </w:tc>
      </w:tr>
    </w:tbl>
    <w:p w14:paraId="3FE38327" w14:textId="77777777" w:rsidR="008E3AF3" w:rsidRPr="006B698D" w:rsidRDefault="008E3AF3" w:rsidP="00B039D7">
      <w:pPr>
        <w:jc w:val="both"/>
      </w:pPr>
    </w:p>
    <w:p w14:paraId="162B4BA2" w14:textId="77777777" w:rsidR="008E3AF3" w:rsidRPr="006B698D" w:rsidRDefault="008E3AF3" w:rsidP="00B039D7">
      <w:pPr>
        <w:jc w:val="both"/>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8E3AF3" w:rsidRPr="006B698D" w14:paraId="5B3F0ED8" w14:textId="77777777">
        <w:tc>
          <w:tcPr>
            <w:tcW w:w="6512" w:type="dxa"/>
          </w:tcPr>
          <w:p w14:paraId="16013EE0" w14:textId="77777777" w:rsidR="008E3AF3" w:rsidRPr="006B698D" w:rsidRDefault="008E3AF3" w:rsidP="00B039D7">
            <w:pPr>
              <w:pStyle w:val="Sessiontc"/>
              <w:jc w:val="both"/>
              <w:rPr>
                <w:lang w:val="en-US"/>
              </w:rPr>
            </w:pPr>
            <w:r w:rsidRPr="006B698D">
              <w:rPr>
                <w:lang w:val="en-US"/>
              </w:rPr>
              <w:t>Technical Working Party on Testing Methods and Techniques</w:t>
            </w:r>
          </w:p>
          <w:p w14:paraId="48D5D39E" w14:textId="164B2ADE" w:rsidR="008E3AF3" w:rsidRPr="006B698D" w:rsidRDefault="00BF1A32" w:rsidP="00B039D7">
            <w:pPr>
              <w:pStyle w:val="Sessiontcplacedate"/>
              <w:jc w:val="both"/>
              <w:rPr>
                <w:sz w:val="22"/>
                <w:lang w:val="en-US" w:eastAsia="ja-JP"/>
              </w:rPr>
            </w:pPr>
            <w:r w:rsidRPr="006B698D">
              <w:rPr>
                <w:rFonts w:hint="eastAsia"/>
                <w:lang w:val="en-US" w:eastAsia="ja-JP"/>
              </w:rPr>
              <w:t>Third</w:t>
            </w:r>
            <w:r w:rsidR="008E3AF3" w:rsidRPr="006B698D">
              <w:rPr>
                <w:lang w:val="en-US"/>
              </w:rPr>
              <w:t xml:space="preserve"> Session</w:t>
            </w:r>
            <w:r w:rsidR="008E3AF3" w:rsidRPr="006B698D">
              <w:rPr>
                <w:lang w:val="en-US"/>
              </w:rPr>
              <w:br/>
            </w:r>
            <w:r w:rsidRPr="006B698D">
              <w:rPr>
                <w:rFonts w:hint="eastAsia"/>
                <w:lang w:val="en-US" w:eastAsia="ja-JP"/>
              </w:rPr>
              <w:t xml:space="preserve">Beijing, China, </w:t>
            </w:r>
            <w:r w:rsidR="008E3AF3" w:rsidRPr="006B698D">
              <w:rPr>
                <w:lang w:val="en-US"/>
              </w:rPr>
              <w:t xml:space="preserve">April </w:t>
            </w:r>
            <w:r w:rsidRPr="006B698D">
              <w:rPr>
                <w:rFonts w:hint="eastAsia"/>
                <w:lang w:val="en-US" w:eastAsia="ja-JP"/>
              </w:rPr>
              <w:t>28</w:t>
            </w:r>
            <w:r w:rsidR="008E3AF3" w:rsidRPr="006B698D">
              <w:rPr>
                <w:lang w:val="en-US"/>
              </w:rPr>
              <w:t xml:space="preserve"> to </w:t>
            </w:r>
            <w:r w:rsidRPr="006B698D">
              <w:rPr>
                <w:rFonts w:hint="eastAsia"/>
                <w:lang w:val="en-US" w:eastAsia="ja-JP"/>
              </w:rPr>
              <w:t xml:space="preserve">May </w:t>
            </w:r>
            <w:r w:rsidR="008E3AF3" w:rsidRPr="006B698D">
              <w:rPr>
                <w:lang w:val="en-US"/>
              </w:rPr>
              <w:t>1, 202</w:t>
            </w:r>
            <w:r w:rsidRPr="006B698D">
              <w:rPr>
                <w:rFonts w:hint="eastAsia"/>
                <w:lang w:val="en-US" w:eastAsia="ja-JP"/>
              </w:rPr>
              <w:t>5</w:t>
            </w:r>
          </w:p>
        </w:tc>
        <w:tc>
          <w:tcPr>
            <w:tcW w:w="3127" w:type="dxa"/>
          </w:tcPr>
          <w:p w14:paraId="4E242FBC" w14:textId="0AB16031" w:rsidR="008E3AF3" w:rsidRPr="006B698D" w:rsidRDefault="008E3AF3" w:rsidP="00B039D7">
            <w:pPr>
              <w:pStyle w:val="Doccode"/>
              <w:jc w:val="both"/>
            </w:pPr>
            <w:r w:rsidRPr="006B698D">
              <w:t>TWM/</w:t>
            </w:r>
            <w:r w:rsidR="00BF1A32" w:rsidRPr="006B698D">
              <w:rPr>
                <w:rFonts w:hint="eastAsia"/>
                <w:lang w:eastAsia="ja-JP"/>
              </w:rPr>
              <w:t>3</w:t>
            </w:r>
            <w:r w:rsidRPr="006B698D">
              <w:t>/</w:t>
            </w:r>
            <w:r w:rsidR="00D93A87">
              <w:rPr>
                <w:rFonts w:hint="eastAsia"/>
                <w:lang w:eastAsia="ja-JP"/>
              </w:rPr>
              <w:t>29</w:t>
            </w:r>
            <w:r w:rsidRPr="006B698D">
              <w:t xml:space="preserve">  </w:t>
            </w:r>
          </w:p>
          <w:p w14:paraId="5D48293E" w14:textId="77777777" w:rsidR="008E3AF3" w:rsidRPr="006B698D" w:rsidRDefault="008E3AF3" w:rsidP="00B039D7">
            <w:pPr>
              <w:pStyle w:val="Docoriginal"/>
              <w:jc w:val="both"/>
              <w:rPr>
                <w:lang w:val="en-US"/>
              </w:rPr>
            </w:pPr>
            <w:r w:rsidRPr="006B698D">
              <w:rPr>
                <w:lang w:val="en-US"/>
              </w:rPr>
              <w:t>Original:</w:t>
            </w:r>
            <w:r w:rsidRPr="006B698D">
              <w:rPr>
                <w:b w:val="0"/>
                <w:spacing w:val="0"/>
                <w:lang w:val="en-US"/>
              </w:rPr>
              <w:t xml:space="preserve">  English</w:t>
            </w:r>
          </w:p>
          <w:p w14:paraId="34632995" w14:textId="0B27BEE5" w:rsidR="008E3AF3" w:rsidRPr="006B698D" w:rsidRDefault="008E3AF3" w:rsidP="00B039D7">
            <w:pPr>
              <w:pStyle w:val="Docoriginal"/>
              <w:jc w:val="both"/>
              <w:rPr>
                <w:lang w:val="en-US" w:eastAsia="ja-JP"/>
              </w:rPr>
            </w:pPr>
            <w:r w:rsidRPr="006B698D">
              <w:rPr>
                <w:lang w:val="en-US"/>
              </w:rPr>
              <w:t>Date</w:t>
            </w:r>
            <w:proofErr w:type="gramStart"/>
            <w:r w:rsidRPr="006B698D">
              <w:rPr>
                <w:lang w:val="en-US"/>
              </w:rPr>
              <w:t>:</w:t>
            </w:r>
            <w:r w:rsidRPr="006B698D">
              <w:rPr>
                <w:b w:val="0"/>
                <w:spacing w:val="0"/>
                <w:lang w:val="en-US"/>
              </w:rPr>
              <w:t xml:space="preserve">  </w:t>
            </w:r>
            <w:r w:rsidR="00BF1A32" w:rsidRPr="006B698D">
              <w:rPr>
                <w:rFonts w:hint="eastAsia"/>
                <w:b w:val="0"/>
                <w:spacing w:val="0"/>
                <w:lang w:val="en-US" w:eastAsia="ja-JP"/>
              </w:rPr>
              <w:t>May</w:t>
            </w:r>
            <w:proofErr w:type="gramEnd"/>
            <w:r w:rsidRPr="006B698D">
              <w:rPr>
                <w:b w:val="0"/>
                <w:spacing w:val="0"/>
                <w:lang w:val="en-US"/>
              </w:rPr>
              <w:t xml:space="preserve"> </w:t>
            </w:r>
            <w:r w:rsidR="005812F8" w:rsidRPr="006B698D">
              <w:rPr>
                <w:b w:val="0"/>
                <w:spacing w:val="0"/>
                <w:lang w:val="en-US"/>
              </w:rPr>
              <w:t>1</w:t>
            </w:r>
            <w:r w:rsidRPr="006B698D">
              <w:rPr>
                <w:b w:val="0"/>
                <w:spacing w:val="0"/>
                <w:lang w:val="en-US"/>
              </w:rPr>
              <w:t>, 202</w:t>
            </w:r>
            <w:r w:rsidR="00BF1A32" w:rsidRPr="006B698D">
              <w:rPr>
                <w:rFonts w:hint="eastAsia"/>
                <w:b w:val="0"/>
                <w:spacing w:val="0"/>
                <w:lang w:val="en-US" w:eastAsia="ja-JP"/>
              </w:rPr>
              <w:t>5</w:t>
            </w:r>
          </w:p>
        </w:tc>
      </w:tr>
    </w:tbl>
    <w:p w14:paraId="1D296CE2" w14:textId="604CCEED" w:rsidR="008E3AF3" w:rsidRPr="006B698D" w:rsidRDefault="00C50CEF" w:rsidP="00B039D7">
      <w:pPr>
        <w:pStyle w:val="Titleofdoc0"/>
        <w:jc w:val="both"/>
        <w:rPr>
          <w:lang w:val="en-US" w:eastAsia="ja-JP"/>
        </w:rPr>
      </w:pPr>
      <w:r w:rsidRPr="006B698D">
        <w:rPr>
          <w:rFonts w:hint="eastAsia"/>
          <w:lang w:val="en-US" w:eastAsia="ja-JP"/>
        </w:rPr>
        <w:t>REPOrT</w:t>
      </w:r>
    </w:p>
    <w:p w14:paraId="5942C99B" w14:textId="229650E9" w:rsidR="008E3AF3" w:rsidRPr="006B698D" w:rsidRDefault="00BF1A32" w:rsidP="00B039D7">
      <w:pPr>
        <w:pStyle w:val="preparedby0"/>
        <w:jc w:val="both"/>
      </w:pPr>
      <w:bookmarkStart w:id="1" w:name="Prepared"/>
      <w:bookmarkEnd w:id="1"/>
      <w:r w:rsidRPr="006B698D">
        <w:rPr>
          <w:rFonts w:hint="eastAsia"/>
          <w:lang w:eastAsia="ja-JP"/>
        </w:rPr>
        <w:t>Prepared by Office of the Union</w:t>
      </w:r>
    </w:p>
    <w:p w14:paraId="723D1F4A" w14:textId="77777777" w:rsidR="008E3AF3" w:rsidRPr="006B698D" w:rsidRDefault="008E3AF3" w:rsidP="00B039D7">
      <w:pPr>
        <w:pStyle w:val="Disclaimer"/>
        <w:jc w:val="both"/>
      </w:pPr>
      <w:r w:rsidRPr="006B698D">
        <w:t>Disclaimer</w:t>
      </w:r>
      <w:proofErr w:type="gramStart"/>
      <w:r w:rsidRPr="006B698D">
        <w:t>:  this</w:t>
      </w:r>
      <w:proofErr w:type="gramEnd"/>
      <w:r w:rsidRPr="006B698D">
        <w:t xml:space="preserve"> document does not represent UPOV policies or guidance</w:t>
      </w:r>
    </w:p>
    <w:p w14:paraId="2DE64DE0" w14:textId="77777777" w:rsidR="008E3AF3" w:rsidRPr="006B698D" w:rsidRDefault="008E3AF3" w:rsidP="007A0D7B">
      <w:pPr>
        <w:pStyle w:val="Heading1"/>
      </w:pPr>
      <w:r w:rsidRPr="006B698D">
        <w:t>Opening of the session</w:t>
      </w:r>
    </w:p>
    <w:p w14:paraId="774644BE" w14:textId="77777777" w:rsidR="008E3AF3" w:rsidRPr="006B698D" w:rsidRDefault="008E3AF3" w:rsidP="00B039D7">
      <w:pPr>
        <w:jc w:val="both"/>
      </w:pPr>
    </w:p>
    <w:p w14:paraId="5DC819F8" w14:textId="40CAF297" w:rsidR="008E3AF3" w:rsidRPr="006B698D" w:rsidRDefault="008E3AF3" w:rsidP="00B039D7">
      <w:pPr>
        <w:pStyle w:val="ListParagraph"/>
        <w:numPr>
          <w:ilvl w:val="0"/>
          <w:numId w:val="1"/>
        </w:numPr>
        <w:ind w:left="0" w:firstLine="0"/>
        <w:jc w:val="both"/>
      </w:pPr>
      <w:r w:rsidRPr="006B698D">
        <w:t xml:space="preserve">The Technical Working Party </w:t>
      </w:r>
      <w:r w:rsidRPr="006B698D">
        <w:rPr>
          <w:bCs/>
        </w:rPr>
        <w:t xml:space="preserve">on Testing Methods and Techniques </w:t>
      </w:r>
      <w:r w:rsidRPr="006B698D">
        <w:t xml:space="preserve">(TWM) held its </w:t>
      </w:r>
      <w:r w:rsidR="009250EE" w:rsidRPr="006B698D">
        <w:rPr>
          <w:rFonts w:hint="eastAsia"/>
          <w:lang w:eastAsia="ja-JP"/>
        </w:rPr>
        <w:t>third</w:t>
      </w:r>
      <w:r w:rsidRPr="006B698D">
        <w:t xml:space="preserve"> session, </w:t>
      </w:r>
      <w:r w:rsidR="009250EE" w:rsidRPr="006B698D">
        <w:rPr>
          <w:rFonts w:hint="eastAsia"/>
          <w:lang w:eastAsia="ja-JP"/>
        </w:rPr>
        <w:t>in Beijing, China</w:t>
      </w:r>
      <w:r w:rsidRPr="006B698D">
        <w:t xml:space="preserve">, from April </w:t>
      </w:r>
      <w:r w:rsidR="009250EE" w:rsidRPr="006B698D">
        <w:rPr>
          <w:rFonts w:hint="eastAsia"/>
          <w:lang w:eastAsia="ja-JP"/>
        </w:rPr>
        <w:t>2</w:t>
      </w:r>
      <w:r w:rsidRPr="006B698D">
        <w:t xml:space="preserve">8 to </w:t>
      </w:r>
      <w:r w:rsidR="009250EE" w:rsidRPr="006B698D">
        <w:rPr>
          <w:rFonts w:hint="eastAsia"/>
          <w:lang w:eastAsia="ja-JP"/>
        </w:rPr>
        <w:t xml:space="preserve">May </w:t>
      </w:r>
      <w:r w:rsidRPr="006B698D">
        <w:t>1, 202</w:t>
      </w:r>
      <w:r w:rsidR="009250EE" w:rsidRPr="006B698D">
        <w:rPr>
          <w:rFonts w:hint="eastAsia"/>
          <w:lang w:eastAsia="ja-JP"/>
        </w:rPr>
        <w:t>5</w:t>
      </w:r>
      <w:r w:rsidRPr="006B698D">
        <w:t xml:space="preserve">.  The list of participants is </w:t>
      </w:r>
      <w:r w:rsidR="00F07DFE">
        <w:t>provided</w:t>
      </w:r>
      <w:r w:rsidRPr="006B698D">
        <w:t xml:space="preserve"> in Annex </w:t>
      </w:r>
      <w:r w:rsidR="009C1AE0" w:rsidRPr="006B698D">
        <w:t xml:space="preserve">I </w:t>
      </w:r>
      <w:r w:rsidRPr="006B698D">
        <w:t>to this report.</w:t>
      </w:r>
    </w:p>
    <w:p w14:paraId="60991D21" w14:textId="77777777" w:rsidR="008E3AF3" w:rsidRPr="006B698D" w:rsidRDefault="008E3AF3" w:rsidP="00B039D7">
      <w:pPr>
        <w:jc w:val="both"/>
      </w:pPr>
    </w:p>
    <w:p w14:paraId="6CFF5340" w14:textId="74E78779" w:rsidR="008E3AF3" w:rsidRPr="006B698D" w:rsidRDefault="008E3AF3" w:rsidP="00B039D7">
      <w:pPr>
        <w:pStyle w:val="ListParagraph"/>
        <w:numPr>
          <w:ilvl w:val="0"/>
          <w:numId w:val="1"/>
        </w:numPr>
        <w:ind w:left="0" w:firstLine="0"/>
        <w:jc w:val="both"/>
      </w:pPr>
      <w:r>
        <w:t xml:space="preserve">The session was opened by Ms. Nuria Urquía </w:t>
      </w:r>
      <w:r w:rsidR="2F135B03">
        <w:t xml:space="preserve">Fernández </w:t>
      </w:r>
      <w:r>
        <w:t xml:space="preserve">(European Union), Chairperson of the TWM, who welcomed the participants. </w:t>
      </w:r>
    </w:p>
    <w:p w14:paraId="1A29BD68" w14:textId="77777777" w:rsidR="008E3AF3" w:rsidRPr="006B698D" w:rsidRDefault="008E3AF3" w:rsidP="00B039D7">
      <w:pPr>
        <w:pStyle w:val="ListParagraph"/>
        <w:ind w:left="0"/>
        <w:jc w:val="both"/>
      </w:pPr>
    </w:p>
    <w:p w14:paraId="4E53FBB3" w14:textId="00C835C5" w:rsidR="008E3AF3" w:rsidRPr="006B698D" w:rsidRDefault="008E3AF3" w:rsidP="00B039D7">
      <w:pPr>
        <w:pStyle w:val="ListParagraph"/>
        <w:numPr>
          <w:ilvl w:val="0"/>
          <w:numId w:val="1"/>
        </w:numPr>
        <w:ind w:left="0" w:firstLine="0"/>
        <w:jc w:val="both"/>
      </w:pPr>
      <w:r w:rsidRPr="006B698D">
        <w:t xml:space="preserve">The TWM was welcomed by </w:t>
      </w:r>
      <w:r w:rsidR="007C39C6" w:rsidRPr="006B698D">
        <w:rPr>
          <w:lang w:eastAsia="ja-JP"/>
        </w:rPr>
        <w:t>Mr. Yan L</w:t>
      </w:r>
      <w:r w:rsidR="000E1C37">
        <w:rPr>
          <w:rFonts w:hint="eastAsia"/>
          <w:lang w:eastAsia="ja-JP"/>
        </w:rPr>
        <w:t>i</w:t>
      </w:r>
      <w:r w:rsidR="007C39C6" w:rsidRPr="006B698D">
        <w:rPr>
          <w:lang w:eastAsia="ja-JP"/>
        </w:rPr>
        <w:t xml:space="preserve">, Deputy Director </w:t>
      </w:r>
      <w:r w:rsidR="00FE7FB4" w:rsidRPr="006B698D">
        <w:rPr>
          <w:rFonts w:hint="eastAsia"/>
          <w:lang w:eastAsia="ja-JP"/>
        </w:rPr>
        <w:t xml:space="preserve">General </w:t>
      </w:r>
      <w:r w:rsidR="007C39C6" w:rsidRPr="006B698D">
        <w:rPr>
          <w:lang w:eastAsia="ja-JP"/>
        </w:rPr>
        <w:t xml:space="preserve">of Plant Variety Protection Office and Executive Director General of </w:t>
      </w:r>
      <w:r w:rsidR="00F07DFE">
        <w:rPr>
          <w:lang w:eastAsia="ja-JP"/>
        </w:rPr>
        <w:t xml:space="preserve">the </w:t>
      </w:r>
      <w:r w:rsidR="007C39C6" w:rsidRPr="006B698D">
        <w:rPr>
          <w:lang w:eastAsia="ja-JP"/>
        </w:rPr>
        <w:t>Development Center of Science and Technology</w:t>
      </w:r>
      <w:r w:rsidR="009250EE" w:rsidRPr="006B698D">
        <w:rPr>
          <w:rFonts w:hint="eastAsia"/>
          <w:lang w:eastAsia="ja-JP"/>
        </w:rPr>
        <w:t xml:space="preserve">, </w:t>
      </w:r>
      <w:r w:rsidR="009250EE" w:rsidRPr="006B698D">
        <w:t xml:space="preserve">Ministry of Agriculture and Rural Affairs (MARA), </w:t>
      </w:r>
      <w:r w:rsidR="004C5891" w:rsidRPr="006B698D">
        <w:rPr>
          <w:rFonts w:hint="eastAsia"/>
          <w:lang w:eastAsia="ja-JP"/>
        </w:rPr>
        <w:t>China</w:t>
      </w:r>
      <w:r w:rsidRPr="006B698D">
        <w:t>.</w:t>
      </w:r>
    </w:p>
    <w:p w14:paraId="4C2B4D01" w14:textId="77777777" w:rsidR="009250EE" w:rsidRPr="006B698D" w:rsidRDefault="009250EE" w:rsidP="00254FF9"/>
    <w:p w14:paraId="318A4760" w14:textId="1683F081" w:rsidR="004C5891" w:rsidRPr="006B698D" w:rsidRDefault="009250EE" w:rsidP="00B039D7">
      <w:pPr>
        <w:pStyle w:val="ListParagraph"/>
        <w:numPr>
          <w:ilvl w:val="0"/>
          <w:numId w:val="1"/>
        </w:numPr>
        <w:ind w:left="0" w:firstLine="0"/>
        <w:jc w:val="both"/>
      </w:pPr>
      <w:r>
        <w:t xml:space="preserve">The TWM was </w:t>
      </w:r>
      <w:r w:rsidR="44AE4062">
        <w:t xml:space="preserve">also </w:t>
      </w:r>
      <w:r>
        <w:t xml:space="preserve">welcomed by </w:t>
      </w:r>
      <w:r w:rsidR="00FE7FB4" w:rsidRPr="248D8D36">
        <w:rPr>
          <w:lang w:eastAsia="ja-JP"/>
        </w:rPr>
        <w:t xml:space="preserve">Mr. </w:t>
      </w:r>
      <w:proofErr w:type="spellStart"/>
      <w:r w:rsidR="00FE7FB4" w:rsidRPr="248D8D36">
        <w:rPr>
          <w:lang w:eastAsia="ja-JP"/>
        </w:rPr>
        <w:t>Jianren</w:t>
      </w:r>
      <w:proofErr w:type="spellEnd"/>
      <w:r w:rsidR="00FE7FB4" w:rsidRPr="248D8D36">
        <w:rPr>
          <w:lang w:eastAsia="ja-JP"/>
        </w:rPr>
        <w:t xml:space="preserve"> Z</w:t>
      </w:r>
      <w:r w:rsidR="000E1C37" w:rsidRPr="248D8D36">
        <w:rPr>
          <w:lang w:eastAsia="ja-JP"/>
        </w:rPr>
        <w:t>hou</w:t>
      </w:r>
      <w:r w:rsidR="00FE7FB4" w:rsidRPr="248D8D36">
        <w:rPr>
          <w:lang w:eastAsia="ja-JP"/>
        </w:rPr>
        <w:t xml:space="preserve">, Deputy Director General of </w:t>
      </w:r>
      <w:r w:rsidR="007F69C8">
        <w:rPr>
          <w:lang w:eastAsia="ja-JP"/>
        </w:rPr>
        <w:t xml:space="preserve">the </w:t>
      </w:r>
      <w:r w:rsidR="00895DFD">
        <w:rPr>
          <w:rFonts w:hint="eastAsia"/>
          <w:lang w:eastAsia="ja-JP"/>
        </w:rPr>
        <w:t>Plant Variety Protection Office</w:t>
      </w:r>
      <w:r w:rsidR="00B64545">
        <w:rPr>
          <w:rFonts w:hint="eastAsia"/>
          <w:lang w:eastAsia="ja-JP"/>
        </w:rPr>
        <w:t xml:space="preserve"> and the Science and Technology Development Center, </w:t>
      </w:r>
      <w:r>
        <w:t>National Forestry and Grassland Administration</w:t>
      </w:r>
      <w:r w:rsidRPr="248D8D36">
        <w:rPr>
          <w:lang w:eastAsia="ja-JP"/>
        </w:rPr>
        <w:t xml:space="preserve"> (</w:t>
      </w:r>
      <w:r w:rsidR="004C5891" w:rsidRPr="248D8D36">
        <w:rPr>
          <w:lang w:eastAsia="ja-JP"/>
        </w:rPr>
        <w:t>NFGA</w:t>
      </w:r>
      <w:r w:rsidRPr="248D8D36">
        <w:rPr>
          <w:lang w:eastAsia="ja-JP"/>
        </w:rPr>
        <w:t>)</w:t>
      </w:r>
      <w:r>
        <w:t xml:space="preserve">, </w:t>
      </w:r>
      <w:r w:rsidR="004C5891" w:rsidRPr="248D8D36">
        <w:rPr>
          <w:lang w:eastAsia="ja-JP"/>
        </w:rPr>
        <w:t>China.</w:t>
      </w:r>
    </w:p>
    <w:p w14:paraId="20E0F5A9" w14:textId="77777777" w:rsidR="004C5891" w:rsidRPr="006B698D" w:rsidRDefault="004C5891" w:rsidP="00254FF9"/>
    <w:p w14:paraId="381CE663" w14:textId="52520893" w:rsidR="004C5891" w:rsidRDefault="004C5891" w:rsidP="00254FF9">
      <w:pPr>
        <w:pStyle w:val="ListParagraph"/>
        <w:numPr>
          <w:ilvl w:val="0"/>
          <w:numId w:val="1"/>
        </w:numPr>
        <w:ind w:left="0" w:firstLine="0"/>
        <w:jc w:val="both"/>
      </w:pPr>
      <w:r w:rsidRPr="006B698D">
        <w:rPr>
          <w:rFonts w:hint="eastAsia"/>
          <w:lang w:eastAsia="ja-JP"/>
        </w:rPr>
        <w:t xml:space="preserve">The TWM </w:t>
      </w:r>
      <w:r w:rsidRPr="006B698D">
        <w:t xml:space="preserve">received a presentation on </w:t>
      </w:r>
      <w:r w:rsidRPr="006B698D">
        <w:rPr>
          <w:rFonts w:hint="eastAsia"/>
          <w:lang w:eastAsia="ja-JP"/>
        </w:rPr>
        <w:t>MARA</w:t>
      </w:r>
      <w:r w:rsidRPr="006B698D">
        <w:t xml:space="preserve"> activities from</w:t>
      </w:r>
      <w:r w:rsidRPr="006B698D">
        <w:rPr>
          <w:rFonts w:hint="eastAsia"/>
          <w:lang w:eastAsia="ja-JP"/>
        </w:rPr>
        <w:t xml:space="preserve"> </w:t>
      </w:r>
      <w:r w:rsidR="002E351D" w:rsidRPr="006B698D">
        <w:rPr>
          <w:lang w:eastAsia="ja-JP"/>
        </w:rPr>
        <w:t>Ms. Jing L</w:t>
      </w:r>
      <w:r w:rsidR="000E1C37">
        <w:rPr>
          <w:rFonts w:hint="eastAsia"/>
          <w:lang w:eastAsia="ja-JP"/>
        </w:rPr>
        <w:t>i</w:t>
      </w:r>
      <w:r w:rsidR="002E351D" w:rsidRPr="006B698D">
        <w:rPr>
          <w:lang w:eastAsia="ja-JP"/>
        </w:rPr>
        <w:t>, Deputy Director of New Plant Variety Protection Division, Development Center of Science and Technology</w:t>
      </w:r>
      <w:r w:rsidRPr="006B698D">
        <w:rPr>
          <w:rFonts w:hint="eastAsia"/>
          <w:lang w:eastAsia="ja-JP"/>
        </w:rPr>
        <w:t>,</w:t>
      </w:r>
      <w:r w:rsidRPr="006B698D">
        <w:t xml:space="preserve"> MARA, </w:t>
      </w:r>
      <w:r w:rsidRPr="006B698D">
        <w:rPr>
          <w:rFonts w:hint="eastAsia"/>
          <w:lang w:eastAsia="ja-JP"/>
        </w:rPr>
        <w:t>China</w:t>
      </w:r>
      <w:r w:rsidRPr="006B698D">
        <w:t>.</w:t>
      </w:r>
      <w:r w:rsidR="001F7819">
        <w:rPr>
          <w:rFonts w:hint="eastAsia"/>
          <w:lang w:eastAsia="ja-JP"/>
        </w:rPr>
        <w:t xml:space="preserve"> </w:t>
      </w:r>
      <w:r w:rsidR="002845FF">
        <w:rPr>
          <w:lang w:eastAsia="ja-JP"/>
        </w:rPr>
        <w:t>A copy of the presentation is provided in Annex II</w:t>
      </w:r>
      <w:r w:rsidR="002845FF">
        <w:rPr>
          <w:rFonts w:hint="eastAsia"/>
          <w:lang w:eastAsia="ja-JP"/>
        </w:rPr>
        <w:t xml:space="preserve"> </w:t>
      </w:r>
      <w:r w:rsidR="002845FF">
        <w:rPr>
          <w:lang w:eastAsia="ja-JP"/>
        </w:rPr>
        <w:t>to this report</w:t>
      </w:r>
      <w:r w:rsidR="002845FF">
        <w:rPr>
          <w:rFonts w:hint="eastAsia"/>
          <w:lang w:eastAsia="ja-JP"/>
        </w:rPr>
        <w:t>.</w:t>
      </w:r>
    </w:p>
    <w:p w14:paraId="38518395" w14:textId="77777777" w:rsidR="005F1536" w:rsidRPr="006B698D" w:rsidRDefault="005F1536" w:rsidP="00254FF9">
      <w:pPr>
        <w:rPr>
          <w:lang w:eastAsia="ja-JP"/>
        </w:rPr>
      </w:pPr>
    </w:p>
    <w:p w14:paraId="0ADFF0F3" w14:textId="5E091B43" w:rsidR="009250EE" w:rsidRPr="006B698D" w:rsidRDefault="004C5891" w:rsidP="00B039D7">
      <w:pPr>
        <w:pStyle w:val="ListParagraph"/>
        <w:numPr>
          <w:ilvl w:val="0"/>
          <w:numId w:val="1"/>
        </w:numPr>
        <w:ind w:left="0" w:firstLine="0"/>
        <w:jc w:val="both"/>
      </w:pPr>
      <w:r w:rsidRPr="006B698D">
        <w:rPr>
          <w:rFonts w:hint="eastAsia"/>
          <w:lang w:eastAsia="ja-JP"/>
        </w:rPr>
        <w:t xml:space="preserve">The TWM </w:t>
      </w:r>
      <w:r w:rsidRPr="006B698D">
        <w:t xml:space="preserve">received a presentation on </w:t>
      </w:r>
      <w:r w:rsidRPr="006B698D">
        <w:rPr>
          <w:rFonts w:hint="eastAsia"/>
          <w:lang w:eastAsia="ja-JP"/>
        </w:rPr>
        <w:t>NFGA</w:t>
      </w:r>
      <w:r w:rsidRPr="006B698D">
        <w:t xml:space="preserve"> activities from</w:t>
      </w:r>
      <w:r w:rsidRPr="006B698D">
        <w:rPr>
          <w:rFonts w:hint="eastAsia"/>
          <w:lang w:eastAsia="ja-JP"/>
        </w:rPr>
        <w:t xml:space="preserve"> </w:t>
      </w:r>
      <w:r w:rsidR="00D92F04" w:rsidRPr="006B698D">
        <w:rPr>
          <w:lang w:eastAsia="ja-JP"/>
        </w:rPr>
        <w:t xml:space="preserve">Mr. </w:t>
      </w:r>
      <w:proofErr w:type="spellStart"/>
      <w:r w:rsidR="00D92F04" w:rsidRPr="006B698D">
        <w:rPr>
          <w:lang w:eastAsia="ja-JP"/>
        </w:rPr>
        <w:t>Yongqi</w:t>
      </w:r>
      <w:proofErr w:type="spellEnd"/>
      <w:r w:rsidR="00D92F04" w:rsidRPr="006B698D">
        <w:rPr>
          <w:lang w:eastAsia="ja-JP"/>
        </w:rPr>
        <w:t xml:space="preserve"> Z</w:t>
      </w:r>
      <w:r w:rsidR="000E1C37">
        <w:rPr>
          <w:rFonts w:hint="eastAsia"/>
          <w:lang w:eastAsia="ja-JP"/>
        </w:rPr>
        <w:t>heng</w:t>
      </w:r>
      <w:r w:rsidR="00D92F04" w:rsidRPr="006B698D">
        <w:rPr>
          <w:lang w:eastAsia="ja-JP"/>
        </w:rPr>
        <w:t>, Researcher of the Chinese Academy of Forestry</w:t>
      </w:r>
      <w:r w:rsidRPr="006B698D">
        <w:rPr>
          <w:rFonts w:hint="eastAsia"/>
          <w:lang w:eastAsia="ja-JP"/>
        </w:rPr>
        <w:t>, China.</w:t>
      </w:r>
      <w:r w:rsidR="004D6AA3">
        <w:rPr>
          <w:rFonts w:hint="eastAsia"/>
          <w:lang w:eastAsia="ja-JP"/>
        </w:rPr>
        <w:t xml:space="preserve"> </w:t>
      </w:r>
      <w:r w:rsidR="004D6AA3">
        <w:rPr>
          <w:lang w:eastAsia="ja-JP"/>
        </w:rPr>
        <w:t>A copy of the presentation is provided in Annex II</w:t>
      </w:r>
      <w:r w:rsidR="004D6AA3">
        <w:rPr>
          <w:rFonts w:hint="eastAsia"/>
          <w:lang w:eastAsia="ja-JP"/>
        </w:rPr>
        <w:t xml:space="preserve">I </w:t>
      </w:r>
      <w:r w:rsidR="004D6AA3">
        <w:rPr>
          <w:lang w:eastAsia="ja-JP"/>
        </w:rPr>
        <w:t>to this report</w:t>
      </w:r>
      <w:r w:rsidR="004D6AA3">
        <w:rPr>
          <w:rFonts w:hint="eastAsia"/>
          <w:lang w:eastAsia="ja-JP"/>
        </w:rPr>
        <w:t>.</w:t>
      </w:r>
    </w:p>
    <w:p w14:paraId="06EBCF5B" w14:textId="77777777" w:rsidR="008E3AF3" w:rsidRPr="006B698D" w:rsidRDefault="008E3AF3" w:rsidP="00B039D7">
      <w:pPr>
        <w:jc w:val="both"/>
      </w:pPr>
    </w:p>
    <w:p w14:paraId="1F7E9AEC" w14:textId="77777777" w:rsidR="008E3AF3" w:rsidRPr="006B698D" w:rsidRDefault="008E3AF3" w:rsidP="007A0D7B">
      <w:pPr>
        <w:pStyle w:val="Heading1"/>
      </w:pPr>
      <w:r w:rsidRPr="006B698D">
        <w:t>Adoption of the agenda</w:t>
      </w:r>
    </w:p>
    <w:p w14:paraId="570A0070" w14:textId="77777777" w:rsidR="008E3AF3" w:rsidRPr="006B698D" w:rsidRDefault="008E3AF3" w:rsidP="00B039D7">
      <w:pPr>
        <w:jc w:val="both"/>
      </w:pPr>
    </w:p>
    <w:p w14:paraId="35BFA513" w14:textId="4EE09BE8" w:rsidR="008E3AF3" w:rsidRPr="006B698D" w:rsidRDefault="008E3AF3" w:rsidP="00B039D7">
      <w:pPr>
        <w:pStyle w:val="ListParagraph"/>
        <w:numPr>
          <w:ilvl w:val="0"/>
          <w:numId w:val="1"/>
        </w:numPr>
        <w:ind w:left="0" w:firstLine="0"/>
        <w:jc w:val="both"/>
      </w:pPr>
      <w:r w:rsidRPr="006B698D">
        <w:t xml:space="preserve">The TWM adopted the agenda as </w:t>
      </w:r>
      <w:r w:rsidR="00F07DFE">
        <w:t>provided</w:t>
      </w:r>
      <w:r w:rsidR="00F07DFE" w:rsidRPr="006B698D">
        <w:t xml:space="preserve"> </w:t>
      </w:r>
      <w:r w:rsidRPr="006B698D">
        <w:t>in document TWM/</w:t>
      </w:r>
      <w:r w:rsidR="004C5891" w:rsidRPr="006B698D">
        <w:rPr>
          <w:rFonts w:hint="eastAsia"/>
          <w:lang w:eastAsia="ja-JP"/>
        </w:rPr>
        <w:t>3</w:t>
      </w:r>
      <w:r w:rsidRPr="006B698D">
        <w:t>/1 Rev.2</w:t>
      </w:r>
    </w:p>
    <w:p w14:paraId="7C7C1CAD" w14:textId="77777777" w:rsidR="008E3AF3" w:rsidRPr="006B698D" w:rsidRDefault="008E3AF3" w:rsidP="00B039D7">
      <w:pPr>
        <w:jc w:val="both"/>
      </w:pPr>
    </w:p>
    <w:p w14:paraId="406522DE" w14:textId="1CAA2B99" w:rsidR="008E3AF3" w:rsidRPr="006B698D" w:rsidRDefault="004C5891" w:rsidP="00C50CEF">
      <w:pPr>
        <w:pStyle w:val="Heading2"/>
      </w:pPr>
      <w:r w:rsidRPr="006B698D">
        <w:t>Software and statistical analysis methods for DUS examination</w:t>
      </w:r>
    </w:p>
    <w:p w14:paraId="500C3989" w14:textId="77777777" w:rsidR="00032186" w:rsidRPr="006B698D" w:rsidRDefault="00032186" w:rsidP="00032186">
      <w:pPr>
        <w:rPr>
          <w:szCs w:val="20"/>
        </w:rPr>
      </w:pPr>
    </w:p>
    <w:p w14:paraId="4802603F" w14:textId="5B787A4E" w:rsidR="00002CEA" w:rsidRPr="006B698D" w:rsidRDefault="004C5891" w:rsidP="00633D32">
      <w:pPr>
        <w:pStyle w:val="Heading3"/>
      </w:pPr>
      <w:bookmarkStart w:id="2" w:name="_Hlk193879452"/>
      <w:r w:rsidRPr="006B698D">
        <w:t xml:space="preserve">Development of </w:t>
      </w:r>
      <w:proofErr w:type="gramStart"/>
      <w:r w:rsidRPr="006B698D">
        <w:rPr>
          <w:rFonts w:hint="eastAsia"/>
          <w:lang w:eastAsia="ja-JP"/>
        </w:rPr>
        <w:t>b</w:t>
      </w:r>
      <w:r w:rsidRPr="006B698D">
        <w:t>ig</w:t>
      </w:r>
      <w:proofErr w:type="gramEnd"/>
      <w:r w:rsidRPr="006B698D">
        <w:t xml:space="preserve"> </w:t>
      </w:r>
      <w:r w:rsidRPr="006B698D">
        <w:rPr>
          <w:rFonts w:hint="eastAsia"/>
          <w:lang w:eastAsia="ja-JP"/>
        </w:rPr>
        <w:t>d</w:t>
      </w:r>
      <w:r w:rsidRPr="006B698D">
        <w:t>ata platform for DUS examination</w:t>
      </w:r>
      <w:bookmarkEnd w:id="2"/>
    </w:p>
    <w:p w14:paraId="765CB181" w14:textId="77777777" w:rsidR="00032186" w:rsidRPr="006B698D" w:rsidRDefault="00032186" w:rsidP="00032186"/>
    <w:p w14:paraId="76E187C7" w14:textId="57647DB4" w:rsidR="004C5891" w:rsidRPr="006B698D" w:rsidRDefault="004C5891" w:rsidP="004C5891">
      <w:pPr>
        <w:pStyle w:val="ListParagraph"/>
        <w:numPr>
          <w:ilvl w:val="0"/>
          <w:numId w:val="1"/>
        </w:numPr>
        <w:ind w:left="0" w:firstLine="0"/>
        <w:jc w:val="both"/>
      </w:pPr>
      <w:r w:rsidRPr="006B698D">
        <w:t xml:space="preserve">The TWM received </w:t>
      </w:r>
      <w:r w:rsidR="00032186" w:rsidRPr="006B698D">
        <w:t>a presentation from Mr. Kun</w:t>
      </w:r>
      <w:r w:rsidR="00032186" w:rsidRPr="006B698D">
        <w:rPr>
          <w:rFonts w:hint="eastAsia"/>
          <w:lang w:eastAsia="ja-JP"/>
        </w:rPr>
        <w:t xml:space="preserve"> </w:t>
      </w:r>
      <w:r w:rsidR="0091510D" w:rsidRPr="006B698D">
        <w:t xml:space="preserve">Yang </w:t>
      </w:r>
      <w:r w:rsidR="00032186" w:rsidRPr="006B698D">
        <w:rPr>
          <w:rFonts w:hint="eastAsia"/>
          <w:lang w:eastAsia="ja-JP"/>
        </w:rPr>
        <w:t>(China)</w:t>
      </w:r>
      <w:r w:rsidR="00032186" w:rsidRPr="006B698D">
        <w:t xml:space="preserve"> on “Development of big data platform for DUS examination”, </w:t>
      </w:r>
      <w:r w:rsidR="00032186" w:rsidRPr="006B698D">
        <w:rPr>
          <w:rFonts w:cs="Arial"/>
          <w:iCs/>
        </w:rPr>
        <w:t>a copy of which is reproduced in document </w:t>
      </w:r>
      <w:r w:rsidR="00032186" w:rsidRPr="006B698D">
        <w:t>TW</w:t>
      </w:r>
      <w:r w:rsidR="00032186" w:rsidRPr="006B698D">
        <w:rPr>
          <w:rFonts w:hint="eastAsia"/>
          <w:lang w:eastAsia="ja-JP"/>
        </w:rPr>
        <w:t>M</w:t>
      </w:r>
      <w:r w:rsidR="00032186" w:rsidRPr="006B698D">
        <w:t>/</w:t>
      </w:r>
      <w:r w:rsidR="00032186" w:rsidRPr="006B698D">
        <w:rPr>
          <w:rFonts w:hint="eastAsia"/>
          <w:lang w:eastAsia="ja-JP"/>
        </w:rPr>
        <w:t>3</w:t>
      </w:r>
      <w:r w:rsidR="00032186" w:rsidRPr="006B698D">
        <w:t>/</w:t>
      </w:r>
      <w:r w:rsidR="00032186" w:rsidRPr="006B698D">
        <w:rPr>
          <w:rFonts w:hint="eastAsia"/>
          <w:lang w:eastAsia="ja-JP"/>
        </w:rPr>
        <w:t>19</w:t>
      </w:r>
      <w:r w:rsidR="00032186" w:rsidRPr="006B698D">
        <w:t xml:space="preserve">.  </w:t>
      </w:r>
    </w:p>
    <w:p w14:paraId="4522C931" w14:textId="77777777" w:rsidR="004C5891" w:rsidRPr="006B698D" w:rsidRDefault="004C5891" w:rsidP="004C5891">
      <w:pPr>
        <w:pStyle w:val="ListParagraph"/>
        <w:ind w:left="0"/>
        <w:jc w:val="both"/>
      </w:pPr>
    </w:p>
    <w:p w14:paraId="628D25DB" w14:textId="0C5F9DB7" w:rsidR="004C5891" w:rsidRPr="00F07DFE" w:rsidRDefault="004C5891" w:rsidP="004C5891">
      <w:pPr>
        <w:pStyle w:val="ListParagraph"/>
        <w:numPr>
          <w:ilvl w:val="0"/>
          <w:numId w:val="1"/>
        </w:numPr>
        <w:ind w:left="0" w:firstLine="0"/>
        <w:jc w:val="both"/>
      </w:pPr>
      <w:r w:rsidRPr="00F07DFE">
        <w:t xml:space="preserve">The TWM noted </w:t>
      </w:r>
      <w:r w:rsidR="00CE0714">
        <w:rPr>
          <w:lang w:eastAsia="ja-JP"/>
        </w:rPr>
        <w:t>the software used for management of DUS trial data, including data management, statistical and image analysis.  The TWM noted the plans for further developing the platform and invited the expert from China to report developments at its fourth session.</w:t>
      </w:r>
    </w:p>
    <w:p w14:paraId="4E4CD529" w14:textId="77777777" w:rsidR="004C5891" w:rsidRPr="006B698D" w:rsidRDefault="004C5891" w:rsidP="004C5891"/>
    <w:p w14:paraId="7B5D637D" w14:textId="4FBBAACF" w:rsidR="00032186" w:rsidRPr="006B698D" w:rsidRDefault="00032186" w:rsidP="00633D32">
      <w:pPr>
        <w:pStyle w:val="Heading3"/>
      </w:pPr>
      <w:r w:rsidRPr="006B698D">
        <w:t>Grading criteria of Anthurium DUS quantitative characteristics by multiple comparison</w:t>
      </w:r>
    </w:p>
    <w:p w14:paraId="48BE9A43" w14:textId="77777777" w:rsidR="00032186" w:rsidRPr="006B698D" w:rsidRDefault="00032186" w:rsidP="00032186"/>
    <w:p w14:paraId="5330CCE3" w14:textId="7A996FD2" w:rsidR="00032186" w:rsidRPr="006B698D" w:rsidRDefault="00032186" w:rsidP="00032186">
      <w:pPr>
        <w:pStyle w:val="ListParagraph"/>
        <w:numPr>
          <w:ilvl w:val="0"/>
          <w:numId w:val="1"/>
        </w:numPr>
        <w:ind w:left="0" w:firstLine="0"/>
        <w:jc w:val="both"/>
      </w:pPr>
      <w:r w:rsidRPr="006B698D">
        <w:t>The TWM received a presentation from M</w:t>
      </w:r>
      <w:r w:rsidRPr="006B698D">
        <w:rPr>
          <w:rFonts w:hint="eastAsia"/>
          <w:lang w:eastAsia="ja-JP"/>
        </w:rPr>
        <w:t>s</w:t>
      </w:r>
      <w:r w:rsidRPr="006B698D">
        <w:t xml:space="preserve">. </w:t>
      </w:r>
      <w:proofErr w:type="spellStart"/>
      <w:r w:rsidRPr="006B698D">
        <w:t>Yunxia</w:t>
      </w:r>
      <w:proofErr w:type="spellEnd"/>
      <w:r w:rsidRPr="006B698D">
        <w:t xml:space="preserve"> Chu</w:t>
      </w:r>
      <w:r w:rsidRPr="006B698D">
        <w:rPr>
          <w:rFonts w:hint="eastAsia"/>
          <w:lang w:eastAsia="ja-JP"/>
        </w:rPr>
        <w:t xml:space="preserve"> (China)</w:t>
      </w:r>
      <w:r w:rsidRPr="006B698D">
        <w:t xml:space="preserve"> on “Grading criteria of Anthurium DUS quantitative characteristics by multiple comparison”, </w:t>
      </w:r>
      <w:r w:rsidRPr="006B698D">
        <w:rPr>
          <w:rFonts w:cs="Arial"/>
          <w:iCs/>
        </w:rPr>
        <w:t xml:space="preserve">a copy of which is </w:t>
      </w:r>
      <w:r w:rsidR="00F07DFE">
        <w:rPr>
          <w:rFonts w:cs="Arial"/>
          <w:iCs/>
        </w:rPr>
        <w:t>provided</w:t>
      </w:r>
      <w:r w:rsidRPr="006B698D">
        <w:rPr>
          <w:rFonts w:cs="Arial"/>
          <w:iCs/>
        </w:rPr>
        <w:t xml:space="preserve"> in document </w:t>
      </w:r>
      <w:r w:rsidRPr="006B698D">
        <w:t>TW</w:t>
      </w:r>
      <w:r w:rsidRPr="006B698D">
        <w:rPr>
          <w:rFonts w:hint="eastAsia"/>
          <w:lang w:eastAsia="ja-JP"/>
        </w:rPr>
        <w:t>M</w:t>
      </w:r>
      <w:r w:rsidRPr="006B698D">
        <w:t>/</w:t>
      </w:r>
      <w:r w:rsidRPr="006B698D">
        <w:rPr>
          <w:rFonts w:hint="eastAsia"/>
          <w:lang w:eastAsia="ja-JP"/>
        </w:rPr>
        <w:t>3</w:t>
      </w:r>
      <w:r w:rsidRPr="006B698D">
        <w:t>/</w:t>
      </w:r>
      <w:r w:rsidRPr="006B698D">
        <w:rPr>
          <w:rFonts w:hint="eastAsia"/>
          <w:lang w:eastAsia="ja-JP"/>
        </w:rPr>
        <w:t>12</w:t>
      </w:r>
      <w:r w:rsidRPr="006B698D">
        <w:t xml:space="preserve">.  </w:t>
      </w:r>
    </w:p>
    <w:p w14:paraId="1231046C" w14:textId="77777777" w:rsidR="00032186" w:rsidRPr="006B698D" w:rsidRDefault="00032186" w:rsidP="00032186">
      <w:pPr>
        <w:pStyle w:val="ListParagraph"/>
        <w:ind w:left="0"/>
        <w:jc w:val="both"/>
      </w:pPr>
    </w:p>
    <w:p w14:paraId="516E6131" w14:textId="52310D8F" w:rsidR="00032186" w:rsidRPr="00F07DFE" w:rsidRDefault="00032186" w:rsidP="00032186">
      <w:pPr>
        <w:pStyle w:val="ListParagraph"/>
        <w:numPr>
          <w:ilvl w:val="0"/>
          <w:numId w:val="1"/>
        </w:numPr>
        <w:ind w:left="0" w:firstLine="0"/>
        <w:jc w:val="both"/>
      </w:pPr>
      <w:bookmarkStart w:id="3" w:name="_Hlk196746844"/>
      <w:r w:rsidRPr="00F07DFE">
        <w:lastRenderedPageBreak/>
        <w:t xml:space="preserve">The TWM noted </w:t>
      </w:r>
      <w:r w:rsidR="009B009E" w:rsidRPr="00F07DFE">
        <w:rPr>
          <w:lang w:eastAsia="ja-JP"/>
        </w:rPr>
        <w:t xml:space="preserve">the possibility </w:t>
      </w:r>
      <w:r w:rsidR="00DD0DE6" w:rsidRPr="00F07DFE">
        <w:rPr>
          <w:lang w:eastAsia="ja-JP"/>
        </w:rPr>
        <w:t xml:space="preserve">of </w:t>
      </w:r>
      <w:r w:rsidR="009B009E" w:rsidRPr="00F07DFE">
        <w:rPr>
          <w:lang w:eastAsia="ja-JP"/>
        </w:rPr>
        <w:t xml:space="preserve">reducing the error </w:t>
      </w:r>
      <w:r w:rsidR="00CE7E34" w:rsidRPr="00F07DFE">
        <w:rPr>
          <w:lang w:eastAsia="ja-JP"/>
        </w:rPr>
        <w:t xml:space="preserve">rate </w:t>
      </w:r>
      <w:r w:rsidR="00CC5C40" w:rsidRPr="00F07DFE">
        <w:rPr>
          <w:lang w:eastAsia="ja-JP"/>
        </w:rPr>
        <w:t xml:space="preserve">in the </w:t>
      </w:r>
      <w:r w:rsidR="00B813E3" w:rsidRPr="00F07DFE">
        <w:rPr>
          <w:lang w:eastAsia="ja-JP"/>
        </w:rPr>
        <w:t>analysis</w:t>
      </w:r>
      <w:r w:rsidR="00CC5C40" w:rsidRPr="00F07DFE">
        <w:rPr>
          <w:lang w:eastAsia="ja-JP"/>
        </w:rPr>
        <w:t xml:space="preserve"> of </w:t>
      </w:r>
      <w:r w:rsidR="00B813E3" w:rsidRPr="00F07DFE">
        <w:rPr>
          <w:lang w:eastAsia="ja-JP"/>
        </w:rPr>
        <w:t>measur</w:t>
      </w:r>
      <w:r w:rsidR="0074369B">
        <w:rPr>
          <w:lang w:eastAsia="ja-JP"/>
        </w:rPr>
        <w:t>ed</w:t>
      </w:r>
      <w:r w:rsidR="00CC5C40" w:rsidRPr="00F07DFE">
        <w:rPr>
          <w:lang w:eastAsia="ja-JP"/>
        </w:rPr>
        <w:t xml:space="preserve"> </w:t>
      </w:r>
      <w:r w:rsidR="00B813E3" w:rsidRPr="00F07DFE">
        <w:rPr>
          <w:lang w:eastAsia="ja-JP"/>
        </w:rPr>
        <w:t>quantitative characteristics</w:t>
      </w:r>
      <w:r w:rsidR="00D1186B">
        <w:rPr>
          <w:rFonts w:hint="eastAsia"/>
          <w:lang w:eastAsia="ja-JP"/>
        </w:rPr>
        <w:t xml:space="preserve"> </w:t>
      </w:r>
      <w:r w:rsidR="00CE0714">
        <w:rPr>
          <w:lang w:eastAsia="ja-JP"/>
        </w:rPr>
        <w:t xml:space="preserve">in Anthurium </w:t>
      </w:r>
      <w:r w:rsidR="00D1186B">
        <w:rPr>
          <w:rFonts w:hint="eastAsia"/>
          <w:lang w:eastAsia="ja-JP"/>
        </w:rPr>
        <w:t xml:space="preserve">by </w:t>
      </w:r>
      <w:r w:rsidR="0074369B">
        <w:rPr>
          <w:lang w:eastAsia="ja-JP"/>
        </w:rPr>
        <w:t xml:space="preserve">the </w:t>
      </w:r>
      <w:r w:rsidR="007D1F09">
        <w:rPr>
          <w:rFonts w:hint="eastAsia"/>
          <w:lang w:eastAsia="ja-JP"/>
        </w:rPr>
        <w:t>multiple comparison</w:t>
      </w:r>
      <w:r w:rsidR="0074369B">
        <w:rPr>
          <w:lang w:eastAsia="ja-JP"/>
        </w:rPr>
        <w:t>s method</w:t>
      </w:r>
      <w:r w:rsidRPr="00F07DFE">
        <w:rPr>
          <w:lang w:eastAsia="ja-JP"/>
        </w:rPr>
        <w:t>.</w:t>
      </w:r>
    </w:p>
    <w:bookmarkEnd w:id="3"/>
    <w:p w14:paraId="7D83628C" w14:textId="31317551" w:rsidR="00032186" w:rsidRPr="006B698D" w:rsidRDefault="00032186" w:rsidP="00032186">
      <w:pPr>
        <w:pStyle w:val="ListParagraph"/>
        <w:ind w:left="0"/>
        <w:jc w:val="both"/>
      </w:pPr>
      <w:r w:rsidRPr="006B698D">
        <w:t xml:space="preserve"> </w:t>
      </w:r>
    </w:p>
    <w:p w14:paraId="2F79D84C" w14:textId="3D1FFC94" w:rsidR="00032186" w:rsidRPr="006B698D" w:rsidRDefault="00002CEA" w:rsidP="00633D32">
      <w:pPr>
        <w:pStyle w:val="Heading3"/>
      </w:pPr>
      <w:r w:rsidRPr="006B698D">
        <w:t>COYU development update 2025</w:t>
      </w:r>
    </w:p>
    <w:p w14:paraId="706B9813" w14:textId="77777777" w:rsidR="00032186" w:rsidRPr="006B698D" w:rsidRDefault="00032186" w:rsidP="00032186"/>
    <w:p w14:paraId="6AB60125" w14:textId="6B63B78F" w:rsidR="00032186" w:rsidRPr="006B698D" w:rsidRDefault="00032186" w:rsidP="00032186">
      <w:pPr>
        <w:pStyle w:val="ListParagraph"/>
        <w:numPr>
          <w:ilvl w:val="0"/>
          <w:numId w:val="1"/>
        </w:numPr>
        <w:ind w:left="0" w:firstLine="0"/>
        <w:jc w:val="both"/>
      </w:pPr>
      <w:r w:rsidRPr="006B698D">
        <w:t xml:space="preserve">The TWM received a presentation from </w:t>
      </w:r>
      <w:bookmarkStart w:id="4" w:name="_Hlk195532654"/>
      <w:r w:rsidR="00002CEA" w:rsidRPr="006B698D">
        <w:t>M</w:t>
      </w:r>
      <w:r w:rsidR="0059018F" w:rsidRPr="006B698D">
        <w:rPr>
          <w:rFonts w:hint="eastAsia"/>
          <w:lang w:eastAsia="ja-JP"/>
        </w:rPr>
        <w:t>s</w:t>
      </w:r>
      <w:r w:rsidR="00002CEA" w:rsidRPr="006B698D">
        <w:t xml:space="preserve">. </w:t>
      </w:r>
      <w:r w:rsidR="0059018F" w:rsidRPr="006B698D">
        <w:rPr>
          <w:rFonts w:hint="eastAsia"/>
          <w:lang w:eastAsia="ja-JP"/>
        </w:rPr>
        <w:t>Trudyann Kelly</w:t>
      </w:r>
      <w:r w:rsidR="00002CEA" w:rsidRPr="006B698D">
        <w:t xml:space="preserve"> (United Kingdom)</w:t>
      </w:r>
      <w:bookmarkEnd w:id="4"/>
      <w:r w:rsidR="00002CEA" w:rsidRPr="006B698D">
        <w:t xml:space="preserve"> </w:t>
      </w:r>
      <w:r w:rsidRPr="006B698D">
        <w:t>on “</w:t>
      </w:r>
      <w:r w:rsidR="00002CEA" w:rsidRPr="006B698D">
        <w:t>COYU development update 2025</w:t>
      </w:r>
      <w:r w:rsidRPr="006B698D">
        <w:t xml:space="preserve">”, </w:t>
      </w:r>
      <w:r w:rsidRPr="006B698D">
        <w:rPr>
          <w:rFonts w:cs="Arial"/>
          <w:iCs/>
        </w:rPr>
        <w:t xml:space="preserve">a copy of which is </w:t>
      </w:r>
      <w:r w:rsidR="00F07DFE">
        <w:rPr>
          <w:rFonts w:cs="Arial"/>
          <w:iCs/>
        </w:rPr>
        <w:t>provided</w:t>
      </w:r>
      <w:r w:rsidRPr="006B698D">
        <w:rPr>
          <w:rFonts w:cs="Arial"/>
          <w:iCs/>
        </w:rPr>
        <w:t xml:space="preserve"> in document </w:t>
      </w:r>
      <w:r w:rsidRPr="006B698D">
        <w:t>TW</w:t>
      </w:r>
      <w:r w:rsidRPr="006B698D">
        <w:rPr>
          <w:rFonts w:hint="eastAsia"/>
          <w:lang w:eastAsia="ja-JP"/>
        </w:rPr>
        <w:t>M</w:t>
      </w:r>
      <w:r w:rsidRPr="006B698D">
        <w:t>/</w:t>
      </w:r>
      <w:r w:rsidRPr="006B698D">
        <w:rPr>
          <w:rFonts w:hint="eastAsia"/>
          <w:lang w:eastAsia="ja-JP"/>
        </w:rPr>
        <w:t>3</w:t>
      </w:r>
      <w:r w:rsidRPr="006B698D">
        <w:t>/</w:t>
      </w:r>
      <w:r w:rsidR="00002CEA" w:rsidRPr="006B698D">
        <w:rPr>
          <w:rFonts w:hint="eastAsia"/>
          <w:lang w:eastAsia="ja-JP"/>
        </w:rPr>
        <w:t>5</w:t>
      </w:r>
      <w:r w:rsidRPr="006B698D">
        <w:t xml:space="preserve">.  </w:t>
      </w:r>
    </w:p>
    <w:p w14:paraId="6356C62D" w14:textId="77777777" w:rsidR="00032186" w:rsidRPr="006B698D" w:rsidRDefault="00032186" w:rsidP="00032186">
      <w:pPr>
        <w:pStyle w:val="ListParagraph"/>
        <w:ind w:left="0"/>
        <w:jc w:val="both"/>
      </w:pPr>
    </w:p>
    <w:p w14:paraId="12FD8F1B" w14:textId="65B55FEB" w:rsidR="00032186" w:rsidRPr="006B698D" w:rsidRDefault="00151413" w:rsidP="00032186">
      <w:pPr>
        <w:pStyle w:val="ListParagraph"/>
        <w:numPr>
          <w:ilvl w:val="0"/>
          <w:numId w:val="1"/>
        </w:numPr>
        <w:ind w:left="0" w:firstLine="0"/>
        <w:jc w:val="both"/>
      </w:pPr>
      <w:r>
        <w:t xml:space="preserve">The TWM received an update on the implementation of </w:t>
      </w:r>
      <w:r w:rsidR="00B16B57" w:rsidRPr="248D8D36">
        <w:rPr>
          <w:lang w:eastAsia="ja-JP"/>
        </w:rPr>
        <w:t xml:space="preserve">the </w:t>
      </w:r>
      <w:r>
        <w:t xml:space="preserve">combined over years uniformity criterion with Splines (COYUs). </w:t>
      </w:r>
      <w:r w:rsidR="0009220D">
        <w:t>The TWM noted that t</w:t>
      </w:r>
      <w:r>
        <w:t xml:space="preserve">he analysis </w:t>
      </w:r>
      <w:r w:rsidR="0009220D">
        <w:t xml:space="preserve">had </w:t>
      </w:r>
      <w:r>
        <w:t xml:space="preserve">been developed and tested in </w:t>
      </w:r>
      <w:proofErr w:type="gramStart"/>
      <w:r>
        <w:t>DUSTNT</w:t>
      </w:r>
      <w:proofErr w:type="gramEnd"/>
      <w:r>
        <w:t xml:space="preserve"> and R software</w:t>
      </w:r>
      <w:r w:rsidR="0009220D">
        <w:t xml:space="preserve"> and that </w:t>
      </w:r>
      <w:r w:rsidR="00CE0714">
        <w:t>t</w:t>
      </w:r>
      <w:r>
        <w:t xml:space="preserve">he software </w:t>
      </w:r>
      <w:r w:rsidR="0009220D">
        <w:t xml:space="preserve">would </w:t>
      </w:r>
      <w:r>
        <w:t xml:space="preserve">be updated </w:t>
      </w:r>
      <w:r w:rsidR="00B16B57" w:rsidRPr="248D8D36">
        <w:rPr>
          <w:lang w:eastAsia="ja-JP"/>
        </w:rPr>
        <w:t>f</w:t>
      </w:r>
      <w:r>
        <w:t xml:space="preserve">ollowing feedback from test users </w:t>
      </w:r>
      <w:r w:rsidR="004A50B6" w:rsidRPr="248D8D36">
        <w:rPr>
          <w:lang w:eastAsia="ja-JP"/>
        </w:rPr>
        <w:t>(</w:t>
      </w:r>
      <w:r w:rsidR="007E492D">
        <w:t>Finland</w:t>
      </w:r>
      <w:r w:rsidR="007E492D" w:rsidRPr="248D8D36">
        <w:rPr>
          <w:lang w:eastAsia="ja-JP"/>
        </w:rPr>
        <w:t>,</w:t>
      </w:r>
      <w:r w:rsidR="007E492D">
        <w:t xml:space="preserve"> Netherlands</w:t>
      </w:r>
      <w:r w:rsidR="007E492D" w:rsidRPr="248D8D36">
        <w:rPr>
          <w:lang w:eastAsia="ja-JP"/>
        </w:rPr>
        <w:t xml:space="preserve"> (Kingdom of</w:t>
      </w:r>
      <w:r w:rsidR="009C50A3" w:rsidRPr="248D8D36">
        <w:rPr>
          <w:lang w:eastAsia="ja-JP"/>
        </w:rPr>
        <w:t xml:space="preserve"> the</w:t>
      </w:r>
      <w:r w:rsidR="007E492D" w:rsidRPr="248D8D36">
        <w:rPr>
          <w:lang w:eastAsia="ja-JP"/>
        </w:rPr>
        <w:t>)</w:t>
      </w:r>
      <w:r w:rsidR="007E492D">
        <w:t xml:space="preserve">, and </w:t>
      </w:r>
      <w:r>
        <w:t>U</w:t>
      </w:r>
      <w:r w:rsidR="00F57E4A" w:rsidRPr="248D8D36">
        <w:rPr>
          <w:lang w:eastAsia="ja-JP"/>
        </w:rPr>
        <w:t>nited</w:t>
      </w:r>
      <w:r w:rsidR="00C13763" w:rsidRPr="248D8D36">
        <w:rPr>
          <w:lang w:eastAsia="ja-JP"/>
        </w:rPr>
        <w:t> </w:t>
      </w:r>
      <w:r>
        <w:t>K</w:t>
      </w:r>
      <w:r w:rsidR="00F57E4A" w:rsidRPr="248D8D36">
        <w:rPr>
          <w:lang w:eastAsia="ja-JP"/>
        </w:rPr>
        <w:t>ingdom</w:t>
      </w:r>
      <w:r>
        <w:t>)</w:t>
      </w:r>
      <w:r w:rsidR="0009220D">
        <w:t>.  The TWM noted that the software would be</w:t>
      </w:r>
      <w:r>
        <w:t xml:space="preserve"> made available to </w:t>
      </w:r>
      <w:r w:rsidR="00830408">
        <w:t>U</w:t>
      </w:r>
      <w:r w:rsidR="00830408" w:rsidRPr="248D8D36">
        <w:rPr>
          <w:lang w:eastAsia="ja-JP"/>
        </w:rPr>
        <w:t xml:space="preserve">POV </w:t>
      </w:r>
      <w:r>
        <w:t>members</w:t>
      </w:r>
      <w:r w:rsidR="0009220D">
        <w:t xml:space="preserve"> and </w:t>
      </w:r>
      <w:r>
        <w:t xml:space="preserve">invited </w:t>
      </w:r>
      <w:r w:rsidR="003A2047" w:rsidRPr="248D8D36">
        <w:rPr>
          <w:lang w:eastAsia="ja-JP"/>
        </w:rPr>
        <w:t xml:space="preserve">the </w:t>
      </w:r>
      <w:r>
        <w:t xml:space="preserve">United Kingdom to provide an update </w:t>
      </w:r>
      <w:r w:rsidR="00D706CB">
        <w:rPr>
          <w:rFonts w:hint="eastAsia"/>
          <w:lang w:eastAsia="ja-JP"/>
        </w:rPr>
        <w:t>on the software</w:t>
      </w:r>
      <w:r w:rsidR="008B07C1">
        <w:rPr>
          <w:rFonts w:hint="eastAsia"/>
          <w:lang w:eastAsia="ja-JP"/>
        </w:rPr>
        <w:t>, the experience of implementation in United Kingdom</w:t>
      </w:r>
      <w:r w:rsidR="00E43B76">
        <w:rPr>
          <w:rFonts w:hint="eastAsia"/>
          <w:lang w:eastAsia="ja-JP"/>
        </w:rPr>
        <w:t>, and guidance on how to manage</w:t>
      </w:r>
      <w:r w:rsidR="009D37F5">
        <w:rPr>
          <w:rFonts w:hint="eastAsia"/>
          <w:lang w:eastAsia="ja-JP"/>
        </w:rPr>
        <w:t xml:space="preserve"> </w:t>
      </w:r>
      <w:r>
        <w:t xml:space="preserve">extrapolation within </w:t>
      </w:r>
      <w:r w:rsidR="006B7CE8">
        <w:t>COYU</w:t>
      </w:r>
      <w:r w:rsidR="0009220D">
        <w:t>,</w:t>
      </w:r>
      <w:r w:rsidR="00F86380">
        <w:t xml:space="preserve"> </w:t>
      </w:r>
      <w:r>
        <w:t>at its next session.</w:t>
      </w:r>
    </w:p>
    <w:p w14:paraId="206FECB6" w14:textId="77777777" w:rsidR="00032186" w:rsidRPr="006B698D" w:rsidRDefault="00032186" w:rsidP="004C5891"/>
    <w:p w14:paraId="5BCDEAA7" w14:textId="6A935223" w:rsidR="00002CEA" w:rsidRPr="006B698D" w:rsidRDefault="00002CEA" w:rsidP="00002CEA">
      <w:pPr>
        <w:pStyle w:val="Heading2"/>
      </w:pPr>
      <w:r w:rsidRPr="006B698D">
        <w:t>Phenotyping and image analysis</w:t>
      </w:r>
    </w:p>
    <w:p w14:paraId="02CD3E50" w14:textId="77777777" w:rsidR="00002CEA" w:rsidRPr="006B698D" w:rsidRDefault="00002CEA" w:rsidP="00002CEA"/>
    <w:p w14:paraId="602B15A4" w14:textId="7B580992" w:rsidR="00002CEA" w:rsidRPr="006B698D" w:rsidRDefault="00002CEA" w:rsidP="006601DD">
      <w:pPr>
        <w:pStyle w:val="Heading3"/>
        <w:numPr>
          <w:ilvl w:val="0"/>
          <w:numId w:val="11"/>
        </w:numPr>
      </w:pPr>
      <w:r w:rsidRPr="006B698D">
        <w:t>A new perspective on the DUS test of eggplant fruit color based on lab color parameters</w:t>
      </w:r>
    </w:p>
    <w:p w14:paraId="74A85EE3" w14:textId="77777777" w:rsidR="00002CEA" w:rsidRPr="006B698D" w:rsidRDefault="00002CEA" w:rsidP="00002CEA"/>
    <w:p w14:paraId="7A4D24BF" w14:textId="084631D6" w:rsidR="00002CEA" w:rsidRPr="006B698D" w:rsidRDefault="00002CEA" w:rsidP="00002CEA">
      <w:pPr>
        <w:pStyle w:val="ListParagraph"/>
        <w:numPr>
          <w:ilvl w:val="0"/>
          <w:numId w:val="1"/>
        </w:numPr>
        <w:ind w:left="0" w:firstLine="0"/>
        <w:jc w:val="both"/>
      </w:pPr>
      <w:r w:rsidRPr="006B698D">
        <w:t>The TWM received a presentation from M</w:t>
      </w:r>
      <w:r w:rsidRPr="006B698D">
        <w:rPr>
          <w:rFonts w:hint="eastAsia"/>
          <w:lang w:eastAsia="ja-JP"/>
        </w:rPr>
        <w:t>s</w:t>
      </w:r>
      <w:r w:rsidRPr="006B698D">
        <w:t>. Yiying Zhang</w:t>
      </w:r>
      <w:r w:rsidRPr="006B698D">
        <w:rPr>
          <w:rFonts w:hint="eastAsia"/>
          <w:lang w:eastAsia="ja-JP"/>
        </w:rPr>
        <w:t xml:space="preserve"> (China)</w:t>
      </w:r>
      <w:r w:rsidRPr="006B698D">
        <w:t xml:space="preserve"> on “A new perspective on the DUS test of eggplant fruit color based on lab color parameters”, </w:t>
      </w:r>
      <w:r w:rsidRPr="006B698D">
        <w:rPr>
          <w:rFonts w:cs="Arial"/>
          <w:iCs/>
        </w:rPr>
        <w:t xml:space="preserve">a copy of which is </w:t>
      </w:r>
      <w:r w:rsidR="00F07DFE">
        <w:rPr>
          <w:rFonts w:cs="Arial"/>
          <w:iCs/>
        </w:rPr>
        <w:t>provided</w:t>
      </w:r>
      <w:r w:rsidRPr="006B698D">
        <w:rPr>
          <w:rFonts w:cs="Arial"/>
          <w:iCs/>
        </w:rPr>
        <w:t xml:space="preserve"> in document </w:t>
      </w:r>
      <w:r w:rsidRPr="006B698D">
        <w:t>TW</w:t>
      </w:r>
      <w:r w:rsidRPr="006B698D">
        <w:rPr>
          <w:rFonts w:hint="eastAsia"/>
          <w:lang w:eastAsia="ja-JP"/>
        </w:rPr>
        <w:t>M</w:t>
      </w:r>
      <w:r w:rsidRPr="006B698D">
        <w:t>/</w:t>
      </w:r>
      <w:r w:rsidRPr="006B698D">
        <w:rPr>
          <w:rFonts w:hint="eastAsia"/>
          <w:lang w:eastAsia="ja-JP"/>
        </w:rPr>
        <w:t>3</w:t>
      </w:r>
      <w:r w:rsidRPr="006B698D">
        <w:t>/</w:t>
      </w:r>
      <w:r w:rsidRPr="006B698D">
        <w:rPr>
          <w:rFonts w:hint="eastAsia"/>
          <w:lang w:eastAsia="ja-JP"/>
        </w:rPr>
        <w:t>13</w:t>
      </w:r>
      <w:r w:rsidRPr="006B698D">
        <w:t xml:space="preserve">.  </w:t>
      </w:r>
    </w:p>
    <w:p w14:paraId="7C879E02" w14:textId="77777777" w:rsidR="00002CEA" w:rsidRPr="006B698D" w:rsidRDefault="00002CEA" w:rsidP="00002CEA">
      <w:pPr>
        <w:pStyle w:val="ListParagraph"/>
        <w:ind w:left="0"/>
        <w:jc w:val="both"/>
      </w:pPr>
    </w:p>
    <w:p w14:paraId="79C59ED8" w14:textId="1CDF1610" w:rsidR="00002CEA" w:rsidRPr="00F07DFE" w:rsidRDefault="00002CEA" w:rsidP="00002CEA">
      <w:pPr>
        <w:pStyle w:val="ListParagraph"/>
        <w:numPr>
          <w:ilvl w:val="0"/>
          <w:numId w:val="1"/>
        </w:numPr>
        <w:ind w:left="0" w:firstLine="0"/>
        <w:jc w:val="both"/>
      </w:pPr>
      <w:proofErr w:type="gramStart"/>
      <w:r>
        <w:t>The TWM</w:t>
      </w:r>
      <w:proofErr w:type="gramEnd"/>
      <w:r>
        <w:t xml:space="preserve"> </w:t>
      </w:r>
      <w:r w:rsidR="007E1BBE" w:rsidRPr="248D8D36">
        <w:rPr>
          <w:lang w:eastAsia="ja-JP"/>
        </w:rPr>
        <w:t>noted that the Test Guideline</w:t>
      </w:r>
      <w:r w:rsidR="00F64FD9" w:rsidRPr="248D8D36">
        <w:rPr>
          <w:lang w:eastAsia="ja-JP"/>
        </w:rPr>
        <w:t>s</w:t>
      </w:r>
      <w:r w:rsidR="007E1BBE" w:rsidRPr="248D8D36">
        <w:rPr>
          <w:lang w:eastAsia="ja-JP"/>
        </w:rPr>
        <w:t xml:space="preserve"> for </w:t>
      </w:r>
      <w:r w:rsidR="00F64FD9" w:rsidRPr="248D8D36">
        <w:rPr>
          <w:lang w:eastAsia="ja-JP"/>
        </w:rPr>
        <w:t>E</w:t>
      </w:r>
      <w:r w:rsidR="007E1BBE" w:rsidRPr="248D8D36">
        <w:rPr>
          <w:lang w:eastAsia="ja-JP"/>
        </w:rPr>
        <w:t xml:space="preserve">ggplant </w:t>
      </w:r>
      <w:r w:rsidR="000E2F58" w:rsidRPr="248D8D36">
        <w:rPr>
          <w:lang w:eastAsia="ja-JP"/>
        </w:rPr>
        <w:t xml:space="preserve">were </w:t>
      </w:r>
      <w:r w:rsidR="007E1BBE" w:rsidRPr="248D8D36">
        <w:rPr>
          <w:lang w:eastAsia="ja-JP"/>
        </w:rPr>
        <w:t xml:space="preserve">being revised and </w:t>
      </w:r>
      <w:r w:rsidR="13508E19" w:rsidRPr="248D8D36">
        <w:rPr>
          <w:lang w:eastAsia="ja-JP"/>
        </w:rPr>
        <w:t>invited</w:t>
      </w:r>
      <w:r w:rsidR="007E1BBE" w:rsidRPr="248D8D36">
        <w:rPr>
          <w:lang w:eastAsia="ja-JP"/>
        </w:rPr>
        <w:t xml:space="preserve"> </w:t>
      </w:r>
      <w:r w:rsidR="0009220D" w:rsidRPr="248D8D36">
        <w:rPr>
          <w:lang w:eastAsia="ja-JP"/>
        </w:rPr>
        <w:t xml:space="preserve">Ms. Zhang to present </w:t>
      </w:r>
      <w:r w:rsidR="007E1BBE" w:rsidRPr="248D8D36">
        <w:rPr>
          <w:lang w:eastAsia="ja-JP"/>
        </w:rPr>
        <w:t xml:space="preserve">the analysis of fruit skin color </w:t>
      </w:r>
      <w:r w:rsidR="0009220D" w:rsidRPr="248D8D36">
        <w:rPr>
          <w:lang w:eastAsia="ja-JP"/>
        </w:rPr>
        <w:t xml:space="preserve">to the subgroup of experts, at </w:t>
      </w:r>
      <w:r w:rsidR="007E1BBE" w:rsidRPr="248D8D36">
        <w:rPr>
          <w:lang w:eastAsia="ja-JP"/>
        </w:rPr>
        <w:t xml:space="preserve">the next session of </w:t>
      </w:r>
      <w:r w:rsidR="000E2F58" w:rsidRPr="248D8D36">
        <w:rPr>
          <w:lang w:eastAsia="ja-JP"/>
        </w:rPr>
        <w:t xml:space="preserve">the </w:t>
      </w:r>
      <w:r w:rsidR="007E1BBE" w:rsidRPr="248D8D36">
        <w:rPr>
          <w:lang w:eastAsia="ja-JP"/>
        </w:rPr>
        <w:t>TWV</w:t>
      </w:r>
      <w:r w:rsidRPr="248D8D36">
        <w:rPr>
          <w:lang w:eastAsia="ja-JP"/>
        </w:rPr>
        <w:t>.</w:t>
      </w:r>
      <w:r>
        <w:t xml:space="preserve"> </w:t>
      </w:r>
    </w:p>
    <w:p w14:paraId="2D6BC8DE" w14:textId="77777777" w:rsidR="00002CEA" w:rsidRPr="006B698D" w:rsidRDefault="00002CEA" w:rsidP="00002CEA"/>
    <w:p w14:paraId="1B05C4FE" w14:textId="6BAAB16E" w:rsidR="00002CEA" w:rsidRPr="006B698D" w:rsidRDefault="00002CEA" w:rsidP="00633D32">
      <w:pPr>
        <w:pStyle w:val="Heading3"/>
      </w:pPr>
      <w:r w:rsidRPr="006B698D">
        <w:t>Length data collection device pro</w:t>
      </w:r>
    </w:p>
    <w:p w14:paraId="4762FDAB" w14:textId="77777777" w:rsidR="00002CEA" w:rsidRPr="006B698D" w:rsidRDefault="00002CEA" w:rsidP="00002CEA"/>
    <w:p w14:paraId="3BAA6835" w14:textId="1DC5ED01" w:rsidR="00002CEA" w:rsidRPr="006B698D" w:rsidRDefault="00002CEA" w:rsidP="00002CEA">
      <w:pPr>
        <w:pStyle w:val="ListParagraph"/>
        <w:numPr>
          <w:ilvl w:val="0"/>
          <w:numId w:val="1"/>
        </w:numPr>
        <w:ind w:left="0" w:firstLine="0"/>
        <w:jc w:val="both"/>
      </w:pPr>
      <w:r w:rsidRPr="006B698D">
        <w:t>The TWM received a presentation from M</w:t>
      </w:r>
      <w:r w:rsidRPr="006B698D">
        <w:rPr>
          <w:rFonts w:hint="eastAsia"/>
          <w:lang w:eastAsia="ja-JP"/>
        </w:rPr>
        <w:t>s</w:t>
      </w:r>
      <w:r w:rsidRPr="006B698D">
        <w:t xml:space="preserve">. </w:t>
      </w:r>
      <w:r w:rsidR="00993899" w:rsidRPr="006B698D">
        <w:t>Shan Lu</w:t>
      </w:r>
      <w:r w:rsidR="00993899" w:rsidRPr="006B698D">
        <w:rPr>
          <w:rFonts w:hint="eastAsia"/>
        </w:rPr>
        <w:t xml:space="preserve"> </w:t>
      </w:r>
      <w:r w:rsidRPr="006B698D">
        <w:rPr>
          <w:rFonts w:hint="eastAsia"/>
          <w:lang w:eastAsia="ja-JP"/>
        </w:rPr>
        <w:t>(China)</w:t>
      </w:r>
      <w:r w:rsidRPr="006B698D">
        <w:t xml:space="preserve"> on “Length data collection device pro”, </w:t>
      </w:r>
      <w:r w:rsidRPr="006B698D">
        <w:rPr>
          <w:rFonts w:cs="Arial"/>
          <w:iCs/>
        </w:rPr>
        <w:t xml:space="preserve">a copy of which is </w:t>
      </w:r>
      <w:r w:rsidR="00F07DFE">
        <w:rPr>
          <w:rFonts w:cs="Arial"/>
          <w:iCs/>
        </w:rPr>
        <w:t>provided</w:t>
      </w:r>
      <w:r w:rsidRPr="006B698D">
        <w:rPr>
          <w:rFonts w:cs="Arial"/>
          <w:iCs/>
        </w:rPr>
        <w:t xml:space="preserve"> in document </w:t>
      </w:r>
      <w:r w:rsidRPr="006B698D">
        <w:t>TW</w:t>
      </w:r>
      <w:r w:rsidRPr="006B698D">
        <w:rPr>
          <w:rFonts w:hint="eastAsia"/>
          <w:lang w:eastAsia="ja-JP"/>
        </w:rPr>
        <w:t>M</w:t>
      </w:r>
      <w:r w:rsidRPr="006B698D">
        <w:t>/</w:t>
      </w:r>
      <w:r w:rsidRPr="006B698D">
        <w:rPr>
          <w:rFonts w:hint="eastAsia"/>
          <w:lang w:eastAsia="ja-JP"/>
        </w:rPr>
        <w:t>3</w:t>
      </w:r>
      <w:r w:rsidRPr="006B698D">
        <w:t>/</w:t>
      </w:r>
      <w:r w:rsidRPr="006B698D">
        <w:rPr>
          <w:rFonts w:hint="eastAsia"/>
          <w:lang w:eastAsia="ja-JP"/>
        </w:rPr>
        <w:t>14</w:t>
      </w:r>
      <w:r w:rsidRPr="006B698D">
        <w:t xml:space="preserve">.  </w:t>
      </w:r>
    </w:p>
    <w:p w14:paraId="136C7FFD" w14:textId="77777777" w:rsidR="00002CEA" w:rsidRPr="006B698D" w:rsidRDefault="00002CEA" w:rsidP="00002CEA">
      <w:pPr>
        <w:pStyle w:val="ListParagraph"/>
        <w:ind w:left="0"/>
        <w:jc w:val="both"/>
      </w:pPr>
    </w:p>
    <w:p w14:paraId="4476D25E" w14:textId="34D026AC" w:rsidR="00002CEA" w:rsidRPr="00F07DFE" w:rsidRDefault="00002CEA" w:rsidP="00002CEA">
      <w:pPr>
        <w:pStyle w:val="ListParagraph"/>
        <w:numPr>
          <w:ilvl w:val="0"/>
          <w:numId w:val="1"/>
        </w:numPr>
        <w:ind w:left="0" w:firstLine="0"/>
        <w:jc w:val="both"/>
      </w:pPr>
      <w:r w:rsidRPr="00F07DFE">
        <w:t xml:space="preserve">The TWM noted </w:t>
      </w:r>
      <w:r w:rsidRPr="00F07DFE">
        <w:rPr>
          <w:lang w:eastAsia="ja-JP"/>
        </w:rPr>
        <w:t xml:space="preserve">that </w:t>
      </w:r>
      <w:r w:rsidR="000A32E8" w:rsidRPr="00F07DFE">
        <w:rPr>
          <w:lang w:eastAsia="ja-JP"/>
        </w:rPr>
        <w:t>m</w:t>
      </w:r>
      <w:r w:rsidR="00B60B1E" w:rsidRPr="00F07DFE">
        <w:rPr>
          <w:lang w:eastAsia="ja-JP"/>
        </w:rPr>
        <w:t>embers and observer</w:t>
      </w:r>
      <w:r w:rsidR="00DD07DA" w:rsidRPr="00F07DFE">
        <w:rPr>
          <w:lang w:eastAsia="ja-JP"/>
        </w:rPr>
        <w:t>s</w:t>
      </w:r>
      <w:r w:rsidR="00B60B1E" w:rsidRPr="00F07DFE">
        <w:rPr>
          <w:lang w:eastAsia="ja-JP"/>
        </w:rPr>
        <w:t xml:space="preserve"> interested in </w:t>
      </w:r>
      <w:r w:rsidR="004B1FC5" w:rsidRPr="00F07DFE">
        <w:rPr>
          <w:lang w:eastAsia="ja-JP"/>
        </w:rPr>
        <w:t xml:space="preserve">the </w:t>
      </w:r>
      <w:r w:rsidR="00B60B1E" w:rsidRPr="00F07DFE">
        <w:rPr>
          <w:lang w:eastAsia="ja-JP"/>
        </w:rPr>
        <w:t>data collection device c</w:t>
      </w:r>
      <w:r w:rsidR="004B1FC5" w:rsidRPr="00F07DFE">
        <w:rPr>
          <w:lang w:eastAsia="ja-JP"/>
        </w:rPr>
        <w:t>ould</w:t>
      </w:r>
      <w:r w:rsidR="00B60B1E" w:rsidRPr="00F07DFE">
        <w:rPr>
          <w:lang w:eastAsia="ja-JP"/>
        </w:rPr>
        <w:t xml:space="preserve"> contact</w:t>
      </w:r>
      <w:r w:rsidR="003024ED">
        <w:rPr>
          <w:lang w:eastAsia="ja-JP"/>
        </w:rPr>
        <w:t xml:space="preserve"> the expert from China</w:t>
      </w:r>
      <w:r w:rsidR="008C2824" w:rsidRPr="00F07DFE">
        <w:rPr>
          <w:lang w:eastAsia="ja-JP"/>
        </w:rPr>
        <w:t xml:space="preserve"> for </w:t>
      </w:r>
      <w:r w:rsidR="00F220E2" w:rsidRPr="00F07DFE">
        <w:rPr>
          <w:lang w:eastAsia="ja-JP"/>
        </w:rPr>
        <w:t xml:space="preserve">further </w:t>
      </w:r>
      <w:r w:rsidR="008C2824" w:rsidRPr="00F07DFE">
        <w:rPr>
          <w:lang w:eastAsia="ja-JP"/>
        </w:rPr>
        <w:t>information</w:t>
      </w:r>
      <w:r w:rsidR="00F220E2" w:rsidRPr="00F07DFE">
        <w:rPr>
          <w:lang w:eastAsia="ja-JP"/>
        </w:rPr>
        <w:t xml:space="preserve"> and collaboration</w:t>
      </w:r>
      <w:r w:rsidR="00B60B1E" w:rsidRPr="00F07DFE">
        <w:rPr>
          <w:lang w:eastAsia="ja-JP"/>
        </w:rPr>
        <w:t>.</w:t>
      </w:r>
    </w:p>
    <w:p w14:paraId="69E07364" w14:textId="77777777" w:rsidR="00993899" w:rsidRPr="006B698D" w:rsidRDefault="00993899" w:rsidP="00993899">
      <w:pPr>
        <w:pStyle w:val="ListParagraph"/>
        <w:ind w:left="0"/>
        <w:jc w:val="both"/>
      </w:pPr>
    </w:p>
    <w:p w14:paraId="34D2C756" w14:textId="5E421CE0" w:rsidR="00254FF9" w:rsidRPr="006B698D" w:rsidRDefault="00254FF9" w:rsidP="00993899">
      <w:pPr>
        <w:pStyle w:val="Heading2"/>
      </w:pPr>
      <w:r w:rsidRPr="006B698D">
        <w:t>Developments in molecular techniques and bioinformatics</w:t>
      </w:r>
    </w:p>
    <w:p w14:paraId="52010068" w14:textId="77777777" w:rsidR="00254FF9" w:rsidRPr="006B698D" w:rsidRDefault="00254FF9" w:rsidP="00993899">
      <w:pPr>
        <w:pStyle w:val="Heading2"/>
      </w:pPr>
    </w:p>
    <w:p w14:paraId="40220834" w14:textId="10AB3BBC" w:rsidR="00993899" w:rsidRPr="006B698D" w:rsidRDefault="00993899" w:rsidP="006601DD">
      <w:pPr>
        <w:pStyle w:val="Heading3"/>
        <w:numPr>
          <w:ilvl w:val="0"/>
          <w:numId w:val="12"/>
        </w:numPr>
        <w:ind w:left="709"/>
      </w:pPr>
      <w:r w:rsidRPr="006B698D">
        <w:t>Latest developments in molecular techniques and bioinformatics</w:t>
      </w:r>
    </w:p>
    <w:p w14:paraId="74A18383" w14:textId="77777777" w:rsidR="00993899" w:rsidRPr="006B698D" w:rsidRDefault="00993899" w:rsidP="00993899"/>
    <w:p w14:paraId="58423A38" w14:textId="5ACB043D" w:rsidR="00993899" w:rsidRPr="006B698D" w:rsidRDefault="00993899" w:rsidP="006601DD">
      <w:pPr>
        <w:pStyle w:val="Heading4"/>
        <w:numPr>
          <w:ilvl w:val="0"/>
          <w:numId w:val="7"/>
        </w:numPr>
      </w:pPr>
      <w:r w:rsidRPr="006B698D">
        <w:t>Data science activities at Naktuinbouw towards genotyping and phenotyping: an update</w:t>
      </w:r>
    </w:p>
    <w:p w14:paraId="3039D904" w14:textId="77777777" w:rsidR="00C50CEF" w:rsidRPr="006B698D" w:rsidRDefault="00C50CEF" w:rsidP="00C50CEF"/>
    <w:p w14:paraId="7FC06A41" w14:textId="4D2208F2" w:rsidR="00993899" w:rsidRPr="006B698D" w:rsidRDefault="00993899" w:rsidP="00993899">
      <w:pPr>
        <w:pStyle w:val="ListParagraph"/>
        <w:numPr>
          <w:ilvl w:val="0"/>
          <w:numId w:val="1"/>
        </w:numPr>
        <w:ind w:left="0" w:firstLine="0"/>
        <w:jc w:val="both"/>
      </w:pPr>
      <w:r w:rsidRPr="006B698D">
        <w:t>The TWM received a presentation from M</w:t>
      </w:r>
      <w:r w:rsidRPr="006B698D">
        <w:rPr>
          <w:rFonts w:hint="eastAsia"/>
          <w:lang w:eastAsia="ja-JP"/>
        </w:rPr>
        <w:t>s</w:t>
      </w:r>
      <w:r w:rsidRPr="006B698D">
        <w:t>. Sanchari Sircar</w:t>
      </w:r>
      <w:r w:rsidRPr="006B698D">
        <w:rPr>
          <w:rFonts w:hint="eastAsia"/>
          <w:lang w:eastAsia="ja-JP"/>
        </w:rPr>
        <w:t xml:space="preserve"> </w:t>
      </w:r>
      <w:bookmarkStart w:id="5" w:name="_Hlk195532544"/>
      <w:r w:rsidRPr="006B698D">
        <w:rPr>
          <w:rFonts w:hint="eastAsia"/>
          <w:lang w:eastAsia="ja-JP"/>
        </w:rPr>
        <w:t>(</w:t>
      </w:r>
      <w:bookmarkStart w:id="6" w:name="_Hlk195537397"/>
      <w:r w:rsidRPr="006B698D">
        <w:rPr>
          <w:lang w:eastAsia="ja-JP"/>
        </w:rPr>
        <w:t>Netherlands (Kingdom of the)</w:t>
      </w:r>
      <w:bookmarkEnd w:id="6"/>
      <w:r w:rsidRPr="006B698D">
        <w:rPr>
          <w:rFonts w:hint="eastAsia"/>
          <w:lang w:eastAsia="ja-JP"/>
        </w:rPr>
        <w:t>)</w:t>
      </w:r>
      <w:bookmarkEnd w:id="5"/>
      <w:r w:rsidRPr="006B698D">
        <w:t xml:space="preserve"> on “Data science activities at Naktuinbouw towards genotyping and phenotyping: an update”, </w:t>
      </w:r>
      <w:r w:rsidRPr="006B698D">
        <w:rPr>
          <w:rFonts w:cs="Arial"/>
          <w:iCs/>
        </w:rPr>
        <w:t xml:space="preserve">a copy of which is </w:t>
      </w:r>
      <w:r w:rsidR="00F07DFE">
        <w:rPr>
          <w:rFonts w:cs="Arial"/>
          <w:iCs/>
        </w:rPr>
        <w:t>provided</w:t>
      </w:r>
      <w:r w:rsidRPr="006B698D">
        <w:rPr>
          <w:rFonts w:cs="Arial"/>
          <w:iCs/>
        </w:rPr>
        <w:t xml:space="preserve"> in document </w:t>
      </w:r>
      <w:r w:rsidRPr="006B698D">
        <w:t>TW</w:t>
      </w:r>
      <w:r w:rsidRPr="006B698D">
        <w:rPr>
          <w:rFonts w:hint="eastAsia"/>
          <w:lang w:eastAsia="ja-JP"/>
        </w:rPr>
        <w:t>M</w:t>
      </w:r>
      <w:r w:rsidRPr="006B698D">
        <w:t>/</w:t>
      </w:r>
      <w:r w:rsidRPr="006B698D">
        <w:rPr>
          <w:rFonts w:hint="eastAsia"/>
          <w:lang w:eastAsia="ja-JP"/>
        </w:rPr>
        <w:t>3</w:t>
      </w:r>
      <w:r w:rsidRPr="006B698D">
        <w:t>/</w:t>
      </w:r>
      <w:r w:rsidRPr="006B698D">
        <w:rPr>
          <w:rFonts w:hint="eastAsia"/>
          <w:lang w:eastAsia="ja-JP"/>
        </w:rPr>
        <w:t>16</w:t>
      </w:r>
      <w:r w:rsidRPr="006B698D">
        <w:t xml:space="preserve">.  </w:t>
      </w:r>
    </w:p>
    <w:p w14:paraId="13B93FBE" w14:textId="77777777" w:rsidR="00993899" w:rsidRPr="006B698D" w:rsidRDefault="00993899" w:rsidP="00993899">
      <w:pPr>
        <w:pStyle w:val="ListParagraph"/>
        <w:ind w:left="0"/>
        <w:jc w:val="both"/>
      </w:pPr>
    </w:p>
    <w:p w14:paraId="69F3B02A" w14:textId="4B090267" w:rsidR="00993899" w:rsidRDefault="009F05C3" w:rsidP="00B5617F">
      <w:pPr>
        <w:pStyle w:val="ListParagraph"/>
        <w:numPr>
          <w:ilvl w:val="0"/>
          <w:numId w:val="1"/>
        </w:numPr>
        <w:ind w:left="0" w:firstLine="0"/>
        <w:jc w:val="both"/>
      </w:pPr>
      <w:r w:rsidRPr="00F07DFE">
        <w:t xml:space="preserve">The TWM noted the development of software </w:t>
      </w:r>
      <w:r w:rsidR="00077380" w:rsidRPr="00F07DFE">
        <w:t xml:space="preserve">at </w:t>
      </w:r>
      <w:r w:rsidR="00DF2B1F" w:rsidRPr="00F07DFE">
        <w:t>Naktuinbouw and</w:t>
      </w:r>
      <w:r w:rsidR="00993899" w:rsidRPr="00F07DFE">
        <w:t xml:space="preserve"> </w:t>
      </w:r>
      <w:r w:rsidR="00967A8F" w:rsidRPr="00F07DFE">
        <w:t xml:space="preserve">the invitation for collaboration </w:t>
      </w:r>
      <w:r w:rsidR="00B7789D" w:rsidRPr="00F07DFE">
        <w:t>on data science activities</w:t>
      </w:r>
      <w:r w:rsidR="00C070F3">
        <w:t>, including image analysis and phenotyping</w:t>
      </w:r>
      <w:r w:rsidR="00F00F73">
        <w:t xml:space="preserve">, </w:t>
      </w:r>
      <w:r w:rsidR="00C070F3">
        <w:t xml:space="preserve">workflow developments, </w:t>
      </w:r>
      <w:r w:rsidR="003024ED">
        <w:t>artificial intelligence</w:t>
      </w:r>
      <w:r w:rsidR="00C070F3">
        <w:t xml:space="preserve"> and other collaborative efforts</w:t>
      </w:r>
      <w:r w:rsidR="00F00F73">
        <w:t>.</w:t>
      </w:r>
    </w:p>
    <w:p w14:paraId="44BA2163" w14:textId="77777777" w:rsidR="00993899" w:rsidRPr="006B698D" w:rsidRDefault="00993899" w:rsidP="00A83683"/>
    <w:p w14:paraId="53A7C877" w14:textId="77777777" w:rsidR="009B4E4E" w:rsidRPr="00A8310D" w:rsidRDefault="009B4E4E" w:rsidP="006601DD">
      <w:pPr>
        <w:pStyle w:val="Heading3"/>
        <w:numPr>
          <w:ilvl w:val="0"/>
          <w:numId w:val="12"/>
        </w:numPr>
        <w:ind w:left="709"/>
      </w:pPr>
      <w:r w:rsidRPr="00A8310D">
        <w:t>Cooperation between international organizations</w:t>
      </w:r>
    </w:p>
    <w:p w14:paraId="66C26754" w14:textId="77777777" w:rsidR="009B4E4E" w:rsidRPr="00A8310D" w:rsidRDefault="009B4E4E" w:rsidP="009B4E4E"/>
    <w:p w14:paraId="4B02E326" w14:textId="77777777" w:rsidR="009B4E4E" w:rsidRPr="00A8310D" w:rsidRDefault="009B4E4E" w:rsidP="009B4E4E">
      <w:pPr>
        <w:pStyle w:val="Heading4"/>
      </w:pPr>
      <w:r w:rsidRPr="00A8310D">
        <w:t>ISTA</w:t>
      </w:r>
    </w:p>
    <w:p w14:paraId="48D0F648" w14:textId="77777777" w:rsidR="009B4E4E" w:rsidRPr="00A8310D" w:rsidRDefault="009B4E4E" w:rsidP="009B4E4E"/>
    <w:p w14:paraId="1384FAF4" w14:textId="77777777" w:rsidR="009B4E4E" w:rsidRPr="00A8310D" w:rsidRDefault="009B4E4E" w:rsidP="00A83683">
      <w:pPr>
        <w:pStyle w:val="ListParagraph"/>
        <w:numPr>
          <w:ilvl w:val="0"/>
          <w:numId w:val="1"/>
        </w:numPr>
        <w:ind w:left="0" w:firstLine="0"/>
        <w:jc w:val="both"/>
      </w:pPr>
      <w:r w:rsidRPr="00A8310D">
        <w:t>The TWM received a presentation from M</w:t>
      </w:r>
      <w:r w:rsidRPr="00A8310D">
        <w:rPr>
          <w:rFonts w:hint="eastAsia"/>
          <w:lang w:eastAsia="ja-JP"/>
        </w:rPr>
        <w:t>s</w:t>
      </w:r>
      <w:r w:rsidRPr="00A8310D">
        <w:t>. Ana Vicario</w:t>
      </w:r>
      <w:r w:rsidRPr="00A8310D">
        <w:rPr>
          <w:rFonts w:hint="eastAsia"/>
          <w:lang w:eastAsia="ja-JP"/>
        </w:rPr>
        <w:t xml:space="preserve">, </w:t>
      </w:r>
      <w:r w:rsidRPr="00A8310D">
        <w:rPr>
          <w:lang w:eastAsia="ja-JP"/>
        </w:rPr>
        <w:t>International Seed Testing Association</w:t>
      </w:r>
      <w:r w:rsidRPr="00A8310D">
        <w:rPr>
          <w:rFonts w:hint="eastAsia"/>
          <w:lang w:eastAsia="ja-JP"/>
        </w:rPr>
        <w:t xml:space="preserve"> </w:t>
      </w:r>
      <w:r w:rsidRPr="00A8310D">
        <w:rPr>
          <w:lang w:eastAsia="ja-JP"/>
        </w:rPr>
        <w:t>(ISTA)</w:t>
      </w:r>
      <w:r w:rsidRPr="00A8310D">
        <w:t>, on “</w:t>
      </w:r>
      <w:r w:rsidRPr="00A8310D">
        <w:rPr>
          <w:lang w:eastAsia="ja-JP"/>
        </w:rPr>
        <w:t>ISTA update on the use of techniques for variety identification and verification</w:t>
      </w:r>
      <w:r w:rsidRPr="00A8310D">
        <w:t xml:space="preserve">”, </w:t>
      </w:r>
      <w:r w:rsidRPr="00A8310D">
        <w:rPr>
          <w:rFonts w:cs="Arial"/>
          <w:iCs/>
        </w:rPr>
        <w:t>a copy of which is provided in document </w:t>
      </w:r>
      <w:r w:rsidRPr="00A8310D">
        <w:t>TW</w:t>
      </w:r>
      <w:r w:rsidRPr="00A8310D">
        <w:rPr>
          <w:rFonts w:hint="eastAsia"/>
          <w:lang w:eastAsia="ja-JP"/>
        </w:rPr>
        <w:t>M</w:t>
      </w:r>
      <w:r w:rsidRPr="00A8310D">
        <w:t>/</w:t>
      </w:r>
      <w:r w:rsidRPr="00A8310D">
        <w:rPr>
          <w:rFonts w:hint="eastAsia"/>
          <w:lang w:eastAsia="ja-JP"/>
        </w:rPr>
        <w:t>3</w:t>
      </w:r>
      <w:r w:rsidRPr="00A8310D">
        <w:t>/</w:t>
      </w:r>
      <w:r w:rsidRPr="00A8310D">
        <w:rPr>
          <w:rFonts w:hint="eastAsia"/>
          <w:lang w:eastAsia="ja-JP"/>
        </w:rPr>
        <w:t>25</w:t>
      </w:r>
      <w:r w:rsidRPr="00A8310D">
        <w:t>.</w:t>
      </w:r>
    </w:p>
    <w:p w14:paraId="7A9C7075" w14:textId="77777777" w:rsidR="00A83683" w:rsidRPr="00A8310D" w:rsidRDefault="00A83683" w:rsidP="00A83683">
      <w:pPr>
        <w:pStyle w:val="ListParagraph"/>
        <w:ind w:left="0"/>
        <w:jc w:val="both"/>
      </w:pPr>
    </w:p>
    <w:p w14:paraId="636933C6" w14:textId="77777777" w:rsidR="00A83683" w:rsidRPr="00A8310D" w:rsidRDefault="009B4E4E" w:rsidP="00A83683">
      <w:pPr>
        <w:pStyle w:val="ListParagraph"/>
        <w:numPr>
          <w:ilvl w:val="0"/>
          <w:numId w:val="1"/>
        </w:numPr>
        <w:ind w:left="0" w:firstLine="0"/>
        <w:jc w:val="both"/>
      </w:pPr>
      <w:r w:rsidRPr="00A8310D">
        <w:t xml:space="preserve">The TWM noted that the markers selected for detecting perennial types in annual ryegrass were not necessarily associated with morphological characteristics and were based on varieties from different countries.  </w:t>
      </w:r>
      <w:proofErr w:type="gramStart"/>
      <w:r w:rsidRPr="00A8310D">
        <w:t>The TWM</w:t>
      </w:r>
      <w:proofErr w:type="gramEnd"/>
      <w:r w:rsidRPr="00A8310D">
        <w:t xml:space="preserve"> n</w:t>
      </w:r>
      <w:r w:rsidRPr="00A8310D">
        <w:rPr>
          <w:lang w:eastAsia="ja-JP"/>
        </w:rPr>
        <w:t>oted that the markers identified in the project would be published in the ISTA rules.</w:t>
      </w:r>
    </w:p>
    <w:p w14:paraId="55F42F89" w14:textId="77777777" w:rsidR="00A83683" w:rsidRPr="00A8310D" w:rsidRDefault="00A83683" w:rsidP="00A83683">
      <w:pPr>
        <w:pStyle w:val="ListParagraph"/>
      </w:pPr>
    </w:p>
    <w:p w14:paraId="4C0C5411" w14:textId="45DE8A4A" w:rsidR="009B4E4E" w:rsidRPr="00A8310D" w:rsidRDefault="009B4E4E" w:rsidP="00A83683">
      <w:pPr>
        <w:pStyle w:val="ListParagraph"/>
        <w:numPr>
          <w:ilvl w:val="0"/>
          <w:numId w:val="1"/>
        </w:numPr>
        <w:ind w:left="0" w:firstLine="0"/>
        <w:jc w:val="both"/>
      </w:pPr>
      <w:r w:rsidRPr="00A8310D">
        <w:t xml:space="preserve">The TWM noted that the neural network used in support of </w:t>
      </w:r>
      <w:r w:rsidR="001607F8">
        <w:rPr>
          <w:rFonts w:hint="eastAsia"/>
          <w:lang w:eastAsia="ja-JP"/>
        </w:rPr>
        <w:t>variety identification</w:t>
      </w:r>
      <w:r w:rsidRPr="00A8310D">
        <w:t xml:space="preserve"> was a proprietary software.</w:t>
      </w:r>
      <w:r w:rsidRPr="00A8310D">
        <w:rPr>
          <w:lang w:eastAsia="ja-JP"/>
        </w:rPr>
        <w:t xml:space="preserve"> </w:t>
      </w:r>
    </w:p>
    <w:p w14:paraId="1001EAC4" w14:textId="77777777" w:rsidR="009B4E4E" w:rsidRPr="00A8310D" w:rsidRDefault="009B4E4E" w:rsidP="009B4E4E">
      <w:pPr>
        <w:jc w:val="both"/>
      </w:pPr>
    </w:p>
    <w:p w14:paraId="34982BD5" w14:textId="77777777" w:rsidR="009B4E4E" w:rsidRPr="00A8310D" w:rsidRDefault="009B4E4E" w:rsidP="009B4E4E"/>
    <w:p w14:paraId="4CD660EC" w14:textId="77777777" w:rsidR="009B4E4E" w:rsidRPr="00A8310D" w:rsidRDefault="009B4E4E" w:rsidP="00690F01">
      <w:pPr>
        <w:pStyle w:val="Heading4"/>
      </w:pPr>
      <w:r w:rsidRPr="00A8310D">
        <w:t>OECD</w:t>
      </w:r>
    </w:p>
    <w:p w14:paraId="58A6C376" w14:textId="412567DA" w:rsidR="007654B8" w:rsidRPr="00A8310D" w:rsidRDefault="007654B8" w:rsidP="00690F01">
      <w:pPr>
        <w:pStyle w:val="ListParagraph"/>
        <w:keepNext/>
        <w:ind w:left="0"/>
        <w:jc w:val="both"/>
      </w:pPr>
    </w:p>
    <w:p w14:paraId="5BD461A7" w14:textId="77777777" w:rsidR="009B4E4E" w:rsidRPr="00A8310D" w:rsidRDefault="009B4E4E" w:rsidP="00690F01">
      <w:pPr>
        <w:pStyle w:val="ListParagraph"/>
        <w:keepNext/>
        <w:numPr>
          <w:ilvl w:val="0"/>
          <w:numId w:val="1"/>
        </w:numPr>
        <w:ind w:left="0" w:firstLine="0"/>
        <w:jc w:val="both"/>
      </w:pPr>
      <w:r w:rsidRPr="00A8310D">
        <w:t>The TWM received a presentation from M</w:t>
      </w:r>
      <w:r w:rsidRPr="00A8310D">
        <w:rPr>
          <w:rFonts w:hint="eastAsia"/>
          <w:lang w:eastAsia="ja-JP"/>
        </w:rPr>
        <w:t>r</w:t>
      </w:r>
      <w:r w:rsidRPr="00A8310D">
        <w:t>. Csaba Gaspar</w:t>
      </w:r>
      <w:r w:rsidRPr="00A8310D">
        <w:rPr>
          <w:rFonts w:hint="eastAsia"/>
          <w:lang w:eastAsia="ja-JP"/>
        </w:rPr>
        <w:t xml:space="preserve">, </w:t>
      </w:r>
      <w:proofErr w:type="spellStart"/>
      <w:r w:rsidRPr="00A8310D">
        <w:rPr>
          <w:lang w:eastAsia="ja-JP"/>
        </w:rPr>
        <w:t>Organisation</w:t>
      </w:r>
      <w:proofErr w:type="spellEnd"/>
      <w:r w:rsidRPr="00A8310D">
        <w:rPr>
          <w:lang w:eastAsia="ja-JP"/>
        </w:rPr>
        <w:t xml:space="preserve"> for Economic Co-operation and Development (OECD)</w:t>
      </w:r>
      <w:r w:rsidRPr="00A8310D">
        <w:t>, on “</w:t>
      </w:r>
      <w:r w:rsidRPr="00A8310D">
        <w:rPr>
          <w:lang w:eastAsia="ja-JP"/>
        </w:rPr>
        <w:t>Latest developments in the application of BMT under the OECD Seed Schemes</w:t>
      </w:r>
      <w:r w:rsidRPr="00A8310D">
        <w:t xml:space="preserve">”, </w:t>
      </w:r>
      <w:r w:rsidRPr="00A8310D">
        <w:rPr>
          <w:rFonts w:cs="Arial"/>
          <w:iCs/>
        </w:rPr>
        <w:t>a copy of which is provided in document </w:t>
      </w:r>
      <w:r w:rsidRPr="00A8310D">
        <w:t>TW</w:t>
      </w:r>
      <w:r w:rsidRPr="00A8310D">
        <w:rPr>
          <w:rFonts w:hint="eastAsia"/>
          <w:lang w:eastAsia="ja-JP"/>
        </w:rPr>
        <w:t>M</w:t>
      </w:r>
      <w:r w:rsidRPr="00A8310D">
        <w:t>/</w:t>
      </w:r>
      <w:r w:rsidRPr="00A8310D">
        <w:rPr>
          <w:rFonts w:hint="eastAsia"/>
          <w:lang w:eastAsia="ja-JP"/>
        </w:rPr>
        <w:t>3</w:t>
      </w:r>
      <w:r w:rsidRPr="00A8310D">
        <w:t>/</w:t>
      </w:r>
      <w:r w:rsidRPr="00A8310D">
        <w:rPr>
          <w:rFonts w:hint="eastAsia"/>
          <w:lang w:eastAsia="ja-JP"/>
        </w:rPr>
        <w:t>26</w:t>
      </w:r>
      <w:r w:rsidRPr="00A8310D">
        <w:t>.</w:t>
      </w:r>
    </w:p>
    <w:p w14:paraId="124AE541" w14:textId="77777777" w:rsidR="009B4E4E" w:rsidRPr="00A8310D" w:rsidRDefault="009B4E4E" w:rsidP="009340CD">
      <w:pPr>
        <w:pStyle w:val="ListParagraph"/>
        <w:ind w:left="0"/>
        <w:jc w:val="both"/>
      </w:pPr>
    </w:p>
    <w:p w14:paraId="2193BDA4" w14:textId="198E47C0" w:rsidR="009B4E4E" w:rsidRPr="00A8310D" w:rsidRDefault="009B4E4E" w:rsidP="009B4E4E">
      <w:pPr>
        <w:pStyle w:val="Heading4"/>
      </w:pPr>
      <w:r w:rsidRPr="00A8310D">
        <w:t>Joint activities</w:t>
      </w:r>
    </w:p>
    <w:p w14:paraId="6B21A3EA" w14:textId="77777777" w:rsidR="00B81D73" w:rsidRPr="00A8310D" w:rsidRDefault="00B81D73" w:rsidP="006F6E2E">
      <w:pPr>
        <w:pStyle w:val="ListParagraph"/>
        <w:ind w:left="0"/>
        <w:jc w:val="both"/>
      </w:pPr>
    </w:p>
    <w:p w14:paraId="67900098" w14:textId="1706BAA3" w:rsidR="007E55EC" w:rsidRPr="00A8310D" w:rsidRDefault="006F6E2E" w:rsidP="007E55EC">
      <w:pPr>
        <w:pStyle w:val="ListParagraph"/>
        <w:numPr>
          <w:ilvl w:val="0"/>
          <w:numId w:val="1"/>
        </w:numPr>
        <w:ind w:left="0" w:firstLine="0"/>
        <w:jc w:val="both"/>
      </w:pPr>
      <w:proofErr w:type="gramStart"/>
      <w:r w:rsidRPr="00A8310D">
        <w:t>The TWM</w:t>
      </w:r>
      <w:proofErr w:type="gramEnd"/>
      <w:r w:rsidRPr="00A8310D">
        <w:t xml:space="preserve"> considered possible joint activities with OECD </w:t>
      </w:r>
      <w:r w:rsidR="005F28B8" w:rsidRPr="00A8310D">
        <w:t xml:space="preserve">and ISTA and the possible harmonization of terms, definitions and methods in relation to molecular techniques.  The TWM agreed to invite the expert from France to lead discussions to organize relevant information on terms and definitions.  </w:t>
      </w:r>
      <w:r w:rsidR="002419D0" w:rsidRPr="00A8310D">
        <w:t xml:space="preserve">The TWM noted the expression of interest of </w:t>
      </w:r>
      <w:r w:rsidR="005F28B8" w:rsidRPr="00A8310D">
        <w:t xml:space="preserve">the experts from </w:t>
      </w:r>
      <w:r w:rsidR="002419D0" w:rsidRPr="00A8310D">
        <w:t xml:space="preserve">Argentina, China, Germany, </w:t>
      </w:r>
      <w:r w:rsidR="00CC1314">
        <w:rPr>
          <w:rFonts w:hint="eastAsia"/>
          <w:lang w:eastAsia="ja-JP"/>
        </w:rPr>
        <w:t>Netherlands</w:t>
      </w:r>
      <w:r w:rsidR="00C35A24">
        <w:rPr>
          <w:rFonts w:hint="eastAsia"/>
          <w:lang w:eastAsia="ja-JP"/>
        </w:rPr>
        <w:t xml:space="preserve"> (Kingdom of the)</w:t>
      </w:r>
      <w:r w:rsidR="00CC1314">
        <w:rPr>
          <w:rFonts w:hint="eastAsia"/>
          <w:lang w:eastAsia="ja-JP"/>
        </w:rPr>
        <w:t xml:space="preserve">, </w:t>
      </w:r>
      <w:r w:rsidR="002419D0" w:rsidRPr="00A8310D">
        <w:t>United</w:t>
      </w:r>
      <w:r w:rsidR="007F69C8">
        <w:t> </w:t>
      </w:r>
      <w:r w:rsidR="002419D0" w:rsidRPr="00A8310D">
        <w:t xml:space="preserve">Kingdom, CIOPORA and ISF to contribute to the exercise. </w:t>
      </w:r>
    </w:p>
    <w:p w14:paraId="0FCAF39E" w14:textId="77F0AFAA" w:rsidR="007E55EC" w:rsidRPr="00A8310D" w:rsidRDefault="002419D0" w:rsidP="007E55EC">
      <w:pPr>
        <w:pStyle w:val="ListParagraph"/>
        <w:ind w:left="0"/>
        <w:jc w:val="both"/>
      </w:pPr>
      <w:r w:rsidRPr="00A8310D">
        <w:t xml:space="preserve"> </w:t>
      </w:r>
    </w:p>
    <w:p w14:paraId="71FE6163" w14:textId="77777777" w:rsidR="007E55EC" w:rsidRPr="00A8310D" w:rsidRDefault="002419D0" w:rsidP="007E55EC">
      <w:pPr>
        <w:pStyle w:val="ListParagraph"/>
        <w:numPr>
          <w:ilvl w:val="0"/>
          <w:numId w:val="1"/>
        </w:numPr>
        <w:ind w:left="0" w:firstLine="0"/>
        <w:jc w:val="both"/>
      </w:pPr>
      <w:r w:rsidRPr="00A8310D">
        <w:t xml:space="preserve">The TWM noted the report from the representative of OECD that the OECD Seed Schemes had already endorsed the collaboration with UPOV for possible harmonization of definitions and terms. </w:t>
      </w:r>
    </w:p>
    <w:p w14:paraId="3FB388AD" w14:textId="01D7B59E" w:rsidR="007E55EC" w:rsidRPr="00A8310D" w:rsidRDefault="007E55EC" w:rsidP="1F8ABB11">
      <w:pPr>
        <w:pStyle w:val="ListParagraph"/>
        <w:ind w:left="0"/>
        <w:jc w:val="both"/>
      </w:pPr>
    </w:p>
    <w:p w14:paraId="6E63F523" w14:textId="77777777" w:rsidR="007E55EC" w:rsidRPr="00A8310D" w:rsidRDefault="46E0F98A" w:rsidP="350CA3AF">
      <w:pPr>
        <w:pStyle w:val="ListParagraph"/>
        <w:numPr>
          <w:ilvl w:val="0"/>
          <w:numId w:val="1"/>
        </w:numPr>
        <w:ind w:left="0" w:firstLine="0"/>
        <w:jc w:val="both"/>
      </w:pPr>
      <w:r>
        <w:t xml:space="preserve">The TWM recalled that the outcomes of the survey of UPOV members on the use of molecular markers per crop was available as a spreadsheet at the webpage of the Technical Committee, at its fifty-eight session (see: </w:t>
      </w:r>
      <w:hyperlink r:id="rId9" w:history="1">
        <w:r w:rsidRPr="350CA3AF">
          <w:rPr>
            <w:rStyle w:val="Hyperlink"/>
          </w:rPr>
          <w:t>https://www.upov.int/meetings/en/doc_details.jsp?meeting_id=67786&amp;doc_id=586962</w:t>
        </w:r>
      </w:hyperlink>
      <w:r>
        <w:t>).</w:t>
      </w:r>
    </w:p>
    <w:p w14:paraId="277A22E7" w14:textId="77777777" w:rsidR="007E55EC" w:rsidRPr="00A8310D" w:rsidRDefault="007E55EC" w:rsidP="007E55EC">
      <w:pPr>
        <w:pStyle w:val="ListParagraph"/>
      </w:pPr>
    </w:p>
    <w:p w14:paraId="301939D4" w14:textId="2C077AED" w:rsidR="002419D0" w:rsidRPr="00A8310D" w:rsidRDefault="00454057" w:rsidP="007E55EC">
      <w:pPr>
        <w:pStyle w:val="ListParagraph"/>
        <w:numPr>
          <w:ilvl w:val="0"/>
          <w:numId w:val="1"/>
        </w:numPr>
        <w:ind w:left="0" w:firstLine="0"/>
        <w:jc w:val="both"/>
      </w:pPr>
      <w:r w:rsidRPr="00A8310D">
        <w:t xml:space="preserve">The TWM </w:t>
      </w:r>
      <w:r w:rsidR="00BE0149" w:rsidRPr="00A8310D">
        <w:t xml:space="preserve">discussed </w:t>
      </w:r>
      <w:r w:rsidRPr="00A8310D">
        <w:t xml:space="preserve">the possibility of a joint meeting </w:t>
      </w:r>
      <w:r w:rsidR="003136A2" w:rsidRPr="00A8310D">
        <w:t xml:space="preserve">with </w:t>
      </w:r>
      <w:r w:rsidRPr="00A8310D">
        <w:t xml:space="preserve">participants from the TWM, OECD Seed Schemes and ISTA Variety Committee to discuss cooperation on the use of molecular markers for the purposes of each organization.  The TWM agreed that organizing a </w:t>
      </w:r>
      <w:r w:rsidR="003136A2" w:rsidRPr="00A8310D">
        <w:t xml:space="preserve">joint </w:t>
      </w:r>
      <w:r w:rsidRPr="00A8310D">
        <w:t xml:space="preserve">meeting </w:t>
      </w:r>
      <w:r w:rsidR="07D3C605">
        <w:t>with</w:t>
      </w:r>
      <w:r w:rsidRPr="00A8310D">
        <w:t xml:space="preserve"> </w:t>
      </w:r>
      <w:r w:rsidR="003136A2" w:rsidRPr="00A8310D">
        <w:t>experts from the three organizations</w:t>
      </w:r>
      <w:r w:rsidRPr="00A8310D">
        <w:t xml:space="preserve"> would require </w:t>
      </w:r>
      <w:r w:rsidR="003136A2" w:rsidRPr="00A8310D">
        <w:t>specific arrangements</w:t>
      </w:r>
      <w:r w:rsidRPr="00A8310D">
        <w:t xml:space="preserve"> and should be further </w:t>
      </w:r>
      <w:r w:rsidR="00514B33" w:rsidRPr="00A8310D">
        <w:t xml:space="preserve">discussed </w:t>
      </w:r>
      <w:r w:rsidRPr="00A8310D">
        <w:t>by UPOV, OECD and ISTA.</w:t>
      </w:r>
    </w:p>
    <w:p w14:paraId="227D7ECE" w14:textId="036035DE" w:rsidR="00A83A08" w:rsidRPr="00A8310D" w:rsidRDefault="00A83A08" w:rsidP="33020CC1">
      <w:pPr>
        <w:pStyle w:val="ListParagraph"/>
      </w:pPr>
    </w:p>
    <w:p w14:paraId="200FB219" w14:textId="424528B4" w:rsidR="00A83A08" w:rsidRPr="00A8310D" w:rsidRDefault="0C396FD4" w:rsidP="008333BD">
      <w:pPr>
        <w:pStyle w:val="ListParagraph"/>
        <w:numPr>
          <w:ilvl w:val="0"/>
          <w:numId w:val="1"/>
        </w:numPr>
        <w:ind w:left="0" w:firstLine="0"/>
        <w:jc w:val="both"/>
      </w:pPr>
      <w:r>
        <w:t>The TWM discussed the establishment of common sets of molecular markers for variety identification and agreed to invite UPOV, OECD and ISTA to further consider the challenges and opportunities of this initiative, such as crop(s), scale of harmonization (e.g. regional, global); and molecular marker-related aspects.  The TWM agreed that working with breeders could facilitate selecting marker sets representing those breeding programs.</w:t>
      </w:r>
    </w:p>
    <w:p w14:paraId="73AF3CC9" w14:textId="77777777" w:rsidR="00B03B67" w:rsidRPr="00A8310D" w:rsidRDefault="00B03B67" w:rsidP="00466A17">
      <w:pPr>
        <w:pStyle w:val="ListParagraph"/>
        <w:ind w:left="0"/>
        <w:jc w:val="both"/>
      </w:pPr>
    </w:p>
    <w:p w14:paraId="35CB1B49" w14:textId="4273F64C" w:rsidR="00466A17" w:rsidRPr="00A8310D" w:rsidRDefault="00466A17" w:rsidP="006601DD">
      <w:pPr>
        <w:pStyle w:val="Heading3"/>
        <w:numPr>
          <w:ilvl w:val="0"/>
          <w:numId w:val="12"/>
        </w:numPr>
        <w:ind w:left="709"/>
      </w:pPr>
      <w:r w:rsidRPr="00A8310D">
        <w:t xml:space="preserve">Report </w:t>
      </w:r>
      <w:proofErr w:type="gramStart"/>
      <w:r w:rsidRPr="00A8310D">
        <w:t>of</w:t>
      </w:r>
      <w:proofErr w:type="gramEnd"/>
      <w:r w:rsidRPr="00A8310D">
        <w:t xml:space="preserve"> work on molecular techniques in relation to DUS examination</w:t>
      </w:r>
    </w:p>
    <w:p w14:paraId="4BE2922A" w14:textId="77777777" w:rsidR="00466A17" w:rsidRPr="006B698D" w:rsidRDefault="00466A17" w:rsidP="00466A17">
      <w:pPr>
        <w:rPr>
          <w:szCs w:val="20"/>
        </w:rPr>
      </w:pPr>
    </w:p>
    <w:p w14:paraId="4E0E3C82" w14:textId="2AC06139" w:rsidR="00466A17" w:rsidRPr="006B698D" w:rsidRDefault="00466A17" w:rsidP="006601DD">
      <w:pPr>
        <w:pStyle w:val="Heading4"/>
        <w:numPr>
          <w:ilvl w:val="0"/>
          <w:numId w:val="6"/>
        </w:numPr>
      </w:pPr>
      <w:r w:rsidRPr="006B698D">
        <w:t>Guidelines for the validation of a new characteristic-specific molecular marker protocol as an alternative method for observation</w:t>
      </w:r>
    </w:p>
    <w:p w14:paraId="13342C9C" w14:textId="77777777" w:rsidR="00466A17" w:rsidRPr="006B698D" w:rsidRDefault="00466A17" w:rsidP="00466A17"/>
    <w:p w14:paraId="53A006EE" w14:textId="3A2E1F0E" w:rsidR="00466A17" w:rsidRPr="006B698D" w:rsidRDefault="00466A17" w:rsidP="005A46E7">
      <w:pPr>
        <w:pStyle w:val="ListParagraph"/>
        <w:numPr>
          <w:ilvl w:val="0"/>
          <w:numId w:val="18"/>
        </w:numPr>
        <w:ind w:left="567"/>
        <w:jc w:val="both"/>
      </w:pPr>
      <w:r w:rsidRPr="006B698D">
        <w:t>The TWM received a presentation from M</w:t>
      </w:r>
      <w:r w:rsidRPr="006B698D">
        <w:rPr>
          <w:rFonts w:hint="eastAsia"/>
          <w:lang w:eastAsia="ja-JP"/>
        </w:rPr>
        <w:t>s</w:t>
      </w:r>
      <w:r w:rsidRPr="006B698D">
        <w:t>. Cécile Marchenay</w:t>
      </w:r>
      <w:r w:rsidRPr="006B698D">
        <w:rPr>
          <w:rFonts w:hint="eastAsia"/>
        </w:rPr>
        <w:t xml:space="preserve"> </w:t>
      </w:r>
      <w:r w:rsidRPr="006B698D">
        <w:rPr>
          <w:lang w:eastAsia="ja-JP"/>
        </w:rPr>
        <w:t>(Netherlands (Kingdom of the)</w:t>
      </w:r>
      <w:r w:rsidRPr="006B698D">
        <w:rPr>
          <w:rFonts w:hint="eastAsia"/>
          <w:lang w:eastAsia="ja-JP"/>
        </w:rPr>
        <w:t>)</w:t>
      </w:r>
      <w:r w:rsidRPr="006B698D">
        <w:t xml:space="preserve"> on “Guidelines for the validation of a new characteristic-specific molecular marker protocol as an alternative method for observation”, </w:t>
      </w:r>
      <w:r w:rsidRPr="006B698D">
        <w:rPr>
          <w:rFonts w:cs="Arial"/>
          <w:iCs/>
        </w:rPr>
        <w:t xml:space="preserve">a copy of which is </w:t>
      </w:r>
      <w:r w:rsidR="00F07DFE">
        <w:rPr>
          <w:rFonts w:cs="Arial"/>
          <w:iCs/>
        </w:rPr>
        <w:t>provided</w:t>
      </w:r>
      <w:r w:rsidRPr="006B698D">
        <w:rPr>
          <w:rFonts w:cs="Arial"/>
          <w:iCs/>
        </w:rPr>
        <w:t xml:space="preserve"> in document </w:t>
      </w:r>
      <w:r w:rsidRPr="006B698D">
        <w:t>TW</w:t>
      </w:r>
      <w:r w:rsidRPr="006B698D">
        <w:rPr>
          <w:rFonts w:hint="eastAsia"/>
          <w:lang w:eastAsia="ja-JP"/>
        </w:rPr>
        <w:t>P</w:t>
      </w:r>
      <w:r w:rsidRPr="006B698D">
        <w:t>/</w:t>
      </w:r>
      <w:r w:rsidRPr="006B698D">
        <w:rPr>
          <w:rFonts w:hint="eastAsia"/>
          <w:lang w:eastAsia="ja-JP"/>
        </w:rPr>
        <w:t>9</w:t>
      </w:r>
      <w:r w:rsidRPr="006B698D">
        <w:t>/</w:t>
      </w:r>
      <w:r w:rsidRPr="006B698D">
        <w:rPr>
          <w:rFonts w:hint="eastAsia"/>
          <w:lang w:eastAsia="ja-JP"/>
        </w:rPr>
        <w:t>4</w:t>
      </w:r>
      <w:r w:rsidRPr="006B698D">
        <w:t xml:space="preserve">.  </w:t>
      </w:r>
    </w:p>
    <w:p w14:paraId="034C63A8" w14:textId="77777777" w:rsidR="003566E0" w:rsidRDefault="003566E0" w:rsidP="003566E0">
      <w:pPr>
        <w:pStyle w:val="ListParagraph"/>
        <w:ind w:left="0"/>
        <w:jc w:val="both"/>
      </w:pPr>
    </w:p>
    <w:p w14:paraId="2497C96C" w14:textId="77777777" w:rsidR="003566E0" w:rsidRPr="00E22752" w:rsidRDefault="003566E0" w:rsidP="005A46E7">
      <w:pPr>
        <w:pStyle w:val="ListParagraph"/>
        <w:numPr>
          <w:ilvl w:val="0"/>
          <w:numId w:val="18"/>
        </w:numPr>
        <w:ind w:left="0" w:firstLine="0"/>
        <w:jc w:val="both"/>
      </w:pPr>
      <w:r w:rsidRPr="00E22752">
        <w:t>The TWM noted that the proposed procedure related to one possible procedure for the validation of molecular markers and agreed that molecular markers could be validated through their publication in peer reviewed literature.</w:t>
      </w:r>
    </w:p>
    <w:p w14:paraId="3D36C362" w14:textId="77777777" w:rsidR="00466A17" w:rsidRPr="00E22752" w:rsidRDefault="00466A17" w:rsidP="00466A17">
      <w:pPr>
        <w:pStyle w:val="ListParagraph"/>
        <w:ind w:left="0"/>
        <w:jc w:val="both"/>
      </w:pPr>
    </w:p>
    <w:p w14:paraId="60E19A68" w14:textId="0DD114A5" w:rsidR="00110506" w:rsidRPr="00E22752" w:rsidRDefault="00466A17" w:rsidP="005A46E7">
      <w:pPr>
        <w:pStyle w:val="ListParagraph"/>
        <w:numPr>
          <w:ilvl w:val="0"/>
          <w:numId w:val="18"/>
        </w:numPr>
        <w:ind w:left="0" w:firstLine="0"/>
        <w:jc w:val="both"/>
      </w:pPr>
      <w:r w:rsidRPr="00E22752">
        <w:t xml:space="preserve">The TWM </w:t>
      </w:r>
      <w:r w:rsidR="003024ED" w:rsidRPr="00E22752">
        <w:t>agreed</w:t>
      </w:r>
      <w:r w:rsidRPr="00E22752">
        <w:t xml:space="preserve"> </w:t>
      </w:r>
      <w:r w:rsidRPr="00E22752">
        <w:rPr>
          <w:rFonts w:hint="eastAsia"/>
          <w:lang w:eastAsia="ja-JP"/>
        </w:rPr>
        <w:t xml:space="preserve">that </w:t>
      </w:r>
      <w:r w:rsidR="003024ED" w:rsidRPr="00E22752">
        <w:rPr>
          <w:lang w:eastAsia="ja-JP"/>
        </w:rPr>
        <w:t>information in paragraphs 2</w:t>
      </w:r>
      <w:r w:rsidR="00B107FC" w:rsidRPr="00E22752">
        <w:t xml:space="preserve">1 </w:t>
      </w:r>
      <w:r w:rsidR="003024ED" w:rsidRPr="00E22752">
        <w:t>and</w:t>
      </w:r>
      <w:r w:rsidR="00B107FC" w:rsidRPr="00E22752">
        <w:t xml:space="preserve"> 28 </w:t>
      </w:r>
      <w:r w:rsidR="00452BE4" w:rsidRPr="00E22752">
        <w:t xml:space="preserve">of </w:t>
      </w:r>
      <w:r w:rsidR="00452BE4" w:rsidRPr="00E22752">
        <w:rPr>
          <w:rFonts w:cs="Arial"/>
          <w:iCs/>
        </w:rPr>
        <w:t>document </w:t>
      </w:r>
      <w:r w:rsidR="00452BE4" w:rsidRPr="00E22752">
        <w:t>TW</w:t>
      </w:r>
      <w:r w:rsidR="00452BE4" w:rsidRPr="00E22752">
        <w:rPr>
          <w:rFonts w:hint="eastAsia"/>
          <w:lang w:eastAsia="ja-JP"/>
        </w:rPr>
        <w:t>P</w:t>
      </w:r>
      <w:r w:rsidR="00452BE4" w:rsidRPr="00E22752">
        <w:t>/</w:t>
      </w:r>
      <w:r w:rsidR="00452BE4" w:rsidRPr="00E22752">
        <w:rPr>
          <w:rFonts w:hint="eastAsia"/>
          <w:lang w:eastAsia="ja-JP"/>
        </w:rPr>
        <w:t>9</w:t>
      </w:r>
      <w:r w:rsidR="00452BE4" w:rsidRPr="00E22752">
        <w:t>/</w:t>
      </w:r>
      <w:r w:rsidR="00452BE4" w:rsidRPr="00E22752">
        <w:rPr>
          <w:rFonts w:hint="eastAsia"/>
          <w:lang w:eastAsia="ja-JP"/>
        </w:rPr>
        <w:t>4</w:t>
      </w:r>
      <w:r w:rsidR="00A4134B" w:rsidRPr="00E22752">
        <w:rPr>
          <w:lang w:eastAsia="ja-JP"/>
        </w:rPr>
        <w:t xml:space="preserve"> </w:t>
      </w:r>
      <w:r w:rsidR="003024ED" w:rsidRPr="00E22752">
        <w:t xml:space="preserve">should be revised </w:t>
      </w:r>
      <w:r w:rsidR="00B107FC" w:rsidRPr="00E22752">
        <w:t xml:space="preserve">to clarify </w:t>
      </w:r>
      <w:r w:rsidR="289185BC">
        <w:t>the validation methods</w:t>
      </w:r>
      <w:r w:rsidR="00B107FC">
        <w:t>.</w:t>
      </w:r>
      <w:r w:rsidR="003566E0" w:rsidRPr="00E22752">
        <w:t xml:space="preserve">  The TWM agreed that the text </w:t>
      </w:r>
      <w:r w:rsidR="005A14BE" w:rsidRPr="00E22752">
        <w:t xml:space="preserve">box for </w:t>
      </w:r>
      <w:r w:rsidR="00B107FC" w:rsidRPr="00E22752">
        <w:t>item</w:t>
      </w:r>
      <w:r w:rsidR="003566E0" w:rsidRPr="00E22752">
        <w:t> </w:t>
      </w:r>
      <w:r w:rsidR="00B107FC" w:rsidRPr="00E22752">
        <w:t>8</w:t>
      </w:r>
      <w:r w:rsidR="005A14BE" w:rsidRPr="00E22752">
        <w:t xml:space="preserve"> on the table</w:t>
      </w:r>
      <w:r w:rsidR="00B107FC" w:rsidRPr="00E22752">
        <w:t xml:space="preserve"> </w:t>
      </w:r>
      <w:r w:rsidR="003566E0" w:rsidRPr="00E22752">
        <w:t xml:space="preserve">should be amended to read as follows: </w:t>
      </w:r>
    </w:p>
    <w:p w14:paraId="10272C2F" w14:textId="77777777" w:rsidR="003566E0" w:rsidRPr="00E22752" w:rsidRDefault="003566E0" w:rsidP="003566E0">
      <w:pPr>
        <w:pStyle w:val="ListParagraph"/>
        <w:ind w:left="0"/>
        <w:jc w:val="both"/>
      </w:pPr>
    </w:p>
    <w:p w14:paraId="67306ED9" w14:textId="12C12CB9" w:rsidR="00B107FC" w:rsidRPr="00E22752" w:rsidRDefault="00891735" w:rsidP="00891735">
      <w:pPr>
        <w:ind w:left="567" w:right="567"/>
        <w:jc w:val="both"/>
        <w:rPr>
          <w:rFonts w:cs="Arial"/>
          <w:color w:val="000000" w:themeColor="text1"/>
          <w:sz w:val="18"/>
          <w:szCs w:val="18"/>
          <w:lang w:eastAsia="nl-NL"/>
        </w:rPr>
      </w:pPr>
      <w:r w:rsidRPr="66326466">
        <w:rPr>
          <w:rFonts w:cs="Arial"/>
          <w:color w:val="000000" w:themeColor="text1"/>
          <w:sz w:val="18"/>
          <w:szCs w:val="18"/>
          <w:lang w:eastAsia="nl-NL"/>
        </w:rPr>
        <w:t>“</w:t>
      </w:r>
      <w:r w:rsidR="00110506" w:rsidRPr="66326466">
        <w:rPr>
          <w:rFonts w:cs="Arial"/>
          <w:color w:val="000000" w:themeColor="text1"/>
          <w:sz w:val="18"/>
          <w:szCs w:val="18"/>
          <w:lang w:eastAsia="nl-NL"/>
        </w:rPr>
        <w:t xml:space="preserve">In case the DNA marker test result does not confirm the declaration in the Technical Questionnaire, a field trial or </w:t>
      </w:r>
      <w:proofErr w:type="gramStart"/>
      <w:r w:rsidR="00110506" w:rsidRPr="66326466">
        <w:rPr>
          <w:rFonts w:cs="Arial"/>
          <w:color w:val="000000" w:themeColor="text1"/>
          <w:sz w:val="18"/>
          <w:szCs w:val="18"/>
          <w:lang w:eastAsia="nl-NL"/>
        </w:rPr>
        <w:t>bio-assay</w:t>
      </w:r>
      <w:proofErr w:type="gramEnd"/>
      <w:r w:rsidR="00110506" w:rsidRPr="66326466">
        <w:rPr>
          <w:rFonts w:cs="Arial"/>
          <w:color w:val="000000" w:themeColor="text1"/>
          <w:sz w:val="18"/>
          <w:szCs w:val="18"/>
          <w:lang w:eastAsia="nl-NL"/>
        </w:rPr>
        <w:t xml:space="preserve"> should be performed</w:t>
      </w:r>
      <w:r w:rsidR="6728DE8A" w:rsidRPr="66326466">
        <w:rPr>
          <w:rFonts w:cs="Arial"/>
          <w:color w:val="000000" w:themeColor="text1"/>
          <w:sz w:val="18"/>
          <w:szCs w:val="18"/>
          <w:lang w:eastAsia="nl-NL"/>
        </w:rPr>
        <w:t>.</w:t>
      </w:r>
      <w:r w:rsidR="00110506" w:rsidRPr="66326466">
        <w:rPr>
          <w:rFonts w:cs="Arial"/>
          <w:color w:val="000000" w:themeColor="text1"/>
          <w:sz w:val="18"/>
          <w:szCs w:val="18"/>
          <w:lang w:eastAsia="nl-NL"/>
        </w:rPr>
        <w:t xml:space="preserve"> </w:t>
      </w:r>
      <w:r w:rsidR="00110506" w:rsidRPr="004F2495">
        <w:rPr>
          <w:rFonts w:cs="Arial"/>
          <w:strike/>
          <w:color w:val="000000" w:themeColor="text1"/>
          <w:sz w:val="18"/>
          <w:szCs w:val="18"/>
          <w:highlight w:val="lightGray"/>
          <w:lang w:eastAsia="nl-NL"/>
        </w:rPr>
        <w:t>to assess the correctness of the declaration in the Technical Questionnaire</w:t>
      </w:r>
      <w:r w:rsidR="00110506" w:rsidRPr="004F2495">
        <w:rPr>
          <w:rFonts w:cs="Arial"/>
          <w:color w:val="000000" w:themeColor="text1"/>
          <w:sz w:val="18"/>
          <w:szCs w:val="18"/>
          <w:highlight w:val="lightGray"/>
          <w:lang w:eastAsia="nl-NL"/>
        </w:rPr>
        <w:t>.</w:t>
      </w:r>
      <w:r w:rsidRPr="66326466">
        <w:rPr>
          <w:rFonts w:cs="Arial"/>
          <w:color w:val="000000" w:themeColor="text1"/>
          <w:sz w:val="18"/>
          <w:szCs w:val="18"/>
          <w:lang w:eastAsia="nl-NL"/>
        </w:rPr>
        <w:t xml:space="preserve">’” </w:t>
      </w:r>
    </w:p>
    <w:p w14:paraId="3057705F" w14:textId="77777777" w:rsidR="008140BC" w:rsidRPr="00E22752" w:rsidRDefault="008140BC" w:rsidP="006F6E2E">
      <w:pPr>
        <w:ind w:left="567" w:right="567"/>
        <w:jc w:val="both"/>
      </w:pPr>
    </w:p>
    <w:p w14:paraId="5EC9CBA9" w14:textId="15BE3DAC" w:rsidR="00466A17" w:rsidRPr="00E22752" w:rsidRDefault="00466A17" w:rsidP="00466A17">
      <w:pPr>
        <w:pStyle w:val="ListParagraph"/>
        <w:ind w:left="0"/>
        <w:jc w:val="both"/>
      </w:pPr>
    </w:p>
    <w:p w14:paraId="7E96F8D1" w14:textId="19F6A388" w:rsidR="00466A17" w:rsidRPr="00E22752" w:rsidRDefault="00466A17" w:rsidP="00B03B67">
      <w:pPr>
        <w:pStyle w:val="Heading4"/>
      </w:pPr>
      <w:r w:rsidRPr="00E22752">
        <w:t>Latest developments in characteristic-specific molecular markers at Naktuinbouw: a call for knowledge exchange</w:t>
      </w:r>
    </w:p>
    <w:p w14:paraId="00D475BF" w14:textId="77777777" w:rsidR="00466A17" w:rsidRPr="00E22752" w:rsidRDefault="00466A17" w:rsidP="00466A17"/>
    <w:p w14:paraId="71B5D1C3" w14:textId="166A3FF8" w:rsidR="00466A17" w:rsidRPr="00E22752" w:rsidRDefault="00466A17" w:rsidP="005A46E7">
      <w:pPr>
        <w:pStyle w:val="ListParagraph"/>
        <w:numPr>
          <w:ilvl w:val="0"/>
          <w:numId w:val="18"/>
        </w:numPr>
        <w:ind w:left="0" w:firstLine="0"/>
        <w:jc w:val="both"/>
      </w:pPr>
      <w:r w:rsidRPr="00E22752">
        <w:t>The TWM received a presentation from M</w:t>
      </w:r>
      <w:r w:rsidRPr="00E22752">
        <w:rPr>
          <w:rFonts w:hint="eastAsia"/>
          <w:lang w:eastAsia="ja-JP"/>
        </w:rPr>
        <w:t>s</w:t>
      </w:r>
      <w:r w:rsidRPr="00E22752">
        <w:t>. Claire Kamei</w:t>
      </w:r>
      <w:r w:rsidRPr="00E22752">
        <w:rPr>
          <w:rFonts w:hint="eastAsia"/>
          <w:lang w:eastAsia="ja-JP"/>
        </w:rPr>
        <w:t xml:space="preserve"> </w:t>
      </w:r>
      <w:r w:rsidRPr="00E22752">
        <w:rPr>
          <w:lang w:eastAsia="ja-JP"/>
        </w:rPr>
        <w:t>(Netherlands (Kingdom of the)</w:t>
      </w:r>
      <w:r w:rsidRPr="00E22752">
        <w:rPr>
          <w:rFonts w:hint="eastAsia"/>
          <w:lang w:eastAsia="ja-JP"/>
        </w:rPr>
        <w:t>)</w:t>
      </w:r>
      <w:r w:rsidRPr="00E22752">
        <w:t xml:space="preserve"> on “Latest developments in characteristic-specific molecular markers at Naktuinbouw: a call for knowledge exchange”, </w:t>
      </w:r>
      <w:r w:rsidRPr="00E22752">
        <w:rPr>
          <w:rFonts w:cs="Arial"/>
          <w:iCs/>
        </w:rPr>
        <w:t xml:space="preserve">a copy of which is </w:t>
      </w:r>
      <w:r w:rsidR="00F07DFE" w:rsidRPr="00E22752">
        <w:rPr>
          <w:rFonts w:cs="Arial"/>
          <w:iCs/>
        </w:rPr>
        <w:t>provided</w:t>
      </w:r>
      <w:r w:rsidRPr="00E22752">
        <w:rPr>
          <w:rFonts w:cs="Arial"/>
          <w:iCs/>
        </w:rPr>
        <w:t xml:space="preserve"> in document </w:t>
      </w:r>
      <w:r w:rsidRPr="00E22752">
        <w:t>TW</w:t>
      </w:r>
      <w:r w:rsidRPr="00E22752">
        <w:rPr>
          <w:rFonts w:hint="eastAsia"/>
          <w:lang w:eastAsia="ja-JP"/>
        </w:rPr>
        <w:t>M</w:t>
      </w:r>
      <w:r w:rsidRPr="00E22752">
        <w:t>/</w:t>
      </w:r>
      <w:r w:rsidRPr="00E22752">
        <w:rPr>
          <w:rFonts w:hint="eastAsia"/>
          <w:lang w:eastAsia="ja-JP"/>
        </w:rPr>
        <w:t>3</w:t>
      </w:r>
      <w:r w:rsidRPr="00E22752">
        <w:t>/</w:t>
      </w:r>
      <w:r w:rsidRPr="00E22752">
        <w:rPr>
          <w:rFonts w:hint="eastAsia"/>
          <w:lang w:eastAsia="ja-JP"/>
        </w:rPr>
        <w:t>7</w:t>
      </w:r>
      <w:r w:rsidRPr="00E22752">
        <w:t xml:space="preserve">.  </w:t>
      </w:r>
    </w:p>
    <w:p w14:paraId="673D1A94" w14:textId="77777777" w:rsidR="00466A17" w:rsidRPr="00E22752" w:rsidRDefault="00466A17" w:rsidP="00466A17">
      <w:pPr>
        <w:pStyle w:val="ListParagraph"/>
        <w:ind w:left="0"/>
        <w:jc w:val="both"/>
      </w:pPr>
    </w:p>
    <w:p w14:paraId="63DB2C5F" w14:textId="0AA1CFAB" w:rsidR="008B6518" w:rsidRPr="00E22752" w:rsidRDefault="00466A17" w:rsidP="005A46E7">
      <w:pPr>
        <w:pStyle w:val="ListParagraph"/>
        <w:numPr>
          <w:ilvl w:val="0"/>
          <w:numId w:val="18"/>
        </w:numPr>
        <w:ind w:left="0" w:firstLine="0"/>
        <w:jc w:val="both"/>
      </w:pPr>
      <w:r w:rsidRPr="00E22752">
        <w:lastRenderedPageBreak/>
        <w:t xml:space="preserve">The TWM </w:t>
      </w:r>
      <w:r w:rsidR="005A14BE" w:rsidRPr="00E22752">
        <w:t xml:space="preserve">noted </w:t>
      </w:r>
      <w:r w:rsidR="005A14BE" w:rsidRPr="00E22752">
        <w:rPr>
          <w:rFonts w:hint="eastAsia"/>
          <w:lang w:eastAsia="ja-JP"/>
        </w:rPr>
        <w:t xml:space="preserve">that </w:t>
      </w:r>
      <w:r w:rsidR="005A14BE" w:rsidRPr="00E22752">
        <w:rPr>
          <w:lang w:eastAsia="ja-JP"/>
        </w:rPr>
        <w:t xml:space="preserve">Naktuinbouw was initiating a project for the selection of molecular markers for lettuce and </w:t>
      </w:r>
      <w:r w:rsidR="008B6518" w:rsidRPr="00E22752">
        <w:rPr>
          <w:lang w:eastAsia="ja-JP"/>
        </w:rPr>
        <w:t>that interested experts should contact the expert from the Netherlands (Kingdom of</w:t>
      </w:r>
      <w:r w:rsidR="009C50A3" w:rsidRPr="00E22752">
        <w:rPr>
          <w:rFonts w:hint="eastAsia"/>
          <w:lang w:eastAsia="ja-JP"/>
        </w:rPr>
        <w:t xml:space="preserve"> the</w:t>
      </w:r>
      <w:r w:rsidR="008B6518" w:rsidRPr="00E22752">
        <w:rPr>
          <w:lang w:eastAsia="ja-JP"/>
        </w:rPr>
        <w:t>) for possible</w:t>
      </w:r>
      <w:r w:rsidR="005A14BE" w:rsidRPr="00E22752">
        <w:rPr>
          <w:lang w:eastAsia="ja-JP"/>
        </w:rPr>
        <w:t xml:space="preserve"> partnerships</w:t>
      </w:r>
      <w:r w:rsidR="008B6518" w:rsidRPr="00E22752">
        <w:rPr>
          <w:lang w:eastAsia="ja-JP"/>
        </w:rPr>
        <w:t>.</w:t>
      </w:r>
    </w:p>
    <w:p w14:paraId="4E8DF765" w14:textId="77777777" w:rsidR="00CF2968" w:rsidRPr="00E22752" w:rsidRDefault="00CF2968" w:rsidP="00CF2968">
      <w:pPr>
        <w:pStyle w:val="ListParagraph"/>
        <w:ind w:left="0"/>
        <w:jc w:val="both"/>
      </w:pPr>
    </w:p>
    <w:p w14:paraId="3EC1F2B1" w14:textId="77777777" w:rsidR="00CF2968" w:rsidRPr="00E22752" w:rsidRDefault="008B6518" w:rsidP="005A46E7">
      <w:pPr>
        <w:pStyle w:val="ListParagraph"/>
        <w:numPr>
          <w:ilvl w:val="0"/>
          <w:numId w:val="18"/>
        </w:numPr>
        <w:ind w:left="0" w:firstLine="0"/>
        <w:jc w:val="both"/>
      </w:pPr>
      <w:r w:rsidRPr="00E22752">
        <w:rPr>
          <w:lang w:eastAsia="ja-JP"/>
        </w:rPr>
        <w:t>The TWM</w:t>
      </w:r>
      <w:r w:rsidR="005A14BE" w:rsidRPr="00E22752">
        <w:rPr>
          <w:lang w:eastAsia="ja-JP"/>
        </w:rPr>
        <w:t xml:space="preserve"> </w:t>
      </w:r>
      <w:r w:rsidR="00736B52" w:rsidRPr="00E22752">
        <w:t xml:space="preserve">agreed that </w:t>
      </w:r>
      <w:r w:rsidR="00AA7697" w:rsidRPr="00E22752">
        <w:t xml:space="preserve">organizations should consider pooling </w:t>
      </w:r>
      <w:r w:rsidR="00736B52" w:rsidRPr="00E22752">
        <w:t>resources in support of common projects</w:t>
      </w:r>
      <w:r w:rsidRPr="00E22752">
        <w:t xml:space="preserve">.  The TWM </w:t>
      </w:r>
      <w:r w:rsidR="00AA7697" w:rsidRPr="00E22752">
        <w:t>considered options to make available information about projects developed by UPOV members and observers and</w:t>
      </w:r>
      <w:r w:rsidR="00AA7697" w:rsidRPr="00E22752">
        <w:rPr>
          <w:lang w:eastAsia="ja-JP"/>
        </w:rPr>
        <w:t xml:space="preserve"> agreed they could be reported </w:t>
      </w:r>
      <w:r w:rsidR="00B47847" w:rsidRPr="00E22752">
        <w:rPr>
          <w:lang w:eastAsia="ja-JP"/>
        </w:rPr>
        <w:t>before each TWM session for inclusion in</w:t>
      </w:r>
      <w:r w:rsidR="00AA7697" w:rsidRPr="00E22752">
        <w:rPr>
          <w:lang w:eastAsia="ja-JP"/>
        </w:rPr>
        <w:t xml:space="preserve"> document </w:t>
      </w:r>
      <w:r w:rsidR="0094683E" w:rsidRPr="00E22752">
        <w:t>TWM/3/2 “</w:t>
      </w:r>
      <w:r w:rsidR="00430BAA" w:rsidRPr="00E22752">
        <w:t>Reports on Developments in Plant Variety Protection from Members and Observers</w:t>
      </w:r>
      <w:r w:rsidR="0094683E" w:rsidRPr="00E22752">
        <w:t>”</w:t>
      </w:r>
      <w:r w:rsidR="00B47847" w:rsidRPr="00E22752">
        <w:t>.</w:t>
      </w:r>
    </w:p>
    <w:p w14:paraId="66125CAF" w14:textId="77777777" w:rsidR="00CF2968" w:rsidRPr="00E22752" w:rsidRDefault="00CF2968" w:rsidP="00CF2968">
      <w:pPr>
        <w:pStyle w:val="ListParagraph"/>
        <w:ind w:left="0"/>
        <w:jc w:val="both"/>
      </w:pPr>
    </w:p>
    <w:p w14:paraId="5F982EFA" w14:textId="5B06AE86" w:rsidR="00AA7697" w:rsidRPr="00E22752" w:rsidRDefault="005A14BE" w:rsidP="005A46E7">
      <w:pPr>
        <w:pStyle w:val="ListParagraph"/>
        <w:numPr>
          <w:ilvl w:val="0"/>
          <w:numId w:val="18"/>
        </w:numPr>
        <w:ind w:left="0" w:firstLine="0"/>
        <w:jc w:val="both"/>
      </w:pPr>
      <w:r w:rsidRPr="00E22752">
        <w:t>The TWM</w:t>
      </w:r>
      <w:r w:rsidR="008B6518" w:rsidRPr="00E22752">
        <w:t xml:space="preserve"> </w:t>
      </w:r>
      <w:r w:rsidR="00514F7B" w:rsidRPr="00E22752">
        <w:t xml:space="preserve">welcomed the proposal from the Netherlands </w:t>
      </w:r>
      <w:r w:rsidR="008B6518" w:rsidRPr="00E22752">
        <w:t>(Kingdom of</w:t>
      </w:r>
      <w:r w:rsidR="00147604" w:rsidRPr="00E22752">
        <w:rPr>
          <w:rFonts w:hint="eastAsia"/>
          <w:lang w:eastAsia="ja-JP"/>
        </w:rPr>
        <w:t xml:space="preserve"> the</w:t>
      </w:r>
      <w:r w:rsidR="008B6518" w:rsidRPr="00E22752">
        <w:t xml:space="preserve">) </w:t>
      </w:r>
      <w:r w:rsidR="00514F7B" w:rsidRPr="00E22752">
        <w:t xml:space="preserve">to </w:t>
      </w:r>
      <w:r w:rsidR="005F3AB5" w:rsidRPr="00E22752">
        <w:t>lead the updating of the list of molecular markers used per crop</w:t>
      </w:r>
      <w:r w:rsidR="00B47847" w:rsidRPr="00E22752">
        <w:t xml:space="preserve">, that had been </w:t>
      </w:r>
      <w:r w:rsidR="00263874" w:rsidRPr="00E22752">
        <w:t>reported to</w:t>
      </w:r>
      <w:r w:rsidR="00B47847" w:rsidRPr="00E22752">
        <w:t xml:space="preserve"> the Technical Committee, at its fifty-eight session (available at: </w:t>
      </w:r>
      <w:hyperlink r:id="rId10" w:history="1">
        <w:r w:rsidR="00263874" w:rsidRPr="00E22752">
          <w:rPr>
            <w:rStyle w:val="Hyperlink"/>
          </w:rPr>
          <w:t>https://www.upov.int/meetings/en/doc_details.jsp?meeting_id=67786&amp;doc_id=586962</w:t>
        </w:r>
      </w:hyperlink>
      <w:r w:rsidR="00CF2968" w:rsidRPr="00E22752">
        <w:t>).</w:t>
      </w:r>
    </w:p>
    <w:p w14:paraId="2E3184FF" w14:textId="723754A2" w:rsidR="00466A17" w:rsidRPr="00E22752" w:rsidRDefault="00466A17" w:rsidP="00466A17">
      <w:pPr>
        <w:pStyle w:val="ListParagraph"/>
        <w:ind w:left="0"/>
        <w:jc w:val="both"/>
      </w:pPr>
    </w:p>
    <w:p w14:paraId="3CC7ED53" w14:textId="389B07DD" w:rsidR="00466A17" w:rsidRPr="00E22752" w:rsidRDefault="00466A17" w:rsidP="00B03B67">
      <w:pPr>
        <w:pStyle w:val="Heading4"/>
      </w:pPr>
      <w:r w:rsidRPr="00E22752">
        <w:t>The use of biomolecular technology in DUS testing - a case study on barley</w:t>
      </w:r>
    </w:p>
    <w:p w14:paraId="5CE855F4" w14:textId="77777777" w:rsidR="00466A17" w:rsidRPr="00E22752" w:rsidRDefault="00466A17" w:rsidP="00466A17"/>
    <w:p w14:paraId="58365272" w14:textId="0524C572" w:rsidR="00466A17" w:rsidRPr="00E22752" w:rsidRDefault="00466A17" w:rsidP="005A46E7">
      <w:pPr>
        <w:pStyle w:val="ListParagraph"/>
        <w:numPr>
          <w:ilvl w:val="0"/>
          <w:numId w:val="18"/>
        </w:numPr>
        <w:ind w:left="0" w:firstLine="0"/>
        <w:jc w:val="both"/>
      </w:pPr>
      <w:r w:rsidRPr="00E22752">
        <w:t>The TWM received a presentation from M</w:t>
      </w:r>
      <w:r w:rsidRPr="00E22752">
        <w:rPr>
          <w:rFonts w:hint="eastAsia"/>
          <w:lang w:eastAsia="ja-JP"/>
        </w:rPr>
        <w:t>s</w:t>
      </w:r>
      <w:r w:rsidRPr="00E22752">
        <w:t xml:space="preserve">. Vanessa MacMillan (United Kingdom) on “The use of biomolecular technology in DUS testing - a case study on barley”, </w:t>
      </w:r>
      <w:r w:rsidRPr="00E22752">
        <w:rPr>
          <w:rFonts w:cs="Arial"/>
          <w:iCs/>
        </w:rPr>
        <w:t xml:space="preserve">a copy of which is </w:t>
      </w:r>
      <w:r w:rsidR="00F07DFE" w:rsidRPr="00E22752">
        <w:rPr>
          <w:rFonts w:cs="Arial"/>
          <w:iCs/>
        </w:rPr>
        <w:t>provided</w:t>
      </w:r>
      <w:r w:rsidRPr="00E22752">
        <w:rPr>
          <w:rFonts w:cs="Arial"/>
          <w:iCs/>
        </w:rPr>
        <w:t xml:space="preserve"> in document </w:t>
      </w:r>
      <w:r w:rsidRPr="00E22752">
        <w:t>TW</w:t>
      </w:r>
      <w:r w:rsidRPr="00E22752">
        <w:rPr>
          <w:rFonts w:hint="eastAsia"/>
          <w:lang w:eastAsia="ja-JP"/>
        </w:rPr>
        <w:t>M</w:t>
      </w:r>
      <w:r w:rsidRPr="00E22752">
        <w:t>/</w:t>
      </w:r>
      <w:r w:rsidRPr="00E22752">
        <w:rPr>
          <w:rFonts w:hint="eastAsia"/>
          <w:lang w:eastAsia="ja-JP"/>
        </w:rPr>
        <w:t>3</w:t>
      </w:r>
      <w:r w:rsidRPr="00E22752">
        <w:t>/</w:t>
      </w:r>
      <w:r w:rsidRPr="00E22752">
        <w:rPr>
          <w:rFonts w:hint="eastAsia"/>
          <w:lang w:eastAsia="ja-JP"/>
        </w:rPr>
        <w:t>20</w:t>
      </w:r>
      <w:r w:rsidRPr="00E22752">
        <w:t xml:space="preserve">.  </w:t>
      </w:r>
    </w:p>
    <w:p w14:paraId="3705D354" w14:textId="77777777" w:rsidR="00466A17" w:rsidRPr="00E22752" w:rsidRDefault="00466A17" w:rsidP="00466A17">
      <w:pPr>
        <w:pStyle w:val="ListParagraph"/>
        <w:ind w:left="0"/>
        <w:jc w:val="both"/>
      </w:pPr>
    </w:p>
    <w:p w14:paraId="75891747" w14:textId="6CE236A9" w:rsidR="00466A17" w:rsidRPr="00E22752" w:rsidRDefault="00466A17" w:rsidP="005A46E7">
      <w:pPr>
        <w:pStyle w:val="ListParagraph"/>
        <w:numPr>
          <w:ilvl w:val="0"/>
          <w:numId w:val="18"/>
        </w:numPr>
        <w:ind w:left="0" w:firstLine="0"/>
        <w:jc w:val="both"/>
      </w:pPr>
      <w:r w:rsidRPr="00E22752">
        <w:t xml:space="preserve">The TWM noted </w:t>
      </w:r>
      <w:r w:rsidR="002E2825" w:rsidRPr="00E22752">
        <w:rPr>
          <w:lang w:eastAsia="ja-JP"/>
        </w:rPr>
        <w:t xml:space="preserve">the report provided in the document and </w:t>
      </w:r>
      <w:r w:rsidR="001F79D6" w:rsidRPr="00E22752">
        <w:rPr>
          <w:lang w:eastAsia="ja-JP"/>
        </w:rPr>
        <w:t>invited the expert from the United Kingdom to report progress at the fourth session of the TWM</w:t>
      </w:r>
      <w:r w:rsidRPr="00E22752">
        <w:rPr>
          <w:rFonts w:hint="eastAsia"/>
          <w:lang w:eastAsia="ja-JP"/>
        </w:rPr>
        <w:t>.</w:t>
      </w:r>
      <w:r w:rsidR="001F79D6" w:rsidRPr="00E22752">
        <w:rPr>
          <w:lang w:eastAsia="ja-JP"/>
        </w:rPr>
        <w:t xml:space="preserve">  </w:t>
      </w:r>
    </w:p>
    <w:p w14:paraId="274EEFDD" w14:textId="77777777" w:rsidR="00466A17" w:rsidRPr="006B698D" w:rsidRDefault="00466A17" w:rsidP="00466A17">
      <w:pPr>
        <w:pStyle w:val="ListParagraph"/>
        <w:ind w:left="0"/>
        <w:jc w:val="both"/>
      </w:pPr>
      <w:r w:rsidRPr="006B698D">
        <w:t xml:space="preserve"> </w:t>
      </w:r>
    </w:p>
    <w:p w14:paraId="1A54A883" w14:textId="6AFCAC25" w:rsidR="00466A17" w:rsidRPr="006B698D" w:rsidRDefault="00657BF8" w:rsidP="00B03B67">
      <w:pPr>
        <w:pStyle w:val="Heading4"/>
      </w:pPr>
      <w:r w:rsidRPr="006B698D">
        <w:t xml:space="preserve">Artificial Intelligence and molecular markers in soft fruit: </w:t>
      </w:r>
      <w:proofErr w:type="gramStart"/>
      <w:r w:rsidRPr="006B698D">
        <w:t>a proof</w:t>
      </w:r>
      <w:proofErr w:type="gramEnd"/>
      <w:r w:rsidRPr="006B698D">
        <w:t xml:space="preserve"> of concept</w:t>
      </w:r>
    </w:p>
    <w:p w14:paraId="3CD1580C" w14:textId="77777777" w:rsidR="00466A17" w:rsidRPr="006B698D" w:rsidRDefault="00466A17" w:rsidP="00466A17"/>
    <w:p w14:paraId="462B8F83" w14:textId="6EB74A4D" w:rsidR="00466A17" w:rsidRPr="006B698D" w:rsidRDefault="00466A17" w:rsidP="005A46E7">
      <w:pPr>
        <w:pStyle w:val="ListParagraph"/>
        <w:numPr>
          <w:ilvl w:val="0"/>
          <w:numId w:val="18"/>
        </w:numPr>
        <w:ind w:left="0" w:firstLine="0"/>
        <w:jc w:val="both"/>
      </w:pPr>
      <w:r w:rsidRPr="006B698D">
        <w:t>The TWM received a presentation from M</w:t>
      </w:r>
      <w:r w:rsidR="00657BF8" w:rsidRPr="006B698D">
        <w:rPr>
          <w:rFonts w:hint="eastAsia"/>
          <w:lang w:eastAsia="ja-JP"/>
        </w:rPr>
        <w:t>s</w:t>
      </w:r>
      <w:r w:rsidRPr="006B698D">
        <w:t xml:space="preserve">. </w:t>
      </w:r>
      <w:r w:rsidR="00657BF8" w:rsidRPr="006B698D">
        <w:t>Margaret Wallace</w:t>
      </w:r>
      <w:r w:rsidRPr="006B698D">
        <w:rPr>
          <w:rFonts w:hint="eastAsia"/>
        </w:rPr>
        <w:t xml:space="preserve"> </w:t>
      </w:r>
      <w:r w:rsidRPr="006B698D">
        <w:rPr>
          <w:rFonts w:hint="eastAsia"/>
          <w:lang w:eastAsia="ja-JP"/>
        </w:rPr>
        <w:t>(</w:t>
      </w:r>
      <w:r w:rsidR="00657BF8" w:rsidRPr="006B698D">
        <w:rPr>
          <w:lang w:eastAsia="ja-JP"/>
        </w:rPr>
        <w:t>United Kingdom</w:t>
      </w:r>
      <w:r w:rsidRPr="006B698D">
        <w:rPr>
          <w:rFonts w:hint="eastAsia"/>
          <w:lang w:eastAsia="ja-JP"/>
        </w:rPr>
        <w:t>)</w:t>
      </w:r>
      <w:r w:rsidRPr="006B698D">
        <w:t xml:space="preserve"> on “</w:t>
      </w:r>
      <w:r w:rsidR="00657BF8" w:rsidRPr="006B698D">
        <w:t>Artificial Intelligence and molecular markers in soft fruit: a proof of concept</w:t>
      </w:r>
      <w:r w:rsidRPr="006B698D">
        <w:t xml:space="preserve">”, </w:t>
      </w:r>
      <w:r w:rsidRPr="006B698D">
        <w:rPr>
          <w:rFonts w:cs="Arial"/>
          <w:iCs/>
        </w:rPr>
        <w:t xml:space="preserve">a copy of which is </w:t>
      </w:r>
      <w:r w:rsidR="00F07DFE">
        <w:rPr>
          <w:rFonts w:cs="Arial"/>
          <w:iCs/>
        </w:rPr>
        <w:t>provided</w:t>
      </w:r>
      <w:r w:rsidRPr="006B698D">
        <w:rPr>
          <w:rFonts w:cs="Arial"/>
          <w:iCs/>
        </w:rPr>
        <w:t xml:space="preserve"> in document </w:t>
      </w:r>
      <w:r w:rsidRPr="006B698D">
        <w:t>TW</w:t>
      </w:r>
      <w:r w:rsidRPr="006B698D">
        <w:rPr>
          <w:rFonts w:hint="eastAsia"/>
          <w:lang w:eastAsia="ja-JP"/>
        </w:rPr>
        <w:t>M</w:t>
      </w:r>
      <w:r w:rsidRPr="006B698D">
        <w:t>/</w:t>
      </w:r>
      <w:r w:rsidRPr="006B698D">
        <w:rPr>
          <w:rFonts w:hint="eastAsia"/>
          <w:lang w:eastAsia="ja-JP"/>
        </w:rPr>
        <w:t>3</w:t>
      </w:r>
      <w:r w:rsidRPr="006B698D">
        <w:t>/</w:t>
      </w:r>
      <w:r w:rsidRPr="006B698D">
        <w:rPr>
          <w:rFonts w:hint="eastAsia"/>
          <w:lang w:eastAsia="ja-JP"/>
        </w:rPr>
        <w:t>2</w:t>
      </w:r>
      <w:r w:rsidR="00657BF8" w:rsidRPr="006B698D">
        <w:rPr>
          <w:rFonts w:hint="eastAsia"/>
          <w:lang w:eastAsia="ja-JP"/>
        </w:rPr>
        <w:t>4</w:t>
      </w:r>
      <w:r w:rsidRPr="006B698D">
        <w:t xml:space="preserve">.  </w:t>
      </w:r>
    </w:p>
    <w:p w14:paraId="102D758D" w14:textId="77777777" w:rsidR="00466A17" w:rsidRPr="006B698D" w:rsidRDefault="00466A17" w:rsidP="00466A17">
      <w:pPr>
        <w:pStyle w:val="ListParagraph"/>
        <w:ind w:left="0"/>
        <w:jc w:val="both"/>
      </w:pPr>
    </w:p>
    <w:p w14:paraId="2AFAD30F" w14:textId="5CA12259" w:rsidR="00657BF8" w:rsidRPr="00C653AD" w:rsidRDefault="00466A17" w:rsidP="005A46E7">
      <w:pPr>
        <w:pStyle w:val="ListParagraph"/>
        <w:numPr>
          <w:ilvl w:val="0"/>
          <w:numId w:val="18"/>
        </w:numPr>
        <w:ind w:left="0" w:firstLine="0"/>
        <w:jc w:val="both"/>
      </w:pPr>
      <w:r w:rsidRPr="00C653AD">
        <w:t xml:space="preserve">The TWM noted </w:t>
      </w:r>
      <w:r w:rsidR="00A80771" w:rsidRPr="00C653AD">
        <w:rPr>
          <w:rFonts w:hint="eastAsia"/>
          <w:lang w:eastAsia="ja-JP"/>
        </w:rPr>
        <w:t xml:space="preserve">progress in </w:t>
      </w:r>
      <w:r w:rsidR="00A80771" w:rsidRPr="00C653AD">
        <w:rPr>
          <w:lang w:eastAsia="ja-JP"/>
        </w:rPr>
        <w:t>the</w:t>
      </w:r>
      <w:r w:rsidR="00A80771" w:rsidRPr="00C653AD">
        <w:rPr>
          <w:rFonts w:hint="eastAsia"/>
          <w:lang w:eastAsia="ja-JP"/>
        </w:rPr>
        <w:t xml:space="preserve"> genetic prediction of morphological characteristics such as the </w:t>
      </w:r>
      <w:r w:rsidR="00A80771" w:rsidRPr="00C653AD">
        <w:rPr>
          <w:lang w:eastAsia="ja-JP"/>
        </w:rPr>
        <w:t>presence</w:t>
      </w:r>
      <w:r w:rsidR="00A80771" w:rsidRPr="00C653AD">
        <w:rPr>
          <w:rFonts w:hint="eastAsia"/>
          <w:lang w:eastAsia="ja-JP"/>
        </w:rPr>
        <w:t xml:space="preserve"> of spines in </w:t>
      </w:r>
      <w:r w:rsidR="00783C71" w:rsidRPr="00C653AD">
        <w:rPr>
          <w:lang w:eastAsia="ja-JP"/>
        </w:rPr>
        <w:t>Raspberry</w:t>
      </w:r>
      <w:r w:rsidR="00A80771" w:rsidRPr="00C653AD">
        <w:rPr>
          <w:rFonts w:hint="eastAsia"/>
          <w:lang w:eastAsia="ja-JP"/>
        </w:rPr>
        <w:t xml:space="preserve">.  The TWM </w:t>
      </w:r>
      <w:r w:rsidR="00783C71" w:rsidRPr="00C653AD">
        <w:rPr>
          <w:lang w:eastAsia="ja-JP"/>
        </w:rPr>
        <w:t>discussed</w:t>
      </w:r>
      <w:r w:rsidR="00987353" w:rsidRPr="00C653AD">
        <w:rPr>
          <w:rFonts w:hint="eastAsia"/>
          <w:lang w:eastAsia="ja-JP"/>
        </w:rPr>
        <w:t xml:space="preserve"> </w:t>
      </w:r>
      <w:r w:rsidR="006B5DCB">
        <w:rPr>
          <w:rFonts w:hint="eastAsia"/>
          <w:lang w:eastAsia="ja-JP"/>
        </w:rPr>
        <w:t>f</w:t>
      </w:r>
      <w:r w:rsidR="00987353" w:rsidRPr="00C653AD">
        <w:rPr>
          <w:rFonts w:hint="eastAsia"/>
          <w:lang w:eastAsia="ja-JP"/>
        </w:rPr>
        <w:t xml:space="preserve">actors relating to the genetic prediction of morphological characteristics as they related to the results demonstrated in the </w:t>
      </w:r>
      <w:proofErr w:type="gramStart"/>
      <w:r w:rsidR="00987353" w:rsidRPr="00C653AD">
        <w:rPr>
          <w:rFonts w:hint="eastAsia"/>
          <w:lang w:eastAsia="ja-JP"/>
        </w:rPr>
        <w:t>pr</w:t>
      </w:r>
      <w:r w:rsidR="00783C71" w:rsidRPr="00C653AD">
        <w:rPr>
          <w:rFonts w:hint="eastAsia"/>
          <w:lang w:eastAsia="ja-JP"/>
        </w:rPr>
        <w:t>oo</w:t>
      </w:r>
      <w:r w:rsidR="00987353" w:rsidRPr="00C653AD">
        <w:rPr>
          <w:rFonts w:hint="eastAsia"/>
          <w:lang w:eastAsia="ja-JP"/>
        </w:rPr>
        <w:t>f of concept</w:t>
      </w:r>
      <w:proofErr w:type="gramEnd"/>
      <w:r w:rsidR="00987353" w:rsidRPr="00C653AD">
        <w:rPr>
          <w:rFonts w:hint="eastAsia"/>
          <w:lang w:eastAsia="ja-JP"/>
        </w:rPr>
        <w:t xml:space="preserve"> study</w:t>
      </w:r>
      <w:r w:rsidR="00783C71" w:rsidRPr="00C653AD">
        <w:rPr>
          <w:rFonts w:hint="eastAsia"/>
          <w:lang w:eastAsia="ja-JP"/>
        </w:rPr>
        <w:t>.</w:t>
      </w:r>
    </w:p>
    <w:p w14:paraId="737FB62C" w14:textId="77777777" w:rsidR="00657BF8" w:rsidRPr="006B698D" w:rsidRDefault="00657BF8" w:rsidP="00657BF8">
      <w:pPr>
        <w:pStyle w:val="ListParagraph"/>
      </w:pPr>
    </w:p>
    <w:p w14:paraId="71E3DBD6" w14:textId="37285E36" w:rsidR="00657BF8" w:rsidRPr="006B698D" w:rsidRDefault="00657BF8" w:rsidP="00B03B67">
      <w:pPr>
        <w:pStyle w:val="Heading4"/>
      </w:pPr>
      <w:r w:rsidRPr="006B698D">
        <w:t>Can better understanding of the genetic architecture of wheat DUS characteristics help streamline the DUS processes?</w:t>
      </w:r>
    </w:p>
    <w:p w14:paraId="4D759448" w14:textId="77777777" w:rsidR="00657BF8" w:rsidRPr="006B698D" w:rsidRDefault="00657BF8" w:rsidP="00657BF8"/>
    <w:p w14:paraId="32C66B98" w14:textId="08AA6C67" w:rsidR="00657BF8" w:rsidRPr="006B698D" w:rsidRDefault="00657BF8" w:rsidP="005A46E7">
      <w:pPr>
        <w:pStyle w:val="ListParagraph"/>
        <w:numPr>
          <w:ilvl w:val="0"/>
          <w:numId w:val="18"/>
        </w:numPr>
        <w:ind w:left="0" w:firstLine="0"/>
        <w:jc w:val="both"/>
      </w:pPr>
      <w:r w:rsidRPr="006B698D">
        <w:t>The TWM received a presentation from M</w:t>
      </w:r>
      <w:r w:rsidRPr="006B698D">
        <w:rPr>
          <w:rFonts w:hint="eastAsia"/>
          <w:lang w:eastAsia="ja-JP"/>
        </w:rPr>
        <w:t>s</w:t>
      </w:r>
      <w:r w:rsidRPr="006B698D">
        <w:t xml:space="preserve">. Camila Zanella (United Kingdom) on “Can better understanding of the genetic architecture of wheat DUS characteristics help streamline the DUS processes?”, </w:t>
      </w:r>
      <w:r w:rsidRPr="006B698D">
        <w:rPr>
          <w:rFonts w:cs="Arial"/>
          <w:iCs/>
        </w:rPr>
        <w:t xml:space="preserve">a copy of which is </w:t>
      </w:r>
      <w:r w:rsidR="00F07DFE">
        <w:rPr>
          <w:rFonts w:cs="Arial"/>
          <w:iCs/>
        </w:rPr>
        <w:t>provided</w:t>
      </w:r>
      <w:r w:rsidRPr="006B698D">
        <w:rPr>
          <w:rFonts w:cs="Arial"/>
          <w:iCs/>
        </w:rPr>
        <w:t xml:space="preserve"> in document </w:t>
      </w:r>
      <w:r w:rsidRPr="006B698D">
        <w:t>TW</w:t>
      </w:r>
      <w:r w:rsidRPr="006B698D">
        <w:rPr>
          <w:rFonts w:hint="eastAsia"/>
          <w:lang w:eastAsia="ja-JP"/>
        </w:rPr>
        <w:t>M</w:t>
      </w:r>
      <w:r w:rsidRPr="006B698D">
        <w:t>/</w:t>
      </w:r>
      <w:r w:rsidRPr="006B698D">
        <w:rPr>
          <w:rFonts w:hint="eastAsia"/>
          <w:lang w:eastAsia="ja-JP"/>
        </w:rPr>
        <w:t>3</w:t>
      </w:r>
      <w:r w:rsidRPr="006B698D">
        <w:t>/</w:t>
      </w:r>
      <w:r w:rsidRPr="006B698D">
        <w:rPr>
          <w:rFonts w:hint="eastAsia"/>
          <w:lang w:eastAsia="ja-JP"/>
        </w:rPr>
        <w:t>2</w:t>
      </w:r>
      <w:r w:rsidR="007B585D" w:rsidRPr="006B698D">
        <w:rPr>
          <w:rFonts w:hint="eastAsia"/>
          <w:lang w:eastAsia="ja-JP"/>
        </w:rPr>
        <w:t>2</w:t>
      </w:r>
      <w:r w:rsidRPr="006B698D">
        <w:t xml:space="preserve">.  </w:t>
      </w:r>
    </w:p>
    <w:p w14:paraId="011A6D1B" w14:textId="77777777" w:rsidR="00657BF8" w:rsidRPr="006B698D" w:rsidRDefault="00657BF8" w:rsidP="00657BF8">
      <w:pPr>
        <w:pStyle w:val="ListParagraph"/>
        <w:ind w:left="0"/>
        <w:jc w:val="both"/>
      </w:pPr>
    </w:p>
    <w:p w14:paraId="6DD851D7" w14:textId="747402AF" w:rsidR="00657BF8" w:rsidRPr="00E22752" w:rsidRDefault="00657BF8" w:rsidP="005A46E7">
      <w:pPr>
        <w:pStyle w:val="ListParagraph"/>
        <w:numPr>
          <w:ilvl w:val="0"/>
          <w:numId w:val="18"/>
        </w:numPr>
        <w:ind w:left="0" w:firstLine="0"/>
        <w:jc w:val="both"/>
      </w:pPr>
      <w:r w:rsidRPr="00E22752">
        <w:t xml:space="preserve">The TWM </w:t>
      </w:r>
      <w:r w:rsidR="00430BAA" w:rsidRPr="00E22752">
        <w:rPr>
          <w:lang w:eastAsia="ja-JP"/>
        </w:rPr>
        <w:t xml:space="preserve">considered the requirements for implementing molecular markers in routine variety </w:t>
      </w:r>
      <w:proofErr w:type="gramStart"/>
      <w:r w:rsidR="00430BAA" w:rsidRPr="00E22752">
        <w:rPr>
          <w:lang w:eastAsia="ja-JP"/>
        </w:rPr>
        <w:t>examination</w:t>
      </w:r>
      <w:proofErr w:type="gramEnd"/>
      <w:r w:rsidR="00430BAA" w:rsidRPr="00E22752">
        <w:rPr>
          <w:lang w:eastAsia="ja-JP"/>
        </w:rPr>
        <w:t xml:space="preserve"> and agreed that </w:t>
      </w:r>
      <w:r w:rsidR="00FC4809" w:rsidRPr="00E22752">
        <w:rPr>
          <w:lang w:eastAsia="ja-JP"/>
        </w:rPr>
        <w:t>they</w:t>
      </w:r>
      <w:r w:rsidR="00430BAA" w:rsidRPr="00E22752">
        <w:rPr>
          <w:lang w:eastAsia="ja-JP"/>
        </w:rPr>
        <w:t xml:space="preserve"> should </w:t>
      </w:r>
      <w:r w:rsidR="00FC4809" w:rsidRPr="00E22752">
        <w:rPr>
          <w:lang w:eastAsia="ja-JP"/>
        </w:rPr>
        <w:t xml:space="preserve">at the same time </w:t>
      </w:r>
      <w:r w:rsidR="009548D3" w:rsidRPr="00E22752">
        <w:rPr>
          <w:lang w:eastAsia="ja-JP"/>
        </w:rPr>
        <w:t xml:space="preserve">increase efficiency </w:t>
      </w:r>
      <w:r w:rsidR="00FC4809" w:rsidRPr="00E22752">
        <w:rPr>
          <w:lang w:eastAsia="ja-JP"/>
        </w:rPr>
        <w:t xml:space="preserve">for the examination authority </w:t>
      </w:r>
      <w:r w:rsidR="009548D3" w:rsidRPr="00E22752">
        <w:rPr>
          <w:lang w:eastAsia="ja-JP"/>
        </w:rPr>
        <w:t xml:space="preserve">and benefit </w:t>
      </w:r>
      <w:r w:rsidR="00E55198" w:rsidRPr="00E22752">
        <w:rPr>
          <w:lang w:eastAsia="ja-JP"/>
        </w:rPr>
        <w:t>the applicants</w:t>
      </w:r>
      <w:r w:rsidRPr="00E22752">
        <w:rPr>
          <w:rFonts w:hint="eastAsia"/>
          <w:lang w:eastAsia="ja-JP"/>
        </w:rPr>
        <w:t>.</w:t>
      </w:r>
    </w:p>
    <w:p w14:paraId="5EEF3581" w14:textId="77777777" w:rsidR="0059018F" w:rsidRPr="00E22752" w:rsidRDefault="0059018F" w:rsidP="0059018F">
      <w:pPr>
        <w:pStyle w:val="ListParagraph"/>
        <w:ind w:left="0"/>
        <w:jc w:val="both"/>
      </w:pPr>
    </w:p>
    <w:p w14:paraId="3E5744A7" w14:textId="699B2B64" w:rsidR="0059018F" w:rsidRPr="00E22752" w:rsidRDefault="0059018F" w:rsidP="00B03B67">
      <w:pPr>
        <w:pStyle w:val="Heading4"/>
      </w:pPr>
      <w:r w:rsidRPr="00E22752">
        <w:t>Genomic prediction</w:t>
      </w:r>
      <w:r w:rsidR="00430BAA" w:rsidRPr="00E22752">
        <w:t xml:space="preserve"> </w:t>
      </w:r>
      <w:r w:rsidRPr="00E22752">
        <w:t>for variety collection management wheat</w:t>
      </w:r>
    </w:p>
    <w:p w14:paraId="34F185F9" w14:textId="77777777" w:rsidR="0059018F" w:rsidRPr="00E22752" w:rsidRDefault="0059018F" w:rsidP="0059018F"/>
    <w:p w14:paraId="30AD69FD" w14:textId="31530F3B" w:rsidR="0059018F" w:rsidRPr="00E22752" w:rsidRDefault="0059018F" w:rsidP="005A46E7">
      <w:pPr>
        <w:pStyle w:val="ListParagraph"/>
        <w:numPr>
          <w:ilvl w:val="0"/>
          <w:numId w:val="18"/>
        </w:numPr>
        <w:ind w:left="0" w:firstLine="0"/>
        <w:jc w:val="both"/>
      </w:pPr>
      <w:r w:rsidRPr="00E22752">
        <w:t xml:space="preserve">The TWM received a presentation from Mr. Adrian Roberts (United Kingdom), on “Genomic prediction for variety collection management wheat”, </w:t>
      </w:r>
      <w:r w:rsidRPr="00E22752">
        <w:rPr>
          <w:rFonts w:cs="Arial"/>
          <w:iCs/>
        </w:rPr>
        <w:t xml:space="preserve">a copy of which is </w:t>
      </w:r>
      <w:r w:rsidR="00F07DFE" w:rsidRPr="00E22752">
        <w:rPr>
          <w:rFonts w:cs="Arial"/>
          <w:iCs/>
        </w:rPr>
        <w:t>provided</w:t>
      </w:r>
      <w:r w:rsidRPr="00E22752">
        <w:rPr>
          <w:rFonts w:cs="Arial"/>
          <w:iCs/>
        </w:rPr>
        <w:t xml:space="preserve"> in document </w:t>
      </w:r>
      <w:r w:rsidRPr="00E22752">
        <w:t>TW</w:t>
      </w:r>
      <w:r w:rsidRPr="00E22752">
        <w:rPr>
          <w:rFonts w:hint="eastAsia"/>
          <w:lang w:eastAsia="ja-JP"/>
        </w:rPr>
        <w:t>M</w:t>
      </w:r>
      <w:r w:rsidRPr="00E22752">
        <w:t>/</w:t>
      </w:r>
      <w:r w:rsidRPr="00E22752">
        <w:rPr>
          <w:rFonts w:hint="eastAsia"/>
          <w:lang w:eastAsia="ja-JP"/>
        </w:rPr>
        <w:t>3</w:t>
      </w:r>
      <w:r w:rsidRPr="00E22752">
        <w:t>/</w:t>
      </w:r>
      <w:r w:rsidRPr="00E22752">
        <w:rPr>
          <w:rFonts w:hint="eastAsia"/>
          <w:lang w:eastAsia="ja-JP"/>
        </w:rPr>
        <w:t>6</w:t>
      </w:r>
      <w:r w:rsidRPr="00E22752">
        <w:t xml:space="preserve">.  </w:t>
      </w:r>
    </w:p>
    <w:p w14:paraId="07C7E229" w14:textId="77777777" w:rsidR="0059018F" w:rsidRPr="00E22752" w:rsidRDefault="0059018F" w:rsidP="0059018F">
      <w:pPr>
        <w:pStyle w:val="ListParagraph"/>
        <w:ind w:left="0"/>
        <w:jc w:val="both"/>
      </w:pPr>
    </w:p>
    <w:p w14:paraId="62E0B4D1" w14:textId="2C994FC7" w:rsidR="00E55198" w:rsidRPr="00E22752" w:rsidRDefault="0059018F" w:rsidP="005A46E7">
      <w:pPr>
        <w:pStyle w:val="ListParagraph"/>
        <w:numPr>
          <w:ilvl w:val="0"/>
          <w:numId w:val="18"/>
        </w:numPr>
        <w:ind w:left="0" w:firstLine="0"/>
        <w:jc w:val="both"/>
      </w:pPr>
      <w:r w:rsidRPr="00E22752">
        <w:t xml:space="preserve">The TWM noted </w:t>
      </w:r>
      <w:r w:rsidRPr="00E22752">
        <w:rPr>
          <w:rFonts w:hint="eastAsia"/>
          <w:lang w:eastAsia="ja-JP"/>
        </w:rPr>
        <w:t xml:space="preserve">that </w:t>
      </w:r>
      <w:r w:rsidR="00FD3B2F" w:rsidRPr="00E22752">
        <w:rPr>
          <w:lang w:eastAsia="ja-JP"/>
        </w:rPr>
        <w:t xml:space="preserve">adjustments </w:t>
      </w:r>
      <w:r w:rsidR="00E55198" w:rsidRPr="00E22752">
        <w:rPr>
          <w:lang w:eastAsia="ja-JP"/>
        </w:rPr>
        <w:t xml:space="preserve">were </w:t>
      </w:r>
      <w:r w:rsidR="00FD3B2F" w:rsidRPr="00E22752">
        <w:rPr>
          <w:lang w:eastAsia="ja-JP"/>
        </w:rPr>
        <w:t>required for the method to work with notes (ordinal data) instead of actual measurements</w:t>
      </w:r>
      <w:r w:rsidR="00E55198" w:rsidRPr="00E22752">
        <w:rPr>
          <w:lang w:eastAsia="ja-JP"/>
        </w:rPr>
        <w:t xml:space="preserve"> and invited the expert from the United Kingdom to report progress at the fourth session of the TWM</w:t>
      </w:r>
      <w:r w:rsidR="00E55198" w:rsidRPr="00E22752">
        <w:rPr>
          <w:rFonts w:hint="eastAsia"/>
          <w:lang w:eastAsia="ja-JP"/>
        </w:rPr>
        <w:t>.</w:t>
      </w:r>
      <w:r w:rsidR="00E55198" w:rsidRPr="00E22752">
        <w:rPr>
          <w:lang w:eastAsia="ja-JP"/>
        </w:rPr>
        <w:t xml:space="preserve">  </w:t>
      </w:r>
    </w:p>
    <w:p w14:paraId="028F6C8A" w14:textId="77777777" w:rsidR="0059018F" w:rsidRPr="00E22752" w:rsidRDefault="0059018F" w:rsidP="006E0841"/>
    <w:p w14:paraId="3E23E3CE" w14:textId="4940C782" w:rsidR="0059018F" w:rsidRPr="00E22752" w:rsidRDefault="0059018F" w:rsidP="00B03B67">
      <w:pPr>
        <w:pStyle w:val="Heading4"/>
      </w:pPr>
      <w:r w:rsidRPr="00E22752">
        <w:t>COYD-GP enhanced distinctness criterion for cross-pollinated agricultural crops</w:t>
      </w:r>
    </w:p>
    <w:p w14:paraId="01E72EC8" w14:textId="77777777" w:rsidR="0059018F" w:rsidRPr="00E22752" w:rsidRDefault="0059018F" w:rsidP="0059018F"/>
    <w:p w14:paraId="1CFA5313" w14:textId="5A7C1489" w:rsidR="0059018F" w:rsidRPr="00E22752" w:rsidRDefault="0059018F" w:rsidP="005A46E7">
      <w:pPr>
        <w:pStyle w:val="ListParagraph"/>
        <w:numPr>
          <w:ilvl w:val="0"/>
          <w:numId w:val="18"/>
        </w:numPr>
        <w:ind w:left="0" w:firstLine="0"/>
        <w:jc w:val="both"/>
      </w:pPr>
      <w:r w:rsidRPr="00E22752">
        <w:t>The TWM received a presentation from Mr. Adrian Roberts</w:t>
      </w:r>
      <w:r w:rsidRPr="00E22752">
        <w:rPr>
          <w:rFonts w:hint="eastAsia"/>
          <w:lang w:eastAsia="ja-JP"/>
        </w:rPr>
        <w:t xml:space="preserve"> (</w:t>
      </w:r>
      <w:r w:rsidRPr="00E22752">
        <w:rPr>
          <w:lang w:eastAsia="ja-JP"/>
        </w:rPr>
        <w:t>United Kingdom</w:t>
      </w:r>
      <w:r w:rsidRPr="00E22752">
        <w:rPr>
          <w:rFonts w:hint="eastAsia"/>
          <w:lang w:eastAsia="ja-JP"/>
        </w:rPr>
        <w:t>)</w:t>
      </w:r>
      <w:r w:rsidRPr="00E22752">
        <w:t xml:space="preserve">, on “COYD-GP enhanced distinctness criterion for cross-pollinated agricultural crops”, </w:t>
      </w:r>
      <w:r w:rsidRPr="00E22752">
        <w:rPr>
          <w:rFonts w:cs="Arial"/>
          <w:iCs/>
        </w:rPr>
        <w:t xml:space="preserve">a copy of which is </w:t>
      </w:r>
      <w:r w:rsidR="00F07DFE" w:rsidRPr="00E22752">
        <w:rPr>
          <w:rFonts w:cs="Arial"/>
          <w:iCs/>
        </w:rPr>
        <w:t>provided</w:t>
      </w:r>
      <w:r w:rsidRPr="00E22752">
        <w:rPr>
          <w:rFonts w:cs="Arial"/>
          <w:iCs/>
        </w:rPr>
        <w:t xml:space="preserve"> in document </w:t>
      </w:r>
      <w:r w:rsidRPr="00E22752">
        <w:t>TW</w:t>
      </w:r>
      <w:r w:rsidRPr="00E22752">
        <w:rPr>
          <w:rFonts w:hint="eastAsia"/>
          <w:lang w:eastAsia="ja-JP"/>
        </w:rPr>
        <w:t>M</w:t>
      </w:r>
      <w:r w:rsidRPr="00E22752">
        <w:t>/</w:t>
      </w:r>
      <w:r w:rsidRPr="00E22752">
        <w:rPr>
          <w:rFonts w:hint="eastAsia"/>
          <w:lang w:eastAsia="ja-JP"/>
        </w:rPr>
        <w:t>3</w:t>
      </w:r>
      <w:r w:rsidRPr="00E22752">
        <w:t>/</w:t>
      </w:r>
      <w:r w:rsidRPr="00E22752">
        <w:rPr>
          <w:rFonts w:hint="eastAsia"/>
          <w:lang w:eastAsia="ja-JP"/>
        </w:rPr>
        <w:t>4</w:t>
      </w:r>
      <w:r w:rsidRPr="00E22752">
        <w:t xml:space="preserve">.  </w:t>
      </w:r>
    </w:p>
    <w:p w14:paraId="4A51BE05" w14:textId="77777777" w:rsidR="0059018F" w:rsidRPr="00E22752" w:rsidRDefault="0059018F" w:rsidP="0059018F">
      <w:pPr>
        <w:pStyle w:val="ListParagraph"/>
        <w:ind w:left="0"/>
        <w:jc w:val="both"/>
      </w:pPr>
    </w:p>
    <w:p w14:paraId="088EBAD9" w14:textId="077955F6" w:rsidR="0059018F" w:rsidRPr="00E22752" w:rsidRDefault="0059018F" w:rsidP="005A46E7">
      <w:pPr>
        <w:pStyle w:val="ListParagraph"/>
        <w:numPr>
          <w:ilvl w:val="0"/>
          <w:numId w:val="18"/>
        </w:numPr>
        <w:ind w:left="0" w:firstLine="0"/>
        <w:jc w:val="both"/>
      </w:pPr>
      <w:proofErr w:type="gramStart"/>
      <w:r w:rsidRPr="00E22752">
        <w:t>The TWM</w:t>
      </w:r>
      <w:proofErr w:type="gramEnd"/>
      <w:r w:rsidRPr="00E22752">
        <w:t xml:space="preserve"> noted </w:t>
      </w:r>
      <w:r w:rsidRPr="00E22752">
        <w:rPr>
          <w:rFonts w:hint="eastAsia"/>
          <w:lang w:eastAsia="ja-JP"/>
        </w:rPr>
        <w:t xml:space="preserve">that </w:t>
      </w:r>
      <w:r w:rsidR="00465585" w:rsidRPr="00E22752">
        <w:rPr>
          <w:lang w:eastAsia="ja-JP"/>
        </w:rPr>
        <w:t xml:space="preserve">the increased efficiency of </w:t>
      </w:r>
      <w:r w:rsidR="00E3769C" w:rsidRPr="00E22752">
        <w:rPr>
          <w:lang w:eastAsia="ja-JP"/>
        </w:rPr>
        <w:t>the new method COYD-GP</w:t>
      </w:r>
      <w:r w:rsidR="00465585" w:rsidRPr="00E22752">
        <w:rPr>
          <w:lang w:eastAsia="ja-JP"/>
        </w:rPr>
        <w:t xml:space="preserve"> for </w:t>
      </w:r>
      <w:r w:rsidR="00E3769C" w:rsidRPr="00E22752">
        <w:rPr>
          <w:lang w:eastAsia="ja-JP"/>
        </w:rPr>
        <w:t xml:space="preserve">distinctness </w:t>
      </w:r>
      <w:r w:rsidR="00465585" w:rsidRPr="00E22752">
        <w:rPr>
          <w:lang w:eastAsia="ja-JP"/>
        </w:rPr>
        <w:t xml:space="preserve">assessments </w:t>
      </w:r>
      <w:r w:rsidR="007E2C13" w:rsidRPr="00E22752">
        <w:rPr>
          <w:lang w:eastAsia="ja-JP"/>
        </w:rPr>
        <w:t xml:space="preserve">had been calculated for each characteristic and agreed that further investigation would be required on the overall efficiency gain. The TWM </w:t>
      </w:r>
      <w:r w:rsidR="00610A03" w:rsidRPr="00E22752">
        <w:rPr>
          <w:lang w:eastAsia="ja-JP"/>
        </w:rPr>
        <w:t>invited the expert from the United Kingdom to report developments at the fourth session of the TWM.</w:t>
      </w:r>
    </w:p>
    <w:p w14:paraId="1EC88551" w14:textId="77777777" w:rsidR="00657BF8" w:rsidRPr="006B698D" w:rsidRDefault="00657BF8" w:rsidP="00657BF8">
      <w:pPr>
        <w:pStyle w:val="ListParagraph"/>
        <w:ind w:left="0"/>
        <w:jc w:val="both"/>
      </w:pPr>
      <w:r w:rsidRPr="006B698D">
        <w:t xml:space="preserve"> </w:t>
      </w:r>
    </w:p>
    <w:p w14:paraId="0DAF3C23" w14:textId="7C604DDD" w:rsidR="00657BF8" w:rsidRPr="006B698D" w:rsidRDefault="0059018F" w:rsidP="007F69C8">
      <w:pPr>
        <w:pStyle w:val="Heading4"/>
      </w:pPr>
      <w:r w:rsidRPr="006B698D">
        <w:lastRenderedPageBreak/>
        <w:t xml:space="preserve">Community Plant Variety Office (CPVO) </w:t>
      </w:r>
      <w:r w:rsidR="00657BF8" w:rsidRPr="006B698D">
        <w:t>R&amp;D activities</w:t>
      </w:r>
    </w:p>
    <w:p w14:paraId="16A2B7AD" w14:textId="77777777" w:rsidR="00657BF8" w:rsidRPr="006B698D" w:rsidRDefault="00657BF8" w:rsidP="00425C08">
      <w:pPr>
        <w:keepNext/>
      </w:pPr>
    </w:p>
    <w:p w14:paraId="7B6D1AB8" w14:textId="652CBE42" w:rsidR="00657BF8" w:rsidRPr="006B698D" w:rsidRDefault="00657BF8" w:rsidP="00425C08">
      <w:pPr>
        <w:pStyle w:val="ListParagraph"/>
        <w:keepNext/>
        <w:numPr>
          <w:ilvl w:val="0"/>
          <w:numId w:val="18"/>
        </w:numPr>
        <w:ind w:left="0" w:firstLine="0"/>
        <w:jc w:val="both"/>
      </w:pPr>
      <w:r w:rsidRPr="006B698D">
        <w:t>The TWM received a presentation from M</w:t>
      </w:r>
      <w:r w:rsidRPr="006B698D">
        <w:rPr>
          <w:rFonts w:hint="eastAsia"/>
          <w:lang w:eastAsia="ja-JP"/>
        </w:rPr>
        <w:t>s</w:t>
      </w:r>
      <w:r w:rsidRPr="006B698D">
        <w:t>. Cecile Collonnier</w:t>
      </w:r>
      <w:r w:rsidRPr="006B698D">
        <w:rPr>
          <w:rFonts w:hint="eastAsia"/>
          <w:lang w:eastAsia="ja-JP"/>
        </w:rPr>
        <w:t>,</w:t>
      </w:r>
      <w:r w:rsidRPr="006B698D">
        <w:rPr>
          <w:rFonts w:hint="eastAsia"/>
        </w:rPr>
        <w:t xml:space="preserve"> </w:t>
      </w:r>
      <w:r w:rsidRPr="006B698D">
        <w:rPr>
          <w:lang w:eastAsia="ja-JP"/>
        </w:rPr>
        <w:t>Community Plant Variety Office (CPVO)</w:t>
      </w:r>
      <w:r w:rsidRPr="006B698D">
        <w:t xml:space="preserve">, on “CPVO R&amp;D activities”, </w:t>
      </w:r>
      <w:r w:rsidRPr="006B698D">
        <w:rPr>
          <w:rFonts w:cs="Arial"/>
          <w:iCs/>
        </w:rPr>
        <w:t xml:space="preserve">a copy of which is </w:t>
      </w:r>
      <w:r w:rsidR="00F07DFE">
        <w:rPr>
          <w:rFonts w:cs="Arial"/>
          <w:iCs/>
        </w:rPr>
        <w:t>provided</w:t>
      </w:r>
      <w:r w:rsidRPr="006B698D">
        <w:rPr>
          <w:rFonts w:cs="Arial"/>
          <w:iCs/>
        </w:rPr>
        <w:t xml:space="preserve"> in document </w:t>
      </w:r>
      <w:r w:rsidRPr="006B698D">
        <w:t>TW</w:t>
      </w:r>
      <w:r w:rsidRPr="006B698D">
        <w:rPr>
          <w:rFonts w:hint="eastAsia"/>
          <w:lang w:eastAsia="ja-JP"/>
        </w:rPr>
        <w:t>M</w:t>
      </w:r>
      <w:r w:rsidRPr="006B698D">
        <w:t>/</w:t>
      </w:r>
      <w:r w:rsidRPr="006B698D">
        <w:rPr>
          <w:rFonts w:hint="eastAsia"/>
          <w:lang w:eastAsia="ja-JP"/>
        </w:rPr>
        <w:t>3</w:t>
      </w:r>
      <w:r w:rsidRPr="006B698D">
        <w:t>/</w:t>
      </w:r>
      <w:r w:rsidRPr="006B698D">
        <w:rPr>
          <w:rFonts w:hint="eastAsia"/>
          <w:lang w:eastAsia="ja-JP"/>
        </w:rPr>
        <w:t>15</w:t>
      </w:r>
      <w:r w:rsidRPr="006B698D">
        <w:t xml:space="preserve">.  </w:t>
      </w:r>
    </w:p>
    <w:p w14:paraId="23A711DC" w14:textId="77777777" w:rsidR="00657BF8" w:rsidRPr="006B698D" w:rsidRDefault="00657BF8" w:rsidP="00657BF8">
      <w:pPr>
        <w:pStyle w:val="ListParagraph"/>
        <w:ind w:left="0"/>
        <w:jc w:val="both"/>
      </w:pPr>
    </w:p>
    <w:p w14:paraId="674B39DB" w14:textId="0D0D6BC9" w:rsidR="006C3613" w:rsidRPr="00E22752" w:rsidRDefault="00657BF8" w:rsidP="005A46E7">
      <w:pPr>
        <w:pStyle w:val="ListParagraph"/>
        <w:numPr>
          <w:ilvl w:val="0"/>
          <w:numId w:val="18"/>
        </w:numPr>
        <w:ind w:left="0" w:firstLine="0"/>
        <w:jc w:val="both"/>
      </w:pPr>
      <w:r w:rsidRPr="00E22752">
        <w:t xml:space="preserve">The TWM noted </w:t>
      </w:r>
      <w:r w:rsidR="00E7269F" w:rsidRPr="00E22752">
        <w:rPr>
          <w:rFonts w:hint="eastAsia"/>
          <w:lang w:eastAsia="ja-JP"/>
        </w:rPr>
        <w:t>th</w:t>
      </w:r>
      <w:r w:rsidR="00E7269F" w:rsidRPr="00E22752">
        <w:rPr>
          <w:lang w:eastAsia="ja-JP"/>
        </w:rPr>
        <w:t xml:space="preserve">e </w:t>
      </w:r>
      <w:r w:rsidR="006C3613" w:rsidRPr="00E22752">
        <w:rPr>
          <w:lang w:eastAsia="ja-JP"/>
        </w:rPr>
        <w:t xml:space="preserve">report on </w:t>
      </w:r>
      <w:r w:rsidR="00E7269F" w:rsidRPr="00E22752">
        <w:rPr>
          <w:lang w:eastAsia="ja-JP"/>
        </w:rPr>
        <w:t xml:space="preserve">recently concluded and ongoing projects co-funded by </w:t>
      </w:r>
      <w:r w:rsidR="009F1123" w:rsidRPr="00E22752">
        <w:rPr>
          <w:lang w:eastAsia="ja-JP"/>
        </w:rPr>
        <w:t xml:space="preserve">the </w:t>
      </w:r>
      <w:r w:rsidR="00E7269F" w:rsidRPr="00E22752">
        <w:rPr>
          <w:lang w:eastAsia="ja-JP"/>
        </w:rPr>
        <w:t>CPVO.</w:t>
      </w:r>
      <w:r w:rsidR="00C75264" w:rsidRPr="00E22752">
        <w:rPr>
          <w:lang w:eastAsia="ja-JP"/>
        </w:rPr>
        <w:t xml:space="preserve">  The TWM noted that the molecular markers selected under the projects </w:t>
      </w:r>
      <w:r w:rsidR="006D7F9E" w:rsidRPr="00E22752">
        <w:rPr>
          <w:lang w:eastAsia="ja-JP"/>
        </w:rPr>
        <w:t>were</w:t>
      </w:r>
      <w:r w:rsidR="00C75264" w:rsidRPr="00E22752">
        <w:rPr>
          <w:lang w:eastAsia="ja-JP"/>
        </w:rPr>
        <w:t xml:space="preserve"> publicly available</w:t>
      </w:r>
      <w:r w:rsidR="006C3613" w:rsidRPr="00E22752">
        <w:rPr>
          <w:lang w:eastAsia="ja-JP"/>
        </w:rPr>
        <w:t xml:space="preserve"> and </w:t>
      </w:r>
      <w:r w:rsidR="00B07B04" w:rsidRPr="00E22752">
        <w:rPr>
          <w:lang w:eastAsia="ja-JP"/>
        </w:rPr>
        <w:t xml:space="preserve">noted the offer from </w:t>
      </w:r>
      <w:r w:rsidR="00C75264" w:rsidRPr="00E22752">
        <w:t xml:space="preserve">China to exchange </w:t>
      </w:r>
      <w:r w:rsidR="00B07B04" w:rsidRPr="00E22752">
        <w:t xml:space="preserve">a selection of </w:t>
      </w:r>
      <w:r w:rsidR="00C75264" w:rsidRPr="00E22752">
        <w:t>KASP markers</w:t>
      </w:r>
      <w:r w:rsidR="006C3613" w:rsidRPr="00E22752">
        <w:t>.</w:t>
      </w:r>
    </w:p>
    <w:p w14:paraId="0333E0BB" w14:textId="77777777" w:rsidR="00263240" w:rsidRPr="006B698D" w:rsidRDefault="00263240" w:rsidP="006E0841"/>
    <w:p w14:paraId="33BF3996" w14:textId="7DB67128" w:rsidR="00263240" w:rsidRPr="006B698D" w:rsidRDefault="00263240" w:rsidP="006601DD">
      <w:pPr>
        <w:pStyle w:val="Heading3"/>
        <w:numPr>
          <w:ilvl w:val="0"/>
          <w:numId w:val="12"/>
        </w:numPr>
        <w:ind w:left="709"/>
      </w:pPr>
      <w:r w:rsidRPr="006B698D">
        <w:t>Methods for analysis of molecular data, management of databases and exchange of data and material</w:t>
      </w:r>
    </w:p>
    <w:p w14:paraId="0E4A5B8E" w14:textId="77777777" w:rsidR="00263240" w:rsidRPr="006B698D" w:rsidRDefault="00263240" w:rsidP="00263240"/>
    <w:p w14:paraId="65787349" w14:textId="77777777" w:rsidR="00A02B83" w:rsidRPr="006B698D" w:rsidRDefault="00A02B83" w:rsidP="006601DD">
      <w:pPr>
        <w:pStyle w:val="Heading4"/>
        <w:numPr>
          <w:ilvl w:val="0"/>
          <w:numId w:val="14"/>
        </w:numPr>
      </w:pPr>
      <w:r w:rsidRPr="006B698D">
        <w:t xml:space="preserve">Exploiting </w:t>
      </w:r>
      <w:r w:rsidRPr="006B698D">
        <w:rPr>
          <w:rFonts w:hint="eastAsia"/>
        </w:rPr>
        <w:t>c</w:t>
      </w:r>
      <w:r w:rsidRPr="006B698D">
        <w:t xml:space="preserve">rop </w:t>
      </w:r>
      <w:r w:rsidRPr="006B698D">
        <w:rPr>
          <w:rFonts w:hint="eastAsia"/>
        </w:rPr>
        <w:t>h</w:t>
      </w:r>
      <w:r w:rsidRPr="006B698D">
        <w:t xml:space="preserve">aplotype-tag </w:t>
      </w:r>
      <w:r w:rsidRPr="006B698D">
        <w:rPr>
          <w:rFonts w:hint="eastAsia"/>
        </w:rPr>
        <w:t>p</w:t>
      </w:r>
      <w:r w:rsidRPr="006B698D">
        <w:t xml:space="preserve">olymorphisms </w:t>
      </w:r>
      <w:r w:rsidRPr="006B698D">
        <w:rPr>
          <w:rFonts w:hint="eastAsia"/>
        </w:rPr>
        <w:t>m</w:t>
      </w:r>
      <w:r w:rsidRPr="006B698D">
        <w:t xml:space="preserve">arker for </w:t>
      </w:r>
      <w:r w:rsidRPr="006B698D">
        <w:rPr>
          <w:rFonts w:hint="eastAsia"/>
        </w:rPr>
        <w:t>p</w:t>
      </w:r>
      <w:r w:rsidRPr="006B698D">
        <w:t>edigree identification</w:t>
      </w:r>
    </w:p>
    <w:p w14:paraId="58EB96C1" w14:textId="77777777" w:rsidR="00A02B83" w:rsidRPr="006B698D" w:rsidRDefault="00A02B83" w:rsidP="00A02B83"/>
    <w:p w14:paraId="61033EC8" w14:textId="008BD8CD" w:rsidR="00A02B83" w:rsidRPr="006B698D" w:rsidRDefault="00A02B83" w:rsidP="005A46E7">
      <w:pPr>
        <w:pStyle w:val="ListParagraph"/>
        <w:numPr>
          <w:ilvl w:val="0"/>
          <w:numId w:val="18"/>
        </w:numPr>
        <w:ind w:left="0" w:firstLine="0"/>
        <w:jc w:val="both"/>
      </w:pPr>
      <w:r w:rsidRPr="006B698D">
        <w:t>The TWM received a presentation from M</w:t>
      </w:r>
      <w:r w:rsidRPr="006B698D">
        <w:rPr>
          <w:rFonts w:hint="eastAsia"/>
          <w:lang w:eastAsia="ja-JP"/>
        </w:rPr>
        <w:t>r</w:t>
      </w:r>
      <w:r w:rsidRPr="006B698D">
        <w:t xml:space="preserve">. </w:t>
      </w:r>
      <w:proofErr w:type="spellStart"/>
      <w:r w:rsidRPr="006B698D">
        <w:t>Yikun</w:t>
      </w:r>
      <w:proofErr w:type="spellEnd"/>
      <w:r w:rsidRPr="006B698D">
        <w:t xml:space="preserve"> Zhao, China, on “Exploiting </w:t>
      </w:r>
      <w:r w:rsidRPr="006B698D">
        <w:rPr>
          <w:rFonts w:hint="eastAsia"/>
        </w:rPr>
        <w:t>c</w:t>
      </w:r>
      <w:r w:rsidRPr="006B698D">
        <w:t xml:space="preserve">rop </w:t>
      </w:r>
      <w:r w:rsidRPr="006B698D">
        <w:rPr>
          <w:rFonts w:hint="eastAsia"/>
        </w:rPr>
        <w:t>h</w:t>
      </w:r>
      <w:r w:rsidRPr="006B698D">
        <w:t xml:space="preserve">aplotype-tag </w:t>
      </w:r>
      <w:r w:rsidRPr="006B698D">
        <w:rPr>
          <w:rFonts w:hint="eastAsia"/>
        </w:rPr>
        <w:t>p</w:t>
      </w:r>
      <w:r w:rsidRPr="006B698D">
        <w:t xml:space="preserve">olymorphisms </w:t>
      </w:r>
      <w:r w:rsidR="00220CCE">
        <w:t xml:space="preserve">(HTP) </w:t>
      </w:r>
      <w:r w:rsidRPr="006B698D">
        <w:rPr>
          <w:rFonts w:hint="eastAsia"/>
        </w:rPr>
        <w:t>m</w:t>
      </w:r>
      <w:r w:rsidRPr="006B698D">
        <w:t xml:space="preserve">arker for </w:t>
      </w:r>
      <w:r w:rsidRPr="006B698D">
        <w:rPr>
          <w:rFonts w:hint="eastAsia"/>
        </w:rPr>
        <w:t>p</w:t>
      </w:r>
      <w:r w:rsidRPr="006B698D">
        <w:t xml:space="preserve">edigree identification”, </w:t>
      </w:r>
      <w:r w:rsidRPr="006B698D">
        <w:rPr>
          <w:rFonts w:cs="Arial"/>
          <w:iCs/>
        </w:rPr>
        <w:t xml:space="preserve">a copy of which is </w:t>
      </w:r>
      <w:r w:rsidR="00F07DFE">
        <w:rPr>
          <w:rFonts w:cs="Arial"/>
          <w:iCs/>
        </w:rPr>
        <w:t>provided</w:t>
      </w:r>
      <w:r w:rsidRPr="006B698D">
        <w:rPr>
          <w:rFonts w:cs="Arial"/>
          <w:iCs/>
        </w:rPr>
        <w:t xml:space="preserve"> in document </w:t>
      </w:r>
      <w:r w:rsidRPr="006B698D">
        <w:t>TW</w:t>
      </w:r>
      <w:r w:rsidRPr="006B698D">
        <w:rPr>
          <w:rFonts w:hint="eastAsia"/>
          <w:lang w:eastAsia="ja-JP"/>
        </w:rPr>
        <w:t>M</w:t>
      </w:r>
      <w:r w:rsidRPr="006B698D">
        <w:t>/</w:t>
      </w:r>
      <w:r w:rsidRPr="006B698D">
        <w:rPr>
          <w:rFonts w:hint="eastAsia"/>
          <w:lang w:eastAsia="ja-JP"/>
        </w:rPr>
        <w:t>3</w:t>
      </w:r>
      <w:r w:rsidRPr="006B698D">
        <w:t>/</w:t>
      </w:r>
      <w:r w:rsidRPr="006B698D">
        <w:rPr>
          <w:rFonts w:hint="eastAsia"/>
          <w:lang w:eastAsia="ja-JP"/>
        </w:rPr>
        <w:t>1</w:t>
      </w:r>
      <w:r w:rsidRPr="006B698D">
        <w:rPr>
          <w:lang w:eastAsia="ja-JP"/>
        </w:rPr>
        <w:t>0</w:t>
      </w:r>
      <w:r w:rsidRPr="006B698D">
        <w:t xml:space="preserve">.  </w:t>
      </w:r>
    </w:p>
    <w:p w14:paraId="548C623C" w14:textId="77777777" w:rsidR="00A02B83" w:rsidRPr="006B698D" w:rsidRDefault="00A02B83" w:rsidP="00A02B83">
      <w:pPr>
        <w:pStyle w:val="ListParagraph"/>
        <w:ind w:left="0"/>
        <w:jc w:val="both"/>
      </w:pPr>
    </w:p>
    <w:p w14:paraId="28A180FF" w14:textId="7080AB51" w:rsidR="00A02B83" w:rsidRPr="00F07DFE" w:rsidRDefault="009629F9" w:rsidP="005A46E7">
      <w:pPr>
        <w:pStyle w:val="ListParagraph"/>
        <w:numPr>
          <w:ilvl w:val="0"/>
          <w:numId w:val="18"/>
        </w:numPr>
        <w:ind w:left="0" w:firstLine="0"/>
        <w:jc w:val="both"/>
      </w:pPr>
      <w:proofErr w:type="gramStart"/>
      <w:r w:rsidRPr="00F07DFE">
        <w:rPr>
          <w:lang w:eastAsia="ja-JP"/>
        </w:rPr>
        <w:t>The TWM</w:t>
      </w:r>
      <w:proofErr w:type="gramEnd"/>
      <w:r w:rsidRPr="00F07DFE">
        <w:rPr>
          <w:lang w:eastAsia="ja-JP"/>
        </w:rPr>
        <w:t xml:space="preserve"> discussed the usefulness of HTP makers for pedigree identification in maize </w:t>
      </w:r>
      <w:r w:rsidR="00102339" w:rsidRPr="00F07DFE">
        <w:rPr>
          <w:lang w:eastAsia="ja-JP"/>
        </w:rPr>
        <w:t xml:space="preserve">three-way hybrids and its possible use for soybeans. </w:t>
      </w:r>
      <w:proofErr w:type="gramStart"/>
      <w:r w:rsidR="00102339" w:rsidRPr="00F07DFE">
        <w:rPr>
          <w:lang w:eastAsia="ja-JP"/>
        </w:rPr>
        <w:t>The TWM</w:t>
      </w:r>
      <w:proofErr w:type="gramEnd"/>
      <w:r w:rsidR="00102339" w:rsidRPr="00F07DFE">
        <w:rPr>
          <w:lang w:eastAsia="ja-JP"/>
        </w:rPr>
        <w:t xml:space="preserve"> discussed the statistical methods to assess confidence of the method and noted </w:t>
      </w:r>
      <w:r w:rsidR="00F00F73">
        <w:rPr>
          <w:lang w:eastAsia="ja-JP"/>
        </w:rPr>
        <w:t>the</w:t>
      </w:r>
      <w:r w:rsidR="00F00F73" w:rsidRPr="00F07DFE">
        <w:rPr>
          <w:lang w:eastAsia="ja-JP"/>
        </w:rPr>
        <w:t xml:space="preserve"> </w:t>
      </w:r>
      <w:r w:rsidR="00102339" w:rsidRPr="00F07DFE">
        <w:rPr>
          <w:lang w:eastAsia="ja-JP"/>
        </w:rPr>
        <w:t xml:space="preserve">correct identification of 94% of samples in the tests performed. </w:t>
      </w:r>
      <w:proofErr w:type="gramStart"/>
      <w:r w:rsidR="00F00F73" w:rsidRPr="00F07DFE">
        <w:t>The TWM</w:t>
      </w:r>
      <w:proofErr w:type="gramEnd"/>
      <w:r w:rsidR="00F00F73" w:rsidRPr="00F07DFE">
        <w:t xml:space="preserve"> not</w:t>
      </w:r>
      <w:r w:rsidR="00F00F73" w:rsidRPr="00F07DFE">
        <w:rPr>
          <w:lang w:eastAsia="ja-JP"/>
        </w:rPr>
        <w:t xml:space="preserve">ed that HTP makers could </w:t>
      </w:r>
      <w:r w:rsidR="00220CCE">
        <w:rPr>
          <w:lang w:eastAsia="ja-JP"/>
        </w:rPr>
        <w:t xml:space="preserve">possibly </w:t>
      </w:r>
      <w:r w:rsidR="00F00F73" w:rsidRPr="00F07DFE">
        <w:rPr>
          <w:lang w:eastAsia="ja-JP"/>
        </w:rPr>
        <w:t xml:space="preserve">be used for assessing essentially derived varieties (EDVs). </w:t>
      </w:r>
      <w:r w:rsidR="000516C4" w:rsidRPr="00F07DFE">
        <w:rPr>
          <w:lang w:eastAsia="ja-JP"/>
        </w:rPr>
        <w:t xml:space="preserve">The TWM </w:t>
      </w:r>
      <w:r w:rsidR="0088091D" w:rsidRPr="00F07DFE">
        <w:rPr>
          <w:lang w:eastAsia="ja-JP"/>
        </w:rPr>
        <w:t xml:space="preserve">agreed to invite </w:t>
      </w:r>
      <w:r w:rsidR="00220CCE">
        <w:rPr>
          <w:lang w:eastAsia="ja-JP"/>
        </w:rPr>
        <w:t xml:space="preserve">the expert from </w:t>
      </w:r>
      <w:r w:rsidR="0088091D" w:rsidRPr="00F07DFE">
        <w:rPr>
          <w:lang w:eastAsia="ja-JP"/>
        </w:rPr>
        <w:t>China to report</w:t>
      </w:r>
      <w:r w:rsidR="00BC65EA" w:rsidRPr="00F07DFE">
        <w:rPr>
          <w:lang w:eastAsia="ja-JP"/>
        </w:rPr>
        <w:t xml:space="preserve"> developments at its fourth session.</w:t>
      </w:r>
    </w:p>
    <w:p w14:paraId="63A96824" w14:textId="77777777" w:rsidR="00A02B83" w:rsidRPr="006B698D" w:rsidRDefault="00A02B83" w:rsidP="00A02B83">
      <w:pPr>
        <w:pStyle w:val="ListParagraph"/>
        <w:ind w:left="0"/>
        <w:jc w:val="both"/>
      </w:pPr>
    </w:p>
    <w:p w14:paraId="6318F494" w14:textId="77777777" w:rsidR="00A02B83" w:rsidRPr="006B698D" w:rsidRDefault="00A02B83" w:rsidP="00B03B67">
      <w:pPr>
        <w:pStyle w:val="Heading4"/>
      </w:pPr>
      <w:r w:rsidRPr="006B698D">
        <w:t>PAD – an algorithm for progeny-ancestor detection based on genetic profiles</w:t>
      </w:r>
    </w:p>
    <w:p w14:paraId="4F6BB9FE" w14:textId="77777777" w:rsidR="00A02B83" w:rsidRPr="006B698D" w:rsidRDefault="00A02B83" w:rsidP="00A02B83"/>
    <w:p w14:paraId="72CB1226" w14:textId="1008D664" w:rsidR="00A02B83" w:rsidRPr="006B698D" w:rsidRDefault="00A02B83" w:rsidP="005A46E7">
      <w:pPr>
        <w:pStyle w:val="ListParagraph"/>
        <w:numPr>
          <w:ilvl w:val="0"/>
          <w:numId w:val="18"/>
        </w:numPr>
        <w:ind w:left="0" w:firstLine="0"/>
        <w:jc w:val="both"/>
      </w:pPr>
      <w:r w:rsidRPr="006B698D">
        <w:t>The TWM received a presentation from M</w:t>
      </w:r>
      <w:r w:rsidRPr="006B698D">
        <w:rPr>
          <w:rFonts w:hint="eastAsia"/>
          <w:lang w:eastAsia="ja-JP"/>
        </w:rPr>
        <w:t>r</w:t>
      </w:r>
      <w:r w:rsidRPr="006B698D">
        <w:t xml:space="preserve">. Emerson Limberger, International Seed Federation (ISF), on “PAD – an algorithm for progeny-ancestor detection based on genetic profiles”, </w:t>
      </w:r>
      <w:r w:rsidRPr="006B698D">
        <w:rPr>
          <w:rFonts w:cs="Arial"/>
          <w:iCs/>
        </w:rPr>
        <w:t xml:space="preserve">a copy of which is </w:t>
      </w:r>
      <w:r w:rsidR="00F07DFE">
        <w:rPr>
          <w:rFonts w:cs="Arial"/>
          <w:iCs/>
        </w:rPr>
        <w:t>provided</w:t>
      </w:r>
      <w:r w:rsidRPr="006B698D">
        <w:rPr>
          <w:rFonts w:cs="Arial"/>
          <w:iCs/>
        </w:rPr>
        <w:t xml:space="preserve"> in document </w:t>
      </w:r>
      <w:r w:rsidRPr="006B698D">
        <w:t>TW</w:t>
      </w:r>
      <w:r w:rsidRPr="006B698D">
        <w:rPr>
          <w:rFonts w:hint="eastAsia"/>
          <w:lang w:eastAsia="ja-JP"/>
        </w:rPr>
        <w:t>M</w:t>
      </w:r>
      <w:r w:rsidRPr="006B698D">
        <w:t>/</w:t>
      </w:r>
      <w:r w:rsidRPr="006B698D">
        <w:rPr>
          <w:rFonts w:hint="eastAsia"/>
          <w:lang w:eastAsia="ja-JP"/>
        </w:rPr>
        <w:t>3</w:t>
      </w:r>
      <w:r w:rsidRPr="006B698D">
        <w:t>/</w:t>
      </w:r>
      <w:r w:rsidRPr="006B698D">
        <w:rPr>
          <w:rFonts w:hint="eastAsia"/>
          <w:lang w:eastAsia="ja-JP"/>
        </w:rPr>
        <w:t>17</w:t>
      </w:r>
      <w:r w:rsidRPr="006B698D">
        <w:t xml:space="preserve">.  </w:t>
      </w:r>
    </w:p>
    <w:p w14:paraId="73842394" w14:textId="77777777" w:rsidR="00A02B83" w:rsidRPr="006B698D" w:rsidRDefault="00A02B83" w:rsidP="00A02B83">
      <w:pPr>
        <w:pStyle w:val="ListParagraph"/>
        <w:ind w:left="0"/>
        <w:jc w:val="both"/>
      </w:pPr>
    </w:p>
    <w:p w14:paraId="2F55D4A3" w14:textId="4DAB0F5C" w:rsidR="00A02B83" w:rsidRPr="00F07DFE" w:rsidRDefault="00F61621" w:rsidP="005A46E7">
      <w:pPr>
        <w:pStyle w:val="ListParagraph"/>
        <w:numPr>
          <w:ilvl w:val="0"/>
          <w:numId w:val="18"/>
        </w:numPr>
        <w:ind w:left="0" w:firstLine="0"/>
        <w:jc w:val="both"/>
      </w:pPr>
      <w:r w:rsidRPr="00F61621">
        <w:t>The TWM noted that MNP ma</w:t>
      </w:r>
      <w:r w:rsidR="00707CD1">
        <w:rPr>
          <w:rFonts w:hint="eastAsia"/>
          <w:lang w:eastAsia="ja-JP"/>
        </w:rPr>
        <w:t>r</w:t>
      </w:r>
      <w:r w:rsidRPr="00F61621">
        <w:t xml:space="preserve">kers would provide better results, but in the </w:t>
      </w:r>
      <w:r w:rsidR="00EA3B05">
        <w:rPr>
          <w:rFonts w:hint="eastAsia"/>
          <w:lang w:eastAsia="ja-JP"/>
        </w:rPr>
        <w:t>absence</w:t>
      </w:r>
      <w:r w:rsidRPr="00F61621">
        <w:t xml:space="preserve"> of MNP markers, genetic tags based on recombination blocks could be used as alternative, although further testing was necessary. </w:t>
      </w:r>
      <w:r w:rsidR="007F69C8">
        <w:t xml:space="preserve"> </w:t>
      </w:r>
      <w:r w:rsidRPr="00F61621">
        <w:t>The TWM noted that a test version of the algorithm would be made available for interested experts.</w:t>
      </w:r>
    </w:p>
    <w:p w14:paraId="4C4A9D11" w14:textId="77777777" w:rsidR="00A02B83" w:rsidRPr="006B698D" w:rsidRDefault="00A02B83" w:rsidP="00263240"/>
    <w:p w14:paraId="55A7014B" w14:textId="65269376" w:rsidR="00263240" w:rsidRPr="006B698D" w:rsidRDefault="00263240" w:rsidP="00B03B67">
      <w:pPr>
        <w:pStyle w:val="Heading4"/>
      </w:pPr>
      <w:proofErr w:type="spellStart"/>
      <w:r w:rsidRPr="006B698D">
        <w:t>DurdusTools</w:t>
      </w:r>
      <w:proofErr w:type="spellEnd"/>
      <w:r w:rsidRPr="006B698D">
        <w:t>: Current state and use in DUS-testing</w:t>
      </w:r>
    </w:p>
    <w:p w14:paraId="02E9889F" w14:textId="77777777" w:rsidR="00263240" w:rsidRPr="006B698D" w:rsidRDefault="00263240" w:rsidP="00263240"/>
    <w:p w14:paraId="542ADE3A" w14:textId="31F90516" w:rsidR="00263240" w:rsidRPr="006B698D" w:rsidRDefault="00263240" w:rsidP="005A46E7">
      <w:pPr>
        <w:pStyle w:val="ListParagraph"/>
        <w:numPr>
          <w:ilvl w:val="0"/>
          <w:numId w:val="18"/>
        </w:numPr>
        <w:ind w:left="0" w:firstLine="0"/>
        <w:jc w:val="both"/>
      </w:pPr>
      <w:r w:rsidRPr="006B698D">
        <w:t>The TWM received a presentation from M</w:t>
      </w:r>
      <w:r w:rsidR="00D91FBE" w:rsidRPr="006B698D">
        <w:rPr>
          <w:rFonts w:hint="eastAsia"/>
          <w:lang w:eastAsia="ja-JP"/>
        </w:rPr>
        <w:t>s</w:t>
      </w:r>
      <w:r w:rsidRPr="006B698D">
        <w:t xml:space="preserve">. </w:t>
      </w:r>
      <w:r w:rsidR="00D91FBE" w:rsidRPr="006B698D">
        <w:t>Alexandra Ribarits</w:t>
      </w:r>
      <w:r w:rsidRPr="006B698D">
        <w:t xml:space="preserve"> (</w:t>
      </w:r>
      <w:r w:rsidR="00D91FBE" w:rsidRPr="006B698D">
        <w:rPr>
          <w:rFonts w:hint="eastAsia"/>
          <w:lang w:eastAsia="ja-JP"/>
        </w:rPr>
        <w:t>Austria</w:t>
      </w:r>
      <w:r w:rsidRPr="006B698D">
        <w:t>), on “</w:t>
      </w:r>
      <w:proofErr w:type="spellStart"/>
      <w:r w:rsidR="00D91FBE" w:rsidRPr="006B698D">
        <w:t>DurdusTools</w:t>
      </w:r>
      <w:proofErr w:type="spellEnd"/>
      <w:r w:rsidR="00D91FBE" w:rsidRPr="006B698D">
        <w:t>: Current state and use in DUS-testing</w:t>
      </w:r>
      <w:r w:rsidRPr="006B698D">
        <w:t xml:space="preserve">”, </w:t>
      </w:r>
      <w:r w:rsidRPr="006B698D">
        <w:rPr>
          <w:rFonts w:cs="Arial"/>
          <w:iCs/>
        </w:rPr>
        <w:t xml:space="preserve">a copy of which is </w:t>
      </w:r>
      <w:r w:rsidR="00F07DFE">
        <w:rPr>
          <w:rFonts w:cs="Arial"/>
          <w:iCs/>
        </w:rPr>
        <w:t>provided</w:t>
      </w:r>
      <w:r w:rsidRPr="006B698D">
        <w:rPr>
          <w:rFonts w:cs="Arial"/>
          <w:iCs/>
        </w:rPr>
        <w:t xml:space="preserve"> in document </w:t>
      </w:r>
      <w:r w:rsidRPr="006B698D">
        <w:t>TW</w:t>
      </w:r>
      <w:r w:rsidRPr="006B698D">
        <w:rPr>
          <w:rFonts w:hint="eastAsia"/>
          <w:lang w:eastAsia="ja-JP"/>
        </w:rPr>
        <w:t>M</w:t>
      </w:r>
      <w:r w:rsidRPr="006B698D">
        <w:t>/</w:t>
      </w:r>
      <w:r w:rsidRPr="006B698D">
        <w:rPr>
          <w:rFonts w:hint="eastAsia"/>
          <w:lang w:eastAsia="ja-JP"/>
        </w:rPr>
        <w:t>3</w:t>
      </w:r>
      <w:r w:rsidRPr="006B698D">
        <w:t>/</w:t>
      </w:r>
      <w:r w:rsidR="00D91FBE" w:rsidRPr="006B698D">
        <w:rPr>
          <w:rFonts w:hint="eastAsia"/>
          <w:lang w:eastAsia="ja-JP"/>
        </w:rPr>
        <w:t>21</w:t>
      </w:r>
      <w:r w:rsidRPr="006B698D">
        <w:t xml:space="preserve">. </w:t>
      </w:r>
    </w:p>
    <w:p w14:paraId="0B9C4632" w14:textId="77777777" w:rsidR="00263240" w:rsidRPr="006B698D" w:rsidRDefault="00263240" w:rsidP="00263240">
      <w:pPr>
        <w:pStyle w:val="ListParagraph"/>
        <w:ind w:left="0"/>
        <w:jc w:val="both"/>
      </w:pPr>
    </w:p>
    <w:p w14:paraId="053D9E98" w14:textId="2FD4068E" w:rsidR="00263240" w:rsidRPr="00F07DFE" w:rsidRDefault="003C4685" w:rsidP="005A46E7">
      <w:pPr>
        <w:pStyle w:val="ListParagraph"/>
        <w:numPr>
          <w:ilvl w:val="0"/>
          <w:numId w:val="18"/>
        </w:numPr>
        <w:ind w:left="0" w:firstLine="0"/>
        <w:jc w:val="both"/>
      </w:pPr>
      <w:r w:rsidRPr="00F07DFE">
        <w:rPr>
          <w:lang w:eastAsia="ja-JP"/>
        </w:rPr>
        <w:t xml:space="preserve">The TWM noted </w:t>
      </w:r>
      <w:r w:rsidR="00A164FF" w:rsidRPr="00F07DFE">
        <w:rPr>
          <w:lang w:eastAsia="ja-JP"/>
        </w:rPr>
        <w:t xml:space="preserve">the </w:t>
      </w:r>
      <w:r w:rsidR="009764D7" w:rsidRPr="00F07DFE">
        <w:rPr>
          <w:lang w:eastAsia="ja-JP"/>
        </w:rPr>
        <w:t xml:space="preserve">use </w:t>
      </w:r>
      <w:r w:rsidR="00527EAD" w:rsidRPr="00F07DFE">
        <w:rPr>
          <w:lang w:eastAsia="ja-JP"/>
        </w:rPr>
        <w:t xml:space="preserve">of </w:t>
      </w:r>
      <w:proofErr w:type="spellStart"/>
      <w:r w:rsidR="00527EAD" w:rsidRPr="00F07DFE">
        <w:t>DurdusTools</w:t>
      </w:r>
      <w:proofErr w:type="spellEnd"/>
      <w:r w:rsidR="00527EAD" w:rsidRPr="00F07DFE">
        <w:rPr>
          <w:lang w:eastAsia="ja-JP"/>
        </w:rPr>
        <w:t xml:space="preserve"> </w:t>
      </w:r>
      <w:r w:rsidR="00C734D5">
        <w:rPr>
          <w:lang w:eastAsia="ja-JP"/>
        </w:rPr>
        <w:t xml:space="preserve">calculating </w:t>
      </w:r>
      <w:r w:rsidR="00C734D5" w:rsidRPr="00F07DFE">
        <w:rPr>
          <w:lang w:eastAsia="ja-JP"/>
        </w:rPr>
        <w:t xml:space="preserve">genetic distances </w:t>
      </w:r>
      <w:r w:rsidR="009764D7" w:rsidRPr="00F07DFE">
        <w:rPr>
          <w:lang w:eastAsia="ja-JP"/>
        </w:rPr>
        <w:t>in</w:t>
      </w:r>
      <w:r w:rsidR="00220CCE">
        <w:rPr>
          <w:lang w:eastAsia="ja-JP"/>
        </w:rPr>
        <w:t xml:space="preserve"> support of</w:t>
      </w:r>
      <w:r w:rsidR="009764D7" w:rsidRPr="00F07DFE">
        <w:rPr>
          <w:lang w:eastAsia="ja-JP"/>
        </w:rPr>
        <w:t xml:space="preserve"> routine </w:t>
      </w:r>
      <w:r w:rsidR="00220CCE">
        <w:rPr>
          <w:lang w:eastAsia="ja-JP"/>
        </w:rPr>
        <w:t xml:space="preserve">DUS examination </w:t>
      </w:r>
      <w:r w:rsidR="00C734D5">
        <w:rPr>
          <w:lang w:eastAsia="ja-JP"/>
        </w:rPr>
        <w:t>of</w:t>
      </w:r>
      <w:r w:rsidR="00C734D5" w:rsidRPr="00F07DFE">
        <w:rPr>
          <w:lang w:eastAsia="ja-JP"/>
        </w:rPr>
        <w:t xml:space="preserve"> the participation authorities </w:t>
      </w:r>
      <w:r w:rsidR="009764D7" w:rsidRPr="00F07DFE">
        <w:rPr>
          <w:lang w:eastAsia="ja-JP"/>
        </w:rPr>
        <w:t xml:space="preserve">since 2024. The TWM noted that </w:t>
      </w:r>
      <w:r w:rsidR="00C734D5">
        <w:rPr>
          <w:lang w:eastAsia="ja-JP"/>
        </w:rPr>
        <w:t xml:space="preserve">the </w:t>
      </w:r>
      <w:r w:rsidR="009764D7" w:rsidRPr="00F07DFE">
        <w:rPr>
          <w:lang w:eastAsia="ja-JP"/>
        </w:rPr>
        <w:t xml:space="preserve">participating authorities </w:t>
      </w:r>
      <w:r w:rsidR="00C734D5">
        <w:rPr>
          <w:lang w:eastAsia="ja-JP"/>
        </w:rPr>
        <w:t>covered</w:t>
      </w:r>
      <w:r w:rsidR="00C734D5" w:rsidRPr="00F07DFE">
        <w:rPr>
          <w:lang w:eastAsia="ja-JP"/>
        </w:rPr>
        <w:t xml:space="preserve"> </w:t>
      </w:r>
      <w:r w:rsidR="009764D7" w:rsidRPr="00F07DFE">
        <w:rPr>
          <w:lang w:eastAsia="ja-JP"/>
        </w:rPr>
        <w:t xml:space="preserve">the </w:t>
      </w:r>
      <w:r w:rsidR="00C734D5">
        <w:rPr>
          <w:lang w:eastAsia="ja-JP"/>
        </w:rPr>
        <w:t xml:space="preserve">operational </w:t>
      </w:r>
      <w:r w:rsidR="009764D7" w:rsidRPr="00F07DFE">
        <w:rPr>
          <w:lang w:eastAsia="ja-JP"/>
        </w:rPr>
        <w:t>costs</w:t>
      </w:r>
      <w:r w:rsidR="00C734D5">
        <w:rPr>
          <w:lang w:eastAsia="ja-JP"/>
        </w:rPr>
        <w:t>, including</w:t>
      </w:r>
      <w:r w:rsidR="009764D7" w:rsidRPr="00F07DFE">
        <w:rPr>
          <w:lang w:eastAsia="ja-JP"/>
        </w:rPr>
        <w:t xml:space="preserve"> database maintenance and molecular data generation.</w:t>
      </w:r>
    </w:p>
    <w:p w14:paraId="27F9EA10" w14:textId="2F1B1F5E" w:rsidR="00263240" w:rsidRPr="006B698D" w:rsidRDefault="00263240" w:rsidP="00263240">
      <w:pPr>
        <w:pStyle w:val="ListParagraph"/>
        <w:ind w:left="0"/>
        <w:jc w:val="both"/>
      </w:pPr>
    </w:p>
    <w:p w14:paraId="7BA910D8" w14:textId="597F056A" w:rsidR="00034B01" w:rsidRPr="006B698D" w:rsidRDefault="00034B01" w:rsidP="00B03B67">
      <w:pPr>
        <w:pStyle w:val="Heading4"/>
      </w:pPr>
      <w:r w:rsidRPr="006B698D">
        <w:t>Development of DUS phenotyping tools for and with examination offices: experience gained</w:t>
      </w:r>
    </w:p>
    <w:p w14:paraId="1FF82ED3" w14:textId="77777777" w:rsidR="00034B01" w:rsidRPr="006B698D" w:rsidRDefault="00034B01" w:rsidP="00034B01"/>
    <w:p w14:paraId="0F290DFA" w14:textId="495DB011" w:rsidR="00034B01" w:rsidRPr="006B698D" w:rsidRDefault="00034B01" w:rsidP="005A46E7">
      <w:pPr>
        <w:pStyle w:val="ListParagraph"/>
        <w:numPr>
          <w:ilvl w:val="0"/>
          <w:numId w:val="18"/>
        </w:numPr>
        <w:ind w:left="0" w:firstLine="0"/>
        <w:jc w:val="both"/>
      </w:pPr>
      <w:r w:rsidRPr="006B698D">
        <w:t xml:space="preserve">The TWM received a presentation from Mr. Joseph Peller </w:t>
      </w:r>
      <w:r w:rsidRPr="006B698D">
        <w:rPr>
          <w:lang w:eastAsia="ja-JP"/>
        </w:rPr>
        <w:t>(Netherlands (Kingdom of the)</w:t>
      </w:r>
      <w:r w:rsidRPr="006B698D">
        <w:rPr>
          <w:rFonts w:hint="eastAsia"/>
          <w:lang w:eastAsia="ja-JP"/>
        </w:rPr>
        <w:t>)</w:t>
      </w:r>
      <w:r w:rsidRPr="006B698D">
        <w:t xml:space="preserve">, on “Development of DUS phenotyping tools for and with examination offices: experience gained”, </w:t>
      </w:r>
      <w:r w:rsidRPr="006B698D">
        <w:rPr>
          <w:rFonts w:cs="Arial"/>
          <w:iCs/>
        </w:rPr>
        <w:t xml:space="preserve">a copy of which is </w:t>
      </w:r>
      <w:r w:rsidR="00F07DFE">
        <w:rPr>
          <w:rFonts w:cs="Arial"/>
          <w:iCs/>
        </w:rPr>
        <w:t>provided</w:t>
      </w:r>
      <w:r w:rsidRPr="006B698D">
        <w:rPr>
          <w:rFonts w:cs="Arial"/>
          <w:iCs/>
        </w:rPr>
        <w:t xml:space="preserve"> in document </w:t>
      </w:r>
      <w:r w:rsidRPr="006B698D">
        <w:t>TW</w:t>
      </w:r>
      <w:r w:rsidRPr="006B698D">
        <w:rPr>
          <w:rFonts w:hint="eastAsia"/>
          <w:lang w:eastAsia="ja-JP"/>
        </w:rPr>
        <w:t>M</w:t>
      </w:r>
      <w:r w:rsidRPr="006B698D">
        <w:t>/</w:t>
      </w:r>
      <w:r w:rsidRPr="006B698D">
        <w:rPr>
          <w:rFonts w:hint="eastAsia"/>
          <w:lang w:eastAsia="ja-JP"/>
        </w:rPr>
        <w:t>3</w:t>
      </w:r>
      <w:r w:rsidRPr="006B698D">
        <w:t>/2</w:t>
      </w:r>
      <w:r w:rsidR="007B585D" w:rsidRPr="006B698D">
        <w:rPr>
          <w:rFonts w:hint="eastAsia"/>
          <w:lang w:eastAsia="ja-JP"/>
        </w:rPr>
        <w:t>7</w:t>
      </w:r>
      <w:r w:rsidRPr="006B698D">
        <w:t xml:space="preserve">.  </w:t>
      </w:r>
    </w:p>
    <w:p w14:paraId="27D2E7BE" w14:textId="77777777" w:rsidR="001953D1" w:rsidRPr="00C734D5" w:rsidRDefault="001953D1" w:rsidP="001953D1">
      <w:pPr>
        <w:jc w:val="both"/>
        <w:rPr>
          <w:rFonts w:eastAsia="Times New Roman" w:cs="Times New Roman"/>
          <w:kern w:val="2"/>
          <w:szCs w:val="20"/>
        </w:rPr>
      </w:pPr>
    </w:p>
    <w:p w14:paraId="21081923" w14:textId="2FF903AF" w:rsidR="001953D1" w:rsidRPr="001953D1" w:rsidRDefault="00034B01" w:rsidP="005A46E7">
      <w:pPr>
        <w:pStyle w:val="ListParagraph"/>
        <w:numPr>
          <w:ilvl w:val="0"/>
          <w:numId w:val="18"/>
        </w:numPr>
        <w:ind w:left="0" w:firstLine="0"/>
        <w:jc w:val="both"/>
      </w:pPr>
      <w:proofErr w:type="gramStart"/>
      <w:r w:rsidRPr="00F07DFE">
        <w:t>The TWM</w:t>
      </w:r>
      <w:proofErr w:type="gramEnd"/>
      <w:r w:rsidRPr="00F07DFE">
        <w:t xml:space="preserve"> noted </w:t>
      </w:r>
      <w:r w:rsidR="00C734D5" w:rsidRPr="001953D1">
        <w:rPr>
          <w:rFonts w:eastAsia="Times New Roman" w:cs="Times New Roman"/>
          <w:kern w:val="2"/>
          <w:szCs w:val="20"/>
        </w:rPr>
        <w:t>the availability of a mobile phone application prototype to assess volume and shape ratios of fruits</w:t>
      </w:r>
      <w:r w:rsidR="001953D1" w:rsidRPr="001953D1">
        <w:rPr>
          <w:rFonts w:eastAsia="Times New Roman" w:cs="Times New Roman"/>
          <w:kern w:val="2"/>
          <w:szCs w:val="20"/>
        </w:rPr>
        <w:t>, for</w:t>
      </w:r>
      <w:r w:rsidR="00C734D5" w:rsidRPr="001953D1">
        <w:rPr>
          <w:rFonts w:eastAsia="Times New Roman" w:cs="Times New Roman"/>
          <w:kern w:val="2"/>
          <w:szCs w:val="20"/>
        </w:rPr>
        <w:t xml:space="preserve"> images captured from a </w:t>
      </w:r>
      <w:proofErr w:type="gramStart"/>
      <w:r w:rsidR="00C734D5" w:rsidRPr="001953D1">
        <w:rPr>
          <w:rFonts w:eastAsia="Times New Roman" w:cs="Times New Roman"/>
          <w:kern w:val="2"/>
          <w:szCs w:val="20"/>
        </w:rPr>
        <w:t>top down</w:t>
      </w:r>
      <w:proofErr w:type="gramEnd"/>
      <w:r w:rsidR="00C734D5" w:rsidRPr="001953D1">
        <w:rPr>
          <w:rFonts w:eastAsia="Times New Roman" w:cs="Times New Roman"/>
          <w:kern w:val="2"/>
          <w:szCs w:val="20"/>
        </w:rPr>
        <w:t xml:space="preserve"> perspective</w:t>
      </w:r>
      <w:r w:rsidR="001953D1" w:rsidRPr="001953D1">
        <w:rPr>
          <w:rFonts w:eastAsia="Times New Roman" w:cs="Times New Roman"/>
          <w:kern w:val="2"/>
          <w:szCs w:val="20"/>
        </w:rPr>
        <w:t xml:space="preserve">.  </w:t>
      </w:r>
      <w:r w:rsidR="005304A5" w:rsidRPr="00F07DFE">
        <w:rPr>
          <w:lang w:eastAsia="ja-JP"/>
        </w:rPr>
        <w:t>The TWM noted</w:t>
      </w:r>
      <w:r w:rsidR="005304A5" w:rsidRPr="00C734D5">
        <w:rPr>
          <w:rFonts w:eastAsia="Times New Roman" w:cs="Times New Roman"/>
          <w:kern w:val="2"/>
          <w:szCs w:val="20"/>
        </w:rPr>
        <w:t xml:space="preserve"> that the </w:t>
      </w:r>
      <w:r w:rsidR="005304A5">
        <w:rPr>
          <w:rFonts w:eastAsia="Times New Roman" w:cs="Times New Roman"/>
          <w:kern w:val="2"/>
          <w:szCs w:val="20"/>
        </w:rPr>
        <w:t>programming</w:t>
      </w:r>
      <w:r w:rsidR="005304A5" w:rsidRPr="00C734D5">
        <w:rPr>
          <w:rFonts w:eastAsia="Times New Roman" w:cs="Times New Roman"/>
          <w:kern w:val="2"/>
          <w:szCs w:val="20"/>
        </w:rPr>
        <w:t xml:space="preserve"> code </w:t>
      </w:r>
      <w:r w:rsidR="005304A5">
        <w:rPr>
          <w:rFonts w:eastAsia="Times New Roman" w:cs="Times New Roman"/>
          <w:kern w:val="2"/>
          <w:szCs w:val="20"/>
        </w:rPr>
        <w:t xml:space="preserve">for the application </w:t>
      </w:r>
      <w:r w:rsidR="005304A5" w:rsidRPr="00C734D5">
        <w:rPr>
          <w:rFonts w:eastAsia="Times New Roman" w:cs="Times New Roman"/>
          <w:kern w:val="2"/>
          <w:szCs w:val="20"/>
        </w:rPr>
        <w:t xml:space="preserve">was open source and available at GitHub.  </w:t>
      </w:r>
      <w:proofErr w:type="gramStart"/>
      <w:r w:rsidR="005304A5" w:rsidRPr="00C734D5">
        <w:rPr>
          <w:rFonts w:eastAsia="Times New Roman" w:cs="Times New Roman"/>
          <w:kern w:val="2"/>
          <w:szCs w:val="20"/>
        </w:rPr>
        <w:t>The TWM</w:t>
      </w:r>
      <w:proofErr w:type="gramEnd"/>
      <w:r w:rsidR="005304A5" w:rsidRPr="00C734D5">
        <w:rPr>
          <w:rFonts w:eastAsia="Times New Roman" w:cs="Times New Roman"/>
          <w:kern w:val="2"/>
          <w:szCs w:val="20"/>
        </w:rPr>
        <w:t xml:space="preserve"> noted the invitation for collaboration to further develop the application, </w:t>
      </w:r>
      <w:proofErr w:type="gramStart"/>
      <w:r w:rsidR="005304A5" w:rsidRPr="00C734D5">
        <w:rPr>
          <w:rFonts w:eastAsia="Times New Roman" w:cs="Times New Roman"/>
          <w:kern w:val="2"/>
          <w:szCs w:val="20"/>
        </w:rPr>
        <w:t>in particular for</w:t>
      </w:r>
      <w:proofErr w:type="gramEnd"/>
      <w:r w:rsidR="005304A5" w:rsidRPr="00C734D5">
        <w:rPr>
          <w:rFonts w:eastAsia="Times New Roman" w:cs="Times New Roman"/>
          <w:kern w:val="2"/>
          <w:szCs w:val="20"/>
        </w:rPr>
        <w:t xml:space="preserve"> stabilizing the mobile phone interface. </w:t>
      </w:r>
      <w:r w:rsidR="001953D1" w:rsidRPr="001953D1">
        <w:rPr>
          <w:rFonts w:eastAsia="Times New Roman" w:cs="Times New Roman"/>
          <w:kern w:val="2"/>
          <w:szCs w:val="20"/>
        </w:rPr>
        <w:t xml:space="preserve">The </w:t>
      </w:r>
      <w:r w:rsidR="00C734D5" w:rsidRPr="001953D1">
        <w:rPr>
          <w:rFonts w:eastAsia="Times New Roman" w:cs="Times New Roman"/>
          <w:kern w:val="2"/>
          <w:szCs w:val="20"/>
        </w:rPr>
        <w:t xml:space="preserve">application and tutorial </w:t>
      </w:r>
      <w:r w:rsidR="001953D1" w:rsidRPr="001953D1">
        <w:rPr>
          <w:rFonts w:eastAsia="Times New Roman" w:cs="Times New Roman"/>
          <w:kern w:val="2"/>
          <w:szCs w:val="20"/>
        </w:rPr>
        <w:t xml:space="preserve">are </w:t>
      </w:r>
      <w:r w:rsidR="00C734D5" w:rsidRPr="001953D1">
        <w:rPr>
          <w:rFonts w:eastAsia="Times New Roman" w:cs="Times New Roman"/>
          <w:kern w:val="2"/>
          <w:szCs w:val="20"/>
        </w:rPr>
        <w:t xml:space="preserve">available at: </w:t>
      </w:r>
      <w:hyperlink r:id="rId11" w:history="1">
        <w:r w:rsidR="00C734D5" w:rsidRPr="001953D1">
          <w:rPr>
            <w:rFonts w:eastAsia="Times New Roman" w:cs="Times New Roman"/>
            <w:color w:val="0000FF"/>
            <w:kern w:val="2"/>
            <w:szCs w:val="20"/>
            <w:u w:val="single"/>
          </w:rPr>
          <w:t>https://play.google.com/store/apps/details?id=com.wur.invite.morph_app&amp;hl=en-US</w:t>
        </w:r>
      </w:hyperlink>
      <w:r w:rsidR="00C734D5" w:rsidRPr="001953D1">
        <w:rPr>
          <w:rFonts w:eastAsia="Times New Roman" w:cs="Times New Roman"/>
          <w:kern w:val="2"/>
          <w:szCs w:val="20"/>
        </w:rPr>
        <w:t xml:space="preserve">).  </w:t>
      </w:r>
    </w:p>
    <w:p w14:paraId="0D173469" w14:textId="77777777" w:rsidR="00C734D5" w:rsidRPr="00C734D5" w:rsidRDefault="00C734D5" w:rsidP="001953D1">
      <w:pPr>
        <w:jc w:val="both"/>
        <w:rPr>
          <w:rFonts w:eastAsia="Times New Roman" w:cs="Times New Roman"/>
          <w:kern w:val="2"/>
          <w:szCs w:val="20"/>
        </w:rPr>
      </w:pPr>
    </w:p>
    <w:p w14:paraId="2FD761A1" w14:textId="77777777" w:rsidR="005304A5" w:rsidRPr="005304A5" w:rsidRDefault="005304A5" w:rsidP="005A46E7">
      <w:pPr>
        <w:pStyle w:val="ListParagraph"/>
        <w:numPr>
          <w:ilvl w:val="0"/>
          <w:numId w:val="18"/>
        </w:numPr>
        <w:ind w:left="0" w:firstLine="0"/>
        <w:jc w:val="both"/>
      </w:pPr>
      <w:r w:rsidRPr="005304A5">
        <w:rPr>
          <w:rFonts w:eastAsia="Times New Roman" w:cs="Times New Roman"/>
          <w:kern w:val="2"/>
          <w:szCs w:val="20"/>
        </w:rPr>
        <w:t xml:space="preserve">The TWM agreed on the importance of applications for hand-held devices in support of increased efficiency in DUS examination. </w:t>
      </w:r>
    </w:p>
    <w:p w14:paraId="571F8F41" w14:textId="1A2621E6" w:rsidR="00034B01" w:rsidRPr="006B698D" w:rsidRDefault="00034B01" w:rsidP="009F2B89">
      <w:pPr>
        <w:pStyle w:val="ListParagraph"/>
        <w:ind w:left="0"/>
        <w:jc w:val="both"/>
      </w:pPr>
    </w:p>
    <w:p w14:paraId="27E8A282" w14:textId="77777777" w:rsidR="0059018F" w:rsidRPr="006B698D" w:rsidRDefault="0059018F" w:rsidP="00B03B67">
      <w:pPr>
        <w:pStyle w:val="Heading4"/>
      </w:pPr>
      <w:r w:rsidRPr="006B698D">
        <w:t>Phenotyping concept for strengthening the plant variety protection chain via combined use of IA&amp;AI</w:t>
      </w:r>
    </w:p>
    <w:p w14:paraId="22AF3044" w14:textId="77777777" w:rsidR="0059018F" w:rsidRPr="006B698D" w:rsidRDefault="0059018F" w:rsidP="005304A5">
      <w:pPr>
        <w:keepNext/>
      </w:pPr>
    </w:p>
    <w:p w14:paraId="35DB6EC8" w14:textId="56ECB29E" w:rsidR="0059018F" w:rsidRPr="006B698D" w:rsidRDefault="0059018F" w:rsidP="005A46E7">
      <w:pPr>
        <w:pStyle w:val="ListParagraph"/>
        <w:keepNext/>
        <w:numPr>
          <w:ilvl w:val="0"/>
          <w:numId w:val="18"/>
        </w:numPr>
        <w:ind w:left="0" w:firstLine="0"/>
        <w:jc w:val="both"/>
      </w:pPr>
      <w:r w:rsidRPr="006B698D">
        <w:t>The TWM received a presentation from M</w:t>
      </w:r>
      <w:r w:rsidRPr="006B698D">
        <w:rPr>
          <w:rFonts w:hint="eastAsia"/>
          <w:lang w:eastAsia="ja-JP"/>
        </w:rPr>
        <w:t>r</w:t>
      </w:r>
      <w:r w:rsidRPr="006B698D">
        <w:t xml:space="preserve">. Zsolt Szani, Hungary on “Phenotyping concept for strengthening the plant variety protection chain via combined use of </w:t>
      </w:r>
      <w:r w:rsidR="005304A5">
        <w:t>image analysis and artificial intelligence</w:t>
      </w:r>
      <w:r w:rsidR="007E2BB6">
        <w:t xml:space="preserve"> (IA&amp;AI)</w:t>
      </w:r>
      <w:r w:rsidRPr="006B698D">
        <w:t xml:space="preserve">”, </w:t>
      </w:r>
      <w:r w:rsidRPr="006B698D">
        <w:rPr>
          <w:rFonts w:cs="Arial"/>
          <w:iCs/>
        </w:rPr>
        <w:t xml:space="preserve">a copy of which is </w:t>
      </w:r>
      <w:r w:rsidR="00F07DFE">
        <w:rPr>
          <w:rFonts w:cs="Arial"/>
          <w:iCs/>
        </w:rPr>
        <w:t>provided</w:t>
      </w:r>
      <w:r w:rsidRPr="006B698D">
        <w:rPr>
          <w:rFonts w:cs="Arial"/>
          <w:iCs/>
        </w:rPr>
        <w:t xml:space="preserve"> in document </w:t>
      </w:r>
      <w:r w:rsidRPr="006B698D">
        <w:t>TW</w:t>
      </w:r>
      <w:r w:rsidRPr="006B698D">
        <w:rPr>
          <w:rFonts w:hint="eastAsia"/>
          <w:lang w:eastAsia="ja-JP"/>
        </w:rPr>
        <w:t>M</w:t>
      </w:r>
      <w:r w:rsidRPr="006B698D">
        <w:t>/</w:t>
      </w:r>
      <w:r w:rsidRPr="006B698D">
        <w:rPr>
          <w:rFonts w:hint="eastAsia"/>
          <w:lang w:eastAsia="ja-JP"/>
        </w:rPr>
        <w:t>3</w:t>
      </w:r>
      <w:r w:rsidRPr="006B698D">
        <w:t>/</w:t>
      </w:r>
      <w:r w:rsidRPr="006B698D">
        <w:rPr>
          <w:lang w:eastAsia="ja-JP"/>
        </w:rPr>
        <w:t>2</w:t>
      </w:r>
      <w:r w:rsidR="007B585D" w:rsidRPr="006B698D">
        <w:rPr>
          <w:rFonts w:hint="eastAsia"/>
          <w:lang w:eastAsia="ja-JP"/>
        </w:rPr>
        <w:t>8</w:t>
      </w:r>
      <w:r w:rsidRPr="006B698D">
        <w:t xml:space="preserve">.  </w:t>
      </w:r>
    </w:p>
    <w:p w14:paraId="3E35AC79" w14:textId="77777777" w:rsidR="0059018F" w:rsidRPr="006B698D" w:rsidRDefault="0059018F" w:rsidP="0059018F">
      <w:pPr>
        <w:pStyle w:val="ListParagraph"/>
        <w:ind w:left="0"/>
        <w:jc w:val="both"/>
      </w:pPr>
    </w:p>
    <w:p w14:paraId="2C26722E" w14:textId="53F1280E" w:rsidR="0059018F" w:rsidRPr="00F07DFE" w:rsidRDefault="0059018F" w:rsidP="005A46E7">
      <w:pPr>
        <w:pStyle w:val="ListParagraph"/>
        <w:numPr>
          <w:ilvl w:val="0"/>
          <w:numId w:val="18"/>
        </w:numPr>
        <w:ind w:left="0" w:firstLine="0"/>
        <w:jc w:val="both"/>
        <w:rPr>
          <w:lang w:eastAsia="ja-JP"/>
        </w:rPr>
      </w:pPr>
      <w:proofErr w:type="gramStart"/>
      <w:r w:rsidRPr="00F07DFE">
        <w:lastRenderedPageBreak/>
        <w:t>The TWM</w:t>
      </w:r>
      <w:proofErr w:type="gramEnd"/>
      <w:r w:rsidRPr="00F07DFE">
        <w:t xml:space="preserve"> </w:t>
      </w:r>
      <w:r w:rsidR="008D6C49" w:rsidRPr="00F07DFE">
        <w:rPr>
          <w:lang w:eastAsia="ja-JP"/>
        </w:rPr>
        <w:t xml:space="preserve">considered </w:t>
      </w:r>
      <w:r w:rsidR="002575CA" w:rsidRPr="00F07DFE">
        <w:rPr>
          <w:lang w:eastAsia="ja-JP"/>
        </w:rPr>
        <w:t xml:space="preserve">the </w:t>
      </w:r>
      <w:r w:rsidR="008D6C49" w:rsidRPr="00F07DFE">
        <w:rPr>
          <w:lang w:eastAsia="ja-JP"/>
        </w:rPr>
        <w:t xml:space="preserve">use of algorithms </w:t>
      </w:r>
      <w:r w:rsidR="005304A5">
        <w:rPr>
          <w:lang w:eastAsia="ja-JP"/>
        </w:rPr>
        <w:t xml:space="preserve">for image analysis </w:t>
      </w:r>
      <w:r w:rsidR="00E7645A" w:rsidRPr="00F07DFE">
        <w:rPr>
          <w:lang w:eastAsia="ja-JP"/>
        </w:rPr>
        <w:t>and agreed they should be described and validated</w:t>
      </w:r>
      <w:r w:rsidRPr="00F07DFE">
        <w:rPr>
          <w:lang w:eastAsia="ja-JP"/>
        </w:rPr>
        <w:t>.</w:t>
      </w:r>
      <w:r w:rsidR="00E7645A" w:rsidRPr="00F07DFE">
        <w:rPr>
          <w:lang w:eastAsia="ja-JP"/>
        </w:rPr>
        <w:t xml:space="preserve"> The </w:t>
      </w:r>
      <w:r w:rsidR="009917C3" w:rsidRPr="00F07DFE">
        <w:rPr>
          <w:lang w:eastAsia="ja-JP"/>
        </w:rPr>
        <w:t xml:space="preserve">TWM </w:t>
      </w:r>
      <w:r w:rsidR="00C70978">
        <w:rPr>
          <w:lang w:eastAsia="ja-JP"/>
        </w:rPr>
        <w:t>agreed</w:t>
      </w:r>
      <w:r w:rsidR="009917C3" w:rsidRPr="00F07DFE">
        <w:rPr>
          <w:lang w:eastAsia="ja-JP"/>
        </w:rPr>
        <w:t xml:space="preserve"> that the introduction of phenotyping tool</w:t>
      </w:r>
      <w:r w:rsidR="00C70978">
        <w:rPr>
          <w:lang w:eastAsia="ja-JP"/>
        </w:rPr>
        <w:t>s</w:t>
      </w:r>
      <w:r w:rsidR="00C70978" w:rsidRPr="00C70978">
        <w:rPr>
          <w:lang w:eastAsia="ja-JP"/>
        </w:rPr>
        <w:t xml:space="preserve"> </w:t>
      </w:r>
      <w:r w:rsidR="00C70978">
        <w:rPr>
          <w:lang w:eastAsia="ja-JP"/>
        </w:rPr>
        <w:t xml:space="preserve">in </w:t>
      </w:r>
      <w:r w:rsidR="00C70978" w:rsidRPr="00F07DFE">
        <w:rPr>
          <w:lang w:eastAsia="ja-JP"/>
        </w:rPr>
        <w:t>variety examination</w:t>
      </w:r>
      <w:r w:rsidR="009917C3" w:rsidRPr="00F07DFE">
        <w:rPr>
          <w:lang w:eastAsia="ja-JP"/>
        </w:rPr>
        <w:t xml:space="preserve"> </w:t>
      </w:r>
      <w:r w:rsidR="009917C3" w:rsidRPr="627BC566">
        <w:rPr>
          <w:lang w:eastAsia="ja-JP"/>
        </w:rPr>
        <w:t>require</w:t>
      </w:r>
      <w:r w:rsidR="6550932C" w:rsidRPr="627BC566">
        <w:rPr>
          <w:lang w:eastAsia="ja-JP"/>
        </w:rPr>
        <w:t>s</w:t>
      </w:r>
      <w:r w:rsidR="009917C3" w:rsidRPr="00F07DFE">
        <w:rPr>
          <w:lang w:eastAsia="ja-JP"/>
        </w:rPr>
        <w:t xml:space="preserve"> </w:t>
      </w:r>
      <w:proofErr w:type="gramStart"/>
      <w:r w:rsidR="009917C3" w:rsidRPr="00F07DFE">
        <w:rPr>
          <w:lang w:eastAsia="ja-JP"/>
        </w:rPr>
        <w:t xml:space="preserve">sufficient amount </w:t>
      </w:r>
      <w:r w:rsidR="48775835" w:rsidRPr="71785AA5">
        <w:rPr>
          <w:lang w:eastAsia="ja-JP"/>
        </w:rPr>
        <w:t>of</w:t>
      </w:r>
      <w:proofErr w:type="gramEnd"/>
      <w:r w:rsidR="48775835" w:rsidRPr="71785AA5">
        <w:rPr>
          <w:lang w:eastAsia="ja-JP"/>
        </w:rPr>
        <w:t xml:space="preserve"> </w:t>
      </w:r>
      <w:r w:rsidR="00C70978">
        <w:rPr>
          <w:lang w:eastAsia="ja-JP"/>
        </w:rPr>
        <w:t xml:space="preserve">variety </w:t>
      </w:r>
      <w:r w:rsidR="004F3D86">
        <w:rPr>
          <w:rFonts w:hint="eastAsia"/>
          <w:lang w:eastAsia="ja-JP"/>
        </w:rPr>
        <w:t xml:space="preserve">data </w:t>
      </w:r>
      <w:r w:rsidR="00C70978">
        <w:rPr>
          <w:lang w:eastAsia="ja-JP"/>
        </w:rPr>
        <w:t xml:space="preserve">for training the algorithms and validation of the </w:t>
      </w:r>
      <w:r w:rsidR="00081C37" w:rsidRPr="00F07DFE">
        <w:rPr>
          <w:lang w:eastAsia="ja-JP"/>
        </w:rPr>
        <w:t>analysis</w:t>
      </w:r>
      <w:r w:rsidR="00C70978">
        <w:rPr>
          <w:lang w:eastAsia="ja-JP"/>
        </w:rPr>
        <w:t xml:space="preserve"> generated</w:t>
      </w:r>
      <w:r w:rsidR="00081C37" w:rsidRPr="00F07DFE">
        <w:rPr>
          <w:lang w:eastAsia="ja-JP"/>
        </w:rPr>
        <w:t>.</w:t>
      </w:r>
    </w:p>
    <w:p w14:paraId="0EEEB144" w14:textId="77777777" w:rsidR="009F2B89" w:rsidRPr="006B698D" w:rsidRDefault="009F2B89" w:rsidP="00263240">
      <w:pPr>
        <w:pStyle w:val="ListParagraph"/>
        <w:ind w:left="0"/>
        <w:jc w:val="both"/>
      </w:pPr>
    </w:p>
    <w:p w14:paraId="0538324E" w14:textId="77777777" w:rsidR="00034B01" w:rsidRPr="006B698D" w:rsidRDefault="00034B01" w:rsidP="00B03B67">
      <w:pPr>
        <w:pStyle w:val="Heading4"/>
      </w:pPr>
      <w:r w:rsidRPr="006B698D">
        <w:t>Use of DNA databases at Naktuinbouw to improve DUS work</w:t>
      </w:r>
    </w:p>
    <w:p w14:paraId="57EE82F2" w14:textId="77777777" w:rsidR="00034B01" w:rsidRPr="006B698D" w:rsidRDefault="00034B01" w:rsidP="00034B01"/>
    <w:p w14:paraId="7FCB15FB" w14:textId="77777777" w:rsidR="00CB5A05" w:rsidRDefault="00034B01" w:rsidP="00A72EB0">
      <w:pPr>
        <w:pStyle w:val="ListParagraph"/>
        <w:numPr>
          <w:ilvl w:val="0"/>
          <w:numId w:val="18"/>
        </w:numPr>
        <w:ind w:left="0" w:firstLine="0"/>
        <w:jc w:val="both"/>
      </w:pPr>
      <w:r w:rsidRPr="006B698D">
        <w:t>The TWM received a presentation from M</w:t>
      </w:r>
      <w:r w:rsidRPr="006B698D">
        <w:rPr>
          <w:rFonts w:hint="eastAsia"/>
          <w:lang w:eastAsia="ja-JP"/>
        </w:rPr>
        <w:t>s</w:t>
      </w:r>
      <w:r w:rsidRPr="006B698D">
        <w:t>. Cécile Marchenay</w:t>
      </w:r>
      <w:r w:rsidRPr="006B698D">
        <w:rPr>
          <w:rFonts w:hint="eastAsia"/>
        </w:rPr>
        <w:t xml:space="preserve"> </w:t>
      </w:r>
      <w:r w:rsidRPr="006B698D">
        <w:rPr>
          <w:lang w:eastAsia="ja-JP"/>
        </w:rPr>
        <w:t>(Netherlands (Kingdom of the)</w:t>
      </w:r>
      <w:r w:rsidRPr="006B698D">
        <w:rPr>
          <w:rFonts w:hint="eastAsia"/>
          <w:lang w:eastAsia="ja-JP"/>
        </w:rPr>
        <w:t>)</w:t>
      </w:r>
      <w:r w:rsidRPr="006B698D">
        <w:t xml:space="preserve"> on “Use of DNA databases at Naktuinbouw to improve DUS work”, </w:t>
      </w:r>
      <w:r w:rsidRPr="006B698D">
        <w:rPr>
          <w:rFonts w:cs="Arial"/>
          <w:iCs/>
        </w:rPr>
        <w:t xml:space="preserve">a copy of which is </w:t>
      </w:r>
      <w:r w:rsidR="00F07DFE">
        <w:rPr>
          <w:rFonts w:cs="Arial"/>
          <w:iCs/>
        </w:rPr>
        <w:t>provided</w:t>
      </w:r>
      <w:r w:rsidRPr="006B698D">
        <w:rPr>
          <w:rFonts w:cs="Arial"/>
          <w:iCs/>
        </w:rPr>
        <w:t xml:space="preserve"> in document </w:t>
      </w:r>
      <w:r w:rsidRPr="006B698D">
        <w:t>TW</w:t>
      </w:r>
      <w:r w:rsidRPr="006B698D">
        <w:rPr>
          <w:rFonts w:hint="eastAsia"/>
          <w:lang w:eastAsia="ja-JP"/>
        </w:rPr>
        <w:t>M</w:t>
      </w:r>
      <w:r w:rsidRPr="006B698D">
        <w:t>/</w:t>
      </w:r>
      <w:r w:rsidRPr="006B698D">
        <w:rPr>
          <w:rFonts w:hint="eastAsia"/>
          <w:lang w:eastAsia="ja-JP"/>
        </w:rPr>
        <w:t>3</w:t>
      </w:r>
      <w:r w:rsidRPr="006B698D">
        <w:t>/</w:t>
      </w:r>
      <w:r w:rsidRPr="006B698D">
        <w:rPr>
          <w:rFonts w:hint="eastAsia"/>
          <w:lang w:eastAsia="ja-JP"/>
        </w:rPr>
        <w:t>8</w:t>
      </w:r>
      <w:r w:rsidRPr="006B698D">
        <w:t>.</w:t>
      </w:r>
    </w:p>
    <w:p w14:paraId="3BC4230E" w14:textId="6E81ACB2" w:rsidR="00CB5A05" w:rsidRDefault="00034B01" w:rsidP="00CB5A05">
      <w:pPr>
        <w:pStyle w:val="ListParagraph"/>
        <w:ind w:left="0"/>
        <w:jc w:val="both"/>
      </w:pPr>
      <w:r w:rsidRPr="006B698D">
        <w:t xml:space="preserve">  </w:t>
      </w:r>
    </w:p>
    <w:p w14:paraId="521B8121" w14:textId="45DFF4EE" w:rsidR="00A72EB0" w:rsidRPr="00DC735B" w:rsidRDefault="00A72EB0" w:rsidP="00A72EB0">
      <w:pPr>
        <w:pStyle w:val="ListParagraph"/>
        <w:numPr>
          <w:ilvl w:val="0"/>
          <w:numId w:val="18"/>
        </w:numPr>
        <w:ind w:left="0" w:firstLine="0"/>
        <w:jc w:val="both"/>
      </w:pPr>
      <w:proofErr w:type="gramStart"/>
      <w:r w:rsidRPr="00DC735B">
        <w:t>The TWM</w:t>
      </w:r>
      <w:proofErr w:type="gramEnd"/>
      <w:r w:rsidRPr="00DC735B">
        <w:t xml:space="preserve"> discussed challenges and opportunities on the use of DNA-based information as the basis to optimize variety collections and the organization of growing trials.  The TWM discussed the use of DNA-based information to reduce the number of growing cycles for crops that would normally be examined in two growing trials.  </w:t>
      </w:r>
    </w:p>
    <w:p w14:paraId="16A9A554" w14:textId="77777777" w:rsidR="00034B01" w:rsidRPr="00DC735B" w:rsidRDefault="00034B01" w:rsidP="00263240">
      <w:pPr>
        <w:pStyle w:val="ListParagraph"/>
        <w:ind w:left="0"/>
        <w:jc w:val="both"/>
      </w:pPr>
    </w:p>
    <w:p w14:paraId="39952E2C" w14:textId="3982E8A4" w:rsidR="00263240" w:rsidRPr="00DC735B" w:rsidRDefault="00D91FBE" w:rsidP="00B03B67">
      <w:pPr>
        <w:pStyle w:val="Heading4"/>
      </w:pPr>
      <w:r w:rsidRPr="00DC735B">
        <w:t>Shared molecular database</w:t>
      </w:r>
    </w:p>
    <w:p w14:paraId="2B1916F7" w14:textId="77777777" w:rsidR="00263240" w:rsidRPr="00DC735B" w:rsidRDefault="00263240" w:rsidP="00263240"/>
    <w:p w14:paraId="7C92D86B" w14:textId="3397E0F3" w:rsidR="00263240" w:rsidRPr="00DC735B" w:rsidRDefault="00263240" w:rsidP="005A46E7">
      <w:pPr>
        <w:pStyle w:val="ListParagraph"/>
        <w:numPr>
          <w:ilvl w:val="0"/>
          <w:numId w:val="18"/>
        </w:numPr>
        <w:ind w:left="0" w:firstLine="0"/>
        <w:jc w:val="both"/>
      </w:pPr>
      <w:r w:rsidRPr="00DC735B">
        <w:t>The TWM received a presentation from M</w:t>
      </w:r>
      <w:r w:rsidR="00D91FBE" w:rsidRPr="00DC735B">
        <w:rPr>
          <w:rFonts w:hint="eastAsia"/>
          <w:lang w:eastAsia="ja-JP"/>
        </w:rPr>
        <w:t>r</w:t>
      </w:r>
      <w:r w:rsidRPr="00DC735B">
        <w:t xml:space="preserve">. </w:t>
      </w:r>
      <w:r w:rsidR="00D91FBE" w:rsidRPr="00DC735B">
        <w:t>Rene Mathis</w:t>
      </w:r>
      <w:r w:rsidRPr="00DC735B">
        <w:rPr>
          <w:rFonts w:hint="eastAsia"/>
          <w:lang w:eastAsia="ja-JP"/>
        </w:rPr>
        <w:t xml:space="preserve"> </w:t>
      </w:r>
      <w:r w:rsidRPr="00DC735B">
        <w:rPr>
          <w:lang w:eastAsia="ja-JP"/>
        </w:rPr>
        <w:t>(</w:t>
      </w:r>
      <w:r w:rsidR="00D91FBE" w:rsidRPr="00DC735B">
        <w:rPr>
          <w:rFonts w:hint="eastAsia"/>
          <w:lang w:eastAsia="ja-JP"/>
        </w:rPr>
        <w:t>France</w:t>
      </w:r>
      <w:r w:rsidRPr="00DC735B">
        <w:rPr>
          <w:rFonts w:hint="eastAsia"/>
          <w:lang w:eastAsia="ja-JP"/>
        </w:rPr>
        <w:t>)</w:t>
      </w:r>
      <w:r w:rsidRPr="00DC735B">
        <w:t xml:space="preserve"> on “</w:t>
      </w:r>
      <w:r w:rsidR="00D91FBE" w:rsidRPr="00DC735B">
        <w:t>Shared molecular database</w:t>
      </w:r>
      <w:r w:rsidRPr="00DC735B">
        <w:t xml:space="preserve">”, </w:t>
      </w:r>
      <w:r w:rsidRPr="00DC735B">
        <w:rPr>
          <w:rFonts w:cs="Arial"/>
          <w:iCs/>
        </w:rPr>
        <w:t xml:space="preserve">a copy of which is </w:t>
      </w:r>
      <w:r w:rsidR="00F07DFE" w:rsidRPr="00DC735B">
        <w:rPr>
          <w:rFonts w:cs="Arial"/>
          <w:iCs/>
        </w:rPr>
        <w:t>provided</w:t>
      </w:r>
      <w:r w:rsidRPr="00DC735B">
        <w:rPr>
          <w:rFonts w:cs="Arial"/>
          <w:iCs/>
        </w:rPr>
        <w:t xml:space="preserve"> in document </w:t>
      </w:r>
      <w:r w:rsidRPr="00DC735B">
        <w:t>TW</w:t>
      </w:r>
      <w:r w:rsidRPr="00DC735B">
        <w:rPr>
          <w:rFonts w:hint="eastAsia"/>
          <w:lang w:eastAsia="ja-JP"/>
        </w:rPr>
        <w:t>M</w:t>
      </w:r>
      <w:r w:rsidRPr="00DC735B">
        <w:t>/</w:t>
      </w:r>
      <w:r w:rsidRPr="00DC735B">
        <w:rPr>
          <w:rFonts w:hint="eastAsia"/>
          <w:lang w:eastAsia="ja-JP"/>
        </w:rPr>
        <w:t>3</w:t>
      </w:r>
      <w:r w:rsidRPr="00DC735B">
        <w:t>/</w:t>
      </w:r>
      <w:r w:rsidR="00D91FBE" w:rsidRPr="00DC735B">
        <w:rPr>
          <w:rFonts w:hint="eastAsia"/>
          <w:lang w:eastAsia="ja-JP"/>
        </w:rPr>
        <w:t>23</w:t>
      </w:r>
      <w:r w:rsidRPr="00DC735B">
        <w:t xml:space="preserve">.  </w:t>
      </w:r>
    </w:p>
    <w:p w14:paraId="28858725" w14:textId="77777777" w:rsidR="00263240" w:rsidRPr="00DC735B" w:rsidRDefault="00263240" w:rsidP="00263240">
      <w:pPr>
        <w:pStyle w:val="ListParagraph"/>
        <w:ind w:left="0"/>
        <w:jc w:val="both"/>
      </w:pPr>
    </w:p>
    <w:p w14:paraId="52578D70" w14:textId="77777777" w:rsidR="009D2D30" w:rsidRPr="00DC735B" w:rsidRDefault="009D2D30" w:rsidP="009D2D30">
      <w:pPr>
        <w:pStyle w:val="ListParagraph"/>
        <w:numPr>
          <w:ilvl w:val="0"/>
          <w:numId w:val="18"/>
        </w:numPr>
        <w:ind w:left="0" w:firstLine="0"/>
        <w:jc w:val="both"/>
      </w:pPr>
      <w:r w:rsidRPr="00DC735B">
        <w:rPr>
          <w:lang w:eastAsia="ja-JP"/>
        </w:rPr>
        <w:t xml:space="preserve">The TWM agreed on the usefulness of shared databases and </w:t>
      </w:r>
      <w:r w:rsidRPr="00DC735B">
        <w:t xml:space="preserve">noted </w:t>
      </w:r>
      <w:r w:rsidRPr="00DC735B">
        <w:rPr>
          <w:lang w:eastAsia="ja-JP"/>
        </w:rPr>
        <w:t xml:space="preserve">the plans for shared databases in the European Union. </w:t>
      </w:r>
    </w:p>
    <w:p w14:paraId="077385EF" w14:textId="53D072A9" w:rsidR="00034B01" w:rsidRPr="006B698D" w:rsidRDefault="00263240" w:rsidP="00A02B83">
      <w:pPr>
        <w:pStyle w:val="ListParagraph"/>
        <w:ind w:left="0"/>
        <w:jc w:val="both"/>
      </w:pPr>
      <w:r w:rsidRPr="006B698D">
        <w:t xml:space="preserve"> </w:t>
      </w:r>
    </w:p>
    <w:p w14:paraId="484984AE" w14:textId="7B6BB995" w:rsidR="009C3808" w:rsidRPr="006B698D" w:rsidRDefault="009C3808" w:rsidP="006601DD">
      <w:pPr>
        <w:pStyle w:val="Heading3"/>
        <w:numPr>
          <w:ilvl w:val="0"/>
          <w:numId w:val="12"/>
        </w:numPr>
        <w:ind w:left="709"/>
      </w:pPr>
      <w:r w:rsidRPr="006B698D">
        <w:t>Confidentiality, ownership and access to molecular data, including model agreement template</w:t>
      </w:r>
    </w:p>
    <w:p w14:paraId="4773F43B" w14:textId="77777777" w:rsidR="009C3808" w:rsidRPr="006B698D" w:rsidRDefault="009C3808" w:rsidP="009C3808"/>
    <w:p w14:paraId="466D6049" w14:textId="2B79A712" w:rsidR="009C3808" w:rsidRPr="006B698D" w:rsidRDefault="009C3808" w:rsidP="006601DD">
      <w:pPr>
        <w:pStyle w:val="Heading4"/>
        <w:numPr>
          <w:ilvl w:val="0"/>
          <w:numId w:val="7"/>
        </w:numPr>
      </w:pPr>
      <w:r w:rsidRPr="006B698D">
        <w:t>Confidentiality of molecular information</w:t>
      </w:r>
    </w:p>
    <w:p w14:paraId="48362E7B" w14:textId="77777777" w:rsidR="009C3808" w:rsidRPr="006B698D" w:rsidRDefault="009C3808" w:rsidP="009C3808"/>
    <w:p w14:paraId="6D13BD17" w14:textId="7C263C86" w:rsidR="009C3808" w:rsidRPr="006B698D" w:rsidRDefault="009C3808" w:rsidP="005A46E7">
      <w:pPr>
        <w:pStyle w:val="ListParagraph"/>
        <w:numPr>
          <w:ilvl w:val="0"/>
          <w:numId w:val="18"/>
        </w:numPr>
        <w:ind w:left="0" w:firstLine="0"/>
        <w:jc w:val="both"/>
      </w:pPr>
      <w:r w:rsidRPr="006B698D">
        <w:t>The TWM received a presentation from M</w:t>
      </w:r>
      <w:r w:rsidRPr="006B698D">
        <w:rPr>
          <w:rFonts w:hint="eastAsia"/>
          <w:lang w:eastAsia="ja-JP"/>
        </w:rPr>
        <w:t>r</w:t>
      </w:r>
      <w:r w:rsidRPr="006B698D">
        <w:t>. Marcel Bruins</w:t>
      </w:r>
      <w:r w:rsidR="00596BA1" w:rsidRPr="006B698D">
        <w:rPr>
          <w:rFonts w:hint="eastAsia"/>
          <w:lang w:eastAsia="ja-JP"/>
        </w:rPr>
        <w:t>,</w:t>
      </w:r>
      <w:r w:rsidRPr="006B698D">
        <w:rPr>
          <w:rFonts w:hint="eastAsia"/>
          <w:lang w:eastAsia="ja-JP"/>
        </w:rPr>
        <w:t xml:space="preserve"> </w:t>
      </w:r>
      <w:r w:rsidR="00596BA1" w:rsidRPr="006B698D">
        <w:rPr>
          <w:lang w:eastAsia="ja-JP"/>
        </w:rPr>
        <w:t xml:space="preserve">CropLife International, on behalf of the African Seed Trade Association (AFSTA), the Asia and Pacific Seed Association (APSA), the International Community of Breeders of Asexually Reproduced Horticultural Plants (CIOPORA), CropLife International, </w:t>
      </w:r>
      <w:proofErr w:type="spellStart"/>
      <w:r w:rsidR="00596BA1" w:rsidRPr="006B698D">
        <w:rPr>
          <w:lang w:eastAsia="ja-JP"/>
        </w:rPr>
        <w:t>Euroseeds</w:t>
      </w:r>
      <w:proofErr w:type="spellEnd"/>
      <w:r w:rsidR="00596BA1" w:rsidRPr="006B698D">
        <w:rPr>
          <w:lang w:eastAsia="ja-JP"/>
        </w:rPr>
        <w:t>, the International Seed Federation (ISF) and the Seed Association of the Americas (SAA) (“breeders’ organizations”)</w:t>
      </w:r>
      <w:r w:rsidRPr="006B698D">
        <w:t>, on “Confidentiality of molecular information”</w:t>
      </w:r>
      <w:r w:rsidR="00596BA1" w:rsidRPr="006B698D">
        <w:rPr>
          <w:rFonts w:hint="eastAsia"/>
          <w:lang w:eastAsia="ja-JP"/>
        </w:rPr>
        <w:t>,</w:t>
      </w:r>
      <w:r w:rsidRPr="006B698D">
        <w:t xml:space="preserve"> </w:t>
      </w:r>
      <w:r w:rsidRPr="006B698D">
        <w:rPr>
          <w:rFonts w:cs="Arial"/>
          <w:iCs/>
        </w:rPr>
        <w:t xml:space="preserve">a copy of which is </w:t>
      </w:r>
      <w:r w:rsidR="00F07DFE">
        <w:rPr>
          <w:rFonts w:cs="Arial"/>
          <w:iCs/>
        </w:rPr>
        <w:t>provided</w:t>
      </w:r>
      <w:r w:rsidRPr="006B698D">
        <w:rPr>
          <w:rFonts w:cs="Arial"/>
          <w:iCs/>
        </w:rPr>
        <w:t xml:space="preserve"> in document </w:t>
      </w:r>
      <w:r w:rsidRPr="006B698D">
        <w:t>TW</w:t>
      </w:r>
      <w:r w:rsidRPr="006B698D">
        <w:rPr>
          <w:rFonts w:hint="eastAsia"/>
          <w:lang w:eastAsia="ja-JP"/>
        </w:rPr>
        <w:t>P</w:t>
      </w:r>
      <w:r w:rsidRPr="006B698D">
        <w:t>/</w:t>
      </w:r>
      <w:r w:rsidRPr="006B698D">
        <w:rPr>
          <w:rFonts w:hint="eastAsia"/>
          <w:lang w:eastAsia="ja-JP"/>
        </w:rPr>
        <w:t>9</w:t>
      </w:r>
      <w:r w:rsidRPr="006B698D">
        <w:t>/</w:t>
      </w:r>
      <w:r w:rsidRPr="006B698D">
        <w:rPr>
          <w:rFonts w:hint="eastAsia"/>
          <w:lang w:eastAsia="ja-JP"/>
        </w:rPr>
        <w:t>6</w:t>
      </w:r>
      <w:r w:rsidRPr="006B698D">
        <w:t xml:space="preserve">.  </w:t>
      </w:r>
    </w:p>
    <w:p w14:paraId="2949FCC4" w14:textId="77777777" w:rsidR="009C3808" w:rsidRPr="006B698D" w:rsidRDefault="009C3808" w:rsidP="009C3808">
      <w:pPr>
        <w:pStyle w:val="ListParagraph"/>
        <w:ind w:left="0"/>
        <w:jc w:val="both"/>
      </w:pPr>
    </w:p>
    <w:p w14:paraId="42E111B3" w14:textId="1D9F0E79" w:rsidR="002A6523" w:rsidRPr="00E22752" w:rsidRDefault="009C3808" w:rsidP="005A46E7">
      <w:pPr>
        <w:pStyle w:val="ListParagraph"/>
        <w:numPr>
          <w:ilvl w:val="0"/>
          <w:numId w:val="18"/>
        </w:numPr>
        <w:ind w:left="0" w:firstLine="0"/>
        <w:jc w:val="both"/>
      </w:pPr>
      <w:r w:rsidRPr="00E22752">
        <w:t xml:space="preserve">The TWM </w:t>
      </w:r>
      <w:r w:rsidR="00747086" w:rsidRPr="00E22752">
        <w:t xml:space="preserve">recalled UPOV guidance on confidentiality of </w:t>
      </w:r>
      <w:r w:rsidR="004855AA" w:rsidRPr="00E22752">
        <w:t xml:space="preserve">molecular information provided in documents </w:t>
      </w:r>
      <w:r w:rsidR="00184FF4" w:rsidRPr="00E22752">
        <w:t>TGP/5</w:t>
      </w:r>
      <w:r w:rsidR="00993FDB" w:rsidRPr="00E22752">
        <w:t xml:space="preserve">, </w:t>
      </w:r>
      <w:r w:rsidR="00E623DF" w:rsidRPr="00E22752">
        <w:t>Section 1 “Model Administrative Agreement for International Cooperation in the Testing of Varieties</w:t>
      </w:r>
      <w:r w:rsidR="00161307" w:rsidRPr="00E22752">
        <w:t xml:space="preserve">” </w:t>
      </w:r>
      <w:r w:rsidR="004855AA" w:rsidRPr="00E22752">
        <w:t xml:space="preserve">and </w:t>
      </w:r>
      <w:r w:rsidR="00E906C5" w:rsidRPr="00E22752">
        <w:rPr>
          <w:rFonts w:hint="eastAsia"/>
          <w:lang w:eastAsia="ja-JP"/>
        </w:rPr>
        <w:t>INF</w:t>
      </w:r>
      <w:r w:rsidR="004855AA" w:rsidRPr="00E22752">
        <w:t>/15 “</w:t>
      </w:r>
      <w:r w:rsidR="00651BAC" w:rsidRPr="00E22752">
        <w:t>Guidance for Members of UPOV</w:t>
      </w:r>
      <w:r w:rsidR="004855AA" w:rsidRPr="00E22752">
        <w:t xml:space="preserve">”.  The TWM </w:t>
      </w:r>
      <w:r w:rsidRPr="00E22752">
        <w:t xml:space="preserve">noted </w:t>
      </w:r>
      <w:r w:rsidRPr="00E22752">
        <w:rPr>
          <w:rFonts w:hint="eastAsia"/>
          <w:lang w:eastAsia="ja-JP"/>
        </w:rPr>
        <w:t xml:space="preserve">that </w:t>
      </w:r>
      <w:r w:rsidR="00A75F7B" w:rsidRPr="00E22752">
        <w:rPr>
          <w:lang w:eastAsia="ja-JP"/>
        </w:rPr>
        <w:t>no reports on confidentiality of molecular information had been reported to the TWM</w:t>
      </w:r>
      <w:r w:rsidR="00747086" w:rsidRPr="00E22752">
        <w:rPr>
          <w:lang w:eastAsia="ja-JP"/>
        </w:rPr>
        <w:t xml:space="preserve"> and a</w:t>
      </w:r>
      <w:r w:rsidR="00A75F7B" w:rsidRPr="00E22752">
        <w:rPr>
          <w:lang w:eastAsia="ja-JP"/>
        </w:rPr>
        <w:t xml:space="preserve">greed </w:t>
      </w:r>
      <w:r w:rsidR="00747086" w:rsidRPr="00E22752">
        <w:rPr>
          <w:lang w:eastAsia="ja-JP"/>
        </w:rPr>
        <w:t xml:space="preserve">on the importance of </w:t>
      </w:r>
      <w:r w:rsidR="00747086" w:rsidRPr="00E22752">
        <w:t xml:space="preserve">safeguarding the confidentiality of parent lines and hybrid formulas.  </w:t>
      </w:r>
      <w:r w:rsidR="00632436" w:rsidRPr="00E22752">
        <w:t>The TWM noted that</w:t>
      </w:r>
      <w:r w:rsidR="00632436">
        <w:t xml:space="preserve"> </w:t>
      </w:r>
      <w:r w:rsidR="11F34EE1">
        <w:t>a</w:t>
      </w:r>
      <w:r w:rsidR="00632436" w:rsidRPr="00E22752">
        <w:t xml:space="preserve"> similar discussion</w:t>
      </w:r>
      <w:r w:rsidR="00747086" w:rsidRPr="00E22752">
        <w:t xml:space="preserve"> was </w:t>
      </w:r>
      <w:r w:rsidR="00632436" w:rsidRPr="00E22752">
        <w:t xml:space="preserve">being </w:t>
      </w:r>
      <w:r w:rsidR="003575C0" w:rsidRPr="00E22752">
        <w:t xml:space="preserve">held </w:t>
      </w:r>
      <w:r w:rsidR="00747086" w:rsidRPr="00E22752">
        <w:t>at</w:t>
      </w:r>
      <w:r w:rsidR="00632436" w:rsidRPr="00E22752">
        <w:t xml:space="preserve"> OECD</w:t>
      </w:r>
      <w:r w:rsidR="00747086" w:rsidRPr="00E22752">
        <w:t>.</w:t>
      </w:r>
    </w:p>
    <w:p w14:paraId="1139BA19" w14:textId="77777777" w:rsidR="00596BA1" w:rsidRPr="00E22752" w:rsidRDefault="00596BA1" w:rsidP="006E0841"/>
    <w:p w14:paraId="77916CB7" w14:textId="544B90A1" w:rsidR="00596BA1" w:rsidRPr="00E22752" w:rsidRDefault="00596BA1" w:rsidP="006601DD">
      <w:pPr>
        <w:pStyle w:val="Heading3"/>
        <w:numPr>
          <w:ilvl w:val="0"/>
          <w:numId w:val="12"/>
        </w:numPr>
        <w:ind w:left="709"/>
      </w:pPr>
      <w:r w:rsidRPr="00E22752">
        <w:t xml:space="preserve">The use of molecular techniques in </w:t>
      </w:r>
      <w:r w:rsidR="00C70978" w:rsidRPr="00E22752">
        <w:t>the assessment of</w:t>
      </w:r>
      <w:r w:rsidRPr="00E22752">
        <w:t xml:space="preserve"> essential derivation</w:t>
      </w:r>
    </w:p>
    <w:p w14:paraId="2104AA1C" w14:textId="77777777" w:rsidR="00596BA1" w:rsidRPr="00E22752" w:rsidRDefault="00596BA1" w:rsidP="00596BA1">
      <w:pPr>
        <w:rPr>
          <w:szCs w:val="20"/>
        </w:rPr>
      </w:pPr>
    </w:p>
    <w:p w14:paraId="4AFEB0F0" w14:textId="0C2794F6" w:rsidR="00596BA1" w:rsidRPr="00E22752" w:rsidRDefault="00596BA1" w:rsidP="006601DD">
      <w:pPr>
        <w:pStyle w:val="Heading4"/>
        <w:numPr>
          <w:ilvl w:val="0"/>
          <w:numId w:val="8"/>
        </w:numPr>
      </w:pPr>
      <w:r w:rsidRPr="00E22752">
        <w:t>Exploration of identification techniques based on SNP markers for essentially derived varieties of wheat</w:t>
      </w:r>
    </w:p>
    <w:p w14:paraId="27D6CCF1" w14:textId="77777777" w:rsidR="00596BA1" w:rsidRPr="00E22752" w:rsidRDefault="00596BA1" w:rsidP="00596BA1"/>
    <w:p w14:paraId="7A7B23A3" w14:textId="4E80F3C3" w:rsidR="002A3981" w:rsidRPr="00E22752" w:rsidRDefault="00596BA1" w:rsidP="005A46E7">
      <w:pPr>
        <w:pStyle w:val="ListParagraph"/>
        <w:numPr>
          <w:ilvl w:val="0"/>
          <w:numId w:val="18"/>
        </w:numPr>
        <w:ind w:left="0" w:firstLine="0"/>
        <w:jc w:val="both"/>
      </w:pPr>
      <w:r w:rsidRPr="00E22752">
        <w:t>The TWM received a presentation from M</w:t>
      </w:r>
      <w:r w:rsidRPr="00E22752">
        <w:rPr>
          <w:rFonts w:hint="eastAsia"/>
          <w:lang w:eastAsia="ja-JP"/>
        </w:rPr>
        <w:t>s</w:t>
      </w:r>
      <w:r w:rsidRPr="00E22752">
        <w:t xml:space="preserve">. </w:t>
      </w:r>
      <w:proofErr w:type="spellStart"/>
      <w:r w:rsidRPr="00E22752">
        <w:t>Binshuang</w:t>
      </w:r>
      <w:proofErr w:type="spellEnd"/>
      <w:r w:rsidRPr="00E22752">
        <w:t xml:space="preserve"> Pang</w:t>
      </w:r>
      <w:r w:rsidRPr="00E22752">
        <w:rPr>
          <w:rFonts w:hint="eastAsia"/>
        </w:rPr>
        <w:t xml:space="preserve"> </w:t>
      </w:r>
      <w:r w:rsidRPr="00E22752">
        <w:rPr>
          <w:lang w:eastAsia="ja-JP"/>
        </w:rPr>
        <w:t>(</w:t>
      </w:r>
      <w:r w:rsidRPr="00E22752">
        <w:rPr>
          <w:rFonts w:hint="eastAsia"/>
          <w:lang w:eastAsia="ja-JP"/>
        </w:rPr>
        <w:t>China)</w:t>
      </w:r>
      <w:r w:rsidRPr="00E22752">
        <w:t xml:space="preserve"> on “Exploration of identification techniques based on SNP markers for essentially derived varieties of wheat”, </w:t>
      </w:r>
      <w:r w:rsidRPr="00E22752">
        <w:rPr>
          <w:rFonts w:cs="Arial"/>
          <w:iCs/>
        </w:rPr>
        <w:t xml:space="preserve">a copy of which is </w:t>
      </w:r>
      <w:r w:rsidR="00F07DFE" w:rsidRPr="00E22752">
        <w:rPr>
          <w:rFonts w:cs="Arial"/>
          <w:iCs/>
        </w:rPr>
        <w:t>provided</w:t>
      </w:r>
      <w:r w:rsidRPr="00E22752">
        <w:rPr>
          <w:rFonts w:cs="Arial"/>
          <w:iCs/>
        </w:rPr>
        <w:t xml:space="preserve"> in document </w:t>
      </w:r>
      <w:r w:rsidRPr="00E22752">
        <w:t>TW</w:t>
      </w:r>
      <w:r w:rsidRPr="00E22752">
        <w:rPr>
          <w:rFonts w:hint="eastAsia"/>
          <w:lang w:eastAsia="ja-JP"/>
        </w:rPr>
        <w:t>M</w:t>
      </w:r>
      <w:r w:rsidRPr="00E22752">
        <w:t>/</w:t>
      </w:r>
      <w:r w:rsidRPr="00E22752">
        <w:rPr>
          <w:rFonts w:hint="eastAsia"/>
          <w:lang w:eastAsia="ja-JP"/>
        </w:rPr>
        <w:t>3</w:t>
      </w:r>
      <w:r w:rsidRPr="00E22752">
        <w:t>/</w:t>
      </w:r>
      <w:r w:rsidRPr="00E22752">
        <w:rPr>
          <w:rFonts w:hint="eastAsia"/>
          <w:lang w:eastAsia="ja-JP"/>
        </w:rPr>
        <w:t>11</w:t>
      </w:r>
      <w:r w:rsidRPr="00E22752">
        <w:t>.</w:t>
      </w:r>
    </w:p>
    <w:p w14:paraId="34ED7FB1" w14:textId="77777777" w:rsidR="002A3981" w:rsidRPr="00E22752" w:rsidRDefault="002A3981" w:rsidP="002A3981">
      <w:pPr>
        <w:pStyle w:val="ListParagraph"/>
        <w:ind w:left="0"/>
        <w:jc w:val="both"/>
      </w:pPr>
    </w:p>
    <w:p w14:paraId="09BA5390" w14:textId="07110D4D" w:rsidR="002A3981" w:rsidRPr="00E22752" w:rsidRDefault="00343473" w:rsidP="005A46E7">
      <w:pPr>
        <w:pStyle w:val="ListParagraph"/>
        <w:numPr>
          <w:ilvl w:val="0"/>
          <w:numId w:val="18"/>
        </w:numPr>
        <w:ind w:left="0" w:firstLine="0"/>
        <w:jc w:val="both"/>
      </w:pPr>
      <w:r w:rsidRPr="00343473">
        <w:t>The TWM noted the method for establishing a 92% threshold of predominant derivation using a</w:t>
      </w:r>
      <w:r w:rsidR="000C0B12">
        <w:rPr>
          <w:rFonts w:hint="eastAsia"/>
          <w:lang w:eastAsia="ja-JP"/>
        </w:rPr>
        <w:t>t least</w:t>
      </w:r>
      <w:r w:rsidRPr="00343473">
        <w:t xml:space="preserve"> 20,000 SNP</w:t>
      </w:r>
      <w:r w:rsidR="00641989">
        <w:rPr>
          <w:rFonts w:hint="eastAsia"/>
          <w:lang w:eastAsia="ja-JP"/>
        </w:rPr>
        <w:t>s</w:t>
      </w:r>
      <w:r w:rsidRPr="00343473">
        <w:t xml:space="preserve"> and commonly known essentially derived varieties (EDV) as the basis for the analysis.</w:t>
      </w:r>
    </w:p>
    <w:p w14:paraId="73D1B674" w14:textId="77777777" w:rsidR="002A3981" w:rsidRPr="00E22752" w:rsidRDefault="002A3981" w:rsidP="002A3981">
      <w:pPr>
        <w:pStyle w:val="ListParagraph"/>
        <w:ind w:left="0"/>
        <w:jc w:val="both"/>
      </w:pPr>
    </w:p>
    <w:p w14:paraId="4F517DF2" w14:textId="73330B7F" w:rsidR="002A3981" w:rsidRPr="00E22752" w:rsidRDefault="002A3981" w:rsidP="005A46E7">
      <w:pPr>
        <w:pStyle w:val="ListParagraph"/>
        <w:numPr>
          <w:ilvl w:val="0"/>
          <w:numId w:val="18"/>
        </w:numPr>
        <w:ind w:left="0" w:firstLine="0"/>
        <w:jc w:val="both"/>
      </w:pPr>
      <w:r w:rsidRPr="00E22752">
        <w:t xml:space="preserve">The TWM agreed </w:t>
      </w:r>
      <w:r w:rsidRPr="00E22752">
        <w:rPr>
          <w:rFonts w:hint="eastAsia"/>
          <w:lang w:eastAsia="ja-JP"/>
        </w:rPr>
        <w:t xml:space="preserve">that </w:t>
      </w:r>
      <w:r w:rsidRPr="00E22752">
        <w:t xml:space="preserve">the variety selection method </w:t>
      </w:r>
      <w:proofErr w:type="gramStart"/>
      <w:r w:rsidRPr="00E22752">
        <w:t>utilized</w:t>
      </w:r>
      <w:proofErr w:type="gramEnd"/>
      <w:r w:rsidRPr="00E22752">
        <w:t xml:space="preserve"> and its pedigree were important elements for the assessment of essential derivation.  The TWM recalled </w:t>
      </w:r>
      <w:r w:rsidR="001A2210" w:rsidRPr="00E22752">
        <w:t xml:space="preserve">the </w:t>
      </w:r>
      <w:r w:rsidRPr="00E22752">
        <w:t>UPOV guidance</w:t>
      </w:r>
      <w:r w:rsidR="001A2210" w:rsidRPr="00E22752">
        <w:t xml:space="preserve"> in document UPOV/EXN/EDV</w:t>
      </w:r>
      <w:r w:rsidR="00A60D2D" w:rsidRPr="00E22752">
        <w:t>/3</w:t>
      </w:r>
      <w:r w:rsidRPr="00E22752">
        <w:t xml:space="preserve"> that </w:t>
      </w:r>
      <w:r w:rsidR="00D34045" w:rsidRPr="00E22752">
        <w:t xml:space="preserve">a high degree of similarity alone </w:t>
      </w:r>
      <w:r w:rsidR="002F28C4" w:rsidRPr="00E22752">
        <w:t>did</w:t>
      </w:r>
      <w:r w:rsidR="00D34045" w:rsidRPr="00E22752">
        <w:t xml:space="preserve"> not automatically mean that a variety ha</w:t>
      </w:r>
      <w:r w:rsidR="002F28C4" w:rsidRPr="00E22752">
        <w:t>d</w:t>
      </w:r>
      <w:r w:rsidR="00D34045" w:rsidRPr="00E22752">
        <w:t xml:space="preserve"> been predominantly derived</w:t>
      </w:r>
      <w:r w:rsidRPr="00E22752">
        <w:t xml:space="preserve">, such as in the case of convergent breeding.  </w:t>
      </w:r>
    </w:p>
    <w:p w14:paraId="5C4E92D8" w14:textId="77777777" w:rsidR="008E45CD" w:rsidRPr="00E22752" w:rsidRDefault="008E45CD" w:rsidP="008E45CD">
      <w:pPr>
        <w:pStyle w:val="ListParagraph"/>
        <w:ind w:left="0"/>
        <w:jc w:val="both"/>
      </w:pPr>
    </w:p>
    <w:p w14:paraId="78977A14" w14:textId="3C1C147A" w:rsidR="00596BA1" w:rsidRDefault="008E45CD">
      <w:pPr>
        <w:pStyle w:val="ListParagraph"/>
        <w:numPr>
          <w:ilvl w:val="0"/>
          <w:numId w:val="18"/>
        </w:numPr>
        <w:ind w:left="0" w:firstLine="0"/>
        <w:jc w:val="both"/>
      </w:pPr>
      <w:proofErr w:type="gramStart"/>
      <w:r w:rsidRPr="00E22752">
        <w:t>The TWM</w:t>
      </w:r>
      <w:proofErr w:type="gramEnd"/>
      <w:r w:rsidRPr="00E22752">
        <w:t xml:space="preserve"> noted that the method described in the presentation was a recalibration using SNPs of a previously established threshold using SSR markers.</w:t>
      </w:r>
    </w:p>
    <w:p w14:paraId="206D0D04" w14:textId="77777777" w:rsidR="008B309F" w:rsidRPr="006B698D" w:rsidRDefault="008B309F" w:rsidP="008B309F">
      <w:pPr>
        <w:pStyle w:val="ListParagraph"/>
        <w:ind w:left="0"/>
        <w:jc w:val="both"/>
      </w:pPr>
    </w:p>
    <w:p w14:paraId="66335A9B" w14:textId="0415679A" w:rsidR="00596BA1" w:rsidRPr="006B698D" w:rsidRDefault="00596BA1" w:rsidP="007F69C8">
      <w:pPr>
        <w:pStyle w:val="Heading4"/>
      </w:pPr>
      <w:r w:rsidRPr="006B698D">
        <w:lastRenderedPageBreak/>
        <w:t>Essentially derived varieties (EDV) threshold development in soybeans</w:t>
      </w:r>
    </w:p>
    <w:p w14:paraId="5B27EA90" w14:textId="77777777" w:rsidR="00596BA1" w:rsidRPr="006B698D" w:rsidRDefault="00596BA1" w:rsidP="00425C08">
      <w:pPr>
        <w:keepNext/>
      </w:pPr>
    </w:p>
    <w:p w14:paraId="7B46A3F4" w14:textId="77777777" w:rsidR="00A971D0" w:rsidRDefault="00596BA1" w:rsidP="00425C08">
      <w:pPr>
        <w:pStyle w:val="ListParagraph"/>
        <w:keepNext/>
        <w:numPr>
          <w:ilvl w:val="0"/>
          <w:numId w:val="18"/>
        </w:numPr>
        <w:ind w:left="0" w:firstLine="0"/>
        <w:jc w:val="both"/>
      </w:pPr>
      <w:r w:rsidRPr="006B698D">
        <w:t>The TWM received a presentation from M</w:t>
      </w:r>
      <w:r w:rsidRPr="006B698D">
        <w:rPr>
          <w:rFonts w:hint="eastAsia"/>
          <w:lang w:eastAsia="ja-JP"/>
        </w:rPr>
        <w:t>r</w:t>
      </w:r>
      <w:r w:rsidRPr="006B698D">
        <w:t>. Barry Nelson</w:t>
      </w:r>
      <w:r w:rsidR="00EF7D19" w:rsidRPr="006B698D">
        <w:t>, International Seed Federation (ISF)</w:t>
      </w:r>
      <w:r w:rsidRPr="006B698D">
        <w:t xml:space="preserve">, on “Essentially derived varieties (EDV) threshold development in soybeans”, </w:t>
      </w:r>
      <w:r w:rsidRPr="006B698D">
        <w:rPr>
          <w:rFonts w:cs="Arial"/>
          <w:iCs/>
        </w:rPr>
        <w:t xml:space="preserve">a copy of which is </w:t>
      </w:r>
      <w:r w:rsidR="00F07DFE">
        <w:rPr>
          <w:rFonts w:cs="Arial"/>
          <w:iCs/>
        </w:rPr>
        <w:t>provided</w:t>
      </w:r>
      <w:r w:rsidRPr="006B698D">
        <w:rPr>
          <w:rFonts w:cs="Arial"/>
          <w:iCs/>
        </w:rPr>
        <w:t xml:space="preserve"> in document </w:t>
      </w:r>
      <w:r w:rsidRPr="006B698D">
        <w:t>TW</w:t>
      </w:r>
      <w:r w:rsidRPr="006B698D">
        <w:rPr>
          <w:rFonts w:hint="eastAsia"/>
          <w:lang w:eastAsia="ja-JP"/>
        </w:rPr>
        <w:t>M</w:t>
      </w:r>
      <w:r w:rsidRPr="006B698D">
        <w:t>/</w:t>
      </w:r>
      <w:r w:rsidRPr="006B698D">
        <w:rPr>
          <w:rFonts w:hint="eastAsia"/>
          <w:lang w:eastAsia="ja-JP"/>
        </w:rPr>
        <w:t>3</w:t>
      </w:r>
      <w:r w:rsidRPr="006B698D">
        <w:t>/</w:t>
      </w:r>
      <w:r w:rsidRPr="006B698D">
        <w:rPr>
          <w:rFonts w:hint="eastAsia"/>
          <w:lang w:eastAsia="ja-JP"/>
        </w:rPr>
        <w:t>9</w:t>
      </w:r>
      <w:r w:rsidRPr="006B698D">
        <w:t xml:space="preserve">. </w:t>
      </w:r>
    </w:p>
    <w:p w14:paraId="0B56BE87" w14:textId="77777777" w:rsidR="00C74420" w:rsidRDefault="00C74420" w:rsidP="00C74420">
      <w:pPr>
        <w:pStyle w:val="ListParagraph"/>
        <w:ind w:left="0"/>
        <w:jc w:val="both"/>
      </w:pPr>
    </w:p>
    <w:p w14:paraId="19D8095A" w14:textId="0948CEA2" w:rsidR="00C74420" w:rsidRPr="00E22752" w:rsidRDefault="0004470C" w:rsidP="005A46E7">
      <w:pPr>
        <w:pStyle w:val="ListParagraph"/>
        <w:numPr>
          <w:ilvl w:val="0"/>
          <w:numId w:val="18"/>
        </w:numPr>
        <w:ind w:left="0" w:firstLine="0"/>
        <w:jc w:val="both"/>
      </w:pPr>
      <w:r w:rsidRPr="0004470C">
        <w:t xml:space="preserve">The TWM noted that the preliminary threshold would be evaluated by breeders involved in the study according to their current soybean development </w:t>
      </w:r>
      <w:proofErr w:type="gramStart"/>
      <w:r w:rsidRPr="0004470C">
        <w:t>programs</w:t>
      </w:r>
      <w:r w:rsidR="00425C08">
        <w:t xml:space="preserve">; </w:t>
      </w:r>
      <w:r w:rsidRPr="0004470C">
        <w:t xml:space="preserve"> </w:t>
      </w:r>
      <w:r w:rsidR="00425C08">
        <w:t>i</w:t>
      </w:r>
      <w:r w:rsidRPr="0004470C">
        <w:t>f</w:t>
      </w:r>
      <w:proofErr w:type="gramEnd"/>
      <w:r w:rsidRPr="0004470C">
        <w:t xml:space="preserve"> the threshold </w:t>
      </w:r>
      <w:r w:rsidR="007F69C8">
        <w:t>was</w:t>
      </w:r>
      <w:r w:rsidR="007F69C8" w:rsidRPr="0004470C">
        <w:t xml:space="preserve"> </w:t>
      </w:r>
      <w:r w:rsidRPr="0004470C">
        <w:t>agreed upon, it would be shared with relevant seed associations for agreement and potential adoption.</w:t>
      </w:r>
      <w:r w:rsidR="00C74420" w:rsidRPr="00E22752">
        <w:rPr>
          <w:lang w:eastAsia="ja-JP"/>
        </w:rPr>
        <w:t xml:space="preserve">  </w:t>
      </w:r>
    </w:p>
    <w:p w14:paraId="66A04C86" w14:textId="77777777" w:rsidR="00A971D0" w:rsidRPr="00E22752" w:rsidRDefault="00A971D0" w:rsidP="00A971D0">
      <w:pPr>
        <w:pStyle w:val="ListParagraph"/>
        <w:ind w:left="0"/>
        <w:jc w:val="both"/>
      </w:pPr>
    </w:p>
    <w:p w14:paraId="62079E2B" w14:textId="2FA21004" w:rsidR="00FB2075" w:rsidRPr="00E22752" w:rsidRDefault="0036312F" w:rsidP="005A46E7">
      <w:pPr>
        <w:pStyle w:val="ListParagraph"/>
        <w:numPr>
          <w:ilvl w:val="0"/>
          <w:numId w:val="18"/>
        </w:numPr>
        <w:ind w:left="0" w:firstLine="0"/>
        <w:jc w:val="both"/>
      </w:pPr>
      <w:r w:rsidRPr="00E22752">
        <w:t xml:space="preserve">The TWM agreed on the importance of breeders’ contributions to determining thresholds and avoiding disputes on EDVs.  </w:t>
      </w:r>
      <w:r w:rsidR="0068604E" w:rsidRPr="00E22752">
        <w:t xml:space="preserve">The TWM agreed that implementing a threshold would require looking at variety pedigrees and how to assess remaining criteria for determining essential derivation. </w:t>
      </w:r>
    </w:p>
    <w:p w14:paraId="672D27AC" w14:textId="77777777" w:rsidR="00C74420" w:rsidRPr="006B698D" w:rsidRDefault="00C74420" w:rsidP="006E0841"/>
    <w:p w14:paraId="33F24A8C" w14:textId="0140EBDD" w:rsidR="00EF7D19" w:rsidRPr="006B698D" w:rsidRDefault="00EF7D19" w:rsidP="006601DD">
      <w:pPr>
        <w:pStyle w:val="Heading3"/>
        <w:numPr>
          <w:ilvl w:val="0"/>
          <w:numId w:val="12"/>
        </w:numPr>
        <w:ind w:left="709"/>
      </w:pPr>
      <w:r w:rsidRPr="006B698D">
        <w:t>The use of molecular techniques for enforcement</w:t>
      </w:r>
    </w:p>
    <w:p w14:paraId="27FB8069" w14:textId="77777777" w:rsidR="00EF7D19" w:rsidRPr="006B698D" w:rsidRDefault="00EF7D19" w:rsidP="00EF7D19"/>
    <w:p w14:paraId="441D5C8E" w14:textId="19EB7480" w:rsidR="00EF7D19" w:rsidRPr="006B698D" w:rsidRDefault="00EF7D19" w:rsidP="006601DD">
      <w:pPr>
        <w:pStyle w:val="Heading4"/>
        <w:numPr>
          <w:ilvl w:val="0"/>
          <w:numId w:val="13"/>
        </w:numPr>
      </w:pPr>
      <w:r w:rsidRPr="006B698D">
        <w:t>Use of DNA techniques for plant variety right (PBR) enforcement in Peru</w:t>
      </w:r>
    </w:p>
    <w:p w14:paraId="6E301CA6" w14:textId="77777777" w:rsidR="00EF7D19" w:rsidRPr="006B698D" w:rsidRDefault="00EF7D19" w:rsidP="00EF7D19"/>
    <w:p w14:paraId="3574972B" w14:textId="27B3F5AE" w:rsidR="00EF7D19" w:rsidRPr="006B698D" w:rsidRDefault="00EF7D19" w:rsidP="005A46E7">
      <w:pPr>
        <w:pStyle w:val="ListParagraph"/>
        <w:numPr>
          <w:ilvl w:val="0"/>
          <w:numId w:val="18"/>
        </w:numPr>
        <w:ind w:left="0" w:firstLine="0"/>
        <w:jc w:val="both"/>
      </w:pPr>
      <w:r w:rsidRPr="006B698D">
        <w:t>The TWM received a presentation from M</w:t>
      </w:r>
      <w:r w:rsidRPr="006B698D">
        <w:rPr>
          <w:rFonts w:hint="eastAsia"/>
          <w:lang w:eastAsia="ja-JP"/>
        </w:rPr>
        <w:t>r</w:t>
      </w:r>
      <w:r w:rsidRPr="006B698D">
        <w:t xml:space="preserve">. Diego </w:t>
      </w:r>
      <w:r w:rsidR="0046520C" w:rsidRPr="006B698D">
        <w:t xml:space="preserve">F. Ortega </w:t>
      </w:r>
      <w:r w:rsidRPr="006B698D">
        <w:t>Sanabria (</w:t>
      </w:r>
      <w:r w:rsidRPr="006B698D">
        <w:rPr>
          <w:rFonts w:hint="eastAsia"/>
          <w:lang w:eastAsia="ja-JP"/>
        </w:rPr>
        <w:t>Peru</w:t>
      </w:r>
      <w:r w:rsidRPr="006B698D">
        <w:t xml:space="preserve">) on “Use of DNA techniques for plant variety right (PBR) enforcement in Peru”, </w:t>
      </w:r>
      <w:r w:rsidRPr="006B698D">
        <w:rPr>
          <w:rFonts w:cs="Arial"/>
          <w:iCs/>
        </w:rPr>
        <w:t xml:space="preserve">a copy of which is </w:t>
      </w:r>
      <w:r w:rsidR="00F07DFE">
        <w:rPr>
          <w:rFonts w:cs="Arial"/>
          <w:iCs/>
        </w:rPr>
        <w:t>provided</w:t>
      </w:r>
      <w:r w:rsidRPr="006B698D">
        <w:rPr>
          <w:rFonts w:cs="Arial"/>
          <w:iCs/>
        </w:rPr>
        <w:t xml:space="preserve"> in document </w:t>
      </w:r>
      <w:r w:rsidRPr="006B698D">
        <w:t>TW</w:t>
      </w:r>
      <w:r w:rsidRPr="006B698D">
        <w:rPr>
          <w:rFonts w:hint="eastAsia"/>
          <w:lang w:eastAsia="ja-JP"/>
        </w:rPr>
        <w:t>M</w:t>
      </w:r>
      <w:r w:rsidRPr="006B698D">
        <w:t>/</w:t>
      </w:r>
      <w:r w:rsidRPr="006B698D">
        <w:rPr>
          <w:rFonts w:hint="eastAsia"/>
          <w:lang w:eastAsia="ja-JP"/>
        </w:rPr>
        <w:t>3</w:t>
      </w:r>
      <w:r w:rsidRPr="006B698D">
        <w:t>/</w:t>
      </w:r>
      <w:r w:rsidRPr="006B698D">
        <w:rPr>
          <w:rFonts w:hint="eastAsia"/>
          <w:lang w:eastAsia="ja-JP"/>
        </w:rPr>
        <w:t>3</w:t>
      </w:r>
      <w:r w:rsidRPr="006B698D">
        <w:t xml:space="preserve">. </w:t>
      </w:r>
    </w:p>
    <w:p w14:paraId="54D80F75" w14:textId="77777777" w:rsidR="00EF7D19" w:rsidRPr="006B698D" w:rsidRDefault="00EF7D19" w:rsidP="00EF7D19">
      <w:pPr>
        <w:pStyle w:val="ListParagraph"/>
        <w:ind w:left="0"/>
        <w:jc w:val="both"/>
      </w:pPr>
    </w:p>
    <w:p w14:paraId="15B2D2EC" w14:textId="3A4680C8" w:rsidR="00C345BA" w:rsidRPr="00DC735B" w:rsidRDefault="00C345BA" w:rsidP="003D28B7">
      <w:pPr>
        <w:pStyle w:val="ListParagraph"/>
        <w:numPr>
          <w:ilvl w:val="0"/>
          <w:numId w:val="18"/>
        </w:numPr>
        <w:ind w:left="0" w:hanging="3"/>
        <w:jc w:val="both"/>
        <w:rPr>
          <w:lang w:eastAsia="ja-JP"/>
        </w:rPr>
      </w:pPr>
      <w:r w:rsidRPr="00DC735B">
        <w:rPr>
          <w:lang w:eastAsia="ja-JP"/>
        </w:rPr>
        <w:t>The TWM noted the procedures in Peru for field inspection</w:t>
      </w:r>
      <w:r w:rsidR="00E2085B" w:rsidRPr="00DC735B">
        <w:rPr>
          <w:rFonts w:hint="eastAsia"/>
          <w:lang w:eastAsia="ja-JP"/>
        </w:rPr>
        <w:t>s</w:t>
      </w:r>
      <w:r w:rsidRPr="00DC735B">
        <w:rPr>
          <w:lang w:eastAsia="ja-JP"/>
        </w:rPr>
        <w:t xml:space="preserve"> of infringement cases, including the role of the administrative authority to conduct field inspections and the existence of guidelines for DNA-based information.  The TWM noted that in Peru the plaintiff should demonstrate the specificity of the markers to be used identifying the protected variety.  </w:t>
      </w:r>
    </w:p>
    <w:p w14:paraId="0852640E" w14:textId="77777777" w:rsidR="00C345BA" w:rsidRPr="00DC735B" w:rsidRDefault="00C345BA" w:rsidP="00431A52">
      <w:pPr>
        <w:ind w:left="-3"/>
        <w:jc w:val="both"/>
        <w:rPr>
          <w:lang w:eastAsia="ja-JP"/>
        </w:rPr>
      </w:pPr>
    </w:p>
    <w:p w14:paraId="7FD5D63D" w14:textId="46F6F3A7" w:rsidR="00EF7D19" w:rsidRPr="00DC735B" w:rsidRDefault="00C345BA" w:rsidP="003D28B7">
      <w:pPr>
        <w:pStyle w:val="ListParagraph"/>
        <w:numPr>
          <w:ilvl w:val="0"/>
          <w:numId w:val="18"/>
        </w:numPr>
        <w:ind w:left="0" w:hanging="3"/>
        <w:jc w:val="both"/>
      </w:pPr>
      <w:r w:rsidRPr="00DC735B">
        <w:rPr>
          <w:lang w:eastAsia="ja-JP"/>
        </w:rPr>
        <w:t>The TWM noted the challenges reported in relation to enforcement on exported fruits due to the amount of time required for variety identification.  The TWM agreed that it was important to strengthen cooperation among authorities in UPOV members on enforcement matters</w:t>
      </w:r>
      <w:r w:rsidR="00EF7D19" w:rsidRPr="00DC735B">
        <w:rPr>
          <w:lang w:eastAsia="ja-JP"/>
        </w:rPr>
        <w:t>.</w:t>
      </w:r>
    </w:p>
    <w:p w14:paraId="4988E117" w14:textId="77777777" w:rsidR="00EF7D19" w:rsidRPr="006B698D" w:rsidRDefault="00EF7D19" w:rsidP="00EF7D19">
      <w:pPr>
        <w:pStyle w:val="ListParagraph"/>
        <w:ind w:left="0"/>
        <w:jc w:val="both"/>
      </w:pPr>
      <w:r w:rsidRPr="006B698D">
        <w:t xml:space="preserve"> </w:t>
      </w:r>
    </w:p>
    <w:p w14:paraId="232FFDCF" w14:textId="5B0D2A06" w:rsidR="00EF7D19" w:rsidRPr="006B698D" w:rsidRDefault="00FC4341" w:rsidP="00B03B67">
      <w:pPr>
        <w:pStyle w:val="Heading4"/>
      </w:pPr>
      <w:r w:rsidRPr="006B698D">
        <w:t>Use of molecular markers as a tool to enforce plant variety right (PBR) in soybean in Uruguay</w:t>
      </w:r>
    </w:p>
    <w:p w14:paraId="1F219D0E" w14:textId="77777777" w:rsidR="002827FA" w:rsidRPr="006B698D" w:rsidRDefault="002827FA" w:rsidP="002827FA">
      <w:pPr>
        <w:pStyle w:val="ListParagraph"/>
        <w:ind w:left="0"/>
        <w:jc w:val="both"/>
      </w:pPr>
    </w:p>
    <w:p w14:paraId="6E43202E" w14:textId="2CE00858" w:rsidR="005E2EAC" w:rsidRPr="002A251E" w:rsidRDefault="005E2EAC" w:rsidP="005E2EAC">
      <w:pPr>
        <w:pStyle w:val="ListParagraph"/>
        <w:numPr>
          <w:ilvl w:val="0"/>
          <w:numId w:val="18"/>
        </w:numPr>
        <w:ind w:left="0" w:firstLine="0"/>
        <w:jc w:val="both"/>
      </w:pPr>
      <w:r w:rsidRPr="002A251E">
        <w:t>The TWM received a presentation from M</w:t>
      </w:r>
      <w:r w:rsidRPr="002A251E">
        <w:rPr>
          <w:rFonts w:hint="eastAsia"/>
          <w:lang w:eastAsia="ja-JP"/>
        </w:rPr>
        <w:t>s</w:t>
      </w:r>
      <w:r w:rsidRPr="002A251E">
        <w:t>. V</w:t>
      </w:r>
      <w:r w:rsidR="00085FB7">
        <w:rPr>
          <w:rFonts w:hint="eastAsia"/>
          <w:lang w:eastAsia="ja-JP"/>
        </w:rPr>
        <w:t>a</w:t>
      </w:r>
      <w:r w:rsidRPr="002A251E">
        <w:t>nessa Sosa and Ms. Pilar Zorilla</w:t>
      </w:r>
      <w:r w:rsidRPr="002A251E">
        <w:rPr>
          <w:rFonts w:hint="eastAsia"/>
          <w:lang w:eastAsia="ja-JP"/>
        </w:rPr>
        <w:t xml:space="preserve"> </w:t>
      </w:r>
      <w:r w:rsidRPr="002A251E">
        <w:rPr>
          <w:lang w:eastAsia="ja-JP"/>
        </w:rPr>
        <w:t>(</w:t>
      </w:r>
      <w:r w:rsidRPr="002A251E">
        <w:rPr>
          <w:rFonts w:hint="eastAsia"/>
          <w:lang w:eastAsia="ja-JP"/>
        </w:rPr>
        <w:t>Uruguay)</w:t>
      </w:r>
      <w:r w:rsidRPr="002A251E">
        <w:rPr>
          <w:lang w:eastAsia="ja-JP"/>
        </w:rPr>
        <w:t xml:space="preserve"> and Mr. Diego Risso (Seed Association of the Americas)</w:t>
      </w:r>
      <w:r w:rsidRPr="002A251E">
        <w:t xml:space="preserve"> on “Use of molecular markers as a tool to enforce plant variety right (PBR) in soybean in Uruguay”, </w:t>
      </w:r>
      <w:r w:rsidRPr="002A251E">
        <w:rPr>
          <w:rFonts w:cs="Arial"/>
          <w:iCs/>
        </w:rPr>
        <w:t>a copy of which would be provided as an addendum to document </w:t>
      </w:r>
      <w:r w:rsidRPr="002A251E">
        <w:t>TW</w:t>
      </w:r>
      <w:r w:rsidRPr="002A251E">
        <w:rPr>
          <w:rFonts w:hint="eastAsia"/>
          <w:lang w:eastAsia="ja-JP"/>
        </w:rPr>
        <w:t>M</w:t>
      </w:r>
      <w:r w:rsidRPr="002A251E">
        <w:t>/</w:t>
      </w:r>
      <w:r w:rsidRPr="002A251E">
        <w:rPr>
          <w:rFonts w:hint="eastAsia"/>
          <w:lang w:eastAsia="ja-JP"/>
        </w:rPr>
        <w:t>3</w:t>
      </w:r>
      <w:r w:rsidRPr="002A251E">
        <w:t>/</w:t>
      </w:r>
      <w:r w:rsidRPr="002A251E">
        <w:rPr>
          <w:rFonts w:hint="eastAsia"/>
          <w:lang w:eastAsia="ja-JP"/>
        </w:rPr>
        <w:t>18</w:t>
      </w:r>
      <w:r w:rsidRPr="002A251E">
        <w:t>.</w:t>
      </w:r>
    </w:p>
    <w:p w14:paraId="2036793A" w14:textId="77777777" w:rsidR="005E2EAC" w:rsidRPr="002A251E" w:rsidRDefault="005E2EAC" w:rsidP="005E2EAC">
      <w:pPr>
        <w:pStyle w:val="ListParagraph"/>
        <w:ind w:left="0"/>
        <w:jc w:val="both"/>
      </w:pPr>
    </w:p>
    <w:p w14:paraId="64D56AED" w14:textId="77777777" w:rsidR="005E2EAC" w:rsidRPr="002A251E" w:rsidRDefault="005E2EAC" w:rsidP="005E2EAC">
      <w:pPr>
        <w:pStyle w:val="ListParagraph"/>
        <w:numPr>
          <w:ilvl w:val="0"/>
          <w:numId w:val="18"/>
        </w:numPr>
        <w:ind w:left="0" w:firstLine="0"/>
        <w:jc w:val="both"/>
      </w:pPr>
      <w:r w:rsidRPr="002A251E">
        <w:rPr>
          <w:lang w:eastAsia="ja-JP"/>
        </w:rPr>
        <w:t xml:space="preserve">The TWM noted that in Uruguay the breeders’ association and the National Seeds Institute conducted field inspections.  The TWM noted that the procedure for variety identification could take up to two days, in some cases. </w:t>
      </w:r>
      <w:r w:rsidRPr="002A251E">
        <w:t xml:space="preserve"> The TWM noted </w:t>
      </w:r>
      <w:r w:rsidRPr="002A251E">
        <w:rPr>
          <w:lang w:eastAsia="ja-JP"/>
        </w:rPr>
        <w:t>that infringement fines in Uruguay were based on the value of the harvested material and considered an effective measure.</w:t>
      </w:r>
    </w:p>
    <w:p w14:paraId="6A740386" w14:textId="77777777" w:rsidR="005E2EAC" w:rsidRPr="002A251E" w:rsidRDefault="005E2EAC" w:rsidP="005E2EAC">
      <w:pPr>
        <w:pStyle w:val="ListParagraph"/>
        <w:ind w:left="0"/>
        <w:jc w:val="both"/>
      </w:pPr>
    </w:p>
    <w:p w14:paraId="0AB2D053" w14:textId="78A4684B" w:rsidR="008E3AF3" w:rsidRPr="002A251E" w:rsidRDefault="005E2EAC" w:rsidP="00FC4341">
      <w:pPr>
        <w:pStyle w:val="ListParagraph"/>
        <w:numPr>
          <w:ilvl w:val="0"/>
          <w:numId w:val="18"/>
        </w:numPr>
        <w:ind w:left="0" w:firstLine="0"/>
        <w:jc w:val="both"/>
      </w:pPr>
      <w:r w:rsidRPr="002A251E">
        <w:rPr>
          <w:lang w:eastAsia="ja-JP"/>
        </w:rPr>
        <w:t xml:space="preserve">The TWM </w:t>
      </w:r>
      <w:r w:rsidR="00823C8D">
        <w:rPr>
          <w:rFonts w:hint="eastAsia"/>
          <w:lang w:eastAsia="ja-JP"/>
        </w:rPr>
        <w:t xml:space="preserve">noted </w:t>
      </w:r>
      <w:r w:rsidRPr="002A251E">
        <w:rPr>
          <w:lang w:eastAsia="ja-JP"/>
        </w:rPr>
        <w:t xml:space="preserve">that image analysis was also used for </w:t>
      </w:r>
      <w:proofErr w:type="gramStart"/>
      <w:r w:rsidRPr="002A251E">
        <w:rPr>
          <w:lang w:eastAsia="ja-JP"/>
        </w:rPr>
        <w:t>variety</w:t>
      </w:r>
      <w:proofErr w:type="gramEnd"/>
      <w:r w:rsidRPr="002A251E">
        <w:rPr>
          <w:lang w:eastAsia="ja-JP"/>
        </w:rPr>
        <w:t xml:space="preserve"> </w:t>
      </w:r>
      <w:proofErr w:type="gramStart"/>
      <w:r w:rsidRPr="002A251E">
        <w:rPr>
          <w:lang w:eastAsia="ja-JP"/>
        </w:rPr>
        <w:t>identification</w:t>
      </w:r>
      <w:proofErr w:type="gramEnd"/>
      <w:r w:rsidRPr="002A251E">
        <w:rPr>
          <w:lang w:eastAsia="ja-JP"/>
        </w:rPr>
        <w:t xml:space="preserve"> using seeds of protected varieties. </w:t>
      </w:r>
    </w:p>
    <w:p w14:paraId="3387640D" w14:textId="77777777" w:rsidR="00D215DA" w:rsidRPr="006B698D" w:rsidRDefault="00D215DA" w:rsidP="00FC4341">
      <w:pPr>
        <w:pStyle w:val="ListParagraph"/>
        <w:ind w:left="0"/>
        <w:jc w:val="both"/>
      </w:pPr>
    </w:p>
    <w:p w14:paraId="48FAD2D3" w14:textId="77777777" w:rsidR="008E3AF3" w:rsidRPr="006B698D" w:rsidRDefault="008E3AF3" w:rsidP="0037348E">
      <w:pPr>
        <w:pStyle w:val="Heading1"/>
      </w:pPr>
      <w:r w:rsidRPr="006B698D">
        <w:t>Matters for information</w:t>
      </w:r>
    </w:p>
    <w:p w14:paraId="5976B7ED" w14:textId="77777777" w:rsidR="008E3AF3" w:rsidRPr="006B698D" w:rsidRDefault="008E3AF3" w:rsidP="00B039D7">
      <w:pPr>
        <w:jc w:val="both"/>
      </w:pPr>
    </w:p>
    <w:p w14:paraId="58111DAC" w14:textId="7A1CF8A7" w:rsidR="00F30D7A" w:rsidRPr="006B698D" w:rsidRDefault="00F30D7A" w:rsidP="0037348E">
      <w:pPr>
        <w:pStyle w:val="Heading2"/>
      </w:pPr>
      <w:r w:rsidRPr="006B698D">
        <w:t xml:space="preserve">Reports on developments in UPOV </w:t>
      </w:r>
    </w:p>
    <w:p w14:paraId="23AC3CF5" w14:textId="77777777" w:rsidR="00F30D7A" w:rsidRPr="006B698D" w:rsidRDefault="00F30D7A" w:rsidP="00F30D7A">
      <w:pPr>
        <w:keepNext/>
        <w:jc w:val="both"/>
      </w:pPr>
    </w:p>
    <w:p w14:paraId="5C55F758" w14:textId="05ECD0A9" w:rsidR="00F30D7A" w:rsidRPr="006B698D" w:rsidRDefault="00F30D7A" w:rsidP="005A46E7">
      <w:pPr>
        <w:pStyle w:val="ListParagraph"/>
        <w:numPr>
          <w:ilvl w:val="0"/>
          <w:numId w:val="18"/>
        </w:numPr>
        <w:ind w:left="0" w:firstLine="0"/>
        <w:jc w:val="both"/>
      </w:pPr>
      <w:r w:rsidRPr="006B698D">
        <w:t xml:space="preserve">The TWM </w:t>
      </w:r>
      <w:r w:rsidR="00AE6D2C">
        <w:t xml:space="preserve">noted a report </w:t>
      </w:r>
      <w:r w:rsidRPr="006B698D">
        <w:t>from the Office of the Union on developments in UPOV.</w:t>
      </w:r>
    </w:p>
    <w:p w14:paraId="21AB44F1" w14:textId="4280A565" w:rsidR="00F30D7A" w:rsidRPr="006B698D" w:rsidRDefault="00F30D7A" w:rsidP="00F30D7A">
      <w:pPr>
        <w:pStyle w:val="ListParagraph"/>
        <w:ind w:left="0"/>
        <w:jc w:val="both"/>
      </w:pPr>
      <w:r w:rsidRPr="006B698D">
        <w:t xml:space="preserve"> </w:t>
      </w:r>
    </w:p>
    <w:p w14:paraId="3A7ADFAE" w14:textId="29EAFAB1" w:rsidR="008E3AF3" w:rsidRPr="006B698D" w:rsidRDefault="00F30D7A" w:rsidP="0037348E">
      <w:pPr>
        <w:pStyle w:val="Heading2"/>
      </w:pPr>
      <w:r w:rsidRPr="006B698D">
        <w:t>Reports</w:t>
      </w:r>
      <w:r w:rsidR="008E3AF3" w:rsidRPr="006B698D">
        <w:t xml:space="preserve"> from members and observers</w:t>
      </w:r>
    </w:p>
    <w:p w14:paraId="16E3F539" w14:textId="77777777" w:rsidR="008E3AF3" w:rsidRPr="006B698D" w:rsidRDefault="008E3AF3" w:rsidP="00B039D7">
      <w:pPr>
        <w:jc w:val="both"/>
      </w:pPr>
    </w:p>
    <w:p w14:paraId="39CF32A6" w14:textId="4BE7CD6B" w:rsidR="00F30D7A" w:rsidRPr="006B698D" w:rsidRDefault="00084077" w:rsidP="005A46E7">
      <w:pPr>
        <w:pStyle w:val="ListParagraph"/>
        <w:numPr>
          <w:ilvl w:val="0"/>
          <w:numId w:val="18"/>
        </w:numPr>
        <w:ind w:left="0" w:firstLine="0"/>
        <w:jc w:val="both"/>
      </w:pPr>
      <w:r w:rsidRPr="006B698D">
        <w:t>The TWM noted</w:t>
      </w:r>
      <w:r w:rsidR="00F30D7A" w:rsidRPr="006B698D">
        <w:rPr>
          <w:rFonts w:hint="eastAsia"/>
          <w:lang w:eastAsia="ja-JP"/>
        </w:rPr>
        <w:t xml:space="preserve"> </w:t>
      </w:r>
      <w:r w:rsidR="00F30D7A" w:rsidRPr="006B698D">
        <w:t>the information on developments in plant variety protection from members and observers provided in document TW</w:t>
      </w:r>
      <w:r w:rsidR="00F30D7A" w:rsidRPr="006B698D">
        <w:rPr>
          <w:rFonts w:hint="eastAsia"/>
          <w:lang w:eastAsia="ja-JP"/>
        </w:rPr>
        <w:t>M</w:t>
      </w:r>
      <w:r w:rsidR="00F30D7A" w:rsidRPr="006B698D">
        <w:t>/</w:t>
      </w:r>
      <w:r w:rsidR="00F30D7A" w:rsidRPr="006B698D">
        <w:rPr>
          <w:rFonts w:hint="eastAsia"/>
          <w:lang w:eastAsia="ja-JP"/>
        </w:rPr>
        <w:t>3</w:t>
      </w:r>
      <w:r w:rsidR="00F30D7A" w:rsidRPr="006B698D">
        <w:t>/2</w:t>
      </w:r>
      <w:r w:rsidR="00F30D7A" w:rsidRPr="006B698D">
        <w:rPr>
          <w:rFonts w:hint="eastAsia"/>
          <w:lang w:eastAsia="ja-JP"/>
        </w:rPr>
        <w:t>.</w:t>
      </w:r>
      <w:r w:rsidR="00F30D7A" w:rsidRPr="006B698D">
        <w:t xml:space="preserve"> The TW</w:t>
      </w:r>
      <w:r w:rsidR="00F30D7A" w:rsidRPr="006B698D">
        <w:rPr>
          <w:rFonts w:hint="eastAsia"/>
          <w:lang w:eastAsia="ja-JP"/>
        </w:rPr>
        <w:t>M</w:t>
      </w:r>
      <w:r w:rsidR="00F30D7A" w:rsidRPr="006B698D">
        <w:t xml:space="preserve"> noted that reports submitted to the Office of the Union until </w:t>
      </w:r>
      <w:r w:rsidR="00F30D7A" w:rsidRPr="006B698D">
        <w:rPr>
          <w:rFonts w:hint="eastAsia"/>
          <w:lang w:eastAsia="ja-JP"/>
        </w:rPr>
        <w:t>May</w:t>
      </w:r>
      <w:r w:rsidR="00F30D7A" w:rsidRPr="006B698D">
        <w:t xml:space="preserve"> </w:t>
      </w:r>
      <w:r w:rsidR="00F30D7A" w:rsidRPr="006B698D">
        <w:rPr>
          <w:rFonts w:hint="eastAsia"/>
          <w:lang w:eastAsia="ja-JP"/>
        </w:rPr>
        <w:t>1</w:t>
      </w:r>
      <w:r w:rsidR="00F30D7A" w:rsidRPr="006B698D">
        <w:t>, 2025, would be included in the final version of document TW</w:t>
      </w:r>
      <w:r w:rsidR="00F30D7A" w:rsidRPr="006B698D">
        <w:rPr>
          <w:rFonts w:hint="eastAsia"/>
          <w:lang w:eastAsia="ja-JP"/>
        </w:rPr>
        <w:t>M/3</w:t>
      </w:r>
      <w:r w:rsidR="00F30D7A" w:rsidRPr="006B698D">
        <w:t>/2.</w:t>
      </w:r>
    </w:p>
    <w:p w14:paraId="4F873449" w14:textId="77777777" w:rsidR="00F30D7A" w:rsidRPr="006B698D" w:rsidRDefault="00F30D7A" w:rsidP="00F30D7A">
      <w:pPr>
        <w:pStyle w:val="ListParagraph"/>
        <w:ind w:left="0"/>
        <w:jc w:val="both"/>
      </w:pPr>
    </w:p>
    <w:p w14:paraId="67741492" w14:textId="582F4334" w:rsidR="00405CA7" w:rsidRPr="006B698D" w:rsidRDefault="00D10785" w:rsidP="0037348E">
      <w:pPr>
        <w:pStyle w:val="Heading2"/>
      </w:pPr>
      <w:r w:rsidRPr="006B698D">
        <w:rPr>
          <w:rFonts w:hint="eastAsia"/>
          <w:lang w:eastAsia="ja-JP"/>
        </w:rPr>
        <w:t>Other matters for information</w:t>
      </w:r>
    </w:p>
    <w:p w14:paraId="311A3F6B" w14:textId="77777777" w:rsidR="00F30D7A" w:rsidRPr="00F07DFE" w:rsidRDefault="00F30D7A" w:rsidP="00F30D7A">
      <w:pPr>
        <w:keepNext/>
        <w:jc w:val="both"/>
      </w:pPr>
    </w:p>
    <w:p w14:paraId="56FFB107" w14:textId="0D5BB91A" w:rsidR="00F30D7A" w:rsidRPr="006B698D" w:rsidRDefault="00F30D7A" w:rsidP="005A46E7">
      <w:pPr>
        <w:pStyle w:val="ListParagraph"/>
        <w:numPr>
          <w:ilvl w:val="0"/>
          <w:numId w:val="18"/>
        </w:numPr>
        <w:ind w:left="0" w:firstLine="0"/>
        <w:jc w:val="both"/>
        <w:rPr>
          <w:lang w:eastAsia="ja-JP"/>
        </w:rPr>
      </w:pPr>
      <w:r w:rsidRPr="006B698D">
        <w:t xml:space="preserve">The TWM </w:t>
      </w:r>
      <w:r w:rsidR="00405CA7" w:rsidRPr="006B698D">
        <w:t xml:space="preserve">noted the </w:t>
      </w:r>
      <w:r w:rsidR="00AE6D2C">
        <w:t>information provided in the following documents</w:t>
      </w:r>
      <w:r w:rsidR="00D10785" w:rsidRPr="006B698D">
        <w:rPr>
          <w:rFonts w:hint="eastAsia"/>
          <w:lang w:eastAsia="ja-JP"/>
        </w:rPr>
        <w:t>:</w:t>
      </w:r>
    </w:p>
    <w:p w14:paraId="5F5E3D63" w14:textId="46DDE56F" w:rsidR="1ADF566F" w:rsidRDefault="1ADF566F" w:rsidP="1ADF566F">
      <w:pPr>
        <w:pStyle w:val="ListParagraph"/>
        <w:ind w:left="0"/>
        <w:jc w:val="both"/>
        <w:rPr>
          <w:lang w:eastAsia="ja-JP"/>
        </w:rPr>
      </w:pPr>
    </w:p>
    <w:p w14:paraId="79BEA978" w14:textId="77777777" w:rsidR="00D10785" w:rsidRPr="006B698D" w:rsidRDefault="00405CA7" w:rsidP="006601DD">
      <w:pPr>
        <w:pStyle w:val="ListParagraph"/>
        <w:numPr>
          <w:ilvl w:val="0"/>
          <w:numId w:val="9"/>
        </w:numPr>
        <w:ind w:left="1134" w:hanging="567"/>
        <w:jc w:val="both"/>
      </w:pPr>
      <w:r w:rsidRPr="006B698D">
        <w:t>Procedures for DUS examination (document TWP/9/1)</w:t>
      </w:r>
    </w:p>
    <w:p w14:paraId="22474B51" w14:textId="77777777" w:rsidR="00D10785" w:rsidRPr="006B698D" w:rsidRDefault="00405CA7" w:rsidP="006601DD">
      <w:pPr>
        <w:pStyle w:val="ListParagraph"/>
        <w:numPr>
          <w:ilvl w:val="0"/>
          <w:numId w:val="9"/>
        </w:numPr>
        <w:ind w:left="1134" w:hanging="567"/>
        <w:jc w:val="both"/>
        <w:rPr>
          <w:lang w:val="fr-FR"/>
        </w:rPr>
      </w:pPr>
      <w:r w:rsidRPr="006B698D">
        <w:rPr>
          <w:lang w:val="fr-FR"/>
        </w:rPr>
        <w:tab/>
        <w:t xml:space="preserve">UPOV Information </w:t>
      </w:r>
      <w:proofErr w:type="spellStart"/>
      <w:r w:rsidRPr="006B698D">
        <w:rPr>
          <w:lang w:val="fr-FR"/>
        </w:rPr>
        <w:t>databases</w:t>
      </w:r>
      <w:proofErr w:type="spellEnd"/>
      <w:r w:rsidRPr="006B698D">
        <w:rPr>
          <w:lang w:val="fr-FR"/>
        </w:rPr>
        <w:t xml:space="preserve"> (document TWP/9/2)</w:t>
      </w:r>
    </w:p>
    <w:p w14:paraId="135BA779" w14:textId="77777777" w:rsidR="00D10785" w:rsidRPr="006B698D" w:rsidRDefault="00405CA7" w:rsidP="006601DD">
      <w:pPr>
        <w:pStyle w:val="ListParagraph"/>
        <w:numPr>
          <w:ilvl w:val="0"/>
          <w:numId w:val="9"/>
        </w:numPr>
        <w:ind w:left="1134" w:hanging="567"/>
        <w:jc w:val="both"/>
      </w:pPr>
      <w:r w:rsidRPr="006B698D">
        <w:lastRenderedPageBreak/>
        <w:t>Test Guidelines: support for drafters; additional characteristics; and methods of propagating the variety (document TWP/9/3)</w:t>
      </w:r>
    </w:p>
    <w:p w14:paraId="2AB32A8A" w14:textId="41714F84" w:rsidR="008E3AF3" w:rsidRPr="006B698D" w:rsidRDefault="00405CA7" w:rsidP="006601DD">
      <w:pPr>
        <w:pStyle w:val="ListParagraph"/>
        <w:numPr>
          <w:ilvl w:val="0"/>
          <w:numId w:val="9"/>
        </w:numPr>
        <w:ind w:left="1134" w:hanging="567"/>
        <w:jc w:val="both"/>
      </w:pPr>
      <w:r w:rsidRPr="006B698D">
        <w:t>Proposal for a revision of document TGP/7 “Development of Test Guidelines”, GN 28 “Example Varieties” (document TWP/9/5)</w:t>
      </w:r>
    </w:p>
    <w:p w14:paraId="5A78D42C" w14:textId="77777777" w:rsidR="008E3AF3" w:rsidRPr="006B698D" w:rsidRDefault="008E3AF3" w:rsidP="00B039D7">
      <w:pPr>
        <w:jc w:val="both"/>
      </w:pPr>
    </w:p>
    <w:p w14:paraId="263159E7" w14:textId="77777777" w:rsidR="00D215DA" w:rsidRPr="006B698D" w:rsidRDefault="00D215DA" w:rsidP="00B039D7">
      <w:pPr>
        <w:jc w:val="both"/>
      </w:pPr>
    </w:p>
    <w:p w14:paraId="780C339B" w14:textId="77777777" w:rsidR="008E3AF3" w:rsidRPr="006B698D" w:rsidRDefault="008E3AF3" w:rsidP="0037348E">
      <w:pPr>
        <w:pStyle w:val="Heading1"/>
      </w:pPr>
      <w:r w:rsidRPr="006B698D">
        <w:t>Date and place of the next session</w:t>
      </w:r>
    </w:p>
    <w:p w14:paraId="0724B500" w14:textId="77777777" w:rsidR="008E3AF3" w:rsidRPr="006B698D" w:rsidRDefault="008E3AF3" w:rsidP="00B039D7">
      <w:pPr>
        <w:jc w:val="both"/>
        <w:rPr>
          <w:color w:val="000000"/>
        </w:rPr>
      </w:pPr>
    </w:p>
    <w:p w14:paraId="559BCFE8" w14:textId="0FAD04CB" w:rsidR="00EE1CB5" w:rsidRPr="006B698D" w:rsidRDefault="00D10785" w:rsidP="005A46E7">
      <w:pPr>
        <w:pStyle w:val="ListParagraph"/>
        <w:numPr>
          <w:ilvl w:val="0"/>
          <w:numId w:val="18"/>
        </w:numPr>
        <w:ind w:left="0" w:firstLine="0"/>
        <w:jc w:val="both"/>
        <w:rPr>
          <w:color w:val="000000"/>
        </w:rPr>
      </w:pPr>
      <w:r w:rsidRPr="006B698D">
        <w:rPr>
          <w:color w:val="000000"/>
        </w:rPr>
        <w:t xml:space="preserve">At the invitation of </w:t>
      </w:r>
      <w:r w:rsidR="002D1EE1" w:rsidRPr="006B698D">
        <w:rPr>
          <w:color w:val="000000"/>
        </w:rPr>
        <w:t xml:space="preserve">the </w:t>
      </w:r>
      <w:r w:rsidRPr="006B698D">
        <w:rPr>
          <w:color w:val="000000"/>
        </w:rPr>
        <w:t xml:space="preserve">United </w:t>
      </w:r>
      <w:r w:rsidRPr="006B698D">
        <w:rPr>
          <w:rFonts w:hint="eastAsia"/>
          <w:color w:val="000000"/>
          <w:lang w:eastAsia="ja-JP"/>
        </w:rPr>
        <w:t>Kingdom</w:t>
      </w:r>
      <w:r w:rsidRPr="006B698D">
        <w:rPr>
          <w:color w:val="000000"/>
        </w:rPr>
        <w:t>, the TW</w:t>
      </w:r>
      <w:r w:rsidRPr="006B698D">
        <w:rPr>
          <w:rFonts w:hint="eastAsia"/>
          <w:color w:val="000000"/>
          <w:lang w:eastAsia="ja-JP"/>
        </w:rPr>
        <w:t>M</w:t>
      </w:r>
      <w:r w:rsidRPr="006B698D">
        <w:rPr>
          <w:color w:val="000000"/>
        </w:rPr>
        <w:t xml:space="preserve"> agreed to hold its fourth session in </w:t>
      </w:r>
      <w:r w:rsidR="00985DD3" w:rsidRPr="006B698D">
        <w:rPr>
          <w:rFonts w:hint="eastAsia"/>
          <w:color w:val="000000"/>
          <w:lang w:eastAsia="ja-JP"/>
        </w:rPr>
        <w:t>Cambridge</w:t>
      </w:r>
      <w:r w:rsidRPr="006B698D">
        <w:rPr>
          <w:color w:val="000000"/>
        </w:rPr>
        <w:t xml:space="preserve">, from </w:t>
      </w:r>
      <w:r w:rsidRPr="006B698D">
        <w:rPr>
          <w:rFonts w:hint="eastAsia"/>
          <w:color w:val="000000"/>
          <w:lang w:eastAsia="ja-JP"/>
        </w:rPr>
        <w:t>June</w:t>
      </w:r>
      <w:r w:rsidRPr="006B698D">
        <w:rPr>
          <w:color w:val="000000"/>
        </w:rPr>
        <w:t xml:space="preserve"> 1 to </w:t>
      </w:r>
      <w:r w:rsidRPr="006B698D">
        <w:rPr>
          <w:rFonts w:hint="eastAsia"/>
          <w:color w:val="000000"/>
          <w:lang w:eastAsia="ja-JP"/>
        </w:rPr>
        <w:t>4</w:t>
      </w:r>
      <w:r w:rsidRPr="006B698D">
        <w:rPr>
          <w:color w:val="000000"/>
        </w:rPr>
        <w:t>, 202</w:t>
      </w:r>
      <w:r w:rsidRPr="006B698D">
        <w:rPr>
          <w:rFonts w:hint="eastAsia"/>
          <w:color w:val="000000"/>
          <w:lang w:eastAsia="ja-JP"/>
        </w:rPr>
        <w:t>6</w:t>
      </w:r>
      <w:r w:rsidRPr="006B698D">
        <w:rPr>
          <w:color w:val="000000"/>
        </w:rPr>
        <w:t>.</w:t>
      </w:r>
    </w:p>
    <w:p w14:paraId="2D44094C" w14:textId="77777777" w:rsidR="008E3AF3" w:rsidRPr="006B698D" w:rsidRDefault="008E3AF3" w:rsidP="00B039D7">
      <w:pPr>
        <w:jc w:val="both"/>
        <w:rPr>
          <w:color w:val="000000"/>
        </w:rPr>
      </w:pPr>
    </w:p>
    <w:p w14:paraId="56D41F2F" w14:textId="77777777" w:rsidR="00D215DA" w:rsidRPr="006B698D" w:rsidRDefault="00D215DA" w:rsidP="00B039D7">
      <w:pPr>
        <w:jc w:val="both"/>
        <w:rPr>
          <w:color w:val="000000"/>
        </w:rPr>
      </w:pPr>
    </w:p>
    <w:p w14:paraId="26258107" w14:textId="77777777" w:rsidR="008E3AF3" w:rsidRPr="006B698D" w:rsidRDefault="008E3AF3" w:rsidP="0037348E">
      <w:pPr>
        <w:pStyle w:val="Heading1"/>
      </w:pPr>
      <w:r w:rsidRPr="006B698D">
        <w:t>Future program</w:t>
      </w:r>
    </w:p>
    <w:p w14:paraId="07D3A9E9" w14:textId="77777777" w:rsidR="008E3AF3" w:rsidRPr="006B698D" w:rsidRDefault="008E3AF3" w:rsidP="00B039D7">
      <w:pPr>
        <w:jc w:val="both"/>
        <w:rPr>
          <w:color w:val="000000"/>
        </w:rPr>
      </w:pPr>
    </w:p>
    <w:p w14:paraId="2CF6370E" w14:textId="3BCC9EBC" w:rsidR="00572AAB" w:rsidRPr="006B698D" w:rsidRDefault="008E3AF3" w:rsidP="005A46E7">
      <w:pPr>
        <w:pStyle w:val="ListParagraph"/>
        <w:numPr>
          <w:ilvl w:val="0"/>
          <w:numId w:val="18"/>
        </w:numPr>
        <w:ind w:left="0" w:firstLine="0"/>
        <w:jc w:val="both"/>
        <w:rPr>
          <w:color w:val="000000"/>
        </w:rPr>
      </w:pPr>
      <w:r w:rsidRPr="006B698D">
        <w:t xml:space="preserve">The TWM agreed that documents for its </w:t>
      </w:r>
      <w:r w:rsidR="00257110" w:rsidRPr="006B698D">
        <w:rPr>
          <w:lang w:eastAsia="ja-JP"/>
        </w:rPr>
        <w:t>fourth</w:t>
      </w:r>
      <w:r w:rsidRPr="006B698D">
        <w:t xml:space="preserve"> session should be submitted to the Office of the Union by </w:t>
      </w:r>
      <w:r w:rsidR="00AC05A9" w:rsidRPr="006B698D">
        <w:rPr>
          <w:rFonts w:hint="eastAsia"/>
          <w:lang w:eastAsia="ja-JP"/>
        </w:rPr>
        <w:t>April</w:t>
      </w:r>
      <w:r w:rsidRPr="006B698D">
        <w:t xml:space="preserve"> </w:t>
      </w:r>
      <w:r w:rsidR="00AC05A9" w:rsidRPr="006B698D">
        <w:rPr>
          <w:rFonts w:hint="eastAsia"/>
          <w:lang w:eastAsia="ja-JP"/>
        </w:rPr>
        <w:t>17</w:t>
      </w:r>
      <w:r w:rsidRPr="006B698D">
        <w:t>, 202</w:t>
      </w:r>
      <w:r w:rsidR="00851560" w:rsidRPr="006B698D">
        <w:rPr>
          <w:rFonts w:hint="eastAsia"/>
          <w:lang w:eastAsia="ja-JP"/>
        </w:rPr>
        <w:t>6</w:t>
      </w:r>
      <w:r w:rsidRPr="006B698D">
        <w:t>. The TWM noted that items would be deleted from the agenda if the planned documents did not reach the Office of the Union by the agreed deadline.</w:t>
      </w:r>
    </w:p>
    <w:p w14:paraId="43C156EB" w14:textId="77777777" w:rsidR="00572AAB" w:rsidRPr="006B698D" w:rsidRDefault="00572AAB" w:rsidP="00572AAB">
      <w:pPr>
        <w:pStyle w:val="ListParagraph"/>
        <w:ind w:left="0"/>
        <w:jc w:val="both"/>
        <w:rPr>
          <w:color w:val="000000"/>
        </w:rPr>
      </w:pPr>
    </w:p>
    <w:p w14:paraId="02178139" w14:textId="544F0F91" w:rsidR="00292BD8" w:rsidRPr="006B698D" w:rsidRDefault="008E3AF3" w:rsidP="005A46E7">
      <w:pPr>
        <w:pStyle w:val="ListParagraph"/>
        <w:numPr>
          <w:ilvl w:val="0"/>
          <w:numId w:val="18"/>
        </w:numPr>
        <w:ind w:left="0" w:firstLine="0"/>
        <w:jc w:val="both"/>
        <w:rPr>
          <w:color w:val="000000"/>
        </w:rPr>
      </w:pPr>
      <w:proofErr w:type="gramStart"/>
      <w:r w:rsidRPr="006B698D">
        <w:rPr>
          <w:rFonts w:cs="Arial"/>
        </w:rPr>
        <w:t>The TWM</w:t>
      </w:r>
      <w:proofErr w:type="gramEnd"/>
      <w:r w:rsidRPr="006B698D">
        <w:rPr>
          <w:rFonts w:cs="Arial"/>
        </w:rPr>
        <w:t xml:space="preserve"> proposed to discuss the following items at its </w:t>
      </w:r>
      <w:r w:rsidR="00292BD8" w:rsidRPr="006B698D">
        <w:rPr>
          <w:rFonts w:cs="Arial"/>
          <w:lang w:eastAsia="ja-JP"/>
        </w:rPr>
        <w:t>fourth</w:t>
      </w:r>
      <w:r w:rsidRPr="006B698D">
        <w:rPr>
          <w:rFonts w:cs="Arial"/>
        </w:rPr>
        <w:t xml:space="preserve"> session:</w:t>
      </w:r>
    </w:p>
    <w:p w14:paraId="3775363F" w14:textId="77777777" w:rsidR="008E3AF3" w:rsidRPr="006B698D" w:rsidRDefault="008E3AF3" w:rsidP="00B039D7">
      <w:pPr>
        <w:jc w:val="both"/>
      </w:pPr>
    </w:p>
    <w:p w14:paraId="26AEF28B" w14:textId="347ACB46" w:rsidR="008E3AF3" w:rsidRPr="006B698D" w:rsidRDefault="008E3AF3" w:rsidP="00F5279E">
      <w:pPr>
        <w:numPr>
          <w:ilvl w:val="0"/>
          <w:numId w:val="2"/>
        </w:numPr>
        <w:ind w:left="990" w:hanging="425"/>
        <w:jc w:val="both"/>
      </w:pPr>
      <w:r w:rsidRPr="006B698D">
        <w:t xml:space="preserve">Opening of the </w:t>
      </w:r>
      <w:r w:rsidR="002D1EE1" w:rsidRPr="006B698D">
        <w:t>session</w:t>
      </w:r>
    </w:p>
    <w:p w14:paraId="209B884D" w14:textId="77777777" w:rsidR="008E3AF3" w:rsidRPr="006B698D" w:rsidRDefault="008E3AF3" w:rsidP="00F5279E">
      <w:pPr>
        <w:numPr>
          <w:ilvl w:val="0"/>
          <w:numId w:val="2"/>
        </w:numPr>
        <w:ind w:left="990" w:hanging="425"/>
        <w:jc w:val="both"/>
      </w:pPr>
      <w:r w:rsidRPr="006B698D">
        <w:t>Adoption of the agenda</w:t>
      </w:r>
    </w:p>
    <w:p w14:paraId="09C8C898" w14:textId="411D000F" w:rsidR="008E3AF3" w:rsidRPr="006B698D" w:rsidRDefault="008E3AF3" w:rsidP="00F5279E">
      <w:pPr>
        <w:keepNext/>
        <w:numPr>
          <w:ilvl w:val="0"/>
          <w:numId w:val="2"/>
        </w:numPr>
        <w:ind w:left="990" w:hanging="425"/>
        <w:jc w:val="both"/>
      </w:pPr>
      <w:r w:rsidRPr="006B698D">
        <w:t xml:space="preserve">Matters for </w:t>
      </w:r>
      <w:r w:rsidR="0097167B" w:rsidRPr="006B698D">
        <w:rPr>
          <w:rFonts w:hint="eastAsia"/>
          <w:lang w:eastAsia="ja-JP"/>
        </w:rPr>
        <w:t>consideration</w:t>
      </w:r>
      <w:r w:rsidRPr="006B698D">
        <w:t xml:space="preserve"> </w:t>
      </w:r>
    </w:p>
    <w:p w14:paraId="13CFDBD3" w14:textId="776A1069" w:rsidR="007B2C8F" w:rsidRPr="006B698D" w:rsidRDefault="008E3AF3" w:rsidP="00F5279E">
      <w:pPr>
        <w:spacing w:line="276" w:lineRule="auto"/>
        <w:ind w:left="1418" w:hanging="425"/>
        <w:jc w:val="both"/>
      </w:pPr>
      <w:r w:rsidRPr="006B698D">
        <w:t>3.</w:t>
      </w:r>
      <w:r w:rsidR="00D61C13" w:rsidRPr="006B698D">
        <w:rPr>
          <w:rFonts w:hint="eastAsia"/>
          <w:lang w:eastAsia="ja-JP"/>
        </w:rPr>
        <w:t>1</w:t>
      </w:r>
      <w:r w:rsidRPr="006B698D">
        <w:tab/>
        <w:t>Software and statistical analysis methods for DUS examination</w:t>
      </w:r>
      <w:bookmarkStart w:id="7" w:name="_Hlk163393536"/>
    </w:p>
    <w:bookmarkEnd w:id="7"/>
    <w:p w14:paraId="2D74B9BC" w14:textId="36331EFB" w:rsidR="008E3AF3" w:rsidRPr="006B698D" w:rsidRDefault="008E3AF3" w:rsidP="00F5279E">
      <w:pPr>
        <w:ind w:left="1418" w:hanging="425"/>
        <w:jc w:val="both"/>
      </w:pPr>
      <w:r w:rsidRPr="006B698D">
        <w:t>3.</w:t>
      </w:r>
      <w:r w:rsidR="00D61C13" w:rsidRPr="006B698D">
        <w:rPr>
          <w:rFonts w:hint="eastAsia"/>
          <w:lang w:eastAsia="ja-JP"/>
        </w:rPr>
        <w:t>2</w:t>
      </w:r>
      <w:r w:rsidRPr="006B698D">
        <w:tab/>
        <w:t>Phenotyping and image analysis (papers invited)</w:t>
      </w:r>
    </w:p>
    <w:p w14:paraId="72061B5D" w14:textId="2489C10E" w:rsidR="008E3AF3" w:rsidRPr="006B698D" w:rsidRDefault="008E3AF3" w:rsidP="00B039D7">
      <w:pPr>
        <w:pStyle w:val="ListParagraph"/>
        <w:spacing w:after="180"/>
        <w:ind w:left="1418" w:hanging="428"/>
        <w:jc w:val="both"/>
      </w:pPr>
      <w:r w:rsidRPr="006B698D">
        <w:t>3.</w:t>
      </w:r>
      <w:r w:rsidR="00D61C13" w:rsidRPr="006B698D">
        <w:rPr>
          <w:rFonts w:hint="eastAsia"/>
          <w:lang w:eastAsia="ja-JP"/>
        </w:rPr>
        <w:t>3</w:t>
      </w:r>
      <w:r w:rsidRPr="006B698D">
        <w:tab/>
        <w:t>Developments in molecular techniques and bioinformatics (papers invited)</w:t>
      </w:r>
    </w:p>
    <w:p w14:paraId="1FDF70DE" w14:textId="69911FF5" w:rsidR="008E3AF3" w:rsidRPr="006B698D" w:rsidRDefault="008E3AF3" w:rsidP="00B039D7">
      <w:pPr>
        <w:ind w:left="1990" w:hanging="428"/>
        <w:jc w:val="both"/>
      </w:pPr>
      <w:r w:rsidRPr="006B698D">
        <w:t>(</w:t>
      </w:r>
      <w:r w:rsidR="00D61C13" w:rsidRPr="006B698D">
        <w:rPr>
          <w:rFonts w:hint="eastAsia"/>
          <w:lang w:eastAsia="ja-JP"/>
        </w:rPr>
        <w:t>a</w:t>
      </w:r>
      <w:r w:rsidRPr="006B698D">
        <w:t>)</w:t>
      </w:r>
      <w:r w:rsidRPr="006B698D">
        <w:tab/>
        <w:t>Cooperation between international organizations (papers invited)</w:t>
      </w:r>
    </w:p>
    <w:p w14:paraId="59F9A520" w14:textId="01907E0E" w:rsidR="008E3AF3" w:rsidRPr="006B698D" w:rsidRDefault="008E3AF3" w:rsidP="00B039D7">
      <w:pPr>
        <w:ind w:left="1990" w:hanging="428"/>
        <w:jc w:val="both"/>
      </w:pPr>
      <w:r w:rsidRPr="006B698D">
        <w:t>(</w:t>
      </w:r>
      <w:r w:rsidR="00D61C13" w:rsidRPr="006B698D">
        <w:rPr>
          <w:rFonts w:hint="eastAsia"/>
          <w:lang w:eastAsia="ja-JP"/>
        </w:rPr>
        <w:t>b</w:t>
      </w:r>
      <w:r w:rsidRPr="006B698D">
        <w:t>)</w:t>
      </w:r>
      <w:r w:rsidRPr="006B698D">
        <w:tab/>
        <w:t>Report</w:t>
      </w:r>
      <w:r w:rsidR="0097167B" w:rsidRPr="006B698D">
        <w:rPr>
          <w:rFonts w:hint="eastAsia"/>
          <w:lang w:eastAsia="ja-JP"/>
        </w:rPr>
        <w:t>s</w:t>
      </w:r>
      <w:r w:rsidRPr="006B698D">
        <w:t xml:space="preserve"> of work on molecular techniques in relation to DUS examination (papers invited)</w:t>
      </w:r>
    </w:p>
    <w:p w14:paraId="5940AA78" w14:textId="2B774D28" w:rsidR="008E3AF3" w:rsidRPr="006B698D" w:rsidRDefault="008E3AF3" w:rsidP="00B039D7">
      <w:pPr>
        <w:ind w:left="1990" w:hanging="428"/>
        <w:jc w:val="both"/>
      </w:pPr>
      <w:r w:rsidRPr="006B698D">
        <w:t>(</w:t>
      </w:r>
      <w:r w:rsidR="00D61C13" w:rsidRPr="006B698D">
        <w:rPr>
          <w:rFonts w:hint="eastAsia"/>
          <w:lang w:eastAsia="ja-JP"/>
        </w:rPr>
        <w:t>c</w:t>
      </w:r>
      <w:r w:rsidRPr="006B698D">
        <w:t>)</w:t>
      </w:r>
      <w:r w:rsidRPr="006B698D">
        <w:tab/>
        <w:t xml:space="preserve">Management of databases and exchange of data and material (papers invited) </w:t>
      </w:r>
    </w:p>
    <w:p w14:paraId="31D9FC1E" w14:textId="6E01A3F8" w:rsidR="008E3AF3" w:rsidRPr="006B698D" w:rsidRDefault="008E3AF3" w:rsidP="00D61C13">
      <w:pPr>
        <w:ind w:left="1990" w:hanging="428"/>
        <w:jc w:val="both"/>
      </w:pPr>
      <w:r w:rsidRPr="006B698D">
        <w:t>(</w:t>
      </w:r>
      <w:r w:rsidR="00D61C13" w:rsidRPr="006B698D">
        <w:rPr>
          <w:rFonts w:hint="eastAsia"/>
          <w:lang w:eastAsia="ja-JP"/>
        </w:rPr>
        <w:t>d</w:t>
      </w:r>
      <w:r w:rsidRPr="006B698D">
        <w:t>)</w:t>
      </w:r>
      <w:r w:rsidRPr="006B698D">
        <w:tab/>
        <w:t>Confidentiality, ownership and access to molecular data</w:t>
      </w:r>
    </w:p>
    <w:p w14:paraId="12A9CA11" w14:textId="65D50C9A" w:rsidR="008E3AF3" w:rsidRPr="006B698D" w:rsidRDefault="008E3AF3" w:rsidP="00B039D7">
      <w:pPr>
        <w:ind w:left="1990" w:hanging="428"/>
        <w:jc w:val="both"/>
      </w:pPr>
      <w:r w:rsidRPr="006B698D">
        <w:t>(</w:t>
      </w:r>
      <w:r w:rsidR="00D61C13" w:rsidRPr="006B698D">
        <w:rPr>
          <w:rFonts w:hint="eastAsia"/>
          <w:lang w:eastAsia="ja-JP"/>
        </w:rPr>
        <w:t>e</w:t>
      </w:r>
      <w:r w:rsidRPr="006B698D">
        <w:t>)</w:t>
      </w:r>
      <w:r w:rsidRPr="006B698D">
        <w:tab/>
        <w:t xml:space="preserve">The use of molecular techniques in </w:t>
      </w:r>
      <w:r w:rsidR="002F5532" w:rsidRPr="006B698D">
        <w:t xml:space="preserve">the assessment of </w:t>
      </w:r>
      <w:r w:rsidRPr="006B698D">
        <w:t>essential derivation (papers invited)</w:t>
      </w:r>
    </w:p>
    <w:p w14:paraId="16B9A660" w14:textId="115BA982" w:rsidR="008E3AF3" w:rsidRPr="006B698D" w:rsidRDefault="008E3AF3" w:rsidP="00B039D7">
      <w:pPr>
        <w:ind w:left="1990" w:hanging="428"/>
        <w:jc w:val="both"/>
      </w:pPr>
      <w:r w:rsidRPr="006B698D">
        <w:t>(</w:t>
      </w:r>
      <w:r w:rsidR="00D61C13" w:rsidRPr="006B698D">
        <w:rPr>
          <w:rFonts w:hint="eastAsia"/>
          <w:lang w:eastAsia="ja-JP"/>
        </w:rPr>
        <w:t>f</w:t>
      </w:r>
      <w:r w:rsidRPr="006B698D">
        <w:t>)</w:t>
      </w:r>
      <w:r w:rsidRPr="006B698D">
        <w:tab/>
        <w:t>The use of molecular techniques in variety identification (papers invited)</w:t>
      </w:r>
    </w:p>
    <w:p w14:paraId="6B306D31" w14:textId="21D641A4" w:rsidR="008E3AF3" w:rsidRDefault="008E3AF3" w:rsidP="00851560">
      <w:pPr>
        <w:spacing w:line="276" w:lineRule="auto"/>
        <w:ind w:left="1988" w:hanging="428"/>
        <w:jc w:val="both"/>
      </w:pPr>
      <w:r w:rsidRPr="006B698D">
        <w:t>(</w:t>
      </w:r>
      <w:r w:rsidR="00D61C13" w:rsidRPr="006B698D">
        <w:rPr>
          <w:rFonts w:hint="eastAsia"/>
          <w:lang w:eastAsia="ja-JP"/>
        </w:rPr>
        <w:t>g</w:t>
      </w:r>
      <w:r w:rsidRPr="006B698D">
        <w:t>)</w:t>
      </w:r>
      <w:r w:rsidRPr="006B698D">
        <w:tab/>
        <w:t>The use of molecular techniques for enforcement</w:t>
      </w:r>
      <w:r w:rsidRPr="006B698D">
        <w:rPr>
          <w:vertAlign w:val="superscript"/>
        </w:rPr>
        <w:t xml:space="preserve"> </w:t>
      </w:r>
      <w:r w:rsidRPr="006B698D">
        <w:t>(papers invited)</w:t>
      </w:r>
    </w:p>
    <w:p w14:paraId="2857A3BB" w14:textId="77777777" w:rsidR="00AE6D2C" w:rsidRPr="006B698D" w:rsidRDefault="00AE6D2C" w:rsidP="00851560">
      <w:pPr>
        <w:spacing w:line="276" w:lineRule="auto"/>
        <w:ind w:left="1988" w:hanging="428"/>
        <w:jc w:val="both"/>
      </w:pPr>
    </w:p>
    <w:p w14:paraId="3BD9D31B" w14:textId="55CC103D" w:rsidR="008E3AF3" w:rsidRPr="006B698D" w:rsidRDefault="00AE6D2C" w:rsidP="00AE6D2C">
      <w:pPr>
        <w:pStyle w:val="ListParagraph"/>
        <w:spacing w:after="180"/>
        <w:ind w:left="567"/>
        <w:jc w:val="both"/>
      </w:pPr>
      <w:r>
        <w:t xml:space="preserve">4. </w:t>
      </w:r>
      <w:r w:rsidR="00AD396A">
        <w:rPr>
          <w:rFonts w:hint="eastAsia"/>
          <w:lang w:eastAsia="ja-JP"/>
        </w:rPr>
        <w:t xml:space="preserve">    </w:t>
      </w:r>
      <w:r w:rsidR="008E3AF3" w:rsidRPr="006B698D">
        <w:t>Matters for information</w:t>
      </w:r>
    </w:p>
    <w:p w14:paraId="2E8498A3" w14:textId="77777777" w:rsidR="008E3AF3" w:rsidRPr="006B698D" w:rsidRDefault="008E3AF3" w:rsidP="00B039D7">
      <w:pPr>
        <w:pStyle w:val="BodyTextIndent"/>
        <w:ind w:left="1557" w:hanging="567"/>
        <w:jc w:val="both"/>
        <w:rPr>
          <w:lang w:val="en-US"/>
        </w:rPr>
      </w:pPr>
      <w:r w:rsidRPr="006B698D">
        <w:rPr>
          <w:lang w:val="en-US"/>
        </w:rPr>
        <w:t>(a)</w:t>
      </w:r>
      <w:r w:rsidRPr="006B698D">
        <w:rPr>
          <w:lang w:val="en-US"/>
        </w:rPr>
        <w:tab/>
        <w:t>Reports from members and observers (written reports to be prepared by members and observers)</w:t>
      </w:r>
    </w:p>
    <w:p w14:paraId="2FE07949" w14:textId="5CC59D59" w:rsidR="008E3AF3" w:rsidRPr="006B698D" w:rsidRDefault="008E3AF3" w:rsidP="00B039D7">
      <w:pPr>
        <w:pStyle w:val="BodyTextIndent"/>
        <w:ind w:left="1557" w:hanging="567"/>
        <w:jc w:val="both"/>
        <w:rPr>
          <w:lang w:val="en-US"/>
        </w:rPr>
      </w:pPr>
      <w:r w:rsidRPr="006B698D">
        <w:rPr>
          <w:lang w:val="en-US"/>
        </w:rPr>
        <w:t>(b)</w:t>
      </w:r>
      <w:r w:rsidRPr="006B698D">
        <w:rPr>
          <w:lang w:val="en-US"/>
        </w:rPr>
        <w:tab/>
        <w:t>Report on developments in UPOV (general developments, including variety denominations, information databases, exchange and use of software and equipment</w:t>
      </w:r>
      <w:r w:rsidR="0097167B" w:rsidRPr="006B698D">
        <w:rPr>
          <w:rFonts w:hint="eastAsia"/>
          <w:lang w:val="en-US" w:eastAsia="ja-JP"/>
        </w:rPr>
        <w:t>, g</w:t>
      </w:r>
      <w:r w:rsidR="0097167B" w:rsidRPr="006B698D">
        <w:rPr>
          <w:lang w:val="en-US"/>
        </w:rPr>
        <w:t>uidance and information materials)</w:t>
      </w:r>
    </w:p>
    <w:p w14:paraId="74D0C8FC" w14:textId="77777777" w:rsidR="007B2C8F" w:rsidRPr="006B698D" w:rsidRDefault="007B2C8F" w:rsidP="00B039D7">
      <w:pPr>
        <w:pStyle w:val="BodyTextIndent"/>
        <w:ind w:left="1557" w:hanging="567"/>
        <w:jc w:val="both"/>
        <w:rPr>
          <w:lang w:val="en-US"/>
        </w:rPr>
      </w:pPr>
    </w:p>
    <w:p w14:paraId="5199B7B7" w14:textId="32981546" w:rsidR="008E3AF3" w:rsidRPr="006B698D" w:rsidRDefault="00AE6D2C" w:rsidP="00F5279E">
      <w:pPr>
        <w:ind w:firstLine="567"/>
        <w:jc w:val="both"/>
      </w:pPr>
      <w:r>
        <w:t>5.</w:t>
      </w:r>
      <w:r>
        <w:tab/>
      </w:r>
      <w:r w:rsidR="008E3AF3" w:rsidRPr="006B698D">
        <w:t>Date and place of the next session</w:t>
      </w:r>
    </w:p>
    <w:p w14:paraId="1129CB4A" w14:textId="7750455C" w:rsidR="008E3AF3" w:rsidRPr="006B698D" w:rsidRDefault="00AE6D2C" w:rsidP="00F5279E">
      <w:pPr>
        <w:ind w:firstLine="540"/>
        <w:jc w:val="both"/>
      </w:pPr>
      <w:r>
        <w:t>6.</w:t>
      </w:r>
      <w:r>
        <w:tab/>
      </w:r>
      <w:r w:rsidR="008E3AF3" w:rsidRPr="006B698D">
        <w:t>Future program</w:t>
      </w:r>
    </w:p>
    <w:p w14:paraId="1BDF2389" w14:textId="1C4EC208" w:rsidR="00605972" w:rsidRPr="006B698D" w:rsidRDefault="00AE6D2C" w:rsidP="00F5279E">
      <w:pPr>
        <w:pStyle w:val="ListParagraph"/>
        <w:spacing w:line="276" w:lineRule="auto"/>
        <w:ind w:left="540"/>
        <w:jc w:val="both"/>
      </w:pPr>
      <w:r>
        <w:t>7.</w:t>
      </w:r>
      <w:r>
        <w:tab/>
      </w:r>
      <w:r w:rsidR="00605972" w:rsidRPr="006B698D">
        <w:t>Adoption of the Report on the session (if time permits)</w:t>
      </w:r>
    </w:p>
    <w:p w14:paraId="5A630D5E" w14:textId="378C8EE4" w:rsidR="00605972" w:rsidRPr="006B698D" w:rsidRDefault="00AE6D2C" w:rsidP="00F5279E">
      <w:pPr>
        <w:pStyle w:val="ListParagraph"/>
        <w:spacing w:line="276" w:lineRule="auto"/>
        <w:ind w:left="540"/>
        <w:jc w:val="both"/>
      </w:pPr>
      <w:r>
        <w:t>8.</w:t>
      </w:r>
      <w:r>
        <w:tab/>
      </w:r>
      <w:r w:rsidR="00605972" w:rsidRPr="006B698D">
        <w:t>Closing of the session</w:t>
      </w:r>
    </w:p>
    <w:p w14:paraId="217F728F" w14:textId="77777777" w:rsidR="0084505E" w:rsidRPr="006B698D" w:rsidRDefault="0084505E" w:rsidP="0084505E">
      <w:pPr>
        <w:pStyle w:val="ListParagraph"/>
      </w:pPr>
    </w:p>
    <w:p w14:paraId="24C76200" w14:textId="77777777" w:rsidR="0084505E" w:rsidRPr="006B698D" w:rsidRDefault="0084505E" w:rsidP="0084505E">
      <w:pPr>
        <w:autoSpaceDE w:val="0"/>
        <w:autoSpaceDN w:val="0"/>
        <w:adjustRightInd w:val="0"/>
        <w:rPr>
          <w:rFonts w:cs="Arial"/>
          <w:szCs w:val="20"/>
          <w14:ligatures w14:val="none"/>
        </w:rPr>
      </w:pPr>
    </w:p>
    <w:p w14:paraId="245DDBCA" w14:textId="2582C4DF" w:rsidR="0084505E" w:rsidRDefault="0084505E" w:rsidP="00F5279E">
      <w:pPr>
        <w:pStyle w:val="Heading1"/>
      </w:pPr>
      <w:r w:rsidRPr="006B698D">
        <w:t>VISIT</w:t>
      </w:r>
    </w:p>
    <w:p w14:paraId="049C67B4" w14:textId="77777777" w:rsidR="00AE6D2C" w:rsidRDefault="00AE6D2C" w:rsidP="00F5279E">
      <w:pPr>
        <w:keepNext/>
      </w:pPr>
    </w:p>
    <w:p w14:paraId="1607EE95" w14:textId="580F7DC5" w:rsidR="00381D0F" w:rsidRPr="00E22752" w:rsidRDefault="00381D0F" w:rsidP="00E10F2F">
      <w:pPr>
        <w:pStyle w:val="ListParagraph"/>
        <w:keepNext/>
        <w:numPr>
          <w:ilvl w:val="0"/>
          <w:numId w:val="20"/>
        </w:numPr>
        <w:ind w:left="0" w:firstLine="0"/>
        <w:jc w:val="both"/>
        <w:rPr>
          <w:rFonts w:cs="Arial"/>
          <w:szCs w:val="20"/>
          <w14:ligatures w14:val="none"/>
        </w:rPr>
      </w:pPr>
      <w:r w:rsidRPr="00E22752">
        <w:rPr>
          <w:rFonts w:cs="Arial"/>
          <w:szCs w:val="20"/>
          <w14:ligatures w14:val="none"/>
        </w:rPr>
        <w:t>On the morning of April 29, 2025, the TWM visited Institute of Vegetable</w:t>
      </w:r>
      <w:r w:rsidR="008E30E0">
        <w:rPr>
          <w:rFonts w:cs="Arial" w:hint="eastAsia"/>
          <w:szCs w:val="20"/>
          <w:lang w:eastAsia="ja-JP"/>
          <w14:ligatures w14:val="none"/>
        </w:rPr>
        <w:t>s</w:t>
      </w:r>
      <w:r w:rsidRPr="00E22752">
        <w:rPr>
          <w:rFonts w:cs="Arial"/>
          <w:szCs w:val="20"/>
          <w14:ligatures w14:val="none"/>
        </w:rPr>
        <w:t xml:space="preserve"> and Flower</w:t>
      </w:r>
      <w:r w:rsidR="008E30E0">
        <w:rPr>
          <w:rFonts w:cs="Arial" w:hint="eastAsia"/>
          <w:szCs w:val="20"/>
          <w:lang w:eastAsia="ja-JP"/>
          <w14:ligatures w14:val="none"/>
        </w:rPr>
        <w:t>s</w:t>
      </w:r>
      <w:r w:rsidRPr="00E22752">
        <w:rPr>
          <w:rFonts w:cs="Arial"/>
          <w:szCs w:val="20"/>
          <w14:ligatures w14:val="none"/>
        </w:rPr>
        <w:t xml:space="preserve"> (IVF), Chinese Academy of Agricultural Science</w:t>
      </w:r>
      <w:r w:rsidR="008E30E0">
        <w:rPr>
          <w:rFonts w:cs="Arial" w:hint="eastAsia"/>
          <w:szCs w:val="20"/>
          <w:lang w:eastAsia="ja-JP"/>
          <w14:ligatures w14:val="none"/>
        </w:rPr>
        <w:t>s</w:t>
      </w:r>
      <w:r w:rsidRPr="00E22752">
        <w:rPr>
          <w:rFonts w:cs="Arial"/>
          <w:szCs w:val="20"/>
          <w14:ligatures w14:val="none"/>
        </w:rPr>
        <w:t xml:space="preserve"> in Beijing, observed the molecular marker laboratory and the experimental plots where image analysis was performed using a self-propelled analyzer. The TWM received a presentation on the activities of the IVF by Mr. Feng Cheng, Assistant Director of IVF, a copy of which is provided in Annex IV to this document.</w:t>
      </w:r>
      <w:r w:rsidR="00256A73">
        <w:rPr>
          <w:rFonts w:cs="Arial" w:hint="eastAsia"/>
          <w:szCs w:val="20"/>
          <w:lang w:eastAsia="ja-JP"/>
          <w14:ligatures w14:val="none"/>
        </w:rPr>
        <w:t xml:space="preserve"> The TWM also visited</w:t>
      </w:r>
      <w:r w:rsidR="00425C08">
        <w:rPr>
          <w:rFonts w:cs="Arial"/>
          <w:szCs w:val="20"/>
          <w:lang w:eastAsia="ja-JP"/>
          <w14:ligatures w14:val="none"/>
        </w:rPr>
        <w:t xml:space="preserve"> the</w:t>
      </w:r>
      <w:r w:rsidR="00256A73">
        <w:rPr>
          <w:rFonts w:cs="Arial" w:hint="eastAsia"/>
          <w:szCs w:val="20"/>
          <w:lang w:eastAsia="ja-JP"/>
          <w14:ligatures w14:val="none"/>
        </w:rPr>
        <w:t xml:space="preserve"> </w:t>
      </w:r>
      <w:r w:rsidR="00BF1716">
        <w:rPr>
          <w:rFonts w:cs="Arial" w:hint="eastAsia"/>
          <w:szCs w:val="20"/>
          <w:lang w:eastAsia="ja-JP"/>
          <w14:ligatures w14:val="none"/>
        </w:rPr>
        <w:t>Information Technology Re</w:t>
      </w:r>
      <w:r w:rsidR="00EA5CC6">
        <w:rPr>
          <w:rFonts w:cs="Arial" w:hint="eastAsia"/>
          <w:szCs w:val="20"/>
          <w:lang w:eastAsia="ja-JP"/>
          <w14:ligatures w14:val="none"/>
        </w:rPr>
        <w:t>search Center,</w:t>
      </w:r>
      <w:r w:rsidR="00256A73">
        <w:rPr>
          <w:rFonts w:cs="Arial" w:hint="eastAsia"/>
          <w:szCs w:val="20"/>
          <w:lang w:eastAsia="ja-JP"/>
          <w14:ligatures w14:val="none"/>
        </w:rPr>
        <w:t xml:space="preserve"> </w:t>
      </w:r>
      <w:r w:rsidR="00256A73" w:rsidRPr="00256A73">
        <w:rPr>
          <w:rFonts w:cs="Arial"/>
          <w:szCs w:val="20"/>
          <w:lang w:eastAsia="ja-JP"/>
          <w14:ligatures w14:val="none"/>
        </w:rPr>
        <w:t>Beijing Academy</w:t>
      </w:r>
      <w:r w:rsidR="00E52CAF">
        <w:rPr>
          <w:rFonts w:cs="Arial" w:hint="eastAsia"/>
          <w:szCs w:val="20"/>
          <w:lang w:eastAsia="ja-JP"/>
          <w14:ligatures w14:val="none"/>
        </w:rPr>
        <w:t xml:space="preserve"> of</w:t>
      </w:r>
      <w:r w:rsidR="00256A73" w:rsidRPr="00256A73">
        <w:rPr>
          <w:rFonts w:cs="Arial"/>
          <w:szCs w:val="20"/>
          <w:lang w:eastAsia="ja-JP"/>
          <w14:ligatures w14:val="none"/>
        </w:rPr>
        <w:t xml:space="preserve"> </w:t>
      </w:r>
      <w:r w:rsidR="00256A73">
        <w:rPr>
          <w:rFonts w:cs="Arial"/>
          <w:szCs w:val="20"/>
          <w:lang w:eastAsia="ja-JP"/>
          <w14:ligatures w14:val="none"/>
        </w:rPr>
        <w:t>Agriculture</w:t>
      </w:r>
      <w:r w:rsidR="00256A73">
        <w:rPr>
          <w:rFonts w:cs="Arial" w:hint="eastAsia"/>
          <w:szCs w:val="20"/>
          <w:lang w:eastAsia="ja-JP"/>
          <w14:ligatures w14:val="none"/>
        </w:rPr>
        <w:t xml:space="preserve"> and </w:t>
      </w:r>
      <w:r w:rsidR="00256A73" w:rsidRPr="00256A73">
        <w:rPr>
          <w:rFonts w:cs="Arial"/>
          <w:szCs w:val="20"/>
          <w:lang w:eastAsia="ja-JP"/>
          <w14:ligatures w14:val="none"/>
        </w:rPr>
        <w:t>Forestry Scienc</w:t>
      </w:r>
      <w:r w:rsidR="002C5106">
        <w:rPr>
          <w:rFonts w:cs="Arial" w:hint="eastAsia"/>
          <w:szCs w:val="20"/>
          <w:lang w:eastAsia="ja-JP"/>
          <w14:ligatures w14:val="none"/>
        </w:rPr>
        <w:t>es.</w:t>
      </w:r>
    </w:p>
    <w:p w14:paraId="49588FF6" w14:textId="77777777" w:rsidR="00381D0F" w:rsidRPr="00E22752" w:rsidRDefault="00381D0F" w:rsidP="00381D0F">
      <w:pPr>
        <w:pStyle w:val="ListParagraph"/>
        <w:ind w:left="0"/>
        <w:jc w:val="both"/>
        <w:rPr>
          <w:rFonts w:cs="Arial"/>
          <w:szCs w:val="20"/>
          <w14:ligatures w14:val="none"/>
        </w:rPr>
      </w:pPr>
      <w:r w:rsidRPr="00E22752">
        <w:rPr>
          <w:rFonts w:cs="Arial"/>
          <w:szCs w:val="20"/>
          <w14:ligatures w14:val="none"/>
        </w:rPr>
        <w:t xml:space="preserve"> </w:t>
      </w:r>
    </w:p>
    <w:p w14:paraId="27C56096" w14:textId="0F2FF266" w:rsidR="003B151A" w:rsidRPr="003B151A" w:rsidRDefault="00381D0F" w:rsidP="00E10F2F">
      <w:pPr>
        <w:pStyle w:val="ListParagraph"/>
        <w:numPr>
          <w:ilvl w:val="0"/>
          <w:numId w:val="20"/>
        </w:numPr>
        <w:ind w:left="0" w:firstLine="0"/>
        <w:jc w:val="both"/>
        <w:rPr>
          <w:rFonts w:cs="Arial"/>
          <w:szCs w:val="20"/>
          <w14:ligatures w14:val="none"/>
        </w:rPr>
      </w:pPr>
      <w:r w:rsidRPr="00E22752">
        <w:rPr>
          <w:rFonts w:cs="Arial"/>
          <w:szCs w:val="20"/>
          <w14:ligatures w14:val="none"/>
        </w:rPr>
        <w:t xml:space="preserve">In the afternoon of April 29, 2025, the TWM visited the Chinese Academy of Forestry in Beijing, including the cultivation of new species of woody plants in laboratories with controlled environments and glasshouses. The TWM received a presentation on the activities of the Chinese Academy of Forestry by Mr. </w:t>
      </w:r>
      <w:proofErr w:type="spellStart"/>
      <w:r w:rsidRPr="00E22752">
        <w:rPr>
          <w:rFonts w:cs="Arial"/>
          <w:szCs w:val="20"/>
          <w14:ligatures w14:val="none"/>
        </w:rPr>
        <w:t>Yongqi</w:t>
      </w:r>
      <w:proofErr w:type="spellEnd"/>
      <w:r w:rsidRPr="00E22752">
        <w:rPr>
          <w:rFonts w:cs="Arial"/>
          <w:szCs w:val="20"/>
          <w14:ligatures w14:val="none"/>
        </w:rPr>
        <w:t xml:space="preserve"> Zheng, </w:t>
      </w:r>
      <w:r w:rsidRPr="00E22752">
        <w:rPr>
          <w:rFonts w:cs="Arial"/>
          <w:szCs w:val="20"/>
          <w14:ligatures w14:val="none"/>
        </w:rPr>
        <w:lastRenderedPageBreak/>
        <w:t>Researcher of the Chinese Academy of Forestry, a copy of which is provided in Annex V to this document.</w:t>
      </w:r>
      <w:r w:rsidR="007519C2">
        <w:rPr>
          <w:rFonts w:cs="Arial" w:hint="eastAsia"/>
          <w:szCs w:val="20"/>
          <w:lang w:eastAsia="ja-JP"/>
          <w14:ligatures w14:val="none"/>
        </w:rPr>
        <w:t xml:space="preserve"> Further information is provided in Annex VI</w:t>
      </w:r>
      <w:r w:rsidR="00425C08">
        <w:rPr>
          <w:rFonts w:cs="Arial"/>
          <w:szCs w:val="20"/>
          <w:lang w:eastAsia="ja-JP"/>
          <w14:ligatures w14:val="none"/>
        </w:rPr>
        <w:t xml:space="preserve"> to this document</w:t>
      </w:r>
      <w:r w:rsidR="007519C2">
        <w:rPr>
          <w:rFonts w:cs="Arial" w:hint="eastAsia"/>
          <w:szCs w:val="20"/>
          <w:lang w:eastAsia="ja-JP"/>
          <w14:ligatures w14:val="none"/>
        </w:rPr>
        <w:t>.</w:t>
      </w:r>
    </w:p>
    <w:p w14:paraId="1B52B675" w14:textId="77777777" w:rsidR="00605972" w:rsidRPr="006B698D" w:rsidRDefault="00605972" w:rsidP="00555480">
      <w:pPr>
        <w:pStyle w:val="ListParagraph"/>
        <w:ind w:left="360"/>
        <w:jc w:val="both"/>
      </w:pPr>
    </w:p>
    <w:p w14:paraId="2F33983C" w14:textId="4571DB4E" w:rsidR="00605972" w:rsidRPr="006B698D" w:rsidRDefault="00605972" w:rsidP="006601DD">
      <w:pPr>
        <w:pStyle w:val="ListParagraph"/>
        <w:numPr>
          <w:ilvl w:val="0"/>
          <w:numId w:val="4"/>
        </w:numPr>
        <w:tabs>
          <w:tab w:val="left" w:pos="5387"/>
        </w:tabs>
        <w:ind w:left="4820" w:firstLine="0"/>
        <w:jc w:val="both"/>
        <w:rPr>
          <w:i/>
          <w:snapToGrid w:val="0"/>
        </w:rPr>
      </w:pPr>
      <w:proofErr w:type="gramStart"/>
      <w:r w:rsidRPr="006B698D">
        <w:rPr>
          <w:i/>
          <w:snapToGrid w:val="0"/>
        </w:rPr>
        <w:t>The TWM</w:t>
      </w:r>
      <w:proofErr w:type="gramEnd"/>
      <w:r w:rsidRPr="006B698D">
        <w:rPr>
          <w:i/>
          <w:snapToGrid w:val="0"/>
        </w:rPr>
        <w:t xml:space="preserve"> adopted this report at the end of the session.</w:t>
      </w:r>
    </w:p>
    <w:p w14:paraId="0B688744" w14:textId="77777777" w:rsidR="008E3AF3" w:rsidRPr="006B698D" w:rsidRDefault="008E3AF3" w:rsidP="00B039D7">
      <w:pPr>
        <w:jc w:val="both"/>
      </w:pPr>
    </w:p>
    <w:p w14:paraId="7ED6F21A" w14:textId="77777777" w:rsidR="00572AAB" w:rsidRPr="006B698D" w:rsidRDefault="00572AAB" w:rsidP="00B039D7">
      <w:pPr>
        <w:jc w:val="both"/>
      </w:pPr>
    </w:p>
    <w:p w14:paraId="48615D4B" w14:textId="77777777" w:rsidR="00572AAB" w:rsidRPr="006B698D" w:rsidRDefault="00572AAB" w:rsidP="00B039D7">
      <w:pPr>
        <w:jc w:val="both"/>
      </w:pPr>
    </w:p>
    <w:p w14:paraId="650304B8" w14:textId="29538090" w:rsidR="008E3AF3" w:rsidRPr="0089276F" w:rsidRDefault="008E3AF3" w:rsidP="00572AAB">
      <w:pPr>
        <w:jc w:val="right"/>
      </w:pPr>
      <w:r w:rsidRPr="006B698D">
        <w:t>[Annex</w:t>
      </w:r>
      <w:r w:rsidR="008549B0" w:rsidRPr="006B698D">
        <w:t xml:space="preserve"> I</w:t>
      </w:r>
      <w:r w:rsidRPr="006B698D">
        <w:t xml:space="preserve"> follows]</w:t>
      </w:r>
    </w:p>
    <w:p w14:paraId="3FD8E87A" w14:textId="77777777" w:rsidR="008E3AF3" w:rsidRPr="0089276F" w:rsidRDefault="008E3AF3" w:rsidP="00572AAB">
      <w:pPr>
        <w:jc w:val="right"/>
        <w:sectPr w:rsidR="008E3AF3" w:rsidRPr="0089276F">
          <w:headerReference w:type="default" r:id="rId12"/>
          <w:pgSz w:w="11907" w:h="16840" w:code="9"/>
          <w:pgMar w:top="510" w:right="1134" w:bottom="1134" w:left="1134" w:header="510" w:footer="624" w:gutter="0"/>
          <w:cols w:space="720"/>
          <w:titlePg/>
        </w:sectPr>
      </w:pPr>
    </w:p>
    <w:p w14:paraId="627A8D28" w14:textId="77777777" w:rsidR="006A4500" w:rsidRPr="00FC1261" w:rsidRDefault="006A4500" w:rsidP="006A4500">
      <w:pPr>
        <w:widowControl w:val="0"/>
        <w:tabs>
          <w:tab w:val="center" w:pos="4819"/>
        </w:tabs>
        <w:autoSpaceDE w:val="0"/>
        <w:autoSpaceDN w:val="0"/>
        <w:adjustRightInd w:val="0"/>
        <w:spacing w:before="113"/>
        <w:jc w:val="center"/>
        <w:rPr>
          <w:rFonts w:cs="Arial"/>
          <w:szCs w:val="20"/>
        </w:rPr>
      </w:pPr>
      <w:r w:rsidRPr="00FC1261">
        <w:rPr>
          <w:rFonts w:eastAsia="Times New Roman" w:cs="Times New Roman"/>
          <w:szCs w:val="20"/>
        </w:rPr>
        <w:lastRenderedPageBreak/>
        <w:t>LIST OF PARTICIPANTS</w:t>
      </w:r>
    </w:p>
    <w:p w14:paraId="128617F8" w14:textId="77777777" w:rsidR="006A4500" w:rsidRPr="00FC1261" w:rsidRDefault="006A4500" w:rsidP="006A4500">
      <w:pPr>
        <w:pStyle w:val="plheading"/>
      </w:pPr>
      <w:r w:rsidRPr="00FC1261">
        <w:t>I. mEMBERS</w:t>
      </w:r>
    </w:p>
    <w:p w14:paraId="3D522FCE" w14:textId="77777777" w:rsidR="006A4500" w:rsidRPr="00FC1261" w:rsidRDefault="006A4500" w:rsidP="006A4500">
      <w:pPr>
        <w:pStyle w:val="plcountry"/>
      </w:pPr>
      <w:r w:rsidRPr="00FC1261">
        <w:t>Albania</w:t>
      </w:r>
    </w:p>
    <w:p w14:paraId="1500B9D8" w14:textId="77777777" w:rsidR="006A4500" w:rsidRPr="00FC1261" w:rsidRDefault="006A4500" w:rsidP="006A4500">
      <w:pPr>
        <w:pStyle w:val="pldetails"/>
      </w:pPr>
      <w:r w:rsidRPr="00FC1261">
        <w:t xml:space="preserve">Luiza SALLAKU (Ms.), Director, Ministry of Agriculture and Rural Development, Tirana </w:t>
      </w:r>
      <w:r w:rsidRPr="00FC1261">
        <w:br/>
        <w:t>(e-mail: Luiza.Sallaku@eshff.gov.al)</w:t>
      </w:r>
    </w:p>
    <w:p w14:paraId="57E65C4C" w14:textId="77777777" w:rsidR="006A4500" w:rsidRPr="00FC1261" w:rsidRDefault="006A4500" w:rsidP="006A4500">
      <w:pPr>
        <w:pStyle w:val="pldetails"/>
      </w:pPr>
      <w:r w:rsidRPr="00FC1261">
        <w:t xml:space="preserve">Valdete BUÇA (Ms.), Director, Directorate of Plant Health Policies, Seeds, Seedlings and Fertilizers, Ministry of Agriculture and Rural Development, Tirana </w:t>
      </w:r>
      <w:r w:rsidRPr="00FC1261">
        <w:br/>
        <w:t xml:space="preserve">(e-mail: valdete.buca@bujqesia.gov.al) </w:t>
      </w:r>
    </w:p>
    <w:p w14:paraId="3B6FBEBB" w14:textId="77777777" w:rsidR="006A4500" w:rsidRPr="00610CB6" w:rsidRDefault="006A4500" w:rsidP="006A4500">
      <w:pPr>
        <w:pStyle w:val="plcountry"/>
        <w:rPr>
          <w:lang w:val="es-ES"/>
        </w:rPr>
      </w:pPr>
      <w:r w:rsidRPr="00610CB6">
        <w:rPr>
          <w:lang w:val="es-ES"/>
        </w:rPr>
        <w:t>Argentina</w:t>
      </w:r>
    </w:p>
    <w:p w14:paraId="48F4CDB8" w14:textId="77777777" w:rsidR="006A4500" w:rsidRPr="00610CB6" w:rsidRDefault="006A4500" w:rsidP="006A4500">
      <w:pPr>
        <w:pStyle w:val="pldetails"/>
        <w:rPr>
          <w:lang w:val="es-ES"/>
        </w:rPr>
      </w:pPr>
      <w:r w:rsidRPr="00610CB6">
        <w:rPr>
          <w:lang w:val="es-ES"/>
        </w:rPr>
        <w:t xml:space="preserve">Mariano Alejandro MANGIERI (Mr.), Director, Plant Variety Protection Office, Instituto Nacional de Semillas (INASE), Secretaía de Industria y Comercio Exterior, Ministerio de Economía, Buenos Aires </w:t>
      </w:r>
      <w:r w:rsidRPr="00610CB6">
        <w:rPr>
          <w:lang w:val="es-ES"/>
        </w:rPr>
        <w:br/>
        <w:t xml:space="preserve">(e-mail: mmangieri@inase.gob.ar) </w:t>
      </w:r>
    </w:p>
    <w:p w14:paraId="7284F81D" w14:textId="77777777" w:rsidR="006A4500" w:rsidRPr="00FC1261" w:rsidRDefault="006A4500" w:rsidP="006A4500">
      <w:pPr>
        <w:pStyle w:val="pldetails"/>
        <w:rPr>
          <w:lang w:val="es-ES"/>
        </w:rPr>
      </w:pPr>
      <w:r w:rsidRPr="00FC1261">
        <w:rPr>
          <w:lang w:val="es-ES"/>
        </w:rPr>
        <w:t xml:space="preserve">Ana Laura VICARIO (Ms.), National Director of Seed Development, Instituto Nacional de Semillas (INASE), Secretaría de Agricultura, Ganadería, Pesca y Alimentación, Ministerio de Economía, Buenos Aires </w:t>
      </w:r>
      <w:r w:rsidRPr="00FC1261">
        <w:rPr>
          <w:lang w:val="es-ES"/>
        </w:rPr>
        <w:br/>
        <w:t>(e-mail: alvicario@inase.gob.ar)</w:t>
      </w:r>
    </w:p>
    <w:p w14:paraId="722F5C6E" w14:textId="77777777" w:rsidR="006A4500" w:rsidRPr="00FC1261" w:rsidRDefault="006A4500" w:rsidP="006A4500">
      <w:pPr>
        <w:pStyle w:val="pldetails"/>
        <w:rPr>
          <w:lang w:val="es-ES"/>
        </w:rPr>
      </w:pPr>
      <w:r w:rsidRPr="00FC1261">
        <w:rPr>
          <w:lang w:val="es-ES"/>
        </w:rPr>
        <w:t xml:space="preserve">Alberto BALLESTEROS (Mr.), Examiner officer, Plant Variety Protection Office, Instituto Nacional de Semillas (INASE), Secretaría de Agricultura, Ganadería, Pesca y Alimentación, Buenos Aires </w:t>
      </w:r>
      <w:r w:rsidRPr="00FC1261">
        <w:rPr>
          <w:lang w:val="es-ES"/>
        </w:rPr>
        <w:br/>
        <w:t xml:space="preserve">(e-mail: aballesteros@inase.gob.ar) </w:t>
      </w:r>
    </w:p>
    <w:p w14:paraId="1DF9D762" w14:textId="77777777" w:rsidR="006A4500" w:rsidRPr="00FC1261" w:rsidRDefault="006A4500" w:rsidP="006A4500">
      <w:pPr>
        <w:pStyle w:val="plcountry"/>
      </w:pPr>
      <w:r w:rsidRPr="00FC1261">
        <w:t>Australia</w:t>
      </w:r>
    </w:p>
    <w:p w14:paraId="14C881FA" w14:textId="77777777" w:rsidR="006A4500" w:rsidRPr="00FC1261" w:rsidRDefault="006A4500" w:rsidP="006A4500">
      <w:pPr>
        <w:pStyle w:val="pldetails"/>
      </w:pPr>
      <w:r w:rsidRPr="00FC1261">
        <w:t xml:space="preserve">Van Hai LE (Mr.), Assistant Director, Plant Breeders Rights Section, IP Australia, Phillip </w:t>
      </w:r>
      <w:r w:rsidRPr="00FC1261">
        <w:br/>
        <w:t>(e-mail: hai.le@ipaustralia.gov.au)</w:t>
      </w:r>
    </w:p>
    <w:p w14:paraId="6B2F1036" w14:textId="77777777" w:rsidR="006A4500" w:rsidRPr="00FC1261" w:rsidRDefault="006A4500" w:rsidP="006A4500">
      <w:pPr>
        <w:pStyle w:val="plcountry"/>
      </w:pPr>
      <w:r w:rsidRPr="00FC1261">
        <w:t>Austria</w:t>
      </w:r>
    </w:p>
    <w:p w14:paraId="078DD0E5" w14:textId="77777777" w:rsidR="006A4500" w:rsidRPr="00FC1261" w:rsidRDefault="006A4500" w:rsidP="006A4500">
      <w:pPr>
        <w:pStyle w:val="pldetails"/>
      </w:pPr>
      <w:r w:rsidRPr="00FC1261">
        <w:t xml:space="preserve">Alexandra RIBARITS (Ms.), Senior Expert, Austrian Agency for Health and Food Safety, Wien </w:t>
      </w:r>
      <w:r w:rsidRPr="00FC1261">
        <w:br/>
        <w:t>(e-mail: alexandra.ribarits@ages.at)</w:t>
      </w:r>
    </w:p>
    <w:p w14:paraId="66939C9C" w14:textId="77777777" w:rsidR="006A4500" w:rsidRPr="00FC1261" w:rsidRDefault="006A4500" w:rsidP="006A4500">
      <w:pPr>
        <w:pStyle w:val="pldetails"/>
      </w:pPr>
      <w:r w:rsidRPr="00FC1261">
        <w:t xml:space="preserve">Marlene NIEDERMAYER (Ms.), DUS Testing, Austrian Agency for Health and Food Safety (AGES), Vienna </w:t>
      </w:r>
      <w:r w:rsidRPr="00FC1261">
        <w:br/>
        <w:t xml:space="preserve">(e-mail: marlene.niedermayer@ages.at) </w:t>
      </w:r>
    </w:p>
    <w:p w14:paraId="47EBE816" w14:textId="77777777" w:rsidR="006A4500" w:rsidRPr="00FC1261" w:rsidRDefault="006A4500" w:rsidP="006A4500">
      <w:pPr>
        <w:pStyle w:val="plcountry"/>
      </w:pPr>
      <w:r w:rsidRPr="00FC1261">
        <w:t>CANADA</w:t>
      </w:r>
    </w:p>
    <w:p w14:paraId="40335E8C" w14:textId="77777777" w:rsidR="006A4500" w:rsidRPr="00FC1261" w:rsidRDefault="006A4500" w:rsidP="006A4500">
      <w:pPr>
        <w:pStyle w:val="pldetails"/>
      </w:pPr>
      <w:r w:rsidRPr="00FC1261">
        <w:t>Marie-Claude GAGNON (Ms.), Head, Genotyping/Botany Laboratory, Canadian Food Inspection Agency, Ottawa</w:t>
      </w:r>
      <w:r w:rsidRPr="00FC1261">
        <w:br/>
        <w:t xml:space="preserve">(e-mail: marie-claude.gagnon@inspection.gc.ca) </w:t>
      </w:r>
    </w:p>
    <w:p w14:paraId="0DBEF070" w14:textId="77777777" w:rsidR="006A4500" w:rsidRPr="00FC1261" w:rsidRDefault="006A4500" w:rsidP="006A4500">
      <w:pPr>
        <w:pStyle w:val="pldetails"/>
      </w:pPr>
      <w:r w:rsidRPr="00FC1261">
        <w:t xml:space="preserve">Lisa LEDUC (Ms.), Plant Breeders' Rights Examiner, Plant Breeders' Rights Office, Canadian Food Inspection Agency, Ottawa </w:t>
      </w:r>
      <w:r w:rsidRPr="00FC1261">
        <w:br/>
        <w:t>(e-mail: lisa.leduc@inspection.gc.ca)</w:t>
      </w:r>
    </w:p>
    <w:p w14:paraId="711AA86A" w14:textId="77777777" w:rsidR="006A4500" w:rsidRPr="00FC1261" w:rsidRDefault="006A4500" w:rsidP="006A4500">
      <w:pPr>
        <w:pStyle w:val="pldetails"/>
      </w:pPr>
      <w:r w:rsidRPr="00FC1261">
        <w:t xml:space="preserve">Graham THURSTON (Mr.), Examiner, Plant Breeders' Rights Office, Canadian Food Inspection Agency, Ottawa </w:t>
      </w:r>
      <w:r w:rsidRPr="00FC1261">
        <w:br/>
        <w:t>(e-mail: graham.thurston2@inspection.gc.ca)</w:t>
      </w:r>
    </w:p>
    <w:p w14:paraId="26BBDF66" w14:textId="77777777" w:rsidR="006A4500" w:rsidRPr="00FC1261" w:rsidRDefault="006A4500" w:rsidP="006A4500">
      <w:pPr>
        <w:pStyle w:val="plcountry"/>
      </w:pPr>
      <w:r w:rsidRPr="00FC1261">
        <w:t>CHINA</w:t>
      </w:r>
    </w:p>
    <w:p w14:paraId="10760D52" w14:textId="77777777" w:rsidR="006A4500" w:rsidRPr="00FC1261" w:rsidRDefault="006A4500" w:rsidP="006A4500">
      <w:pPr>
        <w:pStyle w:val="pldetails"/>
      </w:pPr>
      <w:r w:rsidRPr="00FC1261">
        <w:t>Yan LI (Mr.), Deputy Director of Plant Variety Protection Office, Executive Director General of Development Center of Science and Technology, Ministry of Agriculture and Rural Affairs (MARA), Beijing</w:t>
      </w:r>
    </w:p>
    <w:p w14:paraId="1BE9BE49" w14:textId="77777777" w:rsidR="006A4500" w:rsidRPr="00FC1261" w:rsidRDefault="006A4500" w:rsidP="006A4500">
      <w:pPr>
        <w:pStyle w:val="pldetails"/>
      </w:pPr>
      <w:r w:rsidRPr="00FC1261">
        <w:t>Jing LI (Ms.), Deputy Division Director, Development Center of Science and Technology (DCST), Ministry of Agriculture and Rural Affairs (MARA), Beijing</w:t>
      </w:r>
    </w:p>
    <w:p w14:paraId="7135B289" w14:textId="77777777" w:rsidR="006A4500" w:rsidRPr="00FC1261" w:rsidRDefault="006A4500" w:rsidP="006A4500">
      <w:pPr>
        <w:pStyle w:val="pldetails"/>
      </w:pPr>
      <w:r w:rsidRPr="00FC1261">
        <w:t xml:space="preserve">Huijian XU (Ms.), Deputy Director, Development Center of Science and Technology, National Forestry and Grassland Administration of China (NFGA), Beijing </w:t>
      </w:r>
    </w:p>
    <w:p w14:paraId="340F1E91" w14:textId="77777777" w:rsidR="006A4500" w:rsidRPr="00FC1261" w:rsidRDefault="006A4500" w:rsidP="006A4500">
      <w:pPr>
        <w:pStyle w:val="pldetails"/>
      </w:pPr>
      <w:r w:rsidRPr="00FC1261">
        <w:t xml:space="preserve">Yongqi ZHENG (Mr.), Director, Laboratory of Molecular Identification of Plant Varieties, Science and Technology Development Center (Office for Protection of New Varieties of Plant), National Forestry and Grassland Administration of China (NFGA), Beijing </w:t>
      </w:r>
      <w:r w:rsidRPr="00FC1261">
        <w:br/>
        <w:t xml:space="preserve">(e-mail: zyq8565@126.com) </w:t>
      </w:r>
    </w:p>
    <w:p w14:paraId="431470A0" w14:textId="77777777" w:rsidR="006A4500" w:rsidRPr="00FC1261" w:rsidRDefault="006A4500" w:rsidP="006A4500">
      <w:pPr>
        <w:pStyle w:val="pldetails"/>
      </w:pPr>
      <w:r w:rsidRPr="00FC1261">
        <w:lastRenderedPageBreak/>
        <w:t xml:space="preserve">Jinghua DUAN (Mr.), Director of DUS Division, DUS Division, National Forestry and Grassland Administration, Beijing </w:t>
      </w:r>
      <w:r w:rsidRPr="00FC1261">
        <w:br/>
        <w:t xml:space="preserve">(e-mail: 13683366262@163.com) </w:t>
      </w:r>
    </w:p>
    <w:p w14:paraId="02317CB3" w14:textId="77777777" w:rsidR="006A4500" w:rsidRPr="00FC1261" w:rsidRDefault="006A4500" w:rsidP="006A4500">
      <w:pPr>
        <w:pStyle w:val="pldetails"/>
      </w:pPr>
      <w:r w:rsidRPr="00FC1261">
        <w:t xml:space="preserve">Kun YANG (Mr.), Deputy Director, Associate Researcher, Beijing Sub-Center of New Plant Variety Tests, Ministry of Agriculture and Rural Affairs, China, affiliated to Institute of Vegetables and Flowers under Chinese Academy of Agricultural Sciences, Beijing </w:t>
      </w:r>
      <w:r w:rsidRPr="00FC1261">
        <w:br/>
        <w:t xml:space="preserve">(e-mail: yangkun@caas.cn) </w:t>
      </w:r>
    </w:p>
    <w:p w14:paraId="3F8998F3" w14:textId="77777777" w:rsidR="006A4500" w:rsidRPr="00FC1261" w:rsidRDefault="006A4500" w:rsidP="006A4500">
      <w:pPr>
        <w:pStyle w:val="pldetails"/>
      </w:pPr>
      <w:r w:rsidRPr="00FC1261">
        <w:t xml:space="preserve">Ruixi HAN (Mr.), Deputy Director, Division of DUS Tests, Development Center of Science and Technology (DCST), Ministry of Agriculture and Rural Affairs (MARA), Beijing </w:t>
      </w:r>
      <w:r w:rsidRPr="00FC1261">
        <w:br/>
        <w:t xml:space="preserve">(e-mail: wudifeixue007@163.com) </w:t>
      </w:r>
    </w:p>
    <w:p w14:paraId="1CBD656B" w14:textId="77777777" w:rsidR="006A4500" w:rsidRPr="00FC1261" w:rsidRDefault="006A4500" w:rsidP="006A4500">
      <w:pPr>
        <w:pStyle w:val="pldetails"/>
      </w:pPr>
      <w:r w:rsidRPr="00FC1261">
        <w:t xml:space="preserve">Yinlong ZHOU (Mr.), Deputy Director, Yunnan Flower Technical Training &amp; Extension Center, Kunming </w:t>
      </w:r>
      <w:r w:rsidRPr="00FC1261">
        <w:br/>
        <w:t xml:space="preserve">(e-mail: 422344832@qq.com) </w:t>
      </w:r>
    </w:p>
    <w:p w14:paraId="28E87AC3" w14:textId="77777777" w:rsidR="006A4500" w:rsidRPr="00FC1261" w:rsidRDefault="006A4500" w:rsidP="006A4500">
      <w:pPr>
        <w:pStyle w:val="pldetails"/>
      </w:pPr>
      <w:r w:rsidRPr="00FC1261">
        <w:t xml:space="preserve">Dili WANG (Ms.), Deputy Director of PVP Division, National Forestry and Grassland Administration, Beijing </w:t>
      </w:r>
      <w:r w:rsidRPr="00FC1261">
        <w:br/>
        <w:t xml:space="preserve">(e-mail: wangdili@cnpvp.net) </w:t>
      </w:r>
    </w:p>
    <w:p w14:paraId="79BA49DA" w14:textId="77777777" w:rsidR="006A4500" w:rsidRPr="00FC1261" w:rsidRDefault="006A4500" w:rsidP="006A4500">
      <w:pPr>
        <w:pStyle w:val="pldetails"/>
      </w:pPr>
      <w:r w:rsidRPr="00FC1261">
        <w:t xml:space="preserve">Shenzao FU (Mr.), Technical Director, Institute of Vegetables and Flowers, Beijing Sub-Center of New Plant Variety Tests, Chinese Academy of Agricultural Sciences, Beijing </w:t>
      </w:r>
      <w:r w:rsidRPr="00FC1261">
        <w:br/>
        <w:t>(e-mail: fushenzao@caas.cn)</w:t>
      </w:r>
    </w:p>
    <w:p w14:paraId="7AB0272E" w14:textId="77777777" w:rsidR="006A4500" w:rsidRPr="00FC1261" w:rsidRDefault="006A4500" w:rsidP="006A4500">
      <w:pPr>
        <w:pStyle w:val="pldetails"/>
      </w:pPr>
      <w:r w:rsidRPr="00FC1261">
        <w:t>Haitao ZHOU (Mr.), Technical Director/Associate Researcher, Jilin Academy of Agricultural Sciences, Gongzhuling</w:t>
      </w:r>
      <w:r w:rsidRPr="00FC1261">
        <w:br/>
        <w:t>(e-mail: show19830623@aliyun.com)</w:t>
      </w:r>
    </w:p>
    <w:p w14:paraId="52DBFAA2" w14:textId="77777777" w:rsidR="006A4500" w:rsidRPr="00FC1261" w:rsidRDefault="006A4500" w:rsidP="006A4500">
      <w:pPr>
        <w:pStyle w:val="pldetails"/>
      </w:pPr>
      <w:r w:rsidRPr="00FC1261">
        <w:t xml:space="preserve">Dongmei LI (Ms.), Operational Deputy Director/Senior Researcher, Heilongjiang Academy of Agricultural Sciences, Harbin </w:t>
      </w:r>
      <w:r w:rsidRPr="00FC1261">
        <w:br/>
        <w:t>(e-mail: interli02@126.com)</w:t>
      </w:r>
    </w:p>
    <w:p w14:paraId="5C2AFA7B" w14:textId="77777777" w:rsidR="006A4500" w:rsidRPr="00FC1261" w:rsidRDefault="006A4500" w:rsidP="006A4500">
      <w:pPr>
        <w:pStyle w:val="pldetails"/>
      </w:pPr>
      <w:r w:rsidRPr="00FC1261">
        <w:t xml:space="preserve">Jianjun SUN (Mr.), Operational Deputy Director, Hebei Academy of Agricultural Sciences, Yuanyang </w:t>
      </w:r>
      <w:r w:rsidRPr="00FC1261">
        <w:br/>
        <w:t xml:space="preserve">(e-mail: 22637217@qq.com) </w:t>
      </w:r>
    </w:p>
    <w:p w14:paraId="77D83485" w14:textId="77777777" w:rsidR="006A4500" w:rsidRPr="00FC1261" w:rsidRDefault="006A4500" w:rsidP="006A4500">
      <w:pPr>
        <w:pStyle w:val="pldetails"/>
      </w:pPr>
      <w:r w:rsidRPr="00FC1261">
        <w:t xml:space="preserve">Yongxiang TONG (Mr.), Operational Deputy Director/Senior Agronomist, Jinzhou Academy of Agricultural Sciences, Jinzhou </w:t>
      </w:r>
      <w:r w:rsidRPr="00FC1261">
        <w:br/>
        <w:t xml:space="preserve">(e-mail: 985511758@qq.com) </w:t>
      </w:r>
    </w:p>
    <w:p w14:paraId="3C63CB7A" w14:textId="77777777" w:rsidR="006A4500" w:rsidRPr="00FC1261" w:rsidRDefault="006A4500" w:rsidP="006A4500">
      <w:pPr>
        <w:pStyle w:val="pldetails"/>
      </w:pPr>
      <w:r w:rsidRPr="00FC1261">
        <w:t xml:space="preserve">Fenghua WANG (Ms.), Operational Deputy Director/Senior Researcher, Jilin Academy of Agricultural Sciences, Gongzhuling </w:t>
      </w:r>
      <w:r w:rsidRPr="00FC1261">
        <w:br/>
        <w:t xml:space="preserve">(e-mail: Wfh1234@163.com) </w:t>
      </w:r>
    </w:p>
    <w:p w14:paraId="5B81D638" w14:textId="77777777" w:rsidR="006A4500" w:rsidRPr="00FC1261" w:rsidRDefault="006A4500" w:rsidP="006A4500">
      <w:pPr>
        <w:pStyle w:val="pldetails"/>
      </w:pPr>
      <w:r w:rsidRPr="00FC1261">
        <w:t xml:space="preserve">Wanmei JIN (Ms.), Professor, Beijing Academy of Agriculture and Forestry Sciences, Beijing </w:t>
      </w:r>
      <w:r w:rsidRPr="00FC1261">
        <w:br/>
        <w:t xml:space="preserve">(e-mail: jwm0809@163.com) </w:t>
      </w:r>
    </w:p>
    <w:p w14:paraId="1F040673" w14:textId="77777777" w:rsidR="006A4500" w:rsidRPr="00FC1261" w:rsidRDefault="006A4500" w:rsidP="006A4500">
      <w:pPr>
        <w:pStyle w:val="pldetails"/>
      </w:pPr>
      <w:r w:rsidRPr="00FC1261">
        <w:t xml:space="preserve">Yunxia CHU (Ms.), Senior Researcher, Shanghai Academy of Agricultural Sciences, Ministry of Agriculture and Rural Affairs (MARA), Shanghai </w:t>
      </w:r>
      <w:r w:rsidRPr="00FC1261">
        <w:br/>
        <w:t xml:space="preserve">(e-mail: chuyx@189.cn) </w:t>
      </w:r>
    </w:p>
    <w:p w14:paraId="78783706" w14:textId="77777777" w:rsidR="006A4500" w:rsidRPr="00FC1261" w:rsidRDefault="006A4500" w:rsidP="006A4500">
      <w:pPr>
        <w:pStyle w:val="pldetails"/>
      </w:pPr>
      <w:r w:rsidRPr="00FC1261">
        <w:t xml:space="preserve">Ahong HUO (Ms.), Senior Researcher, Zhangjiakou Academy of Agricultural Sciences, Zhangjiakou </w:t>
      </w:r>
      <w:r w:rsidRPr="00FC1261">
        <w:br/>
        <w:t xml:space="preserve">(e-mail: huoahong@163.com) </w:t>
      </w:r>
    </w:p>
    <w:p w14:paraId="36E3EBCC" w14:textId="77777777" w:rsidR="006A4500" w:rsidRPr="00FC1261" w:rsidRDefault="006A4500" w:rsidP="006A4500">
      <w:pPr>
        <w:pStyle w:val="pldetails"/>
      </w:pPr>
      <w:r w:rsidRPr="00FC1261">
        <w:t xml:space="preserve">Binshuang PANG (Ms.), Senior Researcher, Hybrid Wheat Institute, Beijing Academy of Agriculture and Forestry Sciences, Beijing </w:t>
      </w:r>
      <w:r w:rsidRPr="00FC1261">
        <w:br/>
        <w:t xml:space="preserve">(e-mail: 1492196201@qq.com) </w:t>
      </w:r>
    </w:p>
    <w:p w14:paraId="60D9CC72" w14:textId="77777777" w:rsidR="006A4500" w:rsidRPr="00FC1261" w:rsidRDefault="006A4500" w:rsidP="006A4500">
      <w:pPr>
        <w:pStyle w:val="pldetails"/>
      </w:pPr>
      <w:r w:rsidRPr="00FC1261">
        <w:t xml:space="preserve">Yuxia LIU (Ms.), Senior Program Officer, PVP Division, National Forestry and Grassland Administration (NFGA), Beijing </w:t>
      </w:r>
      <w:r w:rsidRPr="00FC1261">
        <w:br/>
        <w:t xml:space="preserve">(e-mail: kjzxlyx@163.com) </w:t>
      </w:r>
    </w:p>
    <w:p w14:paraId="1E851B5D" w14:textId="77777777" w:rsidR="006A4500" w:rsidRPr="00FC1261" w:rsidRDefault="006A4500" w:rsidP="006A4500">
      <w:pPr>
        <w:pStyle w:val="pldetails"/>
      </w:pPr>
      <w:r w:rsidRPr="00FC1261">
        <w:t xml:space="preserve">Hongwei PAN (Mr.), Senior Engineer, Research Institute of Subtropical Forestry, Chinese Academy of Forestry, Hangzhou </w:t>
      </w:r>
      <w:r w:rsidRPr="00FC1261">
        <w:br/>
        <w:t xml:space="preserve">(e-mail: cafapanhw@126.com) </w:t>
      </w:r>
    </w:p>
    <w:p w14:paraId="7377927A" w14:textId="77777777" w:rsidR="006A4500" w:rsidRPr="00FC1261" w:rsidRDefault="006A4500" w:rsidP="006A4500">
      <w:pPr>
        <w:pStyle w:val="pldetails"/>
      </w:pPr>
      <w:r w:rsidRPr="00FC1261">
        <w:t>Xianghua YUE (Mr.), Senior Engineer, International Centre for Bamboo and Rattan,Sanya Research Base, Sanya</w:t>
      </w:r>
      <w:r w:rsidRPr="00FC1261">
        <w:br/>
        <w:t xml:space="preserve">(e-mail: yuexianghua@icbr.ac.cn) </w:t>
      </w:r>
    </w:p>
    <w:p w14:paraId="4D3B4E67" w14:textId="77777777" w:rsidR="006A4500" w:rsidRPr="00FC1261" w:rsidRDefault="006A4500" w:rsidP="006A4500">
      <w:pPr>
        <w:pStyle w:val="pldetails"/>
      </w:pPr>
      <w:r w:rsidRPr="00FC1261">
        <w:t xml:space="preserve">Boxuan WU (Mr.), Senior Program Officer, International Cooperation Department, China National Intellectual Property Administration (CNIPA), Beijing </w:t>
      </w:r>
      <w:r w:rsidRPr="00FC1261">
        <w:br/>
        <w:t xml:space="preserve">(e-mail: wuboxuan@cnipa.gov.cn) </w:t>
      </w:r>
    </w:p>
    <w:p w14:paraId="773B9776" w14:textId="77777777" w:rsidR="006A4500" w:rsidRPr="00FC1261" w:rsidRDefault="006A4500" w:rsidP="006A4500">
      <w:pPr>
        <w:pStyle w:val="pldetails"/>
      </w:pPr>
      <w:r w:rsidRPr="00FC1261">
        <w:t xml:space="preserve">Aiming YANG (Ms.), Senior Program Officer, National Forestry and Grassland Administration, Beijing </w:t>
      </w:r>
      <w:r w:rsidRPr="00FC1261">
        <w:br/>
        <w:t xml:space="preserve">(e-mail: 691716340@qq.com) </w:t>
      </w:r>
    </w:p>
    <w:p w14:paraId="442E8619" w14:textId="77777777" w:rsidR="006A4500" w:rsidRPr="00FC1261" w:rsidRDefault="006A4500" w:rsidP="006A4500">
      <w:pPr>
        <w:pStyle w:val="pldetails"/>
      </w:pPr>
      <w:r w:rsidRPr="00FC1261">
        <w:t xml:space="preserve">Leijie QIAO (Ms.), Associate Professor, University of Shanxi, Taiyuan </w:t>
      </w:r>
      <w:r w:rsidRPr="00FC1261">
        <w:br/>
        <w:t xml:space="preserve">(e-mail: qiaoleijie@yeah.net) </w:t>
      </w:r>
    </w:p>
    <w:p w14:paraId="47DB4D37" w14:textId="77777777" w:rsidR="006A4500" w:rsidRPr="00FC1261" w:rsidRDefault="006A4500" w:rsidP="006A4500">
      <w:pPr>
        <w:pStyle w:val="pldetails"/>
      </w:pPr>
      <w:r w:rsidRPr="00FC1261">
        <w:lastRenderedPageBreak/>
        <w:t xml:space="preserve">Jun REN (Ms.), Associate Researcher, Institute of Vegetables and Flowers, Chinese Academy of Agricultural Sciences, Beijing </w:t>
      </w:r>
      <w:r w:rsidRPr="00FC1261">
        <w:br/>
        <w:t xml:space="preserve">(e-mail: renjun@caas.cn) </w:t>
      </w:r>
    </w:p>
    <w:p w14:paraId="432E128B" w14:textId="77777777" w:rsidR="006A4500" w:rsidRPr="00FC1261" w:rsidRDefault="006A4500" w:rsidP="006A4500">
      <w:pPr>
        <w:pStyle w:val="pldetails"/>
      </w:pPr>
      <w:r w:rsidRPr="00FC1261">
        <w:t xml:space="preserve">Xuedan YU (Ms.), Associate Researcher, Research Institute of Forestry, Chinese Academy of Forestry Sciences, Beijing </w:t>
      </w:r>
      <w:r w:rsidRPr="00FC1261">
        <w:br/>
        <w:t xml:space="preserve">(e-mail: Yuxd@caf.ac.cn) </w:t>
      </w:r>
    </w:p>
    <w:p w14:paraId="598A36FC" w14:textId="77777777" w:rsidR="006A4500" w:rsidRPr="00FC1261" w:rsidRDefault="006A4500" w:rsidP="006A4500">
      <w:pPr>
        <w:pStyle w:val="pldetails"/>
      </w:pPr>
      <w:r w:rsidRPr="00FC1261">
        <w:t xml:space="preserve">Yu CHEN (Mr.), Associate Researcher, Hainan Academy of Forestry (Hainan Academy of Mangrove), Haikou </w:t>
      </w:r>
      <w:r w:rsidRPr="00FC1261">
        <w:br/>
        <w:t xml:space="preserve">(e-mail: cfstuchen@126.com) </w:t>
      </w:r>
    </w:p>
    <w:p w14:paraId="266C4F3E" w14:textId="77777777" w:rsidR="006A4500" w:rsidRPr="00FC1261" w:rsidRDefault="006A4500" w:rsidP="006A4500">
      <w:pPr>
        <w:pStyle w:val="pldetails"/>
      </w:pPr>
      <w:r w:rsidRPr="00FC1261">
        <w:t xml:space="preserve">Caihuan HAO (Ms.), Associate Researcher, Jilin Academy of Agricultural Sciences, Gongzhuling </w:t>
      </w:r>
      <w:r w:rsidRPr="00FC1261">
        <w:br/>
        <w:t xml:space="preserve">(e-mail: 123616532@qq.com) </w:t>
      </w:r>
    </w:p>
    <w:p w14:paraId="2428D45E" w14:textId="0CE471D2" w:rsidR="006A4500" w:rsidRPr="00FC1261" w:rsidRDefault="006A4500" w:rsidP="006A4500">
      <w:pPr>
        <w:pStyle w:val="pldetails"/>
      </w:pPr>
      <w:r w:rsidRPr="00FC1261">
        <w:t>Hua DENG (M</w:t>
      </w:r>
      <w:r w:rsidR="00934456">
        <w:rPr>
          <w:rFonts w:hint="eastAsia"/>
          <w:lang w:eastAsia="ja-JP"/>
        </w:rPr>
        <w:t>s</w:t>
      </w:r>
      <w:r w:rsidRPr="00FC1261">
        <w:t xml:space="preserve">.), Associate Researcher, Chinese Academy of Forestry, Beijing </w:t>
      </w:r>
      <w:r w:rsidRPr="00FC1261">
        <w:br/>
        <w:t>(e-mail: denghua@caf.ac.cn)</w:t>
      </w:r>
    </w:p>
    <w:p w14:paraId="4D67E1A1" w14:textId="77777777" w:rsidR="006A4500" w:rsidRPr="00FC1261" w:rsidRDefault="006A4500" w:rsidP="006A4500">
      <w:pPr>
        <w:pStyle w:val="pldetails"/>
      </w:pPr>
      <w:r w:rsidRPr="00FC1261">
        <w:t xml:space="preserve">Chuanhong ZHANG (Ms.), Researcher, Laboratory for Molecular Identification of Plant Varieties, Chinese Academy of Forestry, Beijing </w:t>
      </w:r>
      <w:r w:rsidRPr="00FC1261">
        <w:br/>
        <w:t xml:space="preserve">(e-mail: zhangch@caf.ac.cn) </w:t>
      </w:r>
    </w:p>
    <w:p w14:paraId="2547C245" w14:textId="77777777" w:rsidR="006A4500" w:rsidRPr="00FC1261" w:rsidRDefault="006A4500" w:rsidP="006A4500">
      <w:pPr>
        <w:pStyle w:val="pldetails"/>
      </w:pPr>
      <w:r w:rsidRPr="00FC1261">
        <w:t xml:space="preserve">Fengge WANG (Ms.), Researcher, Maize Research Institute, Beijing Academy of Agricultural and Forestry Sciences, Beijing </w:t>
      </w:r>
      <w:r w:rsidRPr="00FC1261">
        <w:br/>
        <w:t>(e-mail: gege0106@163.com)</w:t>
      </w:r>
    </w:p>
    <w:p w14:paraId="4CF4904E" w14:textId="77777777" w:rsidR="006A4500" w:rsidRPr="00FC1261" w:rsidRDefault="006A4500" w:rsidP="006A4500">
      <w:pPr>
        <w:pStyle w:val="pldetails"/>
      </w:pPr>
      <w:r w:rsidRPr="00FC1261">
        <w:t xml:space="preserve">Wei GAO (Mr.), Researcher, Jiangxi Academy of Forestry, Nanchang </w:t>
      </w:r>
      <w:r w:rsidRPr="00FC1261">
        <w:br/>
        <w:t xml:space="preserve">(e-mail: 284256805@qq.com) </w:t>
      </w:r>
    </w:p>
    <w:p w14:paraId="5D50E5DD" w14:textId="77777777" w:rsidR="006A4500" w:rsidRPr="00FC1261" w:rsidRDefault="006A4500" w:rsidP="006A4500">
      <w:pPr>
        <w:pStyle w:val="pldetails"/>
      </w:pPr>
      <w:r w:rsidRPr="00FC1261">
        <w:t xml:space="preserve">Zeqian LI (Mr.), Engineer, Heze Peony Industry Development Center, Heze </w:t>
      </w:r>
      <w:r w:rsidRPr="00FC1261">
        <w:br/>
        <w:t xml:space="preserve">(e-mail: 425771827@qq.com) </w:t>
      </w:r>
    </w:p>
    <w:p w14:paraId="038F2DD9" w14:textId="77777777" w:rsidR="006A4500" w:rsidRPr="00FC1261" w:rsidRDefault="006A4500" w:rsidP="006A4500">
      <w:pPr>
        <w:pStyle w:val="pldetails"/>
      </w:pPr>
      <w:r w:rsidRPr="00FC1261">
        <w:t xml:space="preserve">Shuoli ZHENG (Mr.), Engineer, Hunan Bontanic Garden, Changsha </w:t>
      </w:r>
      <w:r w:rsidRPr="00FC1261">
        <w:br/>
        <w:t xml:space="preserve">(e-mail: 330110588@qq.com) </w:t>
      </w:r>
    </w:p>
    <w:p w14:paraId="26DE9A27" w14:textId="77777777" w:rsidR="006A4500" w:rsidRPr="00FC1261" w:rsidRDefault="006A4500" w:rsidP="006A4500">
      <w:pPr>
        <w:pStyle w:val="pldetails"/>
      </w:pPr>
      <w:r w:rsidRPr="00FC1261">
        <w:t xml:space="preserve">Hongxing WANG (Mr.), IT Manager, Jiangsu Academy of Agricultural Sciences, Nanjing </w:t>
      </w:r>
      <w:r w:rsidRPr="00FC1261">
        <w:br/>
        <w:t xml:space="preserve">(e-mail: whx821x@126.com) </w:t>
      </w:r>
    </w:p>
    <w:p w14:paraId="44CC861C" w14:textId="77777777" w:rsidR="006A4500" w:rsidRPr="00FC1261" w:rsidRDefault="006A4500" w:rsidP="006A4500">
      <w:pPr>
        <w:pStyle w:val="pldetails"/>
      </w:pPr>
      <w:r w:rsidRPr="00FC1261">
        <w:t xml:space="preserve">Yao WANG (Ms.), Agronomist, Zhangjiakou Academy of Agricultural Sciences, Zhangjiakou </w:t>
      </w:r>
      <w:r w:rsidRPr="00FC1261">
        <w:br/>
        <w:t xml:space="preserve">(e-mail: wangyaolovelife@163.com) </w:t>
      </w:r>
    </w:p>
    <w:p w14:paraId="7541C5FF" w14:textId="77777777" w:rsidR="006A4500" w:rsidRPr="00FC1261" w:rsidRDefault="006A4500" w:rsidP="006A4500">
      <w:pPr>
        <w:pStyle w:val="pldetails"/>
      </w:pPr>
      <w:r w:rsidRPr="00FC1261">
        <w:t xml:space="preserve">Xuhong YANG (Ms.), Senior Examiner, Division of DUS Tests, Development Center of Science and Technology (DCST), Ministry of Agriculture and Rural Affairs (MARA), Beijing </w:t>
      </w:r>
      <w:r w:rsidRPr="00FC1261">
        <w:br/>
        <w:t xml:space="preserve">(e-mail: yangxuhong@agri.gov.cn) </w:t>
      </w:r>
    </w:p>
    <w:p w14:paraId="7755C211" w14:textId="77777777" w:rsidR="006A4500" w:rsidRPr="00FC1261" w:rsidRDefault="006A4500" w:rsidP="006A4500">
      <w:pPr>
        <w:pStyle w:val="pldetails"/>
      </w:pPr>
      <w:r w:rsidRPr="00FC1261">
        <w:t xml:space="preserve">Jinrong ZHANG (Ms.), Office Manager/Assistant Researcher, Northwest A&amp;F University, Yangling </w:t>
      </w:r>
      <w:r w:rsidRPr="00FC1261">
        <w:br/>
        <w:t xml:space="preserve">(e-mail: 743063181@qq.com) </w:t>
      </w:r>
    </w:p>
    <w:p w14:paraId="3002FEE3" w14:textId="77777777" w:rsidR="006A4500" w:rsidRPr="00FC1261" w:rsidRDefault="006A4500" w:rsidP="006A4500">
      <w:pPr>
        <w:pStyle w:val="pldetails"/>
      </w:pPr>
      <w:r w:rsidRPr="00FC1261">
        <w:t xml:space="preserve">Jian LI (Mr.), Assistant Researcher, Xuzhou Agricultural Science Research Institute, Xuzhou </w:t>
      </w:r>
      <w:r w:rsidRPr="00FC1261">
        <w:br/>
        <w:t xml:space="preserve">(e-mail: lijian2022@jaas.ac.cn) </w:t>
      </w:r>
    </w:p>
    <w:p w14:paraId="7DF915EA" w14:textId="77777777" w:rsidR="006A4500" w:rsidRPr="00FC1261" w:rsidRDefault="006A4500" w:rsidP="006A4500">
      <w:pPr>
        <w:pStyle w:val="pldetails"/>
      </w:pPr>
      <w:r w:rsidRPr="00FC1261">
        <w:t xml:space="preserve">Cuiping CHEN (Ms.), Research Assistant, Qinghai Academy of Agriculture Sciences, Xining </w:t>
      </w:r>
      <w:r w:rsidRPr="00FC1261">
        <w:br/>
        <w:t xml:space="preserve">(e-mail: chencuiyang@126.com) </w:t>
      </w:r>
    </w:p>
    <w:p w14:paraId="57CAAED6" w14:textId="77777777" w:rsidR="006A4500" w:rsidRPr="00FC1261" w:rsidRDefault="006A4500" w:rsidP="006A4500">
      <w:pPr>
        <w:pStyle w:val="pldetails"/>
      </w:pPr>
      <w:r w:rsidRPr="00FC1261">
        <w:t xml:space="preserve">Qun XU (Ms.), Research Assistant, China National Rice Research Institute, Hangzhou </w:t>
      </w:r>
      <w:r w:rsidRPr="00FC1261">
        <w:br/>
        <w:t xml:space="preserve">(e-mail: xuqun@caas.cn) </w:t>
      </w:r>
    </w:p>
    <w:p w14:paraId="15A23943" w14:textId="77777777" w:rsidR="006A4500" w:rsidRPr="00FC1261" w:rsidRDefault="006A4500" w:rsidP="006A4500">
      <w:pPr>
        <w:pStyle w:val="pldetails"/>
      </w:pPr>
      <w:r w:rsidRPr="00FC1261">
        <w:t xml:space="preserve">Yiying ZHANG (Ms.), Research Assistant, Shanghai Academy of Agricultural Sciences, Shanghai </w:t>
      </w:r>
      <w:r w:rsidRPr="00FC1261">
        <w:br/>
        <w:t xml:space="preserve">(e-mail: zyy425zoey@163.com) </w:t>
      </w:r>
    </w:p>
    <w:p w14:paraId="0B7B79F0" w14:textId="77777777" w:rsidR="006A4500" w:rsidRPr="00FC1261" w:rsidRDefault="006A4500" w:rsidP="006A4500">
      <w:pPr>
        <w:pStyle w:val="pldetails"/>
      </w:pPr>
      <w:r w:rsidRPr="00FC1261">
        <w:t xml:space="preserve">Yikun ZHAO (Mr.), Assistant Researcher, Maize Research Center, Beijing Academy of Agriculture &amp; Forestry Sciences, Beijing </w:t>
      </w:r>
      <w:r w:rsidRPr="00FC1261">
        <w:br/>
        <w:t xml:space="preserve">(e-mail: zhaoqiankaisteam@126.com) </w:t>
      </w:r>
    </w:p>
    <w:p w14:paraId="1B01A150" w14:textId="77777777" w:rsidR="006A4500" w:rsidRPr="00FC1261" w:rsidRDefault="006A4500" w:rsidP="006A4500">
      <w:pPr>
        <w:pStyle w:val="pldetails"/>
      </w:pPr>
      <w:r w:rsidRPr="00FC1261">
        <w:t xml:space="preserve">Xinyuan CHEN (Ms.), Assistant Engineer, Shanghai Forestry Station, Shanghai </w:t>
      </w:r>
      <w:r w:rsidRPr="00FC1261">
        <w:br/>
        <w:t xml:space="preserve">(e-mail: bza@foxmail.com) </w:t>
      </w:r>
    </w:p>
    <w:p w14:paraId="28964B96" w14:textId="77777777" w:rsidR="006A4500" w:rsidRPr="00FC1261" w:rsidRDefault="006A4500" w:rsidP="006A4500">
      <w:pPr>
        <w:pStyle w:val="pldetails"/>
      </w:pPr>
      <w:r w:rsidRPr="00FC1261">
        <w:t xml:space="preserve">Yimeng LI (Ms.), DUS Tester / Assistant Researcher, Xuzhou Agricultural Science Research Institute, JAAS, Xuzhou </w:t>
      </w:r>
      <w:r w:rsidRPr="00FC1261">
        <w:br/>
        <w:t xml:space="preserve">(e-mail: 513570540@qq.com) </w:t>
      </w:r>
    </w:p>
    <w:p w14:paraId="28DE84F2" w14:textId="77777777" w:rsidR="006A4500" w:rsidRPr="00FC1261" w:rsidRDefault="006A4500" w:rsidP="006A4500">
      <w:pPr>
        <w:pStyle w:val="pldetails"/>
      </w:pPr>
      <w:r w:rsidRPr="00FC1261">
        <w:t xml:space="preserve">Cailing TENG (Ms.), Tester, Kunming Sub-Center for Test of New Varieties of Plants, Beijing </w:t>
      </w:r>
      <w:r w:rsidRPr="00FC1261">
        <w:br/>
        <w:t xml:space="preserve">(e-mail: tengcailing@yaas.org.cn) </w:t>
      </w:r>
    </w:p>
    <w:p w14:paraId="7B9F0E61" w14:textId="77777777" w:rsidR="006A4500" w:rsidRPr="00FC1261" w:rsidRDefault="006A4500" w:rsidP="006A4500">
      <w:pPr>
        <w:pStyle w:val="pldetails"/>
      </w:pPr>
      <w:r w:rsidRPr="00FC1261">
        <w:t xml:space="preserve">Bihui LU (Ms.), DUS Tester, Jiangsu Academy of Agricultural Sciences, Nanjing </w:t>
      </w:r>
      <w:r w:rsidRPr="00FC1261">
        <w:br/>
        <w:t xml:space="preserve">(e-mail: 563921415@qq.com) </w:t>
      </w:r>
    </w:p>
    <w:p w14:paraId="1FF7909B" w14:textId="77777777" w:rsidR="006A4500" w:rsidRPr="00FC1261" w:rsidRDefault="006A4500" w:rsidP="006A4500">
      <w:pPr>
        <w:pStyle w:val="pldetails"/>
      </w:pPr>
      <w:r w:rsidRPr="00FC1261">
        <w:lastRenderedPageBreak/>
        <w:t xml:space="preserve">Shan LU (Ms.), DUS Tester, Jinzhou Academy of Agricultural Sciences, Jinzhou </w:t>
      </w:r>
      <w:r w:rsidRPr="00FC1261">
        <w:br/>
        <w:t xml:space="preserve">(e-mail: lushan1250382@163.com) </w:t>
      </w:r>
    </w:p>
    <w:p w14:paraId="77735D67" w14:textId="77777777" w:rsidR="006A4500" w:rsidRPr="00FC1261" w:rsidRDefault="006A4500" w:rsidP="006A4500">
      <w:pPr>
        <w:pStyle w:val="pldetails"/>
      </w:pPr>
      <w:r w:rsidRPr="00FC1261">
        <w:t xml:space="preserve">Zongzhe YAO (Mr.), Tester, Kunming DUS Test Station, Kunming </w:t>
      </w:r>
      <w:r w:rsidRPr="00FC1261">
        <w:br/>
        <w:t xml:space="preserve">(e-mail: 1712726709@qq.com) </w:t>
      </w:r>
    </w:p>
    <w:p w14:paraId="1FD3231E" w14:textId="77777777" w:rsidR="006A4500" w:rsidRPr="00FC1261" w:rsidRDefault="006A4500" w:rsidP="006A4500">
      <w:pPr>
        <w:pStyle w:val="plcountry"/>
      </w:pPr>
      <w:r w:rsidRPr="00FC1261">
        <w:t>Czech Republic</w:t>
      </w:r>
    </w:p>
    <w:p w14:paraId="01F7028E" w14:textId="77777777" w:rsidR="006A4500" w:rsidRPr="00FC1261" w:rsidRDefault="006A4500" w:rsidP="006A4500">
      <w:pPr>
        <w:pStyle w:val="pldetails"/>
      </w:pPr>
      <w:r w:rsidRPr="00FC1261">
        <w:t xml:space="preserve">Martin TLÁSKAL (Mr.), Biometrician-specialist, Central Institute for Supervising and Testing in Agriculture (UKZUZ), Brno </w:t>
      </w:r>
      <w:r w:rsidRPr="00FC1261">
        <w:br/>
        <w:t>(e-mail: Martin.Tlaskal@ukzuz.gov.cz)</w:t>
      </w:r>
    </w:p>
    <w:p w14:paraId="7C29AE17" w14:textId="77777777" w:rsidR="006A4500" w:rsidRPr="00FC1261" w:rsidRDefault="006A4500" w:rsidP="006A4500">
      <w:pPr>
        <w:pStyle w:val="pldetails"/>
      </w:pPr>
      <w:r w:rsidRPr="00FC1261">
        <w:t xml:space="preserve">Jitka KLEMPOVA (Ms.), Molecular Genetics Diagnostician, Central Institute for supervising and testing in agriculture (ÚKZÚZ), Brno </w:t>
      </w:r>
      <w:r w:rsidRPr="00FC1261">
        <w:br/>
        <w:t xml:space="preserve">(e-mail: jitka.klempova@ukzuz.gov.cz) </w:t>
      </w:r>
    </w:p>
    <w:p w14:paraId="6608A483" w14:textId="77777777" w:rsidR="006A4500" w:rsidRPr="00FC1261" w:rsidRDefault="006A4500" w:rsidP="006A4500">
      <w:pPr>
        <w:pStyle w:val="pldetails"/>
      </w:pPr>
      <w:r w:rsidRPr="00FC1261">
        <w:t xml:space="preserve">Katerina STANKOVA (Ms.), Molecular Genetics Diagnostician, Central Institute for Supervising and Testing in Agriculture, Brno </w:t>
      </w:r>
      <w:r w:rsidRPr="00FC1261">
        <w:br/>
        <w:t xml:space="preserve">(e-mail: katerina.stankova@ukzuz.gov.cz) </w:t>
      </w:r>
    </w:p>
    <w:p w14:paraId="749C259B" w14:textId="77777777" w:rsidR="006A4500" w:rsidRPr="00FC1261" w:rsidRDefault="006A4500" w:rsidP="006A4500">
      <w:pPr>
        <w:pStyle w:val="plcountry"/>
      </w:pPr>
      <w:r w:rsidRPr="00FC1261">
        <w:t>EUROPEAN UNION</w:t>
      </w:r>
    </w:p>
    <w:p w14:paraId="255B9A5B" w14:textId="77777777" w:rsidR="006A4500" w:rsidRPr="00FC1261" w:rsidRDefault="006A4500" w:rsidP="006A4500">
      <w:pPr>
        <w:pStyle w:val="pldetails"/>
      </w:pPr>
      <w:r w:rsidRPr="00FC1261">
        <w:t>Nuria URQUÍA FERNÁNDEZ (Ms.), Vice President, Community Plant Variety Office (CPVO), Angers</w:t>
      </w:r>
      <w:r w:rsidRPr="00FC1261">
        <w:br/>
        <w:t>(e-mail: urquia@cpvo.europa.eu)</w:t>
      </w:r>
    </w:p>
    <w:p w14:paraId="463D5007" w14:textId="77777777" w:rsidR="006A4500" w:rsidRPr="00FC1261" w:rsidRDefault="006A4500" w:rsidP="006A4500">
      <w:pPr>
        <w:pStyle w:val="pldetails"/>
      </w:pPr>
      <w:r w:rsidRPr="00FC1261">
        <w:t xml:space="preserve">Jean MAISON (Mr.), , Head of PVE Unit, Technical Unit, Community Plant Variety Office (CPVO), Angers </w:t>
      </w:r>
      <w:r w:rsidRPr="00FC1261">
        <w:br/>
        <w:t>(e-mail: maison@cpvo.europa.eu)</w:t>
      </w:r>
    </w:p>
    <w:p w14:paraId="3933F482" w14:textId="77777777" w:rsidR="006A4500" w:rsidRPr="00FC1261" w:rsidRDefault="006A4500" w:rsidP="006A4500">
      <w:pPr>
        <w:pStyle w:val="pldetails"/>
      </w:pPr>
      <w:r w:rsidRPr="00FC1261">
        <w:t xml:space="preserve">Cécile COLLONNIER (Ms.), Technical Expert, Community Plant Variety Office (CPVO), Angers </w:t>
      </w:r>
      <w:r w:rsidRPr="00FC1261">
        <w:br/>
        <w:t>(e-mail: collonnier@cpvo.europa.eu)</w:t>
      </w:r>
    </w:p>
    <w:p w14:paraId="19380282" w14:textId="77777777" w:rsidR="006A4500" w:rsidRPr="00FC1261" w:rsidRDefault="006A4500" w:rsidP="006A4500">
      <w:pPr>
        <w:pStyle w:val="plcountry"/>
      </w:pPr>
      <w:r w:rsidRPr="00FC1261">
        <w:t>Finland</w:t>
      </w:r>
    </w:p>
    <w:p w14:paraId="14C5028E" w14:textId="77777777" w:rsidR="006A4500" w:rsidRPr="00FC1261" w:rsidRDefault="006A4500" w:rsidP="006A4500">
      <w:pPr>
        <w:pStyle w:val="pldetails"/>
      </w:pPr>
      <w:r w:rsidRPr="00FC1261">
        <w:t xml:space="preserve">Kaarina PAAVILAINEN (Ms.), Chief Specialist, Seed Unit, Finnish Food Authority, Loimaa </w:t>
      </w:r>
      <w:r w:rsidRPr="00FC1261">
        <w:br/>
        <w:t>(e-mail: kaarina.paavilainen@ruokavirasto.fi)</w:t>
      </w:r>
    </w:p>
    <w:p w14:paraId="64FFC671" w14:textId="77777777" w:rsidR="006A4500" w:rsidRPr="00FC1261" w:rsidRDefault="006A4500" w:rsidP="006A4500">
      <w:pPr>
        <w:pStyle w:val="pldetails"/>
      </w:pPr>
      <w:r w:rsidRPr="00FC1261">
        <w:t xml:space="preserve">Sami MARKKANEN (Mr.), Specialist, Seed Unit, Finnish Food Authority, Loimaa </w:t>
      </w:r>
      <w:r w:rsidRPr="00FC1261">
        <w:br/>
        <w:t>(e-mail: sami.markkanen@ruokavirasto.fi)</w:t>
      </w:r>
    </w:p>
    <w:p w14:paraId="436CDA7B" w14:textId="77777777" w:rsidR="006A4500" w:rsidRPr="00FC1261" w:rsidRDefault="006A4500" w:rsidP="006A4500">
      <w:pPr>
        <w:pStyle w:val="plcountry"/>
        <w:rPr>
          <w:lang w:val="fr-CH"/>
        </w:rPr>
      </w:pPr>
      <w:r w:rsidRPr="00FC1261">
        <w:rPr>
          <w:lang w:val="fr-CH"/>
        </w:rPr>
        <w:t>FRANCE</w:t>
      </w:r>
    </w:p>
    <w:p w14:paraId="42067D12" w14:textId="77777777" w:rsidR="006A4500" w:rsidRPr="00FC1261" w:rsidRDefault="006A4500" w:rsidP="006A4500">
      <w:pPr>
        <w:pStyle w:val="pldetails"/>
        <w:rPr>
          <w:lang w:val="fr-FR"/>
        </w:rPr>
      </w:pPr>
      <w:r w:rsidRPr="00FC1261">
        <w:rPr>
          <w:lang w:val="fr-FR"/>
        </w:rPr>
        <w:t xml:space="preserve">René MATHIS (Mr.), BioGEVES Director, Groupe d'étude et de contrôle des variétés et des semences (GEVES), Beaucouzé </w:t>
      </w:r>
      <w:r w:rsidRPr="00FC1261">
        <w:rPr>
          <w:lang w:val="fr-FR"/>
        </w:rPr>
        <w:br/>
        <w:t xml:space="preserve">(e-mail: rene.mathis@geves.fr) </w:t>
      </w:r>
    </w:p>
    <w:p w14:paraId="0DF8F3F5" w14:textId="77777777" w:rsidR="006A4500" w:rsidRPr="00FC1261" w:rsidRDefault="006A4500" w:rsidP="006A4500">
      <w:pPr>
        <w:pStyle w:val="pldetails"/>
        <w:rPr>
          <w:lang w:val="fr-FR"/>
        </w:rPr>
      </w:pPr>
      <w:r w:rsidRPr="00FC1261">
        <w:rPr>
          <w:lang w:val="fr-FR"/>
        </w:rPr>
        <w:t xml:space="preserve">Clarisse LECLAIR (Ms.), Head of DUS Testing, Groupe d'étude et de contrôle des variétés et des semences (GEVES), Beaucouzé (e-mail: clarisse.leclair@geves.fr) </w:t>
      </w:r>
    </w:p>
    <w:p w14:paraId="22B3BE5F" w14:textId="77777777" w:rsidR="006A4500" w:rsidRPr="00FC1261" w:rsidRDefault="006A4500" w:rsidP="006A4500">
      <w:pPr>
        <w:pStyle w:val="pldetails"/>
        <w:rPr>
          <w:lang w:val="fr-FR"/>
        </w:rPr>
      </w:pPr>
      <w:r w:rsidRPr="00FC1261">
        <w:rPr>
          <w:lang w:val="fr-FR"/>
        </w:rPr>
        <w:t xml:space="preserve">Frédéric LAFAILLETTE (Mr.), Head of DUS Fodder plant and Turf grasses, Groupe d'étude et de contrôle des variétés et des semences (GEVES), Erdre-en-Anjou </w:t>
      </w:r>
      <w:r w:rsidRPr="00FC1261">
        <w:rPr>
          <w:lang w:val="fr-FR"/>
        </w:rPr>
        <w:br/>
        <w:t xml:space="preserve">(e-mail: frederic.lafaillette@geves.fr) </w:t>
      </w:r>
    </w:p>
    <w:p w14:paraId="649AF71C" w14:textId="77777777" w:rsidR="006A4500" w:rsidRPr="00FC1261" w:rsidRDefault="006A4500" w:rsidP="006A4500">
      <w:pPr>
        <w:pStyle w:val="pldetails"/>
        <w:rPr>
          <w:lang w:val="fr-FR"/>
        </w:rPr>
      </w:pPr>
      <w:r w:rsidRPr="00FC1261">
        <w:rPr>
          <w:lang w:val="fr-FR"/>
        </w:rPr>
        <w:t xml:space="preserve">Aurore PHILIBERT (Ms.), Head of biostatistics department, Groupe d'étude et de contrôle des variétés et des semences (GEVES), Angers </w:t>
      </w:r>
      <w:r w:rsidRPr="00FC1261">
        <w:rPr>
          <w:lang w:val="fr-FR"/>
        </w:rPr>
        <w:br/>
        <w:t xml:space="preserve">(e-mail: aurore.philibert@geves.fr) </w:t>
      </w:r>
    </w:p>
    <w:p w14:paraId="2806DAA5" w14:textId="77777777" w:rsidR="006A4500" w:rsidRPr="00FC1261" w:rsidRDefault="006A4500" w:rsidP="006A4500">
      <w:pPr>
        <w:pStyle w:val="plcountry"/>
      </w:pPr>
      <w:r w:rsidRPr="00FC1261">
        <w:t>GERMANY</w:t>
      </w:r>
    </w:p>
    <w:p w14:paraId="29FEADE1" w14:textId="77777777" w:rsidR="006A4500" w:rsidRPr="00FC1261" w:rsidRDefault="006A4500" w:rsidP="006A4500">
      <w:pPr>
        <w:pStyle w:val="pldetails"/>
      </w:pPr>
      <w:r w:rsidRPr="00FC1261">
        <w:t xml:space="preserve">Swenja TAMS (Ms.), Head of Section General affairs of DUS testing, Bundessortenamt, Hanover </w:t>
      </w:r>
      <w:r w:rsidRPr="00FC1261">
        <w:br/>
        <w:t>(e-mail: Swenja.Tams@bundessortenamt.de)</w:t>
      </w:r>
    </w:p>
    <w:p w14:paraId="2A616496" w14:textId="77777777" w:rsidR="006A4500" w:rsidRPr="00FC1261" w:rsidRDefault="006A4500" w:rsidP="006A4500">
      <w:pPr>
        <w:pStyle w:val="pldetails"/>
      </w:pPr>
      <w:r w:rsidRPr="00FC1261">
        <w:t xml:space="preserve">Thomas DROBEK (Mr.), Referat 101, Federal Plant Variety Office, Bundessortenamt, Hanover </w:t>
      </w:r>
      <w:r w:rsidRPr="00FC1261">
        <w:br/>
        <w:t>(e-mail: thomas.drobek@bundessortenamt.de)</w:t>
      </w:r>
    </w:p>
    <w:p w14:paraId="755C8BC8" w14:textId="77777777" w:rsidR="006A4500" w:rsidRPr="00FC1261" w:rsidRDefault="006A4500" w:rsidP="006A4500">
      <w:pPr>
        <w:pStyle w:val="pldetails"/>
      </w:pPr>
      <w:r w:rsidRPr="00FC1261">
        <w:t xml:space="preserve">Fruzsina SCHMIDT (Ms.), Mathematical-Statistical evaluation of variety testing, Bundessortenamt, Hanover </w:t>
      </w:r>
      <w:r w:rsidRPr="00FC1261">
        <w:br/>
        <w:t>(e-mail: fruzsina.schmidt@bundessortenamt.de)</w:t>
      </w:r>
    </w:p>
    <w:p w14:paraId="7A6B67D2" w14:textId="77777777" w:rsidR="006A4500" w:rsidRPr="00FC1261" w:rsidRDefault="006A4500" w:rsidP="006A4500">
      <w:pPr>
        <w:pStyle w:val="plcountry"/>
      </w:pPr>
      <w:r w:rsidRPr="00FC1261">
        <w:t>HUNGARY</w:t>
      </w:r>
    </w:p>
    <w:p w14:paraId="057AE059" w14:textId="77777777" w:rsidR="006A4500" w:rsidRPr="00FC1261" w:rsidRDefault="006A4500" w:rsidP="006A4500">
      <w:pPr>
        <w:pStyle w:val="pldetails"/>
      </w:pPr>
      <w:r w:rsidRPr="00FC1261">
        <w:t xml:space="preserve">Márton PÉCS (Mr.), Agricultural IT Expert, </w:t>
      </w:r>
      <w:r w:rsidRPr="00FC1261">
        <w:rPr>
          <w:color w:val="212121"/>
          <w:shd w:val="clear" w:color="auto" w:fill="FFFFFF"/>
        </w:rPr>
        <w:t xml:space="preserve">Department of Agricultural Variety Trials, </w:t>
      </w:r>
      <w:r w:rsidRPr="00FC1261">
        <w:t xml:space="preserve">Directorate of Agricultural Genetic Resources, National Food Chain Safety Office (NÉBIH), Budapest </w:t>
      </w:r>
      <w:r w:rsidRPr="00FC1261">
        <w:br/>
        <w:t>(e-mail: pecsm@nebih.gov.hu)</w:t>
      </w:r>
    </w:p>
    <w:p w14:paraId="55FD6FF3" w14:textId="77777777" w:rsidR="006A4500" w:rsidRPr="00FC1261" w:rsidRDefault="006A4500" w:rsidP="006A4500">
      <w:pPr>
        <w:pStyle w:val="pldetails"/>
      </w:pPr>
      <w:r w:rsidRPr="00FC1261">
        <w:lastRenderedPageBreak/>
        <w:t xml:space="preserve">Zsolt SZANI (Mr.), DUS Expert, Variety Testing Dept. for Horticultural Crops, National Food Chain Safety Office (NÉBIH), Budapest </w:t>
      </w:r>
      <w:r w:rsidRPr="00FC1261">
        <w:br/>
        <w:t>(e-mail: szanizs@nebih.gov.hu)</w:t>
      </w:r>
    </w:p>
    <w:p w14:paraId="76BCB143" w14:textId="77777777" w:rsidR="006A4500" w:rsidRPr="00FC1261" w:rsidRDefault="006A4500" w:rsidP="006A4500">
      <w:pPr>
        <w:pStyle w:val="plcountry"/>
      </w:pPr>
      <w:r w:rsidRPr="00FC1261">
        <w:t>Italy</w:t>
      </w:r>
    </w:p>
    <w:p w14:paraId="3FE95E70" w14:textId="77777777" w:rsidR="006A4500" w:rsidRPr="00FC1261" w:rsidRDefault="006A4500" w:rsidP="006A4500">
      <w:pPr>
        <w:pStyle w:val="pldetails"/>
      </w:pPr>
      <w:r w:rsidRPr="00FC1261">
        <w:t xml:space="preserve">Chiara DELOGU (Ms.), Senior Researcher, CREA-DC Seed testing Station, Tavazzano </w:t>
      </w:r>
      <w:r w:rsidRPr="00FC1261">
        <w:br/>
        <w:t>(e-mail: chiara.delogu@crea.gov.it)</w:t>
      </w:r>
    </w:p>
    <w:p w14:paraId="76D8B558" w14:textId="77777777" w:rsidR="006A4500" w:rsidRPr="00FC1261" w:rsidRDefault="006A4500" w:rsidP="006A4500">
      <w:pPr>
        <w:pStyle w:val="plcountry"/>
      </w:pPr>
      <w:r w:rsidRPr="00FC1261">
        <w:t>JAPAN</w:t>
      </w:r>
    </w:p>
    <w:p w14:paraId="72B1D5D2" w14:textId="77777777" w:rsidR="006A4500" w:rsidRPr="00FC1261" w:rsidRDefault="006A4500" w:rsidP="006A4500">
      <w:pPr>
        <w:pStyle w:val="pldetails"/>
      </w:pPr>
      <w:r w:rsidRPr="00FC1261">
        <w:t xml:space="preserve">Minori HAGIWARA (Ms.), Director for International Affairs on Plant Variety Protection, Plant Variety Protection Office, Intellectual Property Division, Export and International Affairs Bureau, Ministry of Agriculture, Forestry and Fisheries (MAFF), Tokyo </w:t>
      </w:r>
      <w:r w:rsidRPr="00FC1261">
        <w:br/>
        <w:t xml:space="preserve">(e-mail: minori_hagiwara110@maff.go.jp) </w:t>
      </w:r>
    </w:p>
    <w:p w14:paraId="2B64C603" w14:textId="77777777" w:rsidR="006A4500" w:rsidRPr="00FC1261" w:rsidRDefault="006A4500" w:rsidP="006A4500">
      <w:pPr>
        <w:pStyle w:val="pldetails"/>
      </w:pPr>
      <w:r w:rsidRPr="00FC1261">
        <w:t xml:space="preserve">Manabu OSAKI (Mr.), Chief Examiner, Plant Variety Protection Office, Intellectual Property Division, Export and International Affairs Bureau, Ministry of Agriculture, Forestry and Fisheries (MAFF), Tokyo </w:t>
      </w:r>
      <w:r w:rsidRPr="00FC1261">
        <w:br/>
        <w:t xml:space="preserve">(e-mail: manabu_osaki690@maff.go.jp) </w:t>
      </w:r>
    </w:p>
    <w:p w14:paraId="540D2A25" w14:textId="77777777" w:rsidR="006A4500" w:rsidRPr="00FC1261" w:rsidRDefault="006A4500" w:rsidP="006A4500">
      <w:pPr>
        <w:pStyle w:val="pldetails"/>
      </w:pPr>
      <w:r w:rsidRPr="00FC1261">
        <w:t>Takeshi SUGISAWA (Mr.), Senior Examiner, Plant Variety Protection Office, Intellectual Property Division, Export and International Affairs Bureau, Ministry of Agriculture, Forestry and Fisheries (MAFF), Tokyo</w:t>
      </w:r>
      <w:r w:rsidRPr="00FC1261">
        <w:br/>
        <w:t xml:space="preserve">(e-mail: takeshi_sugisawa820@maff.go.jp) </w:t>
      </w:r>
    </w:p>
    <w:p w14:paraId="1816AB1B" w14:textId="77777777" w:rsidR="006A4500" w:rsidRPr="00FC1261" w:rsidRDefault="006A4500" w:rsidP="006A4500">
      <w:pPr>
        <w:pStyle w:val="pldetails"/>
      </w:pPr>
      <w:r w:rsidRPr="00FC1261">
        <w:t xml:space="preserve">Hidemi OSHINO (Ms.), Deputy Adviser, Plant Variety Protection Section, Center for Seeds and Seedlings, National Agriculture and Food Research Organization (NARO), Tsukuba </w:t>
      </w:r>
      <w:r w:rsidRPr="00FC1261">
        <w:br/>
        <w:t xml:space="preserve">(e-mail: oshino@affrc.go.jp) </w:t>
      </w:r>
    </w:p>
    <w:p w14:paraId="38AEE03C" w14:textId="77777777" w:rsidR="006A4500" w:rsidRPr="00FC1261" w:rsidRDefault="006A4500" w:rsidP="006A4500">
      <w:pPr>
        <w:pStyle w:val="pldetails"/>
      </w:pPr>
      <w:r w:rsidRPr="00FC1261">
        <w:t xml:space="preserve">Toshiki YAMAMOTO (Mr.), Deputy Adviser, Plant Variety Protection Section, Center for Seeds and Seedlings (NCSS), National Agriculture and Food Research Organization (NARO), Tsukuba </w:t>
      </w:r>
      <w:r w:rsidRPr="00FC1261">
        <w:br/>
        <w:t>(e-mail: yamamotot562@affrc.go.jp)</w:t>
      </w:r>
    </w:p>
    <w:p w14:paraId="27DD24D5" w14:textId="77777777" w:rsidR="006A4500" w:rsidRPr="00FC1261" w:rsidRDefault="006A4500" w:rsidP="006A4500">
      <w:pPr>
        <w:pStyle w:val="pldetails"/>
      </w:pPr>
      <w:r w:rsidRPr="00FC1261">
        <w:t xml:space="preserve">Kenji KOBAYASHI (Mr.), Senior Staff, DUS Testing Section, Center for Seeds and Seedlings (NCSS), National Agriculture and Food Research Organization (NARO), Tsukuba </w:t>
      </w:r>
      <w:r w:rsidRPr="00FC1261">
        <w:br/>
        <w:t xml:space="preserve">(e-mail: kobayashi.kenji840@naro.go.jp) </w:t>
      </w:r>
    </w:p>
    <w:p w14:paraId="69DABA58" w14:textId="77777777" w:rsidR="006A4500" w:rsidRPr="00FC1261" w:rsidRDefault="006A4500" w:rsidP="006A4500">
      <w:pPr>
        <w:pStyle w:val="pldetails"/>
      </w:pPr>
      <w:r w:rsidRPr="00FC1261">
        <w:t xml:space="preserve">Yukari KANESHIRO (Ms.), Senior Staff, Center for Seeds and Seedlings (NCSS), National Agriculture and Food Research Organization (NARO), Ibaraki </w:t>
      </w:r>
      <w:r w:rsidRPr="00FC1261">
        <w:br/>
        <w:t xml:space="preserve">(e-mail: mitsuhashiy419@affrc.go.jp) </w:t>
      </w:r>
    </w:p>
    <w:p w14:paraId="072BC04D" w14:textId="77777777" w:rsidR="006A4500" w:rsidRPr="00FC1261" w:rsidRDefault="006A4500" w:rsidP="006A4500">
      <w:pPr>
        <w:pStyle w:val="pldetails"/>
      </w:pPr>
      <w:r w:rsidRPr="00FC1261">
        <w:t xml:space="preserve">Remi MATSUSHITA (Ms.), Staff, Center for Seeds and Seedlings, National Agriculture and Food Research, Kasaoka </w:t>
      </w:r>
      <w:r w:rsidRPr="00FC1261">
        <w:br/>
        <w:t xml:space="preserve">(e-mail: matsushita.remi514@naro.go.jp) </w:t>
      </w:r>
    </w:p>
    <w:p w14:paraId="347D06E4" w14:textId="77777777" w:rsidR="006A4500" w:rsidRPr="00FC1261" w:rsidRDefault="006A4500" w:rsidP="006A4500">
      <w:pPr>
        <w:pStyle w:val="pldetails"/>
      </w:pPr>
      <w:r w:rsidRPr="00FC1261">
        <w:t>Noriko NISHI (Ms.), Staff, Center for Seeds and Seedlings, National Agriculture and Food Research, Tsukuba-shi</w:t>
      </w:r>
      <w:r w:rsidRPr="00FC1261">
        <w:br/>
        <w:t xml:space="preserve">(e-mail: nishi.noriko850@naro.go.jp) </w:t>
      </w:r>
    </w:p>
    <w:p w14:paraId="3B7E2628" w14:textId="77777777" w:rsidR="006A4500" w:rsidRPr="00FC1261" w:rsidRDefault="006A4500" w:rsidP="006A4500">
      <w:pPr>
        <w:pStyle w:val="plcountry"/>
      </w:pPr>
      <w:r w:rsidRPr="00FC1261">
        <w:t>LITHUANIA</w:t>
      </w:r>
    </w:p>
    <w:p w14:paraId="718A9163" w14:textId="77777777" w:rsidR="006A4500" w:rsidRPr="00FC1261" w:rsidRDefault="006A4500" w:rsidP="006A4500">
      <w:pPr>
        <w:pStyle w:val="pldetails"/>
      </w:pPr>
      <w:r w:rsidRPr="00FC1261">
        <w:t xml:space="preserve">Austė GEDDES (Ms.), Chief specialist, Plant Variety Division, State Plant Service under the Ministry of Agriculture, Vilnius </w:t>
      </w:r>
      <w:r w:rsidRPr="00FC1261">
        <w:br/>
        <w:t>(e-mail: auste.geddes@vatzum.lt)</w:t>
      </w:r>
    </w:p>
    <w:p w14:paraId="6BF88064" w14:textId="77777777" w:rsidR="006A4500" w:rsidRPr="00FC1261" w:rsidRDefault="006A4500" w:rsidP="006A4500">
      <w:pPr>
        <w:pStyle w:val="plcountry"/>
      </w:pPr>
      <w:r w:rsidRPr="00FC1261">
        <w:t>NETHERLANDS (KINGDOM OF THE)</w:t>
      </w:r>
    </w:p>
    <w:p w14:paraId="37627F3B" w14:textId="77777777" w:rsidR="006A4500" w:rsidRPr="00FC1261" w:rsidRDefault="006A4500" w:rsidP="006A4500">
      <w:pPr>
        <w:pStyle w:val="pldetails"/>
      </w:pPr>
      <w:r w:rsidRPr="00FC1261">
        <w:t xml:space="preserve">Cécile MARCHENAY-KOENRAADT (Ms.), DUS Vegetable Crops Specialist, Naktuinbouw, Roelofarendsveen </w:t>
      </w:r>
      <w:r w:rsidRPr="00FC1261">
        <w:br/>
        <w:t xml:space="preserve">(e-mail: c.marchenay@naktuinbouw.nl) </w:t>
      </w:r>
    </w:p>
    <w:p w14:paraId="58B7BA7F" w14:textId="77777777" w:rsidR="006A4500" w:rsidRPr="00FC1261" w:rsidRDefault="006A4500" w:rsidP="006A4500">
      <w:pPr>
        <w:pStyle w:val="pldetails"/>
      </w:pPr>
      <w:r w:rsidRPr="00FC1261">
        <w:t xml:space="preserve">Sanchari SIRCAR (Ms.), Researcher, Naktuinbouw, Roelofarendsveen </w:t>
      </w:r>
      <w:r w:rsidRPr="00FC1261">
        <w:br/>
        <w:t>alvi(e-mail: S.Sircar@naktuinbouw.nl)</w:t>
      </w:r>
    </w:p>
    <w:p w14:paraId="1B7A7F98" w14:textId="77777777" w:rsidR="006A4500" w:rsidRPr="00FC1261" w:rsidRDefault="006A4500" w:rsidP="006A4500">
      <w:pPr>
        <w:pStyle w:val="pldetails"/>
      </w:pPr>
      <w:r w:rsidRPr="00FC1261">
        <w:t xml:space="preserve">Claire Lessa ALVIM KAMEI (Ms.), Molecular Markers Team Researcher, Naktuinbouw, Roelofarendsveen </w:t>
      </w:r>
      <w:r w:rsidRPr="00FC1261">
        <w:br/>
        <w:t xml:space="preserve">(e-mail: c.kamei@naktuinbouw.nl) </w:t>
      </w:r>
    </w:p>
    <w:p w14:paraId="457D9B72" w14:textId="77777777" w:rsidR="006A4500" w:rsidRPr="00FC1261" w:rsidRDefault="006A4500" w:rsidP="006A4500">
      <w:pPr>
        <w:pStyle w:val="plcountry"/>
      </w:pPr>
      <w:r w:rsidRPr="00FC1261">
        <w:t>NEW ZEALAND</w:t>
      </w:r>
    </w:p>
    <w:p w14:paraId="7EC14B36" w14:textId="77777777" w:rsidR="006A4500" w:rsidRPr="00FC1261" w:rsidRDefault="006A4500" w:rsidP="006A4500">
      <w:pPr>
        <w:pStyle w:val="pldetails"/>
      </w:pPr>
      <w:r w:rsidRPr="00FC1261">
        <w:t>Jacqueline BROADHEAD (Ms.), Senior Plant Variety Rights Examiner, Plant Variety Rights Office, Intellectual Property Office of New Zealand, Ministry of Business, Innovation and Employment, Christchurch</w:t>
      </w:r>
      <w:r w:rsidRPr="00FC1261">
        <w:br/>
        <w:t>(e-mail: jacquie.broadhead@pvr.govt.nz)</w:t>
      </w:r>
    </w:p>
    <w:p w14:paraId="586F5EE9" w14:textId="77777777" w:rsidR="006A4500" w:rsidRPr="00FC1261" w:rsidRDefault="006A4500" w:rsidP="006A4500">
      <w:pPr>
        <w:pStyle w:val="pldetails"/>
      </w:pPr>
      <w:r w:rsidRPr="00FC1261">
        <w:lastRenderedPageBreak/>
        <w:t xml:space="preserve">Cecilia REQUEJO-JACKMAN (Ms.), Senior Plant Variety Rights Examiner, Plant Variety Rights Office, Intellectual Property Office of New Zealand, Ministry of Business, Innovation and Employment, Christchurch </w:t>
      </w:r>
      <w:r w:rsidRPr="00FC1261">
        <w:br/>
        <w:t>(e-mail: Cecilia.R-Jackman@pvr.govt.nz)</w:t>
      </w:r>
    </w:p>
    <w:p w14:paraId="4398FA12" w14:textId="77777777" w:rsidR="006A4500" w:rsidRPr="00FC1261" w:rsidRDefault="006A4500" w:rsidP="006A4500">
      <w:pPr>
        <w:pStyle w:val="pldetails"/>
      </w:pPr>
      <w:r w:rsidRPr="00FC1261">
        <w:t xml:space="preserve">Scott GREGAN (Mr.), Senior Plant Variety Rights Examiner, Plant Variety Rights Office, Intellectual Property Office of New Zealand, Ministry of Business, Innovation and Employment, Christchurch </w:t>
      </w:r>
      <w:r w:rsidRPr="00FC1261">
        <w:br/>
        <w:t>(e-mail: scott.gregan@pvr.govt.nz)</w:t>
      </w:r>
    </w:p>
    <w:p w14:paraId="5EBE4DD1" w14:textId="77777777" w:rsidR="006A4500" w:rsidRPr="00610CB6" w:rsidRDefault="006A4500" w:rsidP="006A4500">
      <w:pPr>
        <w:pStyle w:val="plcountry"/>
        <w:rPr>
          <w:lang w:val="es-ES"/>
        </w:rPr>
      </w:pPr>
      <w:r w:rsidRPr="00610CB6">
        <w:rPr>
          <w:lang w:val="es-ES"/>
        </w:rPr>
        <w:t>PERU</w:t>
      </w:r>
    </w:p>
    <w:p w14:paraId="45BC3D7E" w14:textId="77777777" w:rsidR="006A4500" w:rsidRPr="00610CB6" w:rsidRDefault="006A4500" w:rsidP="006A4500">
      <w:pPr>
        <w:pStyle w:val="pldetails"/>
        <w:rPr>
          <w:lang w:val="es-ES"/>
        </w:rPr>
      </w:pPr>
      <w:r w:rsidRPr="00610CB6">
        <w:rPr>
          <w:lang w:val="es-ES"/>
        </w:rPr>
        <w:t xml:space="preserve">Diego Francoise ORTEGA SANABRIA (Mr.), Technical Secretary, Commission on Inventions and New Technologies, Instituto Nacional de Defensa de la Competencia y de la Protección de la Propiedad Intelectual (INDECOPI), Lima </w:t>
      </w:r>
      <w:r w:rsidRPr="00610CB6">
        <w:rPr>
          <w:lang w:val="es-ES"/>
        </w:rPr>
        <w:br/>
        <w:t>(e-mail: dortega@indecopi.gob.pe)</w:t>
      </w:r>
    </w:p>
    <w:p w14:paraId="618FDA32" w14:textId="77777777" w:rsidR="006A4500" w:rsidRPr="00FC1261" w:rsidRDefault="006A4500" w:rsidP="006A4500">
      <w:pPr>
        <w:pStyle w:val="plcountry"/>
      </w:pPr>
      <w:r w:rsidRPr="00FC1261">
        <w:t>Republic of Korea</w:t>
      </w:r>
    </w:p>
    <w:p w14:paraId="66B29EAE" w14:textId="77777777" w:rsidR="006A4500" w:rsidRPr="00FC1261" w:rsidRDefault="006A4500" w:rsidP="006A4500">
      <w:pPr>
        <w:pStyle w:val="pldetails"/>
      </w:pPr>
      <w:r w:rsidRPr="00FC1261">
        <w:t xml:space="preserve">Tae Hoon KIM (Mr.), Senior Forest Researcher, Examiner, National Forest Seed Variety Center (NFSV), Chungcheongbuk-do </w:t>
      </w:r>
      <w:r w:rsidRPr="00FC1261">
        <w:br/>
        <w:t xml:space="preserve">(e-mail: algae23@korea.kr) </w:t>
      </w:r>
    </w:p>
    <w:p w14:paraId="6D7E7657" w14:textId="77777777" w:rsidR="006A4500" w:rsidRPr="00FC1261" w:rsidRDefault="006A4500" w:rsidP="006A4500">
      <w:pPr>
        <w:pStyle w:val="pldetails"/>
      </w:pPr>
      <w:r w:rsidRPr="00FC1261">
        <w:t xml:space="preserve">Minjun KIM (Mr.), Forestry Researcher, Nationa Forest Seed &amp; Variety Center, Chungcheongbuk-do </w:t>
      </w:r>
      <w:r w:rsidRPr="00FC1261">
        <w:br/>
        <w:t xml:space="preserve">(e-mail: jun10mk@naver.com) </w:t>
      </w:r>
    </w:p>
    <w:p w14:paraId="278ECE7C" w14:textId="77777777" w:rsidR="006A4500" w:rsidRPr="00FC1261" w:rsidRDefault="006A4500" w:rsidP="006A4500">
      <w:pPr>
        <w:pStyle w:val="pldetails"/>
      </w:pPr>
      <w:r w:rsidRPr="00FC1261">
        <w:t xml:space="preserve">Hongsup KIM (Mr.), Agricultural Researcher, Korea Seed and Variety Service (KSVS), Ganwondo </w:t>
      </w:r>
      <w:r w:rsidRPr="00FC1261">
        <w:br/>
        <w:t xml:space="preserve">(e-mail: hskim98@korea.kr) </w:t>
      </w:r>
    </w:p>
    <w:p w14:paraId="2C942DA9" w14:textId="77777777" w:rsidR="006A4500" w:rsidRPr="00FC1261" w:rsidRDefault="006A4500" w:rsidP="006A4500">
      <w:pPr>
        <w:pStyle w:val="pldetails"/>
      </w:pPr>
      <w:r w:rsidRPr="00FC1261">
        <w:t xml:space="preserve">Dongsun KIM (Mr.), DNA Analysis, Korea Seed &amp; Variety Service (KSVS), Gimcheon City </w:t>
      </w:r>
      <w:r w:rsidRPr="00FC1261">
        <w:br/>
        <w:t>(e-mail: coinoia@korea.kr)</w:t>
      </w:r>
    </w:p>
    <w:p w14:paraId="4BA8723A" w14:textId="77777777" w:rsidR="006A4500" w:rsidRPr="00FC1261" w:rsidRDefault="006A4500" w:rsidP="006A4500">
      <w:pPr>
        <w:pStyle w:val="plcountry"/>
      </w:pPr>
      <w:r w:rsidRPr="00FC1261">
        <w:t>Romania</w:t>
      </w:r>
    </w:p>
    <w:p w14:paraId="18330000" w14:textId="77777777" w:rsidR="006A4500" w:rsidRPr="00FC1261" w:rsidRDefault="006A4500" w:rsidP="006A4500">
      <w:pPr>
        <w:pStyle w:val="pldetails"/>
      </w:pPr>
      <w:r w:rsidRPr="00FC1261">
        <w:t xml:space="preserve">Teodor Dan ENESCU (Mr.), Counsellor, State Institute for Variety Testing and Registration (ISTIS), Bucarest </w:t>
      </w:r>
      <w:r w:rsidRPr="00FC1261">
        <w:br/>
        <w:t>(e-mail: enescu_teodor@istis.ro)</w:t>
      </w:r>
    </w:p>
    <w:p w14:paraId="7793CD2C" w14:textId="77777777" w:rsidR="006A4500" w:rsidRPr="00FC1261" w:rsidRDefault="006A4500" w:rsidP="006A4500">
      <w:pPr>
        <w:pStyle w:val="pldetails"/>
      </w:pPr>
      <w:r w:rsidRPr="00FC1261">
        <w:t xml:space="preserve">George TACCIU (Mr.), Senior Advisor, IT Department, State Institute for Variety Testing and Registration (ISTIS), Bucarest </w:t>
      </w:r>
      <w:r w:rsidRPr="00FC1261">
        <w:br/>
        <w:t>(e-mail: george_tacciu@istis.ro)</w:t>
      </w:r>
    </w:p>
    <w:p w14:paraId="7C3314A1" w14:textId="77777777" w:rsidR="006A4500" w:rsidRPr="00FC1261" w:rsidRDefault="006A4500" w:rsidP="006A4500">
      <w:pPr>
        <w:pStyle w:val="plcountry"/>
      </w:pPr>
      <w:r w:rsidRPr="00FC1261">
        <w:t>Russian federation</w:t>
      </w:r>
    </w:p>
    <w:p w14:paraId="4EAB6A3C" w14:textId="77777777" w:rsidR="006A4500" w:rsidRPr="00FC1261" w:rsidRDefault="006A4500" w:rsidP="006A4500">
      <w:pPr>
        <w:pStyle w:val="pldetails"/>
      </w:pPr>
      <w:r w:rsidRPr="00FC1261">
        <w:t xml:space="preserve">Tatiana BELOVA (Ms.), Leading Agronomist for Agricultural Crops, State Commission of the Russian Federation for Selection Achievements Test and Protection, Moscow </w:t>
      </w:r>
      <w:r w:rsidRPr="00FC1261">
        <w:br/>
        <w:t>(e-mail: zerno@gossortrf.ru)</w:t>
      </w:r>
    </w:p>
    <w:p w14:paraId="2117627B" w14:textId="77777777" w:rsidR="006A4500" w:rsidRPr="00FC1261" w:rsidRDefault="006A4500" w:rsidP="006A4500">
      <w:pPr>
        <w:pStyle w:val="plcountry"/>
      </w:pPr>
      <w:r w:rsidRPr="00FC1261">
        <w:t>Slovakia</w:t>
      </w:r>
    </w:p>
    <w:p w14:paraId="1929C4A1" w14:textId="77777777" w:rsidR="006A4500" w:rsidRPr="00FC1261" w:rsidRDefault="006A4500" w:rsidP="006A4500">
      <w:pPr>
        <w:pStyle w:val="pldetails"/>
      </w:pPr>
      <w:r w:rsidRPr="00FC1261">
        <w:t xml:space="preserve">Ľubomír BASTA (Mr.), Head of DUS testing, Department of Variety Testing, Central Control and Testing Institute in Agriculture (ÚKSÚP), Bratislava </w:t>
      </w:r>
      <w:r w:rsidRPr="00FC1261">
        <w:br/>
        <w:t>(e-mail: lubomir.basta@uksup.sk)</w:t>
      </w:r>
    </w:p>
    <w:p w14:paraId="726913F3" w14:textId="77777777" w:rsidR="006A4500" w:rsidRPr="00FC1261" w:rsidRDefault="006A4500" w:rsidP="006A4500">
      <w:pPr>
        <w:pStyle w:val="pldetails"/>
      </w:pPr>
      <w:r w:rsidRPr="00FC1261">
        <w:t xml:space="preserve">Veronika BOJDOVA (Ms.), Statistician, Central Control and Testing Institute in Agriculture (ÚKSÚP), Bratislava </w:t>
      </w:r>
      <w:r w:rsidRPr="00FC1261">
        <w:br/>
        <w:t>(e-mail: Veronika.Bojdova@uksup.sk)</w:t>
      </w:r>
    </w:p>
    <w:p w14:paraId="442F4BB6" w14:textId="77777777" w:rsidR="006A4500" w:rsidRPr="00FC1261" w:rsidRDefault="006A4500" w:rsidP="006A4500">
      <w:pPr>
        <w:pStyle w:val="plcountry"/>
      </w:pPr>
      <w:r w:rsidRPr="00FC1261">
        <w:t>South Africa</w:t>
      </w:r>
    </w:p>
    <w:p w14:paraId="65785776" w14:textId="77777777" w:rsidR="006A4500" w:rsidRPr="00FC1261" w:rsidRDefault="006A4500" w:rsidP="006A4500">
      <w:pPr>
        <w:pStyle w:val="pldetails"/>
      </w:pPr>
      <w:r w:rsidRPr="00FC1261">
        <w:t xml:space="preserve">Donavon SONNENBERG (Mr.), Agricultural Scientist, Department of Agriculture, Land Reform and Rural development, Stellenbosch </w:t>
      </w:r>
      <w:r w:rsidRPr="00FC1261">
        <w:br/>
        <w:t>(e-mail: DonovanS@Dalrrd.gov.za)</w:t>
      </w:r>
    </w:p>
    <w:p w14:paraId="54C03B9B" w14:textId="77777777" w:rsidR="006A4500" w:rsidRPr="00FC1261" w:rsidRDefault="006A4500" w:rsidP="006A4500">
      <w:pPr>
        <w:pStyle w:val="pldetails"/>
      </w:pPr>
      <w:r w:rsidRPr="00FC1261">
        <w:t xml:space="preserve">Patricia MOTUPA (Ms.), Scientist Production, Department of Agriculture, Forestry &amp; Fisheries, Pretoria </w:t>
      </w:r>
      <w:r w:rsidRPr="00FC1261">
        <w:br/>
        <w:t xml:space="preserve">(e-mail: PatriciaMOT@dalrrd.gov.za) </w:t>
      </w:r>
    </w:p>
    <w:p w14:paraId="6DBB9F2B" w14:textId="77777777" w:rsidR="006A4500" w:rsidRPr="00610CB6" w:rsidRDefault="006A4500" w:rsidP="006A4500">
      <w:pPr>
        <w:pStyle w:val="pldetails"/>
        <w:rPr>
          <w:lang w:val="es-ES"/>
        </w:rPr>
      </w:pPr>
      <w:r w:rsidRPr="00610CB6">
        <w:rPr>
          <w:lang w:val="es-ES"/>
        </w:rPr>
        <w:t xml:space="preserve">Diana PHUMZA VAKELE (Ms.), Scientist Production (DUS Examiner), Directorate Genetic Resources, Stellenbosch </w:t>
      </w:r>
      <w:r w:rsidRPr="00610CB6">
        <w:rPr>
          <w:lang w:val="es-ES"/>
        </w:rPr>
        <w:br/>
        <w:t>(e-mail: phumzav@dalrrd.gov.za)</w:t>
      </w:r>
    </w:p>
    <w:p w14:paraId="51D62A1C" w14:textId="77777777" w:rsidR="006A4500" w:rsidRPr="00610CB6" w:rsidRDefault="006A4500" w:rsidP="006A4500">
      <w:pPr>
        <w:pStyle w:val="plcountry"/>
        <w:rPr>
          <w:lang w:val="es-ES"/>
        </w:rPr>
      </w:pPr>
      <w:r w:rsidRPr="00610CB6">
        <w:rPr>
          <w:lang w:val="es-ES"/>
        </w:rPr>
        <w:lastRenderedPageBreak/>
        <w:t>Spain</w:t>
      </w:r>
    </w:p>
    <w:p w14:paraId="201A46D2" w14:textId="77777777" w:rsidR="006A4500" w:rsidRPr="00610CB6" w:rsidRDefault="006A4500" w:rsidP="006A4500">
      <w:pPr>
        <w:pStyle w:val="pldetails"/>
        <w:rPr>
          <w:lang w:val="es-ES"/>
        </w:rPr>
      </w:pPr>
      <w:r w:rsidRPr="00610CB6">
        <w:rPr>
          <w:lang w:val="es-ES"/>
        </w:rPr>
        <w:t xml:space="preserve">Isabel RODRÍGUEZ QUILÓN (Ms.), Head, Molecular Laboratory – DTELV, Instituto Nacional de Investigación y Tecnología Agraria y Alimentaria (INIA-CSIC), Madrid </w:t>
      </w:r>
      <w:r w:rsidRPr="00610CB6">
        <w:rPr>
          <w:lang w:val="es-ES"/>
        </w:rPr>
        <w:br/>
        <w:t>(e-mail: rodriguez.isabel@inia.csic.es)</w:t>
      </w:r>
    </w:p>
    <w:p w14:paraId="2B1BA72E" w14:textId="77777777" w:rsidR="006A4500" w:rsidRPr="00FC1261" w:rsidRDefault="006A4500" w:rsidP="006A4500">
      <w:pPr>
        <w:pStyle w:val="plcountry"/>
      </w:pPr>
      <w:r w:rsidRPr="00FC1261">
        <w:t>Ukraine</w:t>
      </w:r>
    </w:p>
    <w:p w14:paraId="5EE94EB9" w14:textId="77777777" w:rsidR="006A4500" w:rsidRPr="00FC1261" w:rsidRDefault="006A4500" w:rsidP="006A4500">
      <w:pPr>
        <w:pStyle w:val="pldetails"/>
      </w:pPr>
      <w:r w:rsidRPr="00FC1261">
        <w:t xml:space="preserve">Larysa PRYSIAZHNIUK (Ms.), Deputy Director of Scientific Work, Ukrainian Institute for Plant Variety Examination, Kyiv </w:t>
      </w:r>
      <w:r w:rsidRPr="00FC1261">
        <w:br/>
        <w:t xml:space="preserve">(e-mail: prysiazhniuk_l@ukr.net) </w:t>
      </w:r>
    </w:p>
    <w:p w14:paraId="377E0632" w14:textId="77777777" w:rsidR="006A4500" w:rsidRPr="00FC1261" w:rsidRDefault="006A4500" w:rsidP="006A4500">
      <w:pPr>
        <w:pStyle w:val="pldetails"/>
      </w:pPr>
      <w:r w:rsidRPr="00FC1261">
        <w:t xml:space="preserve">Iryna DIKHTIAR (Ms.), Head, Laboratory of molecular genetic analysis, Ukrainian Institute for Plant Variety Examination, Kyiv </w:t>
      </w:r>
      <w:r w:rsidRPr="00FC1261">
        <w:br/>
        <w:t xml:space="preserve">(e-mail: irs2006@ukr.net) </w:t>
      </w:r>
    </w:p>
    <w:p w14:paraId="78C070B8" w14:textId="77777777" w:rsidR="006A4500" w:rsidRPr="00FC1261" w:rsidRDefault="006A4500" w:rsidP="006A4500">
      <w:pPr>
        <w:pStyle w:val="pldetails"/>
      </w:pPr>
      <w:r w:rsidRPr="00FC1261">
        <w:t xml:space="preserve">Nadiia LYNCHAK (Ms.), Senior Researcher, Ukrainian Institute for Plant Variety Examination, Kyiv </w:t>
      </w:r>
      <w:r w:rsidRPr="00FC1261">
        <w:br/>
        <w:t xml:space="preserve">(e-mail: lynchaknadin@gmail.com) </w:t>
      </w:r>
    </w:p>
    <w:p w14:paraId="09B14AC4" w14:textId="77777777" w:rsidR="006A4500" w:rsidRPr="00FC1261" w:rsidRDefault="006A4500" w:rsidP="006A4500">
      <w:pPr>
        <w:pStyle w:val="pldetails"/>
      </w:pPr>
      <w:r w:rsidRPr="00FC1261">
        <w:t xml:space="preserve">Yulia SHYTIKOVA (Ms.), Senior Researcher, Ukrainian institute for plant variety examination, Kyiv </w:t>
      </w:r>
      <w:r w:rsidRPr="00FC1261">
        <w:br/>
        <w:t>(e-mail: julia_vg@ukr.net)</w:t>
      </w:r>
    </w:p>
    <w:p w14:paraId="718E07DC" w14:textId="77777777" w:rsidR="006A4500" w:rsidRPr="00FC1261" w:rsidRDefault="006A4500" w:rsidP="006A4500">
      <w:pPr>
        <w:pStyle w:val="plcountry"/>
      </w:pPr>
      <w:r w:rsidRPr="00FC1261">
        <w:t>UNITED KINGDOM</w:t>
      </w:r>
    </w:p>
    <w:p w14:paraId="70D067C6" w14:textId="77777777" w:rsidR="006A4500" w:rsidRPr="00FC1261" w:rsidRDefault="006A4500" w:rsidP="006A4500">
      <w:pPr>
        <w:pStyle w:val="pldetails"/>
      </w:pPr>
      <w:r w:rsidRPr="00FC1261">
        <w:t xml:space="preserve">Adrian ROBERTS (Mr.), Lead Statistician for Variety Trials, Biomathematics &amp; Statistics Scotland (BioSS), Edinburgh </w:t>
      </w:r>
      <w:r w:rsidRPr="00FC1261">
        <w:br/>
        <w:t xml:space="preserve">(e-mail: a.roberts@bioss.ac.uk) </w:t>
      </w:r>
    </w:p>
    <w:p w14:paraId="062A03A8" w14:textId="77777777" w:rsidR="006A4500" w:rsidRPr="00FC1261" w:rsidRDefault="006A4500" w:rsidP="006A4500">
      <w:pPr>
        <w:pStyle w:val="pldetails"/>
      </w:pPr>
      <w:r w:rsidRPr="00FC1261">
        <w:t xml:space="preserve">Margaret WALLACE (Ms.), Head of Agricultural Crop Characterisation, NIAB, Cambridge </w:t>
      </w:r>
      <w:r w:rsidRPr="00FC1261">
        <w:br/>
        <w:t xml:space="preserve">(e-mail: margaret.wallace@niab.com) </w:t>
      </w:r>
    </w:p>
    <w:p w14:paraId="14DAE6BA" w14:textId="77777777" w:rsidR="006A4500" w:rsidRPr="00FC1261" w:rsidRDefault="006A4500" w:rsidP="006A4500">
      <w:pPr>
        <w:pStyle w:val="pldetails"/>
      </w:pPr>
      <w:r w:rsidRPr="00FC1261">
        <w:t xml:space="preserve">Haidee PHILPOTT (Ms.), Senior Statistician, NIAB, Cambridge </w:t>
      </w:r>
      <w:r w:rsidRPr="00FC1261">
        <w:br/>
        <w:t xml:space="preserve">(e-mail: haidee.philpott@niab.com) </w:t>
      </w:r>
    </w:p>
    <w:p w14:paraId="2CD224DE" w14:textId="77777777" w:rsidR="006A4500" w:rsidRPr="00FC1261" w:rsidRDefault="006A4500" w:rsidP="006A4500">
      <w:pPr>
        <w:pStyle w:val="pldetails"/>
      </w:pPr>
      <w:r w:rsidRPr="00FC1261">
        <w:t xml:space="preserve">Trudyann KELLY (Ms.), Consultant Statistician, Statistics and Data Science Branch (SDSB), Agri-Food &amp; Biosciences Institute (AFBI), Belfast </w:t>
      </w:r>
      <w:r w:rsidRPr="00FC1261">
        <w:br/>
        <w:t xml:space="preserve">(e-mail: trudyann.kelly@afbini.gov.uk) </w:t>
      </w:r>
    </w:p>
    <w:p w14:paraId="14DD3470" w14:textId="77777777" w:rsidR="006A4500" w:rsidRPr="00FC1261" w:rsidRDefault="006A4500" w:rsidP="006A4500">
      <w:pPr>
        <w:pStyle w:val="pldetails"/>
      </w:pPr>
      <w:r w:rsidRPr="00FC1261">
        <w:t xml:space="preserve">Alex TALIBUDEEN (Mr.), Senior Technical Manager - DUS, Agricultural Crops Characterisation, NIAB, Cambridge </w:t>
      </w:r>
      <w:r w:rsidRPr="00FC1261">
        <w:br/>
        <w:t xml:space="preserve">(e-mail: alex.talibudeen@niab.com) </w:t>
      </w:r>
    </w:p>
    <w:p w14:paraId="053173B9" w14:textId="77777777" w:rsidR="006A4500" w:rsidRPr="00FC1261" w:rsidRDefault="006A4500" w:rsidP="006A4500">
      <w:pPr>
        <w:pStyle w:val="pldetails"/>
      </w:pPr>
      <w:r w:rsidRPr="00FC1261">
        <w:t xml:space="preserve">Camila ZANELLA (Ms.), Senior Postdoctoral Researcher, NIAB, Cambridge </w:t>
      </w:r>
      <w:r w:rsidRPr="00FC1261">
        <w:br/>
        <w:t xml:space="preserve">(e-mail: Camila.Zanella@niab.com) </w:t>
      </w:r>
    </w:p>
    <w:p w14:paraId="55313B2D" w14:textId="77777777" w:rsidR="006A4500" w:rsidRPr="00FC1261" w:rsidRDefault="006A4500" w:rsidP="006A4500">
      <w:pPr>
        <w:pStyle w:val="pldetails"/>
      </w:pPr>
      <w:r w:rsidRPr="00FC1261">
        <w:t>Vanessa MCMILLAN (Ms.), Senior Technical Manager, NIAB, Cambridge</w:t>
      </w:r>
      <w:r w:rsidRPr="00FC1261">
        <w:br/>
        <w:t xml:space="preserve">(e-mail: vanessa.mcmillan@niab.com) </w:t>
      </w:r>
    </w:p>
    <w:p w14:paraId="5CB80550" w14:textId="77777777" w:rsidR="006A4500" w:rsidRPr="00FC1261" w:rsidRDefault="006A4500" w:rsidP="006A4500">
      <w:pPr>
        <w:pStyle w:val="pldetails"/>
      </w:pPr>
      <w:r w:rsidRPr="00FC1261">
        <w:t xml:space="preserve">Tess VERNON (Ms.), Statistician, Biomathematics &amp; Statistics Scotland (BioSS), Edinburgh </w:t>
      </w:r>
      <w:r w:rsidRPr="00FC1261">
        <w:br/>
        <w:t xml:space="preserve">(e-mail: tess.vernon@bioss.ac.uk) </w:t>
      </w:r>
    </w:p>
    <w:p w14:paraId="1AB0B158" w14:textId="77777777" w:rsidR="006A4500" w:rsidRPr="00610CB6" w:rsidRDefault="006A4500" w:rsidP="006A4500">
      <w:pPr>
        <w:pStyle w:val="plcountry"/>
        <w:rPr>
          <w:lang w:val="es-ES"/>
        </w:rPr>
      </w:pPr>
      <w:r w:rsidRPr="00610CB6">
        <w:rPr>
          <w:lang w:val="es-ES"/>
        </w:rPr>
        <w:t>Uruguay</w:t>
      </w:r>
    </w:p>
    <w:p w14:paraId="07904A4C" w14:textId="77777777" w:rsidR="006A4500" w:rsidRPr="00610CB6" w:rsidRDefault="006A4500" w:rsidP="006A4500">
      <w:pPr>
        <w:pStyle w:val="pldetails"/>
        <w:rPr>
          <w:lang w:val="es-ES"/>
        </w:rPr>
      </w:pPr>
      <w:r w:rsidRPr="00610CB6">
        <w:rPr>
          <w:lang w:val="es-ES"/>
        </w:rPr>
        <w:t xml:space="preserve">Vanessa SOSA (Ms.), Seed Quality Laboratory Manager, Instituto Nacional de Semillas (INASE), Canelones </w:t>
      </w:r>
      <w:r w:rsidRPr="00610CB6">
        <w:rPr>
          <w:lang w:val="es-ES"/>
        </w:rPr>
        <w:br/>
        <w:t>(e-)mail: vsosa@inase.uy</w:t>
      </w:r>
    </w:p>
    <w:p w14:paraId="457F0A78" w14:textId="77777777" w:rsidR="006A4500" w:rsidRPr="00610CB6" w:rsidRDefault="006A4500" w:rsidP="006A4500">
      <w:pPr>
        <w:pStyle w:val="pldetails"/>
        <w:rPr>
          <w:lang w:val="es-ES"/>
        </w:rPr>
      </w:pPr>
      <w:r w:rsidRPr="00610CB6">
        <w:rPr>
          <w:lang w:val="es-ES"/>
        </w:rPr>
        <w:t xml:space="preserve">Pilar ZORRILLA DE SAN MARTIN MUÑOZ (Ms.), Molecular Laboratory Coordinator, Instituto Nacional de Semillas (INASE), Canelones </w:t>
      </w:r>
      <w:r w:rsidRPr="00610CB6">
        <w:rPr>
          <w:lang w:val="es-ES"/>
        </w:rPr>
        <w:br/>
        <w:t>(e-mail: pzorrilla@inase.uy)</w:t>
      </w:r>
    </w:p>
    <w:p w14:paraId="35C174A9" w14:textId="77777777" w:rsidR="006A4500" w:rsidRPr="00FC1261" w:rsidRDefault="006A4500" w:rsidP="006A4500">
      <w:pPr>
        <w:pStyle w:val="plheading"/>
      </w:pPr>
      <w:r w:rsidRPr="00FC1261">
        <w:t>II. Observers</w:t>
      </w:r>
    </w:p>
    <w:p w14:paraId="59A553C8" w14:textId="77777777" w:rsidR="006A4500" w:rsidRPr="00FC1261" w:rsidRDefault="006A4500" w:rsidP="006A4500">
      <w:pPr>
        <w:pStyle w:val="plcountry"/>
      </w:pPr>
      <w:r w:rsidRPr="00FC1261">
        <w:t>Greece</w:t>
      </w:r>
    </w:p>
    <w:p w14:paraId="368BF813" w14:textId="77777777" w:rsidR="006A4500" w:rsidRPr="00FC1261" w:rsidRDefault="006A4500" w:rsidP="006A4500">
      <w:pPr>
        <w:pStyle w:val="pldetails"/>
      </w:pPr>
      <w:r w:rsidRPr="00FC1261">
        <w:t xml:space="preserve">Alexandra CHATZIGEORGIOU (Ms.), Head, Variety Research Department of Cultivated Plants, Directorate of Propagating Material of Cultivated Plant Species and Plant Genetic Resources, Hellenic Ministry of Rural Development and Food, Sindos - Thessaloniki </w:t>
      </w:r>
      <w:r w:rsidRPr="00FC1261">
        <w:br/>
        <w:t xml:space="preserve">(e-mail: varinst@otenet.gr) </w:t>
      </w:r>
    </w:p>
    <w:p w14:paraId="32B8B144" w14:textId="77777777" w:rsidR="006A4500" w:rsidRPr="00FC1261" w:rsidRDefault="006A4500" w:rsidP="006A4500">
      <w:pPr>
        <w:pStyle w:val="plcountry"/>
      </w:pPr>
      <w:r w:rsidRPr="00FC1261">
        <w:lastRenderedPageBreak/>
        <w:t>KAZAKHSTAN</w:t>
      </w:r>
    </w:p>
    <w:p w14:paraId="727558AA" w14:textId="77777777" w:rsidR="006A4500" w:rsidRPr="00FC1261" w:rsidRDefault="006A4500" w:rsidP="006A4500">
      <w:pPr>
        <w:pStyle w:val="pldetails"/>
      </w:pPr>
      <w:r w:rsidRPr="00FC1261">
        <w:t xml:space="preserve">Ademi GABDOLA (Ms.), Head of patentability examination department, State Commission for variety testing of agricultural crops, Nur-Sultan </w:t>
      </w:r>
      <w:r w:rsidRPr="00FC1261">
        <w:br/>
        <w:t>(e-mail: for_work_15@mail.ru)</w:t>
      </w:r>
    </w:p>
    <w:p w14:paraId="1AD75F3B" w14:textId="77777777" w:rsidR="006A4500" w:rsidRPr="00FC1261" w:rsidRDefault="006A4500" w:rsidP="006A4500">
      <w:pPr>
        <w:pStyle w:val="plheading"/>
        <w:keepLines/>
        <w:rPr>
          <w:rFonts w:cs="Arial"/>
        </w:rPr>
      </w:pPr>
      <w:r w:rsidRPr="00FC1261">
        <w:rPr>
          <w:rFonts w:cs="Arial"/>
        </w:rPr>
        <w:t>III. organizations</w:t>
      </w:r>
    </w:p>
    <w:p w14:paraId="536D1C72" w14:textId="77777777" w:rsidR="006A4500" w:rsidRPr="00FC1261" w:rsidRDefault="006A4500" w:rsidP="006A4500">
      <w:pPr>
        <w:pStyle w:val="plcountry"/>
      </w:pPr>
      <w:r w:rsidRPr="00FC1261">
        <w:t>CROPLIFE INTERNATIONAL</w:t>
      </w:r>
    </w:p>
    <w:p w14:paraId="1BE91C3B" w14:textId="77777777" w:rsidR="006A4500" w:rsidRPr="00FC1261" w:rsidRDefault="006A4500" w:rsidP="006A4500">
      <w:pPr>
        <w:pStyle w:val="pldetails"/>
      </w:pPr>
      <w:r w:rsidRPr="00FC1261">
        <w:t xml:space="preserve">Marcel BRUINS (Mr.), Consultant, CropLife International, Bruxelles, Belgium </w:t>
      </w:r>
      <w:r w:rsidRPr="00FC1261">
        <w:br/>
        <w:t>(e-mail: marcel@bruinsseedconsultancy.com)</w:t>
      </w:r>
    </w:p>
    <w:p w14:paraId="58ECBC9A" w14:textId="77777777" w:rsidR="006A4500" w:rsidRPr="00FC1261" w:rsidRDefault="006A4500" w:rsidP="006A4500">
      <w:pPr>
        <w:pStyle w:val="pldetails"/>
      </w:pPr>
      <w:r w:rsidRPr="00FC1261">
        <w:t xml:space="preserve">Marion LIMES (Ms.), Registration and Protection Specialist field crops, Syngenta, Saint-Sauveur, France </w:t>
      </w:r>
      <w:r w:rsidRPr="00FC1261">
        <w:br/>
        <w:t xml:space="preserve">(e-mail: marion.limes@syngenta.com) </w:t>
      </w:r>
    </w:p>
    <w:p w14:paraId="0D0C507E" w14:textId="77777777" w:rsidR="006A4500" w:rsidRPr="00FC1261" w:rsidRDefault="006A4500" w:rsidP="006A4500">
      <w:pPr>
        <w:pStyle w:val="pldetails"/>
      </w:pPr>
      <w:r w:rsidRPr="00FC1261">
        <w:t>Zhenqiang XI (Mr.), China Product Registration Manager, Corteva, Beijing, China</w:t>
      </w:r>
      <w:r w:rsidRPr="00FC1261">
        <w:br/>
        <w:t>(e-mail: zhenqiang.xi@corteva.com)</w:t>
      </w:r>
    </w:p>
    <w:p w14:paraId="2C789E82" w14:textId="77777777" w:rsidR="006A4500" w:rsidRPr="00FC1261" w:rsidRDefault="006A4500" w:rsidP="006A4500">
      <w:pPr>
        <w:pStyle w:val="plcountry"/>
        <w:rPr>
          <w:sz w:val="30"/>
          <w:szCs w:val="30"/>
        </w:rPr>
      </w:pPr>
      <w:r w:rsidRPr="00FC1261">
        <w:t>EUROSEEDS</w:t>
      </w:r>
    </w:p>
    <w:p w14:paraId="2A65A590" w14:textId="77777777" w:rsidR="006A4500" w:rsidRPr="00FC1261" w:rsidRDefault="006A4500" w:rsidP="006A4500">
      <w:pPr>
        <w:pStyle w:val="pldetails"/>
      </w:pPr>
      <w:r w:rsidRPr="00FC1261">
        <w:t>Claudius MARONDEDZE (Mr.), Technical Manager Plant Health and Seed Trade, Euroseeds, Bruxelles, Belgium</w:t>
      </w:r>
      <w:r w:rsidRPr="00FC1261">
        <w:br/>
        <w:t>(e-mail: claudiusmarondedze@euroseeds.eu)</w:t>
      </w:r>
    </w:p>
    <w:p w14:paraId="188D51F8" w14:textId="77777777" w:rsidR="006A4500" w:rsidRPr="00FC1261" w:rsidRDefault="006A4500" w:rsidP="006A4500">
      <w:pPr>
        <w:pStyle w:val="pldetails"/>
      </w:pPr>
      <w:r w:rsidRPr="00FC1261">
        <w:t xml:space="preserve">Branislava POPOV (Ms.), Technical Manager Plant Breeding &amp; Variety Registration, Bruxelles, Belgium </w:t>
      </w:r>
      <w:r w:rsidRPr="00FC1261">
        <w:br/>
        <w:t>(e-mail: BranislavaPopov@euroseeds.eu)</w:t>
      </w:r>
    </w:p>
    <w:p w14:paraId="008E439B" w14:textId="77777777" w:rsidR="006A4500" w:rsidRPr="00FC1261" w:rsidRDefault="006A4500" w:rsidP="006A4500">
      <w:pPr>
        <w:pStyle w:val="plcountry"/>
      </w:pPr>
      <w:r w:rsidRPr="00FC1261">
        <w:t>INTERNATIONAL COMMUNITY OF BREEDERS OF ASEXUALLY REPRODUCED HORTICULTURAL PLANTS (CIOPORA)</w:t>
      </w:r>
    </w:p>
    <w:p w14:paraId="6CC440BC" w14:textId="77777777" w:rsidR="006A4500" w:rsidRPr="00FC1261" w:rsidRDefault="006A4500" w:rsidP="006A4500">
      <w:pPr>
        <w:pStyle w:val="pldetails"/>
      </w:pPr>
      <w:r w:rsidRPr="00FC1261">
        <w:t xml:space="preserve">Micaela FILIPPO (Ms.), Vice Secretary-General, International Community of Breeders of Asexually Reproduced Horticultural Plants (CIOPORA), Hamburg, Germany </w:t>
      </w:r>
      <w:r w:rsidRPr="00FC1261">
        <w:br/>
        <w:t>(e-mail: micaela.filippo@ciopora.org)</w:t>
      </w:r>
    </w:p>
    <w:p w14:paraId="3FF46BAD" w14:textId="77777777" w:rsidR="006A4500" w:rsidRPr="00FC1261" w:rsidRDefault="006A4500" w:rsidP="006A4500">
      <w:pPr>
        <w:pStyle w:val="plcountry"/>
      </w:pPr>
      <w:r w:rsidRPr="00FC1261">
        <w:t>INTERNATIONAL SEED FEDERATION (ISF)</w:t>
      </w:r>
    </w:p>
    <w:p w14:paraId="1ED3A923" w14:textId="77777777" w:rsidR="006A4500" w:rsidRPr="00FC1261" w:rsidRDefault="006A4500" w:rsidP="006A4500">
      <w:pPr>
        <w:pStyle w:val="pldetails"/>
      </w:pPr>
      <w:r w:rsidRPr="00FC1261">
        <w:t xml:space="preserve">Emerson LIMBERGER (Mr.), Germplasm Security Senior Lead, Corteva Agriscence, Aussonne, France </w:t>
      </w:r>
      <w:r w:rsidRPr="00FC1261">
        <w:br/>
        <w:t xml:space="preserve">(e-mail: emerson.limberger@corteva.com) </w:t>
      </w:r>
    </w:p>
    <w:p w14:paraId="390C5CA9" w14:textId="77777777" w:rsidR="006A4500" w:rsidRPr="00FC1261" w:rsidRDefault="006A4500" w:rsidP="006A4500">
      <w:pPr>
        <w:pStyle w:val="pldetails"/>
      </w:pPr>
      <w:r w:rsidRPr="00FC1261">
        <w:t xml:space="preserve">Barry K. NELSON (Mr.), Research Scientist, Corteva Agriscience, Johnston, United States of America </w:t>
      </w:r>
      <w:r w:rsidRPr="00FC1261">
        <w:br/>
        <w:t xml:space="preserve">(e-mail: barry.nelson@corteva.com) </w:t>
      </w:r>
    </w:p>
    <w:p w14:paraId="2A4B9B09" w14:textId="77777777" w:rsidR="006A4500" w:rsidRPr="00FC1261" w:rsidRDefault="006A4500" w:rsidP="006A4500">
      <w:pPr>
        <w:pStyle w:val="pldetails"/>
      </w:pPr>
      <w:r w:rsidRPr="00FC1261">
        <w:t>Astrid M. SCHENKEVELD (Ms.), Specialist Plant breeder's rights &amp; variety registration, Rijk Zwaan Zaadteelt en Zaadhandel B.V., De Lier, Netherlands (Kingdom of the)</w:t>
      </w:r>
      <w:r w:rsidRPr="00FC1261">
        <w:br/>
        <w:t>(e-mail: a.schenkeveld@rijkzwaan.nl)</w:t>
      </w:r>
    </w:p>
    <w:p w14:paraId="3187615E" w14:textId="77777777" w:rsidR="006A4500" w:rsidRPr="00FC1261" w:rsidRDefault="006A4500" w:rsidP="006A4500">
      <w:pPr>
        <w:pStyle w:val="plcountry"/>
      </w:pPr>
      <w:r w:rsidRPr="00FC1261">
        <w:t>International Seed Testing Association (ISTA)</w:t>
      </w:r>
    </w:p>
    <w:p w14:paraId="31AF165C" w14:textId="77777777" w:rsidR="006A4500" w:rsidRPr="00FC1261" w:rsidRDefault="006A4500" w:rsidP="006A4500">
      <w:pPr>
        <w:pStyle w:val="pldetails"/>
      </w:pPr>
      <w:r w:rsidRPr="00FC1261">
        <w:t xml:space="preserve">Marie-Claude GAGNON (Ms.), Head, Genotyping/Botany Laboratory, Canadian Food Inspection Agency, Ottawa, Canada </w:t>
      </w:r>
      <w:r w:rsidRPr="00FC1261">
        <w:br/>
        <w:t xml:space="preserve">(e-mail: marie-claude.gagnon@inspection.gc.ca) </w:t>
      </w:r>
    </w:p>
    <w:p w14:paraId="24F99EA4" w14:textId="77777777" w:rsidR="006A4500" w:rsidRPr="00610CB6" w:rsidRDefault="006A4500" w:rsidP="006A4500">
      <w:pPr>
        <w:pStyle w:val="pldetails"/>
        <w:rPr>
          <w:lang w:val="es-ES"/>
        </w:rPr>
      </w:pPr>
      <w:r w:rsidRPr="00610CB6">
        <w:rPr>
          <w:lang w:val="es-ES"/>
        </w:rPr>
        <w:t xml:space="preserve">Ana Laura VICARIO (Ms.), National Director of Seed Development, Instituto Nacional de Semillas (INASE), Secretaría de Agricultura, Ganadería, Pesca y Alimentos, Ministerio de Economía, Buenos Aires, Argentina </w:t>
      </w:r>
      <w:r w:rsidRPr="00610CB6">
        <w:rPr>
          <w:lang w:val="es-ES"/>
        </w:rPr>
        <w:br/>
        <w:t>(e-mail: alvicario@inase.gob.ar)</w:t>
      </w:r>
    </w:p>
    <w:p w14:paraId="1747BD8A" w14:textId="77777777" w:rsidR="006A4500" w:rsidRPr="00FC1261" w:rsidRDefault="006A4500" w:rsidP="006A4500">
      <w:pPr>
        <w:pStyle w:val="plcountry"/>
      </w:pPr>
      <w:r w:rsidRPr="00FC1261">
        <w:t>ORGANISATION FOR ECONOMIC CO-OPERATION AND DEVELOPMENT (OECD)</w:t>
      </w:r>
    </w:p>
    <w:p w14:paraId="363F274F" w14:textId="77777777" w:rsidR="006A4500" w:rsidRPr="00FC1261" w:rsidRDefault="006A4500" w:rsidP="006A4500">
      <w:pPr>
        <w:pStyle w:val="pldetails"/>
      </w:pPr>
      <w:r w:rsidRPr="00FC1261">
        <w:t xml:space="preserve">Csaba GASPAR (Mr.), Head, OECD Codes and Schemes,, Organisation for Economic Co-operation and Development (OECD), Paris, France </w:t>
      </w:r>
      <w:r w:rsidRPr="00FC1261">
        <w:br/>
        <w:t>(e-mail: csaba.gaspar@oecd.org)</w:t>
      </w:r>
    </w:p>
    <w:p w14:paraId="2FD3C2D0" w14:textId="77777777" w:rsidR="006A4500" w:rsidRPr="00FC1261" w:rsidRDefault="006A4500" w:rsidP="006A4500">
      <w:pPr>
        <w:pStyle w:val="plcountry"/>
      </w:pPr>
      <w:r w:rsidRPr="00FC1261">
        <w:t>SEED ASSOCIATION OF THE AMERICAS (SAA)</w:t>
      </w:r>
    </w:p>
    <w:p w14:paraId="69E5797B" w14:textId="77777777" w:rsidR="006A4500" w:rsidRDefault="006A4500" w:rsidP="006A4500">
      <w:pPr>
        <w:pStyle w:val="pldetails"/>
      </w:pPr>
      <w:r w:rsidRPr="00244A24">
        <w:t xml:space="preserve">Diego A. RISSO DESIRELLO (Mr.), Director Ejecutivo, Seed Association of the Americas (SAA), Montevideo, Uruguay </w:t>
      </w:r>
      <w:r w:rsidRPr="00244A24">
        <w:br/>
        <w:t>(e-mail: drisso@saaseed.org)</w:t>
      </w:r>
    </w:p>
    <w:p w14:paraId="23724E4F" w14:textId="77777777" w:rsidR="006A4500" w:rsidRPr="00FC1261" w:rsidRDefault="006A4500" w:rsidP="006A4500">
      <w:pPr>
        <w:pStyle w:val="pldetails"/>
      </w:pPr>
      <w:r w:rsidRPr="00FC1261">
        <w:lastRenderedPageBreak/>
        <w:t>Marymar BUTRUILLE (Ms.), Germplasm IP Scientist Lead, Bayer Crop Science, Ankeny, United States of America</w:t>
      </w:r>
      <w:r w:rsidRPr="00FC1261">
        <w:br/>
        <w:t xml:space="preserve">(e-mail: marymar.butruille@bayer.com) </w:t>
      </w:r>
    </w:p>
    <w:p w14:paraId="7332F261" w14:textId="77777777" w:rsidR="006A4500" w:rsidRPr="00FC1261" w:rsidRDefault="006A4500" w:rsidP="006A4500">
      <w:pPr>
        <w:pStyle w:val="plheading"/>
        <w:keepLines/>
        <w:rPr>
          <w:rFonts w:cs="Arial"/>
        </w:rPr>
      </w:pPr>
      <w:r w:rsidRPr="00FC1261">
        <w:rPr>
          <w:rFonts w:cs="Arial"/>
        </w:rPr>
        <w:t>iv. other</w:t>
      </w:r>
    </w:p>
    <w:p w14:paraId="04897099" w14:textId="77777777" w:rsidR="006A4500" w:rsidRPr="00FC1261" w:rsidRDefault="006A4500" w:rsidP="006A4500">
      <w:pPr>
        <w:pStyle w:val="pldetails"/>
      </w:pPr>
      <w:r w:rsidRPr="00FC1261">
        <w:t xml:space="preserve">Dan FANG (Ms.), Senior Consultant Seed Industry, Amcham China, Beijing, China </w:t>
      </w:r>
      <w:r w:rsidRPr="00FC1261">
        <w:br/>
        <w:t xml:space="preserve">(e-mail: dfdanfang@foxmail.com) </w:t>
      </w:r>
    </w:p>
    <w:p w14:paraId="27B14CB7" w14:textId="77777777" w:rsidR="006A4500" w:rsidRPr="00FC1261" w:rsidRDefault="006A4500" w:rsidP="006A4500">
      <w:pPr>
        <w:pStyle w:val="pldetails"/>
      </w:pPr>
      <w:r w:rsidRPr="00FC1261">
        <w:t xml:space="preserve">Joseph PELLER (Mr.), Researcher, Wageningen University and Research, Wageningen, Netherlands (Kingdom of the) </w:t>
      </w:r>
      <w:r w:rsidRPr="00FC1261">
        <w:br/>
        <w:t>(e-mail: joseph.peller@wur.nl)</w:t>
      </w:r>
    </w:p>
    <w:p w14:paraId="57D8C59F" w14:textId="77777777" w:rsidR="006A4500" w:rsidRPr="00FC1261" w:rsidRDefault="006A4500" w:rsidP="006A4500">
      <w:pPr>
        <w:pStyle w:val="plheading"/>
        <w:keepLines/>
        <w:rPr>
          <w:rFonts w:cs="Arial"/>
        </w:rPr>
      </w:pPr>
      <w:r w:rsidRPr="00FC1261">
        <w:rPr>
          <w:rFonts w:cs="Arial"/>
        </w:rPr>
        <w:t>V. OfficerS</w:t>
      </w:r>
    </w:p>
    <w:p w14:paraId="322246FE" w14:textId="2EE97586" w:rsidR="006A4500" w:rsidRPr="002F450A" w:rsidRDefault="006A4500" w:rsidP="006A4500">
      <w:pPr>
        <w:pStyle w:val="pldetails"/>
        <w:rPr>
          <w:lang w:val="pt-BR"/>
        </w:rPr>
      </w:pPr>
      <w:r w:rsidRPr="002F450A">
        <w:rPr>
          <w:lang w:val="pt-BR"/>
        </w:rPr>
        <w:t>Nuria URQUÍA FERNÁNDEZ (Ms.)</w:t>
      </w:r>
      <w:r w:rsidR="002F450A" w:rsidRPr="002F450A">
        <w:rPr>
          <w:lang w:val="pt-BR"/>
        </w:rPr>
        <w:t>, chai</w:t>
      </w:r>
      <w:r w:rsidR="002F450A">
        <w:rPr>
          <w:lang w:val="pt-BR"/>
        </w:rPr>
        <w:t>rperson</w:t>
      </w:r>
    </w:p>
    <w:p w14:paraId="680A5D21" w14:textId="77777777" w:rsidR="006A4500" w:rsidRPr="00FC1261" w:rsidRDefault="006A4500" w:rsidP="006A4500">
      <w:pPr>
        <w:pStyle w:val="plheading"/>
        <w:keepLines/>
        <w:rPr>
          <w:rFonts w:cs="Arial"/>
        </w:rPr>
      </w:pPr>
      <w:r w:rsidRPr="00FC1261">
        <w:rPr>
          <w:rFonts w:cs="Arial"/>
        </w:rPr>
        <w:t>Vi. OFFICE OF UPOV</w:t>
      </w:r>
    </w:p>
    <w:p w14:paraId="70A3B98A" w14:textId="77777777" w:rsidR="006A4500" w:rsidRPr="00610CB6" w:rsidRDefault="006A4500" w:rsidP="006A4500">
      <w:pPr>
        <w:pStyle w:val="pldetails"/>
        <w:keepNext/>
        <w:rPr>
          <w:lang w:val="es-ES"/>
        </w:rPr>
      </w:pPr>
      <w:r w:rsidRPr="00610CB6">
        <w:rPr>
          <w:lang w:val="es-ES"/>
        </w:rPr>
        <w:t>Yolanda HUERTA (Ms.), Vice Secretary-General</w:t>
      </w:r>
    </w:p>
    <w:p w14:paraId="5411DB51" w14:textId="77777777" w:rsidR="006A4500" w:rsidRPr="00FC1261" w:rsidRDefault="006A4500" w:rsidP="006A4500">
      <w:pPr>
        <w:pStyle w:val="pldetails"/>
        <w:keepNext/>
      </w:pPr>
      <w:r w:rsidRPr="00FC1261">
        <w:t>Leontino TAVEIRA (Mr.), Director of Global Development and Technical Affairs</w:t>
      </w:r>
    </w:p>
    <w:p w14:paraId="4C1799C0" w14:textId="77777777" w:rsidR="006A4500" w:rsidRPr="00FC1261" w:rsidRDefault="006A4500" w:rsidP="006A4500">
      <w:pPr>
        <w:pStyle w:val="pldetails"/>
      </w:pPr>
      <w:r w:rsidRPr="00FC1261">
        <w:t>Yoshiro NISHIMURA (Mr.), Technical/Regional Officer (Asia)</w:t>
      </w:r>
    </w:p>
    <w:p w14:paraId="40724719" w14:textId="77777777" w:rsidR="006A4500" w:rsidRPr="00FC1261" w:rsidRDefault="006A4500" w:rsidP="006A4500">
      <w:pPr>
        <w:pStyle w:val="pldetails"/>
      </w:pPr>
      <w:r w:rsidRPr="00FC1261">
        <w:t>Jessica MAY (Ms.), Training and Cooperation Assistant</w:t>
      </w:r>
    </w:p>
    <w:p w14:paraId="7B1E5695" w14:textId="77777777" w:rsidR="006A4500" w:rsidRDefault="006A4500" w:rsidP="006A4500">
      <w:pPr>
        <w:rPr>
          <w:rFonts w:cs="Arial"/>
          <w:szCs w:val="20"/>
        </w:rPr>
      </w:pPr>
    </w:p>
    <w:p w14:paraId="1F5BF6E5" w14:textId="77777777" w:rsidR="00F603AB" w:rsidRDefault="00F603AB" w:rsidP="006A4500">
      <w:pPr>
        <w:rPr>
          <w:rFonts w:cs="Arial"/>
          <w:szCs w:val="20"/>
        </w:rPr>
      </w:pPr>
    </w:p>
    <w:p w14:paraId="757CF17F" w14:textId="3C7F070B" w:rsidR="00F603AB" w:rsidRPr="0089276F" w:rsidRDefault="00F603AB" w:rsidP="00F603AB">
      <w:pPr>
        <w:jc w:val="right"/>
      </w:pPr>
      <w:r w:rsidRPr="006B698D">
        <w:t>[Annex I</w:t>
      </w:r>
      <w:r>
        <w:rPr>
          <w:rFonts w:hint="eastAsia"/>
          <w:lang w:eastAsia="ja-JP"/>
        </w:rPr>
        <w:t>I</w:t>
      </w:r>
      <w:r w:rsidRPr="006B698D">
        <w:t xml:space="preserve"> follows]</w:t>
      </w:r>
    </w:p>
    <w:p w14:paraId="04882195" w14:textId="77777777" w:rsidR="00F603AB" w:rsidRPr="00FC1261" w:rsidRDefault="00F603AB" w:rsidP="006A4500">
      <w:pPr>
        <w:rPr>
          <w:rFonts w:cs="Arial"/>
          <w:szCs w:val="20"/>
        </w:rPr>
      </w:pPr>
    </w:p>
    <w:p w14:paraId="55EC7D6D" w14:textId="77777777" w:rsidR="006A4500" w:rsidRPr="00FC1261" w:rsidRDefault="006A4500" w:rsidP="006A4500">
      <w:pPr>
        <w:rPr>
          <w:rFonts w:cs="Arial"/>
          <w:szCs w:val="20"/>
        </w:rPr>
      </w:pPr>
    </w:p>
    <w:p w14:paraId="6C949CA1" w14:textId="77777777" w:rsidR="006A4500" w:rsidRPr="00FC1261" w:rsidRDefault="006A4500" w:rsidP="006A4500">
      <w:pPr>
        <w:rPr>
          <w:rFonts w:cs="Arial"/>
          <w:szCs w:val="20"/>
        </w:rPr>
      </w:pPr>
    </w:p>
    <w:p w14:paraId="3E31F48D" w14:textId="77777777" w:rsidR="00610CB6" w:rsidRDefault="00610CB6" w:rsidP="006A4500">
      <w:pPr>
        <w:widowControl w:val="0"/>
        <w:tabs>
          <w:tab w:val="center" w:pos="4819"/>
        </w:tabs>
        <w:autoSpaceDE w:val="0"/>
        <w:autoSpaceDN w:val="0"/>
        <w:adjustRightInd w:val="0"/>
        <w:spacing w:before="113"/>
        <w:jc w:val="center"/>
        <w:sectPr w:rsidR="00610CB6" w:rsidSect="00860244">
          <w:headerReference w:type="default" r:id="rId13"/>
          <w:headerReference w:type="first" r:id="rId14"/>
          <w:pgSz w:w="12240" w:h="15840" w:code="1"/>
          <w:pgMar w:top="1134" w:right="900" w:bottom="567" w:left="1134" w:header="720" w:footer="720" w:gutter="0"/>
          <w:pgNumType w:start="1"/>
          <w:cols w:space="720"/>
          <w:noEndnote/>
          <w:titlePg/>
          <w:docGrid w:linePitch="299"/>
        </w:sectPr>
      </w:pPr>
    </w:p>
    <w:p w14:paraId="59CCC4CF" w14:textId="77777777" w:rsidR="00572AAB" w:rsidRDefault="00572AAB" w:rsidP="00610CB6"/>
    <w:p w14:paraId="718467EB" w14:textId="77777777" w:rsidR="00610CB6" w:rsidRDefault="00610CB6" w:rsidP="00610CB6"/>
    <w:p w14:paraId="60CF5900" w14:textId="77777777" w:rsidR="00610CB6" w:rsidRDefault="00610CB6" w:rsidP="00610CB6"/>
    <w:p w14:paraId="2DF0BFDC" w14:textId="77777777" w:rsidR="00610CB6" w:rsidRDefault="00610CB6" w:rsidP="00610CB6"/>
    <w:p w14:paraId="5CDF3E03" w14:textId="454DFE73" w:rsidR="00610CB6" w:rsidRPr="00610CB6" w:rsidRDefault="00610CB6" w:rsidP="00610CB6">
      <w:pPr>
        <w:jc w:val="center"/>
        <w:rPr>
          <w:i/>
          <w:iCs/>
        </w:rPr>
      </w:pPr>
      <w:r w:rsidRPr="00610CB6">
        <w:rPr>
          <w:i/>
          <w:iCs/>
        </w:rPr>
        <w:t>[please see the PDF file for Annexes II to VI]</w:t>
      </w:r>
    </w:p>
    <w:p w14:paraId="6AAB0852" w14:textId="77777777" w:rsidR="00610CB6" w:rsidRDefault="00610CB6" w:rsidP="00610CB6"/>
    <w:p w14:paraId="303BDC87" w14:textId="77777777" w:rsidR="00610CB6" w:rsidRDefault="00610CB6" w:rsidP="00610CB6"/>
    <w:p w14:paraId="17D26F08" w14:textId="77777777" w:rsidR="00610CB6" w:rsidRDefault="00610CB6" w:rsidP="00610CB6"/>
    <w:p w14:paraId="0F60C046" w14:textId="6182A8CA" w:rsidR="00610CB6" w:rsidRDefault="00610CB6" w:rsidP="00610CB6">
      <w:pPr>
        <w:jc w:val="right"/>
      </w:pPr>
      <w:r>
        <w:t>[End of Annex VI and of report]</w:t>
      </w:r>
    </w:p>
    <w:sectPr w:rsidR="00610CB6" w:rsidSect="00860244">
      <w:headerReference w:type="first" r:id="rId15"/>
      <w:pgSz w:w="12240" w:h="15840" w:code="1"/>
      <w:pgMar w:top="1134" w:right="900" w:bottom="567" w:left="1134" w:header="720" w:footer="720"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A55FD" w14:textId="77777777" w:rsidR="009E6551" w:rsidRDefault="009E6551" w:rsidP="008E3AF3">
      <w:r>
        <w:separator/>
      </w:r>
    </w:p>
  </w:endnote>
  <w:endnote w:type="continuationSeparator" w:id="0">
    <w:p w14:paraId="5A080E65" w14:textId="77777777" w:rsidR="009E6551" w:rsidRDefault="009E6551" w:rsidP="008E3AF3">
      <w:r>
        <w:continuationSeparator/>
      </w:r>
    </w:p>
  </w:endnote>
  <w:endnote w:type="continuationNotice" w:id="1">
    <w:p w14:paraId="33003EB0" w14:textId="77777777" w:rsidR="009E6551" w:rsidRDefault="009E65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8C892" w14:textId="77777777" w:rsidR="009E6551" w:rsidRDefault="009E6551" w:rsidP="00003E55">
      <w:pPr>
        <w:spacing w:before="120"/>
      </w:pPr>
      <w:r>
        <w:separator/>
      </w:r>
    </w:p>
  </w:footnote>
  <w:footnote w:type="continuationSeparator" w:id="0">
    <w:p w14:paraId="5735DBDA" w14:textId="77777777" w:rsidR="009E6551" w:rsidRDefault="009E6551" w:rsidP="008E3AF3">
      <w:r>
        <w:continuationSeparator/>
      </w:r>
    </w:p>
  </w:footnote>
  <w:footnote w:type="continuationNotice" w:id="1">
    <w:p w14:paraId="5EF9BBAC" w14:textId="77777777" w:rsidR="009E6551" w:rsidRDefault="009E65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7FF68" w14:textId="71FC0948" w:rsidR="008E3AF3" w:rsidRPr="00C5280D" w:rsidRDefault="008E3AF3">
    <w:pPr>
      <w:pStyle w:val="Header"/>
      <w:rPr>
        <w:rStyle w:val="PageNumber"/>
        <w:lang w:val="en-US" w:eastAsia="ja-JP"/>
      </w:rPr>
    </w:pPr>
    <w:r>
      <w:rPr>
        <w:rStyle w:val="PageNumber"/>
        <w:lang w:val="en-US"/>
      </w:rPr>
      <w:t>TWM</w:t>
    </w:r>
    <w:r w:rsidRPr="00BB762F">
      <w:rPr>
        <w:rStyle w:val="PageNumber"/>
        <w:lang w:val="en-US"/>
      </w:rPr>
      <w:t>/</w:t>
    </w:r>
    <w:r w:rsidR="00BF1A32">
      <w:rPr>
        <w:rStyle w:val="PageNumber"/>
        <w:rFonts w:hint="eastAsia"/>
        <w:lang w:val="en-US" w:eastAsia="ja-JP"/>
      </w:rPr>
      <w:t>3</w:t>
    </w:r>
    <w:r w:rsidRPr="00BB762F">
      <w:rPr>
        <w:rStyle w:val="PageNumber"/>
        <w:lang w:val="en-US"/>
      </w:rPr>
      <w:t>/</w:t>
    </w:r>
    <w:r w:rsidR="00DB6955">
      <w:rPr>
        <w:rStyle w:val="PageNumber"/>
        <w:rFonts w:hint="eastAsia"/>
        <w:lang w:val="en-US" w:eastAsia="ja-JP"/>
      </w:rPr>
      <w:t>29</w:t>
    </w:r>
  </w:p>
  <w:p w14:paraId="6A7DF47F" w14:textId="77777777" w:rsidR="008E3AF3" w:rsidRPr="00C5280D" w:rsidRDefault="008E3AF3">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9</w:t>
    </w:r>
    <w:r w:rsidRPr="00C5280D">
      <w:rPr>
        <w:rStyle w:val="PageNumber"/>
        <w:lang w:val="en-US"/>
      </w:rPr>
      <w:fldChar w:fldCharType="end"/>
    </w:r>
  </w:p>
  <w:p w14:paraId="7D19A36B" w14:textId="77777777" w:rsidR="008E3AF3" w:rsidRPr="00C5280D" w:rsidRDefault="008E3AF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E0A2D" w14:textId="77777777" w:rsidR="00860244" w:rsidRPr="0008317A" w:rsidRDefault="00860244">
    <w:pPr>
      <w:pStyle w:val="Header"/>
      <w:rPr>
        <w:rFonts w:cs="Arial"/>
      </w:rPr>
    </w:pPr>
    <w:r w:rsidRPr="00A46873">
      <w:rPr>
        <w:rFonts w:cs="Arial"/>
      </w:rPr>
      <w:t>TWM/3/29</w:t>
    </w:r>
  </w:p>
  <w:p w14:paraId="0866DF46" w14:textId="4977D0FB" w:rsidR="00860244" w:rsidRDefault="00860244">
    <w:pPr>
      <w:pStyle w:val="Header"/>
      <w:rPr>
        <w:rFonts w:cs="Arial"/>
        <w:lang w:eastAsia="ja-JP"/>
      </w:rPr>
    </w:pPr>
    <w:r>
      <w:rPr>
        <w:rFonts w:cs="Arial"/>
      </w:rPr>
      <w:t xml:space="preserve">Annex I, page </w:t>
    </w:r>
    <w:r w:rsidRPr="001C2761">
      <w:rPr>
        <w:rFonts w:cs="Arial"/>
      </w:rPr>
      <w:fldChar w:fldCharType="begin"/>
    </w:r>
    <w:r w:rsidRPr="001C2761">
      <w:rPr>
        <w:rFonts w:cs="Arial"/>
      </w:rPr>
      <w:instrText xml:space="preserve"> PAGE   \* MERGEFORMAT </w:instrText>
    </w:r>
    <w:r w:rsidRPr="001C2761">
      <w:rPr>
        <w:rFonts w:cs="Arial"/>
      </w:rPr>
      <w:fldChar w:fldCharType="separate"/>
    </w:r>
    <w:r>
      <w:rPr>
        <w:rFonts w:cs="Arial"/>
      </w:rPr>
      <w:t>2</w:t>
    </w:r>
    <w:r w:rsidRPr="001C2761">
      <w:rPr>
        <w:rFonts w:cs="Arial"/>
        <w:noProof/>
      </w:rPr>
      <w:fldChar w:fldCharType="end"/>
    </w:r>
  </w:p>
  <w:p w14:paraId="3767EDAF" w14:textId="77777777" w:rsidR="00860244" w:rsidRPr="0008317A" w:rsidRDefault="00860244">
    <w:pPr>
      <w:pStyle w:val="Header"/>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34FB4" w14:textId="77777777" w:rsidR="00860244" w:rsidRPr="0008317A" w:rsidRDefault="00860244">
    <w:pPr>
      <w:pStyle w:val="Header"/>
      <w:rPr>
        <w:rFonts w:cs="Arial"/>
      </w:rPr>
    </w:pPr>
    <w:r w:rsidRPr="00A46873">
      <w:rPr>
        <w:rFonts w:cs="Arial"/>
      </w:rPr>
      <w:t>TWM/3/29</w:t>
    </w:r>
  </w:p>
  <w:p w14:paraId="4F3D5803" w14:textId="77777777" w:rsidR="00860244" w:rsidRDefault="00860244">
    <w:pPr>
      <w:pStyle w:val="Header"/>
      <w:rPr>
        <w:rFonts w:cs="Arial"/>
      </w:rPr>
    </w:pPr>
  </w:p>
  <w:p w14:paraId="6C8CF199" w14:textId="126B749C" w:rsidR="00860244" w:rsidRDefault="00860244">
    <w:pPr>
      <w:pStyle w:val="Header"/>
      <w:rPr>
        <w:rFonts w:cs="Arial"/>
        <w:lang w:eastAsia="ja-JP"/>
      </w:rPr>
    </w:pPr>
    <w:r>
      <w:rPr>
        <w:rFonts w:cs="Arial"/>
      </w:rPr>
      <w:t xml:space="preserve">ANNEX </w:t>
    </w:r>
    <w:r w:rsidR="00F603AB">
      <w:rPr>
        <w:rFonts w:cs="Arial" w:hint="eastAsia"/>
        <w:lang w:eastAsia="ja-JP"/>
      </w:rPr>
      <w:t>I</w:t>
    </w:r>
  </w:p>
  <w:p w14:paraId="307F7AD2" w14:textId="77777777" w:rsidR="00860244" w:rsidRPr="0008317A" w:rsidRDefault="00860244">
    <w:pPr>
      <w:pStyle w:val="Header"/>
      <w:rPr>
        <w:rFonts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B64F1" w14:textId="77777777" w:rsidR="00610CB6" w:rsidRPr="00610CB6" w:rsidRDefault="00610CB6">
    <w:pPr>
      <w:pStyle w:val="Header"/>
      <w:rPr>
        <w:rFonts w:cs="Arial"/>
        <w:lang w:val="en-US"/>
      </w:rPr>
    </w:pPr>
    <w:r w:rsidRPr="00610CB6">
      <w:rPr>
        <w:rFonts w:cs="Arial"/>
        <w:lang w:val="en-US"/>
      </w:rPr>
      <w:t>TWM/3/29</w:t>
    </w:r>
  </w:p>
  <w:p w14:paraId="67AC60F8" w14:textId="77777777" w:rsidR="00610CB6" w:rsidRPr="00610CB6" w:rsidRDefault="00610CB6">
    <w:pPr>
      <w:pStyle w:val="Header"/>
      <w:rPr>
        <w:rFonts w:cs="Arial"/>
        <w:lang w:val="en-US"/>
      </w:rPr>
    </w:pPr>
  </w:p>
  <w:p w14:paraId="5B10E7D4" w14:textId="45ACD906" w:rsidR="00610CB6" w:rsidRPr="00610CB6" w:rsidRDefault="00610CB6">
    <w:pPr>
      <w:pStyle w:val="Header"/>
      <w:rPr>
        <w:rFonts w:cs="Arial"/>
        <w:lang w:val="en-US" w:eastAsia="ja-JP"/>
      </w:rPr>
    </w:pPr>
    <w:r w:rsidRPr="00610CB6">
      <w:rPr>
        <w:rFonts w:cs="Arial"/>
        <w:lang w:val="en-US"/>
      </w:rPr>
      <w:t>ANNEX</w:t>
    </w:r>
    <w:r>
      <w:rPr>
        <w:rFonts w:cs="Arial"/>
        <w:lang w:val="en-US"/>
      </w:rPr>
      <w:t>ES</w:t>
    </w:r>
    <w:r w:rsidRPr="00610CB6">
      <w:rPr>
        <w:rFonts w:cs="Arial"/>
        <w:lang w:val="en-US"/>
      </w:rPr>
      <w:t xml:space="preserve"> </w:t>
    </w:r>
    <w:r w:rsidRPr="00610CB6">
      <w:rPr>
        <w:rFonts w:cs="Arial" w:hint="eastAsia"/>
        <w:lang w:val="en-US" w:eastAsia="ja-JP"/>
      </w:rPr>
      <w:t>I</w:t>
    </w:r>
    <w:r w:rsidRPr="00610CB6">
      <w:rPr>
        <w:rFonts w:cs="Arial"/>
        <w:lang w:val="en-US" w:eastAsia="ja-JP"/>
      </w:rPr>
      <w:t>I to V</w:t>
    </w:r>
    <w:r>
      <w:rPr>
        <w:rFonts w:cs="Arial"/>
        <w:lang w:val="en-US" w:eastAsia="ja-JP"/>
      </w:rPr>
      <w:t>I</w:t>
    </w:r>
  </w:p>
  <w:p w14:paraId="329A92C6" w14:textId="77777777" w:rsidR="00610CB6" w:rsidRPr="00610CB6" w:rsidRDefault="00610CB6">
    <w:pPr>
      <w:pStyle w:val="Header"/>
      <w:rPr>
        <w:rFonts w:cs="Arial"/>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F569E"/>
    <w:multiLevelType w:val="hybridMultilevel"/>
    <w:tmpl w:val="5E7045F2"/>
    <w:lvl w:ilvl="0" w:tplc="5964D31E">
      <w:start w:val="27"/>
      <w:numFmt w:val="decimal"/>
      <w:lvlText w:val="%1."/>
      <w:lvlJc w:val="left"/>
      <w:pPr>
        <w:ind w:left="1497"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920BF"/>
    <w:multiLevelType w:val="hybridMultilevel"/>
    <w:tmpl w:val="DCE83D10"/>
    <w:lvl w:ilvl="0" w:tplc="883AAB62">
      <w:start w:val="20"/>
      <w:numFmt w:val="decimal"/>
      <w:lvlText w:val="%1."/>
      <w:lvlJc w:val="left"/>
      <w:pPr>
        <w:ind w:left="1497" w:hanging="57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90737"/>
    <w:multiLevelType w:val="hybridMultilevel"/>
    <w:tmpl w:val="23722A68"/>
    <w:lvl w:ilvl="0" w:tplc="619C1EB4">
      <w:start w:val="1"/>
      <w:numFmt w:val="lowerRoman"/>
      <w:pStyle w:val="Heading5"/>
      <w:lvlText w:val="(%1)"/>
      <w:lvlJc w:val="left"/>
      <w:pPr>
        <w:ind w:left="3617" w:hanging="360"/>
      </w:pPr>
      <w:rPr>
        <w:rFonts w:hint="default"/>
      </w:rPr>
    </w:lvl>
    <w:lvl w:ilvl="1" w:tplc="04090019">
      <w:start w:val="1"/>
      <w:numFmt w:val="lowerLetter"/>
      <w:lvlText w:val="%2."/>
      <w:lvlJc w:val="left"/>
      <w:pPr>
        <w:ind w:left="3704" w:hanging="360"/>
      </w:pPr>
    </w:lvl>
    <w:lvl w:ilvl="2" w:tplc="0409001B" w:tentative="1">
      <w:start w:val="1"/>
      <w:numFmt w:val="lowerRoman"/>
      <w:lvlText w:val="%3."/>
      <w:lvlJc w:val="right"/>
      <w:pPr>
        <w:ind w:left="4424" w:hanging="180"/>
      </w:pPr>
    </w:lvl>
    <w:lvl w:ilvl="3" w:tplc="0409000F" w:tentative="1">
      <w:start w:val="1"/>
      <w:numFmt w:val="decimal"/>
      <w:lvlText w:val="%4."/>
      <w:lvlJc w:val="left"/>
      <w:pPr>
        <w:ind w:left="5144" w:hanging="360"/>
      </w:pPr>
    </w:lvl>
    <w:lvl w:ilvl="4" w:tplc="04090019" w:tentative="1">
      <w:start w:val="1"/>
      <w:numFmt w:val="lowerLetter"/>
      <w:lvlText w:val="%5."/>
      <w:lvlJc w:val="left"/>
      <w:pPr>
        <w:ind w:left="5864" w:hanging="360"/>
      </w:pPr>
    </w:lvl>
    <w:lvl w:ilvl="5" w:tplc="0409001B" w:tentative="1">
      <w:start w:val="1"/>
      <w:numFmt w:val="lowerRoman"/>
      <w:lvlText w:val="%6."/>
      <w:lvlJc w:val="right"/>
      <w:pPr>
        <w:ind w:left="6584" w:hanging="180"/>
      </w:pPr>
    </w:lvl>
    <w:lvl w:ilvl="6" w:tplc="0409000F" w:tentative="1">
      <w:start w:val="1"/>
      <w:numFmt w:val="decimal"/>
      <w:lvlText w:val="%7."/>
      <w:lvlJc w:val="left"/>
      <w:pPr>
        <w:ind w:left="7304" w:hanging="360"/>
      </w:pPr>
    </w:lvl>
    <w:lvl w:ilvl="7" w:tplc="04090019" w:tentative="1">
      <w:start w:val="1"/>
      <w:numFmt w:val="lowerLetter"/>
      <w:lvlText w:val="%8."/>
      <w:lvlJc w:val="left"/>
      <w:pPr>
        <w:ind w:left="8024" w:hanging="360"/>
      </w:pPr>
    </w:lvl>
    <w:lvl w:ilvl="8" w:tplc="0409001B" w:tentative="1">
      <w:start w:val="1"/>
      <w:numFmt w:val="lowerRoman"/>
      <w:lvlText w:val="%9."/>
      <w:lvlJc w:val="right"/>
      <w:pPr>
        <w:ind w:left="8744" w:hanging="180"/>
      </w:pPr>
    </w:lvl>
  </w:abstractNum>
  <w:abstractNum w:abstractNumId="3" w15:restartNumberingAfterBreak="0">
    <w:nsid w:val="14DA1B03"/>
    <w:multiLevelType w:val="multilevel"/>
    <w:tmpl w:val="967C8FC4"/>
    <w:lvl w:ilvl="0">
      <w:start w:val="76"/>
      <w:numFmt w:val="none"/>
      <w:lvlText w:val="86."/>
      <w:lvlJc w:val="left"/>
      <w:pPr>
        <w:ind w:left="5322" w:hanging="360"/>
      </w:pPr>
      <w:rPr>
        <w:rFonts w:hint="default"/>
      </w:rPr>
    </w:lvl>
    <w:lvl w:ilvl="1">
      <w:start w:val="1"/>
      <w:numFmt w:val="decimal"/>
      <w:lvlText w:val="%1.%2"/>
      <w:lvlJc w:val="left"/>
      <w:pPr>
        <w:ind w:left="5889" w:hanging="36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7383" w:hanging="720"/>
      </w:pPr>
      <w:rPr>
        <w:rFonts w:hint="default"/>
      </w:rPr>
    </w:lvl>
    <w:lvl w:ilvl="4">
      <w:start w:val="1"/>
      <w:numFmt w:val="decimal"/>
      <w:lvlText w:val="%1.%2.%3.%4.%5"/>
      <w:lvlJc w:val="left"/>
      <w:pPr>
        <w:ind w:left="8310" w:hanging="1080"/>
      </w:pPr>
      <w:rPr>
        <w:rFonts w:hint="default"/>
      </w:rPr>
    </w:lvl>
    <w:lvl w:ilvl="5">
      <w:start w:val="1"/>
      <w:numFmt w:val="decimal"/>
      <w:lvlText w:val="%1.%2.%3.%4.%5.%6"/>
      <w:lvlJc w:val="left"/>
      <w:pPr>
        <w:ind w:left="8877" w:hanging="1080"/>
      </w:pPr>
      <w:rPr>
        <w:rFonts w:hint="default"/>
      </w:rPr>
    </w:lvl>
    <w:lvl w:ilvl="6">
      <w:start w:val="1"/>
      <w:numFmt w:val="decimal"/>
      <w:lvlText w:val="%1.%2.%3.%4.%5.%6.%7"/>
      <w:lvlJc w:val="left"/>
      <w:pPr>
        <w:ind w:left="9804" w:hanging="1440"/>
      </w:pPr>
      <w:rPr>
        <w:rFonts w:hint="default"/>
      </w:rPr>
    </w:lvl>
    <w:lvl w:ilvl="7">
      <w:start w:val="1"/>
      <w:numFmt w:val="decimal"/>
      <w:lvlText w:val="%1.%2.%3.%4.%5.%6.%7.%8"/>
      <w:lvlJc w:val="left"/>
      <w:pPr>
        <w:ind w:left="10371" w:hanging="1440"/>
      </w:pPr>
      <w:rPr>
        <w:rFonts w:hint="default"/>
      </w:rPr>
    </w:lvl>
    <w:lvl w:ilvl="8">
      <w:start w:val="1"/>
      <w:numFmt w:val="decimal"/>
      <w:lvlText w:val="%1.%2.%3.%4.%5.%6.%7.%8.%9"/>
      <w:lvlJc w:val="left"/>
      <w:pPr>
        <w:ind w:left="11298" w:hanging="1800"/>
      </w:pPr>
      <w:rPr>
        <w:rFonts w:hint="default"/>
      </w:rPr>
    </w:lvl>
  </w:abstractNum>
  <w:abstractNum w:abstractNumId="4" w15:restartNumberingAfterBreak="0">
    <w:nsid w:val="1BDD2F17"/>
    <w:multiLevelType w:val="hybridMultilevel"/>
    <w:tmpl w:val="D93083A6"/>
    <w:lvl w:ilvl="0" w:tplc="DB4EE1AA">
      <w:start w:val="1"/>
      <w:numFmt w:val="lowerRoman"/>
      <w:pStyle w:val="Heading4"/>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15:restartNumberingAfterBreak="0">
    <w:nsid w:val="1D4469F0"/>
    <w:multiLevelType w:val="multilevel"/>
    <w:tmpl w:val="F9FE3962"/>
    <w:lvl w:ilvl="0">
      <w:start w:val="1"/>
      <w:numFmt w:val="decimal"/>
      <w:lvlText w:val="%1."/>
      <w:lvlJc w:val="left"/>
      <w:pPr>
        <w:ind w:left="720" w:hanging="360"/>
      </w:pPr>
      <w:rPr>
        <w:i w:val="0"/>
        <w:iCs/>
      </w:rPr>
    </w:lvl>
    <w:lvl w:ilvl="1">
      <w:start w:val="3"/>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15:restartNumberingAfterBreak="0">
    <w:nsid w:val="21ED3F35"/>
    <w:multiLevelType w:val="hybridMultilevel"/>
    <w:tmpl w:val="363E5E90"/>
    <w:lvl w:ilvl="0" w:tplc="C6ECC8F8">
      <w:start w:val="83"/>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AD151D"/>
    <w:multiLevelType w:val="hybridMultilevel"/>
    <w:tmpl w:val="892AB2A0"/>
    <w:lvl w:ilvl="0" w:tplc="14E27126">
      <w:start w:val="1"/>
      <w:numFmt w:val="lowerRoman"/>
      <w:pStyle w:val="Heading3"/>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CA159F6"/>
    <w:multiLevelType w:val="hybridMultilevel"/>
    <w:tmpl w:val="D8A27B5A"/>
    <w:lvl w:ilvl="0" w:tplc="E7BCA674">
      <w:start w:val="29"/>
      <w:numFmt w:val="decimal"/>
      <w:lvlText w:val="%1."/>
      <w:lvlJc w:val="left"/>
      <w:pPr>
        <w:ind w:left="1497"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BF7A37"/>
    <w:multiLevelType w:val="hybridMultilevel"/>
    <w:tmpl w:val="21C2570C"/>
    <w:lvl w:ilvl="0" w:tplc="46B4D7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6C246C6"/>
    <w:multiLevelType w:val="hybridMultilevel"/>
    <w:tmpl w:val="E12E201C"/>
    <w:lvl w:ilvl="0" w:tplc="23782EF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1E264F1"/>
    <w:multiLevelType w:val="hybridMultilevel"/>
    <w:tmpl w:val="5C86174C"/>
    <w:lvl w:ilvl="0" w:tplc="75AA9FE4">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D26B13"/>
    <w:multiLevelType w:val="hybridMultilevel"/>
    <w:tmpl w:val="020E3D4C"/>
    <w:lvl w:ilvl="0" w:tplc="3CA85E3E">
      <w:start w:val="2"/>
      <w:numFmt w:val="bullet"/>
      <w:lvlText w:val="-"/>
      <w:lvlJc w:val="left"/>
      <w:pPr>
        <w:ind w:left="1287" w:hanging="360"/>
      </w:pPr>
      <w:rPr>
        <w:rFonts w:ascii="Arial" w:eastAsia="MS Mincho" w:hAnsi="Arial" w:cs="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6DBD28B9"/>
    <w:multiLevelType w:val="hybridMultilevel"/>
    <w:tmpl w:val="D7848AE8"/>
    <w:lvl w:ilvl="0" w:tplc="F84AE482">
      <w:start w:val="24"/>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AF447F"/>
    <w:multiLevelType w:val="hybridMultilevel"/>
    <w:tmpl w:val="F07C544E"/>
    <w:lvl w:ilvl="0" w:tplc="CEB695D0">
      <w:start w:val="84"/>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1710990">
    <w:abstractNumId w:val="11"/>
  </w:num>
  <w:num w:numId="2" w16cid:durableId="1415273783">
    <w:abstractNumId w:val="5"/>
  </w:num>
  <w:num w:numId="3" w16cid:durableId="1625890951">
    <w:abstractNumId w:val="2"/>
  </w:num>
  <w:num w:numId="4" w16cid:durableId="1803881966">
    <w:abstractNumId w:val="3"/>
  </w:num>
  <w:num w:numId="5" w16cid:durableId="586235071">
    <w:abstractNumId w:val="4"/>
  </w:num>
  <w:num w:numId="6" w16cid:durableId="1920940803">
    <w:abstractNumId w:val="4"/>
    <w:lvlOverride w:ilvl="0">
      <w:startOverride w:val="1"/>
    </w:lvlOverride>
  </w:num>
  <w:num w:numId="7" w16cid:durableId="1793865248">
    <w:abstractNumId w:val="12"/>
  </w:num>
  <w:num w:numId="8" w16cid:durableId="732045887">
    <w:abstractNumId w:val="4"/>
    <w:lvlOverride w:ilvl="0">
      <w:startOverride w:val="1"/>
    </w:lvlOverride>
  </w:num>
  <w:num w:numId="9" w16cid:durableId="695468852">
    <w:abstractNumId w:val="10"/>
  </w:num>
  <w:num w:numId="10" w16cid:durableId="634918043">
    <w:abstractNumId w:val="7"/>
  </w:num>
  <w:num w:numId="11" w16cid:durableId="77752270">
    <w:abstractNumId w:val="7"/>
    <w:lvlOverride w:ilvl="0">
      <w:startOverride w:val="1"/>
    </w:lvlOverride>
  </w:num>
  <w:num w:numId="12" w16cid:durableId="1899050148">
    <w:abstractNumId w:val="9"/>
  </w:num>
  <w:num w:numId="13" w16cid:durableId="2002661584">
    <w:abstractNumId w:val="4"/>
    <w:lvlOverride w:ilvl="0">
      <w:startOverride w:val="1"/>
    </w:lvlOverride>
  </w:num>
  <w:num w:numId="14" w16cid:durableId="690961072">
    <w:abstractNumId w:val="4"/>
    <w:lvlOverride w:ilvl="0">
      <w:startOverride w:val="1"/>
    </w:lvlOverride>
  </w:num>
  <w:num w:numId="15" w16cid:durableId="530462346">
    <w:abstractNumId w:val="1"/>
  </w:num>
  <w:num w:numId="16" w16cid:durableId="1782453274">
    <w:abstractNumId w:val="13"/>
  </w:num>
  <w:num w:numId="17" w16cid:durableId="1928807655">
    <w:abstractNumId w:val="0"/>
  </w:num>
  <w:num w:numId="18" w16cid:durableId="1126849963">
    <w:abstractNumId w:val="8"/>
  </w:num>
  <w:num w:numId="19" w16cid:durableId="996349740">
    <w:abstractNumId w:val="6"/>
  </w:num>
  <w:num w:numId="20" w16cid:durableId="1630166174">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pt-BR" w:vendorID="64" w:dllVersion="0" w:nlCheck="1" w:checkStyle="0"/>
  <w:proofState w:spelling="clean" w:grammar="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suppressBottomSpacing/>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AF3"/>
    <w:rsid w:val="00000531"/>
    <w:rsid w:val="00001A06"/>
    <w:rsid w:val="00002775"/>
    <w:rsid w:val="000028E6"/>
    <w:rsid w:val="00002CEA"/>
    <w:rsid w:val="00002ED1"/>
    <w:rsid w:val="000031A2"/>
    <w:rsid w:val="00003E55"/>
    <w:rsid w:val="00004E4E"/>
    <w:rsid w:val="00005853"/>
    <w:rsid w:val="00005CD2"/>
    <w:rsid w:val="0000682E"/>
    <w:rsid w:val="00006D0B"/>
    <w:rsid w:val="000073E7"/>
    <w:rsid w:val="00007C29"/>
    <w:rsid w:val="000100CA"/>
    <w:rsid w:val="00010194"/>
    <w:rsid w:val="00010D9E"/>
    <w:rsid w:val="000119CD"/>
    <w:rsid w:val="000126EB"/>
    <w:rsid w:val="000134B6"/>
    <w:rsid w:val="00014723"/>
    <w:rsid w:val="00015A1E"/>
    <w:rsid w:val="000162E4"/>
    <w:rsid w:val="0001787D"/>
    <w:rsid w:val="000203FB"/>
    <w:rsid w:val="000208DA"/>
    <w:rsid w:val="00020962"/>
    <w:rsid w:val="000215D1"/>
    <w:rsid w:val="00023EDE"/>
    <w:rsid w:val="000240FC"/>
    <w:rsid w:val="00025909"/>
    <w:rsid w:val="00026306"/>
    <w:rsid w:val="000267B9"/>
    <w:rsid w:val="00026914"/>
    <w:rsid w:val="000271F8"/>
    <w:rsid w:val="00027E91"/>
    <w:rsid w:val="0003057A"/>
    <w:rsid w:val="00030C14"/>
    <w:rsid w:val="00031095"/>
    <w:rsid w:val="000313D2"/>
    <w:rsid w:val="000315F4"/>
    <w:rsid w:val="00032099"/>
    <w:rsid w:val="00032186"/>
    <w:rsid w:val="00032C02"/>
    <w:rsid w:val="00034B01"/>
    <w:rsid w:val="000351A2"/>
    <w:rsid w:val="00035844"/>
    <w:rsid w:val="00035D04"/>
    <w:rsid w:val="00036210"/>
    <w:rsid w:val="000362B4"/>
    <w:rsid w:val="0003732E"/>
    <w:rsid w:val="00040547"/>
    <w:rsid w:val="0004179D"/>
    <w:rsid w:val="00043776"/>
    <w:rsid w:val="00044035"/>
    <w:rsid w:val="0004470C"/>
    <w:rsid w:val="00044D9F"/>
    <w:rsid w:val="000455E5"/>
    <w:rsid w:val="00045EE0"/>
    <w:rsid w:val="00046148"/>
    <w:rsid w:val="00047094"/>
    <w:rsid w:val="000476B5"/>
    <w:rsid w:val="000476B6"/>
    <w:rsid w:val="000477C1"/>
    <w:rsid w:val="0005083A"/>
    <w:rsid w:val="00050871"/>
    <w:rsid w:val="00050DEE"/>
    <w:rsid w:val="000516C4"/>
    <w:rsid w:val="00051F03"/>
    <w:rsid w:val="0005265E"/>
    <w:rsid w:val="00052775"/>
    <w:rsid w:val="00052D34"/>
    <w:rsid w:val="000546C1"/>
    <w:rsid w:val="00054BDD"/>
    <w:rsid w:val="00056D03"/>
    <w:rsid w:val="00056D63"/>
    <w:rsid w:val="00056D6A"/>
    <w:rsid w:val="0005784D"/>
    <w:rsid w:val="00057B0D"/>
    <w:rsid w:val="0006015A"/>
    <w:rsid w:val="00060B97"/>
    <w:rsid w:val="000618C6"/>
    <w:rsid w:val="000619A4"/>
    <w:rsid w:val="00061FE4"/>
    <w:rsid w:val="000620CD"/>
    <w:rsid w:val="00062397"/>
    <w:rsid w:val="000625BE"/>
    <w:rsid w:val="000635B4"/>
    <w:rsid w:val="000646E6"/>
    <w:rsid w:val="00065439"/>
    <w:rsid w:val="00065912"/>
    <w:rsid w:val="00066EE1"/>
    <w:rsid w:val="000701F3"/>
    <w:rsid w:val="00070424"/>
    <w:rsid w:val="000704DE"/>
    <w:rsid w:val="0007056B"/>
    <w:rsid w:val="00070DE2"/>
    <w:rsid w:val="00071991"/>
    <w:rsid w:val="00071A61"/>
    <w:rsid w:val="0007219A"/>
    <w:rsid w:val="00072634"/>
    <w:rsid w:val="000727AC"/>
    <w:rsid w:val="00073381"/>
    <w:rsid w:val="00073AE3"/>
    <w:rsid w:val="00074168"/>
    <w:rsid w:val="00074B8E"/>
    <w:rsid w:val="00074B97"/>
    <w:rsid w:val="00074C3D"/>
    <w:rsid w:val="000762E5"/>
    <w:rsid w:val="00076651"/>
    <w:rsid w:val="00076A3A"/>
    <w:rsid w:val="00077138"/>
    <w:rsid w:val="00077380"/>
    <w:rsid w:val="000801A2"/>
    <w:rsid w:val="00080744"/>
    <w:rsid w:val="00081C37"/>
    <w:rsid w:val="00082605"/>
    <w:rsid w:val="00082F8A"/>
    <w:rsid w:val="00083D83"/>
    <w:rsid w:val="00083F03"/>
    <w:rsid w:val="00084077"/>
    <w:rsid w:val="0008468E"/>
    <w:rsid w:val="0008525F"/>
    <w:rsid w:val="000855FB"/>
    <w:rsid w:val="00085885"/>
    <w:rsid w:val="00085A1E"/>
    <w:rsid w:val="00085FB7"/>
    <w:rsid w:val="00086DA8"/>
    <w:rsid w:val="0009063D"/>
    <w:rsid w:val="000906CD"/>
    <w:rsid w:val="000910D7"/>
    <w:rsid w:val="00091AC3"/>
    <w:rsid w:val="00091F9C"/>
    <w:rsid w:val="00091FE5"/>
    <w:rsid w:val="00092143"/>
    <w:rsid w:val="0009220D"/>
    <w:rsid w:val="0009226C"/>
    <w:rsid w:val="00093556"/>
    <w:rsid w:val="00093B49"/>
    <w:rsid w:val="00093F65"/>
    <w:rsid w:val="00094A83"/>
    <w:rsid w:val="00095525"/>
    <w:rsid w:val="00095A20"/>
    <w:rsid w:val="000964A4"/>
    <w:rsid w:val="000A0399"/>
    <w:rsid w:val="000A0D14"/>
    <w:rsid w:val="000A1458"/>
    <w:rsid w:val="000A16C8"/>
    <w:rsid w:val="000A1D0F"/>
    <w:rsid w:val="000A2039"/>
    <w:rsid w:val="000A242A"/>
    <w:rsid w:val="000A2F5D"/>
    <w:rsid w:val="000A3293"/>
    <w:rsid w:val="000A32E8"/>
    <w:rsid w:val="000A4E01"/>
    <w:rsid w:val="000A53EB"/>
    <w:rsid w:val="000A5878"/>
    <w:rsid w:val="000A65E1"/>
    <w:rsid w:val="000A6D32"/>
    <w:rsid w:val="000A7147"/>
    <w:rsid w:val="000B002E"/>
    <w:rsid w:val="000B011B"/>
    <w:rsid w:val="000B087C"/>
    <w:rsid w:val="000B2607"/>
    <w:rsid w:val="000B3512"/>
    <w:rsid w:val="000B408C"/>
    <w:rsid w:val="000B4476"/>
    <w:rsid w:val="000B4F2D"/>
    <w:rsid w:val="000B5B01"/>
    <w:rsid w:val="000B6276"/>
    <w:rsid w:val="000C0B12"/>
    <w:rsid w:val="000C280F"/>
    <w:rsid w:val="000C2BB7"/>
    <w:rsid w:val="000C317C"/>
    <w:rsid w:val="000C3824"/>
    <w:rsid w:val="000C4CE7"/>
    <w:rsid w:val="000C4FCF"/>
    <w:rsid w:val="000C5277"/>
    <w:rsid w:val="000C5B2E"/>
    <w:rsid w:val="000C6D97"/>
    <w:rsid w:val="000D05CE"/>
    <w:rsid w:val="000D05CF"/>
    <w:rsid w:val="000D19BA"/>
    <w:rsid w:val="000D21CC"/>
    <w:rsid w:val="000D259B"/>
    <w:rsid w:val="000D376A"/>
    <w:rsid w:val="000D39F0"/>
    <w:rsid w:val="000D4B47"/>
    <w:rsid w:val="000D4D1A"/>
    <w:rsid w:val="000D53B7"/>
    <w:rsid w:val="000D625B"/>
    <w:rsid w:val="000D69BA"/>
    <w:rsid w:val="000D7981"/>
    <w:rsid w:val="000E03FA"/>
    <w:rsid w:val="000E0AA8"/>
    <w:rsid w:val="000E0F67"/>
    <w:rsid w:val="000E1827"/>
    <w:rsid w:val="000E1C37"/>
    <w:rsid w:val="000E2062"/>
    <w:rsid w:val="000E24C5"/>
    <w:rsid w:val="000E2537"/>
    <w:rsid w:val="000E2DA2"/>
    <w:rsid w:val="000E2F3F"/>
    <w:rsid w:val="000E2F58"/>
    <w:rsid w:val="000E37F8"/>
    <w:rsid w:val="000E3FE3"/>
    <w:rsid w:val="000E4221"/>
    <w:rsid w:val="000E491C"/>
    <w:rsid w:val="000E4929"/>
    <w:rsid w:val="000E562B"/>
    <w:rsid w:val="000E5C22"/>
    <w:rsid w:val="000E6211"/>
    <w:rsid w:val="000F0195"/>
    <w:rsid w:val="000F147E"/>
    <w:rsid w:val="000F1FE7"/>
    <w:rsid w:val="000F33F2"/>
    <w:rsid w:val="000F365E"/>
    <w:rsid w:val="000F4703"/>
    <w:rsid w:val="000F507E"/>
    <w:rsid w:val="000F50C6"/>
    <w:rsid w:val="000F7358"/>
    <w:rsid w:val="000F7485"/>
    <w:rsid w:val="000F7AB5"/>
    <w:rsid w:val="00100AB7"/>
    <w:rsid w:val="00100D18"/>
    <w:rsid w:val="001011F0"/>
    <w:rsid w:val="00101FD5"/>
    <w:rsid w:val="00102339"/>
    <w:rsid w:val="00103274"/>
    <w:rsid w:val="001036B5"/>
    <w:rsid w:val="0010482D"/>
    <w:rsid w:val="00104864"/>
    <w:rsid w:val="001051F1"/>
    <w:rsid w:val="00105420"/>
    <w:rsid w:val="00106091"/>
    <w:rsid w:val="001060D8"/>
    <w:rsid w:val="00106F43"/>
    <w:rsid w:val="00107A36"/>
    <w:rsid w:val="00110506"/>
    <w:rsid w:val="00111C96"/>
    <w:rsid w:val="00113AE2"/>
    <w:rsid w:val="00114146"/>
    <w:rsid w:val="001157B5"/>
    <w:rsid w:val="0011582D"/>
    <w:rsid w:val="001166FC"/>
    <w:rsid w:val="00117708"/>
    <w:rsid w:val="00120461"/>
    <w:rsid w:val="00121DD0"/>
    <w:rsid w:val="00122AFA"/>
    <w:rsid w:val="00122F6C"/>
    <w:rsid w:val="001235D1"/>
    <w:rsid w:val="001237F6"/>
    <w:rsid w:val="001270E1"/>
    <w:rsid w:val="00127C0D"/>
    <w:rsid w:val="0013000A"/>
    <w:rsid w:val="00130571"/>
    <w:rsid w:val="00130CA5"/>
    <w:rsid w:val="00131413"/>
    <w:rsid w:val="00131973"/>
    <w:rsid w:val="00131A5C"/>
    <w:rsid w:val="00133122"/>
    <w:rsid w:val="00133DEF"/>
    <w:rsid w:val="00133FF7"/>
    <w:rsid w:val="00134AAF"/>
    <w:rsid w:val="001350AE"/>
    <w:rsid w:val="00135CC0"/>
    <w:rsid w:val="0013633B"/>
    <w:rsid w:val="00137786"/>
    <w:rsid w:val="00137C2D"/>
    <w:rsid w:val="00137E34"/>
    <w:rsid w:val="001401B9"/>
    <w:rsid w:val="00142FE8"/>
    <w:rsid w:val="00145342"/>
    <w:rsid w:val="00145822"/>
    <w:rsid w:val="0014615D"/>
    <w:rsid w:val="00146636"/>
    <w:rsid w:val="001470E0"/>
    <w:rsid w:val="00147604"/>
    <w:rsid w:val="00150252"/>
    <w:rsid w:val="001503D6"/>
    <w:rsid w:val="00150A66"/>
    <w:rsid w:val="00151207"/>
    <w:rsid w:val="00151413"/>
    <w:rsid w:val="00151E6C"/>
    <w:rsid w:val="00152C1F"/>
    <w:rsid w:val="00153DB6"/>
    <w:rsid w:val="00154CD6"/>
    <w:rsid w:val="00155213"/>
    <w:rsid w:val="00155A9C"/>
    <w:rsid w:val="001561B9"/>
    <w:rsid w:val="0015629B"/>
    <w:rsid w:val="00157840"/>
    <w:rsid w:val="001607F8"/>
    <w:rsid w:val="001609EE"/>
    <w:rsid w:val="00161307"/>
    <w:rsid w:val="001619D7"/>
    <w:rsid w:val="00161C39"/>
    <w:rsid w:val="00162273"/>
    <w:rsid w:val="001623A0"/>
    <w:rsid w:val="00164074"/>
    <w:rsid w:val="001641C6"/>
    <w:rsid w:val="00165579"/>
    <w:rsid w:val="00167EC8"/>
    <w:rsid w:val="001703F3"/>
    <w:rsid w:val="001706B9"/>
    <w:rsid w:val="00171099"/>
    <w:rsid w:val="001727D9"/>
    <w:rsid w:val="00172A75"/>
    <w:rsid w:val="00172F18"/>
    <w:rsid w:val="00175BAC"/>
    <w:rsid w:val="00176502"/>
    <w:rsid w:val="00176813"/>
    <w:rsid w:val="001769B8"/>
    <w:rsid w:val="00177001"/>
    <w:rsid w:val="00177708"/>
    <w:rsid w:val="0017786C"/>
    <w:rsid w:val="00180802"/>
    <w:rsid w:val="001811B0"/>
    <w:rsid w:val="001815F2"/>
    <w:rsid w:val="00182CD3"/>
    <w:rsid w:val="001847C5"/>
    <w:rsid w:val="00184FF4"/>
    <w:rsid w:val="00185C94"/>
    <w:rsid w:val="00185DEA"/>
    <w:rsid w:val="00185E8E"/>
    <w:rsid w:val="0018693F"/>
    <w:rsid w:val="00187C07"/>
    <w:rsid w:val="00187D87"/>
    <w:rsid w:val="00187F14"/>
    <w:rsid w:val="00190569"/>
    <w:rsid w:val="001915D4"/>
    <w:rsid w:val="00191F38"/>
    <w:rsid w:val="0019350E"/>
    <w:rsid w:val="00193803"/>
    <w:rsid w:val="00193CA6"/>
    <w:rsid w:val="00193FF2"/>
    <w:rsid w:val="00194374"/>
    <w:rsid w:val="001953D1"/>
    <w:rsid w:val="00195503"/>
    <w:rsid w:val="001956F6"/>
    <w:rsid w:val="00197026"/>
    <w:rsid w:val="00197074"/>
    <w:rsid w:val="001976BB"/>
    <w:rsid w:val="001A0105"/>
    <w:rsid w:val="001A08A2"/>
    <w:rsid w:val="001A1679"/>
    <w:rsid w:val="001A1940"/>
    <w:rsid w:val="001A2210"/>
    <w:rsid w:val="001A3770"/>
    <w:rsid w:val="001A387A"/>
    <w:rsid w:val="001A4181"/>
    <w:rsid w:val="001A44D2"/>
    <w:rsid w:val="001A4B25"/>
    <w:rsid w:val="001A4DFF"/>
    <w:rsid w:val="001A59D0"/>
    <w:rsid w:val="001A6C4B"/>
    <w:rsid w:val="001A78FC"/>
    <w:rsid w:val="001B019A"/>
    <w:rsid w:val="001B0225"/>
    <w:rsid w:val="001B05DE"/>
    <w:rsid w:val="001B091E"/>
    <w:rsid w:val="001B22CC"/>
    <w:rsid w:val="001B2D4A"/>
    <w:rsid w:val="001B370C"/>
    <w:rsid w:val="001B4CAA"/>
    <w:rsid w:val="001B5023"/>
    <w:rsid w:val="001B6F8A"/>
    <w:rsid w:val="001B7057"/>
    <w:rsid w:val="001C02E4"/>
    <w:rsid w:val="001C0807"/>
    <w:rsid w:val="001C1318"/>
    <w:rsid w:val="001C1A42"/>
    <w:rsid w:val="001C1D0B"/>
    <w:rsid w:val="001C232E"/>
    <w:rsid w:val="001C2ABF"/>
    <w:rsid w:val="001C48A1"/>
    <w:rsid w:val="001C596B"/>
    <w:rsid w:val="001C5DE7"/>
    <w:rsid w:val="001C74C0"/>
    <w:rsid w:val="001C7F17"/>
    <w:rsid w:val="001D087A"/>
    <w:rsid w:val="001D316A"/>
    <w:rsid w:val="001D355C"/>
    <w:rsid w:val="001D3AD5"/>
    <w:rsid w:val="001D45D6"/>
    <w:rsid w:val="001D48A0"/>
    <w:rsid w:val="001D6D40"/>
    <w:rsid w:val="001D7160"/>
    <w:rsid w:val="001D728C"/>
    <w:rsid w:val="001D7DD5"/>
    <w:rsid w:val="001E02A9"/>
    <w:rsid w:val="001E07A4"/>
    <w:rsid w:val="001E0CD2"/>
    <w:rsid w:val="001E0DB2"/>
    <w:rsid w:val="001E1089"/>
    <w:rsid w:val="001E10AD"/>
    <w:rsid w:val="001E1FAE"/>
    <w:rsid w:val="001E2652"/>
    <w:rsid w:val="001E276E"/>
    <w:rsid w:val="001E4948"/>
    <w:rsid w:val="001E4C1D"/>
    <w:rsid w:val="001E525D"/>
    <w:rsid w:val="001E71A9"/>
    <w:rsid w:val="001E7B95"/>
    <w:rsid w:val="001E7BDA"/>
    <w:rsid w:val="001E7CF5"/>
    <w:rsid w:val="001F0893"/>
    <w:rsid w:val="001F168B"/>
    <w:rsid w:val="001F2800"/>
    <w:rsid w:val="001F2F7F"/>
    <w:rsid w:val="001F312A"/>
    <w:rsid w:val="001F34E1"/>
    <w:rsid w:val="001F4B24"/>
    <w:rsid w:val="001F4B78"/>
    <w:rsid w:val="001F4E47"/>
    <w:rsid w:val="001F53A3"/>
    <w:rsid w:val="001F5F93"/>
    <w:rsid w:val="001F5FEE"/>
    <w:rsid w:val="001F6AD0"/>
    <w:rsid w:val="001F6B14"/>
    <w:rsid w:val="001F6E0B"/>
    <w:rsid w:val="001F77FB"/>
    <w:rsid w:val="001F7819"/>
    <w:rsid w:val="001F79D6"/>
    <w:rsid w:val="001F7DBC"/>
    <w:rsid w:val="002000A1"/>
    <w:rsid w:val="002000F5"/>
    <w:rsid w:val="002001D2"/>
    <w:rsid w:val="00200C46"/>
    <w:rsid w:val="00200FF1"/>
    <w:rsid w:val="002014C6"/>
    <w:rsid w:val="0020198E"/>
    <w:rsid w:val="00201DA8"/>
    <w:rsid w:val="00201F58"/>
    <w:rsid w:val="0020210B"/>
    <w:rsid w:val="00202366"/>
    <w:rsid w:val="00203DA1"/>
    <w:rsid w:val="00204008"/>
    <w:rsid w:val="0020481C"/>
    <w:rsid w:val="002052F8"/>
    <w:rsid w:val="00205AC8"/>
    <w:rsid w:val="0020621D"/>
    <w:rsid w:val="00207238"/>
    <w:rsid w:val="0021008E"/>
    <w:rsid w:val="0021046E"/>
    <w:rsid w:val="00210D54"/>
    <w:rsid w:val="002116ED"/>
    <w:rsid w:val="0021183D"/>
    <w:rsid w:val="0021254C"/>
    <w:rsid w:val="002130C0"/>
    <w:rsid w:val="00213453"/>
    <w:rsid w:val="00213545"/>
    <w:rsid w:val="0021382C"/>
    <w:rsid w:val="0021466A"/>
    <w:rsid w:val="00214A0C"/>
    <w:rsid w:val="00214C02"/>
    <w:rsid w:val="00215431"/>
    <w:rsid w:val="0021579C"/>
    <w:rsid w:val="00216B4E"/>
    <w:rsid w:val="00216B72"/>
    <w:rsid w:val="00217404"/>
    <w:rsid w:val="002178D1"/>
    <w:rsid w:val="002202F2"/>
    <w:rsid w:val="00220BEA"/>
    <w:rsid w:val="00220C3D"/>
    <w:rsid w:val="00220CCE"/>
    <w:rsid w:val="0022130B"/>
    <w:rsid w:val="00221E59"/>
    <w:rsid w:val="002240E9"/>
    <w:rsid w:val="00224933"/>
    <w:rsid w:val="002254B1"/>
    <w:rsid w:val="00225596"/>
    <w:rsid w:val="002256DE"/>
    <w:rsid w:val="00225B1B"/>
    <w:rsid w:val="0022607D"/>
    <w:rsid w:val="002267E5"/>
    <w:rsid w:val="00226F25"/>
    <w:rsid w:val="00226F26"/>
    <w:rsid w:val="00230491"/>
    <w:rsid w:val="002334C6"/>
    <w:rsid w:val="00233B80"/>
    <w:rsid w:val="00233F1F"/>
    <w:rsid w:val="00234E35"/>
    <w:rsid w:val="00235019"/>
    <w:rsid w:val="00236C56"/>
    <w:rsid w:val="00236F3A"/>
    <w:rsid w:val="002403C8"/>
    <w:rsid w:val="00240860"/>
    <w:rsid w:val="002419D0"/>
    <w:rsid w:val="00241CAB"/>
    <w:rsid w:val="00242EB1"/>
    <w:rsid w:val="002432FA"/>
    <w:rsid w:val="00243953"/>
    <w:rsid w:val="002453DC"/>
    <w:rsid w:val="00245D85"/>
    <w:rsid w:val="00245FF4"/>
    <w:rsid w:val="00246BDE"/>
    <w:rsid w:val="0024755E"/>
    <w:rsid w:val="00247870"/>
    <w:rsid w:val="00250098"/>
    <w:rsid w:val="002500EF"/>
    <w:rsid w:val="002509D7"/>
    <w:rsid w:val="00250C9C"/>
    <w:rsid w:val="00250F63"/>
    <w:rsid w:val="00251097"/>
    <w:rsid w:val="00251F82"/>
    <w:rsid w:val="00254FF9"/>
    <w:rsid w:val="00255928"/>
    <w:rsid w:val="002560D7"/>
    <w:rsid w:val="00256210"/>
    <w:rsid w:val="00256A73"/>
    <w:rsid w:val="00257110"/>
    <w:rsid w:val="002575CA"/>
    <w:rsid w:val="00260B84"/>
    <w:rsid w:val="00260EC1"/>
    <w:rsid w:val="00260EC9"/>
    <w:rsid w:val="00260F87"/>
    <w:rsid w:val="00261006"/>
    <w:rsid w:val="00261F07"/>
    <w:rsid w:val="002629CA"/>
    <w:rsid w:val="00262D5A"/>
    <w:rsid w:val="00262D64"/>
    <w:rsid w:val="00263240"/>
    <w:rsid w:val="00263874"/>
    <w:rsid w:val="00265BBB"/>
    <w:rsid w:val="002668EC"/>
    <w:rsid w:val="00266AE7"/>
    <w:rsid w:val="00266CCE"/>
    <w:rsid w:val="00267280"/>
    <w:rsid w:val="00270479"/>
    <w:rsid w:val="00270CF1"/>
    <w:rsid w:val="0027174A"/>
    <w:rsid w:val="00271D68"/>
    <w:rsid w:val="002730CC"/>
    <w:rsid w:val="002732B0"/>
    <w:rsid w:val="00275D7F"/>
    <w:rsid w:val="00275EF2"/>
    <w:rsid w:val="00275FAA"/>
    <w:rsid w:val="00276166"/>
    <w:rsid w:val="002777B8"/>
    <w:rsid w:val="00280406"/>
    <w:rsid w:val="00280426"/>
    <w:rsid w:val="00280BF5"/>
    <w:rsid w:val="0028205E"/>
    <w:rsid w:val="002827FA"/>
    <w:rsid w:val="00283FE8"/>
    <w:rsid w:val="002845FF"/>
    <w:rsid w:val="00284D35"/>
    <w:rsid w:val="002859AA"/>
    <w:rsid w:val="00285A65"/>
    <w:rsid w:val="00286407"/>
    <w:rsid w:val="00286A5C"/>
    <w:rsid w:val="00286ABF"/>
    <w:rsid w:val="00287115"/>
    <w:rsid w:val="00287C5E"/>
    <w:rsid w:val="00290507"/>
    <w:rsid w:val="0029058A"/>
    <w:rsid w:val="00290F98"/>
    <w:rsid w:val="00291D33"/>
    <w:rsid w:val="00292460"/>
    <w:rsid w:val="00292BD8"/>
    <w:rsid w:val="0029329A"/>
    <w:rsid w:val="00293ED3"/>
    <w:rsid w:val="002943A0"/>
    <w:rsid w:val="00294617"/>
    <w:rsid w:val="00294904"/>
    <w:rsid w:val="00294DB4"/>
    <w:rsid w:val="00295353"/>
    <w:rsid w:val="00297213"/>
    <w:rsid w:val="002973EA"/>
    <w:rsid w:val="002976A3"/>
    <w:rsid w:val="00297B8D"/>
    <w:rsid w:val="002A07D0"/>
    <w:rsid w:val="002A0A33"/>
    <w:rsid w:val="002A251E"/>
    <w:rsid w:val="002A29A5"/>
    <w:rsid w:val="002A2A4E"/>
    <w:rsid w:val="002A3501"/>
    <w:rsid w:val="002A3646"/>
    <w:rsid w:val="002A3981"/>
    <w:rsid w:val="002A3B59"/>
    <w:rsid w:val="002A3D46"/>
    <w:rsid w:val="002A3D8C"/>
    <w:rsid w:val="002A56B5"/>
    <w:rsid w:val="002A5A71"/>
    <w:rsid w:val="002A5ECE"/>
    <w:rsid w:val="002A60E6"/>
    <w:rsid w:val="002A650F"/>
    <w:rsid w:val="002A6523"/>
    <w:rsid w:val="002A7756"/>
    <w:rsid w:val="002A7B87"/>
    <w:rsid w:val="002B13C3"/>
    <w:rsid w:val="002B3CB7"/>
    <w:rsid w:val="002B3ECB"/>
    <w:rsid w:val="002B50D0"/>
    <w:rsid w:val="002B52E9"/>
    <w:rsid w:val="002B5EB6"/>
    <w:rsid w:val="002B6038"/>
    <w:rsid w:val="002C0CDA"/>
    <w:rsid w:val="002C11DB"/>
    <w:rsid w:val="002C44A1"/>
    <w:rsid w:val="002C5106"/>
    <w:rsid w:val="002C5439"/>
    <w:rsid w:val="002C6605"/>
    <w:rsid w:val="002C760B"/>
    <w:rsid w:val="002D0AEB"/>
    <w:rsid w:val="002D0C29"/>
    <w:rsid w:val="002D0ED1"/>
    <w:rsid w:val="002D1EE1"/>
    <w:rsid w:val="002D2714"/>
    <w:rsid w:val="002D3B17"/>
    <w:rsid w:val="002D411F"/>
    <w:rsid w:val="002D4388"/>
    <w:rsid w:val="002D5C64"/>
    <w:rsid w:val="002D6048"/>
    <w:rsid w:val="002D650D"/>
    <w:rsid w:val="002D790E"/>
    <w:rsid w:val="002E0B31"/>
    <w:rsid w:val="002E1869"/>
    <w:rsid w:val="002E1F19"/>
    <w:rsid w:val="002E216C"/>
    <w:rsid w:val="002E26CB"/>
    <w:rsid w:val="002E2825"/>
    <w:rsid w:val="002E351D"/>
    <w:rsid w:val="002E3CF7"/>
    <w:rsid w:val="002E4C89"/>
    <w:rsid w:val="002E5AF4"/>
    <w:rsid w:val="002E6989"/>
    <w:rsid w:val="002E6D07"/>
    <w:rsid w:val="002E74DD"/>
    <w:rsid w:val="002F03F2"/>
    <w:rsid w:val="002F1D59"/>
    <w:rsid w:val="002F1E5B"/>
    <w:rsid w:val="002F28C4"/>
    <w:rsid w:val="002F36CE"/>
    <w:rsid w:val="002F3B72"/>
    <w:rsid w:val="002F450A"/>
    <w:rsid w:val="002F5532"/>
    <w:rsid w:val="002F5834"/>
    <w:rsid w:val="002F5E25"/>
    <w:rsid w:val="002F6A5B"/>
    <w:rsid w:val="002F7C69"/>
    <w:rsid w:val="002F7F8A"/>
    <w:rsid w:val="00300EB9"/>
    <w:rsid w:val="003012F6"/>
    <w:rsid w:val="003024ED"/>
    <w:rsid w:val="0030281F"/>
    <w:rsid w:val="00302EC5"/>
    <w:rsid w:val="0030362B"/>
    <w:rsid w:val="0030435A"/>
    <w:rsid w:val="00305903"/>
    <w:rsid w:val="00305D05"/>
    <w:rsid w:val="00306247"/>
    <w:rsid w:val="00306691"/>
    <w:rsid w:val="003077CA"/>
    <w:rsid w:val="00307AC6"/>
    <w:rsid w:val="0031187D"/>
    <w:rsid w:val="003127A5"/>
    <w:rsid w:val="003129FC"/>
    <w:rsid w:val="003136A2"/>
    <w:rsid w:val="00313FEC"/>
    <w:rsid w:val="0031401B"/>
    <w:rsid w:val="003150E8"/>
    <w:rsid w:val="00315460"/>
    <w:rsid w:val="003156B9"/>
    <w:rsid w:val="00315915"/>
    <w:rsid w:val="00315942"/>
    <w:rsid w:val="00315945"/>
    <w:rsid w:val="00316CC8"/>
    <w:rsid w:val="00320742"/>
    <w:rsid w:val="00320AA9"/>
    <w:rsid w:val="00320AD9"/>
    <w:rsid w:val="00320E1A"/>
    <w:rsid w:val="00321A6D"/>
    <w:rsid w:val="0032251A"/>
    <w:rsid w:val="003238A2"/>
    <w:rsid w:val="00324537"/>
    <w:rsid w:val="00324F66"/>
    <w:rsid w:val="00325B84"/>
    <w:rsid w:val="00326385"/>
    <w:rsid w:val="00327307"/>
    <w:rsid w:val="00330C10"/>
    <w:rsid w:val="00331AFF"/>
    <w:rsid w:val="003322E3"/>
    <w:rsid w:val="0033300E"/>
    <w:rsid w:val="00333E8A"/>
    <w:rsid w:val="00333FD9"/>
    <w:rsid w:val="0033584D"/>
    <w:rsid w:val="00335A41"/>
    <w:rsid w:val="00335F46"/>
    <w:rsid w:val="00336446"/>
    <w:rsid w:val="00336624"/>
    <w:rsid w:val="00336FD7"/>
    <w:rsid w:val="003371B8"/>
    <w:rsid w:val="00341784"/>
    <w:rsid w:val="00341B90"/>
    <w:rsid w:val="00341EC2"/>
    <w:rsid w:val="0034265A"/>
    <w:rsid w:val="00342D4B"/>
    <w:rsid w:val="00343420"/>
    <w:rsid w:val="00343473"/>
    <w:rsid w:val="00343605"/>
    <w:rsid w:val="003458C7"/>
    <w:rsid w:val="00345907"/>
    <w:rsid w:val="00347FC6"/>
    <w:rsid w:val="00350C7F"/>
    <w:rsid w:val="003510E5"/>
    <w:rsid w:val="00351280"/>
    <w:rsid w:val="0035181E"/>
    <w:rsid w:val="00352499"/>
    <w:rsid w:val="003526C7"/>
    <w:rsid w:val="003526EA"/>
    <w:rsid w:val="00353046"/>
    <w:rsid w:val="00354B79"/>
    <w:rsid w:val="0035506D"/>
    <w:rsid w:val="0035533A"/>
    <w:rsid w:val="0035582D"/>
    <w:rsid w:val="003566E0"/>
    <w:rsid w:val="003575C0"/>
    <w:rsid w:val="00360576"/>
    <w:rsid w:val="00361388"/>
    <w:rsid w:val="00362175"/>
    <w:rsid w:val="003624A3"/>
    <w:rsid w:val="00362DFB"/>
    <w:rsid w:val="00362EE5"/>
    <w:rsid w:val="0036312F"/>
    <w:rsid w:val="00364597"/>
    <w:rsid w:val="00364A91"/>
    <w:rsid w:val="00364D90"/>
    <w:rsid w:val="0036502F"/>
    <w:rsid w:val="0036717D"/>
    <w:rsid w:val="003677C6"/>
    <w:rsid w:val="00367FC3"/>
    <w:rsid w:val="003709D6"/>
    <w:rsid w:val="00371006"/>
    <w:rsid w:val="003711CB"/>
    <w:rsid w:val="00371545"/>
    <w:rsid w:val="003717A2"/>
    <w:rsid w:val="00371FFE"/>
    <w:rsid w:val="0037239B"/>
    <w:rsid w:val="00372C60"/>
    <w:rsid w:val="00372EAA"/>
    <w:rsid w:val="00372F0B"/>
    <w:rsid w:val="003730E9"/>
    <w:rsid w:val="0037348E"/>
    <w:rsid w:val="003772B8"/>
    <w:rsid w:val="003774DA"/>
    <w:rsid w:val="00380410"/>
    <w:rsid w:val="00380A87"/>
    <w:rsid w:val="00380AE4"/>
    <w:rsid w:val="003819F7"/>
    <w:rsid w:val="00381D0F"/>
    <w:rsid w:val="00381DEE"/>
    <w:rsid w:val="00382B96"/>
    <w:rsid w:val="003839BE"/>
    <w:rsid w:val="00383CA3"/>
    <w:rsid w:val="003868FD"/>
    <w:rsid w:val="0038748A"/>
    <w:rsid w:val="00390112"/>
    <w:rsid w:val="0039015A"/>
    <w:rsid w:val="00390525"/>
    <w:rsid w:val="003911C4"/>
    <w:rsid w:val="003911FB"/>
    <w:rsid w:val="00391411"/>
    <w:rsid w:val="003919CF"/>
    <w:rsid w:val="00391A76"/>
    <w:rsid w:val="00391B33"/>
    <w:rsid w:val="00393053"/>
    <w:rsid w:val="00394208"/>
    <w:rsid w:val="00394E36"/>
    <w:rsid w:val="00396AC0"/>
    <w:rsid w:val="003A002F"/>
    <w:rsid w:val="003A0D9F"/>
    <w:rsid w:val="003A1164"/>
    <w:rsid w:val="003A128B"/>
    <w:rsid w:val="003A16CD"/>
    <w:rsid w:val="003A2018"/>
    <w:rsid w:val="003A2047"/>
    <w:rsid w:val="003A2C45"/>
    <w:rsid w:val="003A2D5C"/>
    <w:rsid w:val="003A32E7"/>
    <w:rsid w:val="003A359E"/>
    <w:rsid w:val="003A3DB3"/>
    <w:rsid w:val="003A4336"/>
    <w:rsid w:val="003A465F"/>
    <w:rsid w:val="003A489B"/>
    <w:rsid w:val="003A7078"/>
    <w:rsid w:val="003A70A0"/>
    <w:rsid w:val="003A7AD9"/>
    <w:rsid w:val="003A7E1D"/>
    <w:rsid w:val="003A7FC2"/>
    <w:rsid w:val="003B001D"/>
    <w:rsid w:val="003B0B59"/>
    <w:rsid w:val="003B10B6"/>
    <w:rsid w:val="003B151A"/>
    <w:rsid w:val="003B1732"/>
    <w:rsid w:val="003B215F"/>
    <w:rsid w:val="003B2370"/>
    <w:rsid w:val="003B2927"/>
    <w:rsid w:val="003B3E91"/>
    <w:rsid w:val="003B5703"/>
    <w:rsid w:val="003B5C6C"/>
    <w:rsid w:val="003B670A"/>
    <w:rsid w:val="003B67AB"/>
    <w:rsid w:val="003B7493"/>
    <w:rsid w:val="003B74CD"/>
    <w:rsid w:val="003C0AC2"/>
    <w:rsid w:val="003C0C8B"/>
    <w:rsid w:val="003C106A"/>
    <w:rsid w:val="003C11E2"/>
    <w:rsid w:val="003C13EA"/>
    <w:rsid w:val="003C18DB"/>
    <w:rsid w:val="003C196A"/>
    <w:rsid w:val="003C1C4A"/>
    <w:rsid w:val="003C22FE"/>
    <w:rsid w:val="003C3DE3"/>
    <w:rsid w:val="003C4685"/>
    <w:rsid w:val="003C57DE"/>
    <w:rsid w:val="003C5DB7"/>
    <w:rsid w:val="003C681B"/>
    <w:rsid w:val="003C7AC0"/>
    <w:rsid w:val="003C7E54"/>
    <w:rsid w:val="003D0282"/>
    <w:rsid w:val="003D15FB"/>
    <w:rsid w:val="003D2121"/>
    <w:rsid w:val="003D28B7"/>
    <w:rsid w:val="003D2AD2"/>
    <w:rsid w:val="003D3956"/>
    <w:rsid w:val="003D3BE0"/>
    <w:rsid w:val="003D4C23"/>
    <w:rsid w:val="003D6645"/>
    <w:rsid w:val="003D73E3"/>
    <w:rsid w:val="003D7A69"/>
    <w:rsid w:val="003D7AB1"/>
    <w:rsid w:val="003E02A5"/>
    <w:rsid w:val="003E15E0"/>
    <w:rsid w:val="003E1B82"/>
    <w:rsid w:val="003E23B4"/>
    <w:rsid w:val="003E2531"/>
    <w:rsid w:val="003E25D4"/>
    <w:rsid w:val="003E2C7F"/>
    <w:rsid w:val="003E376C"/>
    <w:rsid w:val="003E4515"/>
    <w:rsid w:val="003E4618"/>
    <w:rsid w:val="003E4C27"/>
    <w:rsid w:val="003E5C6D"/>
    <w:rsid w:val="003E5C81"/>
    <w:rsid w:val="003E62B3"/>
    <w:rsid w:val="003E70B9"/>
    <w:rsid w:val="003F06B3"/>
    <w:rsid w:val="003F0AFA"/>
    <w:rsid w:val="003F0B74"/>
    <w:rsid w:val="003F16B6"/>
    <w:rsid w:val="003F18B9"/>
    <w:rsid w:val="003F2243"/>
    <w:rsid w:val="003F24AE"/>
    <w:rsid w:val="003F2981"/>
    <w:rsid w:val="003F32F4"/>
    <w:rsid w:val="003F4046"/>
    <w:rsid w:val="003F4603"/>
    <w:rsid w:val="003F4BED"/>
    <w:rsid w:val="003F5B4A"/>
    <w:rsid w:val="003F5BD9"/>
    <w:rsid w:val="003F6501"/>
    <w:rsid w:val="003F677D"/>
    <w:rsid w:val="00400202"/>
    <w:rsid w:val="004003DA"/>
    <w:rsid w:val="004017C9"/>
    <w:rsid w:val="004021C1"/>
    <w:rsid w:val="00404111"/>
    <w:rsid w:val="004043BA"/>
    <w:rsid w:val="00405CA7"/>
    <w:rsid w:val="00406070"/>
    <w:rsid w:val="00406878"/>
    <w:rsid w:val="00407739"/>
    <w:rsid w:val="0041053C"/>
    <w:rsid w:val="00411203"/>
    <w:rsid w:val="00412160"/>
    <w:rsid w:val="004126B6"/>
    <w:rsid w:val="00412E09"/>
    <w:rsid w:val="00414E05"/>
    <w:rsid w:val="00415150"/>
    <w:rsid w:val="00415C9E"/>
    <w:rsid w:val="004174EA"/>
    <w:rsid w:val="00417703"/>
    <w:rsid w:val="00420A31"/>
    <w:rsid w:val="0042110A"/>
    <w:rsid w:val="004229F3"/>
    <w:rsid w:val="00422A1F"/>
    <w:rsid w:val="00422D17"/>
    <w:rsid w:val="00423986"/>
    <w:rsid w:val="00424137"/>
    <w:rsid w:val="004241E7"/>
    <w:rsid w:val="00425C08"/>
    <w:rsid w:val="00425EA8"/>
    <w:rsid w:val="00430280"/>
    <w:rsid w:val="00430BAA"/>
    <w:rsid w:val="00431391"/>
    <w:rsid w:val="004316B8"/>
    <w:rsid w:val="004318F5"/>
    <w:rsid w:val="00431A52"/>
    <w:rsid w:val="00431CE0"/>
    <w:rsid w:val="00432936"/>
    <w:rsid w:val="004338B2"/>
    <w:rsid w:val="0043434D"/>
    <w:rsid w:val="00434FEF"/>
    <w:rsid w:val="0043551C"/>
    <w:rsid w:val="004366E0"/>
    <w:rsid w:val="00437B1B"/>
    <w:rsid w:val="004401FC"/>
    <w:rsid w:val="0044110B"/>
    <w:rsid w:val="00441B83"/>
    <w:rsid w:val="0044274A"/>
    <w:rsid w:val="0044276D"/>
    <w:rsid w:val="00443537"/>
    <w:rsid w:val="00443CED"/>
    <w:rsid w:val="00444B28"/>
    <w:rsid w:val="00445492"/>
    <w:rsid w:val="004454BC"/>
    <w:rsid w:val="00445ACB"/>
    <w:rsid w:val="00445B8B"/>
    <w:rsid w:val="0044722C"/>
    <w:rsid w:val="00447538"/>
    <w:rsid w:val="00447D18"/>
    <w:rsid w:val="00450C7C"/>
    <w:rsid w:val="00450EA5"/>
    <w:rsid w:val="00450F56"/>
    <w:rsid w:val="0045108A"/>
    <w:rsid w:val="0045152B"/>
    <w:rsid w:val="00451F00"/>
    <w:rsid w:val="00451F0B"/>
    <w:rsid w:val="00452BE4"/>
    <w:rsid w:val="00453467"/>
    <w:rsid w:val="0045405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172"/>
    <w:rsid w:val="00464EB4"/>
    <w:rsid w:val="00464F66"/>
    <w:rsid w:val="0046520C"/>
    <w:rsid w:val="00465585"/>
    <w:rsid w:val="004656B3"/>
    <w:rsid w:val="004663DB"/>
    <w:rsid w:val="004665EE"/>
    <w:rsid w:val="00466A17"/>
    <w:rsid w:val="00466F95"/>
    <w:rsid w:val="00470205"/>
    <w:rsid w:val="0047118A"/>
    <w:rsid w:val="00471214"/>
    <w:rsid w:val="00472A58"/>
    <w:rsid w:val="00473812"/>
    <w:rsid w:val="004757E7"/>
    <w:rsid w:val="0047691A"/>
    <w:rsid w:val="00476E80"/>
    <w:rsid w:val="004772C3"/>
    <w:rsid w:val="00477A3E"/>
    <w:rsid w:val="00477F73"/>
    <w:rsid w:val="00480B41"/>
    <w:rsid w:val="00480D6B"/>
    <w:rsid w:val="004812A6"/>
    <w:rsid w:val="0048167C"/>
    <w:rsid w:val="00481D6D"/>
    <w:rsid w:val="0048404E"/>
    <w:rsid w:val="00484AF6"/>
    <w:rsid w:val="0048533E"/>
    <w:rsid w:val="004855AA"/>
    <w:rsid w:val="004859F7"/>
    <w:rsid w:val="004861E2"/>
    <w:rsid w:val="00486C46"/>
    <w:rsid w:val="00487424"/>
    <w:rsid w:val="004902C6"/>
    <w:rsid w:val="0049068E"/>
    <w:rsid w:val="004917FD"/>
    <w:rsid w:val="004918D5"/>
    <w:rsid w:val="00491A0D"/>
    <w:rsid w:val="0049213D"/>
    <w:rsid w:val="004928F6"/>
    <w:rsid w:val="0049323F"/>
    <w:rsid w:val="004935D7"/>
    <w:rsid w:val="004969E0"/>
    <w:rsid w:val="0049701E"/>
    <w:rsid w:val="004A1370"/>
    <w:rsid w:val="004A1CBD"/>
    <w:rsid w:val="004A3254"/>
    <w:rsid w:val="004A3C70"/>
    <w:rsid w:val="004A42D1"/>
    <w:rsid w:val="004A42F5"/>
    <w:rsid w:val="004A47F9"/>
    <w:rsid w:val="004A4C81"/>
    <w:rsid w:val="004A4FEA"/>
    <w:rsid w:val="004A50B6"/>
    <w:rsid w:val="004A6ADF"/>
    <w:rsid w:val="004A70A6"/>
    <w:rsid w:val="004A7862"/>
    <w:rsid w:val="004B07C3"/>
    <w:rsid w:val="004B168A"/>
    <w:rsid w:val="004B171F"/>
    <w:rsid w:val="004B1FC5"/>
    <w:rsid w:val="004B4AD0"/>
    <w:rsid w:val="004B4B82"/>
    <w:rsid w:val="004B5E95"/>
    <w:rsid w:val="004B6C9C"/>
    <w:rsid w:val="004B6D98"/>
    <w:rsid w:val="004B7169"/>
    <w:rsid w:val="004B7A18"/>
    <w:rsid w:val="004C0722"/>
    <w:rsid w:val="004C0802"/>
    <w:rsid w:val="004C0A38"/>
    <w:rsid w:val="004C108E"/>
    <w:rsid w:val="004C1E9A"/>
    <w:rsid w:val="004C2D50"/>
    <w:rsid w:val="004C3290"/>
    <w:rsid w:val="004C4565"/>
    <w:rsid w:val="004C5891"/>
    <w:rsid w:val="004C5D3A"/>
    <w:rsid w:val="004C6532"/>
    <w:rsid w:val="004C686D"/>
    <w:rsid w:val="004C761A"/>
    <w:rsid w:val="004C7C43"/>
    <w:rsid w:val="004D1C79"/>
    <w:rsid w:val="004D1C9F"/>
    <w:rsid w:val="004D2ACE"/>
    <w:rsid w:val="004D2BC3"/>
    <w:rsid w:val="004D2D37"/>
    <w:rsid w:val="004D3822"/>
    <w:rsid w:val="004D56F6"/>
    <w:rsid w:val="004D58D5"/>
    <w:rsid w:val="004D5E3B"/>
    <w:rsid w:val="004D6051"/>
    <w:rsid w:val="004D6AA3"/>
    <w:rsid w:val="004D6C61"/>
    <w:rsid w:val="004D6ED5"/>
    <w:rsid w:val="004D7637"/>
    <w:rsid w:val="004D7A17"/>
    <w:rsid w:val="004E0C17"/>
    <w:rsid w:val="004E19B8"/>
    <w:rsid w:val="004E1AF5"/>
    <w:rsid w:val="004E372A"/>
    <w:rsid w:val="004E3C65"/>
    <w:rsid w:val="004E4C89"/>
    <w:rsid w:val="004E4FEB"/>
    <w:rsid w:val="004E537E"/>
    <w:rsid w:val="004E64A0"/>
    <w:rsid w:val="004E7EFC"/>
    <w:rsid w:val="004F0A1F"/>
    <w:rsid w:val="004F0ED2"/>
    <w:rsid w:val="004F1D63"/>
    <w:rsid w:val="004F2495"/>
    <w:rsid w:val="004F3210"/>
    <w:rsid w:val="004F32FC"/>
    <w:rsid w:val="004F389E"/>
    <w:rsid w:val="004F3D86"/>
    <w:rsid w:val="004F3F7A"/>
    <w:rsid w:val="004F42FA"/>
    <w:rsid w:val="004F5285"/>
    <w:rsid w:val="004F53E9"/>
    <w:rsid w:val="004F5D28"/>
    <w:rsid w:val="004F7230"/>
    <w:rsid w:val="004F750B"/>
    <w:rsid w:val="004F7D56"/>
    <w:rsid w:val="00500A2F"/>
    <w:rsid w:val="005020B7"/>
    <w:rsid w:val="005035AA"/>
    <w:rsid w:val="005037B7"/>
    <w:rsid w:val="00503F4E"/>
    <w:rsid w:val="0050486A"/>
    <w:rsid w:val="00504E63"/>
    <w:rsid w:val="005050CC"/>
    <w:rsid w:val="005056FC"/>
    <w:rsid w:val="00506713"/>
    <w:rsid w:val="00506A1F"/>
    <w:rsid w:val="0050710E"/>
    <w:rsid w:val="005074D8"/>
    <w:rsid w:val="00507E04"/>
    <w:rsid w:val="00511731"/>
    <w:rsid w:val="0051262C"/>
    <w:rsid w:val="00512FC9"/>
    <w:rsid w:val="005131CD"/>
    <w:rsid w:val="00513C49"/>
    <w:rsid w:val="005146C4"/>
    <w:rsid w:val="00514B33"/>
    <w:rsid w:val="00514F7B"/>
    <w:rsid w:val="00515D23"/>
    <w:rsid w:val="005161B1"/>
    <w:rsid w:val="00517B9F"/>
    <w:rsid w:val="005205F9"/>
    <w:rsid w:val="005208F4"/>
    <w:rsid w:val="005209BD"/>
    <w:rsid w:val="00520A99"/>
    <w:rsid w:val="00520F91"/>
    <w:rsid w:val="00521878"/>
    <w:rsid w:val="00521A61"/>
    <w:rsid w:val="00521DA2"/>
    <w:rsid w:val="00523639"/>
    <w:rsid w:val="005248D4"/>
    <w:rsid w:val="00524E0C"/>
    <w:rsid w:val="00526F62"/>
    <w:rsid w:val="00527EAD"/>
    <w:rsid w:val="00530119"/>
    <w:rsid w:val="005304A5"/>
    <w:rsid w:val="005311B3"/>
    <w:rsid w:val="0053160D"/>
    <w:rsid w:val="005323AC"/>
    <w:rsid w:val="00532916"/>
    <w:rsid w:val="00532BE6"/>
    <w:rsid w:val="005336FA"/>
    <w:rsid w:val="0053392C"/>
    <w:rsid w:val="00533BEB"/>
    <w:rsid w:val="0053459C"/>
    <w:rsid w:val="005348B3"/>
    <w:rsid w:val="00534EFE"/>
    <w:rsid w:val="00535267"/>
    <w:rsid w:val="0053631F"/>
    <w:rsid w:val="00536A22"/>
    <w:rsid w:val="00537F5C"/>
    <w:rsid w:val="005404AF"/>
    <w:rsid w:val="00540801"/>
    <w:rsid w:val="005413FF"/>
    <w:rsid w:val="0054147B"/>
    <w:rsid w:val="005414AE"/>
    <w:rsid w:val="005425A5"/>
    <w:rsid w:val="0054304A"/>
    <w:rsid w:val="00543916"/>
    <w:rsid w:val="00543F37"/>
    <w:rsid w:val="00546DB4"/>
    <w:rsid w:val="00546E20"/>
    <w:rsid w:val="00546F4D"/>
    <w:rsid w:val="00547816"/>
    <w:rsid w:val="00547E3C"/>
    <w:rsid w:val="005501B7"/>
    <w:rsid w:val="00550BE7"/>
    <w:rsid w:val="005513DF"/>
    <w:rsid w:val="0055150F"/>
    <w:rsid w:val="00552A3B"/>
    <w:rsid w:val="00553312"/>
    <w:rsid w:val="00555480"/>
    <w:rsid w:val="00555C87"/>
    <w:rsid w:val="00556632"/>
    <w:rsid w:val="005572B4"/>
    <w:rsid w:val="005576D1"/>
    <w:rsid w:val="0056008B"/>
    <w:rsid w:val="00561C80"/>
    <w:rsid w:val="0056302B"/>
    <w:rsid w:val="00566214"/>
    <w:rsid w:val="005668C0"/>
    <w:rsid w:val="0056728C"/>
    <w:rsid w:val="005678E2"/>
    <w:rsid w:val="00567EC5"/>
    <w:rsid w:val="00567F47"/>
    <w:rsid w:val="0057008E"/>
    <w:rsid w:val="005713E9"/>
    <w:rsid w:val="0057160E"/>
    <w:rsid w:val="00572AAB"/>
    <w:rsid w:val="005735D0"/>
    <w:rsid w:val="005735D3"/>
    <w:rsid w:val="00573DD3"/>
    <w:rsid w:val="00574CD0"/>
    <w:rsid w:val="00575D98"/>
    <w:rsid w:val="00576802"/>
    <w:rsid w:val="00576966"/>
    <w:rsid w:val="00576BB3"/>
    <w:rsid w:val="0057732C"/>
    <w:rsid w:val="00577430"/>
    <w:rsid w:val="00577CFB"/>
    <w:rsid w:val="005806A7"/>
    <w:rsid w:val="005812F8"/>
    <w:rsid w:val="005828E3"/>
    <w:rsid w:val="00582B03"/>
    <w:rsid w:val="005836B4"/>
    <w:rsid w:val="00583EF7"/>
    <w:rsid w:val="00584962"/>
    <w:rsid w:val="00584FDE"/>
    <w:rsid w:val="0058503C"/>
    <w:rsid w:val="005853AF"/>
    <w:rsid w:val="00587BE6"/>
    <w:rsid w:val="0059000E"/>
    <w:rsid w:val="0059018F"/>
    <w:rsid w:val="00590383"/>
    <w:rsid w:val="00590D24"/>
    <w:rsid w:val="00591010"/>
    <w:rsid w:val="00591AF9"/>
    <w:rsid w:val="00592C5D"/>
    <w:rsid w:val="00593AF1"/>
    <w:rsid w:val="0059428F"/>
    <w:rsid w:val="00594384"/>
    <w:rsid w:val="005946F8"/>
    <w:rsid w:val="00594B41"/>
    <w:rsid w:val="0059547E"/>
    <w:rsid w:val="00596489"/>
    <w:rsid w:val="00596550"/>
    <w:rsid w:val="0059683E"/>
    <w:rsid w:val="005969C1"/>
    <w:rsid w:val="00596BA1"/>
    <w:rsid w:val="00597344"/>
    <w:rsid w:val="00597AD5"/>
    <w:rsid w:val="00597E91"/>
    <w:rsid w:val="005A097C"/>
    <w:rsid w:val="005A14BE"/>
    <w:rsid w:val="005A2310"/>
    <w:rsid w:val="005A291D"/>
    <w:rsid w:val="005A2C11"/>
    <w:rsid w:val="005A2F0F"/>
    <w:rsid w:val="005A368F"/>
    <w:rsid w:val="005A398D"/>
    <w:rsid w:val="005A46E7"/>
    <w:rsid w:val="005A654E"/>
    <w:rsid w:val="005A709D"/>
    <w:rsid w:val="005B1117"/>
    <w:rsid w:val="005B1D9E"/>
    <w:rsid w:val="005B3875"/>
    <w:rsid w:val="005B3F9D"/>
    <w:rsid w:val="005B414B"/>
    <w:rsid w:val="005B4488"/>
    <w:rsid w:val="005B6087"/>
    <w:rsid w:val="005B6E11"/>
    <w:rsid w:val="005B7939"/>
    <w:rsid w:val="005C0D7B"/>
    <w:rsid w:val="005C19F5"/>
    <w:rsid w:val="005C214D"/>
    <w:rsid w:val="005C29F1"/>
    <w:rsid w:val="005C391A"/>
    <w:rsid w:val="005C3A59"/>
    <w:rsid w:val="005C3B4C"/>
    <w:rsid w:val="005C4263"/>
    <w:rsid w:val="005C47AD"/>
    <w:rsid w:val="005C5894"/>
    <w:rsid w:val="005C590F"/>
    <w:rsid w:val="005C62FA"/>
    <w:rsid w:val="005C6593"/>
    <w:rsid w:val="005C65C4"/>
    <w:rsid w:val="005C7581"/>
    <w:rsid w:val="005D026C"/>
    <w:rsid w:val="005D2170"/>
    <w:rsid w:val="005D2384"/>
    <w:rsid w:val="005D249C"/>
    <w:rsid w:val="005D5A16"/>
    <w:rsid w:val="005D6CA5"/>
    <w:rsid w:val="005D7065"/>
    <w:rsid w:val="005D7FD2"/>
    <w:rsid w:val="005E0696"/>
    <w:rsid w:val="005E0A80"/>
    <w:rsid w:val="005E1E3E"/>
    <w:rsid w:val="005E20A2"/>
    <w:rsid w:val="005E233F"/>
    <w:rsid w:val="005E281A"/>
    <w:rsid w:val="005E2EAC"/>
    <w:rsid w:val="005E3ECF"/>
    <w:rsid w:val="005E40F4"/>
    <w:rsid w:val="005E5265"/>
    <w:rsid w:val="005E532E"/>
    <w:rsid w:val="005E6790"/>
    <w:rsid w:val="005F0328"/>
    <w:rsid w:val="005F03EB"/>
    <w:rsid w:val="005F1536"/>
    <w:rsid w:val="005F16FB"/>
    <w:rsid w:val="005F1832"/>
    <w:rsid w:val="005F28B8"/>
    <w:rsid w:val="005F3AB5"/>
    <w:rsid w:val="005F4AB3"/>
    <w:rsid w:val="005F4D73"/>
    <w:rsid w:val="005F560B"/>
    <w:rsid w:val="005F56C7"/>
    <w:rsid w:val="005F6641"/>
    <w:rsid w:val="005F69DD"/>
    <w:rsid w:val="005F6A20"/>
    <w:rsid w:val="005F6B6F"/>
    <w:rsid w:val="005F703B"/>
    <w:rsid w:val="005F74EC"/>
    <w:rsid w:val="00600FF7"/>
    <w:rsid w:val="00601B8D"/>
    <w:rsid w:val="0060205C"/>
    <w:rsid w:val="006043C9"/>
    <w:rsid w:val="0060458F"/>
    <w:rsid w:val="0060461A"/>
    <w:rsid w:val="006052F7"/>
    <w:rsid w:val="00605972"/>
    <w:rsid w:val="00607181"/>
    <w:rsid w:val="006071E8"/>
    <w:rsid w:val="00610002"/>
    <w:rsid w:val="006102B9"/>
    <w:rsid w:val="006103C8"/>
    <w:rsid w:val="00610A03"/>
    <w:rsid w:val="00610CB6"/>
    <w:rsid w:val="006118A3"/>
    <w:rsid w:val="0061368D"/>
    <w:rsid w:val="00613BBF"/>
    <w:rsid w:val="00613CD6"/>
    <w:rsid w:val="006145DB"/>
    <w:rsid w:val="0061602F"/>
    <w:rsid w:val="006163E2"/>
    <w:rsid w:val="00616A0B"/>
    <w:rsid w:val="00616BF1"/>
    <w:rsid w:val="006170C0"/>
    <w:rsid w:val="006171B6"/>
    <w:rsid w:val="00617B9C"/>
    <w:rsid w:val="00617CB4"/>
    <w:rsid w:val="00617F1D"/>
    <w:rsid w:val="006202EE"/>
    <w:rsid w:val="00620582"/>
    <w:rsid w:val="00620A23"/>
    <w:rsid w:val="00621656"/>
    <w:rsid w:val="00621CF7"/>
    <w:rsid w:val="00622474"/>
    <w:rsid w:val="0062258C"/>
    <w:rsid w:val="00622692"/>
    <w:rsid w:val="00622EF4"/>
    <w:rsid w:val="006237B6"/>
    <w:rsid w:val="00623F92"/>
    <w:rsid w:val="0062679D"/>
    <w:rsid w:val="00626B9D"/>
    <w:rsid w:val="00626C82"/>
    <w:rsid w:val="00627F3C"/>
    <w:rsid w:val="0063003C"/>
    <w:rsid w:val="006303DF"/>
    <w:rsid w:val="006319D6"/>
    <w:rsid w:val="00631DB2"/>
    <w:rsid w:val="00632436"/>
    <w:rsid w:val="00632591"/>
    <w:rsid w:val="006333EC"/>
    <w:rsid w:val="00633793"/>
    <w:rsid w:val="00633D32"/>
    <w:rsid w:val="00634C2A"/>
    <w:rsid w:val="00634C7E"/>
    <w:rsid w:val="00634DB2"/>
    <w:rsid w:val="00635959"/>
    <w:rsid w:val="0063633D"/>
    <w:rsid w:val="006376C3"/>
    <w:rsid w:val="00640C12"/>
    <w:rsid w:val="00641989"/>
    <w:rsid w:val="0064223D"/>
    <w:rsid w:val="00642B0B"/>
    <w:rsid w:val="00643AF0"/>
    <w:rsid w:val="006443ED"/>
    <w:rsid w:val="0064485D"/>
    <w:rsid w:val="00645B98"/>
    <w:rsid w:val="00645F6B"/>
    <w:rsid w:val="006466AA"/>
    <w:rsid w:val="00646C3A"/>
    <w:rsid w:val="00646EBF"/>
    <w:rsid w:val="00647286"/>
    <w:rsid w:val="006477D2"/>
    <w:rsid w:val="006502C7"/>
    <w:rsid w:val="00650370"/>
    <w:rsid w:val="00651BAC"/>
    <w:rsid w:val="006531B5"/>
    <w:rsid w:val="00654E36"/>
    <w:rsid w:val="0065610A"/>
    <w:rsid w:val="00657695"/>
    <w:rsid w:val="00657BF8"/>
    <w:rsid w:val="00657FF8"/>
    <w:rsid w:val="0066014D"/>
    <w:rsid w:val="006601DD"/>
    <w:rsid w:val="00660278"/>
    <w:rsid w:val="00660652"/>
    <w:rsid w:val="00660C13"/>
    <w:rsid w:val="00660FDB"/>
    <w:rsid w:val="00661BAF"/>
    <w:rsid w:val="00661EB0"/>
    <w:rsid w:val="00662F04"/>
    <w:rsid w:val="006630B6"/>
    <w:rsid w:val="00663486"/>
    <w:rsid w:val="006637E0"/>
    <w:rsid w:val="00663AF7"/>
    <w:rsid w:val="00663EE8"/>
    <w:rsid w:val="00664037"/>
    <w:rsid w:val="00664265"/>
    <w:rsid w:val="00665E9C"/>
    <w:rsid w:val="006665BF"/>
    <w:rsid w:val="00666A97"/>
    <w:rsid w:val="006701FD"/>
    <w:rsid w:val="006702E4"/>
    <w:rsid w:val="006714A5"/>
    <w:rsid w:val="006729B2"/>
    <w:rsid w:val="00672AE3"/>
    <w:rsid w:val="0067353E"/>
    <w:rsid w:val="00674578"/>
    <w:rsid w:val="00674F8F"/>
    <w:rsid w:val="00675224"/>
    <w:rsid w:val="00675314"/>
    <w:rsid w:val="00677720"/>
    <w:rsid w:val="00680278"/>
    <w:rsid w:val="006803D2"/>
    <w:rsid w:val="00680414"/>
    <w:rsid w:val="0068077C"/>
    <w:rsid w:val="0068155C"/>
    <w:rsid w:val="0068192F"/>
    <w:rsid w:val="00683646"/>
    <w:rsid w:val="00683891"/>
    <w:rsid w:val="0068533F"/>
    <w:rsid w:val="006854B3"/>
    <w:rsid w:val="00685525"/>
    <w:rsid w:val="0068562E"/>
    <w:rsid w:val="006856EA"/>
    <w:rsid w:val="00685A50"/>
    <w:rsid w:val="00685F87"/>
    <w:rsid w:val="0068604E"/>
    <w:rsid w:val="0068688B"/>
    <w:rsid w:val="00686ECD"/>
    <w:rsid w:val="00686F03"/>
    <w:rsid w:val="00687D47"/>
    <w:rsid w:val="00690F01"/>
    <w:rsid w:val="006918DA"/>
    <w:rsid w:val="00691FA2"/>
    <w:rsid w:val="00691FE9"/>
    <w:rsid w:val="006923B5"/>
    <w:rsid w:val="00692A98"/>
    <w:rsid w:val="00692EEE"/>
    <w:rsid w:val="00693143"/>
    <w:rsid w:val="006943C9"/>
    <w:rsid w:val="00694F1B"/>
    <w:rsid w:val="006956FA"/>
    <w:rsid w:val="00695DA5"/>
    <w:rsid w:val="0069682F"/>
    <w:rsid w:val="00696DEB"/>
    <w:rsid w:val="006A0EEC"/>
    <w:rsid w:val="006A1CD0"/>
    <w:rsid w:val="006A4500"/>
    <w:rsid w:val="006A46EF"/>
    <w:rsid w:val="006A4E70"/>
    <w:rsid w:val="006A59E4"/>
    <w:rsid w:val="006B03E2"/>
    <w:rsid w:val="006B0460"/>
    <w:rsid w:val="006B0539"/>
    <w:rsid w:val="006B0EFA"/>
    <w:rsid w:val="006B1269"/>
    <w:rsid w:val="006B26A6"/>
    <w:rsid w:val="006B3AEC"/>
    <w:rsid w:val="006B53E7"/>
    <w:rsid w:val="006B5C91"/>
    <w:rsid w:val="006B5DCB"/>
    <w:rsid w:val="006B61BA"/>
    <w:rsid w:val="006B6532"/>
    <w:rsid w:val="006B67A8"/>
    <w:rsid w:val="006B698D"/>
    <w:rsid w:val="006B6B11"/>
    <w:rsid w:val="006B7CE8"/>
    <w:rsid w:val="006C07B7"/>
    <w:rsid w:val="006C0802"/>
    <w:rsid w:val="006C08D1"/>
    <w:rsid w:val="006C1930"/>
    <w:rsid w:val="006C1E31"/>
    <w:rsid w:val="006C2B94"/>
    <w:rsid w:val="006C3139"/>
    <w:rsid w:val="006C3613"/>
    <w:rsid w:val="006C4C75"/>
    <w:rsid w:val="006C4FD7"/>
    <w:rsid w:val="006C6467"/>
    <w:rsid w:val="006C7C62"/>
    <w:rsid w:val="006D026B"/>
    <w:rsid w:val="006D05D3"/>
    <w:rsid w:val="006D08C3"/>
    <w:rsid w:val="006D17E9"/>
    <w:rsid w:val="006D19C0"/>
    <w:rsid w:val="006D1CCA"/>
    <w:rsid w:val="006D2359"/>
    <w:rsid w:val="006D265A"/>
    <w:rsid w:val="006D313F"/>
    <w:rsid w:val="006D32C7"/>
    <w:rsid w:val="006D3C53"/>
    <w:rsid w:val="006D5141"/>
    <w:rsid w:val="006D56F6"/>
    <w:rsid w:val="006D6A67"/>
    <w:rsid w:val="006D6C74"/>
    <w:rsid w:val="006D7782"/>
    <w:rsid w:val="006D7F9E"/>
    <w:rsid w:val="006E0841"/>
    <w:rsid w:val="006E1474"/>
    <w:rsid w:val="006E15C4"/>
    <w:rsid w:val="006E193B"/>
    <w:rsid w:val="006E227C"/>
    <w:rsid w:val="006E2B83"/>
    <w:rsid w:val="006E2C68"/>
    <w:rsid w:val="006E3A5F"/>
    <w:rsid w:val="006E3A8E"/>
    <w:rsid w:val="006E49FE"/>
    <w:rsid w:val="006E4E4E"/>
    <w:rsid w:val="006E5489"/>
    <w:rsid w:val="006E5537"/>
    <w:rsid w:val="006E5D43"/>
    <w:rsid w:val="006E7440"/>
    <w:rsid w:val="006E752D"/>
    <w:rsid w:val="006E757B"/>
    <w:rsid w:val="006E7B23"/>
    <w:rsid w:val="006F0212"/>
    <w:rsid w:val="006F0FA3"/>
    <w:rsid w:val="006F12AA"/>
    <w:rsid w:val="006F14D7"/>
    <w:rsid w:val="006F1D2A"/>
    <w:rsid w:val="006F2C2A"/>
    <w:rsid w:val="006F4357"/>
    <w:rsid w:val="006F5603"/>
    <w:rsid w:val="006F56C5"/>
    <w:rsid w:val="006F5CE3"/>
    <w:rsid w:val="006F6210"/>
    <w:rsid w:val="006F62B1"/>
    <w:rsid w:val="006F6E2E"/>
    <w:rsid w:val="006F73B0"/>
    <w:rsid w:val="006F75F8"/>
    <w:rsid w:val="00700171"/>
    <w:rsid w:val="0070029C"/>
    <w:rsid w:val="00700C10"/>
    <w:rsid w:val="00700D1D"/>
    <w:rsid w:val="00701B18"/>
    <w:rsid w:val="00701F48"/>
    <w:rsid w:val="0070244E"/>
    <w:rsid w:val="00702E6E"/>
    <w:rsid w:val="0070330D"/>
    <w:rsid w:val="00705697"/>
    <w:rsid w:val="007060D1"/>
    <w:rsid w:val="007067F0"/>
    <w:rsid w:val="00706E94"/>
    <w:rsid w:val="00707C44"/>
    <w:rsid w:val="00707CD1"/>
    <w:rsid w:val="00710DFB"/>
    <w:rsid w:val="00711521"/>
    <w:rsid w:val="00711743"/>
    <w:rsid w:val="00711D94"/>
    <w:rsid w:val="007120E8"/>
    <w:rsid w:val="007121EC"/>
    <w:rsid w:val="00712EDB"/>
    <w:rsid w:val="00713BC6"/>
    <w:rsid w:val="00713CD0"/>
    <w:rsid w:val="00713E16"/>
    <w:rsid w:val="00714561"/>
    <w:rsid w:val="00714661"/>
    <w:rsid w:val="00716FE3"/>
    <w:rsid w:val="00717B9F"/>
    <w:rsid w:val="0072026F"/>
    <w:rsid w:val="00721875"/>
    <w:rsid w:val="00722EAE"/>
    <w:rsid w:val="00722FBB"/>
    <w:rsid w:val="00724050"/>
    <w:rsid w:val="0072422F"/>
    <w:rsid w:val="00725B3F"/>
    <w:rsid w:val="00725D33"/>
    <w:rsid w:val="00726096"/>
    <w:rsid w:val="00726D08"/>
    <w:rsid w:val="00726D92"/>
    <w:rsid w:val="0072734C"/>
    <w:rsid w:val="0072737E"/>
    <w:rsid w:val="0072745A"/>
    <w:rsid w:val="00727A2C"/>
    <w:rsid w:val="007300A7"/>
    <w:rsid w:val="007303D6"/>
    <w:rsid w:val="00730FB8"/>
    <w:rsid w:val="00731045"/>
    <w:rsid w:val="007311E9"/>
    <w:rsid w:val="007311F0"/>
    <w:rsid w:val="0073147D"/>
    <w:rsid w:val="00731981"/>
    <w:rsid w:val="00731B27"/>
    <w:rsid w:val="00733008"/>
    <w:rsid w:val="00734886"/>
    <w:rsid w:val="00734A61"/>
    <w:rsid w:val="007367FB"/>
    <w:rsid w:val="007369D4"/>
    <w:rsid w:val="00736B52"/>
    <w:rsid w:val="00736D73"/>
    <w:rsid w:val="00736FE8"/>
    <w:rsid w:val="007370A9"/>
    <w:rsid w:val="007372E2"/>
    <w:rsid w:val="007378A0"/>
    <w:rsid w:val="00740108"/>
    <w:rsid w:val="007403E3"/>
    <w:rsid w:val="00740E84"/>
    <w:rsid w:val="0074369B"/>
    <w:rsid w:val="00744567"/>
    <w:rsid w:val="00744A8F"/>
    <w:rsid w:val="00744B77"/>
    <w:rsid w:val="00744F57"/>
    <w:rsid w:val="007465E7"/>
    <w:rsid w:val="0074690D"/>
    <w:rsid w:val="00746A2A"/>
    <w:rsid w:val="00746A78"/>
    <w:rsid w:val="00747086"/>
    <w:rsid w:val="00747C42"/>
    <w:rsid w:val="00750637"/>
    <w:rsid w:val="007507E8"/>
    <w:rsid w:val="0075144E"/>
    <w:rsid w:val="007519C2"/>
    <w:rsid w:val="00751D55"/>
    <w:rsid w:val="00752828"/>
    <w:rsid w:val="0075406E"/>
    <w:rsid w:val="007556DE"/>
    <w:rsid w:val="0075571A"/>
    <w:rsid w:val="00756B8C"/>
    <w:rsid w:val="00757526"/>
    <w:rsid w:val="00761FB7"/>
    <w:rsid w:val="007623E3"/>
    <w:rsid w:val="00763C49"/>
    <w:rsid w:val="007654B8"/>
    <w:rsid w:val="00766AAD"/>
    <w:rsid w:val="00766F6F"/>
    <w:rsid w:val="00767D20"/>
    <w:rsid w:val="00770A36"/>
    <w:rsid w:val="00771246"/>
    <w:rsid w:val="00771846"/>
    <w:rsid w:val="00773385"/>
    <w:rsid w:val="00774F51"/>
    <w:rsid w:val="00777AEF"/>
    <w:rsid w:val="00780A51"/>
    <w:rsid w:val="00781062"/>
    <w:rsid w:val="00782475"/>
    <w:rsid w:val="00782AFE"/>
    <w:rsid w:val="00782E26"/>
    <w:rsid w:val="00782F3D"/>
    <w:rsid w:val="0078367A"/>
    <w:rsid w:val="00783C71"/>
    <w:rsid w:val="007840C6"/>
    <w:rsid w:val="00787C20"/>
    <w:rsid w:val="00791384"/>
    <w:rsid w:val="00793503"/>
    <w:rsid w:val="00793C46"/>
    <w:rsid w:val="00793DE5"/>
    <w:rsid w:val="00795B36"/>
    <w:rsid w:val="00795BDE"/>
    <w:rsid w:val="00795E44"/>
    <w:rsid w:val="00796002"/>
    <w:rsid w:val="007975E8"/>
    <w:rsid w:val="0079781E"/>
    <w:rsid w:val="007A0033"/>
    <w:rsid w:val="007A004A"/>
    <w:rsid w:val="007A0D7B"/>
    <w:rsid w:val="007A2A81"/>
    <w:rsid w:val="007A3E1A"/>
    <w:rsid w:val="007A5B13"/>
    <w:rsid w:val="007A5B1D"/>
    <w:rsid w:val="007A5DCC"/>
    <w:rsid w:val="007A720D"/>
    <w:rsid w:val="007A7776"/>
    <w:rsid w:val="007B0581"/>
    <w:rsid w:val="007B0E4D"/>
    <w:rsid w:val="007B2C8F"/>
    <w:rsid w:val="007B3903"/>
    <w:rsid w:val="007B4153"/>
    <w:rsid w:val="007B4ACF"/>
    <w:rsid w:val="007B5094"/>
    <w:rsid w:val="007B585D"/>
    <w:rsid w:val="007B5B1C"/>
    <w:rsid w:val="007B5D6A"/>
    <w:rsid w:val="007B674B"/>
    <w:rsid w:val="007B6CFC"/>
    <w:rsid w:val="007B6EE1"/>
    <w:rsid w:val="007B6F57"/>
    <w:rsid w:val="007B7193"/>
    <w:rsid w:val="007B72DA"/>
    <w:rsid w:val="007C0098"/>
    <w:rsid w:val="007C01B1"/>
    <w:rsid w:val="007C0B30"/>
    <w:rsid w:val="007C1632"/>
    <w:rsid w:val="007C1700"/>
    <w:rsid w:val="007C2230"/>
    <w:rsid w:val="007C239B"/>
    <w:rsid w:val="007C2581"/>
    <w:rsid w:val="007C2966"/>
    <w:rsid w:val="007C39C6"/>
    <w:rsid w:val="007C436E"/>
    <w:rsid w:val="007C453F"/>
    <w:rsid w:val="007C4DB7"/>
    <w:rsid w:val="007C5670"/>
    <w:rsid w:val="007C5770"/>
    <w:rsid w:val="007C72DC"/>
    <w:rsid w:val="007C7FF9"/>
    <w:rsid w:val="007D1805"/>
    <w:rsid w:val="007D1F09"/>
    <w:rsid w:val="007D2262"/>
    <w:rsid w:val="007D3FD7"/>
    <w:rsid w:val="007D4460"/>
    <w:rsid w:val="007D5525"/>
    <w:rsid w:val="007D5576"/>
    <w:rsid w:val="007D670E"/>
    <w:rsid w:val="007D6A14"/>
    <w:rsid w:val="007E01DE"/>
    <w:rsid w:val="007E0283"/>
    <w:rsid w:val="007E18DD"/>
    <w:rsid w:val="007E19AC"/>
    <w:rsid w:val="007E1BBE"/>
    <w:rsid w:val="007E210D"/>
    <w:rsid w:val="007E24D0"/>
    <w:rsid w:val="007E2583"/>
    <w:rsid w:val="007E297C"/>
    <w:rsid w:val="007E29DB"/>
    <w:rsid w:val="007E2BB6"/>
    <w:rsid w:val="007E2C13"/>
    <w:rsid w:val="007E3161"/>
    <w:rsid w:val="007E4104"/>
    <w:rsid w:val="007E492D"/>
    <w:rsid w:val="007E55EC"/>
    <w:rsid w:val="007E560A"/>
    <w:rsid w:val="007E6C5A"/>
    <w:rsid w:val="007E6EEC"/>
    <w:rsid w:val="007E7371"/>
    <w:rsid w:val="007E7836"/>
    <w:rsid w:val="007E7869"/>
    <w:rsid w:val="007E7A5F"/>
    <w:rsid w:val="007F0B0F"/>
    <w:rsid w:val="007F0D3C"/>
    <w:rsid w:val="007F1695"/>
    <w:rsid w:val="007F196E"/>
    <w:rsid w:val="007F21FC"/>
    <w:rsid w:val="007F2B90"/>
    <w:rsid w:val="007F3766"/>
    <w:rsid w:val="007F3C54"/>
    <w:rsid w:val="007F412B"/>
    <w:rsid w:val="007F4173"/>
    <w:rsid w:val="007F5C6F"/>
    <w:rsid w:val="007F6420"/>
    <w:rsid w:val="007F69C8"/>
    <w:rsid w:val="007F6A2B"/>
    <w:rsid w:val="0080101C"/>
    <w:rsid w:val="0080293A"/>
    <w:rsid w:val="00802B83"/>
    <w:rsid w:val="008034E2"/>
    <w:rsid w:val="00803D19"/>
    <w:rsid w:val="0080429D"/>
    <w:rsid w:val="0080476C"/>
    <w:rsid w:val="00805830"/>
    <w:rsid w:val="008058F0"/>
    <w:rsid w:val="008059B5"/>
    <w:rsid w:val="0080722A"/>
    <w:rsid w:val="008076D7"/>
    <w:rsid w:val="00807C6D"/>
    <w:rsid w:val="00810301"/>
    <w:rsid w:val="008103F4"/>
    <w:rsid w:val="0081080F"/>
    <w:rsid w:val="00810ACE"/>
    <w:rsid w:val="00811135"/>
    <w:rsid w:val="00811650"/>
    <w:rsid w:val="00813E04"/>
    <w:rsid w:val="00813E1B"/>
    <w:rsid w:val="008140BC"/>
    <w:rsid w:val="00814F3A"/>
    <w:rsid w:val="0081678E"/>
    <w:rsid w:val="00816A29"/>
    <w:rsid w:val="00820862"/>
    <w:rsid w:val="00821272"/>
    <w:rsid w:val="008212B7"/>
    <w:rsid w:val="00821EB9"/>
    <w:rsid w:val="00821F35"/>
    <w:rsid w:val="008220D0"/>
    <w:rsid w:val="008226C9"/>
    <w:rsid w:val="00822898"/>
    <w:rsid w:val="0082356B"/>
    <w:rsid w:val="00823C8D"/>
    <w:rsid w:val="00823D91"/>
    <w:rsid w:val="0082415E"/>
    <w:rsid w:val="008264A6"/>
    <w:rsid w:val="008269E8"/>
    <w:rsid w:val="008277DD"/>
    <w:rsid w:val="00827C0F"/>
    <w:rsid w:val="00827CAC"/>
    <w:rsid w:val="00830408"/>
    <w:rsid w:val="00832FD2"/>
    <w:rsid w:val="00833312"/>
    <w:rsid w:val="008333BD"/>
    <w:rsid w:val="008341E7"/>
    <w:rsid w:val="00834DFD"/>
    <w:rsid w:val="00835B13"/>
    <w:rsid w:val="00836140"/>
    <w:rsid w:val="00836860"/>
    <w:rsid w:val="00836C44"/>
    <w:rsid w:val="00836CFD"/>
    <w:rsid w:val="00837072"/>
    <w:rsid w:val="00837A49"/>
    <w:rsid w:val="00840835"/>
    <w:rsid w:val="00840A4A"/>
    <w:rsid w:val="00840B87"/>
    <w:rsid w:val="00840BDD"/>
    <w:rsid w:val="00841060"/>
    <w:rsid w:val="008422BE"/>
    <w:rsid w:val="00842ED0"/>
    <w:rsid w:val="0084342B"/>
    <w:rsid w:val="008435C1"/>
    <w:rsid w:val="00843A18"/>
    <w:rsid w:val="008443DD"/>
    <w:rsid w:val="00844604"/>
    <w:rsid w:val="00844DBF"/>
    <w:rsid w:val="00844F56"/>
    <w:rsid w:val="0084505E"/>
    <w:rsid w:val="00845340"/>
    <w:rsid w:val="00845AEB"/>
    <w:rsid w:val="00846155"/>
    <w:rsid w:val="00846987"/>
    <w:rsid w:val="00846D0B"/>
    <w:rsid w:val="00847140"/>
    <w:rsid w:val="00847DF2"/>
    <w:rsid w:val="00850DA2"/>
    <w:rsid w:val="00851560"/>
    <w:rsid w:val="0085247D"/>
    <w:rsid w:val="00852644"/>
    <w:rsid w:val="00852E53"/>
    <w:rsid w:val="008530CF"/>
    <w:rsid w:val="0085422B"/>
    <w:rsid w:val="00854954"/>
    <w:rsid w:val="008549B0"/>
    <w:rsid w:val="00854C89"/>
    <w:rsid w:val="00854CB9"/>
    <w:rsid w:val="00854CD1"/>
    <w:rsid w:val="00855817"/>
    <w:rsid w:val="00855E67"/>
    <w:rsid w:val="00856C71"/>
    <w:rsid w:val="00857E82"/>
    <w:rsid w:val="00860244"/>
    <w:rsid w:val="00860FFB"/>
    <w:rsid w:val="008616EA"/>
    <w:rsid w:val="00861845"/>
    <w:rsid w:val="00861D61"/>
    <w:rsid w:val="008620E0"/>
    <w:rsid w:val="00862436"/>
    <w:rsid w:val="00862B0D"/>
    <w:rsid w:val="00862E91"/>
    <w:rsid w:val="00863707"/>
    <w:rsid w:val="0086389C"/>
    <w:rsid w:val="008639D7"/>
    <w:rsid w:val="00863E5C"/>
    <w:rsid w:val="0086421C"/>
    <w:rsid w:val="00864369"/>
    <w:rsid w:val="00864930"/>
    <w:rsid w:val="00865514"/>
    <w:rsid w:val="00865A5E"/>
    <w:rsid w:val="008660BB"/>
    <w:rsid w:val="00866DD0"/>
    <w:rsid w:val="00867058"/>
    <w:rsid w:val="00867818"/>
    <w:rsid w:val="0087028C"/>
    <w:rsid w:val="0087099E"/>
    <w:rsid w:val="00871279"/>
    <w:rsid w:val="008717D9"/>
    <w:rsid w:val="00871A77"/>
    <w:rsid w:val="00872093"/>
    <w:rsid w:val="00872D70"/>
    <w:rsid w:val="00873C31"/>
    <w:rsid w:val="00874852"/>
    <w:rsid w:val="00874A0C"/>
    <w:rsid w:val="00874F85"/>
    <w:rsid w:val="0087587C"/>
    <w:rsid w:val="00875B41"/>
    <w:rsid w:val="008761A9"/>
    <w:rsid w:val="008771D1"/>
    <w:rsid w:val="0088091D"/>
    <w:rsid w:val="008810DA"/>
    <w:rsid w:val="00881267"/>
    <w:rsid w:val="008812F1"/>
    <w:rsid w:val="00881E38"/>
    <w:rsid w:val="00881FF6"/>
    <w:rsid w:val="008821E5"/>
    <w:rsid w:val="00883526"/>
    <w:rsid w:val="00887174"/>
    <w:rsid w:val="00887900"/>
    <w:rsid w:val="00887B84"/>
    <w:rsid w:val="00887CE8"/>
    <w:rsid w:val="00887E28"/>
    <w:rsid w:val="00891735"/>
    <w:rsid w:val="008919ED"/>
    <w:rsid w:val="00891E1F"/>
    <w:rsid w:val="008926B4"/>
    <w:rsid w:val="008926B9"/>
    <w:rsid w:val="0089276F"/>
    <w:rsid w:val="00892BAE"/>
    <w:rsid w:val="00892D44"/>
    <w:rsid w:val="00892F87"/>
    <w:rsid w:val="00893305"/>
    <w:rsid w:val="008933ED"/>
    <w:rsid w:val="008933F8"/>
    <w:rsid w:val="008948E1"/>
    <w:rsid w:val="00894CA0"/>
    <w:rsid w:val="00895711"/>
    <w:rsid w:val="00895DFD"/>
    <w:rsid w:val="00896568"/>
    <w:rsid w:val="00896CBF"/>
    <w:rsid w:val="0089763A"/>
    <w:rsid w:val="00897F29"/>
    <w:rsid w:val="008A01D5"/>
    <w:rsid w:val="008A0287"/>
    <w:rsid w:val="008A0491"/>
    <w:rsid w:val="008A0B52"/>
    <w:rsid w:val="008A1460"/>
    <w:rsid w:val="008A19FD"/>
    <w:rsid w:val="008A222B"/>
    <w:rsid w:val="008A3A2F"/>
    <w:rsid w:val="008A3AAF"/>
    <w:rsid w:val="008A628C"/>
    <w:rsid w:val="008A7EAB"/>
    <w:rsid w:val="008B0494"/>
    <w:rsid w:val="008B07C1"/>
    <w:rsid w:val="008B0F1C"/>
    <w:rsid w:val="008B2198"/>
    <w:rsid w:val="008B309F"/>
    <w:rsid w:val="008B37C2"/>
    <w:rsid w:val="008B3B75"/>
    <w:rsid w:val="008B40D3"/>
    <w:rsid w:val="008B519A"/>
    <w:rsid w:val="008B5358"/>
    <w:rsid w:val="008B55DD"/>
    <w:rsid w:val="008B56C1"/>
    <w:rsid w:val="008B5F0B"/>
    <w:rsid w:val="008B6518"/>
    <w:rsid w:val="008B7DBA"/>
    <w:rsid w:val="008B7FA7"/>
    <w:rsid w:val="008C039F"/>
    <w:rsid w:val="008C04F9"/>
    <w:rsid w:val="008C13BA"/>
    <w:rsid w:val="008C1DFC"/>
    <w:rsid w:val="008C2824"/>
    <w:rsid w:val="008C2E2B"/>
    <w:rsid w:val="008C31B9"/>
    <w:rsid w:val="008C4616"/>
    <w:rsid w:val="008C529A"/>
    <w:rsid w:val="008C547D"/>
    <w:rsid w:val="008C5F38"/>
    <w:rsid w:val="008C6058"/>
    <w:rsid w:val="008C68AB"/>
    <w:rsid w:val="008C6DDE"/>
    <w:rsid w:val="008C7833"/>
    <w:rsid w:val="008C79FC"/>
    <w:rsid w:val="008C7AE6"/>
    <w:rsid w:val="008D0254"/>
    <w:rsid w:val="008D09CC"/>
    <w:rsid w:val="008D1291"/>
    <w:rsid w:val="008D1BC4"/>
    <w:rsid w:val="008D28BB"/>
    <w:rsid w:val="008D3C8C"/>
    <w:rsid w:val="008D4B4B"/>
    <w:rsid w:val="008D4BA5"/>
    <w:rsid w:val="008D4CBD"/>
    <w:rsid w:val="008D5A54"/>
    <w:rsid w:val="008D6C49"/>
    <w:rsid w:val="008D758B"/>
    <w:rsid w:val="008D7A68"/>
    <w:rsid w:val="008D7E42"/>
    <w:rsid w:val="008D7F3E"/>
    <w:rsid w:val="008E12DA"/>
    <w:rsid w:val="008E30E0"/>
    <w:rsid w:val="008E345E"/>
    <w:rsid w:val="008E37A0"/>
    <w:rsid w:val="008E3A89"/>
    <w:rsid w:val="008E3AF3"/>
    <w:rsid w:val="008E4317"/>
    <w:rsid w:val="008E45CD"/>
    <w:rsid w:val="008E47A0"/>
    <w:rsid w:val="008E52A1"/>
    <w:rsid w:val="008E5388"/>
    <w:rsid w:val="008E563B"/>
    <w:rsid w:val="008E7802"/>
    <w:rsid w:val="008F0CAB"/>
    <w:rsid w:val="008F0D91"/>
    <w:rsid w:val="008F12D4"/>
    <w:rsid w:val="008F1618"/>
    <w:rsid w:val="008F172F"/>
    <w:rsid w:val="008F1B15"/>
    <w:rsid w:val="008F1F41"/>
    <w:rsid w:val="008F202C"/>
    <w:rsid w:val="008F2B52"/>
    <w:rsid w:val="008F2BDA"/>
    <w:rsid w:val="008F2D43"/>
    <w:rsid w:val="008F3258"/>
    <w:rsid w:val="008F3C38"/>
    <w:rsid w:val="008F408D"/>
    <w:rsid w:val="008F457E"/>
    <w:rsid w:val="008F50BC"/>
    <w:rsid w:val="008F57F0"/>
    <w:rsid w:val="008F5816"/>
    <w:rsid w:val="008F5A53"/>
    <w:rsid w:val="008F6E44"/>
    <w:rsid w:val="008F7A9D"/>
    <w:rsid w:val="008F7F61"/>
    <w:rsid w:val="009005BE"/>
    <w:rsid w:val="009008CC"/>
    <w:rsid w:val="00900948"/>
    <w:rsid w:val="0090116B"/>
    <w:rsid w:val="009013F2"/>
    <w:rsid w:val="009032CA"/>
    <w:rsid w:val="00903BF7"/>
    <w:rsid w:val="00903C78"/>
    <w:rsid w:val="009044A3"/>
    <w:rsid w:val="00904A4E"/>
    <w:rsid w:val="00906363"/>
    <w:rsid w:val="00906477"/>
    <w:rsid w:val="00906724"/>
    <w:rsid w:val="009067A6"/>
    <w:rsid w:val="00910F50"/>
    <w:rsid w:val="00911AED"/>
    <w:rsid w:val="00912F51"/>
    <w:rsid w:val="00913118"/>
    <w:rsid w:val="009133A5"/>
    <w:rsid w:val="00913A3A"/>
    <w:rsid w:val="0091510D"/>
    <w:rsid w:val="009154E0"/>
    <w:rsid w:val="00917FDC"/>
    <w:rsid w:val="00920F12"/>
    <w:rsid w:val="00921573"/>
    <w:rsid w:val="00923BDF"/>
    <w:rsid w:val="00924180"/>
    <w:rsid w:val="0092431D"/>
    <w:rsid w:val="00924CB7"/>
    <w:rsid w:val="009250EE"/>
    <w:rsid w:val="0092588D"/>
    <w:rsid w:val="0092698E"/>
    <w:rsid w:val="00926AB1"/>
    <w:rsid w:val="00927687"/>
    <w:rsid w:val="00927C9C"/>
    <w:rsid w:val="00930C2D"/>
    <w:rsid w:val="00931660"/>
    <w:rsid w:val="00931D08"/>
    <w:rsid w:val="009320D7"/>
    <w:rsid w:val="00932824"/>
    <w:rsid w:val="009331B8"/>
    <w:rsid w:val="00933BF4"/>
    <w:rsid w:val="00933DE4"/>
    <w:rsid w:val="00933FDD"/>
    <w:rsid w:val="009340CD"/>
    <w:rsid w:val="0093410A"/>
    <w:rsid w:val="00934456"/>
    <w:rsid w:val="00934528"/>
    <w:rsid w:val="009355AF"/>
    <w:rsid w:val="00936115"/>
    <w:rsid w:val="0093616D"/>
    <w:rsid w:val="009374CA"/>
    <w:rsid w:val="0094009D"/>
    <w:rsid w:val="0094038B"/>
    <w:rsid w:val="00940AA1"/>
    <w:rsid w:val="00940B6C"/>
    <w:rsid w:val="00940D36"/>
    <w:rsid w:val="00941505"/>
    <w:rsid w:val="00941DC0"/>
    <w:rsid w:val="00942206"/>
    <w:rsid w:val="00942294"/>
    <w:rsid w:val="009435F0"/>
    <w:rsid w:val="009435F5"/>
    <w:rsid w:val="009436EE"/>
    <w:rsid w:val="00944004"/>
    <w:rsid w:val="0094581F"/>
    <w:rsid w:val="0094583B"/>
    <w:rsid w:val="009459CE"/>
    <w:rsid w:val="00945ECE"/>
    <w:rsid w:val="00945EE8"/>
    <w:rsid w:val="0094683E"/>
    <w:rsid w:val="00946F6F"/>
    <w:rsid w:val="00947E43"/>
    <w:rsid w:val="0095020F"/>
    <w:rsid w:val="00953EEC"/>
    <w:rsid w:val="009548D3"/>
    <w:rsid w:val="00955A00"/>
    <w:rsid w:val="00955E96"/>
    <w:rsid w:val="00955EDA"/>
    <w:rsid w:val="00956325"/>
    <w:rsid w:val="0095773A"/>
    <w:rsid w:val="009577A3"/>
    <w:rsid w:val="00957900"/>
    <w:rsid w:val="00960815"/>
    <w:rsid w:val="00960818"/>
    <w:rsid w:val="0096097B"/>
    <w:rsid w:val="00960CB0"/>
    <w:rsid w:val="00961FF5"/>
    <w:rsid w:val="009629A3"/>
    <w:rsid w:val="009629F9"/>
    <w:rsid w:val="00963E5E"/>
    <w:rsid w:val="00964C3A"/>
    <w:rsid w:val="00966D47"/>
    <w:rsid w:val="00967341"/>
    <w:rsid w:val="00967446"/>
    <w:rsid w:val="00967A8F"/>
    <w:rsid w:val="00967DA9"/>
    <w:rsid w:val="00967F0D"/>
    <w:rsid w:val="00967F23"/>
    <w:rsid w:val="00967FC7"/>
    <w:rsid w:val="0097066F"/>
    <w:rsid w:val="00970C66"/>
    <w:rsid w:val="00970FC7"/>
    <w:rsid w:val="00971567"/>
    <w:rsid w:val="0097167B"/>
    <w:rsid w:val="00971F8A"/>
    <w:rsid w:val="00972394"/>
    <w:rsid w:val="009724B7"/>
    <w:rsid w:val="00972C6C"/>
    <w:rsid w:val="009731FC"/>
    <w:rsid w:val="00974339"/>
    <w:rsid w:val="009745AD"/>
    <w:rsid w:val="00974ADD"/>
    <w:rsid w:val="00974C12"/>
    <w:rsid w:val="00975C27"/>
    <w:rsid w:val="009764D7"/>
    <w:rsid w:val="00976577"/>
    <w:rsid w:val="00976A8B"/>
    <w:rsid w:val="00980571"/>
    <w:rsid w:val="00980E7F"/>
    <w:rsid w:val="00980F76"/>
    <w:rsid w:val="0098166F"/>
    <w:rsid w:val="00984840"/>
    <w:rsid w:val="0098579D"/>
    <w:rsid w:val="00985DD3"/>
    <w:rsid w:val="009861E9"/>
    <w:rsid w:val="009862F0"/>
    <w:rsid w:val="00986695"/>
    <w:rsid w:val="009866D9"/>
    <w:rsid w:val="0098720C"/>
    <w:rsid w:val="00987353"/>
    <w:rsid w:val="0099093C"/>
    <w:rsid w:val="00991598"/>
    <w:rsid w:val="009917C3"/>
    <w:rsid w:val="00992028"/>
    <w:rsid w:val="0099214D"/>
    <w:rsid w:val="00992177"/>
    <w:rsid w:val="00992987"/>
    <w:rsid w:val="00992E1A"/>
    <w:rsid w:val="00993899"/>
    <w:rsid w:val="009939A9"/>
    <w:rsid w:val="00993AE8"/>
    <w:rsid w:val="00993FDB"/>
    <w:rsid w:val="00994F12"/>
    <w:rsid w:val="00994FC0"/>
    <w:rsid w:val="009951C4"/>
    <w:rsid w:val="00995490"/>
    <w:rsid w:val="00995497"/>
    <w:rsid w:val="00995950"/>
    <w:rsid w:val="00995C83"/>
    <w:rsid w:val="00996063"/>
    <w:rsid w:val="00997F38"/>
    <w:rsid w:val="009A09E8"/>
    <w:rsid w:val="009A313B"/>
    <w:rsid w:val="009A38DA"/>
    <w:rsid w:val="009A3FAD"/>
    <w:rsid w:val="009A5596"/>
    <w:rsid w:val="009A55AA"/>
    <w:rsid w:val="009A5F40"/>
    <w:rsid w:val="009A6CBE"/>
    <w:rsid w:val="009A7D0F"/>
    <w:rsid w:val="009A7EAE"/>
    <w:rsid w:val="009B009E"/>
    <w:rsid w:val="009B0A0E"/>
    <w:rsid w:val="009B0DFE"/>
    <w:rsid w:val="009B1131"/>
    <w:rsid w:val="009B2531"/>
    <w:rsid w:val="009B3792"/>
    <w:rsid w:val="009B4161"/>
    <w:rsid w:val="009B49CA"/>
    <w:rsid w:val="009B4B57"/>
    <w:rsid w:val="009B4E4E"/>
    <w:rsid w:val="009B5285"/>
    <w:rsid w:val="009B532C"/>
    <w:rsid w:val="009B5BA8"/>
    <w:rsid w:val="009B5FBF"/>
    <w:rsid w:val="009B686D"/>
    <w:rsid w:val="009B70E6"/>
    <w:rsid w:val="009B7381"/>
    <w:rsid w:val="009B7D8E"/>
    <w:rsid w:val="009C0402"/>
    <w:rsid w:val="009C07F8"/>
    <w:rsid w:val="009C0842"/>
    <w:rsid w:val="009C13F5"/>
    <w:rsid w:val="009C1AE0"/>
    <w:rsid w:val="009C3420"/>
    <w:rsid w:val="009C3808"/>
    <w:rsid w:val="009C382F"/>
    <w:rsid w:val="009C4568"/>
    <w:rsid w:val="009C45AB"/>
    <w:rsid w:val="009C47D6"/>
    <w:rsid w:val="009C4A3F"/>
    <w:rsid w:val="009C50A3"/>
    <w:rsid w:val="009C7EAA"/>
    <w:rsid w:val="009D0795"/>
    <w:rsid w:val="009D08E6"/>
    <w:rsid w:val="009D1F95"/>
    <w:rsid w:val="009D2983"/>
    <w:rsid w:val="009D2D30"/>
    <w:rsid w:val="009D2F63"/>
    <w:rsid w:val="009D37F5"/>
    <w:rsid w:val="009D3B38"/>
    <w:rsid w:val="009D51E6"/>
    <w:rsid w:val="009D558F"/>
    <w:rsid w:val="009D7062"/>
    <w:rsid w:val="009D7962"/>
    <w:rsid w:val="009E055F"/>
    <w:rsid w:val="009E0576"/>
    <w:rsid w:val="009E06F2"/>
    <w:rsid w:val="009E132A"/>
    <w:rsid w:val="009E1B11"/>
    <w:rsid w:val="009E2121"/>
    <w:rsid w:val="009E228D"/>
    <w:rsid w:val="009E3207"/>
    <w:rsid w:val="009E3B8B"/>
    <w:rsid w:val="009E58B1"/>
    <w:rsid w:val="009E6443"/>
    <w:rsid w:val="009E6551"/>
    <w:rsid w:val="009E691A"/>
    <w:rsid w:val="009E6DE9"/>
    <w:rsid w:val="009E7723"/>
    <w:rsid w:val="009E7FCD"/>
    <w:rsid w:val="009F05C3"/>
    <w:rsid w:val="009F068A"/>
    <w:rsid w:val="009F1123"/>
    <w:rsid w:val="009F1503"/>
    <w:rsid w:val="009F16FE"/>
    <w:rsid w:val="009F2B89"/>
    <w:rsid w:val="009F3068"/>
    <w:rsid w:val="009F31BD"/>
    <w:rsid w:val="009F3DF5"/>
    <w:rsid w:val="009F50A6"/>
    <w:rsid w:val="009F7A4E"/>
    <w:rsid w:val="009F7F8A"/>
    <w:rsid w:val="00A005AE"/>
    <w:rsid w:val="00A00E08"/>
    <w:rsid w:val="00A00F12"/>
    <w:rsid w:val="00A0158B"/>
    <w:rsid w:val="00A01A22"/>
    <w:rsid w:val="00A021A8"/>
    <w:rsid w:val="00A026D0"/>
    <w:rsid w:val="00A02B7A"/>
    <w:rsid w:val="00A02B83"/>
    <w:rsid w:val="00A03E2A"/>
    <w:rsid w:val="00A0417F"/>
    <w:rsid w:val="00A0452D"/>
    <w:rsid w:val="00A04A85"/>
    <w:rsid w:val="00A05F5D"/>
    <w:rsid w:val="00A0683D"/>
    <w:rsid w:val="00A0693B"/>
    <w:rsid w:val="00A06C01"/>
    <w:rsid w:val="00A06E5C"/>
    <w:rsid w:val="00A06F53"/>
    <w:rsid w:val="00A0705F"/>
    <w:rsid w:val="00A07554"/>
    <w:rsid w:val="00A107F6"/>
    <w:rsid w:val="00A11E72"/>
    <w:rsid w:val="00A1349F"/>
    <w:rsid w:val="00A137B7"/>
    <w:rsid w:val="00A13CE9"/>
    <w:rsid w:val="00A1452B"/>
    <w:rsid w:val="00A145D7"/>
    <w:rsid w:val="00A1480B"/>
    <w:rsid w:val="00A153D2"/>
    <w:rsid w:val="00A1577E"/>
    <w:rsid w:val="00A15CED"/>
    <w:rsid w:val="00A164FF"/>
    <w:rsid w:val="00A1675F"/>
    <w:rsid w:val="00A17B6A"/>
    <w:rsid w:val="00A20156"/>
    <w:rsid w:val="00A2125C"/>
    <w:rsid w:val="00A22318"/>
    <w:rsid w:val="00A25D54"/>
    <w:rsid w:val="00A261F6"/>
    <w:rsid w:val="00A26F3C"/>
    <w:rsid w:val="00A27A84"/>
    <w:rsid w:val="00A27BC2"/>
    <w:rsid w:val="00A27D93"/>
    <w:rsid w:val="00A3131D"/>
    <w:rsid w:val="00A3213F"/>
    <w:rsid w:val="00A32140"/>
    <w:rsid w:val="00A33085"/>
    <w:rsid w:val="00A33AC2"/>
    <w:rsid w:val="00A33C16"/>
    <w:rsid w:val="00A33E1B"/>
    <w:rsid w:val="00A35297"/>
    <w:rsid w:val="00A35725"/>
    <w:rsid w:val="00A36093"/>
    <w:rsid w:val="00A364F2"/>
    <w:rsid w:val="00A371BC"/>
    <w:rsid w:val="00A4064E"/>
    <w:rsid w:val="00A4134B"/>
    <w:rsid w:val="00A41F2B"/>
    <w:rsid w:val="00A41FFC"/>
    <w:rsid w:val="00A4427E"/>
    <w:rsid w:val="00A44C76"/>
    <w:rsid w:val="00A45A82"/>
    <w:rsid w:val="00A47047"/>
    <w:rsid w:val="00A47257"/>
    <w:rsid w:val="00A477DA"/>
    <w:rsid w:val="00A502AB"/>
    <w:rsid w:val="00A51DA2"/>
    <w:rsid w:val="00A527F9"/>
    <w:rsid w:val="00A53C7D"/>
    <w:rsid w:val="00A53DB9"/>
    <w:rsid w:val="00A53F26"/>
    <w:rsid w:val="00A54849"/>
    <w:rsid w:val="00A54B56"/>
    <w:rsid w:val="00A558FC"/>
    <w:rsid w:val="00A55E34"/>
    <w:rsid w:val="00A560C9"/>
    <w:rsid w:val="00A576CB"/>
    <w:rsid w:val="00A6033F"/>
    <w:rsid w:val="00A60ADC"/>
    <w:rsid w:val="00A60D2D"/>
    <w:rsid w:val="00A61B08"/>
    <w:rsid w:val="00A62D3F"/>
    <w:rsid w:val="00A62F3D"/>
    <w:rsid w:val="00A650B6"/>
    <w:rsid w:val="00A651D1"/>
    <w:rsid w:val="00A65BD4"/>
    <w:rsid w:val="00A65E61"/>
    <w:rsid w:val="00A661C3"/>
    <w:rsid w:val="00A676AD"/>
    <w:rsid w:val="00A67E41"/>
    <w:rsid w:val="00A70197"/>
    <w:rsid w:val="00A70B2E"/>
    <w:rsid w:val="00A70B8E"/>
    <w:rsid w:val="00A72EB0"/>
    <w:rsid w:val="00A75F7B"/>
    <w:rsid w:val="00A76972"/>
    <w:rsid w:val="00A76D35"/>
    <w:rsid w:val="00A801B3"/>
    <w:rsid w:val="00A803FE"/>
    <w:rsid w:val="00A80569"/>
    <w:rsid w:val="00A80771"/>
    <w:rsid w:val="00A80775"/>
    <w:rsid w:val="00A808C6"/>
    <w:rsid w:val="00A80B62"/>
    <w:rsid w:val="00A8140D"/>
    <w:rsid w:val="00A81ED8"/>
    <w:rsid w:val="00A823A0"/>
    <w:rsid w:val="00A82B8E"/>
    <w:rsid w:val="00A82EE3"/>
    <w:rsid w:val="00A8310D"/>
    <w:rsid w:val="00A83683"/>
    <w:rsid w:val="00A83A08"/>
    <w:rsid w:val="00A8417F"/>
    <w:rsid w:val="00A84DA5"/>
    <w:rsid w:val="00A858D5"/>
    <w:rsid w:val="00A86148"/>
    <w:rsid w:val="00A8648C"/>
    <w:rsid w:val="00A867C5"/>
    <w:rsid w:val="00A870D7"/>
    <w:rsid w:val="00A872F7"/>
    <w:rsid w:val="00A901CC"/>
    <w:rsid w:val="00A91152"/>
    <w:rsid w:val="00A91312"/>
    <w:rsid w:val="00A92C23"/>
    <w:rsid w:val="00A9313D"/>
    <w:rsid w:val="00A94A1A"/>
    <w:rsid w:val="00A94C29"/>
    <w:rsid w:val="00A95126"/>
    <w:rsid w:val="00A9535E"/>
    <w:rsid w:val="00A971D0"/>
    <w:rsid w:val="00AA271B"/>
    <w:rsid w:val="00AA27A2"/>
    <w:rsid w:val="00AA2C95"/>
    <w:rsid w:val="00AA3949"/>
    <w:rsid w:val="00AA39B0"/>
    <w:rsid w:val="00AA4720"/>
    <w:rsid w:val="00AA55F7"/>
    <w:rsid w:val="00AA5ECB"/>
    <w:rsid w:val="00AA6706"/>
    <w:rsid w:val="00AA6D37"/>
    <w:rsid w:val="00AA7159"/>
    <w:rsid w:val="00AA7697"/>
    <w:rsid w:val="00AA7E74"/>
    <w:rsid w:val="00AA7EDC"/>
    <w:rsid w:val="00AB0360"/>
    <w:rsid w:val="00AB04AE"/>
    <w:rsid w:val="00AB0C22"/>
    <w:rsid w:val="00AB1816"/>
    <w:rsid w:val="00AB19BD"/>
    <w:rsid w:val="00AB393D"/>
    <w:rsid w:val="00AB3B90"/>
    <w:rsid w:val="00AB510A"/>
    <w:rsid w:val="00AB5E30"/>
    <w:rsid w:val="00AB5E57"/>
    <w:rsid w:val="00AB640C"/>
    <w:rsid w:val="00AB66B2"/>
    <w:rsid w:val="00AB6DDB"/>
    <w:rsid w:val="00AB74C7"/>
    <w:rsid w:val="00AC0154"/>
    <w:rsid w:val="00AC028C"/>
    <w:rsid w:val="00AC040C"/>
    <w:rsid w:val="00AC05A9"/>
    <w:rsid w:val="00AC2667"/>
    <w:rsid w:val="00AC2F43"/>
    <w:rsid w:val="00AC37E6"/>
    <w:rsid w:val="00AC40A2"/>
    <w:rsid w:val="00AC49C5"/>
    <w:rsid w:val="00AC4CDA"/>
    <w:rsid w:val="00AC71D2"/>
    <w:rsid w:val="00AC7220"/>
    <w:rsid w:val="00AC7A38"/>
    <w:rsid w:val="00AC7A70"/>
    <w:rsid w:val="00AC7CF9"/>
    <w:rsid w:val="00AD0C63"/>
    <w:rsid w:val="00AD100B"/>
    <w:rsid w:val="00AD17A1"/>
    <w:rsid w:val="00AD1F3B"/>
    <w:rsid w:val="00AD3016"/>
    <w:rsid w:val="00AD396A"/>
    <w:rsid w:val="00AD3DFB"/>
    <w:rsid w:val="00AD4576"/>
    <w:rsid w:val="00AD45A8"/>
    <w:rsid w:val="00AD4ACC"/>
    <w:rsid w:val="00AD4C00"/>
    <w:rsid w:val="00AD4DB1"/>
    <w:rsid w:val="00AD5A35"/>
    <w:rsid w:val="00AD5E55"/>
    <w:rsid w:val="00AD5EF0"/>
    <w:rsid w:val="00AD6279"/>
    <w:rsid w:val="00AD7419"/>
    <w:rsid w:val="00AD75CC"/>
    <w:rsid w:val="00AE0B6B"/>
    <w:rsid w:val="00AE0D36"/>
    <w:rsid w:val="00AE0DD6"/>
    <w:rsid w:val="00AE381C"/>
    <w:rsid w:val="00AE38C7"/>
    <w:rsid w:val="00AE3A6D"/>
    <w:rsid w:val="00AE3B1A"/>
    <w:rsid w:val="00AE4264"/>
    <w:rsid w:val="00AE4476"/>
    <w:rsid w:val="00AE4DC9"/>
    <w:rsid w:val="00AE6010"/>
    <w:rsid w:val="00AE6D2C"/>
    <w:rsid w:val="00AE7C29"/>
    <w:rsid w:val="00AE7E99"/>
    <w:rsid w:val="00AF03BB"/>
    <w:rsid w:val="00AF1310"/>
    <w:rsid w:val="00AF17BA"/>
    <w:rsid w:val="00AF203C"/>
    <w:rsid w:val="00AF20F9"/>
    <w:rsid w:val="00AF2159"/>
    <w:rsid w:val="00AF28B1"/>
    <w:rsid w:val="00AF30E2"/>
    <w:rsid w:val="00AF34F8"/>
    <w:rsid w:val="00AF3AB8"/>
    <w:rsid w:val="00AF3D34"/>
    <w:rsid w:val="00AF41EB"/>
    <w:rsid w:val="00AF51D4"/>
    <w:rsid w:val="00AF5B96"/>
    <w:rsid w:val="00AF7060"/>
    <w:rsid w:val="00AF70C7"/>
    <w:rsid w:val="00B00ACD"/>
    <w:rsid w:val="00B00E59"/>
    <w:rsid w:val="00B0149B"/>
    <w:rsid w:val="00B017C3"/>
    <w:rsid w:val="00B02D22"/>
    <w:rsid w:val="00B03319"/>
    <w:rsid w:val="00B039D7"/>
    <w:rsid w:val="00B03B67"/>
    <w:rsid w:val="00B03F21"/>
    <w:rsid w:val="00B06754"/>
    <w:rsid w:val="00B06A49"/>
    <w:rsid w:val="00B0742F"/>
    <w:rsid w:val="00B074DF"/>
    <w:rsid w:val="00B07B04"/>
    <w:rsid w:val="00B107FC"/>
    <w:rsid w:val="00B10805"/>
    <w:rsid w:val="00B10F67"/>
    <w:rsid w:val="00B11044"/>
    <w:rsid w:val="00B11198"/>
    <w:rsid w:val="00B118C5"/>
    <w:rsid w:val="00B12C0B"/>
    <w:rsid w:val="00B1354A"/>
    <w:rsid w:val="00B147CE"/>
    <w:rsid w:val="00B148EF"/>
    <w:rsid w:val="00B14C11"/>
    <w:rsid w:val="00B14EC9"/>
    <w:rsid w:val="00B14F4A"/>
    <w:rsid w:val="00B15AC9"/>
    <w:rsid w:val="00B16A3E"/>
    <w:rsid w:val="00B16B53"/>
    <w:rsid w:val="00B16B57"/>
    <w:rsid w:val="00B17D1E"/>
    <w:rsid w:val="00B17D9E"/>
    <w:rsid w:val="00B211CB"/>
    <w:rsid w:val="00B21B55"/>
    <w:rsid w:val="00B21DB0"/>
    <w:rsid w:val="00B21F9F"/>
    <w:rsid w:val="00B223F1"/>
    <w:rsid w:val="00B2254F"/>
    <w:rsid w:val="00B23C54"/>
    <w:rsid w:val="00B2424B"/>
    <w:rsid w:val="00B24352"/>
    <w:rsid w:val="00B24B81"/>
    <w:rsid w:val="00B24E75"/>
    <w:rsid w:val="00B25231"/>
    <w:rsid w:val="00B257C7"/>
    <w:rsid w:val="00B25ED5"/>
    <w:rsid w:val="00B26915"/>
    <w:rsid w:val="00B26D61"/>
    <w:rsid w:val="00B2787C"/>
    <w:rsid w:val="00B27B20"/>
    <w:rsid w:val="00B30130"/>
    <w:rsid w:val="00B305E8"/>
    <w:rsid w:val="00B314D1"/>
    <w:rsid w:val="00B31E30"/>
    <w:rsid w:val="00B32406"/>
    <w:rsid w:val="00B32FE5"/>
    <w:rsid w:val="00B33046"/>
    <w:rsid w:val="00B3405A"/>
    <w:rsid w:val="00B34E39"/>
    <w:rsid w:val="00B356A1"/>
    <w:rsid w:val="00B3636D"/>
    <w:rsid w:val="00B36CDD"/>
    <w:rsid w:val="00B36FCA"/>
    <w:rsid w:val="00B37C2B"/>
    <w:rsid w:val="00B4035D"/>
    <w:rsid w:val="00B41020"/>
    <w:rsid w:val="00B41EEA"/>
    <w:rsid w:val="00B426C8"/>
    <w:rsid w:val="00B42C6A"/>
    <w:rsid w:val="00B443F6"/>
    <w:rsid w:val="00B44B25"/>
    <w:rsid w:val="00B4518D"/>
    <w:rsid w:val="00B451EF"/>
    <w:rsid w:val="00B473E7"/>
    <w:rsid w:val="00B47847"/>
    <w:rsid w:val="00B47DB0"/>
    <w:rsid w:val="00B47F66"/>
    <w:rsid w:val="00B50EF0"/>
    <w:rsid w:val="00B511B9"/>
    <w:rsid w:val="00B52158"/>
    <w:rsid w:val="00B5225B"/>
    <w:rsid w:val="00B5336B"/>
    <w:rsid w:val="00B5459C"/>
    <w:rsid w:val="00B55331"/>
    <w:rsid w:val="00B55FDA"/>
    <w:rsid w:val="00B560C7"/>
    <w:rsid w:val="00B5617F"/>
    <w:rsid w:val="00B56815"/>
    <w:rsid w:val="00B56C0C"/>
    <w:rsid w:val="00B56CC7"/>
    <w:rsid w:val="00B570F7"/>
    <w:rsid w:val="00B5731A"/>
    <w:rsid w:val="00B60A3C"/>
    <w:rsid w:val="00B60A6A"/>
    <w:rsid w:val="00B60B1E"/>
    <w:rsid w:val="00B614F6"/>
    <w:rsid w:val="00B621B6"/>
    <w:rsid w:val="00B636EF"/>
    <w:rsid w:val="00B63BCF"/>
    <w:rsid w:val="00B6440E"/>
    <w:rsid w:val="00B64545"/>
    <w:rsid w:val="00B67832"/>
    <w:rsid w:val="00B67E7A"/>
    <w:rsid w:val="00B703E8"/>
    <w:rsid w:val="00B711E2"/>
    <w:rsid w:val="00B72F66"/>
    <w:rsid w:val="00B73222"/>
    <w:rsid w:val="00B743AF"/>
    <w:rsid w:val="00B74A5B"/>
    <w:rsid w:val="00B74EDC"/>
    <w:rsid w:val="00B753B5"/>
    <w:rsid w:val="00B759AA"/>
    <w:rsid w:val="00B75EB5"/>
    <w:rsid w:val="00B7646A"/>
    <w:rsid w:val="00B77083"/>
    <w:rsid w:val="00B7789D"/>
    <w:rsid w:val="00B800D4"/>
    <w:rsid w:val="00B804CD"/>
    <w:rsid w:val="00B8122C"/>
    <w:rsid w:val="00B81312"/>
    <w:rsid w:val="00B813E3"/>
    <w:rsid w:val="00B81D73"/>
    <w:rsid w:val="00B8224F"/>
    <w:rsid w:val="00B829A2"/>
    <w:rsid w:val="00B829C1"/>
    <w:rsid w:val="00B82F2F"/>
    <w:rsid w:val="00B8459B"/>
    <w:rsid w:val="00B86C64"/>
    <w:rsid w:val="00B86CE3"/>
    <w:rsid w:val="00B87546"/>
    <w:rsid w:val="00B87757"/>
    <w:rsid w:val="00B878BF"/>
    <w:rsid w:val="00B90C15"/>
    <w:rsid w:val="00B911F8"/>
    <w:rsid w:val="00B91610"/>
    <w:rsid w:val="00B92748"/>
    <w:rsid w:val="00B93F7B"/>
    <w:rsid w:val="00B94F01"/>
    <w:rsid w:val="00B95D55"/>
    <w:rsid w:val="00B960FB"/>
    <w:rsid w:val="00B96A14"/>
    <w:rsid w:val="00B96EC5"/>
    <w:rsid w:val="00BA0D60"/>
    <w:rsid w:val="00BA15C6"/>
    <w:rsid w:val="00BA2625"/>
    <w:rsid w:val="00BA2B2D"/>
    <w:rsid w:val="00BA429A"/>
    <w:rsid w:val="00BA4641"/>
    <w:rsid w:val="00BA567B"/>
    <w:rsid w:val="00BA5798"/>
    <w:rsid w:val="00BA73C0"/>
    <w:rsid w:val="00BA7FCD"/>
    <w:rsid w:val="00BB0AE4"/>
    <w:rsid w:val="00BB1516"/>
    <w:rsid w:val="00BB236C"/>
    <w:rsid w:val="00BB262E"/>
    <w:rsid w:val="00BB343C"/>
    <w:rsid w:val="00BB384B"/>
    <w:rsid w:val="00BB4031"/>
    <w:rsid w:val="00BB47DB"/>
    <w:rsid w:val="00BB69BC"/>
    <w:rsid w:val="00BB7037"/>
    <w:rsid w:val="00BB785B"/>
    <w:rsid w:val="00BB7DC6"/>
    <w:rsid w:val="00BB7FBC"/>
    <w:rsid w:val="00BC1988"/>
    <w:rsid w:val="00BC1A75"/>
    <w:rsid w:val="00BC1D85"/>
    <w:rsid w:val="00BC2003"/>
    <w:rsid w:val="00BC269C"/>
    <w:rsid w:val="00BC3EFF"/>
    <w:rsid w:val="00BC45BF"/>
    <w:rsid w:val="00BC4811"/>
    <w:rsid w:val="00BC4A1B"/>
    <w:rsid w:val="00BC4F6F"/>
    <w:rsid w:val="00BC5512"/>
    <w:rsid w:val="00BC626E"/>
    <w:rsid w:val="00BC62B3"/>
    <w:rsid w:val="00BC6385"/>
    <w:rsid w:val="00BC65EA"/>
    <w:rsid w:val="00BC6C64"/>
    <w:rsid w:val="00BC6EB2"/>
    <w:rsid w:val="00BD13E2"/>
    <w:rsid w:val="00BD1747"/>
    <w:rsid w:val="00BD191B"/>
    <w:rsid w:val="00BD3C21"/>
    <w:rsid w:val="00BD4387"/>
    <w:rsid w:val="00BD473E"/>
    <w:rsid w:val="00BD4765"/>
    <w:rsid w:val="00BD4E0C"/>
    <w:rsid w:val="00BD50C5"/>
    <w:rsid w:val="00BD5203"/>
    <w:rsid w:val="00BD52A4"/>
    <w:rsid w:val="00BD54D4"/>
    <w:rsid w:val="00BD5754"/>
    <w:rsid w:val="00BD5C79"/>
    <w:rsid w:val="00BD62C9"/>
    <w:rsid w:val="00BD676A"/>
    <w:rsid w:val="00BE0149"/>
    <w:rsid w:val="00BE06A5"/>
    <w:rsid w:val="00BE1288"/>
    <w:rsid w:val="00BE1E81"/>
    <w:rsid w:val="00BE453E"/>
    <w:rsid w:val="00BE5E6B"/>
    <w:rsid w:val="00BE6025"/>
    <w:rsid w:val="00BE777B"/>
    <w:rsid w:val="00BE7AA6"/>
    <w:rsid w:val="00BE7BB8"/>
    <w:rsid w:val="00BE7DE8"/>
    <w:rsid w:val="00BF1716"/>
    <w:rsid w:val="00BF1A32"/>
    <w:rsid w:val="00BF1AB0"/>
    <w:rsid w:val="00BF234A"/>
    <w:rsid w:val="00BF3062"/>
    <w:rsid w:val="00BF3159"/>
    <w:rsid w:val="00BF38E5"/>
    <w:rsid w:val="00BF434C"/>
    <w:rsid w:val="00BF4A5D"/>
    <w:rsid w:val="00BF53AE"/>
    <w:rsid w:val="00BF6032"/>
    <w:rsid w:val="00BF610F"/>
    <w:rsid w:val="00BF6490"/>
    <w:rsid w:val="00BF6698"/>
    <w:rsid w:val="00BF6BDF"/>
    <w:rsid w:val="00BF7681"/>
    <w:rsid w:val="00BF7879"/>
    <w:rsid w:val="00C00AB1"/>
    <w:rsid w:val="00C01D2F"/>
    <w:rsid w:val="00C030F0"/>
    <w:rsid w:val="00C03163"/>
    <w:rsid w:val="00C0391B"/>
    <w:rsid w:val="00C03E71"/>
    <w:rsid w:val="00C066F5"/>
    <w:rsid w:val="00C0671E"/>
    <w:rsid w:val="00C06B4C"/>
    <w:rsid w:val="00C070F3"/>
    <w:rsid w:val="00C07581"/>
    <w:rsid w:val="00C100E1"/>
    <w:rsid w:val="00C10495"/>
    <w:rsid w:val="00C10F32"/>
    <w:rsid w:val="00C11710"/>
    <w:rsid w:val="00C11AE4"/>
    <w:rsid w:val="00C12B58"/>
    <w:rsid w:val="00C13763"/>
    <w:rsid w:val="00C157D4"/>
    <w:rsid w:val="00C15EDC"/>
    <w:rsid w:val="00C15FC6"/>
    <w:rsid w:val="00C17ADD"/>
    <w:rsid w:val="00C17C5E"/>
    <w:rsid w:val="00C203FA"/>
    <w:rsid w:val="00C20D50"/>
    <w:rsid w:val="00C217A9"/>
    <w:rsid w:val="00C217C9"/>
    <w:rsid w:val="00C22700"/>
    <w:rsid w:val="00C24935"/>
    <w:rsid w:val="00C26397"/>
    <w:rsid w:val="00C26A76"/>
    <w:rsid w:val="00C26BDF"/>
    <w:rsid w:val="00C30D3E"/>
    <w:rsid w:val="00C31D02"/>
    <w:rsid w:val="00C32075"/>
    <w:rsid w:val="00C345BA"/>
    <w:rsid w:val="00C349B3"/>
    <w:rsid w:val="00C359EE"/>
    <w:rsid w:val="00C35A24"/>
    <w:rsid w:val="00C35BB2"/>
    <w:rsid w:val="00C35BFF"/>
    <w:rsid w:val="00C35EB6"/>
    <w:rsid w:val="00C36121"/>
    <w:rsid w:val="00C36A3F"/>
    <w:rsid w:val="00C36F0D"/>
    <w:rsid w:val="00C37433"/>
    <w:rsid w:val="00C37F76"/>
    <w:rsid w:val="00C40CC6"/>
    <w:rsid w:val="00C415A0"/>
    <w:rsid w:val="00C4236B"/>
    <w:rsid w:val="00C43D5D"/>
    <w:rsid w:val="00C43FA9"/>
    <w:rsid w:val="00C43FF3"/>
    <w:rsid w:val="00C44080"/>
    <w:rsid w:val="00C443D6"/>
    <w:rsid w:val="00C44D5E"/>
    <w:rsid w:val="00C45DCD"/>
    <w:rsid w:val="00C46212"/>
    <w:rsid w:val="00C469C7"/>
    <w:rsid w:val="00C46A14"/>
    <w:rsid w:val="00C47150"/>
    <w:rsid w:val="00C47176"/>
    <w:rsid w:val="00C47327"/>
    <w:rsid w:val="00C47ED1"/>
    <w:rsid w:val="00C50398"/>
    <w:rsid w:val="00C50456"/>
    <w:rsid w:val="00C50938"/>
    <w:rsid w:val="00C50CEF"/>
    <w:rsid w:val="00C517B7"/>
    <w:rsid w:val="00C52D0E"/>
    <w:rsid w:val="00C5311E"/>
    <w:rsid w:val="00C533CF"/>
    <w:rsid w:val="00C53682"/>
    <w:rsid w:val="00C536A9"/>
    <w:rsid w:val="00C5437A"/>
    <w:rsid w:val="00C544B7"/>
    <w:rsid w:val="00C56313"/>
    <w:rsid w:val="00C567A7"/>
    <w:rsid w:val="00C573B6"/>
    <w:rsid w:val="00C57837"/>
    <w:rsid w:val="00C60B2C"/>
    <w:rsid w:val="00C61841"/>
    <w:rsid w:val="00C61A07"/>
    <w:rsid w:val="00C61B29"/>
    <w:rsid w:val="00C61DC9"/>
    <w:rsid w:val="00C6246C"/>
    <w:rsid w:val="00C62C12"/>
    <w:rsid w:val="00C63273"/>
    <w:rsid w:val="00C63645"/>
    <w:rsid w:val="00C64052"/>
    <w:rsid w:val="00C64C44"/>
    <w:rsid w:val="00C653AD"/>
    <w:rsid w:val="00C65BF2"/>
    <w:rsid w:val="00C65F41"/>
    <w:rsid w:val="00C6607E"/>
    <w:rsid w:val="00C66324"/>
    <w:rsid w:val="00C66C59"/>
    <w:rsid w:val="00C66C92"/>
    <w:rsid w:val="00C66F0A"/>
    <w:rsid w:val="00C67856"/>
    <w:rsid w:val="00C70347"/>
    <w:rsid w:val="00C70975"/>
    <w:rsid w:val="00C70978"/>
    <w:rsid w:val="00C71355"/>
    <w:rsid w:val="00C718A9"/>
    <w:rsid w:val="00C718EE"/>
    <w:rsid w:val="00C724BC"/>
    <w:rsid w:val="00C72FFE"/>
    <w:rsid w:val="00C73463"/>
    <w:rsid w:val="00C734D5"/>
    <w:rsid w:val="00C73554"/>
    <w:rsid w:val="00C739A9"/>
    <w:rsid w:val="00C73B00"/>
    <w:rsid w:val="00C73BDF"/>
    <w:rsid w:val="00C74012"/>
    <w:rsid w:val="00C74420"/>
    <w:rsid w:val="00C74925"/>
    <w:rsid w:val="00C74B6C"/>
    <w:rsid w:val="00C74C82"/>
    <w:rsid w:val="00C74F27"/>
    <w:rsid w:val="00C75264"/>
    <w:rsid w:val="00C75EA4"/>
    <w:rsid w:val="00C75F18"/>
    <w:rsid w:val="00C76187"/>
    <w:rsid w:val="00C7660A"/>
    <w:rsid w:val="00C76F04"/>
    <w:rsid w:val="00C77EF9"/>
    <w:rsid w:val="00C8001A"/>
    <w:rsid w:val="00C813D3"/>
    <w:rsid w:val="00C816A4"/>
    <w:rsid w:val="00C819E1"/>
    <w:rsid w:val="00C822C1"/>
    <w:rsid w:val="00C8242B"/>
    <w:rsid w:val="00C83163"/>
    <w:rsid w:val="00C842C9"/>
    <w:rsid w:val="00C84786"/>
    <w:rsid w:val="00C84BF3"/>
    <w:rsid w:val="00C85911"/>
    <w:rsid w:val="00C8642D"/>
    <w:rsid w:val="00C869E2"/>
    <w:rsid w:val="00C87AE7"/>
    <w:rsid w:val="00C906CC"/>
    <w:rsid w:val="00C90854"/>
    <w:rsid w:val="00C925A2"/>
    <w:rsid w:val="00C92AD8"/>
    <w:rsid w:val="00C9331F"/>
    <w:rsid w:val="00C9338B"/>
    <w:rsid w:val="00C93515"/>
    <w:rsid w:val="00C939D1"/>
    <w:rsid w:val="00C95441"/>
    <w:rsid w:val="00C95D3B"/>
    <w:rsid w:val="00C95E67"/>
    <w:rsid w:val="00C96AE2"/>
    <w:rsid w:val="00C977F5"/>
    <w:rsid w:val="00CA1047"/>
    <w:rsid w:val="00CA1A18"/>
    <w:rsid w:val="00CA1F73"/>
    <w:rsid w:val="00CA2398"/>
    <w:rsid w:val="00CA2491"/>
    <w:rsid w:val="00CA28E2"/>
    <w:rsid w:val="00CA2A84"/>
    <w:rsid w:val="00CA2E85"/>
    <w:rsid w:val="00CA3469"/>
    <w:rsid w:val="00CA39F5"/>
    <w:rsid w:val="00CA4100"/>
    <w:rsid w:val="00CA4765"/>
    <w:rsid w:val="00CA4CAC"/>
    <w:rsid w:val="00CA662C"/>
    <w:rsid w:val="00CA78CE"/>
    <w:rsid w:val="00CB03B3"/>
    <w:rsid w:val="00CB0ED3"/>
    <w:rsid w:val="00CB24CE"/>
    <w:rsid w:val="00CB38C8"/>
    <w:rsid w:val="00CB44BE"/>
    <w:rsid w:val="00CB5908"/>
    <w:rsid w:val="00CB5A05"/>
    <w:rsid w:val="00CB5C6B"/>
    <w:rsid w:val="00CB5DC7"/>
    <w:rsid w:val="00CB6402"/>
    <w:rsid w:val="00CB704A"/>
    <w:rsid w:val="00CB708E"/>
    <w:rsid w:val="00CB70B3"/>
    <w:rsid w:val="00CC00EA"/>
    <w:rsid w:val="00CC0CA0"/>
    <w:rsid w:val="00CC1314"/>
    <w:rsid w:val="00CC13C4"/>
    <w:rsid w:val="00CC1D2F"/>
    <w:rsid w:val="00CC2B20"/>
    <w:rsid w:val="00CC3C0E"/>
    <w:rsid w:val="00CC3E64"/>
    <w:rsid w:val="00CC5C40"/>
    <w:rsid w:val="00CC5E74"/>
    <w:rsid w:val="00CC616A"/>
    <w:rsid w:val="00CC6D28"/>
    <w:rsid w:val="00CC6ED8"/>
    <w:rsid w:val="00CD303E"/>
    <w:rsid w:val="00CD311A"/>
    <w:rsid w:val="00CD3D9F"/>
    <w:rsid w:val="00CD4979"/>
    <w:rsid w:val="00CD4C21"/>
    <w:rsid w:val="00CD5C79"/>
    <w:rsid w:val="00CD5C92"/>
    <w:rsid w:val="00CD6470"/>
    <w:rsid w:val="00CD7696"/>
    <w:rsid w:val="00CE0714"/>
    <w:rsid w:val="00CE0E08"/>
    <w:rsid w:val="00CE1260"/>
    <w:rsid w:val="00CE2DFA"/>
    <w:rsid w:val="00CE48FA"/>
    <w:rsid w:val="00CE5626"/>
    <w:rsid w:val="00CE5818"/>
    <w:rsid w:val="00CE5B51"/>
    <w:rsid w:val="00CE61B8"/>
    <w:rsid w:val="00CE63E8"/>
    <w:rsid w:val="00CE713F"/>
    <w:rsid w:val="00CE7461"/>
    <w:rsid w:val="00CE7E34"/>
    <w:rsid w:val="00CE7EDA"/>
    <w:rsid w:val="00CF0C04"/>
    <w:rsid w:val="00CF1735"/>
    <w:rsid w:val="00CF1B14"/>
    <w:rsid w:val="00CF2454"/>
    <w:rsid w:val="00CF2671"/>
    <w:rsid w:val="00CF2968"/>
    <w:rsid w:val="00CF2E0A"/>
    <w:rsid w:val="00CF5307"/>
    <w:rsid w:val="00CF5575"/>
    <w:rsid w:val="00CF6272"/>
    <w:rsid w:val="00D001E8"/>
    <w:rsid w:val="00D00338"/>
    <w:rsid w:val="00D01832"/>
    <w:rsid w:val="00D01E37"/>
    <w:rsid w:val="00D03461"/>
    <w:rsid w:val="00D04F3E"/>
    <w:rsid w:val="00D05099"/>
    <w:rsid w:val="00D06257"/>
    <w:rsid w:val="00D0668A"/>
    <w:rsid w:val="00D06AEB"/>
    <w:rsid w:val="00D10785"/>
    <w:rsid w:val="00D1186B"/>
    <w:rsid w:val="00D11F48"/>
    <w:rsid w:val="00D1321A"/>
    <w:rsid w:val="00D1331B"/>
    <w:rsid w:val="00D14951"/>
    <w:rsid w:val="00D16200"/>
    <w:rsid w:val="00D16AFE"/>
    <w:rsid w:val="00D1700C"/>
    <w:rsid w:val="00D17854"/>
    <w:rsid w:val="00D17C11"/>
    <w:rsid w:val="00D17CE8"/>
    <w:rsid w:val="00D203BB"/>
    <w:rsid w:val="00D21126"/>
    <w:rsid w:val="00D212C2"/>
    <w:rsid w:val="00D215DA"/>
    <w:rsid w:val="00D22312"/>
    <w:rsid w:val="00D22717"/>
    <w:rsid w:val="00D22A27"/>
    <w:rsid w:val="00D22C9B"/>
    <w:rsid w:val="00D236BB"/>
    <w:rsid w:val="00D237FE"/>
    <w:rsid w:val="00D2496A"/>
    <w:rsid w:val="00D25C59"/>
    <w:rsid w:val="00D27718"/>
    <w:rsid w:val="00D304D0"/>
    <w:rsid w:val="00D308F5"/>
    <w:rsid w:val="00D30B8C"/>
    <w:rsid w:val="00D30BE3"/>
    <w:rsid w:val="00D31075"/>
    <w:rsid w:val="00D3129A"/>
    <w:rsid w:val="00D3153A"/>
    <w:rsid w:val="00D31751"/>
    <w:rsid w:val="00D31D97"/>
    <w:rsid w:val="00D320C7"/>
    <w:rsid w:val="00D3306D"/>
    <w:rsid w:val="00D33449"/>
    <w:rsid w:val="00D337F8"/>
    <w:rsid w:val="00D34045"/>
    <w:rsid w:val="00D341C8"/>
    <w:rsid w:val="00D34702"/>
    <w:rsid w:val="00D34F52"/>
    <w:rsid w:val="00D35E36"/>
    <w:rsid w:val="00D36019"/>
    <w:rsid w:val="00D36B8A"/>
    <w:rsid w:val="00D37BB3"/>
    <w:rsid w:val="00D40629"/>
    <w:rsid w:val="00D40E18"/>
    <w:rsid w:val="00D42106"/>
    <w:rsid w:val="00D4281A"/>
    <w:rsid w:val="00D432B0"/>
    <w:rsid w:val="00D43DBA"/>
    <w:rsid w:val="00D4556F"/>
    <w:rsid w:val="00D45DF5"/>
    <w:rsid w:val="00D46272"/>
    <w:rsid w:val="00D46775"/>
    <w:rsid w:val="00D478BF"/>
    <w:rsid w:val="00D501BB"/>
    <w:rsid w:val="00D516B2"/>
    <w:rsid w:val="00D5220F"/>
    <w:rsid w:val="00D5293F"/>
    <w:rsid w:val="00D52E71"/>
    <w:rsid w:val="00D545CE"/>
    <w:rsid w:val="00D54D70"/>
    <w:rsid w:val="00D551C2"/>
    <w:rsid w:val="00D555B0"/>
    <w:rsid w:val="00D57A32"/>
    <w:rsid w:val="00D6156B"/>
    <w:rsid w:val="00D61C13"/>
    <w:rsid w:val="00D6287D"/>
    <w:rsid w:val="00D6291D"/>
    <w:rsid w:val="00D62C89"/>
    <w:rsid w:val="00D6384D"/>
    <w:rsid w:val="00D64B10"/>
    <w:rsid w:val="00D65283"/>
    <w:rsid w:val="00D66B34"/>
    <w:rsid w:val="00D66E61"/>
    <w:rsid w:val="00D66EC3"/>
    <w:rsid w:val="00D67921"/>
    <w:rsid w:val="00D701C8"/>
    <w:rsid w:val="00D706CB"/>
    <w:rsid w:val="00D73E3E"/>
    <w:rsid w:val="00D74999"/>
    <w:rsid w:val="00D75105"/>
    <w:rsid w:val="00D7555C"/>
    <w:rsid w:val="00D7565F"/>
    <w:rsid w:val="00D75AEA"/>
    <w:rsid w:val="00D75E39"/>
    <w:rsid w:val="00D75EAE"/>
    <w:rsid w:val="00D7669A"/>
    <w:rsid w:val="00D76BC6"/>
    <w:rsid w:val="00D76BF6"/>
    <w:rsid w:val="00D76C18"/>
    <w:rsid w:val="00D772D1"/>
    <w:rsid w:val="00D80D6D"/>
    <w:rsid w:val="00D80F7C"/>
    <w:rsid w:val="00D8149D"/>
    <w:rsid w:val="00D83AA8"/>
    <w:rsid w:val="00D83D5A"/>
    <w:rsid w:val="00D83DB1"/>
    <w:rsid w:val="00D84042"/>
    <w:rsid w:val="00D84DA8"/>
    <w:rsid w:val="00D85717"/>
    <w:rsid w:val="00D85BEA"/>
    <w:rsid w:val="00D8624A"/>
    <w:rsid w:val="00D86873"/>
    <w:rsid w:val="00D871BF"/>
    <w:rsid w:val="00D874BE"/>
    <w:rsid w:val="00D90E1A"/>
    <w:rsid w:val="00D90F14"/>
    <w:rsid w:val="00D91096"/>
    <w:rsid w:val="00D910D5"/>
    <w:rsid w:val="00D9184F"/>
    <w:rsid w:val="00D91FBE"/>
    <w:rsid w:val="00D922F1"/>
    <w:rsid w:val="00D92F04"/>
    <w:rsid w:val="00D93782"/>
    <w:rsid w:val="00D93A87"/>
    <w:rsid w:val="00D943FC"/>
    <w:rsid w:val="00D94636"/>
    <w:rsid w:val="00D9463E"/>
    <w:rsid w:val="00D946CE"/>
    <w:rsid w:val="00D949A8"/>
    <w:rsid w:val="00D94C0C"/>
    <w:rsid w:val="00D957E8"/>
    <w:rsid w:val="00D95B0C"/>
    <w:rsid w:val="00D962A5"/>
    <w:rsid w:val="00D9683D"/>
    <w:rsid w:val="00D96B33"/>
    <w:rsid w:val="00D97297"/>
    <w:rsid w:val="00DA0254"/>
    <w:rsid w:val="00DA0B32"/>
    <w:rsid w:val="00DA224C"/>
    <w:rsid w:val="00DA26AF"/>
    <w:rsid w:val="00DA3AFC"/>
    <w:rsid w:val="00DA425D"/>
    <w:rsid w:val="00DA58AF"/>
    <w:rsid w:val="00DA5CE4"/>
    <w:rsid w:val="00DA6768"/>
    <w:rsid w:val="00DA6924"/>
    <w:rsid w:val="00DA6F5C"/>
    <w:rsid w:val="00DA750B"/>
    <w:rsid w:val="00DA76BA"/>
    <w:rsid w:val="00DB01FF"/>
    <w:rsid w:val="00DB064F"/>
    <w:rsid w:val="00DB1EFA"/>
    <w:rsid w:val="00DB4050"/>
    <w:rsid w:val="00DB459D"/>
    <w:rsid w:val="00DB63B5"/>
    <w:rsid w:val="00DB6955"/>
    <w:rsid w:val="00DB6A23"/>
    <w:rsid w:val="00DB6C29"/>
    <w:rsid w:val="00DB7AC3"/>
    <w:rsid w:val="00DC0029"/>
    <w:rsid w:val="00DC046F"/>
    <w:rsid w:val="00DC0D16"/>
    <w:rsid w:val="00DC0F4D"/>
    <w:rsid w:val="00DC0FA7"/>
    <w:rsid w:val="00DC1F5F"/>
    <w:rsid w:val="00DC288D"/>
    <w:rsid w:val="00DC3298"/>
    <w:rsid w:val="00DC3542"/>
    <w:rsid w:val="00DC498D"/>
    <w:rsid w:val="00DC4DE4"/>
    <w:rsid w:val="00DC5546"/>
    <w:rsid w:val="00DC578E"/>
    <w:rsid w:val="00DC696E"/>
    <w:rsid w:val="00DC6C05"/>
    <w:rsid w:val="00DC735B"/>
    <w:rsid w:val="00DC75D2"/>
    <w:rsid w:val="00DC7E08"/>
    <w:rsid w:val="00DD07DA"/>
    <w:rsid w:val="00DD0AEB"/>
    <w:rsid w:val="00DD0DE6"/>
    <w:rsid w:val="00DD13BE"/>
    <w:rsid w:val="00DD1527"/>
    <w:rsid w:val="00DD2324"/>
    <w:rsid w:val="00DD2805"/>
    <w:rsid w:val="00DD51BA"/>
    <w:rsid w:val="00DD5826"/>
    <w:rsid w:val="00DD5C73"/>
    <w:rsid w:val="00DD74BE"/>
    <w:rsid w:val="00DD7EA8"/>
    <w:rsid w:val="00DE0099"/>
    <w:rsid w:val="00DE0404"/>
    <w:rsid w:val="00DE072A"/>
    <w:rsid w:val="00DE08AC"/>
    <w:rsid w:val="00DE0EC8"/>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1D58"/>
    <w:rsid w:val="00DF222E"/>
    <w:rsid w:val="00DF2B1F"/>
    <w:rsid w:val="00DF3FFB"/>
    <w:rsid w:val="00DF4C84"/>
    <w:rsid w:val="00DF4D95"/>
    <w:rsid w:val="00DF58BC"/>
    <w:rsid w:val="00DF5916"/>
    <w:rsid w:val="00DF5C9B"/>
    <w:rsid w:val="00DF6361"/>
    <w:rsid w:val="00DF6863"/>
    <w:rsid w:val="00DF70A3"/>
    <w:rsid w:val="00DF741A"/>
    <w:rsid w:val="00E00032"/>
    <w:rsid w:val="00E0074A"/>
    <w:rsid w:val="00E00855"/>
    <w:rsid w:val="00E026EF"/>
    <w:rsid w:val="00E029C5"/>
    <w:rsid w:val="00E02C96"/>
    <w:rsid w:val="00E0346C"/>
    <w:rsid w:val="00E044EF"/>
    <w:rsid w:val="00E06103"/>
    <w:rsid w:val="00E074AB"/>
    <w:rsid w:val="00E07777"/>
    <w:rsid w:val="00E07AE8"/>
    <w:rsid w:val="00E07D50"/>
    <w:rsid w:val="00E109B6"/>
    <w:rsid w:val="00E10F2F"/>
    <w:rsid w:val="00E13395"/>
    <w:rsid w:val="00E14B23"/>
    <w:rsid w:val="00E156BA"/>
    <w:rsid w:val="00E160EB"/>
    <w:rsid w:val="00E162C5"/>
    <w:rsid w:val="00E1667A"/>
    <w:rsid w:val="00E170AC"/>
    <w:rsid w:val="00E1764D"/>
    <w:rsid w:val="00E17919"/>
    <w:rsid w:val="00E2034B"/>
    <w:rsid w:val="00E2085B"/>
    <w:rsid w:val="00E208B6"/>
    <w:rsid w:val="00E208C7"/>
    <w:rsid w:val="00E20D56"/>
    <w:rsid w:val="00E21B5C"/>
    <w:rsid w:val="00E21F61"/>
    <w:rsid w:val="00E22752"/>
    <w:rsid w:val="00E24B06"/>
    <w:rsid w:val="00E24BCC"/>
    <w:rsid w:val="00E25E0E"/>
    <w:rsid w:val="00E306E0"/>
    <w:rsid w:val="00E31065"/>
    <w:rsid w:val="00E31E68"/>
    <w:rsid w:val="00E339C6"/>
    <w:rsid w:val="00E33A0B"/>
    <w:rsid w:val="00E340D5"/>
    <w:rsid w:val="00E342AE"/>
    <w:rsid w:val="00E343FB"/>
    <w:rsid w:val="00E363EC"/>
    <w:rsid w:val="00E36870"/>
    <w:rsid w:val="00E36C12"/>
    <w:rsid w:val="00E3769C"/>
    <w:rsid w:val="00E3781B"/>
    <w:rsid w:val="00E3788F"/>
    <w:rsid w:val="00E40399"/>
    <w:rsid w:val="00E408B8"/>
    <w:rsid w:val="00E408F5"/>
    <w:rsid w:val="00E40AA2"/>
    <w:rsid w:val="00E4175C"/>
    <w:rsid w:val="00E41BC4"/>
    <w:rsid w:val="00E4243F"/>
    <w:rsid w:val="00E43AF4"/>
    <w:rsid w:val="00E43B35"/>
    <w:rsid w:val="00E43B76"/>
    <w:rsid w:val="00E4419E"/>
    <w:rsid w:val="00E44A1A"/>
    <w:rsid w:val="00E458A0"/>
    <w:rsid w:val="00E45D9C"/>
    <w:rsid w:val="00E47AF4"/>
    <w:rsid w:val="00E50078"/>
    <w:rsid w:val="00E5093B"/>
    <w:rsid w:val="00E51392"/>
    <w:rsid w:val="00E51971"/>
    <w:rsid w:val="00E51D02"/>
    <w:rsid w:val="00E523E3"/>
    <w:rsid w:val="00E523F7"/>
    <w:rsid w:val="00E529F3"/>
    <w:rsid w:val="00E52CAF"/>
    <w:rsid w:val="00E5347E"/>
    <w:rsid w:val="00E534EB"/>
    <w:rsid w:val="00E534F0"/>
    <w:rsid w:val="00E54ABD"/>
    <w:rsid w:val="00E54FBC"/>
    <w:rsid w:val="00E55198"/>
    <w:rsid w:val="00E55377"/>
    <w:rsid w:val="00E56516"/>
    <w:rsid w:val="00E56666"/>
    <w:rsid w:val="00E60994"/>
    <w:rsid w:val="00E60AE5"/>
    <w:rsid w:val="00E6148D"/>
    <w:rsid w:val="00E61640"/>
    <w:rsid w:val="00E6227D"/>
    <w:rsid w:val="00E623DF"/>
    <w:rsid w:val="00E625C2"/>
    <w:rsid w:val="00E631C0"/>
    <w:rsid w:val="00E632AB"/>
    <w:rsid w:val="00E63BA7"/>
    <w:rsid w:val="00E641B8"/>
    <w:rsid w:val="00E650C6"/>
    <w:rsid w:val="00E65F46"/>
    <w:rsid w:val="00E66023"/>
    <w:rsid w:val="00E721D9"/>
    <w:rsid w:val="00E7269F"/>
    <w:rsid w:val="00E7359C"/>
    <w:rsid w:val="00E73FEA"/>
    <w:rsid w:val="00E74FF9"/>
    <w:rsid w:val="00E75D7C"/>
    <w:rsid w:val="00E7645A"/>
    <w:rsid w:val="00E80465"/>
    <w:rsid w:val="00E81422"/>
    <w:rsid w:val="00E81B14"/>
    <w:rsid w:val="00E81CC0"/>
    <w:rsid w:val="00E829D3"/>
    <w:rsid w:val="00E83B30"/>
    <w:rsid w:val="00E83D9D"/>
    <w:rsid w:val="00E85ADD"/>
    <w:rsid w:val="00E860A9"/>
    <w:rsid w:val="00E87873"/>
    <w:rsid w:val="00E906C5"/>
    <w:rsid w:val="00E909B8"/>
    <w:rsid w:val="00E912BE"/>
    <w:rsid w:val="00E916F0"/>
    <w:rsid w:val="00E91B86"/>
    <w:rsid w:val="00E926EB"/>
    <w:rsid w:val="00E93C4D"/>
    <w:rsid w:val="00E93E63"/>
    <w:rsid w:val="00E947CD"/>
    <w:rsid w:val="00E948D0"/>
    <w:rsid w:val="00E94AED"/>
    <w:rsid w:val="00E94C6D"/>
    <w:rsid w:val="00E94C6E"/>
    <w:rsid w:val="00E94DB8"/>
    <w:rsid w:val="00E9503A"/>
    <w:rsid w:val="00E96D9F"/>
    <w:rsid w:val="00E97AE8"/>
    <w:rsid w:val="00E97E0B"/>
    <w:rsid w:val="00EA046B"/>
    <w:rsid w:val="00EA3548"/>
    <w:rsid w:val="00EA3B05"/>
    <w:rsid w:val="00EA3FDB"/>
    <w:rsid w:val="00EA4704"/>
    <w:rsid w:val="00EA4817"/>
    <w:rsid w:val="00EA54D5"/>
    <w:rsid w:val="00EA5CC6"/>
    <w:rsid w:val="00EA6590"/>
    <w:rsid w:val="00EA7BC3"/>
    <w:rsid w:val="00EB01AC"/>
    <w:rsid w:val="00EB06C5"/>
    <w:rsid w:val="00EB1C72"/>
    <w:rsid w:val="00EB2520"/>
    <w:rsid w:val="00EB2752"/>
    <w:rsid w:val="00EB313E"/>
    <w:rsid w:val="00EB35DA"/>
    <w:rsid w:val="00EB3983"/>
    <w:rsid w:val="00EB3A5D"/>
    <w:rsid w:val="00EB41E1"/>
    <w:rsid w:val="00EB4BF2"/>
    <w:rsid w:val="00EB5421"/>
    <w:rsid w:val="00EC03F0"/>
    <w:rsid w:val="00EC0603"/>
    <w:rsid w:val="00EC0C4A"/>
    <w:rsid w:val="00EC11C9"/>
    <w:rsid w:val="00EC2279"/>
    <w:rsid w:val="00EC2930"/>
    <w:rsid w:val="00EC38B7"/>
    <w:rsid w:val="00EC4401"/>
    <w:rsid w:val="00EC4E75"/>
    <w:rsid w:val="00EC5BFA"/>
    <w:rsid w:val="00EC604D"/>
    <w:rsid w:val="00EC6E92"/>
    <w:rsid w:val="00EC722C"/>
    <w:rsid w:val="00EC79DC"/>
    <w:rsid w:val="00ED15F4"/>
    <w:rsid w:val="00ED1A68"/>
    <w:rsid w:val="00ED2D29"/>
    <w:rsid w:val="00ED3EEE"/>
    <w:rsid w:val="00ED4482"/>
    <w:rsid w:val="00ED4B87"/>
    <w:rsid w:val="00ED4FB1"/>
    <w:rsid w:val="00ED5662"/>
    <w:rsid w:val="00ED5861"/>
    <w:rsid w:val="00ED7CB2"/>
    <w:rsid w:val="00EE0EF3"/>
    <w:rsid w:val="00EE0F2B"/>
    <w:rsid w:val="00EE1632"/>
    <w:rsid w:val="00EE1C6B"/>
    <w:rsid w:val="00EE1CB5"/>
    <w:rsid w:val="00EE1F58"/>
    <w:rsid w:val="00EE26A3"/>
    <w:rsid w:val="00EE2D42"/>
    <w:rsid w:val="00EE34BF"/>
    <w:rsid w:val="00EE3922"/>
    <w:rsid w:val="00EE3CE1"/>
    <w:rsid w:val="00EE5163"/>
    <w:rsid w:val="00EE6837"/>
    <w:rsid w:val="00EE6F9D"/>
    <w:rsid w:val="00EE779C"/>
    <w:rsid w:val="00EF06D0"/>
    <w:rsid w:val="00EF0E3E"/>
    <w:rsid w:val="00EF1BC6"/>
    <w:rsid w:val="00EF1C9B"/>
    <w:rsid w:val="00EF383F"/>
    <w:rsid w:val="00EF5516"/>
    <w:rsid w:val="00EF5988"/>
    <w:rsid w:val="00EF7982"/>
    <w:rsid w:val="00EF7D19"/>
    <w:rsid w:val="00F00F73"/>
    <w:rsid w:val="00F014B0"/>
    <w:rsid w:val="00F01745"/>
    <w:rsid w:val="00F02D9C"/>
    <w:rsid w:val="00F038E1"/>
    <w:rsid w:val="00F03987"/>
    <w:rsid w:val="00F03996"/>
    <w:rsid w:val="00F04ADA"/>
    <w:rsid w:val="00F04EF0"/>
    <w:rsid w:val="00F05351"/>
    <w:rsid w:val="00F055B4"/>
    <w:rsid w:val="00F059A7"/>
    <w:rsid w:val="00F05F2E"/>
    <w:rsid w:val="00F06650"/>
    <w:rsid w:val="00F06892"/>
    <w:rsid w:val="00F06FBF"/>
    <w:rsid w:val="00F07099"/>
    <w:rsid w:val="00F074CF"/>
    <w:rsid w:val="00F07507"/>
    <w:rsid w:val="00F07998"/>
    <w:rsid w:val="00F07DFE"/>
    <w:rsid w:val="00F1057F"/>
    <w:rsid w:val="00F11144"/>
    <w:rsid w:val="00F113F4"/>
    <w:rsid w:val="00F11491"/>
    <w:rsid w:val="00F11C7E"/>
    <w:rsid w:val="00F12202"/>
    <w:rsid w:val="00F12230"/>
    <w:rsid w:val="00F12263"/>
    <w:rsid w:val="00F12EA9"/>
    <w:rsid w:val="00F12EB7"/>
    <w:rsid w:val="00F1381B"/>
    <w:rsid w:val="00F13B58"/>
    <w:rsid w:val="00F13DA9"/>
    <w:rsid w:val="00F15886"/>
    <w:rsid w:val="00F15E56"/>
    <w:rsid w:val="00F16166"/>
    <w:rsid w:val="00F16C0F"/>
    <w:rsid w:val="00F2055A"/>
    <w:rsid w:val="00F20B03"/>
    <w:rsid w:val="00F20EE0"/>
    <w:rsid w:val="00F215AD"/>
    <w:rsid w:val="00F216FA"/>
    <w:rsid w:val="00F220E2"/>
    <w:rsid w:val="00F23560"/>
    <w:rsid w:val="00F241E3"/>
    <w:rsid w:val="00F24B2B"/>
    <w:rsid w:val="00F24CAA"/>
    <w:rsid w:val="00F25056"/>
    <w:rsid w:val="00F25844"/>
    <w:rsid w:val="00F261B4"/>
    <w:rsid w:val="00F26EC8"/>
    <w:rsid w:val="00F26FEC"/>
    <w:rsid w:val="00F27171"/>
    <w:rsid w:val="00F30D7A"/>
    <w:rsid w:val="00F312B1"/>
    <w:rsid w:val="00F31B92"/>
    <w:rsid w:val="00F331D4"/>
    <w:rsid w:val="00F34DD7"/>
    <w:rsid w:val="00F356AB"/>
    <w:rsid w:val="00F36254"/>
    <w:rsid w:val="00F36351"/>
    <w:rsid w:val="00F369EE"/>
    <w:rsid w:val="00F37236"/>
    <w:rsid w:val="00F378D2"/>
    <w:rsid w:val="00F37A61"/>
    <w:rsid w:val="00F37CB4"/>
    <w:rsid w:val="00F40A64"/>
    <w:rsid w:val="00F41136"/>
    <w:rsid w:val="00F41376"/>
    <w:rsid w:val="00F4164C"/>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1FE8"/>
    <w:rsid w:val="00F5279E"/>
    <w:rsid w:val="00F53EEF"/>
    <w:rsid w:val="00F540BB"/>
    <w:rsid w:val="00F5461E"/>
    <w:rsid w:val="00F54A74"/>
    <w:rsid w:val="00F54EDF"/>
    <w:rsid w:val="00F55344"/>
    <w:rsid w:val="00F57C26"/>
    <w:rsid w:val="00F57E4A"/>
    <w:rsid w:val="00F603AB"/>
    <w:rsid w:val="00F60BCE"/>
    <w:rsid w:val="00F61621"/>
    <w:rsid w:val="00F61C9F"/>
    <w:rsid w:val="00F62070"/>
    <w:rsid w:val="00F623B3"/>
    <w:rsid w:val="00F6241A"/>
    <w:rsid w:val="00F62A13"/>
    <w:rsid w:val="00F62A60"/>
    <w:rsid w:val="00F62B10"/>
    <w:rsid w:val="00F62B40"/>
    <w:rsid w:val="00F62F2E"/>
    <w:rsid w:val="00F63013"/>
    <w:rsid w:val="00F64FD9"/>
    <w:rsid w:val="00F66813"/>
    <w:rsid w:val="00F66A4D"/>
    <w:rsid w:val="00F66AB4"/>
    <w:rsid w:val="00F67058"/>
    <w:rsid w:val="00F700CD"/>
    <w:rsid w:val="00F7070A"/>
    <w:rsid w:val="00F71CC6"/>
    <w:rsid w:val="00F71EE1"/>
    <w:rsid w:val="00F71F16"/>
    <w:rsid w:val="00F72173"/>
    <w:rsid w:val="00F752B1"/>
    <w:rsid w:val="00F75575"/>
    <w:rsid w:val="00F75711"/>
    <w:rsid w:val="00F758E4"/>
    <w:rsid w:val="00F75903"/>
    <w:rsid w:val="00F75E6E"/>
    <w:rsid w:val="00F768B2"/>
    <w:rsid w:val="00F779E6"/>
    <w:rsid w:val="00F81366"/>
    <w:rsid w:val="00F81951"/>
    <w:rsid w:val="00F8261B"/>
    <w:rsid w:val="00F82D6B"/>
    <w:rsid w:val="00F841D3"/>
    <w:rsid w:val="00F8491C"/>
    <w:rsid w:val="00F84E0D"/>
    <w:rsid w:val="00F853C1"/>
    <w:rsid w:val="00F85879"/>
    <w:rsid w:val="00F86380"/>
    <w:rsid w:val="00F8690E"/>
    <w:rsid w:val="00F9048F"/>
    <w:rsid w:val="00F9097C"/>
    <w:rsid w:val="00F9151B"/>
    <w:rsid w:val="00F91C98"/>
    <w:rsid w:val="00F9213D"/>
    <w:rsid w:val="00F92D3A"/>
    <w:rsid w:val="00F9468A"/>
    <w:rsid w:val="00F94B2A"/>
    <w:rsid w:val="00F95CA9"/>
    <w:rsid w:val="00F96285"/>
    <w:rsid w:val="00F96CB3"/>
    <w:rsid w:val="00FA07DA"/>
    <w:rsid w:val="00FA093F"/>
    <w:rsid w:val="00FA26D6"/>
    <w:rsid w:val="00FA347D"/>
    <w:rsid w:val="00FA3685"/>
    <w:rsid w:val="00FA3CC3"/>
    <w:rsid w:val="00FA4498"/>
    <w:rsid w:val="00FA536F"/>
    <w:rsid w:val="00FA5C99"/>
    <w:rsid w:val="00FA5CC5"/>
    <w:rsid w:val="00FA731B"/>
    <w:rsid w:val="00FA75EC"/>
    <w:rsid w:val="00FB0AF2"/>
    <w:rsid w:val="00FB100C"/>
    <w:rsid w:val="00FB19B4"/>
    <w:rsid w:val="00FB1C3A"/>
    <w:rsid w:val="00FB2075"/>
    <w:rsid w:val="00FB268A"/>
    <w:rsid w:val="00FB27C5"/>
    <w:rsid w:val="00FB3ACC"/>
    <w:rsid w:val="00FB3F73"/>
    <w:rsid w:val="00FB4011"/>
    <w:rsid w:val="00FB48F1"/>
    <w:rsid w:val="00FB522E"/>
    <w:rsid w:val="00FB6485"/>
    <w:rsid w:val="00FB6F15"/>
    <w:rsid w:val="00FB723E"/>
    <w:rsid w:val="00FB76F0"/>
    <w:rsid w:val="00FB79C5"/>
    <w:rsid w:val="00FB7E53"/>
    <w:rsid w:val="00FC0100"/>
    <w:rsid w:val="00FC0379"/>
    <w:rsid w:val="00FC1AE8"/>
    <w:rsid w:val="00FC1D60"/>
    <w:rsid w:val="00FC2116"/>
    <w:rsid w:val="00FC2651"/>
    <w:rsid w:val="00FC26C4"/>
    <w:rsid w:val="00FC2EAC"/>
    <w:rsid w:val="00FC4341"/>
    <w:rsid w:val="00FC4809"/>
    <w:rsid w:val="00FC4A02"/>
    <w:rsid w:val="00FC4A37"/>
    <w:rsid w:val="00FC4E77"/>
    <w:rsid w:val="00FC5939"/>
    <w:rsid w:val="00FC619B"/>
    <w:rsid w:val="00FC64C4"/>
    <w:rsid w:val="00FC773B"/>
    <w:rsid w:val="00FC7DBB"/>
    <w:rsid w:val="00FC7E69"/>
    <w:rsid w:val="00FD00EA"/>
    <w:rsid w:val="00FD0974"/>
    <w:rsid w:val="00FD157C"/>
    <w:rsid w:val="00FD28FE"/>
    <w:rsid w:val="00FD38D5"/>
    <w:rsid w:val="00FD3B2F"/>
    <w:rsid w:val="00FD4EBC"/>
    <w:rsid w:val="00FE0B0B"/>
    <w:rsid w:val="00FE10C9"/>
    <w:rsid w:val="00FE117A"/>
    <w:rsid w:val="00FE19DA"/>
    <w:rsid w:val="00FE28D1"/>
    <w:rsid w:val="00FE2DD8"/>
    <w:rsid w:val="00FE3646"/>
    <w:rsid w:val="00FE3CB7"/>
    <w:rsid w:val="00FE4FF1"/>
    <w:rsid w:val="00FE503B"/>
    <w:rsid w:val="00FE689C"/>
    <w:rsid w:val="00FE708D"/>
    <w:rsid w:val="00FE7FB4"/>
    <w:rsid w:val="00FF00C2"/>
    <w:rsid w:val="00FF0C09"/>
    <w:rsid w:val="00FF0E7B"/>
    <w:rsid w:val="00FF0F4E"/>
    <w:rsid w:val="00FF0FCF"/>
    <w:rsid w:val="00FF101C"/>
    <w:rsid w:val="00FF14B5"/>
    <w:rsid w:val="00FF1F01"/>
    <w:rsid w:val="00FF42DF"/>
    <w:rsid w:val="00FF471E"/>
    <w:rsid w:val="00FF47F7"/>
    <w:rsid w:val="00FF4EDE"/>
    <w:rsid w:val="00FF540A"/>
    <w:rsid w:val="00FF56AB"/>
    <w:rsid w:val="00FF6BB3"/>
    <w:rsid w:val="00FF6E82"/>
    <w:rsid w:val="00FF7F58"/>
    <w:rsid w:val="07D3C605"/>
    <w:rsid w:val="09E75554"/>
    <w:rsid w:val="0C396FD4"/>
    <w:rsid w:val="0D436B0B"/>
    <w:rsid w:val="11F34EE1"/>
    <w:rsid w:val="13483922"/>
    <w:rsid w:val="13508E19"/>
    <w:rsid w:val="1398290D"/>
    <w:rsid w:val="13C7205F"/>
    <w:rsid w:val="1ADF566F"/>
    <w:rsid w:val="1DFB371B"/>
    <w:rsid w:val="1F8ABB11"/>
    <w:rsid w:val="22FFE379"/>
    <w:rsid w:val="248D8D36"/>
    <w:rsid w:val="289185BC"/>
    <w:rsid w:val="2BFEE142"/>
    <w:rsid w:val="2CB7AE7A"/>
    <w:rsid w:val="2F135B03"/>
    <w:rsid w:val="312CF39E"/>
    <w:rsid w:val="31557B16"/>
    <w:rsid w:val="33020CC1"/>
    <w:rsid w:val="342AB15B"/>
    <w:rsid w:val="350CA3AF"/>
    <w:rsid w:val="36344CD1"/>
    <w:rsid w:val="3F112776"/>
    <w:rsid w:val="4116D153"/>
    <w:rsid w:val="437241D4"/>
    <w:rsid w:val="448D365A"/>
    <w:rsid w:val="44A25B37"/>
    <w:rsid w:val="44AE4062"/>
    <w:rsid w:val="46E0F98A"/>
    <w:rsid w:val="48775835"/>
    <w:rsid w:val="4C7E2E08"/>
    <w:rsid w:val="572D502D"/>
    <w:rsid w:val="575FAF82"/>
    <w:rsid w:val="6187B565"/>
    <w:rsid w:val="627BC566"/>
    <w:rsid w:val="63BEA444"/>
    <w:rsid w:val="6550932C"/>
    <w:rsid w:val="66326466"/>
    <w:rsid w:val="6728DE8A"/>
    <w:rsid w:val="675A5342"/>
    <w:rsid w:val="6CE5BC66"/>
    <w:rsid w:val="6F468271"/>
    <w:rsid w:val="6FAF9998"/>
    <w:rsid w:val="71785AA5"/>
    <w:rsid w:val="71AF88FB"/>
    <w:rsid w:val="73F18C00"/>
    <w:rsid w:val="749F920D"/>
    <w:rsid w:val="78FA09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A760BC"/>
  <w15:chartTrackingRefBased/>
  <w15:docId w15:val="{FD424569-A1A3-4960-AD5B-7C6C88D89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imes New Roman"/>
        <w:lang w:val="en-US" w:eastAsia="en-US"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EE5"/>
    <w:pPr>
      <w:jc w:val="left"/>
    </w:pPr>
    <w:rPr>
      <w:rFonts w:cs="Calibri"/>
      <w:szCs w:val="22"/>
      <w14:ligatures w14:val="standardContextual"/>
    </w:rPr>
  </w:style>
  <w:style w:type="paragraph" w:styleId="Heading1">
    <w:name w:val="heading 1"/>
    <w:next w:val="Normal"/>
    <w:autoRedefine/>
    <w:qFormat/>
    <w:rsid w:val="006A4E70"/>
    <w:pPr>
      <w:keepNext/>
      <w:outlineLvl w:val="0"/>
    </w:pPr>
    <w:rPr>
      <w:caps/>
    </w:rPr>
  </w:style>
  <w:style w:type="paragraph" w:styleId="Heading2">
    <w:name w:val="heading 2"/>
    <w:aliases w:val="VARIETY,variety"/>
    <w:next w:val="Normal"/>
    <w:link w:val="Heading2Char"/>
    <w:autoRedefine/>
    <w:qFormat/>
    <w:rsid w:val="007A0D7B"/>
    <w:pPr>
      <w:keepNext/>
      <w:outlineLvl w:val="1"/>
    </w:pPr>
    <w:rPr>
      <w:u w:val="single"/>
    </w:rPr>
  </w:style>
  <w:style w:type="paragraph" w:styleId="Heading3">
    <w:name w:val="heading 3"/>
    <w:next w:val="Normal"/>
    <w:link w:val="Heading3Char"/>
    <w:autoRedefine/>
    <w:qFormat/>
    <w:rsid w:val="00633D32"/>
    <w:pPr>
      <w:numPr>
        <w:numId w:val="10"/>
      </w:numPr>
      <w:outlineLvl w:val="2"/>
    </w:pPr>
    <w:rPr>
      <w:i/>
    </w:rPr>
  </w:style>
  <w:style w:type="paragraph" w:styleId="Heading4">
    <w:name w:val="heading 4"/>
    <w:next w:val="Normal"/>
    <w:link w:val="Heading4Char"/>
    <w:autoRedefine/>
    <w:qFormat/>
    <w:rsid w:val="00B03B67"/>
    <w:pPr>
      <w:keepNext/>
      <w:numPr>
        <w:numId w:val="5"/>
      </w:numPr>
      <w:outlineLvl w:val="3"/>
    </w:pPr>
    <w:rPr>
      <w:rFonts w:eastAsia="MS Mincho"/>
      <w:u w:val="single"/>
    </w:rPr>
  </w:style>
  <w:style w:type="paragraph" w:styleId="Heading5">
    <w:name w:val="heading 5"/>
    <w:basedOn w:val="Normal"/>
    <w:next w:val="Normal"/>
    <w:link w:val="Heading5Char"/>
    <w:qFormat/>
    <w:rsid w:val="005D026C"/>
    <w:pPr>
      <w:numPr>
        <w:numId w:val="3"/>
      </w:numPr>
      <w:outlineLvl w:val="4"/>
    </w:pPr>
  </w:style>
  <w:style w:type="paragraph" w:styleId="Heading6">
    <w:name w:val="heading 6"/>
    <w:basedOn w:val="Normal"/>
    <w:next w:val="Normal"/>
    <w:qFormat/>
    <w:rsid w:val="006A4E70"/>
    <w:pPr>
      <w:outlineLvl w:val="5"/>
    </w:pPr>
    <w:rPr>
      <w:lang w:val="es-ES_tradnl"/>
    </w:rPr>
  </w:style>
  <w:style w:type="paragraph" w:styleId="Heading7">
    <w:name w:val="heading 7"/>
    <w:basedOn w:val="Normal"/>
    <w:next w:val="Normal"/>
    <w:qFormat/>
    <w:rsid w:val="006A4E70"/>
    <w:pPr>
      <w:spacing w:before="240" w:after="60"/>
      <w:outlineLvl w:val="6"/>
    </w:pPr>
    <w:rPr>
      <w:szCs w:val="24"/>
    </w:rPr>
  </w:style>
  <w:style w:type="paragraph" w:styleId="Heading8">
    <w:name w:val="heading 8"/>
    <w:basedOn w:val="Normal"/>
    <w:next w:val="Normal"/>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A4E70"/>
    <w:pPr>
      <w:spacing w:before="100" w:beforeAutospacing="1" w:after="100" w:afterAutospacing="1"/>
    </w:pPr>
    <w:rPr>
      <w:szCs w:val="24"/>
    </w:rPr>
  </w:style>
  <w:style w:type="paragraph" w:styleId="Footer">
    <w:name w:val="footer"/>
    <w:aliases w:val="doc_path_name"/>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link w:val="FootnoteTextChar"/>
    <w:autoRedefine/>
    <w:rsid w:val="00E3788F"/>
    <w:pPr>
      <w:spacing w:before="60"/>
      <w:ind w:left="284" w:hanging="284"/>
    </w:pPr>
    <w:rPr>
      <w:sz w:val="16"/>
    </w:rPr>
  </w:style>
  <w:style w:type="paragraph" w:customStyle="1" w:styleId="quote1">
    <w:name w:val="quote1"/>
    <w:basedOn w:val="Normal"/>
    <w:semiHidden/>
    <w:rsid w:val="006A4E70"/>
    <w:pPr>
      <w:ind w:left="567" w:right="565" w:firstLine="567"/>
    </w:pPr>
    <w:rPr>
      <w:snapToGrid w:val="0"/>
      <w:sz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pPr>
  </w:style>
  <w:style w:type="paragraph" w:styleId="TOC1">
    <w:name w:val="toc 1"/>
    <w:next w:val="Normal"/>
    <w:autoRedefine/>
    <w:uiPriority w:val="39"/>
    <w:qFormat/>
    <w:rsid w:val="00D949A8"/>
    <w:pPr>
      <w:tabs>
        <w:tab w:val="right" w:leader="dot" w:pos="9639"/>
      </w:tabs>
      <w:spacing w:before="120"/>
      <w:jc w:val="center"/>
    </w:pPr>
    <w:rPr>
      <w:caps/>
      <w:noProof/>
      <w:sz w:val="18"/>
    </w:rPr>
  </w:style>
  <w:style w:type="paragraph" w:styleId="TOC3">
    <w:name w:val="toc 3"/>
    <w:next w:val="Normal"/>
    <w:autoRedefine/>
    <w:uiPriority w:val="39"/>
    <w:qFormat/>
    <w:rsid w:val="00D949A8"/>
    <w:pPr>
      <w:tabs>
        <w:tab w:val="right" w:leader="dot" w:pos="9639"/>
      </w:tabs>
      <w:ind w:left="851" w:right="851" w:hanging="284"/>
      <w:jc w:val="left"/>
    </w:pPr>
    <w:rPr>
      <w:i/>
      <w:noProof/>
      <w:sz w:val="18"/>
    </w:rPr>
  </w:style>
  <w:style w:type="paragraph" w:styleId="TOC4">
    <w:name w:val="toc 4"/>
    <w:next w:val="Normal"/>
    <w:autoRedefine/>
    <w:uiPriority w:val="39"/>
    <w:rsid w:val="0044276D"/>
    <w:pPr>
      <w:tabs>
        <w:tab w:val="right" w:leader="dot" w:pos="9639"/>
      </w:tabs>
      <w:ind w:left="567" w:right="851"/>
      <w:jc w:val="left"/>
    </w:pPr>
    <w:rPr>
      <w:sz w:val="18"/>
    </w:rPr>
  </w:style>
  <w:style w:type="paragraph" w:styleId="TOC5">
    <w:name w:val="toc 5"/>
    <w:next w:val="Normal"/>
    <w:autoRedefine/>
    <w:uiPriority w:val="39"/>
    <w:rsid w:val="0044276D"/>
    <w:pPr>
      <w:tabs>
        <w:tab w:val="right" w:leader="dot" w:pos="9639"/>
      </w:tabs>
      <w:ind w:left="851" w:right="851"/>
    </w:pPr>
    <w:rPr>
      <w:sz w:val="18"/>
    </w:rPr>
  </w:style>
  <w:style w:type="paragraph" w:styleId="TOC6">
    <w:name w:val="toc 6"/>
    <w:basedOn w:val="Normal"/>
    <w:next w:val="Normal"/>
    <w:autoRedefine/>
    <w:uiPriority w:val="39"/>
    <w:rsid w:val="0044276D"/>
    <w:pPr>
      <w:tabs>
        <w:tab w:val="right" w:leader="dot" w:pos="9639"/>
      </w:tabs>
      <w:ind w:left="1134"/>
    </w:pPr>
    <w:rPr>
      <w:sz w:val="18"/>
    </w:rPr>
  </w:style>
  <w:style w:type="character" w:styleId="EndnoteReference">
    <w:name w:val="endnote reference"/>
    <w:basedOn w:val="DefaultParagraphFont"/>
    <w:rsid w:val="006A4E70"/>
    <w:rPr>
      <w:vertAlign w:val="superscript"/>
    </w:rPr>
  </w:style>
  <w:style w:type="paragraph" w:styleId="EndnoteText">
    <w:name w:val="endnote text"/>
    <w:basedOn w:val="FootnoteText"/>
    <w:rsid w:val="006A4E70"/>
  </w:style>
  <w:style w:type="character" w:styleId="FootnoteReference">
    <w:name w:val="footnote reference"/>
    <w:basedOn w:val="DefaultParagraphFont"/>
    <w:rsid w:val="006A4E70"/>
    <w:rPr>
      <w:vertAlign w:val="superscript"/>
    </w:rPr>
  </w:style>
  <w:style w:type="paragraph" w:styleId="Date">
    <w:name w:val="Date"/>
    <w:basedOn w:val="Normal"/>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next w:val="Normal"/>
    <w:autoRedefine/>
    <w:uiPriority w:val="39"/>
    <w:qFormat/>
    <w:rsid w:val="00D949A8"/>
    <w:pPr>
      <w:tabs>
        <w:tab w:val="right" w:leader="dot" w:pos="9639"/>
      </w:tabs>
      <w:spacing w:before="60" w:after="60"/>
      <w:ind w:left="454" w:right="851" w:hanging="284"/>
      <w:contextualSpacing/>
      <w:jc w:val="left"/>
    </w:pPr>
    <w:rPr>
      <w:noProof/>
      <w:sz w:val="18"/>
      <w:szCs w:val="18"/>
    </w:rPr>
  </w:style>
  <w:style w:type="paragraph" w:customStyle="1" w:styleId="Enttepair">
    <w:name w:val="Entête_pair"/>
    <w:basedOn w:val="Normal"/>
    <w:next w:val="Normal"/>
    <w:rsid w:val="006A4E70"/>
    <w:pPr>
      <w:pBdr>
        <w:bottom w:val="single" w:sz="4" w:space="1" w:color="auto"/>
      </w:pBdr>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uiPriority w:val="99"/>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63486"/>
    <w:pPr>
      <w:ind w:left="4536"/>
      <w:jc w:val="center"/>
    </w:pPr>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semiHidden/>
    <w:rsid w:val="006A4E70"/>
    <w:pPr>
      <w:ind w:left="1440" w:hanging="360"/>
    </w:pPr>
  </w:style>
  <w:style w:type="paragraph" w:styleId="List5">
    <w:name w:val="List 5"/>
    <w:basedOn w:val="Normal"/>
    <w:semiHidden/>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semiHidden/>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6A4E70"/>
  </w:style>
  <w:style w:type="paragraph" w:styleId="Salutation">
    <w:name w:val="Salutation"/>
    <w:basedOn w:val="Normal"/>
    <w:next w:val="Normal"/>
    <w:semiHidden/>
    <w:rsid w:val="006A4E70"/>
  </w:style>
  <w:style w:type="character" w:styleId="Strong">
    <w:name w:val="Strong"/>
    <w:basedOn w:val="DefaultParagraphFont"/>
    <w:qFormat/>
    <w:rsid w:val="006A4E70"/>
    <w:rPr>
      <w:b/>
      <w:bCs/>
    </w:rPr>
  </w:style>
  <w:style w:type="paragraph" w:styleId="Subtitle">
    <w:name w:val="Subtitle"/>
    <w:basedOn w:val="Normal"/>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261006"/>
    <w:rPr>
      <w:color w:val="0000FF"/>
      <w:u w:val="single"/>
    </w:rPr>
  </w:style>
  <w:style w:type="paragraph" w:styleId="BalloonText">
    <w:name w:val="Balloon Text"/>
    <w:basedOn w:val="Normal"/>
    <w:semiHidden/>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qFormat/>
    <w:rsid w:val="00663486"/>
    <w:pPr>
      <w:spacing w:after="300"/>
      <w:jc w:val="center"/>
    </w:pPr>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pPr>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outlineLvl w:val="0"/>
    </w:pPr>
    <w:rPr>
      <w:b/>
      <w:noProof/>
      <w:sz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semiHidden/>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jc w:val="center"/>
    </w:pPr>
    <w:rPr>
      <w:b/>
    </w:rPr>
  </w:style>
  <w:style w:type="paragraph" w:customStyle="1" w:styleId="Inf6Titre2">
    <w:name w:val="Inf6_Titre2"/>
    <w:basedOn w:val="Inf6Titre1"/>
    <w:next w:val="Normal"/>
    <w:rsid w:val="00336446"/>
    <w:pPr>
      <w:spacing w:after="360" w:line="360" w:lineRule="auto"/>
      <w:ind w:firstLine="0"/>
    </w:pPr>
    <w:rPr>
      <w:rFonts w:cs="Arial"/>
      <w:b w:val="0"/>
    </w:rPr>
  </w:style>
  <w:style w:type="paragraph" w:customStyle="1" w:styleId="Inf6Titre3">
    <w:name w:val="Inf6_Titre3"/>
    <w:basedOn w:val="Inf6Titre2"/>
    <w:next w:val="Normal"/>
    <w:rsid w:val="00336446"/>
    <w:pPr>
      <w:keepNext w:val="0"/>
      <w:spacing w:after="240" w:line="240" w:lineRule="auto"/>
    </w:pPr>
    <w:rPr>
      <w:b/>
      <w:caps w:val="0"/>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link w:val="TitleofdocChar"/>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paragraph" w:styleId="ListParagraph">
    <w:name w:val="List Paragraph"/>
    <w:aliases w:val="auto_list_(i),List Paragraph1"/>
    <w:basedOn w:val="Normal"/>
    <w:link w:val="ListParagraphChar"/>
    <w:uiPriority w:val="34"/>
    <w:qFormat/>
    <w:rsid w:val="00FE708D"/>
    <w:pPr>
      <w:ind w:left="720"/>
      <w:contextualSpacing/>
    </w:pPr>
  </w:style>
  <w:style w:type="paragraph" w:customStyle="1" w:styleId="Disclaimer">
    <w:name w:val="Disclaimer"/>
    <w:next w:val="Normal"/>
    <w:qFormat/>
    <w:rsid w:val="008E3AF3"/>
    <w:pPr>
      <w:spacing w:after="600"/>
      <w:jc w:val="left"/>
    </w:pPr>
    <w:rPr>
      <w:rFonts w:eastAsia="MS Mincho"/>
      <w:i/>
      <w:iCs/>
      <w:color w:val="A6A6A6" w:themeColor="background1" w:themeShade="A6"/>
    </w:rPr>
  </w:style>
  <w:style w:type="paragraph" w:customStyle="1" w:styleId="preparedby0">
    <w:name w:val="prepared_by"/>
    <w:basedOn w:val="Normal"/>
    <w:rsid w:val="008E3AF3"/>
    <w:pPr>
      <w:spacing w:after="240"/>
      <w:jc w:val="center"/>
    </w:pPr>
    <w:rPr>
      <w:rFonts w:eastAsia="MS Mincho" w:cs="Times New Roman"/>
      <w:i/>
      <w:iCs/>
      <w:szCs w:val="20"/>
      <w14:ligatures w14:val="none"/>
    </w:rPr>
  </w:style>
  <w:style w:type="character" w:customStyle="1" w:styleId="TitleofdocChar">
    <w:name w:val="Title_of_doc Char"/>
    <w:link w:val="Titleofdoc0"/>
    <w:rsid w:val="008E3AF3"/>
    <w:rPr>
      <w:rFonts w:cs="Calibri"/>
      <w:b/>
      <w:caps/>
      <w:szCs w:val="22"/>
      <w:lang w:val="es-ES_tradnl"/>
      <w14:ligatures w14:val="standardContextual"/>
    </w:rPr>
  </w:style>
  <w:style w:type="character" w:customStyle="1" w:styleId="Heading2Char">
    <w:name w:val="Heading 2 Char"/>
    <w:aliases w:val="VARIETY Char,variety Char"/>
    <w:link w:val="Heading2"/>
    <w:locked/>
    <w:rsid w:val="007A0D7B"/>
    <w:rPr>
      <w:u w:val="single"/>
    </w:rPr>
  </w:style>
  <w:style w:type="character" w:customStyle="1" w:styleId="Heading3Char">
    <w:name w:val="Heading 3 Char"/>
    <w:basedOn w:val="DefaultParagraphFont"/>
    <w:link w:val="Heading3"/>
    <w:rsid w:val="00633D32"/>
    <w:rPr>
      <w:i/>
    </w:rPr>
  </w:style>
  <w:style w:type="character" w:customStyle="1" w:styleId="Heading4Char">
    <w:name w:val="Heading 4 Char"/>
    <w:basedOn w:val="DefaultParagraphFont"/>
    <w:link w:val="Heading4"/>
    <w:rsid w:val="00B03B67"/>
    <w:rPr>
      <w:rFonts w:eastAsia="MS Mincho"/>
      <w:u w:val="single"/>
    </w:rPr>
  </w:style>
  <w:style w:type="character" w:customStyle="1" w:styleId="ListParagraphChar">
    <w:name w:val="List Paragraph Char"/>
    <w:aliases w:val="auto_list_(i) Char,List Paragraph1 Char"/>
    <w:basedOn w:val="DefaultParagraphFont"/>
    <w:link w:val="ListParagraph"/>
    <w:uiPriority w:val="34"/>
    <w:rsid w:val="008E3AF3"/>
    <w:rPr>
      <w:rFonts w:cs="Calibri"/>
      <w:szCs w:val="22"/>
      <w14:ligatures w14:val="standardContextual"/>
    </w:rPr>
  </w:style>
  <w:style w:type="character" w:customStyle="1" w:styleId="FootnoteTextChar">
    <w:name w:val="Footnote Text Char"/>
    <w:basedOn w:val="DefaultParagraphFont"/>
    <w:link w:val="FootnoteText"/>
    <w:rsid w:val="00E3788F"/>
    <w:rPr>
      <w:sz w:val="16"/>
    </w:rPr>
  </w:style>
  <w:style w:type="character" w:customStyle="1" w:styleId="HeaderChar">
    <w:name w:val="Header Char"/>
    <w:basedOn w:val="DefaultParagraphFont"/>
    <w:link w:val="Header"/>
    <w:uiPriority w:val="99"/>
    <w:rsid w:val="008E3AF3"/>
    <w:rPr>
      <w:lang w:val="fr-FR"/>
    </w:rPr>
  </w:style>
  <w:style w:type="paragraph" w:styleId="Revision">
    <w:name w:val="Revision"/>
    <w:hidden/>
    <w:uiPriority w:val="99"/>
    <w:semiHidden/>
    <w:rsid w:val="00F95CA9"/>
    <w:pPr>
      <w:jc w:val="left"/>
    </w:pPr>
    <w:rPr>
      <w:rFonts w:cs="Calibri"/>
      <w:szCs w:val="22"/>
      <w14:ligatures w14:val="standardContextual"/>
    </w:rPr>
  </w:style>
  <w:style w:type="character" w:customStyle="1" w:styleId="Heading5Char">
    <w:name w:val="Heading 5 Char"/>
    <w:basedOn w:val="DefaultParagraphFont"/>
    <w:link w:val="Heading5"/>
    <w:rsid w:val="00B039D7"/>
    <w:rPr>
      <w:rFonts w:cs="Calibri"/>
      <w:szCs w:val="22"/>
      <w14:ligatures w14:val="standardContextual"/>
    </w:rPr>
  </w:style>
  <w:style w:type="character" w:styleId="UnresolvedMention">
    <w:name w:val="Unresolved Mention"/>
    <w:basedOn w:val="DefaultParagraphFont"/>
    <w:uiPriority w:val="99"/>
    <w:semiHidden/>
    <w:unhideWhenUsed/>
    <w:rsid w:val="009250EE"/>
    <w:rPr>
      <w:color w:val="605E5C"/>
      <w:shd w:val="clear" w:color="auto" w:fill="E1DFDD"/>
    </w:rPr>
  </w:style>
  <w:style w:type="character" w:styleId="CommentReference">
    <w:name w:val="annotation reference"/>
    <w:basedOn w:val="DefaultParagraphFont"/>
    <w:semiHidden/>
    <w:unhideWhenUsed/>
    <w:rsid w:val="00BF6BDF"/>
    <w:rPr>
      <w:sz w:val="16"/>
      <w:szCs w:val="16"/>
    </w:rPr>
  </w:style>
  <w:style w:type="paragraph" w:styleId="CommentSubject">
    <w:name w:val="annotation subject"/>
    <w:basedOn w:val="CommentText"/>
    <w:next w:val="CommentText"/>
    <w:link w:val="CommentSubjectChar"/>
    <w:semiHidden/>
    <w:unhideWhenUsed/>
    <w:rsid w:val="00BF6BDF"/>
    <w:rPr>
      <w:b/>
      <w:bCs/>
      <w:sz w:val="20"/>
      <w:szCs w:val="20"/>
      <w:lang w:val="en-US"/>
    </w:rPr>
  </w:style>
  <w:style w:type="character" w:customStyle="1" w:styleId="CommentSubjectChar">
    <w:name w:val="Comment Subject Char"/>
    <w:basedOn w:val="CommentTextChar"/>
    <w:link w:val="CommentSubject"/>
    <w:semiHidden/>
    <w:rsid w:val="00BF6BDF"/>
    <w:rPr>
      <w:rFonts w:cs="Calibri"/>
      <w:b/>
      <w:bCs/>
      <w:sz w:val="22"/>
      <w:lang w:val="es-ES_tradn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570124">
      <w:bodyDiv w:val="1"/>
      <w:marLeft w:val="0"/>
      <w:marRight w:val="0"/>
      <w:marTop w:val="0"/>
      <w:marBottom w:val="0"/>
      <w:divBdr>
        <w:top w:val="none" w:sz="0" w:space="0" w:color="auto"/>
        <w:left w:val="none" w:sz="0" w:space="0" w:color="auto"/>
        <w:bottom w:val="none" w:sz="0" w:space="0" w:color="auto"/>
        <w:right w:val="none" w:sz="0" w:space="0" w:color="auto"/>
      </w:divBdr>
    </w:div>
    <w:div w:id="833566195">
      <w:bodyDiv w:val="1"/>
      <w:marLeft w:val="0"/>
      <w:marRight w:val="0"/>
      <w:marTop w:val="0"/>
      <w:marBottom w:val="0"/>
      <w:divBdr>
        <w:top w:val="none" w:sz="0" w:space="0" w:color="auto"/>
        <w:left w:val="none" w:sz="0" w:space="0" w:color="auto"/>
        <w:bottom w:val="none" w:sz="0" w:space="0" w:color="auto"/>
        <w:right w:val="none" w:sz="0" w:space="0" w:color="auto"/>
      </w:divBdr>
    </w:div>
    <w:div w:id="921329976">
      <w:bodyDiv w:val="1"/>
      <w:marLeft w:val="0"/>
      <w:marRight w:val="0"/>
      <w:marTop w:val="0"/>
      <w:marBottom w:val="0"/>
      <w:divBdr>
        <w:top w:val="none" w:sz="0" w:space="0" w:color="auto"/>
        <w:left w:val="none" w:sz="0" w:space="0" w:color="auto"/>
        <w:bottom w:val="none" w:sz="0" w:space="0" w:color="auto"/>
        <w:right w:val="none" w:sz="0" w:space="0" w:color="auto"/>
      </w:divBdr>
    </w:div>
    <w:div w:id="1273437643">
      <w:bodyDiv w:val="1"/>
      <w:marLeft w:val="0"/>
      <w:marRight w:val="0"/>
      <w:marTop w:val="0"/>
      <w:marBottom w:val="0"/>
      <w:divBdr>
        <w:top w:val="none" w:sz="0" w:space="0" w:color="auto"/>
        <w:left w:val="none" w:sz="0" w:space="0" w:color="auto"/>
        <w:bottom w:val="none" w:sz="0" w:space="0" w:color="auto"/>
        <w:right w:val="none" w:sz="0" w:space="0" w:color="auto"/>
      </w:divBdr>
    </w:div>
    <w:div w:id="1374190163">
      <w:bodyDiv w:val="1"/>
      <w:marLeft w:val="0"/>
      <w:marRight w:val="0"/>
      <w:marTop w:val="0"/>
      <w:marBottom w:val="0"/>
      <w:divBdr>
        <w:top w:val="none" w:sz="0" w:space="0" w:color="auto"/>
        <w:left w:val="none" w:sz="0" w:space="0" w:color="auto"/>
        <w:bottom w:val="none" w:sz="0" w:space="0" w:color="auto"/>
        <w:right w:val="none" w:sz="0" w:space="0" w:color="auto"/>
      </w:divBdr>
    </w:div>
    <w:div w:id="171627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y.google.com/store/apps/details?id=com.wur.invite.morph_app&amp;hl=en-US"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s://www.upov.int/meetings/en/doc_details.jsp?meeting_id=67786&amp;doc_id=586962" TargetMode="External"/><Relationship Id="rId4" Type="http://schemas.openxmlformats.org/officeDocument/2006/relationships/settings" Target="settings.xml"/><Relationship Id="rId9" Type="http://schemas.openxmlformats.org/officeDocument/2006/relationships/hyperlink" Target="https://www.upov.int/meetings/en/doc_details.jsp?meeting_id=67786&amp;doc_id=586962"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35236-EB7B-41BE-97B9-76AE9D21C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6768</Words>
  <Characters>43443</Characters>
  <Application>Microsoft Office Word</Application>
  <DocSecurity>0</DocSecurity>
  <Lines>2555</Lines>
  <Paragraphs>1619</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48592</CharactersWithSpaces>
  <SharedDoc>false</SharedDoc>
  <HLinks>
    <vt:vector size="18" baseType="variant">
      <vt:variant>
        <vt:i4>2752532</vt:i4>
      </vt:variant>
      <vt:variant>
        <vt:i4>6</vt:i4>
      </vt:variant>
      <vt:variant>
        <vt:i4>0</vt:i4>
      </vt:variant>
      <vt:variant>
        <vt:i4>5</vt:i4>
      </vt:variant>
      <vt:variant>
        <vt:lpwstr>https://play.google.com/store/apps/details?id=com.wur.invite.morph_app&amp;hl=en-US</vt:lpwstr>
      </vt:variant>
      <vt:variant>
        <vt:lpwstr/>
      </vt:variant>
      <vt:variant>
        <vt:i4>1638504</vt:i4>
      </vt:variant>
      <vt:variant>
        <vt:i4>3</vt:i4>
      </vt:variant>
      <vt:variant>
        <vt:i4>0</vt:i4>
      </vt:variant>
      <vt:variant>
        <vt:i4>5</vt:i4>
      </vt:variant>
      <vt:variant>
        <vt:lpwstr>https://www.upov.int/meetings/en/doc_details.jsp?meeting_id=67786&amp;doc_id=586962</vt:lpwstr>
      </vt:variant>
      <vt:variant>
        <vt:lpwstr/>
      </vt:variant>
      <vt:variant>
        <vt:i4>1638504</vt:i4>
      </vt:variant>
      <vt:variant>
        <vt:i4>0</vt:i4>
      </vt:variant>
      <vt:variant>
        <vt:i4>0</vt:i4>
      </vt:variant>
      <vt:variant>
        <vt:i4>5</vt:i4>
      </vt:variant>
      <vt:variant>
        <vt:lpwstr>https://www.upov.int/meetings/en/doc_details.jsp?meeting_id=67786&amp;doc_id=586962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BESSE Ariane</dc:creator>
  <cp:keywords/>
  <dc:description/>
  <cp:lastModifiedBy>MAY Jessica</cp:lastModifiedBy>
  <cp:revision>4</cp:revision>
  <cp:lastPrinted>2024-04-11T02:20:00Z</cp:lastPrinted>
  <dcterms:created xsi:type="dcterms:W3CDTF">2025-05-14T07:55:00Z</dcterms:created>
  <dcterms:modified xsi:type="dcterms:W3CDTF">2025-05-19T10:04:00Z</dcterms:modified>
</cp:coreProperties>
</file>