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97DCA" w:rsidRPr="00097DCA" w14:paraId="0CC1E321" w14:textId="77777777" w:rsidTr="00C053F4">
        <w:tc>
          <w:tcPr>
            <w:tcW w:w="6522" w:type="dxa"/>
          </w:tcPr>
          <w:p w14:paraId="26E934FE" w14:textId="77777777" w:rsidR="001954F9" w:rsidRPr="00097DCA" w:rsidRDefault="001954F9" w:rsidP="00C053F4">
            <w:r w:rsidRPr="00097DCA">
              <w:rPr>
                <w:noProof/>
              </w:rPr>
              <w:drawing>
                <wp:inline distT="0" distB="0" distL="0" distR="0" wp14:anchorId="5B4D811D" wp14:editId="475F0F60">
                  <wp:extent cx="952031" cy="244054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BA2B9E1" w14:textId="77777777" w:rsidR="001954F9" w:rsidRPr="00097DCA" w:rsidRDefault="001954F9" w:rsidP="00C053F4">
            <w:pPr>
              <w:pStyle w:val="Lettrine"/>
            </w:pPr>
            <w:r w:rsidRPr="00097DCA">
              <w:t>E</w:t>
            </w:r>
          </w:p>
        </w:tc>
      </w:tr>
      <w:tr w:rsidR="001954F9" w:rsidRPr="00097DCA" w14:paraId="7DA919BE" w14:textId="77777777" w:rsidTr="00C053F4">
        <w:trPr>
          <w:trHeight w:val="219"/>
        </w:trPr>
        <w:tc>
          <w:tcPr>
            <w:tcW w:w="6522" w:type="dxa"/>
          </w:tcPr>
          <w:p w14:paraId="05331C2B" w14:textId="77777777" w:rsidR="001954F9" w:rsidRPr="00097DCA" w:rsidRDefault="001954F9" w:rsidP="00C053F4">
            <w:pPr>
              <w:pStyle w:val="upove"/>
            </w:pPr>
            <w:r w:rsidRPr="00097DCA">
              <w:t>International Union for the Protection of New Varieties of Plants</w:t>
            </w:r>
          </w:p>
        </w:tc>
        <w:tc>
          <w:tcPr>
            <w:tcW w:w="3117" w:type="dxa"/>
          </w:tcPr>
          <w:p w14:paraId="14CC536C" w14:textId="77777777" w:rsidR="001954F9" w:rsidRPr="00097DCA" w:rsidRDefault="001954F9" w:rsidP="00C053F4"/>
        </w:tc>
      </w:tr>
    </w:tbl>
    <w:p w14:paraId="663CB46A" w14:textId="77777777" w:rsidR="00DC3802" w:rsidRPr="00097DCA" w:rsidRDefault="00DC3802" w:rsidP="00DC3802"/>
    <w:p w14:paraId="41E22C30" w14:textId="77777777" w:rsidR="00585A6C" w:rsidRPr="00097DCA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97DCA" w:rsidRPr="00097DCA" w14:paraId="62C8ED1F" w14:textId="77777777" w:rsidTr="004226CC">
        <w:tc>
          <w:tcPr>
            <w:tcW w:w="6512" w:type="dxa"/>
          </w:tcPr>
          <w:p w14:paraId="1CC5F393" w14:textId="77777777" w:rsidR="00585A6C" w:rsidRPr="00097DCA" w:rsidRDefault="00585A6C" w:rsidP="004226CC">
            <w:pPr>
              <w:pStyle w:val="Sessiontc"/>
            </w:pPr>
            <w:r w:rsidRPr="00097DCA">
              <w:t xml:space="preserve">Technical Working Party </w:t>
            </w:r>
            <w:r w:rsidR="00A81E95" w:rsidRPr="00097DCA">
              <w:t>on Testing Methods and Techniques</w:t>
            </w:r>
          </w:p>
          <w:p w14:paraId="711E027A" w14:textId="229BE80E" w:rsidR="00585A6C" w:rsidRPr="00097DCA" w:rsidRDefault="00FE3003" w:rsidP="00503DD5">
            <w:pPr>
              <w:pStyle w:val="Sessiontcplacedate"/>
              <w:rPr>
                <w:sz w:val="22"/>
                <w:lang w:eastAsia="ja-JP"/>
              </w:rPr>
            </w:pPr>
            <w:r w:rsidRPr="00097DCA">
              <w:rPr>
                <w:lang w:eastAsia="ja-JP"/>
              </w:rPr>
              <w:t>Third</w:t>
            </w:r>
            <w:r w:rsidR="00585A6C" w:rsidRPr="00097DCA">
              <w:t xml:space="preserve"> Session</w:t>
            </w:r>
            <w:r w:rsidR="00585A6C" w:rsidRPr="00097DCA">
              <w:br/>
            </w:r>
            <w:r w:rsidRPr="00097DCA">
              <w:rPr>
                <w:lang w:eastAsia="ja-JP"/>
              </w:rPr>
              <w:t>Beijing, China</w:t>
            </w:r>
            <w:r w:rsidR="00585A6C" w:rsidRPr="00097DCA">
              <w:t xml:space="preserve">, </w:t>
            </w:r>
            <w:r w:rsidR="00EA2375" w:rsidRPr="00097DCA">
              <w:t xml:space="preserve">April </w:t>
            </w:r>
            <w:r w:rsidRPr="00097DCA">
              <w:rPr>
                <w:lang w:eastAsia="ja-JP"/>
              </w:rPr>
              <w:t>2</w:t>
            </w:r>
            <w:r w:rsidR="00EA2375" w:rsidRPr="00097DCA">
              <w:t xml:space="preserve">8 to </w:t>
            </w:r>
            <w:r w:rsidRPr="00097DCA">
              <w:rPr>
                <w:lang w:eastAsia="ja-JP"/>
              </w:rPr>
              <w:t xml:space="preserve">May </w:t>
            </w:r>
            <w:r w:rsidR="00544AD2" w:rsidRPr="00097DCA">
              <w:t>1</w:t>
            </w:r>
            <w:r w:rsidR="008472FE" w:rsidRPr="00097DCA">
              <w:t>, 202</w:t>
            </w:r>
            <w:r w:rsidRPr="00097DCA">
              <w:rPr>
                <w:lang w:eastAsia="ja-JP"/>
              </w:rPr>
              <w:t>5</w:t>
            </w:r>
          </w:p>
        </w:tc>
        <w:tc>
          <w:tcPr>
            <w:tcW w:w="3127" w:type="dxa"/>
          </w:tcPr>
          <w:p w14:paraId="2751E561" w14:textId="1BAEF562" w:rsidR="00585A6C" w:rsidRPr="00097DCA" w:rsidRDefault="00585A6C" w:rsidP="004226CC">
            <w:pPr>
              <w:pStyle w:val="Doccode"/>
              <w:rPr>
                <w:lang w:eastAsia="ja-JP"/>
              </w:rPr>
            </w:pPr>
            <w:r w:rsidRPr="00097DCA">
              <w:t>TW</w:t>
            </w:r>
            <w:r w:rsidR="00A81E95" w:rsidRPr="00097DCA">
              <w:t>M</w:t>
            </w:r>
            <w:r w:rsidRPr="00097DCA">
              <w:t>/</w:t>
            </w:r>
            <w:r w:rsidR="00FE3003" w:rsidRPr="00097DCA">
              <w:rPr>
                <w:lang w:eastAsia="ja-JP"/>
              </w:rPr>
              <w:t>3</w:t>
            </w:r>
            <w:r w:rsidRPr="00097DCA">
              <w:t>/</w:t>
            </w:r>
            <w:r w:rsidR="00730DB5" w:rsidRPr="00097DCA">
              <w:t>1</w:t>
            </w:r>
            <w:r w:rsidR="00DD4967">
              <w:t xml:space="preserve"> </w:t>
            </w:r>
            <w:r w:rsidR="001C7E80" w:rsidRPr="00097DCA">
              <w:t>Rev.</w:t>
            </w:r>
            <w:r w:rsidR="00D44C62">
              <w:rPr>
                <w:rFonts w:hint="eastAsia"/>
                <w:lang w:eastAsia="ja-JP"/>
              </w:rPr>
              <w:t>2</w:t>
            </w:r>
          </w:p>
          <w:p w14:paraId="0BD972D0" w14:textId="77777777" w:rsidR="00585A6C" w:rsidRPr="00097DCA" w:rsidRDefault="00585A6C" w:rsidP="004226CC">
            <w:pPr>
              <w:pStyle w:val="Docoriginal"/>
            </w:pPr>
            <w:r w:rsidRPr="00097DCA">
              <w:t>Original:</w:t>
            </w:r>
            <w:r w:rsidRPr="00097DCA">
              <w:rPr>
                <w:b w:val="0"/>
                <w:spacing w:val="0"/>
              </w:rPr>
              <w:t xml:space="preserve">  English</w:t>
            </w:r>
          </w:p>
          <w:p w14:paraId="30164E5C" w14:textId="7636F605" w:rsidR="00585A6C" w:rsidRPr="00097DCA" w:rsidRDefault="00585A6C" w:rsidP="00503DD5">
            <w:pPr>
              <w:pStyle w:val="Docoriginal"/>
              <w:rPr>
                <w:lang w:eastAsia="ja-JP"/>
              </w:rPr>
            </w:pPr>
            <w:r w:rsidRPr="00097DCA">
              <w:t>Date:</w:t>
            </w:r>
            <w:r w:rsidRPr="00097DCA">
              <w:rPr>
                <w:b w:val="0"/>
                <w:spacing w:val="0"/>
              </w:rPr>
              <w:t xml:space="preserve">  </w:t>
            </w:r>
            <w:r w:rsidR="005E22A5" w:rsidRPr="00A17B2E">
              <w:rPr>
                <w:rFonts w:hint="eastAsia"/>
                <w:b w:val="0"/>
                <w:spacing w:val="0"/>
                <w:lang w:eastAsia="ja-JP"/>
              </w:rPr>
              <w:t>April</w:t>
            </w:r>
            <w:r w:rsidR="001C7E80" w:rsidRPr="00A17B2E">
              <w:rPr>
                <w:b w:val="0"/>
                <w:spacing w:val="0"/>
                <w:lang w:eastAsia="ja-JP"/>
              </w:rPr>
              <w:t xml:space="preserve"> </w:t>
            </w:r>
            <w:r w:rsidR="00A10A44">
              <w:rPr>
                <w:rFonts w:hint="eastAsia"/>
                <w:b w:val="0"/>
                <w:spacing w:val="0"/>
                <w:lang w:eastAsia="ja-JP"/>
              </w:rPr>
              <w:t>23</w:t>
            </w:r>
            <w:r w:rsidR="001C7E80" w:rsidRPr="00A17B2E">
              <w:rPr>
                <w:b w:val="0"/>
                <w:spacing w:val="0"/>
                <w:lang w:eastAsia="ja-JP"/>
              </w:rPr>
              <w:t>,</w:t>
            </w:r>
            <w:r w:rsidR="003B10D5" w:rsidRPr="00A17B2E">
              <w:rPr>
                <w:b w:val="0"/>
                <w:spacing w:val="0"/>
              </w:rPr>
              <w:t xml:space="preserve"> 202</w:t>
            </w:r>
            <w:r w:rsidR="001C7E80" w:rsidRPr="00A17B2E">
              <w:rPr>
                <w:b w:val="0"/>
                <w:spacing w:val="0"/>
                <w:lang w:eastAsia="ja-JP"/>
              </w:rPr>
              <w:t>5</w:t>
            </w:r>
          </w:p>
        </w:tc>
      </w:tr>
    </w:tbl>
    <w:p w14:paraId="513DA5F6" w14:textId="74B9C6CE" w:rsidR="00585A6C" w:rsidRPr="00097DCA" w:rsidRDefault="001C7E80" w:rsidP="00585A6C">
      <w:pPr>
        <w:pStyle w:val="Titleofdoc0"/>
      </w:pPr>
      <w:bookmarkStart w:id="0" w:name="TitleOfDoc"/>
      <w:bookmarkEnd w:id="0"/>
      <w:r w:rsidRPr="00097DCA">
        <w:t xml:space="preserve">revised </w:t>
      </w:r>
      <w:r w:rsidR="006E5FF6" w:rsidRPr="00097DCA">
        <w:t>Draft Agenda</w:t>
      </w:r>
    </w:p>
    <w:p w14:paraId="4514B731" w14:textId="455001D2" w:rsidR="00585A6C" w:rsidRPr="00097DCA" w:rsidRDefault="00585A6C" w:rsidP="009C2E2A">
      <w:pPr>
        <w:pStyle w:val="preparedby1"/>
      </w:pPr>
      <w:bookmarkStart w:id="1" w:name="Prepared"/>
      <w:bookmarkEnd w:id="1"/>
      <w:r w:rsidRPr="00097DCA">
        <w:t>prepared by the Office of the Union</w:t>
      </w:r>
    </w:p>
    <w:p w14:paraId="46C4B10F" w14:textId="77777777" w:rsidR="00585A6C" w:rsidRPr="00240B22" w:rsidRDefault="00585A6C" w:rsidP="00585A6C">
      <w:pPr>
        <w:pStyle w:val="Disclaimer"/>
      </w:pPr>
      <w:r w:rsidRPr="00240B22">
        <w:t>Disclaimer:  this document does not represent UPOV policies or guidance</w:t>
      </w:r>
    </w:p>
    <w:p w14:paraId="02C979A0" w14:textId="77777777" w:rsidR="000E6D11" w:rsidRPr="00097DCA" w:rsidRDefault="000E6D11" w:rsidP="00327268">
      <w:pPr>
        <w:numPr>
          <w:ilvl w:val="0"/>
          <w:numId w:val="2"/>
        </w:numPr>
        <w:spacing w:after="180"/>
        <w:ind w:left="562" w:hanging="562"/>
      </w:pPr>
      <w:r w:rsidRPr="00097DCA">
        <w:t>Opening of the Session</w:t>
      </w:r>
    </w:p>
    <w:p w14:paraId="064B9531" w14:textId="22088041" w:rsidR="000E6D11" w:rsidRPr="00097DCA" w:rsidRDefault="000E6D11" w:rsidP="00C92D74">
      <w:pPr>
        <w:numPr>
          <w:ilvl w:val="0"/>
          <w:numId w:val="2"/>
        </w:numPr>
        <w:spacing w:after="180"/>
        <w:ind w:left="562" w:hanging="562"/>
      </w:pPr>
      <w:r w:rsidRPr="00097DCA">
        <w:t>Adoption of the agenda</w:t>
      </w:r>
      <w:r w:rsidR="00110970" w:rsidRPr="00097DCA">
        <w:rPr>
          <w:rFonts w:hint="eastAsia"/>
          <w:lang w:eastAsia="ja-JP"/>
        </w:rPr>
        <w:t xml:space="preserve"> (document TWM/3/1 Rev.</w:t>
      </w:r>
      <w:r w:rsidR="00D44C62">
        <w:rPr>
          <w:rFonts w:hint="eastAsia"/>
          <w:lang w:eastAsia="ja-JP"/>
        </w:rPr>
        <w:t>2</w:t>
      </w:r>
      <w:r w:rsidR="00110970" w:rsidRPr="00097DCA">
        <w:rPr>
          <w:rFonts w:hint="eastAsia"/>
          <w:lang w:eastAsia="ja-JP"/>
        </w:rPr>
        <w:t>)</w:t>
      </w:r>
    </w:p>
    <w:p w14:paraId="50F1F898" w14:textId="454E77D2" w:rsidR="000E6D11" w:rsidRPr="00097DCA" w:rsidRDefault="00F92E89" w:rsidP="00327268">
      <w:pPr>
        <w:numPr>
          <w:ilvl w:val="0"/>
          <w:numId w:val="2"/>
        </w:numPr>
        <w:spacing w:after="180"/>
        <w:ind w:left="562" w:hanging="562"/>
      </w:pPr>
      <w:r w:rsidRPr="00097DCA">
        <w:t>Matters for discussion</w:t>
      </w:r>
    </w:p>
    <w:p w14:paraId="42112E60" w14:textId="4648029E" w:rsidR="00CB360C" w:rsidRPr="00097DCA" w:rsidRDefault="00CB360C" w:rsidP="006D6307">
      <w:pPr>
        <w:spacing w:after="120" w:line="276" w:lineRule="auto"/>
        <w:ind w:left="567"/>
      </w:pPr>
      <w:bookmarkStart w:id="2" w:name="_Hlk161752537"/>
      <w:bookmarkStart w:id="3" w:name="_Hlk161253031"/>
      <w:r w:rsidRPr="00097DCA">
        <w:t>3.</w:t>
      </w:r>
      <w:r w:rsidR="00275E8B" w:rsidRPr="00097DCA">
        <w:rPr>
          <w:rFonts w:hint="eastAsia"/>
          <w:lang w:eastAsia="ja-JP"/>
        </w:rPr>
        <w:t>1</w:t>
      </w:r>
      <w:r w:rsidRPr="00097DCA">
        <w:tab/>
      </w:r>
      <w:r w:rsidR="000E6D11" w:rsidRPr="00097DCA">
        <w:t>Software and statistical analysis methods for DUS examination</w:t>
      </w:r>
    </w:p>
    <w:p w14:paraId="4D5C7A86" w14:textId="0719DF5B" w:rsidR="00741DE9" w:rsidRPr="00097DCA" w:rsidRDefault="00741DE9" w:rsidP="00741DE9">
      <w:pPr>
        <w:spacing w:after="120" w:line="276" w:lineRule="auto"/>
        <w:ind w:left="2268" w:hanging="567"/>
      </w:pPr>
      <w:r w:rsidRPr="00097DCA">
        <w:rPr>
          <w:rFonts w:hint="eastAsia"/>
          <w:lang w:eastAsia="ja-JP"/>
        </w:rPr>
        <w:t>(</w:t>
      </w:r>
      <w:proofErr w:type="spellStart"/>
      <w:r w:rsidRPr="00097DCA">
        <w:rPr>
          <w:rFonts w:hint="eastAsia"/>
          <w:lang w:eastAsia="ja-JP"/>
        </w:rPr>
        <w:t>i</w:t>
      </w:r>
      <w:proofErr w:type="spellEnd"/>
      <w:r w:rsidRPr="00097DCA">
        <w:rPr>
          <w:rFonts w:hint="eastAsia"/>
          <w:lang w:eastAsia="ja-JP"/>
        </w:rPr>
        <w:t>)</w:t>
      </w:r>
      <w:r w:rsidRPr="00097DCA">
        <w:rPr>
          <w:lang w:eastAsia="ja-JP"/>
        </w:rPr>
        <w:tab/>
      </w:r>
      <w:bookmarkStart w:id="4" w:name="_Hlk193879452"/>
      <w:r w:rsidRPr="00097DCA">
        <w:t xml:space="preserve">Development of </w:t>
      </w:r>
      <w:r w:rsidR="00855669" w:rsidRPr="00097DCA">
        <w:rPr>
          <w:rFonts w:hint="eastAsia"/>
          <w:lang w:eastAsia="ja-JP"/>
        </w:rPr>
        <w:t>b</w:t>
      </w:r>
      <w:r w:rsidRPr="00097DCA">
        <w:t xml:space="preserve">ig </w:t>
      </w:r>
      <w:r w:rsidR="00855669" w:rsidRPr="00097DCA">
        <w:rPr>
          <w:rFonts w:hint="eastAsia"/>
          <w:lang w:eastAsia="ja-JP"/>
        </w:rPr>
        <w:t>d</w:t>
      </w:r>
      <w:r w:rsidRPr="00097DCA">
        <w:t>ata platform for DUS examination</w:t>
      </w:r>
      <w:bookmarkEnd w:id="4"/>
      <w:r w:rsidRPr="00097DCA">
        <w:rPr>
          <w:lang w:eastAsia="ja-JP"/>
        </w:rPr>
        <w:t xml:space="preserve"> (document </w:t>
      </w:r>
      <w:r w:rsidR="006D0111" w:rsidRPr="00097DCA">
        <w:rPr>
          <w:rFonts w:hint="eastAsia"/>
          <w:lang w:eastAsia="ja-JP"/>
        </w:rPr>
        <w:t>TWM/3/19</w:t>
      </w:r>
      <w:r w:rsidRPr="00097DCA">
        <w:rPr>
          <w:lang w:eastAsia="ja-JP"/>
        </w:rPr>
        <w:t>)</w:t>
      </w:r>
    </w:p>
    <w:p w14:paraId="225CF4CF" w14:textId="069A6274" w:rsidR="00741DE9" w:rsidRPr="00097DCA" w:rsidRDefault="00741DE9" w:rsidP="00741DE9">
      <w:pPr>
        <w:spacing w:after="120" w:line="276" w:lineRule="auto"/>
        <w:ind w:left="2268" w:hanging="567"/>
      </w:pPr>
      <w:r w:rsidRPr="00097DCA">
        <w:rPr>
          <w:rFonts w:hint="eastAsia"/>
          <w:lang w:eastAsia="ja-JP"/>
        </w:rPr>
        <w:t>(ii)</w:t>
      </w:r>
      <w:r w:rsidRPr="00097DCA">
        <w:rPr>
          <w:lang w:eastAsia="ja-JP"/>
        </w:rPr>
        <w:tab/>
        <w:t xml:space="preserve">Grading </w:t>
      </w:r>
      <w:r w:rsidR="00855669" w:rsidRPr="00097DCA">
        <w:rPr>
          <w:rFonts w:hint="eastAsia"/>
          <w:lang w:eastAsia="ja-JP"/>
        </w:rPr>
        <w:t>c</w:t>
      </w:r>
      <w:r w:rsidRPr="00097DCA">
        <w:rPr>
          <w:lang w:eastAsia="ja-JP"/>
        </w:rPr>
        <w:t xml:space="preserve">riteria of </w:t>
      </w:r>
      <w:r w:rsidR="00855669" w:rsidRPr="00097DCA">
        <w:rPr>
          <w:rFonts w:hint="eastAsia"/>
          <w:lang w:eastAsia="ja-JP"/>
        </w:rPr>
        <w:t>A</w:t>
      </w:r>
      <w:r w:rsidRPr="00097DCA">
        <w:rPr>
          <w:lang w:eastAsia="ja-JP"/>
        </w:rPr>
        <w:t>nthurium DUS quantitative characteristics by multiple comparison</w:t>
      </w:r>
      <w:r w:rsidRPr="00097DCA">
        <w:rPr>
          <w:rFonts w:hint="eastAsia"/>
          <w:lang w:eastAsia="ja-JP"/>
        </w:rPr>
        <w:t xml:space="preserve"> </w:t>
      </w:r>
      <w:r w:rsidRPr="00097DCA">
        <w:t>(</w:t>
      </w:r>
      <w:r w:rsidRPr="00097DCA">
        <w:rPr>
          <w:rFonts w:hint="eastAsia"/>
          <w:lang w:eastAsia="ja-JP"/>
        </w:rPr>
        <w:t>document TWM/3/12</w:t>
      </w:r>
      <w:r w:rsidRPr="00097DCA">
        <w:t>)</w:t>
      </w:r>
    </w:p>
    <w:p w14:paraId="3FFA2EF1" w14:textId="4D7585C6" w:rsidR="000E6D11" w:rsidRPr="00097DCA" w:rsidRDefault="00063DA5" w:rsidP="00063DA5">
      <w:pPr>
        <w:spacing w:after="120" w:line="276" w:lineRule="auto"/>
        <w:ind w:left="2268" w:hanging="567"/>
      </w:pPr>
      <w:bookmarkStart w:id="5" w:name="_Hlk161253452"/>
      <w:bookmarkEnd w:id="2"/>
      <w:r w:rsidRPr="00097DCA">
        <w:t>(</w:t>
      </w:r>
      <w:r w:rsidR="00CC6C45" w:rsidRPr="00097DCA">
        <w:rPr>
          <w:rFonts w:hint="eastAsia"/>
          <w:lang w:eastAsia="ja-JP"/>
        </w:rPr>
        <w:t>i</w:t>
      </w:r>
      <w:r w:rsidR="0026527A">
        <w:rPr>
          <w:rFonts w:hint="eastAsia"/>
          <w:lang w:eastAsia="ja-JP"/>
        </w:rPr>
        <w:t>ii</w:t>
      </w:r>
      <w:r w:rsidRPr="00097DCA">
        <w:t>)</w:t>
      </w:r>
      <w:r w:rsidRPr="00097DCA">
        <w:tab/>
      </w:r>
      <w:r w:rsidR="00110970" w:rsidRPr="00097DCA">
        <w:t xml:space="preserve">COYU </w:t>
      </w:r>
      <w:r w:rsidR="00855669" w:rsidRPr="00097DCA">
        <w:rPr>
          <w:rFonts w:hint="eastAsia"/>
          <w:lang w:eastAsia="ja-JP"/>
        </w:rPr>
        <w:t>d</w:t>
      </w:r>
      <w:r w:rsidR="00110970" w:rsidRPr="00097DCA">
        <w:t xml:space="preserve">evelopment </w:t>
      </w:r>
      <w:r w:rsidR="00855669" w:rsidRPr="00097DCA">
        <w:rPr>
          <w:rFonts w:hint="eastAsia"/>
          <w:lang w:eastAsia="ja-JP"/>
        </w:rPr>
        <w:t>u</w:t>
      </w:r>
      <w:r w:rsidR="00110970" w:rsidRPr="00097DCA">
        <w:t>pdate 2025 (</w:t>
      </w:r>
      <w:r w:rsidR="00110970" w:rsidRPr="00097DCA">
        <w:rPr>
          <w:rFonts w:hint="eastAsia"/>
          <w:lang w:eastAsia="ja-JP"/>
        </w:rPr>
        <w:t>document TWM/3/5</w:t>
      </w:r>
      <w:r w:rsidR="00110970" w:rsidRPr="00097DCA">
        <w:t>)</w:t>
      </w:r>
    </w:p>
    <w:p w14:paraId="460EA51B" w14:textId="3896BC46" w:rsidR="000E6D11" w:rsidRPr="00097DCA" w:rsidRDefault="00DC3C87" w:rsidP="00DC3C87">
      <w:pPr>
        <w:spacing w:after="180"/>
        <w:ind w:left="562"/>
      </w:pPr>
      <w:bookmarkStart w:id="6" w:name="_Hlk161237101"/>
      <w:bookmarkStart w:id="7" w:name="_Hlk161752620"/>
      <w:bookmarkEnd w:id="5"/>
      <w:r w:rsidRPr="00097DCA">
        <w:tab/>
        <w:t>3.</w:t>
      </w:r>
      <w:r w:rsidR="00275E8B" w:rsidRPr="00097DCA">
        <w:rPr>
          <w:rFonts w:hint="eastAsia"/>
          <w:lang w:eastAsia="ja-JP"/>
        </w:rPr>
        <w:t>2</w:t>
      </w:r>
      <w:r w:rsidR="000E6D11" w:rsidRPr="00097DCA">
        <w:tab/>
        <w:t>Phenotyping and image analysis</w:t>
      </w:r>
      <w:bookmarkEnd w:id="6"/>
    </w:p>
    <w:p w14:paraId="0DBD7950" w14:textId="0C5C2A70" w:rsidR="00A43914" w:rsidRPr="00097DCA" w:rsidRDefault="00597749" w:rsidP="000B6F24">
      <w:pPr>
        <w:spacing w:after="120" w:line="276" w:lineRule="auto"/>
        <w:ind w:left="2268" w:hanging="567"/>
      </w:pPr>
      <w:bookmarkStart w:id="8" w:name="_Hlk161752657"/>
      <w:bookmarkEnd w:id="3"/>
      <w:bookmarkEnd w:id="7"/>
      <w:r w:rsidRPr="00097DCA">
        <w:t>(</w:t>
      </w:r>
      <w:proofErr w:type="spellStart"/>
      <w:r w:rsidRPr="00097DCA">
        <w:t>i</w:t>
      </w:r>
      <w:proofErr w:type="spellEnd"/>
      <w:r w:rsidRPr="00097DCA">
        <w:t>)</w:t>
      </w:r>
      <w:r w:rsidRPr="00097DCA">
        <w:tab/>
        <w:t xml:space="preserve">A new perspective on the DUS test of eggplant fruit color based on </w:t>
      </w:r>
      <w:r w:rsidR="00855669" w:rsidRPr="00097DCA">
        <w:rPr>
          <w:rFonts w:hint="eastAsia"/>
          <w:lang w:eastAsia="ja-JP"/>
        </w:rPr>
        <w:t>l</w:t>
      </w:r>
      <w:r w:rsidRPr="00097DCA">
        <w:t>ab color parameters (</w:t>
      </w:r>
      <w:r w:rsidRPr="00097DCA">
        <w:rPr>
          <w:rFonts w:hint="eastAsia"/>
          <w:lang w:eastAsia="ja-JP"/>
        </w:rPr>
        <w:t>document TWM/3/13</w:t>
      </w:r>
      <w:r w:rsidRPr="00097DCA">
        <w:t>)</w:t>
      </w:r>
    </w:p>
    <w:p w14:paraId="3F62A110" w14:textId="65A517DE" w:rsidR="00CC6C45" w:rsidRPr="00097DCA" w:rsidRDefault="00CC6C45" w:rsidP="00CC6C45">
      <w:pPr>
        <w:spacing w:after="120" w:line="276" w:lineRule="auto"/>
        <w:ind w:left="2268" w:hanging="567"/>
      </w:pPr>
      <w:r w:rsidRPr="00097DCA">
        <w:t>(i</w:t>
      </w:r>
      <w:r w:rsidRPr="00097DCA">
        <w:rPr>
          <w:rFonts w:hint="eastAsia"/>
          <w:lang w:eastAsia="ja-JP"/>
        </w:rPr>
        <w:t>i</w:t>
      </w:r>
      <w:r w:rsidRPr="00097DCA">
        <w:t>)</w:t>
      </w:r>
      <w:r w:rsidRPr="00097DCA">
        <w:tab/>
        <w:t xml:space="preserve">Length </w:t>
      </w:r>
      <w:r w:rsidRPr="00097DCA">
        <w:rPr>
          <w:rFonts w:hint="eastAsia"/>
          <w:lang w:eastAsia="ja-JP"/>
        </w:rPr>
        <w:t>d</w:t>
      </w:r>
      <w:r w:rsidRPr="00097DCA">
        <w:t xml:space="preserve">ata </w:t>
      </w:r>
      <w:r w:rsidRPr="00097DCA">
        <w:rPr>
          <w:rFonts w:hint="eastAsia"/>
          <w:lang w:eastAsia="ja-JP"/>
        </w:rPr>
        <w:t>c</w:t>
      </w:r>
      <w:r w:rsidRPr="00097DCA">
        <w:t xml:space="preserve">ollection </w:t>
      </w:r>
      <w:r w:rsidRPr="00097DCA">
        <w:rPr>
          <w:rFonts w:hint="eastAsia"/>
          <w:lang w:eastAsia="ja-JP"/>
        </w:rPr>
        <w:t>d</w:t>
      </w:r>
      <w:r w:rsidRPr="00097DCA">
        <w:t xml:space="preserve">evice </w:t>
      </w:r>
      <w:r w:rsidRPr="00097DCA">
        <w:rPr>
          <w:rFonts w:hint="eastAsia"/>
          <w:lang w:eastAsia="ja-JP"/>
        </w:rPr>
        <w:t>p</w:t>
      </w:r>
      <w:r w:rsidRPr="00097DCA">
        <w:t>ro (</w:t>
      </w:r>
      <w:r w:rsidRPr="00097DCA">
        <w:rPr>
          <w:rFonts w:hint="eastAsia"/>
          <w:lang w:eastAsia="ja-JP"/>
        </w:rPr>
        <w:t>document TWM/3/14</w:t>
      </w:r>
      <w:r w:rsidRPr="00097DCA">
        <w:t>)</w:t>
      </w:r>
    </w:p>
    <w:p w14:paraId="5D023937" w14:textId="63A74AFD" w:rsidR="000E6D11" w:rsidRPr="00097DCA" w:rsidRDefault="00063DA5" w:rsidP="00A50500">
      <w:pPr>
        <w:pStyle w:val="ListParagraph"/>
        <w:keepNext/>
        <w:spacing w:after="180"/>
        <w:ind w:left="567"/>
      </w:pPr>
      <w:r w:rsidRPr="00097DCA">
        <w:t>3.</w:t>
      </w:r>
      <w:r w:rsidR="00275E8B" w:rsidRPr="00097DCA">
        <w:rPr>
          <w:rFonts w:hint="eastAsia"/>
          <w:lang w:eastAsia="ja-JP"/>
        </w:rPr>
        <w:t>3</w:t>
      </w:r>
      <w:r w:rsidRPr="00097DCA">
        <w:tab/>
      </w:r>
      <w:r w:rsidR="000E6D11" w:rsidRPr="00097DCA">
        <w:t>Developments in molecular techniques and bioinformatics</w:t>
      </w:r>
      <w:r w:rsidR="00DC3C87" w:rsidRPr="00097DCA">
        <w:t xml:space="preserve"> </w:t>
      </w:r>
    </w:p>
    <w:p w14:paraId="3959C8ED" w14:textId="348160D4" w:rsidR="000E6D11" w:rsidRPr="00097DCA" w:rsidRDefault="000E6D11" w:rsidP="00A50500">
      <w:pPr>
        <w:keepNext/>
        <w:spacing w:after="120" w:line="276" w:lineRule="auto"/>
        <w:ind w:left="1701" w:hanging="567"/>
      </w:pPr>
      <w:r w:rsidRPr="00097DCA">
        <w:t>(a)</w:t>
      </w:r>
      <w:r w:rsidRPr="00097DCA">
        <w:tab/>
        <w:t>Latest developments in molecular techniques and bioinformatics</w:t>
      </w:r>
    </w:p>
    <w:p w14:paraId="7964A0F4" w14:textId="39B1CFB3" w:rsidR="000B6F24" w:rsidRPr="00097DCA" w:rsidRDefault="002C1F4C" w:rsidP="000B6F24">
      <w:pPr>
        <w:spacing w:after="120" w:line="276" w:lineRule="auto"/>
        <w:ind w:left="2268" w:hanging="567"/>
      </w:pPr>
      <w:r>
        <w:rPr>
          <w:rFonts w:hint="eastAsia"/>
          <w:lang w:eastAsia="ja-JP"/>
        </w:rPr>
        <w:t>-</w:t>
      </w:r>
      <w:r w:rsidR="000B6F24" w:rsidRPr="00097DCA">
        <w:tab/>
        <w:t xml:space="preserve">Data </w:t>
      </w:r>
      <w:r w:rsidR="00855669" w:rsidRPr="00097DCA">
        <w:rPr>
          <w:rFonts w:hint="eastAsia"/>
          <w:lang w:eastAsia="ja-JP"/>
        </w:rPr>
        <w:t>s</w:t>
      </w:r>
      <w:r w:rsidR="000B6F24" w:rsidRPr="00097DCA">
        <w:t xml:space="preserve">cience activities at Naktuinbouw towards </w:t>
      </w:r>
      <w:r w:rsidR="00855669" w:rsidRPr="00097DCA">
        <w:rPr>
          <w:rFonts w:hint="eastAsia"/>
          <w:lang w:eastAsia="ja-JP"/>
        </w:rPr>
        <w:t>g</w:t>
      </w:r>
      <w:r w:rsidR="000B6F24" w:rsidRPr="00097DCA">
        <w:t xml:space="preserve">enotyping and </w:t>
      </w:r>
      <w:r w:rsidR="00855669" w:rsidRPr="00097DCA">
        <w:rPr>
          <w:rFonts w:hint="eastAsia"/>
          <w:lang w:eastAsia="ja-JP"/>
        </w:rPr>
        <w:t>p</w:t>
      </w:r>
      <w:r w:rsidR="000B6F24" w:rsidRPr="00097DCA">
        <w:t xml:space="preserve">henotyping: </w:t>
      </w:r>
      <w:r w:rsidR="00855669" w:rsidRPr="00097DCA">
        <w:rPr>
          <w:rFonts w:hint="eastAsia"/>
          <w:lang w:eastAsia="ja-JP"/>
        </w:rPr>
        <w:t>a</w:t>
      </w:r>
      <w:r w:rsidR="000B6F24" w:rsidRPr="00097DCA">
        <w:t xml:space="preserve">n </w:t>
      </w:r>
      <w:r w:rsidR="00855669" w:rsidRPr="00097DCA">
        <w:rPr>
          <w:rFonts w:hint="eastAsia"/>
          <w:lang w:eastAsia="ja-JP"/>
        </w:rPr>
        <w:t>u</w:t>
      </w:r>
      <w:r w:rsidR="000B6F24" w:rsidRPr="00097DCA">
        <w:t>pdate (</w:t>
      </w:r>
      <w:r w:rsidR="000B6F24" w:rsidRPr="00097DCA">
        <w:rPr>
          <w:rFonts w:hint="eastAsia"/>
          <w:lang w:eastAsia="ja-JP"/>
        </w:rPr>
        <w:t>document TWM/3/16</w:t>
      </w:r>
      <w:r w:rsidR="000B6F24" w:rsidRPr="00097DCA">
        <w:t>)</w:t>
      </w:r>
    </w:p>
    <w:p w14:paraId="1C4827F2" w14:textId="47E50EA1" w:rsidR="00014DCF" w:rsidRPr="00097DCA" w:rsidRDefault="000E6D11" w:rsidP="00DC3C87">
      <w:pPr>
        <w:spacing w:after="120" w:line="276" w:lineRule="auto"/>
        <w:ind w:left="1701" w:hanging="567"/>
        <w:rPr>
          <w:lang w:eastAsia="ja-JP"/>
        </w:rPr>
      </w:pPr>
      <w:r w:rsidRPr="00097DCA">
        <w:t>(b)</w:t>
      </w:r>
      <w:r w:rsidRPr="00097DCA">
        <w:tab/>
        <w:t>Cooperation between international organizations</w:t>
      </w:r>
      <w:r w:rsidR="00B95C66">
        <w:rPr>
          <w:rFonts w:hint="eastAsia"/>
          <w:lang w:eastAsia="ja-JP"/>
        </w:rPr>
        <w:t xml:space="preserve"> (Joint OECD, ISTA and UPOV </w:t>
      </w:r>
      <w:r w:rsidR="00F23278">
        <w:rPr>
          <w:rFonts w:hint="eastAsia"/>
          <w:lang w:eastAsia="ja-JP"/>
        </w:rPr>
        <w:t xml:space="preserve">workshop </w:t>
      </w:r>
      <w:r w:rsidR="00B95C66">
        <w:rPr>
          <w:rFonts w:hint="eastAsia"/>
          <w:lang w:eastAsia="ja-JP"/>
        </w:rPr>
        <w:t xml:space="preserve">on molecular </w:t>
      </w:r>
      <w:r w:rsidR="00B95C66">
        <w:rPr>
          <w:lang w:eastAsia="ja-JP"/>
        </w:rPr>
        <w:t>techniques</w:t>
      </w:r>
      <w:r w:rsidR="00B95C66">
        <w:rPr>
          <w:rFonts w:hint="eastAsia"/>
          <w:lang w:eastAsia="ja-JP"/>
        </w:rPr>
        <w:t>)</w:t>
      </w:r>
    </w:p>
    <w:p w14:paraId="0A0F31D8" w14:textId="110A3CD8" w:rsidR="0058718F" w:rsidRDefault="0058718F" w:rsidP="0058718F">
      <w:pPr>
        <w:spacing w:after="120" w:line="276" w:lineRule="auto"/>
        <w:ind w:left="2268" w:hanging="567"/>
        <w:rPr>
          <w:lang w:eastAsia="ja-JP"/>
        </w:rPr>
      </w:pPr>
      <w:r w:rsidRPr="00097DCA">
        <w:t>(</w:t>
      </w:r>
      <w:proofErr w:type="spellStart"/>
      <w:r w:rsidRPr="00097DCA">
        <w:t>i</w:t>
      </w:r>
      <w:proofErr w:type="spellEnd"/>
      <w:r w:rsidRPr="00097DCA">
        <w:t>)</w:t>
      </w:r>
      <w:r w:rsidRPr="00097DCA">
        <w:tab/>
      </w:r>
      <w:r w:rsidR="000B604D">
        <w:rPr>
          <w:rFonts w:hint="eastAsia"/>
          <w:lang w:eastAsia="ja-JP"/>
        </w:rPr>
        <w:t>D</w:t>
      </w:r>
      <w:r w:rsidR="00B95C66" w:rsidRPr="00B95C66">
        <w:t xml:space="preserve">evelopments </w:t>
      </w:r>
      <w:r w:rsidR="000B604D">
        <w:rPr>
          <w:rFonts w:hint="eastAsia"/>
          <w:lang w:eastAsia="ja-JP"/>
        </w:rPr>
        <w:t>at</w:t>
      </w:r>
      <w:r w:rsidR="00B95C66">
        <w:rPr>
          <w:rFonts w:hint="eastAsia"/>
          <w:lang w:eastAsia="ja-JP"/>
        </w:rPr>
        <w:t xml:space="preserve"> </w:t>
      </w:r>
      <w:r w:rsidR="00092A92">
        <w:rPr>
          <w:rFonts w:hint="eastAsia"/>
          <w:lang w:eastAsia="ja-JP"/>
        </w:rPr>
        <w:t>ISTA</w:t>
      </w:r>
      <w:r w:rsidR="00B95C66">
        <w:rPr>
          <w:rFonts w:hint="eastAsia"/>
          <w:lang w:eastAsia="ja-JP"/>
        </w:rPr>
        <w:t xml:space="preserve"> </w:t>
      </w:r>
      <w:r w:rsidR="0043032D" w:rsidRPr="00097DCA">
        <w:rPr>
          <w:rFonts w:hint="eastAsia"/>
          <w:lang w:eastAsia="ja-JP"/>
        </w:rPr>
        <w:t>(</w:t>
      </w:r>
      <w:r w:rsidR="00097DCA" w:rsidRPr="00097DCA">
        <w:t>document</w:t>
      </w:r>
      <w:r w:rsidR="004446A0">
        <w:t>s</w:t>
      </w:r>
      <w:r w:rsidR="00097DCA" w:rsidRPr="00097DCA">
        <w:t xml:space="preserve"> TWM/3/2</w:t>
      </w:r>
      <w:r w:rsidR="00016DD5">
        <w:rPr>
          <w:rFonts w:hint="eastAsia"/>
          <w:lang w:eastAsia="ja-JP"/>
        </w:rPr>
        <w:t>5</w:t>
      </w:r>
      <w:r w:rsidR="0043032D" w:rsidRPr="00097DCA">
        <w:rPr>
          <w:rFonts w:hint="eastAsia"/>
          <w:lang w:eastAsia="ja-JP"/>
        </w:rPr>
        <w:t>)</w:t>
      </w:r>
    </w:p>
    <w:p w14:paraId="7CFFB394" w14:textId="5D5A4ADF" w:rsidR="00B95C66" w:rsidRPr="00097DCA" w:rsidRDefault="00B95C66" w:rsidP="0058718F">
      <w:pPr>
        <w:spacing w:after="120" w:line="276" w:lineRule="auto"/>
        <w:ind w:left="2268" w:hanging="567"/>
      </w:pPr>
      <w:r>
        <w:rPr>
          <w:rFonts w:hint="eastAsia"/>
          <w:lang w:eastAsia="ja-JP"/>
        </w:rPr>
        <w:t>(ii)</w:t>
      </w:r>
      <w:r>
        <w:rPr>
          <w:lang w:eastAsia="ja-JP"/>
        </w:rPr>
        <w:tab/>
      </w:r>
      <w:r w:rsidR="000B604D">
        <w:rPr>
          <w:rFonts w:hint="eastAsia"/>
          <w:lang w:eastAsia="ja-JP"/>
        </w:rPr>
        <w:t>D</w:t>
      </w:r>
      <w:r>
        <w:rPr>
          <w:rFonts w:hint="eastAsia"/>
          <w:lang w:eastAsia="ja-JP"/>
        </w:rPr>
        <w:t xml:space="preserve">evelopments </w:t>
      </w:r>
      <w:r w:rsidR="000B604D">
        <w:rPr>
          <w:rFonts w:hint="eastAsia"/>
          <w:lang w:eastAsia="ja-JP"/>
        </w:rPr>
        <w:t>at</w:t>
      </w:r>
      <w:r>
        <w:rPr>
          <w:rFonts w:hint="eastAsia"/>
          <w:lang w:eastAsia="ja-JP"/>
        </w:rPr>
        <w:t xml:space="preserve"> </w:t>
      </w:r>
      <w:r w:rsidR="00092A92">
        <w:rPr>
          <w:rFonts w:hint="eastAsia"/>
          <w:lang w:eastAsia="ja-JP"/>
        </w:rPr>
        <w:t>OECD</w:t>
      </w:r>
      <w:r>
        <w:rPr>
          <w:rFonts w:hint="eastAsia"/>
          <w:lang w:eastAsia="ja-JP"/>
        </w:rPr>
        <w:t xml:space="preserve"> </w:t>
      </w:r>
      <w:r w:rsidRPr="00097DCA">
        <w:rPr>
          <w:rFonts w:hint="eastAsia"/>
          <w:lang w:eastAsia="ja-JP"/>
        </w:rPr>
        <w:t>(</w:t>
      </w:r>
      <w:r w:rsidRPr="00097DCA">
        <w:t>document</w:t>
      </w:r>
      <w:r>
        <w:t>s</w:t>
      </w:r>
      <w:r w:rsidRPr="00097DCA">
        <w:t xml:space="preserve"> TWM/3/2</w:t>
      </w:r>
      <w:r w:rsidR="00016DD5">
        <w:rPr>
          <w:rFonts w:hint="eastAsia"/>
          <w:lang w:eastAsia="ja-JP"/>
        </w:rPr>
        <w:t>6</w:t>
      </w:r>
      <w:r w:rsidRPr="00097DCA">
        <w:rPr>
          <w:rFonts w:hint="eastAsia"/>
          <w:lang w:eastAsia="ja-JP"/>
        </w:rPr>
        <w:t>)</w:t>
      </w:r>
    </w:p>
    <w:p w14:paraId="36BD1A9F" w14:textId="367726DD" w:rsidR="002C4626" w:rsidRPr="00097DCA" w:rsidRDefault="000E6D11" w:rsidP="00DC3C87">
      <w:pPr>
        <w:spacing w:after="120" w:line="276" w:lineRule="auto"/>
        <w:ind w:left="1701" w:hanging="567"/>
      </w:pPr>
      <w:r w:rsidRPr="00097DCA">
        <w:t>(c)</w:t>
      </w:r>
      <w:r w:rsidRPr="00097DCA">
        <w:tab/>
        <w:t>Report of work on molecular techniques in relation to DUS examination</w:t>
      </w:r>
    </w:p>
    <w:bookmarkEnd w:id="8"/>
    <w:p w14:paraId="0FAB0D56" w14:textId="77777777" w:rsidR="00CC6C45" w:rsidRPr="00097DCA" w:rsidRDefault="00CC6C45" w:rsidP="00CC6C45">
      <w:pPr>
        <w:spacing w:after="120" w:line="276" w:lineRule="auto"/>
        <w:ind w:left="2268" w:hanging="567"/>
      </w:pPr>
      <w:r w:rsidRPr="00097DCA">
        <w:t>(</w:t>
      </w:r>
      <w:proofErr w:type="spellStart"/>
      <w:r w:rsidRPr="00097DCA">
        <w:t>i</w:t>
      </w:r>
      <w:proofErr w:type="spellEnd"/>
      <w:r w:rsidRPr="00097DCA">
        <w:t>)</w:t>
      </w:r>
      <w:r w:rsidRPr="00097DCA">
        <w:tab/>
        <w:t>Guidelines for the validation of a new characteristic-specific molecular marker protocol as an alternative method for observation (document TWP/9/4)</w:t>
      </w:r>
    </w:p>
    <w:p w14:paraId="29F3103B" w14:textId="599C54E5" w:rsidR="00856457" w:rsidRPr="00097DCA" w:rsidRDefault="00856457" w:rsidP="00856457">
      <w:pPr>
        <w:spacing w:after="120" w:line="276" w:lineRule="auto"/>
        <w:ind w:left="2268" w:hanging="567"/>
      </w:pPr>
      <w:r w:rsidRPr="00097DCA">
        <w:t>(i</w:t>
      </w:r>
      <w:r w:rsidR="00CC6C45" w:rsidRPr="00097DCA">
        <w:rPr>
          <w:rFonts w:hint="eastAsia"/>
          <w:lang w:eastAsia="ja-JP"/>
        </w:rPr>
        <w:t>i</w:t>
      </w:r>
      <w:r w:rsidRPr="00097DCA">
        <w:t>)</w:t>
      </w:r>
      <w:r w:rsidRPr="00097DCA">
        <w:tab/>
        <w:t>Latest developments in characteristic-specific molecular markers at Naktuinbouw: a call for knowledge exchange (</w:t>
      </w:r>
      <w:r w:rsidRPr="00097DCA">
        <w:rPr>
          <w:rFonts w:hint="eastAsia"/>
          <w:lang w:eastAsia="ja-JP"/>
        </w:rPr>
        <w:t>document TWM/3/7</w:t>
      </w:r>
      <w:r w:rsidRPr="00097DCA">
        <w:t>)</w:t>
      </w:r>
    </w:p>
    <w:p w14:paraId="6F0103CE" w14:textId="58D28626" w:rsidR="00A43914" w:rsidRPr="00097DCA" w:rsidRDefault="00A43914" w:rsidP="00A43914">
      <w:pPr>
        <w:spacing w:after="120" w:line="276" w:lineRule="auto"/>
        <w:ind w:left="2268" w:hanging="567"/>
      </w:pPr>
      <w:r w:rsidRPr="00097DCA">
        <w:t>(i</w:t>
      </w:r>
      <w:r w:rsidR="0026527A">
        <w:rPr>
          <w:rFonts w:hint="eastAsia"/>
          <w:lang w:eastAsia="ja-JP"/>
        </w:rPr>
        <w:t>ii</w:t>
      </w:r>
      <w:r w:rsidRPr="00097DCA">
        <w:t>)</w:t>
      </w:r>
      <w:r w:rsidRPr="00097DCA">
        <w:tab/>
      </w:r>
      <w:r w:rsidR="00CE26CC" w:rsidRPr="00097DCA">
        <w:t>The use of biomolecular technology in DUS testing - a case study on barley</w:t>
      </w:r>
      <w:r w:rsidRPr="00097DCA">
        <w:t xml:space="preserve"> (</w:t>
      </w:r>
      <w:r w:rsidR="00CE26CC" w:rsidRPr="00097DCA">
        <w:t>document TWM/3/</w:t>
      </w:r>
      <w:r w:rsidR="00CE26CC" w:rsidRPr="00097DCA">
        <w:rPr>
          <w:rFonts w:hint="eastAsia"/>
          <w:lang w:eastAsia="ja-JP"/>
        </w:rPr>
        <w:t>20</w:t>
      </w:r>
      <w:r w:rsidRPr="00097DCA">
        <w:t>)</w:t>
      </w:r>
    </w:p>
    <w:p w14:paraId="15426B46" w14:textId="1F7155D2" w:rsidR="00B84D99" w:rsidRPr="00097DCA" w:rsidRDefault="00B84D99" w:rsidP="00B84D99">
      <w:pPr>
        <w:spacing w:after="120" w:line="276" w:lineRule="auto"/>
        <w:ind w:left="2268" w:hanging="567"/>
      </w:pPr>
      <w:r w:rsidRPr="00097DCA">
        <w:t>(</w:t>
      </w:r>
      <w:r w:rsidR="0026527A">
        <w:rPr>
          <w:rFonts w:hint="eastAsia"/>
          <w:lang w:eastAsia="ja-JP"/>
        </w:rPr>
        <w:t>i</w:t>
      </w:r>
      <w:r w:rsidRPr="00097DCA">
        <w:rPr>
          <w:rFonts w:hint="eastAsia"/>
          <w:lang w:eastAsia="ja-JP"/>
        </w:rPr>
        <w:t>v</w:t>
      </w:r>
      <w:r w:rsidRPr="00097DCA">
        <w:t>)</w:t>
      </w:r>
      <w:r w:rsidRPr="00097DCA">
        <w:tab/>
        <w:t>Artificial Intelligence and molecular markers in soft fruit:</w:t>
      </w:r>
      <w:r w:rsidRPr="00097DCA">
        <w:rPr>
          <w:rFonts w:hint="eastAsia"/>
          <w:lang w:eastAsia="ja-JP"/>
        </w:rPr>
        <w:t xml:space="preserve"> </w:t>
      </w:r>
      <w:r w:rsidRPr="00097DCA">
        <w:t>a proof of concept (</w:t>
      </w:r>
      <w:r w:rsidRPr="00097DCA">
        <w:rPr>
          <w:rFonts w:hint="eastAsia"/>
          <w:lang w:eastAsia="ja-JP"/>
        </w:rPr>
        <w:t>document TWM/3/24</w:t>
      </w:r>
      <w:r w:rsidRPr="00097DCA">
        <w:t>)</w:t>
      </w:r>
    </w:p>
    <w:p w14:paraId="0C1B0DCC" w14:textId="6C767018" w:rsidR="009032A2" w:rsidRDefault="009032A2" w:rsidP="00016DD5">
      <w:pPr>
        <w:spacing w:after="120" w:line="276" w:lineRule="auto"/>
        <w:ind w:left="2268" w:hanging="567"/>
        <w:rPr>
          <w:lang w:eastAsia="ja-JP"/>
        </w:rPr>
      </w:pPr>
      <w:r w:rsidRPr="00097DCA">
        <w:lastRenderedPageBreak/>
        <w:t>(</w:t>
      </w:r>
      <w:r w:rsidRPr="00097DCA">
        <w:rPr>
          <w:rFonts w:hint="eastAsia"/>
          <w:lang w:eastAsia="ja-JP"/>
        </w:rPr>
        <w:t>v</w:t>
      </w:r>
      <w:r w:rsidRPr="00097DCA">
        <w:t>)</w:t>
      </w:r>
      <w:r w:rsidRPr="00097DCA">
        <w:tab/>
        <w:t>Can better understanding of the genetic architecture of wheat DUS characteristics help streamline the DUS processes? (</w:t>
      </w:r>
      <w:r w:rsidRPr="00097DCA">
        <w:rPr>
          <w:rFonts w:hint="eastAsia"/>
          <w:lang w:eastAsia="ja-JP"/>
        </w:rPr>
        <w:t>document TWM/3/2</w:t>
      </w:r>
      <w:r w:rsidR="00016DD5">
        <w:rPr>
          <w:rFonts w:hint="eastAsia"/>
          <w:lang w:eastAsia="ja-JP"/>
        </w:rPr>
        <w:t>2</w:t>
      </w:r>
      <w:r w:rsidRPr="00097DCA">
        <w:t>)</w:t>
      </w:r>
    </w:p>
    <w:p w14:paraId="6B61B6A7" w14:textId="32DAF59F" w:rsidR="0026527A" w:rsidRDefault="0026527A" w:rsidP="0026527A">
      <w:pPr>
        <w:spacing w:after="120" w:line="276" w:lineRule="auto"/>
        <w:ind w:left="2268" w:hanging="567"/>
      </w:pPr>
      <w:r w:rsidRPr="00097DCA">
        <w:t>(</w:t>
      </w:r>
      <w:r>
        <w:rPr>
          <w:rFonts w:hint="eastAsia"/>
          <w:lang w:eastAsia="ja-JP"/>
        </w:rPr>
        <w:t>v</w:t>
      </w:r>
      <w:r w:rsidRPr="00097DCA">
        <w:rPr>
          <w:rFonts w:hint="eastAsia"/>
          <w:lang w:eastAsia="ja-JP"/>
        </w:rPr>
        <w:t>i</w:t>
      </w:r>
      <w:r w:rsidRPr="00097DCA">
        <w:t>)</w:t>
      </w:r>
      <w:r w:rsidRPr="00097DCA">
        <w:tab/>
        <w:t xml:space="preserve">Genomic prediction for </w:t>
      </w:r>
      <w:r w:rsidRPr="00097DCA">
        <w:rPr>
          <w:rFonts w:hint="eastAsia"/>
          <w:lang w:eastAsia="ja-JP"/>
        </w:rPr>
        <w:t>w</w:t>
      </w:r>
      <w:r w:rsidRPr="00097DCA">
        <w:t xml:space="preserve">heat </w:t>
      </w:r>
      <w:r w:rsidRPr="00097DCA">
        <w:rPr>
          <w:rFonts w:hint="eastAsia"/>
          <w:lang w:eastAsia="ja-JP"/>
        </w:rPr>
        <w:t>variety</w:t>
      </w:r>
      <w:r w:rsidRPr="00097DCA">
        <w:t xml:space="preserve"> collection management (</w:t>
      </w:r>
      <w:r w:rsidRPr="00097DCA">
        <w:rPr>
          <w:rFonts w:hint="eastAsia"/>
          <w:lang w:eastAsia="ja-JP"/>
        </w:rPr>
        <w:t>document TWM/3/6</w:t>
      </w:r>
      <w:r w:rsidRPr="00097DCA">
        <w:t>)</w:t>
      </w:r>
    </w:p>
    <w:p w14:paraId="2121E8A8" w14:textId="66F07C3C" w:rsidR="0026527A" w:rsidRPr="00097DCA" w:rsidRDefault="0026527A" w:rsidP="0026527A">
      <w:pPr>
        <w:spacing w:after="120" w:line="276" w:lineRule="auto"/>
        <w:ind w:left="2268" w:hanging="567"/>
        <w:rPr>
          <w:lang w:eastAsia="ja-JP"/>
        </w:rPr>
      </w:pPr>
      <w:r w:rsidRPr="00097DCA">
        <w:t>(</w:t>
      </w:r>
      <w:r>
        <w:rPr>
          <w:rFonts w:hint="eastAsia"/>
          <w:lang w:eastAsia="ja-JP"/>
        </w:rPr>
        <w:t>v</w:t>
      </w:r>
      <w:r w:rsidRPr="00097DCA">
        <w:rPr>
          <w:rFonts w:hint="eastAsia"/>
          <w:lang w:eastAsia="ja-JP"/>
        </w:rPr>
        <w:t>ii</w:t>
      </w:r>
      <w:r w:rsidRPr="00097DCA">
        <w:t>)</w:t>
      </w:r>
      <w:r w:rsidRPr="00097DCA">
        <w:tab/>
      </w:r>
      <w:r w:rsidRPr="00097DCA">
        <w:rPr>
          <w:lang w:eastAsia="ja-JP"/>
        </w:rPr>
        <w:t xml:space="preserve">COYD-GP </w:t>
      </w:r>
      <w:r w:rsidRPr="00097DCA">
        <w:rPr>
          <w:rFonts w:hint="eastAsia"/>
          <w:lang w:eastAsia="ja-JP"/>
        </w:rPr>
        <w:t>e</w:t>
      </w:r>
      <w:r w:rsidRPr="00097DCA">
        <w:rPr>
          <w:lang w:eastAsia="ja-JP"/>
        </w:rPr>
        <w:t>nhanced distinctness criterion for cross-pollinated agricultural crops</w:t>
      </w:r>
      <w:r w:rsidRPr="00097DCA">
        <w:rPr>
          <w:rFonts w:hint="eastAsia"/>
          <w:lang w:eastAsia="ja-JP"/>
        </w:rPr>
        <w:t xml:space="preserve"> </w:t>
      </w:r>
      <w:r w:rsidRPr="00097DCA">
        <w:t>(</w:t>
      </w:r>
      <w:r w:rsidRPr="00097DCA">
        <w:rPr>
          <w:rFonts w:hint="eastAsia"/>
          <w:lang w:eastAsia="ja-JP"/>
        </w:rPr>
        <w:t>document TWM/3/4</w:t>
      </w:r>
      <w:r w:rsidRPr="00097DCA">
        <w:t>)</w:t>
      </w:r>
    </w:p>
    <w:p w14:paraId="587B5F6B" w14:textId="0DFE1175" w:rsidR="00110970" w:rsidRPr="00097DCA" w:rsidRDefault="00110970" w:rsidP="00110970">
      <w:pPr>
        <w:spacing w:after="120" w:line="276" w:lineRule="auto"/>
        <w:ind w:left="2268" w:hanging="567"/>
      </w:pPr>
      <w:r w:rsidRPr="00097DCA">
        <w:t>(</w:t>
      </w:r>
      <w:r w:rsidRPr="00097DCA">
        <w:rPr>
          <w:rFonts w:hint="eastAsia"/>
          <w:lang w:eastAsia="ja-JP"/>
        </w:rPr>
        <w:t>v</w:t>
      </w:r>
      <w:r w:rsidR="0026527A">
        <w:rPr>
          <w:rFonts w:hint="eastAsia"/>
          <w:lang w:eastAsia="ja-JP"/>
        </w:rPr>
        <w:t>i</w:t>
      </w:r>
      <w:r w:rsidR="009032A2" w:rsidRPr="00097DCA">
        <w:rPr>
          <w:rFonts w:hint="eastAsia"/>
          <w:lang w:eastAsia="ja-JP"/>
        </w:rPr>
        <w:t>i</w:t>
      </w:r>
      <w:r w:rsidR="00CC6C45" w:rsidRPr="00097DCA">
        <w:rPr>
          <w:rFonts w:hint="eastAsia"/>
          <w:lang w:eastAsia="ja-JP"/>
        </w:rPr>
        <w:t>i</w:t>
      </w:r>
      <w:r w:rsidRPr="00097DCA">
        <w:t>)</w:t>
      </w:r>
      <w:r w:rsidRPr="00097DCA">
        <w:tab/>
      </w:r>
      <w:bookmarkStart w:id="9" w:name="_Hlk196226046"/>
      <w:r w:rsidR="00B95C66" w:rsidRPr="00B95C66">
        <w:t>Community Plant Variety Office (CPVO)</w:t>
      </w:r>
      <w:r w:rsidRPr="00097DCA">
        <w:t xml:space="preserve"> </w:t>
      </w:r>
      <w:bookmarkEnd w:id="9"/>
      <w:r w:rsidRPr="00097DCA">
        <w:t>R&amp;D activities (</w:t>
      </w:r>
      <w:r w:rsidRPr="00097DCA">
        <w:rPr>
          <w:rFonts w:hint="eastAsia"/>
          <w:lang w:eastAsia="ja-JP"/>
        </w:rPr>
        <w:t>document TWM/3/15</w:t>
      </w:r>
      <w:r w:rsidRPr="00097DCA">
        <w:t>)</w:t>
      </w:r>
    </w:p>
    <w:p w14:paraId="4C952983" w14:textId="77777777" w:rsidR="00856457" w:rsidRPr="00097DCA" w:rsidRDefault="000E6D11" w:rsidP="00DC3C87">
      <w:pPr>
        <w:spacing w:after="120" w:line="276" w:lineRule="auto"/>
        <w:ind w:left="1701" w:hanging="567"/>
      </w:pPr>
      <w:r w:rsidRPr="00097DCA">
        <w:t>(d)</w:t>
      </w:r>
      <w:r w:rsidRPr="00097DCA">
        <w:tab/>
        <w:t>Methods for analysis of molecular data, management of databases and exchange of data and material</w:t>
      </w:r>
    </w:p>
    <w:p w14:paraId="19CC5D21" w14:textId="704314BF" w:rsidR="00C35CF2" w:rsidRDefault="00856457" w:rsidP="00856457">
      <w:pPr>
        <w:spacing w:after="120" w:line="276" w:lineRule="auto"/>
        <w:ind w:left="2268" w:hanging="567"/>
      </w:pPr>
      <w:r w:rsidRPr="00097DCA">
        <w:t>(</w:t>
      </w:r>
      <w:proofErr w:type="spellStart"/>
      <w:r w:rsidRPr="00097DCA">
        <w:t>i</w:t>
      </w:r>
      <w:proofErr w:type="spellEnd"/>
      <w:r w:rsidRPr="00097DCA">
        <w:t>)</w:t>
      </w:r>
      <w:r w:rsidRPr="00097DCA">
        <w:tab/>
      </w:r>
      <w:r w:rsidR="00C35CF2" w:rsidRPr="00097DCA">
        <w:t xml:space="preserve">Exploiting </w:t>
      </w:r>
      <w:r w:rsidR="00C35CF2" w:rsidRPr="00097DCA">
        <w:rPr>
          <w:rFonts w:hint="eastAsia"/>
          <w:lang w:eastAsia="ja-JP"/>
        </w:rPr>
        <w:t>c</w:t>
      </w:r>
      <w:r w:rsidR="00C35CF2" w:rsidRPr="00097DCA">
        <w:t xml:space="preserve">rop </w:t>
      </w:r>
      <w:r w:rsidR="00C35CF2" w:rsidRPr="00097DCA">
        <w:rPr>
          <w:rFonts w:hint="eastAsia"/>
          <w:lang w:eastAsia="ja-JP"/>
        </w:rPr>
        <w:t>h</w:t>
      </w:r>
      <w:r w:rsidR="00C35CF2" w:rsidRPr="00097DCA">
        <w:t xml:space="preserve">aplotype-tag </w:t>
      </w:r>
      <w:r w:rsidR="00C35CF2" w:rsidRPr="00097DCA">
        <w:rPr>
          <w:rFonts w:hint="eastAsia"/>
          <w:lang w:eastAsia="ja-JP"/>
        </w:rPr>
        <w:t>p</w:t>
      </w:r>
      <w:r w:rsidR="00C35CF2" w:rsidRPr="00097DCA">
        <w:t xml:space="preserve">olymorphisms </w:t>
      </w:r>
      <w:r w:rsidR="00C35CF2" w:rsidRPr="00097DCA">
        <w:rPr>
          <w:rFonts w:hint="eastAsia"/>
          <w:lang w:eastAsia="ja-JP"/>
        </w:rPr>
        <w:t>m</w:t>
      </w:r>
      <w:r w:rsidR="00C35CF2" w:rsidRPr="00097DCA">
        <w:t xml:space="preserve">arker for </w:t>
      </w:r>
      <w:r w:rsidR="00C35CF2" w:rsidRPr="00097DCA">
        <w:rPr>
          <w:rFonts w:hint="eastAsia"/>
          <w:lang w:eastAsia="ja-JP"/>
        </w:rPr>
        <w:t>p</w:t>
      </w:r>
      <w:r w:rsidR="00C35CF2" w:rsidRPr="00097DCA">
        <w:t xml:space="preserve">edigree </w:t>
      </w:r>
      <w:r w:rsidR="00C35CF2">
        <w:t>i</w:t>
      </w:r>
      <w:r w:rsidR="00C35CF2" w:rsidRPr="00097DCA">
        <w:t>dentification (</w:t>
      </w:r>
      <w:r w:rsidR="00C35CF2" w:rsidRPr="00097DCA">
        <w:rPr>
          <w:rFonts w:hint="eastAsia"/>
          <w:lang w:eastAsia="ja-JP"/>
        </w:rPr>
        <w:t>document TWM/3/10</w:t>
      </w:r>
      <w:r w:rsidR="00C35CF2" w:rsidRPr="00097DCA">
        <w:t>)</w:t>
      </w:r>
    </w:p>
    <w:p w14:paraId="38D89CD1" w14:textId="6EAA7E95" w:rsidR="00C35CF2" w:rsidRDefault="00C35CF2" w:rsidP="00C35CF2">
      <w:pPr>
        <w:spacing w:after="120" w:line="276" w:lineRule="auto"/>
        <w:ind w:left="2268" w:hanging="567"/>
      </w:pPr>
      <w:r w:rsidRPr="00097DCA">
        <w:t>(</w:t>
      </w:r>
      <w:r>
        <w:rPr>
          <w:rFonts w:hint="eastAsia"/>
          <w:lang w:eastAsia="ja-JP"/>
        </w:rPr>
        <w:t>ii</w:t>
      </w:r>
      <w:r w:rsidRPr="00097DCA">
        <w:t>)</w:t>
      </w:r>
      <w:r w:rsidRPr="00097DCA">
        <w:tab/>
        <w:t xml:space="preserve">PAD – an algorithm for </w:t>
      </w:r>
      <w:r w:rsidRPr="00097DCA">
        <w:rPr>
          <w:rFonts w:hint="eastAsia"/>
          <w:lang w:eastAsia="ja-JP"/>
        </w:rPr>
        <w:t>p</w:t>
      </w:r>
      <w:r w:rsidRPr="00097DCA">
        <w:t>rogeny-</w:t>
      </w:r>
      <w:r w:rsidRPr="00097DCA">
        <w:rPr>
          <w:rFonts w:hint="eastAsia"/>
          <w:lang w:eastAsia="ja-JP"/>
        </w:rPr>
        <w:t>a</w:t>
      </w:r>
      <w:r w:rsidRPr="00097DCA">
        <w:t xml:space="preserve">ncestor </w:t>
      </w:r>
      <w:r w:rsidRPr="00097DCA">
        <w:rPr>
          <w:rFonts w:hint="eastAsia"/>
          <w:lang w:eastAsia="ja-JP"/>
        </w:rPr>
        <w:t>d</w:t>
      </w:r>
      <w:r w:rsidRPr="00097DCA">
        <w:t>etection based on genetic profiles (</w:t>
      </w:r>
      <w:r w:rsidRPr="00097DCA">
        <w:rPr>
          <w:rFonts w:hint="eastAsia"/>
          <w:lang w:eastAsia="ja-JP"/>
        </w:rPr>
        <w:t>document TWM/3/17</w:t>
      </w:r>
      <w:r w:rsidRPr="00097DCA">
        <w:t>)</w:t>
      </w:r>
    </w:p>
    <w:p w14:paraId="6922AEB7" w14:textId="4AED32EB" w:rsidR="00856457" w:rsidRPr="00097DCA" w:rsidRDefault="00C35CF2" w:rsidP="00C35CF2">
      <w:pPr>
        <w:spacing w:after="120" w:line="276" w:lineRule="auto"/>
        <w:ind w:left="2268" w:hanging="567"/>
      </w:pPr>
      <w:r w:rsidRPr="00AB0403">
        <w:t>(</w:t>
      </w:r>
      <w:r>
        <w:rPr>
          <w:rFonts w:hint="eastAsia"/>
          <w:lang w:eastAsia="ja-JP"/>
        </w:rPr>
        <w:t>iii</w:t>
      </w:r>
      <w:r w:rsidRPr="00AB0403">
        <w:t>)</w:t>
      </w:r>
      <w:r>
        <w:tab/>
      </w:r>
      <w:proofErr w:type="spellStart"/>
      <w:r w:rsidR="00AB0403" w:rsidRPr="00097DCA">
        <w:rPr>
          <w:lang w:eastAsia="ja-JP"/>
        </w:rPr>
        <w:t>DurdusTools</w:t>
      </w:r>
      <w:proofErr w:type="spellEnd"/>
      <w:r w:rsidR="00AB0403" w:rsidRPr="00097DCA">
        <w:rPr>
          <w:lang w:eastAsia="ja-JP"/>
        </w:rPr>
        <w:t>: Current state and use in DUS-testing</w:t>
      </w:r>
      <w:r w:rsidR="00AB0403" w:rsidRPr="00097DCA">
        <w:t xml:space="preserve"> (</w:t>
      </w:r>
      <w:r w:rsidR="00AB0403" w:rsidRPr="00097DCA">
        <w:rPr>
          <w:rFonts w:hint="eastAsia"/>
          <w:lang w:eastAsia="ja-JP"/>
        </w:rPr>
        <w:t>document TWM/3/21</w:t>
      </w:r>
      <w:r w:rsidR="00AB0403" w:rsidRPr="00097DCA">
        <w:t>)</w:t>
      </w:r>
    </w:p>
    <w:p w14:paraId="306F9F43" w14:textId="0D701A59" w:rsidR="0026527A" w:rsidRDefault="00897803" w:rsidP="0026527A">
      <w:pPr>
        <w:spacing w:after="120" w:line="276" w:lineRule="auto"/>
        <w:ind w:left="2268" w:hanging="567"/>
      </w:pPr>
      <w:r w:rsidRPr="00097DCA">
        <w:t>(i</w:t>
      </w:r>
      <w:r w:rsidR="00C35CF2">
        <w:rPr>
          <w:rFonts w:hint="eastAsia"/>
          <w:lang w:eastAsia="ja-JP"/>
        </w:rPr>
        <w:t>v</w:t>
      </w:r>
      <w:r w:rsidRPr="00097DCA">
        <w:t>)</w:t>
      </w:r>
      <w:r w:rsidRPr="00097DCA">
        <w:tab/>
      </w:r>
      <w:r w:rsidR="00AB0403" w:rsidRPr="00AB0403">
        <w:t>Development of DUS phenotyping tools for and with examination offices: experience gained (</w:t>
      </w:r>
      <w:r w:rsidR="00621250">
        <w:rPr>
          <w:rFonts w:hint="eastAsia"/>
          <w:lang w:eastAsia="ja-JP"/>
        </w:rPr>
        <w:t xml:space="preserve">document </w:t>
      </w:r>
      <w:r w:rsidR="00AB0403" w:rsidRPr="00AB0403">
        <w:t>TWM/3/2</w:t>
      </w:r>
      <w:r w:rsidR="00016DD5">
        <w:rPr>
          <w:rFonts w:hint="eastAsia"/>
          <w:lang w:eastAsia="ja-JP"/>
        </w:rPr>
        <w:t>7</w:t>
      </w:r>
      <w:r w:rsidR="00AB0403" w:rsidRPr="00AB0403">
        <w:t>)</w:t>
      </w:r>
    </w:p>
    <w:p w14:paraId="079503B2" w14:textId="089A9573" w:rsidR="0026527A" w:rsidRPr="00097DCA" w:rsidRDefault="0026527A" w:rsidP="0026527A">
      <w:pPr>
        <w:spacing w:after="120" w:line="276" w:lineRule="auto"/>
        <w:ind w:left="2268" w:hanging="567"/>
        <w:rPr>
          <w:lang w:eastAsia="ja-JP"/>
        </w:rPr>
      </w:pPr>
      <w:r w:rsidRPr="00621250">
        <w:t>(</w:t>
      </w:r>
      <w:r w:rsidR="00C35CF2">
        <w:rPr>
          <w:rFonts w:hint="eastAsia"/>
          <w:lang w:eastAsia="ja-JP"/>
        </w:rPr>
        <w:t>v</w:t>
      </w:r>
      <w:r w:rsidRPr="00621250">
        <w:t xml:space="preserve">) </w:t>
      </w:r>
      <w:r>
        <w:tab/>
      </w:r>
      <w:r w:rsidRPr="00621250">
        <w:t>Phenotyping concept for strengthening the plant variety protection chain via combined use of IA&amp;AI</w:t>
      </w:r>
      <w:r>
        <w:rPr>
          <w:rFonts w:hint="eastAsia"/>
          <w:lang w:eastAsia="ja-JP"/>
        </w:rPr>
        <w:t xml:space="preserve"> </w:t>
      </w:r>
      <w:r w:rsidRPr="00AB0403">
        <w:t>(</w:t>
      </w:r>
      <w:r>
        <w:rPr>
          <w:rFonts w:hint="eastAsia"/>
          <w:lang w:eastAsia="ja-JP"/>
        </w:rPr>
        <w:t xml:space="preserve">document </w:t>
      </w:r>
      <w:r w:rsidRPr="00AB0403">
        <w:t>TWM/3/2</w:t>
      </w:r>
      <w:r w:rsidR="00016DD5">
        <w:rPr>
          <w:rFonts w:hint="eastAsia"/>
          <w:lang w:eastAsia="ja-JP"/>
        </w:rPr>
        <w:t>8</w:t>
      </w:r>
      <w:r w:rsidRPr="00AB0403">
        <w:t>)</w:t>
      </w:r>
    </w:p>
    <w:p w14:paraId="0B27B16F" w14:textId="3D76DC63" w:rsidR="00330F37" w:rsidRPr="00097DCA" w:rsidRDefault="003A6975" w:rsidP="00330F37">
      <w:pPr>
        <w:spacing w:after="120" w:line="276" w:lineRule="auto"/>
        <w:ind w:left="2268" w:hanging="567"/>
      </w:pPr>
      <w:r w:rsidRPr="00097DCA">
        <w:t>(</w:t>
      </w:r>
      <w:r w:rsidR="0026527A">
        <w:rPr>
          <w:rFonts w:hint="eastAsia"/>
          <w:lang w:eastAsia="ja-JP"/>
        </w:rPr>
        <w:t>v</w:t>
      </w:r>
      <w:r w:rsidR="00C35CF2">
        <w:rPr>
          <w:rFonts w:hint="eastAsia"/>
          <w:lang w:eastAsia="ja-JP"/>
        </w:rPr>
        <w:t>i</w:t>
      </w:r>
      <w:r w:rsidRPr="00097DCA">
        <w:t>)</w:t>
      </w:r>
      <w:r w:rsidRPr="00097DCA">
        <w:tab/>
      </w:r>
      <w:r w:rsidR="00AB0403" w:rsidRPr="00AB0403">
        <w:t>Use of DNA databases at Naktuinbouw to improve DUS work (document TWM/3/8)</w:t>
      </w:r>
    </w:p>
    <w:p w14:paraId="7A0ACB57" w14:textId="13F18900" w:rsidR="00330F37" w:rsidRDefault="00330F37" w:rsidP="00330F37">
      <w:pPr>
        <w:keepNext/>
        <w:spacing w:after="120" w:line="276" w:lineRule="auto"/>
        <w:ind w:left="2268" w:hanging="567"/>
      </w:pPr>
      <w:r w:rsidRPr="00097DCA">
        <w:t>(</w:t>
      </w:r>
      <w:r w:rsidRPr="00097DCA">
        <w:rPr>
          <w:rFonts w:hint="eastAsia"/>
          <w:lang w:eastAsia="ja-JP"/>
        </w:rPr>
        <w:t>v</w:t>
      </w:r>
      <w:r w:rsidR="0026527A">
        <w:rPr>
          <w:rFonts w:hint="eastAsia"/>
          <w:lang w:eastAsia="ja-JP"/>
        </w:rPr>
        <w:t>i</w:t>
      </w:r>
      <w:r w:rsidR="00C35CF2">
        <w:rPr>
          <w:rFonts w:hint="eastAsia"/>
          <w:lang w:eastAsia="ja-JP"/>
        </w:rPr>
        <w:t>i</w:t>
      </w:r>
      <w:r w:rsidRPr="00097DCA">
        <w:t>)</w:t>
      </w:r>
      <w:r w:rsidRPr="00097DCA">
        <w:tab/>
      </w:r>
      <w:r w:rsidR="00AB0403" w:rsidRPr="00AB0403">
        <w:t>Shared molecular database (document TWM/3/23)</w:t>
      </w:r>
    </w:p>
    <w:p w14:paraId="220FB629" w14:textId="6C8550F5" w:rsidR="00A43914" w:rsidRPr="00097DCA" w:rsidRDefault="000E6D11" w:rsidP="00DC3C87">
      <w:pPr>
        <w:spacing w:after="120" w:line="276" w:lineRule="auto"/>
        <w:ind w:left="1701" w:hanging="567"/>
      </w:pPr>
      <w:r w:rsidRPr="00097DCA">
        <w:t>(e)</w:t>
      </w:r>
      <w:r w:rsidRPr="00097DCA">
        <w:tab/>
        <w:t>Confidentiality, ownership and access to molecular data, including model agreement template</w:t>
      </w:r>
    </w:p>
    <w:p w14:paraId="213459D2" w14:textId="06684DF9" w:rsidR="00A43914" w:rsidRPr="00097DCA" w:rsidRDefault="00B95C66" w:rsidP="00A43914">
      <w:pPr>
        <w:spacing w:after="120" w:line="276" w:lineRule="auto"/>
        <w:ind w:left="2268" w:hanging="567"/>
      </w:pPr>
      <w:r>
        <w:rPr>
          <w:rFonts w:hint="eastAsia"/>
          <w:lang w:eastAsia="ja-JP"/>
        </w:rPr>
        <w:t>-</w:t>
      </w:r>
      <w:r w:rsidR="0097489C" w:rsidRPr="00097DCA">
        <w:rPr>
          <w:lang w:eastAsia="ja-JP"/>
        </w:rPr>
        <w:tab/>
      </w:r>
      <w:r w:rsidR="00A43914" w:rsidRPr="00097DCA">
        <w:t xml:space="preserve">Confidentiality of </w:t>
      </w:r>
      <w:r w:rsidR="00855669" w:rsidRPr="00097DCA">
        <w:rPr>
          <w:rFonts w:hint="eastAsia"/>
          <w:lang w:eastAsia="ja-JP"/>
        </w:rPr>
        <w:t>m</w:t>
      </w:r>
      <w:r w:rsidR="00A43914" w:rsidRPr="00097DCA">
        <w:t xml:space="preserve">olecular </w:t>
      </w:r>
      <w:r w:rsidR="00855669" w:rsidRPr="00097DCA">
        <w:rPr>
          <w:rFonts w:hint="eastAsia"/>
          <w:lang w:eastAsia="ja-JP"/>
        </w:rPr>
        <w:t>i</w:t>
      </w:r>
      <w:r w:rsidR="00A43914" w:rsidRPr="00097DCA">
        <w:t>nformation (</w:t>
      </w:r>
      <w:r w:rsidR="00A43914" w:rsidRPr="00097DCA">
        <w:rPr>
          <w:rFonts w:hint="eastAsia"/>
          <w:lang w:eastAsia="ja-JP"/>
        </w:rPr>
        <w:t>document TWP/9/</w:t>
      </w:r>
      <w:r w:rsidR="006C4F9D" w:rsidRPr="00097DCA">
        <w:rPr>
          <w:rFonts w:hint="eastAsia"/>
          <w:lang w:eastAsia="ja-JP"/>
        </w:rPr>
        <w:t>6</w:t>
      </w:r>
      <w:r w:rsidR="00A43914" w:rsidRPr="00097DCA">
        <w:t>)</w:t>
      </w:r>
    </w:p>
    <w:p w14:paraId="7CE5A0DE" w14:textId="554F8653" w:rsidR="000E6D11" w:rsidRPr="00097DCA" w:rsidRDefault="000E6D11" w:rsidP="00DC3C87">
      <w:pPr>
        <w:spacing w:after="120" w:line="276" w:lineRule="auto"/>
        <w:ind w:left="1701" w:hanging="567"/>
      </w:pPr>
      <w:r w:rsidRPr="00097DCA">
        <w:t>(f)</w:t>
      </w:r>
      <w:r w:rsidRPr="00097DCA">
        <w:tab/>
        <w:t>The use of molecular techniques in examining essential derivation</w:t>
      </w:r>
    </w:p>
    <w:p w14:paraId="54DFA0E3" w14:textId="6A840E50" w:rsidR="00A43914" w:rsidRPr="00097DCA" w:rsidRDefault="00A43914" w:rsidP="00A43914">
      <w:pPr>
        <w:spacing w:after="120" w:line="276" w:lineRule="auto"/>
        <w:ind w:left="2268" w:hanging="567"/>
      </w:pPr>
      <w:r w:rsidRPr="00097DCA">
        <w:t>(</w:t>
      </w:r>
      <w:proofErr w:type="spellStart"/>
      <w:r w:rsidRPr="00097DCA">
        <w:t>i</w:t>
      </w:r>
      <w:proofErr w:type="spellEnd"/>
      <w:r w:rsidRPr="00097DCA">
        <w:t>)</w:t>
      </w:r>
      <w:r w:rsidRPr="00097DCA">
        <w:tab/>
        <w:t xml:space="preserve">Exploration of </w:t>
      </w:r>
      <w:r w:rsidR="00586AE1">
        <w:t>i</w:t>
      </w:r>
      <w:r w:rsidR="00586AE1" w:rsidRPr="00097DCA">
        <w:t xml:space="preserve">dentification </w:t>
      </w:r>
      <w:r w:rsidR="00855669" w:rsidRPr="00097DCA">
        <w:rPr>
          <w:rFonts w:hint="eastAsia"/>
          <w:lang w:eastAsia="ja-JP"/>
        </w:rPr>
        <w:t>t</w:t>
      </w:r>
      <w:r w:rsidRPr="00097DCA">
        <w:t xml:space="preserve">echniques based </w:t>
      </w:r>
      <w:r w:rsidR="00586AE1">
        <w:t xml:space="preserve">on </w:t>
      </w:r>
      <w:r w:rsidRPr="00097DCA">
        <w:t xml:space="preserve">SNP markers for </w:t>
      </w:r>
      <w:r w:rsidR="00855669" w:rsidRPr="00097DCA">
        <w:rPr>
          <w:rFonts w:hint="eastAsia"/>
          <w:lang w:eastAsia="ja-JP"/>
        </w:rPr>
        <w:t>e</w:t>
      </w:r>
      <w:r w:rsidRPr="00097DCA">
        <w:t xml:space="preserve">ssentially </w:t>
      </w:r>
      <w:r w:rsidR="00855669" w:rsidRPr="00097DCA">
        <w:rPr>
          <w:rFonts w:hint="eastAsia"/>
          <w:lang w:eastAsia="ja-JP"/>
        </w:rPr>
        <w:t>d</w:t>
      </w:r>
      <w:r w:rsidRPr="00097DCA">
        <w:t xml:space="preserve">erived </w:t>
      </w:r>
      <w:r w:rsidR="00855669" w:rsidRPr="00097DCA">
        <w:rPr>
          <w:rFonts w:hint="eastAsia"/>
          <w:lang w:eastAsia="ja-JP"/>
        </w:rPr>
        <w:t>v</w:t>
      </w:r>
      <w:r w:rsidRPr="00097DCA">
        <w:t xml:space="preserve">arieties of </w:t>
      </w:r>
      <w:r w:rsidR="00855669" w:rsidRPr="00097DCA">
        <w:rPr>
          <w:rFonts w:hint="eastAsia"/>
          <w:lang w:eastAsia="ja-JP"/>
        </w:rPr>
        <w:t>w</w:t>
      </w:r>
      <w:r w:rsidRPr="00097DCA">
        <w:t>heat (document TWM/3/11)</w:t>
      </w:r>
    </w:p>
    <w:p w14:paraId="7C90B65B" w14:textId="1C8B3735" w:rsidR="00A43914" w:rsidRPr="00097DCA" w:rsidRDefault="00A43914" w:rsidP="00A43914">
      <w:pPr>
        <w:spacing w:after="120" w:line="276" w:lineRule="auto"/>
        <w:ind w:left="2268" w:hanging="567"/>
      </w:pPr>
      <w:r w:rsidRPr="00097DCA">
        <w:t>(i</w:t>
      </w:r>
      <w:r w:rsidRPr="00097DCA">
        <w:rPr>
          <w:rFonts w:hint="eastAsia"/>
          <w:lang w:eastAsia="ja-JP"/>
        </w:rPr>
        <w:t>i</w:t>
      </w:r>
      <w:r w:rsidRPr="00097DCA">
        <w:t>)</w:t>
      </w:r>
      <w:r w:rsidRPr="00097DCA">
        <w:tab/>
      </w:r>
      <w:r w:rsidR="00855669" w:rsidRPr="00097DCA">
        <w:rPr>
          <w:rFonts w:hint="eastAsia"/>
          <w:lang w:eastAsia="ja-JP"/>
        </w:rPr>
        <w:t xml:space="preserve">Essentially </w:t>
      </w:r>
      <w:r w:rsidR="00855669" w:rsidRPr="00097DCA">
        <w:rPr>
          <w:lang w:eastAsia="ja-JP"/>
        </w:rPr>
        <w:t>derived</w:t>
      </w:r>
      <w:r w:rsidR="00855669" w:rsidRPr="00097DCA">
        <w:rPr>
          <w:rFonts w:hint="eastAsia"/>
          <w:lang w:eastAsia="ja-JP"/>
        </w:rPr>
        <w:t xml:space="preserve"> varieties (</w:t>
      </w:r>
      <w:r w:rsidRPr="00097DCA">
        <w:t>EDV</w:t>
      </w:r>
      <w:r w:rsidR="00855669" w:rsidRPr="00097DCA">
        <w:rPr>
          <w:rFonts w:hint="eastAsia"/>
          <w:lang w:eastAsia="ja-JP"/>
        </w:rPr>
        <w:t>)</w:t>
      </w:r>
      <w:r w:rsidRPr="00097DCA">
        <w:t xml:space="preserve"> </w:t>
      </w:r>
      <w:r w:rsidR="00855669" w:rsidRPr="00097DCA">
        <w:rPr>
          <w:rFonts w:hint="eastAsia"/>
          <w:lang w:eastAsia="ja-JP"/>
        </w:rPr>
        <w:t>t</w:t>
      </w:r>
      <w:r w:rsidRPr="00097DCA">
        <w:t xml:space="preserve">hreshold </w:t>
      </w:r>
      <w:r w:rsidR="00855669" w:rsidRPr="00097DCA">
        <w:rPr>
          <w:rFonts w:hint="eastAsia"/>
          <w:lang w:eastAsia="ja-JP"/>
        </w:rPr>
        <w:t>d</w:t>
      </w:r>
      <w:r w:rsidRPr="00097DCA">
        <w:t xml:space="preserve">evelopment in </w:t>
      </w:r>
      <w:r w:rsidR="00855669" w:rsidRPr="00097DCA">
        <w:rPr>
          <w:rFonts w:hint="eastAsia"/>
          <w:lang w:eastAsia="ja-JP"/>
        </w:rPr>
        <w:t>s</w:t>
      </w:r>
      <w:r w:rsidRPr="00097DCA">
        <w:t>oybeans (</w:t>
      </w:r>
      <w:r w:rsidR="00F37951" w:rsidRPr="00097DCA">
        <w:t>document</w:t>
      </w:r>
      <w:r w:rsidR="00F37951" w:rsidRPr="00097DCA">
        <w:rPr>
          <w:highlight w:val="cyan"/>
        </w:rPr>
        <w:t xml:space="preserve"> </w:t>
      </w:r>
      <w:r w:rsidR="005F4B5E" w:rsidRPr="00097DCA">
        <w:rPr>
          <w:rFonts w:hint="eastAsia"/>
          <w:lang w:eastAsia="ja-JP"/>
        </w:rPr>
        <w:t>TWM/3/9</w:t>
      </w:r>
      <w:r w:rsidRPr="00097DCA">
        <w:t>)</w:t>
      </w:r>
    </w:p>
    <w:p w14:paraId="5105EAF0" w14:textId="5F030221" w:rsidR="000E6D11" w:rsidRPr="00097DCA" w:rsidRDefault="000E6D11" w:rsidP="00DC3C87">
      <w:pPr>
        <w:spacing w:after="120" w:line="276" w:lineRule="auto"/>
        <w:ind w:left="1701" w:hanging="567"/>
      </w:pPr>
      <w:r w:rsidRPr="00097DCA">
        <w:t>(</w:t>
      </w:r>
      <w:r w:rsidR="000D5AEC" w:rsidRPr="00097DCA">
        <w:rPr>
          <w:rFonts w:hint="eastAsia"/>
          <w:lang w:eastAsia="ja-JP"/>
        </w:rPr>
        <w:t>g</w:t>
      </w:r>
      <w:r w:rsidRPr="00097DCA">
        <w:t>)</w:t>
      </w:r>
      <w:r w:rsidRPr="00097DCA">
        <w:tab/>
        <w:t>The use of molecular techniques for enforcement</w:t>
      </w:r>
    </w:p>
    <w:p w14:paraId="4C08B4A3" w14:textId="4E1600B4" w:rsidR="002846C6" w:rsidRPr="00097DCA" w:rsidRDefault="00A43914" w:rsidP="002846C6">
      <w:pPr>
        <w:spacing w:after="120" w:line="276" w:lineRule="auto"/>
        <w:ind w:left="2268" w:hanging="567"/>
      </w:pPr>
      <w:r w:rsidRPr="00097DCA">
        <w:t>(</w:t>
      </w:r>
      <w:proofErr w:type="spellStart"/>
      <w:r w:rsidRPr="00097DCA">
        <w:rPr>
          <w:rFonts w:hint="eastAsia"/>
          <w:lang w:eastAsia="ja-JP"/>
        </w:rPr>
        <w:t>i</w:t>
      </w:r>
      <w:proofErr w:type="spellEnd"/>
      <w:r w:rsidRPr="00097DCA">
        <w:t>)</w:t>
      </w:r>
      <w:r w:rsidRPr="00097DCA">
        <w:tab/>
        <w:t xml:space="preserve">Use of DNA techniques for </w:t>
      </w:r>
      <w:r w:rsidR="00AD4310" w:rsidRPr="00097DCA">
        <w:t>plant variety right (PBR)</w:t>
      </w:r>
      <w:r w:rsidRPr="00097DCA">
        <w:t xml:space="preserve"> enforcement in Peru</w:t>
      </w:r>
      <w:r w:rsidRPr="00097DCA">
        <w:rPr>
          <w:rFonts w:hint="eastAsia"/>
          <w:lang w:eastAsia="ja-JP"/>
        </w:rPr>
        <w:t xml:space="preserve"> </w:t>
      </w:r>
      <w:r w:rsidRPr="00097DCA">
        <w:t>(</w:t>
      </w:r>
      <w:r w:rsidRPr="00097DCA">
        <w:rPr>
          <w:rFonts w:hint="eastAsia"/>
          <w:lang w:eastAsia="ja-JP"/>
        </w:rPr>
        <w:t>document TWM/3/3</w:t>
      </w:r>
      <w:r w:rsidRPr="00097DCA">
        <w:t>)</w:t>
      </w:r>
      <w:bookmarkStart w:id="10" w:name="_Hlk161753383"/>
    </w:p>
    <w:p w14:paraId="75029FF3" w14:textId="6E93F1DC" w:rsidR="002846C6" w:rsidRPr="00097DCA" w:rsidRDefault="002846C6" w:rsidP="002846C6">
      <w:pPr>
        <w:spacing w:after="120" w:line="276" w:lineRule="auto"/>
        <w:ind w:left="2268" w:hanging="567"/>
      </w:pPr>
      <w:r w:rsidRPr="00097DCA">
        <w:t>(</w:t>
      </w:r>
      <w:r w:rsidRPr="00097DCA">
        <w:rPr>
          <w:rFonts w:hint="eastAsia"/>
          <w:lang w:eastAsia="ja-JP"/>
        </w:rPr>
        <w:t>i</w:t>
      </w:r>
      <w:r w:rsidR="00D5465B" w:rsidRPr="00097DCA">
        <w:rPr>
          <w:rFonts w:hint="eastAsia"/>
          <w:lang w:eastAsia="ja-JP"/>
        </w:rPr>
        <w:t>i</w:t>
      </w:r>
      <w:r w:rsidRPr="00097DCA">
        <w:t>)</w:t>
      </w:r>
      <w:r w:rsidRPr="00097DCA">
        <w:tab/>
      </w:r>
      <w:r w:rsidR="004910D3" w:rsidRPr="004910D3">
        <w:t>Use of Molecular Markers as a tool to enforce Plant Breeders' Rights (PBR) in Soybean in Uruguay</w:t>
      </w:r>
      <w:r w:rsidRPr="00097DCA">
        <w:rPr>
          <w:rFonts w:hint="eastAsia"/>
          <w:lang w:eastAsia="ja-JP"/>
        </w:rPr>
        <w:t xml:space="preserve"> </w:t>
      </w:r>
      <w:r w:rsidRPr="00097DCA">
        <w:t>(</w:t>
      </w:r>
      <w:r w:rsidR="00097DCA" w:rsidRPr="00097DCA">
        <w:t>document TWM/3/</w:t>
      </w:r>
      <w:r w:rsidR="00097DCA" w:rsidRPr="00097DCA">
        <w:rPr>
          <w:rFonts w:hint="eastAsia"/>
          <w:lang w:eastAsia="ja-JP"/>
        </w:rPr>
        <w:t>18</w:t>
      </w:r>
      <w:r w:rsidRPr="00097DCA">
        <w:t>)</w:t>
      </w:r>
    </w:p>
    <w:p w14:paraId="499C3659" w14:textId="0A7E11DA" w:rsidR="00696CA2" w:rsidRPr="00097DCA" w:rsidRDefault="00696CA2" w:rsidP="00F369B6">
      <w:pPr>
        <w:numPr>
          <w:ilvl w:val="0"/>
          <w:numId w:val="2"/>
        </w:numPr>
        <w:spacing w:after="180"/>
        <w:ind w:left="562" w:hanging="562"/>
      </w:pPr>
      <w:r w:rsidRPr="00097DCA">
        <w:t>Matters for information</w:t>
      </w:r>
    </w:p>
    <w:p w14:paraId="08DDCAF4" w14:textId="075B55F7" w:rsidR="00696CA2" w:rsidRPr="00097DCA" w:rsidRDefault="009D5DA0" w:rsidP="00CC2A70">
      <w:pPr>
        <w:pStyle w:val="ListParagraph"/>
        <w:numPr>
          <w:ilvl w:val="0"/>
          <w:numId w:val="6"/>
        </w:numPr>
        <w:spacing w:after="120" w:line="276" w:lineRule="auto"/>
        <w:ind w:left="1701" w:hanging="561"/>
        <w:contextualSpacing w:val="0"/>
      </w:pPr>
      <w:r w:rsidRPr="00097DCA">
        <w:rPr>
          <w:rFonts w:hint="eastAsia"/>
          <w:lang w:eastAsia="ja-JP"/>
        </w:rPr>
        <w:t>Reports on developments in UPOV</w:t>
      </w:r>
    </w:p>
    <w:p w14:paraId="6110AFAA" w14:textId="637ED746" w:rsidR="0097489C" w:rsidRPr="00097DCA" w:rsidRDefault="0097489C" w:rsidP="00CC2A70">
      <w:pPr>
        <w:pStyle w:val="ListParagraph"/>
        <w:numPr>
          <w:ilvl w:val="0"/>
          <w:numId w:val="6"/>
        </w:numPr>
        <w:spacing w:after="120" w:line="276" w:lineRule="auto"/>
        <w:ind w:left="1701" w:hanging="561"/>
        <w:contextualSpacing w:val="0"/>
      </w:pPr>
      <w:r w:rsidRPr="00097DCA">
        <w:t>Reports from members and observers (</w:t>
      </w:r>
      <w:r w:rsidRPr="00097DCA">
        <w:rPr>
          <w:rFonts w:hint="eastAsia"/>
          <w:lang w:eastAsia="ja-JP"/>
        </w:rPr>
        <w:t>document TWM/3/2</w:t>
      </w:r>
      <w:r w:rsidRPr="00097DCA">
        <w:t>)</w:t>
      </w:r>
    </w:p>
    <w:p w14:paraId="30BF5FD0" w14:textId="77777777" w:rsidR="0097489C" w:rsidRPr="00097DCA" w:rsidRDefault="0097489C" w:rsidP="00CC2A70">
      <w:pPr>
        <w:pStyle w:val="ListParagraph"/>
        <w:numPr>
          <w:ilvl w:val="0"/>
          <w:numId w:val="6"/>
        </w:numPr>
        <w:spacing w:after="120" w:line="276" w:lineRule="auto"/>
        <w:ind w:left="1701" w:hanging="561"/>
        <w:contextualSpacing w:val="0"/>
      </w:pPr>
      <w:r w:rsidRPr="00097DCA">
        <w:t>Procedures for DUS examination (document TWP/9/1)</w:t>
      </w:r>
      <w:r w:rsidRPr="00097DCA">
        <w:tab/>
      </w:r>
    </w:p>
    <w:p w14:paraId="65203A5B" w14:textId="290160E4" w:rsidR="0097489C" w:rsidRPr="00240B22" w:rsidRDefault="0097489C" w:rsidP="00CC2A70">
      <w:pPr>
        <w:pStyle w:val="ListParagraph"/>
        <w:numPr>
          <w:ilvl w:val="0"/>
          <w:numId w:val="6"/>
        </w:numPr>
        <w:spacing w:after="120" w:line="276" w:lineRule="auto"/>
        <w:ind w:left="1701" w:hanging="561"/>
        <w:contextualSpacing w:val="0"/>
        <w:rPr>
          <w:lang w:val="fr-FR"/>
        </w:rPr>
      </w:pPr>
      <w:r w:rsidRPr="00240B22">
        <w:rPr>
          <w:lang w:val="fr-FR"/>
        </w:rPr>
        <w:t xml:space="preserve">UPOV Information </w:t>
      </w:r>
      <w:proofErr w:type="spellStart"/>
      <w:r w:rsidRPr="00240B22">
        <w:rPr>
          <w:lang w:val="fr-FR"/>
        </w:rPr>
        <w:t>databases</w:t>
      </w:r>
      <w:proofErr w:type="spellEnd"/>
      <w:r w:rsidRPr="00240B22">
        <w:rPr>
          <w:lang w:val="fr-FR"/>
        </w:rPr>
        <w:t xml:space="preserve"> (document TWP/9/2)</w:t>
      </w:r>
    </w:p>
    <w:bookmarkEnd w:id="10"/>
    <w:p w14:paraId="4AA557FD" w14:textId="6B36A545" w:rsidR="00DA5CB7" w:rsidRPr="00097DCA" w:rsidRDefault="00304CD0" w:rsidP="00CC2A70">
      <w:pPr>
        <w:pStyle w:val="ListParagraph"/>
        <w:numPr>
          <w:ilvl w:val="0"/>
          <w:numId w:val="6"/>
        </w:numPr>
        <w:spacing w:after="120" w:line="276" w:lineRule="auto"/>
        <w:ind w:left="1701" w:hanging="561"/>
        <w:contextualSpacing w:val="0"/>
        <w:rPr>
          <w:lang w:eastAsia="ja-JP"/>
        </w:rPr>
      </w:pPr>
      <w:r w:rsidRPr="00097DCA">
        <w:rPr>
          <w:lang w:eastAsia="ja-JP"/>
        </w:rPr>
        <w:t>Test Guidelines: support for drafters; additional characteristics; and methods of propagating the variety</w:t>
      </w:r>
      <w:r w:rsidR="00DA5CB7" w:rsidRPr="00097DCA">
        <w:rPr>
          <w:lang w:eastAsia="ja-JP"/>
        </w:rPr>
        <w:t xml:space="preserve"> (document TWP/9/3)</w:t>
      </w:r>
    </w:p>
    <w:p w14:paraId="59ABC8BC" w14:textId="21BEA327" w:rsidR="0097489C" w:rsidRPr="00097DCA" w:rsidRDefault="00DA5CB7" w:rsidP="00CC2A70">
      <w:pPr>
        <w:pStyle w:val="ListParagraph"/>
        <w:numPr>
          <w:ilvl w:val="0"/>
          <w:numId w:val="6"/>
        </w:numPr>
        <w:spacing w:after="120" w:line="276" w:lineRule="auto"/>
        <w:ind w:left="1701" w:hanging="561"/>
        <w:contextualSpacing w:val="0"/>
        <w:rPr>
          <w:lang w:eastAsia="ja-JP"/>
        </w:rPr>
      </w:pPr>
      <w:r w:rsidRPr="00097DCA">
        <w:rPr>
          <w:lang w:eastAsia="ja-JP"/>
        </w:rPr>
        <w:t>Proposal for a revision of document TGP/7 “Development of Test Guidelines”, GN</w:t>
      </w:r>
      <w:r w:rsidR="00643A88">
        <w:rPr>
          <w:lang w:eastAsia="ja-JP"/>
        </w:rPr>
        <w:t> </w:t>
      </w:r>
      <w:r w:rsidRPr="00097DCA">
        <w:rPr>
          <w:lang w:eastAsia="ja-JP"/>
        </w:rPr>
        <w:t>28</w:t>
      </w:r>
      <w:r w:rsidR="00643A88">
        <w:rPr>
          <w:lang w:eastAsia="ja-JP"/>
        </w:rPr>
        <w:t> </w:t>
      </w:r>
      <w:r w:rsidRPr="00097DCA">
        <w:rPr>
          <w:lang w:eastAsia="ja-JP"/>
        </w:rPr>
        <w:t>“Example Varieties”</w:t>
      </w:r>
      <w:r w:rsidRPr="00097DCA">
        <w:rPr>
          <w:rFonts w:hint="eastAsia"/>
          <w:lang w:eastAsia="ja-JP"/>
        </w:rPr>
        <w:t xml:space="preserve"> </w:t>
      </w:r>
      <w:r w:rsidRPr="00097DCA">
        <w:t>(</w:t>
      </w:r>
      <w:r w:rsidRPr="00097DCA">
        <w:rPr>
          <w:rFonts w:hint="eastAsia"/>
          <w:lang w:eastAsia="ja-JP"/>
        </w:rPr>
        <w:t>document TWP/9/</w:t>
      </w:r>
      <w:r w:rsidR="005E22A5" w:rsidRPr="00097DCA">
        <w:rPr>
          <w:rFonts w:hint="eastAsia"/>
          <w:lang w:eastAsia="ja-JP"/>
        </w:rPr>
        <w:t>5</w:t>
      </w:r>
      <w:r w:rsidRPr="00097DCA">
        <w:t>)</w:t>
      </w:r>
    </w:p>
    <w:p w14:paraId="230D4FFA" w14:textId="11B09F8E" w:rsidR="00F369B6" w:rsidRPr="00097DCA" w:rsidRDefault="00F369B6" w:rsidP="00F369B6">
      <w:pPr>
        <w:numPr>
          <w:ilvl w:val="0"/>
          <w:numId w:val="2"/>
        </w:numPr>
        <w:spacing w:after="180"/>
        <w:ind w:left="562" w:hanging="562"/>
      </w:pPr>
      <w:r w:rsidRPr="00097DCA">
        <w:t>Date and place of the next session</w:t>
      </w:r>
    </w:p>
    <w:p w14:paraId="50C1E563" w14:textId="263F1367" w:rsidR="00F369B6" w:rsidRPr="00097DCA" w:rsidRDefault="00F369B6" w:rsidP="00F369B6">
      <w:pPr>
        <w:numPr>
          <w:ilvl w:val="0"/>
          <w:numId w:val="2"/>
        </w:numPr>
        <w:spacing w:after="180"/>
        <w:ind w:left="562" w:hanging="562"/>
      </w:pPr>
      <w:r w:rsidRPr="00097DCA">
        <w:lastRenderedPageBreak/>
        <w:t>Future program</w:t>
      </w:r>
    </w:p>
    <w:p w14:paraId="3989F051" w14:textId="71A75593" w:rsidR="00F369B6" w:rsidRPr="00097DCA" w:rsidRDefault="00F369B6" w:rsidP="00F369B6">
      <w:pPr>
        <w:numPr>
          <w:ilvl w:val="0"/>
          <w:numId w:val="2"/>
        </w:numPr>
        <w:spacing w:after="180"/>
        <w:ind w:left="562" w:hanging="562"/>
      </w:pPr>
      <w:r w:rsidRPr="00097DCA">
        <w:t>Adoption of the report on the session</w:t>
      </w:r>
      <w:r w:rsidRPr="00097DCA">
        <w:rPr>
          <w:lang w:eastAsia="ja-JP"/>
        </w:rPr>
        <w:t xml:space="preserve"> (if time permits)</w:t>
      </w:r>
    </w:p>
    <w:p w14:paraId="7BD515BC" w14:textId="314D0E52" w:rsidR="00F369B6" w:rsidRPr="00097DCA" w:rsidRDefault="00F369B6" w:rsidP="00F369B6">
      <w:pPr>
        <w:numPr>
          <w:ilvl w:val="0"/>
          <w:numId w:val="2"/>
        </w:numPr>
        <w:spacing w:after="180"/>
        <w:ind w:left="562" w:hanging="562"/>
      </w:pPr>
      <w:r w:rsidRPr="00097DCA">
        <w:t>Closing of the session</w:t>
      </w:r>
    </w:p>
    <w:p w14:paraId="1BA33880" w14:textId="77777777" w:rsidR="00585A6C" w:rsidRPr="00097DCA" w:rsidRDefault="00585A6C" w:rsidP="00585A6C"/>
    <w:p w14:paraId="2EF3833E" w14:textId="77777777" w:rsidR="00050E16" w:rsidRPr="00097DCA" w:rsidRDefault="00050E16" w:rsidP="00050E16"/>
    <w:p w14:paraId="18B246A6" w14:textId="7C672F92" w:rsidR="00050E16" w:rsidRPr="00097DCA" w:rsidRDefault="00050E16" w:rsidP="0054063C">
      <w:pPr>
        <w:jc w:val="right"/>
      </w:pPr>
      <w:r w:rsidRPr="00097DCA">
        <w:t>[End of document]</w:t>
      </w:r>
    </w:p>
    <w:sectPr w:rsidR="00050E16" w:rsidRPr="00097DCA" w:rsidSect="00A50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BD69" w14:textId="77777777" w:rsidR="009B3985" w:rsidRDefault="009B3985" w:rsidP="006655D3">
      <w:r>
        <w:separator/>
      </w:r>
    </w:p>
    <w:p w14:paraId="3C8326DB" w14:textId="77777777" w:rsidR="009B3985" w:rsidRDefault="009B3985" w:rsidP="006655D3"/>
    <w:p w14:paraId="0E7684DD" w14:textId="77777777" w:rsidR="009B3985" w:rsidRDefault="009B3985" w:rsidP="006655D3"/>
  </w:endnote>
  <w:endnote w:type="continuationSeparator" w:id="0">
    <w:p w14:paraId="21A9753C" w14:textId="77777777" w:rsidR="009B3985" w:rsidRDefault="009B3985" w:rsidP="006655D3">
      <w:r>
        <w:separator/>
      </w:r>
    </w:p>
    <w:p w14:paraId="7D0339C3" w14:textId="77777777" w:rsidR="009B3985" w:rsidRPr="00294751" w:rsidRDefault="009B39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FCBEC2A" w14:textId="77777777" w:rsidR="009B3985" w:rsidRPr="00294751" w:rsidRDefault="009B3985" w:rsidP="006655D3">
      <w:pPr>
        <w:rPr>
          <w:lang w:val="fr-FR"/>
        </w:rPr>
      </w:pPr>
    </w:p>
    <w:p w14:paraId="4D30110D" w14:textId="77777777" w:rsidR="009B3985" w:rsidRPr="00294751" w:rsidRDefault="009B3985" w:rsidP="006655D3">
      <w:pPr>
        <w:rPr>
          <w:lang w:val="fr-FR"/>
        </w:rPr>
      </w:pPr>
    </w:p>
  </w:endnote>
  <w:endnote w:type="continuationNotice" w:id="1">
    <w:p w14:paraId="684E5865" w14:textId="77777777" w:rsidR="009B3985" w:rsidRPr="00294751" w:rsidRDefault="009B39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0A214C0" w14:textId="77777777" w:rsidR="009B3985" w:rsidRPr="00294751" w:rsidRDefault="009B3985" w:rsidP="006655D3">
      <w:pPr>
        <w:rPr>
          <w:lang w:val="fr-FR"/>
        </w:rPr>
      </w:pPr>
    </w:p>
    <w:p w14:paraId="0502DF79" w14:textId="77777777" w:rsidR="009B3985" w:rsidRPr="00294751" w:rsidRDefault="009B39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25B1" w14:textId="13895C0B" w:rsidR="00F97A59" w:rsidRDefault="00F97A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9CCD58" wp14:editId="4B09D7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843251334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B8468" w14:textId="76634AF7" w:rsidR="00F97A59" w:rsidRPr="00F97A59" w:rsidRDefault="00F97A59" w:rsidP="00F97A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97A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CCD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0F8B8468" w14:textId="76634AF7" w:rsidR="00F97A59" w:rsidRPr="00F97A59" w:rsidRDefault="00F97A59" w:rsidP="00F97A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97A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7EB2" w14:textId="77777777" w:rsidR="005409E2" w:rsidRDefault="005409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56B" w14:textId="77777777" w:rsidR="005409E2" w:rsidRDefault="00540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3104" w14:textId="77777777" w:rsidR="009B3985" w:rsidRDefault="009B3985" w:rsidP="006655D3">
      <w:r>
        <w:separator/>
      </w:r>
    </w:p>
  </w:footnote>
  <w:footnote w:type="continuationSeparator" w:id="0">
    <w:p w14:paraId="5B49639C" w14:textId="77777777" w:rsidR="009B3985" w:rsidRDefault="009B3985" w:rsidP="006655D3">
      <w:r>
        <w:separator/>
      </w:r>
    </w:p>
  </w:footnote>
  <w:footnote w:type="continuationNotice" w:id="1">
    <w:p w14:paraId="109DF4A0" w14:textId="77777777" w:rsidR="009B3985" w:rsidRPr="00AB530F" w:rsidRDefault="009B398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58B2" w14:textId="77777777" w:rsidR="005409E2" w:rsidRDefault="00540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398C1" w14:textId="713CF567" w:rsidR="000E6D11" w:rsidRPr="00C5280D" w:rsidRDefault="000E6D11" w:rsidP="000E6D11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TWM/</w:t>
    </w:r>
    <w:r w:rsidR="00DA152C">
      <w:rPr>
        <w:rStyle w:val="PageNumber"/>
        <w:rFonts w:hint="eastAsia"/>
        <w:lang w:val="en-US" w:eastAsia="ja-JP"/>
      </w:rPr>
      <w:t>3</w:t>
    </w:r>
    <w:r>
      <w:rPr>
        <w:rStyle w:val="PageNumber"/>
        <w:lang w:val="en-US"/>
      </w:rPr>
      <w:t>/1</w:t>
    </w:r>
    <w:r w:rsidR="00D5465B">
      <w:rPr>
        <w:rStyle w:val="PageNumber"/>
        <w:rFonts w:hint="eastAsia"/>
        <w:lang w:val="en-US" w:eastAsia="ja-JP"/>
      </w:rPr>
      <w:t xml:space="preserve"> Rev.</w:t>
    </w:r>
    <w:r w:rsidR="00AF487D">
      <w:rPr>
        <w:rStyle w:val="PageNumber"/>
        <w:lang w:val="en-US" w:eastAsia="ja-JP"/>
      </w:rPr>
      <w:t xml:space="preserve"> 2</w:t>
    </w:r>
  </w:p>
  <w:p w14:paraId="19D80BD1" w14:textId="77777777" w:rsidR="000E6D11" w:rsidRPr="00C5280D" w:rsidRDefault="000E6D11" w:rsidP="000E6D11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0E6D11">
      <w:rPr>
        <w:lang w:val="en-US"/>
      </w:rPr>
      <w:fldChar w:fldCharType="begin"/>
    </w:r>
    <w:r w:rsidRPr="000E6D11">
      <w:rPr>
        <w:lang w:val="en-US"/>
      </w:rPr>
      <w:instrText xml:space="preserve"> PAGE   \* MERGEFORMAT </w:instrText>
    </w:r>
    <w:r w:rsidRPr="000E6D11">
      <w:rPr>
        <w:lang w:val="en-US"/>
      </w:rPr>
      <w:fldChar w:fldCharType="separate"/>
    </w:r>
    <w:r w:rsidRPr="000E6D11">
      <w:rPr>
        <w:noProof/>
        <w:lang w:val="en-US"/>
      </w:rPr>
      <w:t>1</w:t>
    </w:r>
    <w:r w:rsidRPr="000E6D11">
      <w:rPr>
        <w:noProof/>
        <w:lang w:val="en-US"/>
      </w:rPr>
      <w:fldChar w:fldCharType="end"/>
    </w:r>
  </w:p>
  <w:p w14:paraId="104A1364" w14:textId="77777777" w:rsidR="000E6D11" w:rsidRDefault="000E6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01D1" w14:textId="77777777" w:rsidR="005409E2" w:rsidRDefault="00540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9F0"/>
    <w:multiLevelType w:val="multilevel"/>
    <w:tmpl w:val="F9FE396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9E372E8"/>
    <w:multiLevelType w:val="hybridMultilevel"/>
    <w:tmpl w:val="882C7D6C"/>
    <w:lvl w:ilvl="0" w:tplc="62E09C6C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26657DD"/>
    <w:multiLevelType w:val="multilevel"/>
    <w:tmpl w:val="1892F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4" w15:restartNumberingAfterBreak="0">
    <w:nsid w:val="527944BA"/>
    <w:multiLevelType w:val="multilevel"/>
    <w:tmpl w:val="C9185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4F80640"/>
    <w:multiLevelType w:val="hybridMultilevel"/>
    <w:tmpl w:val="F62EC3AC"/>
    <w:lvl w:ilvl="0" w:tplc="9F24AB88">
      <w:start w:val="3"/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333794213">
    <w:abstractNumId w:val="2"/>
  </w:num>
  <w:num w:numId="2" w16cid:durableId="1820029673">
    <w:abstractNumId w:val="0"/>
  </w:num>
  <w:num w:numId="3" w16cid:durableId="2074111087">
    <w:abstractNumId w:val="4"/>
  </w:num>
  <w:num w:numId="4" w16cid:durableId="220598788">
    <w:abstractNumId w:val="3"/>
  </w:num>
  <w:num w:numId="5" w16cid:durableId="1384404038">
    <w:abstractNumId w:val="5"/>
  </w:num>
  <w:num w:numId="6" w16cid:durableId="13291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5"/>
    <w:rsid w:val="00010611"/>
    <w:rsid w:val="00010CF3"/>
    <w:rsid w:val="00011E27"/>
    <w:rsid w:val="000148BC"/>
    <w:rsid w:val="00014DCF"/>
    <w:rsid w:val="00016DD5"/>
    <w:rsid w:val="00024AB8"/>
    <w:rsid w:val="0002797C"/>
    <w:rsid w:val="00030854"/>
    <w:rsid w:val="00036028"/>
    <w:rsid w:val="0004198B"/>
    <w:rsid w:val="00044642"/>
    <w:rsid w:val="000446B9"/>
    <w:rsid w:val="00047E21"/>
    <w:rsid w:val="00050E16"/>
    <w:rsid w:val="000630A1"/>
    <w:rsid w:val="00063DA5"/>
    <w:rsid w:val="00072640"/>
    <w:rsid w:val="00076A1B"/>
    <w:rsid w:val="0008468E"/>
    <w:rsid w:val="00085505"/>
    <w:rsid w:val="000900E4"/>
    <w:rsid w:val="00092A92"/>
    <w:rsid w:val="00097DCA"/>
    <w:rsid w:val="000B3261"/>
    <w:rsid w:val="000B604D"/>
    <w:rsid w:val="000B67F2"/>
    <w:rsid w:val="000B6F24"/>
    <w:rsid w:val="000C4E25"/>
    <w:rsid w:val="000C7021"/>
    <w:rsid w:val="000D5759"/>
    <w:rsid w:val="000D5AEC"/>
    <w:rsid w:val="000D6BBC"/>
    <w:rsid w:val="000D6C24"/>
    <w:rsid w:val="000D7780"/>
    <w:rsid w:val="000E3D09"/>
    <w:rsid w:val="000E59C8"/>
    <w:rsid w:val="000E636A"/>
    <w:rsid w:val="000E6D11"/>
    <w:rsid w:val="000F1178"/>
    <w:rsid w:val="000F2F11"/>
    <w:rsid w:val="00100A5F"/>
    <w:rsid w:val="00101905"/>
    <w:rsid w:val="00105929"/>
    <w:rsid w:val="00106CD3"/>
    <w:rsid w:val="00110970"/>
    <w:rsid w:val="00110BED"/>
    <w:rsid w:val="00110C36"/>
    <w:rsid w:val="001131D5"/>
    <w:rsid w:val="00114547"/>
    <w:rsid w:val="00117C70"/>
    <w:rsid w:val="00124B3E"/>
    <w:rsid w:val="00141DB8"/>
    <w:rsid w:val="001503EF"/>
    <w:rsid w:val="00164C14"/>
    <w:rsid w:val="001657A6"/>
    <w:rsid w:val="00172084"/>
    <w:rsid w:val="0017474A"/>
    <w:rsid w:val="001758C6"/>
    <w:rsid w:val="001774B3"/>
    <w:rsid w:val="00182B99"/>
    <w:rsid w:val="001954F9"/>
    <w:rsid w:val="001B30C6"/>
    <w:rsid w:val="001C0CE0"/>
    <w:rsid w:val="001C1525"/>
    <w:rsid w:val="001C7E80"/>
    <w:rsid w:val="00201C1D"/>
    <w:rsid w:val="002029C9"/>
    <w:rsid w:val="0021332C"/>
    <w:rsid w:val="00213982"/>
    <w:rsid w:val="00220DEE"/>
    <w:rsid w:val="002345C3"/>
    <w:rsid w:val="00240B22"/>
    <w:rsid w:val="0024416D"/>
    <w:rsid w:val="00251A4A"/>
    <w:rsid w:val="00263D58"/>
    <w:rsid w:val="0026527A"/>
    <w:rsid w:val="002662D1"/>
    <w:rsid w:val="00271911"/>
    <w:rsid w:val="00273187"/>
    <w:rsid w:val="00275E8B"/>
    <w:rsid w:val="002800A0"/>
    <w:rsid w:val="002801B3"/>
    <w:rsid w:val="00281060"/>
    <w:rsid w:val="00283812"/>
    <w:rsid w:val="00284050"/>
    <w:rsid w:val="002846C6"/>
    <w:rsid w:val="00285BD0"/>
    <w:rsid w:val="00292528"/>
    <w:rsid w:val="002940E8"/>
    <w:rsid w:val="00294751"/>
    <w:rsid w:val="002977E4"/>
    <w:rsid w:val="002A61A6"/>
    <w:rsid w:val="002A6E50"/>
    <w:rsid w:val="002B2655"/>
    <w:rsid w:val="002B3AB6"/>
    <w:rsid w:val="002B4298"/>
    <w:rsid w:val="002B5003"/>
    <w:rsid w:val="002B7A36"/>
    <w:rsid w:val="002C1F4C"/>
    <w:rsid w:val="002C256A"/>
    <w:rsid w:val="002C4626"/>
    <w:rsid w:val="002D1D14"/>
    <w:rsid w:val="002D5226"/>
    <w:rsid w:val="002D7C5C"/>
    <w:rsid w:val="002F197B"/>
    <w:rsid w:val="002F4CBC"/>
    <w:rsid w:val="00301356"/>
    <w:rsid w:val="00304CD0"/>
    <w:rsid w:val="00305A7F"/>
    <w:rsid w:val="003069EC"/>
    <w:rsid w:val="003152FE"/>
    <w:rsid w:val="003266C2"/>
    <w:rsid w:val="00327268"/>
    <w:rsid w:val="00327436"/>
    <w:rsid w:val="0033039E"/>
    <w:rsid w:val="00330F37"/>
    <w:rsid w:val="00336801"/>
    <w:rsid w:val="00344BD6"/>
    <w:rsid w:val="0035528D"/>
    <w:rsid w:val="00361821"/>
    <w:rsid w:val="00361E9E"/>
    <w:rsid w:val="00363F54"/>
    <w:rsid w:val="003753EE"/>
    <w:rsid w:val="00375433"/>
    <w:rsid w:val="003807CB"/>
    <w:rsid w:val="003820C1"/>
    <w:rsid w:val="00384268"/>
    <w:rsid w:val="003A0835"/>
    <w:rsid w:val="003A5AAF"/>
    <w:rsid w:val="003A64F3"/>
    <w:rsid w:val="003A6975"/>
    <w:rsid w:val="003A79AE"/>
    <w:rsid w:val="003B10D5"/>
    <w:rsid w:val="003B2077"/>
    <w:rsid w:val="003B700A"/>
    <w:rsid w:val="003C7FBE"/>
    <w:rsid w:val="003D227C"/>
    <w:rsid w:val="003D2B4D"/>
    <w:rsid w:val="003D59B4"/>
    <w:rsid w:val="003E0E74"/>
    <w:rsid w:val="003E581C"/>
    <w:rsid w:val="003F34EC"/>
    <w:rsid w:val="003F37F5"/>
    <w:rsid w:val="003F626B"/>
    <w:rsid w:val="004017D2"/>
    <w:rsid w:val="0043032D"/>
    <w:rsid w:val="004323DA"/>
    <w:rsid w:val="0044294C"/>
    <w:rsid w:val="0044350E"/>
    <w:rsid w:val="004446A0"/>
    <w:rsid w:val="00444A88"/>
    <w:rsid w:val="00455546"/>
    <w:rsid w:val="004715CB"/>
    <w:rsid w:val="0047395B"/>
    <w:rsid w:val="00474DA4"/>
    <w:rsid w:val="0047679A"/>
    <w:rsid w:val="00476B4D"/>
    <w:rsid w:val="00477FEA"/>
    <w:rsid w:val="004805FA"/>
    <w:rsid w:val="00481247"/>
    <w:rsid w:val="00482915"/>
    <w:rsid w:val="0048740A"/>
    <w:rsid w:val="004910D3"/>
    <w:rsid w:val="004935D2"/>
    <w:rsid w:val="004A106D"/>
    <w:rsid w:val="004B1215"/>
    <w:rsid w:val="004B3F12"/>
    <w:rsid w:val="004C75AD"/>
    <w:rsid w:val="004C7667"/>
    <w:rsid w:val="004D047D"/>
    <w:rsid w:val="004E73B7"/>
    <w:rsid w:val="004F1E9E"/>
    <w:rsid w:val="004F305A"/>
    <w:rsid w:val="00503DD5"/>
    <w:rsid w:val="00504B9F"/>
    <w:rsid w:val="00511B3C"/>
    <w:rsid w:val="00512164"/>
    <w:rsid w:val="00520297"/>
    <w:rsid w:val="005338F9"/>
    <w:rsid w:val="00535A1F"/>
    <w:rsid w:val="00536473"/>
    <w:rsid w:val="0054063C"/>
    <w:rsid w:val="005409E2"/>
    <w:rsid w:val="0054281C"/>
    <w:rsid w:val="00544581"/>
    <w:rsid w:val="00544AD2"/>
    <w:rsid w:val="0055268D"/>
    <w:rsid w:val="00562D86"/>
    <w:rsid w:val="00572550"/>
    <w:rsid w:val="00575DE2"/>
    <w:rsid w:val="00576BE4"/>
    <w:rsid w:val="005779DB"/>
    <w:rsid w:val="00585A6C"/>
    <w:rsid w:val="00586AE1"/>
    <w:rsid w:val="0058718F"/>
    <w:rsid w:val="00590BED"/>
    <w:rsid w:val="00597749"/>
    <w:rsid w:val="005A2A67"/>
    <w:rsid w:val="005A400A"/>
    <w:rsid w:val="005A4890"/>
    <w:rsid w:val="005B269D"/>
    <w:rsid w:val="005D16F1"/>
    <w:rsid w:val="005E22A5"/>
    <w:rsid w:val="005E3716"/>
    <w:rsid w:val="005E7466"/>
    <w:rsid w:val="005E7509"/>
    <w:rsid w:val="005F4B5E"/>
    <w:rsid w:val="005F7B92"/>
    <w:rsid w:val="00612379"/>
    <w:rsid w:val="00614AA9"/>
    <w:rsid w:val="006153B6"/>
    <w:rsid w:val="0061555F"/>
    <w:rsid w:val="006206AE"/>
    <w:rsid w:val="00621250"/>
    <w:rsid w:val="006245ED"/>
    <w:rsid w:val="00636B27"/>
    <w:rsid w:val="00636CA6"/>
    <w:rsid w:val="00641200"/>
    <w:rsid w:val="00643A88"/>
    <w:rsid w:val="00645C5F"/>
    <w:rsid w:val="00645CA8"/>
    <w:rsid w:val="0066467B"/>
    <w:rsid w:val="006655D3"/>
    <w:rsid w:val="00667404"/>
    <w:rsid w:val="0068628C"/>
    <w:rsid w:val="00687EB4"/>
    <w:rsid w:val="006927D5"/>
    <w:rsid w:val="00695C56"/>
    <w:rsid w:val="006961DD"/>
    <w:rsid w:val="00696CA2"/>
    <w:rsid w:val="006A5CDE"/>
    <w:rsid w:val="006A644A"/>
    <w:rsid w:val="006B0F37"/>
    <w:rsid w:val="006B17D2"/>
    <w:rsid w:val="006B378E"/>
    <w:rsid w:val="006C224E"/>
    <w:rsid w:val="006C354F"/>
    <w:rsid w:val="006C4F9D"/>
    <w:rsid w:val="006D0111"/>
    <w:rsid w:val="006D6307"/>
    <w:rsid w:val="006D780A"/>
    <w:rsid w:val="006E5FF6"/>
    <w:rsid w:val="00704ECF"/>
    <w:rsid w:val="0071271E"/>
    <w:rsid w:val="00716AC0"/>
    <w:rsid w:val="00721A20"/>
    <w:rsid w:val="00730DB5"/>
    <w:rsid w:val="00732DEC"/>
    <w:rsid w:val="00735BD5"/>
    <w:rsid w:val="0074015C"/>
    <w:rsid w:val="00741DE9"/>
    <w:rsid w:val="00743287"/>
    <w:rsid w:val="007449AE"/>
    <w:rsid w:val="007451EC"/>
    <w:rsid w:val="00751613"/>
    <w:rsid w:val="00753EE9"/>
    <w:rsid w:val="007556F6"/>
    <w:rsid w:val="00760EEF"/>
    <w:rsid w:val="00763835"/>
    <w:rsid w:val="00766A97"/>
    <w:rsid w:val="00773372"/>
    <w:rsid w:val="007741BE"/>
    <w:rsid w:val="00777EE5"/>
    <w:rsid w:val="007842E1"/>
    <w:rsid w:val="00784836"/>
    <w:rsid w:val="0079023E"/>
    <w:rsid w:val="007A2854"/>
    <w:rsid w:val="007A44F3"/>
    <w:rsid w:val="007B2CC3"/>
    <w:rsid w:val="007B52FC"/>
    <w:rsid w:val="007C1D92"/>
    <w:rsid w:val="007C4CB9"/>
    <w:rsid w:val="007D0729"/>
    <w:rsid w:val="007D0B9D"/>
    <w:rsid w:val="007D19B0"/>
    <w:rsid w:val="007D27D9"/>
    <w:rsid w:val="007D3A86"/>
    <w:rsid w:val="007E2136"/>
    <w:rsid w:val="007F498F"/>
    <w:rsid w:val="0080679D"/>
    <w:rsid w:val="008108B0"/>
    <w:rsid w:val="00811B20"/>
    <w:rsid w:val="008124CB"/>
    <w:rsid w:val="00812609"/>
    <w:rsid w:val="0081610A"/>
    <w:rsid w:val="008211B5"/>
    <w:rsid w:val="0082296E"/>
    <w:rsid w:val="00824099"/>
    <w:rsid w:val="008352DB"/>
    <w:rsid w:val="00846D7C"/>
    <w:rsid w:val="00846ECA"/>
    <w:rsid w:val="008472FE"/>
    <w:rsid w:val="00855669"/>
    <w:rsid w:val="00856457"/>
    <w:rsid w:val="008675BE"/>
    <w:rsid w:val="00867AC1"/>
    <w:rsid w:val="00873051"/>
    <w:rsid w:val="008751DE"/>
    <w:rsid w:val="00877D11"/>
    <w:rsid w:val="00890DF8"/>
    <w:rsid w:val="00897803"/>
    <w:rsid w:val="008A0ADE"/>
    <w:rsid w:val="008A743F"/>
    <w:rsid w:val="008C0970"/>
    <w:rsid w:val="008C4F9E"/>
    <w:rsid w:val="008D0BC5"/>
    <w:rsid w:val="008D2CF7"/>
    <w:rsid w:val="008D50CB"/>
    <w:rsid w:val="00900C26"/>
    <w:rsid w:val="0090197F"/>
    <w:rsid w:val="00903264"/>
    <w:rsid w:val="009032A2"/>
    <w:rsid w:val="00906DDC"/>
    <w:rsid w:val="00912052"/>
    <w:rsid w:val="00917A7B"/>
    <w:rsid w:val="00922DCE"/>
    <w:rsid w:val="00922F48"/>
    <w:rsid w:val="00934E09"/>
    <w:rsid w:val="00936253"/>
    <w:rsid w:val="00936C3F"/>
    <w:rsid w:val="00940028"/>
    <w:rsid w:val="00940916"/>
    <w:rsid w:val="00940D46"/>
    <w:rsid w:val="009413F1"/>
    <w:rsid w:val="00946EBF"/>
    <w:rsid w:val="009473C1"/>
    <w:rsid w:val="00951234"/>
    <w:rsid w:val="00952DD4"/>
    <w:rsid w:val="009561F4"/>
    <w:rsid w:val="00965AE7"/>
    <w:rsid w:val="00970FED"/>
    <w:rsid w:val="009717BF"/>
    <w:rsid w:val="0097489C"/>
    <w:rsid w:val="00976718"/>
    <w:rsid w:val="00980B35"/>
    <w:rsid w:val="00981F6C"/>
    <w:rsid w:val="009821AA"/>
    <w:rsid w:val="00992D82"/>
    <w:rsid w:val="009946F5"/>
    <w:rsid w:val="00997029"/>
    <w:rsid w:val="009A6C6F"/>
    <w:rsid w:val="009A7339"/>
    <w:rsid w:val="009B1DF7"/>
    <w:rsid w:val="009B3985"/>
    <w:rsid w:val="009B440E"/>
    <w:rsid w:val="009C2E2A"/>
    <w:rsid w:val="009D5DA0"/>
    <w:rsid w:val="009D690D"/>
    <w:rsid w:val="009D6A6D"/>
    <w:rsid w:val="009E65B6"/>
    <w:rsid w:val="009F0A51"/>
    <w:rsid w:val="009F3EE4"/>
    <w:rsid w:val="009F76A5"/>
    <w:rsid w:val="009F77CF"/>
    <w:rsid w:val="00A00975"/>
    <w:rsid w:val="00A10A44"/>
    <w:rsid w:val="00A17B2E"/>
    <w:rsid w:val="00A24C10"/>
    <w:rsid w:val="00A40718"/>
    <w:rsid w:val="00A42AC3"/>
    <w:rsid w:val="00A430CF"/>
    <w:rsid w:val="00A43914"/>
    <w:rsid w:val="00A50500"/>
    <w:rsid w:val="00A54309"/>
    <w:rsid w:val="00A610A9"/>
    <w:rsid w:val="00A67B0E"/>
    <w:rsid w:val="00A67B3B"/>
    <w:rsid w:val="00A75A52"/>
    <w:rsid w:val="00A80F2A"/>
    <w:rsid w:val="00A81E95"/>
    <w:rsid w:val="00A923CC"/>
    <w:rsid w:val="00A96C33"/>
    <w:rsid w:val="00AB0403"/>
    <w:rsid w:val="00AB172E"/>
    <w:rsid w:val="00AB2B93"/>
    <w:rsid w:val="00AB530F"/>
    <w:rsid w:val="00AB7E3F"/>
    <w:rsid w:val="00AB7E5B"/>
    <w:rsid w:val="00AC2883"/>
    <w:rsid w:val="00AC3FE3"/>
    <w:rsid w:val="00AD1AFD"/>
    <w:rsid w:val="00AD4310"/>
    <w:rsid w:val="00AE0EF1"/>
    <w:rsid w:val="00AE2937"/>
    <w:rsid w:val="00AE5341"/>
    <w:rsid w:val="00AF0E8C"/>
    <w:rsid w:val="00AF1D2D"/>
    <w:rsid w:val="00AF487D"/>
    <w:rsid w:val="00AF6577"/>
    <w:rsid w:val="00B0657E"/>
    <w:rsid w:val="00B07301"/>
    <w:rsid w:val="00B11F3E"/>
    <w:rsid w:val="00B14DB7"/>
    <w:rsid w:val="00B224DE"/>
    <w:rsid w:val="00B324D4"/>
    <w:rsid w:val="00B46575"/>
    <w:rsid w:val="00B55CA4"/>
    <w:rsid w:val="00B61777"/>
    <w:rsid w:val="00B622E6"/>
    <w:rsid w:val="00B679B0"/>
    <w:rsid w:val="00B83E82"/>
    <w:rsid w:val="00B84BBD"/>
    <w:rsid w:val="00B84D99"/>
    <w:rsid w:val="00B8775A"/>
    <w:rsid w:val="00B87978"/>
    <w:rsid w:val="00B90299"/>
    <w:rsid w:val="00B95C66"/>
    <w:rsid w:val="00BA220F"/>
    <w:rsid w:val="00BA43FB"/>
    <w:rsid w:val="00BC0528"/>
    <w:rsid w:val="00BC055A"/>
    <w:rsid w:val="00BC127D"/>
    <w:rsid w:val="00BC1FE6"/>
    <w:rsid w:val="00BC3B50"/>
    <w:rsid w:val="00BD0A3A"/>
    <w:rsid w:val="00BD317A"/>
    <w:rsid w:val="00BE2950"/>
    <w:rsid w:val="00BF1E59"/>
    <w:rsid w:val="00BF36E6"/>
    <w:rsid w:val="00C061B6"/>
    <w:rsid w:val="00C066ED"/>
    <w:rsid w:val="00C2446C"/>
    <w:rsid w:val="00C25B00"/>
    <w:rsid w:val="00C35CF2"/>
    <w:rsid w:val="00C36AE5"/>
    <w:rsid w:val="00C371FE"/>
    <w:rsid w:val="00C41F17"/>
    <w:rsid w:val="00C437A3"/>
    <w:rsid w:val="00C522B2"/>
    <w:rsid w:val="00C527FA"/>
    <w:rsid w:val="00C5280D"/>
    <w:rsid w:val="00C53EB3"/>
    <w:rsid w:val="00C5791C"/>
    <w:rsid w:val="00C66290"/>
    <w:rsid w:val="00C72B7A"/>
    <w:rsid w:val="00C75130"/>
    <w:rsid w:val="00C92D74"/>
    <w:rsid w:val="00C95783"/>
    <w:rsid w:val="00C973F2"/>
    <w:rsid w:val="00CA20AD"/>
    <w:rsid w:val="00CA304C"/>
    <w:rsid w:val="00CA774A"/>
    <w:rsid w:val="00CB1751"/>
    <w:rsid w:val="00CB360C"/>
    <w:rsid w:val="00CB4921"/>
    <w:rsid w:val="00CC11B0"/>
    <w:rsid w:val="00CC2841"/>
    <w:rsid w:val="00CC2A70"/>
    <w:rsid w:val="00CC6C45"/>
    <w:rsid w:val="00CD033A"/>
    <w:rsid w:val="00CE26CC"/>
    <w:rsid w:val="00CE7420"/>
    <w:rsid w:val="00CF1330"/>
    <w:rsid w:val="00CF1753"/>
    <w:rsid w:val="00CF7E36"/>
    <w:rsid w:val="00D0106A"/>
    <w:rsid w:val="00D03345"/>
    <w:rsid w:val="00D06063"/>
    <w:rsid w:val="00D13AC8"/>
    <w:rsid w:val="00D21DCB"/>
    <w:rsid w:val="00D27C0E"/>
    <w:rsid w:val="00D3708D"/>
    <w:rsid w:val="00D40426"/>
    <w:rsid w:val="00D44C62"/>
    <w:rsid w:val="00D5465B"/>
    <w:rsid w:val="00D57C96"/>
    <w:rsid w:val="00D57D18"/>
    <w:rsid w:val="00D70E65"/>
    <w:rsid w:val="00D7311B"/>
    <w:rsid w:val="00D91203"/>
    <w:rsid w:val="00D932CA"/>
    <w:rsid w:val="00D95174"/>
    <w:rsid w:val="00DA152C"/>
    <w:rsid w:val="00DA4973"/>
    <w:rsid w:val="00DA5CB7"/>
    <w:rsid w:val="00DA695E"/>
    <w:rsid w:val="00DA6F36"/>
    <w:rsid w:val="00DB2BC0"/>
    <w:rsid w:val="00DB596E"/>
    <w:rsid w:val="00DB7773"/>
    <w:rsid w:val="00DC00EA"/>
    <w:rsid w:val="00DC3802"/>
    <w:rsid w:val="00DC3C87"/>
    <w:rsid w:val="00DD4967"/>
    <w:rsid w:val="00DD53F9"/>
    <w:rsid w:val="00DD5E6A"/>
    <w:rsid w:val="00DD6208"/>
    <w:rsid w:val="00DD67B2"/>
    <w:rsid w:val="00DE43DD"/>
    <w:rsid w:val="00DF0C47"/>
    <w:rsid w:val="00DF7E99"/>
    <w:rsid w:val="00E040D3"/>
    <w:rsid w:val="00E0497E"/>
    <w:rsid w:val="00E05D02"/>
    <w:rsid w:val="00E06B25"/>
    <w:rsid w:val="00E07D87"/>
    <w:rsid w:val="00E2141E"/>
    <w:rsid w:val="00E249C8"/>
    <w:rsid w:val="00E27C42"/>
    <w:rsid w:val="00E30A18"/>
    <w:rsid w:val="00E313E3"/>
    <w:rsid w:val="00E32F7E"/>
    <w:rsid w:val="00E33D04"/>
    <w:rsid w:val="00E37AD5"/>
    <w:rsid w:val="00E473C1"/>
    <w:rsid w:val="00E5267B"/>
    <w:rsid w:val="00E559F0"/>
    <w:rsid w:val="00E63C0E"/>
    <w:rsid w:val="00E63CE6"/>
    <w:rsid w:val="00E66D76"/>
    <w:rsid w:val="00E670DB"/>
    <w:rsid w:val="00E72D49"/>
    <w:rsid w:val="00E7593C"/>
    <w:rsid w:val="00E7678A"/>
    <w:rsid w:val="00E935F1"/>
    <w:rsid w:val="00E94A81"/>
    <w:rsid w:val="00EA1FFB"/>
    <w:rsid w:val="00EA2375"/>
    <w:rsid w:val="00EB048E"/>
    <w:rsid w:val="00EB4E9C"/>
    <w:rsid w:val="00EC56D4"/>
    <w:rsid w:val="00ED526A"/>
    <w:rsid w:val="00EE34DF"/>
    <w:rsid w:val="00EF2F89"/>
    <w:rsid w:val="00EF7DF1"/>
    <w:rsid w:val="00EF7F1D"/>
    <w:rsid w:val="00F03E98"/>
    <w:rsid w:val="00F1237A"/>
    <w:rsid w:val="00F22120"/>
    <w:rsid w:val="00F22CBD"/>
    <w:rsid w:val="00F23278"/>
    <w:rsid w:val="00F26F55"/>
    <w:rsid w:val="00F272F1"/>
    <w:rsid w:val="00F30A17"/>
    <w:rsid w:val="00F31412"/>
    <w:rsid w:val="00F369B6"/>
    <w:rsid w:val="00F36EC1"/>
    <w:rsid w:val="00F37951"/>
    <w:rsid w:val="00F45372"/>
    <w:rsid w:val="00F50E0A"/>
    <w:rsid w:val="00F520A4"/>
    <w:rsid w:val="00F560F7"/>
    <w:rsid w:val="00F573A3"/>
    <w:rsid w:val="00F6225A"/>
    <w:rsid w:val="00F6334D"/>
    <w:rsid w:val="00F63599"/>
    <w:rsid w:val="00F71781"/>
    <w:rsid w:val="00F92E89"/>
    <w:rsid w:val="00F97425"/>
    <w:rsid w:val="00F97A59"/>
    <w:rsid w:val="00FA49AB"/>
    <w:rsid w:val="00FB6B39"/>
    <w:rsid w:val="00FC5FD0"/>
    <w:rsid w:val="00FE300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D9387"/>
  <w15:docId w15:val="{86A6018E-B6E8-4E2B-8A2E-E9405748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E6D1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327268"/>
    <w:pPr>
      <w:ind w:left="720"/>
      <w:contextualSpacing/>
    </w:pPr>
  </w:style>
  <w:style w:type="paragraph" w:styleId="Revision">
    <w:name w:val="Revision"/>
    <w:hidden/>
    <w:uiPriority w:val="99"/>
    <w:semiHidden/>
    <w:rsid w:val="00544AD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4446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46A0"/>
  </w:style>
  <w:style w:type="character" w:customStyle="1" w:styleId="CommentTextChar">
    <w:name w:val="Comment Text Char"/>
    <w:basedOn w:val="DefaultParagraphFont"/>
    <w:link w:val="CommentText"/>
    <w:rsid w:val="004446A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6A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TWM/3/1</vt:lpstr>
    </vt:vector>
  </TitlesOfParts>
  <Company>UPOV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TWM/3/1</dc:title>
  <dc:creator>MAY Jessica</dc:creator>
  <cp:lastModifiedBy>MAY Jessica</cp:lastModifiedBy>
  <cp:revision>21</cp:revision>
  <cp:lastPrinted>2025-04-23T07:15:00Z</cp:lastPrinted>
  <dcterms:created xsi:type="dcterms:W3CDTF">2025-04-14T12:57:00Z</dcterms:created>
  <dcterms:modified xsi:type="dcterms:W3CDTF">2025-04-24T09:08:00Z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3973c3da,6dddc886,7f543fe5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2024-11-27T18:11:36Z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d768dde5-a2b4-4de7-8676-3dc29ac6370c</vt:lpwstr>
  </property>
  <property fmtid="{D5CDD505-2E9C-101B-9397-08002B2CF9AE}" pid="11" name="MSIP_Label_bfc084f7-b690-4c43-8ee6-d475b6d3461d_ContentBits">
    <vt:lpwstr>2</vt:lpwstr>
  </property>
</Properties>
</file>