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70B4B" w14:paraId="6ABF68D6" w14:textId="77777777" w:rsidTr="00EB4E9C">
        <w:tc>
          <w:tcPr>
            <w:tcW w:w="6522" w:type="dxa"/>
          </w:tcPr>
          <w:p w14:paraId="6F27D715" w14:textId="77777777" w:rsidR="00DC3802" w:rsidRPr="00570B4B" w:rsidRDefault="00DC3802" w:rsidP="00AC2883">
            <w:r w:rsidRPr="00570B4B">
              <w:rPr>
                <w:noProof/>
              </w:rPr>
              <w:drawing>
                <wp:inline distT="0" distB="0" distL="0" distR="0" wp14:anchorId="7658D801" wp14:editId="49639F0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6732781" w14:textId="77777777" w:rsidR="00DC3802" w:rsidRPr="00570B4B" w:rsidRDefault="00DC3802" w:rsidP="00AC2883">
            <w:pPr>
              <w:pStyle w:val="Lettrine"/>
            </w:pPr>
            <w:r w:rsidRPr="00570B4B">
              <w:t>E</w:t>
            </w:r>
          </w:p>
        </w:tc>
      </w:tr>
      <w:tr w:rsidR="00DC3802" w:rsidRPr="00570B4B" w14:paraId="6391E513" w14:textId="77777777" w:rsidTr="00645CA8">
        <w:trPr>
          <w:trHeight w:val="219"/>
        </w:trPr>
        <w:tc>
          <w:tcPr>
            <w:tcW w:w="6522" w:type="dxa"/>
          </w:tcPr>
          <w:p w14:paraId="4C25C5F0" w14:textId="77777777" w:rsidR="00DC3802" w:rsidRPr="00570B4B" w:rsidRDefault="00DC3802" w:rsidP="00AC2883">
            <w:pPr>
              <w:pStyle w:val="upove"/>
            </w:pPr>
            <w:r w:rsidRPr="00570B4B">
              <w:t>International Union for the Protection of New Varieties of Plants</w:t>
            </w:r>
          </w:p>
        </w:tc>
        <w:tc>
          <w:tcPr>
            <w:tcW w:w="3117" w:type="dxa"/>
          </w:tcPr>
          <w:p w14:paraId="60276D1D" w14:textId="77777777" w:rsidR="00DC3802" w:rsidRPr="00570B4B" w:rsidRDefault="00DC3802" w:rsidP="00DA4973"/>
        </w:tc>
      </w:tr>
    </w:tbl>
    <w:p w14:paraId="6F0DE72F" w14:textId="77777777" w:rsidR="00DC3802" w:rsidRPr="00570B4B" w:rsidRDefault="00DC3802" w:rsidP="00DC3802"/>
    <w:p w14:paraId="036AFBC0" w14:textId="77777777" w:rsidR="00320E00" w:rsidRPr="00570B4B" w:rsidRDefault="00320E00" w:rsidP="00320E0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20E00" w:rsidRPr="00570B4B" w14:paraId="092C9088" w14:textId="77777777" w:rsidTr="00711EE1">
        <w:tc>
          <w:tcPr>
            <w:tcW w:w="6512" w:type="dxa"/>
          </w:tcPr>
          <w:p w14:paraId="3A48AA06" w14:textId="77777777" w:rsidR="00320E00" w:rsidRPr="00570B4B" w:rsidRDefault="00320E00" w:rsidP="00711EE1">
            <w:pPr>
              <w:pStyle w:val="Sessiontc"/>
            </w:pPr>
            <w:r w:rsidRPr="00570B4B">
              <w:t>Technical Working Party for Fruit Crops</w:t>
            </w:r>
          </w:p>
          <w:p w14:paraId="10AF87A4" w14:textId="3B3F3A1D" w:rsidR="00320E00" w:rsidRPr="00570B4B" w:rsidRDefault="00320E00" w:rsidP="00B541C3">
            <w:pPr>
              <w:pStyle w:val="Sessiontcplacedate"/>
              <w:rPr>
                <w:sz w:val="22"/>
              </w:rPr>
            </w:pPr>
            <w:r w:rsidRPr="00570B4B">
              <w:t>Fifty-</w:t>
            </w:r>
            <w:r w:rsidR="00B541C3" w:rsidRPr="00570B4B">
              <w:t>F</w:t>
            </w:r>
            <w:r w:rsidR="00967BFC" w:rsidRPr="00570B4B">
              <w:t>if</w:t>
            </w:r>
            <w:r w:rsidR="00B541C3" w:rsidRPr="00570B4B">
              <w:t>th</w:t>
            </w:r>
            <w:r w:rsidRPr="00570B4B">
              <w:t xml:space="preserve"> Session</w:t>
            </w:r>
            <w:r w:rsidRPr="00570B4B">
              <w:br/>
            </w:r>
            <w:r w:rsidR="00967BFC" w:rsidRPr="00570B4B">
              <w:t>Virtual meeting</w:t>
            </w:r>
            <w:r w:rsidR="00AA5901" w:rsidRPr="00570B4B">
              <w:t xml:space="preserve">, </w:t>
            </w:r>
            <w:r w:rsidR="008360AE" w:rsidRPr="00570B4B">
              <w:t>Ju</w:t>
            </w:r>
            <w:r w:rsidR="00967BFC" w:rsidRPr="00570B4B">
              <w:t>ne</w:t>
            </w:r>
            <w:r w:rsidR="008360AE" w:rsidRPr="00570B4B">
              <w:t xml:space="preserve"> </w:t>
            </w:r>
            <w:r w:rsidR="00B541C3" w:rsidRPr="00570B4B">
              <w:t xml:space="preserve">3 </w:t>
            </w:r>
            <w:r w:rsidR="008360AE" w:rsidRPr="00570B4B">
              <w:t xml:space="preserve">to </w:t>
            </w:r>
            <w:r w:rsidR="00330D02" w:rsidRPr="00570B4B">
              <w:t>6</w:t>
            </w:r>
            <w:r w:rsidR="008360AE" w:rsidRPr="00570B4B">
              <w:t>, 202</w:t>
            </w:r>
            <w:r w:rsidR="00967BFC" w:rsidRPr="00570B4B">
              <w:t>4</w:t>
            </w:r>
          </w:p>
        </w:tc>
        <w:tc>
          <w:tcPr>
            <w:tcW w:w="3127" w:type="dxa"/>
          </w:tcPr>
          <w:p w14:paraId="38F361CA" w14:textId="62CE034B" w:rsidR="00320E00" w:rsidRPr="00570B4B" w:rsidRDefault="00320E00" w:rsidP="00711EE1">
            <w:pPr>
              <w:pStyle w:val="Doccode"/>
            </w:pPr>
            <w:r w:rsidRPr="00570B4B">
              <w:t>TWF/5</w:t>
            </w:r>
            <w:r w:rsidR="00967BFC" w:rsidRPr="00570B4B">
              <w:t>5</w:t>
            </w:r>
            <w:r w:rsidRPr="00570B4B">
              <w:t>/</w:t>
            </w:r>
            <w:r w:rsidR="004E3761" w:rsidRPr="00570B4B">
              <w:t>1</w:t>
            </w:r>
            <w:r w:rsidR="00C25648">
              <w:t xml:space="preserve"> Rev.</w:t>
            </w:r>
            <w:r w:rsidR="00D315F7">
              <w:t>2</w:t>
            </w:r>
          </w:p>
          <w:p w14:paraId="6BFB5999" w14:textId="77777777" w:rsidR="00320E00" w:rsidRPr="00570B4B" w:rsidRDefault="00320E00" w:rsidP="00711EE1">
            <w:pPr>
              <w:pStyle w:val="Docoriginal"/>
            </w:pPr>
            <w:r w:rsidRPr="00570B4B">
              <w:t>Original:</w:t>
            </w:r>
            <w:r w:rsidRPr="00570B4B">
              <w:rPr>
                <w:b w:val="0"/>
                <w:spacing w:val="0"/>
              </w:rPr>
              <w:t xml:space="preserve">  English</w:t>
            </w:r>
          </w:p>
          <w:p w14:paraId="24A92CE8" w14:textId="0ED20B12" w:rsidR="00320E00" w:rsidRPr="00570B4B" w:rsidRDefault="00320E00" w:rsidP="00B541C3">
            <w:pPr>
              <w:pStyle w:val="Docoriginal"/>
            </w:pPr>
            <w:r w:rsidRPr="00570B4B">
              <w:t>Date:</w:t>
            </w:r>
            <w:r w:rsidRPr="00570B4B">
              <w:rPr>
                <w:b w:val="0"/>
                <w:spacing w:val="0"/>
              </w:rPr>
              <w:t xml:space="preserve">  </w:t>
            </w:r>
            <w:r w:rsidR="00565B03">
              <w:rPr>
                <w:b w:val="0"/>
                <w:spacing w:val="0"/>
              </w:rPr>
              <w:t>June 4</w:t>
            </w:r>
            <w:r w:rsidRPr="005F1BD2">
              <w:rPr>
                <w:b w:val="0"/>
                <w:spacing w:val="0"/>
              </w:rPr>
              <w:t>, 202</w:t>
            </w:r>
            <w:r w:rsidR="00967BFC" w:rsidRPr="005F1BD2">
              <w:rPr>
                <w:b w:val="0"/>
                <w:spacing w:val="0"/>
              </w:rPr>
              <w:t>4</w:t>
            </w:r>
          </w:p>
        </w:tc>
      </w:tr>
    </w:tbl>
    <w:p w14:paraId="0DB1797E" w14:textId="11933C7A" w:rsidR="00320E00" w:rsidRPr="00570B4B" w:rsidRDefault="00C25648" w:rsidP="00320E00">
      <w:pPr>
        <w:pStyle w:val="Titleofdoc0"/>
      </w:pPr>
      <w:bookmarkStart w:id="0" w:name="TitleOfDoc"/>
      <w:bookmarkEnd w:id="0"/>
      <w:r>
        <w:t xml:space="preserve">Revised </w:t>
      </w:r>
      <w:r w:rsidR="004E3761" w:rsidRPr="00570B4B">
        <w:t>Draft agenda</w:t>
      </w:r>
    </w:p>
    <w:p w14:paraId="6C8E8035" w14:textId="396EB678" w:rsidR="00320E00" w:rsidRPr="00570B4B" w:rsidRDefault="00704142" w:rsidP="00320E00">
      <w:pPr>
        <w:pStyle w:val="preparedby1"/>
      </w:pPr>
      <w:bookmarkStart w:id="1" w:name="Prepared"/>
      <w:bookmarkEnd w:id="1"/>
      <w:r w:rsidRPr="00570B4B">
        <w:t>P</w:t>
      </w:r>
      <w:r w:rsidR="00320E00" w:rsidRPr="00570B4B">
        <w:t>repared by the Office of the Union</w:t>
      </w:r>
    </w:p>
    <w:p w14:paraId="31D95C41" w14:textId="77777777" w:rsidR="00320E00" w:rsidRPr="00570B4B" w:rsidRDefault="00320E00" w:rsidP="00320E00">
      <w:pPr>
        <w:pStyle w:val="Disclaimer"/>
      </w:pPr>
      <w:r w:rsidRPr="00570B4B">
        <w:t>Disclaimer:  this document does not represent UPOV policies or guidance</w:t>
      </w:r>
    </w:p>
    <w:p w14:paraId="59CFE254" w14:textId="59692B6E" w:rsidR="004E3761" w:rsidRPr="00570B4B" w:rsidRDefault="004E3761" w:rsidP="004E3761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570B4B">
        <w:rPr>
          <w:rFonts w:eastAsia="MS Mincho"/>
        </w:rPr>
        <w:t xml:space="preserve">Opening of the </w:t>
      </w:r>
      <w:r w:rsidR="00E96B15" w:rsidRPr="00570B4B">
        <w:rPr>
          <w:rFonts w:eastAsia="MS Mincho"/>
        </w:rPr>
        <w:t>s</w:t>
      </w:r>
      <w:r w:rsidRPr="00570B4B">
        <w:rPr>
          <w:rFonts w:eastAsia="MS Mincho"/>
        </w:rPr>
        <w:t>ession</w:t>
      </w:r>
    </w:p>
    <w:p w14:paraId="172A9D2A" w14:textId="77777777" w:rsidR="004E3761" w:rsidRPr="00570B4B" w:rsidRDefault="004E3761" w:rsidP="004E3761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570B4B">
        <w:rPr>
          <w:rFonts w:eastAsia="MS Mincho"/>
        </w:rPr>
        <w:t>Adoption of the agenda</w:t>
      </w:r>
    </w:p>
    <w:p w14:paraId="58DC1645" w14:textId="77777777" w:rsidR="004E3761" w:rsidRPr="00570B4B" w:rsidRDefault="004E3761" w:rsidP="004E3761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570B4B">
        <w:rPr>
          <w:rFonts w:eastAsia="MS Mincho"/>
        </w:rPr>
        <w:t>Matters for discussion</w:t>
      </w:r>
    </w:p>
    <w:p w14:paraId="3131DE02" w14:textId="77777777" w:rsidR="00381F82" w:rsidRPr="00570B4B" w:rsidRDefault="004E3761" w:rsidP="0035569B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70B4B">
        <w:rPr>
          <w:rFonts w:eastAsia="MS Mincho"/>
        </w:rPr>
        <w:t xml:space="preserve">Procedures for DUS examination (presentations invited) </w:t>
      </w:r>
    </w:p>
    <w:p w14:paraId="452D3561" w14:textId="77777777" w:rsidR="00381F82" w:rsidRPr="00570B4B" w:rsidRDefault="00381F82" w:rsidP="009D6AD8">
      <w:pPr>
        <w:pStyle w:val="ListParagraph"/>
        <w:numPr>
          <w:ilvl w:val="1"/>
          <w:numId w:val="3"/>
        </w:numPr>
        <w:spacing w:after="180"/>
        <w:ind w:left="1418" w:hanging="284"/>
        <w:contextualSpacing w:val="0"/>
        <w:rPr>
          <w:rFonts w:cs="Arial"/>
        </w:rPr>
      </w:pPr>
      <w:r w:rsidRPr="00570B4B">
        <w:rPr>
          <w:rFonts w:cs="Arial"/>
        </w:rPr>
        <w:t xml:space="preserve">Guidance and information materials </w:t>
      </w:r>
      <w:bookmarkStart w:id="2" w:name="_Hlk164114038"/>
      <w:r w:rsidRPr="00570B4B">
        <w:rPr>
          <w:rFonts w:cs="Arial"/>
        </w:rPr>
        <w:t>(documents TWP/8/1 and TWF/55/7)</w:t>
      </w:r>
      <w:bookmarkEnd w:id="2"/>
      <w:r w:rsidRPr="00570B4B">
        <w:rPr>
          <w:rFonts w:cs="Arial"/>
          <w:color w:val="333333"/>
          <w:shd w:val="clear" w:color="auto" w:fill="FFFFFF"/>
        </w:rPr>
        <w:t xml:space="preserve"> </w:t>
      </w:r>
    </w:p>
    <w:p w14:paraId="7265AE44" w14:textId="77777777" w:rsidR="00381F82" w:rsidRPr="00570B4B" w:rsidRDefault="00381F82" w:rsidP="009D6AD8">
      <w:pPr>
        <w:pStyle w:val="ListParagraph"/>
        <w:numPr>
          <w:ilvl w:val="1"/>
          <w:numId w:val="3"/>
        </w:numPr>
        <w:spacing w:after="180"/>
        <w:ind w:left="1418" w:hanging="284"/>
        <w:contextualSpacing w:val="0"/>
        <w:rPr>
          <w:rFonts w:cs="Arial"/>
        </w:rPr>
      </w:pPr>
      <w:r w:rsidRPr="00570B4B">
        <w:rPr>
          <w:rFonts w:cs="Arial"/>
          <w:color w:val="333333"/>
          <w:shd w:val="clear" w:color="auto" w:fill="FFFFFF"/>
        </w:rPr>
        <w:t xml:space="preserve">Proposal for a revision of document TGP/7 “Development of test guidelines”, GN 28 – Example varieties (document </w:t>
      </w:r>
      <w:r w:rsidRPr="00570B4B">
        <w:rPr>
          <w:rFonts w:cs="Arial"/>
        </w:rPr>
        <w:t>TWF/55/3)</w:t>
      </w:r>
    </w:p>
    <w:p w14:paraId="0EECAA46" w14:textId="0662031E" w:rsidR="004E3761" w:rsidRPr="00570B4B" w:rsidRDefault="004E3761" w:rsidP="0035569B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70B4B">
        <w:rPr>
          <w:rFonts w:eastAsia="MS Mincho"/>
        </w:rPr>
        <w:t xml:space="preserve">Number of growing cycles and concluding examination of fruit crops </w:t>
      </w:r>
      <w:r w:rsidR="00381F82" w:rsidRPr="00570B4B">
        <w:rPr>
          <w:rFonts w:eastAsia="MS Mincho"/>
        </w:rPr>
        <w:t>(document TWF/55/4)</w:t>
      </w:r>
    </w:p>
    <w:p w14:paraId="1CACE513" w14:textId="5883CE17" w:rsidR="007E3EA2" w:rsidRPr="00570B4B" w:rsidRDefault="00DD1D4B" w:rsidP="00FA240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70B4B">
        <w:t>Procedures</w:t>
      </w:r>
      <w:r w:rsidR="007E3EA2" w:rsidRPr="00570B4B">
        <w:t xml:space="preserve"> </w:t>
      </w:r>
      <w:r w:rsidRPr="00570B4B">
        <w:t>for</w:t>
      </w:r>
      <w:r w:rsidR="007E3EA2" w:rsidRPr="00570B4B">
        <w:t xml:space="preserve"> </w:t>
      </w:r>
      <w:r w:rsidRPr="00570B4B">
        <w:t>assessment</w:t>
      </w:r>
      <w:r w:rsidR="007E3EA2" w:rsidRPr="00570B4B">
        <w:t xml:space="preserve"> </w:t>
      </w:r>
      <w:r w:rsidRPr="00570B4B">
        <w:t xml:space="preserve">of characteristics </w:t>
      </w:r>
      <w:r w:rsidR="0058002E" w:rsidRPr="00570B4B">
        <w:t xml:space="preserve">with </w:t>
      </w:r>
      <w:r w:rsidR="007E3EA2" w:rsidRPr="00570B4B">
        <w:t xml:space="preserve">single </w:t>
      </w:r>
      <w:r w:rsidR="0058002E" w:rsidRPr="00570B4B">
        <w:t xml:space="preserve">record </w:t>
      </w:r>
      <w:r w:rsidR="007E3EA2" w:rsidRPr="00570B4B">
        <w:t xml:space="preserve">(MG) and a number of individual </w:t>
      </w:r>
      <w:r w:rsidR="0058002E" w:rsidRPr="00570B4B">
        <w:t>records</w:t>
      </w:r>
      <w:r w:rsidR="007E3EA2" w:rsidRPr="00570B4B">
        <w:t xml:space="preserve"> (MS) </w:t>
      </w:r>
      <w:r w:rsidR="0058002E" w:rsidRPr="00570B4B">
        <w:t xml:space="preserve">for a group of plants or parts of plants </w:t>
      </w:r>
      <w:r w:rsidR="00FA240F" w:rsidRPr="00570B4B">
        <w:rPr>
          <w:rFonts w:eastAsia="MS Mincho"/>
        </w:rPr>
        <w:t>(</w:t>
      </w:r>
      <w:r w:rsidR="00381F82" w:rsidRPr="00570B4B">
        <w:rPr>
          <w:rFonts w:cs="Arial"/>
          <w:color w:val="333333"/>
          <w:shd w:val="clear" w:color="auto" w:fill="FFFFFF"/>
        </w:rPr>
        <w:t xml:space="preserve">document </w:t>
      </w:r>
      <w:r w:rsidR="00381F82" w:rsidRPr="00570B4B">
        <w:rPr>
          <w:rFonts w:cs="Arial"/>
        </w:rPr>
        <w:t>TWF/55/8</w:t>
      </w:r>
      <w:r w:rsidR="00FA240F" w:rsidRPr="00570B4B">
        <w:rPr>
          <w:rFonts w:eastAsia="MS Mincho"/>
        </w:rPr>
        <w:t>)</w:t>
      </w:r>
    </w:p>
    <w:p w14:paraId="284D099C" w14:textId="64D8B73D" w:rsidR="004E3761" w:rsidRPr="00570B4B" w:rsidRDefault="004E3761" w:rsidP="0035569B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70B4B">
        <w:rPr>
          <w:rFonts w:eastAsia="MS Mincho"/>
        </w:rPr>
        <w:t xml:space="preserve">Harmonization of content in Technical Questionnaires, Section 7 </w:t>
      </w:r>
      <w:r w:rsidR="0058002E" w:rsidRPr="00570B4B">
        <w:rPr>
          <w:rFonts w:eastAsia="MS Mincho"/>
        </w:rPr>
        <w:t>“</w:t>
      </w:r>
      <w:r w:rsidR="0058002E" w:rsidRPr="00570B4B">
        <w:t>Additional information which may help in the examination of the variety”</w:t>
      </w:r>
    </w:p>
    <w:p w14:paraId="2E7678C5" w14:textId="6360E96D" w:rsidR="004E3761" w:rsidRPr="00570B4B" w:rsidRDefault="004E3761" w:rsidP="0035569B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70B4B">
        <w:rPr>
          <w:rFonts w:eastAsia="MS Mincho"/>
        </w:rPr>
        <w:t xml:space="preserve">Variety collections </w:t>
      </w:r>
    </w:p>
    <w:p w14:paraId="1203E1E7" w14:textId="77777777" w:rsidR="004E3761" w:rsidRPr="00570B4B" w:rsidRDefault="004E3761" w:rsidP="0035569B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70B4B">
        <w:rPr>
          <w:rFonts w:eastAsia="MS Mincho"/>
        </w:rPr>
        <w:t>Information databases (presentations invited)</w:t>
      </w:r>
    </w:p>
    <w:p w14:paraId="12E6DB64" w14:textId="21A05FB9" w:rsidR="00C25648" w:rsidRPr="00C25648" w:rsidRDefault="00381F82" w:rsidP="009D6AD8">
      <w:pPr>
        <w:pStyle w:val="ListParagraph"/>
        <w:numPr>
          <w:ilvl w:val="0"/>
          <w:numId w:val="11"/>
        </w:numPr>
        <w:spacing w:after="180"/>
        <w:ind w:left="1418" w:hanging="284"/>
        <w:contextualSpacing w:val="0"/>
        <w:rPr>
          <w:rFonts w:cs="Arial"/>
          <w:color w:val="333333"/>
          <w:shd w:val="clear" w:color="auto" w:fill="FFFFFF"/>
        </w:rPr>
      </w:pPr>
      <w:r w:rsidRPr="00570B4B">
        <w:rPr>
          <w:rFonts w:cs="Arial"/>
          <w:color w:val="333333"/>
          <w:shd w:val="clear" w:color="auto" w:fill="FFFFFF"/>
        </w:rPr>
        <w:t>Implementation of Purdy’s notation for pedigrees in UPOV PRISMA (document</w:t>
      </w:r>
      <w:r w:rsidR="00C25648">
        <w:rPr>
          <w:rFonts w:cs="Arial"/>
          <w:color w:val="333333"/>
          <w:shd w:val="clear" w:color="auto" w:fill="FFFFFF"/>
        </w:rPr>
        <w:t> </w:t>
      </w:r>
      <w:r w:rsidRPr="00570B4B">
        <w:rPr>
          <w:rFonts w:cs="Arial"/>
          <w:color w:val="333333"/>
          <w:shd w:val="clear" w:color="auto" w:fill="FFFFFF"/>
        </w:rPr>
        <w:t>TWP/8/3)</w:t>
      </w:r>
    </w:p>
    <w:p w14:paraId="39FE2792" w14:textId="35FD09C8" w:rsidR="004E3761" w:rsidRPr="00570B4B" w:rsidRDefault="004E3761" w:rsidP="00381F82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hanging="720"/>
        <w:contextualSpacing w:val="0"/>
        <w:rPr>
          <w:rFonts w:eastAsia="MS Mincho"/>
        </w:rPr>
      </w:pPr>
      <w:r w:rsidRPr="00570B4B">
        <w:rPr>
          <w:rFonts w:eastAsia="MS Mincho"/>
        </w:rPr>
        <w:t xml:space="preserve">Information on mutant varieties of apple useful for DUS examination </w:t>
      </w:r>
      <w:r w:rsidR="00381F82" w:rsidRPr="00570B4B">
        <w:rPr>
          <w:rFonts w:eastAsia="MS Mincho"/>
        </w:rPr>
        <w:t>(document TWP/8/2)</w:t>
      </w:r>
    </w:p>
    <w:p w14:paraId="6640DEE8" w14:textId="23AD781B" w:rsidR="004E3761" w:rsidRPr="00570B4B" w:rsidRDefault="004E3761" w:rsidP="0035569B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70B4B">
        <w:rPr>
          <w:rFonts w:eastAsia="MS Mincho"/>
        </w:rPr>
        <w:t>Image analysis and new technologies in DUS examination (</w:t>
      </w:r>
      <w:r w:rsidR="009D6AD8" w:rsidRPr="00570B4B">
        <w:rPr>
          <w:rFonts w:eastAsia="MS Mincho"/>
        </w:rPr>
        <w:t>document TWF/55/</w:t>
      </w:r>
      <w:r w:rsidR="009D6AD8">
        <w:rPr>
          <w:rFonts w:eastAsia="MS Mincho"/>
        </w:rPr>
        <w:t>5</w:t>
      </w:r>
      <w:r w:rsidR="009D6AD8" w:rsidRPr="00570B4B">
        <w:rPr>
          <w:rFonts w:eastAsia="MS Mincho"/>
        </w:rPr>
        <w:t>)</w:t>
      </w:r>
    </w:p>
    <w:p w14:paraId="61B46670" w14:textId="0B496690" w:rsidR="004E3761" w:rsidRPr="009D6AD8" w:rsidRDefault="004E3761" w:rsidP="0035569B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  <w:lang w:val="fr-FR"/>
        </w:rPr>
      </w:pPr>
      <w:r w:rsidRPr="009D6AD8">
        <w:rPr>
          <w:rFonts w:eastAsia="MS Mincho"/>
          <w:lang w:val="fr-FR"/>
        </w:rPr>
        <w:t xml:space="preserve">Molecular techniques in DUS examination </w:t>
      </w:r>
    </w:p>
    <w:p w14:paraId="60CAAFB3" w14:textId="19F05D0F" w:rsidR="004E3761" w:rsidRPr="00570B4B" w:rsidRDefault="004E3761" w:rsidP="0035569B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70B4B">
        <w:rPr>
          <w:rFonts w:eastAsia="MS Mincho"/>
        </w:rPr>
        <w:t xml:space="preserve">Reports on existing policies on confidentiality of molecular information </w:t>
      </w:r>
    </w:p>
    <w:p w14:paraId="5AC35E23" w14:textId="77777777" w:rsidR="004E3761" w:rsidRPr="00570B4B" w:rsidRDefault="004E3761" w:rsidP="0035569B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70B4B">
        <w:rPr>
          <w:rFonts w:eastAsia="MS Mincho"/>
        </w:rPr>
        <w:t>Experiences with new types and species (oral reports invited)</w:t>
      </w:r>
    </w:p>
    <w:p w14:paraId="13FF4513" w14:textId="4DB85CB0" w:rsidR="004E3761" w:rsidRPr="00570B4B" w:rsidRDefault="004E3761" w:rsidP="0035569B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70B4B">
        <w:rPr>
          <w:rFonts w:eastAsia="MS Mincho"/>
        </w:rPr>
        <w:t xml:space="preserve">Discussion on draft Test Guidelines </w:t>
      </w:r>
    </w:p>
    <w:p w14:paraId="43BEB275" w14:textId="77777777" w:rsidR="009B5467" w:rsidRPr="00570B4B" w:rsidRDefault="009B5467" w:rsidP="009B5467">
      <w:pPr>
        <w:pStyle w:val="ListParagraph"/>
        <w:tabs>
          <w:tab w:val="left" w:pos="1134"/>
        </w:tabs>
        <w:spacing w:after="180"/>
        <w:ind w:left="1287"/>
        <w:contextualSpacing w:val="0"/>
        <w:rPr>
          <w:rFonts w:eastAsia="MS Mincho"/>
          <w:u w:val="single"/>
        </w:rPr>
      </w:pPr>
      <w:bookmarkStart w:id="3" w:name="_Hlk165989607"/>
      <w:r w:rsidRPr="00570B4B">
        <w:rPr>
          <w:rFonts w:eastAsia="MS Mincho"/>
          <w:u w:val="single"/>
        </w:rPr>
        <w:t>Matters to be resolved concerning Test Guidelines put forward for adoption by the Technical Committee</w:t>
      </w:r>
      <w:bookmarkEnd w:id="3"/>
    </w:p>
    <w:p w14:paraId="05D0FDA9" w14:textId="5BFEEB6E" w:rsidR="009B5467" w:rsidRPr="00570B4B" w:rsidRDefault="009B5467" w:rsidP="00970852">
      <w:pPr>
        <w:pStyle w:val="ListParagraph"/>
        <w:numPr>
          <w:ilvl w:val="0"/>
          <w:numId w:val="11"/>
        </w:numPr>
        <w:tabs>
          <w:tab w:val="left" w:pos="1134"/>
          <w:tab w:val="left" w:pos="1418"/>
        </w:tabs>
        <w:spacing w:after="180"/>
        <w:ind w:firstLine="414"/>
        <w:rPr>
          <w:rFonts w:eastAsia="MS Mincho"/>
        </w:rPr>
      </w:pPr>
      <w:r w:rsidRPr="00570B4B">
        <w:rPr>
          <w:rFonts w:eastAsia="MS Mincho"/>
        </w:rPr>
        <w:t>Grapevine (documents TG/50/10(PROJ.7) and TWF/55/6)</w:t>
      </w:r>
    </w:p>
    <w:p w14:paraId="0525297A" w14:textId="77777777" w:rsidR="009B5467" w:rsidRPr="00570B4B" w:rsidRDefault="009B5467" w:rsidP="009B5467">
      <w:pPr>
        <w:pStyle w:val="ListParagraph"/>
        <w:tabs>
          <w:tab w:val="left" w:pos="1134"/>
          <w:tab w:val="left" w:pos="1418"/>
        </w:tabs>
        <w:spacing w:after="180"/>
        <w:ind w:left="1134"/>
        <w:rPr>
          <w:rFonts w:eastAsia="MS Mincho"/>
        </w:rPr>
      </w:pPr>
    </w:p>
    <w:p w14:paraId="11168EC3" w14:textId="77777777" w:rsidR="00B1453E" w:rsidRPr="00570B4B" w:rsidRDefault="00B1453E" w:rsidP="00B1453E">
      <w:pPr>
        <w:pStyle w:val="ListParagraph"/>
        <w:ind w:left="1287"/>
        <w:rPr>
          <w:rFonts w:cs="Arial"/>
          <w:u w:val="single"/>
        </w:rPr>
      </w:pPr>
      <w:r w:rsidRPr="00570B4B">
        <w:rPr>
          <w:rFonts w:cs="Arial"/>
          <w:u w:val="single"/>
        </w:rPr>
        <w:t>Full draft Test Guidelines</w:t>
      </w:r>
    </w:p>
    <w:p w14:paraId="296F7BE0" w14:textId="77777777" w:rsidR="00B1453E" w:rsidRPr="00570B4B" w:rsidRDefault="00B1453E" w:rsidP="00B1453E">
      <w:pPr>
        <w:rPr>
          <w:rFonts w:eastAsia="MS Mincho"/>
        </w:rPr>
      </w:pPr>
    </w:p>
    <w:p w14:paraId="36E2680B" w14:textId="5199F47E" w:rsidR="001B6817" w:rsidRPr="00570B4B" w:rsidRDefault="001B6817" w:rsidP="001B6817">
      <w:pPr>
        <w:pStyle w:val="ListParagraph"/>
        <w:numPr>
          <w:ilvl w:val="0"/>
          <w:numId w:val="7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570B4B">
        <w:rPr>
          <w:rFonts w:cs="Arial"/>
          <w:color w:val="000000"/>
          <w:lang w:val="pt-BR"/>
        </w:rPr>
        <w:t xml:space="preserve">Argania </w:t>
      </w:r>
      <w:r w:rsidRPr="00570B4B">
        <w:rPr>
          <w:lang w:val="pt-BR"/>
        </w:rPr>
        <w:t>(</w:t>
      </w:r>
      <w:r w:rsidRPr="00570B4B">
        <w:rPr>
          <w:bCs/>
          <w:i/>
          <w:iCs/>
          <w:lang w:val="pt-BR"/>
        </w:rPr>
        <w:t>Argania spinosa</w:t>
      </w:r>
      <w:r w:rsidRPr="00570B4B">
        <w:rPr>
          <w:bCs/>
          <w:lang w:val="pt-BR"/>
        </w:rPr>
        <w:t xml:space="preserve"> (L.) Skeels)</w:t>
      </w:r>
      <w:r w:rsidRPr="00570B4B">
        <w:rPr>
          <w:rFonts w:eastAsia="MS Mincho"/>
        </w:rPr>
        <w:t xml:space="preserve"> (document </w:t>
      </w:r>
      <w:r w:rsidRPr="00570B4B">
        <w:rPr>
          <w:rFonts w:cs="Arial"/>
          <w:color w:val="000000"/>
        </w:rPr>
        <w:t>T</w:t>
      </w:r>
      <w:r w:rsidRPr="00570B4B">
        <w:rPr>
          <w:rFonts w:cs="Arial"/>
          <w:color w:val="000000"/>
          <w:lang w:val="es-ES"/>
        </w:rPr>
        <w:t>G/ARGAN(proj.</w:t>
      </w:r>
      <w:r w:rsidR="00570B4B" w:rsidRPr="00570B4B">
        <w:rPr>
          <w:rFonts w:cs="Arial"/>
          <w:color w:val="000000"/>
          <w:lang w:val="es-ES"/>
        </w:rPr>
        <w:t>6</w:t>
      </w:r>
      <w:r w:rsidRPr="00570B4B">
        <w:rPr>
          <w:rFonts w:cs="Arial"/>
          <w:color w:val="000000"/>
          <w:lang w:val="es-ES"/>
        </w:rPr>
        <w:t>)</w:t>
      </w:r>
      <w:r w:rsidRPr="00570B4B">
        <w:rPr>
          <w:rFonts w:eastAsia="MS Mincho"/>
        </w:rPr>
        <w:t xml:space="preserve">) </w:t>
      </w:r>
    </w:p>
    <w:p w14:paraId="26BE3973" w14:textId="7B732790" w:rsidR="001B6817" w:rsidRPr="00570B4B" w:rsidRDefault="001B6817" w:rsidP="001B6817">
      <w:pPr>
        <w:pStyle w:val="ListParagraph"/>
        <w:numPr>
          <w:ilvl w:val="0"/>
          <w:numId w:val="7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570B4B">
        <w:rPr>
          <w:rFonts w:cs="Arial"/>
          <w:color w:val="000000"/>
        </w:rPr>
        <w:lastRenderedPageBreak/>
        <w:t>*Goji (</w:t>
      </w:r>
      <w:r w:rsidRPr="00570B4B">
        <w:rPr>
          <w:rFonts w:cs="Arial"/>
          <w:i/>
          <w:iCs/>
        </w:rPr>
        <w:t xml:space="preserve">Lycium barbarum </w:t>
      </w:r>
      <w:r w:rsidRPr="00570B4B">
        <w:rPr>
          <w:rFonts w:cs="Arial"/>
        </w:rPr>
        <w:t xml:space="preserve">L., </w:t>
      </w:r>
      <w:r w:rsidRPr="00570B4B">
        <w:rPr>
          <w:rFonts w:cs="Arial"/>
          <w:i/>
          <w:iCs/>
        </w:rPr>
        <w:t xml:space="preserve">L. chinense </w:t>
      </w:r>
      <w:r w:rsidRPr="00570B4B">
        <w:rPr>
          <w:rFonts w:cs="Arial"/>
        </w:rPr>
        <w:t xml:space="preserve">Mill., </w:t>
      </w:r>
      <w:r w:rsidRPr="00570B4B">
        <w:rPr>
          <w:rFonts w:cs="Arial"/>
          <w:i/>
          <w:iCs/>
        </w:rPr>
        <w:t xml:space="preserve">L. cylindricum </w:t>
      </w:r>
      <w:r w:rsidRPr="00570B4B">
        <w:rPr>
          <w:rFonts w:cs="Arial"/>
        </w:rPr>
        <w:t xml:space="preserve">Kuang &amp; A. M. Lu, </w:t>
      </w:r>
      <w:r w:rsidRPr="00570B4B">
        <w:rPr>
          <w:rFonts w:cs="Arial"/>
          <w:i/>
          <w:iCs/>
        </w:rPr>
        <w:t xml:space="preserve">L. dasystemum </w:t>
      </w:r>
      <w:r w:rsidRPr="00570B4B">
        <w:rPr>
          <w:rFonts w:cs="Arial"/>
        </w:rPr>
        <w:t xml:space="preserve">Pojark., </w:t>
      </w:r>
      <w:r w:rsidRPr="00570B4B">
        <w:rPr>
          <w:rFonts w:cs="Arial"/>
          <w:i/>
          <w:iCs/>
        </w:rPr>
        <w:t xml:space="preserve">L. ruthenicum </w:t>
      </w:r>
      <w:r w:rsidRPr="00570B4B">
        <w:rPr>
          <w:rFonts w:cs="Arial"/>
        </w:rPr>
        <w:t xml:space="preserve">Murray, </w:t>
      </w:r>
      <w:r w:rsidRPr="00570B4B">
        <w:rPr>
          <w:rFonts w:cs="Arial"/>
          <w:i/>
          <w:iCs/>
        </w:rPr>
        <w:t>L. truncatum</w:t>
      </w:r>
      <w:r w:rsidRPr="00570B4B">
        <w:rPr>
          <w:rFonts w:cs="Arial"/>
        </w:rPr>
        <w:t xml:space="preserve"> Y. C. Wang, </w:t>
      </w:r>
      <w:r w:rsidRPr="00570B4B">
        <w:rPr>
          <w:rFonts w:cs="Arial"/>
          <w:i/>
          <w:iCs/>
        </w:rPr>
        <w:t xml:space="preserve">L. yunnanense </w:t>
      </w:r>
      <w:r w:rsidRPr="00570B4B">
        <w:rPr>
          <w:rFonts w:cs="Arial"/>
        </w:rPr>
        <w:t>Kuang &amp; A. M. Lu</w:t>
      </w:r>
      <w:r w:rsidRPr="00570B4B">
        <w:rPr>
          <w:rFonts w:cs="Arial"/>
          <w:color w:val="000000"/>
        </w:rPr>
        <w:t xml:space="preserve">) (document </w:t>
      </w:r>
      <w:r w:rsidRPr="00570B4B">
        <w:t>TG/LYCIUM_BAR(proj.</w:t>
      </w:r>
      <w:r w:rsidR="00570B4B" w:rsidRPr="00570B4B">
        <w:t>4</w:t>
      </w:r>
      <w:r w:rsidRPr="00570B4B">
        <w:t>))</w:t>
      </w:r>
    </w:p>
    <w:p w14:paraId="6AAEC73E" w14:textId="4AD36869" w:rsidR="001B6817" w:rsidRPr="00863387" w:rsidRDefault="001B6817" w:rsidP="001B6817">
      <w:pPr>
        <w:pStyle w:val="ListParagraph"/>
        <w:numPr>
          <w:ilvl w:val="0"/>
          <w:numId w:val="7"/>
        </w:numPr>
        <w:tabs>
          <w:tab w:val="left" w:pos="1134"/>
        </w:tabs>
        <w:spacing w:after="180"/>
        <w:contextualSpacing w:val="0"/>
        <w:rPr>
          <w:rFonts w:eastAsia="MS Mincho"/>
          <w:lang w:val="pt-BR"/>
        </w:rPr>
      </w:pPr>
      <w:r w:rsidRPr="00570B4B">
        <w:rPr>
          <w:rFonts w:cs="Arial"/>
          <w:color w:val="000000"/>
          <w:lang w:val="pt-BR"/>
        </w:rPr>
        <w:t>Guava (</w:t>
      </w:r>
      <w:r w:rsidRPr="00570B4B">
        <w:rPr>
          <w:rFonts w:cs="Arial"/>
          <w:i/>
          <w:color w:val="000000"/>
          <w:lang w:val="pt-BR"/>
        </w:rPr>
        <w:t>Psidium guajava</w:t>
      </w:r>
      <w:r w:rsidRPr="00570B4B">
        <w:rPr>
          <w:rFonts w:cs="Arial"/>
          <w:color w:val="000000"/>
          <w:lang w:val="pt-BR"/>
        </w:rPr>
        <w:t xml:space="preserve"> L.; </w:t>
      </w:r>
      <w:r w:rsidRPr="00570B4B">
        <w:rPr>
          <w:rFonts w:cs="Arial"/>
          <w:i/>
          <w:color w:val="000000"/>
          <w:lang w:val="pt-BR"/>
        </w:rPr>
        <w:t>Psidium cattleyanum</w:t>
      </w:r>
      <w:r w:rsidRPr="00570B4B">
        <w:rPr>
          <w:rFonts w:cs="Arial"/>
          <w:color w:val="000000"/>
          <w:lang w:val="pt-BR"/>
        </w:rPr>
        <w:t xml:space="preserve"> Sabine var. </w:t>
      </w:r>
      <w:r w:rsidRPr="00570B4B">
        <w:rPr>
          <w:rFonts w:cs="Arial"/>
          <w:i/>
          <w:color w:val="000000"/>
          <w:lang w:val="pt-BR"/>
        </w:rPr>
        <w:t>littorale</w:t>
      </w:r>
      <w:r w:rsidRPr="00570B4B">
        <w:rPr>
          <w:rFonts w:cs="Arial"/>
          <w:color w:val="000000"/>
          <w:lang w:val="pt-BR"/>
        </w:rPr>
        <w:t xml:space="preserve"> (Raddi) Fosberg) (Revision) (document TG/110/4(proj.</w:t>
      </w:r>
      <w:r w:rsidR="00570B4B" w:rsidRPr="00570B4B">
        <w:rPr>
          <w:rFonts w:cs="Arial"/>
          <w:color w:val="000000"/>
          <w:lang w:val="pt-BR"/>
        </w:rPr>
        <w:t>3</w:t>
      </w:r>
      <w:r w:rsidRPr="00570B4B">
        <w:rPr>
          <w:rFonts w:cs="Arial"/>
          <w:color w:val="000000"/>
          <w:lang w:val="pt-BR"/>
        </w:rPr>
        <w:t>))</w:t>
      </w:r>
    </w:p>
    <w:p w14:paraId="1FADD041" w14:textId="4702B6BB" w:rsidR="00863387" w:rsidRPr="00570B4B" w:rsidRDefault="00863387" w:rsidP="001B6817">
      <w:pPr>
        <w:pStyle w:val="ListParagraph"/>
        <w:numPr>
          <w:ilvl w:val="0"/>
          <w:numId w:val="7"/>
        </w:numPr>
        <w:tabs>
          <w:tab w:val="left" w:pos="1134"/>
        </w:tabs>
        <w:spacing w:after="180"/>
        <w:contextualSpacing w:val="0"/>
        <w:rPr>
          <w:rFonts w:eastAsia="MS Mincho"/>
          <w:lang w:val="pt-BR"/>
        </w:rPr>
      </w:pPr>
      <w:r w:rsidRPr="00953023">
        <w:rPr>
          <w:rFonts w:cs="Arial"/>
          <w:color w:val="000000"/>
          <w:lang w:val="fr-CH"/>
        </w:rPr>
        <w:t>*Hazelnut (</w:t>
      </w:r>
      <w:r w:rsidRPr="00953023">
        <w:rPr>
          <w:rFonts w:cs="Arial"/>
          <w:i/>
          <w:color w:val="000000"/>
          <w:lang w:val="fr-CH"/>
        </w:rPr>
        <w:t xml:space="preserve">Corylus avellana </w:t>
      </w:r>
      <w:r w:rsidRPr="00953023">
        <w:rPr>
          <w:rFonts w:cs="Arial"/>
          <w:color w:val="000000"/>
          <w:lang w:val="fr-CH"/>
        </w:rPr>
        <w:t xml:space="preserve">L.; </w:t>
      </w:r>
      <w:r w:rsidRPr="00953023">
        <w:rPr>
          <w:rFonts w:cs="Arial"/>
          <w:i/>
          <w:color w:val="000000"/>
          <w:lang w:val="fr-CH"/>
        </w:rPr>
        <w:t xml:space="preserve">Corylus colurna </w:t>
      </w:r>
      <w:r w:rsidRPr="00953023">
        <w:rPr>
          <w:rFonts w:cs="Arial"/>
          <w:color w:val="000000"/>
          <w:lang w:val="fr-CH"/>
        </w:rPr>
        <w:t>L.) (Revision)</w:t>
      </w:r>
      <w:r>
        <w:rPr>
          <w:rFonts w:cs="Arial"/>
          <w:color w:val="000000"/>
          <w:lang w:val="fr-CH"/>
        </w:rPr>
        <w:t xml:space="preserve"> (document </w:t>
      </w:r>
      <w:r w:rsidRPr="00291DEE">
        <w:rPr>
          <w:lang w:val="fr-FR"/>
        </w:rPr>
        <w:t>TG/71/4(proj.</w:t>
      </w:r>
      <w:r>
        <w:rPr>
          <w:lang w:val="fr-FR"/>
        </w:rPr>
        <w:t>5</w:t>
      </w:r>
      <w:r w:rsidRPr="00291DEE">
        <w:rPr>
          <w:lang w:val="fr-FR"/>
        </w:rPr>
        <w:t>))</w:t>
      </w:r>
    </w:p>
    <w:p w14:paraId="0429ABDA" w14:textId="77777777" w:rsidR="001B6817" w:rsidRPr="00570B4B" w:rsidRDefault="001B6817" w:rsidP="001B6817">
      <w:pPr>
        <w:pStyle w:val="ListParagraph"/>
        <w:numPr>
          <w:ilvl w:val="0"/>
          <w:numId w:val="7"/>
        </w:numPr>
        <w:tabs>
          <w:tab w:val="left" w:pos="1134"/>
        </w:tabs>
        <w:spacing w:after="180"/>
        <w:contextualSpacing w:val="0"/>
        <w:rPr>
          <w:rFonts w:eastAsia="MS Mincho"/>
          <w:lang w:val="fr-FR"/>
        </w:rPr>
      </w:pPr>
      <w:r w:rsidRPr="00570B4B">
        <w:rPr>
          <w:rFonts w:cs="Arial"/>
          <w:color w:val="000000"/>
          <w:lang w:val="pt-BR"/>
        </w:rPr>
        <w:t>Japanese Pear (</w:t>
      </w:r>
      <w:r w:rsidRPr="00570B4B">
        <w:rPr>
          <w:rFonts w:cs="Arial"/>
          <w:i/>
          <w:color w:val="000000"/>
          <w:lang w:val="pt-BR"/>
        </w:rPr>
        <w:t xml:space="preserve">Pyrus pyrifolia </w:t>
      </w:r>
      <w:r w:rsidRPr="00570B4B">
        <w:rPr>
          <w:rFonts w:cs="Arial"/>
          <w:color w:val="000000"/>
          <w:lang w:val="pt-BR"/>
        </w:rPr>
        <w:t>(Burm. f.) Nakai var.</w:t>
      </w:r>
      <w:r w:rsidRPr="00570B4B">
        <w:rPr>
          <w:rFonts w:cs="Arial"/>
          <w:i/>
          <w:color w:val="000000"/>
          <w:lang w:val="pt-BR"/>
        </w:rPr>
        <w:t xml:space="preserve"> culta </w:t>
      </w:r>
      <w:r w:rsidRPr="00570B4B">
        <w:rPr>
          <w:rFonts w:cs="Arial"/>
          <w:color w:val="000000"/>
          <w:lang w:val="pt-BR"/>
        </w:rPr>
        <w:t xml:space="preserve">(Mak.) </w:t>
      </w:r>
      <w:r w:rsidRPr="00570B4B">
        <w:rPr>
          <w:rFonts w:cs="Arial"/>
          <w:color w:val="000000"/>
          <w:lang w:val="fr-FR"/>
        </w:rPr>
        <w:t>Nakai</w:t>
      </w:r>
      <w:r w:rsidRPr="00570B4B">
        <w:rPr>
          <w:rFonts w:cs="Arial"/>
          <w:i/>
          <w:color w:val="000000"/>
          <w:lang w:val="fr-FR"/>
        </w:rPr>
        <w:t xml:space="preserve">) </w:t>
      </w:r>
      <w:r w:rsidRPr="00570B4B">
        <w:rPr>
          <w:rFonts w:cs="Arial"/>
          <w:color w:val="000000"/>
          <w:lang w:val="fr-FR"/>
        </w:rPr>
        <w:t>(Revision) (document </w:t>
      </w:r>
      <w:r w:rsidRPr="00570B4B">
        <w:rPr>
          <w:lang w:val="fr-FR"/>
        </w:rPr>
        <w:t xml:space="preserve">TG/149/2) (Japan </w:t>
      </w:r>
      <w:r w:rsidRPr="00570B4B">
        <w:t>to prepare a document)</w:t>
      </w:r>
    </w:p>
    <w:p w14:paraId="4DB28790" w14:textId="04A1FA63" w:rsidR="001B6817" w:rsidRPr="00570B4B" w:rsidRDefault="001B6817" w:rsidP="001B6817">
      <w:pPr>
        <w:pStyle w:val="ListParagraph"/>
        <w:numPr>
          <w:ilvl w:val="0"/>
          <w:numId w:val="7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570B4B">
        <w:rPr>
          <w:rFonts w:cs="Arial"/>
          <w:color w:val="000000"/>
          <w:lang w:val="pt-BR"/>
        </w:rPr>
        <w:t>Japanese Plum (</w:t>
      </w:r>
      <w:r w:rsidRPr="00570B4B">
        <w:rPr>
          <w:rFonts w:cs="Arial"/>
          <w:i/>
          <w:color w:val="000000"/>
          <w:lang w:val="pt-BR"/>
        </w:rPr>
        <w:t xml:space="preserve">Prunus salicina </w:t>
      </w:r>
      <w:r w:rsidRPr="00570B4B">
        <w:rPr>
          <w:rFonts w:cs="Arial"/>
          <w:color w:val="000000"/>
          <w:lang w:val="pt-BR"/>
        </w:rPr>
        <w:t xml:space="preserve">Lindl.) </w:t>
      </w:r>
      <w:r w:rsidRPr="00570B4B">
        <w:rPr>
          <w:rFonts w:cs="Arial"/>
          <w:color w:val="000000"/>
        </w:rPr>
        <w:t xml:space="preserve">(Revision) (document </w:t>
      </w:r>
      <w:r w:rsidRPr="00570B4B">
        <w:t>TG/84/</w:t>
      </w:r>
      <w:r w:rsidR="00570B4B" w:rsidRPr="00570B4B">
        <w:t>5(proj.1)</w:t>
      </w:r>
      <w:r w:rsidRPr="00570B4B">
        <w:t>)</w:t>
      </w:r>
    </w:p>
    <w:p w14:paraId="55077016" w14:textId="06D68A2A" w:rsidR="001B6817" w:rsidRPr="00570B4B" w:rsidRDefault="001B6817" w:rsidP="001B6817">
      <w:pPr>
        <w:pStyle w:val="ListParagraph"/>
        <w:numPr>
          <w:ilvl w:val="0"/>
          <w:numId w:val="7"/>
        </w:numPr>
        <w:tabs>
          <w:tab w:val="left" w:pos="1134"/>
        </w:tabs>
        <w:spacing w:after="180"/>
        <w:contextualSpacing w:val="0"/>
        <w:rPr>
          <w:rFonts w:eastAsia="MS Mincho"/>
          <w:lang w:val="fr-FR"/>
        </w:rPr>
      </w:pPr>
      <w:r w:rsidRPr="00570B4B">
        <w:rPr>
          <w:rFonts w:cs="Arial"/>
          <w:color w:val="000000"/>
          <w:lang w:val="fr-FR"/>
        </w:rPr>
        <w:t>*Granadilla, Passion fruit (</w:t>
      </w:r>
      <w:r w:rsidRPr="00570B4B">
        <w:rPr>
          <w:rFonts w:cs="Arial"/>
          <w:i/>
          <w:color w:val="000000"/>
          <w:lang w:val="fr-FR"/>
        </w:rPr>
        <w:t>Passiflora edulis</w:t>
      </w:r>
      <w:r w:rsidRPr="00570B4B">
        <w:rPr>
          <w:rFonts w:cs="Arial"/>
          <w:color w:val="000000"/>
          <w:lang w:val="fr-FR"/>
        </w:rPr>
        <w:t xml:space="preserve"> Sims) (Revision) (document </w:t>
      </w:r>
      <w:r w:rsidRPr="00570B4B">
        <w:rPr>
          <w:lang w:val="fr-FR"/>
        </w:rPr>
        <w:t>TG/256/2(proj.</w:t>
      </w:r>
      <w:r w:rsidR="00570B4B" w:rsidRPr="00570B4B">
        <w:rPr>
          <w:lang w:val="fr-FR"/>
        </w:rPr>
        <w:t>2</w:t>
      </w:r>
      <w:r w:rsidRPr="00570B4B">
        <w:rPr>
          <w:lang w:val="fr-FR"/>
        </w:rPr>
        <w:t xml:space="preserve">)) </w:t>
      </w:r>
    </w:p>
    <w:p w14:paraId="4309B402" w14:textId="77777777" w:rsidR="004E3761" w:rsidRPr="00570B4B" w:rsidRDefault="004E3761" w:rsidP="0035569B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70B4B">
        <w:rPr>
          <w:rFonts w:eastAsia="MS Mincho"/>
        </w:rPr>
        <w:t>Recommendations on draft Test Guidelines</w:t>
      </w:r>
    </w:p>
    <w:p w14:paraId="664B7CDA" w14:textId="0F1DB087" w:rsidR="004E3761" w:rsidRPr="00570B4B" w:rsidRDefault="004E3761" w:rsidP="004E3761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570B4B">
        <w:rPr>
          <w:rFonts w:eastAsia="MS Mincho"/>
        </w:rPr>
        <w:t>Matters for information</w:t>
      </w:r>
    </w:p>
    <w:p w14:paraId="6ABECD96" w14:textId="624972DF" w:rsidR="0035569B" w:rsidRPr="00570B4B" w:rsidRDefault="0035569B" w:rsidP="0035569B">
      <w:pPr>
        <w:pStyle w:val="ListParagraph"/>
        <w:numPr>
          <w:ilvl w:val="1"/>
          <w:numId w:val="6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70B4B">
        <w:rPr>
          <w:rFonts w:eastAsia="MS Mincho"/>
        </w:rPr>
        <w:t xml:space="preserve">Reports from members and observers </w:t>
      </w:r>
      <w:r w:rsidR="00D5413B" w:rsidRPr="00570B4B">
        <w:rPr>
          <w:rFonts w:eastAsia="MS Mincho"/>
        </w:rPr>
        <w:t>(document TWF/55/2)</w:t>
      </w:r>
    </w:p>
    <w:p w14:paraId="34E1DD24" w14:textId="016BFFF1" w:rsidR="0035569B" w:rsidRPr="00570B4B" w:rsidRDefault="0035569B" w:rsidP="0035569B">
      <w:pPr>
        <w:pStyle w:val="ListParagraph"/>
        <w:numPr>
          <w:ilvl w:val="1"/>
          <w:numId w:val="6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570B4B">
        <w:rPr>
          <w:rFonts w:eastAsia="MS Mincho"/>
        </w:rPr>
        <w:t xml:space="preserve">Report on developments within UPOV </w:t>
      </w:r>
      <w:r w:rsidR="00D5413B" w:rsidRPr="00570B4B">
        <w:rPr>
          <w:rFonts w:eastAsia="MS Mincho"/>
        </w:rPr>
        <w:t>(document TWP/8/2)</w:t>
      </w:r>
    </w:p>
    <w:p w14:paraId="7FDDE379" w14:textId="77777777" w:rsidR="004E3761" w:rsidRPr="00570B4B" w:rsidRDefault="004E3761" w:rsidP="004E3761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570B4B">
        <w:rPr>
          <w:rFonts w:eastAsia="MS Mincho"/>
        </w:rPr>
        <w:t>Date and place of the next session</w:t>
      </w:r>
    </w:p>
    <w:p w14:paraId="7E6C914A" w14:textId="77777777" w:rsidR="004E3761" w:rsidRPr="00570B4B" w:rsidRDefault="004E3761" w:rsidP="004E3761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570B4B">
        <w:rPr>
          <w:rFonts w:eastAsia="MS Mincho"/>
        </w:rPr>
        <w:t>Future program</w:t>
      </w:r>
    </w:p>
    <w:p w14:paraId="260EB94C" w14:textId="77777777" w:rsidR="004E3761" w:rsidRPr="00570B4B" w:rsidRDefault="004E3761" w:rsidP="004E3761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570B4B">
        <w:rPr>
          <w:rFonts w:eastAsia="MS Mincho"/>
        </w:rPr>
        <w:t>Adoption of the Report on the session (if time permits)</w:t>
      </w:r>
    </w:p>
    <w:p w14:paraId="1DE7645D" w14:textId="77777777" w:rsidR="004E3761" w:rsidRPr="00570B4B" w:rsidRDefault="004E3761" w:rsidP="004E3761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570B4B">
        <w:rPr>
          <w:rFonts w:eastAsia="MS Mincho"/>
        </w:rPr>
        <w:t>Closing of the session</w:t>
      </w:r>
    </w:p>
    <w:p w14:paraId="5AAF615D" w14:textId="4098135C" w:rsidR="00050E16" w:rsidRPr="00570B4B" w:rsidRDefault="00050E16" w:rsidP="00050E16"/>
    <w:p w14:paraId="252B86BE" w14:textId="11DCE418" w:rsidR="00FC4FF2" w:rsidRPr="00570B4B" w:rsidRDefault="00FC4FF2" w:rsidP="00050E16"/>
    <w:p w14:paraId="6227219E" w14:textId="77777777" w:rsidR="00FC4FF2" w:rsidRPr="00570B4B" w:rsidRDefault="00FC4FF2" w:rsidP="00050E16"/>
    <w:p w14:paraId="15371C82" w14:textId="77777777" w:rsidR="009B440E" w:rsidRDefault="00050E16" w:rsidP="00050E16">
      <w:pPr>
        <w:jc w:val="right"/>
      </w:pPr>
      <w:r w:rsidRPr="00570B4B">
        <w:t>[End of document]</w:t>
      </w:r>
    </w:p>
    <w:p w14:paraId="7E4D5408" w14:textId="77777777" w:rsidR="00903264" w:rsidRDefault="00903264">
      <w:pPr>
        <w:jc w:val="left"/>
      </w:pPr>
    </w:p>
    <w:p w14:paraId="779DA892" w14:textId="77777777"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09BDD" w14:textId="77777777" w:rsidR="00CB3D56" w:rsidRDefault="00CB3D56" w:rsidP="006655D3">
      <w:r>
        <w:separator/>
      </w:r>
    </w:p>
    <w:p w14:paraId="1E684F38" w14:textId="77777777" w:rsidR="00CB3D56" w:rsidRDefault="00CB3D56" w:rsidP="006655D3"/>
    <w:p w14:paraId="22B3DA55" w14:textId="77777777" w:rsidR="00CB3D56" w:rsidRDefault="00CB3D56" w:rsidP="006655D3"/>
  </w:endnote>
  <w:endnote w:type="continuationSeparator" w:id="0">
    <w:p w14:paraId="6959751F" w14:textId="77777777" w:rsidR="00CB3D56" w:rsidRDefault="00CB3D56" w:rsidP="006655D3">
      <w:r>
        <w:separator/>
      </w:r>
    </w:p>
    <w:p w14:paraId="27EF1BAD" w14:textId="77777777" w:rsidR="00CB3D56" w:rsidRPr="00294751" w:rsidRDefault="00CB3D5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B058787" w14:textId="77777777" w:rsidR="00CB3D56" w:rsidRPr="00294751" w:rsidRDefault="00CB3D56" w:rsidP="006655D3">
      <w:pPr>
        <w:rPr>
          <w:lang w:val="fr-FR"/>
        </w:rPr>
      </w:pPr>
    </w:p>
    <w:p w14:paraId="3E2D0B0D" w14:textId="77777777" w:rsidR="00CB3D56" w:rsidRPr="00294751" w:rsidRDefault="00CB3D56" w:rsidP="006655D3">
      <w:pPr>
        <w:rPr>
          <w:lang w:val="fr-FR"/>
        </w:rPr>
      </w:pPr>
    </w:p>
  </w:endnote>
  <w:endnote w:type="continuationNotice" w:id="1">
    <w:p w14:paraId="6AF371B6" w14:textId="77777777" w:rsidR="00CB3D56" w:rsidRPr="00294751" w:rsidRDefault="00CB3D5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85E52A6" w14:textId="77777777" w:rsidR="00CB3D56" w:rsidRPr="00294751" w:rsidRDefault="00CB3D56" w:rsidP="006655D3">
      <w:pPr>
        <w:rPr>
          <w:lang w:val="fr-FR"/>
        </w:rPr>
      </w:pPr>
    </w:p>
    <w:p w14:paraId="759563C6" w14:textId="77777777" w:rsidR="00CB3D56" w:rsidRPr="00294751" w:rsidRDefault="00CB3D5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831A6" w14:textId="77777777" w:rsidR="00CB3D56" w:rsidRDefault="00CB3D56" w:rsidP="006655D3">
      <w:r>
        <w:separator/>
      </w:r>
    </w:p>
  </w:footnote>
  <w:footnote w:type="continuationSeparator" w:id="0">
    <w:p w14:paraId="1893E78B" w14:textId="77777777" w:rsidR="00CB3D56" w:rsidRDefault="00CB3D56" w:rsidP="006655D3">
      <w:r>
        <w:separator/>
      </w:r>
    </w:p>
  </w:footnote>
  <w:footnote w:type="continuationNotice" w:id="1">
    <w:p w14:paraId="479CA60D" w14:textId="77777777" w:rsidR="00CB3D56" w:rsidRPr="00AB530F" w:rsidRDefault="00CB3D5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BC14" w14:textId="62A0A752" w:rsidR="0004198B" w:rsidRPr="00C5280D" w:rsidRDefault="00320E0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TWF/5</w:t>
    </w:r>
    <w:r w:rsidR="007B20AF">
      <w:rPr>
        <w:rStyle w:val="PageNumber"/>
        <w:lang w:val="en-US"/>
      </w:rPr>
      <w:t>5</w:t>
    </w:r>
    <w:r w:rsidR="0004198B">
      <w:rPr>
        <w:rStyle w:val="PageNumber"/>
        <w:lang w:val="en-US"/>
      </w:rPr>
      <w:t>/</w:t>
    </w:r>
    <w:r w:rsidR="00F80B86">
      <w:rPr>
        <w:rStyle w:val="PageNumber"/>
        <w:lang w:val="en-US"/>
      </w:rPr>
      <w:t>1</w:t>
    </w:r>
    <w:r w:rsidR="00E6470C">
      <w:rPr>
        <w:rStyle w:val="PageNumber"/>
        <w:lang w:val="en-US"/>
      </w:rPr>
      <w:t xml:space="preserve"> Rev.</w:t>
    </w:r>
    <w:r w:rsidR="009D6AD8">
      <w:rPr>
        <w:rStyle w:val="PageNumber"/>
        <w:lang w:val="en-US"/>
      </w:rPr>
      <w:t>2</w:t>
    </w:r>
  </w:p>
  <w:p w14:paraId="0F74FDD8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12F5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63B1240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045AE"/>
    <w:multiLevelType w:val="hybridMultilevel"/>
    <w:tmpl w:val="08BA2B5E"/>
    <w:lvl w:ilvl="0" w:tplc="CBA64E02"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A25325C"/>
    <w:multiLevelType w:val="hybridMultilevel"/>
    <w:tmpl w:val="318EA51A"/>
    <w:lvl w:ilvl="0" w:tplc="87DC7B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2717"/>
    <w:multiLevelType w:val="hybridMultilevel"/>
    <w:tmpl w:val="DC5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84CDC"/>
    <w:multiLevelType w:val="multilevel"/>
    <w:tmpl w:val="933868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32FA5341"/>
    <w:multiLevelType w:val="hybridMultilevel"/>
    <w:tmpl w:val="C4B0111E"/>
    <w:lvl w:ilvl="0" w:tplc="67EAD31C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B07C63"/>
    <w:multiLevelType w:val="hybridMultilevel"/>
    <w:tmpl w:val="521A245A"/>
    <w:lvl w:ilvl="0" w:tplc="38244B9E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9147D8"/>
    <w:multiLevelType w:val="hybridMultilevel"/>
    <w:tmpl w:val="603A13F2"/>
    <w:lvl w:ilvl="0" w:tplc="FFFFFFFF">
      <w:start w:val="1"/>
      <w:numFmt w:val="decimal"/>
      <w:lvlText w:val="3.%1."/>
      <w:lvlJc w:val="left"/>
      <w:pPr>
        <w:ind w:left="1620" w:hanging="360"/>
      </w:pPr>
      <w:rPr>
        <w:rFonts w:hint="default"/>
      </w:rPr>
    </w:lvl>
    <w:lvl w:ilvl="1" w:tplc="CBA64E02">
      <w:numFmt w:val="bullet"/>
      <w:lvlText w:val="-"/>
      <w:lvlJc w:val="left"/>
      <w:pPr>
        <w:ind w:left="2340" w:hanging="360"/>
      </w:pPr>
      <w:rPr>
        <w:rFonts w:ascii="Arial" w:eastAsia="MS Mincho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424E5DEF"/>
    <w:multiLevelType w:val="hybridMultilevel"/>
    <w:tmpl w:val="0EF2BB46"/>
    <w:lvl w:ilvl="0" w:tplc="FFFFFFFF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2769" w:hanging="5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5ADA268B"/>
    <w:multiLevelType w:val="hybridMultilevel"/>
    <w:tmpl w:val="604A5A40"/>
    <w:lvl w:ilvl="0" w:tplc="FFFFFFFF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CBA64E02">
      <w:numFmt w:val="bullet"/>
      <w:lvlText w:val="-"/>
      <w:lvlJc w:val="left"/>
      <w:pPr>
        <w:ind w:left="2007" w:hanging="360"/>
      </w:pPr>
      <w:rPr>
        <w:rFonts w:ascii="Arial" w:eastAsia="MS Mincho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48554C4"/>
    <w:multiLevelType w:val="hybridMultilevel"/>
    <w:tmpl w:val="8CA07194"/>
    <w:lvl w:ilvl="0" w:tplc="67EAD31C">
      <w:start w:val="1"/>
      <w:numFmt w:val="decimal"/>
      <w:lvlText w:val="3.%1.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7C7B564D"/>
    <w:multiLevelType w:val="multilevel"/>
    <w:tmpl w:val="386845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num w:numId="1" w16cid:durableId="16662696">
    <w:abstractNumId w:val="8"/>
  </w:num>
  <w:num w:numId="2" w16cid:durableId="987443654">
    <w:abstractNumId w:val="7"/>
  </w:num>
  <w:num w:numId="3" w16cid:durableId="998537283">
    <w:abstractNumId w:val="4"/>
  </w:num>
  <w:num w:numId="4" w16cid:durableId="1652832318">
    <w:abstractNumId w:val="5"/>
  </w:num>
  <w:num w:numId="5" w16cid:durableId="61759931">
    <w:abstractNumId w:val="11"/>
  </w:num>
  <w:num w:numId="6" w16cid:durableId="1903709061">
    <w:abstractNumId w:val="3"/>
  </w:num>
  <w:num w:numId="7" w16cid:durableId="450175335">
    <w:abstractNumId w:val="0"/>
  </w:num>
  <w:num w:numId="8" w16cid:durableId="1351564132">
    <w:abstractNumId w:val="2"/>
  </w:num>
  <w:num w:numId="9" w16cid:durableId="1525745398">
    <w:abstractNumId w:val="6"/>
  </w:num>
  <w:num w:numId="10" w16cid:durableId="1327242014">
    <w:abstractNumId w:val="9"/>
  </w:num>
  <w:num w:numId="11" w16cid:durableId="842089354">
    <w:abstractNumId w:val="1"/>
  </w:num>
  <w:num w:numId="12" w16cid:durableId="1061441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56"/>
    <w:rsid w:val="00010CF3"/>
    <w:rsid w:val="00011E27"/>
    <w:rsid w:val="0001487F"/>
    <w:rsid w:val="000148BC"/>
    <w:rsid w:val="000154F9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A2E3E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2F5D"/>
    <w:rsid w:val="001131D5"/>
    <w:rsid w:val="00114547"/>
    <w:rsid w:val="00122B91"/>
    <w:rsid w:val="00141DB8"/>
    <w:rsid w:val="0014310A"/>
    <w:rsid w:val="00155986"/>
    <w:rsid w:val="00172084"/>
    <w:rsid w:val="0017474A"/>
    <w:rsid w:val="001758C6"/>
    <w:rsid w:val="00182B99"/>
    <w:rsid w:val="001B6817"/>
    <w:rsid w:val="001C1525"/>
    <w:rsid w:val="0021332C"/>
    <w:rsid w:val="00213982"/>
    <w:rsid w:val="0024416D"/>
    <w:rsid w:val="00271911"/>
    <w:rsid w:val="00273187"/>
    <w:rsid w:val="002800A0"/>
    <w:rsid w:val="002801B3"/>
    <w:rsid w:val="00281060"/>
    <w:rsid w:val="00283A2E"/>
    <w:rsid w:val="00284050"/>
    <w:rsid w:val="00285BD0"/>
    <w:rsid w:val="00291DEE"/>
    <w:rsid w:val="002940E8"/>
    <w:rsid w:val="00294751"/>
    <w:rsid w:val="002A6E50"/>
    <w:rsid w:val="002B4298"/>
    <w:rsid w:val="002B7A36"/>
    <w:rsid w:val="002C256A"/>
    <w:rsid w:val="002D5226"/>
    <w:rsid w:val="002E7257"/>
    <w:rsid w:val="00305A7F"/>
    <w:rsid w:val="003152FE"/>
    <w:rsid w:val="00320E00"/>
    <w:rsid w:val="00327436"/>
    <w:rsid w:val="00330D02"/>
    <w:rsid w:val="00344BD6"/>
    <w:rsid w:val="0035528D"/>
    <w:rsid w:val="0035569B"/>
    <w:rsid w:val="00361821"/>
    <w:rsid w:val="00361E9E"/>
    <w:rsid w:val="003753EE"/>
    <w:rsid w:val="00381F82"/>
    <w:rsid w:val="003A0835"/>
    <w:rsid w:val="003A5AAF"/>
    <w:rsid w:val="003B700A"/>
    <w:rsid w:val="003C7FBE"/>
    <w:rsid w:val="003D0B2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B184F"/>
    <w:rsid w:val="004D047D"/>
    <w:rsid w:val="004E3761"/>
    <w:rsid w:val="004F1E9E"/>
    <w:rsid w:val="004F305A"/>
    <w:rsid w:val="00512164"/>
    <w:rsid w:val="00520297"/>
    <w:rsid w:val="005338F9"/>
    <w:rsid w:val="0054281C"/>
    <w:rsid w:val="00544581"/>
    <w:rsid w:val="0055268D"/>
    <w:rsid w:val="00565B03"/>
    <w:rsid w:val="00570B4B"/>
    <w:rsid w:val="00575DE2"/>
    <w:rsid w:val="00576BE4"/>
    <w:rsid w:val="005779DB"/>
    <w:rsid w:val="0058002E"/>
    <w:rsid w:val="00585A6C"/>
    <w:rsid w:val="005A2A67"/>
    <w:rsid w:val="005A400A"/>
    <w:rsid w:val="005A658E"/>
    <w:rsid w:val="005B269D"/>
    <w:rsid w:val="005E7466"/>
    <w:rsid w:val="005F1BD2"/>
    <w:rsid w:val="005F7B92"/>
    <w:rsid w:val="00612379"/>
    <w:rsid w:val="006153B6"/>
    <w:rsid w:val="0061555F"/>
    <w:rsid w:val="006245ED"/>
    <w:rsid w:val="0063053C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669E"/>
    <w:rsid w:val="006D780A"/>
    <w:rsid w:val="00704142"/>
    <w:rsid w:val="00704ECF"/>
    <w:rsid w:val="00711EE1"/>
    <w:rsid w:val="0071271E"/>
    <w:rsid w:val="00732DEC"/>
    <w:rsid w:val="00735BD5"/>
    <w:rsid w:val="007451EC"/>
    <w:rsid w:val="00751613"/>
    <w:rsid w:val="00753EE9"/>
    <w:rsid w:val="007556F6"/>
    <w:rsid w:val="00760EEF"/>
    <w:rsid w:val="007773E1"/>
    <w:rsid w:val="00777EE5"/>
    <w:rsid w:val="00784836"/>
    <w:rsid w:val="0079023E"/>
    <w:rsid w:val="007A2854"/>
    <w:rsid w:val="007B20AF"/>
    <w:rsid w:val="007C1D92"/>
    <w:rsid w:val="007C4CB9"/>
    <w:rsid w:val="007D0B9D"/>
    <w:rsid w:val="007D19B0"/>
    <w:rsid w:val="007E3EA2"/>
    <w:rsid w:val="007F498F"/>
    <w:rsid w:val="0080679D"/>
    <w:rsid w:val="008108B0"/>
    <w:rsid w:val="00811B20"/>
    <w:rsid w:val="00812609"/>
    <w:rsid w:val="008211B5"/>
    <w:rsid w:val="0082296E"/>
    <w:rsid w:val="00824099"/>
    <w:rsid w:val="008360AE"/>
    <w:rsid w:val="0084359F"/>
    <w:rsid w:val="00846D7C"/>
    <w:rsid w:val="00863387"/>
    <w:rsid w:val="00867AC1"/>
    <w:rsid w:val="008751DE"/>
    <w:rsid w:val="00890DF8"/>
    <w:rsid w:val="008A0ADE"/>
    <w:rsid w:val="008A0AFF"/>
    <w:rsid w:val="008A383B"/>
    <w:rsid w:val="008A743F"/>
    <w:rsid w:val="008C0970"/>
    <w:rsid w:val="008C3898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67BFC"/>
    <w:rsid w:val="00970852"/>
    <w:rsid w:val="00970FED"/>
    <w:rsid w:val="00971E8E"/>
    <w:rsid w:val="00992D82"/>
    <w:rsid w:val="00997029"/>
    <w:rsid w:val="009A7339"/>
    <w:rsid w:val="009B440E"/>
    <w:rsid w:val="009B5467"/>
    <w:rsid w:val="009D690D"/>
    <w:rsid w:val="009D6AD8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A1E0D"/>
    <w:rsid w:val="00AA5901"/>
    <w:rsid w:val="00AB2B93"/>
    <w:rsid w:val="00AB530F"/>
    <w:rsid w:val="00AB7E5B"/>
    <w:rsid w:val="00AC2883"/>
    <w:rsid w:val="00AE0EF1"/>
    <w:rsid w:val="00AE2937"/>
    <w:rsid w:val="00B07301"/>
    <w:rsid w:val="00B11F3E"/>
    <w:rsid w:val="00B1453E"/>
    <w:rsid w:val="00B224DE"/>
    <w:rsid w:val="00B324D4"/>
    <w:rsid w:val="00B40A24"/>
    <w:rsid w:val="00B426AB"/>
    <w:rsid w:val="00B4606C"/>
    <w:rsid w:val="00B46575"/>
    <w:rsid w:val="00B541C3"/>
    <w:rsid w:val="00B61777"/>
    <w:rsid w:val="00B622E6"/>
    <w:rsid w:val="00B83E82"/>
    <w:rsid w:val="00B84BBD"/>
    <w:rsid w:val="00BA43FB"/>
    <w:rsid w:val="00BB74BD"/>
    <w:rsid w:val="00BC127D"/>
    <w:rsid w:val="00BC1FE6"/>
    <w:rsid w:val="00C061B6"/>
    <w:rsid w:val="00C2446C"/>
    <w:rsid w:val="00C25648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3D56"/>
    <w:rsid w:val="00CB4921"/>
    <w:rsid w:val="00CC11B0"/>
    <w:rsid w:val="00CC2841"/>
    <w:rsid w:val="00CF1330"/>
    <w:rsid w:val="00CF7E36"/>
    <w:rsid w:val="00D0106A"/>
    <w:rsid w:val="00D315F7"/>
    <w:rsid w:val="00D3708D"/>
    <w:rsid w:val="00D40426"/>
    <w:rsid w:val="00D5413B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1D4B"/>
    <w:rsid w:val="00DD6208"/>
    <w:rsid w:val="00DE5071"/>
    <w:rsid w:val="00DF7E99"/>
    <w:rsid w:val="00E07D87"/>
    <w:rsid w:val="00E249C8"/>
    <w:rsid w:val="00E32F7E"/>
    <w:rsid w:val="00E5267B"/>
    <w:rsid w:val="00E559F0"/>
    <w:rsid w:val="00E63C0E"/>
    <w:rsid w:val="00E6470C"/>
    <w:rsid w:val="00E72D49"/>
    <w:rsid w:val="00E7593C"/>
    <w:rsid w:val="00E7678A"/>
    <w:rsid w:val="00E935F1"/>
    <w:rsid w:val="00E94A81"/>
    <w:rsid w:val="00E96B15"/>
    <w:rsid w:val="00EA1FFB"/>
    <w:rsid w:val="00EA73B6"/>
    <w:rsid w:val="00EB048E"/>
    <w:rsid w:val="00EB4E9C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80B86"/>
    <w:rsid w:val="00FA240F"/>
    <w:rsid w:val="00FA49AB"/>
    <w:rsid w:val="00FC4FF2"/>
    <w:rsid w:val="00FC5FD0"/>
    <w:rsid w:val="00FE01EE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BF1BF"/>
  <w15:docId w15:val="{9149D0C0-6513-4C4E-AC9A-F0584833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37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437A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437A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437A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437A3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437A3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437A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C437A3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C437A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C437A3"/>
    <w:rPr>
      <w:rFonts w:ascii="Arial" w:hAnsi="Arial"/>
      <w:sz w:val="20"/>
    </w:rPr>
  </w:style>
  <w:style w:type="paragraph" w:styleId="Title">
    <w:name w:val="Title"/>
    <w:basedOn w:val="Normal"/>
    <w:qFormat/>
    <w:rsid w:val="00C437A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C437A3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C437A3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C437A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C437A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C437A3"/>
    <w:rPr>
      <w:vertAlign w:val="superscript"/>
    </w:rPr>
  </w:style>
  <w:style w:type="paragraph" w:styleId="Closing">
    <w:name w:val="Closing"/>
    <w:basedOn w:val="Normal"/>
    <w:rsid w:val="00C437A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C437A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C437A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C437A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C437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C437A3"/>
    <w:pPr>
      <w:ind w:left="4536"/>
      <w:jc w:val="center"/>
    </w:pPr>
  </w:style>
  <w:style w:type="character" w:customStyle="1" w:styleId="Doclang">
    <w:name w:val="Doc_lang"/>
    <w:basedOn w:val="DefaultParagraphFont"/>
    <w:rsid w:val="00C437A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C437A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C437A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C437A3"/>
  </w:style>
  <w:style w:type="paragraph" w:customStyle="1" w:styleId="Disclaimer">
    <w:name w:val="Disclaimer"/>
    <w:next w:val="Normal"/>
    <w:qFormat/>
    <w:rsid w:val="00C437A3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C437A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C437A3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C437A3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C437A3"/>
  </w:style>
  <w:style w:type="paragraph" w:styleId="EndnoteText">
    <w:name w:val="endnote text"/>
    <w:basedOn w:val="Normal"/>
    <w:semiHidden/>
    <w:rsid w:val="00C437A3"/>
  </w:style>
  <w:style w:type="character" w:styleId="EndnoteReference">
    <w:name w:val="endnote reference"/>
    <w:basedOn w:val="DefaultParagraphFont"/>
    <w:semiHidden/>
    <w:rsid w:val="00C437A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C437A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C437A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C437A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C437A3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C437A3"/>
    <w:pPr>
      <w:spacing w:before="60" w:after="480"/>
      <w:jc w:val="center"/>
    </w:pPr>
  </w:style>
  <w:style w:type="paragraph" w:customStyle="1" w:styleId="Lettrine">
    <w:name w:val="Lettrine"/>
    <w:basedOn w:val="Normal"/>
    <w:rsid w:val="00C437A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437A3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C437A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C437A3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C437A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C437A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C437A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C437A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C437A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C437A3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C437A3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C437A3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C437A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C437A3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C437A3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uiPriority w:val="39"/>
    <w:qFormat/>
    <w:rsid w:val="00C437A3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rsid w:val="00C437A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C437A3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C437A3"/>
    <w:pPr>
      <w:tabs>
        <w:tab w:val="right" w:leader="dot" w:pos="9639"/>
      </w:tabs>
      <w:spacing w:before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C437A3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C43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7A3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C437A3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4E3761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4E37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5\Template\routing_slip_with_doc_twf_5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396AC-72C9-4D06-B583-5FA9CFB0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routing_slip_with_doc_twf_55</Template>
  <TotalTime>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TWF/55/1</vt:lpstr>
    </vt:vector>
  </TitlesOfParts>
  <Company>UPOV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TWF/55/1</dc:title>
  <dc:subject/>
  <dc:creator>MAY Jessica</dc:creator>
  <cp:keywords/>
  <dc:description/>
  <cp:lastModifiedBy>MAY Jessica</cp:lastModifiedBy>
  <cp:revision>5</cp:revision>
  <cp:lastPrinted>2024-05-29T09:15:00Z</cp:lastPrinted>
  <dcterms:created xsi:type="dcterms:W3CDTF">2024-06-03T16:50:00Z</dcterms:created>
  <dcterms:modified xsi:type="dcterms:W3CDTF">2024-06-04T08:22:00Z</dcterms:modified>
</cp:coreProperties>
</file>