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320E00" w:rsidRPr="00365DC1" w:rsidRDefault="00320E00" w:rsidP="00320E00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20E00" w:rsidRPr="00C5280D" w:rsidTr="004226CC">
        <w:tc>
          <w:tcPr>
            <w:tcW w:w="6512" w:type="dxa"/>
          </w:tcPr>
          <w:p w:rsidR="00320E00" w:rsidRPr="00AC2883" w:rsidRDefault="00320E00" w:rsidP="004226CC">
            <w:pPr>
              <w:pStyle w:val="Sessiontc"/>
            </w:pPr>
            <w:r w:rsidRPr="00E70039">
              <w:t xml:space="preserve">Technical Working Party for </w:t>
            </w:r>
            <w:r>
              <w:t>Fruit Crops</w:t>
            </w:r>
          </w:p>
          <w:p w:rsidR="00320E00" w:rsidRPr="00DC3802" w:rsidRDefault="00320E00" w:rsidP="00B541C3">
            <w:pPr>
              <w:pStyle w:val="Sessiontcplacedate"/>
              <w:rPr>
                <w:sz w:val="22"/>
              </w:rPr>
            </w:pPr>
            <w:r w:rsidRPr="001434F5">
              <w:t>Fifty-</w:t>
            </w:r>
            <w:r w:rsidR="00B541C3">
              <w:t>Fourth</w:t>
            </w:r>
            <w:r w:rsidRPr="001434F5">
              <w:t xml:space="preserve"> </w:t>
            </w:r>
            <w:r w:rsidRPr="00300C1E">
              <w:t>Session</w:t>
            </w:r>
            <w:r w:rsidRPr="00300C1E">
              <w:br/>
            </w:r>
            <w:r w:rsidR="00B541C3">
              <w:t>Nîmes, France</w:t>
            </w:r>
            <w:r w:rsidR="00AA5901">
              <w:t xml:space="preserve">, </w:t>
            </w:r>
            <w:r w:rsidR="008360AE">
              <w:t xml:space="preserve">July </w:t>
            </w:r>
            <w:r w:rsidR="00B541C3">
              <w:t xml:space="preserve">3 </w:t>
            </w:r>
            <w:r w:rsidR="008360AE">
              <w:t xml:space="preserve">to </w:t>
            </w:r>
            <w:r w:rsidR="00B541C3">
              <w:t>7</w:t>
            </w:r>
            <w:r w:rsidR="008360AE">
              <w:t>, 202</w:t>
            </w:r>
            <w:r w:rsidR="00B541C3">
              <w:t>3</w:t>
            </w:r>
          </w:p>
        </w:tc>
        <w:tc>
          <w:tcPr>
            <w:tcW w:w="3127" w:type="dxa"/>
          </w:tcPr>
          <w:p w:rsidR="00320E00" w:rsidRPr="003C7FBE" w:rsidRDefault="00320E00" w:rsidP="004226CC">
            <w:pPr>
              <w:pStyle w:val="Doccode"/>
            </w:pPr>
            <w:r>
              <w:t>TWF</w:t>
            </w:r>
            <w:r w:rsidRPr="00AC2883">
              <w:t>/</w:t>
            </w:r>
            <w:r>
              <w:t>5</w:t>
            </w:r>
            <w:r w:rsidR="00B541C3">
              <w:t>4</w:t>
            </w:r>
            <w:r w:rsidRPr="00AC2883">
              <w:t>/</w:t>
            </w:r>
            <w:r w:rsidR="00D65D00">
              <w:t>1</w:t>
            </w:r>
            <w:r w:rsidR="00F63B40">
              <w:t xml:space="preserve"> R</w:t>
            </w:r>
            <w:r w:rsidR="00095D53">
              <w:t>ev</w:t>
            </w:r>
            <w:r w:rsidR="00F63B40">
              <w:t>.</w:t>
            </w:r>
          </w:p>
          <w:p w:rsidR="00320E00" w:rsidRPr="003C7FBE" w:rsidRDefault="00320E00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320E00" w:rsidRPr="007C1D92" w:rsidRDefault="00320E00" w:rsidP="0051578F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0939A5" w:rsidRPr="00095D53">
              <w:rPr>
                <w:b w:val="0"/>
                <w:spacing w:val="0"/>
              </w:rPr>
              <w:t xml:space="preserve">June </w:t>
            </w:r>
            <w:r w:rsidR="0051578F" w:rsidRPr="00095D53">
              <w:rPr>
                <w:b w:val="0"/>
                <w:spacing w:val="0"/>
              </w:rPr>
              <w:t>15</w:t>
            </w:r>
            <w:r w:rsidRPr="00095D53">
              <w:rPr>
                <w:b w:val="0"/>
                <w:spacing w:val="0"/>
              </w:rPr>
              <w:t>, 202</w:t>
            </w:r>
            <w:r w:rsidR="00B541C3" w:rsidRPr="00095D53">
              <w:rPr>
                <w:b w:val="0"/>
                <w:spacing w:val="0"/>
              </w:rPr>
              <w:t>3</w:t>
            </w:r>
          </w:p>
        </w:tc>
      </w:tr>
    </w:tbl>
    <w:p w:rsidR="00320E00" w:rsidRPr="006A644A" w:rsidRDefault="00F63B40" w:rsidP="00320E00">
      <w:pPr>
        <w:pStyle w:val="Titleofdoc0"/>
      </w:pPr>
      <w:bookmarkStart w:id="1" w:name="TitleOfDoc"/>
      <w:bookmarkEnd w:id="1"/>
      <w:r>
        <w:t xml:space="preserve">REVISED </w:t>
      </w:r>
      <w:r w:rsidR="00D65D00">
        <w:t>Draft agenda</w:t>
      </w:r>
    </w:p>
    <w:p w:rsidR="00320E00" w:rsidRPr="006A644A" w:rsidRDefault="00320E00" w:rsidP="00320E00">
      <w:pPr>
        <w:pStyle w:val="preparedby1"/>
      </w:pPr>
      <w:bookmarkStart w:id="2" w:name="Prepared"/>
      <w:bookmarkEnd w:id="2"/>
      <w:r w:rsidRPr="000C4E25">
        <w:t>prepared by the Office of the Union</w:t>
      </w:r>
    </w:p>
    <w:p w:rsidR="00320E00" w:rsidRPr="006A644A" w:rsidRDefault="00320E00" w:rsidP="00320E00">
      <w:pPr>
        <w:pStyle w:val="Disclaimer"/>
      </w:pPr>
      <w:r w:rsidRPr="006A644A">
        <w:t>Disclaimer:  this document does not represent UPOV policies or guidance</w:t>
      </w:r>
    </w:p>
    <w:p w:rsidR="00F63B40" w:rsidRDefault="00F63B40" w:rsidP="00F63B40">
      <w:pPr>
        <w:pStyle w:val="ListParagraph"/>
        <w:tabs>
          <w:tab w:val="left" w:pos="567"/>
        </w:tabs>
        <w:spacing w:after="180"/>
        <w:ind w:left="0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65D00" w:rsidRPr="00D65D00">
        <w:t>Opening of the Session</w:t>
      </w:r>
    </w:p>
    <w:p w:rsidR="00D65D00" w:rsidRPr="00D65D00" w:rsidRDefault="00F63B40" w:rsidP="00F63B40">
      <w:pPr>
        <w:pStyle w:val="ListParagraph"/>
        <w:tabs>
          <w:tab w:val="left" w:pos="567"/>
        </w:tabs>
        <w:spacing w:after="180"/>
        <w:ind w:left="0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65D00" w:rsidRPr="00D65D00">
        <w:t>Adoption of the agenda</w:t>
      </w:r>
    </w:p>
    <w:p w:rsidR="00F63B40" w:rsidRDefault="00F63B40" w:rsidP="00F63B40">
      <w:pPr>
        <w:tabs>
          <w:tab w:val="left" w:pos="851"/>
        </w:tabs>
        <w:spacing w:after="180"/>
        <w:rPr>
          <w:rFonts w:eastAsia="MS Mincho"/>
          <w:u w:val="single"/>
        </w:rPr>
      </w:pPr>
      <w:r w:rsidRPr="0049059B">
        <w:rPr>
          <w:rFonts w:eastAsia="MS Mincho"/>
          <w:u w:val="single"/>
        </w:rPr>
        <w:t>Matters for consideration</w:t>
      </w:r>
    </w:p>
    <w:p w:rsidR="00F63B40" w:rsidRDefault="00F63B40" w:rsidP="00420E17">
      <w:pPr>
        <w:tabs>
          <w:tab w:val="left" w:pos="567"/>
        </w:tabs>
        <w:spacing w:after="180"/>
        <w:ind w:left="567" w:hanging="567"/>
        <w:rPr>
          <w:rFonts w:eastAsia="MS Mincho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059B">
        <w:t xml:space="preserve">Increasing participation in the work of the TC and restructuring the work of the TWPs </w:t>
      </w:r>
      <w:r>
        <w:rPr>
          <w:rFonts w:eastAsia="MS Mincho"/>
        </w:rPr>
        <w:t>(</w:t>
      </w:r>
      <w:r w:rsidRPr="001903D5">
        <w:rPr>
          <w:rFonts w:eastAsia="MS Mincho"/>
        </w:rPr>
        <w:t>document TWP/7/1)</w:t>
      </w:r>
    </w:p>
    <w:p w:rsidR="00F63B40" w:rsidRPr="00F63B40" w:rsidRDefault="00F63B40" w:rsidP="00F63B40">
      <w:pPr>
        <w:tabs>
          <w:tab w:val="left" w:pos="567"/>
        </w:tabs>
        <w:spacing w:after="180"/>
        <w:rPr>
          <w:rFonts w:eastAsia="MS Mincho"/>
          <w:u w:val="single"/>
        </w:rPr>
      </w:pPr>
      <w:r>
        <w:rPr>
          <w:rFonts w:eastAsia="MS Mincho"/>
        </w:rPr>
        <w:fldChar w:fldCharType="begin"/>
      </w:r>
      <w:r>
        <w:rPr>
          <w:rFonts w:eastAsia="MS Mincho"/>
        </w:rPr>
        <w:instrText xml:space="preserve"> AUTONUM  </w:instrText>
      </w:r>
      <w:r>
        <w:rPr>
          <w:rFonts w:eastAsia="MS Mincho"/>
        </w:rPr>
        <w:fldChar w:fldCharType="end"/>
      </w:r>
      <w:r>
        <w:rPr>
          <w:rFonts w:eastAsia="MS Mincho"/>
        </w:rPr>
        <w:tab/>
      </w:r>
      <w:r w:rsidRPr="001903D5">
        <w:rPr>
          <w:rFonts w:eastAsia="MS Mincho"/>
        </w:rPr>
        <w:t>Development of guidance and information materials (document</w:t>
      </w:r>
      <w:r>
        <w:rPr>
          <w:rFonts w:eastAsia="MS Mincho"/>
        </w:rPr>
        <w:t xml:space="preserve">s </w:t>
      </w:r>
      <w:r w:rsidRPr="001903D5">
        <w:rPr>
          <w:rFonts w:eastAsia="MS Mincho"/>
        </w:rPr>
        <w:t>TWP/7/2</w:t>
      </w:r>
      <w:r>
        <w:rPr>
          <w:rFonts w:eastAsia="MS Mincho"/>
        </w:rPr>
        <w:t xml:space="preserve"> </w:t>
      </w:r>
      <w:r w:rsidRPr="00FF1BDA">
        <w:rPr>
          <w:rFonts w:eastAsia="MS Mincho"/>
        </w:rPr>
        <w:t>and TW</w:t>
      </w:r>
      <w:r w:rsidR="00934518">
        <w:rPr>
          <w:rFonts w:eastAsia="MS Mincho"/>
        </w:rPr>
        <w:t>F</w:t>
      </w:r>
      <w:r w:rsidRPr="00FF1BDA">
        <w:rPr>
          <w:rFonts w:eastAsia="MS Mincho"/>
        </w:rPr>
        <w:t>/5</w:t>
      </w:r>
      <w:r w:rsidR="005440F9">
        <w:rPr>
          <w:rFonts w:eastAsia="MS Mincho"/>
        </w:rPr>
        <w:t>4</w:t>
      </w:r>
      <w:r w:rsidRPr="00FF1BDA">
        <w:rPr>
          <w:rFonts w:eastAsia="MS Mincho"/>
        </w:rPr>
        <w:t>/10)</w:t>
      </w:r>
    </w:p>
    <w:p w:rsidR="00F63B40" w:rsidRPr="0049059B" w:rsidRDefault="00F63B40" w:rsidP="00F63B40">
      <w:pPr>
        <w:pStyle w:val="ListParagraph"/>
        <w:numPr>
          <w:ilvl w:val="0"/>
          <w:numId w:val="10"/>
        </w:numPr>
        <w:spacing w:after="180"/>
        <w:ind w:left="1134" w:hanging="567"/>
        <w:contextualSpacing w:val="0"/>
      </w:pPr>
      <w:r w:rsidRPr="0049059B">
        <w:t xml:space="preserve">Document TGP/7 “Development of Test Guidelines”:  </w:t>
      </w:r>
    </w:p>
    <w:p w:rsidR="00394614" w:rsidRDefault="00F63B40" w:rsidP="00394614">
      <w:pPr>
        <w:pStyle w:val="ListParagraph"/>
        <w:numPr>
          <w:ilvl w:val="1"/>
          <w:numId w:val="9"/>
        </w:numPr>
        <w:spacing w:after="180"/>
        <w:ind w:left="1701" w:hanging="567"/>
        <w:contextualSpacing w:val="0"/>
      </w:pPr>
      <w:r w:rsidRPr="0049059B">
        <w:t xml:space="preserve">Example varieties for asterisked quantitative characteristics </w:t>
      </w:r>
      <w:r>
        <w:t>when illustrations are provided</w:t>
      </w:r>
    </w:p>
    <w:p w:rsidR="00A76EF4" w:rsidRDefault="00A76EF4" w:rsidP="00A76EF4">
      <w:pPr>
        <w:pStyle w:val="ListParagraph"/>
        <w:tabs>
          <w:tab w:val="left" w:pos="567"/>
        </w:tabs>
        <w:spacing w:after="180"/>
        <w:ind w:left="0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2F30C5">
        <w:t xml:space="preserve">Cooperation in examination </w:t>
      </w:r>
    </w:p>
    <w:p w:rsidR="00A76EF4" w:rsidRDefault="00A76EF4" w:rsidP="00A76EF4">
      <w:pPr>
        <w:pStyle w:val="ListParagraph"/>
        <w:numPr>
          <w:ilvl w:val="0"/>
          <w:numId w:val="11"/>
        </w:numPr>
        <w:tabs>
          <w:tab w:val="left" w:pos="1134"/>
        </w:tabs>
        <w:spacing w:after="180"/>
        <w:ind w:left="1134" w:hanging="567"/>
        <w:contextualSpacing w:val="0"/>
      </w:pPr>
      <w:r w:rsidRPr="00B756CA">
        <w:t xml:space="preserve">Information required to enhance the use of existing DUS test reports </w:t>
      </w:r>
      <w:r w:rsidRPr="002F30C5">
        <w:t xml:space="preserve">(document </w:t>
      </w:r>
      <w:r>
        <w:t>TWF/54/7</w:t>
      </w:r>
      <w:r w:rsidRPr="002F30C5">
        <w:t>)</w:t>
      </w:r>
    </w:p>
    <w:p w:rsidR="00A76EF4" w:rsidRDefault="00A76EF4" w:rsidP="00420E17">
      <w:pPr>
        <w:pStyle w:val="ListParagraph"/>
        <w:tabs>
          <w:tab w:val="left" w:pos="567"/>
        </w:tabs>
        <w:spacing w:after="180"/>
        <w:ind w:left="567" w:hanging="567"/>
        <w:contextualSpacing w:val="0"/>
      </w:pPr>
      <w:r w:rsidRPr="000418E0">
        <w:fldChar w:fldCharType="begin"/>
      </w:r>
      <w:r w:rsidRPr="000418E0">
        <w:instrText xml:space="preserve"> AUTONUM  </w:instrText>
      </w:r>
      <w:r w:rsidRPr="000418E0">
        <w:fldChar w:fldCharType="end"/>
      </w:r>
      <w:r w:rsidRPr="000418E0">
        <w:tab/>
        <w:t>Access to plant material for the purpose of management of variety collections and DUS examination (document TWF/54/</w:t>
      </w:r>
      <w:r w:rsidR="000D7CE2" w:rsidRPr="000418E0">
        <w:t>12</w:t>
      </w:r>
      <w:r w:rsidRPr="000418E0">
        <w:t>)</w:t>
      </w:r>
    </w:p>
    <w:p w:rsidR="00A76EF4" w:rsidRDefault="00A76EF4" w:rsidP="00A76EF4">
      <w:pPr>
        <w:pStyle w:val="ListParagraph"/>
        <w:tabs>
          <w:tab w:val="left" w:pos="567"/>
        </w:tabs>
        <w:spacing w:after="180"/>
        <w:ind w:left="0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2F30C5">
        <w:t xml:space="preserve">Information on mutant varieties of apple useful for DUS examination (document </w:t>
      </w:r>
      <w:r>
        <w:t>TWF/54/6</w:t>
      </w:r>
      <w:r w:rsidRPr="002F30C5">
        <w:t>)</w:t>
      </w:r>
    </w:p>
    <w:p w:rsidR="002B3107" w:rsidRPr="001903D5" w:rsidRDefault="002B3107" w:rsidP="002B3107">
      <w:pPr>
        <w:pStyle w:val="ListParagraph"/>
        <w:tabs>
          <w:tab w:val="left" w:pos="567"/>
        </w:tabs>
        <w:spacing w:after="180"/>
        <w:ind w:left="0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903D5">
        <w:t>Information and databases</w:t>
      </w:r>
    </w:p>
    <w:p w:rsidR="002B3107" w:rsidRDefault="002B3107" w:rsidP="002B3107">
      <w:pPr>
        <w:pStyle w:val="ListParagraph"/>
        <w:keepNext/>
        <w:numPr>
          <w:ilvl w:val="0"/>
          <w:numId w:val="12"/>
        </w:numPr>
        <w:tabs>
          <w:tab w:val="clear" w:pos="360"/>
          <w:tab w:val="left" w:pos="1134"/>
        </w:tabs>
        <w:spacing w:after="180"/>
        <w:ind w:left="1134" w:hanging="567"/>
        <w:contextualSpacing w:val="0"/>
      </w:pPr>
      <w:r w:rsidRPr="001903D5">
        <w:t xml:space="preserve">Variety description databases </w:t>
      </w:r>
    </w:p>
    <w:p w:rsidR="002B3107" w:rsidRDefault="002B3107" w:rsidP="002B3107">
      <w:pPr>
        <w:pStyle w:val="ListParagraph"/>
        <w:keepNext/>
        <w:tabs>
          <w:tab w:val="left" w:pos="1134"/>
        </w:tabs>
        <w:spacing w:after="180"/>
        <w:ind w:left="1134"/>
        <w:contextualSpacing w:val="0"/>
      </w:pPr>
      <w:r>
        <w:t>-</w:t>
      </w:r>
      <w:r>
        <w:tab/>
      </w:r>
      <w:r w:rsidRPr="00D56588">
        <w:t>Pomological descriptive databases</w:t>
      </w:r>
      <w:r>
        <w:t xml:space="preserve"> (document TWF/54/8)</w:t>
      </w:r>
    </w:p>
    <w:p w:rsidR="002B3107" w:rsidRDefault="002B3107" w:rsidP="002B3107">
      <w:pPr>
        <w:pStyle w:val="ListParagraph"/>
        <w:tabs>
          <w:tab w:val="left" w:pos="567"/>
        </w:tabs>
        <w:spacing w:after="180"/>
        <w:ind w:left="0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550B1D">
        <w:t xml:space="preserve">Denomination classes for </w:t>
      </w:r>
      <w:r w:rsidRPr="00550B1D">
        <w:rPr>
          <w:i/>
        </w:rPr>
        <w:t>Prunus</w:t>
      </w:r>
      <w:r w:rsidRPr="00550B1D">
        <w:t xml:space="preserve"> (document TWP/7/4)</w:t>
      </w:r>
    </w:p>
    <w:p w:rsidR="00D65D00" w:rsidRPr="00D65D00" w:rsidRDefault="00394614" w:rsidP="00394614">
      <w:pPr>
        <w:pStyle w:val="ListParagraph"/>
        <w:spacing w:after="180"/>
        <w:ind w:left="0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65D00" w:rsidRPr="00D65D00">
        <w:t xml:space="preserve">Molecular Techniques </w:t>
      </w:r>
      <w:r w:rsidR="006F1D13" w:rsidRPr="00D65D00">
        <w:t xml:space="preserve">(document </w:t>
      </w:r>
      <w:r w:rsidR="006F1D13">
        <w:t>TWP/7/3</w:t>
      </w:r>
      <w:r w:rsidR="006F1D13" w:rsidRPr="00D65D00">
        <w:t>)</w:t>
      </w:r>
    </w:p>
    <w:p w:rsidR="00620785" w:rsidRDefault="006F1D13" w:rsidP="006F1D13">
      <w:pPr>
        <w:pStyle w:val="ListParagraph"/>
        <w:numPr>
          <w:ilvl w:val="0"/>
          <w:numId w:val="11"/>
        </w:numPr>
        <w:tabs>
          <w:tab w:val="left" w:pos="1134"/>
        </w:tabs>
        <w:spacing w:after="180"/>
        <w:ind w:hanging="720"/>
        <w:contextualSpacing w:val="0"/>
      </w:pPr>
      <w:r w:rsidRPr="0049059B">
        <w:t xml:space="preserve">Confidentiality and ownership of molecular </w:t>
      </w:r>
      <w:r w:rsidRPr="001903D5">
        <w:t>information (document</w:t>
      </w:r>
      <w:r>
        <w:t xml:space="preserve"> </w:t>
      </w:r>
      <w:r w:rsidRPr="001903D5">
        <w:t>TW</w:t>
      </w:r>
      <w:r>
        <w:t>F</w:t>
      </w:r>
      <w:r w:rsidRPr="001903D5">
        <w:t>/5</w:t>
      </w:r>
      <w:r>
        <w:t>4/4</w:t>
      </w:r>
      <w:r w:rsidRPr="0049059B">
        <w:t>)</w:t>
      </w:r>
    </w:p>
    <w:p w:rsidR="00E10231" w:rsidRDefault="00E10231" w:rsidP="00693112">
      <w:pPr>
        <w:pStyle w:val="ListParagraph"/>
        <w:tabs>
          <w:tab w:val="left" w:pos="567"/>
        </w:tabs>
        <w:spacing w:after="180"/>
        <w:ind w:left="0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65D00" w:rsidRPr="00C26C2E">
        <w:t>Experiences with new types and species</w:t>
      </w:r>
    </w:p>
    <w:p w:rsidR="00693112" w:rsidRDefault="00693112" w:rsidP="00B756CA">
      <w:pPr>
        <w:pStyle w:val="ListParagraph"/>
        <w:numPr>
          <w:ilvl w:val="0"/>
          <w:numId w:val="11"/>
        </w:numPr>
        <w:tabs>
          <w:tab w:val="left" w:pos="567"/>
        </w:tabs>
        <w:spacing w:after="180"/>
        <w:ind w:left="1134" w:hanging="567"/>
        <w:contextualSpacing w:val="0"/>
      </w:pPr>
      <w:r w:rsidRPr="00693112">
        <w:t>US Plant Variety Protection Office</w:t>
      </w:r>
      <w:r>
        <w:t xml:space="preserve"> (document TWF/54/5)</w:t>
      </w:r>
    </w:p>
    <w:p w:rsidR="00E10231" w:rsidRDefault="00E10231" w:rsidP="00420E17">
      <w:pPr>
        <w:pStyle w:val="ListParagraph"/>
        <w:tabs>
          <w:tab w:val="left" w:pos="567"/>
        </w:tabs>
        <w:spacing w:after="180"/>
        <w:ind w:left="567" w:hanging="567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65D00" w:rsidRPr="002F30C5">
        <w:t>Matters to be resolved concerning Test Guidelines put forward for adoption by the Technical Committee</w:t>
      </w:r>
      <w:r w:rsidR="006F1D13">
        <w:t xml:space="preserve">:  </w:t>
      </w:r>
      <w:r w:rsidR="000939A5">
        <w:t>Apple (fruit varieties) (Revision) (</w:t>
      </w:r>
      <w:r w:rsidR="000939A5" w:rsidRPr="000939A5">
        <w:rPr>
          <w:i/>
        </w:rPr>
        <w:t>Malus domestica</w:t>
      </w:r>
      <w:r w:rsidR="000939A5">
        <w:t xml:space="preserve"> Borkh.) (document</w:t>
      </w:r>
      <w:r w:rsidR="00B756CA">
        <w:t>s</w:t>
      </w:r>
      <w:r w:rsidR="000939A5">
        <w:t xml:space="preserve"> TG/14/10(proj.</w:t>
      </w:r>
      <w:r w:rsidR="00D865E9">
        <w:t>7</w:t>
      </w:r>
      <w:r w:rsidR="000939A5">
        <w:t>)</w:t>
      </w:r>
      <w:r w:rsidR="00B756CA">
        <w:t xml:space="preserve"> and TWF/54/9</w:t>
      </w:r>
      <w:r w:rsidR="000939A5">
        <w:t>)</w:t>
      </w:r>
    </w:p>
    <w:p w:rsidR="00D65D00" w:rsidRDefault="00E10231" w:rsidP="00693112">
      <w:pPr>
        <w:pStyle w:val="ListParagraph"/>
        <w:tabs>
          <w:tab w:val="left" w:pos="567"/>
        </w:tabs>
        <w:spacing w:after="180"/>
        <w:ind w:left="0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65D00" w:rsidRPr="002F30C5">
        <w:t>Discussion on draft Test Guidelines (Subgroups)</w:t>
      </w:r>
    </w:p>
    <w:p w:rsidR="00E979AD" w:rsidRPr="009E523D" w:rsidRDefault="00E979AD" w:rsidP="0050228B">
      <w:pPr>
        <w:pStyle w:val="Standard"/>
        <w:keepNext/>
        <w:rPr>
          <w:rFonts w:ascii="Arial" w:hAnsi="Arial" w:cs="Arial"/>
          <w:sz w:val="20"/>
          <w:u w:val="single"/>
          <w:lang w:val="en-US"/>
        </w:rPr>
      </w:pPr>
      <w:r w:rsidRPr="00E979AD">
        <w:rPr>
          <w:rFonts w:ascii="Arial" w:hAnsi="Arial" w:cs="Arial"/>
          <w:sz w:val="20"/>
          <w:lang w:val="en-US"/>
        </w:rPr>
        <w:lastRenderedPageBreak/>
        <w:tab/>
      </w:r>
      <w:r w:rsidRPr="009E523D">
        <w:rPr>
          <w:rFonts w:ascii="Arial" w:hAnsi="Arial" w:cs="Arial"/>
          <w:sz w:val="20"/>
          <w:u w:val="single"/>
          <w:lang w:val="en-US"/>
        </w:rPr>
        <w:t>Full draft Test Guidelines</w:t>
      </w:r>
    </w:p>
    <w:p w:rsidR="00E979AD" w:rsidRPr="00D865E9" w:rsidRDefault="00467084" w:rsidP="0050228B">
      <w:pPr>
        <w:pStyle w:val="indentpara"/>
        <w:keepNext/>
        <w:numPr>
          <w:ilvl w:val="0"/>
          <w:numId w:val="7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D865E9">
        <w:rPr>
          <w:rStyle w:val="FootnoteReference"/>
          <w:rFonts w:ascii="Arial" w:hAnsi="Arial" w:cs="Arial"/>
          <w:sz w:val="20"/>
          <w:lang w:val="pt-BR"/>
        </w:rPr>
        <w:footnoteReference w:customMarkFollows="1" w:id="2"/>
        <w:sym w:font="Symbol" w:char="F02A"/>
      </w:r>
      <w:r w:rsidR="00E979AD" w:rsidRPr="00D865E9">
        <w:rPr>
          <w:rFonts w:ascii="Arial" w:hAnsi="Arial" w:cs="Arial"/>
          <w:sz w:val="20"/>
        </w:rPr>
        <w:t>Goji (</w:t>
      </w:r>
      <w:r w:rsidR="00E979AD" w:rsidRPr="00D865E9">
        <w:rPr>
          <w:rFonts w:ascii="Arial" w:hAnsi="Arial" w:cs="Arial"/>
          <w:i/>
          <w:iCs/>
          <w:sz w:val="20"/>
        </w:rPr>
        <w:t xml:space="preserve">Lycium barbarum </w:t>
      </w:r>
      <w:r w:rsidR="00E979AD" w:rsidRPr="00D865E9">
        <w:rPr>
          <w:rFonts w:ascii="Arial" w:hAnsi="Arial" w:cs="Arial"/>
          <w:sz w:val="20"/>
        </w:rPr>
        <w:t xml:space="preserve">L., </w:t>
      </w:r>
      <w:r w:rsidR="00E979AD" w:rsidRPr="00D865E9">
        <w:rPr>
          <w:rFonts w:ascii="Arial" w:hAnsi="Arial" w:cs="Arial"/>
          <w:i/>
          <w:iCs/>
          <w:sz w:val="20"/>
        </w:rPr>
        <w:t xml:space="preserve">L. chinense </w:t>
      </w:r>
      <w:r w:rsidR="00E979AD" w:rsidRPr="00D865E9">
        <w:rPr>
          <w:rFonts w:ascii="Arial" w:hAnsi="Arial" w:cs="Arial"/>
          <w:sz w:val="20"/>
        </w:rPr>
        <w:t xml:space="preserve">Mill., </w:t>
      </w:r>
      <w:r w:rsidR="00E979AD" w:rsidRPr="00D865E9">
        <w:rPr>
          <w:rFonts w:ascii="Arial" w:hAnsi="Arial" w:cs="Arial"/>
          <w:i/>
          <w:iCs/>
          <w:sz w:val="20"/>
        </w:rPr>
        <w:t xml:space="preserve">L. cylindricum </w:t>
      </w:r>
      <w:r w:rsidR="00E979AD" w:rsidRPr="00D865E9">
        <w:rPr>
          <w:rFonts w:ascii="Arial" w:hAnsi="Arial" w:cs="Arial"/>
          <w:sz w:val="20"/>
        </w:rPr>
        <w:t xml:space="preserve">Kuang &amp; A. M. Lu, </w:t>
      </w:r>
      <w:r w:rsidR="00E979AD" w:rsidRPr="00D865E9">
        <w:rPr>
          <w:rFonts w:ascii="Arial" w:hAnsi="Arial" w:cs="Arial"/>
          <w:i/>
          <w:iCs/>
          <w:sz w:val="20"/>
        </w:rPr>
        <w:t xml:space="preserve">L. dasystemum </w:t>
      </w:r>
      <w:r w:rsidR="00E979AD" w:rsidRPr="00D865E9">
        <w:rPr>
          <w:rFonts w:ascii="Arial" w:hAnsi="Arial" w:cs="Arial"/>
          <w:sz w:val="20"/>
        </w:rPr>
        <w:t xml:space="preserve">Pojark., </w:t>
      </w:r>
      <w:r w:rsidR="00E979AD" w:rsidRPr="00D865E9">
        <w:rPr>
          <w:rFonts w:ascii="Arial" w:hAnsi="Arial" w:cs="Arial"/>
          <w:i/>
          <w:iCs/>
          <w:sz w:val="20"/>
        </w:rPr>
        <w:t xml:space="preserve">L. ruthenicum </w:t>
      </w:r>
      <w:r w:rsidR="00E979AD" w:rsidRPr="00D865E9">
        <w:rPr>
          <w:rFonts w:ascii="Arial" w:hAnsi="Arial" w:cs="Arial"/>
          <w:sz w:val="20"/>
        </w:rPr>
        <w:t xml:space="preserve">Murray, </w:t>
      </w:r>
      <w:r w:rsidR="00E979AD" w:rsidRPr="00D865E9">
        <w:rPr>
          <w:rFonts w:ascii="Arial" w:hAnsi="Arial" w:cs="Arial"/>
          <w:i/>
          <w:iCs/>
          <w:sz w:val="20"/>
        </w:rPr>
        <w:t>L. truncatum</w:t>
      </w:r>
      <w:r w:rsidR="00E979AD" w:rsidRPr="00D865E9">
        <w:rPr>
          <w:rFonts w:ascii="Arial" w:hAnsi="Arial" w:cs="Arial"/>
          <w:sz w:val="20"/>
        </w:rPr>
        <w:t xml:space="preserve"> Y. C. Wang, </w:t>
      </w:r>
      <w:r w:rsidR="00E979AD" w:rsidRPr="00D865E9">
        <w:rPr>
          <w:rFonts w:ascii="Arial" w:hAnsi="Arial" w:cs="Arial"/>
          <w:i/>
          <w:iCs/>
          <w:sz w:val="20"/>
        </w:rPr>
        <w:t xml:space="preserve">L. yunnanense </w:t>
      </w:r>
      <w:r w:rsidR="00E979AD" w:rsidRPr="00D865E9">
        <w:rPr>
          <w:rFonts w:ascii="Arial" w:hAnsi="Arial" w:cs="Arial"/>
          <w:sz w:val="20"/>
        </w:rPr>
        <w:t>Kuang &amp; A. M. Lu) (document TG/LYCIUM_BAR(proj.</w:t>
      </w:r>
      <w:r w:rsidR="00D865E9" w:rsidRPr="00D865E9">
        <w:rPr>
          <w:rFonts w:ascii="Arial" w:hAnsi="Arial" w:cs="Arial"/>
          <w:sz w:val="20"/>
        </w:rPr>
        <w:t>3</w:t>
      </w:r>
      <w:r w:rsidR="00E979AD" w:rsidRPr="00D865E9">
        <w:rPr>
          <w:rFonts w:ascii="Arial" w:hAnsi="Arial" w:cs="Arial"/>
          <w:sz w:val="20"/>
        </w:rPr>
        <w:t xml:space="preserve">)) </w:t>
      </w:r>
    </w:p>
    <w:p w:rsidR="00E979AD" w:rsidRPr="00D865E9" w:rsidRDefault="00E979AD" w:rsidP="00E979AD">
      <w:pPr>
        <w:pStyle w:val="indentpara"/>
        <w:numPr>
          <w:ilvl w:val="0"/>
          <w:numId w:val="7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fr-FR"/>
        </w:rPr>
      </w:pPr>
      <w:r w:rsidRPr="00D865E9">
        <w:rPr>
          <w:rFonts w:ascii="Arial" w:hAnsi="Arial" w:cs="Arial"/>
          <w:sz w:val="20"/>
          <w:lang w:val="fr-FR"/>
        </w:rPr>
        <w:t>*</w:t>
      </w:r>
      <w:r w:rsidRPr="00D865E9">
        <w:rPr>
          <w:rFonts w:ascii="Arial" w:hAnsi="Arial" w:cs="Arial"/>
          <w:sz w:val="20"/>
          <w:lang w:val="fr-CH"/>
        </w:rPr>
        <w:t>Grapevine (</w:t>
      </w:r>
      <w:r w:rsidRPr="00D865E9">
        <w:rPr>
          <w:rFonts w:ascii="Arial" w:hAnsi="Arial" w:cs="Arial"/>
          <w:i/>
          <w:sz w:val="20"/>
          <w:lang w:val="fr-CH"/>
        </w:rPr>
        <w:t xml:space="preserve">Vitis </w:t>
      </w:r>
      <w:r w:rsidRPr="00D865E9">
        <w:rPr>
          <w:rFonts w:ascii="Arial" w:hAnsi="Arial" w:cs="Arial"/>
          <w:sz w:val="20"/>
          <w:lang w:val="fr-CH"/>
        </w:rPr>
        <w:t>L.) (Revision)</w:t>
      </w:r>
      <w:r w:rsidRPr="00D865E9">
        <w:rPr>
          <w:rFonts w:ascii="Arial" w:hAnsi="Arial" w:cs="Arial"/>
          <w:sz w:val="20"/>
          <w:lang w:val="fr-FR"/>
        </w:rPr>
        <w:t xml:space="preserve"> (document </w:t>
      </w:r>
      <w:r w:rsidRPr="00D865E9">
        <w:rPr>
          <w:rFonts w:ascii="Arial" w:hAnsi="Arial" w:cs="Arial"/>
          <w:sz w:val="20"/>
          <w:lang w:val="fr-CH"/>
        </w:rPr>
        <w:t>TG/50/10(proj.</w:t>
      </w:r>
      <w:r w:rsidR="00D865E9" w:rsidRPr="00D865E9">
        <w:rPr>
          <w:rFonts w:ascii="Arial" w:hAnsi="Arial" w:cs="Arial"/>
          <w:sz w:val="20"/>
          <w:lang w:val="fr-CH"/>
        </w:rPr>
        <w:t>6</w:t>
      </w:r>
      <w:r w:rsidRPr="00D865E9">
        <w:rPr>
          <w:rFonts w:ascii="Arial" w:hAnsi="Arial" w:cs="Arial"/>
          <w:sz w:val="20"/>
          <w:lang w:val="fr-CH"/>
        </w:rPr>
        <w:t>)</w:t>
      </w:r>
      <w:r w:rsidRPr="00D865E9">
        <w:rPr>
          <w:rFonts w:ascii="Arial" w:hAnsi="Arial" w:cs="Arial"/>
          <w:sz w:val="20"/>
          <w:lang w:val="fr-FR"/>
        </w:rPr>
        <w:t xml:space="preserve">) </w:t>
      </w:r>
    </w:p>
    <w:p w:rsidR="00E979AD" w:rsidRPr="00D865E9" w:rsidRDefault="00E979AD" w:rsidP="00E979AD">
      <w:pPr>
        <w:pStyle w:val="indentpara"/>
        <w:numPr>
          <w:ilvl w:val="0"/>
          <w:numId w:val="7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D865E9">
        <w:rPr>
          <w:rFonts w:ascii="Arial" w:hAnsi="Arial" w:cs="Arial"/>
          <w:sz w:val="20"/>
          <w:lang w:val="fr-CH"/>
        </w:rPr>
        <w:t>Hazelnut (</w:t>
      </w:r>
      <w:r w:rsidRPr="00D865E9">
        <w:rPr>
          <w:rFonts w:ascii="Arial" w:hAnsi="Arial" w:cs="Arial"/>
          <w:i/>
          <w:sz w:val="20"/>
          <w:lang w:val="fr-CH"/>
        </w:rPr>
        <w:t xml:space="preserve">Corylus avellana </w:t>
      </w:r>
      <w:r w:rsidRPr="00D865E9">
        <w:rPr>
          <w:rFonts w:ascii="Arial" w:hAnsi="Arial" w:cs="Arial"/>
          <w:sz w:val="20"/>
          <w:lang w:val="fr-CH"/>
        </w:rPr>
        <w:t xml:space="preserve">L.; </w:t>
      </w:r>
      <w:r w:rsidRPr="00D865E9">
        <w:rPr>
          <w:rFonts w:ascii="Arial" w:hAnsi="Arial" w:cs="Arial"/>
          <w:i/>
          <w:sz w:val="20"/>
          <w:lang w:val="fr-CH"/>
        </w:rPr>
        <w:t xml:space="preserve">Corylus colurna </w:t>
      </w:r>
      <w:r w:rsidRPr="00D865E9">
        <w:rPr>
          <w:rFonts w:ascii="Arial" w:hAnsi="Arial" w:cs="Arial"/>
          <w:sz w:val="20"/>
          <w:lang w:val="fr-CH"/>
        </w:rPr>
        <w:t xml:space="preserve">L.) </w:t>
      </w:r>
      <w:r w:rsidRPr="00D865E9">
        <w:rPr>
          <w:rFonts w:ascii="Arial" w:hAnsi="Arial" w:cs="Arial"/>
          <w:sz w:val="20"/>
        </w:rPr>
        <w:t>(Revision) (document TG/71/4(proj.</w:t>
      </w:r>
      <w:r w:rsidR="00D865E9" w:rsidRPr="00D865E9">
        <w:rPr>
          <w:rFonts w:ascii="Arial" w:hAnsi="Arial" w:cs="Arial"/>
          <w:sz w:val="20"/>
        </w:rPr>
        <w:t>4</w:t>
      </w:r>
      <w:r w:rsidRPr="00D865E9">
        <w:rPr>
          <w:rFonts w:ascii="Arial" w:hAnsi="Arial" w:cs="Arial"/>
          <w:sz w:val="20"/>
        </w:rPr>
        <w:t xml:space="preserve">)) </w:t>
      </w:r>
    </w:p>
    <w:p w:rsidR="00E979AD" w:rsidRPr="00D865E9" w:rsidRDefault="00E979AD" w:rsidP="00E979AD">
      <w:pPr>
        <w:pStyle w:val="indentpara"/>
        <w:numPr>
          <w:ilvl w:val="0"/>
          <w:numId w:val="7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D865E9">
        <w:rPr>
          <w:rFonts w:ascii="Arial" w:hAnsi="Arial" w:cs="Arial"/>
          <w:sz w:val="20"/>
        </w:rPr>
        <w:t>*Mulberry (</w:t>
      </w:r>
      <w:r w:rsidRPr="00D865E9">
        <w:rPr>
          <w:rFonts w:ascii="Arial" w:hAnsi="Arial" w:cs="Arial"/>
          <w:i/>
          <w:sz w:val="20"/>
        </w:rPr>
        <w:t>Morus</w:t>
      </w:r>
      <w:r w:rsidRPr="00D865E9">
        <w:rPr>
          <w:rFonts w:ascii="Arial" w:hAnsi="Arial" w:cs="Arial"/>
          <w:sz w:val="20"/>
        </w:rPr>
        <w:t xml:space="preserve"> L.) (document TG/MORUS(proj.</w:t>
      </w:r>
      <w:r w:rsidR="00D865E9" w:rsidRPr="00D865E9">
        <w:rPr>
          <w:rFonts w:ascii="Arial" w:hAnsi="Arial" w:cs="Arial"/>
          <w:sz w:val="20"/>
        </w:rPr>
        <w:t>5</w:t>
      </w:r>
      <w:r w:rsidRPr="00D865E9">
        <w:rPr>
          <w:rFonts w:ascii="Arial" w:hAnsi="Arial" w:cs="Arial"/>
          <w:sz w:val="20"/>
        </w:rPr>
        <w:t xml:space="preserve">)) </w:t>
      </w:r>
    </w:p>
    <w:p w:rsidR="00E979AD" w:rsidRPr="00D865E9" w:rsidRDefault="00E979AD" w:rsidP="00E979AD">
      <w:pPr>
        <w:pStyle w:val="indentpara"/>
        <w:numPr>
          <w:ilvl w:val="0"/>
          <w:numId w:val="7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fr-FR"/>
        </w:rPr>
      </w:pPr>
      <w:r w:rsidRPr="00D865E9">
        <w:rPr>
          <w:rFonts w:ascii="Arial" w:hAnsi="Arial" w:cs="Arial"/>
          <w:color w:val="000000"/>
          <w:sz w:val="20"/>
          <w:lang w:val="fr-FR"/>
        </w:rPr>
        <w:t>Granadilla, Passion fruit (</w:t>
      </w:r>
      <w:r w:rsidRPr="00D865E9">
        <w:rPr>
          <w:rFonts w:ascii="Arial" w:hAnsi="Arial" w:cs="Arial"/>
          <w:i/>
          <w:color w:val="000000"/>
          <w:sz w:val="20"/>
          <w:lang w:val="fr-FR"/>
        </w:rPr>
        <w:t>Passiflora edulis</w:t>
      </w:r>
      <w:r w:rsidRPr="00D865E9">
        <w:rPr>
          <w:rFonts w:ascii="Arial" w:hAnsi="Arial" w:cs="Arial"/>
          <w:color w:val="000000"/>
          <w:sz w:val="20"/>
          <w:lang w:val="fr-FR"/>
        </w:rPr>
        <w:t xml:space="preserve"> Sims) (Revision) (document TG/256/</w:t>
      </w:r>
      <w:r w:rsidR="00D865E9" w:rsidRPr="00D865E9">
        <w:rPr>
          <w:rFonts w:ascii="Arial" w:hAnsi="Arial" w:cs="Arial"/>
          <w:color w:val="000000"/>
          <w:sz w:val="20"/>
          <w:lang w:val="fr-FR"/>
        </w:rPr>
        <w:t>2(proj.1)</w:t>
      </w:r>
      <w:r w:rsidRPr="00D865E9">
        <w:rPr>
          <w:rFonts w:ascii="Arial" w:hAnsi="Arial" w:cs="Arial"/>
          <w:color w:val="000000"/>
          <w:sz w:val="20"/>
          <w:lang w:val="fr-FR"/>
        </w:rPr>
        <w:t xml:space="preserve">) </w:t>
      </w:r>
    </w:p>
    <w:p w:rsidR="00E979AD" w:rsidRPr="00D865E9" w:rsidRDefault="00E979AD" w:rsidP="00E979AD">
      <w:pPr>
        <w:pStyle w:val="indentpara"/>
        <w:numPr>
          <w:ilvl w:val="0"/>
          <w:numId w:val="7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D865E9">
        <w:rPr>
          <w:rFonts w:ascii="Arial" w:hAnsi="Arial" w:cs="Arial"/>
          <w:sz w:val="20"/>
          <w:lang w:val="pt-BR"/>
        </w:rPr>
        <w:t>*Raspberry (</w:t>
      </w:r>
      <w:r w:rsidRPr="00D865E9">
        <w:rPr>
          <w:rFonts w:ascii="Arial" w:hAnsi="Arial" w:cs="Arial"/>
          <w:i/>
          <w:sz w:val="20"/>
          <w:lang w:val="pt-BR"/>
        </w:rPr>
        <w:t>Rubus idaeus</w:t>
      </w:r>
      <w:r w:rsidRPr="00D865E9">
        <w:rPr>
          <w:rFonts w:ascii="Arial" w:hAnsi="Arial" w:cs="Arial"/>
          <w:sz w:val="20"/>
          <w:lang w:val="pt-BR"/>
        </w:rPr>
        <w:t xml:space="preserve"> L.) (Revision)</w:t>
      </w:r>
      <w:r w:rsidRPr="00D865E9">
        <w:rPr>
          <w:rFonts w:ascii="Arial" w:hAnsi="Arial" w:cs="Arial"/>
          <w:sz w:val="20"/>
        </w:rPr>
        <w:t xml:space="preserve"> (document TG/43/8(proj.</w:t>
      </w:r>
      <w:r w:rsidR="00D865E9" w:rsidRPr="00D865E9">
        <w:rPr>
          <w:rFonts w:ascii="Arial" w:hAnsi="Arial" w:cs="Arial"/>
          <w:sz w:val="20"/>
        </w:rPr>
        <w:t>3</w:t>
      </w:r>
      <w:r w:rsidRPr="00D865E9">
        <w:rPr>
          <w:rFonts w:ascii="Arial" w:hAnsi="Arial" w:cs="Arial"/>
          <w:sz w:val="20"/>
        </w:rPr>
        <w:t>))</w:t>
      </w:r>
    </w:p>
    <w:p w:rsidR="00D865E9" w:rsidRPr="00D865E9" w:rsidRDefault="00E979AD" w:rsidP="00F11C38">
      <w:pPr>
        <w:pStyle w:val="indentpara"/>
        <w:numPr>
          <w:ilvl w:val="0"/>
          <w:numId w:val="7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D865E9">
        <w:rPr>
          <w:rFonts w:ascii="Arial" w:hAnsi="Arial" w:cs="Arial"/>
          <w:bCs/>
          <w:iCs/>
          <w:sz w:val="20"/>
        </w:rPr>
        <w:t>*Sour Cherry (</w:t>
      </w:r>
      <w:r w:rsidRPr="00D865E9">
        <w:rPr>
          <w:rFonts w:ascii="Arial" w:hAnsi="Arial" w:cs="Arial"/>
          <w:i/>
          <w:sz w:val="20"/>
        </w:rPr>
        <w:t xml:space="preserve">Prunus cerasus </w:t>
      </w:r>
      <w:r w:rsidRPr="00D865E9">
        <w:rPr>
          <w:rFonts w:ascii="Arial" w:hAnsi="Arial" w:cs="Arial"/>
          <w:sz w:val="20"/>
        </w:rPr>
        <w:t>L.</w:t>
      </w:r>
      <w:r w:rsidRPr="00D865E9">
        <w:rPr>
          <w:rFonts w:ascii="Arial" w:hAnsi="Arial" w:cs="Arial"/>
          <w:bCs/>
          <w:iCs/>
          <w:sz w:val="20"/>
        </w:rPr>
        <w:t>); Duke Cherry (</w:t>
      </w:r>
      <w:r w:rsidRPr="00D865E9">
        <w:rPr>
          <w:rFonts w:ascii="Arial" w:hAnsi="Arial" w:cs="Arial"/>
          <w:i/>
          <w:sz w:val="20"/>
        </w:rPr>
        <w:t>Prunus</w:t>
      </w:r>
      <w:r w:rsidRPr="00D865E9">
        <w:rPr>
          <w:rFonts w:ascii="Arial" w:hAnsi="Arial" w:cs="Arial"/>
          <w:sz w:val="20"/>
        </w:rPr>
        <w:t xml:space="preserve"> </w:t>
      </w:r>
      <w:r w:rsidRPr="00D865E9">
        <w:rPr>
          <w:rFonts w:ascii="Arial" w:hAnsi="Arial" w:cs="Arial"/>
          <w:i/>
          <w:sz w:val="20"/>
        </w:rPr>
        <w:t>×gondouinii</w:t>
      </w:r>
      <w:r w:rsidRPr="00D865E9">
        <w:rPr>
          <w:rFonts w:ascii="Arial" w:hAnsi="Arial" w:cs="Arial"/>
          <w:sz w:val="20"/>
        </w:rPr>
        <w:t xml:space="preserve"> (Poit. &amp; Turpin) Rehder)</w:t>
      </w:r>
      <w:r w:rsidRPr="00D865E9">
        <w:rPr>
          <w:rFonts w:ascii="Arial" w:hAnsi="Arial" w:cs="Arial"/>
          <w:bCs/>
          <w:iCs/>
          <w:sz w:val="20"/>
        </w:rPr>
        <w:t xml:space="preserve"> (Revision)</w:t>
      </w:r>
      <w:r w:rsidRPr="00D865E9">
        <w:rPr>
          <w:rFonts w:ascii="Arial" w:hAnsi="Arial" w:cs="Arial"/>
          <w:sz w:val="20"/>
        </w:rPr>
        <w:t xml:space="preserve"> (document TG/230/2(proj.</w:t>
      </w:r>
      <w:r w:rsidR="00D865E9" w:rsidRPr="00D865E9">
        <w:rPr>
          <w:rFonts w:ascii="Arial" w:hAnsi="Arial" w:cs="Arial"/>
          <w:sz w:val="20"/>
        </w:rPr>
        <w:t>3</w:t>
      </w:r>
      <w:r w:rsidRPr="00D865E9">
        <w:rPr>
          <w:rFonts w:ascii="Arial" w:hAnsi="Arial" w:cs="Arial"/>
          <w:sz w:val="20"/>
        </w:rPr>
        <w:t xml:space="preserve">)) </w:t>
      </w:r>
    </w:p>
    <w:p w:rsidR="00E979AD" w:rsidRPr="00D865E9" w:rsidRDefault="00E979AD" w:rsidP="00F11C38">
      <w:pPr>
        <w:pStyle w:val="indentpara"/>
        <w:numPr>
          <w:ilvl w:val="0"/>
          <w:numId w:val="7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D865E9">
        <w:rPr>
          <w:rFonts w:ascii="Arial" w:hAnsi="Arial" w:cs="Arial"/>
          <w:bCs/>
          <w:iCs/>
          <w:sz w:val="20"/>
        </w:rPr>
        <w:t>*Sweet Cherry (</w:t>
      </w:r>
      <w:r w:rsidRPr="00D865E9">
        <w:rPr>
          <w:rFonts w:ascii="Arial" w:hAnsi="Arial" w:cs="Arial"/>
          <w:bCs/>
          <w:i/>
          <w:iCs/>
          <w:sz w:val="20"/>
        </w:rPr>
        <w:t>Prunus avium</w:t>
      </w:r>
      <w:r w:rsidRPr="00D865E9">
        <w:rPr>
          <w:rFonts w:ascii="Arial" w:hAnsi="Arial" w:cs="Arial"/>
          <w:bCs/>
          <w:iCs/>
          <w:sz w:val="20"/>
        </w:rPr>
        <w:t xml:space="preserve"> (L.) L.) (Revision)</w:t>
      </w:r>
      <w:r w:rsidRPr="00D865E9">
        <w:rPr>
          <w:rFonts w:ascii="Arial" w:hAnsi="Arial" w:cs="Arial"/>
          <w:sz w:val="20"/>
        </w:rPr>
        <w:t xml:space="preserve"> (document TG/35/8(proj.</w:t>
      </w:r>
      <w:r w:rsidR="00D865E9" w:rsidRPr="00D865E9">
        <w:rPr>
          <w:rFonts w:ascii="Arial" w:hAnsi="Arial" w:cs="Arial"/>
          <w:sz w:val="20"/>
        </w:rPr>
        <w:t>4</w:t>
      </w:r>
      <w:r w:rsidRPr="00D865E9">
        <w:rPr>
          <w:rFonts w:ascii="Arial" w:hAnsi="Arial" w:cs="Arial"/>
          <w:sz w:val="20"/>
        </w:rPr>
        <w:t xml:space="preserve">)) </w:t>
      </w:r>
    </w:p>
    <w:p w:rsidR="00E979AD" w:rsidRDefault="00E979AD" w:rsidP="00E979AD"/>
    <w:p w:rsidR="00E979AD" w:rsidRPr="00000DA4" w:rsidRDefault="00E979AD" w:rsidP="00E979AD">
      <w:pPr>
        <w:keepNext/>
        <w:ind w:left="567"/>
        <w:rPr>
          <w:u w:val="single"/>
        </w:rPr>
      </w:pPr>
      <w:r w:rsidRPr="00000DA4">
        <w:rPr>
          <w:u w:val="single"/>
          <w:lang w:val="it-IT"/>
        </w:rPr>
        <w:t>Partial re</w:t>
      </w:r>
      <w:r w:rsidRPr="00000DA4">
        <w:rPr>
          <w:u w:val="single"/>
        </w:rPr>
        <w:t>visions</w:t>
      </w:r>
    </w:p>
    <w:p w:rsidR="00E979AD" w:rsidRPr="00000DA4" w:rsidRDefault="00E979AD" w:rsidP="005D2350">
      <w:pPr>
        <w:pStyle w:val="indentpara"/>
        <w:numPr>
          <w:ilvl w:val="0"/>
          <w:numId w:val="7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000DA4">
        <w:rPr>
          <w:rFonts w:ascii="Arial" w:hAnsi="Arial" w:cs="Arial"/>
          <w:sz w:val="20"/>
        </w:rPr>
        <w:t>Blueberry (</w:t>
      </w:r>
      <w:r w:rsidR="005D2350" w:rsidRPr="00000DA4">
        <w:rPr>
          <w:rFonts w:ascii="Arial" w:hAnsi="Arial" w:cs="Arial"/>
          <w:sz w:val="20"/>
        </w:rPr>
        <w:t>Char. 24; addition of three new char</w:t>
      </w:r>
      <w:r w:rsidR="00D865E9" w:rsidRPr="00000DA4">
        <w:rPr>
          <w:rFonts w:ascii="Arial" w:hAnsi="Arial" w:cs="Arial"/>
          <w:sz w:val="20"/>
        </w:rPr>
        <w:t>acteristics</w:t>
      </w:r>
      <w:r w:rsidRPr="00000DA4">
        <w:rPr>
          <w:rFonts w:ascii="Arial" w:hAnsi="Arial" w:cs="Arial"/>
          <w:sz w:val="20"/>
        </w:rPr>
        <w:t>) (document</w:t>
      </w:r>
      <w:r w:rsidR="005440F9" w:rsidRPr="00000DA4">
        <w:rPr>
          <w:rFonts w:ascii="Arial" w:hAnsi="Arial" w:cs="Arial"/>
          <w:sz w:val="20"/>
        </w:rPr>
        <w:t xml:space="preserve">s </w:t>
      </w:r>
      <w:r w:rsidRPr="00000DA4">
        <w:rPr>
          <w:rFonts w:ascii="Arial" w:hAnsi="Arial" w:cs="Arial"/>
          <w:sz w:val="20"/>
        </w:rPr>
        <w:t>TG/137/5</w:t>
      </w:r>
      <w:r w:rsidR="005D2350" w:rsidRPr="00000DA4">
        <w:rPr>
          <w:rFonts w:ascii="Arial" w:hAnsi="Arial" w:cs="Arial"/>
          <w:sz w:val="20"/>
        </w:rPr>
        <w:t xml:space="preserve"> Rev.</w:t>
      </w:r>
      <w:r w:rsidR="005440F9" w:rsidRPr="00000DA4">
        <w:rPr>
          <w:rFonts w:ascii="Arial" w:hAnsi="Arial" w:cs="Arial"/>
          <w:sz w:val="20"/>
        </w:rPr>
        <w:t xml:space="preserve"> and TWF/54/11</w:t>
      </w:r>
      <w:r w:rsidRPr="00000DA4">
        <w:rPr>
          <w:rFonts w:ascii="Arial" w:hAnsi="Arial" w:cs="Arial"/>
          <w:sz w:val="20"/>
        </w:rPr>
        <w:t xml:space="preserve">) </w:t>
      </w:r>
    </w:p>
    <w:p w:rsidR="00E979AD" w:rsidRPr="00C40756" w:rsidRDefault="00E979AD" w:rsidP="00C40756">
      <w:pPr>
        <w:pStyle w:val="indentpara"/>
        <w:numPr>
          <w:ilvl w:val="0"/>
          <w:numId w:val="0"/>
        </w:numPr>
        <w:tabs>
          <w:tab w:val="left" w:pos="851"/>
        </w:tabs>
        <w:ind w:left="573" w:right="-142"/>
        <w:rPr>
          <w:rFonts w:ascii="Arial" w:hAnsi="Arial" w:cs="Arial"/>
        </w:rPr>
      </w:pPr>
    </w:p>
    <w:p w:rsidR="00E10231" w:rsidRDefault="00E10231" w:rsidP="00E10231">
      <w:pPr>
        <w:pStyle w:val="ListParagraph"/>
        <w:keepNext/>
        <w:tabs>
          <w:tab w:val="left" w:pos="567"/>
        </w:tabs>
        <w:spacing w:after="180"/>
        <w:ind w:left="0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65D00" w:rsidRPr="002F30C5">
        <w:t>Recommendations on draft Test Guidelines</w:t>
      </w:r>
    </w:p>
    <w:p w:rsidR="00E10231" w:rsidRDefault="00E10231" w:rsidP="00E10231">
      <w:pPr>
        <w:pStyle w:val="ListParagraph"/>
        <w:keepNext/>
        <w:tabs>
          <w:tab w:val="left" w:pos="567"/>
        </w:tabs>
        <w:spacing w:after="180"/>
        <w:ind w:left="0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2F30C5">
        <w:t>Date and place of the next session</w:t>
      </w:r>
    </w:p>
    <w:p w:rsidR="00E10231" w:rsidRDefault="00E10231" w:rsidP="00E10231">
      <w:pPr>
        <w:pStyle w:val="ListParagraph"/>
        <w:keepNext/>
        <w:tabs>
          <w:tab w:val="left" w:pos="567"/>
        </w:tabs>
        <w:spacing w:after="180"/>
        <w:ind w:left="0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2F30C5">
        <w:t>Future program</w:t>
      </w:r>
    </w:p>
    <w:p w:rsidR="00F63B40" w:rsidRDefault="00F63B40" w:rsidP="00F63B40">
      <w:pPr>
        <w:pStyle w:val="ListParagraph"/>
        <w:tabs>
          <w:tab w:val="left" w:pos="0"/>
        </w:tabs>
        <w:spacing w:after="180"/>
        <w:ind w:left="0"/>
        <w:rPr>
          <w:u w:val="single"/>
        </w:rPr>
      </w:pPr>
      <w:r w:rsidRPr="00F63B40">
        <w:rPr>
          <w:u w:val="single"/>
        </w:rPr>
        <w:t>Matters for information</w:t>
      </w:r>
    </w:p>
    <w:p w:rsidR="00F63B40" w:rsidRPr="00F63B40" w:rsidRDefault="00F63B40" w:rsidP="00F63B40">
      <w:pPr>
        <w:pStyle w:val="ListParagraph"/>
        <w:tabs>
          <w:tab w:val="left" w:pos="0"/>
        </w:tabs>
        <w:spacing w:after="180"/>
        <w:ind w:left="0"/>
        <w:rPr>
          <w:u w:val="single"/>
        </w:rPr>
      </w:pPr>
    </w:p>
    <w:p w:rsidR="00F63B40" w:rsidRPr="00D65D00" w:rsidRDefault="00E10231" w:rsidP="00E10231">
      <w:pPr>
        <w:pStyle w:val="ListParagraph"/>
        <w:tabs>
          <w:tab w:val="left" w:pos="567"/>
        </w:tabs>
        <w:spacing w:after="180"/>
        <w:ind w:left="0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63B40" w:rsidRPr="00D65D00">
        <w:t>Short reports on developments in plant variety protection</w:t>
      </w:r>
    </w:p>
    <w:p w:rsidR="00F63B40" w:rsidRPr="00D65D00" w:rsidRDefault="00F63B40" w:rsidP="00F63B40">
      <w:pPr>
        <w:pStyle w:val="ListParagraph"/>
        <w:tabs>
          <w:tab w:val="left" w:pos="1134"/>
        </w:tabs>
        <w:spacing w:after="180"/>
        <w:ind w:left="1134" w:hanging="567"/>
        <w:contextualSpacing w:val="0"/>
      </w:pPr>
      <w:r w:rsidRPr="00D65D00">
        <w:t>(a)</w:t>
      </w:r>
      <w:r w:rsidRPr="00D65D00">
        <w:tab/>
        <w:t>Reports from members and observers (</w:t>
      </w:r>
      <w:r>
        <w:t>document TWF/54/3</w:t>
      </w:r>
      <w:r w:rsidRPr="00D65D00">
        <w:t>)</w:t>
      </w:r>
    </w:p>
    <w:p w:rsidR="00F63B40" w:rsidRPr="00D65D00" w:rsidRDefault="00F63B40" w:rsidP="00F63B40">
      <w:pPr>
        <w:pStyle w:val="ListParagraph"/>
        <w:tabs>
          <w:tab w:val="left" w:pos="1134"/>
        </w:tabs>
        <w:spacing w:after="180"/>
        <w:ind w:left="1134" w:hanging="567"/>
        <w:contextualSpacing w:val="0"/>
      </w:pPr>
      <w:r w:rsidRPr="00D65D00">
        <w:t>(b)</w:t>
      </w:r>
      <w:r w:rsidRPr="00D65D00">
        <w:tab/>
        <w:t>Reports on developments within UPOV (</w:t>
      </w:r>
      <w:r>
        <w:t>document TWF/54/2</w:t>
      </w:r>
      <w:r w:rsidRPr="00D65D00">
        <w:t>)</w:t>
      </w:r>
    </w:p>
    <w:p w:rsidR="00693112" w:rsidRDefault="00E10231" w:rsidP="00693112">
      <w:pPr>
        <w:pStyle w:val="ListParagraph"/>
        <w:tabs>
          <w:tab w:val="left" w:pos="567"/>
        </w:tabs>
        <w:spacing w:after="180"/>
        <w:ind w:left="0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0939A5" w:rsidRPr="001903D5">
        <w:t>Variety denominations: Matters for information (document TWP/7/8)</w:t>
      </w:r>
    </w:p>
    <w:p w:rsidR="00492ECB" w:rsidRDefault="00492ECB" w:rsidP="00693112">
      <w:pPr>
        <w:pStyle w:val="ListParagraph"/>
        <w:tabs>
          <w:tab w:val="left" w:pos="567"/>
        </w:tabs>
        <w:spacing w:after="180"/>
        <w:ind w:left="0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903D5">
        <w:t>Revision of Test Guidelines (document TWP/7/9)</w:t>
      </w:r>
    </w:p>
    <w:p w:rsidR="00693112" w:rsidRPr="001903D5" w:rsidRDefault="00693112" w:rsidP="00693112">
      <w:pPr>
        <w:pStyle w:val="ListParagraph"/>
        <w:tabs>
          <w:tab w:val="left" w:pos="567"/>
        </w:tabs>
        <w:spacing w:after="180"/>
        <w:ind w:left="0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903D5">
        <w:t>Information and databases</w:t>
      </w:r>
    </w:p>
    <w:p w:rsidR="00693112" w:rsidRPr="001903D5" w:rsidRDefault="00693112" w:rsidP="00693112">
      <w:pPr>
        <w:pStyle w:val="ListParagraph"/>
        <w:numPr>
          <w:ilvl w:val="0"/>
          <w:numId w:val="12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lang w:val="fr-FR"/>
        </w:rPr>
      </w:pPr>
      <w:r w:rsidRPr="001903D5">
        <w:rPr>
          <w:lang w:val="fr-FR"/>
        </w:rPr>
        <w:t>UPOV information databases (document TWP/7/7)</w:t>
      </w:r>
    </w:p>
    <w:p w:rsidR="00693112" w:rsidRPr="001903D5" w:rsidRDefault="00693112" w:rsidP="00693112">
      <w:pPr>
        <w:pStyle w:val="ListParagraph"/>
        <w:keepNext/>
        <w:numPr>
          <w:ilvl w:val="0"/>
          <w:numId w:val="12"/>
        </w:numPr>
        <w:tabs>
          <w:tab w:val="clear" w:pos="360"/>
          <w:tab w:val="left" w:pos="1134"/>
        </w:tabs>
        <w:spacing w:after="180"/>
        <w:ind w:left="1134" w:hanging="567"/>
        <w:contextualSpacing w:val="0"/>
      </w:pPr>
      <w:r w:rsidRPr="001903D5">
        <w:t>Variety description databases (document TWP/7/6</w:t>
      </w:r>
      <w:r>
        <w:t>)</w:t>
      </w:r>
    </w:p>
    <w:p w:rsidR="00693112" w:rsidRPr="001903D5" w:rsidRDefault="00693112" w:rsidP="00693112">
      <w:pPr>
        <w:pStyle w:val="ListParagraph"/>
        <w:numPr>
          <w:ilvl w:val="0"/>
          <w:numId w:val="12"/>
        </w:numPr>
        <w:tabs>
          <w:tab w:val="clear" w:pos="360"/>
          <w:tab w:val="left" w:pos="1134"/>
        </w:tabs>
        <w:spacing w:after="180"/>
        <w:ind w:left="1134" w:hanging="567"/>
        <w:contextualSpacing w:val="0"/>
      </w:pPr>
      <w:r w:rsidRPr="001903D5">
        <w:t>Exchange and use of software and equipment (document TWP/7/5)</w:t>
      </w:r>
    </w:p>
    <w:p w:rsidR="00693112" w:rsidRPr="001903D5" w:rsidRDefault="00693112" w:rsidP="00693112">
      <w:pPr>
        <w:pStyle w:val="ListParagraph"/>
        <w:numPr>
          <w:ilvl w:val="0"/>
          <w:numId w:val="12"/>
        </w:numPr>
        <w:tabs>
          <w:tab w:val="clear" w:pos="360"/>
          <w:tab w:val="left" w:pos="1134"/>
        </w:tabs>
        <w:spacing w:after="180"/>
        <w:ind w:left="1134" w:hanging="567"/>
        <w:contextualSpacing w:val="0"/>
      </w:pPr>
      <w:r w:rsidRPr="001903D5">
        <w:t>UPOV PRISMA (document TWP/7/1)</w:t>
      </w:r>
    </w:p>
    <w:p w:rsidR="00E10231" w:rsidRDefault="00E10231" w:rsidP="00E10231">
      <w:pPr>
        <w:pStyle w:val="ListParagraph"/>
        <w:spacing w:after="180"/>
        <w:ind w:left="0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7F2364" w:rsidRPr="001903D5">
        <w:t>Guidance for drafters of Test Guidelines (document TWP/7/1)</w:t>
      </w:r>
    </w:p>
    <w:p w:rsidR="000464F1" w:rsidRDefault="000464F1" w:rsidP="000464F1">
      <w:pPr>
        <w:pStyle w:val="ListParagraph"/>
        <w:keepNext/>
        <w:tabs>
          <w:tab w:val="left" w:pos="567"/>
        </w:tabs>
        <w:spacing w:after="180"/>
        <w:ind w:left="0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2F30C5">
        <w:t>Adoption of the Report of the session (if time permits)</w:t>
      </w:r>
    </w:p>
    <w:p w:rsidR="00E10231" w:rsidRPr="002F30C5" w:rsidRDefault="00E10231" w:rsidP="00E10231">
      <w:pPr>
        <w:pStyle w:val="ListParagraph"/>
        <w:spacing w:after="180"/>
        <w:ind w:left="0"/>
        <w:contextualSpacing w:val="0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9059B">
        <w:t>Closing of the session</w:t>
      </w:r>
    </w:p>
    <w:p w:rsidR="00544581" w:rsidRDefault="00544581">
      <w:pPr>
        <w:jc w:val="left"/>
      </w:pPr>
    </w:p>
    <w:p w:rsidR="00095D53" w:rsidRDefault="00095D53">
      <w:pPr>
        <w:jc w:val="left"/>
      </w:pPr>
    </w:p>
    <w:p w:rsidR="00050E16" w:rsidRPr="00C651CE" w:rsidRDefault="00050E16" w:rsidP="00050E16"/>
    <w:p w:rsidR="00050E16" w:rsidRPr="00C5280D" w:rsidRDefault="00050E16" w:rsidP="003D4E21">
      <w:pPr>
        <w:jc w:val="right"/>
      </w:pPr>
      <w:r w:rsidRPr="00C5280D">
        <w:t>[End of document]</w:t>
      </w:r>
    </w:p>
    <w:sectPr w:rsidR="00050E16" w:rsidRPr="00C5280D" w:rsidSect="005E7466">
      <w:headerReference w:type="even" r:id="rId9"/>
      <w:headerReference w:type="default" r:id="rId10"/>
      <w:footerReference w:type="even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042" w:rsidRDefault="00B46042" w:rsidP="006655D3">
      <w:r>
        <w:separator/>
      </w:r>
    </w:p>
    <w:p w:rsidR="00B46042" w:rsidRDefault="00B46042" w:rsidP="006655D3"/>
    <w:p w:rsidR="00B46042" w:rsidRDefault="00B46042" w:rsidP="006655D3"/>
  </w:endnote>
  <w:endnote w:type="continuationSeparator" w:id="0">
    <w:p w:rsidR="00B46042" w:rsidRDefault="00B46042" w:rsidP="006655D3">
      <w:r>
        <w:separator/>
      </w:r>
    </w:p>
    <w:p w:rsidR="00B46042" w:rsidRPr="00294751" w:rsidRDefault="00B46042" w:rsidP="00911A44">
      <w:pPr>
        <w:pStyle w:val="Footer"/>
        <w:rPr>
          <w:lang w:val="fr-FR"/>
        </w:rPr>
      </w:pPr>
      <w:r w:rsidRPr="00294751">
        <w:rPr>
          <w:lang w:val="fr-FR"/>
        </w:rPr>
        <w:t>[Suite de la note de la page précédente]</w:t>
      </w:r>
    </w:p>
    <w:p w:rsidR="00B46042" w:rsidRPr="00294751" w:rsidRDefault="00B46042" w:rsidP="006655D3">
      <w:pPr>
        <w:rPr>
          <w:lang w:val="fr-FR"/>
        </w:rPr>
      </w:pPr>
    </w:p>
    <w:p w:rsidR="00B46042" w:rsidRPr="00294751" w:rsidRDefault="00B46042" w:rsidP="006655D3">
      <w:pPr>
        <w:rPr>
          <w:lang w:val="fr-FR"/>
        </w:rPr>
      </w:pPr>
    </w:p>
  </w:endnote>
  <w:endnote w:type="continuationNotice" w:id="1">
    <w:p w:rsidR="00B46042" w:rsidRPr="00294751" w:rsidRDefault="00B4604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46042" w:rsidRPr="00294751" w:rsidRDefault="00B46042" w:rsidP="006655D3">
      <w:pPr>
        <w:rPr>
          <w:lang w:val="fr-FR"/>
        </w:rPr>
      </w:pPr>
    </w:p>
    <w:p w:rsidR="00B46042" w:rsidRPr="00294751" w:rsidRDefault="00B4604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80" w:rsidRDefault="00B63380" w:rsidP="00911A44">
    <w:pPr>
      <w:pStyle w:val="Footer"/>
    </w:pPr>
  </w:p>
  <w:p w:rsidR="00B63380" w:rsidRDefault="00B63380" w:rsidP="00911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042" w:rsidRDefault="00B46042" w:rsidP="006655D3">
      <w:r>
        <w:separator/>
      </w:r>
    </w:p>
  </w:footnote>
  <w:footnote w:type="continuationSeparator" w:id="0">
    <w:p w:rsidR="00B46042" w:rsidRDefault="00B46042" w:rsidP="006655D3">
      <w:r>
        <w:separator/>
      </w:r>
    </w:p>
  </w:footnote>
  <w:footnote w:type="continuationNotice" w:id="1">
    <w:p w:rsidR="00B46042" w:rsidRPr="00AB530F" w:rsidRDefault="00B46042" w:rsidP="00911A44">
      <w:pPr>
        <w:pStyle w:val="Footer"/>
      </w:pPr>
    </w:p>
  </w:footnote>
  <w:footnote w:id="2">
    <w:p w:rsidR="00467084" w:rsidRPr="00467084" w:rsidRDefault="00467084">
      <w:pPr>
        <w:pStyle w:val="FootnoteText"/>
      </w:pPr>
      <w:r w:rsidRPr="00467084">
        <w:rPr>
          <w:rStyle w:val="FootnoteReference"/>
        </w:rPr>
        <w:sym w:font="Symbol" w:char="F02A"/>
      </w:r>
      <w:r>
        <w:t xml:space="preserve"> Possible final draft Test Guidelines.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380" w:rsidRPr="00C5280D" w:rsidRDefault="00B63380" w:rsidP="00B6338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TWF/54/1</w:t>
    </w:r>
    <w:r w:rsidR="00F63B40">
      <w:rPr>
        <w:rStyle w:val="PageNumber"/>
        <w:lang w:val="en-US"/>
      </w:rPr>
      <w:t xml:space="preserve"> R</w:t>
    </w:r>
    <w:r w:rsidR="00095D53">
      <w:rPr>
        <w:rStyle w:val="PageNumber"/>
        <w:lang w:val="en-US"/>
      </w:rPr>
      <w:t>ev</w:t>
    </w:r>
    <w:r w:rsidR="00F63B40">
      <w:rPr>
        <w:rStyle w:val="PageNumber"/>
        <w:lang w:val="en-US"/>
      </w:rPr>
      <w:t>.</w:t>
    </w:r>
  </w:p>
  <w:p w:rsidR="00B63380" w:rsidRPr="00C5280D" w:rsidRDefault="00B63380" w:rsidP="00B63380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95D5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B63380" w:rsidRPr="00C5280D" w:rsidRDefault="00B63380"/>
  <w:p w:rsidR="00B63380" w:rsidRDefault="00B633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320E0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TWF/5</w:t>
    </w:r>
    <w:r w:rsidR="00B541C3">
      <w:rPr>
        <w:rStyle w:val="PageNumber"/>
        <w:lang w:val="en-US"/>
      </w:rPr>
      <w:t>4</w:t>
    </w:r>
    <w:r w:rsidR="0004198B">
      <w:rPr>
        <w:rStyle w:val="PageNumber"/>
        <w:lang w:val="en-US"/>
      </w:rPr>
      <w:t>/</w:t>
    </w:r>
    <w:r w:rsidR="006455C1">
      <w:rPr>
        <w:rStyle w:val="PageNumber"/>
        <w:lang w:val="en-US"/>
      </w:rPr>
      <w:t>1</w:t>
    </w:r>
    <w:r w:rsidR="00F63B40">
      <w:rPr>
        <w:rStyle w:val="PageNumber"/>
        <w:lang w:val="en-US"/>
      </w:rPr>
      <w:t xml:space="preserve"> Rev.</w:t>
    </w:r>
  </w:p>
  <w:p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D21E8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E32"/>
    <w:multiLevelType w:val="hybridMultilevel"/>
    <w:tmpl w:val="323A342C"/>
    <w:lvl w:ilvl="0" w:tplc="81D65FE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2" w15:restartNumberingAfterBreak="0">
    <w:nsid w:val="123C4308"/>
    <w:multiLevelType w:val="hybridMultilevel"/>
    <w:tmpl w:val="CE74CB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61BBD"/>
    <w:multiLevelType w:val="hybridMultilevel"/>
    <w:tmpl w:val="D89C7DB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7F6B31"/>
    <w:multiLevelType w:val="hybridMultilevel"/>
    <w:tmpl w:val="4B96129A"/>
    <w:lvl w:ilvl="0" w:tplc="81D65FEE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B1C740D"/>
    <w:multiLevelType w:val="hybridMultilevel"/>
    <w:tmpl w:val="EE888E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217666"/>
    <w:multiLevelType w:val="hybridMultilevel"/>
    <w:tmpl w:val="782A71FE"/>
    <w:lvl w:ilvl="0" w:tplc="04090019">
      <w:start w:val="1"/>
      <w:numFmt w:val="lowerLetter"/>
      <w:lvlText w:val="(%1)"/>
      <w:lvlJc w:val="left"/>
      <w:pPr>
        <w:ind w:left="1287" w:hanging="360"/>
      </w:pPr>
    </w:lvl>
    <w:lvl w:ilvl="1" w:tplc="F13E91C0">
      <w:start w:val="13"/>
      <w:numFmt w:val="bullet"/>
      <w:lvlText w:val="-"/>
      <w:lvlJc w:val="left"/>
      <w:pPr>
        <w:ind w:left="2007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49981043"/>
    <w:multiLevelType w:val="hybridMultilevel"/>
    <w:tmpl w:val="D728B692"/>
    <w:lvl w:ilvl="0" w:tplc="76F28B4C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" w15:restartNumberingAfterBreak="0">
    <w:nsid w:val="4FD0192D"/>
    <w:multiLevelType w:val="hybridMultilevel"/>
    <w:tmpl w:val="E83A768A"/>
    <w:lvl w:ilvl="0" w:tplc="C4B6094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2025608"/>
    <w:multiLevelType w:val="hybridMultilevel"/>
    <w:tmpl w:val="3F7A9664"/>
    <w:lvl w:ilvl="0" w:tplc="0409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30E12"/>
    <w:multiLevelType w:val="hybridMultilevel"/>
    <w:tmpl w:val="D9D0881A"/>
    <w:lvl w:ilvl="0" w:tplc="C3260E38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042"/>
    <w:rsid w:val="00000DA4"/>
    <w:rsid w:val="00010CF3"/>
    <w:rsid w:val="00011E27"/>
    <w:rsid w:val="000148BC"/>
    <w:rsid w:val="00024AB8"/>
    <w:rsid w:val="00030854"/>
    <w:rsid w:val="00036028"/>
    <w:rsid w:val="000418E0"/>
    <w:rsid w:val="0004198B"/>
    <w:rsid w:val="00044642"/>
    <w:rsid w:val="000446B9"/>
    <w:rsid w:val="000464F1"/>
    <w:rsid w:val="00047E21"/>
    <w:rsid w:val="00050E16"/>
    <w:rsid w:val="0006371A"/>
    <w:rsid w:val="00070E98"/>
    <w:rsid w:val="00085505"/>
    <w:rsid w:val="000939A5"/>
    <w:rsid w:val="00095D53"/>
    <w:rsid w:val="000C4E25"/>
    <w:rsid w:val="000C7021"/>
    <w:rsid w:val="000D6BBC"/>
    <w:rsid w:val="000D7780"/>
    <w:rsid w:val="000D7CE2"/>
    <w:rsid w:val="000E636A"/>
    <w:rsid w:val="000F2F11"/>
    <w:rsid w:val="00100A5F"/>
    <w:rsid w:val="00105929"/>
    <w:rsid w:val="00110BED"/>
    <w:rsid w:val="00110C36"/>
    <w:rsid w:val="00112F5D"/>
    <w:rsid w:val="001131D5"/>
    <w:rsid w:val="00114547"/>
    <w:rsid w:val="00141DB8"/>
    <w:rsid w:val="0014310A"/>
    <w:rsid w:val="00155986"/>
    <w:rsid w:val="00172084"/>
    <w:rsid w:val="0017474A"/>
    <w:rsid w:val="001758C6"/>
    <w:rsid w:val="00182B99"/>
    <w:rsid w:val="001C1525"/>
    <w:rsid w:val="0021332C"/>
    <w:rsid w:val="00213982"/>
    <w:rsid w:val="00236D96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3107"/>
    <w:rsid w:val="002B4298"/>
    <w:rsid w:val="002B7A36"/>
    <w:rsid w:val="002C256A"/>
    <w:rsid w:val="002D5226"/>
    <w:rsid w:val="002F30C5"/>
    <w:rsid w:val="00305A7F"/>
    <w:rsid w:val="003152FE"/>
    <w:rsid w:val="00320E00"/>
    <w:rsid w:val="00327436"/>
    <w:rsid w:val="00344BD6"/>
    <w:rsid w:val="0035528D"/>
    <w:rsid w:val="00361821"/>
    <w:rsid w:val="00361E9E"/>
    <w:rsid w:val="003753EE"/>
    <w:rsid w:val="00394614"/>
    <w:rsid w:val="003A0835"/>
    <w:rsid w:val="003A5AAF"/>
    <w:rsid w:val="003B700A"/>
    <w:rsid w:val="003C7FBE"/>
    <w:rsid w:val="003D0B2E"/>
    <w:rsid w:val="003D227C"/>
    <w:rsid w:val="003D2B4D"/>
    <w:rsid w:val="003D4E21"/>
    <w:rsid w:val="003F37F5"/>
    <w:rsid w:val="00420E17"/>
    <w:rsid w:val="00421A35"/>
    <w:rsid w:val="00444A88"/>
    <w:rsid w:val="00467084"/>
    <w:rsid w:val="00474DA4"/>
    <w:rsid w:val="00476B4D"/>
    <w:rsid w:val="004805FA"/>
    <w:rsid w:val="00492ECB"/>
    <w:rsid w:val="004935D2"/>
    <w:rsid w:val="004B1215"/>
    <w:rsid w:val="004D047D"/>
    <w:rsid w:val="004F1E9E"/>
    <w:rsid w:val="004F2242"/>
    <w:rsid w:val="004F305A"/>
    <w:rsid w:val="004F4BDA"/>
    <w:rsid w:val="0050228B"/>
    <w:rsid w:val="00512164"/>
    <w:rsid w:val="0051578F"/>
    <w:rsid w:val="00520297"/>
    <w:rsid w:val="005338F9"/>
    <w:rsid w:val="0054281C"/>
    <w:rsid w:val="005440F9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D2350"/>
    <w:rsid w:val="005E7466"/>
    <w:rsid w:val="005F7B92"/>
    <w:rsid w:val="00612379"/>
    <w:rsid w:val="006153B6"/>
    <w:rsid w:val="0061555F"/>
    <w:rsid w:val="00620785"/>
    <w:rsid w:val="006245ED"/>
    <w:rsid w:val="00636CA6"/>
    <w:rsid w:val="00641200"/>
    <w:rsid w:val="006455C1"/>
    <w:rsid w:val="00645CA8"/>
    <w:rsid w:val="006655D3"/>
    <w:rsid w:val="00667404"/>
    <w:rsid w:val="00687EB4"/>
    <w:rsid w:val="00693112"/>
    <w:rsid w:val="00695C56"/>
    <w:rsid w:val="006974E3"/>
    <w:rsid w:val="006A4ABB"/>
    <w:rsid w:val="006A5CDE"/>
    <w:rsid w:val="006A644A"/>
    <w:rsid w:val="006B17D2"/>
    <w:rsid w:val="006C224E"/>
    <w:rsid w:val="006D780A"/>
    <w:rsid w:val="006F1D13"/>
    <w:rsid w:val="00704ECF"/>
    <w:rsid w:val="0071271E"/>
    <w:rsid w:val="00732DEC"/>
    <w:rsid w:val="00735BD5"/>
    <w:rsid w:val="007451EC"/>
    <w:rsid w:val="007456BB"/>
    <w:rsid w:val="00751613"/>
    <w:rsid w:val="00753EE9"/>
    <w:rsid w:val="007556F6"/>
    <w:rsid w:val="00760EEF"/>
    <w:rsid w:val="00777EE5"/>
    <w:rsid w:val="00784836"/>
    <w:rsid w:val="0079023E"/>
    <w:rsid w:val="007A2854"/>
    <w:rsid w:val="007B49B7"/>
    <w:rsid w:val="007C1D92"/>
    <w:rsid w:val="007C4CB9"/>
    <w:rsid w:val="007D0B9D"/>
    <w:rsid w:val="007D19B0"/>
    <w:rsid w:val="007F2364"/>
    <w:rsid w:val="007F498F"/>
    <w:rsid w:val="0080679D"/>
    <w:rsid w:val="008108B0"/>
    <w:rsid w:val="00811B20"/>
    <w:rsid w:val="00812609"/>
    <w:rsid w:val="008211B5"/>
    <w:rsid w:val="0082296E"/>
    <w:rsid w:val="00824099"/>
    <w:rsid w:val="008360AE"/>
    <w:rsid w:val="00846D7C"/>
    <w:rsid w:val="00867AC1"/>
    <w:rsid w:val="008751DE"/>
    <w:rsid w:val="00890DF8"/>
    <w:rsid w:val="00895DA6"/>
    <w:rsid w:val="008A0ADE"/>
    <w:rsid w:val="008A743F"/>
    <w:rsid w:val="008C0970"/>
    <w:rsid w:val="008C3898"/>
    <w:rsid w:val="008D0BC5"/>
    <w:rsid w:val="008D21E8"/>
    <w:rsid w:val="008D2CF7"/>
    <w:rsid w:val="00900C26"/>
    <w:rsid w:val="0090197F"/>
    <w:rsid w:val="00903264"/>
    <w:rsid w:val="00906DDC"/>
    <w:rsid w:val="00911A44"/>
    <w:rsid w:val="00927C92"/>
    <w:rsid w:val="00934518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71E8E"/>
    <w:rsid w:val="00992D82"/>
    <w:rsid w:val="00997029"/>
    <w:rsid w:val="009A7339"/>
    <w:rsid w:val="009B440E"/>
    <w:rsid w:val="009C5377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76EF4"/>
    <w:rsid w:val="00A80F2A"/>
    <w:rsid w:val="00A96C33"/>
    <w:rsid w:val="00AA5901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26CC"/>
    <w:rsid w:val="00B46042"/>
    <w:rsid w:val="00B46575"/>
    <w:rsid w:val="00B541C3"/>
    <w:rsid w:val="00B61777"/>
    <w:rsid w:val="00B622E6"/>
    <w:rsid w:val="00B63380"/>
    <w:rsid w:val="00B756CA"/>
    <w:rsid w:val="00B83E82"/>
    <w:rsid w:val="00B84BBD"/>
    <w:rsid w:val="00BA43FB"/>
    <w:rsid w:val="00BC127D"/>
    <w:rsid w:val="00BC1FE6"/>
    <w:rsid w:val="00BE1C04"/>
    <w:rsid w:val="00C039F6"/>
    <w:rsid w:val="00C061B6"/>
    <w:rsid w:val="00C2446C"/>
    <w:rsid w:val="00C36AE5"/>
    <w:rsid w:val="00C40756"/>
    <w:rsid w:val="00C41F17"/>
    <w:rsid w:val="00C437A3"/>
    <w:rsid w:val="00C527FA"/>
    <w:rsid w:val="00C5280D"/>
    <w:rsid w:val="00C53EB3"/>
    <w:rsid w:val="00C5791C"/>
    <w:rsid w:val="00C66290"/>
    <w:rsid w:val="00C72B7A"/>
    <w:rsid w:val="00C800C7"/>
    <w:rsid w:val="00C973F2"/>
    <w:rsid w:val="00CA304C"/>
    <w:rsid w:val="00CA774A"/>
    <w:rsid w:val="00CB4921"/>
    <w:rsid w:val="00CC11B0"/>
    <w:rsid w:val="00CC2841"/>
    <w:rsid w:val="00CF1330"/>
    <w:rsid w:val="00CF7E36"/>
    <w:rsid w:val="00D009C4"/>
    <w:rsid w:val="00D0106A"/>
    <w:rsid w:val="00D3708D"/>
    <w:rsid w:val="00D40426"/>
    <w:rsid w:val="00D56588"/>
    <w:rsid w:val="00D57C96"/>
    <w:rsid w:val="00D57D18"/>
    <w:rsid w:val="00D65D00"/>
    <w:rsid w:val="00D70E65"/>
    <w:rsid w:val="00D865E9"/>
    <w:rsid w:val="00D91203"/>
    <w:rsid w:val="00D95174"/>
    <w:rsid w:val="00DA4973"/>
    <w:rsid w:val="00DA6F36"/>
    <w:rsid w:val="00DB596E"/>
    <w:rsid w:val="00DB7773"/>
    <w:rsid w:val="00DC00EA"/>
    <w:rsid w:val="00DC3802"/>
    <w:rsid w:val="00DD4BF1"/>
    <w:rsid w:val="00DD5F83"/>
    <w:rsid w:val="00DD6208"/>
    <w:rsid w:val="00DE0D56"/>
    <w:rsid w:val="00DF7E99"/>
    <w:rsid w:val="00E07D87"/>
    <w:rsid w:val="00E10231"/>
    <w:rsid w:val="00E249C8"/>
    <w:rsid w:val="00E32931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979AD"/>
    <w:rsid w:val="00EA1FFB"/>
    <w:rsid w:val="00EA73B6"/>
    <w:rsid w:val="00EB048E"/>
    <w:rsid w:val="00EB4E9C"/>
    <w:rsid w:val="00EC4CBE"/>
    <w:rsid w:val="00EE34DF"/>
    <w:rsid w:val="00EF2F89"/>
    <w:rsid w:val="00EF7F1D"/>
    <w:rsid w:val="00F03E98"/>
    <w:rsid w:val="00F1237A"/>
    <w:rsid w:val="00F1643A"/>
    <w:rsid w:val="00F22CBD"/>
    <w:rsid w:val="00F272F1"/>
    <w:rsid w:val="00F31412"/>
    <w:rsid w:val="00F45372"/>
    <w:rsid w:val="00F560F7"/>
    <w:rsid w:val="00F6334D"/>
    <w:rsid w:val="00F63599"/>
    <w:rsid w:val="00F63B40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7E614A28"/>
  <w15:docId w15:val="{A57524E0-3A33-40D7-BC41-FD03725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7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437A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437A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437A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437A3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437A3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437A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C437A3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11A44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C437A3"/>
    <w:rPr>
      <w:rFonts w:ascii="Arial" w:hAnsi="Arial"/>
      <w:sz w:val="20"/>
    </w:rPr>
  </w:style>
  <w:style w:type="paragraph" w:styleId="Title">
    <w:name w:val="Title"/>
    <w:basedOn w:val="Normal"/>
    <w:qFormat/>
    <w:rsid w:val="00C437A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C437A3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C437A3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C437A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C437A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C437A3"/>
    <w:rPr>
      <w:vertAlign w:val="superscript"/>
    </w:rPr>
  </w:style>
  <w:style w:type="paragraph" w:styleId="Closing">
    <w:name w:val="Closing"/>
    <w:basedOn w:val="Normal"/>
    <w:rsid w:val="00C437A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C437A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C437A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C437A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C437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C437A3"/>
    <w:pPr>
      <w:ind w:left="4536"/>
      <w:jc w:val="center"/>
    </w:pPr>
  </w:style>
  <w:style w:type="character" w:customStyle="1" w:styleId="Doclang">
    <w:name w:val="Doc_lang"/>
    <w:basedOn w:val="DefaultParagraphFont"/>
    <w:rsid w:val="00C437A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C437A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C437A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C437A3"/>
  </w:style>
  <w:style w:type="paragraph" w:customStyle="1" w:styleId="Disclaimer">
    <w:name w:val="Disclaimer"/>
    <w:next w:val="Normal"/>
    <w:qFormat/>
    <w:rsid w:val="00C437A3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C437A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C437A3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C437A3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C437A3"/>
  </w:style>
  <w:style w:type="paragraph" w:styleId="EndnoteText">
    <w:name w:val="endnote text"/>
    <w:basedOn w:val="Normal"/>
    <w:semiHidden/>
    <w:rsid w:val="00C437A3"/>
  </w:style>
  <w:style w:type="character" w:styleId="EndnoteReference">
    <w:name w:val="endnote reference"/>
    <w:basedOn w:val="DefaultParagraphFont"/>
    <w:semiHidden/>
    <w:rsid w:val="00C437A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C437A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C437A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C437A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C437A3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C437A3"/>
    <w:pPr>
      <w:spacing w:before="60" w:after="480"/>
      <w:jc w:val="center"/>
    </w:pPr>
  </w:style>
  <w:style w:type="paragraph" w:customStyle="1" w:styleId="Lettrine">
    <w:name w:val="Lettrine"/>
    <w:basedOn w:val="Normal"/>
    <w:rsid w:val="00C437A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437A3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C437A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C437A3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C437A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C437A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C437A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C437A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C437A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C437A3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C437A3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C437A3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C437A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C437A3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C437A3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styleId="TOC3">
    <w:name w:val="toc 3"/>
    <w:next w:val="Normal"/>
    <w:uiPriority w:val="39"/>
    <w:qFormat/>
    <w:rsid w:val="00C437A3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i/>
      <w:noProof/>
      <w:sz w:val="18"/>
    </w:rPr>
  </w:style>
  <w:style w:type="character" w:styleId="Hyperlink">
    <w:name w:val="Hyperlink"/>
    <w:basedOn w:val="DefaultParagraphFont"/>
    <w:rsid w:val="00C437A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C437A3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C437A3"/>
    <w:pPr>
      <w:tabs>
        <w:tab w:val="right" w:leader="dot" w:pos="9639"/>
      </w:tabs>
      <w:spacing w:before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rsid w:val="00C437A3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C43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7A3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C437A3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D65D00"/>
    <w:pPr>
      <w:ind w:left="720"/>
      <w:contextualSpacing/>
    </w:pPr>
    <w:rPr>
      <w:rFonts w:eastAsia="MS Mincho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D65D00"/>
    <w:rPr>
      <w:rFonts w:ascii="Arial" w:eastAsia="MS Mincho" w:hAnsi="Arial"/>
    </w:rPr>
  </w:style>
  <w:style w:type="paragraph" w:customStyle="1" w:styleId="indentpara">
    <w:name w:val="indentpara"/>
    <w:basedOn w:val="Normal"/>
    <w:rsid w:val="00E979AD"/>
    <w:pPr>
      <w:numPr>
        <w:numId w:val="6"/>
      </w:numPr>
    </w:pPr>
    <w:rPr>
      <w:rFonts w:ascii="Times New Roman" w:hAnsi="Times New Roman"/>
      <w:sz w:val="24"/>
    </w:rPr>
  </w:style>
  <w:style w:type="paragraph" w:customStyle="1" w:styleId="Standard">
    <w:name w:val="Standard"/>
    <w:rsid w:val="00E979AD"/>
    <w:rPr>
      <w:rFonts w:eastAsia="MS Mincho"/>
      <w:sz w:val="24"/>
      <w:lang w:val="de-DE"/>
    </w:rPr>
  </w:style>
  <w:style w:type="paragraph" w:styleId="Revision">
    <w:name w:val="Revision"/>
    <w:hidden/>
    <w:uiPriority w:val="99"/>
    <w:semiHidden/>
    <w:rsid w:val="00DD5F8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54\Template\routing_slip_with_doc_twf_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C4B9-34B0-46A2-BF63-635C0621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routing_slip_with_doc_twf_54</Template>
  <TotalTime>0</TotalTime>
  <Pages>2</Pages>
  <Words>481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TWF/54/1</vt:lpstr>
    </vt:vector>
  </TitlesOfParts>
  <Company>UPOV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TWF/54/1</dc:title>
  <dc:creator>MAY Jessica</dc:creator>
  <cp:keywords>FOR OFFICIAL USE ONLY</cp:keywords>
  <cp:lastModifiedBy>MAY Jessica</cp:lastModifiedBy>
  <cp:revision>9</cp:revision>
  <cp:lastPrinted>2016-11-22T15:41:00Z</cp:lastPrinted>
  <dcterms:created xsi:type="dcterms:W3CDTF">2023-06-06T16:43:00Z</dcterms:created>
  <dcterms:modified xsi:type="dcterms:W3CDTF">2023-06-20T15:20:00Z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35ea04e9-069d-4e88-b912-7382383f177f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