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B3795D" w:rsidP="000A21B3">
            <w:pPr>
              <w:pStyle w:val="Sessiontcplacedate"/>
              <w:rPr>
                <w:sz w:val="22"/>
              </w:rPr>
            </w:pPr>
            <w:r w:rsidRPr="00300C1E">
              <w:t>Forty-</w:t>
            </w:r>
            <w:r>
              <w:t>Ninth</w:t>
            </w:r>
            <w:r w:rsidRPr="00300C1E">
              <w:t xml:space="preserve"> Session</w:t>
            </w:r>
            <w:r w:rsidRPr="00300C1E">
              <w:br/>
            </w:r>
            <w:r w:rsidRPr="00E1456D">
              <w:t>Santiago de Chile, Chile</w:t>
            </w:r>
            <w:r w:rsidRPr="00300C1E">
              <w:t xml:space="preserve">, </w:t>
            </w:r>
            <w:r w:rsidRPr="00E1456D">
              <w:t>November 19 to 23, 2018</w:t>
            </w:r>
          </w:p>
        </w:tc>
        <w:tc>
          <w:tcPr>
            <w:tcW w:w="3127" w:type="dxa"/>
          </w:tcPr>
          <w:p w:rsidR="00B3795D" w:rsidRPr="003C7FBE" w:rsidRDefault="00B3795D" w:rsidP="00B3795D">
            <w:pPr>
              <w:pStyle w:val="Doccode"/>
            </w:pPr>
            <w:r>
              <w:t>TWF</w:t>
            </w:r>
            <w:r w:rsidRPr="00AC2883">
              <w:t>/</w:t>
            </w:r>
            <w:r>
              <w:t>49</w:t>
            </w:r>
            <w:r w:rsidRPr="00AC2883">
              <w:t>/</w:t>
            </w:r>
            <w:r w:rsidR="00AF3B1F">
              <w:t>6</w:t>
            </w:r>
          </w:p>
          <w:p w:rsidR="00B3795D" w:rsidRPr="003C7FBE" w:rsidRDefault="00B3795D" w:rsidP="00B3795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B3795D" w:rsidP="00AF3B1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F3B1F">
              <w:rPr>
                <w:b w:val="0"/>
                <w:spacing w:val="0"/>
              </w:rPr>
              <w:t>October 12, 2018</w:t>
            </w:r>
          </w:p>
        </w:tc>
      </w:tr>
    </w:tbl>
    <w:p w:rsidR="00FF2092" w:rsidRPr="006A644A" w:rsidRDefault="00FF2092" w:rsidP="00FF2092">
      <w:pPr>
        <w:pStyle w:val="Titleofdoc0"/>
      </w:pPr>
      <w:bookmarkStart w:id="0" w:name="TitleOfDoc"/>
      <w:bookmarkEnd w:id="0"/>
      <w:r w:rsidRPr="00AF3B1F">
        <w:t xml:space="preserve">Partial revision of the Test Guidelines for </w:t>
      </w:r>
      <w:r w:rsidR="00AF3B1F" w:rsidRPr="00AF3B1F">
        <w:t>Actinidia</w:t>
      </w:r>
    </w:p>
    <w:p w:rsidR="00FF2092" w:rsidRPr="006A644A" w:rsidRDefault="00FF2092" w:rsidP="00FF2092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AF3B1F">
        <w:t>an expert from New Zealand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F2092" w:rsidRDefault="00FF2092" w:rsidP="00FF209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proofErr w:type="spellStart"/>
      <w:r w:rsidR="00AF3B1F">
        <w:t>Actinidia</w:t>
      </w:r>
      <w:proofErr w:type="spellEnd"/>
      <w:r w:rsidR="00AF3B1F">
        <w:t xml:space="preserve"> (</w:t>
      </w:r>
      <w:proofErr w:type="spellStart"/>
      <w:r w:rsidR="00AF3B1F" w:rsidRPr="00AF3B1F">
        <w:rPr>
          <w:i/>
        </w:rPr>
        <w:t>Actinidia</w:t>
      </w:r>
      <w:proofErr w:type="spellEnd"/>
      <w:r w:rsidR="00AF3B1F" w:rsidRPr="00AF3B1F">
        <w:t xml:space="preserve"> </w:t>
      </w:r>
      <w:proofErr w:type="spellStart"/>
      <w:r w:rsidR="00AF3B1F" w:rsidRPr="00AF3B1F">
        <w:t>Lindl</w:t>
      </w:r>
      <w:proofErr w:type="spellEnd"/>
      <w:r w:rsidR="00AF3B1F" w:rsidRPr="00AF3B1F">
        <w:t>.</w:t>
      </w:r>
      <w:r w:rsidR="00AF3B1F">
        <w:t>)</w:t>
      </w:r>
      <w:r w:rsidRPr="0065323A">
        <w:t xml:space="preserve"> (</w:t>
      </w:r>
      <w:proofErr w:type="gramStart"/>
      <w:r w:rsidRPr="0065323A">
        <w:t>document</w:t>
      </w:r>
      <w:proofErr w:type="gramEnd"/>
      <w:r w:rsidRPr="0065323A">
        <w:t> </w:t>
      </w:r>
      <w:r>
        <w:t>TG/</w:t>
      </w:r>
      <w:r w:rsidR="00AF3B1F">
        <w:t>98</w:t>
      </w:r>
      <w:r>
        <w:t>/</w:t>
      </w:r>
      <w:r w:rsidR="00AF3B1F">
        <w:t>7</w:t>
      </w:r>
      <w:r w:rsidRPr="0065323A">
        <w:t>).</w:t>
      </w:r>
    </w:p>
    <w:p w:rsidR="00FF2092" w:rsidRDefault="00FF2092" w:rsidP="00FF2092">
      <w:pPr>
        <w:tabs>
          <w:tab w:val="left" w:pos="567"/>
        </w:tabs>
        <w:rPr>
          <w:rFonts w:cs="Arial"/>
        </w:rPr>
      </w:pPr>
    </w:p>
    <w:p w:rsidR="00FF2092" w:rsidRPr="0065323A" w:rsidRDefault="00FF2092" w:rsidP="00AF3B1F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 w:rsidR="002876F5">
        <w:rPr>
          <w:rFonts w:cs="Arial"/>
        </w:rPr>
        <w:t>Fruit C</w:t>
      </w:r>
      <w:r w:rsidR="00811618">
        <w:rPr>
          <w:rFonts w:cs="Arial"/>
        </w:rPr>
        <w:t>r</w:t>
      </w:r>
      <w:r w:rsidR="002876F5">
        <w:rPr>
          <w:rFonts w:cs="Arial"/>
        </w:rPr>
        <w:t>ops</w:t>
      </w:r>
      <w:r w:rsidRPr="0065323A">
        <w:rPr>
          <w:rFonts w:cs="Arial"/>
        </w:rPr>
        <w:t xml:space="preserve"> (TW</w:t>
      </w:r>
      <w:r w:rsidR="002876F5">
        <w:rPr>
          <w:rFonts w:cs="Arial"/>
        </w:rPr>
        <w:t>F</w:t>
      </w:r>
      <w:r w:rsidRPr="0065323A">
        <w:rPr>
          <w:rFonts w:cs="Arial"/>
        </w:rPr>
        <w:t xml:space="preserve">), at </w:t>
      </w:r>
      <w:r w:rsidR="002876F5" w:rsidRPr="005902C4">
        <w:rPr>
          <w:rFonts w:cs="Arial"/>
        </w:rPr>
        <w:t>its forty-</w:t>
      </w:r>
      <w:r w:rsidR="00B3795D">
        <w:rPr>
          <w:rFonts w:cs="Arial"/>
        </w:rPr>
        <w:t xml:space="preserve">eighth </w:t>
      </w:r>
      <w:r w:rsidR="002876F5" w:rsidRPr="005902C4">
        <w:rPr>
          <w:rFonts w:cs="Arial"/>
        </w:rPr>
        <w:t xml:space="preserve">session in </w:t>
      </w:r>
      <w:r w:rsidR="00B3795D">
        <w:t>Kelowna</w:t>
      </w:r>
      <w:r w:rsidR="006250A2">
        <w:t>, British </w:t>
      </w:r>
      <w:r w:rsidR="00B3795D" w:rsidRPr="00EE41AF">
        <w:t>Columbia, Canada</w:t>
      </w:r>
      <w:r w:rsidR="002876F5" w:rsidRPr="005902C4">
        <w:rPr>
          <w:rFonts w:cs="Arial"/>
        </w:rPr>
        <w:t xml:space="preserve">, from </w:t>
      </w:r>
      <w:r w:rsidR="00B3795D" w:rsidRPr="00EE41AF">
        <w:t>Canada</w:t>
      </w:r>
      <w:r w:rsidR="00B3795D" w:rsidRPr="00DA4973">
        <w:t xml:space="preserve">, </w:t>
      </w:r>
      <w:r w:rsidR="00B3795D">
        <w:t>September 18 to 22</w:t>
      </w:r>
      <w:r w:rsidR="00B3795D" w:rsidRPr="00DA4973">
        <w:t>, 2017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proofErr w:type="spellStart"/>
      <w:r w:rsidR="00AF3B1F">
        <w:t>Actinidia</w:t>
      </w:r>
      <w:proofErr w:type="spellEnd"/>
      <w:r w:rsidRPr="0065323A">
        <w:t xml:space="preserve"> </w:t>
      </w:r>
      <w:r w:rsidRPr="0065323A">
        <w:rPr>
          <w:rFonts w:cs="Arial"/>
        </w:rPr>
        <w:t xml:space="preserve">be partially revised for </w:t>
      </w:r>
      <w:r w:rsidR="00AF3B1F" w:rsidRPr="00AF3B1F">
        <w:rPr>
          <w:rFonts w:cs="Arial"/>
        </w:rPr>
        <w:t>Characteristics 18, 25 and</w:t>
      </w:r>
      <w:r w:rsidR="00AF3B1F">
        <w:rPr>
          <w:rFonts w:cs="Arial"/>
        </w:rPr>
        <w:t xml:space="preserve"> </w:t>
      </w:r>
      <w:r w:rsidR="00AF3B1F" w:rsidRPr="00AF3B1F">
        <w:rPr>
          <w:rFonts w:cs="Arial"/>
        </w:rPr>
        <w:t>49</w:t>
      </w:r>
      <w:r w:rsidR="00AF3B1F">
        <w:rPr>
          <w:rFonts w:cs="Arial"/>
        </w:rPr>
        <w:t xml:space="preserve"> and the</w:t>
      </w:r>
      <w:r w:rsidR="00AF3B1F" w:rsidRPr="00AF3B1F">
        <w:rPr>
          <w:rFonts w:cs="Arial"/>
        </w:rPr>
        <w:t xml:space="preserve"> addition of</w:t>
      </w:r>
      <w:r w:rsidR="00AF3B1F">
        <w:rPr>
          <w:rFonts w:cs="Arial"/>
        </w:rPr>
        <w:t xml:space="preserve"> a</w:t>
      </w:r>
      <w:r w:rsidR="00AF3B1F" w:rsidRPr="00AF3B1F">
        <w:rPr>
          <w:rFonts w:cs="Arial"/>
        </w:rPr>
        <w:t xml:space="preserve"> new char</w:t>
      </w:r>
      <w:r w:rsidR="00AF3B1F">
        <w:rPr>
          <w:rFonts w:cs="Arial"/>
        </w:rPr>
        <w:t>acteristic</w:t>
      </w:r>
      <w:r w:rsidR="00AF3B1F" w:rsidRPr="00AF3B1F">
        <w:rPr>
          <w:rFonts w:cs="Arial"/>
        </w:rPr>
        <w:t xml:space="preserve"> after Char</w:t>
      </w:r>
      <w:r w:rsidR="006250A2">
        <w:rPr>
          <w:rFonts w:cs="Arial"/>
        </w:rPr>
        <w:t>acteristic</w:t>
      </w:r>
      <w:r w:rsidR="00AF3B1F">
        <w:rPr>
          <w:rFonts w:cs="Arial"/>
        </w:rPr>
        <w:t xml:space="preserve"> </w:t>
      </w:r>
      <w:r w:rsidR="00AF3B1F" w:rsidRPr="00AF3B1F">
        <w:rPr>
          <w:rFonts w:cs="Arial"/>
        </w:rPr>
        <w:t xml:space="preserve">28 </w:t>
      </w:r>
      <w:r w:rsidR="00AF3B1F">
        <w:rPr>
          <w:rFonts w:cs="Arial"/>
        </w:rPr>
        <w:t>(see document </w:t>
      </w:r>
      <w:r w:rsidRPr="0065323A">
        <w:rPr>
          <w:rFonts w:cs="Arial"/>
        </w:rPr>
        <w:t>TW</w:t>
      </w:r>
      <w:r w:rsidR="002876F5">
        <w:rPr>
          <w:rFonts w:cs="Arial"/>
        </w:rPr>
        <w:t>F</w:t>
      </w:r>
      <w:r w:rsidRPr="0065323A">
        <w:rPr>
          <w:rFonts w:cs="Arial"/>
        </w:rPr>
        <w:t>/</w:t>
      </w:r>
      <w:r w:rsidR="002876F5">
        <w:rPr>
          <w:rFonts w:cs="Arial"/>
        </w:rPr>
        <w:t>4</w:t>
      </w:r>
      <w:r w:rsidR="00AF3B1F">
        <w:rPr>
          <w:rFonts w:cs="Arial"/>
        </w:rPr>
        <w:t>8</w:t>
      </w:r>
      <w:r w:rsidRPr="0065323A">
        <w:rPr>
          <w:rFonts w:cs="Arial"/>
        </w:rPr>
        <w:t>/</w:t>
      </w:r>
      <w:r w:rsidR="00AF3B1F">
        <w:rPr>
          <w:rFonts w:cs="Arial"/>
        </w:rPr>
        <w:t>13</w:t>
      </w:r>
      <w:r w:rsidRPr="0065323A">
        <w:rPr>
          <w:rFonts w:cs="Arial"/>
        </w:rPr>
        <w:t xml:space="preserve"> “Report”, Annex V).</w:t>
      </w:r>
    </w:p>
    <w:p w:rsidR="00FF2092" w:rsidRPr="0065323A" w:rsidRDefault="00FF2092" w:rsidP="00FF2092">
      <w:pPr>
        <w:rPr>
          <w:rFonts w:cs="Arial"/>
        </w:rPr>
      </w:pPr>
    </w:p>
    <w:p w:rsidR="00FF2092" w:rsidRDefault="00FF2092" w:rsidP="00FF2092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FF2092" w:rsidRDefault="00FF2092" w:rsidP="00FF2092"/>
    <w:p w:rsidR="00FF2092" w:rsidRDefault="00BD6A28" w:rsidP="00BD6A28">
      <w:pPr>
        <w:pStyle w:val="ListParagraph"/>
        <w:numPr>
          <w:ilvl w:val="0"/>
          <w:numId w:val="1"/>
        </w:numPr>
        <w:ind w:left="1134" w:hanging="567"/>
      </w:pPr>
      <w:r>
        <w:t>Revision of Characteristic 18 “</w:t>
      </w:r>
      <w:r w:rsidRPr="00BD6A28">
        <w:t>Leaf blade: ratio length/width</w:t>
      </w:r>
      <w:r>
        <w:t>”</w:t>
      </w:r>
    </w:p>
    <w:p w:rsidR="00BD6A28" w:rsidRDefault="00BD6A28" w:rsidP="00BD6A28">
      <w:pPr>
        <w:pStyle w:val="ListParagraph"/>
        <w:numPr>
          <w:ilvl w:val="1"/>
          <w:numId w:val="1"/>
        </w:numPr>
        <w:ind w:left="1843" w:hanging="283"/>
      </w:pPr>
      <w:r>
        <w:t>Revision of example varieties and states of expression</w:t>
      </w:r>
    </w:p>
    <w:p w:rsidR="00BD6A28" w:rsidRDefault="00BD6A28" w:rsidP="00BD6A28">
      <w:pPr>
        <w:pStyle w:val="ListParagraph"/>
        <w:numPr>
          <w:ilvl w:val="1"/>
          <w:numId w:val="1"/>
        </w:numPr>
        <w:ind w:left="1843" w:hanging="283"/>
      </w:pPr>
      <w:r>
        <w:t>Completion of condensed 3, 5, 7 scale to full 1 to 9 scale</w:t>
      </w:r>
    </w:p>
    <w:p w:rsidR="00BD6A28" w:rsidRDefault="00BD6A28" w:rsidP="00BD6A28">
      <w:pPr>
        <w:pStyle w:val="ListParagraph"/>
        <w:numPr>
          <w:ilvl w:val="1"/>
          <w:numId w:val="1"/>
        </w:numPr>
        <w:ind w:left="1843" w:hanging="283"/>
      </w:pPr>
      <w:r>
        <w:t>Revision of Method of observation</w:t>
      </w:r>
    </w:p>
    <w:p w:rsidR="00FF2092" w:rsidRDefault="00BD6A28" w:rsidP="00BD6A28">
      <w:pPr>
        <w:pStyle w:val="ListParagraph"/>
        <w:numPr>
          <w:ilvl w:val="0"/>
          <w:numId w:val="1"/>
        </w:numPr>
        <w:ind w:left="1134" w:hanging="567"/>
      </w:pPr>
      <w:r>
        <w:t xml:space="preserve">Addition of an explanation Ad. 25 to </w:t>
      </w:r>
      <w:r w:rsidR="007B3570">
        <w:t>C</w:t>
      </w:r>
      <w:r>
        <w:t>haracteristic 25 “</w:t>
      </w:r>
      <w:r w:rsidRPr="00BD6A28">
        <w:t xml:space="preserve">Leaf blade:  color of </w:t>
      </w:r>
      <w:r w:rsidRPr="00BD6A28">
        <w:rPr>
          <w:u w:val="single"/>
        </w:rPr>
        <w:t>lower</w:t>
      </w:r>
      <w:r w:rsidRPr="00BD6A28">
        <w:t xml:space="preserve"> side</w:t>
      </w:r>
      <w:r>
        <w:t>”</w:t>
      </w:r>
    </w:p>
    <w:p w:rsidR="00BD6A28" w:rsidRDefault="00BD6A28" w:rsidP="00BD6A28">
      <w:pPr>
        <w:pStyle w:val="ListParagraph"/>
        <w:numPr>
          <w:ilvl w:val="0"/>
          <w:numId w:val="1"/>
        </w:numPr>
        <w:ind w:left="1134" w:hanging="567"/>
      </w:pPr>
      <w:r>
        <w:t>Addition of a new characteristic “</w:t>
      </w:r>
      <w:r w:rsidRPr="00BD6A28">
        <w:t>Petiole: intensity of pubescence</w:t>
      </w:r>
      <w:r>
        <w:t xml:space="preserve">” </w:t>
      </w:r>
      <w:r w:rsidRPr="00BD6A28">
        <w:t>for Group B varieties only</w:t>
      </w:r>
      <w:r>
        <w:t xml:space="preserve"> after Characteristic 28 “</w:t>
      </w:r>
      <w:r w:rsidRPr="00BD6A28">
        <w:t>Leaf:  length of petiole relative to blade”</w:t>
      </w:r>
    </w:p>
    <w:p w:rsidR="00BD6A28" w:rsidRDefault="00BD6A28" w:rsidP="00BD6A28">
      <w:pPr>
        <w:pStyle w:val="ListParagraph"/>
        <w:numPr>
          <w:ilvl w:val="0"/>
          <w:numId w:val="1"/>
        </w:numPr>
        <w:ind w:left="1134" w:hanging="567"/>
      </w:pPr>
      <w:r>
        <w:t>Revision of Characteristic 49 “</w:t>
      </w:r>
      <w:r w:rsidRPr="00BD6A28">
        <w:t>Fruit: ratio length/width</w:t>
      </w:r>
      <w:r>
        <w:t>”</w:t>
      </w:r>
    </w:p>
    <w:p w:rsidR="00BD6A28" w:rsidRDefault="00BD6A28" w:rsidP="00BD6A28">
      <w:pPr>
        <w:pStyle w:val="ListParagraph"/>
        <w:numPr>
          <w:ilvl w:val="1"/>
          <w:numId w:val="1"/>
        </w:numPr>
        <w:ind w:left="1843" w:hanging="283"/>
      </w:pPr>
      <w:r>
        <w:t>Revision of example varieties and states of expression</w:t>
      </w:r>
    </w:p>
    <w:p w:rsidR="00BD6A28" w:rsidRDefault="00BD6A28" w:rsidP="00BD6A28">
      <w:pPr>
        <w:pStyle w:val="ListParagraph"/>
        <w:numPr>
          <w:ilvl w:val="1"/>
          <w:numId w:val="1"/>
        </w:numPr>
        <w:ind w:left="1843" w:hanging="283"/>
      </w:pPr>
      <w:r>
        <w:t>Completion of condensed 3, 5, 7 scale to full 1 to 9 scale</w:t>
      </w:r>
    </w:p>
    <w:p w:rsidR="00BD6A28" w:rsidRDefault="00BD6A28" w:rsidP="00BD6A28">
      <w:pPr>
        <w:pStyle w:val="ListParagraph"/>
        <w:numPr>
          <w:ilvl w:val="1"/>
          <w:numId w:val="1"/>
        </w:numPr>
        <w:ind w:left="1843" w:hanging="283"/>
      </w:pPr>
      <w:r>
        <w:t>Revision of Method of observation</w:t>
      </w:r>
    </w:p>
    <w:p w:rsidR="00BD6A28" w:rsidRPr="00780A4E" w:rsidRDefault="00BD6A28" w:rsidP="00BD6A28"/>
    <w:p w:rsidR="00FF2092" w:rsidRPr="00780A4E" w:rsidRDefault="00FF2092" w:rsidP="00FF209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F2092" w:rsidRPr="00037E7B" w:rsidRDefault="00FF2092" w:rsidP="00FF2092"/>
    <w:p w:rsidR="00FF2092" w:rsidRPr="004B1215" w:rsidRDefault="00FF2092" w:rsidP="00FF2092"/>
    <w:p w:rsidR="00320A0D" w:rsidRDefault="00320A0D">
      <w:pPr>
        <w:jc w:val="left"/>
        <w:rPr>
          <w:u w:val="single"/>
        </w:rPr>
      </w:pPr>
      <w:r>
        <w:rPr>
          <w:u w:val="single"/>
        </w:rPr>
        <w:br w:type="page"/>
      </w:r>
    </w:p>
    <w:p w:rsidR="00FF2092" w:rsidRPr="00106263" w:rsidRDefault="00FF2092" w:rsidP="00FF2092">
      <w:pPr>
        <w:rPr>
          <w:u w:val="single"/>
        </w:rPr>
      </w:pPr>
      <w:r>
        <w:rPr>
          <w:u w:val="single"/>
        </w:rPr>
        <w:lastRenderedPageBreak/>
        <w:t>Propos</w:t>
      </w:r>
      <w:r w:rsidR="00320A0D">
        <w:rPr>
          <w:u w:val="single"/>
        </w:rPr>
        <w:t xml:space="preserve">al to revise </w:t>
      </w:r>
      <w:r w:rsidR="00320A0D" w:rsidRPr="00320A0D">
        <w:rPr>
          <w:u w:val="single"/>
        </w:rPr>
        <w:t>Characteristic 18 “Leaf blade: ratio length/width”</w:t>
      </w: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320A0D" w:rsidRPr="00710B6A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Leaf blade: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  <w:lang w:val="fr-FR"/>
              </w:rPr>
              <w:t>Limbe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Blattspreite: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  <w:lang w:val="es-ES"/>
              </w:rPr>
              <w:t>Limbo: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moderately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fr-FR"/>
              </w:rPr>
              <w:t>modérément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mäßig langgezogen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es-ES"/>
              </w:rPr>
              <w:t>moderadamente alargado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es-ES"/>
              </w:rPr>
              <w:t>intermedio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moderately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fr-FR"/>
              </w:rPr>
              <w:t>modérément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mäßig zusammengedrückt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es-ES"/>
              </w:rPr>
              <w:t>moderadamente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320A0D" w:rsidRPr="00710B6A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Leaf blade: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Limbe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Blattspreite</w:t>
            </w:r>
            <w:proofErr w:type="spellEnd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Verhältnis</w:t>
            </w:r>
            <w:proofErr w:type="spellEnd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Länge</w:t>
            </w:r>
            <w:proofErr w:type="spellEnd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/</w:t>
            </w: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  <w:lang w:val="es-ES"/>
              </w:rPr>
              <w:t>Limbo: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0D" w:rsidRPr="00320A0D" w:rsidRDefault="00320A0D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320A0D" w:rsidRPr="00320A0D" w:rsidRDefault="00320A0D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 bis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moderately elongated</w:t>
            </w: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C080C" w:rsidRDefault="00320A0D" w:rsidP="007C08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modérément allongé</w:t>
            </w:r>
            <w:r w:rsid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C080C" w:rsidRDefault="00320A0D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7C080C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mäßig langgezogen</w:t>
            </w:r>
            <w:r w:rsidR="007C080C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 w:rsid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B3570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moderadamente alargado</w:t>
            </w:r>
            <w:r w:rsidR="007B35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 w:rsid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Kaimai (A)</w:t>
            </w: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C080C" w:rsidRDefault="007C080C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 bis 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intermediate</w:t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C080C" w:rsidRDefault="00320A0D" w:rsidP="007C08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intermédiaire</w:t>
            </w:r>
            <w:r w:rsid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C080C" w:rsidRDefault="00320A0D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B3570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intermedio</w:t>
            </w:r>
            <w:r w:rsidR="007B35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 w:rsid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Hayward (A)</w:t>
            </w:r>
            <w:r w:rsidR="007C080C"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="007C080C"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(A), Zesy002(A)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mittel bis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Jintao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(A), SkeltonA19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320A0D" w:rsidRPr="00320A0D" w:rsidTr="00320A0D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moderately compressed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C080C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modérément comprimé</w:t>
            </w:r>
            <w:r w:rsid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B3570" w:rsidRDefault="00320A0D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7C080C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mäßig zusammengedrückt</w:t>
            </w:r>
            <w:r w:rsidR="007B3570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 w:rsidR="007B3570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7B3570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moderadamente comprimido</w:t>
            </w:r>
            <w:r w:rsidR="007B35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 w:rsid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Matua (A)</w:t>
            </w:r>
            <w:r w:rsidR="007C080C"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="007C080C"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Wuzhi5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20A0D" w:rsidRPr="00320A0D" w:rsidTr="00320A0D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 bis sehr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320A0D" w:rsidRPr="00320A0D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7C080C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groß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7B3570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D" w:rsidRPr="00320A0D" w:rsidRDefault="00320A0D" w:rsidP="00320A0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20A0D" w:rsidRPr="00320A0D" w:rsidRDefault="00320A0D" w:rsidP="00320A0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FF2092" w:rsidRDefault="00FF2092" w:rsidP="00FF2092">
      <w:pPr>
        <w:jc w:val="left"/>
        <w:rPr>
          <w:i/>
        </w:rPr>
      </w:pPr>
    </w:p>
    <w:p w:rsidR="00FF2092" w:rsidRDefault="00FF2092" w:rsidP="00FF2092">
      <w:pPr>
        <w:jc w:val="left"/>
        <w:rPr>
          <w:i/>
        </w:rPr>
      </w:pPr>
    </w:p>
    <w:p w:rsidR="00533DD4" w:rsidRDefault="00533DD4">
      <w:pPr>
        <w:jc w:val="left"/>
        <w:rPr>
          <w:u w:val="single"/>
        </w:rPr>
      </w:pPr>
      <w:r>
        <w:rPr>
          <w:u w:val="single"/>
        </w:rPr>
        <w:br w:type="page"/>
      </w:r>
    </w:p>
    <w:p w:rsidR="00FF2092" w:rsidRPr="00106263" w:rsidRDefault="00FF2092" w:rsidP="00FF2092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7B3570">
        <w:rPr>
          <w:u w:val="single"/>
        </w:rPr>
        <w:t xml:space="preserve">al to add </w:t>
      </w:r>
      <w:r w:rsidR="007B3570" w:rsidRPr="007B3570">
        <w:rPr>
          <w:u w:val="single"/>
        </w:rPr>
        <w:t xml:space="preserve">an explanation Ad. </w:t>
      </w:r>
      <w:proofErr w:type="gramStart"/>
      <w:r w:rsidR="007B3570" w:rsidRPr="007B3570">
        <w:rPr>
          <w:u w:val="single"/>
        </w:rPr>
        <w:t>25</w:t>
      </w:r>
      <w:proofErr w:type="gramEnd"/>
      <w:r w:rsidR="007B3570" w:rsidRPr="007B3570">
        <w:rPr>
          <w:u w:val="single"/>
        </w:rPr>
        <w:t xml:space="preserve"> to </w:t>
      </w:r>
      <w:r w:rsidR="007B3570">
        <w:rPr>
          <w:u w:val="single"/>
        </w:rPr>
        <w:t>C</w:t>
      </w:r>
      <w:r w:rsidR="007B3570" w:rsidRPr="007B3570">
        <w:rPr>
          <w:u w:val="single"/>
        </w:rPr>
        <w:t>haracteristic 25 “Leaf blade:  color of lower side”</w:t>
      </w: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533DD4" w:rsidRPr="00533DD4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25.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Leaf blade:  color of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lower </w:t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Limbe : couleur de la face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Blattspreite: Farbe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Unter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Limbo:  color del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weißlich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13585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hellgrün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a-Awaji (B),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br/>
            </w:r>
            <w:r w:rsidRPr="00533DD4">
              <w:rPr>
                <w:rFonts w:ascii="Arial" w:hAnsi="Arial" w:cs="Arial"/>
                <w:sz w:val="16"/>
                <w:szCs w:val="16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13585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3585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13585" w:rsidRPr="00533DD4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gelbbraun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85" w:rsidRPr="00533DD4" w:rsidRDefault="00313585" w:rsidP="003135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13585" w:rsidRPr="00533DD4" w:rsidRDefault="00313585" w:rsidP="003135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533DD4" w:rsidRPr="00533DD4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25.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Leaf blade:  color of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lower </w:t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Limbe : couleur de la face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Blattspreite: Farbe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Unter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Limbo:  color del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weißlich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tabs>
                <w:tab w:val="center" w:pos="2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hellgrün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a-Awaji (B),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br/>
            </w:r>
            <w:r w:rsidRPr="00533DD4">
              <w:rPr>
                <w:rFonts w:ascii="Arial" w:hAnsi="Arial" w:cs="Arial"/>
                <w:sz w:val="16"/>
                <w:szCs w:val="16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gelbbraun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FF2092" w:rsidRDefault="00FF2092" w:rsidP="00FF2092">
      <w:pPr>
        <w:jc w:val="left"/>
      </w:pPr>
    </w:p>
    <w:p w:rsidR="00533DD4" w:rsidRDefault="00533DD4" w:rsidP="00FF2092">
      <w:pPr>
        <w:jc w:val="left"/>
      </w:pPr>
    </w:p>
    <w:p w:rsidR="00FF2092" w:rsidRDefault="00533DD4" w:rsidP="00FF2092">
      <w:pPr>
        <w:jc w:val="left"/>
        <w:rPr>
          <w:u w:val="single"/>
        </w:rPr>
      </w:pPr>
      <w:r w:rsidRPr="00533DD4">
        <w:rPr>
          <w:highlight w:val="lightGray"/>
          <w:u w:val="single"/>
        </w:rPr>
        <w:t>Ad. 25:  Leaf blade:  color of lower side</w:t>
      </w:r>
    </w:p>
    <w:p w:rsidR="00533DD4" w:rsidRPr="00533DD4" w:rsidRDefault="00533DD4" w:rsidP="00FF2092">
      <w:pPr>
        <w:jc w:val="left"/>
        <w:rPr>
          <w:u w:val="single"/>
        </w:rPr>
      </w:pPr>
    </w:p>
    <w:p w:rsidR="00050E16" w:rsidRPr="00533DD4" w:rsidRDefault="00533DD4" w:rsidP="00FF2092">
      <w:pPr>
        <w:rPr>
          <w:u w:val="single"/>
        </w:rPr>
      </w:pPr>
      <w:r w:rsidRPr="00533DD4">
        <w:tab/>
      </w:r>
      <w:r w:rsidRPr="00533DD4">
        <w:rPr>
          <w:highlight w:val="lightGray"/>
          <w:u w:val="single"/>
        </w:rPr>
        <w:t xml:space="preserve">The observation on the lower side of the leaf is an overall visual impression of </w:t>
      </w:r>
      <w:proofErr w:type="spellStart"/>
      <w:r w:rsidRPr="00533DD4">
        <w:rPr>
          <w:highlight w:val="lightGray"/>
          <w:u w:val="single"/>
        </w:rPr>
        <w:t>colouration</w:t>
      </w:r>
      <w:proofErr w:type="spellEnd"/>
      <w:r w:rsidRPr="00533DD4">
        <w:rPr>
          <w:highlight w:val="lightGray"/>
          <w:u w:val="single"/>
        </w:rPr>
        <w:t xml:space="preserve"> without differentiating between any specific </w:t>
      </w:r>
      <w:proofErr w:type="gramStart"/>
      <w:r w:rsidRPr="00533DD4">
        <w:rPr>
          <w:highlight w:val="lightGray"/>
          <w:u w:val="single"/>
        </w:rPr>
        <w:t>organ</w:t>
      </w:r>
      <w:proofErr w:type="gramEnd"/>
      <w:r w:rsidRPr="00533DD4">
        <w:rPr>
          <w:highlight w:val="lightGray"/>
          <w:u w:val="single"/>
        </w:rPr>
        <w:t>. The observation includes hairs and leaf surface.</w:t>
      </w:r>
    </w:p>
    <w:p w:rsidR="00533DD4" w:rsidRDefault="00533DD4">
      <w:pPr>
        <w:jc w:val="left"/>
      </w:pPr>
      <w:r>
        <w:br w:type="page"/>
      </w:r>
    </w:p>
    <w:p w:rsidR="00533DD4" w:rsidRDefault="00533DD4" w:rsidP="00533DD4">
      <w:pPr>
        <w:pStyle w:val="Heading2"/>
      </w:pPr>
      <w:r>
        <w:lastRenderedPageBreak/>
        <w:t>Proposal to add a new characteristic “</w:t>
      </w:r>
      <w:r w:rsidRPr="00BD6A28">
        <w:t>Petiole: intensity of pubescence</w:t>
      </w:r>
      <w:r>
        <w:t xml:space="preserve">” </w:t>
      </w:r>
      <w:r w:rsidRPr="00BD6A28">
        <w:t>for Group B varieties only</w:t>
      </w:r>
      <w:r>
        <w:t xml:space="preserve"> after Characteristic 28 “</w:t>
      </w:r>
      <w:r w:rsidRPr="00BD6A28">
        <w:t>Leaf:  length of petiole relative to blade”</w:t>
      </w:r>
    </w:p>
    <w:p w:rsidR="00533DD4" w:rsidRDefault="00533DD4" w:rsidP="00FF2092"/>
    <w:p w:rsidR="00533DD4" w:rsidRDefault="00533DD4" w:rsidP="00533DD4">
      <w:pPr>
        <w:pStyle w:val="Heading3"/>
      </w:pPr>
      <w:r>
        <w:t>Current wording</w:t>
      </w:r>
    </w:p>
    <w:p w:rsidR="00533DD4" w:rsidRDefault="00533DD4" w:rsidP="00FF2092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533DD4" w:rsidRPr="00533DD4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28.</w:t>
            </w:r>
            <w:r w:rsidRPr="00533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Leaf:  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 :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sehr 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533DD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lang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533DD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Hayward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br/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Satoizumi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533DD4" w:rsidRPr="00710B6A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CH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811618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11618">
              <w:rPr>
                <w:rFonts w:ascii="Arial" w:hAnsi="Arial" w:cs="Arial"/>
                <w:b/>
                <w:sz w:val="16"/>
                <w:szCs w:val="16"/>
              </w:rPr>
              <w:t xml:space="preserve">Petiole:  anthocyanin coloration of </w:t>
            </w:r>
            <w:r w:rsidRPr="00811618">
              <w:rPr>
                <w:rFonts w:ascii="Arial" w:hAnsi="Arial" w:cs="Arial"/>
                <w:b/>
                <w:sz w:val="16"/>
                <w:szCs w:val="16"/>
                <w:u w:val="single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Pétiole : pigmentation anthocyanique de la 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Blattstiel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Anthocyanfärbung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Oberseite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Peciolo:  pigmentación antociánica de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fehlend oder sehr 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533D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Mitsukou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533D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Houkou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533D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533DD4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>a-Hirano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  <w:lang w:val="pt-BR"/>
              </w:rPr>
              <w:t>Tomua (A)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533DD4" w:rsidRDefault="00533DD4" w:rsidP="00FF2092"/>
    <w:p w:rsidR="00533DD4" w:rsidRDefault="00533DD4" w:rsidP="00FF2092"/>
    <w:p w:rsidR="00533DD4" w:rsidRDefault="00533DD4" w:rsidP="00533DD4">
      <w:pPr>
        <w:pStyle w:val="Heading3"/>
      </w:pPr>
      <w:r>
        <w:t>Proposed new wording</w:t>
      </w:r>
    </w:p>
    <w:p w:rsidR="00533DD4" w:rsidRDefault="00533DD4" w:rsidP="00533DD4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533DD4" w:rsidRPr="00533DD4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Leaf:  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 :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sehr 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3DD4" w:rsidRPr="00533DD4" w:rsidTr="00A64D2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lang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Hayward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br/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Satoizumi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A64D23" w:rsidRPr="00710B6A" w:rsidTr="00A64D2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Petiole: intensity of pubescence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23" w:rsidRPr="005B6014" w:rsidRDefault="00A64D23" w:rsidP="003A5A52">
            <w:pPr>
              <w:pStyle w:val="Normal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Pétiole : intensité de la </w:t>
            </w:r>
            <w:r w:rsidR="005B6014"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pubescence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Blattstiel: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Intensität der Behaarung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23" w:rsidRPr="00811618" w:rsidRDefault="00A64D23" w:rsidP="003A5A52">
            <w:pPr>
              <w:pStyle w:val="Normal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Peciolo:  intensidad de la pubescencia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A64D23" w:rsidRPr="00A64D23" w:rsidRDefault="00A64D23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A64D23" w:rsidRPr="00533DD4" w:rsidTr="00A64D2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64D23" w:rsidRPr="00A64D23" w:rsidRDefault="00A64D23" w:rsidP="003A5A5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64D23" w:rsidRPr="00A64D23" w:rsidRDefault="00A64D23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710B6A" w:rsidRPr="00533DD4" w:rsidTr="00A64D2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710B6A" w:rsidRPr="00A64D23" w:rsidRDefault="00710B6A" w:rsidP="00710B6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10B6A" w:rsidRPr="00710B6A" w:rsidRDefault="00710B6A" w:rsidP="00710B6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10B6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moyenne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710B6A" w:rsidRPr="00A64D23" w:rsidRDefault="00710B6A" w:rsidP="00710B6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2</w:t>
            </w:r>
          </w:p>
        </w:tc>
      </w:tr>
      <w:tr w:rsidR="00710B6A" w:rsidRPr="00533DD4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710B6A" w:rsidRPr="00A64D23" w:rsidRDefault="00710B6A" w:rsidP="00710B6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A" w:rsidRPr="00710B6A" w:rsidRDefault="00710B6A" w:rsidP="00710B6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10B6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(d)</w:t>
            </w:r>
            <w:bookmarkStart w:id="2" w:name="_GoBack"/>
            <w:bookmarkEnd w:id="2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6A" w:rsidRPr="00A64D23" w:rsidRDefault="00710B6A" w:rsidP="00710B6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710B6A" w:rsidRPr="00A64D23" w:rsidRDefault="00710B6A" w:rsidP="00710B6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3</w:t>
            </w:r>
          </w:p>
        </w:tc>
      </w:tr>
      <w:tr w:rsidR="00533DD4" w:rsidRPr="00710B6A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533DD4" w:rsidRPr="00A64D23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A64D2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29.</w:t>
            </w:r>
            <w:r w:rsidR="00A64D23" w:rsidRPr="00A64D2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="00A64D23"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Petiole:  anthocyanin coloration of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Pétiole : pigmentation anthocyanique de la 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Blattstiel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Anthocyanfärbung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Oberseite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Peciolo:  pigmentación antociánica de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fehlend oder sehr 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Mitsukou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Houkou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3DD4" w:rsidRPr="00533DD4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D4" w:rsidRPr="00533DD4" w:rsidRDefault="00533DD4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>a-Hirano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  <w:lang w:val="pt-BR"/>
              </w:rPr>
              <w:t>Tomua (A)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533DD4" w:rsidRPr="00533DD4" w:rsidRDefault="00533DD4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533DD4" w:rsidRPr="00533DD4" w:rsidRDefault="00C153B7" w:rsidP="00C153B7">
      <w:pPr>
        <w:pStyle w:val="Heading2"/>
      </w:pPr>
      <w:r>
        <w:lastRenderedPageBreak/>
        <w:t>Proposal to revise Characteristic 49 “</w:t>
      </w:r>
      <w:r w:rsidRPr="00BD6A28">
        <w:t>Fruit: ratio length/width</w:t>
      </w:r>
      <w:r>
        <w:t>”</w:t>
      </w:r>
    </w:p>
    <w:p w:rsidR="00533DD4" w:rsidRDefault="00533DD4" w:rsidP="00FF2092"/>
    <w:p w:rsidR="00C153B7" w:rsidRDefault="00C153B7" w:rsidP="00C153B7">
      <w:pPr>
        <w:pStyle w:val="Heading3"/>
      </w:pPr>
      <w:r>
        <w:t>Current wording</w:t>
      </w:r>
    </w:p>
    <w:p w:rsidR="00C153B7" w:rsidRDefault="00C153B7" w:rsidP="00FF2092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C153B7" w:rsidRPr="00710B6A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 w:rsidR="0087275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Fruit: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Frucht: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153B7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weakly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fr-FR"/>
              </w:rPr>
              <w:t>faiblement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leicht langgezogen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es-ES"/>
              </w:rPr>
              <w:t>levemente alargada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3B7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3B7" w:rsidRPr="00C153B7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weakly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fr-FR"/>
              </w:rPr>
              <w:t>faiblement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leicht zusammengedrückt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es-ES"/>
              </w:rPr>
              <w:t>levemente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Kuimi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153B7" w:rsidRDefault="00C153B7" w:rsidP="00FF2092"/>
    <w:p w:rsidR="00C153B7" w:rsidRDefault="00C153B7" w:rsidP="00FF2092"/>
    <w:p w:rsidR="00C153B7" w:rsidRDefault="00C153B7" w:rsidP="00C153B7">
      <w:pPr>
        <w:pStyle w:val="Heading3"/>
      </w:pPr>
      <w:r>
        <w:t>Proposed new wording</w:t>
      </w:r>
    </w:p>
    <w:p w:rsidR="00C153B7" w:rsidRDefault="00C153B7" w:rsidP="00C153B7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C153B7" w:rsidRPr="00710B6A" w:rsidTr="003A5A52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872758" w:rsidRDefault="00C153B7" w:rsidP="003A5A5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t>VG/</w:t>
            </w:r>
            <w:r w:rsidR="00872758"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t>MG</w:t>
            </w:r>
            <w:r w:rsidR="005007F0">
              <w:rPr>
                <w:rFonts w:ascii="Arial" w:hAnsi="Arial" w:cs="Arial"/>
                <w:b/>
                <w:sz w:val="16"/>
                <w:szCs w:val="16"/>
                <w:lang w:val="fr-CH"/>
              </w:rPr>
              <w:t>/</w:t>
            </w:r>
            <w:r w:rsidR="005007F0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="005007F0" w:rsidRPr="005007F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872758" w:rsidRDefault="00C153B7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872758" w:rsidRDefault="00C153B7" w:rsidP="003A5A52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Frucht</w:t>
            </w:r>
            <w:proofErr w:type="spellEnd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Verhältnis</w:t>
            </w:r>
            <w:proofErr w:type="spellEnd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Länge</w:t>
            </w:r>
            <w:proofErr w:type="spellEnd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/</w:t>
            </w: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B7" w:rsidRPr="00C153B7" w:rsidRDefault="00C153B7" w:rsidP="003A5A5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C153B7" w:rsidRPr="00C153B7" w:rsidRDefault="00C153B7" w:rsidP="003A5A5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 bis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weakly elongated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faiblement allongé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872758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leicht langgezogen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levemente alargada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Bruno (A)</w:t>
            </w:r>
            <w:r w:rsidRPr="00872758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Hort22D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7C080C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 bis 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27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Wuzhi5 (A), Tsechelidis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2758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872758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72758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Hayward (A)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Zesy002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mittel bis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Alison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872758" w:rsidRPr="00C153B7" w:rsidTr="00872758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weakly compressed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faiblement comprimé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872758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leicht zusammengedrückt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872758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levemente comprimido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Kuimi (A)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2758" w:rsidRPr="00C153B7" w:rsidTr="00872758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 bis sehr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72758" w:rsidRPr="00C153B7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872758" w:rsidRPr="00C153B7" w:rsidTr="003A5A52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758" w:rsidRPr="00C153B7" w:rsidRDefault="00872758" w:rsidP="0087275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groß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758" w:rsidRPr="00320A0D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758" w:rsidRPr="00C153B7" w:rsidRDefault="00872758" w:rsidP="0087275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872758" w:rsidRPr="00320A0D" w:rsidRDefault="00872758" w:rsidP="008727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C153B7" w:rsidRDefault="00C153B7" w:rsidP="00FF2092"/>
    <w:p w:rsidR="00C153B7" w:rsidRDefault="00C153B7" w:rsidP="00FF2092"/>
    <w:p w:rsidR="00C153B7" w:rsidRDefault="00C153B7" w:rsidP="00FF2092"/>
    <w:p w:rsidR="00533DD4" w:rsidRPr="00C651CE" w:rsidRDefault="00872758" w:rsidP="00533DD4">
      <w:pPr>
        <w:jc w:val="right"/>
      </w:pPr>
      <w:r>
        <w:t xml:space="preserve"> </w:t>
      </w:r>
      <w:r w:rsidR="00533DD4">
        <w:t>[End of document]</w:t>
      </w:r>
    </w:p>
    <w:p w:rsidR="00533DD4" w:rsidRPr="00C5280D" w:rsidRDefault="00533DD4" w:rsidP="00FF2092"/>
    <w:sectPr w:rsidR="00533DD4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92" w:rsidRDefault="00FF2092" w:rsidP="006655D3">
      <w:r>
        <w:separator/>
      </w:r>
    </w:p>
    <w:p w:rsidR="00FF2092" w:rsidRDefault="00FF2092" w:rsidP="006655D3"/>
    <w:p w:rsidR="00FF2092" w:rsidRDefault="00FF2092" w:rsidP="006655D3"/>
  </w:endnote>
  <w:endnote w:type="continuationSeparator" w:id="0">
    <w:p w:rsidR="00FF2092" w:rsidRDefault="00FF2092" w:rsidP="006655D3">
      <w:r>
        <w:separator/>
      </w:r>
    </w:p>
    <w:p w:rsidR="00FF2092" w:rsidRPr="00294751" w:rsidRDefault="00FF20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F2092" w:rsidRPr="00294751" w:rsidRDefault="00FF2092" w:rsidP="006655D3">
      <w:pPr>
        <w:rPr>
          <w:lang w:val="fr-FR"/>
        </w:rPr>
      </w:pPr>
    </w:p>
    <w:p w:rsidR="00FF2092" w:rsidRPr="00294751" w:rsidRDefault="00FF2092" w:rsidP="006655D3">
      <w:pPr>
        <w:rPr>
          <w:lang w:val="fr-FR"/>
        </w:rPr>
      </w:pPr>
    </w:p>
  </w:endnote>
  <w:endnote w:type="continuationNotice" w:id="1">
    <w:p w:rsidR="00FF2092" w:rsidRPr="00294751" w:rsidRDefault="00FF20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F2092" w:rsidRPr="00294751" w:rsidRDefault="00FF2092" w:rsidP="006655D3">
      <w:pPr>
        <w:rPr>
          <w:lang w:val="fr-FR"/>
        </w:rPr>
      </w:pPr>
    </w:p>
    <w:p w:rsidR="00FF2092" w:rsidRPr="00294751" w:rsidRDefault="00FF20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AF" w:rsidRDefault="00B12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AF" w:rsidRDefault="00B12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AF" w:rsidRDefault="00B12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92" w:rsidRDefault="00FF2092" w:rsidP="006655D3">
      <w:r>
        <w:separator/>
      </w:r>
    </w:p>
  </w:footnote>
  <w:footnote w:type="continuationSeparator" w:id="0">
    <w:p w:rsidR="00FF2092" w:rsidRDefault="00FF2092" w:rsidP="006655D3">
      <w:r>
        <w:separator/>
      </w:r>
    </w:p>
  </w:footnote>
  <w:footnote w:type="continuationNotice" w:id="1">
    <w:p w:rsidR="00FF2092" w:rsidRPr="00AB530F" w:rsidRDefault="00FF20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AF" w:rsidRDefault="00B12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0A21B3">
      <w:rPr>
        <w:rStyle w:val="PageNumber"/>
        <w:lang w:val="en-US"/>
      </w:rPr>
      <w:t>4</w:t>
    </w:r>
    <w:r w:rsidR="00B122AF">
      <w:rPr>
        <w:rStyle w:val="PageNumber"/>
        <w:lang w:val="en-US"/>
      </w:rPr>
      <w:t>9</w:t>
    </w:r>
    <w:r w:rsidR="00667404">
      <w:rPr>
        <w:rStyle w:val="PageNumber"/>
        <w:lang w:val="en-US"/>
      </w:rPr>
      <w:t>/</w:t>
    </w:r>
    <w:r w:rsidR="00533DD4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10B6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AF" w:rsidRDefault="00B12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725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9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1667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3585"/>
    <w:rsid w:val="003152FE"/>
    <w:rsid w:val="00320A0D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53436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007F0"/>
    <w:rsid w:val="00512164"/>
    <w:rsid w:val="00520297"/>
    <w:rsid w:val="005338F9"/>
    <w:rsid w:val="00533DD4"/>
    <w:rsid w:val="0054281C"/>
    <w:rsid w:val="00544581"/>
    <w:rsid w:val="0055268D"/>
    <w:rsid w:val="00576BE4"/>
    <w:rsid w:val="005A400A"/>
    <w:rsid w:val="005B6014"/>
    <w:rsid w:val="005F7B92"/>
    <w:rsid w:val="00612379"/>
    <w:rsid w:val="006153B6"/>
    <w:rsid w:val="0061555F"/>
    <w:rsid w:val="00621302"/>
    <w:rsid w:val="006250A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0B6A"/>
    <w:rsid w:val="0071271E"/>
    <w:rsid w:val="00732A6C"/>
    <w:rsid w:val="00732DEC"/>
    <w:rsid w:val="00735BD5"/>
    <w:rsid w:val="00751613"/>
    <w:rsid w:val="007556F6"/>
    <w:rsid w:val="00760EEF"/>
    <w:rsid w:val="007728D6"/>
    <w:rsid w:val="00777EE5"/>
    <w:rsid w:val="00784836"/>
    <w:rsid w:val="0079023E"/>
    <w:rsid w:val="007A2854"/>
    <w:rsid w:val="007B3570"/>
    <w:rsid w:val="007C080C"/>
    <w:rsid w:val="007C1D92"/>
    <w:rsid w:val="007C4CB9"/>
    <w:rsid w:val="007D0B9D"/>
    <w:rsid w:val="007D19B0"/>
    <w:rsid w:val="007F498F"/>
    <w:rsid w:val="00805E12"/>
    <w:rsid w:val="0080679D"/>
    <w:rsid w:val="008108B0"/>
    <w:rsid w:val="00811618"/>
    <w:rsid w:val="00811B20"/>
    <w:rsid w:val="008211B5"/>
    <w:rsid w:val="0082296E"/>
    <w:rsid w:val="00824099"/>
    <w:rsid w:val="00846D7C"/>
    <w:rsid w:val="00860A1D"/>
    <w:rsid w:val="00867AC1"/>
    <w:rsid w:val="00872758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4D23"/>
    <w:rsid w:val="00AB2B93"/>
    <w:rsid w:val="00AB530F"/>
    <w:rsid w:val="00AB7E5B"/>
    <w:rsid w:val="00AC2883"/>
    <w:rsid w:val="00AE0EF1"/>
    <w:rsid w:val="00AE2937"/>
    <w:rsid w:val="00AF3B1F"/>
    <w:rsid w:val="00B07301"/>
    <w:rsid w:val="00B11F3E"/>
    <w:rsid w:val="00B122AF"/>
    <w:rsid w:val="00B224DE"/>
    <w:rsid w:val="00B324D4"/>
    <w:rsid w:val="00B3795D"/>
    <w:rsid w:val="00B46575"/>
    <w:rsid w:val="00B560B3"/>
    <w:rsid w:val="00B61777"/>
    <w:rsid w:val="00B84BBD"/>
    <w:rsid w:val="00BA43FB"/>
    <w:rsid w:val="00BC127D"/>
    <w:rsid w:val="00BC1FE6"/>
    <w:rsid w:val="00BD6A28"/>
    <w:rsid w:val="00C061B6"/>
    <w:rsid w:val="00C153B7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657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7C2C560-A400-475B-AC71-3E9F454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20A0D"/>
    <w:pPr>
      <w:spacing w:before="120" w:after="120"/>
      <w:jc w:val="left"/>
    </w:pPr>
    <w:rPr>
      <w:rFonts w:ascii="Times New Roman" w:hAnsi="Times New Roman"/>
      <w:noProof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8\template\twf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twf_48.dotx</Template>
  <TotalTime>87</TotalTime>
  <Pages>5</Pages>
  <Words>1315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TWF/48</vt:lpstr>
    </vt:vector>
  </TitlesOfParts>
  <Company>UPOV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OERTEL Romy</dc:creator>
  <cp:lastModifiedBy>Romy Oertel</cp:lastModifiedBy>
  <cp:revision>14</cp:revision>
  <cp:lastPrinted>2018-10-12T10:59:00Z</cp:lastPrinted>
  <dcterms:created xsi:type="dcterms:W3CDTF">2018-10-12T08:02:00Z</dcterms:created>
  <dcterms:modified xsi:type="dcterms:W3CDTF">2018-11-01T12:05:00Z</dcterms:modified>
</cp:coreProperties>
</file>