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DE55B0">
        <w:trPr>
          <w:trHeight w:val="1760"/>
        </w:trPr>
        <w:tc>
          <w:tcPr>
            <w:tcW w:w="4243" w:type="dxa"/>
          </w:tcPr>
          <w:p w:rsidR="000D7780" w:rsidRPr="00C5280D" w:rsidRDefault="000D7780" w:rsidP="006655D3"/>
        </w:tc>
        <w:tc>
          <w:tcPr>
            <w:tcW w:w="1646" w:type="dxa"/>
            <w:vAlign w:val="center"/>
          </w:tcPr>
          <w:p w:rsidR="000D7780" w:rsidRPr="00C5280D" w:rsidRDefault="00473CCA" w:rsidP="006655D3">
            <w:pPr>
              <w:pStyle w:val="LogoUPOV"/>
            </w:pPr>
            <w:r w:rsidRPr="00807CB6">
              <w:rPr>
                <w:noProof/>
              </w:rPr>
              <w:drawing>
                <wp:inline distT="0" distB="0" distL="0" distR="0" wp14:anchorId="03D0B99F" wp14:editId="796DAF32">
                  <wp:extent cx="981710" cy="481330"/>
                  <wp:effectExtent l="0" t="0" r="889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60991" w:rsidRDefault="0024416D" w:rsidP="006655D3">
            <w:pPr>
              <w:pStyle w:val="Lettrine"/>
            </w:pPr>
            <w:r w:rsidRPr="00C60991">
              <w:t>E</w:t>
            </w:r>
          </w:p>
          <w:p w:rsidR="000D7780" w:rsidRPr="00C60991" w:rsidRDefault="00B855FB" w:rsidP="006655D3">
            <w:pPr>
              <w:pStyle w:val="Docoriginal"/>
              <w:rPr>
                <w:lang w:eastAsia="ja-JP"/>
              </w:rPr>
            </w:pPr>
            <w:r>
              <w:t>TW</w:t>
            </w:r>
            <w:r w:rsidR="00772D0F">
              <w:t>F</w:t>
            </w:r>
            <w:r>
              <w:t>/4</w:t>
            </w:r>
            <w:r w:rsidR="00772D0F">
              <w:t>7</w:t>
            </w:r>
            <w:r w:rsidR="00C23FE5" w:rsidRPr="00C60991">
              <w:t>/7</w:t>
            </w:r>
          </w:p>
          <w:p w:rsidR="000D7780" w:rsidRPr="00C60991" w:rsidRDefault="0061555F" w:rsidP="006655D3">
            <w:pPr>
              <w:pStyle w:val="Docoriginal"/>
              <w:rPr>
                <w:b w:val="0"/>
                <w:spacing w:val="0"/>
              </w:rPr>
            </w:pPr>
            <w:r w:rsidRPr="00C60991">
              <w:rPr>
                <w:rStyle w:val="StyleDoclangBold"/>
                <w:b/>
                <w:bCs/>
                <w:spacing w:val="0"/>
              </w:rPr>
              <w:t>ORIGINAL</w:t>
            </w:r>
            <w:r w:rsidR="000D7780" w:rsidRPr="00C60991">
              <w:rPr>
                <w:rStyle w:val="StyleDoclangBold"/>
                <w:b/>
                <w:bCs/>
                <w:spacing w:val="0"/>
              </w:rPr>
              <w:t>:</w:t>
            </w:r>
            <w:r w:rsidRPr="00C60991">
              <w:rPr>
                <w:rStyle w:val="StyleDocoriginalNotBold1"/>
                <w:spacing w:val="0"/>
              </w:rPr>
              <w:t xml:space="preserve"> </w:t>
            </w:r>
            <w:r w:rsidR="000D7780" w:rsidRPr="00C60991">
              <w:rPr>
                <w:spacing w:val="0"/>
              </w:rPr>
              <w:t xml:space="preserve"> </w:t>
            </w:r>
            <w:bookmarkStart w:id="0" w:name="Original"/>
            <w:bookmarkEnd w:id="0"/>
            <w:r w:rsidR="0024416D" w:rsidRPr="00C60991">
              <w:rPr>
                <w:b w:val="0"/>
                <w:spacing w:val="0"/>
              </w:rPr>
              <w:t>English</w:t>
            </w:r>
          </w:p>
          <w:p w:rsidR="000D7780" w:rsidRPr="00C60991" w:rsidRDefault="000D7780" w:rsidP="008D4EA2">
            <w:pPr>
              <w:pStyle w:val="Docoriginal"/>
              <w:rPr>
                <w:spacing w:val="0"/>
                <w:lang w:eastAsia="ja-JP"/>
              </w:rPr>
            </w:pPr>
            <w:r w:rsidRPr="00C60991">
              <w:rPr>
                <w:spacing w:val="0"/>
              </w:rPr>
              <w:t>DATE:</w:t>
            </w:r>
            <w:r w:rsidR="0061555F" w:rsidRPr="00C60991">
              <w:rPr>
                <w:spacing w:val="0"/>
              </w:rPr>
              <w:t xml:space="preserve"> </w:t>
            </w:r>
            <w:r w:rsidRPr="00C60991">
              <w:rPr>
                <w:rStyle w:val="StyleDocoriginalNotBold1"/>
                <w:spacing w:val="0"/>
              </w:rPr>
              <w:t xml:space="preserve"> </w:t>
            </w:r>
            <w:bookmarkStart w:id="1" w:name="Date"/>
            <w:bookmarkStart w:id="2" w:name="_GoBack"/>
            <w:bookmarkEnd w:id="1"/>
            <w:bookmarkEnd w:id="2"/>
            <w:r w:rsidR="00602BCD" w:rsidRPr="008D4EA2">
              <w:rPr>
                <w:rStyle w:val="StyleDocoriginalNotBold1"/>
                <w:spacing w:val="0"/>
                <w:lang w:eastAsia="ja-JP"/>
              </w:rPr>
              <w:t>October 1</w:t>
            </w:r>
            <w:r w:rsidR="008D4EA2" w:rsidRPr="008D4EA2">
              <w:rPr>
                <w:rStyle w:val="StyleDocoriginalNotBold1"/>
                <w:spacing w:val="0"/>
                <w:lang w:eastAsia="ja-JP"/>
              </w:rPr>
              <w:t>9</w:t>
            </w:r>
            <w:r w:rsidR="00602BCD" w:rsidRPr="008D4EA2">
              <w:rPr>
                <w:rStyle w:val="StyleDocoriginalNotBold1"/>
                <w:spacing w:val="0"/>
                <w:lang w:eastAsia="ja-JP"/>
              </w:rPr>
              <w:t>,</w:t>
            </w:r>
            <w:r w:rsidR="0024416D" w:rsidRPr="008D4EA2">
              <w:rPr>
                <w:b w:val="0"/>
                <w:bCs w:val="0"/>
                <w:spacing w:val="0"/>
              </w:rPr>
              <w:t xml:space="preserve"> </w:t>
            </w:r>
            <w:r w:rsidR="001131D5" w:rsidRPr="008D4EA2">
              <w:rPr>
                <w:b w:val="0"/>
                <w:bCs w:val="0"/>
                <w:spacing w:val="0"/>
              </w:rPr>
              <w:t>201</w:t>
            </w:r>
            <w:r w:rsidR="00871AA2" w:rsidRPr="008D4EA2">
              <w:rPr>
                <w:rFonts w:hint="eastAsia"/>
                <w:b w:val="0"/>
                <w:bCs w:val="0"/>
                <w:spacing w:val="0"/>
                <w:lang w:eastAsia="ja-JP"/>
              </w:rPr>
              <w:t>6</w:t>
            </w:r>
          </w:p>
        </w:tc>
      </w:tr>
      <w:tr w:rsidR="000D7780" w:rsidRPr="00C5280D" w:rsidTr="00DE55B0">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DE55B0">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B855FB" w:rsidRPr="00E7724F" w:rsidRDefault="00B855FB" w:rsidP="00B855FB">
      <w:pPr>
        <w:pStyle w:val="Sessiontc"/>
      </w:pPr>
      <w:bookmarkStart w:id="3" w:name="TitleOfDoc"/>
      <w:bookmarkEnd w:id="3"/>
      <w:r w:rsidRPr="00E7724F">
        <w:t xml:space="preserve">Technical working party for </w:t>
      </w:r>
      <w:r w:rsidR="00772D0F">
        <w:t>fruit</w:t>
      </w:r>
      <w:r w:rsidRPr="00E7724F">
        <w:t xml:space="preserve"> crops</w:t>
      </w:r>
    </w:p>
    <w:p w:rsidR="00B855FB" w:rsidRPr="00E7724F" w:rsidRDefault="00B855FB" w:rsidP="00B855FB">
      <w:pPr>
        <w:pStyle w:val="Sessiontcplacedate"/>
      </w:pPr>
      <w:r w:rsidRPr="00E7724F">
        <w:t>Forty-</w:t>
      </w:r>
      <w:r w:rsidR="00772D0F">
        <w:t>Seven</w:t>
      </w:r>
      <w:r w:rsidRPr="00E7724F">
        <w:t>th Session</w:t>
      </w:r>
      <w:r w:rsidRPr="00E7724F">
        <w:br/>
      </w:r>
      <w:r w:rsidR="00772D0F">
        <w:rPr>
          <w:rFonts w:cs="Arial"/>
        </w:rPr>
        <w:t>Angers, France</w:t>
      </w:r>
      <w:r w:rsidRPr="00E7724F">
        <w:t xml:space="preserve">, </w:t>
      </w:r>
      <w:r w:rsidR="00772D0F">
        <w:t>November</w:t>
      </w:r>
      <w:r w:rsidRPr="00E7724F">
        <w:t xml:space="preserve"> 1</w:t>
      </w:r>
      <w:r w:rsidR="00772D0F">
        <w:t>4</w:t>
      </w:r>
      <w:r w:rsidRPr="00E7724F">
        <w:t xml:space="preserve"> to 1</w:t>
      </w:r>
      <w:r w:rsidR="00772D0F">
        <w:t>8</w:t>
      </w:r>
      <w:r w:rsidRPr="00E7724F">
        <w:t>, 2016</w:t>
      </w:r>
    </w:p>
    <w:p w:rsidR="000D7780" w:rsidRPr="00C5280D" w:rsidRDefault="00934708" w:rsidP="006655D3">
      <w:pPr>
        <w:pStyle w:val="Titleofdoc0"/>
        <w:rPr>
          <w:lang w:eastAsia="ja-JP"/>
        </w:rPr>
      </w:pPr>
      <w:r w:rsidRPr="00192206">
        <w:t>Exchange</w:t>
      </w:r>
      <w:r w:rsidR="003500A0">
        <w:rPr>
          <w:rFonts w:hint="eastAsia"/>
          <w:lang w:eastAsia="ja-JP"/>
        </w:rPr>
        <w:t xml:space="preserve"> and use of </w:t>
      </w:r>
      <w:r w:rsidRPr="00192206">
        <w:t>software</w:t>
      </w:r>
      <w:r w:rsidR="003500A0">
        <w:rPr>
          <w:rFonts w:hint="eastAsia"/>
          <w:lang w:eastAsia="ja-JP"/>
        </w:rPr>
        <w:t xml:space="preserve"> and equipment</w:t>
      </w:r>
    </w:p>
    <w:p w:rsidR="00050E16" w:rsidRPr="00C5280D" w:rsidRDefault="00AE0EF1" w:rsidP="00050E16">
      <w:pPr>
        <w:pStyle w:val="preparedby1"/>
      </w:pPr>
      <w:bookmarkStart w:id="4" w:name="Prepared"/>
      <w:bookmarkEnd w:id="4"/>
      <w:r w:rsidRPr="00A83EC7">
        <w:t xml:space="preserve">Document </w:t>
      </w:r>
      <w:r w:rsidR="0061555F" w:rsidRPr="00A83EC7">
        <w:t>prepared by the Office of the Union</w:t>
      </w:r>
      <w:r w:rsidR="00050E16">
        <w:br/>
      </w:r>
      <w:r w:rsidR="00050E16">
        <w:br/>
      </w:r>
      <w:r w:rsidR="00050E16">
        <w:rPr>
          <w:color w:val="A6A6A6" w:themeColor="background1" w:themeShade="A6"/>
        </w:rPr>
        <w:t>Disclaimer:  this document does not represent UPOV policies or guidance</w:t>
      </w:r>
    </w:p>
    <w:p w:rsidR="002E6674" w:rsidRDefault="002E6674" w:rsidP="002E6674">
      <w:pPr>
        <w:pStyle w:val="Heading1"/>
        <w:rPr>
          <w:lang w:eastAsia="ja-JP"/>
        </w:rPr>
      </w:pPr>
      <w:bookmarkStart w:id="5" w:name="_Toc444015425"/>
      <w:bookmarkStart w:id="6" w:name="_Toc452453162"/>
      <w:r>
        <w:rPr>
          <w:lang w:eastAsia="ja-JP"/>
        </w:rPr>
        <w:t>E</w:t>
      </w:r>
      <w:r>
        <w:rPr>
          <w:rFonts w:hint="eastAsia"/>
          <w:lang w:eastAsia="ja-JP"/>
        </w:rPr>
        <w:t>xecutive summary</w:t>
      </w:r>
      <w:bookmarkEnd w:id="5"/>
      <w:bookmarkEnd w:id="6"/>
    </w:p>
    <w:p w:rsidR="002E6674" w:rsidRDefault="002E6674" w:rsidP="002E6674">
      <w:pPr>
        <w:rPr>
          <w:lang w:eastAsia="ja-JP"/>
        </w:rPr>
      </w:pPr>
    </w:p>
    <w:p w:rsidR="002E6674" w:rsidRDefault="002E6674" w:rsidP="002E6674">
      <w:r w:rsidRPr="007C25BD">
        <w:fldChar w:fldCharType="begin"/>
      </w:r>
      <w:r w:rsidRPr="007C25BD">
        <w:instrText xml:space="preserve"> AUTONUM  </w:instrText>
      </w:r>
      <w:r w:rsidRPr="007C25BD">
        <w:fldChar w:fldCharType="end"/>
      </w:r>
      <w:r w:rsidRPr="007C25BD">
        <w:tab/>
      </w:r>
      <w:r w:rsidRPr="00640020">
        <w:rPr>
          <w:snapToGrid w:val="0"/>
        </w:rPr>
        <w:t xml:space="preserve">The purpose of this document is to report on developments </w:t>
      </w:r>
      <w:r w:rsidR="00763D3A">
        <w:rPr>
          <w:rFonts w:hint="eastAsia"/>
          <w:snapToGrid w:val="0"/>
          <w:lang w:eastAsia="ja-JP"/>
        </w:rPr>
        <w:t xml:space="preserve">and to propose </w:t>
      </w:r>
      <w:r w:rsidR="00347B4F">
        <w:rPr>
          <w:rFonts w:hint="eastAsia"/>
          <w:snapToGrid w:val="0"/>
          <w:lang w:eastAsia="ja-JP"/>
        </w:rPr>
        <w:t xml:space="preserve">a </w:t>
      </w:r>
      <w:r w:rsidR="00763D3A">
        <w:rPr>
          <w:rFonts w:hint="eastAsia"/>
          <w:snapToGrid w:val="0"/>
          <w:lang w:eastAsia="ja-JP"/>
        </w:rPr>
        <w:t xml:space="preserve">revision of documents </w:t>
      </w:r>
      <w:r w:rsidR="00347B4F">
        <w:rPr>
          <w:lang w:eastAsia="ja-JP"/>
        </w:rPr>
        <w:t>UPOV/INF/16/</w:t>
      </w:r>
      <w:r w:rsidR="00347B4F">
        <w:rPr>
          <w:rFonts w:hint="eastAsia"/>
          <w:lang w:eastAsia="ja-JP"/>
        </w:rPr>
        <w:t>5</w:t>
      </w:r>
      <w:r w:rsidR="007F702E" w:rsidRPr="002E6674">
        <w:rPr>
          <w:lang w:eastAsia="ja-JP"/>
        </w:rPr>
        <w:t xml:space="preserve"> “Exchangeable Sof</w:t>
      </w:r>
      <w:r w:rsidR="007F702E">
        <w:rPr>
          <w:lang w:eastAsia="ja-JP"/>
        </w:rPr>
        <w:t xml:space="preserve">tware” and </w:t>
      </w:r>
      <w:r w:rsidR="007F702E" w:rsidRPr="00BF06D3">
        <w:rPr>
          <w:color w:val="000000"/>
          <w:lang w:eastAsia="ja-JP"/>
        </w:rPr>
        <w:t>UPOV/INF/</w:t>
      </w:r>
      <w:r w:rsidR="007F702E">
        <w:rPr>
          <w:rFonts w:hint="eastAsia"/>
          <w:color w:val="000000"/>
          <w:lang w:eastAsia="ja-JP"/>
        </w:rPr>
        <w:t>22/2</w:t>
      </w:r>
      <w:r w:rsidR="007F702E" w:rsidRPr="00BF06D3">
        <w:rPr>
          <w:color w:val="000000"/>
          <w:lang w:eastAsia="ja-JP"/>
        </w:rPr>
        <w:t xml:space="preserve"> “</w:t>
      </w:r>
      <w:r w:rsidR="007F702E" w:rsidRPr="00FB6572">
        <w:rPr>
          <w:rFonts w:eastAsia="MS Mincho"/>
          <w:snapToGrid w:val="0"/>
        </w:rPr>
        <w:t>Software and equipment used by members of the Union</w:t>
      </w:r>
      <w:r w:rsidR="007F702E">
        <w:rPr>
          <w:color w:val="000000"/>
          <w:lang w:eastAsia="ja-JP"/>
        </w:rPr>
        <w:t>”</w:t>
      </w:r>
      <w:r w:rsidRPr="00640020">
        <w:rPr>
          <w:snapToGrid w:val="0"/>
        </w:rPr>
        <w:t>.</w:t>
      </w:r>
    </w:p>
    <w:p w:rsidR="002E6674" w:rsidRDefault="002E6674" w:rsidP="002E6674">
      <w:pPr>
        <w:rPr>
          <w:lang w:eastAsia="ja-JP"/>
        </w:rPr>
      </w:pPr>
    </w:p>
    <w:p w:rsidR="002E6674" w:rsidRDefault="002E6674" w:rsidP="002E6674">
      <w:pPr>
        <w:rPr>
          <w:lang w:eastAsia="ja-JP"/>
        </w:rPr>
      </w:pPr>
      <w:r w:rsidRPr="007C25BD">
        <w:fldChar w:fldCharType="begin"/>
      </w:r>
      <w:r w:rsidRPr="007C25BD">
        <w:instrText xml:space="preserve"> AUTONUM  </w:instrText>
      </w:r>
      <w:r w:rsidRPr="007C25BD">
        <w:fldChar w:fldCharType="end"/>
      </w:r>
      <w:r w:rsidRPr="007C25BD">
        <w:tab/>
      </w:r>
      <w:r w:rsidRPr="00CE38A5">
        <w:rPr>
          <w:rFonts w:hint="eastAsia"/>
          <w:lang w:eastAsia="ja-JP"/>
        </w:rPr>
        <w:t xml:space="preserve">The </w:t>
      </w:r>
      <w:r w:rsidR="00B855FB">
        <w:rPr>
          <w:rFonts w:hint="eastAsia"/>
          <w:lang w:eastAsia="ja-JP"/>
        </w:rPr>
        <w:t>TW</w:t>
      </w:r>
      <w:r w:rsidR="00261459">
        <w:rPr>
          <w:lang w:eastAsia="ja-JP"/>
        </w:rPr>
        <w:t>F</w:t>
      </w:r>
      <w:r w:rsidRPr="00CE38A5">
        <w:rPr>
          <w:rFonts w:hint="eastAsia"/>
          <w:lang w:eastAsia="ja-JP"/>
        </w:rPr>
        <w:t xml:space="preserve"> is invited to</w:t>
      </w:r>
      <w:r w:rsidR="0062075B">
        <w:rPr>
          <w:lang w:eastAsia="ja-JP"/>
        </w:rPr>
        <w:t xml:space="preserve"> note that</w:t>
      </w:r>
      <w:r w:rsidRPr="00CE38A5">
        <w:rPr>
          <w:rFonts w:hint="eastAsia"/>
          <w:lang w:eastAsia="ja-JP"/>
        </w:rPr>
        <w:t>:</w:t>
      </w:r>
    </w:p>
    <w:p w:rsidR="002E6674" w:rsidRDefault="002E6674" w:rsidP="002E6674">
      <w:pPr>
        <w:ind w:left="540" w:hanging="540"/>
        <w:rPr>
          <w:lang w:eastAsia="ja-JP"/>
        </w:rPr>
      </w:pPr>
    </w:p>
    <w:p w:rsidR="003926BB" w:rsidRDefault="003926BB" w:rsidP="003117E0">
      <w:pPr>
        <w:ind w:firstLine="567"/>
        <w:rPr>
          <w:lang w:eastAsia="ja-JP"/>
        </w:rPr>
      </w:pPr>
      <w:r>
        <w:rPr>
          <w:lang w:eastAsia="ja-JP"/>
        </w:rPr>
        <w:t>(a)</w:t>
      </w:r>
      <w:r>
        <w:rPr>
          <w:lang w:eastAsia="ja-JP"/>
        </w:rPr>
        <w:tab/>
      </w:r>
      <w:proofErr w:type="gramStart"/>
      <w:r>
        <w:rPr>
          <w:lang w:eastAsia="ja-JP"/>
        </w:rPr>
        <w:t>the</w:t>
      </w:r>
      <w:proofErr w:type="gramEnd"/>
      <w:r>
        <w:rPr>
          <w:lang w:eastAsia="ja-JP"/>
        </w:rPr>
        <w:t xml:space="preserve"> Council, at its forty-ninth ordinary session, held in Geneva, on October 29, 2015, adopted document UPOV/INF/16/5 “Exchangeable Software”; </w:t>
      </w:r>
    </w:p>
    <w:p w:rsidR="003926BB" w:rsidRDefault="003926BB" w:rsidP="003926BB">
      <w:pPr>
        <w:rPr>
          <w:lang w:eastAsia="ja-JP"/>
        </w:rPr>
      </w:pPr>
    </w:p>
    <w:p w:rsidR="00FD304D" w:rsidRDefault="003926BB" w:rsidP="003117E0">
      <w:pPr>
        <w:ind w:firstLine="567"/>
        <w:rPr>
          <w:lang w:eastAsia="ja-JP"/>
        </w:rPr>
      </w:pPr>
      <w:r>
        <w:rPr>
          <w:lang w:eastAsia="ja-JP"/>
        </w:rPr>
        <w:t>(b)</w:t>
      </w:r>
      <w:r>
        <w:rPr>
          <w:lang w:eastAsia="ja-JP"/>
        </w:rPr>
        <w:tab/>
        <w:t>the TC, at its fifty-second session agreed the proposed revision of document UPOV/INF/16/5 concerning the inclusion of information on the use of software by members of the Union in conjunction with the comments of the TC, as set out in Annex I to this document and a draft of document UPOV/INF/16/6 “Exchangeable Software” will be presented for adoption by the Council a</w:t>
      </w:r>
      <w:r w:rsidR="00FA2F04">
        <w:rPr>
          <w:lang w:eastAsia="ja-JP"/>
        </w:rPr>
        <w:t>t its fiftieth ordinary session;</w:t>
      </w:r>
    </w:p>
    <w:p w:rsidR="003926BB" w:rsidRDefault="003926BB" w:rsidP="003926BB">
      <w:pPr>
        <w:rPr>
          <w:lang w:eastAsia="ja-JP"/>
        </w:rPr>
      </w:pPr>
    </w:p>
    <w:p w:rsidR="003117E0" w:rsidRPr="003117E0" w:rsidRDefault="003117E0" w:rsidP="003117E0">
      <w:pPr>
        <w:ind w:firstLine="567"/>
        <w:rPr>
          <w:snapToGrid w:val="0"/>
        </w:rPr>
      </w:pPr>
      <w:r w:rsidRPr="003117E0">
        <w:rPr>
          <w:snapToGrid w:val="0"/>
        </w:rPr>
        <w:t>(</w:t>
      </w:r>
      <w:r>
        <w:rPr>
          <w:snapToGrid w:val="0"/>
        </w:rPr>
        <w:t>c</w:t>
      </w:r>
      <w:r w:rsidRPr="003117E0">
        <w:rPr>
          <w:snapToGrid w:val="0"/>
        </w:rPr>
        <w:t>)</w:t>
      </w:r>
      <w:r w:rsidRPr="003117E0">
        <w:rPr>
          <w:snapToGrid w:val="0"/>
        </w:rPr>
        <w:tab/>
        <w:t>the Council, at its forty-ninth ordinary session, held in Geneva, on October 29, 2015, adopted document UPOV/INF/22/2 “Software and equipment used by members of the Union”; and</w:t>
      </w:r>
    </w:p>
    <w:p w:rsidR="003117E0" w:rsidRPr="003117E0" w:rsidRDefault="003117E0" w:rsidP="0008380C">
      <w:pPr>
        <w:rPr>
          <w:snapToGrid w:val="0"/>
        </w:rPr>
      </w:pPr>
    </w:p>
    <w:p w:rsidR="00FD304D" w:rsidRDefault="003117E0" w:rsidP="003117E0">
      <w:pPr>
        <w:ind w:firstLine="567"/>
        <w:rPr>
          <w:snapToGrid w:val="0"/>
        </w:rPr>
      </w:pPr>
      <w:r w:rsidRPr="003117E0">
        <w:rPr>
          <w:snapToGrid w:val="0"/>
        </w:rPr>
        <w:t>(</w:t>
      </w:r>
      <w:r>
        <w:rPr>
          <w:snapToGrid w:val="0"/>
        </w:rPr>
        <w:t>d</w:t>
      </w:r>
      <w:r w:rsidRPr="003117E0">
        <w:rPr>
          <w:snapToGrid w:val="0"/>
        </w:rPr>
        <w:t>)</w:t>
      </w:r>
      <w:r w:rsidRPr="003117E0">
        <w:rPr>
          <w:snapToGrid w:val="0"/>
        </w:rPr>
        <w:tab/>
      </w:r>
      <w:proofErr w:type="gramStart"/>
      <w:r w:rsidR="0016756A" w:rsidRPr="0016756A">
        <w:rPr>
          <w:snapToGrid w:val="0"/>
        </w:rPr>
        <w:t>the</w:t>
      </w:r>
      <w:proofErr w:type="gramEnd"/>
      <w:r w:rsidR="0016756A" w:rsidRPr="0016756A">
        <w:rPr>
          <w:snapToGrid w:val="0"/>
        </w:rPr>
        <w:t xml:space="preserve"> TC, at its fifty-second session, agreed to propose the revision of document UPOV/INF/22/2 to include information on the use of software by members of the Union, and if agreed by the CAJ, a draft of document UPOV/INF/22/3 will be presented for adoption by the Council at its fiftieth ordinary session.</w:t>
      </w:r>
    </w:p>
    <w:p w:rsidR="00F90ED2" w:rsidRDefault="00F90ED2" w:rsidP="008C35F9">
      <w:pPr>
        <w:rPr>
          <w:snapToGrid w:val="0"/>
        </w:rPr>
      </w:pPr>
    </w:p>
    <w:p w:rsidR="0062075B" w:rsidRDefault="0062075B">
      <w:pPr>
        <w:jc w:val="left"/>
        <w:rPr>
          <w:snapToGrid w:val="0"/>
        </w:rPr>
      </w:pPr>
      <w:r>
        <w:rPr>
          <w:snapToGrid w:val="0"/>
        </w:rPr>
        <w:br w:type="page"/>
      </w:r>
    </w:p>
    <w:p w:rsidR="00F90ED2" w:rsidRPr="00F11BFD" w:rsidRDefault="00F90ED2" w:rsidP="00F90ED2">
      <w:pPr>
        <w:keepNext/>
      </w:pPr>
      <w:r w:rsidRPr="007C25BD">
        <w:lastRenderedPageBreak/>
        <w:fldChar w:fldCharType="begin"/>
      </w:r>
      <w:r w:rsidRPr="007C25BD">
        <w:instrText xml:space="preserve"> AUTONUM  </w:instrText>
      </w:r>
      <w:r w:rsidRPr="007C25BD">
        <w:fldChar w:fldCharType="end"/>
      </w:r>
      <w:r w:rsidRPr="00F11BFD">
        <w:tab/>
        <w:t>The structure of this document is as follows:</w:t>
      </w:r>
    </w:p>
    <w:sdt>
      <w:sdtPr>
        <w:id w:val="-1800911247"/>
        <w:docPartObj>
          <w:docPartGallery w:val="Table of Contents"/>
          <w:docPartUnique/>
        </w:docPartObj>
      </w:sdtPr>
      <w:sdtEndPr>
        <w:rPr>
          <w:b/>
          <w:bCs/>
          <w:noProof/>
        </w:rPr>
      </w:sdtEndPr>
      <w:sdtContent>
        <w:p w:rsidR="00F90ED2" w:rsidRPr="00F11BFD" w:rsidRDefault="00F90ED2" w:rsidP="00F90ED2">
          <w:pPr>
            <w:keepNext/>
            <w:rPr>
              <w:rFonts w:cs="Arial"/>
              <w:b/>
            </w:rPr>
          </w:pPr>
        </w:p>
        <w:p w:rsidR="00B855FB" w:rsidRDefault="00F90ED2">
          <w:pPr>
            <w:pStyle w:val="TOC1"/>
            <w:rPr>
              <w:rFonts w:asciiTheme="minorHAnsi" w:hAnsiTheme="minorHAnsi" w:cstheme="minorBidi"/>
              <w:caps w:val="0"/>
              <w:noProof/>
              <w:sz w:val="22"/>
              <w:szCs w:val="22"/>
            </w:rPr>
          </w:pPr>
          <w:r>
            <w:fldChar w:fldCharType="begin"/>
          </w:r>
          <w:r>
            <w:instrText xml:space="preserve"> TOC \o "1-3" \h \z \u </w:instrText>
          </w:r>
          <w:r>
            <w:fldChar w:fldCharType="separate"/>
          </w:r>
          <w:hyperlink w:anchor="_Toc452453162" w:history="1">
            <w:r w:rsidR="00B855FB" w:rsidRPr="00401DBB">
              <w:rPr>
                <w:rStyle w:val="Hyperlink"/>
                <w:noProof/>
                <w:lang w:eastAsia="ja-JP"/>
              </w:rPr>
              <w:t>Executive summary</w:t>
            </w:r>
            <w:r w:rsidR="00B855FB">
              <w:rPr>
                <w:noProof/>
                <w:webHidden/>
              </w:rPr>
              <w:tab/>
            </w:r>
            <w:r w:rsidR="00B855FB">
              <w:rPr>
                <w:noProof/>
                <w:webHidden/>
              </w:rPr>
              <w:fldChar w:fldCharType="begin"/>
            </w:r>
            <w:r w:rsidR="00B855FB">
              <w:rPr>
                <w:noProof/>
                <w:webHidden/>
              </w:rPr>
              <w:instrText xml:space="preserve"> PAGEREF _Toc452453162 \h </w:instrText>
            </w:r>
            <w:r w:rsidR="00B855FB">
              <w:rPr>
                <w:noProof/>
                <w:webHidden/>
              </w:rPr>
            </w:r>
            <w:r w:rsidR="00B855FB">
              <w:rPr>
                <w:noProof/>
                <w:webHidden/>
              </w:rPr>
              <w:fldChar w:fldCharType="separate"/>
            </w:r>
            <w:r w:rsidR="008D4EA2">
              <w:rPr>
                <w:noProof/>
                <w:webHidden/>
              </w:rPr>
              <w:t>1</w:t>
            </w:r>
            <w:r w:rsidR="00B855FB">
              <w:rPr>
                <w:noProof/>
                <w:webHidden/>
              </w:rPr>
              <w:fldChar w:fldCharType="end"/>
            </w:r>
          </w:hyperlink>
        </w:p>
        <w:p w:rsidR="00B855FB" w:rsidRDefault="008D4EA2">
          <w:pPr>
            <w:pStyle w:val="TOC1"/>
            <w:rPr>
              <w:rFonts w:asciiTheme="minorHAnsi" w:hAnsiTheme="minorHAnsi" w:cstheme="minorBidi"/>
              <w:caps w:val="0"/>
              <w:noProof/>
              <w:sz w:val="22"/>
              <w:szCs w:val="22"/>
            </w:rPr>
          </w:pPr>
          <w:hyperlink w:anchor="_Toc452453163" w:history="1">
            <w:r w:rsidR="00B855FB" w:rsidRPr="00401DBB">
              <w:rPr>
                <w:rStyle w:val="Hyperlink"/>
                <w:rFonts w:eastAsia="MS Mincho" w:cs="Arial"/>
                <w:noProof/>
                <w:snapToGrid w:val="0"/>
              </w:rPr>
              <w:t>document UPOV/INF/16 “Exchangeable Software”</w:t>
            </w:r>
            <w:r w:rsidR="00B855FB">
              <w:rPr>
                <w:noProof/>
                <w:webHidden/>
              </w:rPr>
              <w:tab/>
            </w:r>
            <w:r w:rsidR="00B855FB">
              <w:rPr>
                <w:noProof/>
                <w:webHidden/>
              </w:rPr>
              <w:fldChar w:fldCharType="begin"/>
            </w:r>
            <w:r w:rsidR="00B855FB">
              <w:rPr>
                <w:noProof/>
                <w:webHidden/>
              </w:rPr>
              <w:instrText xml:space="preserve"> PAGEREF _Toc452453163 \h </w:instrText>
            </w:r>
            <w:r w:rsidR="00B855FB">
              <w:rPr>
                <w:noProof/>
                <w:webHidden/>
              </w:rPr>
            </w:r>
            <w:r w:rsidR="00B855FB">
              <w:rPr>
                <w:noProof/>
                <w:webHidden/>
              </w:rPr>
              <w:fldChar w:fldCharType="separate"/>
            </w:r>
            <w:r>
              <w:rPr>
                <w:noProof/>
                <w:webHidden/>
              </w:rPr>
              <w:t>2</w:t>
            </w:r>
            <w:r w:rsidR="00B855FB">
              <w:rPr>
                <w:noProof/>
                <w:webHidden/>
              </w:rPr>
              <w:fldChar w:fldCharType="end"/>
            </w:r>
          </w:hyperlink>
        </w:p>
        <w:p w:rsidR="00B855FB" w:rsidRDefault="008D4EA2">
          <w:pPr>
            <w:pStyle w:val="TOC2"/>
            <w:rPr>
              <w:rFonts w:asciiTheme="minorHAnsi" w:hAnsiTheme="minorHAnsi" w:cstheme="minorBidi"/>
              <w:smallCaps w:val="0"/>
              <w:noProof/>
              <w:sz w:val="22"/>
              <w:szCs w:val="22"/>
            </w:rPr>
          </w:pPr>
          <w:hyperlink w:anchor="_Toc452453164" w:history="1">
            <w:r w:rsidR="00B855FB" w:rsidRPr="00401DBB">
              <w:rPr>
                <w:rStyle w:val="Hyperlink"/>
                <w:noProof/>
                <w:lang w:eastAsia="ja-JP"/>
              </w:rPr>
              <w:t xml:space="preserve">Adoption of </w:t>
            </w:r>
            <w:r w:rsidR="00B855FB" w:rsidRPr="00401DBB">
              <w:rPr>
                <w:rStyle w:val="Hyperlink"/>
                <w:noProof/>
              </w:rPr>
              <w:t>document UPOV/INF/16</w:t>
            </w:r>
            <w:r w:rsidR="00B855FB" w:rsidRPr="00401DBB">
              <w:rPr>
                <w:rStyle w:val="Hyperlink"/>
                <w:noProof/>
                <w:lang w:eastAsia="ja-JP"/>
              </w:rPr>
              <w:t>/5</w:t>
            </w:r>
            <w:r w:rsidR="00B855FB">
              <w:rPr>
                <w:noProof/>
                <w:webHidden/>
              </w:rPr>
              <w:tab/>
            </w:r>
            <w:r w:rsidR="00B855FB">
              <w:rPr>
                <w:noProof/>
                <w:webHidden/>
              </w:rPr>
              <w:fldChar w:fldCharType="begin"/>
            </w:r>
            <w:r w:rsidR="00B855FB">
              <w:rPr>
                <w:noProof/>
                <w:webHidden/>
              </w:rPr>
              <w:instrText xml:space="preserve"> PAGEREF _Toc452453164 \h </w:instrText>
            </w:r>
            <w:r w:rsidR="00B855FB">
              <w:rPr>
                <w:noProof/>
                <w:webHidden/>
              </w:rPr>
            </w:r>
            <w:r w:rsidR="00B855FB">
              <w:rPr>
                <w:noProof/>
                <w:webHidden/>
              </w:rPr>
              <w:fldChar w:fldCharType="separate"/>
            </w:r>
            <w:r>
              <w:rPr>
                <w:noProof/>
                <w:webHidden/>
              </w:rPr>
              <w:t>2</w:t>
            </w:r>
            <w:r w:rsidR="00B855FB">
              <w:rPr>
                <w:noProof/>
                <w:webHidden/>
              </w:rPr>
              <w:fldChar w:fldCharType="end"/>
            </w:r>
          </w:hyperlink>
        </w:p>
        <w:p w:rsidR="00B855FB" w:rsidRDefault="008D4EA2">
          <w:pPr>
            <w:pStyle w:val="TOC2"/>
            <w:rPr>
              <w:rFonts w:asciiTheme="minorHAnsi" w:hAnsiTheme="minorHAnsi" w:cstheme="minorBidi"/>
              <w:smallCaps w:val="0"/>
              <w:noProof/>
              <w:sz w:val="22"/>
              <w:szCs w:val="22"/>
            </w:rPr>
          </w:pPr>
          <w:hyperlink w:anchor="_Toc452453165" w:history="1">
            <w:r w:rsidR="00B855FB" w:rsidRPr="00401DBB">
              <w:rPr>
                <w:rStyle w:val="Hyperlink"/>
                <w:noProof/>
                <w:lang w:eastAsia="ja-JP"/>
              </w:rPr>
              <w:t xml:space="preserve">Revision of </w:t>
            </w:r>
            <w:r w:rsidR="00B855FB" w:rsidRPr="00401DBB">
              <w:rPr>
                <w:rStyle w:val="Hyperlink"/>
                <w:noProof/>
              </w:rPr>
              <w:t>document UPOV/INF/16</w:t>
            </w:r>
            <w:r w:rsidR="00B855FB" w:rsidRPr="00401DBB">
              <w:rPr>
                <w:rStyle w:val="Hyperlink"/>
                <w:noProof/>
                <w:lang w:eastAsia="ja-JP"/>
              </w:rPr>
              <w:t>/5</w:t>
            </w:r>
            <w:r w:rsidR="00B855FB">
              <w:rPr>
                <w:noProof/>
                <w:webHidden/>
              </w:rPr>
              <w:tab/>
            </w:r>
            <w:r w:rsidR="00B855FB">
              <w:rPr>
                <w:noProof/>
                <w:webHidden/>
              </w:rPr>
              <w:fldChar w:fldCharType="begin"/>
            </w:r>
            <w:r w:rsidR="00B855FB">
              <w:rPr>
                <w:noProof/>
                <w:webHidden/>
              </w:rPr>
              <w:instrText xml:space="preserve"> PAGEREF _Toc452453165 \h </w:instrText>
            </w:r>
            <w:r w:rsidR="00B855FB">
              <w:rPr>
                <w:noProof/>
                <w:webHidden/>
              </w:rPr>
            </w:r>
            <w:r w:rsidR="00B855FB">
              <w:rPr>
                <w:noProof/>
                <w:webHidden/>
              </w:rPr>
              <w:fldChar w:fldCharType="separate"/>
            </w:r>
            <w:r>
              <w:rPr>
                <w:noProof/>
                <w:webHidden/>
              </w:rPr>
              <w:t>2</w:t>
            </w:r>
            <w:r w:rsidR="00B855FB">
              <w:rPr>
                <w:noProof/>
                <w:webHidden/>
              </w:rPr>
              <w:fldChar w:fldCharType="end"/>
            </w:r>
          </w:hyperlink>
        </w:p>
        <w:p w:rsidR="00B855FB" w:rsidRDefault="008D4EA2">
          <w:pPr>
            <w:pStyle w:val="TOC3"/>
            <w:rPr>
              <w:rFonts w:asciiTheme="minorHAnsi" w:hAnsiTheme="minorHAnsi" w:cstheme="minorBidi"/>
              <w:noProof/>
              <w:sz w:val="22"/>
              <w:szCs w:val="22"/>
              <w:lang w:val="en-US"/>
            </w:rPr>
          </w:pPr>
          <w:hyperlink w:anchor="_Toc452453166" w:history="1">
            <w:r w:rsidR="00B855FB" w:rsidRPr="00401DBB">
              <w:rPr>
                <w:rStyle w:val="Hyperlink"/>
                <w:noProof/>
                <w:lang w:eastAsia="ja-JP"/>
              </w:rPr>
              <w:t>Software for inclusion</w:t>
            </w:r>
            <w:r w:rsidR="00B855FB">
              <w:rPr>
                <w:noProof/>
                <w:webHidden/>
              </w:rPr>
              <w:tab/>
            </w:r>
            <w:r w:rsidR="00B855FB">
              <w:rPr>
                <w:noProof/>
                <w:webHidden/>
              </w:rPr>
              <w:fldChar w:fldCharType="begin"/>
            </w:r>
            <w:r w:rsidR="00B855FB">
              <w:rPr>
                <w:noProof/>
                <w:webHidden/>
              </w:rPr>
              <w:instrText xml:space="preserve"> PAGEREF _Toc452453166 \h </w:instrText>
            </w:r>
            <w:r w:rsidR="00B855FB">
              <w:rPr>
                <w:noProof/>
                <w:webHidden/>
              </w:rPr>
            </w:r>
            <w:r w:rsidR="00B855FB">
              <w:rPr>
                <w:noProof/>
                <w:webHidden/>
              </w:rPr>
              <w:fldChar w:fldCharType="separate"/>
            </w:r>
            <w:r>
              <w:rPr>
                <w:noProof/>
                <w:webHidden/>
              </w:rPr>
              <w:t>2</w:t>
            </w:r>
            <w:r w:rsidR="00B855FB">
              <w:rPr>
                <w:noProof/>
                <w:webHidden/>
              </w:rPr>
              <w:fldChar w:fldCharType="end"/>
            </w:r>
          </w:hyperlink>
        </w:p>
        <w:p w:rsidR="00B855FB" w:rsidRDefault="008D4EA2">
          <w:pPr>
            <w:pStyle w:val="TOC3"/>
            <w:rPr>
              <w:rFonts w:asciiTheme="minorHAnsi" w:hAnsiTheme="minorHAnsi" w:cstheme="minorBidi"/>
              <w:noProof/>
              <w:sz w:val="22"/>
              <w:szCs w:val="22"/>
              <w:lang w:val="en-US"/>
            </w:rPr>
          </w:pPr>
          <w:hyperlink w:anchor="_Toc452453167" w:history="1">
            <w:r w:rsidR="00B855FB" w:rsidRPr="00401DBB">
              <w:rPr>
                <w:rStyle w:val="Hyperlink"/>
                <w:noProof/>
              </w:rPr>
              <w:t>Information on use by members</w:t>
            </w:r>
            <w:r w:rsidR="00B855FB">
              <w:rPr>
                <w:noProof/>
                <w:webHidden/>
              </w:rPr>
              <w:tab/>
            </w:r>
            <w:r w:rsidR="00B855FB">
              <w:rPr>
                <w:noProof/>
                <w:webHidden/>
              </w:rPr>
              <w:fldChar w:fldCharType="begin"/>
            </w:r>
            <w:r w:rsidR="00B855FB">
              <w:rPr>
                <w:noProof/>
                <w:webHidden/>
              </w:rPr>
              <w:instrText xml:space="preserve"> PAGEREF _Toc452453167 \h </w:instrText>
            </w:r>
            <w:r w:rsidR="00B855FB">
              <w:rPr>
                <w:noProof/>
                <w:webHidden/>
              </w:rPr>
            </w:r>
            <w:r w:rsidR="00B855FB">
              <w:rPr>
                <w:noProof/>
                <w:webHidden/>
              </w:rPr>
              <w:fldChar w:fldCharType="separate"/>
            </w:r>
            <w:r>
              <w:rPr>
                <w:noProof/>
                <w:webHidden/>
              </w:rPr>
              <w:t>3</w:t>
            </w:r>
            <w:r w:rsidR="00B855FB">
              <w:rPr>
                <w:noProof/>
                <w:webHidden/>
              </w:rPr>
              <w:fldChar w:fldCharType="end"/>
            </w:r>
          </w:hyperlink>
        </w:p>
        <w:p w:rsidR="00B855FB" w:rsidRDefault="008D4EA2">
          <w:pPr>
            <w:pStyle w:val="TOC1"/>
            <w:rPr>
              <w:rFonts w:asciiTheme="minorHAnsi" w:hAnsiTheme="minorHAnsi" w:cstheme="minorBidi"/>
              <w:caps w:val="0"/>
              <w:noProof/>
              <w:sz w:val="22"/>
              <w:szCs w:val="22"/>
            </w:rPr>
          </w:pPr>
          <w:hyperlink w:anchor="_Toc452453168" w:history="1">
            <w:r w:rsidR="00B855FB" w:rsidRPr="00401DBB">
              <w:rPr>
                <w:rStyle w:val="Hyperlink"/>
                <w:noProof/>
              </w:rPr>
              <w:t>document</w:t>
            </w:r>
            <w:r w:rsidR="00B855FB" w:rsidRPr="00401DBB">
              <w:rPr>
                <w:rStyle w:val="Hyperlink"/>
                <w:noProof/>
                <w:lang w:eastAsia="ja-JP"/>
              </w:rPr>
              <w:t xml:space="preserve"> </w:t>
            </w:r>
            <w:r w:rsidR="00B855FB" w:rsidRPr="00401DBB">
              <w:rPr>
                <w:rStyle w:val="Hyperlink"/>
                <w:noProof/>
                <w:snapToGrid w:val="0"/>
              </w:rPr>
              <w:t>UPOV/INF/22 “Software and equipment used by members of the Union”</w:t>
            </w:r>
            <w:r w:rsidR="00B855FB">
              <w:rPr>
                <w:noProof/>
                <w:webHidden/>
              </w:rPr>
              <w:tab/>
            </w:r>
            <w:r w:rsidR="00B855FB">
              <w:rPr>
                <w:noProof/>
                <w:webHidden/>
              </w:rPr>
              <w:fldChar w:fldCharType="begin"/>
            </w:r>
            <w:r w:rsidR="00B855FB">
              <w:rPr>
                <w:noProof/>
                <w:webHidden/>
              </w:rPr>
              <w:instrText xml:space="preserve"> PAGEREF _Toc452453168 \h </w:instrText>
            </w:r>
            <w:r w:rsidR="00B855FB">
              <w:rPr>
                <w:noProof/>
                <w:webHidden/>
              </w:rPr>
            </w:r>
            <w:r w:rsidR="00B855FB">
              <w:rPr>
                <w:noProof/>
                <w:webHidden/>
              </w:rPr>
              <w:fldChar w:fldCharType="separate"/>
            </w:r>
            <w:r>
              <w:rPr>
                <w:noProof/>
                <w:webHidden/>
              </w:rPr>
              <w:t>3</w:t>
            </w:r>
            <w:r w:rsidR="00B855FB">
              <w:rPr>
                <w:noProof/>
                <w:webHidden/>
              </w:rPr>
              <w:fldChar w:fldCharType="end"/>
            </w:r>
          </w:hyperlink>
        </w:p>
        <w:p w:rsidR="00B855FB" w:rsidRDefault="008D4EA2">
          <w:pPr>
            <w:pStyle w:val="TOC2"/>
            <w:rPr>
              <w:rFonts w:asciiTheme="minorHAnsi" w:hAnsiTheme="minorHAnsi" w:cstheme="minorBidi"/>
              <w:smallCaps w:val="0"/>
              <w:noProof/>
              <w:sz w:val="22"/>
              <w:szCs w:val="22"/>
            </w:rPr>
          </w:pPr>
          <w:hyperlink w:anchor="_Toc452453169" w:history="1">
            <w:r w:rsidR="00B855FB" w:rsidRPr="00401DBB">
              <w:rPr>
                <w:rStyle w:val="Hyperlink"/>
                <w:noProof/>
                <w:lang w:eastAsia="ja-JP"/>
              </w:rPr>
              <w:t>Adoption of document UPOV/INF/22/2</w:t>
            </w:r>
            <w:r w:rsidR="00B855FB">
              <w:rPr>
                <w:noProof/>
                <w:webHidden/>
              </w:rPr>
              <w:tab/>
            </w:r>
            <w:r w:rsidR="00B855FB">
              <w:rPr>
                <w:noProof/>
                <w:webHidden/>
              </w:rPr>
              <w:fldChar w:fldCharType="begin"/>
            </w:r>
            <w:r w:rsidR="00B855FB">
              <w:rPr>
                <w:noProof/>
                <w:webHidden/>
              </w:rPr>
              <w:instrText xml:space="preserve"> PAGEREF _Toc452453169 \h </w:instrText>
            </w:r>
            <w:r w:rsidR="00B855FB">
              <w:rPr>
                <w:noProof/>
                <w:webHidden/>
              </w:rPr>
            </w:r>
            <w:r w:rsidR="00B855FB">
              <w:rPr>
                <w:noProof/>
                <w:webHidden/>
              </w:rPr>
              <w:fldChar w:fldCharType="separate"/>
            </w:r>
            <w:r>
              <w:rPr>
                <w:noProof/>
                <w:webHidden/>
              </w:rPr>
              <w:t>3</w:t>
            </w:r>
            <w:r w:rsidR="00B855FB">
              <w:rPr>
                <w:noProof/>
                <w:webHidden/>
              </w:rPr>
              <w:fldChar w:fldCharType="end"/>
            </w:r>
          </w:hyperlink>
        </w:p>
        <w:p w:rsidR="00B855FB" w:rsidRDefault="008D4EA2">
          <w:pPr>
            <w:pStyle w:val="TOC2"/>
            <w:rPr>
              <w:rFonts w:asciiTheme="minorHAnsi" w:hAnsiTheme="minorHAnsi" w:cstheme="minorBidi"/>
              <w:smallCaps w:val="0"/>
              <w:noProof/>
              <w:sz w:val="22"/>
              <w:szCs w:val="22"/>
            </w:rPr>
          </w:pPr>
          <w:hyperlink w:anchor="_Toc452453170" w:history="1">
            <w:r w:rsidR="00B855FB" w:rsidRPr="00401DBB">
              <w:rPr>
                <w:rStyle w:val="Hyperlink"/>
                <w:noProof/>
                <w:lang w:eastAsia="ja-JP"/>
              </w:rPr>
              <w:t>Revision of document UPOV/INF/22/2</w:t>
            </w:r>
            <w:r w:rsidR="00B855FB">
              <w:rPr>
                <w:noProof/>
                <w:webHidden/>
              </w:rPr>
              <w:tab/>
            </w:r>
            <w:r w:rsidR="00B855FB">
              <w:rPr>
                <w:noProof/>
                <w:webHidden/>
              </w:rPr>
              <w:fldChar w:fldCharType="begin"/>
            </w:r>
            <w:r w:rsidR="00B855FB">
              <w:rPr>
                <w:noProof/>
                <w:webHidden/>
              </w:rPr>
              <w:instrText xml:space="preserve"> PAGEREF _Toc452453170 \h </w:instrText>
            </w:r>
            <w:r w:rsidR="00B855FB">
              <w:rPr>
                <w:noProof/>
                <w:webHidden/>
              </w:rPr>
            </w:r>
            <w:r w:rsidR="00B855FB">
              <w:rPr>
                <w:noProof/>
                <w:webHidden/>
              </w:rPr>
              <w:fldChar w:fldCharType="separate"/>
            </w:r>
            <w:r>
              <w:rPr>
                <w:noProof/>
                <w:webHidden/>
              </w:rPr>
              <w:t>4</w:t>
            </w:r>
            <w:r w:rsidR="00B855FB">
              <w:rPr>
                <w:noProof/>
                <w:webHidden/>
              </w:rPr>
              <w:fldChar w:fldCharType="end"/>
            </w:r>
          </w:hyperlink>
        </w:p>
        <w:p w:rsidR="00B855FB" w:rsidRDefault="008D4EA2">
          <w:pPr>
            <w:pStyle w:val="TOC3"/>
            <w:rPr>
              <w:rFonts w:asciiTheme="minorHAnsi" w:hAnsiTheme="minorHAnsi" w:cstheme="minorBidi"/>
              <w:noProof/>
              <w:sz w:val="22"/>
              <w:szCs w:val="22"/>
              <w:lang w:val="en-US"/>
            </w:rPr>
          </w:pPr>
          <w:hyperlink w:anchor="_Toc452453171" w:history="1">
            <w:r w:rsidR="00B855FB" w:rsidRPr="00401DBB">
              <w:rPr>
                <w:rStyle w:val="Hyperlink"/>
                <w:noProof/>
                <w:lang w:eastAsia="ja-JP"/>
              </w:rPr>
              <w:t>Software for inclusion</w:t>
            </w:r>
            <w:r w:rsidR="00B855FB">
              <w:rPr>
                <w:noProof/>
                <w:webHidden/>
              </w:rPr>
              <w:tab/>
            </w:r>
            <w:r w:rsidR="00B855FB">
              <w:rPr>
                <w:noProof/>
                <w:webHidden/>
              </w:rPr>
              <w:fldChar w:fldCharType="begin"/>
            </w:r>
            <w:r w:rsidR="00B855FB">
              <w:rPr>
                <w:noProof/>
                <w:webHidden/>
              </w:rPr>
              <w:instrText xml:space="preserve"> PAGEREF _Toc452453171 \h </w:instrText>
            </w:r>
            <w:r w:rsidR="00B855FB">
              <w:rPr>
                <w:noProof/>
                <w:webHidden/>
              </w:rPr>
            </w:r>
            <w:r w:rsidR="00B855FB">
              <w:rPr>
                <w:noProof/>
                <w:webHidden/>
              </w:rPr>
              <w:fldChar w:fldCharType="separate"/>
            </w:r>
            <w:r>
              <w:rPr>
                <w:noProof/>
                <w:webHidden/>
              </w:rPr>
              <w:t>4</w:t>
            </w:r>
            <w:r w:rsidR="00B855FB">
              <w:rPr>
                <w:noProof/>
                <w:webHidden/>
              </w:rPr>
              <w:fldChar w:fldCharType="end"/>
            </w:r>
          </w:hyperlink>
        </w:p>
        <w:p w:rsidR="00F90ED2" w:rsidRDefault="00F90ED2" w:rsidP="00F90ED2">
          <w:pPr>
            <w:rPr>
              <w:snapToGrid w:val="0"/>
            </w:rPr>
          </w:pPr>
          <w:r>
            <w:rPr>
              <w:b/>
              <w:bCs/>
              <w:noProof/>
            </w:rPr>
            <w:fldChar w:fldCharType="end"/>
          </w:r>
        </w:p>
      </w:sdtContent>
    </w:sdt>
    <w:p w:rsidR="002E6674" w:rsidRPr="002E6674" w:rsidRDefault="002E6674" w:rsidP="002E6674">
      <w:pPr>
        <w:autoSpaceDE w:val="0"/>
        <w:autoSpaceDN w:val="0"/>
        <w:adjustRightInd w:val="0"/>
        <w:rPr>
          <w:rFonts w:cs="Arial"/>
          <w:sz w:val="18"/>
          <w:szCs w:val="18"/>
        </w:rPr>
      </w:pPr>
      <w:r w:rsidRPr="002E6674">
        <w:rPr>
          <w:spacing w:val="-2"/>
          <w:sz w:val="18"/>
          <w:szCs w:val="18"/>
        </w:rPr>
        <w:t>ANNEX</w:t>
      </w:r>
      <w:r w:rsidRPr="002E6674">
        <w:rPr>
          <w:color w:val="000000"/>
          <w:sz w:val="18"/>
          <w:szCs w:val="18"/>
        </w:rPr>
        <w:t xml:space="preserve"> I</w:t>
      </w:r>
      <w:r w:rsidRPr="002E6674">
        <w:rPr>
          <w:color w:val="000000"/>
          <w:sz w:val="18"/>
          <w:szCs w:val="18"/>
        </w:rPr>
        <w:tab/>
      </w:r>
      <w:r>
        <w:rPr>
          <w:color w:val="000000"/>
          <w:sz w:val="18"/>
          <w:szCs w:val="18"/>
        </w:rPr>
        <w:t xml:space="preserve"> </w:t>
      </w:r>
      <w:r w:rsidRPr="002E6674">
        <w:rPr>
          <w:rFonts w:cs="Arial"/>
          <w:sz w:val="18"/>
          <w:szCs w:val="18"/>
        </w:rPr>
        <w:t>PROPOSED REVISION TO DOCUMENT UPOV/INF/16</w:t>
      </w:r>
      <w:r>
        <w:rPr>
          <w:rFonts w:cs="Arial"/>
          <w:sz w:val="18"/>
          <w:szCs w:val="18"/>
        </w:rPr>
        <w:t>/5</w:t>
      </w:r>
      <w:r w:rsidRPr="002E6674">
        <w:rPr>
          <w:rFonts w:cs="Arial"/>
          <w:sz w:val="18"/>
          <w:szCs w:val="18"/>
        </w:rPr>
        <w:t xml:space="preserve"> “EXCHANGEABLE SOFTWARE”</w:t>
      </w:r>
    </w:p>
    <w:p w:rsidR="002E6674" w:rsidRPr="002E6674" w:rsidRDefault="002E6674" w:rsidP="002E6674">
      <w:pPr>
        <w:ind w:left="1170" w:hanging="1170"/>
        <w:rPr>
          <w:rFonts w:cs="Arial"/>
          <w:snapToGrid w:val="0"/>
          <w:sz w:val="18"/>
          <w:szCs w:val="18"/>
          <w:lang w:eastAsia="ja-JP"/>
        </w:rPr>
      </w:pPr>
      <w:r w:rsidRPr="002E6674">
        <w:rPr>
          <w:spacing w:val="-2"/>
          <w:sz w:val="18"/>
          <w:szCs w:val="18"/>
        </w:rPr>
        <w:t>ANNEX</w:t>
      </w:r>
      <w:r w:rsidRPr="002E6674">
        <w:rPr>
          <w:color w:val="000000"/>
          <w:sz w:val="18"/>
          <w:szCs w:val="18"/>
        </w:rPr>
        <w:t xml:space="preserve"> II</w:t>
      </w:r>
      <w:r w:rsidRPr="002E6674">
        <w:rPr>
          <w:color w:val="000000"/>
          <w:sz w:val="18"/>
          <w:szCs w:val="18"/>
        </w:rPr>
        <w:tab/>
      </w:r>
      <w:r w:rsidRPr="002E6674">
        <w:rPr>
          <w:rFonts w:cs="Arial" w:hint="eastAsia"/>
          <w:sz w:val="18"/>
          <w:szCs w:val="18"/>
          <w:lang w:eastAsia="ja-JP"/>
        </w:rPr>
        <w:t>PROPOSED REVISION TO</w:t>
      </w:r>
      <w:r w:rsidRPr="002E6674">
        <w:rPr>
          <w:rFonts w:cs="Arial"/>
          <w:sz w:val="18"/>
          <w:szCs w:val="18"/>
        </w:rPr>
        <w:t xml:space="preserve"> DOCUMENT UPOV/INF/</w:t>
      </w:r>
      <w:r w:rsidRPr="002E6674">
        <w:rPr>
          <w:rFonts w:cs="Arial" w:hint="eastAsia"/>
          <w:sz w:val="18"/>
          <w:szCs w:val="18"/>
          <w:lang w:eastAsia="ja-JP"/>
        </w:rPr>
        <w:t>22/</w:t>
      </w:r>
      <w:r>
        <w:rPr>
          <w:rFonts w:cs="Arial"/>
          <w:sz w:val="18"/>
          <w:szCs w:val="18"/>
          <w:lang w:eastAsia="ja-JP"/>
        </w:rPr>
        <w:t>2</w:t>
      </w:r>
      <w:r w:rsidRPr="002E6674">
        <w:rPr>
          <w:rFonts w:cs="Arial"/>
          <w:sz w:val="18"/>
          <w:szCs w:val="18"/>
        </w:rPr>
        <w:t xml:space="preserve"> “</w:t>
      </w:r>
      <w:r w:rsidRPr="002E6674">
        <w:rPr>
          <w:bCs/>
          <w:caps/>
          <w:kern w:val="28"/>
          <w:sz w:val="18"/>
          <w:szCs w:val="18"/>
        </w:rPr>
        <w:t>software and equipment used by members of the Union</w:t>
      </w:r>
    </w:p>
    <w:p w:rsidR="00A4537F" w:rsidRDefault="00A4537F" w:rsidP="000D7100"/>
    <w:p w:rsidR="00A45FAD" w:rsidRPr="00962F67" w:rsidRDefault="00A45FAD" w:rsidP="00A45FAD">
      <w:pPr>
        <w:keepNext/>
        <w:rPr>
          <w:color w:val="000000"/>
        </w:rPr>
      </w:pPr>
      <w:r w:rsidRPr="00962F67">
        <w:rPr>
          <w:color w:val="000000"/>
        </w:rPr>
        <w:fldChar w:fldCharType="begin"/>
      </w:r>
      <w:r w:rsidRPr="00962F67">
        <w:rPr>
          <w:color w:val="000000"/>
        </w:rPr>
        <w:instrText xml:space="preserve"> AUTONUM  </w:instrText>
      </w:r>
      <w:r w:rsidRPr="00962F67">
        <w:rPr>
          <w:color w:val="000000"/>
        </w:rPr>
        <w:fldChar w:fldCharType="end"/>
      </w:r>
      <w:r w:rsidRPr="00962F67">
        <w:rPr>
          <w:color w:val="000000"/>
        </w:rPr>
        <w:tab/>
        <w:t>The following abbreviations are used in this document:</w:t>
      </w:r>
    </w:p>
    <w:p w:rsidR="00A45FAD" w:rsidRPr="00962F67" w:rsidRDefault="00A45FAD" w:rsidP="00A45FAD">
      <w:pPr>
        <w:keepNext/>
        <w:ind w:left="1692" w:hanging="1125"/>
        <w:jc w:val="left"/>
        <w:rPr>
          <w:color w:val="000000"/>
        </w:rPr>
      </w:pPr>
    </w:p>
    <w:p w:rsidR="00A45FAD" w:rsidRPr="00962F67" w:rsidRDefault="00A45FAD" w:rsidP="00A45FAD">
      <w:pPr>
        <w:keepNext/>
        <w:tabs>
          <w:tab w:val="left" w:pos="567"/>
          <w:tab w:val="left" w:pos="1701"/>
        </w:tabs>
      </w:pPr>
      <w:r w:rsidRPr="00962F67">
        <w:tab/>
        <w:t>CAJ:</w:t>
      </w:r>
      <w:r w:rsidR="001B7B7A">
        <w:tab/>
      </w:r>
      <w:r w:rsidRPr="00962F67">
        <w:t>Administrative and Legal Committee</w:t>
      </w:r>
    </w:p>
    <w:p w:rsidR="00A45FAD" w:rsidRPr="00962F67" w:rsidRDefault="001B7B7A" w:rsidP="00A45FAD">
      <w:pPr>
        <w:keepNext/>
        <w:tabs>
          <w:tab w:val="left" w:pos="567"/>
          <w:tab w:val="left" w:pos="1701"/>
        </w:tabs>
      </w:pPr>
      <w:r>
        <w:tab/>
      </w:r>
      <w:r w:rsidR="00A45FAD" w:rsidRPr="00962F67">
        <w:t>TC:</w:t>
      </w:r>
      <w:r w:rsidR="00A45FAD" w:rsidRPr="00962F67">
        <w:tab/>
        <w:t>Technical Committee</w:t>
      </w:r>
    </w:p>
    <w:p w:rsidR="004B04F6" w:rsidRDefault="001B7B7A" w:rsidP="004B04F6">
      <w:pPr>
        <w:keepNext/>
        <w:tabs>
          <w:tab w:val="left" w:pos="567"/>
          <w:tab w:val="left" w:pos="1701"/>
        </w:tabs>
      </w:pPr>
      <w:r>
        <w:tab/>
      </w:r>
      <w:r w:rsidR="004B04F6" w:rsidRPr="00962F67">
        <w:t>TWC:</w:t>
      </w:r>
      <w:r w:rsidR="004B04F6" w:rsidRPr="00962F67">
        <w:tab/>
        <w:t>Technical Working Party on Automation and Computer Programs</w:t>
      </w:r>
    </w:p>
    <w:p w:rsidR="00321457" w:rsidRDefault="00321457" w:rsidP="004B04F6">
      <w:pPr>
        <w:keepNext/>
        <w:tabs>
          <w:tab w:val="left" w:pos="567"/>
          <w:tab w:val="left" w:pos="1701"/>
        </w:tabs>
      </w:pPr>
      <w:r>
        <w:tab/>
        <w:t>TWO:</w:t>
      </w:r>
      <w:r>
        <w:tab/>
        <w:t>Technical Working Party for Ornamental Plants and Forest Trees</w:t>
      </w:r>
    </w:p>
    <w:p w:rsidR="006161C2" w:rsidRDefault="001B7B7A" w:rsidP="006161C2">
      <w:pPr>
        <w:keepNext/>
        <w:tabs>
          <w:tab w:val="left" w:pos="567"/>
          <w:tab w:val="left" w:pos="1701"/>
        </w:tabs>
      </w:pPr>
      <w:r>
        <w:tab/>
      </w:r>
      <w:r w:rsidR="006161C2" w:rsidRPr="00640020">
        <w:t>TWPs</w:t>
      </w:r>
      <w:r w:rsidR="00043EDF" w:rsidRPr="00640020">
        <w:t>:</w:t>
      </w:r>
      <w:r w:rsidR="00043EDF" w:rsidRPr="00640020">
        <w:tab/>
        <w:t>Technical Working Parties</w:t>
      </w:r>
    </w:p>
    <w:p w:rsidR="00EB5A6A" w:rsidRDefault="00EB5A6A" w:rsidP="002E6674">
      <w:pPr>
        <w:rPr>
          <w:lang w:eastAsia="ja-JP"/>
        </w:rPr>
      </w:pPr>
      <w:bookmarkStart w:id="7" w:name="_Toc380588283"/>
    </w:p>
    <w:p w:rsidR="00EB5A6A" w:rsidRDefault="00EB5A6A" w:rsidP="002E6674">
      <w:pPr>
        <w:rPr>
          <w:lang w:eastAsia="ja-JP"/>
        </w:rPr>
      </w:pPr>
    </w:p>
    <w:p w:rsidR="00773B41" w:rsidRPr="002E6674" w:rsidRDefault="00773B41" w:rsidP="002E6674">
      <w:pPr>
        <w:rPr>
          <w:lang w:eastAsia="ja-JP"/>
        </w:rPr>
      </w:pPr>
    </w:p>
    <w:p w:rsidR="0033729B" w:rsidRPr="0033729B" w:rsidRDefault="00962F67" w:rsidP="00DC4F9F">
      <w:pPr>
        <w:pStyle w:val="Heading1"/>
        <w:rPr>
          <w:rFonts w:eastAsia="MS Mincho" w:cs="Arial"/>
          <w:snapToGrid w:val="0"/>
        </w:rPr>
      </w:pPr>
      <w:bookmarkStart w:id="8" w:name="_Toc452453163"/>
      <w:r>
        <w:rPr>
          <w:rFonts w:eastAsia="MS Mincho" w:cs="Arial"/>
          <w:snapToGrid w:val="0"/>
        </w:rPr>
        <w:t>document UPOV/INF/16 “Exchangeable Software”</w:t>
      </w:r>
      <w:bookmarkEnd w:id="7"/>
      <w:bookmarkEnd w:id="8"/>
    </w:p>
    <w:p w:rsidR="0033729B" w:rsidRPr="00F90ED2" w:rsidRDefault="0033729B" w:rsidP="00472F53">
      <w:pPr>
        <w:keepNext/>
        <w:rPr>
          <w:rFonts w:eastAsia="MS Mincho" w:cs="Arial"/>
        </w:rPr>
      </w:pPr>
    </w:p>
    <w:p w:rsidR="00F90ED2" w:rsidRPr="00F90ED2" w:rsidRDefault="00A37349" w:rsidP="00A37349">
      <w:pPr>
        <w:pStyle w:val="Heading2"/>
        <w:rPr>
          <w:lang w:eastAsia="ja-JP"/>
        </w:rPr>
      </w:pPr>
      <w:bookmarkStart w:id="9" w:name="_Toc452453164"/>
      <w:r>
        <w:rPr>
          <w:rFonts w:hint="eastAsia"/>
          <w:lang w:eastAsia="ja-JP"/>
        </w:rPr>
        <w:t xml:space="preserve">Adoption of </w:t>
      </w:r>
      <w:r w:rsidR="00F90ED2">
        <w:t>document UPOV/INF/16</w:t>
      </w:r>
      <w:r>
        <w:rPr>
          <w:rFonts w:hint="eastAsia"/>
          <w:lang w:eastAsia="ja-JP"/>
        </w:rPr>
        <w:t>/5</w:t>
      </w:r>
      <w:bookmarkEnd w:id="9"/>
    </w:p>
    <w:p w:rsidR="00F90ED2" w:rsidRPr="00F90ED2" w:rsidRDefault="00F90ED2" w:rsidP="00472F53">
      <w:pPr>
        <w:keepNext/>
        <w:rPr>
          <w:rFonts w:eastAsia="MS Mincho" w:cs="Arial"/>
        </w:rPr>
      </w:pPr>
    </w:p>
    <w:p w:rsidR="00941592" w:rsidRDefault="00F90ED2" w:rsidP="00941592">
      <w:r>
        <w:fldChar w:fldCharType="begin"/>
      </w:r>
      <w:r>
        <w:instrText xml:space="preserve"> AUTONUM  </w:instrText>
      </w:r>
      <w:r>
        <w:fldChar w:fldCharType="end"/>
      </w:r>
      <w:r>
        <w:tab/>
      </w:r>
      <w:r w:rsidR="00941592">
        <w:t xml:space="preserve">The </w:t>
      </w:r>
      <w:r w:rsidRPr="00A26196">
        <w:t>Council</w:t>
      </w:r>
      <w:r w:rsidR="00871AA2">
        <w:rPr>
          <w:rFonts w:hint="eastAsia"/>
          <w:lang w:eastAsia="ja-JP"/>
        </w:rPr>
        <w:t>, at its forty-nin</w:t>
      </w:r>
      <w:r>
        <w:rPr>
          <w:rFonts w:hint="eastAsia"/>
          <w:lang w:eastAsia="ja-JP"/>
        </w:rPr>
        <w:t xml:space="preserve">th </w:t>
      </w:r>
      <w:r>
        <w:rPr>
          <w:lang w:eastAsia="ja-JP"/>
        </w:rPr>
        <w:t xml:space="preserve">ordinary </w:t>
      </w:r>
      <w:r>
        <w:rPr>
          <w:rFonts w:hint="eastAsia"/>
          <w:lang w:eastAsia="ja-JP"/>
        </w:rPr>
        <w:t>sessio</w:t>
      </w:r>
      <w:r w:rsidR="00871AA2">
        <w:rPr>
          <w:rFonts w:hint="eastAsia"/>
          <w:lang w:eastAsia="ja-JP"/>
        </w:rPr>
        <w:t>n, held in Geneva, on October 29</w:t>
      </w:r>
      <w:r>
        <w:rPr>
          <w:rFonts w:hint="eastAsia"/>
          <w:lang w:eastAsia="ja-JP"/>
        </w:rPr>
        <w:t>, 201</w:t>
      </w:r>
      <w:r w:rsidR="00871AA2">
        <w:rPr>
          <w:rFonts w:hint="eastAsia"/>
          <w:lang w:eastAsia="ja-JP"/>
        </w:rPr>
        <w:t>5</w:t>
      </w:r>
      <w:r>
        <w:rPr>
          <w:rFonts w:hint="eastAsia"/>
          <w:lang w:eastAsia="ja-JP"/>
        </w:rPr>
        <w:t>,</w:t>
      </w:r>
      <w:r w:rsidRPr="00A26196">
        <w:t xml:space="preserve"> adopt</w:t>
      </w:r>
      <w:r>
        <w:t>ed</w:t>
      </w:r>
      <w:r w:rsidRPr="00A26196">
        <w:t xml:space="preserve"> </w:t>
      </w:r>
      <w:r w:rsidRPr="00A26196">
        <w:rPr>
          <w:color w:val="000000"/>
        </w:rPr>
        <w:t xml:space="preserve">the revision of </w:t>
      </w:r>
      <w:r w:rsidRPr="00A26196">
        <w:t>document UPOV/INF/16</w:t>
      </w:r>
      <w:r w:rsidR="00871AA2">
        <w:rPr>
          <w:rFonts w:hint="eastAsia"/>
          <w:lang w:eastAsia="ja-JP"/>
        </w:rPr>
        <w:t>/4</w:t>
      </w:r>
      <w:r w:rsidRPr="00A26196">
        <w:t xml:space="preserve"> “</w:t>
      </w:r>
      <w:r>
        <w:t>Exchangeable Software (document </w:t>
      </w:r>
      <w:r w:rsidRPr="00A26196">
        <w:t>UPOV/INF/16/</w:t>
      </w:r>
      <w:r w:rsidR="00871AA2">
        <w:rPr>
          <w:rFonts w:hint="eastAsia"/>
          <w:lang w:eastAsia="ja-JP"/>
        </w:rPr>
        <w:t>5</w:t>
      </w:r>
      <w:r w:rsidRPr="00A26196">
        <w:t>), on the basis of document UPOV/INF/16/</w:t>
      </w:r>
      <w:r w:rsidR="00871AA2">
        <w:rPr>
          <w:rFonts w:hint="eastAsia"/>
          <w:lang w:eastAsia="ja-JP"/>
        </w:rPr>
        <w:t>5</w:t>
      </w:r>
      <w:r w:rsidRPr="00A26196">
        <w:t xml:space="preserve"> Draft 1</w:t>
      </w:r>
      <w:r>
        <w:rPr>
          <w:rFonts w:hint="eastAsia"/>
          <w:lang w:eastAsia="ja-JP"/>
        </w:rPr>
        <w:t xml:space="preserve"> </w:t>
      </w:r>
      <w:r w:rsidR="00941592">
        <w:rPr>
          <w:rFonts w:hint="eastAsia"/>
          <w:lang w:eastAsia="ja-JP"/>
        </w:rPr>
        <w:t>(see document C/</w:t>
      </w:r>
      <w:r w:rsidR="0062075B">
        <w:rPr>
          <w:lang w:eastAsia="ja-JP"/>
        </w:rPr>
        <w:t>49</w:t>
      </w:r>
      <w:r w:rsidR="00941592">
        <w:rPr>
          <w:rFonts w:hint="eastAsia"/>
          <w:lang w:eastAsia="ja-JP"/>
        </w:rPr>
        <w:t>/</w:t>
      </w:r>
      <w:r w:rsidR="0062075B">
        <w:rPr>
          <w:lang w:eastAsia="ja-JP"/>
        </w:rPr>
        <w:t>1</w:t>
      </w:r>
      <w:r w:rsidR="00941592">
        <w:rPr>
          <w:rFonts w:hint="eastAsia"/>
          <w:lang w:eastAsia="ja-JP"/>
        </w:rPr>
        <w:t xml:space="preserve">9 </w:t>
      </w:r>
      <w:r w:rsidR="00941592">
        <w:rPr>
          <w:lang w:eastAsia="ja-JP"/>
        </w:rPr>
        <w:t>“</w:t>
      </w:r>
      <w:r w:rsidR="00941592">
        <w:rPr>
          <w:rFonts w:hint="eastAsia"/>
          <w:lang w:eastAsia="ja-JP"/>
        </w:rPr>
        <w:t>Report</w:t>
      </w:r>
      <w:r w:rsidR="00941592">
        <w:rPr>
          <w:lang w:eastAsia="ja-JP"/>
        </w:rPr>
        <w:t>”</w:t>
      </w:r>
      <w:r w:rsidR="00941592">
        <w:rPr>
          <w:rFonts w:hint="eastAsia"/>
          <w:lang w:eastAsia="ja-JP"/>
        </w:rPr>
        <w:t xml:space="preserve">, paragraph </w:t>
      </w:r>
      <w:r w:rsidR="0062075B">
        <w:rPr>
          <w:lang w:eastAsia="ja-JP"/>
        </w:rPr>
        <w:t>31</w:t>
      </w:r>
      <w:r w:rsidR="00941592">
        <w:rPr>
          <w:rFonts w:hint="eastAsia"/>
          <w:lang w:eastAsia="ja-JP"/>
        </w:rPr>
        <w:t>)</w:t>
      </w:r>
      <w:r w:rsidR="00941592">
        <w:t>.</w:t>
      </w:r>
    </w:p>
    <w:p w:rsidR="00EB5A6A" w:rsidRDefault="00EB5A6A" w:rsidP="00A37349">
      <w:pPr>
        <w:rPr>
          <w:lang w:eastAsia="ja-JP"/>
        </w:rPr>
      </w:pPr>
      <w:bookmarkStart w:id="10" w:name="_Toc380588284"/>
    </w:p>
    <w:p w:rsidR="00941592" w:rsidRPr="00A37349" w:rsidRDefault="00941592" w:rsidP="00A37349">
      <w:pPr>
        <w:rPr>
          <w:lang w:eastAsia="ja-JP"/>
        </w:rPr>
      </w:pPr>
    </w:p>
    <w:p w:rsidR="00962F67" w:rsidRPr="00962F67" w:rsidRDefault="00A37349" w:rsidP="00A37349">
      <w:pPr>
        <w:pStyle w:val="Heading2"/>
      </w:pPr>
      <w:bookmarkStart w:id="11" w:name="_Toc452453165"/>
      <w:r>
        <w:rPr>
          <w:rFonts w:hint="eastAsia"/>
          <w:lang w:eastAsia="ja-JP"/>
        </w:rPr>
        <w:t xml:space="preserve">Revision of </w:t>
      </w:r>
      <w:r w:rsidR="00962F67" w:rsidRPr="00962F67">
        <w:t>document UPOV/INF/16</w:t>
      </w:r>
      <w:r>
        <w:rPr>
          <w:rFonts w:hint="eastAsia"/>
          <w:lang w:eastAsia="ja-JP"/>
        </w:rPr>
        <w:t>/5</w:t>
      </w:r>
      <w:bookmarkEnd w:id="10"/>
      <w:bookmarkEnd w:id="11"/>
    </w:p>
    <w:p w:rsidR="00962F67" w:rsidRDefault="00962F67" w:rsidP="0033729B">
      <w:pPr>
        <w:rPr>
          <w:rFonts w:eastAsia="MS Mincho"/>
          <w:color w:val="000080"/>
          <w:lang w:eastAsia="ja-JP"/>
        </w:rPr>
      </w:pPr>
    </w:p>
    <w:p w:rsidR="00324D2D" w:rsidRPr="00324D2D" w:rsidRDefault="00324D2D" w:rsidP="00324D2D">
      <w:pPr>
        <w:pStyle w:val="Heading3"/>
        <w:rPr>
          <w:lang w:eastAsia="ja-JP"/>
        </w:rPr>
      </w:pPr>
      <w:bookmarkStart w:id="12" w:name="_Toc452453166"/>
      <w:r w:rsidRPr="00324D2D">
        <w:rPr>
          <w:rFonts w:hint="eastAsia"/>
          <w:lang w:eastAsia="ja-JP"/>
        </w:rPr>
        <w:t>Software for inclusion</w:t>
      </w:r>
      <w:bookmarkEnd w:id="12"/>
    </w:p>
    <w:p w:rsidR="00324D2D" w:rsidRPr="0033729B" w:rsidRDefault="00324D2D" w:rsidP="0033729B">
      <w:pPr>
        <w:rPr>
          <w:rFonts w:eastAsia="MS Mincho"/>
          <w:color w:val="000080"/>
          <w:lang w:eastAsia="ja-JP"/>
        </w:rPr>
      </w:pPr>
    </w:p>
    <w:p w:rsidR="0033729B" w:rsidRPr="0033729B" w:rsidRDefault="0033729B" w:rsidP="0033729B">
      <w:pPr>
        <w:rPr>
          <w:rFonts w:eastAsia="MS Mincho"/>
        </w:rPr>
      </w:pPr>
      <w:r w:rsidRPr="007025E4">
        <w:rPr>
          <w:rFonts w:eastAsia="MS Mincho"/>
          <w:snapToGrid w:val="0"/>
          <w:color w:val="000000"/>
        </w:rPr>
        <w:fldChar w:fldCharType="begin"/>
      </w:r>
      <w:r w:rsidRPr="007025E4">
        <w:rPr>
          <w:rFonts w:eastAsia="MS Mincho"/>
          <w:snapToGrid w:val="0"/>
          <w:color w:val="000000"/>
        </w:rPr>
        <w:instrText xml:space="preserve"> AUTONUM  </w:instrText>
      </w:r>
      <w:r w:rsidRPr="007025E4">
        <w:rPr>
          <w:rFonts w:eastAsia="MS Mincho"/>
          <w:snapToGrid w:val="0"/>
          <w:color w:val="000000"/>
        </w:rPr>
        <w:fldChar w:fldCharType="end"/>
      </w:r>
      <w:r w:rsidRPr="007025E4">
        <w:rPr>
          <w:rFonts w:eastAsia="MS Mincho"/>
          <w:snapToGrid w:val="0"/>
          <w:color w:val="000000"/>
        </w:rPr>
        <w:tab/>
      </w:r>
      <w:r w:rsidRPr="007025E4">
        <w:rPr>
          <w:rFonts w:eastAsia="MS Mincho"/>
        </w:rPr>
        <w:t>The</w:t>
      </w:r>
      <w:r w:rsidR="00E835D4" w:rsidRPr="007025E4">
        <w:rPr>
          <w:rFonts w:eastAsia="MS Mincho"/>
        </w:rPr>
        <w:t xml:space="preserve"> procedure for considering software</w:t>
      </w:r>
      <w:r w:rsidR="00FA2CD8" w:rsidRPr="007025E4">
        <w:rPr>
          <w:rFonts w:eastAsia="MS Mincho"/>
        </w:rPr>
        <w:t xml:space="preserve"> proposed for inclusion in document UPO</w:t>
      </w:r>
      <w:r w:rsidR="00F90ED2">
        <w:rPr>
          <w:rFonts w:eastAsia="MS Mincho"/>
        </w:rPr>
        <w:t>V/INF/16</w:t>
      </w:r>
      <w:r w:rsidR="00FA2CD8" w:rsidRPr="007025E4">
        <w:rPr>
          <w:rFonts w:eastAsia="MS Mincho"/>
        </w:rPr>
        <w:t xml:space="preserve"> </w:t>
      </w:r>
      <w:r w:rsidRPr="007025E4">
        <w:rPr>
          <w:rFonts w:eastAsia="MS Mincho"/>
        </w:rPr>
        <w:t>is set out in document UPOV/INF/16, as follows:</w:t>
      </w:r>
    </w:p>
    <w:p w:rsidR="0033729B" w:rsidRPr="00324D2D" w:rsidRDefault="0033729B" w:rsidP="0033729B">
      <w:pPr>
        <w:rPr>
          <w:rFonts w:eastAsia="MS Mincho"/>
          <w:sz w:val="21"/>
        </w:rPr>
      </w:pPr>
    </w:p>
    <w:p w:rsidR="0033729B" w:rsidRPr="00EB5A6A" w:rsidRDefault="00BE1F61" w:rsidP="0033729B">
      <w:pPr>
        <w:ind w:left="567" w:right="567"/>
        <w:rPr>
          <w:rFonts w:eastAsia="MS Mincho"/>
          <w:sz w:val="18"/>
          <w:szCs w:val="18"/>
        </w:rPr>
      </w:pPr>
      <w:r w:rsidRPr="00EB5A6A">
        <w:rPr>
          <w:rFonts w:eastAsia="MS Mincho"/>
          <w:sz w:val="18"/>
          <w:szCs w:val="18"/>
        </w:rPr>
        <w:t>“2.</w:t>
      </w:r>
      <w:r w:rsidRPr="00EB5A6A">
        <w:rPr>
          <w:rFonts w:eastAsia="MS Mincho"/>
          <w:sz w:val="18"/>
          <w:szCs w:val="18"/>
        </w:rPr>
        <w:tab/>
      </w:r>
      <w:r w:rsidR="0033729B" w:rsidRPr="00EB5A6A">
        <w:rPr>
          <w:rFonts w:eastAsia="MS Mincho"/>
          <w:sz w:val="18"/>
          <w:szCs w:val="18"/>
        </w:rPr>
        <w:t>Procedure for inclusion of software</w:t>
      </w:r>
    </w:p>
    <w:p w:rsidR="0033729B" w:rsidRPr="00EB5A6A" w:rsidRDefault="0033729B" w:rsidP="0033729B">
      <w:pPr>
        <w:ind w:right="567"/>
        <w:rPr>
          <w:rFonts w:eastAsia="MS Mincho"/>
          <w:sz w:val="18"/>
          <w:szCs w:val="18"/>
        </w:rPr>
      </w:pPr>
    </w:p>
    <w:p w:rsidR="0033729B" w:rsidRPr="00EB5A6A" w:rsidRDefault="0033729B" w:rsidP="0033729B">
      <w:pPr>
        <w:ind w:left="567" w:right="567"/>
        <w:rPr>
          <w:rFonts w:eastAsia="MS Mincho"/>
          <w:sz w:val="18"/>
          <w:szCs w:val="18"/>
        </w:rPr>
      </w:pPr>
      <w:r w:rsidRPr="00EB5A6A">
        <w:rPr>
          <w:rFonts w:eastAsia="MS Mincho"/>
          <w:sz w:val="18"/>
          <w:szCs w:val="18"/>
        </w:rPr>
        <w:t>“Software proposed for inclusion in document UPOV/INF/16 by members of the Union is</w:t>
      </w:r>
      <w:r w:rsidRPr="0011753B">
        <w:rPr>
          <w:rFonts w:eastAsia="MS Mincho"/>
          <w:sz w:val="18"/>
          <w:szCs w:val="18"/>
        </w:rPr>
        <w:t>, in the first instance, presented for review by the Technical Working Party on Automation and Computer Programs (TWC). On the basis of such presentations and the experience of members of the Union, the TWC</w:t>
      </w:r>
      <w:r w:rsidRPr="00EB5A6A">
        <w:rPr>
          <w:rFonts w:eastAsia="MS Mincho"/>
          <w:sz w:val="18"/>
          <w:szCs w:val="18"/>
        </w:rPr>
        <w:t xml:space="preserve"> makes a recommendation to the Technical Committee on whether to include that software in document UPOV/INF/16. In the case of a positive recommendation by the TC and by the Administrative and Legal Committee (CAJ), the software will be listed in a draft of document UPOV/INF/16, to be considered for adoption by the Council. Document UPOV/INF/16 is adopted by the Council.”</w:t>
      </w:r>
    </w:p>
    <w:p w:rsidR="007F702E" w:rsidRDefault="007F702E" w:rsidP="000D7100">
      <w:pPr>
        <w:spacing w:line="360" w:lineRule="auto"/>
      </w:pPr>
      <w:bookmarkStart w:id="13" w:name="_Toc380588287"/>
    </w:p>
    <w:p w:rsidR="0062075B" w:rsidRDefault="0062075B">
      <w:pPr>
        <w:jc w:val="left"/>
        <w:rPr>
          <w:i/>
        </w:rPr>
      </w:pPr>
      <w:r>
        <w:br w:type="page"/>
      </w:r>
    </w:p>
    <w:p w:rsidR="00324D2D" w:rsidRDefault="002F2BB8" w:rsidP="001C420B">
      <w:pPr>
        <w:pStyle w:val="Heading3"/>
        <w:rPr>
          <w:lang w:eastAsia="ja-JP"/>
        </w:rPr>
      </w:pPr>
      <w:bookmarkStart w:id="14" w:name="_Toc452453167"/>
      <w:r w:rsidRPr="00962F67">
        <w:lastRenderedPageBreak/>
        <w:t>Information on use by members</w:t>
      </w:r>
      <w:bookmarkEnd w:id="13"/>
      <w:bookmarkEnd w:id="14"/>
    </w:p>
    <w:p w:rsidR="001C420B" w:rsidRPr="001C420B" w:rsidRDefault="001C420B" w:rsidP="001C420B">
      <w:pPr>
        <w:rPr>
          <w:lang w:eastAsia="ja-JP"/>
        </w:rPr>
      </w:pPr>
    </w:p>
    <w:p w:rsidR="002F2BB8" w:rsidRPr="008C25E1" w:rsidRDefault="002F2BB8" w:rsidP="002F2BB8">
      <w:pPr>
        <w:keepNext/>
      </w:pPr>
      <w:r w:rsidRPr="008C25E1">
        <w:rPr>
          <w:snapToGrid w:val="0"/>
        </w:rPr>
        <w:fldChar w:fldCharType="begin"/>
      </w:r>
      <w:r w:rsidRPr="008C25E1">
        <w:rPr>
          <w:snapToGrid w:val="0"/>
        </w:rPr>
        <w:instrText xml:space="preserve"> AUTONUM  </w:instrText>
      </w:r>
      <w:r w:rsidRPr="008C25E1">
        <w:rPr>
          <w:snapToGrid w:val="0"/>
        </w:rPr>
        <w:fldChar w:fldCharType="end"/>
      </w:r>
      <w:r w:rsidRPr="008C25E1">
        <w:rPr>
          <w:snapToGrid w:val="0"/>
        </w:rPr>
        <w:tab/>
        <w:t>Section 4 of d</w:t>
      </w:r>
      <w:r w:rsidRPr="008C25E1">
        <w:t>ocument UPOV/INF/16 “Exchangeable Software” provides the following:</w:t>
      </w:r>
    </w:p>
    <w:p w:rsidR="002F2BB8" w:rsidRPr="008C25E1" w:rsidRDefault="002F2BB8" w:rsidP="002F2BB8">
      <w:pPr>
        <w:keepNext/>
      </w:pPr>
    </w:p>
    <w:p w:rsidR="002F2BB8" w:rsidRPr="008C25E1" w:rsidRDefault="002F2BB8" w:rsidP="002F2BB8">
      <w:pPr>
        <w:keepNext/>
        <w:ind w:left="567" w:right="566"/>
        <w:rPr>
          <w:snapToGrid w:val="0"/>
          <w:sz w:val="18"/>
          <w:szCs w:val="18"/>
          <w:u w:val="single"/>
        </w:rPr>
      </w:pPr>
      <w:r w:rsidRPr="008C25E1">
        <w:rPr>
          <w:snapToGrid w:val="0"/>
          <w:sz w:val="18"/>
          <w:szCs w:val="18"/>
        </w:rPr>
        <w:t>“4.</w:t>
      </w:r>
      <w:r w:rsidRPr="008C25E1">
        <w:rPr>
          <w:snapToGrid w:val="0"/>
          <w:sz w:val="18"/>
          <w:szCs w:val="18"/>
        </w:rPr>
        <w:tab/>
      </w:r>
      <w:r w:rsidRPr="008C25E1">
        <w:rPr>
          <w:snapToGrid w:val="0"/>
          <w:sz w:val="18"/>
          <w:szCs w:val="18"/>
          <w:u w:val="single"/>
        </w:rPr>
        <w:t>Information on use by members of the Union</w:t>
      </w:r>
    </w:p>
    <w:p w:rsidR="002F2BB8" w:rsidRPr="008C25E1" w:rsidRDefault="002F2BB8" w:rsidP="002F2BB8">
      <w:pPr>
        <w:keepNext/>
        <w:ind w:left="567" w:right="566"/>
        <w:rPr>
          <w:snapToGrid w:val="0"/>
          <w:sz w:val="18"/>
          <w:szCs w:val="18"/>
        </w:rPr>
      </w:pPr>
    </w:p>
    <w:p w:rsidR="002F2BB8" w:rsidRPr="008C25E1" w:rsidRDefault="002F2BB8" w:rsidP="002F2BB8">
      <w:pPr>
        <w:keepNext/>
        <w:ind w:left="567" w:right="566"/>
        <w:rPr>
          <w:snapToGrid w:val="0"/>
          <w:sz w:val="18"/>
          <w:szCs w:val="18"/>
        </w:rPr>
      </w:pPr>
      <w:r w:rsidRPr="008C25E1">
        <w:rPr>
          <w:snapToGrid w:val="0"/>
          <w:sz w:val="18"/>
          <w:szCs w:val="18"/>
        </w:rPr>
        <w:t>“4.1</w:t>
      </w:r>
      <w:r w:rsidRPr="008C25E1">
        <w:rPr>
          <w:snapToGrid w:val="0"/>
          <w:sz w:val="18"/>
          <w:szCs w:val="18"/>
        </w:rPr>
        <w:tab/>
        <w:t>A circular is issued to members of the Union on an annual basis, inviting them to provide information on their use of the software included in document UPOV/INF/16.</w:t>
      </w:r>
    </w:p>
    <w:p w:rsidR="002F2BB8" w:rsidRPr="008C25E1" w:rsidRDefault="002F2BB8" w:rsidP="002F2BB8">
      <w:pPr>
        <w:keepNext/>
        <w:ind w:left="567" w:right="566"/>
        <w:rPr>
          <w:snapToGrid w:val="0"/>
          <w:sz w:val="18"/>
          <w:szCs w:val="18"/>
          <w:lang w:eastAsia="ja-JP"/>
        </w:rPr>
      </w:pPr>
    </w:p>
    <w:p w:rsidR="002F2BB8" w:rsidRPr="008C25E1" w:rsidRDefault="002F2BB8" w:rsidP="002F2BB8">
      <w:pPr>
        <w:keepNext/>
        <w:ind w:left="567" w:right="566"/>
        <w:rPr>
          <w:snapToGrid w:val="0"/>
          <w:sz w:val="18"/>
          <w:szCs w:val="18"/>
        </w:rPr>
      </w:pPr>
      <w:r w:rsidRPr="008C25E1">
        <w:rPr>
          <w:snapToGrid w:val="0"/>
          <w:sz w:val="18"/>
          <w:szCs w:val="18"/>
        </w:rPr>
        <w:t>“4.2</w:t>
      </w:r>
      <w:r w:rsidRPr="008C25E1">
        <w:rPr>
          <w:snapToGrid w:val="0"/>
          <w:sz w:val="18"/>
          <w:szCs w:val="18"/>
        </w:rPr>
        <w:tab/>
        <w:t xml:space="preserve">The information on software use by members of the Union is indicated in the columns ‘Member(s) of the Union using the software’ and ‘Application by user(s)’.  With regard to the indication of ‘Application by user(s)’, members of the Union can indicate, for example, crops or types of crop for which the software is used.” </w:t>
      </w:r>
    </w:p>
    <w:p w:rsidR="002F2BB8" w:rsidRPr="008C25E1" w:rsidRDefault="002F2BB8" w:rsidP="002F2BB8">
      <w:pPr>
        <w:keepNext/>
        <w:ind w:left="567" w:right="566"/>
        <w:rPr>
          <w:sz w:val="18"/>
          <w:szCs w:val="18"/>
        </w:rPr>
      </w:pPr>
    </w:p>
    <w:p w:rsidR="002F2BB8" w:rsidRPr="00294402" w:rsidRDefault="002F2BB8" w:rsidP="002F2BB8">
      <w:pPr>
        <w:rPr>
          <w:color w:val="000000"/>
          <w:lang w:eastAsia="ja-JP" w:bidi="km-KH"/>
        </w:rPr>
      </w:pPr>
      <w:r w:rsidRPr="000F46B1">
        <w:rPr>
          <w:snapToGrid w:val="0"/>
        </w:rPr>
        <w:fldChar w:fldCharType="begin"/>
      </w:r>
      <w:r w:rsidRPr="000F46B1">
        <w:rPr>
          <w:snapToGrid w:val="0"/>
        </w:rPr>
        <w:instrText xml:space="preserve"> AUTONUM  </w:instrText>
      </w:r>
      <w:r w:rsidRPr="000F46B1">
        <w:rPr>
          <w:snapToGrid w:val="0"/>
        </w:rPr>
        <w:fldChar w:fldCharType="end"/>
      </w:r>
      <w:r w:rsidRPr="000F46B1">
        <w:rPr>
          <w:snapToGrid w:val="0"/>
        </w:rPr>
        <w:tab/>
      </w:r>
      <w:r w:rsidRPr="0094247D">
        <w:rPr>
          <w:snapToGrid w:val="0"/>
        </w:rPr>
        <w:t xml:space="preserve">On </w:t>
      </w:r>
      <w:r w:rsidR="0094247D" w:rsidRPr="0094247D">
        <w:rPr>
          <w:rFonts w:hint="eastAsia"/>
          <w:snapToGrid w:val="0"/>
          <w:lang w:eastAsia="ja-JP"/>
        </w:rPr>
        <w:t>January 21</w:t>
      </w:r>
      <w:r w:rsidRPr="0094247D">
        <w:rPr>
          <w:snapToGrid w:val="0"/>
        </w:rPr>
        <w:t>, 201</w:t>
      </w:r>
      <w:r w:rsidR="00241BDE" w:rsidRPr="0094247D">
        <w:rPr>
          <w:rFonts w:hint="eastAsia"/>
          <w:snapToGrid w:val="0"/>
          <w:lang w:eastAsia="ja-JP"/>
        </w:rPr>
        <w:t>6</w:t>
      </w:r>
      <w:r w:rsidRPr="0094247D">
        <w:rPr>
          <w:snapToGrid w:val="0"/>
        </w:rPr>
        <w:t xml:space="preserve">, the Office of the Union issued </w:t>
      </w:r>
      <w:r w:rsidRPr="0094247D">
        <w:t>Circular E-1</w:t>
      </w:r>
      <w:r w:rsidR="00241BDE" w:rsidRPr="0094247D">
        <w:rPr>
          <w:rFonts w:hint="eastAsia"/>
          <w:lang w:eastAsia="ja-JP"/>
        </w:rPr>
        <w:t>6</w:t>
      </w:r>
      <w:r w:rsidRPr="0094247D">
        <w:t>/</w:t>
      </w:r>
      <w:r w:rsidR="0094247D" w:rsidRPr="0094247D">
        <w:rPr>
          <w:rFonts w:hint="eastAsia"/>
          <w:lang w:eastAsia="ja-JP"/>
        </w:rPr>
        <w:t>009</w:t>
      </w:r>
      <w:r w:rsidRPr="0094247D">
        <w:t xml:space="preserve"> to the designated persons of the members of the Union in the TC, inviting them to provide or update information</w:t>
      </w:r>
      <w:r w:rsidRPr="000F46B1">
        <w:t xml:space="preserve"> regarding the use of the software included in </w:t>
      </w:r>
      <w:r w:rsidRPr="00294402">
        <w:t xml:space="preserve">document UPOV/INF/16.  The information </w:t>
      </w:r>
      <w:r w:rsidRPr="00294402">
        <w:rPr>
          <w:color w:val="000000"/>
          <w:lang w:eastAsia="ja-JP" w:bidi="km-KH"/>
        </w:rPr>
        <w:t xml:space="preserve">received </w:t>
      </w:r>
      <w:r w:rsidRPr="00986325">
        <w:rPr>
          <w:color w:val="000000"/>
          <w:lang w:eastAsia="ja-JP" w:bidi="km-KH"/>
        </w:rPr>
        <w:t xml:space="preserve">from </w:t>
      </w:r>
      <w:r w:rsidR="00E5127C" w:rsidRPr="00986325">
        <w:rPr>
          <w:rFonts w:hint="eastAsia"/>
          <w:color w:val="000000"/>
          <w:lang w:eastAsia="ja-JP" w:bidi="km-KH"/>
        </w:rPr>
        <w:t>F</w:t>
      </w:r>
      <w:r w:rsidR="00EB5A6A" w:rsidRPr="00986325">
        <w:rPr>
          <w:rFonts w:hint="eastAsia"/>
          <w:color w:val="000000"/>
          <w:lang w:eastAsia="ja-JP" w:bidi="km-KH"/>
        </w:rPr>
        <w:t>inland</w:t>
      </w:r>
      <w:r w:rsidR="00E5127C" w:rsidRPr="00986325">
        <w:rPr>
          <w:rFonts w:hint="eastAsia"/>
          <w:color w:val="000000"/>
          <w:lang w:eastAsia="ja-JP" w:bidi="km-KH"/>
        </w:rPr>
        <w:t>, N</w:t>
      </w:r>
      <w:r w:rsidR="00EB5A6A" w:rsidRPr="00986325">
        <w:rPr>
          <w:rFonts w:hint="eastAsia"/>
          <w:color w:val="000000"/>
          <w:lang w:eastAsia="ja-JP" w:bidi="km-KH"/>
        </w:rPr>
        <w:t xml:space="preserve">ew </w:t>
      </w:r>
      <w:r w:rsidR="00E5127C" w:rsidRPr="00986325">
        <w:rPr>
          <w:rFonts w:hint="eastAsia"/>
          <w:color w:val="000000"/>
          <w:lang w:eastAsia="ja-JP" w:bidi="km-KH"/>
        </w:rPr>
        <w:t>Z</w:t>
      </w:r>
      <w:r w:rsidR="00EB5A6A" w:rsidRPr="00986325">
        <w:rPr>
          <w:rFonts w:hint="eastAsia"/>
          <w:color w:val="000000"/>
          <w:lang w:eastAsia="ja-JP" w:bidi="km-KH"/>
        </w:rPr>
        <w:t>ealand</w:t>
      </w:r>
      <w:r w:rsidR="007C1024" w:rsidRPr="00986325">
        <w:rPr>
          <w:color w:val="000000"/>
          <w:lang w:eastAsia="ja-JP" w:bidi="km-KH"/>
        </w:rPr>
        <w:t xml:space="preserve"> </w:t>
      </w:r>
      <w:r w:rsidR="007F702E">
        <w:rPr>
          <w:color w:val="000000"/>
          <w:lang w:eastAsia="ja-JP" w:bidi="km-KH"/>
        </w:rPr>
        <w:t xml:space="preserve">and </w:t>
      </w:r>
      <w:r w:rsidR="003926BB">
        <w:rPr>
          <w:color w:val="000000"/>
          <w:lang w:eastAsia="ja-JP" w:bidi="km-KH"/>
        </w:rPr>
        <w:t xml:space="preserve">the </w:t>
      </w:r>
      <w:r w:rsidR="007F702E" w:rsidRPr="00986325">
        <w:rPr>
          <w:color w:val="000000"/>
          <w:lang w:eastAsia="ja-JP" w:bidi="km-KH"/>
        </w:rPr>
        <w:t>Republic of</w:t>
      </w:r>
      <w:r w:rsidR="007F702E">
        <w:rPr>
          <w:color w:val="000000"/>
          <w:lang w:eastAsia="ja-JP" w:bidi="km-KH"/>
        </w:rPr>
        <w:t xml:space="preserve"> Moldova </w:t>
      </w:r>
      <w:r w:rsidR="007C1024" w:rsidRPr="00986325">
        <w:rPr>
          <w:color w:val="000000"/>
          <w:lang w:eastAsia="ja-JP" w:bidi="km-KH"/>
        </w:rPr>
        <w:t xml:space="preserve">in response to the </w:t>
      </w:r>
      <w:r w:rsidR="007C1024" w:rsidRPr="00986325">
        <w:rPr>
          <w:rFonts w:hint="eastAsia"/>
          <w:color w:val="000000"/>
          <w:lang w:eastAsia="ja-JP" w:bidi="km-KH"/>
        </w:rPr>
        <w:t>c</w:t>
      </w:r>
      <w:r w:rsidRPr="00986325">
        <w:rPr>
          <w:color w:val="000000"/>
          <w:lang w:eastAsia="ja-JP" w:bidi="km-KH"/>
        </w:rPr>
        <w:t>ircular is included in Annex I to this d</w:t>
      </w:r>
      <w:r w:rsidRPr="00294402">
        <w:rPr>
          <w:color w:val="000000"/>
          <w:lang w:eastAsia="ja-JP" w:bidi="km-KH"/>
        </w:rPr>
        <w:t>ocument.</w:t>
      </w:r>
    </w:p>
    <w:p w:rsidR="00941592" w:rsidRDefault="00941592" w:rsidP="00941592">
      <w:pPr>
        <w:rPr>
          <w:lang w:eastAsia="ja-JP"/>
        </w:rPr>
      </w:pPr>
    </w:p>
    <w:p w:rsidR="00941592" w:rsidRDefault="00941592" w:rsidP="00941592">
      <w:pPr>
        <w:rPr>
          <w:lang w:eastAsia="ja-JP"/>
        </w:rPr>
      </w:pPr>
      <w:r w:rsidRPr="00E62022">
        <w:fldChar w:fldCharType="begin"/>
      </w:r>
      <w:r w:rsidRPr="00E62022">
        <w:instrText xml:space="preserve"> AUTONUM  </w:instrText>
      </w:r>
      <w:r w:rsidRPr="00E62022">
        <w:fldChar w:fldCharType="end"/>
      </w:r>
      <w:r w:rsidRPr="00E62022">
        <w:tab/>
        <w:t>The TC</w:t>
      </w:r>
      <w:r>
        <w:rPr>
          <w:rFonts w:hint="eastAsia"/>
          <w:lang w:eastAsia="ja-JP"/>
        </w:rPr>
        <w:t xml:space="preserve">, at its fifty-second session, </w:t>
      </w:r>
      <w:r w:rsidRPr="00E62022">
        <w:t>agreed to propose the revision of document UPOV/INF/16/5 to include information on the use</w:t>
      </w:r>
      <w:r>
        <w:t xml:space="preserve"> of software by members of the Union, as set out in Annex I to </w:t>
      </w:r>
      <w:r w:rsidR="003926BB">
        <w:t xml:space="preserve">this </w:t>
      </w:r>
      <w:r w:rsidRPr="00744F0D">
        <w:t>document</w:t>
      </w:r>
      <w:r>
        <w:rPr>
          <w:rFonts w:hint="eastAsia"/>
          <w:lang w:eastAsia="ja-JP"/>
        </w:rPr>
        <w:t xml:space="preserve"> (see document TC/52/29 </w:t>
      </w:r>
      <w:r>
        <w:rPr>
          <w:lang w:eastAsia="ja-JP"/>
        </w:rPr>
        <w:t>“</w:t>
      </w:r>
      <w:r>
        <w:rPr>
          <w:rFonts w:hint="eastAsia"/>
          <w:lang w:eastAsia="ja-JP"/>
        </w:rPr>
        <w:t>Report</w:t>
      </w:r>
      <w:r>
        <w:rPr>
          <w:lang w:eastAsia="ja-JP"/>
        </w:rPr>
        <w:t>”</w:t>
      </w:r>
      <w:r>
        <w:rPr>
          <w:rFonts w:hint="eastAsia"/>
          <w:lang w:eastAsia="ja-JP"/>
        </w:rPr>
        <w:t>, paragraph 176)</w:t>
      </w:r>
      <w:r>
        <w:t>.</w:t>
      </w:r>
    </w:p>
    <w:p w:rsidR="00941592" w:rsidRDefault="00941592" w:rsidP="002C712A">
      <w:pPr>
        <w:jc w:val="left"/>
        <w:rPr>
          <w:rFonts w:eastAsia="MS Mincho"/>
          <w:snapToGrid w:val="0"/>
          <w:lang w:eastAsia="ja-JP"/>
        </w:rPr>
      </w:pPr>
    </w:p>
    <w:p w:rsidR="00941592" w:rsidRDefault="00941592" w:rsidP="00941592">
      <w:r>
        <w:fldChar w:fldCharType="begin"/>
      </w:r>
      <w:r>
        <w:instrText xml:space="preserve"> AUTONUM  </w:instrText>
      </w:r>
      <w:r>
        <w:fldChar w:fldCharType="end"/>
      </w:r>
      <w:r>
        <w:tab/>
        <w:t>The TC, at its fifty-second session, noted that the comments of the TC</w:t>
      </w:r>
      <w:r>
        <w:rPr>
          <w:rFonts w:hint="eastAsia"/>
          <w:lang w:eastAsia="ja-JP"/>
        </w:rPr>
        <w:t xml:space="preserve"> </w:t>
      </w:r>
      <w:r>
        <w:t>concerning the use of software by members of the Union, would be reported to the CAJ at its seventy-third session, to be held in Geneva in October 2016, and if agreed by the CAJ, a draft of document UPOV/INF/16/6 would be presented for adoption by the Council at its fiftieth ordinary session, to be held on October 28, 2016</w:t>
      </w:r>
      <w:r w:rsidRPr="00941592">
        <w:rPr>
          <w:rFonts w:hint="eastAsia"/>
          <w:lang w:eastAsia="ja-JP"/>
        </w:rPr>
        <w:t xml:space="preserve"> </w:t>
      </w:r>
      <w:r>
        <w:rPr>
          <w:rFonts w:hint="eastAsia"/>
          <w:lang w:eastAsia="ja-JP"/>
        </w:rPr>
        <w:t>(see document</w:t>
      </w:r>
      <w:r>
        <w:rPr>
          <w:lang w:eastAsia="ja-JP"/>
        </w:rPr>
        <w:t> </w:t>
      </w:r>
      <w:r>
        <w:rPr>
          <w:rFonts w:hint="eastAsia"/>
          <w:lang w:eastAsia="ja-JP"/>
        </w:rPr>
        <w:t xml:space="preserve">TC/52/29 </w:t>
      </w:r>
      <w:r>
        <w:rPr>
          <w:lang w:eastAsia="ja-JP"/>
        </w:rPr>
        <w:t>“</w:t>
      </w:r>
      <w:r>
        <w:rPr>
          <w:rFonts w:hint="eastAsia"/>
          <w:lang w:eastAsia="ja-JP"/>
        </w:rPr>
        <w:t>Report</w:t>
      </w:r>
      <w:r>
        <w:rPr>
          <w:lang w:eastAsia="ja-JP"/>
        </w:rPr>
        <w:t>”</w:t>
      </w:r>
      <w:r>
        <w:rPr>
          <w:rFonts w:hint="eastAsia"/>
          <w:lang w:eastAsia="ja-JP"/>
        </w:rPr>
        <w:t>, paragraph 177)</w:t>
      </w:r>
      <w:r>
        <w:t>.</w:t>
      </w:r>
    </w:p>
    <w:p w:rsidR="00DE55B0" w:rsidRDefault="00DE55B0" w:rsidP="00594940">
      <w:pPr>
        <w:rPr>
          <w:rFonts w:eastAsia="MS Mincho"/>
          <w:snapToGrid w:val="0"/>
          <w:lang w:eastAsia="ja-JP"/>
        </w:rPr>
      </w:pPr>
    </w:p>
    <w:p w:rsidR="00324D2D" w:rsidRDefault="00324D2D" w:rsidP="00324D2D">
      <w:pPr>
        <w:pStyle w:val="DecisionParagraphs"/>
        <w:tabs>
          <w:tab w:val="left" w:pos="5954"/>
        </w:tabs>
        <w:rPr>
          <w:lang w:eastAsia="ja-JP"/>
        </w:rPr>
      </w:pPr>
      <w:r w:rsidRPr="007025E4">
        <w:fldChar w:fldCharType="begin"/>
      </w:r>
      <w:r w:rsidRPr="007025E4">
        <w:instrText xml:space="preserve"> AUTONUM  </w:instrText>
      </w:r>
      <w:r w:rsidRPr="007025E4">
        <w:fldChar w:fldCharType="end"/>
      </w:r>
      <w:r w:rsidRPr="007025E4">
        <w:tab/>
        <w:t xml:space="preserve">The </w:t>
      </w:r>
      <w:r w:rsidR="00B855FB">
        <w:t>TW</w:t>
      </w:r>
      <w:r w:rsidR="00261459">
        <w:t>F</w:t>
      </w:r>
      <w:r w:rsidRPr="007025E4">
        <w:t xml:space="preserve"> is invited to</w:t>
      </w:r>
      <w:r w:rsidR="0062075B">
        <w:t xml:space="preserve"> note that</w:t>
      </w:r>
      <w:r>
        <w:rPr>
          <w:rFonts w:hint="eastAsia"/>
          <w:lang w:eastAsia="ja-JP"/>
        </w:rPr>
        <w:t xml:space="preserve">: </w:t>
      </w:r>
    </w:p>
    <w:p w:rsidR="00324D2D" w:rsidRDefault="00324D2D" w:rsidP="00324D2D">
      <w:pPr>
        <w:pStyle w:val="DecisionParagraphs"/>
        <w:tabs>
          <w:tab w:val="left" w:pos="5954"/>
        </w:tabs>
        <w:rPr>
          <w:lang w:eastAsia="ja-JP"/>
        </w:rPr>
      </w:pPr>
    </w:p>
    <w:p w:rsidR="00FD304D" w:rsidRDefault="0062075B" w:rsidP="00324D2D">
      <w:pPr>
        <w:pStyle w:val="DecisionParagraphs"/>
        <w:tabs>
          <w:tab w:val="left" w:pos="5954"/>
        </w:tabs>
        <w:rPr>
          <w:color w:val="000000"/>
          <w:lang w:eastAsia="ja-JP"/>
        </w:rPr>
      </w:pPr>
      <w:r>
        <w:rPr>
          <w:rFonts w:hint="eastAsia"/>
          <w:lang w:eastAsia="ja-JP"/>
        </w:rPr>
        <w:tab/>
        <w:t>(a)</w:t>
      </w:r>
      <w:r>
        <w:rPr>
          <w:rFonts w:hint="eastAsia"/>
          <w:lang w:eastAsia="ja-JP"/>
        </w:rPr>
        <w:tab/>
      </w:r>
      <w:r w:rsidR="00324D2D">
        <w:rPr>
          <w:rFonts w:hint="eastAsia"/>
          <w:color w:val="000000"/>
          <w:lang w:eastAsia="ja-JP"/>
        </w:rPr>
        <w:t>t</w:t>
      </w:r>
      <w:r w:rsidR="00324D2D" w:rsidRPr="00BF06D3">
        <w:rPr>
          <w:color w:val="000000"/>
          <w:lang w:eastAsia="ja-JP"/>
        </w:rPr>
        <w:t>he Council, at its forty-</w:t>
      </w:r>
      <w:r w:rsidR="00324D2D">
        <w:rPr>
          <w:rFonts w:hint="eastAsia"/>
          <w:color w:val="000000"/>
          <w:lang w:eastAsia="ja-JP"/>
        </w:rPr>
        <w:t>nin</w:t>
      </w:r>
      <w:r w:rsidR="00324D2D" w:rsidRPr="00BF06D3">
        <w:rPr>
          <w:color w:val="000000"/>
          <w:lang w:eastAsia="ja-JP"/>
        </w:rPr>
        <w:t xml:space="preserve">th </w:t>
      </w:r>
      <w:r w:rsidR="00324D2D">
        <w:rPr>
          <w:color w:val="000000"/>
          <w:lang w:eastAsia="ja-JP"/>
        </w:rPr>
        <w:t xml:space="preserve">ordinary </w:t>
      </w:r>
      <w:r w:rsidR="00324D2D" w:rsidRPr="00BF06D3">
        <w:rPr>
          <w:color w:val="000000"/>
          <w:lang w:eastAsia="ja-JP"/>
        </w:rPr>
        <w:t xml:space="preserve">session, held in Geneva, on October </w:t>
      </w:r>
      <w:r w:rsidR="00324D2D">
        <w:rPr>
          <w:rFonts w:hint="eastAsia"/>
          <w:color w:val="000000"/>
          <w:lang w:eastAsia="ja-JP"/>
        </w:rPr>
        <w:t>29</w:t>
      </w:r>
      <w:r w:rsidR="00324D2D" w:rsidRPr="00BF06D3">
        <w:rPr>
          <w:color w:val="000000"/>
          <w:lang w:eastAsia="ja-JP"/>
        </w:rPr>
        <w:t>, 201</w:t>
      </w:r>
      <w:r w:rsidR="00324D2D">
        <w:rPr>
          <w:rFonts w:hint="eastAsia"/>
          <w:color w:val="000000"/>
          <w:lang w:eastAsia="ja-JP"/>
        </w:rPr>
        <w:t>5</w:t>
      </w:r>
      <w:r w:rsidR="00324D2D" w:rsidRPr="00BF06D3">
        <w:rPr>
          <w:color w:val="000000"/>
          <w:lang w:eastAsia="ja-JP"/>
        </w:rPr>
        <w:t xml:space="preserve">, </w:t>
      </w:r>
      <w:r w:rsidR="00324D2D">
        <w:rPr>
          <w:color w:val="000000"/>
          <w:lang w:eastAsia="ja-JP"/>
        </w:rPr>
        <w:t>adopted document </w:t>
      </w:r>
      <w:r w:rsidR="00324D2D" w:rsidRPr="00BF06D3">
        <w:rPr>
          <w:color w:val="000000"/>
          <w:lang w:eastAsia="ja-JP"/>
        </w:rPr>
        <w:t>UPOV/INF/16</w:t>
      </w:r>
      <w:r w:rsidR="00324D2D">
        <w:rPr>
          <w:rFonts w:hint="eastAsia"/>
          <w:color w:val="000000"/>
          <w:lang w:eastAsia="ja-JP"/>
        </w:rPr>
        <w:t>/</w:t>
      </w:r>
      <w:r w:rsidR="00347B4F">
        <w:rPr>
          <w:rFonts w:hint="eastAsia"/>
          <w:color w:val="000000"/>
          <w:lang w:eastAsia="ja-JP"/>
        </w:rPr>
        <w:t>5</w:t>
      </w:r>
      <w:r w:rsidR="00324D2D" w:rsidRPr="00BF06D3">
        <w:rPr>
          <w:color w:val="000000"/>
          <w:lang w:eastAsia="ja-JP"/>
        </w:rPr>
        <w:t xml:space="preserve"> “Exchangeable Software</w:t>
      </w:r>
      <w:r w:rsidR="00324D2D">
        <w:rPr>
          <w:color w:val="000000"/>
          <w:lang w:eastAsia="ja-JP"/>
        </w:rPr>
        <w:t>”</w:t>
      </w:r>
      <w:r w:rsidR="00347B4F">
        <w:rPr>
          <w:rFonts w:hint="eastAsia"/>
          <w:color w:val="000000"/>
          <w:lang w:eastAsia="ja-JP"/>
        </w:rPr>
        <w:t>;</w:t>
      </w:r>
      <w:r w:rsidR="00FD304D">
        <w:rPr>
          <w:rFonts w:hint="eastAsia"/>
          <w:color w:val="000000"/>
          <w:lang w:eastAsia="ja-JP"/>
        </w:rPr>
        <w:t xml:space="preserve"> and</w:t>
      </w:r>
    </w:p>
    <w:p w:rsidR="0008113E" w:rsidRPr="00F316C7" w:rsidRDefault="0008113E" w:rsidP="0008113E">
      <w:pPr>
        <w:pStyle w:val="DecisionParagraphs"/>
      </w:pPr>
    </w:p>
    <w:p w:rsidR="0008113E" w:rsidRPr="00F316C7" w:rsidRDefault="0008113E" w:rsidP="0008113E">
      <w:pPr>
        <w:pStyle w:val="DecisionParagraphs"/>
        <w:tabs>
          <w:tab w:val="left" w:pos="5954"/>
        </w:tabs>
        <w:ind w:firstLine="567"/>
        <w:rPr>
          <w:lang w:eastAsia="ja-JP"/>
        </w:rPr>
      </w:pPr>
      <w:r w:rsidRPr="00F316C7">
        <w:t>(</w:t>
      </w:r>
      <w:r>
        <w:rPr>
          <w:rFonts w:hint="eastAsia"/>
          <w:lang w:eastAsia="ja-JP"/>
        </w:rPr>
        <w:t>b</w:t>
      </w:r>
      <w:r w:rsidRPr="00F316C7">
        <w:t>)</w:t>
      </w:r>
      <w:r w:rsidRPr="00F316C7">
        <w:tab/>
      </w:r>
      <w:r w:rsidR="003926BB">
        <w:rPr>
          <w:lang w:eastAsia="ja-JP"/>
        </w:rPr>
        <w:t>t</w:t>
      </w:r>
      <w:r w:rsidR="003926BB" w:rsidRPr="003926BB">
        <w:rPr>
          <w:lang w:eastAsia="ja-JP"/>
        </w:rPr>
        <w:t xml:space="preserve">he TC, at its fifty-second session, agreed to propose the revision of document UPOV/INF/16/5 to include information on the use of software by members of the Union, </w:t>
      </w:r>
      <w:r w:rsidR="003926BB">
        <w:rPr>
          <w:lang w:eastAsia="ja-JP"/>
        </w:rPr>
        <w:t xml:space="preserve">and it </w:t>
      </w:r>
      <w:r w:rsidR="003926BB" w:rsidRPr="003926BB">
        <w:rPr>
          <w:lang w:eastAsia="ja-JP"/>
        </w:rPr>
        <w:t>would be reported to the CAJ at its seventy-third session, and if agreed by the CAJ</w:t>
      </w:r>
      <w:r w:rsidR="003926BB">
        <w:rPr>
          <w:lang w:eastAsia="ja-JP"/>
        </w:rPr>
        <w:t>,</w:t>
      </w:r>
      <w:r w:rsidR="003926BB" w:rsidRPr="003926BB">
        <w:rPr>
          <w:lang w:eastAsia="ja-JP"/>
        </w:rPr>
        <w:t xml:space="preserve"> </w:t>
      </w:r>
      <w:r w:rsidR="003926BB">
        <w:rPr>
          <w:rFonts w:eastAsia="MS Mincho"/>
          <w:snapToGrid w:val="0"/>
        </w:rPr>
        <w:t>a</w:t>
      </w:r>
      <w:r w:rsidRPr="00F316C7">
        <w:rPr>
          <w:rFonts w:eastAsia="MS Mincho"/>
          <w:snapToGrid w:val="0"/>
        </w:rPr>
        <w:t xml:space="preserve"> </w:t>
      </w:r>
      <w:r w:rsidRPr="00F316C7">
        <w:rPr>
          <w:rFonts w:eastAsia="MS Mincho" w:hint="eastAsia"/>
          <w:snapToGrid w:val="0"/>
          <w:lang w:eastAsia="ja-JP"/>
        </w:rPr>
        <w:t>draft</w:t>
      </w:r>
      <w:r w:rsidRPr="00F316C7">
        <w:rPr>
          <w:rFonts w:eastAsia="MS Mincho"/>
          <w:snapToGrid w:val="0"/>
        </w:rPr>
        <w:t xml:space="preserve"> </w:t>
      </w:r>
      <w:r w:rsidRPr="00F316C7">
        <w:rPr>
          <w:rFonts w:eastAsia="MS Mincho" w:hint="eastAsia"/>
          <w:snapToGrid w:val="0"/>
          <w:lang w:eastAsia="ja-JP"/>
        </w:rPr>
        <w:t xml:space="preserve">of </w:t>
      </w:r>
      <w:r w:rsidRPr="00F316C7">
        <w:rPr>
          <w:rFonts w:eastAsia="MS Mincho"/>
          <w:snapToGrid w:val="0"/>
        </w:rPr>
        <w:t>document UPOV/INF/16/</w:t>
      </w:r>
      <w:r>
        <w:rPr>
          <w:rFonts w:eastAsia="MS Mincho" w:hint="eastAsia"/>
          <w:snapToGrid w:val="0"/>
          <w:lang w:eastAsia="ja-JP"/>
        </w:rPr>
        <w:t>6</w:t>
      </w:r>
      <w:r w:rsidRPr="00F316C7">
        <w:rPr>
          <w:rFonts w:eastAsia="MS Mincho"/>
          <w:snapToGrid w:val="0"/>
          <w:lang w:eastAsia="ja-JP"/>
        </w:rPr>
        <w:t xml:space="preserve"> “Exchangeable Software” </w:t>
      </w:r>
      <w:r w:rsidRPr="00F316C7">
        <w:rPr>
          <w:rFonts w:eastAsia="MS Mincho"/>
          <w:snapToGrid w:val="0"/>
        </w:rPr>
        <w:t>will be presented for adoption by the Council at its f</w:t>
      </w:r>
      <w:r>
        <w:rPr>
          <w:rFonts w:eastAsia="MS Mincho" w:hint="eastAsia"/>
          <w:snapToGrid w:val="0"/>
          <w:lang w:eastAsia="ja-JP"/>
        </w:rPr>
        <w:t>iftieth</w:t>
      </w:r>
      <w:r w:rsidRPr="00F316C7">
        <w:rPr>
          <w:rFonts w:eastAsia="MS Mincho"/>
          <w:snapToGrid w:val="0"/>
        </w:rPr>
        <w:t xml:space="preserve"> ordinary session</w:t>
      </w:r>
      <w:r w:rsidR="00FD304D">
        <w:rPr>
          <w:rFonts w:eastAsia="MS Mincho" w:hint="eastAsia"/>
          <w:color w:val="000000"/>
          <w:lang w:eastAsia="ja-JP"/>
        </w:rPr>
        <w:t>.</w:t>
      </w:r>
    </w:p>
    <w:p w:rsidR="0008113E" w:rsidRDefault="0008113E" w:rsidP="0008113E">
      <w:pPr>
        <w:rPr>
          <w:lang w:eastAsia="ja-JP"/>
        </w:rPr>
      </w:pPr>
    </w:p>
    <w:p w:rsidR="0008113E" w:rsidRDefault="0008113E" w:rsidP="00EB5A6A">
      <w:pPr>
        <w:pStyle w:val="DecisionParagraphs"/>
        <w:tabs>
          <w:tab w:val="left" w:pos="5954"/>
        </w:tabs>
        <w:rPr>
          <w:caps/>
          <w:lang w:eastAsia="ja-JP"/>
        </w:rPr>
      </w:pPr>
    </w:p>
    <w:p w:rsidR="001C420B" w:rsidRDefault="001C420B" w:rsidP="00EB5A6A">
      <w:pPr>
        <w:pStyle w:val="DecisionParagraphs"/>
        <w:tabs>
          <w:tab w:val="left" w:pos="5954"/>
        </w:tabs>
        <w:rPr>
          <w:caps/>
          <w:lang w:eastAsia="ja-JP"/>
        </w:rPr>
      </w:pPr>
    </w:p>
    <w:p w:rsidR="002F2BB8" w:rsidRPr="008C35F9" w:rsidRDefault="002F2BB8" w:rsidP="002F2BB8">
      <w:pPr>
        <w:pStyle w:val="Heading1"/>
        <w:rPr>
          <w:lang w:eastAsia="ja-JP"/>
        </w:rPr>
      </w:pPr>
      <w:bookmarkStart w:id="15" w:name="_Toc452453168"/>
      <w:r>
        <w:t>document</w:t>
      </w:r>
      <w:r>
        <w:rPr>
          <w:rFonts w:hint="eastAsia"/>
          <w:lang w:eastAsia="ja-JP"/>
        </w:rPr>
        <w:t xml:space="preserve"> </w:t>
      </w:r>
      <w:r w:rsidRPr="00FB6572">
        <w:rPr>
          <w:snapToGrid w:val="0"/>
        </w:rPr>
        <w:t>UPOV/INF/22 “Software and e</w:t>
      </w:r>
      <w:r w:rsidR="00E73BAB">
        <w:rPr>
          <w:snapToGrid w:val="0"/>
        </w:rPr>
        <w:t>quipment used by members of the </w:t>
      </w:r>
      <w:r w:rsidRPr="00FB6572">
        <w:rPr>
          <w:snapToGrid w:val="0"/>
        </w:rPr>
        <w:t>Union”</w:t>
      </w:r>
      <w:bookmarkEnd w:id="15"/>
    </w:p>
    <w:p w:rsidR="002F2BB8" w:rsidRDefault="002F2BB8" w:rsidP="002F2BB8">
      <w:pPr>
        <w:keepNext/>
        <w:rPr>
          <w:rFonts w:eastAsia="MS Mincho"/>
          <w:u w:val="single"/>
        </w:rPr>
      </w:pPr>
    </w:p>
    <w:p w:rsidR="002F2BB8" w:rsidRDefault="00F90ED2" w:rsidP="00A37349">
      <w:pPr>
        <w:pStyle w:val="Heading2"/>
        <w:rPr>
          <w:lang w:eastAsia="ja-JP"/>
        </w:rPr>
      </w:pPr>
      <w:bookmarkStart w:id="16" w:name="_Toc452453169"/>
      <w:r>
        <w:rPr>
          <w:lang w:eastAsia="ja-JP"/>
        </w:rPr>
        <w:t>Adoption of document UPOV/INF/22/</w:t>
      </w:r>
      <w:r w:rsidR="00281AAD">
        <w:rPr>
          <w:rFonts w:hint="eastAsia"/>
          <w:lang w:eastAsia="ja-JP"/>
        </w:rPr>
        <w:t>2</w:t>
      </w:r>
      <w:bookmarkEnd w:id="16"/>
    </w:p>
    <w:p w:rsidR="002F2BB8" w:rsidRDefault="002F2BB8" w:rsidP="002F2BB8">
      <w:pPr>
        <w:rPr>
          <w:rFonts w:eastAsia="MS Mincho"/>
          <w:lang w:eastAsia="ja-JP"/>
        </w:rPr>
      </w:pPr>
    </w:p>
    <w:p w:rsidR="002F2BB8" w:rsidRDefault="002F2BB8" w:rsidP="002F2BB8">
      <w:pPr>
        <w:rPr>
          <w:lang w:eastAsia="ja-JP"/>
        </w:rPr>
      </w:pPr>
      <w:r>
        <w:fldChar w:fldCharType="begin"/>
      </w:r>
      <w:r>
        <w:instrText xml:space="preserve"> AUTONUM  </w:instrText>
      </w:r>
      <w:r>
        <w:fldChar w:fldCharType="end"/>
      </w:r>
      <w:r>
        <w:tab/>
      </w:r>
      <w:r w:rsidR="00645B44">
        <w:t>The</w:t>
      </w:r>
      <w:r w:rsidRPr="00A26196">
        <w:t xml:space="preserve"> Council</w:t>
      </w:r>
      <w:r w:rsidR="0076048F">
        <w:rPr>
          <w:rFonts w:hint="eastAsia"/>
          <w:lang w:eastAsia="ja-JP"/>
        </w:rPr>
        <w:t>, at its forty-nin</w:t>
      </w:r>
      <w:r>
        <w:rPr>
          <w:rFonts w:hint="eastAsia"/>
          <w:lang w:eastAsia="ja-JP"/>
        </w:rPr>
        <w:t xml:space="preserve">th </w:t>
      </w:r>
      <w:r w:rsidR="00620975">
        <w:rPr>
          <w:lang w:eastAsia="ja-JP"/>
        </w:rPr>
        <w:t xml:space="preserve">ordinary </w:t>
      </w:r>
      <w:r>
        <w:rPr>
          <w:rFonts w:hint="eastAsia"/>
          <w:lang w:eastAsia="ja-JP"/>
        </w:rPr>
        <w:t xml:space="preserve">session, held in Geneva, on October </w:t>
      </w:r>
      <w:r w:rsidR="0076048F">
        <w:rPr>
          <w:rFonts w:hint="eastAsia"/>
          <w:lang w:eastAsia="ja-JP"/>
        </w:rPr>
        <w:t>29</w:t>
      </w:r>
      <w:r>
        <w:rPr>
          <w:rFonts w:hint="eastAsia"/>
          <w:lang w:eastAsia="ja-JP"/>
        </w:rPr>
        <w:t>, 201</w:t>
      </w:r>
      <w:r w:rsidR="0076048F">
        <w:rPr>
          <w:rFonts w:hint="eastAsia"/>
          <w:lang w:eastAsia="ja-JP"/>
        </w:rPr>
        <w:t>5</w:t>
      </w:r>
      <w:r>
        <w:rPr>
          <w:rFonts w:hint="eastAsia"/>
          <w:lang w:eastAsia="ja-JP"/>
        </w:rPr>
        <w:t>,</w:t>
      </w:r>
      <w:r w:rsidRPr="00A26196">
        <w:t xml:space="preserve"> adopt</w:t>
      </w:r>
      <w:r>
        <w:t>ed</w:t>
      </w:r>
      <w:r w:rsidRPr="00A26196">
        <w:t xml:space="preserve"> document UPOV/INF/22</w:t>
      </w:r>
      <w:r w:rsidR="00F90ED2">
        <w:t>/</w:t>
      </w:r>
      <w:r w:rsidR="0011753B">
        <w:rPr>
          <w:rFonts w:hint="eastAsia"/>
          <w:lang w:eastAsia="ja-JP"/>
        </w:rPr>
        <w:t>2</w:t>
      </w:r>
      <w:r w:rsidRPr="00A26196">
        <w:t xml:space="preserve"> “Software and E</w:t>
      </w:r>
      <w:r>
        <w:t>quipment Used by Members of the </w:t>
      </w:r>
      <w:r w:rsidR="00F90ED2">
        <w:t>Union”</w:t>
      </w:r>
      <w:r w:rsidR="0076048F">
        <w:rPr>
          <w:rFonts w:hint="eastAsia"/>
          <w:lang w:eastAsia="ja-JP"/>
        </w:rPr>
        <w:t xml:space="preserve"> </w:t>
      </w:r>
      <w:r w:rsidR="001C420B">
        <w:rPr>
          <w:rFonts w:hint="eastAsia"/>
          <w:lang w:eastAsia="ja-JP"/>
        </w:rPr>
        <w:t>(</w:t>
      </w:r>
      <w:r w:rsidR="00645B44">
        <w:rPr>
          <w:rFonts w:hint="eastAsia"/>
          <w:lang w:eastAsia="ja-JP"/>
        </w:rPr>
        <w:t>see document</w:t>
      </w:r>
      <w:r w:rsidR="00645B44">
        <w:rPr>
          <w:lang w:eastAsia="ja-JP"/>
        </w:rPr>
        <w:t> </w:t>
      </w:r>
      <w:r w:rsidR="00645B44">
        <w:rPr>
          <w:rFonts w:hint="eastAsia"/>
          <w:lang w:eastAsia="ja-JP"/>
        </w:rPr>
        <w:t>C/</w:t>
      </w:r>
      <w:r w:rsidR="00645B44">
        <w:rPr>
          <w:lang w:eastAsia="ja-JP"/>
        </w:rPr>
        <w:t>49</w:t>
      </w:r>
      <w:r w:rsidR="00645B44">
        <w:rPr>
          <w:rFonts w:hint="eastAsia"/>
          <w:lang w:eastAsia="ja-JP"/>
        </w:rPr>
        <w:t>/</w:t>
      </w:r>
      <w:r w:rsidR="00645B44">
        <w:rPr>
          <w:lang w:eastAsia="ja-JP"/>
        </w:rPr>
        <w:t>1</w:t>
      </w:r>
      <w:r w:rsidR="00645B44">
        <w:rPr>
          <w:rFonts w:hint="eastAsia"/>
          <w:lang w:eastAsia="ja-JP"/>
        </w:rPr>
        <w:t xml:space="preserve">9 </w:t>
      </w:r>
      <w:r w:rsidR="00645B44">
        <w:rPr>
          <w:lang w:eastAsia="ja-JP"/>
        </w:rPr>
        <w:t>“</w:t>
      </w:r>
      <w:r w:rsidR="00645B44">
        <w:rPr>
          <w:rFonts w:hint="eastAsia"/>
          <w:lang w:eastAsia="ja-JP"/>
        </w:rPr>
        <w:t>Report</w:t>
      </w:r>
      <w:r w:rsidR="00645B44">
        <w:rPr>
          <w:lang w:eastAsia="ja-JP"/>
        </w:rPr>
        <w:t>”</w:t>
      </w:r>
      <w:r w:rsidR="00645B44">
        <w:rPr>
          <w:rFonts w:hint="eastAsia"/>
          <w:lang w:eastAsia="ja-JP"/>
        </w:rPr>
        <w:t xml:space="preserve">, paragraph </w:t>
      </w:r>
      <w:r w:rsidR="00645B44">
        <w:rPr>
          <w:lang w:eastAsia="ja-JP"/>
        </w:rPr>
        <w:t>32</w:t>
      </w:r>
      <w:r w:rsidR="00645B44">
        <w:rPr>
          <w:rFonts w:hint="eastAsia"/>
          <w:lang w:eastAsia="ja-JP"/>
        </w:rPr>
        <w:t>)</w:t>
      </w:r>
      <w:r w:rsidR="00645B44">
        <w:t>.</w:t>
      </w:r>
    </w:p>
    <w:p w:rsidR="0076048F" w:rsidRDefault="0076048F" w:rsidP="002F2BB8">
      <w:pPr>
        <w:rPr>
          <w:lang w:eastAsia="ja-JP"/>
        </w:rPr>
      </w:pPr>
    </w:p>
    <w:p w:rsidR="002F2BB8" w:rsidRDefault="002F2BB8" w:rsidP="002F2BB8">
      <w:pPr>
        <w:rPr>
          <w:lang w:eastAsia="ja-JP"/>
        </w:rPr>
      </w:pPr>
    </w:p>
    <w:p w:rsidR="0062075B" w:rsidRDefault="0062075B">
      <w:pPr>
        <w:jc w:val="left"/>
        <w:rPr>
          <w:rFonts w:eastAsia="MS Mincho"/>
          <w:u w:val="single"/>
          <w:lang w:eastAsia="ja-JP"/>
        </w:rPr>
      </w:pPr>
      <w:r>
        <w:rPr>
          <w:lang w:eastAsia="ja-JP"/>
        </w:rPr>
        <w:br w:type="page"/>
      </w:r>
    </w:p>
    <w:p w:rsidR="00F90ED2" w:rsidRDefault="00EB5A6A" w:rsidP="00EB5A6A">
      <w:pPr>
        <w:pStyle w:val="Heading2"/>
        <w:rPr>
          <w:lang w:eastAsia="ja-JP"/>
        </w:rPr>
      </w:pPr>
      <w:bookmarkStart w:id="17" w:name="_Toc452453170"/>
      <w:r>
        <w:rPr>
          <w:rFonts w:hint="eastAsia"/>
          <w:lang w:eastAsia="ja-JP"/>
        </w:rPr>
        <w:t>Revision of</w:t>
      </w:r>
      <w:r w:rsidR="00F90ED2">
        <w:rPr>
          <w:lang w:eastAsia="ja-JP"/>
        </w:rPr>
        <w:t xml:space="preserve"> document UPOV/INF/22</w:t>
      </w:r>
      <w:r w:rsidR="00281AAD">
        <w:rPr>
          <w:rFonts w:hint="eastAsia"/>
          <w:lang w:eastAsia="ja-JP"/>
        </w:rPr>
        <w:t>/2</w:t>
      </w:r>
      <w:bookmarkEnd w:id="17"/>
    </w:p>
    <w:p w:rsidR="00F90ED2" w:rsidRDefault="00F90ED2" w:rsidP="002F2BB8">
      <w:pPr>
        <w:rPr>
          <w:lang w:eastAsia="ja-JP"/>
        </w:rPr>
      </w:pPr>
    </w:p>
    <w:p w:rsidR="00EB5A6A" w:rsidRPr="00324D2D" w:rsidRDefault="00EB5A6A" w:rsidP="00EB5A6A">
      <w:pPr>
        <w:pStyle w:val="Heading3"/>
        <w:rPr>
          <w:lang w:eastAsia="ja-JP"/>
        </w:rPr>
      </w:pPr>
      <w:bookmarkStart w:id="18" w:name="_Toc452453171"/>
      <w:r w:rsidRPr="00324D2D">
        <w:rPr>
          <w:rFonts w:hint="eastAsia"/>
          <w:lang w:eastAsia="ja-JP"/>
        </w:rPr>
        <w:t>Software for inclusion</w:t>
      </w:r>
      <w:bookmarkEnd w:id="18"/>
    </w:p>
    <w:p w:rsidR="00EB5A6A" w:rsidRDefault="00EB5A6A" w:rsidP="002F2BB8">
      <w:pPr>
        <w:rPr>
          <w:lang w:eastAsia="ja-JP"/>
        </w:rPr>
      </w:pPr>
    </w:p>
    <w:p w:rsidR="002F2BB8" w:rsidRPr="0033729B" w:rsidRDefault="002F2BB8" w:rsidP="002F2BB8">
      <w:pPr>
        <w:rPr>
          <w:rFonts w:eastAsia="MS Mincho"/>
        </w:rPr>
      </w:pPr>
      <w:r>
        <w:fldChar w:fldCharType="begin"/>
      </w:r>
      <w:r>
        <w:instrText xml:space="preserve"> AUTONUM  </w:instrText>
      </w:r>
      <w:r>
        <w:fldChar w:fldCharType="end"/>
      </w:r>
      <w:r w:rsidRPr="007025E4">
        <w:rPr>
          <w:rFonts w:eastAsia="MS Mincho"/>
          <w:snapToGrid w:val="0"/>
          <w:color w:val="000000"/>
        </w:rPr>
        <w:tab/>
      </w:r>
      <w:r w:rsidRPr="007025E4">
        <w:rPr>
          <w:rFonts w:eastAsia="MS Mincho"/>
        </w:rPr>
        <w:t>The procedure for considering software</w:t>
      </w:r>
      <w:r>
        <w:rPr>
          <w:rFonts w:eastAsia="MS Mincho" w:hint="eastAsia"/>
          <w:lang w:eastAsia="ja-JP"/>
        </w:rPr>
        <w:t xml:space="preserve"> and equipment</w:t>
      </w:r>
      <w:r w:rsidRPr="007025E4">
        <w:rPr>
          <w:rFonts w:eastAsia="MS Mincho"/>
        </w:rPr>
        <w:t xml:space="preserve"> proposed for inclusion in document UPOV/INF/</w:t>
      </w:r>
      <w:r>
        <w:rPr>
          <w:rFonts w:eastAsia="MS Mincho" w:hint="eastAsia"/>
          <w:lang w:eastAsia="ja-JP"/>
        </w:rPr>
        <w:t>22</w:t>
      </w:r>
      <w:r w:rsidRPr="007025E4">
        <w:rPr>
          <w:rFonts w:eastAsia="MS Mincho"/>
        </w:rPr>
        <w:t xml:space="preserve"> is</w:t>
      </w:r>
      <w:r>
        <w:rPr>
          <w:rFonts w:eastAsia="MS Mincho"/>
        </w:rPr>
        <w:t xml:space="preserve"> set out in document UPOV/INF/</w:t>
      </w:r>
      <w:r>
        <w:rPr>
          <w:rFonts w:eastAsia="MS Mincho" w:hint="eastAsia"/>
          <w:lang w:eastAsia="ja-JP"/>
        </w:rPr>
        <w:t>22</w:t>
      </w:r>
      <w:r w:rsidR="0043531F">
        <w:rPr>
          <w:rFonts w:eastAsia="MS Mincho" w:hint="eastAsia"/>
          <w:lang w:eastAsia="ja-JP"/>
        </w:rPr>
        <w:t>/1</w:t>
      </w:r>
      <w:r w:rsidRPr="007025E4">
        <w:rPr>
          <w:rFonts w:eastAsia="MS Mincho"/>
        </w:rPr>
        <w:t>, as follows:</w:t>
      </w:r>
    </w:p>
    <w:p w:rsidR="002F2BB8" w:rsidRDefault="002F2BB8" w:rsidP="002F2BB8">
      <w:pPr>
        <w:rPr>
          <w:lang w:eastAsia="ja-JP"/>
        </w:rPr>
      </w:pPr>
    </w:p>
    <w:p w:rsidR="002F2BB8" w:rsidRPr="00226278" w:rsidRDefault="008B64ED" w:rsidP="00CC454E">
      <w:pPr>
        <w:pStyle w:val="ListParagraph"/>
        <w:autoSpaceDE w:val="0"/>
        <w:autoSpaceDN w:val="0"/>
        <w:adjustRightInd w:val="0"/>
        <w:ind w:left="567" w:right="567"/>
        <w:rPr>
          <w:rFonts w:cs="Arial"/>
          <w:sz w:val="18"/>
          <w:szCs w:val="18"/>
        </w:rPr>
      </w:pPr>
      <w:r>
        <w:rPr>
          <w:rFonts w:cs="Arial"/>
          <w:sz w:val="18"/>
          <w:szCs w:val="18"/>
        </w:rPr>
        <w:t>“</w:t>
      </w:r>
      <w:r w:rsidR="00E73BAB">
        <w:rPr>
          <w:rFonts w:cs="Arial"/>
          <w:sz w:val="18"/>
          <w:szCs w:val="18"/>
        </w:rPr>
        <w:t>2.1</w:t>
      </w:r>
      <w:r w:rsidR="00E73BAB">
        <w:rPr>
          <w:rFonts w:cs="Arial"/>
          <w:sz w:val="18"/>
          <w:szCs w:val="18"/>
        </w:rPr>
        <w:tab/>
      </w:r>
      <w:r w:rsidR="002F2BB8" w:rsidRPr="00226278">
        <w:rPr>
          <w:rFonts w:cs="Arial"/>
          <w:sz w:val="18"/>
          <w:szCs w:val="18"/>
        </w:rPr>
        <w:t xml:space="preserve">Software/equipment proposed for inclusion in this document by members of the </w:t>
      </w:r>
      <w:r w:rsidR="002F2BB8" w:rsidRPr="00426DE8">
        <w:rPr>
          <w:rFonts w:cs="Arial"/>
          <w:sz w:val="18"/>
          <w:szCs w:val="18"/>
        </w:rPr>
        <w:t>Union is, in the first instance, presented to the TC.</w:t>
      </w:r>
    </w:p>
    <w:p w:rsidR="002F2BB8" w:rsidRPr="00226278" w:rsidRDefault="002F2BB8" w:rsidP="00CC454E">
      <w:pPr>
        <w:pStyle w:val="ListParagraph"/>
        <w:autoSpaceDE w:val="0"/>
        <w:autoSpaceDN w:val="0"/>
        <w:adjustRightInd w:val="0"/>
        <w:ind w:left="567" w:right="567"/>
        <w:rPr>
          <w:rFonts w:cs="Arial"/>
          <w:sz w:val="18"/>
          <w:szCs w:val="18"/>
        </w:rPr>
      </w:pPr>
    </w:p>
    <w:p w:rsidR="002F2BB8" w:rsidRDefault="008B64ED" w:rsidP="00CC454E">
      <w:pPr>
        <w:pStyle w:val="ListParagraph"/>
        <w:autoSpaceDE w:val="0"/>
        <w:autoSpaceDN w:val="0"/>
        <w:adjustRightInd w:val="0"/>
        <w:ind w:left="567" w:right="567"/>
        <w:rPr>
          <w:rFonts w:cs="Arial"/>
          <w:sz w:val="18"/>
          <w:szCs w:val="18"/>
        </w:rPr>
      </w:pPr>
      <w:r>
        <w:rPr>
          <w:rFonts w:cs="Arial"/>
          <w:sz w:val="18"/>
          <w:szCs w:val="18"/>
        </w:rPr>
        <w:t>“</w:t>
      </w:r>
      <w:r w:rsidR="00E73BAB">
        <w:rPr>
          <w:rFonts w:cs="Arial"/>
          <w:sz w:val="18"/>
          <w:szCs w:val="18"/>
        </w:rPr>
        <w:t>2.2</w:t>
      </w:r>
      <w:r w:rsidR="00E73BAB">
        <w:rPr>
          <w:rFonts w:cs="Arial"/>
          <w:sz w:val="18"/>
          <w:szCs w:val="18"/>
        </w:rPr>
        <w:tab/>
      </w:r>
      <w:r w:rsidR="002F2BB8" w:rsidRPr="00226278">
        <w:rPr>
          <w:rFonts w:cs="Arial"/>
          <w:sz w:val="18"/>
          <w:szCs w:val="18"/>
        </w:rPr>
        <w:t>The TC will decide whether to:</w:t>
      </w:r>
    </w:p>
    <w:p w:rsidR="008B64ED" w:rsidRPr="00226278" w:rsidRDefault="008B64ED" w:rsidP="00CC454E">
      <w:pPr>
        <w:pStyle w:val="ListParagraph"/>
        <w:autoSpaceDE w:val="0"/>
        <w:autoSpaceDN w:val="0"/>
        <w:adjustRightInd w:val="0"/>
        <w:ind w:left="567" w:right="567"/>
        <w:rPr>
          <w:rFonts w:cs="Arial"/>
          <w:sz w:val="18"/>
          <w:szCs w:val="18"/>
        </w:rPr>
      </w:pPr>
    </w:p>
    <w:p w:rsidR="002F2BB8" w:rsidRPr="00226278" w:rsidRDefault="002F2BB8" w:rsidP="00CC454E">
      <w:pPr>
        <w:pStyle w:val="ListParagraph"/>
        <w:numPr>
          <w:ilvl w:val="0"/>
          <w:numId w:val="16"/>
        </w:numPr>
        <w:autoSpaceDE w:val="0"/>
        <w:autoSpaceDN w:val="0"/>
        <w:adjustRightInd w:val="0"/>
        <w:ind w:left="1418" w:right="567" w:hanging="284"/>
        <w:rPr>
          <w:rFonts w:cs="Arial"/>
          <w:sz w:val="18"/>
          <w:szCs w:val="18"/>
        </w:rPr>
      </w:pPr>
      <w:r w:rsidRPr="00226278">
        <w:rPr>
          <w:rFonts w:cs="Arial"/>
          <w:sz w:val="18"/>
          <w:szCs w:val="18"/>
        </w:rPr>
        <w:t>propose to include the information in the document;</w:t>
      </w:r>
    </w:p>
    <w:p w:rsidR="002F2BB8" w:rsidRPr="00226278" w:rsidRDefault="002F2BB8" w:rsidP="00CC454E">
      <w:pPr>
        <w:pStyle w:val="ListParagraph"/>
        <w:numPr>
          <w:ilvl w:val="0"/>
          <w:numId w:val="16"/>
        </w:numPr>
        <w:autoSpaceDE w:val="0"/>
        <w:autoSpaceDN w:val="0"/>
        <w:adjustRightInd w:val="0"/>
        <w:ind w:left="1418" w:right="567" w:hanging="284"/>
        <w:rPr>
          <w:rFonts w:cs="Arial"/>
          <w:sz w:val="18"/>
          <w:szCs w:val="18"/>
        </w:rPr>
      </w:pPr>
      <w:r w:rsidRPr="00226278">
        <w:rPr>
          <w:rFonts w:cs="Arial"/>
          <w:sz w:val="18"/>
          <w:szCs w:val="18"/>
        </w:rPr>
        <w:t>request further guidance from other relevant bodies (e.g. CAJ and TWPs); or</w:t>
      </w:r>
    </w:p>
    <w:p w:rsidR="002F2BB8" w:rsidRPr="00226278" w:rsidRDefault="002F2BB8" w:rsidP="00CC454E">
      <w:pPr>
        <w:pStyle w:val="ListParagraph"/>
        <w:numPr>
          <w:ilvl w:val="0"/>
          <w:numId w:val="16"/>
        </w:numPr>
        <w:autoSpaceDE w:val="0"/>
        <w:autoSpaceDN w:val="0"/>
        <w:adjustRightInd w:val="0"/>
        <w:ind w:left="1418" w:right="567" w:hanging="284"/>
        <w:rPr>
          <w:rFonts w:cs="Arial"/>
          <w:sz w:val="18"/>
          <w:szCs w:val="18"/>
        </w:rPr>
      </w:pPr>
      <w:proofErr w:type="gramStart"/>
      <w:r w:rsidRPr="00226278">
        <w:rPr>
          <w:rFonts w:cs="Arial"/>
          <w:sz w:val="18"/>
          <w:szCs w:val="18"/>
        </w:rPr>
        <w:t>propose</w:t>
      </w:r>
      <w:proofErr w:type="gramEnd"/>
      <w:r w:rsidRPr="00226278">
        <w:rPr>
          <w:rFonts w:cs="Arial"/>
          <w:sz w:val="18"/>
          <w:szCs w:val="18"/>
        </w:rPr>
        <w:t xml:space="preserve"> not to include the information in the document. </w:t>
      </w:r>
    </w:p>
    <w:p w:rsidR="002F2BB8" w:rsidRPr="00226278" w:rsidRDefault="002F2BB8" w:rsidP="00CC454E">
      <w:pPr>
        <w:pStyle w:val="ListParagraph"/>
        <w:autoSpaceDE w:val="0"/>
        <w:autoSpaceDN w:val="0"/>
        <w:adjustRightInd w:val="0"/>
        <w:ind w:left="567" w:right="567"/>
        <w:rPr>
          <w:rFonts w:cs="Arial"/>
          <w:sz w:val="18"/>
          <w:szCs w:val="18"/>
        </w:rPr>
      </w:pPr>
    </w:p>
    <w:p w:rsidR="002C712A" w:rsidRDefault="008B64ED" w:rsidP="0076048F">
      <w:pPr>
        <w:pStyle w:val="ListParagraph"/>
        <w:autoSpaceDE w:val="0"/>
        <w:autoSpaceDN w:val="0"/>
        <w:adjustRightInd w:val="0"/>
        <w:ind w:left="567" w:right="567"/>
        <w:rPr>
          <w:lang w:eastAsia="ja-JP"/>
        </w:rPr>
      </w:pPr>
      <w:r>
        <w:rPr>
          <w:rFonts w:cs="Arial"/>
          <w:sz w:val="18"/>
          <w:szCs w:val="18"/>
        </w:rPr>
        <w:t>“2.3</w:t>
      </w:r>
      <w:r>
        <w:rPr>
          <w:rFonts w:cs="Arial"/>
          <w:sz w:val="18"/>
          <w:szCs w:val="18"/>
        </w:rPr>
        <w:tab/>
      </w:r>
      <w:r w:rsidR="002F2BB8" w:rsidRPr="00226278">
        <w:rPr>
          <w:rFonts w:cs="Arial"/>
          <w:sz w:val="18"/>
          <w:szCs w:val="18"/>
        </w:rPr>
        <w:t>In the case of a positive recommendation by the TC and, subsequently by the CAJ, the software/equipment will be listed in a draft of the document, to be considered for adoption by the Council.</w:t>
      </w:r>
      <w:r>
        <w:rPr>
          <w:rFonts w:cs="Arial"/>
          <w:sz w:val="18"/>
          <w:szCs w:val="18"/>
        </w:rPr>
        <w:t>”</w:t>
      </w:r>
    </w:p>
    <w:p w:rsidR="002F2BB8" w:rsidRDefault="002F2BB8" w:rsidP="002F2BB8">
      <w:pPr>
        <w:rPr>
          <w:lang w:eastAsia="ja-JP"/>
        </w:rPr>
      </w:pPr>
    </w:p>
    <w:p w:rsidR="00706943" w:rsidRPr="000F46B1" w:rsidRDefault="00706943" w:rsidP="00706943">
      <w:pPr>
        <w:rPr>
          <w:color w:val="000000"/>
          <w:lang w:eastAsia="ja-JP" w:bidi="km-KH"/>
        </w:rPr>
      </w:pPr>
      <w:r w:rsidRPr="000F46B1">
        <w:rPr>
          <w:snapToGrid w:val="0"/>
        </w:rPr>
        <w:fldChar w:fldCharType="begin"/>
      </w:r>
      <w:r w:rsidRPr="000F46B1">
        <w:rPr>
          <w:snapToGrid w:val="0"/>
        </w:rPr>
        <w:instrText xml:space="preserve"> AUTONUM  </w:instrText>
      </w:r>
      <w:r w:rsidRPr="000F46B1">
        <w:rPr>
          <w:snapToGrid w:val="0"/>
        </w:rPr>
        <w:fldChar w:fldCharType="end"/>
      </w:r>
      <w:r w:rsidRPr="000F46B1">
        <w:rPr>
          <w:snapToGrid w:val="0"/>
        </w:rPr>
        <w:tab/>
        <w:t>On</w:t>
      </w:r>
      <w:r>
        <w:rPr>
          <w:snapToGrid w:val="0"/>
        </w:rPr>
        <w:t xml:space="preserve"> </w:t>
      </w:r>
      <w:r w:rsidR="0094247D" w:rsidRPr="0094247D">
        <w:rPr>
          <w:rFonts w:hint="eastAsia"/>
          <w:snapToGrid w:val="0"/>
          <w:lang w:eastAsia="ja-JP"/>
        </w:rPr>
        <w:t>January 21</w:t>
      </w:r>
      <w:r w:rsidRPr="0094247D">
        <w:rPr>
          <w:snapToGrid w:val="0"/>
        </w:rPr>
        <w:t>, 201</w:t>
      </w:r>
      <w:r w:rsidR="00B34D51" w:rsidRPr="0094247D">
        <w:rPr>
          <w:rFonts w:hint="eastAsia"/>
          <w:snapToGrid w:val="0"/>
          <w:lang w:eastAsia="ja-JP"/>
        </w:rPr>
        <w:t>6</w:t>
      </w:r>
      <w:r w:rsidRPr="0094247D">
        <w:rPr>
          <w:snapToGrid w:val="0"/>
        </w:rPr>
        <w:t xml:space="preserve">, the Office of the Union issued </w:t>
      </w:r>
      <w:r w:rsidRPr="0094247D">
        <w:t>Circular E-1</w:t>
      </w:r>
      <w:r w:rsidR="00B34D51" w:rsidRPr="0094247D">
        <w:rPr>
          <w:rFonts w:hint="eastAsia"/>
          <w:lang w:eastAsia="ja-JP"/>
        </w:rPr>
        <w:t>6</w:t>
      </w:r>
      <w:r w:rsidRPr="0094247D">
        <w:t>/</w:t>
      </w:r>
      <w:r w:rsidR="0094247D" w:rsidRPr="0094247D">
        <w:rPr>
          <w:rFonts w:hint="eastAsia"/>
          <w:lang w:eastAsia="ja-JP"/>
        </w:rPr>
        <w:t>009</w:t>
      </w:r>
      <w:r w:rsidRPr="000F46B1">
        <w:t xml:space="preserve"> to the designated persons of the members of the Union in the TC, inviting them to provide information </w:t>
      </w:r>
      <w:r>
        <w:rPr>
          <w:rFonts w:hint="eastAsia"/>
          <w:lang w:eastAsia="ja-JP"/>
        </w:rPr>
        <w:t>for</w:t>
      </w:r>
      <w:r w:rsidRPr="000F46B1">
        <w:t xml:space="preserve"> document UPOV/INF/</w:t>
      </w:r>
      <w:r>
        <w:rPr>
          <w:rFonts w:hint="eastAsia"/>
          <w:lang w:eastAsia="ja-JP"/>
        </w:rPr>
        <w:t>22</w:t>
      </w:r>
      <w:r w:rsidRPr="000F46B1">
        <w:t>.  The</w:t>
      </w:r>
      <w:r w:rsidR="009773A1">
        <w:t> </w:t>
      </w:r>
      <w:r w:rsidRPr="000F46B1">
        <w:t xml:space="preserve">information </w:t>
      </w:r>
      <w:r w:rsidRPr="000F46B1">
        <w:rPr>
          <w:color w:val="000000"/>
          <w:lang w:eastAsia="ja-JP" w:bidi="km-KH"/>
        </w:rPr>
        <w:t xml:space="preserve">received </w:t>
      </w:r>
      <w:r w:rsidRPr="00986325">
        <w:rPr>
          <w:color w:val="000000"/>
          <w:lang w:eastAsia="ja-JP" w:bidi="km-KH"/>
        </w:rPr>
        <w:t xml:space="preserve">from </w:t>
      </w:r>
      <w:r w:rsidR="00EB5A6A" w:rsidRPr="00986325">
        <w:rPr>
          <w:color w:val="000000"/>
          <w:lang w:eastAsia="ja-JP" w:bidi="km-KH"/>
        </w:rPr>
        <w:t>Costa Rica</w:t>
      </w:r>
      <w:r w:rsidR="00EB5A6A" w:rsidRPr="00986325">
        <w:rPr>
          <w:rFonts w:hint="eastAsia"/>
          <w:color w:val="000000"/>
          <w:lang w:eastAsia="ja-JP" w:bidi="km-KH"/>
        </w:rPr>
        <w:t xml:space="preserve">, Germany, Finland, </w:t>
      </w:r>
      <w:r w:rsidR="00EB5A6A" w:rsidRPr="00986325">
        <w:rPr>
          <w:color w:val="000000"/>
          <w:lang w:eastAsia="ja-JP" w:bidi="km-KH"/>
        </w:rPr>
        <w:t>Israel</w:t>
      </w:r>
      <w:r w:rsidR="00EB5A6A" w:rsidRPr="00986325">
        <w:rPr>
          <w:rFonts w:hint="eastAsia"/>
          <w:color w:val="000000"/>
          <w:lang w:eastAsia="ja-JP" w:bidi="km-KH"/>
        </w:rPr>
        <w:t>, Kenya, New Zealand and Uruguay</w:t>
      </w:r>
      <w:r w:rsidR="00B34D51">
        <w:rPr>
          <w:rFonts w:hint="eastAsia"/>
          <w:color w:val="000000"/>
          <w:lang w:eastAsia="ja-JP" w:bidi="km-KH"/>
        </w:rPr>
        <w:t xml:space="preserve"> </w:t>
      </w:r>
      <w:r w:rsidR="002C712A">
        <w:rPr>
          <w:color w:val="000000"/>
          <w:lang w:eastAsia="ja-JP" w:bidi="km-KH"/>
        </w:rPr>
        <w:t>in response to the</w:t>
      </w:r>
      <w:r w:rsidR="009773A1">
        <w:rPr>
          <w:color w:val="000000"/>
          <w:lang w:eastAsia="ja-JP" w:bidi="km-KH"/>
        </w:rPr>
        <w:t> </w:t>
      </w:r>
      <w:r w:rsidR="002C712A">
        <w:rPr>
          <w:rFonts w:hint="eastAsia"/>
          <w:color w:val="000000"/>
          <w:lang w:eastAsia="ja-JP" w:bidi="km-KH"/>
        </w:rPr>
        <w:t>c</w:t>
      </w:r>
      <w:r w:rsidRPr="000F46B1">
        <w:rPr>
          <w:color w:val="000000"/>
          <w:lang w:eastAsia="ja-JP" w:bidi="km-KH"/>
        </w:rPr>
        <w:t xml:space="preserve">ircular is included in </w:t>
      </w:r>
      <w:r>
        <w:rPr>
          <w:color w:val="000000"/>
          <w:lang w:eastAsia="ja-JP" w:bidi="km-KH"/>
        </w:rPr>
        <w:t xml:space="preserve">Annex </w:t>
      </w:r>
      <w:r w:rsidRPr="000F46B1">
        <w:rPr>
          <w:color w:val="000000"/>
          <w:lang w:eastAsia="ja-JP" w:bidi="km-KH"/>
        </w:rPr>
        <w:t>I</w:t>
      </w:r>
      <w:r>
        <w:rPr>
          <w:rFonts w:hint="eastAsia"/>
          <w:color w:val="000000"/>
          <w:lang w:eastAsia="ja-JP" w:bidi="km-KH"/>
        </w:rPr>
        <w:t>I</w:t>
      </w:r>
      <w:r w:rsidRPr="000F46B1">
        <w:rPr>
          <w:color w:val="000000"/>
          <w:lang w:eastAsia="ja-JP" w:bidi="km-KH"/>
        </w:rPr>
        <w:t xml:space="preserve"> to this document.</w:t>
      </w:r>
    </w:p>
    <w:p w:rsidR="00706943" w:rsidRDefault="00706943" w:rsidP="00706943">
      <w:pPr>
        <w:rPr>
          <w:color w:val="000000"/>
          <w:lang w:eastAsia="ja-JP" w:bidi="km-KH"/>
        </w:rPr>
      </w:pPr>
    </w:p>
    <w:p w:rsidR="0008113E" w:rsidRDefault="0008113E" w:rsidP="0016756A">
      <w:pPr>
        <w:rPr>
          <w:lang w:eastAsia="ja-JP"/>
        </w:rPr>
      </w:pPr>
      <w:r w:rsidRPr="00E62022">
        <w:fldChar w:fldCharType="begin"/>
      </w:r>
      <w:r w:rsidRPr="00E62022">
        <w:instrText xml:space="preserve"> AUTONUM  </w:instrText>
      </w:r>
      <w:r w:rsidRPr="00E62022">
        <w:fldChar w:fldCharType="end"/>
      </w:r>
      <w:r w:rsidRPr="00E62022">
        <w:tab/>
        <w:t xml:space="preserve"> The TC</w:t>
      </w:r>
      <w:r>
        <w:rPr>
          <w:rFonts w:eastAsia="MS Mincho" w:hint="eastAsia"/>
          <w:snapToGrid w:val="0"/>
          <w:lang w:eastAsia="ja-JP"/>
        </w:rPr>
        <w:t>, at its fifty-second session,</w:t>
      </w:r>
      <w:r w:rsidRPr="00E62022">
        <w:t xml:space="preserve"> agreed to propose the revision of document UPOV/INF/22/2 to include information on the use</w:t>
      </w:r>
      <w:r>
        <w:t xml:space="preserve"> of software by members of the Union, as presented in Annex II to </w:t>
      </w:r>
      <w:r w:rsidR="003926BB">
        <w:t xml:space="preserve">this </w:t>
      </w:r>
      <w:r w:rsidRPr="00744F0D">
        <w:t>document</w:t>
      </w:r>
      <w:r w:rsidR="0016756A">
        <w:rPr>
          <w:rFonts w:hint="eastAsia"/>
          <w:lang w:eastAsia="ja-JP"/>
        </w:rPr>
        <w:t>.</w:t>
      </w:r>
    </w:p>
    <w:p w:rsidR="0016756A" w:rsidRPr="00074C92" w:rsidRDefault="0016756A" w:rsidP="0016756A">
      <w:pPr>
        <w:rPr>
          <w:lang w:eastAsia="ja-JP"/>
        </w:rPr>
      </w:pPr>
    </w:p>
    <w:p w:rsidR="0008113E" w:rsidRDefault="0008113E" w:rsidP="0008113E">
      <w:r>
        <w:fldChar w:fldCharType="begin"/>
      </w:r>
      <w:r>
        <w:instrText xml:space="preserve"> AUTONUM  </w:instrText>
      </w:r>
      <w:r>
        <w:fldChar w:fldCharType="end"/>
      </w:r>
      <w:r>
        <w:tab/>
        <w:t xml:space="preserve"> The TC</w:t>
      </w:r>
      <w:r>
        <w:rPr>
          <w:rFonts w:eastAsia="MS Mincho" w:hint="eastAsia"/>
          <w:snapToGrid w:val="0"/>
          <w:lang w:eastAsia="ja-JP"/>
        </w:rPr>
        <w:t>, at its fifty-second session,</w:t>
      </w:r>
      <w:r>
        <w:t xml:space="preserve"> noted that the comments of the TC concerning the use of software by members of the Union would be reported to the CAJ at its seventy</w:t>
      </w:r>
      <w:r>
        <w:noBreakHyphen/>
        <w:t>third session and, if agreed by the CAJ, a draft of document UPOV/INF/22/3 would be presented for adoption by the Council at its fiftieth ordinary session, to be held on October 28, 2016</w:t>
      </w:r>
      <w:r>
        <w:rPr>
          <w:rFonts w:hint="eastAsia"/>
          <w:lang w:eastAsia="ja-JP"/>
        </w:rPr>
        <w:t xml:space="preserve"> (see document TC/52/29 </w:t>
      </w:r>
      <w:r>
        <w:rPr>
          <w:lang w:eastAsia="ja-JP"/>
        </w:rPr>
        <w:t>“</w:t>
      </w:r>
      <w:r>
        <w:rPr>
          <w:rFonts w:hint="eastAsia"/>
          <w:lang w:eastAsia="ja-JP"/>
        </w:rPr>
        <w:t>Report</w:t>
      </w:r>
      <w:r>
        <w:rPr>
          <w:lang w:eastAsia="ja-JP"/>
        </w:rPr>
        <w:t>”</w:t>
      </w:r>
      <w:r>
        <w:rPr>
          <w:rFonts w:hint="eastAsia"/>
          <w:lang w:eastAsia="ja-JP"/>
        </w:rPr>
        <w:t>, paragraph 180)</w:t>
      </w:r>
      <w:r>
        <w:t>.</w:t>
      </w:r>
    </w:p>
    <w:p w:rsidR="0094247D" w:rsidRDefault="0094247D" w:rsidP="002F2BB8">
      <w:pPr>
        <w:rPr>
          <w:lang w:eastAsia="ja-JP"/>
        </w:rPr>
      </w:pPr>
    </w:p>
    <w:p w:rsidR="002F2BB8" w:rsidRPr="007025E4" w:rsidRDefault="002F2BB8" w:rsidP="002F2BB8">
      <w:pPr>
        <w:tabs>
          <w:tab w:val="left" w:pos="5387"/>
        </w:tabs>
        <w:ind w:left="4820"/>
        <w:rPr>
          <w:rFonts w:eastAsia="MS Mincho"/>
          <w:i/>
        </w:rPr>
      </w:pPr>
      <w:r w:rsidRPr="007025E4">
        <w:rPr>
          <w:rFonts w:eastAsia="MS Mincho"/>
          <w:i/>
        </w:rPr>
        <w:fldChar w:fldCharType="begin"/>
      </w:r>
      <w:r w:rsidRPr="007025E4">
        <w:rPr>
          <w:rFonts w:eastAsia="MS Mincho"/>
          <w:i/>
        </w:rPr>
        <w:instrText xml:space="preserve"> AUTONUM  </w:instrText>
      </w:r>
      <w:r w:rsidRPr="007025E4">
        <w:rPr>
          <w:rFonts w:eastAsia="MS Mincho"/>
          <w:i/>
        </w:rPr>
        <w:fldChar w:fldCharType="end"/>
      </w:r>
      <w:r w:rsidRPr="007025E4">
        <w:rPr>
          <w:rFonts w:eastAsia="MS Mincho"/>
          <w:i/>
        </w:rPr>
        <w:tab/>
        <w:t xml:space="preserve">The </w:t>
      </w:r>
      <w:r w:rsidR="00B855FB">
        <w:rPr>
          <w:rFonts w:eastAsia="MS Mincho"/>
          <w:i/>
        </w:rPr>
        <w:t>TW</w:t>
      </w:r>
      <w:r w:rsidR="00261459">
        <w:rPr>
          <w:rFonts w:eastAsia="MS Mincho"/>
          <w:i/>
        </w:rPr>
        <w:t>F</w:t>
      </w:r>
      <w:r w:rsidRPr="007025E4">
        <w:rPr>
          <w:rFonts w:eastAsia="MS Mincho"/>
          <w:i/>
        </w:rPr>
        <w:t xml:space="preserve"> is invited to</w:t>
      </w:r>
      <w:r w:rsidR="0062075B">
        <w:rPr>
          <w:rFonts w:eastAsia="MS Mincho"/>
          <w:i/>
        </w:rPr>
        <w:t xml:space="preserve"> note that</w:t>
      </w:r>
      <w:r w:rsidRPr="007025E4">
        <w:rPr>
          <w:rFonts w:eastAsia="MS Mincho"/>
          <w:i/>
        </w:rPr>
        <w:t>:</w:t>
      </w:r>
    </w:p>
    <w:p w:rsidR="002F2BB8" w:rsidRDefault="002F2BB8" w:rsidP="002F2BB8">
      <w:pPr>
        <w:tabs>
          <w:tab w:val="left" w:pos="5387"/>
        </w:tabs>
        <w:ind w:left="4820"/>
        <w:rPr>
          <w:rFonts w:eastAsia="MS Mincho"/>
          <w:i/>
          <w:lang w:eastAsia="ja-JP"/>
        </w:rPr>
      </w:pPr>
    </w:p>
    <w:p w:rsidR="00EB5A6A" w:rsidRDefault="00EB5A6A" w:rsidP="00EB5A6A">
      <w:pPr>
        <w:pStyle w:val="DecisionParagraphs"/>
        <w:tabs>
          <w:tab w:val="left" w:pos="5954"/>
        </w:tabs>
        <w:rPr>
          <w:color w:val="000000"/>
          <w:lang w:eastAsia="ja-JP"/>
        </w:rPr>
      </w:pPr>
      <w:r>
        <w:rPr>
          <w:rFonts w:hint="eastAsia"/>
          <w:lang w:eastAsia="ja-JP"/>
        </w:rPr>
        <w:tab/>
        <w:t>(a)</w:t>
      </w:r>
      <w:r>
        <w:rPr>
          <w:rFonts w:hint="eastAsia"/>
          <w:lang w:eastAsia="ja-JP"/>
        </w:rPr>
        <w:tab/>
      </w:r>
      <w:r>
        <w:rPr>
          <w:rFonts w:hint="eastAsia"/>
          <w:color w:val="000000"/>
          <w:lang w:eastAsia="ja-JP"/>
        </w:rPr>
        <w:t>t</w:t>
      </w:r>
      <w:r w:rsidRPr="00BF06D3">
        <w:rPr>
          <w:color w:val="000000"/>
          <w:lang w:eastAsia="ja-JP"/>
        </w:rPr>
        <w:t>he Council, at its forty-</w:t>
      </w:r>
      <w:r>
        <w:rPr>
          <w:rFonts w:hint="eastAsia"/>
          <w:color w:val="000000"/>
          <w:lang w:eastAsia="ja-JP"/>
        </w:rPr>
        <w:t>nin</w:t>
      </w:r>
      <w:r w:rsidRPr="00BF06D3">
        <w:rPr>
          <w:color w:val="000000"/>
          <w:lang w:eastAsia="ja-JP"/>
        </w:rPr>
        <w:t xml:space="preserve">th </w:t>
      </w:r>
      <w:r>
        <w:rPr>
          <w:color w:val="000000"/>
          <w:lang w:eastAsia="ja-JP"/>
        </w:rPr>
        <w:t xml:space="preserve">ordinary </w:t>
      </w:r>
      <w:r w:rsidRPr="00BF06D3">
        <w:rPr>
          <w:color w:val="000000"/>
          <w:lang w:eastAsia="ja-JP"/>
        </w:rPr>
        <w:t>session, held in Geneva, o</w:t>
      </w:r>
      <w:r>
        <w:rPr>
          <w:color w:val="000000"/>
          <w:lang w:eastAsia="ja-JP"/>
        </w:rPr>
        <w:t xml:space="preserve">n October </w:t>
      </w:r>
      <w:r>
        <w:rPr>
          <w:rFonts w:hint="eastAsia"/>
          <w:color w:val="000000"/>
          <w:lang w:eastAsia="ja-JP"/>
        </w:rPr>
        <w:t>29</w:t>
      </w:r>
      <w:r>
        <w:rPr>
          <w:color w:val="000000"/>
          <w:lang w:eastAsia="ja-JP"/>
        </w:rPr>
        <w:t>, 201</w:t>
      </w:r>
      <w:r>
        <w:rPr>
          <w:rFonts w:hint="eastAsia"/>
          <w:color w:val="000000"/>
          <w:lang w:eastAsia="ja-JP"/>
        </w:rPr>
        <w:t>5</w:t>
      </w:r>
      <w:r>
        <w:rPr>
          <w:color w:val="000000"/>
          <w:lang w:eastAsia="ja-JP"/>
        </w:rPr>
        <w:t xml:space="preserve">, adopted </w:t>
      </w:r>
      <w:r w:rsidRPr="00BF06D3">
        <w:rPr>
          <w:color w:val="000000"/>
          <w:lang w:eastAsia="ja-JP"/>
        </w:rPr>
        <w:t>document UPOV/INF/</w:t>
      </w:r>
      <w:r>
        <w:rPr>
          <w:rFonts w:hint="eastAsia"/>
          <w:color w:val="000000"/>
          <w:lang w:eastAsia="ja-JP"/>
        </w:rPr>
        <w:t>22/2</w:t>
      </w:r>
      <w:r w:rsidRPr="00BF06D3">
        <w:rPr>
          <w:color w:val="000000"/>
          <w:lang w:eastAsia="ja-JP"/>
        </w:rPr>
        <w:t xml:space="preserve"> “</w:t>
      </w:r>
      <w:r w:rsidRPr="00FB6572">
        <w:rPr>
          <w:rFonts w:eastAsia="MS Mincho"/>
          <w:snapToGrid w:val="0"/>
        </w:rPr>
        <w:t>Software and e</w:t>
      </w:r>
      <w:r>
        <w:rPr>
          <w:rFonts w:eastAsia="MS Mincho"/>
          <w:snapToGrid w:val="0"/>
        </w:rPr>
        <w:t>quipment used by members of the </w:t>
      </w:r>
      <w:r w:rsidRPr="00FB6572">
        <w:rPr>
          <w:rFonts w:eastAsia="MS Mincho"/>
          <w:snapToGrid w:val="0"/>
        </w:rPr>
        <w:t>Union</w:t>
      </w:r>
      <w:r>
        <w:rPr>
          <w:color w:val="000000"/>
          <w:lang w:eastAsia="ja-JP"/>
        </w:rPr>
        <w:t>”</w:t>
      </w:r>
      <w:r>
        <w:rPr>
          <w:rFonts w:hint="eastAsia"/>
          <w:color w:val="000000"/>
          <w:lang w:eastAsia="ja-JP"/>
        </w:rPr>
        <w:t>;</w:t>
      </w:r>
      <w:r w:rsidR="00FD304D">
        <w:rPr>
          <w:rFonts w:hint="eastAsia"/>
          <w:color w:val="000000"/>
          <w:lang w:eastAsia="ja-JP"/>
        </w:rPr>
        <w:t xml:space="preserve"> and</w:t>
      </w:r>
    </w:p>
    <w:p w:rsidR="00FD304D" w:rsidRPr="00F316C7" w:rsidRDefault="00FD304D" w:rsidP="00FD304D">
      <w:pPr>
        <w:pStyle w:val="DecisionParagraphs"/>
        <w:tabs>
          <w:tab w:val="left" w:pos="5954"/>
        </w:tabs>
        <w:rPr>
          <w:i w:val="0"/>
        </w:rPr>
      </w:pPr>
      <w:r w:rsidRPr="00F316C7">
        <w:rPr>
          <w:rFonts w:hint="eastAsia"/>
          <w:lang w:eastAsia="ja-JP"/>
        </w:rPr>
        <w:tab/>
      </w:r>
    </w:p>
    <w:p w:rsidR="003117E0" w:rsidRDefault="00FD304D" w:rsidP="00FD304D">
      <w:pPr>
        <w:pStyle w:val="DecisionParagraphs"/>
        <w:tabs>
          <w:tab w:val="left" w:pos="5940"/>
        </w:tabs>
        <w:ind w:firstLine="567"/>
        <w:rPr>
          <w:rFonts w:eastAsia="MS Mincho"/>
          <w:snapToGrid w:val="0"/>
        </w:rPr>
      </w:pPr>
      <w:r w:rsidRPr="00F316C7">
        <w:t>(</w:t>
      </w:r>
      <w:r>
        <w:rPr>
          <w:rFonts w:hint="eastAsia"/>
          <w:lang w:eastAsia="ja-JP"/>
        </w:rPr>
        <w:t>b</w:t>
      </w:r>
      <w:r w:rsidRPr="00F316C7">
        <w:t>)</w:t>
      </w:r>
      <w:r w:rsidRPr="00F316C7">
        <w:tab/>
      </w:r>
      <w:proofErr w:type="gramStart"/>
      <w:r>
        <w:rPr>
          <w:rFonts w:hint="eastAsia"/>
          <w:lang w:eastAsia="ja-JP"/>
        </w:rPr>
        <w:t>the</w:t>
      </w:r>
      <w:proofErr w:type="gramEnd"/>
      <w:r>
        <w:rPr>
          <w:rFonts w:hint="eastAsia"/>
          <w:lang w:eastAsia="ja-JP"/>
        </w:rPr>
        <w:t xml:space="preserve"> TC, at its fifty-second</w:t>
      </w:r>
      <w:r w:rsidRPr="00F316C7">
        <w:rPr>
          <w:rFonts w:hint="eastAsia"/>
          <w:lang w:eastAsia="ja-JP"/>
        </w:rPr>
        <w:t xml:space="preserve"> session, agreed</w:t>
      </w:r>
      <w:r w:rsidR="003117E0" w:rsidRPr="003117E0">
        <w:t xml:space="preserve"> to propose the revision of document UPOV/INF/22/2 to include information on the use of software by members of the Union, </w:t>
      </w:r>
      <w:r w:rsidR="003117E0" w:rsidRPr="003926BB">
        <w:rPr>
          <w:lang w:eastAsia="ja-JP"/>
        </w:rPr>
        <w:t>and if agreed by the CAJ</w:t>
      </w:r>
      <w:r w:rsidR="003117E0">
        <w:rPr>
          <w:lang w:eastAsia="ja-JP"/>
        </w:rPr>
        <w:t>,</w:t>
      </w:r>
      <w:r w:rsidR="003117E0" w:rsidRPr="003926BB">
        <w:rPr>
          <w:lang w:eastAsia="ja-JP"/>
        </w:rPr>
        <w:t xml:space="preserve"> </w:t>
      </w:r>
      <w:r w:rsidR="003117E0">
        <w:rPr>
          <w:rFonts w:eastAsia="MS Mincho"/>
          <w:snapToGrid w:val="0"/>
        </w:rPr>
        <w:t>a</w:t>
      </w:r>
      <w:r w:rsidR="003117E0" w:rsidRPr="00F316C7">
        <w:rPr>
          <w:rFonts w:eastAsia="MS Mincho"/>
          <w:snapToGrid w:val="0"/>
        </w:rPr>
        <w:t xml:space="preserve"> </w:t>
      </w:r>
      <w:r w:rsidR="003117E0" w:rsidRPr="00F316C7">
        <w:rPr>
          <w:rFonts w:eastAsia="MS Mincho" w:hint="eastAsia"/>
          <w:snapToGrid w:val="0"/>
          <w:lang w:eastAsia="ja-JP"/>
        </w:rPr>
        <w:t>draft</w:t>
      </w:r>
      <w:r w:rsidR="003117E0" w:rsidRPr="00F316C7">
        <w:rPr>
          <w:rFonts w:eastAsia="MS Mincho"/>
          <w:snapToGrid w:val="0"/>
        </w:rPr>
        <w:t xml:space="preserve"> </w:t>
      </w:r>
      <w:r w:rsidR="003117E0" w:rsidRPr="00F316C7">
        <w:rPr>
          <w:rFonts w:eastAsia="MS Mincho" w:hint="eastAsia"/>
          <w:snapToGrid w:val="0"/>
          <w:lang w:eastAsia="ja-JP"/>
        </w:rPr>
        <w:t xml:space="preserve">of </w:t>
      </w:r>
      <w:r w:rsidR="003117E0" w:rsidRPr="00F316C7">
        <w:rPr>
          <w:rFonts w:eastAsia="MS Mincho"/>
          <w:snapToGrid w:val="0"/>
        </w:rPr>
        <w:t>document</w:t>
      </w:r>
      <w:r w:rsidR="003117E0" w:rsidRPr="003117E0">
        <w:rPr>
          <w:rFonts w:eastAsia="MS Mincho"/>
          <w:snapToGrid w:val="0"/>
        </w:rPr>
        <w:t xml:space="preserve"> </w:t>
      </w:r>
      <w:r w:rsidR="003117E0" w:rsidRPr="00F316C7">
        <w:rPr>
          <w:rFonts w:eastAsia="MS Mincho"/>
          <w:snapToGrid w:val="0"/>
        </w:rPr>
        <w:t>UPOV/INF/</w:t>
      </w:r>
      <w:r w:rsidR="003117E0" w:rsidRPr="00F316C7">
        <w:rPr>
          <w:rFonts w:eastAsia="MS Mincho" w:hint="eastAsia"/>
          <w:snapToGrid w:val="0"/>
          <w:lang w:eastAsia="ja-JP"/>
        </w:rPr>
        <w:t>22</w:t>
      </w:r>
      <w:r w:rsidR="003117E0">
        <w:rPr>
          <w:rFonts w:eastAsia="MS Mincho" w:hint="eastAsia"/>
          <w:snapToGrid w:val="0"/>
          <w:lang w:eastAsia="ja-JP"/>
        </w:rPr>
        <w:t>/3</w:t>
      </w:r>
      <w:r w:rsidR="003117E0" w:rsidRPr="00F316C7">
        <w:rPr>
          <w:rFonts w:eastAsia="MS Mincho"/>
          <w:snapToGrid w:val="0"/>
        </w:rPr>
        <w:t xml:space="preserve"> </w:t>
      </w:r>
      <w:r w:rsidR="003117E0" w:rsidRPr="00F316C7">
        <w:rPr>
          <w:rFonts w:eastAsia="MS Mincho"/>
          <w:color w:val="000000"/>
        </w:rPr>
        <w:t>will be presented for adoption by the Council at its f</w:t>
      </w:r>
      <w:r w:rsidR="003117E0" w:rsidRPr="00F316C7">
        <w:rPr>
          <w:rFonts w:eastAsia="MS Mincho" w:hint="eastAsia"/>
          <w:color w:val="000000"/>
          <w:lang w:eastAsia="ja-JP"/>
        </w:rPr>
        <w:t>i</w:t>
      </w:r>
      <w:r w:rsidR="003117E0">
        <w:rPr>
          <w:rFonts w:eastAsia="MS Mincho"/>
          <w:color w:val="000000"/>
          <w:lang w:eastAsia="ja-JP"/>
        </w:rPr>
        <w:t>ftie</w:t>
      </w:r>
      <w:r w:rsidR="003117E0" w:rsidRPr="00F316C7">
        <w:rPr>
          <w:rFonts w:eastAsia="MS Mincho"/>
          <w:color w:val="000000"/>
        </w:rPr>
        <w:t>th ordinary session</w:t>
      </w:r>
      <w:r w:rsidR="003117E0">
        <w:rPr>
          <w:rFonts w:eastAsia="MS Mincho"/>
          <w:color w:val="000000"/>
        </w:rPr>
        <w:t>.</w:t>
      </w:r>
    </w:p>
    <w:p w:rsidR="002F2BB8" w:rsidRDefault="002F2BB8" w:rsidP="002F2BB8">
      <w:pPr>
        <w:jc w:val="left"/>
        <w:rPr>
          <w:lang w:eastAsia="ja-JP"/>
        </w:rPr>
      </w:pPr>
    </w:p>
    <w:p w:rsidR="00773B41" w:rsidRDefault="00773B41" w:rsidP="002F2BB8">
      <w:pPr>
        <w:jc w:val="left"/>
        <w:rPr>
          <w:lang w:eastAsia="ja-JP"/>
        </w:rPr>
      </w:pPr>
    </w:p>
    <w:p w:rsidR="00773B41" w:rsidRDefault="00773B41" w:rsidP="002F2BB8">
      <w:pPr>
        <w:jc w:val="left"/>
        <w:rPr>
          <w:lang w:eastAsia="ja-JP"/>
        </w:rPr>
      </w:pPr>
    </w:p>
    <w:p w:rsidR="00176CB7" w:rsidRDefault="007D43BB" w:rsidP="00050E16">
      <w:pPr>
        <w:jc w:val="right"/>
        <w:sectPr w:rsidR="00176CB7" w:rsidSect="00906DDC">
          <w:headerReference w:type="default" r:id="rId10"/>
          <w:pgSz w:w="11907" w:h="16840" w:code="9"/>
          <w:pgMar w:top="510" w:right="1134" w:bottom="1134" w:left="1134" w:header="510" w:footer="680" w:gutter="0"/>
          <w:cols w:space="720"/>
          <w:titlePg/>
        </w:sectPr>
      </w:pPr>
      <w:r>
        <w:t>[Annex</w:t>
      </w:r>
      <w:r w:rsidR="00B2228E">
        <w:rPr>
          <w:rFonts w:hint="eastAsia"/>
          <w:lang w:eastAsia="ja-JP"/>
        </w:rPr>
        <w:t>es</w:t>
      </w:r>
      <w:r w:rsidR="003656A0">
        <w:t xml:space="preserve"> follow</w:t>
      </w:r>
      <w:r w:rsidR="00050E16" w:rsidRPr="00C5280D">
        <w:t>]</w:t>
      </w:r>
    </w:p>
    <w:p w:rsidR="00050E16" w:rsidRPr="00B2228E" w:rsidRDefault="00050E16" w:rsidP="00945703"/>
    <w:p w:rsidR="007327B2" w:rsidRPr="00B2228E" w:rsidRDefault="007327B2" w:rsidP="00945703">
      <w:pPr>
        <w:autoSpaceDE w:val="0"/>
        <w:autoSpaceDN w:val="0"/>
        <w:adjustRightInd w:val="0"/>
        <w:spacing w:line="360" w:lineRule="auto"/>
        <w:jc w:val="center"/>
        <w:rPr>
          <w:rFonts w:cs="Arial"/>
        </w:rPr>
      </w:pPr>
      <w:r w:rsidRPr="00B2228E">
        <w:rPr>
          <w:rFonts w:cs="Arial"/>
        </w:rPr>
        <w:t>PROPOSED REVISION TO DOCUMENT UPOV/INF/16</w:t>
      </w:r>
      <w:r w:rsidR="002E6674">
        <w:rPr>
          <w:rFonts w:cs="Arial"/>
        </w:rPr>
        <w:t>/5</w:t>
      </w:r>
      <w:r w:rsidRPr="00B2228E">
        <w:rPr>
          <w:rFonts w:cs="Arial"/>
        </w:rPr>
        <w:t xml:space="preserve"> “EXCHANGEABLE SOFTWARE”</w:t>
      </w:r>
    </w:p>
    <w:p w:rsidR="007327B2" w:rsidRPr="00B2228E" w:rsidRDefault="007327B2" w:rsidP="00945703">
      <w:pPr>
        <w:ind w:left="-352" w:right="-352"/>
        <w:jc w:val="center"/>
        <w:rPr>
          <w:rFonts w:cs="Arial"/>
          <w:snapToGrid w:val="0"/>
          <w:lang w:eastAsia="ja-JP"/>
        </w:rPr>
      </w:pPr>
      <w:r w:rsidRPr="00B2228E">
        <w:rPr>
          <w:rFonts w:cs="Arial"/>
        </w:rPr>
        <w:t>(</w:t>
      </w:r>
      <w:r w:rsidR="007F702E">
        <w:rPr>
          <w:rFonts w:cs="Arial"/>
        </w:rPr>
        <w:t xml:space="preserve">Proposals received from </w:t>
      </w:r>
      <w:r w:rsidR="0012666A">
        <w:rPr>
          <w:color w:val="000000"/>
          <w:lang w:eastAsia="ja-JP" w:bidi="km-KH"/>
        </w:rPr>
        <w:t xml:space="preserve">Finland, </w:t>
      </w:r>
      <w:r w:rsidR="007F702E">
        <w:rPr>
          <w:color w:val="000000"/>
          <w:lang w:eastAsia="ja-JP" w:bidi="km-KH"/>
        </w:rPr>
        <w:t xml:space="preserve">New Zealand and </w:t>
      </w:r>
      <w:r w:rsidR="003926BB">
        <w:rPr>
          <w:color w:val="000000"/>
          <w:lang w:eastAsia="ja-JP" w:bidi="km-KH"/>
        </w:rPr>
        <w:t xml:space="preserve">the </w:t>
      </w:r>
      <w:r w:rsidR="007F702E">
        <w:rPr>
          <w:color w:val="000000"/>
          <w:lang w:eastAsia="ja-JP" w:bidi="km-KH"/>
        </w:rPr>
        <w:t xml:space="preserve">Republic of </w:t>
      </w:r>
      <w:r w:rsidR="0012666A">
        <w:rPr>
          <w:color w:val="000000"/>
          <w:lang w:eastAsia="ja-JP" w:bidi="km-KH"/>
        </w:rPr>
        <w:t xml:space="preserve">Moldova </w:t>
      </w:r>
      <w:r w:rsidRPr="00B2228E">
        <w:rPr>
          <w:rFonts w:cs="Arial"/>
        </w:rPr>
        <w:t>in reply to Circular E-1</w:t>
      </w:r>
      <w:r w:rsidR="0012666A">
        <w:rPr>
          <w:rFonts w:cs="Arial"/>
        </w:rPr>
        <w:t>6</w:t>
      </w:r>
      <w:r w:rsidRPr="00B2228E">
        <w:rPr>
          <w:rFonts w:cs="Arial"/>
        </w:rPr>
        <w:t>/</w:t>
      </w:r>
      <w:r w:rsidR="0012666A">
        <w:rPr>
          <w:rFonts w:cs="Arial"/>
        </w:rPr>
        <w:t>0</w:t>
      </w:r>
      <w:r w:rsidRPr="00B2228E">
        <w:rPr>
          <w:rFonts w:cs="Arial" w:hint="eastAsia"/>
          <w:lang w:eastAsia="ja-JP"/>
        </w:rPr>
        <w:t>0</w:t>
      </w:r>
      <w:r w:rsidR="0012666A">
        <w:rPr>
          <w:rFonts w:cs="Arial"/>
          <w:lang w:eastAsia="ja-JP"/>
        </w:rPr>
        <w:t>9</w:t>
      </w:r>
      <w:r w:rsidR="007F702E">
        <w:rPr>
          <w:rFonts w:cs="Arial"/>
          <w:lang w:eastAsia="ja-JP"/>
        </w:rPr>
        <w:t xml:space="preserve"> are</w:t>
      </w:r>
      <w:r w:rsidRPr="00B2228E">
        <w:rPr>
          <w:rFonts w:cs="Arial"/>
        </w:rPr>
        <w:t xml:space="preserve"> highlighted)</w:t>
      </w:r>
    </w:p>
    <w:p w:rsidR="007327B2" w:rsidRPr="00B2228E" w:rsidRDefault="007327B2" w:rsidP="007327B2">
      <w:pPr>
        <w:rPr>
          <w:rFonts w:cs="Arial"/>
          <w:snapToGrid w:val="0"/>
          <w:lang w:eastAsia="ja-JP"/>
        </w:rPr>
      </w:pPr>
    </w:p>
    <w:p w:rsidR="007327B2" w:rsidRPr="00D97883" w:rsidRDefault="007327B2" w:rsidP="007327B2">
      <w:pPr>
        <w:keepNext/>
        <w:rPr>
          <w:rFonts w:cs="Arial"/>
          <w:snapToGrid w:val="0"/>
          <w:u w:val="single"/>
        </w:rPr>
      </w:pPr>
      <w:r w:rsidRPr="00D97883">
        <w:rPr>
          <w:rFonts w:cs="Arial"/>
          <w:snapToGrid w:val="0"/>
        </w:rPr>
        <w:t>(a)</w:t>
      </w:r>
      <w:r w:rsidRPr="00D97883">
        <w:rPr>
          <w:rFonts w:cs="Arial"/>
          <w:snapToGrid w:val="0"/>
        </w:rPr>
        <w:tab/>
      </w:r>
      <w:r w:rsidRPr="00D97883">
        <w:rPr>
          <w:rFonts w:cs="Arial"/>
          <w:snapToGrid w:val="0"/>
          <w:u w:val="single"/>
        </w:rPr>
        <w:t>Administration of applications</w:t>
      </w:r>
    </w:p>
    <w:p w:rsidR="007327B2" w:rsidRPr="00D97883" w:rsidRDefault="007327B2" w:rsidP="007327B2">
      <w:pPr>
        <w:keepNext/>
        <w:rPr>
          <w:rFonts w:cs="Arial"/>
          <w:snapToGrid w:val="0"/>
          <w:u w:val="single"/>
        </w:rPr>
      </w:pPr>
    </w:p>
    <w:tbl>
      <w:tblPr>
        <w:tblStyle w:val="TableGrid"/>
        <w:tblW w:w="15324"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10"/>
      </w:tblGrid>
      <w:tr w:rsidR="007327B2" w:rsidRPr="00D97883" w:rsidTr="00610EBA">
        <w:trPr>
          <w:cantSplit/>
          <w:jc w:val="center"/>
        </w:trPr>
        <w:tc>
          <w:tcPr>
            <w:tcW w:w="1149"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7327B2" w:rsidRPr="00AC7B36" w:rsidRDefault="007327B2" w:rsidP="00F90ED2">
            <w:pPr>
              <w:keepNext/>
              <w:jc w:val="center"/>
              <w:rPr>
                <w:rFonts w:cs="Arial"/>
                <w:snapToGrid w:val="0"/>
                <w:sz w:val="18"/>
              </w:rPr>
            </w:pPr>
            <w:r w:rsidRPr="00D97883">
              <w:rPr>
                <w:rFonts w:cs="Arial"/>
                <w:snapToGrid w:val="0"/>
                <w:sz w:val="18"/>
              </w:rPr>
              <w:t>Member(s) of the Union using the software</w:t>
            </w:r>
          </w:p>
        </w:tc>
        <w:tc>
          <w:tcPr>
            <w:tcW w:w="2410"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Application by user(s)</w:t>
            </w:r>
          </w:p>
        </w:tc>
      </w:tr>
      <w:tr w:rsidR="00C55D22" w:rsidRPr="00D97883" w:rsidTr="00610EBA">
        <w:tblPrEx>
          <w:tblLook w:val="01E0" w:firstRow="1" w:lastRow="1" w:firstColumn="1" w:lastColumn="1" w:noHBand="0" w:noVBand="0"/>
        </w:tblPrEx>
        <w:trPr>
          <w:cantSplit/>
          <w:trHeight w:val="1449"/>
          <w:jc w:val="center"/>
        </w:trPr>
        <w:tc>
          <w:tcPr>
            <w:tcW w:w="1149" w:type="dxa"/>
            <w:tcBorders>
              <w:right w:val="single" w:sz="2" w:space="0" w:color="auto"/>
            </w:tcBorders>
          </w:tcPr>
          <w:p w:rsidR="00C55D22" w:rsidRPr="00D97883" w:rsidRDefault="00C55D22" w:rsidP="00F90ED2">
            <w:pPr>
              <w:keepNext/>
              <w:jc w:val="left"/>
              <w:rPr>
                <w:rFonts w:cs="Arial"/>
                <w:snapToGrid w:val="0"/>
                <w:sz w:val="18"/>
                <w:szCs w:val="18"/>
                <w:lang w:eastAsia="ja-JP"/>
              </w:rPr>
            </w:pPr>
            <w:r w:rsidRPr="00D97883">
              <w:rPr>
                <w:rFonts w:cs="Arial" w:hint="eastAsia"/>
                <w:snapToGrid w:val="0"/>
                <w:sz w:val="18"/>
                <w:szCs w:val="18"/>
                <w:lang w:eastAsia="ja-JP"/>
              </w:rPr>
              <w:t>October 24, 2013</w:t>
            </w:r>
          </w:p>
        </w:tc>
        <w:tc>
          <w:tcPr>
            <w:tcW w:w="1022" w:type="dxa"/>
            <w:tcBorders>
              <w:left w:val="single" w:sz="2" w:space="0" w:color="auto"/>
              <w:right w:val="single" w:sz="2" w:space="0" w:color="auto"/>
            </w:tcBorders>
          </w:tcPr>
          <w:p w:rsidR="00C55D22" w:rsidRPr="00D97883" w:rsidRDefault="00C55D22" w:rsidP="00F90ED2">
            <w:pPr>
              <w:keepNext/>
              <w:jc w:val="center"/>
              <w:rPr>
                <w:rFonts w:cs="Arial"/>
                <w:snapToGrid w:val="0"/>
                <w:color w:val="FFFFFF"/>
                <w:sz w:val="18"/>
                <w:szCs w:val="18"/>
              </w:rPr>
            </w:pPr>
            <w:r w:rsidRPr="00D97883">
              <w:rPr>
                <w:rFonts w:cs="Arial"/>
                <w:sz w:val="18"/>
                <w:szCs w:val="18"/>
              </w:rPr>
              <w:t>ZAJVKA</w:t>
            </w:r>
          </w:p>
        </w:tc>
        <w:tc>
          <w:tcPr>
            <w:tcW w:w="1544" w:type="dxa"/>
            <w:tcBorders>
              <w:left w:val="single" w:sz="2" w:space="0" w:color="auto"/>
              <w:right w:val="single" w:sz="2" w:space="0" w:color="auto"/>
            </w:tcBorders>
          </w:tcPr>
          <w:p w:rsidR="00C55D22" w:rsidRPr="00D97883" w:rsidRDefault="00C55D22" w:rsidP="00F90ED2">
            <w:pPr>
              <w:keepNext/>
              <w:jc w:val="left"/>
              <w:rPr>
                <w:rFonts w:cs="Arial"/>
                <w:snapToGrid w:val="0"/>
                <w:color w:val="FFFFFF"/>
                <w:sz w:val="18"/>
                <w:szCs w:val="18"/>
              </w:rPr>
            </w:pPr>
            <w:r w:rsidRPr="00D97883">
              <w:rPr>
                <w:rFonts w:cs="Arial"/>
                <w:sz w:val="18"/>
                <w:szCs w:val="18"/>
              </w:rPr>
              <w:t>SQL Windows</w:t>
            </w:r>
          </w:p>
        </w:tc>
        <w:tc>
          <w:tcPr>
            <w:tcW w:w="2941" w:type="dxa"/>
            <w:tcBorders>
              <w:left w:val="single" w:sz="2" w:space="0" w:color="auto"/>
              <w:right w:val="single" w:sz="2" w:space="0" w:color="auto"/>
            </w:tcBorders>
          </w:tcPr>
          <w:p w:rsidR="00C55D22" w:rsidRPr="00D97883" w:rsidRDefault="00C55D22" w:rsidP="00F90ED2">
            <w:pPr>
              <w:keepNext/>
              <w:jc w:val="left"/>
              <w:rPr>
                <w:rFonts w:cs="Arial"/>
                <w:snapToGrid w:val="0"/>
                <w:color w:val="FFFFFF"/>
                <w:sz w:val="18"/>
                <w:szCs w:val="18"/>
              </w:rPr>
            </w:pPr>
            <w:r w:rsidRPr="00D97883">
              <w:rPr>
                <w:rFonts w:cs="Arial"/>
                <w:sz w:val="18"/>
                <w:szCs w:val="18"/>
              </w:rPr>
              <w:t xml:space="preserve">Information on applications (name and address of applicants, proposed denomination, date of application </w:t>
            </w:r>
            <w:proofErr w:type="spellStart"/>
            <w:r w:rsidRPr="00D97883">
              <w:rPr>
                <w:rFonts w:cs="Arial"/>
                <w:sz w:val="18"/>
                <w:szCs w:val="18"/>
              </w:rPr>
              <w:t>etc</w:t>
            </w:r>
            <w:proofErr w:type="spellEnd"/>
            <w:r w:rsidRPr="00D97883">
              <w:rPr>
                <w:rFonts w:cs="Arial"/>
                <w:sz w:val="18"/>
                <w:szCs w:val="18"/>
              </w:rPr>
              <w:t>) and registration (denomination, date of registration)</w:t>
            </w:r>
          </w:p>
        </w:tc>
        <w:tc>
          <w:tcPr>
            <w:tcW w:w="2984" w:type="dxa"/>
            <w:tcBorders>
              <w:left w:val="single" w:sz="2" w:space="0" w:color="auto"/>
              <w:right w:val="single" w:sz="2" w:space="0" w:color="auto"/>
            </w:tcBorders>
          </w:tcPr>
          <w:p w:rsidR="00C55D22" w:rsidRPr="00D97883" w:rsidRDefault="00C55D22" w:rsidP="00F90ED2">
            <w:pPr>
              <w:keepNext/>
              <w:jc w:val="left"/>
              <w:rPr>
                <w:rFonts w:cs="Arial"/>
                <w:sz w:val="18"/>
                <w:szCs w:val="18"/>
              </w:rPr>
            </w:pPr>
            <w:r w:rsidRPr="00D97883">
              <w:rPr>
                <w:rFonts w:cs="Arial"/>
                <w:sz w:val="18"/>
                <w:szCs w:val="18"/>
              </w:rPr>
              <w:t xml:space="preserve">Russian Federation: State Commission of the Russian Federation for Selection Achievements Test and Protection, Valentin </w:t>
            </w:r>
            <w:proofErr w:type="spellStart"/>
            <w:r w:rsidRPr="00D97883">
              <w:rPr>
                <w:rFonts w:cs="Arial"/>
                <w:sz w:val="18"/>
                <w:szCs w:val="18"/>
              </w:rPr>
              <w:t>Sherbina</w:t>
            </w:r>
            <w:proofErr w:type="spellEnd"/>
            <w:r w:rsidRPr="00D97883">
              <w:rPr>
                <w:rFonts w:cs="Arial"/>
                <w:sz w:val="18"/>
                <w:szCs w:val="18"/>
              </w:rPr>
              <w:t>,</w:t>
            </w:r>
          </w:p>
          <w:p w:rsidR="00C55D22" w:rsidRPr="00D97883" w:rsidRDefault="00C55D22" w:rsidP="00F90ED2">
            <w:pPr>
              <w:keepNext/>
              <w:jc w:val="left"/>
              <w:rPr>
                <w:rFonts w:cs="Arial"/>
                <w:sz w:val="18"/>
                <w:szCs w:val="18"/>
              </w:rPr>
            </w:pPr>
            <w:r w:rsidRPr="00D97883">
              <w:rPr>
                <w:rFonts w:cs="Arial"/>
                <w:sz w:val="18"/>
                <w:szCs w:val="18"/>
              </w:rPr>
              <w:t xml:space="preserve">Chief of  IT Department </w:t>
            </w:r>
          </w:p>
          <w:p w:rsidR="00C55D22" w:rsidRPr="008D4EA2" w:rsidRDefault="00C55D22" w:rsidP="00F90ED2">
            <w:pPr>
              <w:keepNext/>
              <w:jc w:val="left"/>
              <w:rPr>
                <w:rFonts w:cs="Arial"/>
                <w:snapToGrid w:val="0"/>
                <w:color w:val="FFFFFF"/>
                <w:sz w:val="18"/>
                <w:szCs w:val="18"/>
              </w:rPr>
            </w:pPr>
            <w:r w:rsidRPr="008D4EA2">
              <w:rPr>
                <w:rFonts w:cs="Arial"/>
                <w:sz w:val="18"/>
                <w:szCs w:val="18"/>
              </w:rPr>
              <w:t xml:space="preserve">E-mail: </w:t>
            </w:r>
            <w:r w:rsidR="00602BCD">
              <w:fldChar w:fldCharType="begin"/>
            </w:r>
            <w:r w:rsidR="00602BCD" w:rsidRPr="008D4EA2">
              <w:instrText xml:space="preserve"> HYPERLINK "mailto:gossort@gossort.com" </w:instrText>
            </w:r>
            <w:r w:rsidR="00602BCD">
              <w:fldChar w:fldCharType="separate"/>
            </w:r>
            <w:r w:rsidRPr="008D4EA2">
              <w:rPr>
                <w:rStyle w:val="Hyperlink"/>
                <w:rFonts w:cs="Arial"/>
                <w:sz w:val="18"/>
                <w:szCs w:val="18"/>
              </w:rPr>
              <w:t>gossort@gossort.com</w:t>
            </w:r>
            <w:r w:rsidR="00602BCD">
              <w:rPr>
                <w:rStyle w:val="Hyperlink"/>
                <w:rFonts w:cs="Arial"/>
                <w:sz w:val="18"/>
                <w:szCs w:val="18"/>
              </w:rPr>
              <w:fldChar w:fldCharType="end"/>
            </w:r>
            <w:r w:rsidRPr="008D4EA2">
              <w:rPr>
                <w:rFonts w:cs="Arial"/>
                <w:sz w:val="18"/>
                <w:szCs w:val="18"/>
              </w:rPr>
              <w:t xml:space="preserve"> </w:t>
            </w:r>
          </w:p>
        </w:tc>
        <w:tc>
          <w:tcPr>
            <w:tcW w:w="1418" w:type="dxa"/>
            <w:tcBorders>
              <w:left w:val="single" w:sz="2" w:space="0" w:color="auto"/>
              <w:right w:val="single" w:sz="2" w:space="0" w:color="auto"/>
            </w:tcBorders>
          </w:tcPr>
          <w:p w:rsidR="00C55D22" w:rsidRPr="00D97883" w:rsidRDefault="00C55D22" w:rsidP="00F90ED2">
            <w:pPr>
              <w:keepNext/>
              <w:jc w:val="left"/>
              <w:rPr>
                <w:rFonts w:cs="Arial"/>
                <w:snapToGrid w:val="0"/>
                <w:color w:val="FFFFFF"/>
                <w:sz w:val="18"/>
                <w:szCs w:val="18"/>
                <w:lang w:val="pt-BR"/>
              </w:rPr>
            </w:pPr>
            <w:r w:rsidRPr="00D97883">
              <w:rPr>
                <w:rFonts w:cs="Arial"/>
                <w:snapToGrid w:val="0"/>
                <w:sz w:val="18"/>
                <w:szCs w:val="18"/>
              </w:rPr>
              <w:t>Only available in Russian</w:t>
            </w:r>
          </w:p>
        </w:tc>
        <w:tc>
          <w:tcPr>
            <w:tcW w:w="1856" w:type="dxa"/>
            <w:tcBorders>
              <w:top w:val="single" w:sz="2" w:space="0" w:color="auto"/>
              <w:left w:val="single" w:sz="2" w:space="0" w:color="auto"/>
              <w:right w:val="single" w:sz="2" w:space="0" w:color="auto"/>
            </w:tcBorders>
          </w:tcPr>
          <w:p w:rsidR="00C55D22" w:rsidRPr="00D97883" w:rsidRDefault="00C55D22" w:rsidP="00F90ED2">
            <w:pPr>
              <w:keepNext/>
              <w:jc w:val="left"/>
              <w:rPr>
                <w:rFonts w:cs="Arial"/>
                <w:snapToGrid w:val="0"/>
                <w:sz w:val="18"/>
                <w:szCs w:val="18"/>
              </w:rPr>
            </w:pPr>
            <w:r w:rsidRPr="00D97883">
              <w:rPr>
                <w:rFonts w:cs="Arial"/>
                <w:snapToGrid w:val="0"/>
                <w:sz w:val="18"/>
                <w:szCs w:val="18"/>
              </w:rPr>
              <w:t>RU</w:t>
            </w:r>
          </w:p>
        </w:tc>
        <w:tc>
          <w:tcPr>
            <w:tcW w:w="2410" w:type="dxa"/>
            <w:tcBorders>
              <w:left w:val="single" w:sz="2" w:space="0" w:color="auto"/>
              <w:right w:val="single" w:sz="2" w:space="0" w:color="auto"/>
            </w:tcBorders>
            <w:shd w:val="clear" w:color="auto" w:fill="auto"/>
          </w:tcPr>
          <w:p w:rsidR="00C55D22" w:rsidRPr="00D97883" w:rsidRDefault="00945703" w:rsidP="00F90ED2">
            <w:pPr>
              <w:keepNext/>
              <w:jc w:val="left"/>
              <w:rPr>
                <w:rFonts w:cs="Arial"/>
                <w:snapToGrid w:val="0"/>
                <w:sz w:val="18"/>
                <w:szCs w:val="18"/>
              </w:rPr>
            </w:pPr>
            <w:r w:rsidRPr="00D97883">
              <w:rPr>
                <w:rFonts w:cs="Arial"/>
                <w:snapToGrid w:val="0"/>
                <w:sz w:val="18"/>
                <w:szCs w:val="18"/>
              </w:rPr>
              <w:t xml:space="preserve">All </w:t>
            </w:r>
            <w:r w:rsidR="00C55D22" w:rsidRPr="00D97883">
              <w:rPr>
                <w:rFonts w:cs="Arial"/>
                <w:snapToGrid w:val="0"/>
                <w:sz w:val="18"/>
                <w:szCs w:val="18"/>
              </w:rPr>
              <w:t>crops</w:t>
            </w:r>
          </w:p>
        </w:tc>
      </w:tr>
      <w:tr w:rsidR="00C55D22" w:rsidRPr="00D97883" w:rsidTr="00610EBA">
        <w:tblPrEx>
          <w:tblLook w:val="01E0" w:firstRow="1" w:lastRow="1" w:firstColumn="1" w:lastColumn="1" w:noHBand="0" w:noVBand="0"/>
        </w:tblPrEx>
        <w:trPr>
          <w:cantSplit/>
          <w:trHeight w:val="3352"/>
          <w:jc w:val="center"/>
        </w:trPr>
        <w:tc>
          <w:tcPr>
            <w:tcW w:w="1149" w:type="dxa"/>
            <w:tcBorders>
              <w:top w:val="single" w:sz="4" w:space="0" w:color="auto"/>
              <w:bottom w:val="single" w:sz="4" w:space="0" w:color="auto"/>
              <w:right w:val="single" w:sz="2" w:space="0" w:color="auto"/>
            </w:tcBorders>
          </w:tcPr>
          <w:p w:rsidR="00C55D22" w:rsidRPr="00D97883" w:rsidRDefault="00C55D22" w:rsidP="00F90ED2">
            <w:pPr>
              <w:jc w:val="left"/>
              <w:rPr>
                <w:rFonts w:cs="Arial"/>
                <w:snapToGrid w:val="0"/>
                <w:sz w:val="18"/>
                <w:szCs w:val="18"/>
                <w:lang w:eastAsia="ja-JP"/>
              </w:rPr>
            </w:pPr>
            <w:r w:rsidRPr="00D97883">
              <w:rPr>
                <w:rFonts w:cs="Arial" w:hint="eastAsia"/>
                <w:snapToGrid w:val="0"/>
                <w:sz w:val="18"/>
                <w:szCs w:val="18"/>
                <w:lang w:eastAsia="ja-JP"/>
              </w:rPr>
              <w:t>October 16, 2014</w:t>
            </w:r>
          </w:p>
        </w:tc>
        <w:tc>
          <w:tcPr>
            <w:tcW w:w="1022" w:type="dxa"/>
            <w:tcBorders>
              <w:top w:val="single" w:sz="4" w:space="0" w:color="auto"/>
              <w:left w:val="single" w:sz="2" w:space="0" w:color="auto"/>
              <w:bottom w:val="single" w:sz="4" w:space="0" w:color="auto"/>
              <w:right w:val="single" w:sz="2" w:space="0" w:color="auto"/>
            </w:tcBorders>
          </w:tcPr>
          <w:p w:rsidR="00C55D22" w:rsidRPr="00D97883" w:rsidRDefault="00C55D22" w:rsidP="00F90ED2">
            <w:pPr>
              <w:jc w:val="center"/>
              <w:rPr>
                <w:rFonts w:cs="Arial"/>
                <w:snapToGrid w:val="0"/>
                <w:sz w:val="18"/>
              </w:rPr>
            </w:pPr>
            <w:r w:rsidRPr="00D97883">
              <w:rPr>
                <w:rFonts w:cs="Arial"/>
                <w:snapToGrid w:val="0"/>
                <w:sz w:val="18"/>
              </w:rPr>
              <w:t>SIVAVE</w:t>
            </w:r>
          </w:p>
        </w:tc>
        <w:tc>
          <w:tcPr>
            <w:tcW w:w="1544" w:type="dxa"/>
            <w:tcBorders>
              <w:top w:val="single" w:sz="4" w:space="0" w:color="auto"/>
              <w:left w:val="single" w:sz="2" w:space="0" w:color="auto"/>
              <w:bottom w:val="single" w:sz="4" w:space="0" w:color="auto"/>
              <w:right w:val="single" w:sz="2" w:space="0" w:color="auto"/>
            </w:tcBorders>
          </w:tcPr>
          <w:p w:rsidR="00C55D22" w:rsidRPr="00E70124" w:rsidRDefault="00C55D22" w:rsidP="00F90ED2">
            <w:pPr>
              <w:jc w:val="left"/>
              <w:rPr>
                <w:rFonts w:cs="Arial"/>
                <w:sz w:val="18"/>
                <w:szCs w:val="18"/>
                <w:lang w:val="fr-CH"/>
              </w:rPr>
            </w:pPr>
            <w:proofErr w:type="spellStart"/>
            <w:r w:rsidRPr="00E70124">
              <w:rPr>
                <w:rFonts w:cs="Arial"/>
                <w:sz w:val="18"/>
                <w:szCs w:val="18"/>
                <w:lang w:val="fr-CH"/>
              </w:rPr>
              <w:t>Database</w:t>
            </w:r>
            <w:proofErr w:type="spellEnd"/>
            <w:r w:rsidRPr="00E70124">
              <w:rPr>
                <w:rFonts w:cs="Arial"/>
                <w:sz w:val="18"/>
                <w:szCs w:val="18"/>
                <w:lang w:val="fr-CH"/>
              </w:rPr>
              <w:t>:</w:t>
            </w:r>
          </w:p>
          <w:p w:rsidR="00C55D22" w:rsidRPr="00E70124" w:rsidRDefault="00C55D22" w:rsidP="00F90ED2">
            <w:pPr>
              <w:jc w:val="left"/>
              <w:rPr>
                <w:rFonts w:cs="Arial"/>
                <w:sz w:val="18"/>
                <w:szCs w:val="18"/>
                <w:lang w:val="fr-CH"/>
              </w:rPr>
            </w:pPr>
            <w:proofErr w:type="spellStart"/>
            <w:r w:rsidRPr="00E70124">
              <w:rPr>
                <w:rFonts w:cs="Arial"/>
                <w:sz w:val="18"/>
                <w:szCs w:val="18"/>
                <w:lang w:val="fr-CH"/>
              </w:rPr>
              <w:t>Mysql</w:t>
            </w:r>
            <w:proofErr w:type="spellEnd"/>
            <w:r w:rsidRPr="00E70124">
              <w:rPr>
                <w:rFonts w:cs="Arial"/>
                <w:sz w:val="18"/>
                <w:szCs w:val="18"/>
                <w:lang w:val="fr-CH"/>
              </w:rPr>
              <w:t xml:space="preserve"> 5.1</w:t>
            </w:r>
          </w:p>
          <w:p w:rsidR="00C55D22" w:rsidRPr="00E70124" w:rsidRDefault="00C55D22" w:rsidP="00F90ED2">
            <w:pPr>
              <w:jc w:val="left"/>
              <w:rPr>
                <w:rFonts w:cs="Arial"/>
                <w:sz w:val="18"/>
                <w:szCs w:val="18"/>
                <w:lang w:val="fr-CH"/>
              </w:rPr>
            </w:pPr>
          </w:p>
          <w:p w:rsidR="00C55D22" w:rsidRPr="00E70124" w:rsidRDefault="00C55D22" w:rsidP="00F90ED2">
            <w:pPr>
              <w:jc w:val="left"/>
              <w:rPr>
                <w:rFonts w:cs="Arial"/>
                <w:sz w:val="18"/>
                <w:szCs w:val="18"/>
                <w:lang w:val="fr-CH"/>
              </w:rPr>
            </w:pPr>
            <w:r w:rsidRPr="00E70124">
              <w:rPr>
                <w:rFonts w:cs="Arial"/>
                <w:sz w:val="18"/>
                <w:szCs w:val="18"/>
                <w:lang w:val="fr-CH"/>
              </w:rPr>
              <w:t>PHP  Version 2.5.9</w:t>
            </w:r>
          </w:p>
          <w:p w:rsidR="00C55D22" w:rsidRPr="00E70124" w:rsidRDefault="00C55D22" w:rsidP="00F90ED2">
            <w:pPr>
              <w:jc w:val="left"/>
              <w:rPr>
                <w:rFonts w:cs="Arial"/>
                <w:sz w:val="18"/>
                <w:szCs w:val="18"/>
                <w:lang w:val="fr-CH"/>
              </w:rPr>
            </w:pPr>
            <w:r w:rsidRPr="00E70124">
              <w:rPr>
                <w:rFonts w:cs="Arial"/>
                <w:sz w:val="18"/>
                <w:szCs w:val="18"/>
                <w:lang w:val="fr-CH"/>
              </w:rPr>
              <w:t>Ajax.</w:t>
            </w:r>
          </w:p>
          <w:p w:rsidR="00C55D22" w:rsidRPr="00E70124" w:rsidRDefault="00C55D22" w:rsidP="00F90ED2">
            <w:pPr>
              <w:jc w:val="left"/>
              <w:rPr>
                <w:rFonts w:cs="Arial"/>
                <w:sz w:val="18"/>
                <w:szCs w:val="18"/>
                <w:lang w:val="fr-CH" w:eastAsia="ja-JP"/>
              </w:rPr>
            </w:pPr>
            <w:proofErr w:type="spellStart"/>
            <w:r w:rsidRPr="00E70124">
              <w:rPr>
                <w:rFonts w:cs="Arial"/>
                <w:sz w:val="18"/>
                <w:szCs w:val="18"/>
                <w:lang w:val="fr-CH"/>
              </w:rPr>
              <w:t>Javascript</w:t>
            </w:r>
            <w:proofErr w:type="spellEnd"/>
            <w:r w:rsidRPr="00E70124">
              <w:rPr>
                <w:rFonts w:cs="Arial"/>
                <w:sz w:val="18"/>
                <w:szCs w:val="18"/>
                <w:lang w:val="fr-CH"/>
              </w:rPr>
              <w:t>.</w:t>
            </w:r>
          </w:p>
          <w:p w:rsidR="00E70124" w:rsidRPr="00E70124" w:rsidRDefault="00E70124" w:rsidP="00F90ED2">
            <w:pPr>
              <w:jc w:val="left"/>
              <w:rPr>
                <w:rFonts w:cs="Arial"/>
                <w:sz w:val="18"/>
                <w:szCs w:val="18"/>
                <w:lang w:val="fr-CH" w:eastAsia="ja-JP"/>
              </w:rPr>
            </w:pPr>
          </w:p>
          <w:p w:rsidR="00C55D22" w:rsidRPr="00E70124" w:rsidRDefault="00C55D22" w:rsidP="00F90ED2">
            <w:pPr>
              <w:jc w:val="left"/>
              <w:rPr>
                <w:rFonts w:cs="Arial"/>
                <w:sz w:val="18"/>
                <w:szCs w:val="18"/>
              </w:rPr>
            </w:pPr>
            <w:r w:rsidRPr="00E70124">
              <w:rPr>
                <w:rFonts w:cs="Arial"/>
                <w:sz w:val="18"/>
                <w:szCs w:val="18"/>
              </w:rPr>
              <w:t>Routines are integrated with Java Applets and several Java Archives (JARS).</w:t>
            </w:r>
          </w:p>
          <w:p w:rsidR="00C55D22" w:rsidRPr="00E70124" w:rsidRDefault="00C55D22" w:rsidP="00F90ED2">
            <w:pPr>
              <w:jc w:val="left"/>
              <w:rPr>
                <w:rFonts w:cs="Arial"/>
                <w:sz w:val="18"/>
                <w:szCs w:val="18"/>
              </w:rPr>
            </w:pPr>
          </w:p>
          <w:p w:rsidR="00C55D22" w:rsidRPr="00E70124" w:rsidRDefault="00C55D22" w:rsidP="00F90ED2">
            <w:pPr>
              <w:jc w:val="left"/>
              <w:rPr>
                <w:rFonts w:cs="Arial"/>
                <w:sz w:val="18"/>
                <w:szCs w:val="18"/>
                <w:lang w:val="de-DE"/>
              </w:rPr>
            </w:pPr>
            <w:r w:rsidRPr="00E70124">
              <w:rPr>
                <w:rFonts w:cs="Arial"/>
                <w:sz w:val="18"/>
                <w:szCs w:val="18"/>
                <w:lang w:val="de-DE"/>
              </w:rPr>
              <w:t>Complements:</w:t>
            </w:r>
          </w:p>
          <w:p w:rsidR="00C55D22" w:rsidRPr="00E70124" w:rsidRDefault="00C55D22" w:rsidP="00F90ED2">
            <w:pPr>
              <w:jc w:val="left"/>
              <w:rPr>
                <w:rFonts w:cs="Arial"/>
                <w:sz w:val="18"/>
                <w:szCs w:val="18"/>
                <w:lang w:val="de-DE"/>
              </w:rPr>
            </w:pPr>
            <w:r w:rsidRPr="00E70124">
              <w:rPr>
                <w:rFonts w:cs="Arial"/>
                <w:sz w:val="18"/>
                <w:szCs w:val="18"/>
                <w:lang w:val="de-DE"/>
              </w:rPr>
              <w:t>Zend Optimizer 3.3</w:t>
            </w:r>
          </w:p>
          <w:p w:rsidR="00C55D22" w:rsidRPr="00E70124" w:rsidRDefault="00C55D22" w:rsidP="00F90ED2">
            <w:pPr>
              <w:jc w:val="left"/>
              <w:rPr>
                <w:rFonts w:cs="Arial"/>
                <w:sz w:val="18"/>
                <w:szCs w:val="18"/>
                <w:lang w:val="de-DE"/>
              </w:rPr>
            </w:pPr>
          </w:p>
          <w:p w:rsidR="00C55D22" w:rsidRPr="00E70124" w:rsidRDefault="00C55D22" w:rsidP="00F90ED2">
            <w:pPr>
              <w:jc w:val="left"/>
              <w:rPr>
                <w:rFonts w:cs="Arial"/>
                <w:sz w:val="18"/>
                <w:szCs w:val="18"/>
                <w:lang w:val="de-DE"/>
              </w:rPr>
            </w:pPr>
            <w:r w:rsidRPr="00E70124">
              <w:rPr>
                <w:rFonts w:cs="Arial"/>
                <w:sz w:val="18"/>
                <w:szCs w:val="18"/>
                <w:lang w:val="de-DE"/>
              </w:rPr>
              <w:t>Compilers:</w:t>
            </w:r>
          </w:p>
          <w:p w:rsidR="00C55D22" w:rsidRPr="00E70124" w:rsidRDefault="00C55D22" w:rsidP="00F90ED2">
            <w:pPr>
              <w:jc w:val="left"/>
              <w:rPr>
                <w:rFonts w:cs="Arial"/>
                <w:sz w:val="18"/>
                <w:szCs w:val="18"/>
                <w:lang w:val="de-DE"/>
              </w:rPr>
            </w:pPr>
            <w:r w:rsidRPr="00E70124">
              <w:rPr>
                <w:rFonts w:cs="Arial"/>
                <w:sz w:val="18"/>
                <w:szCs w:val="18"/>
                <w:lang w:val="de-DE"/>
              </w:rPr>
              <w:t>Zend Studio</w:t>
            </w:r>
          </w:p>
          <w:p w:rsidR="000D7BAE" w:rsidRPr="00D97883" w:rsidRDefault="00C55D22" w:rsidP="00E70124">
            <w:pPr>
              <w:jc w:val="left"/>
              <w:rPr>
                <w:rFonts w:cs="Arial"/>
                <w:snapToGrid w:val="0"/>
                <w:sz w:val="18"/>
              </w:rPr>
            </w:pPr>
            <w:proofErr w:type="spellStart"/>
            <w:r w:rsidRPr="00E70124">
              <w:rPr>
                <w:rFonts w:cs="Arial"/>
                <w:sz w:val="18"/>
                <w:szCs w:val="18"/>
              </w:rPr>
              <w:t>ScriptCase</w:t>
            </w:r>
            <w:proofErr w:type="spellEnd"/>
          </w:p>
        </w:tc>
        <w:tc>
          <w:tcPr>
            <w:tcW w:w="2941" w:type="dxa"/>
            <w:tcBorders>
              <w:top w:val="single" w:sz="4" w:space="0" w:color="auto"/>
              <w:left w:val="single" w:sz="2" w:space="0" w:color="auto"/>
              <w:bottom w:val="single" w:sz="4" w:space="0" w:color="auto"/>
              <w:right w:val="single" w:sz="2" w:space="0" w:color="auto"/>
            </w:tcBorders>
          </w:tcPr>
          <w:p w:rsidR="00C55D22" w:rsidRPr="00D97883" w:rsidRDefault="00C55D22" w:rsidP="00F90ED2">
            <w:pPr>
              <w:jc w:val="left"/>
              <w:rPr>
                <w:rFonts w:cs="Arial"/>
                <w:sz w:val="18"/>
              </w:rPr>
            </w:pPr>
            <w:r w:rsidRPr="00D97883">
              <w:rPr>
                <w:rFonts w:cs="Arial"/>
                <w:sz w:val="18"/>
              </w:rPr>
              <w:t>Allows for the real-time dissemination of the status of proceedings concerning applications for breeders’ rights in Mexico.</w:t>
            </w:r>
          </w:p>
        </w:tc>
        <w:tc>
          <w:tcPr>
            <w:tcW w:w="2984" w:type="dxa"/>
            <w:tcBorders>
              <w:top w:val="single" w:sz="4" w:space="0" w:color="auto"/>
              <w:left w:val="single" w:sz="2" w:space="0" w:color="auto"/>
              <w:bottom w:val="single" w:sz="4" w:space="0" w:color="auto"/>
              <w:right w:val="single" w:sz="2" w:space="0" w:color="auto"/>
            </w:tcBorders>
          </w:tcPr>
          <w:p w:rsidR="00C55D22" w:rsidRPr="00FA2F04" w:rsidRDefault="00C55D22" w:rsidP="00F90ED2">
            <w:pPr>
              <w:jc w:val="left"/>
              <w:rPr>
                <w:rFonts w:cs="Arial"/>
                <w:snapToGrid w:val="0"/>
                <w:color w:val="000000"/>
                <w:sz w:val="18"/>
                <w:lang w:val="pt-BR"/>
              </w:rPr>
            </w:pPr>
            <w:r w:rsidRPr="00FA2F04">
              <w:rPr>
                <w:rFonts w:cs="Arial"/>
                <w:snapToGrid w:val="0"/>
                <w:color w:val="000000"/>
                <w:sz w:val="18"/>
                <w:lang w:val="pt-BR"/>
              </w:rPr>
              <w:t xml:space="preserve">Mexico: </w:t>
            </w:r>
            <w:r w:rsidRPr="00FA2F04">
              <w:rPr>
                <w:rFonts w:cs="Arial"/>
                <w:snapToGrid w:val="0"/>
                <w:color w:val="000000"/>
                <w:sz w:val="18"/>
                <w:lang w:val="pt-BR"/>
              </w:rPr>
              <w:br/>
              <w:t xml:space="preserve">E-mail:  </w:t>
            </w:r>
            <w:r w:rsidR="004742DF">
              <w:fldChar w:fldCharType="begin"/>
            </w:r>
            <w:r w:rsidR="004742DF" w:rsidRPr="004742DF">
              <w:rPr>
                <w:lang w:val="pt-BR"/>
              </w:rPr>
              <w:instrText xml:space="preserve"> HYPERLINK "mailto:enriqueta.molina@snics.gob.mx/" </w:instrText>
            </w:r>
            <w:r w:rsidR="004742DF">
              <w:fldChar w:fldCharType="separate"/>
            </w:r>
            <w:r w:rsidRPr="00FA2F04">
              <w:rPr>
                <w:rStyle w:val="Hyperlink"/>
                <w:rFonts w:cs="Arial"/>
                <w:snapToGrid w:val="0"/>
                <w:sz w:val="18"/>
                <w:lang w:val="pt-BR"/>
              </w:rPr>
              <w:t>enriqueta.molina@snics.gob.mx/</w:t>
            </w:r>
            <w:r w:rsidR="004742DF">
              <w:rPr>
                <w:rStyle w:val="Hyperlink"/>
                <w:rFonts w:cs="Arial"/>
                <w:snapToGrid w:val="0"/>
                <w:sz w:val="18"/>
                <w:lang w:val="pt-BR"/>
              </w:rPr>
              <w:fldChar w:fldCharType="end"/>
            </w:r>
            <w:r w:rsidRPr="00FA2F04">
              <w:rPr>
                <w:rFonts w:cs="Arial"/>
                <w:snapToGrid w:val="0"/>
                <w:color w:val="000000"/>
                <w:sz w:val="18"/>
                <w:lang w:val="pt-BR"/>
              </w:rPr>
              <w:t xml:space="preserve"> </w:t>
            </w:r>
          </w:p>
          <w:p w:rsidR="00C55D22" w:rsidRPr="00FA2F04" w:rsidRDefault="008D4EA2" w:rsidP="00F90ED2">
            <w:pPr>
              <w:jc w:val="left"/>
              <w:rPr>
                <w:rFonts w:cs="Arial"/>
                <w:snapToGrid w:val="0"/>
                <w:color w:val="000000"/>
                <w:sz w:val="18"/>
                <w:lang w:val="pt-BR"/>
              </w:rPr>
            </w:pPr>
            <w:hyperlink r:id="rId11" w:history="1">
              <w:r w:rsidR="00C55D22" w:rsidRPr="00FA2F04">
                <w:rPr>
                  <w:rStyle w:val="Hyperlink"/>
                  <w:rFonts w:cs="Arial"/>
                  <w:snapToGrid w:val="0"/>
                  <w:sz w:val="18"/>
                  <w:lang w:val="pt-BR"/>
                </w:rPr>
                <w:t>eduardo.padilla@snics.gob.mx</w:t>
              </w:r>
            </w:hyperlink>
            <w:r w:rsidR="00C55D22" w:rsidRPr="00FA2F04">
              <w:rPr>
                <w:rFonts w:cs="Arial"/>
                <w:snapToGrid w:val="0"/>
                <w:color w:val="000000"/>
                <w:sz w:val="18"/>
                <w:lang w:val="pt-BR"/>
              </w:rPr>
              <w:t xml:space="preserve"> </w:t>
            </w:r>
          </w:p>
        </w:tc>
        <w:tc>
          <w:tcPr>
            <w:tcW w:w="1418" w:type="dxa"/>
            <w:tcBorders>
              <w:top w:val="single" w:sz="4" w:space="0" w:color="auto"/>
              <w:left w:val="single" w:sz="2" w:space="0" w:color="auto"/>
              <w:bottom w:val="single" w:sz="4" w:space="0" w:color="auto"/>
              <w:right w:val="single" w:sz="2" w:space="0" w:color="auto"/>
            </w:tcBorders>
          </w:tcPr>
          <w:p w:rsidR="00C55D22" w:rsidRPr="00D97883" w:rsidRDefault="00C55D22" w:rsidP="00F90ED2">
            <w:pPr>
              <w:jc w:val="left"/>
              <w:rPr>
                <w:rFonts w:cs="Arial"/>
                <w:snapToGrid w:val="0"/>
                <w:sz w:val="18"/>
              </w:rPr>
            </w:pPr>
            <w:r w:rsidRPr="00D97883">
              <w:rPr>
                <w:rFonts w:cs="Arial"/>
                <w:snapToGrid w:val="0"/>
                <w:sz w:val="18"/>
              </w:rPr>
              <w:t>Written application and justification of need for use.</w:t>
            </w:r>
          </w:p>
        </w:tc>
        <w:tc>
          <w:tcPr>
            <w:tcW w:w="1856" w:type="dxa"/>
            <w:tcBorders>
              <w:top w:val="single" w:sz="4" w:space="0" w:color="auto"/>
              <w:left w:val="single" w:sz="2" w:space="0" w:color="auto"/>
              <w:bottom w:val="single" w:sz="4" w:space="0" w:color="auto"/>
              <w:right w:val="single" w:sz="2" w:space="0" w:color="auto"/>
            </w:tcBorders>
          </w:tcPr>
          <w:p w:rsidR="00C55D22" w:rsidRPr="00D97883" w:rsidRDefault="00C55D22" w:rsidP="00F90ED2">
            <w:pPr>
              <w:jc w:val="left"/>
              <w:rPr>
                <w:rFonts w:cs="Arial"/>
                <w:snapToGrid w:val="0"/>
                <w:sz w:val="18"/>
              </w:rPr>
            </w:pPr>
            <w:r w:rsidRPr="00D97883">
              <w:rPr>
                <w:rFonts w:cs="Arial"/>
                <w:snapToGrid w:val="0"/>
                <w:sz w:val="18"/>
              </w:rPr>
              <w:t>MX</w:t>
            </w:r>
          </w:p>
        </w:tc>
        <w:tc>
          <w:tcPr>
            <w:tcW w:w="2410" w:type="dxa"/>
            <w:tcBorders>
              <w:top w:val="single" w:sz="4" w:space="0" w:color="auto"/>
              <w:left w:val="single" w:sz="2" w:space="0" w:color="auto"/>
              <w:bottom w:val="single" w:sz="4" w:space="0" w:color="auto"/>
              <w:right w:val="single" w:sz="2" w:space="0" w:color="auto"/>
            </w:tcBorders>
            <w:shd w:val="clear" w:color="auto" w:fill="auto"/>
          </w:tcPr>
          <w:p w:rsidR="00C55D22" w:rsidRPr="00D97883" w:rsidRDefault="00945703" w:rsidP="00F90ED2">
            <w:pPr>
              <w:jc w:val="left"/>
              <w:rPr>
                <w:rFonts w:cs="Arial"/>
                <w:sz w:val="18"/>
              </w:rPr>
            </w:pPr>
            <w:r w:rsidRPr="00D97883">
              <w:rPr>
                <w:rFonts w:cs="Arial"/>
                <w:sz w:val="18"/>
                <w:lang w:eastAsia="ja-JP"/>
              </w:rPr>
              <w:t>A</w:t>
            </w:r>
            <w:r w:rsidRPr="00D97883">
              <w:rPr>
                <w:rFonts w:cs="Arial"/>
                <w:sz w:val="18"/>
              </w:rPr>
              <w:t xml:space="preserve">ll </w:t>
            </w:r>
            <w:r w:rsidR="00C55D22" w:rsidRPr="00D97883">
              <w:rPr>
                <w:rFonts w:cs="Arial"/>
                <w:sz w:val="18"/>
              </w:rPr>
              <w:t>crops</w:t>
            </w:r>
          </w:p>
        </w:tc>
      </w:tr>
      <w:tr w:rsidR="00E70124" w:rsidRPr="00D97883" w:rsidTr="00610EBA">
        <w:trPr>
          <w:cantSplit/>
          <w:jc w:val="center"/>
        </w:trPr>
        <w:tc>
          <w:tcPr>
            <w:tcW w:w="1149" w:type="dxa"/>
            <w:shd w:val="clear" w:color="auto" w:fill="F2F2F2" w:themeFill="background1" w:themeFillShade="F2"/>
            <w:vAlign w:val="center"/>
          </w:tcPr>
          <w:p w:rsidR="00E70124" w:rsidRPr="00D97883" w:rsidRDefault="00E70124" w:rsidP="00625423">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E70124" w:rsidRPr="00D97883" w:rsidRDefault="00E70124" w:rsidP="00625423">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E70124" w:rsidRPr="00D97883" w:rsidRDefault="00E70124" w:rsidP="00625423">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E70124" w:rsidRPr="00D97883" w:rsidRDefault="00E70124" w:rsidP="00625423">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E70124" w:rsidRPr="00D97883" w:rsidRDefault="00E70124" w:rsidP="00625423">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E70124" w:rsidRPr="00D97883" w:rsidRDefault="00E70124" w:rsidP="00625423">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E70124" w:rsidRPr="00AC7B36" w:rsidRDefault="00E70124" w:rsidP="00625423">
            <w:pPr>
              <w:keepNext/>
              <w:jc w:val="center"/>
              <w:rPr>
                <w:rFonts w:cs="Arial"/>
                <w:snapToGrid w:val="0"/>
                <w:sz w:val="18"/>
              </w:rPr>
            </w:pPr>
            <w:r w:rsidRPr="00D97883">
              <w:rPr>
                <w:rFonts w:cs="Arial"/>
                <w:snapToGrid w:val="0"/>
                <w:sz w:val="18"/>
              </w:rPr>
              <w:t>Member(s) of the Union using the software</w:t>
            </w:r>
          </w:p>
        </w:tc>
        <w:tc>
          <w:tcPr>
            <w:tcW w:w="2410" w:type="dxa"/>
            <w:shd w:val="clear" w:color="auto" w:fill="F2F2F2" w:themeFill="background1" w:themeFillShade="F2"/>
            <w:vAlign w:val="center"/>
          </w:tcPr>
          <w:p w:rsidR="00E70124" w:rsidRPr="00D97883" w:rsidRDefault="00E70124" w:rsidP="00625423">
            <w:pPr>
              <w:keepNext/>
              <w:jc w:val="center"/>
              <w:rPr>
                <w:rFonts w:cs="Arial"/>
                <w:snapToGrid w:val="0"/>
                <w:sz w:val="18"/>
              </w:rPr>
            </w:pPr>
            <w:r w:rsidRPr="00D97883">
              <w:rPr>
                <w:rFonts w:cs="Arial"/>
                <w:snapToGrid w:val="0"/>
                <w:sz w:val="18"/>
              </w:rPr>
              <w:t>Application by user(s)</w:t>
            </w:r>
          </w:p>
        </w:tc>
      </w:tr>
      <w:tr w:rsidR="000D7BAE" w:rsidRPr="00D97883" w:rsidTr="00610EBA">
        <w:tblPrEx>
          <w:tblLook w:val="01E0" w:firstRow="1" w:lastRow="1" w:firstColumn="1" w:lastColumn="1" w:noHBand="0" w:noVBand="0"/>
        </w:tblPrEx>
        <w:trPr>
          <w:cantSplit/>
          <w:trHeight w:val="360"/>
          <w:jc w:val="center"/>
        </w:trPr>
        <w:tc>
          <w:tcPr>
            <w:tcW w:w="1149" w:type="dxa"/>
            <w:tcBorders>
              <w:top w:val="single" w:sz="4" w:space="0" w:color="auto"/>
              <w:right w:val="single" w:sz="2" w:space="0" w:color="auto"/>
            </w:tcBorders>
          </w:tcPr>
          <w:p w:rsidR="000D7BAE" w:rsidRPr="00D97883" w:rsidRDefault="000D7BAE" w:rsidP="00F90ED2">
            <w:pPr>
              <w:jc w:val="left"/>
              <w:rPr>
                <w:rFonts w:cs="Arial"/>
                <w:snapToGrid w:val="0"/>
                <w:sz w:val="18"/>
                <w:szCs w:val="18"/>
                <w:lang w:eastAsia="ja-JP"/>
              </w:rPr>
            </w:pPr>
          </w:p>
        </w:tc>
        <w:tc>
          <w:tcPr>
            <w:tcW w:w="1022" w:type="dxa"/>
            <w:tcBorders>
              <w:top w:val="single" w:sz="4" w:space="0" w:color="auto"/>
              <w:left w:val="single" w:sz="2" w:space="0" w:color="auto"/>
              <w:right w:val="single" w:sz="2" w:space="0" w:color="auto"/>
            </w:tcBorders>
          </w:tcPr>
          <w:p w:rsidR="000D7BAE" w:rsidRPr="00B1297F" w:rsidRDefault="000D7BAE" w:rsidP="00F90ED2">
            <w:pPr>
              <w:jc w:val="center"/>
              <w:rPr>
                <w:rFonts w:cs="Arial"/>
                <w:snapToGrid w:val="0"/>
                <w:sz w:val="18"/>
                <w:highlight w:val="lightGray"/>
              </w:rPr>
            </w:pPr>
            <w:r w:rsidRPr="00B1297F">
              <w:rPr>
                <w:rFonts w:cs="Arial"/>
                <w:snapToGrid w:val="0"/>
                <w:sz w:val="18"/>
                <w:highlight w:val="lightGray"/>
              </w:rPr>
              <w:t>Management varieties</w:t>
            </w:r>
          </w:p>
        </w:tc>
        <w:tc>
          <w:tcPr>
            <w:tcW w:w="1544" w:type="dxa"/>
            <w:tcBorders>
              <w:top w:val="single" w:sz="4" w:space="0" w:color="auto"/>
              <w:left w:val="single" w:sz="2" w:space="0" w:color="auto"/>
              <w:right w:val="single" w:sz="2" w:space="0" w:color="auto"/>
            </w:tcBorders>
          </w:tcPr>
          <w:p w:rsidR="000D7BAE" w:rsidRPr="00B1297F" w:rsidRDefault="000D7BAE" w:rsidP="00F90ED2">
            <w:pPr>
              <w:jc w:val="left"/>
              <w:rPr>
                <w:rFonts w:cs="Arial"/>
                <w:sz w:val="18"/>
                <w:highlight w:val="lightGray"/>
                <w:lang w:val="fr-CH"/>
              </w:rPr>
            </w:pPr>
            <w:proofErr w:type="spellStart"/>
            <w:r w:rsidRPr="00B1297F">
              <w:rPr>
                <w:rFonts w:cs="Arial"/>
                <w:sz w:val="18"/>
                <w:highlight w:val="lightGray"/>
                <w:lang w:val="fr-CH"/>
              </w:rPr>
              <w:t>Database</w:t>
            </w:r>
            <w:proofErr w:type="spellEnd"/>
            <w:r w:rsidRPr="00B1297F">
              <w:rPr>
                <w:rFonts w:cs="Arial"/>
                <w:sz w:val="18"/>
                <w:highlight w:val="lightGray"/>
                <w:lang w:val="fr-CH"/>
              </w:rPr>
              <w:t> :</w:t>
            </w:r>
          </w:p>
          <w:p w:rsidR="000D7BAE" w:rsidRPr="00B1297F" w:rsidRDefault="000D7BAE" w:rsidP="00F90ED2">
            <w:pPr>
              <w:jc w:val="left"/>
              <w:rPr>
                <w:rFonts w:cs="Arial"/>
                <w:sz w:val="18"/>
                <w:highlight w:val="lightGray"/>
                <w:lang w:val="fr-CH"/>
              </w:rPr>
            </w:pPr>
            <w:proofErr w:type="spellStart"/>
            <w:r w:rsidRPr="00B1297F">
              <w:rPr>
                <w:rFonts w:cs="Arial"/>
                <w:sz w:val="18"/>
                <w:highlight w:val="lightGray"/>
                <w:lang w:val="fr-CH"/>
              </w:rPr>
              <w:t>Firebird</w:t>
            </w:r>
            <w:proofErr w:type="spellEnd"/>
            <w:r w:rsidRPr="00B1297F">
              <w:rPr>
                <w:rFonts w:cs="Arial"/>
                <w:sz w:val="18"/>
                <w:highlight w:val="lightGray"/>
                <w:lang w:val="fr-CH"/>
              </w:rPr>
              <w:t xml:space="preserve"> 2.0</w:t>
            </w:r>
          </w:p>
          <w:p w:rsidR="000D7BAE" w:rsidRPr="00B1297F" w:rsidRDefault="000D7BAE" w:rsidP="00F90ED2">
            <w:pPr>
              <w:jc w:val="left"/>
              <w:rPr>
                <w:rFonts w:cs="Arial"/>
                <w:sz w:val="18"/>
                <w:highlight w:val="lightGray"/>
                <w:lang w:val="fr-CH"/>
              </w:rPr>
            </w:pPr>
          </w:p>
          <w:p w:rsidR="000D7BAE" w:rsidRPr="00B1297F" w:rsidRDefault="000D7BAE" w:rsidP="00F90ED2">
            <w:pPr>
              <w:jc w:val="left"/>
              <w:rPr>
                <w:rFonts w:cs="Arial"/>
                <w:sz w:val="18"/>
                <w:highlight w:val="lightGray"/>
                <w:lang w:val="fr-CH"/>
              </w:rPr>
            </w:pPr>
            <w:r w:rsidRPr="00B1297F">
              <w:rPr>
                <w:rFonts w:cs="Arial"/>
                <w:sz w:val="18"/>
                <w:highlight w:val="lightGray"/>
                <w:lang w:val="fr-CH"/>
              </w:rPr>
              <w:t>Delphi</w:t>
            </w:r>
          </w:p>
        </w:tc>
        <w:tc>
          <w:tcPr>
            <w:tcW w:w="2941" w:type="dxa"/>
            <w:tcBorders>
              <w:top w:val="single" w:sz="4" w:space="0" w:color="auto"/>
              <w:left w:val="single" w:sz="2" w:space="0" w:color="auto"/>
              <w:right w:val="single" w:sz="2" w:space="0" w:color="auto"/>
            </w:tcBorders>
          </w:tcPr>
          <w:p w:rsidR="000D7BAE" w:rsidRPr="00B1297F" w:rsidRDefault="00222A99" w:rsidP="00F90ED2">
            <w:pPr>
              <w:jc w:val="left"/>
              <w:rPr>
                <w:rFonts w:cs="Arial"/>
                <w:sz w:val="18"/>
                <w:highlight w:val="lightGray"/>
              </w:rPr>
            </w:pPr>
            <w:r w:rsidRPr="00B1297F">
              <w:rPr>
                <w:rFonts w:cs="Arial"/>
                <w:sz w:val="18"/>
                <w:highlight w:val="lightGray"/>
              </w:rPr>
              <w:t>The database contains bibliographical data stored in the application, information about variety testing and related documents (</w:t>
            </w:r>
            <w:proofErr w:type="spellStart"/>
            <w:r w:rsidRPr="00B1297F">
              <w:rPr>
                <w:rFonts w:cs="Arial"/>
                <w:sz w:val="18"/>
                <w:highlight w:val="lightGray"/>
              </w:rPr>
              <w:t>questionaires</w:t>
            </w:r>
            <w:proofErr w:type="spellEnd"/>
            <w:r w:rsidRPr="00B1297F">
              <w:rPr>
                <w:rFonts w:cs="Arial"/>
                <w:sz w:val="18"/>
                <w:highlight w:val="lightGray"/>
              </w:rPr>
              <w:t>, descriptions, figures)</w:t>
            </w:r>
          </w:p>
        </w:tc>
        <w:tc>
          <w:tcPr>
            <w:tcW w:w="2984" w:type="dxa"/>
            <w:tcBorders>
              <w:top w:val="single" w:sz="4" w:space="0" w:color="auto"/>
              <w:left w:val="single" w:sz="2" w:space="0" w:color="auto"/>
              <w:right w:val="single" w:sz="2" w:space="0" w:color="auto"/>
            </w:tcBorders>
          </w:tcPr>
          <w:p w:rsidR="000D7BAE" w:rsidRPr="00B1297F" w:rsidRDefault="00222A99" w:rsidP="00F90ED2">
            <w:pPr>
              <w:jc w:val="left"/>
              <w:rPr>
                <w:rFonts w:cs="Arial"/>
                <w:snapToGrid w:val="0"/>
                <w:color w:val="000000"/>
                <w:sz w:val="18"/>
                <w:highlight w:val="lightGray"/>
              </w:rPr>
            </w:pPr>
            <w:r w:rsidRPr="00B1297F">
              <w:rPr>
                <w:rFonts w:cs="Arial"/>
                <w:snapToGrid w:val="0"/>
                <w:color w:val="000000"/>
                <w:sz w:val="18"/>
                <w:highlight w:val="lightGray"/>
              </w:rPr>
              <w:t>State Agency on Intellectual Property (AGEPI)</w:t>
            </w:r>
          </w:p>
          <w:p w:rsidR="00222A99" w:rsidRPr="00B1297F" w:rsidRDefault="00222A99" w:rsidP="00F90ED2">
            <w:pPr>
              <w:jc w:val="left"/>
              <w:rPr>
                <w:rFonts w:cs="Arial"/>
                <w:snapToGrid w:val="0"/>
                <w:color w:val="000000"/>
                <w:sz w:val="18"/>
                <w:highlight w:val="lightGray"/>
              </w:rPr>
            </w:pPr>
            <w:r w:rsidRPr="00B1297F">
              <w:rPr>
                <w:rFonts w:cs="Arial"/>
                <w:snapToGrid w:val="0"/>
                <w:color w:val="000000"/>
                <w:sz w:val="18"/>
                <w:highlight w:val="lightGray"/>
              </w:rPr>
              <w:t xml:space="preserve">24/1, Andrei </w:t>
            </w:r>
            <w:proofErr w:type="spellStart"/>
            <w:r w:rsidRPr="00B1297F">
              <w:rPr>
                <w:rFonts w:cs="Arial"/>
                <w:snapToGrid w:val="0"/>
                <w:color w:val="000000"/>
                <w:sz w:val="18"/>
                <w:highlight w:val="lightGray"/>
              </w:rPr>
              <w:t>Doga</w:t>
            </w:r>
            <w:proofErr w:type="spellEnd"/>
            <w:r w:rsidRPr="00B1297F">
              <w:rPr>
                <w:rFonts w:cs="Arial"/>
                <w:snapToGrid w:val="0"/>
                <w:color w:val="000000"/>
                <w:sz w:val="18"/>
                <w:highlight w:val="lightGray"/>
              </w:rPr>
              <w:t xml:space="preserve"> Street, 2024 Chisinau</w:t>
            </w:r>
          </w:p>
          <w:p w:rsidR="00222A99" w:rsidRPr="00B1297F" w:rsidRDefault="00222A99" w:rsidP="00F90ED2">
            <w:pPr>
              <w:jc w:val="left"/>
              <w:rPr>
                <w:rFonts w:cs="Arial"/>
                <w:snapToGrid w:val="0"/>
                <w:color w:val="000000"/>
                <w:sz w:val="18"/>
                <w:highlight w:val="lightGray"/>
              </w:rPr>
            </w:pPr>
            <w:r w:rsidRPr="00B1297F">
              <w:rPr>
                <w:rFonts w:cs="Arial"/>
                <w:snapToGrid w:val="0"/>
                <w:color w:val="000000"/>
                <w:sz w:val="18"/>
                <w:highlight w:val="lightGray"/>
              </w:rPr>
              <w:t>Tel: (373-22) 44 00 94</w:t>
            </w:r>
          </w:p>
          <w:p w:rsidR="00222A99" w:rsidRPr="00B1297F" w:rsidRDefault="00222A99" w:rsidP="00F90ED2">
            <w:pPr>
              <w:jc w:val="left"/>
              <w:rPr>
                <w:rFonts w:cs="Arial"/>
                <w:snapToGrid w:val="0"/>
                <w:color w:val="000000"/>
                <w:sz w:val="18"/>
                <w:highlight w:val="lightGray"/>
              </w:rPr>
            </w:pPr>
            <w:r w:rsidRPr="00B1297F">
              <w:rPr>
                <w:rFonts w:cs="Arial"/>
                <w:snapToGrid w:val="0"/>
                <w:color w:val="000000"/>
                <w:sz w:val="18"/>
                <w:highlight w:val="lightGray"/>
              </w:rPr>
              <w:t>Fax: (373-22) 44 00 94</w:t>
            </w:r>
          </w:p>
          <w:p w:rsidR="00222A99" w:rsidRPr="00B1297F" w:rsidRDefault="00222A99" w:rsidP="00F90ED2">
            <w:pPr>
              <w:jc w:val="left"/>
              <w:rPr>
                <w:rFonts w:cs="Arial"/>
                <w:snapToGrid w:val="0"/>
                <w:color w:val="000000"/>
                <w:sz w:val="18"/>
                <w:highlight w:val="lightGray"/>
              </w:rPr>
            </w:pPr>
            <w:r w:rsidRPr="00B1297F">
              <w:rPr>
                <w:rFonts w:cs="Arial"/>
                <w:snapToGrid w:val="0"/>
                <w:color w:val="000000"/>
                <w:sz w:val="18"/>
                <w:highlight w:val="lightGray"/>
              </w:rPr>
              <w:t>E-mail:</w:t>
            </w:r>
          </w:p>
          <w:p w:rsidR="00222A99" w:rsidRPr="00B1297F" w:rsidRDefault="008D4EA2" w:rsidP="00F90ED2">
            <w:pPr>
              <w:jc w:val="left"/>
              <w:rPr>
                <w:rFonts w:cs="Arial"/>
                <w:snapToGrid w:val="0"/>
                <w:color w:val="000000"/>
                <w:sz w:val="18"/>
                <w:highlight w:val="lightGray"/>
              </w:rPr>
            </w:pPr>
            <w:hyperlink r:id="rId12" w:history="1">
              <w:r w:rsidR="00222A99" w:rsidRPr="00B1297F">
                <w:rPr>
                  <w:rStyle w:val="Hyperlink"/>
                  <w:rFonts w:cs="Arial"/>
                  <w:snapToGrid w:val="0"/>
                  <w:sz w:val="18"/>
                  <w:highlight w:val="lightGray"/>
                </w:rPr>
                <w:t>office@agepi.md</w:t>
              </w:r>
            </w:hyperlink>
          </w:p>
          <w:p w:rsidR="00222A99" w:rsidRPr="00B1297F" w:rsidRDefault="00222A99" w:rsidP="00F90ED2">
            <w:pPr>
              <w:jc w:val="left"/>
              <w:rPr>
                <w:rFonts w:cs="Arial"/>
                <w:snapToGrid w:val="0"/>
                <w:color w:val="000000"/>
                <w:sz w:val="18"/>
                <w:highlight w:val="lightGray"/>
              </w:rPr>
            </w:pPr>
            <w:r w:rsidRPr="00B1297F">
              <w:rPr>
                <w:rFonts w:cs="Arial"/>
                <w:snapToGrid w:val="0"/>
                <w:color w:val="000000"/>
                <w:sz w:val="18"/>
                <w:highlight w:val="lightGray"/>
              </w:rPr>
              <w:t>Website: http://www.agepi.md</w:t>
            </w:r>
          </w:p>
        </w:tc>
        <w:tc>
          <w:tcPr>
            <w:tcW w:w="1418" w:type="dxa"/>
            <w:tcBorders>
              <w:top w:val="single" w:sz="4" w:space="0" w:color="auto"/>
              <w:left w:val="single" w:sz="2" w:space="0" w:color="auto"/>
              <w:right w:val="single" w:sz="2" w:space="0" w:color="auto"/>
            </w:tcBorders>
          </w:tcPr>
          <w:p w:rsidR="000D7BAE" w:rsidRPr="00B1297F" w:rsidRDefault="00222A99" w:rsidP="00F90ED2">
            <w:pPr>
              <w:jc w:val="left"/>
              <w:rPr>
                <w:rFonts w:cs="Arial"/>
                <w:snapToGrid w:val="0"/>
                <w:sz w:val="18"/>
                <w:highlight w:val="lightGray"/>
              </w:rPr>
            </w:pPr>
            <w:r w:rsidRPr="00B1297F">
              <w:rPr>
                <w:rFonts w:cs="Arial"/>
                <w:snapToGrid w:val="0"/>
                <w:sz w:val="18"/>
                <w:highlight w:val="lightGray"/>
              </w:rPr>
              <w:t>Only available in Romanian</w:t>
            </w:r>
          </w:p>
        </w:tc>
        <w:tc>
          <w:tcPr>
            <w:tcW w:w="1856" w:type="dxa"/>
            <w:tcBorders>
              <w:top w:val="single" w:sz="4" w:space="0" w:color="auto"/>
              <w:left w:val="single" w:sz="2" w:space="0" w:color="auto"/>
              <w:right w:val="single" w:sz="2" w:space="0" w:color="auto"/>
            </w:tcBorders>
          </w:tcPr>
          <w:p w:rsidR="000D7BAE" w:rsidRPr="00B1297F" w:rsidRDefault="00222A99" w:rsidP="00F90ED2">
            <w:pPr>
              <w:jc w:val="left"/>
              <w:rPr>
                <w:rFonts w:cs="Arial"/>
                <w:snapToGrid w:val="0"/>
                <w:sz w:val="18"/>
                <w:highlight w:val="lightGray"/>
              </w:rPr>
            </w:pPr>
            <w:r w:rsidRPr="00B1297F">
              <w:rPr>
                <w:rFonts w:cs="Arial"/>
                <w:snapToGrid w:val="0"/>
                <w:sz w:val="18"/>
                <w:highlight w:val="lightGray"/>
              </w:rPr>
              <w:t>MD</w:t>
            </w:r>
          </w:p>
        </w:tc>
        <w:tc>
          <w:tcPr>
            <w:tcW w:w="2410" w:type="dxa"/>
            <w:tcBorders>
              <w:top w:val="single" w:sz="4" w:space="0" w:color="auto"/>
              <w:left w:val="single" w:sz="2" w:space="0" w:color="auto"/>
              <w:right w:val="single" w:sz="2" w:space="0" w:color="auto"/>
            </w:tcBorders>
            <w:shd w:val="clear" w:color="auto" w:fill="auto"/>
          </w:tcPr>
          <w:p w:rsidR="000D7BAE" w:rsidRPr="00B1297F" w:rsidRDefault="00222A99" w:rsidP="00F90ED2">
            <w:pPr>
              <w:jc w:val="left"/>
              <w:rPr>
                <w:rFonts w:cs="Arial"/>
                <w:sz w:val="18"/>
                <w:highlight w:val="lightGray"/>
                <w:lang w:eastAsia="ja-JP"/>
              </w:rPr>
            </w:pPr>
            <w:r w:rsidRPr="00B1297F">
              <w:rPr>
                <w:rFonts w:cs="Arial"/>
                <w:sz w:val="18"/>
                <w:highlight w:val="lightGray"/>
                <w:lang w:eastAsia="ja-JP"/>
              </w:rPr>
              <w:t>All crops</w:t>
            </w:r>
          </w:p>
        </w:tc>
      </w:tr>
    </w:tbl>
    <w:p w:rsidR="00E70124" w:rsidRDefault="00E70124" w:rsidP="00610EBA">
      <w:pPr>
        <w:spacing w:line="360" w:lineRule="auto"/>
        <w:rPr>
          <w:snapToGrid w:val="0"/>
          <w:lang w:eastAsia="ja-JP"/>
        </w:rPr>
      </w:pPr>
    </w:p>
    <w:p w:rsidR="007327B2" w:rsidRDefault="007327B2" w:rsidP="007327B2">
      <w:pPr>
        <w:keepNext/>
        <w:rPr>
          <w:rFonts w:cs="Arial"/>
          <w:snapToGrid w:val="0"/>
          <w:u w:val="single"/>
          <w:lang w:eastAsia="ja-JP"/>
        </w:rPr>
      </w:pPr>
      <w:r w:rsidRPr="00D97883">
        <w:rPr>
          <w:rFonts w:cs="Arial"/>
          <w:snapToGrid w:val="0"/>
        </w:rPr>
        <w:t>(b)</w:t>
      </w:r>
      <w:r w:rsidRPr="00D97883">
        <w:rPr>
          <w:rFonts w:cs="Arial"/>
          <w:snapToGrid w:val="0"/>
        </w:rPr>
        <w:tab/>
      </w:r>
      <w:r w:rsidRPr="00D97883">
        <w:rPr>
          <w:rFonts w:cs="Arial"/>
          <w:snapToGrid w:val="0"/>
          <w:u w:val="single"/>
        </w:rPr>
        <w:t>On-line application systems</w:t>
      </w:r>
      <w:r w:rsidR="007A6B99" w:rsidRPr="007A6B99">
        <w:rPr>
          <w:rFonts w:cs="Arial" w:hint="eastAsia"/>
          <w:snapToGrid w:val="0"/>
          <w:lang w:eastAsia="ja-JP"/>
        </w:rPr>
        <w:t xml:space="preserve"> </w:t>
      </w:r>
    </w:p>
    <w:p w:rsidR="00E70124" w:rsidRPr="00D97883" w:rsidRDefault="00E70124" w:rsidP="007327B2">
      <w:pPr>
        <w:keepNext/>
        <w:rPr>
          <w:rFonts w:cs="Arial"/>
          <w:snapToGrid w:val="0"/>
          <w:lang w:eastAsia="ja-JP"/>
        </w:rPr>
      </w:pPr>
    </w:p>
    <w:tbl>
      <w:tblPr>
        <w:tblStyle w:val="TableGrid"/>
        <w:tblW w:w="15324"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10"/>
      </w:tblGrid>
      <w:tr w:rsidR="00222A99" w:rsidRPr="00D97883" w:rsidTr="005C39F3">
        <w:trPr>
          <w:cantSplit/>
          <w:jc w:val="center"/>
        </w:trPr>
        <w:tc>
          <w:tcPr>
            <w:tcW w:w="1149"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222A99" w:rsidRPr="00AC7B36" w:rsidRDefault="00222A99" w:rsidP="005C39F3">
            <w:pPr>
              <w:keepNext/>
              <w:jc w:val="center"/>
              <w:rPr>
                <w:rFonts w:cs="Arial"/>
                <w:snapToGrid w:val="0"/>
                <w:sz w:val="18"/>
              </w:rPr>
            </w:pPr>
            <w:r w:rsidRPr="00D97883">
              <w:rPr>
                <w:rFonts w:cs="Arial"/>
                <w:snapToGrid w:val="0"/>
                <w:sz w:val="18"/>
              </w:rPr>
              <w:t>Member(s) of the Union using the software</w:t>
            </w:r>
          </w:p>
        </w:tc>
        <w:tc>
          <w:tcPr>
            <w:tcW w:w="2410"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Application by user(s)</w:t>
            </w:r>
          </w:p>
        </w:tc>
      </w:tr>
      <w:tr w:rsidR="00222A99" w:rsidRPr="00D97883" w:rsidTr="005C39F3">
        <w:tblPrEx>
          <w:tblLook w:val="01E0" w:firstRow="1" w:lastRow="1" w:firstColumn="1" w:lastColumn="1" w:noHBand="0" w:noVBand="0"/>
        </w:tblPrEx>
        <w:trPr>
          <w:cantSplit/>
          <w:trHeight w:val="1449"/>
          <w:jc w:val="center"/>
        </w:trPr>
        <w:tc>
          <w:tcPr>
            <w:tcW w:w="1149" w:type="dxa"/>
            <w:tcBorders>
              <w:right w:val="single" w:sz="2" w:space="0" w:color="auto"/>
            </w:tcBorders>
          </w:tcPr>
          <w:p w:rsidR="00222A99" w:rsidRPr="00D97883" w:rsidRDefault="00222A99" w:rsidP="005C39F3">
            <w:pPr>
              <w:keepNext/>
              <w:jc w:val="left"/>
              <w:rPr>
                <w:rFonts w:cs="Arial"/>
                <w:snapToGrid w:val="0"/>
                <w:sz w:val="18"/>
                <w:szCs w:val="18"/>
                <w:lang w:eastAsia="ja-JP"/>
              </w:rPr>
            </w:pPr>
          </w:p>
        </w:tc>
        <w:tc>
          <w:tcPr>
            <w:tcW w:w="1022" w:type="dxa"/>
            <w:tcBorders>
              <w:left w:val="single" w:sz="2" w:space="0" w:color="auto"/>
              <w:right w:val="single" w:sz="2" w:space="0" w:color="auto"/>
            </w:tcBorders>
          </w:tcPr>
          <w:p w:rsidR="00222A99" w:rsidRPr="00B1297F" w:rsidRDefault="00222A99" w:rsidP="005C39F3">
            <w:pPr>
              <w:keepNext/>
              <w:jc w:val="center"/>
              <w:rPr>
                <w:rFonts w:cs="Arial"/>
                <w:snapToGrid w:val="0"/>
                <w:color w:val="FFFFFF"/>
                <w:sz w:val="18"/>
                <w:szCs w:val="18"/>
                <w:highlight w:val="lightGray"/>
              </w:rPr>
            </w:pPr>
            <w:r w:rsidRPr="00B1297F">
              <w:rPr>
                <w:rFonts w:cs="Arial"/>
                <w:snapToGrid w:val="0"/>
                <w:sz w:val="18"/>
                <w:szCs w:val="18"/>
                <w:highlight w:val="lightGray"/>
                <w:lang w:eastAsia="ja-JP"/>
              </w:rPr>
              <w:t>e-</w:t>
            </w:r>
            <w:proofErr w:type="spellStart"/>
            <w:r w:rsidRPr="00B1297F">
              <w:rPr>
                <w:rFonts w:cs="Arial"/>
                <w:snapToGrid w:val="0"/>
                <w:sz w:val="18"/>
                <w:szCs w:val="18"/>
                <w:highlight w:val="lightGray"/>
                <w:lang w:eastAsia="ja-JP"/>
              </w:rPr>
              <w:t>agepi</w:t>
            </w:r>
            <w:proofErr w:type="spellEnd"/>
          </w:p>
        </w:tc>
        <w:tc>
          <w:tcPr>
            <w:tcW w:w="1544" w:type="dxa"/>
            <w:tcBorders>
              <w:left w:val="single" w:sz="2" w:space="0" w:color="auto"/>
              <w:right w:val="single" w:sz="2" w:space="0" w:color="auto"/>
            </w:tcBorders>
          </w:tcPr>
          <w:p w:rsidR="00222A99" w:rsidRPr="00B1297F" w:rsidRDefault="00222A99" w:rsidP="00222A99">
            <w:pPr>
              <w:jc w:val="left"/>
              <w:rPr>
                <w:rFonts w:cs="Arial"/>
                <w:sz w:val="18"/>
                <w:highlight w:val="lightGray"/>
                <w:lang w:val="fr-CH"/>
              </w:rPr>
            </w:pPr>
            <w:proofErr w:type="spellStart"/>
            <w:r w:rsidRPr="00B1297F">
              <w:rPr>
                <w:rFonts w:cs="Arial"/>
                <w:sz w:val="18"/>
                <w:highlight w:val="lightGray"/>
                <w:lang w:val="fr-CH"/>
              </w:rPr>
              <w:t>Database</w:t>
            </w:r>
            <w:proofErr w:type="spellEnd"/>
            <w:r w:rsidRPr="00B1297F">
              <w:rPr>
                <w:rFonts w:cs="Arial"/>
                <w:sz w:val="18"/>
                <w:highlight w:val="lightGray"/>
                <w:lang w:val="fr-CH"/>
              </w:rPr>
              <w:t> :</w:t>
            </w:r>
          </w:p>
          <w:p w:rsidR="00222A99" w:rsidRPr="00B1297F" w:rsidRDefault="00222A99" w:rsidP="00222A99">
            <w:pPr>
              <w:jc w:val="left"/>
              <w:rPr>
                <w:rFonts w:cs="Arial"/>
                <w:sz w:val="18"/>
                <w:highlight w:val="lightGray"/>
                <w:lang w:val="fr-CH"/>
              </w:rPr>
            </w:pPr>
            <w:proofErr w:type="spellStart"/>
            <w:r w:rsidRPr="00B1297F">
              <w:rPr>
                <w:rFonts w:cs="Arial"/>
                <w:sz w:val="18"/>
                <w:highlight w:val="lightGray"/>
                <w:lang w:val="fr-CH"/>
              </w:rPr>
              <w:t>Mysql</w:t>
            </w:r>
            <w:proofErr w:type="spellEnd"/>
            <w:r w:rsidRPr="00B1297F">
              <w:rPr>
                <w:rFonts w:cs="Arial"/>
                <w:sz w:val="18"/>
                <w:highlight w:val="lightGray"/>
                <w:lang w:val="fr-CH"/>
              </w:rPr>
              <w:t xml:space="preserve"> 5.1</w:t>
            </w:r>
          </w:p>
          <w:p w:rsidR="00222A99" w:rsidRPr="00B1297F" w:rsidRDefault="00222A99" w:rsidP="00222A99">
            <w:pPr>
              <w:jc w:val="left"/>
              <w:rPr>
                <w:rFonts w:cs="Arial"/>
                <w:sz w:val="18"/>
                <w:highlight w:val="lightGray"/>
                <w:lang w:val="fr-CH"/>
              </w:rPr>
            </w:pPr>
          </w:p>
          <w:p w:rsidR="00222A99" w:rsidRPr="00B1297F" w:rsidRDefault="00222A99" w:rsidP="00222A99">
            <w:pPr>
              <w:keepNext/>
              <w:jc w:val="left"/>
              <w:rPr>
                <w:rFonts w:cs="Arial"/>
                <w:snapToGrid w:val="0"/>
                <w:color w:val="FFFFFF"/>
                <w:sz w:val="18"/>
                <w:szCs w:val="18"/>
                <w:highlight w:val="lightGray"/>
              </w:rPr>
            </w:pPr>
            <w:r w:rsidRPr="00B1297F">
              <w:rPr>
                <w:rFonts w:cs="Arial"/>
                <w:sz w:val="18"/>
                <w:highlight w:val="lightGray"/>
                <w:lang w:val="fr-CH"/>
              </w:rPr>
              <w:t>PHP (</w:t>
            </w:r>
            <w:proofErr w:type="spellStart"/>
            <w:r w:rsidRPr="00B1297F">
              <w:rPr>
                <w:rFonts w:cs="Arial"/>
                <w:sz w:val="18"/>
                <w:highlight w:val="lightGray"/>
                <w:lang w:val="fr-CH"/>
              </w:rPr>
              <w:t>Drupal</w:t>
            </w:r>
            <w:proofErr w:type="spellEnd"/>
            <w:r w:rsidRPr="00B1297F">
              <w:rPr>
                <w:rFonts w:cs="Arial"/>
                <w:sz w:val="18"/>
                <w:highlight w:val="lightGray"/>
                <w:lang w:val="fr-CH"/>
              </w:rPr>
              <w:t>)</w:t>
            </w:r>
          </w:p>
        </w:tc>
        <w:tc>
          <w:tcPr>
            <w:tcW w:w="2941" w:type="dxa"/>
            <w:tcBorders>
              <w:left w:val="single" w:sz="2" w:space="0" w:color="auto"/>
              <w:right w:val="single" w:sz="2" w:space="0" w:color="auto"/>
            </w:tcBorders>
          </w:tcPr>
          <w:p w:rsidR="00222A99" w:rsidRPr="00B1297F" w:rsidRDefault="00222A99" w:rsidP="00480A2B">
            <w:pPr>
              <w:keepNext/>
              <w:jc w:val="left"/>
              <w:rPr>
                <w:rFonts w:cs="Arial"/>
                <w:snapToGrid w:val="0"/>
                <w:color w:val="FFFFFF"/>
                <w:sz w:val="18"/>
                <w:szCs w:val="18"/>
                <w:highlight w:val="lightGray"/>
              </w:rPr>
            </w:pPr>
            <w:r w:rsidRPr="007F702E">
              <w:rPr>
                <w:sz w:val="18"/>
                <w:highlight w:val="lightGray"/>
              </w:rPr>
              <w:t>Electronic application for the plant variet</w:t>
            </w:r>
            <w:r w:rsidR="00480A2B" w:rsidRPr="007F702E">
              <w:rPr>
                <w:rFonts w:hint="eastAsia"/>
                <w:sz w:val="18"/>
                <w:highlight w:val="lightGray"/>
                <w:lang w:eastAsia="ja-JP"/>
              </w:rPr>
              <w:t>y patent</w:t>
            </w:r>
            <w:r w:rsidRPr="007F702E">
              <w:rPr>
                <w:sz w:val="18"/>
                <w:highlight w:val="lightGray"/>
              </w:rPr>
              <w:t xml:space="preserve"> and approval including qualified electronic signature. The database is completed online with the plant variety patent</w:t>
            </w:r>
            <w:r w:rsidRPr="007F702E">
              <w:rPr>
                <w:sz w:val="18"/>
                <w:highlight w:val="lightGray"/>
                <w:u w:val="single"/>
              </w:rPr>
              <w:t xml:space="preserve"> </w:t>
            </w:r>
            <w:r w:rsidRPr="007F702E">
              <w:rPr>
                <w:sz w:val="18"/>
                <w:highlight w:val="lightGray"/>
              </w:rPr>
              <w:t>application and subsequent electronic correspondence with the applicant. (notifications, status change and route file)</w:t>
            </w:r>
          </w:p>
        </w:tc>
        <w:tc>
          <w:tcPr>
            <w:tcW w:w="2984" w:type="dxa"/>
            <w:tcBorders>
              <w:left w:val="single" w:sz="2" w:space="0" w:color="auto"/>
              <w:right w:val="single" w:sz="2" w:space="0" w:color="auto"/>
            </w:tcBorders>
          </w:tcPr>
          <w:p w:rsidR="00222A99" w:rsidRPr="00B1297F" w:rsidRDefault="00222A99" w:rsidP="00222A99">
            <w:pPr>
              <w:jc w:val="left"/>
              <w:rPr>
                <w:rFonts w:cs="Arial"/>
                <w:snapToGrid w:val="0"/>
                <w:color w:val="000000"/>
                <w:sz w:val="18"/>
                <w:highlight w:val="lightGray"/>
              </w:rPr>
            </w:pPr>
            <w:r w:rsidRPr="00B1297F">
              <w:rPr>
                <w:rFonts w:cs="Arial"/>
                <w:snapToGrid w:val="0"/>
                <w:color w:val="000000"/>
                <w:sz w:val="18"/>
                <w:highlight w:val="lightGray"/>
              </w:rPr>
              <w:t>State Agency on Intellectual Property (AGEPI)</w:t>
            </w:r>
          </w:p>
          <w:p w:rsidR="00222A99" w:rsidRPr="00B1297F" w:rsidRDefault="00222A99" w:rsidP="00222A99">
            <w:pPr>
              <w:jc w:val="left"/>
              <w:rPr>
                <w:rFonts w:cs="Arial"/>
                <w:snapToGrid w:val="0"/>
                <w:color w:val="000000"/>
                <w:sz w:val="18"/>
                <w:highlight w:val="lightGray"/>
              </w:rPr>
            </w:pPr>
            <w:r w:rsidRPr="00B1297F">
              <w:rPr>
                <w:rFonts w:cs="Arial"/>
                <w:snapToGrid w:val="0"/>
                <w:color w:val="000000"/>
                <w:sz w:val="18"/>
                <w:highlight w:val="lightGray"/>
              </w:rPr>
              <w:t xml:space="preserve">24/1, Andrei </w:t>
            </w:r>
            <w:proofErr w:type="spellStart"/>
            <w:r w:rsidRPr="00B1297F">
              <w:rPr>
                <w:rFonts w:cs="Arial"/>
                <w:snapToGrid w:val="0"/>
                <w:color w:val="000000"/>
                <w:sz w:val="18"/>
                <w:highlight w:val="lightGray"/>
              </w:rPr>
              <w:t>Doga</w:t>
            </w:r>
            <w:proofErr w:type="spellEnd"/>
            <w:r w:rsidRPr="00B1297F">
              <w:rPr>
                <w:rFonts w:cs="Arial"/>
                <w:snapToGrid w:val="0"/>
                <w:color w:val="000000"/>
                <w:sz w:val="18"/>
                <w:highlight w:val="lightGray"/>
              </w:rPr>
              <w:t xml:space="preserve"> Street, 2024 Chisinau</w:t>
            </w:r>
          </w:p>
          <w:p w:rsidR="00222A99" w:rsidRPr="00B1297F" w:rsidRDefault="00222A99" w:rsidP="00222A99">
            <w:pPr>
              <w:jc w:val="left"/>
              <w:rPr>
                <w:rFonts w:cs="Arial"/>
                <w:snapToGrid w:val="0"/>
                <w:color w:val="000000"/>
                <w:sz w:val="18"/>
                <w:highlight w:val="lightGray"/>
              </w:rPr>
            </w:pPr>
            <w:r w:rsidRPr="00B1297F">
              <w:rPr>
                <w:rFonts w:cs="Arial"/>
                <w:snapToGrid w:val="0"/>
                <w:color w:val="000000"/>
                <w:sz w:val="18"/>
                <w:highlight w:val="lightGray"/>
              </w:rPr>
              <w:t>Tel: (373-22) 44 00 94</w:t>
            </w:r>
          </w:p>
          <w:p w:rsidR="00222A99" w:rsidRPr="00B1297F" w:rsidRDefault="00222A99" w:rsidP="00222A99">
            <w:pPr>
              <w:jc w:val="left"/>
              <w:rPr>
                <w:rFonts w:cs="Arial"/>
                <w:snapToGrid w:val="0"/>
                <w:color w:val="000000"/>
                <w:sz w:val="18"/>
                <w:highlight w:val="lightGray"/>
              </w:rPr>
            </w:pPr>
            <w:r w:rsidRPr="00B1297F">
              <w:rPr>
                <w:rFonts w:cs="Arial"/>
                <w:snapToGrid w:val="0"/>
                <w:color w:val="000000"/>
                <w:sz w:val="18"/>
                <w:highlight w:val="lightGray"/>
              </w:rPr>
              <w:t>Fax: (373-22) 44 00 94</w:t>
            </w:r>
          </w:p>
          <w:p w:rsidR="00222A99" w:rsidRPr="00B1297F" w:rsidRDefault="00222A99" w:rsidP="00222A99">
            <w:pPr>
              <w:jc w:val="left"/>
              <w:rPr>
                <w:rFonts w:cs="Arial"/>
                <w:snapToGrid w:val="0"/>
                <w:color w:val="000000"/>
                <w:sz w:val="18"/>
                <w:highlight w:val="lightGray"/>
              </w:rPr>
            </w:pPr>
            <w:r w:rsidRPr="00B1297F">
              <w:rPr>
                <w:rFonts w:cs="Arial"/>
                <w:snapToGrid w:val="0"/>
                <w:color w:val="000000"/>
                <w:sz w:val="18"/>
                <w:highlight w:val="lightGray"/>
              </w:rPr>
              <w:t>E-mail:</w:t>
            </w:r>
          </w:p>
          <w:p w:rsidR="00222A99" w:rsidRPr="00B1297F" w:rsidRDefault="008D4EA2" w:rsidP="00222A99">
            <w:pPr>
              <w:jc w:val="left"/>
              <w:rPr>
                <w:rFonts w:cs="Arial"/>
                <w:snapToGrid w:val="0"/>
                <w:color w:val="000000"/>
                <w:sz w:val="18"/>
                <w:highlight w:val="lightGray"/>
              </w:rPr>
            </w:pPr>
            <w:hyperlink r:id="rId13" w:history="1">
              <w:r w:rsidR="00222A99" w:rsidRPr="00B1297F">
                <w:rPr>
                  <w:rStyle w:val="Hyperlink"/>
                  <w:rFonts w:cs="Arial"/>
                  <w:snapToGrid w:val="0"/>
                  <w:sz w:val="18"/>
                  <w:highlight w:val="lightGray"/>
                </w:rPr>
                <w:t>office@agepi.md</w:t>
              </w:r>
            </w:hyperlink>
          </w:p>
          <w:p w:rsidR="00222A99" w:rsidRPr="00B1297F" w:rsidRDefault="00222A99" w:rsidP="00222A99">
            <w:pPr>
              <w:keepNext/>
              <w:jc w:val="left"/>
              <w:rPr>
                <w:rFonts w:cs="Arial"/>
                <w:snapToGrid w:val="0"/>
                <w:color w:val="FFFFFF"/>
                <w:sz w:val="18"/>
                <w:szCs w:val="18"/>
                <w:highlight w:val="lightGray"/>
                <w:lang w:val="pt-BR"/>
              </w:rPr>
            </w:pPr>
            <w:r w:rsidRPr="00B1297F">
              <w:rPr>
                <w:rFonts w:cs="Arial"/>
                <w:snapToGrid w:val="0"/>
                <w:color w:val="000000"/>
                <w:sz w:val="18"/>
                <w:highlight w:val="lightGray"/>
              </w:rPr>
              <w:t>Website: http://www.agepi.md</w:t>
            </w:r>
          </w:p>
        </w:tc>
        <w:tc>
          <w:tcPr>
            <w:tcW w:w="1418" w:type="dxa"/>
            <w:tcBorders>
              <w:left w:val="single" w:sz="2" w:space="0" w:color="auto"/>
              <w:right w:val="single" w:sz="2" w:space="0" w:color="auto"/>
            </w:tcBorders>
          </w:tcPr>
          <w:p w:rsidR="00222A99" w:rsidRPr="00B1297F" w:rsidRDefault="00222A99" w:rsidP="005C39F3">
            <w:pPr>
              <w:jc w:val="left"/>
              <w:rPr>
                <w:rFonts w:cs="Arial"/>
                <w:snapToGrid w:val="0"/>
                <w:sz w:val="18"/>
                <w:highlight w:val="lightGray"/>
              </w:rPr>
            </w:pPr>
            <w:r w:rsidRPr="00B1297F">
              <w:rPr>
                <w:rFonts w:cs="Arial"/>
                <w:snapToGrid w:val="0"/>
                <w:sz w:val="18"/>
                <w:highlight w:val="lightGray"/>
              </w:rPr>
              <w:t>Only available in Romanian</w:t>
            </w:r>
          </w:p>
        </w:tc>
        <w:tc>
          <w:tcPr>
            <w:tcW w:w="1856" w:type="dxa"/>
            <w:tcBorders>
              <w:top w:val="single" w:sz="2" w:space="0" w:color="auto"/>
              <w:left w:val="single" w:sz="2" w:space="0" w:color="auto"/>
              <w:right w:val="single" w:sz="2" w:space="0" w:color="auto"/>
            </w:tcBorders>
          </w:tcPr>
          <w:p w:rsidR="00222A99" w:rsidRPr="00B1297F" w:rsidRDefault="00222A99" w:rsidP="005C39F3">
            <w:pPr>
              <w:jc w:val="left"/>
              <w:rPr>
                <w:rFonts w:cs="Arial"/>
                <w:snapToGrid w:val="0"/>
                <w:sz w:val="18"/>
                <w:highlight w:val="lightGray"/>
              </w:rPr>
            </w:pPr>
            <w:r w:rsidRPr="00B1297F">
              <w:rPr>
                <w:rFonts w:cs="Arial"/>
                <w:snapToGrid w:val="0"/>
                <w:sz w:val="18"/>
                <w:highlight w:val="lightGray"/>
              </w:rPr>
              <w:t>MD</w:t>
            </w:r>
          </w:p>
        </w:tc>
        <w:tc>
          <w:tcPr>
            <w:tcW w:w="2410" w:type="dxa"/>
            <w:tcBorders>
              <w:left w:val="single" w:sz="2" w:space="0" w:color="auto"/>
              <w:right w:val="single" w:sz="2" w:space="0" w:color="auto"/>
            </w:tcBorders>
            <w:shd w:val="clear" w:color="auto" w:fill="auto"/>
          </w:tcPr>
          <w:p w:rsidR="00222A99" w:rsidRPr="00B1297F" w:rsidRDefault="00222A99" w:rsidP="005C39F3">
            <w:pPr>
              <w:jc w:val="left"/>
              <w:rPr>
                <w:rFonts w:cs="Arial"/>
                <w:sz w:val="18"/>
                <w:highlight w:val="lightGray"/>
                <w:lang w:eastAsia="ja-JP"/>
              </w:rPr>
            </w:pPr>
            <w:r w:rsidRPr="00B1297F">
              <w:rPr>
                <w:rFonts w:cs="Arial"/>
                <w:sz w:val="18"/>
                <w:highlight w:val="lightGray"/>
                <w:lang w:eastAsia="ja-JP"/>
              </w:rPr>
              <w:t>All crops</w:t>
            </w:r>
          </w:p>
        </w:tc>
      </w:tr>
    </w:tbl>
    <w:p w:rsidR="007327B2" w:rsidRDefault="007327B2" w:rsidP="00610EBA">
      <w:pPr>
        <w:spacing w:line="360" w:lineRule="auto"/>
        <w:rPr>
          <w:rFonts w:cs="Arial"/>
          <w:snapToGrid w:val="0"/>
        </w:rPr>
      </w:pPr>
    </w:p>
    <w:p w:rsidR="00E70124" w:rsidRDefault="007327B2" w:rsidP="00E70124">
      <w:pPr>
        <w:rPr>
          <w:rFonts w:cs="Arial"/>
          <w:snapToGrid w:val="0"/>
          <w:u w:val="single"/>
          <w:lang w:eastAsia="ja-JP"/>
        </w:rPr>
      </w:pPr>
      <w:r w:rsidRPr="00D97883">
        <w:rPr>
          <w:rFonts w:cs="Arial"/>
          <w:snapToGrid w:val="0"/>
        </w:rPr>
        <w:t>(c)</w:t>
      </w:r>
      <w:r w:rsidRPr="00D97883">
        <w:rPr>
          <w:rFonts w:cs="Arial"/>
          <w:snapToGrid w:val="0"/>
        </w:rPr>
        <w:tab/>
      </w:r>
      <w:r w:rsidRPr="00D97883">
        <w:rPr>
          <w:rFonts w:cs="Arial"/>
          <w:snapToGrid w:val="0"/>
          <w:u w:val="single"/>
        </w:rPr>
        <w:t>Variety denomination checking</w:t>
      </w:r>
    </w:p>
    <w:p w:rsidR="00E70124" w:rsidRPr="00E70124" w:rsidRDefault="00E70124" w:rsidP="00610EBA">
      <w:pPr>
        <w:rPr>
          <w:snapToGrid w:val="0"/>
          <w:lang w:eastAsia="ja-JP"/>
        </w:rPr>
      </w:pPr>
    </w:p>
    <w:tbl>
      <w:tblPr>
        <w:tblStyle w:val="TableGrid"/>
        <w:tblW w:w="15324"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10"/>
      </w:tblGrid>
      <w:tr w:rsidR="00222A99" w:rsidRPr="00D97883" w:rsidTr="005C39F3">
        <w:trPr>
          <w:cantSplit/>
          <w:jc w:val="center"/>
        </w:trPr>
        <w:tc>
          <w:tcPr>
            <w:tcW w:w="1149"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222A99" w:rsidRPr="00AC7B36" w:rsidRDefault="00222A99" w:rsidP="005C39F3">
            <w:pPr>
              <w:keepNext/>
              <w:jc w:val="center"/>
              <w:rPr>
                <w:rFonts w:cs="Arial"/>
                <w:snapToGrid w:val="0"/>
                <w:sz w:val="18"/>
              </w:rPr>
            </w:pPr>
            <w:r w:rsidRPr="00D97883">
              <w:rPr>
                <w:rFonts w:cs="Arial"/>
                <w:snapToGrid w:val="0"/>
                <w:sz w:val="18"/>
              </w:rPr>
              <w:t>Member(s) of the Union using the software</w:t>
            </w:r>
          </w:p>
        </w:tc>
        <w:tc>
          <w:tcPr>
            <w:tcW w:w="2410"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Application by user(s)</w:t>
            </w:r>
          </w:p>
        </w:tc>
      </w:tr>
      <w:tr w:rsidR="00222A99" w:rsidRPr="00D97883" w:rsidTr="005C39F3">
        <w:tblPrEx>
          <w:tblLook w:val="01E0" w:firstRow="1" w:lastRow="1" w:firstColumn="1" w:lastColumn="1" w:noHBand="0" w:noVBand="0"/>
        </w:tblPrEx>
        <w:trPr>
          <w:cantSplit/>
          <w:trHeight w:val="1449"/>
          <w:jc w:val="center"/>
        </w:trPr>
        <w:tc>
          <w:tcPr>
            <w:tcW w:w="1149" w:type="dxa"/>
            <w:tcBorders>
              <w:right w:val="single" w:sz="2" w:space="0" w:color="auto"/>
            </w:tcBorders>
          </w:tcPr>
          <w:p w:rsidR="00222A99" w:rsidRPr="00D97883" w:rsidRDefault="00222A99" w:rsidP="00610EBA">
            <w:pPr>
              <w:jc w:val="left"/>
              <w:rPr>
                <w:rFonts w:cs="Arial"/>
                <w:snapToGrid w:val="0"/>
                <w:sz w:val="18"/>
                <w:szCs w:val="18"/>
                <w:lang w:eastAsia="ja-JP"/>
              </w:rPr>
            </w:pPr>
          </w:p>
        </w:tc>
        <w:tc>
          <w:tcPr>
            <w:tcW w:w="1022" w:type="dxa"/>
            <w:tcBorders>
              <w:left w:val="single" w:sz="2" w:space="0" w:color="auto"/>
              <w:right w:val="single" w:sz="2" w:space="0" w:color="auto"/>
            </w:tcBorders>
          </w:tcPr>
          <w:p w:rsidR="00222A99" w:rsidRPr="00E70124" w:rsidRDefault="00222A99" w:rsidP="00610EBA">
            <w:pPr>
              <w:jc w:val="center"/>
              <w:rPr>
                <w:rFonts w:cs="Arial"/>
                <w:snapToGrid w:val="0"/>
                <w:color w:val="FFFFFF"/>
                <w:sz w:val="18"/>
                <w:szCs w:val="18"/>
                <w:highlight w:val="lightGray"/>
              </w:rPr>
            </w:pPr>
            <w:r w:rsidRPr="00E70124">
              <w:rPr>
                <w:rFonts w:cs="Arial"/>
                <w:snapToGrid w:val="0"/>
                <w:sz w:val="18"/>
                <w:szCs w:val="18"/>
                <w:highlight w:val="lightGray"/>
              </w:rPr>
              <w:t>Plant Variety</w:t>
            </w:r>
          </w:p>
        </w:tc>
        <w:tc>
          <w:tcPr>
            <w:tcW w:w="1544" w:type="dxa"/>
            <w:tcBorders>
              <w:left w:val="single" w:sz="2" w:space="0" w:color="auto"/>
              <w:right w:val="single" w:sz="2" w:space="0" w:color="auto"/>
            </w:tcBorders>
          </w:tcPr>
          <w:p w:rsidR="00222A99" w:rsidRPr="00C740DD" w:rsidRDefault="00222A99" w:rsidP="00610EBA">
            <w:pPr>
              <w:jc w:val="left"/>
              <w:rPr>
                <w:rFonts w:cs="Arial"/>
                <w:sz w:val="18"/>
                <w:szCs w:val="18"/>
                <w:highlight w:val="lightGray"/>
              </w:rPr>
            </w:pPr>
            <w:r w:rsidRPr="00C740DD">
              <w:rPr>
                <w:rFonts w:cs="Arial"/>
                <w:sz w:val="18"/>
                <w:szCs w:val="18"/>
                <w:highlight w:val="lightGray"/>
              </w:rPr>
              <w:t>Database :</w:t>
            </w:r>
          </w:p>
          <w:p w:rsidR="00222A99" w:rsidRPr="00C740DD" w:rsidRDefault="00222A99" w:rsidP="00610EBA">
            <w:pPr>
              <w:jc w:val="left"/>
              <w:rPr>
                <w:rFonts w:cs="Arial"/>
                <w:sz w:val="18"/>
                <w:szCs w:val="18"/>
                <w:highlight w:val="lightGray"/>
              </w:rPr>
            </w:pPr>
            <w:r w:rsidRPr="00C740DD">
              <w:rPr>
                <w:rFonts w:cs="Arial"/>
                <w:sz w:val="18"/>
                <w:szCs w:val="18"/>
                <w:highlight w:val="lightGray"/>
              </w:rPr>
              <w:t>Firebird 2.0</w:t>
            </w:r>
          </w:p>
          <w:p w:rsidR="00222A99" w:rsidRPr="00C740DD" w:rsidRDefault="00222A99" w:rsidP="00610EBA">
            <w:pPr>
              <w:jc w:val="left"/>
              <w:rPr>
                <w:rFonts w:cs="Arial"/>
                <w:sz w:val="18"/>
                <w:szCs w:val="18"/>
                <w:highlight w:val="lightGray"/>
              </w:rPr>
            </w:pPr>
          </w:p>
          <w:p w:rsidR="00222A99" w:rsidRPr="00C740DD" w:rsidRDefault="00222A99" w:rsidP="00610EBA">
            <w:pPr>
              <w:jc w:val="left"/>
              <w:rPr>
                <w:rFonts w:cs="Arial"/>
                <w:sz w:val="18"/>
                <w:szCs w:val="18"/>
                <w:highlight w:val="lightGray"/>
              </w:rPr>
            </w:pPr>
            <w:r w:rsidRPr="00C740DD">
              <w:rPr>
                <w:rFonts w:cs="Arial"/>
                <w:sz w:val="18"/>
                <w:szCs w:val="18"/>
                <w:highlight w:val="lightGray"/>
              </w:rPr>
              <w:t>C#, ASP.NET, IIS</w:t>
            </w:r>
          </w:p>
          <w:p w:rsidR="00222A99" w:rsidRPr="00E70124" w:rsidRDefault="00222A99" w:rsidP="00610EBA">
            <w:pPr>
              <w:jc w:val="left"/>
              <w:rPr>
                <w:rFonts w:cs="Arial"/>
                <w:snapToGrid w:val="0"/>
                <w:color w:val="FFFFFF"/>
                <w:sz w:val="18"/>
                <w:szCs w:val="18"/>
                <w:highlight w:val="lightGray"/>
              </w:rPr>
            </w:pPr>
          </w:p>
        </w:tc>
        <w:tc>
          <w:tcPr>
            <w:tcW w:w="2941" w:type="dxa"/>
            <w:tcBorders>
              <w:left w:val="single" w:sz="2" w:space="0" w:color="auto"/>
              <w:right w:val="single" w:sz="2" w:space="0" w:color="auto"/>
            </w:tcBorders>
          </w:tcPr>
          <w:p w:rsidR="00222A99" w:rsidRPr="00E70124" w:rsidRDefault="00222A99" w:rsidP="00480A2B">
            <w:pPr>
              <w:jc w:val="left"/>
              <w:rPr>
                <w:rFonts w:cs="Arial"/>
                <w:snapToGrid w:val="0"/>
                <w:color w:val="FFFFFF"/>
                <w:sz w:val="18"/>
                <w:szCs w:val="18"/>
                <w:highlight w:val="lightGray"/>
              </w:rPr>
            </w:pPr>
            <w:r w:rsidRPr="007F702E">
              <w:rPr>
                <w:sz w:val="18"/>
                <w:szCs w:val="18"/>
                <w:highlight w:val="lightGray"/>
              </w:rPr>
              <w:t xml:space="preserve">This is a documentary database on </w:t>
            </w:r>
            <w:r w:rsidR="00480A2B" w:rsidRPr="007F702E">
              <w:rPr>
                <w:rFonts w:hint="eastAsia"/>
                <w:sz w:val="18"/>
                <w:szCs w:val="18"/>
                <w:highlight w:val="lightGray"/>
                <w:lang w:eastAsia="ja-JP"/>
              </w:rPr>
              <w:t>plant variety</w:t>
            </w:r>
            <w:r w:rsidRPr="007F702E">
              <w:rPr>
                <w:sz w:val="18"/>
                <w:szCs w:val="18"/>
                <w:highlight w:val="lightGray"/>
              </w:rPr>
              <w:t xml:space="preserve"> patents and published applications after such criteria as: the </w:t>
            </w:r>
            <w:r w:rsidR="00480A2B" w:rsidRPr="007F702E">
              <w:rPr>
                <w:rFonts w:hint="eastAsia"/>
                <w:sz w:val="18"/>
                <w:szCs w:val="18"/>
                <w:highlight w:val="lightGray"/>
                <w:lang w:eastAsia="ja-JP"/>
              </w:rPr>
              <w:t xml:space="preserve">registration </w:t>
            </w:r>
            <w:r w:rsidRPr="007F702E">
              <w:rPr>
                <w:sz w:val="18"/>
                <w:szCs w:val="18"/>
                <w:highlight w:val="lightGray"/>
              </w:rPr>
              <w:t xml:space="preserve">number of </w:t>
            </w:r>
            <w:r w:rsidR="00480A2B" w:rsidRPr="007F702E">
              <w:rPr>
                <w:rFonts w:hint="eastAsia"/>
                <w:sz w:val="18"/>
                <w:szCs w:val="18"/>
                <w:highlight w:val="lightGray"/>
                <w:lang w:eastAsia="ja-JP"/>
              </w:rPr>
              <w:t xml:space="preserve">plant variety </w:t>
            </w:r>
            <w:r w:rsidRPr="007F702E">
              <w:rPr>
                <w:sz w:val="18"/>
                <w:szCs w:val="18"/>
                <w:highlight w:val="lightGray"/>
              </w:rPr>
              <w:t>patents, filing number, applicant, owner, breeder, denomination, species, botanical taxon, UPOV code and other</w:t>
            </w:r>
          </w:p>
        </w:tc>
        <w:tc>
          <w:tcPr>
            <w:tcW w:w="2984" w:type="dxa"/>
            <w:tcBorders>
              <w:left w:val="single" w:sz="2" w:space="0" w:color="auto"/>
              <w:right w:val="single" w:sz="2" w:space="0" w:color="auto"/>
            </w:tcBorders>
          </w:tcPr>
          <w:p w:rsidR="00222A99" w:rsidRPr="00E70124" w:rsidRDefault="00222A99" w:rsidP="00610EBA">
            <w:pPr>
              <w:jc w:val="left"/>
              <w:rPr>
                <w:rFonts w:cs="Arial"/>
                <w:snapToGrid w:val="0"/>
                <w:color w:val="000000"/>
                <w:sz w:val="18"/>
                <w:szCs w:val="18"/>
                <w:highlight w:val="lightGray"/>
              </w:rPr>
            </w:pPr>
            <w:r w:rsidRPr="00E70124">
              <w:rPr>
                <w:rFonts w:cs="Arial"/>
                <w:snapToGrid w:val="0"/>
                <w:color w:val="000000"/>
                <w:sz w:val="18"/>
                <w:szCs w:val="18"/>
                <w:highlight w:val="lightGray"/>
              </w:rPr>
              <w:t>State Agency on Intellectual Property (AGEPI)</w:t>
            </w:r>
          </w:p>
          <w:p w:rsidR="00222A99" w:rsidRPr="00E70124" w:rsidRDefault="00222A99" w:rsidP="00610EBA">
            <w:pPr>
              <w:jc w:val="left"/>
              <w:rPr>
                <w:rFonts w:cs="Arial"/>
                <w:snapToGrid w:val="0"/>
                <w:color w:val="000000"/>
                <w:sz w:val="18"/>
                <w:szCs w:val="18"/>
                <w:highlight w:val="lightGray"/>
              </w:rPr>
            </w:pPr>
            <w:r w:rsidRPr="00E70124">
              <w:rPr>
                <w:rFonts w:cs="Arial"/>
                <w:snapToGrid w:val="0"/>
                <w:color w:val="000000"/>
                <w:sz w:val="18"/>
                <w:szCs w:val="18"/>
                <w:highlight w:val="lightGray"/>
              </w:rPr>
              <w:t xml:space="preserve">24/1, Andrei </w:t>
            </w:r>
            <w:proofErr w:type="spellStart"/>
            <w:r w:rsidRPr="00E70124">
              <w:rPr>
                <w:rFonts w:cs="Arial"/>
                <w:snapToGrid w:val="0"/>
                <w:color w:val="000000"/>
                <w:sz w:val="18"/>
                <w:szCs w:val="18"/>
                <w:highlight w:val="lightGray"/>
              </w:rPr>
              <w:t>Doga</w:t>
            </w:r>
            <w:proofErr w:type="spellEnd"/>
            <w:r w:rsidR="00610EBA">
              <w:rPr>
                <w:rFonts w:cs="Arial"/>
                <w:snapToGrid w:val="0"/>
                <w:color w:val="000000"/>
                <w:sz w:val="18"/>
                <w:szCs w:val="18"/>
                <w:highlight w:val="lightGray"/>
              </w:rPr>
              <w:t xml:space="preserve"> Street, 2024 </w:t>
            </w:r>
            <w:r w:rsidRPr="00E70124">
              <w:rPr>
                <w:rFonts w:cs="Arial"/>
                <w:snapToGrid w:val="0"/>
                <w:color w:val="000000"/>
                <w:sz w:val="18"/>
                <w:szCs w:val="18"/>
                <w:highlight w:val="lightGray"/>
              </w:rPr>
              <w:t>Chisinau</w:t>
            </w:r>
          </w:p>
          <w:p w:rsidR="00222A99" w:rsidRPr="00E70124" w:rsidRDefault="00222A99" w:rsidP="00610EBA">
            <w:pPr>
              <w:jc w:val="left"/>
              <w:rPr>
                <w:rFonts w:cs="Arial"/>
                <w:snapToGrid w:val="0"/>
                <w:color w:val="000000"/>
                <w:sz w:val="18"/>
                <w:szCs w:val="18"/>
                <w:highlight w:val="lightGray"/>
              </w:rPr>
            </w:pPr>
            <w:r w:rsidRPr="00E70124">
              <w:rPr>
                <w:rFonts w:cs="Arial"/>
                <w:snapToGrid w:val="0"/>
                <w:color w:val="000000"/>
                <w:sz w:val="18"/>
                <w:szCs w:val="18"/>
                <w:highlight w:val="lightGray"/>
              </w:rPr>
              <w:t>Tel: (373-22) 44 00 94</w:t>
            </w:r>
          </w:p>
          <w:p w:rsidR="00222A99" w:rsidRPr="00E70124" w:rsidRDefault="00222A99" w:rsidP="00610EBA">
            <w:pPr>
              <w:jc w:val="left"/>
              <w:rPr>
                <w:rFonts w:cs="Arial"/>
                <w:snapToGrid w:val="0"/>
                <w:color w:val="000000"/>
                <w:sz w:val="18"/>
                <w:szCs w:val="18"/>
                <w:highlight w:val="lightGray"/>
              </w:rPr>
            </w:pPr>
            <w:r w:rsidRPr="00E70124">
              <w:rPr>
                <w:rFonts w:cs="Arial"/>
                <w:snapToGrid w:val="0"/>
                <w:color w:val="000000"/>
                <w:sz w:val="18"/>
                <w:szCs w:val="18"/>
                <w:highlight w:val="lightGray"/>
              </w:rPr>
              <w:t>Fax: (373-22) 44 00 94</w:t>
            </w:r>
          </w:p>
          <w:p w:rsidR="00222A99" w:rsidRPr="00E70124" w:rsidRDefault="00222A99" w:rsidP="00610EBA">
            <w:pPr>
              <w:jc w:val="left"/>
              <w:rPr>
                <w:rFonts w:cs="Arial"/>
                <w:snapToGrid w:val="0"/>
                <w:color w:val="000000"/>
                <w:sz w:val="18"/>
                <w:szCs w:val="18"/>
                <w:highlight w:val="lightGray"/>
              </w:rPr>
            </w:pPr>
            <w:r w:rsidRPr="00E70124">
              <w:rPr>
                <w:rFonts w:cs="Arial"/>
                <w:snapToGrid w:val="0"/>
                <w:color w:val="000000"/>
                <w:sz w:val="18"/>
                <w:szCs w:val="18"/>
                <w:highlight w:val="lightGray"/>
              </w:rPr>
              <w:t>E-mail:</w:t>
            </w:r>
            <w:r w:rsidR="00610EBA">
              <w:rPr>
                <w:rFonts w:cs="Arial"/>
                <w:snapToGrid w:val="0"/>
                <w:color w:val="000000"/>
                <w:sz w:val="18"/>
                <w:szCs w:val="18"/>
                <w:highlight w:val="lightGray"/>
              </w:rPr>
              <w:t xml:space="preserve">  </w:t>
            </w:r>
            <w:hyperlink r:id="rId14" w:history="1">
              <w:r w:rsidRPr="00E70124">
                <w:rPr>
                  <w:rStyle w:val="Hyperlink"/>
                  <w:rFonts w:cs="Arial"/>
                  <w:snapToGrid w:val="0"/>
                  <w:sz w:val="18"/>
                  <w:szCs w:val="18"/>
                  <w:highlight w:val="lightGray"/>
                </w:rPr>
                <w:t>office@agepi.md</w:t>
              </w:r>
            </w:hyperlink>
          </w:p>
          <w:p w:rsidR="00222A99" w:rsidRPr="00E70124" w:rsidRDefault="00222A99" w:rsidP="00610EBA">
            <w:pPr>
              <w:jc w:val="left"/>
              <w:rPr>
                <w:rFonts w:cs="Arial"/>
                <w:snapToGrid w:val="0"/>
                <w:color w:val="FFFFFF"/>
                <w:sz w:val="18"/>
                <w:szCs w:val="18"/>
                <w:highlight w:val="lightGray"/>
                <w:lang w:val="pt-BR"/>
              </w:rPr>
            </w:pPr>
            <w:r w:rsidRPr="00E70124">
              <w:rPr>
                <w:rFonts w:cs="Arial"/>
                <w:snapToGrid w:val="0"/>
                <w:color w:val="000000"/>
                <w:sz w:val="18"/>
                <w:szCs w:val="18"/>
                <w:highlight w:val="lightGray"/>
              </w:rPr>
              <w:t xml:space="preserve">Website: </w:t>
            </w:r>
            <w:hyperlink r:id="rId15" w:history="1">
              <w:r w:rsidR="00610EBA" w:rsidRPr="00274A1F">
                <w:rPr>
                  <w:rStyle w:val="Hyperlink"/>
                  <w:rFonts w:cs="Arial"/>
                  <w:snapToGrid w:val="0"/>
                  <w:sz w:val="18"/>
                  <w:szCs w:val="18"/>
                  <w:highlight w:val="lightGray"/>
                </w:rPr>
                <w:t>http://www.agepi.md</w:t>
              </w:r>
            </w:hyperlink>
          </w:p>
        </w:tc>
        <w:tc>
          <w:tcPr>
            <w:tcW w:w="1418" w:type="dxa"/>
            <w:tcBorders>
              <w:left w:val="single" w:sz="2" w:space="0" w:color="auto"/>
              <w:right w:val="single" w:sz="2" w:space="0" w:color="auto"/>
            </w:tcBorders>
          </w:tcPr>
          <w:p w:rsidR="00222A99" w:rsidRPr="00E70124" w:rsidRDefault="00222A99" w:rsidP="00610EBA">
            <w:pPr>
              <w:jc w:val="left"/>
              <w:rPr>
                <w:rFonts w:cs="Arial"/>
                <w:snapToGrid w:val="0"/>
                <w:sz w:val="18"/>
                <w:szCs w:val="18"/>
                <w:highlight w:val="lightGray"/>
              </w:rPr>
            </w:pPr>
            <w:r w:rsidRPr="00E70124">
              <w:rPr>
                <w:rFonts w:cs="Arial"/>
                <w:snapToGrid w:val="0"/>
                <w:sz w:val="18"/>
                <w:szCs w:val="18"/>
                <w:highlight w:val="lightGray"/>
              </w:rPr>
              <w:t>Only available in Romanian</w:t>
            </w:r>
          </w:p>
        </w:tc>
        <w:tc>
          <w:tcPr>
            <w:tcW w:w="1856" w:type="dxa"/>
            <w:tcBorders>
              <w:top w:val="single" w:sz="2" w:space="0" w:color="auto"/>
              <w:left w:val="single" w:sz="2" w:space="0" w:color="auto"/>
              <w:right w:val="single" w:sz="2" w:space="0" w:color="auto"/>
            </w:tcBorders>
          </w:tcPr>
          <w:p w:rsidR="00222A99" w:rsidRPr="00E70124" w:rsidRDefault="00222A99" w:rsidP="00610EBA">
            <w:pPr>
              <w:jc w:val="left"/>
              <w:rPr>
                <w:rFonts w:cs="Arial"/>
                <w:snapToGrid w:val="0"/>
                <w:sz w:val="18"/>
                <w:szCs w:val="18"/>
                <w:highlight w:val="lightGray"/>
              </w:rPr>
            </w:pPr>
            <w:r w:rsidRPr="00E70124">
              <w:rPr>
                <w:rFonts w:cs="Arial"/>
                <w:snapToGrid w:val="0"/>
                <w:sz w:val="18"/>
                <w:szCs w:val="18"/>
                <w:highlight w:val="lightGray"/>
              </w:rPr>
              <w:t>MD</w:t>
            </w:r>
          </w:p>
        </w:tc>
        <w:tc>
          <w:tcPr>
            <w:tcW w:w="2410" w:type="dxa"/>
            <w:tcBorders>
              <w:left w:val="single" w:sz="2" w:space="0" w:color="auto"/>
              <w:right w:val="single" w:sz="2" w:space="0" w:color="auto"/>
            </w:tcBorders>
            <w:shd w:val="clear" w:color="auto" w:fill="auto"/>
          </w:tcPr>
          <w:p w:rsidR="00222A99" w:rsidRPr="00E70124" w:rsidRDefault="00222A99" w:rsidP="00610EBA">
            <w:pPr>
              <w:jc w:val="left"/>
              <w:rPr>
                <w:rFonts w:cs="Arial"/>
                <w:sz w:val="18"/>
                <w:szCs w:val="18"/>
                <w:highlight w:val="lightGray"/>
                <w:lang w:eastAsia="ja-JP"/>
              </w:rPr>
            </w:pPr>
            <w:r w:rsidRPr="00E70124">
              <w:rPr>
                <w:rFonts w:cs="Arial"/>
                <w:sz w:val="18"/>
                <w:szCs w:val="18"/>
                <w:highlight w:val="lightGray"/>
                <w:lang w:eastAsia="ja-JP"/>
              </w:rPr>
              <w:t>All crops</w:t>
            </w:r>
          </w:p>
        </w:tc>
      </w:tr>
    </w:tbl>
    <w:p w:rsidR="007327B2" w:rsidRDefault="007327B2" w:rsidP="00E70124">
      <w:pPr>
        <w:jc w:val="left"/>
        <w:rPr>
          <w:rFonts w:cs="Arial"/>
          <w:snapToGrid w:val="0"/>
          <w:u w:val="single"/>
          <w:lang w:eastAsia="ja-JP"/>
        </w:rPr>
      </w:pPr>
      <w:r w:rsidRPr="00D97883">
        <w:rPr>
          <w:rFonts w:cs="Arial"/>
          <w:snapToGrid w:val="0"/>
        </w:rPr>
        <w:t>(d)</w:t>
      </w:r>
      <w:r w:rsidRPr="00D97883">
        <w:rPr>
          <w:rFonts w:cs="Arial"/>
          <w:snapToGrid w:val="0"/>
        </w:rPr>
        <w:tab/>
      </w:r>
      <w:bookmarkStart w:id="19" w:name="OLE_LINK1"/>
      <w:bookmarkStart w:id="20" w:name="OLE_LINK2"/>
      <w:r w:rsidRPr="00D97883">
        <w:rPr>
          <w:rFonts w:cs="Arial"/>
          <w:snapToGrid w:val="0"/>
          <w:u w:val="single"/>
        </w:rPr>
        <w:t>DUS trial design and data analysis</w:t>
      </w:r>
      <w:bookmarkEnd w:id="19"/>
      <w:bookmarkEnd w:id="20"/>
    </w:p>
    <w:p w:rsidR="00E70124" w:rsidRPr="00E70124" w:rsidRDefault="00E70124" w:rsidP="00610EBA">
      <w:pPr>
        <w:rPr>
          <w:snapToGrid w:val="0"/>
          <w:lang w:eastAsia="ja-JP"/>
        </w:rPr>
      </w:pPr>
    </w:p>
    <w:tbl>
      <w:tblPr>
        <w:tblStyle w:val="TableGrid"/>
        <w:tblW w:w="15324"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10"/>
      </w:tblGrid>
      <w:tr w:rsidR="007327B2" w:rsidRPr="00D97883" w:rsidTr="00F90ED2">
        <w:trPr>
          <w:cantSplit/>
          <w:jc w:val="center"/>
        </w:trPr>
        <w:tc>
          <w:tcPr>
            <w:tcW w:w="1149"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7327B2" w:rsidRPr="00AC7B36" w:rsidRDefault="007327B2" w:rsidP="00F90ED2">
            <w:pPr>
              <w:keepNext/>
              <w:jc w:val="center"/>
              <w:rPr>
                <w:rFonts w:cs="Arial"/>
                <w:snapToGrid w:val="0"/>
                <w:sz w:val="18"/>
              </w:rPr>
            </w:pPr>
            <w:r w:rsidRPr="00D97883">
              <w:rPr>
                <w:rFonts w:cs="Arial"/>
                <w:snapToGrid w:val="0"/>
                <w:sz w:val="18"/>
              </w:rPr>
              <w:t>Member(s) of the Union using the software</w:t>
            </w:r>
          </w:p>
        </w:tc>
        <w:tc>
          <w:tcPr>
            <w:tcW w:w="2410"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Application by user(s)</w:t>
            </w:r>
          </w:p>
        </w:tc>
      </w:tr>
      <w:tr w:rsidR="007327B2" w:rsidRPr="00D97883" w:rsidTr="00F90ED2">
        <w:tblPrEx>
          <w:tblLook w:val="01E0" w:firstRow="1" w:lastRow="1" w:firstColumn="1" w:lastColumn="1" w:noHBand="0" w:noVBand="0"/>
        </w:tblPrEx>
        <w:trPr>
          <w:cantSplit/>
          <w:jc w:val="center"/>
        </w:trPr>
        <w:tc>
          <w:tcPr>
            <w:tcW w:w="1149" w:type="dxa"/>
            <w:vMerge w:val="restart"/>
            <w:tcBorders>
              <w:right w:val="single" w:sz="2" w:space="0" w:color="auto"/>
            </w:tcBorders>
          </w:tcPr>
          <w:p w:rsidR="007327B2" w:rsidRPr="00D97883" w:rsidRDefault="007327B2" w:rsidP="00F90ED2">
            <w:pPr>
              <w:keepNext/>
              <w:jc w:val="left"/>
              <w:rPr>
                <w:rFonts w:cs="Arial"/>
                <w:snapToGrid w:val="0"/>
                <w:sz w:val="18"/>
                <w:lang w:eastAsia="ja-JP"/>
              </w:rPr>
            </w:pPr>
            <w:r w:rsidRPr="00D97883">
              <w:rPr>
                <w:rFonts w:cs="Arial" w:hint="eastAsia"/>
                <w:snapToGrid w:val="0"/>
                <w:sz w:val="18"/>
                <w:szCs w:val="18"/>
                <w:lang w:eastAsia="ja-JP"/>
              </w:rPr>
              <w:t>October 21, 2010</w:t>
            </w:r>
          </w:p>
        </w:tc>
        <w:tc>
          <w:tcPr>
            <w:tcW w:w="1022" w:type="dxa"/>
            <w:vMerge w:val="restart"/>
            <w:tcBorders>
              <w:top w:val="single" w:sz="2" w:space="0" w:color="auto"/>
              <w:left w:val="single" w:sz="2" w:space="0" w:color="auto"/>
              <w:right w:val="single" w:sz="2" w:space="0" w:color="auto"/>
            </w:tcBorders>
          </w:tcPr>
          <w:p w:rsidR="007327B2" w:rsidRPr="00D97883" w:rsidRDefault="007327B2" w:rsidP="00F90ED2">
            <w:pPr>
              <w:keepNext/>
              <w:jc w:val="center"/>
              <w:rPr>
                <w:rFonts w:cs="Arial"/>
                <w:snapToGrid w:val="0"/>
                <w:sz w:val="18"/>
              </w:rPr>
            </w:pPr>
            <w:r w:rsidRPr="00D97883">
              <w:rPr>
                <w:rFonts w:cs="Arial"/>
                <w:snapToGrid w:val="0"/>
                <w:sz w:val="18"/>
              </w:rPr>
              <w:t>DUSTNT</w:t>
            </w:r>
          </w:p>
        </w:tc>
        <w:tc>
          <w:tcPr>
            <w:tcW w:w="1544" w:type="dxa"/>
            <w:vMerge w:val="restart"/>
            <w:tcBorders>
              <w:top w:val="single" w:sz="2" w:space="0" w:color="auto"/>
              <w:left w:val="single" w:sz="2" w:space="0" w:color="auto"/>
              <w:right w:val="single" w:sz="2" w:space="0" w:color="auto"/>
            </w:tcBorders>
          </w:tcPr>
          <w:p w:rsidR="007327B2" w:rsidRPr="00D97883" w:rsidRDefault="007327B2" w:rsidP="00F90ED2">
            <w:pPr>
              <w:keepNext/>
              <w:rPr>
                <w:rFonts w:cs="Arial"/>
                <w:snapToGrid w:val="0"/>
                <w:sz w:val="18"/>
              </w:rPr>
            </w:pPr>
            <w:r w:rsidRPr="00D97883">
              <w:rPr>
                <w:rFonts w:cs="Arial"/>
                <w:snapToGrid w:val="0"/>
                <w:sz w:val="18"/>
              </w:rPr>
              <w:t>FORTRAN 90</w:t>
            </w:r>
          </w:p>
        </w:tc>
        <w:tc>
          <w:tcPr>
            <w:tcW w:w="2941" w:type="dxa"/>
            <w:vMerge w:val="restart"/>
            <w:tcBorders>
              <w:top w:val="single" w:sz="2" w:space="0" w:color="auto"/>
              <w:left w:val="single" w:sz="2" w:space="0" w:color="auto"/>
              <w:right w:val="single" w:sz="2" w:space="0" w:color="auto"/>
            </w:tcBorders>
          </w:tcPr>
          <w:p w:rsidR="007327B2" w:rsidRPr="00D97883" w:rsidRDefault="007327B2" w:rsidP="00F90ED2">
            <w:pPr>
              <w:keepNext/>
              <w:jc w:val="left"/>
              <w:rPr>
                <w:rFonts w:cs="Arial"/>
                <w:snapToGrid w:val="0"/>
                <w:sz w:val="18"/>
              </w:rPr>
            </w:pPr>
            <w:r w:rsidRPr="00D97883">
              <w:rPr>
                <w:rFonts w:cs="Arial"/>
                <w:snapToGrid w:val="0"/>
                <w:sz w:val="18"/>
              </w:rPr>
              <w:t>General program for analysis of data from DUS trials. Includes facilities for COY analysis and a wide range of multivariate analysis techniques</w:t>
            </w:r>
          </w:p>
        </w:tc>
        <w:tc>
          <w:tcPr>
            <w:tcW w:w="2984" w:type="dxa"/>
            <w:vMerge w:val="restart"/>
            <w:tcBorders>
              <w:top w:val="single" w:sz="2" w:space="0" w:color="auto"/>
              <w:left w:val="single" w:sz="2" w:space="0" w:color="auto"/>
              <w:right w:val="single" w:sz="2" w:space="0" w:color="auto"/>
            </w:tcBorders>
          </w:tcPr>
          <w:p w:rsidR="007327B2" w:rsidRPr="00D97883" w:rsidRDefault="007327B2" w:rsidP="00F90ED2">
            <w:pPr>
              <w:keepNext/>
              <w:jc w:val="left"/>
              <w:rPr>
                <w:rFonts w:cs="Arial"/>
                <w:snapToGrid w:val="0"/>
                <w:sz w:val="18"/>
              </w:rPr>
            </w:pPr>
            <w:r w:rsidRPr="00D97883">
              <w:rPr>
                <w:rFonts w:cs="Arial"/>
                <w:snapToGrid w:val="0"/>
                <w:sz w:val="18"/>
              </w:rPr>
              <w:t>United Kingdom:</w:t>
            </w:r>
            <w:r w:rsidRPr="00D97883">
              <w:rPr>
                <w:rFonts w:cs="Arial"/>
                <w:snapToGrid w:val="0"/>
                <w:sz w:val="18"/>
              </w:rPr>
              <w:br/>
              <w:t xml:space="preserve">Dr. Sally Watson </w:t>
            </w:r>
            <w:r w:rsidRPr="00D97883">
              <w:rPr>
                <w:rFonts w:cs="Arial"/>
                <w:snapToGrid w:val="0"/>
                <w:sz w:val="18"/>
              </w:rPr>
              <w:br/>
              <w:t xml:space="preserve">Email: </w:t>
            </w:r>
            <w:hyperlink r:id="rId16" w:history="1">
              <w:r w:rsidRPr="00DA5EB3">
                <w:rPr>
                  <w:rStyle w:val="Hyperlink"/>
                  <w:rFonts w:cs="Arial"/>
                  <w:snapToGrid w:val="0"/>
                  <w:sz w:val="18"/>
                </w:rPr>
                <w:t>sally.watson@afbini.gov.uk</w:t>
              </w:r>
            </w:hyperlink>
            <w:r>
              <w:rPr>
                <w:rFonts w:cs="Arial"/>
                <w:snapToGrid w:val="0"/>
                <w:sz w:val="18"/>
              </w:rPr>
              <w:t xml:space="preserve"> </w:t>
            </w:r>
          </w:p>
        </w:tc>
        <w:tc>
          <w:tcPr>
            <w:tcW w:w="1418" w:type="dxa"/>
            <w:vMerge w:val="restart"/>
            <w:tcBorders>
              <w:top w:val="single" w:sz="2" w:space="0" w:color="auto"/>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7327B2" w:rsidRPr="00D97883" w:rsidRDefault="007327B2" w:rsidP="00F90ED2">
            <w:pPr>
              <w:keepNext/>
              <w:jc w:val="left"/>
              <w:rPr>
                <w:rFonts w:cs="Arial"/>
                <w:snapToGrid w:val="0"/>
                <w:sz w:val="18"/>
              </w:rPr>
            </w:pPr>
            <w:r w:rsidRPr="00D97883">
              <w:rPr>
                <w:rFonts w:cs="Arial"/>
                <w:snapToGrid w:val="0"/>
                <w:sz w:val="18"/>
              </w:rPr>
              <w:t>GB</w:t>
            </w:r>
          </w:p>
        </w:tc>
        <w:tc>
          <w:tcPr>
            <w:tcW w:w="2410" w:type="dxa"/>
            <w:tcBorders>
              <w:top w:val="single" w:sz="2" w:space="0" w:color="auto"/>
              <w:left w:val="single" w:sz="2" w:space="0" w:color="auto"/>
              <w:right w:val="single" w:sz="2" w:space="0" w:color="auto"/>
            </w:tcBorders>
          </w:tcPr>
          <w:p w:rsidR="007327B2" w:rsidRPr="00D97883" w:rsidRDefault="007327B2" w:rsidP="00F90ED2">
            <w:pPr>
              <w:keepNext/>
              <w:jc w:val="left"/>
              <w:rPr>
                <w:rFonts w:cs="Arial"/>
                <w:snapToGrid w:val="0"/>
                <w:sz w:val="18"/>
              </w:rPr>
            </w:pPr>
            <w:r w:rsidRPr="00D97883">
              <w:rPr>
                <w:rFonts w:cs="Arial"/>
                <w:snapToGrid w:val="0"/>
                <w:sz w:val="18"/>
              </w:rPr>
              <w:t xml:space="preserve">Herbage, </w:t>
            </w:r>
            <w:r w:rsidRPr="00D97883">
              <w:rPr>
                <w:rFonts w:cs="Arial"/>
                <w:snapToGrid w:val="0"/>
                <w:sz w:val="18"/>
              </w:rPr>
              <w:br/>
              <w:t xml:space="preserve">Pea (Field &amp; Veg), Parsnip, Swede, Onion, Brussels Sprout, Winter Oilseed Rape, Sugar Beet, </w:t>
            </w:r>
            <w:proofErr w:type="spellStart"/>
            <w:r w:rsidRPr="00D97883">
              <w:rPr>
                <w:rFonts w:cs="Arial"/>
                <w:snapToGrid w:val="0"/>
                <w:sz w:val="18"/>
              </w:rPr>
              <w:t>Faba</w:t>
            </w:r>
            <w:proofErr w:type="spellEnd"/>
            <w:r w:rsidRPr="00D97883">
              <w:rPr>
                <w:rFonts w:cs="Arial"/>
                <w:snapToGrid w:val="0"/>
                <w:sz w:val="18"/>
              </w:rPr>
              <w:t xml:space="preserve"> Beans, Spring Oilseed Rape, Kale, Linseed</w:t>
            </w:r>
          </w:p>
        </w:tc>
      </w:tr>
      <w:tr w:rsidR="007327B2" w:rsidRPr="00D97883" w:rsidTr="00F90ED2">
        <w:tblPrEx>
          <w:tblLook w:val="01E0" w:firstRow="1" w:lastRow="1" w:firstColumn="1" w:lastColumn="1" w:noHBand="0" w:noVBand="0"/>
        </w:tblPrEx>
        <w:trPr>
          <w:cantSplit/>
          <w:jc w:val="center"/>
        </w:trPr>
        <w:tc>
          <w:tcPr>
            <w:tcW w:w="1149" w:type="dxa"/>
            <w:vMerge/>
            <w:tcBorders>
              <w:right w:val="single" w:sz="2" w:space="0" w:color="auto"/>
            </w:tcBorders>
          </w:tcPr>
          <w:p w:rsidR="007327B2" w:rsidRPr="00D97883" w:rsidRDefault="007327B2" w:rsidP="00F90ED2">
            <w:pPr>
              <w:keepNext/>
              <w:jc w:val="center"/>
              <w:rPr>
                <w:rFonts w:cs="Arial"/>
                <w:snapToGrid w:val="0"/>
                <w:sz w:val="18"/>
              </w:rPr>
            </w:pPr>
          </w:p>
        </w:tc>
        <w:tc>
          <w:tcPr>
            <w:tcW w:w="1022" w:type="dxa"/>
            <w:vMerge/>
            <w:tcBorders>
              <w:left w:val="single" w:sz="2" w:space="0" w:color="auto"/>
              <w:right w:val="single" w:sz="2" w:space="0" w:color="auto"/>
            </w:tcBorders>
          </w:tcPr>
          <w:p w:rsidR="007327B2" w:rsidRPr="00D97883" w:rsidRDefault="007327B2" w:rsidP="00F90ED2">
            <w:pPr>
              <w:keepNext/>
              <w:jc w:val="center"/>
              <w:rPr>
                <w:rFonts w:cs="Arial"/>
                <w:snapToGrid w:val="0"/>
                <w:sz w:val="18"/>
              </w:rPr>
            </w:pPr>
          </w:p>
        </w:tc>
        <w:tc>
          <w:tcPr>
            <w:tcW w:w="1544" w:type="dxa"/>
            <w:vMerge/>
            <w:tcBorders>
              <w:left w:val="single" w:sz="2" w:space="0" w:color="auto"/>
              <w:right w:val="single" w:sz="2" w:space="0" w:color="auto"/>
            </w:tcBorders>
          </w:tcPr>
          <w:p w:rsidR="007327B2" w:rsidRPr="00D97883" w:rsidRDefault="007327B2" w:rsidP="00F90ED2">
            <w:pPr>
              <w:keepNext/>
              <w:rPr>
                <w:rFonts w:cs="Arial"/>
                <w:snapToGrid w:val="0"/>
                <w:sz w:val="18"/>
              </w:rPr>
            </w:pPr>
          </w:p>
        </w:tc>
        <w:tc>
          <w:tcPr>
            <w:tcW w:w="2941"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2984"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1418"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7327B2" w:rsidRPr="00D97883" w:rsidRDefault="007327B2" w:rsidP="00F90ED2">
            <w:pPr>
              <w:keepNext/>
              <w:tabs>
                <w:tab w:val="right" w:pos="1734"/>
              </w:tabs>
              <w:jc w:val="left"/>
              <w:rPr>
                <w:rFonts w:cs="Arial"/>
                <w:snapToGrid w:val="0"/>
                <w:sz w:val="18"/>
              </w:rPr>
            </w:pPr>
            <w:r w:rsidRPr="00D97883">
              <w:rPr>
                <w:rFonts w:cs="Arial"/>
                <w:snapToGrid w:val="0"/>
                <w:sz w:val="18"/>
              </w:rPr>
              <w:t>CZ</w:t>
            </w:r>
          </w:p>
        </w:tc>
        <w:tc>
          <w:tcPr>
            <w:tcW w:w="2410" w:type="dxa"/>
            <w:tcBorders>
              <w:top w:val="single" w:sz="2" w:space="0" w:color="auto"/>
              <w:left w:val="single" w:sz="2" w:space="0" w:color="auto"/>
              <w:right w:val="single" w:sz="2" w:space="0" w:color="auto"/>
            </w:tcBorders>
          </w:tcPr>
          <w:p w:rsidR="007327B2" w:rsidRPr="00D97883" w:rsidRDefault="007327B2" w:rsidP="00F90ED2">
            <w:pPr>
              <w:keepNext/>
              <w:jc w:val="left"/>
              <w:rPr>
                <w:rFonts w:cs="Arial"/>
                <w:snapToGrid w:val="0"/>
                <w:sz w:val="18"/>
              </w:rPr>
            </w:pPr>
            <w:r w:rsidRPr="00D97883">
              <w:rPr>
                <w:rFonts w:cs="Arial"/>
                <w:snapToGrid w:val="0"/>
                <w:sz w:val="18"/>
              </w:rPr>
              <w:t>Oilseed Rape, Grasses and Luzerne</w:t>
            </w:r>
          </w:p>
        </w:tc>
      </w:tr>
      <w:tr w:rsidR="007327B2" w:rsidRPr="00D97883" w:rsidTr="00F90ED2">
        <w:tblPrEx>
          <w:tblLook w:val="01E0" w:firstRow="1" w:lastRow="1" w:firstColumn="1" w:lastColumn="1" w:noHBand="0" w:noVBand="0"/>
        </w:tblPrEx>
        <w:trPr>
          <w:cantSplit/>
          <w:jc w:val="center"/>
        </w:trPr>
        <w:tc>
          <w:tcPr>
            <w:tcW w:w="1149" w:type="dxa"/>
            <w:vMerge/>
            <w:tcBorders>
              <w:right w:val="single" w:sz="2" w:space="0" w:color="auto"/>
            </w:tcBorders>
          </w:tcPr>
          <w:p w:rsidR="007327B2" w:rsidRPr="00D97883" w:rsidRDefault="007327B2" w:rsidP="00F90ED2">
            <w:pPr>
              <w:keepNext/>
              <w:jc w:val="center"/>
              <w:rPr>
                <w:rFonts w:cs="Arial"/>
                <w:snapToGrid w:val="0"/>
                <w:sz w:val="18"/>
              </w:rPr>
            </w:pPr>
          </w:p>
        </w:tc>
        <w:tc>
          <w:tcPr>
            <w:tcW w:w="1022" w:type="dxa"/>
            <w:vMerge/>
            <w:tcBorders>
              <w:left w:val="single" w:sz="2" w:space="0" w:color="auto"/>
              <w:right w:val="single" w:sz="2" w:space="0" w:color="auto"/>
            </w:tcBorders>
          </w:tcPr>
          <w:p w:rsidR="007327B2" w:rsidRPr="00D97883" w:rsidRDefault="007327B2" w:rsidP="00F90ED2">
            <w:pPr>
              <w:keepNext/>
              <w:jc w:val="center"/>
              <w:rPr>
                <w:rFonts w:cs="Arial"/>
                <w:snapToGrid w:val="0"/>
                <w:sz w:val="18"/>
              </w:rPr>
            </w:pPr>
          </w:p>
        </w:tc>
        <w:tc>
          <w:tcPr>
            <w:tcW w:w="1544" w:type="dxa"/>
            <w:vMerge/>
            <w:tcBorders>
              <w:left w:val="single" w:sz="2" w:space="0" w:color="auto"/>
              <w:right w:val="single" w:sz="2" w:space="0" w:color="auto"/>
            </w:tcBorders>
          </w:tcPr>
          <w:p w:rsidR="007327B2" w:rsidRPr="00D97883" w:rsidRDefault="007327B2" w:rsidP="00F90ED2">
            <w:pPr>
              <w:keepNext/>
              <w:rPr>
                <w:rFonts w:cs="Arial"/>
                <w:snapToGrid w:val="0"/>
                <w:sz w:val="18"/>
              </w:rPr>
            </w:pPr>
          </w:p>
        </w:tc>
        <w:tc>
          <w:tcPr>
            <w:tcW w:w="2941"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2984"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1418"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7327B2" w:rsidRPr="00D97883" w:rsidRDefault="007327B2" w:rsidP="00F90ED2">
            <w:pPr>
              <w:keepNext/>
              <w:jc w:val="left"/>
              <w:rPr>
                <w:rFonts w:cs="Arial"/>
                <w:snapToGrid w:val="0"/>
                <w:sz w:val="18"/>
              </w:rPr>
            </w:pPr>
            <w:r w:rsidRPr="00D97883">
              <w:rPr>
                <w:rFonts w:cs="Arial"/>
                <w:snapToGrid w:val="0"/>
                <w:sz w:val="18"/>
              </w:rPr>
              <w:t>EE</w:t>
            </w:r>
          </w:p>
        </w:tc>
        <w:tc>
          <w:tcPr>
            <w:tcW w:w="2410" w:type="dxa"/>
            <w:tcBorders>
              <w:left w:val="single" w:sz="2" w:space="0" w:color="auto"/>
              <w:right w:val="single" w:sz="2" w:space="0" w:color="auto"/>
            </w:tcBorders>
          </w:tcPr>
          <w:p w:rsidR="007327B2" w:rsidRPr="00D97883" w:rsidRDefault="007327B2" w:rsidP="00F90ED2">
            <w:pPr>
              <w:keepNext/>
              <w:jc w:val="left"/>
              <w:rPr>
                <w:rFonts w:cs="Arial"/>
                <w:snapToGrid w:val="0"/>
                <w:sz w:val="18"/>
              </w:rPr>
            </w:pPr>
            <w:r w:rsidRPr="00D97883">
              <w:rPr>
                <w:rFonts w:cs="Arial"/>
                <w:snapToGrid w:val="0"/>
                <w:sz w:val="18"/>
              </w:rPr>
              <w:t>Grasses and Legumes</w:t>
            </w:r>
          </w:p>
        </w:tc>
      </w:tr>
      <w:tr w:rsidR="007327B2" w:rsidRPr="00D97883" w:rsidTr="001C7DF6">
        <w:tblPrEx>
          <w:tblLook w:val="01E0" w:firstRow="1" w:lastRow="1" w:firstColumn="1" w:lastColumn="1" w:noHBand="0" w:noVBand="0"/>
        </w:tblPrEx>
        <w:trPr>
          <w:cantSplit/>
          <w:trHeight w:val="405"/>
          <w:jc w:val="center"/>
        </w:trPr>
        <w:tc>
          <w:tcPr>
            <w:tcW w:w="1149" w:type="dxa"/>
            <w:vMerge/>
            <w:tcBorders>
              <w:right w:val="single" w:sz="2" w:space="0" w:color="auto"/>
            </w:tcBorders>
          </w:tcPr>
          <w:p w:rsidR="007327B2" w:rsidRPr="00D97883" w:rsidRDefault="007327B2" w:rsidP="00F90ED2">
            <w:pPr>
              <w:keepNext/>
              <w:jc w:val="center"/>
              <w:rPr>
                <w:rFonts w:cs="Arial"/>
                <w:snapToGrid w:val="0"/>
                <w:sz w:val="18"/>
              </w:rPr>
            </w:pPr>
          </w:p>
        </w:tc>
        <w:tc>
          <w:tcPr>
            <w:tcW w:w="1022" w:type="dxa"/>
            <w:vMerge/>
            <w:tcBorders>
              <w:left w:val="single" w:sz="2" w:space="0" w:color="auto"/>
              <w:right w:val="single" w:sz="2" w:space="0" w:color="auto"/>
            </w:tcBorders>
          </w:tcPr>
          <w:p w:rsidR="007327B2" w:rsidRPr="00D97883" w:rsidRDefault="007327B2" w:rsidP="00F90ED2">
            <w:pPr>
              <w:keepNext/>
              <w:jc w:val="center"/>
              <w:rPr>
                <w:rFonts w:cs="Arial"/>
                <w:snapToGrid w:val="0"/>
                <w:sz w:val="18"/>
              </w:rPr>
            </w:pPr>
          </w:p>
        </w:tc>
        <w:tc>
          <w:tcPr>
            <w:tcW w:w="1544" w:type="dxa"/>
            <w:vMerge/>
            <w:tcBorders>
              <w:left w:val="single" w:sz="2" w:space="0" w:color="auto"/>
              <w:right w:val="single" w:sz="2" w:space="0" w:color="auto"/>
            </w:tcBorders>
          </w:tcPr>
          <w:p w:rsidR="007327B2" w:rsidRPr="00D97883" w:rsidRDefault="007327B2" w:rsidP="00F90ED2">
            <w:pPr>
              <w:keepNext/>
              <w:rPr>
                <w:rFonts w:cs="Arial"/>
                <w:snapToGrid w:val="0"/>
                <w:sz w:val="18"/>
              </w:rPr>
            </w:pPr>
          </w:p>
        </w:tc>
        <w:tc>
          <w:tcPr>
            <w:tcW w:w="2941"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2984"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1418"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7327B2" w:rsidRPr="0046159D" w:rsidRDefault="001C7DF6" w:rsidP="00945703">
            <w:pPr>
              <w:keepNext/>
              <w:jc w:val="left"/>
              <w:rPr>
                <w:snapToGrid w:val="0"/>
                <w:sz w:val="18"/>
                <w:highlight w:val="lightGray"/>
              </w:rPr>
            </w:pPr>
            <w:r w:rsidRPr="0046159D">
              <w:rPr>
                <w:snapToGrid w:val="0"/>
                <w:sz w:val="18"/>
                <w:highlight w:val="lightGray"/>
                <w:lang w:eastAsia="ja-JP"/>
              </w:rPr>
              <w:t>FI</w:t>
            </w:r>
          </w:p>
        </w:tc>
        <w:tc>
          <w:tcPr>
            <w:tcW w:w="2410" w:type="dxa"/>
            <w:tcBorders>
              <w:left w:val="single" w:sz="2" w:space="0" w:color="auto"/>
              <w:right w:val="single" w:sz="2" w:space="0" w:color="auto"/>
            </w:tcBorders>
          </w:tcPr>
          <w:p w:rsidR="007327B2" w:rsidRPr="0046159D" w:rsidRDefault="001C7DF6" w:rsidP="00986325">
            <w:pPr>
              <w:keepNext/>
              <w:jc w:val="left"/>
              <w:rPr>
                <w:rFonts w:cs="Arial"/>
                <w:snapToGrid w:val="0"/>
                <w:sz w:val="18"/>
                <w:highlight w:val="lightGray"/>
                <w:lang w:eastAsia="ja-JP"/>
              </w:rPr>
            </w:pPr>
            <w:r w:rsidRPr="0046159D">
              <w:rPr>
                <w:rFonts w:cs="Arial"/>
                <w:snapToGrid w:val="0"/>
                <w:sz w:val="18"/>
                <w:highlight w:val="lightGray"/>
                <w:lang w:eastAsia="ja-JP"/>
              </w:rPr>
              <w:t>Gras</w:t>
            </w:r>
            <w:r w:rsidR="00A608C6">
              <w:rPr>
                <w:rFonts w:cs="Arial" w:hint="eastAsia"/>
                <w:snapToGrid w:val="0"/>
                <w:sz w:val="18"/>
                <w:highlight w:val="lightGray"/>
                <w:lang w:eastAsia="ja-JP"/>
              </w:rPr>
              <w:t>s</w:t>
            </w:r>
            <w:r w:rsidRPr="0046159D">
              <w:rPr>
                <w:rFonts w:cs="Arial"/>
                <w:snapToGrid w:val="0"/>
                <w:sz w:val="18"/>
                <w:highlight w:val="lightGray"/>
                <w:lang w:eastAsia="ja-JP"/>
              </w:rPr>
              <w:t xml:space="preserve">es, Red Clover, White </w:t>
            </w:r>
            <w:r w:rsidRPr="00986325">
              <w:rPr>
                <w:rFonts w:cs="Arial"/>
                <w:snapToGrid w:val="0"/>
                <w:sz w:val="18"/>
                <w:highlight w:val="lightGray"/>
                <w:lang w:eastAsia="ja-JP"/>
              </w:rPr>
              <w:t>Clover, Turnip Rape, Rye</w:t>
            </w:r>
          </w:p>
        </w:tc>
      </w:tr>
      <w:tr w:rsidR="001C7DF6" w:rsidRPr="00D97883" w:rsidTr="00E70124">
        <w:tblPrEx>
          <w:tblLook w:val="01E0" w:firstRow="1" w:lastRow="1" w:firstColumn="1" w:lastColumn="1" w:noHBand="0" w:noVBand="0"/>
        </w:tblPrEx>
        <w:trPr>
          <w:cantSplit/>
          <w:trHeight w:val="229"/>
          <w:jc w:val="center"/>
        </w:trPr>
        <w:tc>
          <w:tcPr>
            <w:tcW w:w="1149" w:type="dxa"/>
            <w:vMerge/>
            <w:tcBorders>
              <w:right w:val="single" w:sz="2" w:space="0" w:color="auto"/>
            </w:tcBorders>
          </w:tcPr>
          <w:p w:rsidR="001C7DF6" w:rsidRPr="00D97883" w:rsidRDefault="001C7DF6" w:rsidP="00F90ED2">
            <w:pPr>
              <w:keepNext/>
              <w:jc w:val="center"/>
              <w:rPr>
                <w:rFonts w:cs="Arial"/>
                <w:snapToGrid w:val="0"/>
                <w:sz w:val="18"/>
              </w:rPr>
            </w:pPr>
          </w:p>
        </w:tc>
        <w:tc>
          <w:tcPr>
            <w:tcW w:w="1022" w:type="dxa"/>
            <w:vMerge/>
            <w:tcBorders>
              <w:left w:val="single" w:sz="2" w:space="0" w:color="auto"/>
              <w:right w:val="single" w:sz="2" w:space="0" w:color="auto"/>
            </w:tcBorders>
          </w:tcPr>
          <w:p w:rsidR="001C7DF6" w:rsidRPr="00D97883" w:rsidRDefault="001C7DF6" w:rsidP="00F90ED2">
            <w:pPr>
              <w:keepNext/>
              <w:jc w:val="center"/>
              <w:rPr>
                <w:rFonts w:cs="Arial"/>
                <w:snapToGrid w:val="0"/>
                <w:sz w:val="18"/>
              </w:rPr>
            </w:pPr>
          </w:p>
        </w:tc>
        <w:tc>
          <w:tcPr>
            <w:tcW w:w="1544" w:type="dxa"/>
            <w:vMerge/>
            <w:tcBorders>
              <w:left w:val="single" w:sz="2" w:space="0" w:color="auto"/>
              <w:right w:val="single" w:sz="2" w:space="0" w:color="auto"/>
            </w:tcBorders>
          </w:tcPr>
          <w:p w:rsidR="001C7DF6" w:rsidRPr="00D97883" w:rsidRDefault="001C7DF6" w:rsidP="00F90ED2">
            <w:pPr>
              <w:keepNext/>
              <w:rPr>
                <w:rFonts w:cs="Arial"/>
                <w:snapToGrid w:val="0"/>
                <w:sz w:val="18"/>
              </w:rPr>
            </w:pPr>
          </w:p>
        </w:tc>
        <w:tc>
          <w:tcPr>
            <w:tcW w:w="2941" w:type="dxa"/>
            <w:vMerge/>
            <w:tcBorders>
              <w:left w:val="single" w:sz="2" w:space="0" w:color="auto"/>
              <w:right w:val="single" w:sz="2" w:space="0" w:color="auto"/>
            </w:tcBorders>
          </w:tcPr>
          <w:p w:rsidR="001C7DF6" w:rsidRPr="00D97883" w:rsidRDefault="001C7DF6" w:rsidP="00F90ED2">
            <w:pPr>
              <w:keepNext/>
              <w:jc w:val="left"/>
              <w:rPr>
                <w:rFonts w:cs="Arial"/>
                <w:snapToGrid w:val="0"/>
                <w:sz w:val="18"/>
              </w:rPr>
            </w:pPr>
          </w:p>
        </w:tc>
        <w:tc>
          <w:tcPr>
            <w:tcW w:w="2984" w:type="dxa"/>
            <w:vMerge/>
            <w:tcBorders>
              <w:left w:val="single" w:sz="2" w:space="0" w:color="auto"/>
              <w:right w:val="single" w:sz="2" w:space="0" w:color="auto"/>
            </w:tcBorders>
          </w:tcPr>
          <w:p w:rsidR="001C7DF6" w:rsidRPr="00D97883" w:rsidRDefault="001C7DF6" w:rsidP="00F90ED2">
            <w:pPr>
              <w:keepNext/>
              <w:jc w:val="left"/>
              <w:rPr>
                <w:rFonts w:cs="Arial"/>
                <w:snapToGrid w:val="0"/>
                <w:sz w:val="18"/>
              </w:rPr>
            </w:pPr>
          </w:p>
        </w:tc>
        <w:tc>
          <w:tcPr>
            <w:tcW w:w="1418" w:type="dxa"/>
            <w:vMerge/>
            <w:tcBorders>
              <w:left w:val="single" w:sz="2" w:space="0" w:color="auto"/>
              <w:right w:val="single" w:sz="2" w:space="0" w:color="auto"/>
            </w:tcBorders>
          </w:tcPr>
          <w:p w:rsidR="001C7DF6" w:rsidRPr="00D97883" w:rsidRDefault="001C7DF6" w:rsidP="00F90ED2">
            <w:pPr>
              <w:keepNext/>
              <w:jc w:val="left"/>
              <w:rPr>
                <w:rFonts w:cs="Arial"/>
                <w:snapToGrid w:val="0"/>
                <w:sz w:val="18"/>
              </w:rPr>
            </w:pPr>
          </w:p>
        </w:tc>
        <w:tc>
          <w:tcPr>
            <w:tcW w:w="1856" w:type="dxa"/>
            <w:tcBorders>
              <w:top w:val="single" w:sz="4" w:space="0" w:color="auto"/>
              <w:left w:val="single" w:sz="2" w:space="0" w:color="auto"/>
              <w:right w:val="single" w:sz="2" w:space="0" w:color="auto"/>
            </w:tcBorders>
          </w:tcPr>
          <w:p w:rsidR="001C7DF6" w:rsidRDefault="001C7DF6" w:rsidP="009E14A6">
            <w:pPr>
              <w:keepNext/>
              <w:jc w:val="left"/>
              <w:rPr>
                <w:snapToGrid w:val="0"/>
                <w:sz w:val="18"/>
                <w:lang w:eastAsia="ja-JP"/>
              </w:rPr>
            </w:pPr>
            <w:r>
              <w:rPr>
                <w:rFonts w:hint="eastAsia"/>
                <w:snapToGrid w:val="0"/>
                <w:sz w:val="18"/>
                <w:lang w:eastAsia="ja-JP"/>
              </w:rPr>
              <w:t>KE</w:t>
            </w:r>
          </w:p>
        </w:tc>
        <w:tc>
          <w:tcPr>
            <w:tcW w:w="2410" w:type="dxa"/>
            <w:tcBorders>
              <w:top w:val="single" w:sz="4" w:space="0" w:color="auto"/>
              <w:left w:val="single" w:sz="2" w:space="0" w:color="auto"/>
              <w:right w:val="single" w:sz="2" w:space="0" w:color="auto"/>
            </w:tcBorders>
          </w:tcPr>
          <w:p w:rsidR="009458A1" w:rsidRDefault="001C7DF6" w:rsidP="00E70124">
            <w:pPr>
              <w:keepNext/>
              <w:jc w:val="left"/>
              <w:rPr>
                <w:rFonts w:cs="Arial"/>
                <w:snapToGrid w:val="0"/>
                <w:sz w:val="18"/>
                <w:lang w:eastAsia="ja-JP"/>
              </w:rPr>
            </w:pPr>
            <w:r w:rsidRPr="00D97883">
              <w:rPr>
                <w:rFonts w:cs="Arial" w:hint="eastAsia"/>
                <w:snapToGrid w:val="0"/>
                <w:sz w:val="18"/>
                <w:lang w:eastAsia="ja-JP"/>
              </w:rPr>
              <w:t>Maize</w:t>
            </w:r>
          </w:p>
        </w:tc>
      </w:tr>
      <w:tr w:rsidR="009458A1" w:rsidRPr="00D97883" w:rsidTr="001C7DF6">
        <w:tblPrEx>
          <w:tblLook w:val="01E0" w:firstRow="1" w:lastRow="1" w:firstColumn="1" w:lastColumn="1" w:noHBand="0" w:noVBand="0"/>
        </w:tblPrEx>
        <w:trPr>
          <w:cantSplit/>
          <w:trHeight w:val="345"/>
          <w:jc w:val="center"/>
        </w:trPr>
        <w:tc>
          <w:tcPr>
            <w:tcW w:w="1149" w:type="dxa"/>
            <w:vMerge/>
            <w:tcBorders>
              <w:right w:val="single" w:sz="2" w:space="0" w:color="auto"/>
            </w:tcBorders>
          </w:tcPr>
          <w:p w:rsidR="009458A1" w:rsidRPr="00D97883" w:rsidRDefault="009458A1" w:rsidP="00F90ED2">
            <w:pPr>
              <w:keepNext/>
              <w:jc w:val="center"/>
              <w:rPr>
                <w:rFonts w:cs="Arial"/>
                <w:snapToGrid w:val="0"/>
                <w:sz w:val="18"/>
              </w:rPr>
            </w:pPr>
          </w:p>
        </w:tc>
        <w:tc>
          <w:tcPr>
            <w:tcW w:w="1022" w:type="dxa"/>
            <w:vMerge/>
            <w:tcBorders>
              <w:left w:val="single" w:sz="2" w:space="0" w:color="auto"/>
              <w:right w:val="single" w:sz="2" w:space="0" w:color="auto"/>
            </w:tcBorders>
          </w:tcPr>
          <w:p w:rsidR="009458A1" w:rsidRPr="00D97883" w:rsidRDefault="009458A1" w:rsidP="00F90ED2">
            <w:pPr>
              <w:keepNext/>
              <w:jc w:val="center"/>
              <w:rPr>
                <w:rFonts w:cs="Arial"/>
                <w:snapToGrid w:val="0"/>
                <w:sz w:val="18"/>
              </w:rPr>
            </w:pPr>
          </w:p>
        </w:tc>
        <w:tc>
          <w:tcPr>
            <w:tcW w:w="1544" w:type="dxa"/>
            <w:vMerge/>
            <w:tcBorders>
              <w:left w:val="single" w:sz="2" w:space="0" w:color="auto"/>
              <w:right w:val="single" w:sz="2" w:space="0" w:color="auto"/>
            </w:tcBorders>
          </w:tcPr>
          <w:p w:rsidR="009458A1" w:rsidRPr="00D97883" w:rsidRDefault="009458A1" w:rsidP="00F90ED2">
            <w:pPr>
              <w:keepNext/>
              <w:rPr>
                <w:rFonts w:cs="Arial"/>
                <w:snapToGrid w:val="0"/>
                <w:sz w:val="18"/>
              </w:rPr>
            </w:pPr>
          </w:p>
        </w:tc>
        <w:tc>
          <w:tcPr>
            <w:tcW w:w="2941" w:type="dxa"/>
            <w:vMerge/>
            <w:tcBorders>
              <w:left w:val="single" w:sz="2" w:space="0" w:color="auto"/>
              <w:right w:val="single" w:sz="2" w:space="0" w:color="auto"/>
            </w:tcBorders>
          </w:tcPr>
          <w:p w:rsidR="009458A1" w:rsidRPr="00D97883" w:rsidRDefault="009458A1" w:rsidP="00F90ED2">
            <w:pPr>
              <w:keepNext/>
              <w:jc w:val="left"/>
              <w:rPr>
                <w:rFonts w:cs="Arial"/>
                <w:snapToGrid w:val="0"/>
                <w:sz w:val="18"/>
              </w:rPr>
            </w:pPr>
          </w:p>
        </w:tc>
        <w:tc>
          <w:tcPr>
            <w:tcW w:w="2984" w:type="dxa"/>
            <w:vMerge/>
            <w:tcBorders>
              <w:left w:val="single" w:sz="2" w:space="0" w:color="auto"/>
              <w:right w:val="single" w:sz="2" w:space="0" w:color="auto"/>
            </w:tcBorders>
          </w:tcPr>
          <w:p w:rsidR="009458A1" w:rsidRPr="00D97883" w:rsidRDefault="009458A1" w:rsidP="00F90ED2">
            <w:pPr>
              <w:keepNext/>
              <w:jc w:val="left"/>
              <w:rPr>
                <w:rFonts w:cs="Arial"/>
                <w:snapToGrid w:val="0"/>
                <w:sz w:val="18"/>
              </w:rPr>
            </w:pPr>
          </w:p>
        </w:tc>
        <w:tc>
          <w:tcPr>
            <w:tcW w:w="1418" w:type="dxa"/>
            <w:vMerge/>
            <w:tcBorders>
              <w:left w:val="single" w:sz="2" w:space="0" w:color="auto"/>
              <w:right w:val="single" w:sz="2" w:space="0" w:color="auto"/>
            </w:tcBorders>
          </w:tcPr>
          <w:p w:rsidR="009458A1" w:rsidRPr="00D97883" w:rsidRDefault="009458A1" w:rsidP="00F90ED2">
            <w:pPr>
              <w:keepNext/>
              <w:jc w:val="left"/>
              <w:rPr>
                <w:rFonts w:cs="Arial"/>
                <w:snapToGrid w:val="0"/>
                <w:sz w:val="18"/>
              </w:rPr>
            </w:pPr>
          </w:p>
        </w:tc>
        <w:tc>
          <w:tcPr>
            <w:tcW w:w="1856" w:type="dxa"/>
            <w:tcBorders>
              <w:top w:val="single" w:sz="4" w:space="0" w:color="auto"/>
              <w:left w:val="single" w:sz="2" w:space="0" w:color="auto"/>
              <w:right w:val="single" w:sz="2" w:space="0" w:color="auto"/>
            </w:tcBorders>
          </w:tcPr>
          <w:p w:rsidR="009458A1" w:rsidRPr="009458A1" w:rsidRDefault="009458A1" w:rsidP="009E14A6">
            <w:pPr>
              <w:keepNext/>
              <w:jc w:val="left"/>
              <w:rPr>
                <w:snapToGrid w:val="0"/>
                <w:sz w:val="18"/>
                <w:highlight w:val="lightGray"/>
                <w:lang w:eastAsia="ja-JP"/>
              </w:rPr>
            </w:pPr>
            <w:r w:rsidRPr="009458A1">
              <w:rPr>
                <w:snapToGrid w:val="0"/>
                <w:sz w:val="18"/>
                <w:highlight w:val="lightGray"/>
                <w:lang w:eastAsia="ja-JP"/>
              </w:rPr>
              <w:t>NZ</w:t>
            </w:r>
          </w:p>
        </w:tc>
        <w:tc>
          <w:tcPr>
            <w:tcW w:w="2410" w:type="dxa"/>
            <w:tcBorders>
              <w:top w:val="single" w:sz="4" w:space="0" w:color="auto"/>
              <w:left w:val="single" w:sz="2" w:space="0" w:color="auto"/>
              <w:right w:val="single" w:sz="2" w:space="0" w:color="auto"/>
            </w:tcBorders>
          </w:tcPr>
          <w:p w:rsidR="009458A1" w:rsidRPr="009458A1" w:rsidRDefault="009458A1" w:rsidP="009E14A6">
            <w:pPr>
              <w:keepNext/>
              <w:jc w:val="left"/>
              <w:rPr>
                <w:rFonts w:cs="Arial"/>
                <w:snapToGrid w:val="0"/>
                <w:sz w:val="18"/>
                <w:highlight w:val="lightGray"/>
                <w:lang w:eastAsia="ja-JP"/>
              </w:rPr>
            </w:pPr>
            <w:r w:rsidRPr="009458A1">
              <w:rPr>
                <w:rFonts w:cs="Arial"/>
                <w:snapToGrid w:val="0"/>
                <w:sz w:val="18"/>
                <w:highlight w:val="lightGray"/>
                <w:lang w:eastAsia="ja-JP"/>
              </w:rPr>
              <w:t>Grasses, Brassicas, Wheat</w:t>
            </w:r>
            <w:r w:rsidR="00A608C6">
              <w:rPr>
                <w:rFonts w:cs="Arial" w:hint="eastAsia"/>
                <w:snapToGrid w:val="0"/>
                <w:sz w:val="18"/>
                <w:highlight w:val="lightGray"/>
                <w:lang w:eastAsia="ja-JP"/>
              </w:rPr>
              <w:t>,</w:t>
            </w:r>
            <w:r w:rsidRPr="009458A1">
              <w:rPr>
                <w:rFonts w:cs="Arial"/>
                <w:snapToGrid w:val="0"/>
                <w:sz w:val="18"/>
                <w:highlight w:val="lightGray"/>
                <w:lang w:eastAsia="ja-JP"/>
              </w:rPr>
              <w:t xml:space="preserve"> Barley, Garden Peas</w:t>
            </w:r>
          </w:p>
        </w:tc>
      </w:tr>
      <w:tr w:rsidR="009E14A6" w:rsidRPr="00D97883" w:rsidTr="00E70124">
        <w:tblPrEx>
          <w:tblLook w:val="01E0" w:firstRow="1" w:lastRow="1" w:firstColumn="1" w:lastColumn="1" w:noHBand="0" w:noVBand="0"/>
        </w:tblPrEx>
        <w:trPr>
          <w:cantSplit/>
          <w:trHeight w:val="787"/>
          <w:jc w:val="center"/>
        </w:trPr>
        <w:tc>
          <w:tcPr>
            <w:tcW w:w="1149" w:type="dxa"/>
            <w:vMerge/>
            <w:tcBorders>
              <w:right w:val="single" w:sz="2" w:space="0" w:color="auto"/>
            </w:tcBorders>
          </w:tcPr>
          <w:p w:rsidR="009E14A6" w:rsidRPr="00D97883" w:rsidRDefault="009E14A6" w:rsidP="00F90ED2">
            <w:pPr>
              <w:keepNext/>
              <w:jc w:val="center"/>
              <w:rPr>
                <w:rFonts w:cs="Arial"/>
                <w:snapToGrid w:val="0"/>
                <w:sz w:val="18"/>
              </w:rPr>
            </w:pPr>
          </w:p>
        </w:tc>
        <w:tc>
          <w:tcPr>
            <w:tcW w:w="1022" w:type="dxa"/>
            <w:vMerge/>
            <w:tcBorders>
              <w:left w:val="single" w:sz="2" w:space="0" w:color="auto"/>
              <w:right w:val="single" w:sz="2" w:space="0" w:color="auto"/>
            </w:tcBorders>
          </w:tcPr>
          <w:p w:rsidR="009E14A6" w:rsidRPr="00D97883" w:rsidRDefault="009E14A6" w:rsidP="00F90ED2">
            <w:pPr>
              <w:keepNext/>
              <w:jc w:val="center"/>
              <w:rPr>
                <w:rFonts w:cs="Arial"/>
                <w:snapToGrid w:val="0"/>
                <w:sz w:val="18"/>
              </w:rPr>
            </w:pPr>
          </w:p>
        </w:tc>
        <w:tc>
          <w:tcPr>
            <w:tcW w:w="1544" w:type="dxa"/>
            <w:vMerge/>
            <w:tcBorders>
              <w:left w:val="single" w:sz="2" w:space="0" w:color="auto"/>
              <w:right w:val="single" w:sz="2" w:space="0" w:color="auto"/>
            </w:tcBorders>
          </w:tcPr>
          <w:p w:rsidR="009E14A6" w:rsidRPr="00D97883" w:rsidRDefault="009E14A6" w:rsidP="00F90ED2">
            <w:pPr>
              <w:keepNext/>
              <w:rPr>
                <w:rFonts w:cs="Arial"/>
                <w:snapToGrid w:val="0"/>
                <w:sz w:val="18"/>
              </w:rPr>
            </w:pPr>
          </w:p>
        </w:tc>
        <w:tc>
          <w:tcPr>
            <w:tcW w:w="2941" w:type="dxa"/>
            <w:vMerge/>
            <w:tcBorders>
              <w:left w:val="single" w:sz="2" w:space="0" w:color="auto"/>
              <w:right w:val="single" w:sz="2" w:space="0" w:color="auto"/>
            </w:tcBorders>
          </w:tcPr>
          <w:p w:rsidR="009E14A6" w:rsidRPr="00D97883" w:rsidRDefault="009E14A6" w:rsidP="00F90ED2">
            <w:pPr>
              <w:keepNext/>
              <w:jc w:val="left"/>
              <w:rPr>
                <w:rFonts w:cs="Arial"/>
                <w:snapToGrid w:val="0"/>
                <w:sz w:val="18"/>
              </w:rPr>
            </w:pPr>
          </w:p>
        </w:tc>
        <w:tc>
          <w:tcPr>
            <w:tcW w:w="2984" w:type="dxa"/>
            <w:vMerge/>
            <w:tcBorders>
              <w:left w:val="single" w:sz="2" w:space="0" w:color="auto"/>
              <w:right w:val="single" w:sz="2" w:space="0" w:color="auto"/>
            </w:tcBorders>
          </w:tcPr>
          <w:p w:rsidR="009E14A6" w:rsidRPr="00D97883" w:rsidRDefault="009E14A6" w:rsidP="00F90ED2">
            <w:pPr>
              <w:keepNext/>
              <w:jc w:val="left"/>
              <w:rPr>
                <w:rFonts w:cs="Arial"/>
                <w:snapToGrid w:val="0"/>
                <w:sz w:val="18"/>
              </w:rPr>
            </w:pPr>
          </w:p>
        </w:tc>
        <w:tc>
          <w:tcPr>
            <w:tcW w:w="1418" w:type="dxa"/>
            <w:vMerge/>
            <w:tcBorders>
              <w:left w:val="single" w:sz="2" w:space="0" w:color="auto"/>
              <w:right w:val="single" w:sz="2" w:space="0" w:color="auto"/>
            </w:tcBorders>
          </w:tcPr>
          <w:p w:rsidR="009E14A6" w:rsidRPr="00D97883" w:rsidRDefault="009E14A6" w:rsidP="00F90ED2">
            <w:pPr>
              <w:keepNext/>
              <w:jc w:val="left"/>
              <w:rPr>
                <w:rFonts w:cs="Arial"/>
                <w:snapToGrid w:val="0"/>
                <w:sz w:val="18"/>
              </w:rPr>
            </w:pPr>
          </w:p>
        </w:tc>
        <w:tc>
          <w:tcPr>
            <w:tcW w:w="1856" w:type="dxa"/>
            <w:tcBorders>
              <w:top w:val="single" w:sz="4" w:space="0" w:color="auto"/>
              <w:left w:val="single" w:sz="2" w:space="0" w:color="auto"/>
              <w:right w:val="single" w:sz="2" w:space="0" w:color="auto"/>
            </w:tcBorders>
          </w:tcPr>
          <w:p w:rsidR="009E14A6" w:rsidRDefault="009E14A6" w:rsidP="00F90ED2">
            <w:pPr>
              <w:keepNext/>
              <w:jc w:val="left"/>
              <w:rPr>
                <w:snapToGrid w:val="0"/>
                <w:sz w:val="18"/>
                <w:lang w:eastAsia="ja-JP"/>
              </w:rPr>
            </w:pPr>
            <w:r w:rsidRPr="00D97883">
              <w:rPr>
                <w:snapToGrid w:val="0"/>
                <w:sz w:val="18"/>
              </w:rPr>
              <w:t>VN</w:t>
            </w:r>
          </w:p>
        </w:tc>
        <w:tc>
          <w:tcPr>
            <w:tcW w:w="2410" w:type="dxa"/>
            <w:tcBorders>
              <w:top w:val="single" w:sz="4" w:space="0" w:color="auto"/>
              <w:left w:val="single" w:sz="2" w:space="0" w:color="auto"/>
              <w:right w:val="single" w:sz="2" w:space="0" w:color="auto"/>
            </w:tcBorders>
          </w:tcPr>
          <w:p w:rsidR="00E70124" w:rsidRPr="00D97883" w:rsidRDefault="009E14A6" w:rsidP="00E70124">
            <w:pPr>
              <w:keepNext/>
              <w:jc w:val="left"/>
              <w:rPr>
                <w:rFonts w:cs="Arial"/>
                <w:snapToGrid w:val="0"/>
                <w:sz w:val="18"/>
                <w:lang w:eastAsia="ja-JP"/>
              </w:rPr>
            </w:pPr>
            <w:r w:rsidRPr="00D97883">
              <w:rPr>
                <w:rFonts w:cs="Arial"/>
                <w:snapToGrid w:val="0"/>
                <w:sz w:val="18"/>
              </w:rPr>
              <w:t xml:space="preserve">Maize, Flowers, Rice, Tomato, Potato, Soybean, Vegetables, and other species </w:t>
            </w:r>
          </w:p>
        </w:tc>
      </w:tr>
      <w:tr w:rsidR="007327B2" w:rsidRPr="00D97883" w:rsidTr="00F90ED2">
        <w:tblPrEx>
          <w:tblLook w:val="01E0" w:firstRow="1" w:lastRow="1" w:firstColumn="1" w:lastColumn="1" w:noHBand="0" w:noVBand="0"/>
        </w:tblPrEx>
        <w:trPr>
          <w:cantSplit/>
          <w:jc w:val="center"/>
        </w:trPr>
        <w:tc>
          <w:tcPr>
            <w:tcW w:w="1149" w:type="dxa"/>
            <w:vMerge w:val="restart"/>
            <w:tcBorders>
              <w:right w:val="single" w:sz="2" w:space="0" w:color="auto"/>
            </w:tcBorders>
          </w:tcPr>
          <w:p w:rsidR="007327B2" w:rsidRPr="00D97883" w:rsidRDefault="007327B2" w:rsidP="00F90ED2">
            <w:pPr>
              <w:jc w:val="left"/>
              <w:rPr>
                <w:rFonts w:cs="Arial"/>
                <w:snapToGrid w:val="0"/>
                <w:sz w:val="18"/>
                <w:lang w:eastAsia="ja-JP"/>
              </w:rPr>
            </w:pPr>
            <w:r w:rsidRPr="00D97883">
              <w:rPr>
                <w:rFonts w:cs="Arial" w:hint="eastAsia"/>
                <w:snapToGrid w:val="0"/>
                <w:sz w:val="18"/>
                <w:szCs w:val="18"/>
                <w:lang w:eastAsia="ja-JP"/>
              </w:rPr>
              <w:t>October 21, 2010</w:t>
            </w:r>
          </w:p>
        </w:tc>
        <w:tc>
          <w:tcPr>
            <w:tcW w:w="1022" w:type="dxa"/>
            <w:vMerge w:val="restart"/>
            <w:tcBorders>
              <w:top w:val="single" w:sz="2" w:space="0" w:color="auto"/>
              <w:left w:val="single" w:sz="2" w:space="0" w:color="auto"/>
              <w:right w:val="single" w:sz="2" w:space="0" w:color="auto"/>
            </w:tcBorders>
          </w:tcPr>
          <w:p w:rsidR="007327B2" w:rsidRPr="00D97883" w:rsidRDefault="007327B2" w:rsidP="00F90ED2">
            <w:pPr>
              <w:jc w:val="center"/>
              <w:rPr>
                <w:rFonts w:cs="Arial"/>
                <w:snapToGrid w:val="0"/>
                <w:sz w:val="18"/>
              </w:rPr>
            </w:pPr>
            <w:r w:rsidRPr="00D97883">
              <w:rPr>
                <w:rFonts w:cs="Arial"/>
                <w:snapToGrid w:val="0"/>
                <w:sz w:val="18"/>
              </w:rPr>
              <w:t>GAIA</w:t>
            </w:r>
          </w:p>
        </w:tc>
        <w:tc>
          <w:tcPr>
            <w:tcW w:w="1544" w:type="dxa"/>
            <w:vMerge w:val="restart"/>
            <w:tcBorders>
              <w:top w:val="single" w:sz="2" w:space="0" w:color="auto"/>
              <w:left w:val="single" w:sz="2" w:space="0" w:color="auto"/>
              <w:right w:val="single" w:sz="2" w:space="0" w:color="auto"/>
            </w:tcBorders>
          </w:tcPr>
          <w:p w:rsidR="007327B2" w:rsidRPr="00D97883" w:rsidRDefault="007327B2" w:rsidP="00F90ED2">
            <w:pPr>
              <w:rPr>
                <w:rFonts w:cs="Arial"/>
                <w:snapToGrid w:val="0"/>
                <w:sz w:val="18"/>
              </w:rPr>
            </w:pPr>
            <w:proofErr w:type="spellStart"/>
            <w:r w:rsidRPr="00D97883">
              <w:rPr>
                <w:rFonts w:cs="Arial"/>
                <w:snapToGrid w:val="0"/>
                <w:sz w:val="18"/>
              </w:rPr>
              <w:t>Windev</w:t>
            </w:r>
            <w:proofErr w:type="spellEnd"/>
          </w:p>
        </w:tc>
        <w:tc>
          <w:tcPr>
            <w:tcW w:w="2941" w:type="dxa"/>
            <w:vMerge w:val="restart"/>
            <w:tcBorders>
              <w:top w:val="single" w:sz="2" w:space="0" w:color="auto"/>
              <w:left w:val="single" w:sz="2" w:space="0" w:color="auto"/>
              <w:right w:val="single" w:sz="2" w:space="0" w:color="auto"/>
            </w:tcBorders>
          </w:tcPr>
          <w:p w:rsidR="007327B2" w:rsidRPr="00D97883" w:rsidRDefault="007327B2" w:rsidP="00F90ED2">
            <w:pPr>
              <w:jc w:val="left"/>
              <w:rPr>
                <w:rFonts w:cs="Arial"/>
                <w:snapToGrid w:val="0"/>
                <w:sz w:val="18"/>
              </w:rPr>
            </w:pPr>
            <w:r w:rsidRPr="00D97883">
              <w:rPr>
                <w:rFonts w:cs="Arial"/>
                <w:snapToGrid w:val="0"/>
                <w:sz w:val="18"/>
              </w:rPr>
              <w:t>Computes comparisons of varieties for management of reference collections</w:t>
            </w:r>
          </w:p>
        </w:tc>
        <w:tc>
          <w:tcPr>
            <w:tcW w:w="2984" w:type="dxa"/>
            <w:vMerge w:val="restart"/>
            <w:tcBorders>
              <w:top w:val="single" w:sz="2" w:space="0" w:color="auto"/>
              <w:left w:val="single" w:sz="2" w:space="0" w:color="auto"/>
              <w:right w:val="single" w:sz="2" w:space="0" w:color="auto"/>
            </w:tcBorders>
          </w:tcPr>
          <w:p w:rsidR="007327B2" w:rsidRPr="00D97883" w:rsidRDefault="007327B2" w:rsidP="00F90ED2">
            <w:pPr>
              <w:jc w:val="left"/>
              <w:rPr>
                <w:rFonts w:cs="Arial"/>
                <w:snapToGrid w:val="0"/>
                <w:sz w:val="18"/>
              </w:rPr>
            </w:pPr>
            <w:r w:rsidRPr="00D97883">
              <w:rPr>
                <w:rFonts w:cs="Arial"/>
                <w:snapToGrid w:val="0"/>
                <w:sz w:val="18"/>
              </w:rPr>
              <w:t>France:</w:t>
            </w:r>
            <w:r w:rsidRPr="00D97883">
              <w:rPr>
                <w:rFonts w:cs="Arial"/>
                <w:snapToGrid w:val="0"/>
                <w:sz w:val="18"/>
              </w:rPr>
              <w:br/>
              <w:t>Email:</w:t>
            </w:r>
          </w:p>
          <w:p w:rsidR="007327B2" w:rsidRPr="00D97883" w:rsidRDefault="008D4EA2" w:rsidP="00F90ED2">
            <w:pPr>
              <w:jc w:val="left"/>
              <w:rPr>
                <w:rFonts w:cs="Arial"/>
                <w:snapToGrid w:val="0"/>
                <w:sz w:val="18"/>
              </w:rPr>
            </w:pPr>
            <w:hyperlink r:id="rId17" w:history="1">
              <w:r w:rsidR="007327B2" w:rsidRPr="00DA5EB3">
                <w:rPr>
                  <w:rStyle w:val="Hyperlink"/>
                  <w:rFonts w:cs="Arial"/>
                  <w:snapToGrid w:val="0"/>
                  <w:sz w:val="18"/>
                </w:rPr>
                <w:t>christophe.chevalier@geves.fr</w:t>
              </w:r>
            </w:hyperlink>
            <w:r w:rsidR="007327B2">
              <w:rPr>
                <w:rFonts w:cs="Arial"/>
                <w:snapToGrid w:val="0"/>
                <w:sz w:val="18"/>
              </w:rPr>
              <w:t xml:space="preserve"> </w:t>
            </w:r>
          </w:p>
        </w:tc>
        <w:tc>
          <w:tcPr>
            <w:tcW w:w="1418" w:type="dxa"/>
            <w:vMerge w:val="restart"/>
            <w:tcBorders>
              <w:top w:val="single" w:sz="2" w:space="0" w:color="auto"/>
              <w:left w:val="single" w:sz="2" w:space="0" w:color="auto"/>
              <w:right w:val="single" w:sz="2" w:space="0" w:color="auto"/>
            </w:tcBorders>
          </w:tcPr>
          <w:p w:rsidR="007327B2" w:rsidRPr="00D97883" w:rsidRDefault="007327B2" w:rsidP="00F90ED2">
            <w:pPr>
              <w:jc w:val="left"/>
              <w:rPr>
                <w:rFonts w:cs="Arial"/>
                <w:snapToGrid w:val="0"/>
                <w:sz w:val="18"/>
              </w:rPr>
            </w:pPr>
          </w:p>
        </w:tc>
        <w:tc>
          <w:tcPr>
            <w:tcW w:w="1856" w:type="dxa"/>
            <w:tcBorders>
              <w:top w:val="single" w:sz="2" w:space="0" w:color="auto"/>
              <w:left w:val="single" w:sz="2" w:space="0" w:color="auto"/>
              <w:bottom w:val="single" w:sz="2" w:space="0" w:color="auto"/>
              <w:right w:val="single" w:sz="2" w:space="0" w:color="auto"/>
            </w:tcBorders>
          </w:tcPr>
          <w:p w:rsidR="007327B2" w:rsidRPr="00D97883" w:rsidRDefault="007327B2" w:rsidP="00F90ED2">
            <w:pPr>
              <w:jc w:val="left"/>
              <w:rPr>
                <w:rFonts w:cs="Arial"/>
                <w:snapToGrid w:val="0"/>
                <w:sz w:val="18"/>
              </w:rPr>
            </w:pPr>
            <w:r w:rsidRPr="00D97883">
              <w:rPr>
                <w:rFonts w:cs="Arial"/>
                <w:snapToGrid w:val="0"/>
                <w:sz w:val="18"/>
              </w:rPr>
              <w:t>FR</w:t>
            </w:r>
          </w:p>
        </w:tc>
        <w:tc>
          <w:tcPr>
            <w:tcW w:w="2410" w:type="dxa"/>
            <w:tcBorders>
              <w:top w:val="single" w:sz="2" w:space="0" w:color="auto"/>
              <w:left w:val="single" w:sz="2" w:space="0" w:color="auto"/>
              <w:bottom w:val="single" w:sz="2" w:space="0" w:color="auto"/>
              <w:right w:val="single" w:sz="2" w:space="0" w:color="auto"/>
            </w:tcBorders>
            <w:shd w:val="clear" w:color="auto" w:fill="auto"/>
          </w:tcPr>
          <w:p w:rsidR="007327B2" w:rsidRPr="00D97883" w:rsidRDefault="007327B2" w:rsidP="00F90ED2">
            <w:pPr>
              <w:jc w:val="left"/>
              <w:rPr>
                <w:rFonts w:cs="Arial"/>
                <w:snapToGrid w:val="0"/>
                <w:sz w:val="18"/>
              </w:rPr>
            </w:pPr>
            <w:r w:rsidRPr="00D97883">
              <w:rPr>
                <w:rFonts w:cs="Arial"/>
                <w:snapToGrid w:val="0"/>
                <w:sz w:val="18"/>
              </w:rPr>
              <w:t>Sorghum, Sugar Beet, Maize, Wheat, Barley, Oat</w:t>
            </w:r>
            <w:r w:rsidR="00BC1376">
              <w:rPr>
                <w:rFonts w:cs="Arial" w:hint="eastAsia"/>
                <w:snapToGrid w:val="0"/>
                <w:sz w:val="18"/>
                <w:lang w:eastAsia="ja-JP"/>
              </w:rPr>
              <w:t>s</w:t>
            </w:r>
            <w:r w:rsidRPr="00D97883">
              <w:rPr>
                <w:rFonts w:cs="Arial"/>
                <w:snapToGrid w:val="0"/>
                <w:sz w:val="18"/>
              </w:rPr>
              <w:t>, Rape</w:t>
            </w:r>
            <w:r w:rsidR="009E14A6">
              <w:rPr>
                <w:rFonts w:cs="Arial" w:hint="eastAsia"/>
                <w:snapToGrid w:val="0"/>
                <w:sz w:val="18"/>
                <w:lang w:eastAsia="ja-JP"/>
              </w:rPr>
              <w:t>seed</w:t>
            </w:r>
            <w:r w:rsidRPr="00D97883">
              <w:rPr>
                <w:rFonts w:cs="Arial"/>
                <w:snapToGrid w:val="0"/>
                <w:sz w:val="18"/>
              </w:rPr>
              <w:t>, Sunflower, Triticale, Pea</w:t>
            </w:r>
          </w:p>
        </w:tc>
      </w:tr>
      <w:tr w:rsidR="007327B2" w:rsidRPr="00D97883" w:rsidTr="009E14A6">
        <w:tblPrEx>
          <w:tblLook w:val="01E0" w:firstRow="1" w:lastRow="1" w:firstColumn="1" w:lastColumn="1" w:noHBand="0" w:noVBand="0"/>
        </w:tblPrEx>
        <w:trPr>
          <w:cantSplit/>
          <w:trHeight w:val="450"/>
          <w:jc w:val="center"/>
        </w:trPr>
        <w:tc>
          <w:tcPr>
            <w:tcW w:w="1149" w:type="dxa"/>
            <w:vMerge/>
            <w:tcBorders>
              <w:right w:val="single" w:sz="2" w:space="0" w:color="auto"/>
            </w:tcBorders>
          </w:tcPr>
          <w:p w:rsidR="007327B2" w:rsidRPr="00D97883" w:rsidRDefault="007327B2" w:rsidP="00F90ED2">
            <w:pPr>
              <w:jc w:val="center"/>
              <w:rPr>
                <w:rFonts w:cs="Arial"/>
                <w:snapToGrid w:val="0"/>
                <w:sz w:val="18"/>
              </w:rPr>
            </w:pPr>
          </w:p>
        </w:tc>
        <w:tc>
          <w:tcPr>
            <w:tcW w:w="1022" w:type="dxa"/>
            <w:vMerge/>
            <w:tcBorders>
              <w:left w:val="single" w:sz="2" w:space="0" w:color="auto"/>
              <w:right w:val="single" w:sz="2" w:space="0" w:color="auto"/>
            </w:tcBorders>
          </w:tcPr>
          <w:p w:rsidR="007327B2" w:rsidRPr="00D97883" w:rsidRDefault="007327B2" w:rsidP="00F90ED2">
            <w:pPr>
              <w:jc w:val="center"/>
              <w:rPr>
                <w:rFonts w:cs="Arial"/>
                <w:snapToGrid w:val="0"/>
                <w:sz w:val="18"/>
              </w:rPr>
            </w:pPr>
          </w:p>
        </w:tc>
        <w:tc>
          <w:tcPr>
            <w:tcW w:w="1544" w:type="dxa"/>
            <w:vMerge/>
            <w:tcBorders>
              <w:left w:val="single" w:sz="2" w:space="0" w:color="auto"/>
              <w:right w:val="single" w:sz="2" w:space="0" w:color="auto"/>
            </w:tcBorders>
          </w:tcPr>
          <w:p w:rsidR="007327B2" w:rsidRPr="00D97883" w:rsidRDefault="007327B2" w:rsidP="00F90ED2">
            <w:pPr>
              <w:rPr>
                <w:rFonts w:cs="Arial"/>
                <w:snapToGrid w:val="0"/>
                <w:sz w:val="18"/>
              </w:rPr>
            </w:pPr>
          </w:p>
        </w:tc>
        <w:tc>
          <w:tcPr>
            <w:tcW w:w="2941" w:type="dxa"/>
            <w:vMerge/>
            <w:tcBorders>
              <w:left w:val="single" w:sz="2" w:space="0" w:color="auto"/>
              <w:right w:val="single" w:sz="2" w:space="0" w:color="auto"/>
            </w:tcBorders>
          </w:tcPr>
          <w:p w:rsidR="007327B2" w:rsidRPr="00D97883" w:rsidRDefault="007327B2" w:rsidP="00F90ED2">
            <w:pPr>
              <w:jc w:val="left"/>
              <w:rPr>
                <w:rFonts w:cs="Arial"/>
                <w:snapToGrid w:val="0"/>
                <w:sz w:val="18"/>
              </w:rPr>
            </w:pPr>
          </w:p>
        </w:tc>
        <w:tc>
          <w:tcPr>
            <w:tcW w:w="2984" w:type="dxa"/>
            <w:vMerge/>
            <w:tcBorders>
              <w:left w:val="single" w:sz="2" w:space="0" w:color="auto"/>
              <w:right w:val="single" w:sz="2" w:space="0" w:color="auto"/>
            </w:tcBorders>
          </w:tcPr>
          <w:p w:rsidR="007327B2" w:rsidRPr="00D97883" w:rsidRDefault="007327B2" w:rsidP="00F90ED2">
            <w:pPr>
              <w:jc w:val="left"/>
              <w:rPr>
                <w:rFonts w:cs="Arial"/>
                <w:snapToGrid w:val="0"/>
                <w:sz w:val="18"/>
              </w:rPr>
            </w:pPr>
          </w:p>
        </w:tc>
        <w:tc>
          <w:tcPr>
            <w:tcW w:w="1418" w:type="dxa"/>
            <w:vMerge/>
            <w:tcBorders>
              <w:left w:val="single" w:sz="2" w:space="0" w:color="auto"/>
              <w:right w:val="single" w:sz="2" w:space="0" w:color="auto"/>
            </w:tcBorders>
          </w:tcPr>
          <w:p w:rsidR="007327B2" w:rsidRPr="00D97883" w:rsidRDefault="007327B2" w:rsidP="00F90ED2">
            <w:pPr>
              <w:jc w:val="left"/>
              <w:rPr>
                <w:rFonts w:cs="Arial"/>
                <w:snapToGrid w:val="0"/>
                <w:sz w:val="18"/>
              </w:rPr>
            </w:pPr>
          </w:p>
        </w:tc>
        <w:tc>
          <w:tcPr>
            <w:tcW w:w="1856" w:type="dxa"/>
            <w:tcBorders>
              <w:top w:val="single" w:sz="2" w:space="0" w:color="auto"/>
              <w:left w:val="single" w:sz="2" w:space="0" w:color="auto"/>
              <w:bottom w:val="single" w:sz="4" w:space="0" w:color="auto"/>
              <w:right w:val="single" w:sz="2" w:space="0" w:color="auto"/>
            </w:tcBorders>
          </w:tcPr>
          <w:p w:rsidR="007327B2" w:rsidRPr="00D97883" w:rsidRDefault="009E14A6" w:rsidP="00610EBA">
            <w:pPr>
              <w:tabs>
                <w:tab w:val="right" w:pos="1734"/>
              </w:tabs>
              <w:jc w:val="left"/>
              <w:rPr>
                <w:rFonts w:cs="Arial"/>
                <w:snapToGrid w:val="0"/>
                <w:sz w:val="18"/>
              </w:rPr>
            </w:pPr>
            <w:r w:rsidRPr="00D97883">
              <w:rPr>
                <w:rFonts w:cs="Arial"/>
                <w:snapToGrid w:val="0"/>
                <w:sz w:val="18"/>
              </w:rPr>
              <w:t>CZ</w:t>
            </w:r>
          </w:p>
        </w:tc>
        <w:tc>
          <w:tcPr>
            <w:tcW w:w="2410" w:type="dxa"/>
            <w:tcBorders>
              <w:top w:val="single" w:sz="2" w:space="0" w:color="auto"/>
              <w:left w:val="single" w:sz="2" w:space="0" w:color="auto"/>
              <w:bottom w:val="single" w:sz="4" w:space="0" w:color="auto"/>
              <w:right w:val="single" w:sz="2" w:space="0" w:color="auto"/>
            </w:tcBorders>
            <w:shd w:val="clear" w:color="auto" w:fill="auto"/>
          </w:tcPr>
          <w:p w:rsidR="007327B2" w:rsidRPr="00D97883" w:rsidRDefault="009E14A6" w:rsidP="009E14A6">
            <w:pPr>
              <w:tabs>
                <w:tab w:val="right" w:pos="1734"/>
              </w:tabs>
              <w:jc w:val="left"/>
              <w:rPr>
                <w:rFonts w:cs="Arial"/>
                <w:snapToGrid w:val="0"/>
                <w:sz w:val="18"/>
                <w:lang w:eastAsia="ja-JP"/>
              </w:rPr>
            </w:pPr>
            <w:r w:rsidRPr="00D97883">
              <w:rPr>
                <w:rFonts w:cs="Arial"/>
                <w:snapToGrid w:val="0"/>
                <w:sz w:val="18"/>
              </w:rPr>
              <w:t>Maize, Wheat, Barley, Oat</w:t>
            </w:r>
            <w:r w:rsidR="00BC1376">
              <w:rPr>
                <w:rFonts w:cs="Arial" w:hint="eastAsia"/>
                <w:snapToGrid w:val="0"/>
                <w:sz w:val="18"/>
                <w:lang w:eastAsia="ja-JP"/>
              </w:rPr>
              <w:t>s</w:t>
            </w:r>
            <w:r w:rsidRPr="00D97883">
              <w:rPr>
                <w:rFonts w:cs="Arial"/>
                <w:snapToGrid w:val="0"/>
                <w:sz w:val="18"/>
              </w:rPr>
              <w:t>, and Pea</w:t>
            </w:r>
          </w:p>
        </w:tc>
      </w:tr>
      <w:tr w:rsidR="009E14A6" w:rsidRPr="00D97883" w:rsidTr="009E14A6">
        <w:tblPrEx>
          <w:tblLook w:val="01E0" w:firstRow="1" w:lastRow="1" w:firstColumn="1" w:lastColumn="1" w:noHBand="0" w:noVBand="0"/>
        </w:tblPrEx>
        <w:trPr>
          <w:cantSplit/>
          <w:trHeight w:val="427"/>
          <w:jc w:val="center"/>
        </w:trPr>
        <w:tc>
          <w:tcPr>
            <w:tcW w:w="1149" w:type="dxa"/>
            <w:vMerge/>
            <w:tcBorders>
              <w:right w:val="single" w:sz="2" w:space="0" w:color="auto"/>
            </w:tcBorders>
          </w:tcPr>
          <w:p w:rsidR="009E14A6" w:rsidRPr="00D97883" w:rsidRDefault="009E14A6" w:rsidP="00F90ED2">
            <w:pPr>
              <w:jc w:val="center"/>
              <w:rPr>
                <w:rFonts w:cs="Arial"/>
                <w:snapToGrid w:val="0"/>
                <w:sz w:val="18"/>
              </w:rPr>
            </w:pPr>
          </w:p>
        </w:tc>
        <w:tc>
          <w:tcPr>
            <w:tcW w:w="1022" w:type="dxa"/>
            <w:vMerge/>
            <w:tcBorders>
              <w:left w:val="single" w:sz="2" w:space="0" w:color="auto"/>
              <w:right w:val="single" w:sz="2" w:space="0" w:color="auto"/>
            </w:tcBorders>
          </w:tcPr>
          <w:p w:rsidR="009E14A6" w:rsidRPr="00D97883" w:rsidRDefault="009E14A6" w:rsidP="00F90ED2">
            <w:pPr>
              <w:jc w:val="center"/>
              <w:rPr>
                <w:rFonts w:cs="Arial"/>
                <w:snapToGrid w:val="0"/>
                <w:sz w:val="18"/>
              </w:rPr>
            </w:pPr>
          </w:p>
        </w:tc>
        <w:tc>
          <w:tcPr>
            <w:tcW w:w="1544" w:type="dxa"/>
            <w:vMerge/>
            <w:tcBorders>
              <w:left w:val="single" w:sz="2" w:space="0" w:color="auto"/>
              <w:right w:val="single" w:sz="2" w:space="0" w:color="auto"/>
            </w:tcBorders>
          </w:tcPr>
          <w:p w:rsidR="009E14A6" w:rsidRPr="00D97883" w:rsidRDefault="009E14A6" w:rsidP="00F90ED2">
            <w:pPr>
              <w:rPr>
                <w:rFonts w:cs="Arial"/>
                <w:snapToGrid w:val="0"/>
                <w:sz w:val="18"/>
              </w:rPr>
            </w:pPr>
          </w:p>
        </w:tc>
        <w:tc>
          <w:tcPr>
            <w:tcW w:w="2941" w:type="dxa"/>
            <w:vMerge/>
            <w:tcBorders>
              <w:left w:val="single" w:sz="2" w:space="0" w:color="auto"/>
              <w:right w:val="single" w:sz="2" w:space="0" w:color="auto"/>
            </w:tcBorders>
          </w:tcPr>
          <w:p w:rsidR="009E14A6" w:rsidRPr="00D97883" w:rsidRDefault="009E14A6" w:rsidP="00F90ED2">
            <w:pPr>
              <w:jc w:val="left"/>
              <w:rPr>
                <w:rFonts w:cs="Arial"/>
                <w:snapToGrid w:val="0"/>
                <w:sz w:val="18"/>
              </w:rPr>
            </w:pPr>
          </w:p>
        </w:tc>
        <w:tc>
          <w:tcPr>
            <w:tcW w:w="2984" w:type="dxa"/>
            <w:vMerge/>
            <w:tcBorders>
              <w:left w:val="single" w:sz="2" w:space="0" w:color="auto"/>
              <w:right w:val="single" w:sz="2" w:space="0" w:color="auto"/>
            </w:tcBorders>
          </w:tcPr>
          <w:p w:rsidR="009E14A6" w:rsidRPr="00D97883" w:rsidRDefault="009E14A6" w:rsidP="00F90ED2">
            <w:pPr>
              <w:jc w:val="left"/>
              <w:rPr>
                <w:rFonts w:cs="Arial"/>
                <w:snapToGrid w:val="0"/>
                <w:sz w:val="18"/>
              </w:rPr>
            </w:pPr>
          </w:p>
        </w:tc>
        <w:tc>
          <w:tcPr>
            <w:tcW w:w="1418" w:type="dxa"/>
            <w:vMerge/>
            <w:tcBorders>
              <w:left w:val="single" w:sz="2" w:space="0" w:color="auto"/>
              <w:right w:val="single" w:sz="2" w:space="0" w:color="auto"/>
            </w:tcBorders>
          </w:tcPr>
          <w:p w:rsidR="009E14A6" w:rsidRPr="00D97883" w:rsidRDefault="009E14A6" w:rsidP="00F90ED2">
            <w:pPr>
              <w:jc w:val="left"/>
              <w:rPr>
                <w:rFonts w:cs="Arial"/>
                <w:snapToGrid w:val="0"/>
                <w:sz w:val="18"/>
              </w:rPr>
            </w:pPr>
          </w:p>
        </w:tc>
        <w:tc>
          <w:tcPr>
            <w:tcW w:w="1856" w:type="dxa"/>
            <w:tcBorders>
              <w:top w:val="single" w:sz="4" w:space="0" w:color="auto"/>
              <w:left w:val="single" w:sz="2" w:space="0" w:color="auto"/>
              <w:right w:val="single" w:sz="2" w:space="0" w:color="auto"/>
            </w:tcBorders>
          </w:tcPr>
          <w:p w:rsidR="009E14A6" w:rsidRPr="00D97883" w:rsidRDefault="009E14A6" w:rsidP="00F90ED2">
            <w:pPr>
              <w:tabs>
                <w:tab w:val="right" w:pos="1734"/>
              </w:tabs>
              <w:jc w:val="left"/>
              <w:rPr>
                <w:rFonts w:cs="Arial"/>
                <w:snapToGrid w:val="0"/>
                <w:sz w:val="18"/>
              </w:rPr>
            </w:pPr>
            <w:r w:rsidRPr="00D97883">
              <w:rPr>
                <w:rFonts w:cs="Arial"/>
                <w:snapToGrid w:val="0"/>
                <w:sz w:val="18"/>
              </w:rPr>
              <w:t>HR</w:t>
            </w:r>
          </w:p>
        </w:tc>
        <w:tc>
          <w:tcPr>
            <w:tcW w:w="2410" w:type="dxa"/>
            <w:tcBorders>
              <w:top w:val="single" w:sz="4" w:space="0" w:color="auto"/>
              <w:left w:val="single" w:sz="2" w:space="0" w:color="auto"/>
              <w:right w:val="single" w:sz="2" w:space="0" w:color="auto"/>
            </w:tcBorders>
            <w:shd w:val="clear" w:color="auto" w:fill="auto"/>
          </w:tcPr>
          <w:p w:rsidR="009E14A6" w:rsidRDefault="009E14A6" w:rsidP="00F90ED2">
            <w:pPr>
              <w:tabs>
                <w:tab w:val="right" w:pos="1734"/>
              </w:tabs>
              <w:jc w:val="left"/>
              <w:rPr>
                <w:rFonts w:cs="Arial"/>
                <w:snapToGrid w:val="0"/>
                <w:sz w:val="18"/>
                <w:lang w:eastAsia="ja-JP"/>
              </w:rPr>
            </w:pPr>
            <w:r w:rsidRPr="00D97883">
              <w:rPr>
                <w:rFonts w:cs="Arial"/>
                <w:snapToGrid w:val="0"/>
                <w:sz w:val="18"/>
              </w:rPr>
              <w:t xml:space="preserve">Barley, Maize, </w:t>
            </w:r>
            <w:r w:rsidRPr="00D97883">
              <w:rPr>
                <w:rFonts w:cs="Arial" w:hint="eastAsia"/>
                <w:snapToGrid w:val="0"/>
                <w:sz w:val="18"/>
                <w:lang w:eastAsia="ja-JP"/>
              </w:rPr>
              <w:t xml:space="preserve">Soybean, </w:t>
            </w:r>
            <w:r w:rsidRPr="00D97883">
              <w:rPr>
                <w:rFonts w:cs="Arial"/>
                <w:snapToGrid w:val="0"/>
                <w:sz w:val="18"/>
              </w:rPr>
              <w:t>Wheat</w:t>
            </w:r>
          </w:p>
        </w:tc>
      </w:tr>
      <w:tr w:rsidR="007327B2" w:rsidRPr="00D97883" w:rsidTr="00F90ED2">
        <w:tblPrEx>
          <w:tblLook w:val="01E0" w:firstRow="1" w:lastRow="1" w:firstColumn="1" w:lastColumn="1" w:noHBand="0" w:noVBand="0"/>
        </w:tblPrEx>
        <w:trPr>
          <w:cantSplit/>
          <w:jc w:val="center"/>
        </w:trPr>
        <w:tc>
          <w:tcPr>
            <w:tcW w:w="1149" w:type="dxa"/>
            <w:vMerge/>
            <w:tcBorders>
              <w:right w:val="single" w:sz="2" w:space="0" w:color="auto"/>
            </w:tcBorders>
          </w:tcPr>
          <w:p w:rsidR="007327B2" w:rsidRPr="00D97883" w:rsidRDefault="007327B2" w:rsidP="00F90ED2">
            <w:pPr>
              <w:jc w:val="center"/>
              <w:rPr>
                <w:rFonts w:cs="Arial"/>
                <w:snapToGrid w:val="0"/>
                <w:sz w:val="18"/>
              </w:rPr>
            </w:pPr>
          </w:p>
        </w:tc>
        <w:tc>
          <w:tcPr>
            <w:tcW w:w="1022" w:type="dxa"/>
            <w:vMerge/>
            <w:tcBorders>
              <w:left w:val="single" w:sz="2" w:space="0" w:color="auto"/>
              <w:right w:val="single" w:sz="2" w:space="0" w:color="auto"/>
            </w:tcBorders>
          </w:tcPr>
          <w:p w:rsidR="007327B2" w:rsidRPr="00D97883" w:rsidRDefault="007327B2" w:rsidP="00F90ED2">
            <w:pPr>
              <w:jc w:val="center"/>
              <w:rPr>
                <w:rFonts w:cs="Arial"/>
                <w:snapToGrid w:val="0"/>
                <w:sz w:val="18"/>
              </w:rPr>
            </w:pPr>
          </w:p>
        </w:tc>
        <w:tc>
          <w:tcPr>
            <w:tcW w:w="1544" w:type="dxa"/>
            <w:vMerge/>
            <w:tcBorders>
              <w:left w:val="single" w:sz="2" w:space="0" w:color="auto"/>
              <w:right w:val="single" w:sz="2" w:space="0" w:color="auto"/>
            </w:tcBorders>
          </w:tcPr>
          <w:p w:rsidR="007327B2" w:rsidRPr="00D97883" w:rsidRDefault="007327B2" w:rsidP="00F90ED2">
            <w:pPr>
              <w:rPr>
                <w:rFonts w:cs="Arial"/>
                <w:snapToGrid w:val="0"/>
                <w:sz w:val="18"/>
              </w:rPr>
            </w:pPr>
          </w:p>
        </w:tc>
        <w:tc>
          <w:tcPr>
            <w:tcW w:w="2941" w:type="dxa"/>
            <w:vMerge/>
            <w:tcBorders>
              <w:left w:val="single" w:sz="2" w:space="0" w:color="auto"/>
              <w:right w:val="single" w:sz="2" w:space="0" w:color="auto"/>
            </w:tcBorders>
          </w:tcPr>
          <w:p w:rsidR="007327B2" w:rsidRPr="00D97883" w:rsidRDefault="007327B2" w:rsidP="00F90ED2">
            <w:pPr>
              <w:jc w:val="left"/>
              <w:rPr>
                <w:rFonts w:cs="Arial"/>
                <w:snapToGrid w:val="0"/>
                <w:sz w:val="18"/>
              </w:rPr>
            </w:pPr>
          </w:p>
        </w:tc>
        <w:tc>
          <w:tcPr>
            <w:tcW w:w="2984" w:type="dxa"/>
            <w:vMerge/>
            <w:tcBorders>
              <w:left w:val="single" w:sz="2" w:space="0" w:color="auto"/>
              <w:right w:val="single" w:sz="2" w:space="0" w:color="auto"/>
            </w:tcBorders>
          </w:tcPr>
          <w:p w:rsidR="007327B2" w:rsidRPr="00D97883" w:rsidRDefault="007327B2" w:rsidP="00F90ED2">
            <w:pPr>
              <w:jc w:val="left"/>
              <w:rPr>
                <w:rFonts w:cs="Arial"/>
                <w:snapToGrid w:val="0"/>
                <w:sz w:val="18"/>
              </w:rPr>
            </w:pPr>
          </w:p>
        </w:tc>
        <w:tc>
          <w:tcPr>
            <w:tcW w:w="1418" w:type="dxa"/>
            <w:vMerge/>
            <w:tcBorders>
              <w:left w:val="single" w:sz="2" w:space="0" w:color="auto"/>
              <w:right w:val="single" w:sz="2" w:space="0" w:color="auto"/>
            </w:tcBorders>
          </w:tcPr>
          <w:p w:rsidR="007327B2" w:rsidRPr="00D97883" w:rsidRDefault="007327B2" w:rsidP="00F90ED2">
            <w:pPr>
              <w:jc w:val="left"/>
              <w:rPr>
                <w:rFonts w:cs="Arial"/>
                <w:snapToGrid w:val="0"/>
                <w:sz w:val="18"/>
              </w:rPr>
            </w:pPr>
          </w:p>
        </w:tc>
        <w:tc>
          <w:tcPr>
            <w:tcW w:w="1856" w:type="dxa"/>
            <w:tcBorders>
              <w:top w:val="single" w:sz="2" w:space="0" w:color="auto"/>
              <w:left w:val="single" w:sz="2" w:space="0" w:color="auto"/>
              <w:bottom w:val="single" w:sz="2" w:space="0" w:color="auto"/>
              <w:right w:val="single" w:sz="2" w:space="0" w:color="auto"/>
            </w:tcBorders>
          </w:tcPr>
          <w:p w:rsidR="007327B2" w:rsidRPr="00E70124" w:rsidRDefault="007327B2" w:rsidP="00F90ED2">
            <w:pPr>
              <w:tabs>
                <w:tab w:val="right" w:pos="1734"/>
              </w:tabs>
              <w:jc w:val="left"/>
              <w:rPr>
                <w:rFonts w:cs="Arial"/>
                <w:snapToGrid w:val="0"/>
                <w:sz w:val="18"/>
                <w:lang w:eastAsia="ja-JP"/>
              </w:rPr>
            </w:pPr>
            <w:r w:rsidRPr="00E70124">
              <w:rPr>
                <w:rFonts w:cs="Arial" w:hint="eastAsia"/>
                <w:snapToGrid w:val="0"/>
                <w:sz w:val="18"/>
                <w:lang w:eastAsia="ja-JP"/>
              </w:rPr>
              <w:t>UY</w:t>
            </w:r>
          </w:p>
        </w:tc>
        <w:tc>
          <w:tcPr>
            <w:tcW w:w="2410" w:type="dxa"/>
            <w:tcBorders>
              <w:left w:val="single" w:sz="2" w:space="0" w:color="auto"/>
              <w:right w:val="single" w:sz="2" w:space="0" w:color="auto"/>
            </w:tcBorders>
            <w:shd w:val="clear" w:color="auto" w:fill="auto"/>
          </w:tcPr>
          <w:p w:rsidR="007327B2" w:rsidRPr="00E70124" w:rsidRDefault="007327B2" w:rsidP="00F90ED2">
            <w:pPr>
              <w:tabs>
                <w:tab w:val="right" w:pos="1734"/>
              </w:tabs>
              <w:jc w:val="left"/>
              <w:rPr>
                <w:rFonts w:cs="Arial"/>
                <w:snapToGrid w:val="0"/>
                <w:sz w:val="18"/>
              </w:rPr>
            </w:pPr>
            <w:r w:rsidRPr="00E70124">
              <w:rPr>
                <w:rFonts w:cs="Arial"/>
                <w:snapToGrid w:val="0"/>
                <w:sz w:val="18"/>
              </w:rPr>
              <w:t>Sorghum, Sugar Beet, Maize, Wheat, Barley, Oat</w:t>
            </w:r>
            <w:r w:rsidR="00BC1376" w:rsidRPr="00E70124">
              <w:rPr>
                <w:rFonts w:cs="Arial" w:hint="eastAsia"/>
                <w:snapToGrid w:val="0"/>
                <w:sz w:val="18"/>
                <w:lang w:eastAsia="ja-JP"/>
              </w:rPr>
              <w:t>s</w:t>
            </w:r>
            <w:r w:rsidRPr="00E70124">
              <w:rPr>
                <w:rFonts w:cs="Arial"/>
                <w:snapToGrid w:val="0"/>
                <w:sz w:val="18"/>
              </w:rPr>
              <w:t>, Rape</w:t>
            </w:r>
            <w:r w:rsidR="009E14A6" w:rsidRPr="00E70124">
              <w:rPr>
                <w:rFonts w:cs="Arial" w:hint="eastAsia"/>
                <w:snapToGrid w:val="0"/>
                <w:sz w:val="18"/>
                <w:lang w:eastAsia="ja-JP"/>
              </w:rPr>
              <w:t>seed</w:t>
            </w:r>
            <w:r w:rsidRPr="00E70124">
              <w:rPr>
                <w:rFonts w:cs="Arial"/>
                <w:snapToGrid w:val="0"/>
                <w:sz w:val="18"/>
              </w:rPr>
              <w:t>, Sunflower, Triticale, Pea</w:t>
            </w:r>
          </w:p>
        </w:tc>
      </w:tr>
    </w:tbl>
    <w:p w:rsidR="007327B2" w:rsidRPr="00D97883" w:rsidRDefault="007327B2" w:rsidP="007327B2">
      <w:pPr>
        <w:rPr>
          <w:snapToGrid w:val="0"/>
        </w:rPr>
      </w:pPr>
    </w:p>
    <w:p w:rsidR="007327B2" w:rsidRPr="00D97883" w:rsidRDefault="007327B2" w:rsidP="007327B2">
      <w:pPr>
        <w:keepNext/>
        <w:rPr>
          <w:rFonts w:cs="Arial"/>
          <w:snapToGrid w:val="0"/>
          <w:u w:val="single"/>
        </w:rPr>
      </w:pPr>
      <w:r w:rsidRPr="00D97883">
        <w:rPr>
          <w:rFonts w:cs="Arial"/>
          <w:snapToGrid w:val="0"/>
        </w:rPr>
        <w:t>(e)</w:t>
      </w:r>
      <w:r w:rsidRPr="00D97883">
        <w:rPr>
          <w:rFonts w:cs="Arial"/>
          <w:snapToGrid w:val="0"/>
        </w:rPr>
        <w:tab/>
      </w:r>
      <w:r w:rsidRPr="00D97883">
        <w:rPr>
          <w:rFonts w:cs="Arial"/>
          <w:snapToGrid w:val="0"/>
          <w:u w:val="single"/>
        </w:rPr>
        <w:t>Data recording and transfer</w:t>
      </w:r>
    </w:p>
    <w:p w:rsidR="007327B2" w:rsidRPr="00D97883" w:rsidRDefault="007327B2" w:rsidP="007327B2">
      <w:pPr>
        <w:keepNext/>
        <w:rPr>
          <w:rFonts w:cs="Arial"/>
          <w:snapToGrid w:val="0"/>
          <w:u w:val="single"/>
        </w:rPr>
      </w:pPr>
    </w:p>
    <w:tbl>
      <w:tblPr>
        <w:tblStyle w:val="TableGrid"/>
        <w:tblW w:w="15340"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26"/>
      </w:tblGrid>
      <w:tr w:rsidR="007327B2" w:rsidRPr="00D97883" w:rsidTr="00F90ED2">
        <w:trPr>
          <w:cantSplit/>
          <w:jc w:val="center"/>
        </w:trPr>
        <w:tc>
          <w:tcPr>
            <w:tcW w:w="1149"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7327B2" w:rsidRPr="00AC7B36" w:rsidRDefault="007327B2" w:rsidP="00F90ED2">
            <w:pPr>
              <w:keepNext/>
              <w:jc w:val="center"/>
              <w:rPr>
                <w:rFonts w:cs="Arial"/>
                <w:snapToGrid w:val="0"/>
                <w:sz w:val="18"/>
              </w:rPr>
            </w:pPr>
            <w:r w:rsidRPr="00D97883">
              <w:rPr>
                <w:rFonts w:cs="Arial"/>
                <w:snapToGrid w:val="0"/>
                <w:sz w:val="18"/>
              </w:rPr>
              <w:t>Member(s) of the Union using the software</w:t>
            </w:r>
          </w:p>
        </w:tc>
        <w:tc>
          <w:tcPr>
            <w:tcW w:w="2426"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Application by user(s)</w:t>
            </w:r>
          </w:p>
        </w:tc>
      </w:tr>
      <w:tr w:rsidR="007327B2" w:rsidRPr="00D97883" w:rsidTr="00F90ED2">
        <w:trPr>
          <w:cantSplit/>
          <w:jc w:val="center"/>
        </w:trPr>
        <w:tc>
          <w:tcPr>
            <w:tcW w:w="1149" w:type="dxa"/>
            <w:shd w:val="clear" w:color="auto" w:fill="auto"/>
          </w:tcPr>
          <w:p w:rsidR="007327B2" w:rsidRPr="00D97883" w:rsidRDefault="007327B2" w:rsidP="00F90ED2">
            <w:pPr>
              <w:jc w:val="left"/>
              <w:rPr>
                <w:rFonts w:cs="Arial"/>
                <w:snapToGrid w:val="0"/>
                <w:sz w:val="18"/>
                <w:szCs w:val="18"/>
                <w:lang w:eastAsia="ja-JP"/>
              </w:rPr>
            </w:pPr>
            <w:r w:rsidRPr="00D97883">
              <w:rPr>
                <w:rFonts w:cs="Arial" w:hint="eastAsia"/>
                <w:snapToGrid w:val="0"/>
                <w:sz w:val="18"/>
                <w:szCs w:val="18"/>
                <w:lang w:eastAsia="ja-JP"/>
              </w:rPr>
              <w:t>October 21, 2010</w:t>
            </w:r>
          </w:p>
        </w:tc>
        <w:tc>
          <w:tcPr>
            <w:tcW w:w="1022" w:type="dxa"/>
            <w:shd w:val="clear" w:color="auto" w:fill="auto"/>
          </w:tcPr>
          <w:p w:rsidR="007327B2" w:rsidRPr="00D97883" w:rsidRDefault="007327B2" w:rsidP="00F90ED2">
            <w:pPr>
              <w:jc w:val="center"/>
              <w:rPr>
                <w:rFonts w:cs="Arial"/>
                <w:snapToGrid w:val="0"/>
                <w:sz w:val="18"/>
                <w:szCs w:val="18"/>
              </w:rPr>
            </w:pPr>
            <w:r w:rsidRPr="00D97883">
              <w:rPr>
                <w:rFonts w:cs="Arial"/>
                <w:snapToGrid w:val="0"/>
                <w:sz w:val="18"/>
                <w:szCs w:val="18"/>
              </w:rPr>
              <w:t>SIRIUS</w:t>
            </w:r>
          </w:p>
        </w:tc>
        <w:tc>
          <w:tcPr>
            <w:tcW w:w="1544" w:type="dxa"/>
            <w:shd w:val="clear" w:color="auto" w:fill="auto"/>
          </w:tcPr>
          <w:p w:rsidR="007327B2" w:rsidRPr="00D97883" w:rsidRDefault="007327B2" w:rsidP="00F90ED2">
            <w:pPr>
              <w:rPr>
                <w:rFonts w:cs="Arial"/>
                <w:snapToGrid w:val="0"/>
                <w:sz w:val="18"/>
                <w:szCs w:val="18"/>
              </w:rPr>
            </w:pPr>
            <w:proofErr w:type="spellStart"/>
            <w:r w:rsidRPr="00D97883">
              <w:rPr>
                <w:rFonts w:cs="Arial"/>
                <w:snapToGrid w:val="0"/>
                <w:sz w:val="18"/>
                <w:szCs w:val="18"/>
              </w:rPr>
              <w:t>Windev</w:t>
            </w:r>
            <w:proofErr w:type="spellEnd"/>
          </w:p>
        </w:tc>
        <w:tc>
          <w:tcPr>
            <w:tcW w:w="2941" w:type="dxa"/>
            <w:shd w:val="clear" w:color="auto" w:fill="auto"/>
          </w:tcPr>
          <w:p w:rsidR="007327B2" w:rsidRPr="00D97883" w:rsidRDefault="007327B2" w:rsidP="00F90ED2">
            <w:pPr>
              <w:jc w:val="left"/>
              <w:rPr>
                <w:rFonts w:cs="Arial"/>
                <w:snapToGrid w:val="0"/>
                <w:sz w:val="18"/>
                <w:szCs w:val="18"/>
              </w:rPr>
            </w:pPr>
            <w:r w:rsidRPr="00D97883">
              <w:rPr>
                <w:rFonts w:cs="Arial"/>
                <w:snapToGrid w:val="0"/>
                <w:sz w:val="18"/>
                <w:szCs w:val="18"/>
              </w:rPr>
              <w:t>Hand-Held Data Capture Software</w:t>
            </w:r>
          </w:p>
        </w:tc>
        <w:tc>
          <w:tcPr>
            <w:tcW w:w="2984" w:type="dxa"/>
            <w:shd w:val="clear" w:color="auto" w:fill="auto"/>
          </w:tcPr>
          <w:p w:rsidR="007327B2" w:rsidRPr="00D97883" w:rsidRDefault="007327B2" w:rsidP="00F90ED2">
            <w:pPr>
              <w:jc w:val="left"/>
              <w:rPr>
                <w:rFonts w:cs="Arial"/>
                <w:snapToGrid w:val="0"/>
                <w:sz w:val="18"/>
                <w:szCs w:val="18"/>
              </w:rPr>
            </w:pPr>
            <w:r w:rsidRPr="00D97883">
              <w:rPr>
                <w:rFonts w:cs="Arial"/>
                <w:snapToGrid w:val="0"/>
                <w:sz w:val="18"/>
                <w:szCs w:val="18"/>
              </w:rPr>
              <w:t>France:</w:t>
            </w:r>
            <w:r w:rsidRPr="00D97883">
              <w:rPr>
                <w:rFonts w:cs="Arial"/>
                <w:snapToGrid w:val="0"/>
                <w:sz w:val="18"/>
                <w:szCs w:val="18"/>
              </w:rPr>
              <w:br/>
              <w:t>Email:</w:t>
            </w:r>
          </w:p>
          <w:p w:rsidR="007327B2" w:rsidRPr="00D97883" w:rsidRDefault="008D4EA2" w:rsidP="00F90ED2">
            <w:pPr>
              <w:jc w:val="left"/>
              <w:rPr>
                <w:rFonts w:cs="Arial"/>
                <w:snapToGrid w:val="0"/>
                <w:sz w:val="18"/>
                <w:szCs w:val="18"/>
              </w:rPr>
            </w:pPr>
            <w:hyperlink r:id="rId18" w:history="1">
              <w:r w:rsidR="007327B2" w:rsidRPr="00DA5EB3">
                <w:rPr>
                  <w:rStyle w:val="Hyperlink"/>
                  <w:rFonts w:cs="Arial"/>
                  <w:snapToGrid w:val="0"/>
                  <w:sz w:val="18"/>
                  <w:szCs w:val="18"/>
                </w:rPr>
                <w:t>christophe.chevalier@geves.fr</w:t>
              </w:r>
            </w:hyperlink>
            <w:r w:rsidR="007327B2">
              <w:rPr>
                <w:rFonts w:cs="Arial"/>
                <w:snapToGrid w:val="0"/>
                <w:sz w:val="18"/>
                <w:szCs w:val="18"/>
              </w:rPr>
              <w:t xml:space="preserve"> </w:t>
            </w:r>
          </w:p>
        </w:tc>
        <w:tc>
          <w:tcPr>
            <w:tcW w:w="1418" w:type="dxa"/>
            <w:shd w:val="clear" w:color="auto" w:fill="auto"/>
          </w:tcPr>
          <w:p w:rsidR="007327B2" w:rsidRPr="00D97883" w:rsidRDefault="007327B2" w:rsidP="00F90ED2">
            <w:pPr>
              <w:jc w:val="center"/>
              <w:rPr>
                <w:rFonts w:cs="Arial"/>
                <w:snapToGrid w:val="0"/>
                <w:sz w:val="18"/>
              </w:rPr>
            </w:pPr>
          </w:p>
        </w:tc>
        <w:tc>
          <w:tcPr>
            <w:tcW w:w="1856" w:type="dxa"/>
            <w:shd w:val="clear" w:color="auto" w:fill="auto"/>
          </w:tcPr>
          <w:p w:rsidR="007327B2" w:rsidRPr="00D97883" w:rsidRDefault="007327B2" w:rsidP="00F90ED2">
            <w:pPr>
              <w:jc w:val="left"/>
              <w:rPr>
                <w:rFonts w:cs="Arial"/>
                <w:snapToGrid w:val="0"/>
                <w:sz w:val="18"/>
              </w:rPr>
            </w:pPr>
            <w:r w:rsidRPr="00D97883">
              <w:rPr>
                <w:rFonts w:cs="Arial"/>
                <w:snapToGrid w:val="0"/>
                <w:sz w:val="18"/>
              </w:rPr>
              <w:t>FR</w:t>
            </w:r>
          </w:p>
        </w:tc>
        <w:tc>
          <w:tcPr>
            <w:tcW w:w="2426" w:type="dxa"/>
            <w:shd w:val="clear" w:color="auto" w:fill="auto"/>
          </w:tcPr>
          <w:p w:rsidR="007327B2" w:rsidRPr="00D97883" w:rsidRDefault="007327B2" w:rsidP="00F90ED2">
            <w:pPr>
              <w:jc w:val="left"/>
              <w:rPr>
                <w:rFonts w:cs="Arial"/>
                <w:snapToGrid w:val="0"/>
                <w:sz w:val="18"/>
              </w:rPr>
            </w:pPr>
            <w:r w:rsidRPr="00D97883">
              <w:rPr>
                <w:rFonts w:cs="Arial"/>
                <w:snapToGrid w:val="0"/>
                <w:sz w:val="18"/>
                <w:szCs w:val="18"/>
              </w:rPr>
              <w:t>Sorghum, Sugar Beet, Maize, Wheat, Barley, Oat</w:t>
            </w:r>
            <w:r w:rsidR="00BC1376">
              <w:rPr>
                <w:rFonts w:cs="Arial" w:hint="eastAsia"/>
                <w:snapToGrid w:val="0"/>
                <w:sz w:val="18"/>
                <w:szCs w:val="18"/>
                <w:lang w:eastAsia="ja-JP"/>
              </w:rPr>
              <w:t>s</w:t>
            </w:r>
            <w:r w:rsidRPr="00D97883">
              <w:rPr>
                <w:rFonts w:cs="Arial"/>
                <w:snapToGrid w:val="0"/>
                <w:sz w:val="18"/>
                <w:szCs w:val="18"/>
              </w:rPr>
              <w:t>, Rape</w:t>
            </w:r>
            <w:r w:rsidR="009E14A6">
              <w:rPr>
                <w:rFonts w:cs="Arial" w:hint="eastAsia"/>
                <w:snapToGrid w:val="0"/>
                <w:sz w:val="18"/>
                <w:szCs w:val="18"/>
                <w:lang w:eastAsia="ja-JP"/>
              </w:rPr>
              <w:t>seed</w:t>
            </w:r>
            <w:r w:rsidRPr="00D97883">
              <w:rPr>
                <w:rFonts w:cs="Arial"/>
                <w:snapToGrid w:val="0"/>
                <w:sz w:val="18"/>
                <w:szCs w:val="18"/>
              </w:rPr>
              <w:t>, Sunflower, Triticale, Pea, Herbage</w:t>
            </w:r>
          </w:p>
        </w:tc>
      </w:tr>
    </w:tbl>
    <w:p w:rsidR="007327B2" w:rsidRPr="00D97883" w:rsidRDefault="007327B2" w:rsidP="007327B2">
      <w:pPr>
        <w:ind w:left="567" w:hanging="567"/>
        <w:rPr>
          <w:rFonts w:cs="Arial"/>
          <w:snapToGrid w:val="0"/>
          <w:sz w:val="18"/>
          <w:szCs w:val="18"/>
        </w:rPr>
      </w:pPr>
    </w:p>
    <w:p w:rsidR="007327B2" w:rsidRPr="00D97883" w:rsidRDefault="007327B2" w:rsidP="007327B2">
      <w:pPr>
        <w:keepNext/>
        <w:ind w:left="567" w:hanging="567"/>
        <w:rPr>
          <w:rFonts w:cs="Arial"/>
          <w:snapToGrid w:val="0"/>
          <w:u w:val="single"/>
        </w:rPr>
      </w:pPr>
      <w:r w:rsidRPr="00D97883">
        <w:rPr>
          <w:rFonts w:cs="Arial"/>
          <w:snapToGrid w:val="0"/>
        </w:rPr>
        <w:t>(f)</w:t>
      </w:r>
      <w:r w:rsidRPr="00D97883">
        <w:rPr>
          <w:rFonts w:cs="Arial"/>
          <w:snapToGrid w:val="0"/>
        </w:rPr>
        <w:tab/>
      </w:r>
      <w:r w:rsidRPr="00D97883">
        <w:rPr>
          <w:rFonts w:cs="Arial"/>
          <w:snapToGrid w:val="0"/>
          <w:u w:val="single"/>
        </w:rPr>
        <w:t>Image analysis</w:t>
      </w:r>
    </w:p>
    <w:p w:rsidR="007327B2" w:rsidRPr="00D97883" w:rsidRDefault="007327B2" w:rsidP="007327B2">
      <w:pPr>
        <w:keepNext/>
        <w:ind w:left="567" w:hanging="567"/>
        <w:rPr>
          <w:rFonts w:cs="Arial"/>
          <w:snapToGrid w:val="0"/>
          <w:sz w:val="18"/>
          <w:szCs w:val="18"/>
        </w:rPr>
      </w:pPr>
    </w:p>
    <w:tbl>
      <w:tblPr>
        <w:tblStyle w:val="TableGrid"/>
        <w:tblW w:w="15340"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26"/>
      </w:tblGrid>
      <w:tr w:rsidR="007327B2" w:rsidRPr="00D97883" w:rsidTr="00F90ED2">
        <w:trPr>
          <w:cantSplit/>
          <w:jc w:val="center"/>
        </w:trPr>
        <w:tc>
          <w:tcPr>
            <w:tcW w:w="1149"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7327B2" w:rsidRPr="00AC7B36" w:rsidRDefault="007327B2" w:rsidP="00F90ED2">
            <w:pPr>
              <w:keepNext/>
              <w:jc w:val="center"/>
              <w:rPr>
                <w:rFonts w:cs="Arial"/>
                <w:snapToGrid w:val="0"/>
                <w:sz w:val="18"/>
              </w:rPr>
            </w:pPr>
            <w:r w:rsidRPr="00D97883">
              <w:rPr>
                <w:rFonts w:cs="Arial"/>
                <w:snapToGrid w:val="0"/>
                <w:sz w:val="18"/>
              </w:rPr>
              <w:t>Member(s) of the Union using the software</w:t>
            </w:r>
          </w:p>
        </w:tc>
        <w:tc>
          <w:tcPr>
            <w:tcW w:w="2426"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Application by user(s)</w:t>
            </w:r>
          </w:p>
        </w:tc>
      </w:tr>
      <w:tr w:rsidR="00C55D22" w:rsidRPr="00D97883" w:rsidTr="00F90ED2">
        <w:trPr>
          <w:cantSplit/>
          <w:trHeight w:val="1158"/>
          <w:jc w:val="center"/>
        </w:trPr>
        <w:tc>
          <w:tcPr>
            <w:tcW w:w="1149" w:type="dxa"/>
            <w:shd w:val="clear" w:color="auto" w:fill="auto"/>
          </w:tcPr>
          <w:p w:rsidR="00C55D22" w:rsidRPr="00D97883" w:rsidRDefault="00C55D22" w:rsidP="00F90ED2">
            <w:pPr>
              <w:jc w:val="left"/>
              <w:rPr>
                <w:rFonts w:cs="Arial"/>
                <w:snapToGrid w:val="0"/>
                <w:sz w:val="18"/>
              </w:rPr>
            </w:pPr>
            <w:r w:rsidRPr="00D97883">
              <w:rPr>
                <w:rFonts w:cs="Arial" w:hint="eastAsia"/>
                <w:snapToGrid w:val="0"/>
                <w:sz w:val="18"/>
                <w:szCs w:val="18"/>
                <w:lang w:eastAsia="ja-JP"/>
              </w:rPr>
              <w:t>October 24, 2013</w:t>
            </w:r>
          </w:p>
        </w:tc>
        <w:tc>
          <w:tcPr>
            <w:tcW w:w="1022" w:type="dxa"/>
            <w:shd w:val="clear" w:color="auto" w:fill="auto"/>
          </w:tcPr>
          <w:p w:rsidR="00C55D22" w:rsidRPr="00D97883" w:rsidRDefault="00C55D22" w:rsidP="00F90ED2">
            <w:pPr>
              <w:jc w:val="center"/>
              <w:rPr>
                <w:rFonts w:cs="Arial"/>
                <w:snapToGrid w:val="0"/>
                <w:sz w:val="18"/>
              </w:rPr>
            </w:pPr>
            <w:r w:rsidRPr="00D97883">
              <w:rPr>
                <w:rFonts w:cs="Arial"/>
                <w:sz w:val="18"/>
                <w:szCs w:val="18"/>
              </w:rPr>
              <w:t>AIM</w:t>
            </w:r>
          </w:p>
        </w:tc>
        <w:tc>
          <w:tcPr>
            <w:tcW w:w="1544" w:type="dxa"/>
            <w:shd w:val="clear" w:color="auto" w:fill="auto"/>
          </w:tcPr>
          <w:p w:rsidR="00C55D22" w:rsidRPr="00D97883" w:rsidRDefault="00C55D22" w:rsidP="00F90ED2">
            <w:pPr>
              <w:rPr>
                <w:rFonts w:cs="Arial"/>
                <w:snapToGrid w:val="0"/>
                <w:sz w:val="18"/>
              </w:rPr>
            </w:pPr>
            <w:r w:rsidRPr="00D97883">
              <w:rPr>
                <w:rFonts w:cs="Arial"/>
                <w:snapToGrid w:val="0"/>
                <w:sz w:val="18"/>
                <w:szCs w:val="18"/>
                <w:lang w:val="fr-FR"/>
              </w:rPr>
              <w:t>Win</w:t>
            </w:r>
            <w:proofErr w:type="spellStart"/>
            <w:r w:rsidRPr="00D97883">
              <w:rPr>
                <w:rFonts w:cs="Arial"/>
                <w:snapToGrid w:val="0"/>
                <w:sz w:val="18"/>
                <w:szCs w:val="18"/>
              </w:rPr>
              <w:t>dows</w:t>
            </w:r>
            <w:proofErr w:type="spellEnd"/>
          </w:p>
        </w:tc>
        <w:tc>
          <w:tcPr>
            <w:tcW w:w="2941" w:type="dxa"/>
            <w:shd w:val="clear" w:color="auto" w:fill="auto"/>
          </w:tcPr>
          <w:p w:rsidR="00C55D22" w:rsidRPr="00D97883" w:rsidRDefault="00C55D22" w:rsidP="00F90ED2">
            <w:pPr>
              <w:jc w:val="center"/>
              <w:rPr>
                <w:rFonts w:cs="Arial"/>
                <w:snapToGrid w:val="0"/>
                <w:sz w:val="18"/>
              </w:rPr>
            </w:pPr>
            <w:r w:rsidRPr="00D97883">
              <w:rPr>
                <w:rFonts w:cs="Arial"/>
                <w:snapToGrid w:val="0"/>
                <w:sz w:val="18"/>
                <w:szCs w:val="18"/>
                <w:lang w:val="fr-FR"/>
              </w:rPr>
              <w:t xml:space="preserve">Image </w:t>
            </w:r>
            <w:proofErr w:type="spellStart"/>
            <w:r w:rsidRPr="00D97883">
              <w:rPr>
                <w:rFonts w:cs="Arial"/>
                <w:snapToGrid w:val="0"/>
                <w:sz w:val="18"/>
                <w:szCs w:val="18"/>
                <w:lang w:val="fr-FR"/>
              </w:rPr>
              <w:t>processing</w:t>
            </w:r>
            <w:proofErr w:type="spellEnd"/>
            <w:r w:rsidRPr="00D97883">
              <w:rPr>
                <w:rFonts w:cs="Arial"/>
                <w:snapToGrid w:val="0"/>
                <w:sz w:val="18"/>
                <w:szCs w:val="18"/>
                <w:lang w:val="fr-FR"/>
              </w:rPr>
              <w:t xml:space="preserve"> software</w:t>
            </w:r>
          </w:p>
        </w:tc>
        <w:tc>
          <w:tcPr>
            <w:tcW w:w="2984" w:type="dxa"/>
            <w:shd w:val="clear" w:color="auto" w:fill="auto"/>
          </w:tcPr>
          <w:p w:rsidR="00C55D22" w:rsidRPr="00364D5E" w:rsidRDefault="00C55D22" w:rsidP="00F90ED2">
            <w:pPr>
              <w:jc w:val="left"/>
              <w:rPr>
                <w:rFonts w:cs="Arial"/>
                <w:snapToGrid w:val="0"/>
                <w:sz w:val="18"/>
                <w:lang w:val="fr-CH"/>
              </w:rPr>
            </w:pPr>
            <w:r w:rsidRPr="00D97883">
              <w:rPr>
                <w:rFonts w:cs="Arial"/>
                <w:snapToGrid w:val="0"/>
                <w:sz w:val="18"/>
                <w:szCs w:val="18"/>
                <w:lang w:val="fr-FR"/>
              </w:rPr>
              <w:t>France:</w:t>
            </w:r>
            <w:r w:rsidRPr="00D97883">
              <w:rPr>
                <w:rFonts w:cs="Arial"/>
                <w:snapToGrid w:val="0"/>
                <w:sz w:val="18"/>
                <w:szCs w:val="18"/>
                <w:lang w:val="fr-FR"/>
              </w:rPr>
              <w:br/>
              <w:t xml:space="preserve">E-mail: </w:t>
            </w:r>
            <w:hyperlink r:id="rId19" w:history="1">
              <w:r w:rsidRPr="00DA5EB3">
                <w:rPr>
                  <w:rStyle w:val="Hyperlink"/>
                  <w:rFonts w:cs="Arial"/>
                  <w:snapToGrid w:val="0"/>
                  <w:sz w:val="18"/>
                  <w:szCs w:val="18"/>
                  <w:lang w:val="fr-FR"/>
                </w:rPr>
                <w:t>christophe.chevalier@geves.fr</w:t>
              </w:r>
            </w:hyperlink>
            <w:r>
              <w:rPr>
                <w:rFonts w:cs="Arial"/>
                <w:snapToGrid w:val="0"/>
                <w:sz w:val="18"/>
                <w:szCs w:val="18"/>
                <w:lang w:val="fr-FR"/>
              </w:rPr>
              <w:t xml:space="preserve"> </w:t>
            </w:r>
          </w:p>
        </w:tc>
        <w:tc>
          <w:tcPr>
            <w:tcW w:w="1418" w:type="dxa"/>
            <w:shd w:val="clear" w:color="auto" w:fill="auto"/>
          </w:tcPr>
          <w:p w:rsidR="00C55D22" w:rsidRPr="00364D5E" w:rsidRDefault="00C55D22" w:rsidP="00F90ED2">
            <w:pPr>
              <w:jc w:val="center"/>
              <w:rPr>
                <w:rFonts w:cs="Arial"/>
                <w:snapToGrid w:val="0"/>
                <w:sz w:val="18"/>
                <w:lang w:val="fr-CH"/>
              </w:rPr>
            </w:pPr>
          </w:p>
        </w:tc>
        <w:tc>
          <w:tcPr>
            <w:tcW w:w="1856" w:type="dxa"/>
            <w:shd w:val="clear" w:color="auto" w:fill="auto"/>
          </w:tcPr>
          <w:p w:rsidR="00C55D22" w:rsidRPr="00D97883" w:rsidRDefault="00C55D22" w:rsidP="00F90ED2">
            <w:pPr>
              <w:jc w:val="left"/>
              <w:rPr>
                <w:rFonts w:cs="Arial"/>
                <w:snapToGrid w:val="0"/>
                <w:sz w:val="18"/>
              </w:rPr>
            </w:pPr>
            <w:r w:rsidRPr="00D97883">
              <w:rPr>
                <w:rFonts w:cs="Arial"/>
                <w:snapToGrid w:val="0"/>
                <w:sz w:val="18"/>
              </w:rPr>
              <w:t>FR</w:t>
            </w:r>
          </w:p>
        </w:tc>
        <w:tc>
          <w:tcPr>
            <w:tcW w:w="2426" w:type="dxa"/>
            <w:shd w:val="clear" w:color="auto" w:fill="auto"/>
          </w:tcPr>
          <w:p w:rsidR="00C55D22" w:rsidRPr="00D97883" w:rsidRDefault="00C55D22" w:rsidP="00F90ED2">
            <w:pPr>
              <w:jc w:val="left"/>
              <w:rPr>
                <w:rFonts w:cs="Arial"/>
                <w:snapToGrid w:val="0"/>
                <w:sz w:val="18"/>
              </w:rPr>
            </w:pPr>
            <w:r>
              <w:rPr>
                <w:rFonts w:hint="eastAsia"/>
                <w:snapToGrid w:val="0"/>
                <w:sz w:val="18"/>
                <w:szCs w:val="18"/>
                <w:lang w:eastAsia="ja-JP" w:bidi="km-KH"/>
              </w:rPr>
              <w:t>R</w:t>
            </w:r>
            <w:r w:rsidRPr="00D97883">
              <w:rPr>
                <w:snapToGrid w:val="0"/>
                <w:sz w:val="18"/>
                <w:szCs w:val="18"/>
                <w:lang w:eastAsia="ja-JP" w:bidi="km-KH"/>
              </w:rPr>
              <w:t>apeseed</w:t>
            </w:r>
            <w:r w:rsidRPr="00D97883">
              <w:rPr>
                <w:sz w:val="18"/>
                <w:szCs w:val="18"/>
                <w:lang w:eastAsia="ja-JP" w:bidi="km-KH"/>
              </w:rPr>
              <w:t xml:space="preserve">, </w:t>
            </w:r>
            <w:r>
              <w:rPr>
                <w:rFonts w:hint="eastAsia"/>
                <w:snapToGrid w:val="0"/>
                <w:sz w:val="18"/>
                <w:szCs w:val="18"/>
                <w:lang w:eastAsia="ja-JP" w:bidi="km-KH"/>
              </w:rPr>
              <w:t>S</w:t>
            </w:r>
            <w:r w:rsidRPr="00D97883">
              <w:rPr>
                <w:snapToGrid w:val="0"/>
                <w:sz w:val="18"/>
                <w:szCs w:val="18"/>
                <w:lang w:eastAsia="ja-JP" w:bidi="km-KH"/>
              </w:rPr>
              <w:t>unflower</w:t>
            </w:r>
            <w:r w:rsidRPr="00D97883">
              <w:rPr>
                <w:sz w:val="18"/>
                <w:szCs w:val="18"/>
                <w:lang w:eastAsia="ja-JP" w:bidi="km-KH"/>
              </w:rPr>
              <w:t xml:space="preserve">, </w:t>
            </w:r>
            <w:r>
              <w:rPr>
                <w:rFonts w:hint="eastAsia"/>
                <w:snapToGrid w:val="0"/>
                <w:sz w:val="18"/>
                <w:szCs w:val="18"/>
                <w:lang w:eastAsia="ja-JP" w:bidi="km-KH"/>
              </w:rPr>
              <w:t>H</w:t>
            </w:r>
            <w:r>
              <w:rPr>
                <w:snapToGrid w:val="0"/>
                <w:sz w:val="18"/>
                <w:szCs w:val="18"/>
                <w:lang w:eastAsia="ja-JP" w:bidi="km-KH"/>
              </w:rPr>
              <w:t xml:space="preserve">ydrangea, </w:t>
            </w:r>
            <w:r>
              <w:rPr>
                <w:rFonts w:hint="eastAsia"/>
                <w:snapToGrid w:val="0"/>
                <w:sz w:val="18"/>
                <w:szCs w:val="18"/>
                <w:lang w:eastAsia="ja-JP" w:bidi="km-KH"/>
              </w:rPr>
              <w:t>F</w:t>
            </w:r>
            <w:r w:rsidRPr="00D97883">
              <w:rPr>
                <w:snapToGrid w:val="0"/>
                <w:sz w:val="18"/>
                <w:szCs w:val="18"/>
                <w:lang w:eastAsia="ja-JP" w:bidi="km-KH"/>
              </w:rPr>
              <w:t>lax</w:t>
            </w:r>
            <w:r w:rsidRPr="00D97883">
              <w:rPr>
                <w:sz w:val="18"/>
                <w:szCs w:val="18"/>
                <w:lang w:eastAsia="ja-JP" w:bidi="km-KH"/>
              </w:rPr>
              <w:t xml:space="preserve">, </w:t>
            </w:r>
            <w:r>
              <w:rPr>
                <w:rFonts w:hint="eastAsia"/>
                <w:snapToGrid w:val="0"/>
                <w:sz w:val="18"/>
                <w:szCs w:val="18"/>
                <w:lang w:eastAsia="ja-JP" w:bidi="km-KH"/>
              </w:rPr>
              <w:t>P</w:t>
            </w:r>
            <w:r w:rsidRPr="00D97883">
              <w:rPr>
                <w:snapToGrid w:val="0"/>
                <w:sz w:val="18"/>
                <w:szCs w:val="18"/>
                <w:lang w:eastAsia="ja-JP" w:bidi="km-KH"/>
              </w:rPr>
              <w:t>eas</w:t>
            </w:r>
            <w:r w:rsidRPr="00D97883">
              <w:rPr>
                <w:sz w:val="18"/>
                <w:szCs w:val="18"/>
                <w:lang w:eastAsia="ja-JP" w:bidi="km-KH"/>
              </w:rPr>
              <w:t xml:space="preserve">, </w:t>
            </w:r>
            <w:r>
              <w:rPr>
                <w:rFonts w:hint="eastAsia"/>
                <w:snapToGrid w:val="0"/>
                <w:sz w:val="18"/>
                <w:szCs w:val="18"/>
                <w:lang w:eastAsia="ja-JP" w:bidi="km-KH"/>
              </w:rPr>
              <w:t>C</w:t>
            </w:r>
            <w:r w:rsidRPr="00D97883">
              <w:rPr>
                <w:snapToGrid w:val="0"/>
                <w:sz w:val="18"/>
                <w:szCs w:val="18"/>
                <w:lang w:eastAsia="ja-JP" w:bidi="km-KH"/>
              </w:rPr>
              <w:t>arrot</w:t>
            </w:r>
            <w:r w:rsidRPr="00D97883">
              <w:rPr>
                <w:sz w:val="18"/>
                <w:szCs w:val="18"/>
                <w:lang w:eastAsia="ja-JP" w:bidi="km-KH"/>
              </w:rPr>
              <w:t xml:space="preserve">, </w:t>
            </w:r>
            <w:r>
              <w:rPr>
                <w:rFonts w:hint="eastAsia"/>
                <w:snapToGrid w:val="0"/>
                <w:sz w:val="18"/>
                <w:szCs w:val="18"/>
                <w:lang w:eastAsia="ja-JP" w:bidi="km-KH"/>
              </w:rPr>
              <w:t>M</w:t>
            </w:r>
            <w:r w:rsidRPr="00D97883">
              <w:rPr>
                <w:snapToGrid w:val="0"/>
                <w:sz w:val="18"/>
                <w:szCs w:val="18"/>
                <w:lang w:eastAsia="ja-JP" w:bidi="km-KH"/>
              </w:rPr>
              <w:t>aize</w:t>
            </w:r>
            <w:r w:rsidRPr="00D97883">
              <w:rPr>
                <w:sz w:val="18"/>
                <w:szCs w:val="18"/>
                <w:lang w:eastAsia="ja-JP" w:bidi="km-KH"/>
              </w:rPr>
              <w:t xml:space="preserve">, </w:t>
            </w:r>
            <w:r>
              <w:rPr>
                <w:rFonts w:hint="eastAsia"/>
                <w:snapToGrid w:val="0"/>
                <w:sz w:val="18"/>
                <w:szCs w:val="18"/>
                <w:lang w:eastAsia="ja-JP" w:bidi="km-KH"/>
              </w:rPr>
              <w:t>W</w:t>
            </w:r>
            <w:r w:rsidRPr="00D97883">
              <w:rPr>
                <w:snapToGrid w:val="0"/>
                <w:sz w:val="18"/>
                <w:szCs w:val="18"/>
                <w:lang w:eastAsia="ja-JP" w:bidi="km-KH"/>
              </w:rPr>
              <w:t>inter wheat</w:t>
            </w:r>
            <w:r w:rsidRPr="00D97883">
              <w:rPr>
                <w:sz w:val="18"/>
                <w:szCs w:val="18"/>
                <w:lang w:eastAsia="ja-JP" w:bidi="km-KH"/>
              </w:rPr>
              <w:t xml:space="preserve">, </w:t>
            </w:r>
            <w:r>
              <w:rPr>
                <w:rFonts w:hint="eastAsia"/>
                <w:snapToGrid w:val="0"/>
                <w:sz w:val="18"/>
                <w:szCs w:val="18"/>
                <w:lang w:eastAsia="ja-JP" w:bidi="km-KH"/>
              </w:rPr>
              <w:t>O</w:t>
            </w:r>
            <w:r w:rsidRPr="00D97883">
              <w:rPr>
                <w:snapToGrid w:val="0"/>
                <w:sz w:val="18"/>
                <w:szCs w:val="18"/>
                <w:lang w:eastAsia="ja-JP" w:bidi="km-KH"/>
              </w:rPr>
              <w:t>rchids</w:t>
            </w:r>
          </w:p>
        </w:tc>
      </w:tr>
    </w:tbl>
    <w:p w:rsidR="007327B2" w:rsidRPr="00D97883" w:rsidRDefault="007327B2" w:rsidP="007327B2"/>
    <w:p w:rsidR="007327B2" w:rsidRDefault="007327B2" w:rsidP="007327B2">
      <w:pPr>
        <w:ind w:left="567" w:hanging="567"/>
        <w:rPr>
          <w:rFonts w:cs="Arial"/>
          <w:snapToGrid w:val="0"/>
          <w:u w:val="single"/>
        </w:rPr>
      </w:pPr>
      <w:r w:rsidRPr="00D97883">
        <w:rPr>
          <w:rFonts w:cs="Arial"/>
          <w:snapToGrid w:val="0"/>
        </w:rPr>
        <w:t>(g)</w:t>
      </w:r>
      <w:r w:rsidRPr="00D97883">
        <w:rPr>
          <w:rFonts w:cs="Arial"/>
          <w:snapToGrid w:val="0"/>
        </w:rPr>
        <w:tab/>
      </w:r>
      <w:r w:rsidRPr="00D97883">
        <w:rPr>
          <w:rFonts w:cs="Arial"/>
          <w:snapToGrid w:val="0"/>
          <w:u w:val="single"/>
        </w:rPr>
        <w:t>Biochemical and molecular data</w:t>
      </w:r>
    </w:p>
    <w:p w:rsidR="00610EBA" w:rsidRDefault="00610EBA" w:rsidP="007327B2">
      <w:pPr>
        <w:ind w:left="567" w:hanging="567"/>
        <w:rPr>
          <w:rFonts w:cs="Arial"/>
          <w:snapToGrid w:val="0"/>
          <w:u w:val="single"/>
        </w:rPr>
      </w:pPr>
    </w:p>
    <w:p w:rsidR="00610EBA" w:rsidRDefault="00610EBA" w:rsidP="007327B2">
      <w:pPr>
        <w:ind w:left="567" w:hanging="567"/>
        <w:rPr>
          <w:rFonts w:cs="Arial"/>
          <w:snapToGrid w:val="0"/>
          <w:u w:val="single"/>
        </w:rPr>
      </w:pPr>
    </w:p>
    <w:p w:rsidR="00610EBA" w:rsidRDefault="00610EBA" w:rsidP="007327B2">
      <w:pPr>
        <w:ind w:left="567" w:hanging="567"/>
        <w:rPr>
          <w:rFonts w:cs="Arial"/>
          <w:snapToGrid w:val="0"/>
          <w:u w:val="single"/>
        </w:rPr>
      </w:pPr>
    </w:p>
    <w:p w:rsidR="00610EBA" w:rsidRPr="00D97883" w:rsidRDefault="00610EBA" w:rsidP="007327B2">
      <w:pPr>
        <w:ind w:left="567" w:hanging="567"/>
        <w:rPr>
          <w:rFonts w:cs="Arial"/>
          <w:snapToGrid w:val="0"/>
          <w:u w:val="single"/>
        </w:rPr>
      </w:pPr>
    </w:p>
    <w:p w:rsidR="00073958" w:rsidRDefault="007327B2" w:rsidP="00E70124">
      <w:pPr>
        <w:ind w:right="170"/>
        <w:jc w:val="right"/>
        <w:rPr>
          <w:lang w:eastAsia="ja-JP"/>
        </w:rPr>
      </w:pPr>
      <w:r w:rsidRPr="00B2228E">
        <w:rPr>
          <w:rFonts w:cs="Arial"/>
          <w:szCs w:val="24"/>
        </w:rPr>
        <w:t>[Annex II follows]</w:t>
      </w:r>
    </w:p>
    <w:p w:rsidR="00B2228E" w:rsidRDefault="00B2228E" w:rsidP="00050E16">
      <w:pPr>
        <w:jc w:val="right"/>
        <w:rPr>
          <w:lang w:eastAsia="ja-JP"/>
        </w:rPr>
        <w:sectPr w:rsidR="00B2228E" w:rsidSect="00610EBA">
          <w:headerReference w:type="default" r:id="rId20"/>
          <w:headerReference w:type="first" r:id="rId21"/>
          <w:pgSz w:w="16840" w:h="11907" w:orient="landscape" w:code="9"/>
          <w:pgMar w:top="510" w:right="1134" w:bottom="851" w:left="1134" w:header="510" w:footer="680" w:gutter="0"/>
          <w:pgNumType w:start="1"/>
          <w:cols w:space="720"/>
          <w:titlePg/>
          <w:docGrid w:linePitch="272"/>
        </w:sectPr>
      </w:pPr>
    </w:p>
    <w:p w:rsidR="00052B3A" w:rsidRDefault="00052B3A" w:rsidP="00050E16">
      <w:pPr>
        <w:jc w:val="right"/>
        <w:rPr>
          <w:lang w:eastAsia="ja-JP"/>
        </w:rPr>
      </w:pPr>
    </w:p>
    <w:p w:rsidR="007327B2" w:rsidRPr="001B1A8A" w:rsidRDefault="007327B2" w:rsidP="00945703">
      <w:pPr>
        <w:spacing w:line="360" w:lineRule="auto"/>
        <w:jc w:val="center"/>
        <w:rPr>
          <w:rFonts w:cs="Arial"/>
          <w:snapToGrid w:val="0"/>
          <w:lang w:eastAsia="ja-JP"/>
        </w:rPr>
      </w:pPr>
      <w:r w:rsidRPr="001B1A8A">
        <w:rPr>
          <w:rFonts w:cs="Arial" w:hint="eastAsia"/>
          <w:lang w:eastAsia="ja-JP"/>
        </w:rPr>
        <w:t>PROPOSED REVISION TO</w:t>
      </w:r>
      <w:r w:rsidRPr="001B1A8A">
        <w:rPr>
          <w:rFonts w:cs="Arial"/>
        </w:rPr>
        <w:t xml:space="preserve"> DOCUMENT UPOV/INF/</w:t>
      </w:r>
      <w:r w:rsidRPr="001B1A8A">
        <w:rPr>
          <w:rFonts w:cs="Arial" w:hint="eastAsia"/>
          <w:lang w:eastAsia="ja-JP"/>
        </w:rPr>
        <w:t>22/</w:t>
      </w:r>
      <w:r w:rsidR="002E6674">
        <w:rPr>
          <w:rFonts w:cs="Arial"/>
          <w:lang w:eastAsia="ja-JP"/>
        </w:rPr>
        <w:t>2</w:t>
      </w:r>
      <w:r w:rsidRPr="001B1A8A">
        <w:rPr>
          <w:rFonts w:cs="Arial"/>
        </w:rPr>
        <w:t xml:space="preserve"> “</w:t>
      </w:r>
      <w:r w:rsidRPr="001B1A8A">
        <w:rPr>
          <w:bCs/>
          <w:caps/>
          <w:kern w:val="28"/>
        </w:rPr>
        <w:t>software and equipment used by members of the Union</w:t>
      </w:r>
    </w:p>
    <w:p w:rsidR="007327B2" w:rsidRPr="001B1A8A" w:rsidRDefault="00375F2C" w:rsidP="007327B2">
      <w:pPr>
        <w:jc w:val="center"/>
        <w:rPr>
          <w:rFonts w:cs="Arial"/>
          <w:snapToGrid w:val="0"/>
          <w:lang w:eastAsia="ja-JP"/>
        </w:rPr>
      </w:pPr>
      <w:r>
        <w:rPr>
          <w:rFonts w:cs="Arial"/>
        </w:rPr>
        <w:t>(</w:t>
      </w:r>
      <w:r w:rsidR="007F702E">
        <w:rPr>
          <w:rFonts w:cs="Arial"/>
        </w:rPr>
        <w:t xml:space="preserve">Proposals received from </w:t>
      </w:r>
      <w:r w:rsidR="00945703">
        <w:rPr>
          <w:color w:val="000000"/>
          <w:lang w:eastAsia="ja-JP" w:bidi="km-KH"/>
        </w:rPr>
        <w:t>Costa Rica</w:t>
      </w:r>
      <w:r w:rsidR="007327B2" w:rsidRPr="001B1A8A">
        <w:rPr>
          <w:rFonts w:hint="eastAsia"/>
          <w:color w:val="000000"/>
          <w:lang w:eastAsia="ja-JP" w:bidi="km-KH"/>
        </w:rPr>
        <w:t xml:space="preserve">, </w:t>
      </w:r>
      <w:r w:rsidR="00945703">
        <w:rPr>
          <w:color w:val="000000"/>
          <w:lang w:eastAsia="ja-JP" w:bidi="km-KH"/>
        </w:rPr>
        <w:t xml:space="preserve">Finland, </w:t>
      </w:r>
      <w:r w:rsidR="007327B2" w:rsidRPr="001B1A8A">
        <w:rPr>
          <w:rFonts w:hint="eastAsia"/>
          <w:color w:val="000000"/>
          <w:lang w:eastAsia="ja-JP" w:bidi="km-KH"/>
        </w:rPr>
        <w:t xml:space="preserve">Germany, </w:t>
      </w:r>
      <w:r w:rsidR="007327B2" w:rsidRPr="001B1A8A">
        <w:rPr>
          <w:color w:val="000000"/>
          <w:lang w:eastAsia="ja-JP" w:bidi="km-KH"/>
        </w:rPr>
        <w:t>Israel</w:t>
      </w:r>
      <w:r w:rsidR="007327B2" w:rsidRPr="001B1A8A">
        <w:rPr>
          <w:rFonts w:hint="eastAsia"/>
          <w:color w:val="000000"/>
          <w:lang w:eastAsia="ja-JP" w:bidi="km-KH"/>
        </w:rPr>
        <w:t xml:space="preserve">, </w:t>
      </w:r>
      <w:r w:rsidR="00945703">
        <w:rPr>
          <w:color w:val="000000"/>
          <w:lang w:eastAsia="ja-JP" w:bidi="km-KH"/>
        </w:rPr>
        <w:t xml:space="preserve">Kenya, New Zealand </w:t>
      </w:r>
      <w:r w:rsidR="007327B2" w:rsidRPr="001B1A8A">
        <w:rPr>
          <w:rFonts w:hint="eastAsia"/>
          <w:color w:val="000000"/>
          <w:lang w:eastAsia="ja-JP" w:bidi="km-KH"/>
        </w:rPr>
        <w:t xml:space="preserve">and Uruguay </w:t>
      </w:r>
      <w:r w:rsidR="007327B2" w:rsidRPr="001B1A8A">
        <w:rPr>
          <w:rFonts w:cs="Arial"/>
        </w:rPr>
        <w:t>in reply to Circular E-1</w:t>
      </w:r>
      <w:r w:rsidR="00945703">
        <w:rPr>
          <w:rFonts w:cs="Arial"/>
        </w:rPr>
        <w:t>6</w:t>
      </w:r>
      <w:r w:rsidR="007327B2" w:rsidRPr="001B1A8A">
        <w:rPr>
          <w:rFonts w:cs="Arial"/>
        </w:rPr>
        <w:t>/</w:t>
      </w:r>
      <w:r w:rsidR="00945703">
        <w:rPr>
          <w:rFonts w:cs="Arial"/>
        </w:rPr>
        <w:t>009</w:t>
      </w:r>
      <w:r w:rsidR="00EB58F0">
        <w:rPr>
          <w:rFonts w:cs="Arial"/>
        </w:rPr>
        <w:t xml:space="preserve"> are</w:t>
      </w:r>
      <w:r w:rsidR="00945703">
        <w:rPr>
          <w:rFonts w:cs="Arial"/>
        </w:rPr>
        <w:t xml:space="preserve"> highlighted</w:t>
      </w:r>
      <w:r w:rsidR="007327B2" w:rsidRPr="001B1A8A">
        <w:rPr>
          <w:rFonts w:cs="Arial"/>
        </w:rPr>
        <w:t>)</w:t>
      </w:r>
    </w:p>
    <w:p w:rsidR="007327B2" w:rsidRPr="00D97883" w:rsidRDefault="007327B2" w:rsidP="007327B2">
      <w:pPr>
        <w:rPr>
          <w:rFonts w:cs="Arial"/>
          <w:snapToGrid w:val="0"/>
        </w:rPr>
      </w:pPr>
    </w:p>
    <w:p w:rsidR="007327B2" w:rsidRPr="00D824E7" w:rsidRDefault="007327B2" w:rsidP="007327B2">
      <w:pPr>
        <w:keepNext/>
        <w:tabs>
          <w:tab w:val="left" w:pos="567"/>
          <w:tab w:val="left" w:pos="3969"/>
        </w:tabs>
        <w:ind w:right="-738"/>
        <w:jc w:val="left"/>
        <w:rPr>
          <w:rFonts w:cs="Arial"/>
          <w:snapToGrid w:val="0"/>
          <w:u w:val="single"/>
          <w:lang w:eastAsia="ja-JP"/>
        </w:rPr>
      </w:pPr>
      <w:r>
        <w:rPr>
          <w:rFonts w:cs="Arial"/>
          <w:snapToGrid w:val="0"/>
        </w:rPr>
        <w:t>(a)</w:t>
      </w:r>
      <w:r>
        <w:rPr>
          <w:rFonts w:cs="Arial"/>
          <w:snapToGrid w:val="0"/>
        </w:rPr>
        <w:tab/>
      </w:r>
      <w:r w:rsidRPr="00D824E7">
        <w:rPr>
          <w:rFonts w:cs="Arial"/>
          <w:snapToGrid w:val="0"/>
          <w:u w:val="single"/>
        </w:rPr>
        <w:t>Administration of applications</w:t>
      </w:r>
    </w:p>
    <w:p w:rsidR="007327B2" w:rsidRPr="00A0043B" w:rsidRDefault="007327B2" w:rsidP="007327B2">
      <w:pPr>
        <w:keepNext/>
        <w:tabs>
          <w:tab w:val="left" w:pos="567"/>
          <w:tab w:val="left" w:pos="3969"/>
        </w:tabs>
        <w:rPr>
          <w:rFonts w:cs="Arial"/>
          <w:snapToGrid w:val="0"/>
          <w:u w:val="single"/>
        </w:rPr>
      </w:pPr>
    </w:p>
    <w:tbl>
      <w:tblPr>
        <w:tblW w:w="15309"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7327B2" w:rsidRPr="00A0043B" w:rsidTr="00841CE6">
        <w:trPr>
          <w:cantSplit/>
          <w:jc w:val="center"/>
        </w:trPr>
        <w:tc>
          <w:tcPr>
            <w:tcW w:w="1226"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60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Application by user(s)</w:t>
            </w:r>
          </w:p>
        </w:tc>
      </w:tr>
      <w:tr w:rsidR="007327B2" w:rsidRPr="00A0043B" w:rsidTr="00841CE6">
        <w:tblPrEx>
          <w:tblLook w:val="01E0" w:firstRow="1" w:lastRow="1" w:firstColumn="1" w:lastColumn="1" w:noHBand="0" w:noVBand="0"/>
        </w:tblPrEx>
        <w:trPr>
          <w:cantSplit/>
          <w:trHeight w:val="587"/>
          <w:jc w:val="center"/>
        </w:trPr>
        <w:tc>
          <w:tcPr>
            <w:tcW w:w="1226" w:type="dxa"/>
            <w:tcBorders>
              <w:bottom w:val="single" w:sz="4" w:space="0" w:color="auto"/>
              <w:right w:val="single" w:sz="2" w:space="0" w:color="auto"/>
            </w:tcBorders>
            <w:shd w:val="clear" w:color="auto" w:fill="auto"/>
          </w:tcPr>
          <w:p w:rsidR="007327B2" w:rsidRPr="00A0043B" w:rsidRDefault="005D5666" w:rsidP="00F90ED2">
            <w:pPr>
              <w:tabs>
                <w:tab w:val="left" w:pos="567"/>
                <w:tab w:val="left" w:pos="3969"/>
              </w:tabs>
              <w:jc w:val="left"/>
              <w:rPr>
                <w:rFonts w:cs="Arial"/>
                <w:snapToGrid w:val="0"/>
                <w:sz w:val="18"/>
                <w:szCs w:val="18"/>
                <w:lang w:eastAsia="ja-JP"/>
              </w:rPr>
            </w:pPr>
            <w:r>
              <w:rPr>
                <w:rFonts w:cs="Arial" w:hint="eastAsia"/>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7327B2" w:rsidRPr="00364D5E" w:rsidRDefault="000D7BAE" w:rsidP="00F90ED2">
            <w:pPr>
              <w:tabs>
                <w:tab w:val="left" w:pos="567"/>
                <w:tab w:val="left" w:pos="3969"/>
              </w:tabs>
              <w:jc w:val="left"/>
              <w:rPr>
                <w:rFonts w:cs="Arial"/>
                <w:snapToGrid w:val="0"/>
                <w:color w:val="000000"/>
                <w:sz w:val="18"/>
                <w:szCs w:val="18"/>
              </w:rPr>
            </w:pPr>
            <w:r>
              <w:rPr>
                <w:rFonts w:eastAsia="Times New Roman" w:cs="Arial"/>
                <w:snapToGrid w:val="0"/>
                <w:color w:val="000000"/>
                <w:sz w:val="18"/>
                <w:szCs w:val="18"/>
                <w:lang w:val="de-DE"/>
              </w:rPr>
              <w:t>Administrative</w:t>
            </w:r>
            <w:r w:rsidR="00364D5E" w:rsidRPr="00364D5E">
              <w:rPr>
                <w:rFonts w:eastAsia="Times New Roman" w:cs="Arial"/>
                <w:snapToGrid w:val="0"/>
                <w:color w:val="000000"/>
                <w:sz w:val="18"/>
                <w:szCs w:val="18"/>
                <w:lang w:val="de-DE"/>
              </w:rPr>
              <w:t xml:space="preserve"> data</w:t>
            </w:r>
          </w:p>
        </w:tc>
        <w:tc>
          <w:tcPr>
            <w:tcW w:w="3119" w:type="dxa"/>
            <w:tcBorders>
              <w:left w:val="single" w:sz="2" w:space="0" w:color="auto"/>
              <w:bottom w:val="single" w:sz="4" w:space="0" w:color="auto"/>
              <w:right w:val="single" w:sz="2" w:space="0" w:color="auto"/>
            </w:tcBorders>
            <w:shd w:val="clear" w:color="auto" w:fill="auto"/>
          </w:tcPr>
          <w:p w:rsidR="007327B2" w:rsidRPr="00364D5E" w:rsidRDefault="00364D5E" w:rsidP="00F90ED2">
            <w:pPr>
              <w:tabs>
                <w:tab w:val="left" w:pos="567"/>
                <w:tab w:val="left" w:pos="3969"/>
              </w:tabs>
              <w:jc w:val="left"/>
              <w:rPr>
                <w:rFonts w:cs="Arial"/>
                <w:snapToGrid w:val="0"/>
                <w:color w:val="000000"/>
                <w:sz w:val="18"/>
                <w:szCs w:val="18"/>
              </w:rPr>
            </w:pPr>
            <w:r w:rsidRPr="00364D5E">
              <w:rPr>
                <w:rFonts w:eastAsia="Times New Roman" w:cs="Arial"/>
                <w:snapToGrid w:val="0"/>
                <w:color w:val="000000"/>
                <w:sz w:val="18"/>
                <w:szCs w:val="18"/>
              </w:rPr>
              <w:t>Database for administrative data on plant varieties</w:t>
            </w:r>
          </w:p>
        </w:tc>
        <w:tc>
          <w:tcPr>
            <w:tcW w:w="3260"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color w:val="000000"/>
                <w:sz w:val="18"/>
                <w:szCs w:val="18"/>
              </w:rPr>
            </w:pPr>
            <w:r w:rsidRPr="00364D5E">
              <w:rPr>
                <w:rFonts w:eastAsia="Times New Roman" w:cs="Arial"/>
                <w:color w:val="000000"/>
                <w:sz w:val="18"/>
                <w:szCs w:val="18"/>
              </w:rPr>
              <w:t>Federal Plant Variety Office</w:t>
            </w:r>
          </w:p>
          <w:p w:rsidR="00364D5E" w:rsidRPr="00364D5E" w:rsidRDefault="00364D5E" w:rsidP="00364D5E">
            <w:pPr>
              <w:jc w:val="left"/>
              <w:rPr>
                <w:rFonts w:eastAsia="Times New Roman" w:cs="Arial"/>
                <w:color w:val="000000"/>
                <w:sz w:val="18"/>
                <w:szCs w:val="18"/>
              </w:rPr>
            </w:pPr>
            <w:r w:rsidRPr="00364D5E">
              <w:rPr>
                <w:rFonts w:cs="Arial"/>
                <w:snapToGrid w:val="0"/>
                <w:sz w:val="18"/>
                <w:szCs w:val="18"/>
              </w:rPr>
              <w:t>E-mail:</w:t>
            </w:r>
          </w:p>
          <w:p w:rsidR="007327B2" w:rsidRPr="00364D5E" w:rsidRDefault="008D4EA2" w:rsidP="00945703">
            <w:pPr>
              <w:tabs>
                <w:tab w:val="left" w:pos="567"/>
                <w:tab w:val="left" w:pos="3969"/>
              </w:tabs>
              <w:jc w:val="left"/>
              <w:rPr>
                <w:rFonts w:cs="Arial"/>
                <w:snapToGrid w:val="0"/>
                <w:color w:val="000000"/>
                <w:sz w:val="18"/>
                <w:szCs w:val="18"/>
                <w:lang w:eastAsia="ja-JP"/>
              </w:rPr>
            </w:pPr>
            <w:hyperlink r:id="rId22" w:history="1">
              <w:r w:rsidR="00364D5E" w:rsidRPr="00364D5E">
                <w:rPr>
                  <w:rStyle w:val="Hyperlink"/>
                  <w:rFonts w:eastAsia="Times New Roman" w:cs="Arial"/>
                  <w:sz w:val="18"/>
                  <w:szCs w:val="18"/>
                  <w:lang w:val="de-DE"/>
                </w:rPr>
                <w:t>uwe.meyer@bundessortenamt.de</w:t>
              </w:r>
            </w:hyperlink>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7327B2" w:rsidRPr="00364D5E" w:rsidRDefault="007327B2" w:rsidP="00F90ED2">
            <w:pPr>
              <w:tabs>
                <w:tab w:val="left" w:pos="567"/>
                <w:tab w:val="left" w:pos="3969"/>
              </w:tabs>
              <w:jc w:val="left"/>
              <w:rPr>
                <w:rFonts w:cs="Arial"/>
                <w:snapToGrid w:val="0"/>
                <w:color w:val="000000"/>
                <w:sz w:val="18"/>
                <w:szCs w:val="18"/>
                <w:lang w:eastAsia="ja-JP"/>
              </w:rPr>
            </w:pPr>
            <w:r w:rsidRPr="00364D5E">
              <w:rPr>
                <w:rFonts w:cs="Arial" w:hint="eastAsia"/>
                <w:snapToGrid w:val="0"/>
                <w:color w:val="000000"/>
                <w:sz w:val="18"/>
                <w:szCs w:val="18"/>
                <w:lang w:eastAsia="ja-JP"/>
              </w:rPr>
              <w:t>DE</w:t>
            </w:r>
          </w:p>
        </w:tc>
        <w:tc>
          <w:tcPr>
            <w:tcW w:w="2601" w:type="dxa"/>
            <w:tcBorders>
              <w:left w:val="single" w:sz="2" w:space="0" w:color="auto"/>
              <w:bottom w:val="single" w:sz="4" w:space="0" w:color="auto"/>
              <w:right w:val="single" w:sz="2" w:space="0" w:color="auto"/>
            </w:tcBorders>
            <w:shd w:val="clear" w:color="auto" w:fill="auto"/>
          </w:tcPr>
          <w:p w:rsidR="007327B2" w:rsidRPr="00364D5E" w:rsidRDefault="000D7BAE" w:rsidP="00F90ED2">
            <w:pPr>
              <w:tabs>
                <w:tab w:val="left" w:pos="567"/>
                <w:tab w:val="left" w:pos="3969"/>
              </w:tabs>
              <w:jc w:val="left"/>
              <w:rPr>
                <w:rFonts w:cs="Arial"/>
                <w:snapToGrid w:val="0"/>
                <w:sz w:val="18"/>
                <w:szCs w:val="18"/>
              </w:rPr>
            </w:pPr>
            <w:r>
              <w:rPr>
                <w:rFonts w:eastAsia="Times New Roman" w:cs="Arial"/>
                <w:snapToGrid w:val="0"/>
                <w:sz w:val="18"/>
                <w:szCs w:val="18"/>
              </w:rPr>
              <w:t>All species</w:t>
            </w:r>
          </w:p>
        </w:tc>
      </w:tr>
      <w:tr w:rsidR="007327B2" w:rsidRPr="00A0043B" w:rsidTr="00841CE6">
        <w:tblPrEx>
          <w:tblLook w:val="01E0" w:firstRow="1" w:lastRow="1" w:firstColumn="1" w:lastColumn="1" w:noHBand="0" w:noVBand="0"/>
        </w:tblPrEx>
        <w:trPr>
          <w:cantSplit/>
          <w:trHeight w:val="552"/>
          <w:jc w:val="center"/>
        </w:trPr>
        <w:tc>
          <w:tcPr>
            <w:tcW w:w="1226" w:type="dxa"/>
            <w:tcBorders>
              <w:top w:val="single" w:sz="4" w:space="0" w:color="auto"/>
              <w:bottom w:val="single" w:sz="4" w:space="0" w:color="auto"/>
              <w:right w:val="single" w:sz="2" w:space="0" w:color="auto"/>
            </w:tcBorders>
            <w:shd w:val="clear" w:color="auto" w:fill="auto"/>
          </w:tcPr>
          <w:p w:rsidR="007327B2"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16756A">
            <w:pPr>
              <w:tabs>
                <w:tab w:val="left" w:pos="567"/>
                <w:tab w:val="left" w:pos="3969"/>
              </w:tabs>
              <w:jc w:val="left"/>
              <w:rPr>
                <w:rFonts w:cs="Arial"/>
                <w:snapToGrid w:val="0"/>
                <w:color w:val="000000"/>
                <w:sz w:val="18"/>
                <w:szCs w:val="18"/>
              </w:rPr>
            </w:pPr>
            <w:r>
              <w:rPr>
                <w:rFonts w:cs="Arial"/>
                <w:snapToGrid w:val="0"/>
                <w:color w:val="000000"/>
                <w:sz w:val="18"/>
                <w:szCs w:val="18"/>
              </w:rPr>
              <w:t>M</w:t>
            </w:r>
            <w:r w:rsidR="0016756A">
              <w:rPr>
                <w:rFonts w:cs="Arial" w:hint="eastAsia"/>
                <w:snapToGrid w:val="0"/>
                <w:color w:val="000000"/>
                <w:sz w:val="18"/>
                <w:szCs w:val="18"/>
                <w:lang w:eastAsia="ja-JP"/>
              </w:rPr>
              <w:t>icrosoft</w:t>
            </w:r>
            <w:r>
              <w:rPr>
                <w:rFonts w:cs="Arial"/>
                <w:snapToGrid w:val="0"/>
                <w:color w:val="000000"/>
                <w:sz w:val="18"/>
                <w:szCs w:val="18"/>
              </w:rPr>
              <w:t xml:space="preserve"> Office Professional Plus 2010</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lang w:eastAsia="ja-JP"/>
              </w:rPr>
            </w:pPr>
            <w:r>
              <w:rPr>
                <w:rFonts w:cs="Arial"/>
                <w:snapToGrid w:val="0"/>
                <w:color w:val="000000"/>
                <w:sz w:val="18"/>
                <w:szCs w:val="18"/>
              </w:rPr>
              <w:t>Applications management and database</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327B2" w:rsidRPr="000D7BAE" w:rsidRDefault="000D7BAE" w:rsidP="00F90ED2">
            <w:pPr>
              <w:tabs>
                <w:tab w:val="left" w:pos="567"/>
                <w:tab w:val="left" w:pos="3969"/>
              </w:tabs>
              <w:jc w:val="left"/>
              <w:rPr>
                <w:rFonts w:cs="Arial"/>
                <w:color w:val="000000"/>
                <w:sz w:val="18"/>
                <w:szCs w:val="18"/>
                <w:highlight w:val="lightGray"/>
              </w:rPr>
            </w:pPr>
            <w:r w:rsidRPr="000D7BAE">
              <w:rPr>
                <w:rFonts w:cs="Arial"/>
                <w:color w:val="000000"/>
                <w:sz w:val="18"/>
                <w:szCs w:val="18"/>
                <w:highlight w:val="lightGray"/>
              </w:rPr>
              <w:t>Plant Breeders’ Rights Unit</w:t>
            </w:r>
          </w:p>
          <w:p w:rsidR="000D7BAE" w:rsidRPr="000D7BAE" w:rsidRDefault="000D7BAE" w:rsidP="00F90ED2">
            <w:pPr>
              <w:tabs>
                <w:tab w:val="left" w:pos="567"/>
                <w:tab w:val="left" w:pos="3969"/>
              </w:tabs>
              <w:jc w:val="left"/>
              <w:rPr>
                <w:rFonts w:cs="Arial"/>
                <w:snapToGrid w:val="0"/>
                <w:color w:val="000000"/>
                <w:sz w:val="18"/>
                <w:szCs w:val="18"/>
                <w:highlight w:val="lightGray"/>
              </w:rPr>
            </w:pPr>
            <w:r w:rsidRPr="000D7BAE">
              <w:rPr>
                <w:rFonts w:cs="Arial"/>
                <w:snapToGrid w:val="0"/>
                <w:color w:val="000000"/>
                <w:sz w:val="18"/>
                <w:szCs w:val="18"/>
                <w:highlight w:val="lightGray"/>
              </w:rPr>
              <w:t>E-mail:</w:t>
            </w:r>
          </w:p>
          <w:p w:rsidR="000D7BAE" w:rsidRPr="00A0043B" w:rsidRDefault="008D4EA2" w:rsidP="000D7BAE">
            <w:pPr>
              <w:tabs>
                <w:tab w:val="left" w:pos="567"/>
                <w:tab w:val="left" w:pos="3969"/>
              </w:tabs>
              <w:jc w:val="left"/>
              <w:rPr>
                <w:rFonts w:cs="Arial"/>
                <w:snapToGrid w:val="0"/>
                <w:color w:val="000000"/>
                <w:sz w:val="18"/>
                <w:szCs w:val="18"/>
              </w:rPr>
            </w:pPr>
            <w:hyperlink r:id="rId23" w:history="1">
              <w:r w:rsidR="000D7BAE" w:rsidRPr="000D7BAE">
                <w:rPr>
                  <w:rStyle w:val="Hyperlink"/>
                  <w:rFonts w:cs="Arial"/>
                  <w:snapToGrid w:val="0"/>
                  <w:sz w:val="18"/>
                  <w:szCs w:val="18"/>
                  <w:highlight w:val="lightGray"/>
                </w:rPr>
                <w:t>benzionz@moag.gov.il</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rPr>
            </w:pPr>
            <w:r>
              <w:rPr>
                <w:rFonts w:cs="Arial"/>
                <w:snapToGrid w:val="0"/>
                <w:color w:val="000000"/>
                <w:sz w:val="18"/>
                <w:szCs w:val="18"/>
              </w:rPr>
              <w:t>IL</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327B2" w:rsidRDefault="000D7BAE" w:rsidP="00F90ED2">
            <w:pPr>
              <w:tabs>
                <w:tab w:val="left" w:pos="567"/>
                <w:tab w:val="left" w:pos="3969"/>
              </w:tabs>
              <w:jc w:val="left"/>
              <w:rPr>
                <w:rFonts w:eastAsia="Times New Roman" w:cs="Arial"/>
                <w:snapToGrid w:val="0"/>
                <w:sz w:val="18"/>
                <w:szCs w:val="18"/>
                <w:lang w:val="de-DE"/>
              </w:rPr>
            </w:pPr>
            <w:r w:rsidRPr="000D7BAE">
              <w:rPr>
                <w:rFonts w:eastAsia="Times New Roman" w:cs="Arial"/>
                <w:snapToGrid w:val="0"/>
                <w:sz w:val="18"/>
                <w:szCs w:val="18"/>
                <w:highlight w:val="lightGray"/>
              </w:rPr>
              <w:t>All species</w:t>
            </w:r>
          </w:p>
        </w:tc>
      </w:tr>
      <w:tr w:rsidR="007327B2" w:rsidRPr="00A0043B" w:rsidTr="00841CE6">
        <w:tblPrEx>
          <w:tblLook w:val="01E0" w:firstRow="1" w:lastRow="1" w:firstColumn="1" w:lastColumn="1" w:noHBand="0" w:noVBand="0"/>
        </w:tblPrEx>
        <w:trPr>
          <w:cantSplit/>
          <w:trHeight w:val="525"/>
          <w:jc w:val="center"/>
        </w:trPr>
        <w:tc>
          <w:tcPr>
            <w:tcW w:w="1226" w:type="dxa"/>
            <w:tcBorders>
              <w:top w:val="single" w:sz="4" w:space="0" w:color="auto"/>
              <w:bottom w:val="single" w:sz="4" w:space="0" w:color="auto"/>
              <w:right w:val="single" w:sz="2" w:space="0" w:color="auto"/>
            </w:tcBorders>
            <w:shd w:val="clear" w:color="auto" w:fill="auto"/>
          </w:tcPr>
          <w:p w:rsidR="009458A1"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327B2" w:rsidRPr="007C4B7A" w:rsidRDefault="0016756A" w:rsidP="00F90ED2">
            <w:pPr>
              <w:tabs>
                <w:tab w:val="left" w:pos="567"/>
                <w:tab w:val="left" w:pos="3969"/>
              </w:tabs>
              <w:jc w:val="left"/>
              <w:rPr>
                <w:rFonts w:cs="Arial"/>
                <w:snapToGrid w:val="0"/>
                <w:sz w:val="18"/>
                <w:szCs w:val="18"/>
                <w:lang w:val="es-ES_tradnl"/>
              </w:rPr>
            </w:pPr>
            <w:r>
              <w:rPr>
                <w:rFonts w:cs="Arial" w:hint="eastAsia"/>
                <w:snapToGrid w:val="0"/>
                <w:sz w:val="18"/>
                <w:szCs w:val="18"/>
                <w:lang w:val="es-ES_tradnl" w:eastAsia="ja-JP"/>
              </w:rPr>
              <w:t xml:space="preserve">Microsoft </w:t>
            </w:r>
            <w:r w:rsidR="007327B2">
              <w:rPr>
                <w:rFonts w:cs="Arial"/>
                <w:snapToGrid w:val="0"/>
                <w:sz w:val="18"/>
                <w:szCs w:val="18"/>
                <w:lang w:val="es-ES_tradnl"/>
              </w:rPr>
              <w:t>Access</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327B2" w:rsidRPr="00EB58F0" w:rsidRDefault="00411E8E" w:rsidP="00F90ED2">
            <w:pPr>
              <w:tabs>
                <w:tab w:val="left" w:pos="567"/>
                <w:tab w:val="left" w:pos="3969"/>
              </w:tabs>
              <w:jc w:val="left"/>
              <w:rPr>
                <w:rFonts w:cs="Arial"/>
                <w:snapToGrid w:val="0"/>
                <w:sz w:val="18"/>
                <w:szCs w:val="18"/>
                <w:highlight w:val="yellow"/>
                <w:lang w:val="es-ES_tradnl"/>
              </w:rPr>
            </w:pPr>
            <w:proofErr w:type="spellStart"/>
            <w:r w:rsidRPr="00411E8E">
              <w:rPr>
                <w:rFonts w:cs="Arial"/>
                <w:snapToGrid w:val="0"/>
                <w:sz w:val="18"/>
                <w:szCs w:val="18"/>
                <w:highlight w:val="lightGray"/>
                <w:lang w:val="es-ES_tradnl"/>
              </w:rPr>
              <w:t>Database</w:t>
            </w:r>
            <w:proofErr w:type="spellEnd"/>
            <w:r w:rsidRPr="00411E8E">
              <w:rPr>
                <w:rFonts w:cs="Arial"/>
                <w:snapToGrid w:val="0"/>
                <w:sz w:val="18"/>
                <w:szCs w:val="18"/>
                <w:highlight w:val="lightGray"/>
                <w:lang w:val="es-ES_tradnl"/>
              </w:rPr>
              <w:t xml:space="preserve"> </w:t>
            </w:r>
            <w:proofErr w:type="spellStart"/>
            <w:r w:rsidRPr="00411E8E">
              <w:rPr>
                <w:rFonts w:cs="Arial"/>
                <w:snapToGrid w:val="0"/>
                <w:sz w:val="18"/>
                <w:szCs w:val="18"/>
                <w:highlight w:val="lightGray"/>
                <w:lang w:val="es-ES_tradnl"/>
              </w:rPr>
              <w:t>management</w:t>
            </w:r>
            <w:proofErr w:type="spellEnd"/>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327B2" w:rsidRPr="00780842" w:rsidRDefault="00780842" w:rsidP="00F90ED2">
            <w:pPr>
              <w:tabs>
                <w:tab w:val="left" w:pos="567"/>
                <w:tab w:val="left" w:pos="3969"/>
              </w:tabs>
              <w:jc w:val="left"/>
              <w:rPr>
                <w:rFonts w:cs="Arial"/>
                <w:sz w:val="18"/>
                <w:szCs w:val="18"/>
                <w:highlight w:val="lightGray"/>
                <w:lang w:val="es-ES_tradnl"/>
              </w:rPr>
            </w:pPr>
            <w:r w:rsidRPr="00780842">
              <w:rPr>
                <w:rFonts w:cs="Arial"/>
                <w:sz w:val="18"/>
                <w:szCs w:val="18"/>
                <w:highlight w:val="lightGray"/>
                <w:lang w:val="es-ES_tradnl"/>
              </w:rPr>
              <w:t>Instituto Nacional de semillas</w:t>
            </w:r>
          </w:p>
          <w:p w:rsidR="00780842" w:rsidRPr="00780842" w:rsidRDefault="00780842" w:rsidP="00F90ED2">
            <w:pPr>
              <w:tabs>
                <w:tab w:val="left" w:pos="567"/>
                <w:tab w:val="left" w:pos="3969"/>
              </w:tabs>
              <w:jc w:val="left"/>
              <w:rPr>
                <w:rFonts w:cs="Arial"/>
                <w:sz w:val="18"/>
                <w:szCs w:val="18"/>
                <w:highlight w:val="lightGray"/>
                <w:lang w:val="es-ES_tradnl"/>
              </w:rPr>
            </w:pPr>
            <w:r w:rsidRPr="00780842">
              <w:rPr>
                <w:rFonts w:cs="Arial"/>
                <w:sz w:val="18"/>
                <w:szCs w:val="18"/>
                <w:highlight w:val="lightGray"/>
                <w:lang w:val="es-ES_tradnl"/>
              </w:rPr>
              <w:t>E-mail:</w:t>
            </w:r>
          </w:p>
          <w:p w:rsidR="00780842" w:rsidRPr="007C4B7A" w:rsidRDefault="008D4EA2" w:rsidP="00780842">
            <w:pPr>
              <w:tabs>
                <w:tab w:val="left" w:pos="567"/>
                <w:tab w:val="left" w:pos="3969"/>
              </w:tabs>
              <w:jc w:val="left"/>
              <w:rPr>
                <w:rFonts w:cs="Arial"/>
                <w:snapToGrid w:val="0"/>
                <w:sz w:val="18"/>
                <w:szCs w:val="18"/>
                <w:lang w:val="es-ES_tradnl"/>
              </w:rPr>
            </w:pPr>
            <w:hyperlink r:id="rId24" w:history="1">
              <w:r w:rsidR="00780842" w:rsidRPr="00780842">
                <w:rPr>
                  <w:rStyle w:val="Hyperlink"/>
                  <w:rFonts w:cs="Arial"/>
                  <w:snapToGrid w:val="0"/>
                  <w:sz w:val="18"/>
                  <w:szCs w:val="18"/>
                  <w:highlight w:val="lightGray"/>
                  <w:lang w:val="es-ES_tradnl"/>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327B2" w:rsidRPr="007C4B7A" w:rsidRDefault="007327B2" w:rsidP="00F90ED2">
            <w:pPr>
              <w:tabs>
                <w:tab w:val="left" w:pos="567"/>
                <w:tab w:val="left" w:pos="3969"/>
              </w:tabs>
              <w:jc w:val="left"/>
              <w:rPr>
                <w:rFonts w:cs="Arial"/>
                <w:snapToGrid w:val="0"/>
                <w:sz w:val="18"/>
                <w:szCs w:val="18"/>
                <w:lang w:val="es-ES_tradnl"/>
              </w:rPr>
            </w:pPr>
            <w:r>
              <w:rPr>
                <w:rFonts w:cs="Arial"/>
                <w:snapToGrid w:val="0"/>
                <w:sz w:val="18"/>
                <w:szCs w:val="18"/>
                <w:lang w:val="es-ES_tradnl"/>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327B2" w:rsidRDefault="00780842" w:rsidP="00F90ED2">
            <w:pPr>
              <w:tabs>
                <w:tab w:val="left" w:pos="567"/>
                <w:tab w:val="left" w:pos="3969"/>
              </w:tabs>
              <w:jc w:val="left"/>
              <w:rPr>
                <w:rFonts w:eastAsia="Times New Roman" w:cs="Arial"/>
                <w:snapToGrid w:val="0"/>
                <w:sz w:val="18"/>
                <w:szCs w:val="18"/>
                <w:lang w:val="de-DE"/>
              </w:rPr>
            </w:pPr>
            <w:r w:rsidRPr="000D7BAE">
              <w:rPr>
                <w:rFonts w:eastAsia="Times New Roman" w:cs="Arial"/>
                <w:snapToGrid w:val="0"/>
                <w:sz w:val="18"/>
                <w:szCs w:val="18"/>
                <w:highlight w:val="lightGray"/>
              </w:rPr>
              <w:t>All species</w:t>
            </w:r>
          </w:p>
        </w:tc>
      </w:tr>
      <w:tr w:rsidR="009458A1" w:rsidRPr="00A0043B" w:rsidTr="00841CE6">
        <w:tblPrEx>
          <w:tblLook w:val="01E0" w:firstRow="1" w:lastRow="1" w:firstColumn="1" w:lastColumn="1" w:noHBand="0" w:noVBand="0"/>
        </w:tblPrEx>
        <w:trPr>
          <w:cantSplit/>
          <w:trHeight w:val="390"/>
          <w:jc w:val="center"/>
        </w:trPr>
        <w:tc>
          <w:tcPr>
            <w:tcW w:w="1226" w:type="dxa"/>
            <w:tcBorders>
              <w:top w:val="single" w:sz="4" w:space="0" w:color="auto"/>
              <w:bottom w:val="single" w:sz="4" w:space="0" w:color="auto"/>
              <w:right w:val="single" w:sz="2" w:space="0" w:color="auto"/>
            </w:tcBorders>
            <w:shd w:val="clear" w:color="auto" w:fill="auto"/>
          </w:tcPr>
          <w:p w:rsidR="009458A1" w:rsidRDefault="009458A1" w:rsidP="00F90ED2">
            <w:pPr>
              <w:tabs>
                <w:tab w:val="left" w:pos="567"/>
                <w:tab w:val="left" w:pos="3969"/>
              </w:tabs>
              <w:jc w:val="left"/>
              <w:rPr>
                <w:rFonts w:cs="Arial"/>
                <w:snapToGrid w:val="0"/>
                <w:sz w:val="18"/>
                <w:szCs w:val="18"/>
                <w:lang w:eastAsia="ja-JP"/>
              </w:rPr>
            </w:pPr>
          </w:p>
          <w:p w:rsidR="009458A1" w:rsidRDefault="009458A1" w:rsidP="00F90ED2">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9458A1" w:rsidRDefault="009458A1" w:rsidP="00F90ED2">
            <w:pPr>
              <w:tabs>
                <w:tab w:val="left" w:pos="567"/>
                <w:tab w:val="left" w:pos="3969"/>
              </w:tabs>
              <w:jc w:val="left"/>
              <w:rPr>
                <w:rFonts w:cs="Arial"/>
                <w:snapToGrid w:val="0"/>
                <w:sz w:val="18"/>
                <w:szCs w:val="18"/>
                <w:lang w:val="es-ES_tradnl"/>
              </w:rPr>
            </w:pPr>
            <w:proofErr w:type="spellStart"/>
            <w:r w:rsidRPr="001806DC">
              <w:rPr>
                <w:rFonts w:cs="Arial"/>
                <w:snapToGrid w:val="0"/>
                <w:sz w:val="18"/>
                <w:szCs w:val="18"/>
                <w:highlight w:val="lightGray"/>
                <w:lang w:val="es-ES_tradnl"/>
              </w:rPr>
              <w:t>Sword</w:t>
            </w:r>
            <w:proofErr w:type="spellEnd"/>
            <w:r w:rsidRPr="001806DC">
              <w:rPr>
                <w:rFonts w:cs="Arial"/>
                <w:snapToGrid w:val="0"/>
                <w:sz w:val="18"/>
                <w:szCs w:val="18"/>
                <w:highlight w:val="lightGray"/>
                <w:lang w:val="es-ES_tradnl"/>
              </w:rPr>
              <w:t xml:space="preserve"> </w:t>
            </w:r>
            <w:proofErr w:type="spellStart"/>
            <w:r w:rsidRPr="001806DC">
              <w:rPr>
                <w:rFonts w:cs="Arial"/>
                <w:snapToGrid w:val="0"/>
                <w:sz w:val="18"/>
                <w:szCs w:val="18"/>
                <w:highlight w:val="lightGray"/>
                <w:lang w:val="es-ES_tradnl"/>
              </w:rPr>
              <w:t>Ptolemy</w:t>
            </w:r>
            <w:proofErr w:type="spellEnd"/>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9458A1" w:rsidRPr="00780842" w:rsidRDefault="009458A1" w:rsidP="009458A1">
            <w:pPr>
              <w:tabs>
                <w:tab w:val="left" w:pos="567"/>
                <w:tab w:val="left" w:pos="3969"/>
              </w:tabs>
              <w:jc w:val="left"/>
              <w:rPr>
                <w:rFonts w:cs="Arial"/>
                <w:snapToGrid w:val="0"/>
                <w:sz w:val="18"/>
                <w:szCs w:val="18"/>
                <w:highlight w:val="lightGray"/>
              </w:rPr>
            </w:pPr>
            <w:r w:rsidRPr="00780842">
              <w:rPr>
                <w:rFonts w:cs="Arial"/>
                <w:snapToGrid w:val="0"/>
                <w:sz w:val="18"/>
                <w:szCs w:val="18"/>
                <w:highlight w:val="lightGray"/>
              </w:rPr>
              <w:t>Intellectual property case management system supporting:</w:t>
            </w:r>
          </w:p>
          <w:p w:rsidR="009458A1" w:rsidRPr="00780842" w:rsidRDefault="009458A1" w:rsidP="009458A1">
            <w:pPr>
              <w:tabs>
                <w:tab w:val="left" w:pos="567"/>
                <w:tab w:val="left" w:pos="3969"/>
              </w:tabs>
              <w:jc w:val="left"/>
              <w:rPr>
                <w:rFonts w:cs="Arial"/>
                <w:snapToGrid w:val="0"/>
                <w:sz w:val="18"/>
                <w:szCs w:val="18"/>
                <w:highlight w:val="lightGray"/>
              </w:rPr>
            </w:pPr>
          </w:p>
          <w:p w:rsidR="009458A1" w:rsidRPr="00780842" w:rsidRDefault="009458A1" w:rsidP="009458A1">
            <w:pPr>
              <w:tabs>
                <w:tab w:val="left" w:pos="567"/>
                <w:tab w:val="left" w:pos="3969"/>
              </w:tabs>
              <w:jc w:val="left"/>
              <w:rPr>
                <w:rFonts w:cs="Arial"/>
                <w:snapToGrid w:val="0"/>
                <w:sz w:val="18"/>
                <w:szCs w:val="18"/>
                <w:highlight w:val="lightGray"/>
              </w:rPr>
            </w:pPr>
            <w:r w:rsidRPr="00780842">
              <w:rPr>
                <w:rFonts w:cs="Arial"/>
                <w:snapToGrid w:val="0"/>
                <w:sz w:val="18"/>
                <w:szCs w:val="18"/>
                <w:highlight w:val="lightGray"/>
              </w:rPr>
              <w:t>PVR assessing and examining applications, and administrative tasks relating to applications and granting rights;</w:t>
            </w:r>
          </w:p>
          <w:p w:rsidR="009458A1" w:rsidRPr="00780842" w:rsidRDefault="009458A1" w:rsidP="009458A1">
            <w:pPr>
              <w:tabs>
                <w:tab w:val="left" w:pos="567"/>
                <w:tab w:val="left" w:pos="3969"/>
              </w:tabs>
              <w:jc w:val="left"/>
              <w:rPr>
                <w:rFonts w:cs="Arial"/>
                <w:snapToGrid w:val="0"/>
                <w:sz w:val="18"/>
                <w:szCs w:val="18"/>
                <w:highlight w:val="lightGray"/>
              </w:rPr>
            </w:pPr>
          </w:p>
          <w:p w:rsidR="001806DC" w:rsidRDefault="009458A1" w:rsidP="001806DC">
            <w:pPr>
              <w:tabs>
                <w:tab w:val="left" w:pos="567"/>
                <w:tab w:val="left" w:pos="3969"/>
              </w:tabs>
              <w:jc w:val="left"/>
              <w:rPr>
                <w:rFonts w:cs="Arial"/>
                <w:snapToGrid w:val="0"/>
                <w:sz w:val="18"/>
                <w:szCs w:val="18"/>
                <w:highlight w:val="lightGray"/>
                <w:lang w:eastAsia="ja-JP"/>
              </w:rPr>
            </w:pPr>
            <w:r w:rsidRPr="00780842">
              <w:rPr>
                <w:rFonts w:cs="Arial"/>
                <w:snapToGrid w:val="0"/>
                <w:sz w:val="18"/>
                <w:szCs w:val="18"/>
                <w:highlight w:val="lightGray"/>
              </w:rPr>
              <w:t>Management of all records relating to these activities, including correspondence, documentation and transaction histories.</w:t>
            </w:r>
          </w:p>
          <w:p w:rsidR="001806DC" w:rsidRPr="00780842" w:rsidRDefault="001806DC" w:rsidP="001806DC">
            <w:pPr>
              <w:tabs>
                <w:tab w:val="left" w:pos="567"/>
                <w:tab w:val="left" w:pos="3969"/>
              </w:tabs>
              <w:jc w:val="left"/>
              <w:rPr>
                <w:rFonts w:cs="Arial"/>
                <w:snapToGrid w:val="0"/>
                <w:sz w:val="18"/>
                <w:szCs w:val="18"/>
                <w:highlight w:val="lightGray"/>
                <w:lang w:eastAsia="ja-JP"/>
              </w:rPr>
            </w:pPr>
            <w:r>
              <w:rPr>
                <w:rFonts w:cs="Arial" w:hint="eastAsia"/>
                <w:snapToGrid w:val="0"/>
                <w:sz w:val="18"/>
                <w:szCs w:val="18"/>
                <w:highlight w:val="lightGray"/>
                <w:lang w:eastAsia="ja-JP"/>
              </w:rPr>
              <w:t>Also see (b) below.</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9458A1" w:rsidRPr="00780842" w:rsidRDefault="008D4EA2" w:rsidP="00945703">
            <w:pPr>
              <w:tabs>
                <w:tab w:val="left" w:pos="567"/>
                <w:tab w:val="left" w:pos="3969"/>
              </w:tabs>
              <w:jc w:val="left"/>
              <w:rPr>
                <w:rFonts w:cs="Arial"/>
                <w:sz w:val="18"/>
                <w:szCs w:val="18"/>
                <w:highlight w:val="lightGray"/>
              </w:rPr>
            </w:pPr>
            <w:hyperlink r:id="rId25" w:history="1">
              <w:r w:rsidR="009458A1" w:rsidRPr="00780842">
                <w:rPr>
                  <w:rStyle w:val="Hyperlink"/>
                  <w:rFonts w:cs="Arial"/>
                  <w:sz w:val="18"/>
                  <w:szCs w:val="18"/>
                  <w:highlight w:val="lightGray"/>
                </w:rPr>
                <w:t>http://intellect.sword-group.com/Home/Ptolemy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9458A1" w:rsidRPr="00780842" w:rsidRDefault="009458A1" w:rsidP="00F90ED2">
            <w:pPr>
              <w:tabs>
                <w:tab w:val="left" w:pos="567"/>
                <w:tab w:val="left" w:pos="3969"/>
              </w:tabs>
              <w:jc w:val="left"/>
              <w:rPr>
                <w:rFonts w:cs="Arial"/>
                <w:snapToGrid w:val="0"/>
                <w:sz w:val="18"/>
                <w:szCs w:val="18"/>
                <w:highlight w:val="lightGray"/>
              </w:rPr>
            </w:pPr>
            <w:r w:rsidRPr="00780842">
              <w:rPr>
                <w:rFonts w:cs="Arial"/>
                <w:snapToGrid w:val="0"/>
                <w:sz w:val="18"/>
                <w:szCs w:val="18"/>
                <w:highlight w:val="lightGray"/>
              </w:rPr>
              <w:t>NZ</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9458A1" w:rsidRDefault="00E70124" w:rsidP="00F90ED2">
            <w:pPr>
              <w:tabs>
                <w:tab w:val="left" w:pos="567"/>
                <w:tab w:val="left" w:pos="3969"/>
              </w:tabs>
              <w:jc w:val="left"/>
              <w:rPr>
                <w:rFonts w:eastAsia="Times New Roman" w:cs="Arial"/>
                <w:snapToGrid w:val="0"/>
                <w:sz w:val="18"/>
                <w:szCs w:val="18"/>
                <w:lang w:val="de-DE"/>
              </w:rPr>
            </w:pPr>
            <w:r w:rsidRPr="000D7BAE">
              <w:rPr>
                <w:rFonts w:eastAsia="Times New Roman" w:cs="Arial"/>
                <w:snapToGrid w:val="0"/>
                <w:sz w:val="18"/>
                <w:szCs w:val="18"/>
                <w:highlight w:val="lightGray"/>
              </w:rPr>
              <w:t>All species</w:t>
            </w:r>
          </w:p>
        </w:tc>
      </w:tr>
    </w:tbl>
    <w:p w:rsidR="007327B2" w:rsidRPr="00A0043B" w:rsidRDefault="007327B2" w:rsidP="007327B2">
      <w:pPr>
        <w:tabs>
          <w:tab w:val="left" w:pos="567"/>
          <w:tab w:val="left" w:pos="3969"/>
        </w:tabs>
        <w:rPr>
          <w:rFonts w:cs="Arial"/>
          <w:snapToGrid w:val="0"/>
          <w:u w:val="single"/>
        </w:rPr>
      </w:pPr>
    </w:p>
    <w:p w:rsidR="007327B2" w:rsidRPr="009649AB" w:rsidRDefault="007327B2" w:rsidP="007327B2">
      <w:pPr>
        <w:keepNext/>
        <w:tabs>
          <w:tab w:val="left" w:pos="567"/>
          <w:tab w:val="left" w:pos="3969"/>
        </w:tabs>
        <w:ind w:right="-738"/>
        <w:jc w:val="left"/>
        <w:rPr>
          <w:rFonts w:cs="Arial"/>
          <w:snapToGrid w:val="0"/>
          <w:u w:val="single"/>
          <w:lang w:eastAsia="ja-JP"/>
        </w:rPr>
      </w:pPr>
      <w:r>
        <w:rPr>
          <w:rFonts w:cs="Arial"/>
          <w:snapToGrid w:val="0"/>
        </w:rPr>
        <w:t>(b)</w:t>
      </w:r>
      <w:r>
        <w:rPr>
          <w:rFonts w:cs="Arial"/>
          <w:snapToGrid w:val="0"/>
        </w:rPr>
        <w:tab/>
      </w:r>
      <w:r w:rsidRPr="009649AB">
        <w:rPr>
          <w:rFonts w:cs="Arial"/>
          <w:snapToGrid w:val="0"/>
          <w:u w:val="single"/>
        </w:rPr>
        <w:t>On-line application systems</w:t>
      </w:r>
    </w:p>
    <w:p w:rsidR="007327B2" w:rsidRPr="009649AB" w:rsidRDefault="007327B2" w:rsidP="007327B2">
      <w:pPr>
        <w:keepNext/>
        <w:tabs>
          <w:tab w:val="left" w:pos="567"/>
          <w:tab w:val="left" w:pos="3969"/>
        </w:tabs>
        <w:ind w:right="-738"/>
        <w:jc w:val="left"/>
        <w:rPr>
          <w:rFonts w:cs="Arial"/>
          <w:snapToGrid w:val="0"/>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7327B2" w:rsidRPr="00A0043B" w:rsidTr="000D7100">
        <w:trPr>
          <w:cantSplit/>
          <w:tblHeader/>
          <w:jc w:val="center"/>
        </w:trPr>
        <w:tc>
          <w:tcPr>
            <w:tcW w:w="1226"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60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Application by user(s)</w:t>
            </w:r>
          </w:p>
        </w:tc>
      </w:tr>
      <w:tr w:rsidR="00364D5E" w:rsidRPr="00A0043B" w:rsidTr="000D7100">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364D5E"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364D5E" w:rsidRPr="00364D5E" w:rsidRDefault="00364D5E" w:rsidP="00F90ED2">
            <w:pPr>
              <w:jc w:val="left"/>
              <w:rPr>
                <w:rFonts w:eastAsia="Times New Roman" w:cs="Arial"/>
                <w:snapToGrid w:val="0"/>
                <w:color w:val="000000"/>
                <w:sz w:val="18"/>
                <w:szCs w:val="18"/>
                <w:lang w:val="de-DE"/>
              </w:rPr>
            </w:pPr>
            <w:r w:rsidRPr="00364D5E">
              <w:rPr>
                <w:rFonts w:eastAsia="Times New Roman" w:cs="Arial"/>
                <w:snapToGrid w:val="0"/>
                <w:color w:val="000000"/>
                <w:sz w:val="18"/>
                <w:szCs w:val="18"/>
                <w:lang w:val="de-DE"/>
              </w:rPr>
              <w:t>E- Application</w:t>
            </w:r>
          </w:p>
        </w:tc>
        <w:tc>
          <w:tcPr>
            <w:tcW w:w="3119" w:type="dxa"/>
            <w:tcBorders>
              <w:left w:val="single" w:sz="2" w:space="0" w:color="auto"/>
              <w:bottom w:val="single" w:sz="4" w:space="0" w:color="auto"/>
              <w:right w:val="single" w:sz="2" w:space="0" w:color="auto"/>
            </w:tcBorders>
            <w:shd w:val="clear" w:color="auto" w:fill="auto"/>
          </w:tcPr>
          <w:p w:rsidR="00364D5E" w:rsidRPr="00364D5E" w:rsidRDefault="00364D5E" w:rsidP="00F90ED2">
            <w:pPr>
              <w:jc w:val="left"/>
              <w:rPr>
                <w:rFonts w:cs="Arial"/>
                <w:snapToGrid w:val="0"/>
                <w:color w:val="000000"/>
                <w:sz w:val="18"/>
                <w:szCs w:val="18"/>
                <w:lang w:eastAsia="ja-JP"/>
              </w:rPr>
            </w:pPr>
            <w:r w:rsidRPr="00364D5E">
              <w:rPr>
                <w:rFonts w:eastAsia="Times New Roman" w:cs="Arial"/>
                <w:snapToGrid w:val="0"/>
                <w:color w:val="000000"/>
                <w:sz w:val="18"/>
                <w:szCs w:val="18"/>
              </w:rPr>
              <w:t>Electronic application for the protection of plant varieties and approval including qualified electronic signature</w:t>
            </w:r>
          </w:p>
        </w:tc>
        <w:tc>
          <w:tcPr>
            <w:tcW w:w="3260"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color w:val="000000"/>
                <w:sz w:val="18"/>
                <w:szCs w:val="18"/>
              </w:rPr>
            </w:pPr>
            <w:r w:rsidRPr="00364D5E">
              <w:rPr>
                <w:rFonts w:eastAsia="Times New Roman" w:cs="Arial"/>
                <w:color w:val="000000"/>
                <w:sz w:val="18"/>
                <w:szCs w:val="18"/>
              </w:rPr>
              <w:t>Federal Plant Variety Office</w:t>
            </w:r>
          </w:p>
          <w:p w:rsidR="00364D5E" w:rsidRPr="00364D5E" w:rsidRDefault="00364D5E" w:rsidP="00364D5E">
            <w:pPr>
              <w:jc w:val="left"/>
              <w:rPr>
                <w:rFonts w:eastAsia="Times New Roman" w:cs="Arial"/>
                <w:color w:val="000000"/>
                <w:sz w:val="18"/>
                <w:szCs w:val="18"/>
              </w:rPr>
            </w:pPr>
            <w:r w:rsidRPr="00364D5E">
              <w:rPr>
                <w:rFonts w:cs="Arial"/>
                <w:snapToGrid w:val="0"/>
                <w:sz w:val="18"/>
                <w:szCs w:val="18"/>
              </w:rPr>
              <w:t>E-mail:</w:t>
            </w:r>
          </w:p>
          <w:p w:rsidR="00364D5E" w:rsidRPr="00364D5E" w:rsidRDefault="008D4EA2" w:rsidP="00364D5E">
            <w:pPr>
              <w:jc w:val="left"/>
              <w:rPr>
                <w:rFonts w:eastAsia="Times New Roman" w:cs="Arial"/>
                <w:snapToGrid w:val="0"/>
                <w:color w:val="000000"/>
                <w:sz w:val="18"/>
                <w:szCs w:val="18"/>
                <w:lang w:val="de-DE"/>
              </w:rPr>
            </w:pPr>
            <w:hyperlink r:id="rId26" w:history="1">
              <w:r w:rsidR="00364D5E" w:rsidRPr="00364D5E">
                <w:rPr>
                  <w:rStyle w:val="Hyperlink"/>
                  <w:rFonts w:eastAsia="Times New Roman" w:cs="Arial"/>
                  <w:sz w:val="18"/>
                  <w:szCs w:val="18"/>
                  <w:lang w:val="de-DE"/>
                </w:rPr>
                <w:t>uwe.meyer@bundessortenamt.de</w:t>
              </w:r>
            </w:hyperlink>
            <w:r w:rsidR="00364D5E" w:rsidRPr="00364D5E">
              <w:rPr>
                <w:rFonts w:eastAsia="Times New Roman" w:cs="Arial"/>
                <w:color w:val="000000"/>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lang w:val="de-DE"/>
              </w:rPr>
            </w:pPr>
            <w:r w:rsidRPr="00364D5E">
              <w:rPr>
                <w:rFonts w:eastAsia="Times New Roman" w:cs="Arial"/>
                <w:snapToGrid w:val="0"/>
                <w:color w:val="00000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364D5E" w:rsidRPr="00364D5E" w:rsidRDefault="000D7BAE" w:rsidP="00364D5E">
            <w:pPr>
              <w:jc w:val="left"/>
              <w:rPr>
                <w:rFonts w:eastAsia="Times New Roman" w:cs="Arial"/>
                <w:snapToGrid w:val="0"/>
                <w:sz w:val="18"/>
                <w:szCs w:val="18"/>
                <w:lang w:val="de-DE"/>
              </w:rPr>
            </w:pPr>
            <w:r>
              <w:rPr>
                <w:rFonts w:eastAsia="Times New Roman" w:cs="Arial"/>
                <w:snapToGrid w:val="0"/>
                <w:sz w:val="18"/>
                <w:szCs w:val="18"/>
              </w:rPr>
              <w:t>All species</w:t>
            </w:r>
          </w:p>
        </w:tc>
      </w:tr>
      <w:tr w:rsidR="007327B2" w:rsidRPr="00A0043B" w:rsidTr="000D7100">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7327B2" w:rsidRDefault="005D5666" w:rsidP="00F90ED2">
            <w:pPr>
              <w:tabs>
                <w:tab w:val="left" w:pos="567"/>
                <w:tab w:val="left" w:pos="3969"/>
              </w:tabs>
              <w:jc w:val="left"/>
              <w:rPr>
                <w:rFonts w:cs="Arial"/>
                <w:snapToGrid w:val="0"/>
                <w:sz w:val="18"/>
                <w:szCs w:val="18"/>
                <w:lang w:eastAsia="ja-JP"/>
              </w:rPr>
            </w:pPr>
            <w:r>
              <w:rPr>
                <w:rFonts w:cs="Arial" w:hint="eastAsia"/>
                <w:snapToGrid w:val="0"/>
                <w:sz w:val="18"/>
                <w:szCs w:val="18"/>
                <w:lang w:eastAsia="ja-JP"/>
              </w:rPr>
              <w:t>October 29, 2015</w:t>
            </w:r>
          </w:p>
          <w:p w:rsidR="005D5666" w:rsidRPr="00A0043B" w:rsidRDefault="005D5666" w:rsidP="00F90ED2">
            <w:pPr>
              <w:tabs>
                <w:tab w:val="left" w:pos="567"/>
                <w:tab w:val="left" w:pos="3969"/>
              </w:tabs>
              <w:jc w:val="left"/>
              <w:rPr>
                <w:rFonts w:cs="Arial"/>
                <w:snapToGrid w:val="0"/>
                <w:sz w:val="18"/>
                <w:szCs w:val="18"/>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327B2" w:rsidRPr="007C4B7A" w:rsidRDefault="0016756A" w:rsidP="0016756A">
            <w:pPr>
              <w:tabs>
                <w:tab w:val="left" w:pos="567"/>
                <w:tab w:val="left" w:pos="3969"/>
              </w:tabs>
              <w:jc w:val="left"/>
              <w:rPr>
                <w:rFonts w:cs="Arial"/>
                <w:snapToGrid w:val="0"/>
                <w:sz w:val="18"/>
                <w:szCs w:val="18"/>
                <w:lang w:val="es-ES_tradnl"/>
              </w:rPr>
            </w:pPr>
            <w:r>
              <w:rPr>
                <w:rFonts w:cs="Arial" w:hint="eastAsia"/>
                <w:snapToGrid w:val="0"/>
                <w:sz w:val="18"/>
                <w:szCs w:val="18"/>
                <w:lang w:val="es-ES_tradnl" w:eastAsia="ja-JP"/>
              </w:rPr>
              <w:t>Adobe Acrobat Reader</w:t>
            </w:r>
            <w:r w:rsidR="007327B2">
              <w:rPr>
                <w:rFonts w:cs="Arial"/>
                <w:snapToGrid w:val="0"/>
                <w:sz w:val="18"/>
                <w:szCs w:val="18"/>
                <w:lang w:val="es-ES_tradnl"/>
              </w:rPr>
              <w:t xml:space="preserve"> </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327B2" w:rsidRPr="00DE55B0" w:rsidRDefault="00411E8E" w:rsidP="00F90ED2">
            <w:pPr>
              <w:tabs>
                <w:tab w:val="left" w:pos="567"/>
                <w:tab w:val="left" w:pos="3969"/>
              </w:tabs>
              <w:jc w:val="left"/>
              <w:rPr>
                <w:rFonts w:cs="Arial"/>
                <w:snapToGrid w:val="0"/>
                <w:sz w:val="18"/>
                <w:szCs w:val="18"/>
                <w:highlight w:val="yellow"/>
              </w:rPr>
            </w:pPr>
            <w:r w:rsidRPr="00DE55B0">
              <w:rPr>
                <w:rFonts w:cs="Arial"/>
                <w:snapToGrid w:val="0"/>
                <w:sz w:val="18"/>
                <w:szCs w:val="18"/>
                <w:highlight w:val="lightGray"/>
              </w:rPr>
              <w:t>Application for the protection of plant varieties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80842" w:rsidRPr="00780842" w:rsidRDefault="00780842" w:rsidP="00780842">
            <w:pPr>
              <w:tabs>
                <w:tab w:val="left" w:pos="567"/>
                <w:tab w:val="left" w:pos="3969"/>
              </w:tabs>
              <w:jc w:val="left"/>
              <w:rPr>
                <w:rFonts w:cs="Arial"/>
                <w:sz w:val="18"/>
                <w:szCs w:val="18"/>
                <w:highlight w:val="lightGray"/>
                <w:lang w:val="es-ES_tradnl"/>
              </w:rPr>
            </w:pPr>
            <w:r>
              <w:rPr>
                <w:rFonts w:cs="Arial"/>
                <w:sz w:val="18"/>
                <w:szCs w:val="18"/>
                <w:highlight w:val="lightGray"/>
                <w:lang w:val="es-ES_tradnl"/>
              </w:rPr>
              <w:t>I</w:t>
            </w:r>
            <w:r w:rsidRPr="00780842">
              <w:rPr>
                <w:rFonts w:cs="Arial"/>
                <w:sz w:val="18"/>
                <w:szCs w:val="18"/>
                <w:highlight w:val="lightGray"/>
                <w:lang w:val="es-ES_tradnl"/>
              </w:rPr>
              <w:t>nstituto Nacional de semillas</w:t>
            </w:r>
          </w:p>
          <w:p w:rsidR="00780842" w:rsidRPr="00780842" w:rsidRDefault="00780842" w:rsidP="00780842">
            <w:pPr>
              <w:tabs>
                <w:tab w:val="left" w:pos="567"/>
                <w:tab w:val="left" w:pos="3969"/>
              </w:tabs>
              <w:jc w:val="left"/>
              <w:rPr>
                <w:rFonts w:cs="Arial"/>
                <w:sz w:val="18"/>
                <w:szCs w:val="18"/>
                <w:highlight w:val="lightGray"/>
                <w:lang w:val="es-ES_tradnl"/>
              </w:rPr>
            </w:pPr>
            <w:r w:rsidRPr="00780842">
              <w:rPr>
                <w:rFonts w:cs="Arial"/>
                <w:sz w:val="18"/>
                <w:szCs w:val="18"/>
                <w:highlight w:val="lightGray"/>
                <w:lang w:val="es-ES_tradnl"/>
              </w:rPr>
              <w:t>E-mail:</w:t>
            </w:r>
          </w:p>
          <w:p w:rsidR="007327B2" w:rsidRPr="007C4B7A" w:rsidRDefault="008D4EA2" w:rsidP="00780842">
            <w:pPr>
              <w:tabs>
                <w:tab w:val="left" w:pos="567"/>
                <w:tab w:val="left" w:pos="3969"/>
              </w:tabs>
              <w:jc w:val="left"/>
              <w:rPr>
                <w:rFonts w:cs="Arial"/>
                <w:snapToGrid w:val="0"/>
                <w:sz w:val="18"/>
                <w:szCs w:val="18"/>
                <w:lang w:val="es-ES_tradnl"/>
              </w:rPr>
            </w:pPr>
            <w:hyperlink r:id="rId27" w:history="1">
              <w:r w:rsidR="00780842" w:rsidRPr="00780842">
                <w:rPr>
                  <w:rStyle w:val="Hyperlink"/>
                  <w:rFonts w:cs="Arial"/>
                  <w:snapToGrid w:val="0"/>
                  <w:sz w:val="18"/>
                  <w:szCs w:val="18"/>
                  <w:highlight w:val="lightGray"/>
                  <w:lang w:val="es-ES_tradnl"/>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327B2" w:rsidRPr="007C4B7A" w:rsidRDefault="007327B2" w:rsidP="00F90ED2">
            <w:pPr>
              <w:tabs>
                <w:tab w:val="left" w:pos="567"/>
                <w:tab w:val="left" w:pos="3969"/>
              </w:tabs>
              <w:jc w:val="left"/>
              <w:rPr>
                <w:rFonts w:cs="Arial"/>
                <w:snapToGrid w:val="0"/>
                <w:sz w:val="18"/>
                <w:szCs w:val="18"/>
                <w:lang w:val="es-ES_tradnl"/>
              </w:rPr>
            </w:pPr>
            <w:r>
              <w:rPr>
                <w:rFonts w:cs="Arial"/>
                <w:snapToGrid w:val="0"/>
                <w:sz w:val="18"/>
                <w:szCs w:val="18"/>
                <w:lang w:val="es-ES_tradnl"/>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327B2" w:rsidRDefault="00780842" w:rsidP="00F90ED2">
            <w:pPr>
              <w:jc w:val="left"/>
              <w:rPr>
                <w:rFonts w:eastAsia="Times New Roman" w:cs="Arial"/>
                <w:snapToGrid w:val="0"/>
                <w:sz w:val="18"/>
                <w:szCs w:val="18"/>
                <w:lang w:val="de-DE"/>
              </w:rPr>
            </w:pPr>
            <w:r w:rsidRPr="000D7BAE">
              <w:rPr>
                <w:rFonts w:eastAsia="Times New Roman" w:cs="Arial"/>
                <w:snapToGrid w:val="0"/>
                <w:sz w:val="18"/>
                <w:szCs w:val="18"/>
                <w:highlight w:val="lightGray"/>
              </w:rPr>
              <w:t>All species</w:t>
            </w:r>
          </w:p>
        </w:tc>
      </w:tr>
      <w:tr w:rsidR="005C39F3" w:rsidRPr="000D7BAE" w:rsidTr="000D7100">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5C39F3" w:rsidRDefault="005C39F3" w:rsidP="005C39F3">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5C39F3" w:rsidRPr="0016756A" w:rsidRDefault="0016756A" w:rsidP="0016756A">
            <w:pPr>
              <w:tabs>
                <w:tab w:val="left" w:pos="567"/>
                <w:tab w:val="left" w:pos="3969"/>
              </w:tabs>
              <w:jc w:val="left"/>
              <w:rPr>
                <w:rFonts w:cs="Arial"/>
                <w:snapToGrid w:val="0"/>
                <w:sz w:val="18"/>
                <w:szCs w:val="18"/>
                <w:highlight w:val="lightGray"/>
              </w:rPr>
            </w:pPr>
            <w:r w:rsidRPr="0016756A">
              <w:rPr>
                <w:rFonts w:cs="Arial" w:hint="eastAsia"/>
                <w:snapToGrid w:val="0"/>
                <w:sz w:val="18"/>
                <w:szCs w:val="18"/>
                <w:highlight w:val="lightGray"/>
                <w:lang w:eastAsia="ja-JP"/>
              </w:rPr>
              <w:t xml:space="preserve">Microsoft </w:t>
            </w:r>
            <w:r w:rsidR="005C39F3" w:rsidRPr="0016756A">
              <w:rPr>
                <w:rFonts w:cs="Arial"/>
                <w:snapToGrid w:val="0"/>
                <w:sz w:val="18"/>
                <w:szCs w:val="18"/>
                <w:highlight w:val="lightGray"/>
              </w:rPr>
              <w:t xml:space="preserve">Office (Word)  and </w:t>
            </w:r>
            <w:r w:rsidRPr="0016756A">
              <w:rPr>
                <w:rFonts w:cs="Arial"/>
                <w:snapToGrid w:val="0"/>
                <w:sz w:val="18"/>
                <w:szCs w:val="18"/>
                <w:shd w:val="pct15" w:color="auto" w:fill="FFFFFF"/>
              </w:rPr>
              <w:t xml:space="preserve">Adobe Acrobat Reader </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5C39F3" w:rsidRPr="00DE55B0" w:rsidRDefault="00411E8E" w:rsidP="005C39F3">
            <w:pPr>
              <w:tabs>
                <w:tab w:val="left" w:pos="567"/>
                <w:tab w:val="left" w:pos="3969"/>
              </w:tabs>
              <w:jc w:val="left"/>
              <w:rPr>
                <w:rFonts w:cs="Arial"/>
                <w:snapToGrid w:val="0"/>
                <w:sz w:val="18"/>
                <w:szCs w:val="18"/>
                <w:highlight w:val="yellow"/>
              </w:rPr>
            </w:pPr>
            <w:r w:rsidRPr="00DE55B0">
              <w:rPr>
                <w:rFonts w:cs="Arial"/>
                <w:snapToGrid w:val="0"/>
                <w:color w:val="000000"/>
                <w:sz w:val="18"/>
                <w:szCs w:val="18"/>
                <w:highlight w:val="lightGray"/>
              </w:rPr>
              <w:t>E-application for the protection of plant varieties and approval including qualified electronic signature</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5C39F3" w:rsidRPr="005C39F3" w:rsidRDefault="005C39F3" w:rsidP="005C39F3">
            <w:pPr>
              <w:tabs>
                <w:tab w:val="left" w:pos="567"/>
                <w:tab w:val="left" w:pos="3969"/>
              </w:tabs>
              <w:jc w:val="left"/>
              <w:rPr>
                <w:rFonts w:cs="Arial"/>
                <w:sz w:val="18"/>
                <w:szCs w:val="18"/>
                <w:highlight w:val="lightGray"/>
                <w:lang w:val="es-ES"/>
              </w:rPr>
            </w:pPr>
            <w:r w:rsidRPr="005C39F3">
              <w:rPr>
                <w:rFonts w:cs="Arial"/>
                <w:sz w:val="18"/>
                <w:szCs w:val="18"/>
                <w:highlight w:val="lightGray"/>
                <w:lang w:val="es-ES"/>
              </w:rPr>
              <w:t>Oficina Nacional de Semillas.</w:t>
            </w:r>
          </w:p>
          <w:p w:rsidR="005C39F3" w:rsidRPr="005C39F3" w:rsidRDefault="005C39F3" w:rsidP="005C39F3">
            <w:pPr>
              <w:tabs>
                <w:tab w:val="left" w:pos="567"/>
                <w:tab w:val="left" w:pos="3969"/>
              </w:tabs>
              <w:jc w:val="left"/>
              <w:rPr>
                <w:rFonts w:cs="Arial"/>
                <w:sz w:val="18"/>
                <w:szCs w:val="18"/>
                <w:highlight w:val="lightGray"/>
                <w:lang w:val="es-ES"/>
              </w:rPr>
            </w:pPr>
            <w:r w:rsidRPr="005C39F3">
              <w:rPr>
                <w:rFonts w:cs="Arial"/>
                <w:sz w:val="18"/>
                <w:szCs w:val="18"/>
                <w:highlight w:val="lightGray"/>
                <w:lang w:val="es-ES"/>
              </w:rPr>
              <w:t>Registro de Variedades Vegetales.</w:t>
            </w:r>
          </w:p>
          <w:p w:rsidR="005C39F3" w:rsidRPr="005C39F3" w:rsidRDefault="008D4EA2" w:rsidP="00411E8E">
            <w:pPr>
              <w:tabs>
                <w:tab w:val="left" w:pos="567"/>
                <w:tab w:val="left" w:pos="3969"/>
              </w:tabs>
              <w:jc w:val="left"/>
              <w:rPr>
                <w:rFonts w:cs="Arial"/>
                <w:sz w:val="18"/>
                <w:szCs w:val="18"/>
                <w:highlight w:val="lightGray"/>
                <w:lang w:val="es-ES"/>
              </w:rPr>
            </w:pPr>
            <w:hyperlink r:id="rId28" w:history="1">
              <w:r w:rsidR="005C39F3" w:rsidRPr="00E9020D">
                <w:rPr>
                  <w:rStyle w:val="Hyperlink"/>
                  <w:rFonts w:cs="Arial"/>
                  <w:sz w:val="18"/>
                  <w:szCs w:val="18"/>
                  <w:highlight w:val="lightGray"/>
                  <w:lang w:val="es-ES"/>
                </w:rPr>
                <w:t>galizaga@ofinase.go.cr</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5C39F3" w:rsidRPr="005C39F3" w:rsidRDefault="005C39F3" w:rsidP="005C39F3">
            <w:pPr>
              <w:tabs>
                <w:tab w:val="left" w:pos="567"/>
                <w:tab w:val="left" w:pos="3969"/>
              </w:tabs>
              <w:jc w:val="left"/>
              <w:rPr>
                <w:rFonts w:cs="Arial"/>
                <w:snapToGrid w:val="0"/>
                <w:sz w:val="18"/>
                <w:szCs w:val="18"/>
                <w:highlight w:val="lightGray"/>
                <w:lang w:val="es-ES"/>
              </w:rPr>
            </w:pPr>
            <w:r w:rsidRPr="005C39F3">
              <w:rPr>
                <w:rFonts w:cs="Arial"/>
                <w:snapToGrid w:val="0"/>
                <w:sz w:val="18"/>
                <w:szCs w:val="18"/>
                <w:highlight w:val="lightGray"/>
                <w:lang w:val="es-ES"/>
              </w:rPr>
              <w:t>CR</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5C39F3" w:rsidRPr="000D7BAE" w:rsidRDefault="005C39F3" w:rsidP="005C39F3">
            <w:pPr>
              <w:jc w:val="left"/>
              <w:rPr>
                <w:rFonts w:eastAsia="Times New Roman" w:cs="Arial"/>
                <w:snapToGrid w:val="0"/>
                <w:sz w:val="18"/>
                <w:szCs w:val="18"/>
                <w:highlight w:val="lightGray"/>
              </w:rPr>
            </w:pPr>
            <w:r w:rsidRPr="000D7BAE">
              <w:rPr>
                <w:rFonts w:eastAsia="Times New Roman" w:cs="Arial"/>
                <w:snapToGrid w:val="0"/>
                <w:sz w:val="18"/>
                <w:szCs w:val="18"/>
                <w:highlight w:val="lightGray"/>
              </w:rPr>
              <w:t>All species</w:t>
            </w:r>
          </w:p>
        </w:tc>
      </w:tr>
      <w:tr w:rsidR="005D5666" w:rsidRPr="00A0043B" w:rsidTr="000D7100">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5D5666" w:rsidRDefault="005D5666" w:rsidP="00F90ED2">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5D5666" w:rsidRDefault="005D5666" w:rsidP="00F90ED2">
            <w:pPr>
              <w:tabs>
                <w:tab w:val="left" w:pos="567"/>
                <w:tab w:val="left" w:pos="3969"/>
              </w:tabs>
              <w:jc w:val="left"/>
              <w:rPr>
                <w:rFonts w:cs="Arial"/>
                <w:snapToGrid w:val="0"/>
                <w:sz w:val="18"/>
                <w:szCs w:val="18"/>
                <w:lang w:val="es-ES_tradnl" w:eastAsia="ja-JP"/>
              </w:rPr>
            </w:pPr>
            <w:proofErr w:type="spellStart"/>
            <w:r w:rsidRPr="005D5666">
              <w:rPr>
                <w:rFonts w:cs="Arial" w:hint="eastAsia"/>
                <w:snapToGrid w:val="0"/>
                <w:sz w:val="18"/>
                <w:szCs w:val="18"/>
                <w:highlight w:val="lightGray"/>
                <w:lang w:val="es-ES_tradnl" w:eastAsia="ja-JP"/>
              </w:rPr>
              <w:t>eAkte</w:t>
            </w:r>
            <w:proofErr w:type="spellEnd"/>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5D5666" w:rsidRPr="00986325" w:rsidRDefault="000D7100" w:rsidP="00F90ED2">
            <w:pPr>
              <w:tabs>
                <w:tab w:val="left" w:pos="567"/>
                <w:tab w:val="left" w:pos="3969"/>
              </w:tabs>
              <w:jc w:val="left"/>
              <w:rPr>
                <w:rFonts w:cs="Arial"/>
                <w:snapToGrid w:val="0"/>
                <w:sz w:val="18"/>
                <w:szCs w:val="18"/>
                <w:highlight w:val="yellow"/>
                <w:lang w:eastAsia="ja-JP"/>
              </w:rPr>
            </w:pPr>
            <w:r w:rsidRPr="000D7100">
              <w:rPr>
                <w:rFonts w:cs="Arial"/>
                <w:snapToGrid w:val="0"/>
                <w:sz w:val="18"/>
                <w:szCs w:val="18"/>
                <w:highlight w:val="lightGray"/>
                <w:lang w:eastAsia="ja-JP"/>
              </w:rPr>
              <w:t>Electronic system for processing and filing variety files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5D5666" w:rsidRPr="005D5666" w:rsidRDefault="005D5666" w:rsidP="005D5666">
            <w:pPr>
              <w:jc w:val="left"/>
              <w:rPr>
                <w:rFonts w:eastAsia="Times New Roman" w:cs="Arial"/>
                <w:color w:val="000000"/>
                <w:sz w:val="18"/>
                <w:szCs w:val="18"/>
                <w:highlight w:val="lightGray"/>
              </w:rPr>
            </w:pPr>
            <w:r w:rsidRPr="005D5666">
              <w:rPr>
                <w:rFonts w:eastAsia="Times New Roman" w:cs="Arial"/>
                <w:color w:val="000000"/>
                <w:sz w:val="18"/>
                <w:szCs w:val="18"/>
                <w:highlight w:val="lightGray"/>
              </w:rPr>
              <w:t>Federal Plant Variety Office</w:t>
            </w:r>
          </w:p>
          <w:p w:rsidR="005D5666" w:rsidRPr="005D5666" w:rsidRDefault="005D5666" w:rsidP="005D5666">
            <w:pPr>
              <w:jc w:val="left"/>
              <w:rPr>
                <w:rFonts w:eastAsia="Times New Roman" w:cs="Arial"/>
                <w:color w:val="000000"/>
                <w:sz w:val="18"/>
                <w:szCs w:val="18"/>
                <w:highlight w:val="lightGray"/>
              </w:rPr>
            </w:pPr>
            <w:r w:rsidRPr="005D5666">
              <w:rPr>
                <w:rFonts w:cs="Arial"/>
                <w:snapToGrid w:val="0"/>
                <w:sz w:val="18"/>
                <w:szCs w:val="18"/>
                <w:highlight w:val="lightGray"/>
              </w:rPr>
              <w:t>E-mail:</w:t>
            </w:r>
          </w:p>
          <w:p w:rsidR="00780842" w:rsidRPr="005D5666" w:rsidRDefault="008D4EA2" w:rsidP="00411E8E">
            <w:pPr>
              <w:tabs>
                <w:tab w:val="left" w:pos="567"/>
                <w:tab w:val="left" w:pos="3969"/>
              </w:tabs>
              <w:jc w:val="left"/>
              <w:rPr>
                <w:rFonts w:cs="Arial"/>
                <w:sz w:val="18"/>
                <w:szCs w:val="18"/>
                <w:lang w:eastAsia="ja-JP"/>
              </w:rPr>
            </w:pPr>
            <w:hyperlink r:id="rId29" w:history="1">
              <w:r w:rsidR="005D5666" w:rsidRPr="005D5666">
                <w:rPr>
                  <w:rStyle w:val="Hyperlink"/>
                  <w:rFonts w:eastAsia="Times New Roman" w:cs="Arial"/>
                  <w:sz w:val="18"/>
                  <w:szCs w:val="18"/>
                  <w:highlight w:val="lightGray"/>
                  <w:lang w:val="de-DE"/>
                </w:rPr>
                <w:t>uwe.meyer@bundessortenamt.de</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5D5666" w:rsidRPr="005D5666" w:rsidRDefault="005D5666" w:rsidP="00F90ED2">
            <w:pPr>
              <w:tabs>
                <w:tab w:val="left" w:pos="567"/>
                <w:tab w:val="left" w:pos="3969"/>
              </w:tabs>
              <w:jc w:val="left"/>
              <w:rPr>
                <w:rFonts w:cs="Arial"/>
                <w:snapToGrid w:val="0"/>
                <w:sz w:val="18"/>
                <w:szCs w:val="18"/>
                <w:lang w:eastAsia="ja-JP"/>
              </w:rPr>
            </w:pPr>
            <w:r w:rsidRPr="005D5666">
              <w:rPr>
                <w:rFonts w:cs="Arial" w:hint="eastAsia"/>
                <w:snapToGrid w:val="0"/>
                <w:sz w:val="18"/>
                <w:szCs w:val="18"/>
                <w:highlight w:val="lightGray"/>
                <w:lang w:eastAsia="ja-JP"/>
              </w:rPr>
              <w:t>DE</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5D5666" w:rsidRDefault="000D7BAE" w:rsidP="00F90ED2">
            <w:pPr>
              <w:jc w:val="left"/>
              <w:rPr>
                <w:rFonts w:eastAsia="Times New Roman" w:cs="Arial"/>
                <w:snapToGrid w:val="0"/>
                <w:sz w:val="18"/>
                <w:szCs w:val="18"/>
                <w:lang w:val="de-DE"/>
              </w:rPr>
            </w:pPr>
            <w:r w:rsidRPr="000D7BAE">
              <w:rPr>
                <w:rFonts w:eastAsia="Times New Roman" w:cs="Arial"/>
                <w:snapToGrid w:val="0"/>
                <w:sz w:val="18"/>
                <w:szCs w:val="18"/>
                <w:highlight w:val="lightGray"/>
              </w:rPr>
              <w:t>All species</w:t>
            </w:r>
          </w:p>
        </w:tc>
      </w:tr>
      <w:tr w:rsidR="007106D1" w:rsidRPr="00A0043B" w:rsidTr="000D7100">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auto"/>
          </w:tcPr>
          <w:p w:rsidR="007106D1" w:rsidRDefault="007106D1" w:rsidP="00F90ED2">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right w:val="single" w:sz="2" w:space="0" w:color="auto"/>
            </w:tcBorders>
            <w:shd w:val="clear" w:color="auto" w:fill="auto"/>
          </w:tcPr>
          <w:p w:rsidR="007106D1" w:rsidRDefault="007106D1" w:rsidP="005C39F3">
            <w:pPr>
              <w:tabs>
                <w:tab w:val="left" w:pos="567"/>
                <w:tab w:val="left" w:pos="3969"/>
              </w:tabs>
              <w:jc w:val="left"/>
              <w:rPr>
                <w:rFonts w:cs="Arial"/>
                <w:snapToGrid w:val="0"/>
                <w:sz w:val="18"/>
                <w:szCs w:val="18"/>
                <w:lang w:val="es-ES_tradnl"/>
              </w:rPr>
            </w:pPr>
            <w:proofErr w:type="spellStart"/>
            <w:r w:rsidRPr="001806DC">
              <w:rPr>
                <w:rFonts w:cs="Arial"/>
                <w:snapToGrid w:val="0"/>
                <w:sz w:val="18"/>
                <w:szCs w:val="18"/>
                <w:highlight w:val="lightGray"/>
                <w:lang w:val="es-ES_tradnl"/>
              </w:rPr>
              <w:t>Sword</w:t>
            </w:r>
            <w:proofErr w:type="spellEnd"/>
            <w:r w:rsidRPr="001806DC">
              <w:rPr>
                <w:rFonts w:cs="Arial"/>
                <w:snapToGrid w:val="0"/>
                <w:sz w:val="18"/>
                <w:szCs w:val="18"/>
                <w:highlight w:val="lightGray"/>
                <w:lang w:val="es-ES_tradnl"/>
              </w:rPr>
              <w:t xml:space="preserve"> </w:t>
            </w:r>
            <w:proofErr w:type="spellStart"/>
            <w:r w:rsidRPr="001806DC">
              <w:rPr>
                <w:rFonts w:cs="Arial"/>
                <w:snapToGrid w:val="0"/>
                <w:sz w:val="18"/>
                <w:szCs w:val="18"/>
                <w:highlight w:val="lightGray"/>
                <w:lang w:val="es-ES_tradnl"/>
              </w:rPr>
              <w:t>Ptolemy</w:t>
            </w:r>
            <w:proofErr w:type="spellEnd"/>
          </w:p>
        </w:tc>
        <w:tc>
          <w:tcPr>
            <w:tcW w:w="3119" w:type="dxa"/>
            <w:tcBorders>
              <w:top w:val="single" w:sz="4" w:space="0" w:color="auto"/>
              <w:left w:val="single" w:sz="2" w:space="0" w:color="auto"/>
              <w:right w:val="single" w:sz="2" w:space="0" w:color="auto"/>
            </w:tcBorders>
            <w:shd w:val="clear" w:color="auto" w:fill="auto"/>
          </w:tcPr>
          <w:p w:rsidR="007106D1" w:rsidRPr="00780842" w:rsidRDefault="007106D1" w:rsidP="005C39F3">
            <w:pPr>
              <w:tabs>
                <w:tab w:val="left" w:pos="567"/>
                <w:tab w:val="left" w:pos="3969"/>
              </w:tabs>
              <w:jc w:val="left"/>
              <w:rPr>
                <w:rFonts w:cs="Arial"/>
                <w:snapToGrid w:val="0"/>
                <w:sz w:val="18"/>
                <w:szCs w:val="18"/>
                <w:highlight w:val="lightGray"/>
              </w:rPr>
            </w:pPr>
            <w:r w:rsidRPr="00780842">
              <w:rPr>
                <w:rFonts w:cs="Arial"/>
                <w:snapToGrid w:val="0"/>
                <w:sz w:val="18"/>
                <w:szCs w:val="18"/>
                <w:highlight w:val="lightGray"/>
              </w:rPr>
              <w:t>Intellectual property case management system supporting:</w:t>
            </w:r>
          </w:p>
          <w:p w:rsidR="007106D1" w:rsidRPr="00780842" w:rsidRDefault="007106D1" w:rsidP="005C39F3">
            <w:pPr>
              <w:tabs>
                <w:tab w:val="left" w:pos="567"/>
                <w:tab w:val="left" w:pos="3969"/>
              </w:tabs>
              <w:jc w:val="left"/>
              <w:rPr>
                <w:rFonts w:cs="Arial"/>
                <w:snapToGrid w:val="0"/>
                <w:sz w:val="18"/>
                <w:szCs w:val="18"/>
                <w:highlight w:val="lightGray"/>
              </w:rPr>
            </w:pPr>
          </w:p>
          <w:p w:rsidR="007106D1" w:rsidRPr="00780842" w:rsidRDefault="007106D1" w:rsidP="005C39F3">
            <w:pPr>
              <w:tabs>
                <w:tab w:val="left" w:pos="567"/>
                <w:tab w:val="left" w:pos="3969"/>
              </w:tabs>
              <w:jc w:val="left"/>
              <w:rPr>
                <w:rFonts w:cs="Arial"/>
                <w:snapToGrid w:val="0"/>
                <w:sz w:val="18"/>
                <w:szCs w:val="18"/>
                <w:highlight w:val="lightGray"/>
              </w:rPr>
            </w:pPr>
            <w:r w:rsidRPr="00780842">
              <w:rPr>
                <w:rFonts w:cs="Arial"/>
                <w:snapToGrid w:val="0"/>
                <w:sz w:val="18"/>
                <w:szCs w:val="18"/>
                <w:highlight w:val="lightGray"/>
              </w:rPr>
              <w:t>PVR assessing and examining applications, and administrative tasks relating to applications and granting rights;</w:t>
            </w:r>
          </w:p>
          <w:p w:rsidR="007106D1" w:rsidRPr="00780842" w:rsidRDefault="007106D1" w:rsidP="005C39F3">
            <w:pPr>
              <w:tabs>
                <w:tab w:val="left" w:pos="567"/>
                <w:tab w:val="left" w:pos="3969"/>
              </w:tabs>
              <w:jc w:val="left"/>
              <w:rPr>
                <w:rFonts w:cs="Arial"/>
                <w:snapToGrid w:val="0"/>
                <w:sz w:val="18"/>
                <w:szCs w:val="18"/>
                <w:highlight w:val="lightGray"/>
              </w:rPr>
            </w:pPr>
          </w:p>
          <w:p w:rsidR="007106D1" w:rsidRDefault="007106D1" w:rsidP="005C39F3">
            <w:pPr>
              <w:tabs>
                <w:tab w:val="left" w:pos="567"/>
                <w:tab w:val="left" w:pos="3969"/>
              </w:tabs>
              <w:jc w:val="left"/>
              <w:rPr>
                <w:rFonts w:cs="Arial"/>
                <w:snapToGrid w:val="0"/>
                <w:sz w:val="18"/>
                <w:szCs w:val="18"/>
                <w:highlight w:val="lightGray"/>
              </w:rPr>
            </w:pPr>
            <w:r w:rsidRPr="00780842">
              <w:rPr>
                <w:rFonts w:cs="Arial"/>
                <w:snapToGrid w:val="0"/>
                <w:sz w:val="18"/>
                <w:szCs w:val="18"/>
                <w:highlight w:val="lightGray"/>
              </w:rPr>
              <w:t>Management of all records relating to these activities, including correspondence, documentation and transaction histories.</w:t>
            </w:r>
          </w:p>
          <w:p w:rsidR="007106D1" w:rsidRPr="00780842" w:rsidRDefault="001806DC" w:rsidP="005C39F3">
            <w:pPr>
              <w:tabs>
                <w:tab w:val="left" w:pos="567"/>
                <w:tab w:val="left" w:pos="3969"/>
              </w:tabs>
              <w:jc w:val="left"/>
              <w:rPr>
                <w:rFonts w:cs="Arial"/>
                <w:snapToGrid w:val="0"/>
                <w:sz w:val="18"/>
                <w:szCs w:val="18"/>
                <w:highlight w:val="lightGray"/>
                <w:lang w:eastAsia="ja-JP"/>
              </w:rPr>
            </w:pPr>
            <w:r>
              <w:rPr>
                <w:rFonts w:cs="Arial" w:hint="eastAsia"/>
                <w:snapToGrid w:val="0"/>
                <w:sz w:val="18"/>
                <w:szCs w:val="18"/>
                <w:highlight w:val="lightGray"/>
                <w:lang w:eastAsia="ja-JP"/>
              </w:rPr>
              <w:t>Also see (a) above.</w:t>
            </w:r>
          </w:p>
        </w:tc>
        <w:tc>
          <w:tcPr>
            <w:tcW w:w="3260" w:type="dxa"/>
            <w:tcBorders>
              <w:top w:val="single" w:sz="4" w:space="0" w:color="auto"/>
              <w:left w:val="single" w:sz="2" w:space="0" w:color="auto"/>
              <w:right w:val="single" w:sz="2" w:space="0" w:color="auto"/>
            </w:tcBorders>
            <w:shd w:val="clear" w:color="auto" w:fill="auto"/>
          </w:tcPr>
          <w:p w:rsidR="007106D1" w:rsidRPr="00780842" w:rsidRDefault="008D4EA2" w:rsidP="005C39F3">
            <w:pPr>
              <w:tabs>
                <w:tab w:val="left" w:pos="567"/>
                <w:tab w:val="left" w:pos="3969"/>
              </w:tabs>
              <w:jc w:val="left"/>
              <w:rPr>
                <w:rFonts w:cs="Arial"/>
                <w:sz w:val="18"/>
                <w:szCs w:val="18"/>
                <w:highlight w:val="lightGray"/>
              </w:rPr>
            </w:pPr>
            <w:hyperlink r:id="rId30" w:history="1">
              <w:r w:rsidR="007106D1" w:rsidRPr="00780842">
                <w:rPr>
                  <w:rStyle w:val="Hyperlink"/>
                  <w:rFonts w:cs="Arial"/>
                  <w:sz w:val="18"/>
                  <w:szCs w:val="18"/>
                  <w:highlight w:val="lightGray"/>
                </w:rPr>
                <w:t>http://intellect.sword-group.com/Home/Ptolemy</w:t>
              </w:r>
            </w:hyperlink>
          </w:p>
          <w:p w:rsidR="007106D1" w:rsidRPr="00780842" w:rsidRDefault="007106D1" w:rsidP="005C39F3">
            <w:pPr>
              <w:tabs>
                <w:tab w:val="left" w:pos="567"/>
                <w:tab w:val="left" w:pos="3969"/>
              </w:tabs>
              <w:jc w:val="left"/>
              <w:rPr>
                <w:rFonts w:cs="Arial"/>
                <w:sz w:val="18"/>
                <w:szCs w:val="18"/>
                <w:highlight w:val="lightGray"/>
              </w:rPr>
            </w:pPr>
          </w:p>
        </w:tc>
        <w:tc>
          <w:tcPr>
            <w:tcW w:w="2552" w:type="dxa"/>
            <w:tcBorders>
              <w:top w:val="single" w:sz="4" w:space="0" w:color="auto"/>
              <w:left w:val="single" w:sz="2" w:space="0" w:color="auto"/>
              <w:right w:val="single" w:sz="2" w:space="0" w:color="auto"/>
            </w:tcBorders>
            <w:shd w:val="clear" w:color="auto" w:fill="auto"/>
          </w:tcPr>
          <w:p w:rsidR="007106D1" w:rsidRPr="00780842" w:rsidRDefault="007106D1" w:rsidP="005C39F3">
            <w:pPr>
              <w:tabs>
                <w:tab w:val="left" w:pos="567"/>
                <w:tab w:val="left" w:pos="3969"/>
              </w:tabs>
              <w:jc w:val="left"/>
              <w:rPr>
                <w:rFonts w:cs="Arial"/>
                <w:snapToGrid w:val="0"/>
                <w:sz w:val="18"/>
                <w:szCs w:val="18"/>
                <w:highlight w:val="lightGray"/>
              </w:rPr>
            </w:pPr>
            <w:r w:rsidRPr="00780842">
              <w:rPr>
                <w:rFonts w:cs="Arial"/>
                <w:snapToGrid w:val="0"/>
                <w:sz w:val="18"/>
                <w:szCs w:val="18"/>
                <w:highlight w:val="lightGray"/>
              </w:rPr>
              <w:t>NZ</w:t>
            </w:r>
          </w:p>
        </w:tc>
        <w:tc>
          <w:tcPr>
            <w:tcW w:w="2601" w:type="dxa"/>
            <w:tcBorders>
              <w:top w:val="single" w:sz="4" w:space="0" w:color="auto"/>
              <w:left w:val="single" w:sz="2" w:space="0" w:color="auto"/>
              <w:right w:val="single" w:sz="2" w:space="0" w:color="auto"/>
            </w:tcBorders>
            <w:shd w:val="clear" w:color="auto" w:fill="auto"/>
          </w:tcPr>
          <w:p w:rsidR="007106D1" w:rsidRPr="000D7BAE" w:rsidRDefault="007106D1" w:rsidP="00F90ED2">
            <w:pPr>
              <w:jc w:val="left"/>
              <w:rPr>
                <w:rFonts w:eastAsia="Times New Roman" w:cs="Arial"/>
                <w:snapToGrid w:val="0"/>
                <w:sz w:val="18"/>
                <w:szCs w:val="18"/>
                <w:highlight w:val="lightGray"/>
              </w:rPr>
            </w:pPr>
            <w:r w:rsidRPr="000D7BAE">
              <w:rPr>
                <w:rFonts w:eastAsia="Times New Roman" w:cs="Arial"/>
                <w:snapToGrid w:val="0"/>
                <w:sz w:val="18"/>
                <w:szCs w:val="18"/>
                <w:highlight w:val="lightGray"/>
              </w:rPr>
              <w:t>All species</w:t>
            </w:r>
          </w:p>
        </w:tc>
      </w:tr>
    </w:tbl>
    <w:p w:rsidR="007327B2" w:rsidRDefault="007327B2" w:rsidP="007327B2">
      <w:pPr>
        <w:tabs>
          <w:tab w:val="left" w:pos="567"/>
          <w:tab w:val="left" w:pos="3969"/>
        </w:tabs>
      </w:pPr>
    </w:p>
    <w:p w:rsidR="007327B2" w:rsidRPr="009649AB" w:rsidRDefault="007327B2" w:rsidP="007327B2">
      <w:pPr>
        <w:tabs>
          <w:tab w:val="left" w:pos="567"/>
          <w:tab w:val="left" w:pos="3969"/>
        </w:tabs>
      </w:pPr>
    </w:p>
    <w:p w:rsidR="007327B2" w:rsidRPr="009649AB" w:rsidRDefault="007327B2" w:rsidP="007327B2">
      <w:pPr>
        <w:keepNext/>
        <w:tabs>
          <w:tab w:val="left" w:pos="567"/>
          <w:tab w:val="left" w:pos="3969"/>
        </w:tabs>
        <w:rPr>
          <w:snapToGrid w:val="0"/>
          <w:u w:val="single"/>
        </w:rPr>
      </w:pPr>
      <w:r>
        <w:rPr>
          <w:snapToGrid w:val="0"/>
        </w:rPr>
        <w:t>(c)</w:t>
      </w:r>
      <w:r>
        <w:rPr>
          <w:snapToGrid w:val="0"/>
        </w:rPr>
        <w:tab/>
      </w:r>
      <w:r w:rsidRPr="009649AB">
        <w:rPr>
          <w:snapToGrid w:val="0"/>
          <w:u w:val="single"/>
        </w:rPr>
        <w:t>Variety denomination checking</w:t>
      </w:r>
    </w:p>
    <w:p w:rsidR="007327B2" w:rsidRPr="00A0043B" w:rsidRDefault="007327B2" w:rsidP="007327B2">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7327B2" w:rsidRPr="00A0043B" w:rsidTr="000D7100">
        <w:trPr>
          <w:cantSplit/>
          <w:jc w:val="center"/>
        </w:trPr>
        <w:tc>
          <w:tcPr>
            <w:tcW w:w="1226"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60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Application by user(s)</w:t>
            </w:r>
          </w:p>
        </w:tc>
      </w:tr>
      <w:tr w:rsidR="00364D5E" w:rsidRPr="00A0043B" w:rsidTr="000D7100">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364D5E"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364D5E" w:rsidRPr="00364D5E" w:rsidRDefault="0046159D" w:rsidP="0046159D">
            <w:pPr>
              <w:jc w:val="left"/>
              <w:rPr>
                <w:rFonts w:eastAsia="Times New Roman" w:cs="Arial"/>
                <w:snapToGrid w:val="0"/>
                <w:color w:val="000000"/>
                <w:sz w:val="18"/>
                <w:szCs w:val="18"/>
                <w:lang w:val="de-DE"/>
              </w:rPr>
            </w:pPr>
            <w:r>
              <w:rPr>
                <w:rFonts w:eastAsia="Times New Roman" w:cs="Arial"/>
                <w:snapToGrid w:val="0"/>
                <w:color w:val="000000"/>
                <w:sz w:val="18"/>
                <w:szCs w:val="18"/>
                <w:lang w:val="de-DE"/>
              </w:rPr>
              <w:t>V</w:t>
            </w:r>
            <w:r w:rsidR="00364D5E" w:rsidRPr="00364D5E">
              <w:rPr>
                <w:rFonts w:eastAsia="Times New Roman" w:cs="Arial"/>
                <w:snapToGrid w:val="0"/>
                <w:color w:val="000000"/>
                <w:sz w:val="18"/>
                <w:szCs w:val="18"/>
                <w:lang w:val="de-DE"/>
              </w:rPr>
              <w:t>ariety denomination</w:t>
            </w:r>
            <w:r>
              <w:rPr>
                <w:rFonts w:eastAsia="Times New Roman" w:cs="Arial"/>
                <w:snapToGrid w:val="0"/>
                <w:color w:val="000000"/>
                <w:sz w:val="18"/>
                <w:szCs w:val="18"/>
                <w:lang w:val="de-DE"/>
              </w:rPr>
              <w:t xml:space="preserve"> similarity</w:t>
            </w:r>
            <w:r w:rsidR="00364D5E" w:rsidRPr="00364D5E">
              <w:rPr>
                <w:rFonts w:eastAsia="Times New Roman" w:cs="Arial"/>
                <w:snapToGrid w:val="0"/>
                <w:color w:val="000000"/>
                <w:sz w:val="18"/>
                <w:szCs w:val="18"/>
                <w:lang w:val="de-DE"/>
              </w:rPr>
              <w:t xml:space="preserve"> </w:t>
            </w:r>
          </w:p>
        </w:tc>
        <w:tc>
          <w:tcPr>
            <w:tcW w:w="3119"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rPr>
            </w:pPr>
            <w:r w:rsidRPr="00364D5E">
              <w:rPr>
                <w:rFonts w:eastAsia="Times New Roman" w:cs="Arial"/>
                <w:snapToGrid w:val="0"/>
                <w:color w:val="000000"/>
                <w:sz w:val="18"/>
                <w:szCs w:val="18"/>
              </w:rPr>
              <w:t>Checking of variety denominations in national procedures according to phonetic rules as a supplement  to testing</w:t>
            </w:r>
          </w:p>
        </w:tc>
        <w:tc>
          <w:tcPr>
            <w:tcW w:w="3260"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color w:val="000000"/>
                <w:sz w:val="18"/>
                <w:szCs w:val="18"/>
              </w:rPr>
            </w:pPr>
            <w:r w:rsidRPr="00364D5E">
              <w:rPr>
                <w:rFonts w:eastAsia="Times New Roman" w:cs="Arial"/>
                <w:color w:val="000000"/>
                <w:sz w:val="18"/>
                <w:szCs w:val="18"/>
              </w:rPr>
              <w:t>Federal Plant Variety Office</w:t>
            </w:r>
          </w:p>
          <w:p w:rsidR="00364D5E" w:rsidRPr="00364D5E" w:rsidRDefault="00364D5E" w:rsidP="00364D5E">
            <w:pPr>
              <w:jc w:val="left"/>
              <w:rPr>
                <w:rFonts w:eastAsia="Times New Roman" w:cs="Arial"/>
                <w:color w:val="000000"/>
                <w:sz w:val="18"/>
                <w:szCs w:val="18"/>
              </w:rPr>
            </w:pPr>
            <w:r w:rsidRPr="00364D5E">
              <w:rPr>
                <w:rFonts w:cs="Arial"/>
                <w:snapToGrid w:val="0"/>
                <w:sz w:val="18"/>
                <w:szCs w:val="18"/>
              </w:rPr>
              <w:t>E-mail:</w:t>
            </w:r>
          </w:p>
          <w:p w:rsidR="00364D5E" w:rsidRPr="00364D5E" w:rsidRDefault="008D4EA2" w:rsidP="00364D5E">
            <w:pPr>
              <w:jc w:val="left"/>
              <w:rPr>
                <w:rFonts w:eastAsia="Times New Roman" w:cs="Arial"/>
                <w:snapToGrid w:val="0"/>
                <w:color w:val="000000"/>
                <w:sz w:val="18"/>
                <w:szCs w:val="18"/>
                <w:lang w:val="de-DE"/>
              </w:rPr>
            </w:pPr>
            <w:hyperlink r:id="rId31" w:history="1">
              <w:r w:rsidR="00364D5E" w:rsidRPr="00364D5E">
                <w:rPr>
                  <w:rStyle w:val="Hyperlink"/>
                  <w:rFonts w:eastAsia="Times New Roman" w:cs="Arial"/>
                  <w:sz w:val="18"/>
                  <w:szCs w:val="18"/>
                  <w:lang w:val="de-DE"/>
                </w:rPr>
                <w:t>uwe.meyer@bundessortenamt.de</w:t>
              </w:r>
            </w:hyperlink>
            <w:r w:rsidR="00364D5E" w:rsidRPr="00364D5E">
              <w:rPr>
                <w:rFonts w:eastAsia="Times New Roman" w:cs="Arial"/>
                <w:color w:val="000000"/>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lang w:val="de-DE"/>
              </w:rPr>
            </w:pPr>
            <w:r w:rsidRPr="00364D5E">
              <w:rPr>
                <w:rFonts w:eastAsia="Times New Roman" w:cs="Arial"/>
                <w:snapToGrid w:val="0"/>
                <w:color w:val="00000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364D5E" w:rsidRPr="00364D5E" w:rsidRDefault="0046159D" w:rsidP="00364D5E">
            <w:pPr>
              <w:jc w:val="left"/>
              <w:rPr>
                <w:rFonts w:eastAsia="Times New Roman" w:cs="Arial"/>
                <w:snapToGrid w:val="0"/>
                <w:sz w:val="18"/>
                <w:szCs w:val="18"/>
              </w:rPr>
            </w:pPr>
            <w:r>
              <w:rPr>
                <w:rFonts w:eastAsia="Times New Roman" w:cs="Arial"/>
                <w:snapToGrid w:val="0"/>
                <w:sz w:val="18"/>
                <w:szCs w:val="18"/>
              </w:rPr>
              <w:t>All species</w:t>
            </w:r>
          </w:p>
        </w:tc>
      </w:tr>
      <w:tr w:rsidR="001806DC" w:rsidRPr="00A0043B" w:rsidTr="000D7100">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1806DC" w:rsidRDefault="001806DC" w:rsidP="00F90ED2">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1806DC" w:rsidRDefault="001806DC" w:rsidP="0046159D">
            <w:pPr>
              <w:jc w:val="left"/>
              <w:rPr>
                <w:rFonts w:eastAsia="Times New Roman" w:cs="Arial"/>
                <w:snapToGrid w:val="0"/>
                <w:color w:val="000000"/>
                <w:sz w:val="18"/>
                <w:szCs w:val="18"/>
                <w:lang w:val="de-DE"/>
              </w:rPr>
            </w:pPr>
            <w:r w:rsidRPr="001806DC">
              <w:rPr>
                <w:rFonts w:eastAsia="Times New Roman" w:cs="Arial"/>
                <w:snapToGrid w:val="0"/>
                <w:color w:val="000000"/>
                <w:sz w:val="18"/>
                <w:szCs w:val="18"/>
                <w:highlight w:val="lightGray"/>
                <w:lang w:val="de-DE"/>
              </w:rPr>
              <w:t>Sword Acsepto</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1806DC" w:rsidRPr="001806DC" w:rsidRDefault="001806DC" w:rsidP="001806DC">
            <w:pPr>
              <w:jc w:val="left"/>
              <w:rPr>
                <w:rFonts w:eastAsia="Times New Roman" w:cs="Arial"/>
                <w:snapToGrid w:val="0"/>
                <w:color w:val="000000"/>
                <w:sz w:val="18"/>
                <w:szCs w:val="18"/>
                <w:highlight w:val="lightGray"/>
              </w:rPr>
            </w:pPr>
            <w:r w:rsidRPr="001806DC">
              <w:rPr>
                <w:rFonts w:eastAsia="Times New Roman" w:cs="Arial"/>
                <w:snapToGrid w:val="0"/>
                <w:color w:val="000000"/>
                <w:sz w:val="18"/>
                <w:szCs w:val="18"/>
                <w:highlight w:val="lightGray"/>
              </w:rPr>
              <w:t>Trade mark and design search tool supporting the searching for prior use of proposed denominations.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1806DC" w:rsidRPr="001806DC" w:rsidRDefault="008D4EA2" w:rsidP="001806DC">
            <w:pPr>
              <w:jc w:val="left"/>
              <w:rPr>
                <w:rFonts w:eastAsia="Times New Roman" w:cs="Arial"/>
                <w:color w:val="000000"/>
                <w:sz w:val="18"/>
                <w:szCs w:val="18"/>
                <w:highlight w:val="lightGray"/>
              </w:rPr>
            </w:pPr>
            <w:hyperlink r:id="rId32" w:history="1">
              <w:r w:rsidR="001806DC" w:rsidRPr="001806DC">
                <w:rPr>
                  <w:rStyle w:val="Hyperlink"/>
                  <w:rFonts w:eastAsia="Times New Roman" w:cs="Arial"/>
                  <w:sz w:val="18"/>
                  <w:szCs w:val="18"/>
                  <w:highlight w:val="lightGray"/>
                </w:rPr>
                <w:t>http://intellect.sword-group.com/Home/Acsepto</w:t>
              </w:r>
            </w:hyperlink>
          </w:p>
          <w:p w:rsidR="001806DC" w:rsidRPr="001806DC" w:rsidRDefault="001806DC" w:rsidP="00364D5E">
            <w:pPr>
              <w:jc w:val="left"/>
              <w:rPr>
                <w:rFonts w:eastAsia="Times New Roman" w:cs="Arial"/>
                <w:color w:val="000000"/>
                <w:sz w:val="18"/>
                <w:szCs w:val="18"/>
                <w:highlight w:val="lightGray"/>
              </w:rPr>
            </w:pP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1806DC" w:rsidRPr="001806DC" w:rsidRDefault="001806DC" w:rsidP="00364D5E">
            <w:pPr>
              <w:jc w:val="left"/>
              <w:rPr>
                <w:rFonts w:cs="Arial"/>
                <w:snapToGrid w:val="0"/>
                <w:color w:val="000000"/>
                <w:sz w:val="18"/>
                <w:szCs w:val="18"/>
                <w:highlight w:val="lightGray"/>
                <w:lang w:val="de-DE" w:eastAsia="ja-JP"/>
              </w:rPr>
            </w:pPr>
            <w:r w:rsidRPr="001806DC">
              <w:rPr>
                <w:rFonts w:cs="Arial" w:hint="eastAsia"/>
                <w:snapToGrid w:val="0"/>
                <w:color w:val="000000"/>
                <w:sz w:val="18"/>
                <w:szCs w:val="18"/>
                <w:highlight w:val="lightGray"/>
                <w:lang w:val="de-DE" w:eastAsia="ja-JP"/>
              </w:rPr>
              <w:t>NZ</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1806DC" w:rsidRPr="001806DC" w:rsidRDefault="001806DC" w:rsidP="00364D5E">
            <w:pPr>
              <w:jc w:val="left"/>
              <w:rPr>
                <w:rFonts w:eastAsia="Times New Roman" w:cs="Arial"/>
                <w:snapToGrid w:val="0"/>
                <w:sz w:val="18"/>
                <w:szCs w:val="18"/>
                <w:highlight w:val="lightGray"/>
              </w:rPr>
            </w:pPr>
            <w:r w:rsidRPr="001806DC">
              <w:rPr>
                <w:rFonts w:cs="Arial"/>
                <w:snapToGrid w:val="0"/>
                <w:sz w:val="18"/>
                <w:szCs w:val="18"/>
                <w:highlight w:val="lightGray"/>
                <w:lang w:eastAsia="ja-JP"/>
              </w:rPr>
              <w:t>All species</w:t>
            </w:r>
          </w:p>
        </w:tc>
      </w:tr>
    </w:tbl>
    <w:p w:rsidR="007327B2" w:rsidRDefault="007327B2" w:rsidP="007327B2">
      <w:pPr>
        <w:tabs>
          <w:tab w:val="left" w:pos="567"/>
          <w:tab w:val="left" w:pos="3969"/>
        </w:tabs>
        <w:rPr>
          <w:rFonts w:cs="Arial"/>
          <w:snapToGrid w:val="0"/>
          <w:u w:val="single"/>
        </w:rPr>
      </w:pPr>
    </w:p>
    <w:p w:rsidR="007327B2" w:rsidRPr="009649AB" w:rsidRDefault="007327B2" w:rsidP="007327B2">
      <w:pPr>
        <w:keepNext/>
        <w:tabs>
          <w:tab w:val="left" w:pos="567"/>
          <w:tab w:val="left" w:pos="3969"/>
        </w:tabs>
        <w:rPr>
          <w:snapToGrid w:val="0"/>
          <w:u w:val="single"/>
        </w:rPr>
      </w:pPr>
      <w:r>
        <w:rPr>
          <w:snapToGrid w:val="0"/>
        </w:rPr>
        <w:t>(d)</w:t>
      </w:r>
      <w:r>
        <w:rPr>
          <w:snapToGrid w:val="0"/>
        </w:rPr>
        <w:tab/>
      </w:r>
      <w:r w:rsidRPr="009649AB">
        <w:rPr>
          <w:snapToGrid w:val="0"/>
          <w:u w:val="single"/>
        </w:rPr>
        <w:t>DUS trial design and data analysis</w:t>
      </w:r>
    </w:p>
    <w:p w:rsidR="007327B2" w:rsidRPr="00A0043B" w:rsidRDefault="007327B2" w:rsidP="007327B2">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7327B2" w:rsidRPr="00A0043B" w:rsidTr="000D7100">
        <w:trPr>
          <w:cantSplit/>
          <w:jc w:val="center"/>
        </w:trPr>
        <w:tc>
          <w:tcPr>
            <w:tcW w:w="1226"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60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Application by user(s)</w:t>
            </w:r>
          </w:p>
        </w:tc>
      </w:tr>
      <w:tr w:rsidR="00364D5E" w:rsidRPr="00A0043B" w:rsidTr="000D7100">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364D5E"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364D5E" w:rsidRPr="00364D5E" w:rsidRDefault="0046159D" w:rsidP="00364D5E">
            <w:pPr>
              <w:jc w:val="left"/>
              <w:rPr>
                <w:rFonts w:eastAsia="Times New Roman" w:cs="Arial"/>
                <w:snapToGrid w:val="0"/>
                <w:color w:val="000000"/>
                <w:sz w:val="18"/>
                <w:szCs w:val="18"/>
                <w:lang w:val="de-DE"/>
              </w:rPr>
            </w:pPr>
            <w:r>
              <w:rPr>
                <w:rFonts w:eastAsia="Times New Roman" w:cs="Arial"/>
                <w:snapToGrid w:val="0"/>
                <w:color w:val="000000"/>
                <w:sz w:val="18"/>
                <w:szCs w:val="18"/>
                <w:lang w:val="de-DE"/>
              </w:rPr>
              <w:t>Register (DUS)</w:t>
            </w:r>
          </w:p>
        </w:tc>
        <w:tc>
          <w:tcPr>
            <w:tcW w:w="3119"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rPr>
            </w:pPr>
            <w:r w:rsidRPr="00364D5E">
              <w:rPr>
                <w:rFonts w:eastAsia="Times New Roman" w:cs="Arial"/>
                <w:snapToGrid w:val="0"/>
                <w:color w:val="000000"/>
                <w:sz w:val="18"/>
                <w:szCs w:val="18"/>
              </w:rPr>
              <w:t>Cultivation design, data capture, compilation of lists, distinctness program, COYD and COYU, description of variety</w:t>
            </w:r>
          </w:p>
        </w:tc>
        <w:tc>
          <w:tcPr>
            <w:tcW w:w="3260"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color w:val="000000"/>
                <w:sz w:val="18"/>
                <w:szCs w:val="18"/>
              </w:rPr>
            </w:pPr>
            <w:r w:rsidRPr="00364D5E">
              <w:rPr>
                <w:rFonts w:eastAsia="Times New Roman" w:cs="Arial"/>
                <w:color w:val="000000"/>
                <w:sz w:val="18"/>
                <w:szCs w:val="18"/>
              </w:rPr>
              <w:t>Federal Plant Variety Office</w:t>
            </w:r>
          </w:p>
          <w:p w:rsidR="00364D5E" w:rsidRPr="00364D5E" w:rsidRDefault="00364D5E" w:rsidP="00364D5E">
            <w:pPr>
              <w:jc w:val="left"/>
              <w:rPr>
                <w:rFonts w:eastAsia="Times New Roman" w:cs="Arial"/>
                <w:color w:val="000000"/>
                <w:sz w:val="18"/>
                <w:szCs w:val="18"/>
              </w:rPr>
            </w:pPr>
            <w:r w:rsidRPr="00364D5E">
              <w:rPr>
                <w:rFonts w:cs="Arial"/>
                <w:snapToGrid w:val="0"/>
                <w:sz w:val="18"/>
                <w:szCs w:val="18"/>
              </w:rPr>
              <w:t>E-mail:</w:t>
            </w:r>
          </w:p>
          <w:p w:rsidR="00364D5E" w:rsidRPr="00364D5E" w:rsidRDefault="008D4EA2" w:rsidP="00364D5E">
            <w:pPr>
              <w:jc w:val="left"/>
              <w:rPr>
                <w:rFonts w:eastAsia="Times New Roman" w:cs="Arial"/>
                <w:snapToGrid w:val="0"/>
                <w:color w:val="000000"/>
                <w:sz w:val="18"/>
                <w:szCs w:val="18"/>
                <w:lang w:val="de-DE"/>
              </w:rPr>
            </w:pPr>
            <w:hyperlink r:id="rId33" w:history="1">
              <w:r w:rsidR="00364D5E" w:rsidRPr="00364D5E">
                <w:rPr>
                  <w:rStyle w:val="Hyperlink"/>
                  <w:rFonts w:eastAsia="Times New Roman" w:cs="Arial"/>
                  <w:sz w:val="18"/>
                  <w:szCs w:val="18"/>
                  <w:lang w:val="de-DE"/>
                </w:rPr>
                <w:t>uwe.meyer@bundessortenamt.de</w:t>
              </w:r>
            </w:hyperlink>
            <w:r w:rsidR="00364D5E" w:rsidRPr="00364D5E">
              <w:rPr>
                <w:rFonts w:eastAsia="Times New Roman" w:cs="Arial"/>
                <w:color w:val="000000"/>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lang w:val="de-DE"/>
              </w:rPr>
            </w:pPr>
            <w:r w:rsidRPr="00364D5E">
              <w:rPr>
                <w:rFonts w:eastAsia="Times New Roman" w:cs="Arial"/>
                <w:snapToGrid w:val="0"/>
                <w:color w:val="00000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364D5E" w:rsidRPr="00364D5E" w:rsidRDefault="0046159D" w:rsidP="00364D5E">
            <w:pPr>
              <w:jc w:val="left"/>
              <w:rPr>
                <w:rFonts w:eastAsia="Times New Roman" w:cs="Arial"/>
                <w:snapToGrid w:val="0"/>
                <w:sz w:val="18"/>
                <w:szCs w:val="18"/>
              </w:rPr>
            </w:pPr>
            <w:r>
              <w:rPr>
                <w:rFonts w:eastAsia="Times New Roman" w:cs="Arial"/>
                <w:snapToGrid w:val="0"/>
                <w:sz w:val="18"/>
                <w:szCs w:val="18"/>
              </w:rPr>
              <w:t>All species</w:t>
            </w:r>
            <w:r w:rsidR="00364D5E" w:rsidRPr="00364D5E">
              <w:rPr>
                <w:rFonts w:eastAsia="Times New Roman" w:cs="Arial"/>
                <w:snapToGrid w:val="0"/>
                <w:sz w:val="18"/>
                <w:szCs w:val="18"/>
              </w:rPr>
              <w:t xml:space="preserve"> </w:t>
            </w:r>
          </w:p>
        </w:tc>
      </w:tr>
      <w:tr w:rsidR="007327B2" w:rsidRPr="00A0043B" w:rsidTr="000D7100">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7327B2"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327B2" w:rsidRPr="00EB0D43" w:rsidRDefault="0046159D" w:rsidP="0046159D">
            <w:pPr>
              <w:tabs>
                <w:tab w:val="left" w:pos="567"/>
                <w:tab w:val="left" w:pos="3969"/>
              </w:tabs>
              <w:jc w:val="left"/>
              <w:rPr>
                <w:rFonts w:cs="Arial"/>
                <w:snapToGrid w:val="0"/>
                <w:sz w:val="18"/>
                <w:szCs w:val="18"/>
                <w:highlight w:val="cyan"/>
                <w:lang w:val="es-ES_tradnl"/>
              </w:rPr>
            </w:pPr>
            <w:r>
              <w:rPr>
                <w:rFonts w:cs="Arial"/>
                <w:snapToGrid w:val="0"/>
                <w:sz w:val="18"/>
                <w:szCs w:val="18"/>
                <w:lang w:val="es-ES_tradnl"/>
              </w:rPr>
              <w:t>GAIA</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327B2" w:rsidRPr="009773A1" w:rsidRDefault="009773A1" w:rsidP="009773A1">
            <w:pPr>
              <w:tabs>
                <w:tab w:val="left" w:pos="567"/>
                <w:tab w:val="left" w:pos="3969"/>
              </w:tabs>
              <w:jc w:val="left"/>
              <w:rPr>
                <w:rFonts w:cs="Arial"/>
                <w:snapToGrid w:val="0"/>
                <w:sz w:val="18"/>
                <w:szCs w:val="18"/>
                <w:highlight w:val="cyan"/>
              </w:rPr>
            </w:pPr>
            <w:r w:rsidRPr="009773A1">
              <w:rPr>
                <w:rFonts w:cs="Arial"/>
                <w:snapToGrid w:val="0"/>
                <w:sz w:val="18"/>
                <w:szCs w:val="18"/>
              </w:rPr>
              <w:t>Study and analysis of results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80842" w:rsidRPr="00780842" w:rsidRDefault="00780842" w:rsidP="00780842">
            <w:pPr>
              <w:tabs>
                <w:tab w:val="left" w:pos="567"/>
                <w:tab w:val="left" w:pos="3969"/>
              </w:tabs>
              <w:jc w:val="left"/>
              <w:rPr>
                <w:rFonts w:cs="Arial"/>
                <w:sz w:val="18"/>
                <w:szCs w:val="18"/>
                <w:highlight w:val="lightGray"/>
                <w:lang w:val="es-ES_tradnl"/>
              </w:rPr>
            </w:pPr>
            <w:r>
              <w:rPr>
                <w:rFonts w:cs="Arial"/>
                <w:sz w:val="18"/>
                <w:szCs w:val="18"/>
                <w:highlight w:val="lightGray"/>
                <w:lang w:val="es-ES_tradnl"/>
              </w:rPr>
              <w:t>I</w:t>
            </w:r>
            <w:r w:rsidRPr="00780842">
              <w:rPr>
                <w:rFonts w:cs="Arial"/>
                <w:sz w:val="18"/>
                <w:szCs w:val="18"/>
                <w:highlight w:val="lightGray"/>
                <w:lang w:val="es-ES_tradnl"/>
              </w:rPr>
              <w:t>nstituto Nacional de semillas</w:t>
            </w:r>
          </w:p>
          <w:p w:rsidR="00780842" w:rsidRPr="00780842" w:rsidRDefault="00780842" w:rsidP="00780842">
            <w:pPr>
              <w:tabs>
                <w:tab w:val="left" w:pos="567"/>
                <w:tab w:val="left" w:pos="3969"/>
              </w:tabs>
              <w:jc w:val="left"/>
              <w:rPr>
                <w:rFonts w:cs="Arial"/>
                <w:sz w:val="18"/>
                <w:szCs w:val="18"/>
                <w:highlight w:val="lightGray"/>
                <w:lang w:val="es-ES_tradnl"/>
              </w:rPr>
            </w:pPr>
            <w:r w:rsidRPr="00780842">
              <w:rPr>
                <w:rFonts w:cs="Arial"/>
                <w:sz w:val="18"/>
                <w:szCs w:val="18"/>
                <w:highlight w:val="lightGray"/>
                <w:lang w:val="es-ES_tradnl"/>
              </w:rPr>
              <w:t>E-mail:</w:t>
            </w:r>
          </w:p>
          <w:p w:rsidR="007327B2" w:rsidRPr="009773A1" w:rsidRDefault="008D4EA2" w:rsidP="00780842">
            <w:pPr>
              <w:tabs>
                <w:tab w:val="left" w:pos="567"/>
                <w:tab w:val="left" w:pos="3969"/>
              </w:tabs>
              <w:jc w:val="left"/>
              <w:rPr>
                <w:rFonts w:cs="Arial"/>
                <w:snapToGrid w:val="0"/>
                <w:sz w:val="18"/>
                <w:szCs w:val="18"/>
              </w:rPr>
            </w:pPr>
            <w:hyperlink r:id="rId34" w:history="1">
              <w:r w:rsidR="00780842" w:rsidRPr="00780842">
                <w:rPr>
                  <w:rStyle w:val="Hyperlink"/>
                  <w:rFonts w:cs="Arial"/>
                  <w:snapToGrid w:val="0"/>
                  <w:sz w:val="18"/>
                  <w:szCs w:val="18"/>
                  <w:highlight w:val="lightGray"/>
                  <w:lang w:val="es-ES_tradnl"/>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327B2" w:rsidRPr="009773A1" w:rsidRDefault="007327B2" w:rsidP="00F90ED2">
            <w:pPr>
              <w:tabs>
                <w:tab w:val="left" w:pos="567"/>
                <w:tab w:val="left" w:pos="3969"/>
              </w:tabs>
              <w:jc w:val="left"/>
              <w:rPr>
                <w:rFonts w:cs="Arial"/>
                <w:snapToGrid w:val="0"/>
                <w:sz w:val="18"/>
                <w:szCs w:val="18"/>
                <w:lang w:val="es-ES_tradnl"/>
              </w:rPr>
            </w:pPr>
            <w:r w:rsidRPr="009773A1">
              <w:rPr>
                <w:rFonts w:cs="Arial"/>
                <w:snapToGrid w:val="0"/>
                <w:sz w:val="18"/>
                <w:szCs w:val="18"/>
                <w:lang w:val="es-ES_tradnl"/>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327B2" w:rsidRDefault="00780842" w:rsidP="00F90ED2">
            <w:pPr>
              <w:jc w:val="left"/>
              <w:rPr>
                <w:rFonts w:eastAsia="Times New Roman" w:cs="Arial"/>
                <w:snapToGrid w:val="0"/>
                <w:sz w:val="18"/>
                <w:szCs w:val="18"/>
                <w:lang w:val="de-DE"/>
              </w:rPr>
            </w:pPr>
            <w:r w:rsidRPr="000D7BAE">
              <w:rPr>
                <w:rFonts w:eastAsia="Times New Roman" w:cs="Arial"/>
                <w:snapToGrid w:val="0"/>
                <w:sz w:val="18"/>
                <w:szCs w:val="18"/>
                <w:highlight w:val="lightGray"/>
              </w:rPr>
              <w:t>All species</w:t>
            </w:r>
          </w:p>
        </w:tc>
      </w:tr>
      <w:tr w:rsidR="0046159D" w:rsidRPr="00A0043B" w:rsidTr="000D7100">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46159D" w:rsidRDefault="0046159D" w:rsidP="000D7100">
            <w:pPr>
              <w:tabs>
                <w:tab w:val="left" w:pos="567"/>
                <w:tab w:val="left" w:pos="3969"/>
              </w:tabs>
              <w:jc w:val="left"/>
              <w:rPr>
                <w:rFonts w:cs="Arial"/>
                <w:snapToGrid w:val="0"/>
                <w:sz w:val="18"/>
                <w:szCs w:val="18"/>
                <w:lang w:eastAsia="ja-JP"/>
              </w:rPr>
            </w:pPr>
            <w:r>
              <w:rPr>
                <w:rFonts w:cs="Arial" w:hint="eastAsia"/>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46159D" w:rsidRDefault="0046159D" w:rsidP="00F90ED2">
            <w:pPr>
              <w:tabs>
                <w:tab w:val="left" w:pos="567"/>
                <w:tab w:val="left" w:pos="3969"/>
              </w:tabs>
              <w:jc w:val="left"/>
              <w:rPr>
                <w:rFonts w:cs="Arial"/>
                <w:snapToGrid w:val="0"/>
                <w:sz w:val="18"/>
                <w:szCs w:val="18"/>
                <w:lang w:val="es-ES_tradnl"/>
              </w:rPr>
            </w:pPr>
            <w:r w:rsidRPr="005F1EDF">
              <w:rPr>
                <w:rFonts w:cs="Arial"/>
                <w:snapToGrid w:val="0"/>
                <w:sz w:val="18"/>
                <w:szCs w:val="18"/>
                <w:lang w:val="es-ES_tradnl"/>
              </w:rPr>
              <w:t>INFOSTAST</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46159D" w:rsidRPr="009773A1" w:rsidRDefault="0046159D" w:rsidP="009773A1">
            <w:pPr>
              <w:tabs>
                <w:tab w:val="left" w:pos="567"/>
                <w:tab w:val="left" w:pos="3969"/>
              </w:tabs>
              <w:jc w:val="left"/>
              <w:rPr>
                <w:rFonts w:cs="Arial"/>
                <w:snapToGrid w:val="0"/>
                <w:sz w:val="18"/>
                <w:szCs w:val="18"/>
              </w:rPr>
            </w:pPr>
            <w:r w:rsidRPr="009773A1">
              <w:rPr>
                <w:rFonts w:cs="Arial"/>
                <w:snapToGrid w:val="0"/>
                <w:sz w:val="18"/>
                <w:szCs w:val="18"/>
              </w:rPr>
              <w:t>Study and analysis of results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80842" w:rsidRPr="00780842" w:rsidRDefault="00780842" w:rsidP="00780842">
            <w:pPr>
              <w:tabs>
                <w:tab w:val="left" w:pos="567"/>
                <w:tab w:val="left" w:pos="3969"/>
              </w:tabs>
              <w:jc w:val="left"/>
              <w:rPr>
                <w:rFonts w:cs="Arial"/>
                <w:sz w:val="18"/>
                <w:szCs w:val="18"/>
                <w:highlight w:val="lightGray"/>
                <w:lang w:val="es-ES_tradnl"/>
              </w:rPr>
            </w:pPr>
            <w:r>
              <w:rPr>
                <w:rFonts w:cs="Arial"/>
                <w:sz w:val="18"/>
                <w:szCs w:val="18"/>
                <w:highlight w:val="lightGray"/>
                <w:lang w:val="es-ES_tradnl"/>
              </w:rPr>
              <w:t>I</w:t>
            </w:r>
            <w:r w:rsidRPr="00780842">
              <w:rPr>
                <w:rFonts w:cs="Arial"/>
                <w:sz w:val="18"/>
                <w:szCs w:val="18"/>
                <w:highlight w:val="lightGray"/>
                <w:lang w:val="es-ES_tradnl"/>
              </w:rPr>
              <w:t>nstituto Nacional de semillas</w:t>
            </w:r>
          </w:p>
          <w:p w:rsidR="00780842" w:rsidRPr="00780842" w:rsidRDefault="00780842" w:rsidP="00780842">
            <w:pPr>
              <w:tabs>
                <w:tab w:val="left" w:pos="567"/>
                <w:tab w:val="left" w:pos="3969"/>
              </w:tabs>
              <w:jc w:val="left"/>
              <w:rPr>
                <w:rFonts w:cs="Arial"/>
                <w:sz w:val="18"/>
                <w:szCs w:val="18"/>
                <w:highlight w:val="lightGray"/>
                <w:lang w:val="es-ES_tradnl"/>
              </w:rPr>
            </w:pPr>
            <w:r w:rsidRPr="00780842">
              <w:rPr>
                <w:rFonts w:cs="Arial"/>
                <w:sz w:val="18"/>
                <w:szCs w:val="18"/>
                <w:highlight w:val="lightGray"/>
                <w:lang w:val="es-ES_tradnl"/>
              </w:rPr>
              <w:t>E-mail:</w:t>
            </w:r>
          </w:p>
          <w:p w:rsidR="0046159D" w:rsidRPr="009773A1" w:rsidRDefault="008D4EA2" w:rsidP="00780842">
            <w:pPr>
              <w:tabs>
                <w:tab w:val="left" w:pos="567"/>
                <w:tab w:val="left" w:pos="3969"/>
              </w:tabs>
              <w:jc w:val="left"/>
              <w:rPr>
                <w:rFonts w:cs="Arial"/>
                <w:sz w:val="18"/>
                <w:szCs w:val="18"/>
              </w:rPr>
            </w:pPr>
            <w:hyperlink r:id="rId35" w:history="1">
              <w:r w:rsidR="00780842" w:rsidRPr="00780842">
                <w:rPr>
                  <w:rStyle w:val="Hyperlink"/>
                  <w:rFonts w:cs="Arial"/>
                  <w:snapToGrid w:val="0"/>
                  <w:sz w:val="18"/>
                  <w:szCs w:val="18"/>
                  <w:highlight w:val="lightGray"/>
                  <w:lang w:val="es-ES_tradnl"/>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46159D" w:rsidRPr="0046159D" w:rsidRDefault="0046159D" w:rsidP="00F90ED2">
            <w:pPr>
              <w:tabs>
                <w:tab w:val="left" w:pos="567"/>
                <w:tab w:val="left" w:pos="3969"/>
              </w:tabs>
              <w:jc w:val="left"/>
              <w:rPr>
                <w:rFonts w:cs="Arial"/>
                <w:snapToGrid w:val="0"/>
                <w:sz w:val="18"/>
                <w:szCs w:val="18"/>
              </w:rPr>
            </w:pPr>
            <w:r w:rsidRPr="009773A1">
              <w:rPr>
                <w:rFonts w:cs="Arial"/>
                <w:snapToGrid w:val="0"/>
                <w:sz w:val="18"/>
                <w:szCs w:val="18"/>
                <w:lang w:val="es-ES_tradnl"/>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46159D" w:rsidRDefault="00780842" w:rsidP="00F90ED2">
            <w:pPr>
              <w:jc w:val="left"/>
              <w:rPr>
                <w:rFonts w:eastAsia="Times New Roman" w:cs="Arial"/>
                <w:snapToGrid w:val="0"/>
                <w:sz w:val="18"/>
                <w:szCs w:val="18"/>
                <w:lang w:val="de-DE"/>
              </w:rPr>
            </w:pPr>
            <w:r w:rsidRPr="000D7BAE">
              <w:rPr>
                <w:rFonts w:eastAsia="Times New Roman" w:cs="Arial"/>
                <w:snapToGrid w:val="0"/>
                <w:sz w:val="18"/>
                <w:szCs w:val="18"/>
                <w:highlight w:val="lightGray"/>
              </w:rPr>
              <w:t>All species</w:t>
            </w:r>
          </w:p>
        </w:tc>
      </w:tr>
      <w:tr w:rsidR="007106D1" w:rsidRPr="00A0043B" w:rsidTr="000D7100">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auto"/>
          </w:tcPr>
          <w:p w:rsidR="007106D1" w:rsidRDefault="007106D1" w:rsidP="00F90ED2">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right w:val="single" w:sz="2" w:space="0" w:color="auto"/>
            </w:tcBorders>
            <w:shd w:val="clear" w:color="auto" w:fill="auto"/>
          </w:tcPr>
          <w:p w:rsidR="007106D1" w:rsidRPr="000D7BAE" w:rsidRDefault="007106D1" w:rsidP="000D7100">
            <w:pPr>
              <w:tabs>
                <w:tab w:val="left" w:pos="567"/>
                <w:tab w:val="left" w:pos="3969"/>
              </w:tabs>
              <w:jc w:val="left"/>
              <w:rPr>
                <w:rFonts w:cs="Arial"/>
                <w:snapToGrid w:val="0"/>
                <w:sz w:val="18"/>
                <w:szCs w:val="18"/>
                <w:highlight w:val="lightGray"/>
                <w:lang w:val="es-ES_tradnl"/>
              </w:rPr>
            </w:pPr>
            <w:r w:rsidRPr="000D7BAE">
              <w:rPr>
                <w:rFonts w:cs="Arial"/>
                <w:snapToGrid w:val="0"/>
                <w:sz w:val="18"/>
                <w:szCs w:val="18"/>
                <w:highlight w:val="lightGray"/>
                <w:lang w:val="es-ES_tradnl"/>
              </w:rPr>
              <w:t>SAS</w:t>
            </w:r>
            <w:r>
              <w:rPr>
                <w:rFonts w:cs="Arial"/>
                <w:snapToGrid w:val="0"/>
                <w:sz w:val="18"/>
                <w:szCs w:val="18"/>
                <w:highlight w:val="lightGray"/>
                <w:lang w:val="es-ES_tradnl"/>
              </w:rPr>
              <w:t xml:space="preserve"> and R</w:t>
            </w:r>
          </w:p>
        </w:tc>
        <w:tc>
          <w:tcPr>
            <w:tcW w:w="3119" w:type="dxa"/>
            <w:tcBorders>
              <w:top w:val="single" w:sz="4" w:space="0" w:color="auto"/>
              <w:left w:val="single" w:sz="2" w:space="0" w:color="auto"/>
              <w:right w:val="single" w:sz="2" w:space="0" w:color="auto"/>
            </w:tcBorders>
            <w:shd w:val="clear" w:color="auto" w:fill="auto"/>
          </w:tcPr>
          <w:p w:rsidR="007106D1" w:rsidRPr="000D7BAE" w:rsidRDefault="007106D1" w:rsidP="009773A1">
            <w:pPr>
              <w:tabs>
                <w:tab w:val="left" w:pos="567"/>
                <w:tab w:val="left" w:pos="3969"/>
              </w:tabs>
              <w:jc w:val="left"/>
              <w:rPr>
                <w:rFonts w:cs="Arial"/>
                <w:snapToGrid w:val="0"/>
                <w:sz w:val="18"/>
                <w:szCs w:val="18"/>
                <w:highlight w:val="lightGray"/>
              </w:rPr>
            </w:pPr>
            <w:r w:rsidRPr="000D7BAE">
              <w:rPr>
                <w:rFonts w:cs="Arial"/>
                <w:snapToGrid w:val="0"/>
                <w:sz w:val="18"/>
                <w:szCs w:val="18"/>
                <w:highlight w:val="lightGray"/>
              </w:rPr>
              <w:t>Design and analysis</w:t>
            </w:r>
          </w:p>
        </w:tc>
        <w:tc>
          <w:tcPr>
            <w:tcW w:w="3260" w:type="dxa"/>
            <w:tcBorders>
              <w:top w:val="single" w:sz="4" w:space="0" w:color="auto"/>
              <w:left w:val="single" w:sz="2" w:space="0" w:color="auto"/>
              <w:right w:val="single" w:sz="2" w:space="0" w:color="auto"/>
            </w:tcBorders>
            <w:shd w:val="clear" w:color="auto" w:fill="auto"/>
          </w:tcPr>
          <w:p w:rsidR="007106D1" w:rsidRPr="000D7BAE" w:rsidRDefault="007106D1" w:rsidP="00F90ED2">
            <w:pPr>
              <w:tabs>
                <w:tab w:val="left" w:pos="567"/>
                <w:tab w:val="left" w:pos="3969"/>
              </w:tabs>
              <w:jc w:val="left"/>
              <w:rPr>
                <w:rFonts w:cs="Arial"/>
                <w:sz w:val="18"/>
                <w:szCs w:val="18"/>
                <w:highlight w:val="lightGray"/>
              </w:rPr>
            </w:pPr>
          </w:p>
        </w:tc>
        <w:tc>
          <w:tcPr>
            <w:tcW w:w="2552" w:type="dxa"/>
            <w:tcBorders>
              <w:top w:val="single" w:sz="4" w:space="0" w:color="auto"/>
              <w:left w:val="single" w:sz="2" w:space="0" w:color="auto"/>
              <w:right w:val="single" w:sz="2" w:space="0" w:color="auto"/>
            </w:tcBorders>
            <w:shd w:val="clear" w:color="auto" w:fill="auto"/>
          </w:tcPr>
          <w:p w:rsidR="007106D1" w:rsidRPr="000D7BAE" w:rsidRDefault="007106D1" w:rsidP="00F90ED2">
            <w:pPr>
              <w:tabs>
                <w:tab w:val="left" w:pos="567"/>
                <w:tab w:val="left" w:pos="3969"/>
              </w:tabs>
              <w:jc w:val="left"/>
              <w:rPr>
                <w:rFonts w:cs="Arial"/>
                <w:snapToGrid w:val="0"/>
                <w:sz w:val="18"/>
                <w:szCs w:val="18"/>
                <w:highlight w:val="lightGray"/>
                <w:lang w:val="es-ES_tradnl"/>
              </w:rPr>
            </w:pPr>
            <w:r w:rsidRPr="000D7BAE">
              <w:rPr>
                <w:rFonts w:cs="Arial"/>
                <w:snapToGrid w:val="0"/>
                <w:sz w:val="18"/>
                <w:szCs w:val="18"/>
                <w:highlight w:val="lightGray"/>
                <w:lang w:val="es-ES_tradnl"/>
              </w:rPr>
              <w:t>KE</w:t>
            </w:r>
          </w:p>
        </w:tc>
        <w:tc>
          <w:tcPr>
            <w:tcW w:w="2601" w:type="dxa"/>
            <w:tcBorders>
              <w:top w:val="single" w:sz="4" w:space="0" w:color="auto"/>
              <w:left w:val="single" w:sz="2" w:space="0" w:color="auto"/>
              <w:right w:val="single" w:sz="2" w:space="0" w:color="auto"/>
            </w:tcBorders>
            <w:shd w:val="clear" w:color="auto" w:fill="auto"/>
          </w:tcPr>
          <w:p w:rsidR="007106D1" w:rsidRPr="000D7BAE" w:rsidRDefault="007106D1" w:rsidP="00F90ED2">
            <w:pPr>
              <w:jc w:val="left"/>
              <w:rPr>
                <w:rFonts w:eastAsia="Times New Roman" w:cs="Arial"/>
                <w:snapToGrid w:val="0"/>
                <w:sz w:val="18"/>
                <w:szCs w:val="18"/>
                <w:highlight w:val="lightGray"/>
                <w:lang w:val="de-DE"/>
              </w:rPr>
            </w:pPr>
            <w:r w:rsidRPr="000D7BAE">
              <w:rPr>
                <w:rFonts w:eastAsia="Times New Roman" w:cs="Arial"/>
                <w:snapToGrid w:val="0"/>
                <w:sz w:val="18"/>
                <w:szCs w:val="18"/>
                <w:highlight w:val="lightGray"/>
              </w:rPr>
              <w:t>All species</w:t>
            </w:r>
          </w:p>
        </w:tc>
      </w:tr>
    </w:tbl>
    <w:p w:rsidR="007327B2" w:rsidRDefault="007327B2" w:rsidP="007327B2">
      <w:pPr>
        <w:tabs>
          <w:tab w:val="left" w:pos="567"/>
          <w:tab w:val="left" w:pos="3969"/>
        </w:tabs>
        <w:rPr>
          <w:rFonts w:cs="Arial"/>
          <w:snapToGrid w:val="0"/>
          <w:u w:val="single"/>
        </w:rPr>
      </w:pPr>
    </w:p>
    <w:p w:rsidR="007327B2" w:rsidRPr="00A0043B" w:rsidRDefault="007327B2" w:rsidP="007327B2">
      <w:pPr>
        <w:tabs>
          <w:tab w:val="left" w:pos="567"/>
          <w:tab w:val="left" w:pos="3969"/>
        </w:tabs>
        <w:rPr>
          <w:rFonts w:cs="Arial"/>
          <w:snapToGrid w:val="0"/>
          <w:u w:val="single"/>
        </w:rPr>
      </w:pPr>
    </w:p>
    <w:p w:rsidR="007327B2" w:rsidRPr="009649AB" w:rsidRDefault="007327B2" w:rsidP="007327B2">
      <w:pPr>
        <w:keepNext/>
        <w:tabs>
          <w:tab w:val="left" w:pos="567"/>
          <w:tab w:val="left" w:pos="3969"/>
        </w:tabs>
        <w:rPr>
          <w:snapToGrid w:val="0"/>
          <w:u w:val="single"/>
        </w:rPr>
      </w:pPr>
      <w:r>
        <w:rPr>
          <w:snapToGrid w:val="0"/>
        </w:rPr>
        <w:t>(e)</w:t>
      </w:r>
      <w:r>
        <w:rPr>
          <w:snapToGrid w:val="0"/>
        </w:rPr>
        <w:tab/>
      </w:r>
      <w:r w:rsidRPr="009649AB">
        <w:rPr>
          <w:snapToGrid w:val="0"/>
          <w:u w:val="single"/>
        </w:rPr>
        <w:t>Data recording and transfer</w:t>
      </w:r>
    </w:p>
    <w:p w:rsidR="007327B2" w:rsidRPr="00A0043B" w:rsidRDefault="007327B2" w:rsidP="007327B2">
      <w:pPr>
        <w:keepNext/>
        <w:tabs>
          <w:tab w:val="left" w:pos="567"/>
          <w:tab w:val="left" w:pos="3969"/>
        </w:tabs>
        <w:rPr>
          <w:rFonts w:cs="Arial"/>
          <w:snapToGrid w:val="0"/>
          <w:u w:val="single"/>
        </w:rPr>
      </w:pPr>
    </w:p>
    <w:tbl>
      <w:tblPr>
        <w:tblW w:w="15309"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7327B2" w:rsidRPr="00A0043B" w:rsidTr="00841CE6">
        <w:trPr>
          <w:cantSplit/>
          <w:jc w:val="center"/>
        </w:trPr>
        <w:tc>
          <w:tcPr>
            <w:tcW w:w="1226"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60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Application by user(s)</w:t>
            </w:r>
          </w:p>
        </w:tc>
      </w:tr>
      <w:tr w:rsidR="00364D5E" w:rsidRPr="00A0043B" w:rsidTr="00841CE6">
        <w:tblPrEx>
          <w:tblLook w:val="01E0" w:firstRow="1" w:lastRow="1" w:firstColumn="1" w:lastColumn="1" w:noHBand="0" w:noVBand="0"/>
        </w:tblPrEx>
        <w:trPr>
          <w:cantSplit/>
          <w:trHeight w:val="616"/>
          <w:jc w:val="center"/>
        </w:trPr>
        <w:tc>
          <w:tcPr>
            <w:tcW w:w="1226" w:type="dxa"/>
            <w:tcBorders>
              <w:bottom w:val="single" w:sz="4" w:space="0" w:color="auto"/>
              <w:right w:val="single" w:sz="2" w:space="0" w:color="auto"/>
            </w:tcBorders>
            <w:shd w:val="clear" w:color="auto" w:fill="auto"/>
          </w:tcPr>
          <w:p w:rsidR="00364D5E"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364D5E" w:rsidRPr="005D5666" w:rsidRDefault="005D5666" w:rsidP="00F90ED2">
            <w:pPr>
              <w:jc w:val="left"/>
              <w:rPr>
                <w:rFonts w:cs="Arial"/>
                <w:snapToGrid w:val="0"/>
                <w:color w:val="000000"/>
                <w:sz w:val="18"/>
                <w:szCs w:val="18"/>
                <w:lang w:val="de-DE" w:eastAsia="ja-JP"/>
              </w:rPr>
            </w:pPr>
            <w:r w:rsidRPr="005D5666">
              <w:rPr>
                <w:rFonts w:cs="Arial"/>
                <w:snapToGrid w:val="0"/>
                <w:color w:val="000000"/>
                <w:sz w:val="18"/>
                <w:szCs w:val="18"/>
                <w:highlight w:val="lightGray"/>
                <w:lang w:val="de-DE" w:eastAsia="ja-JP"/>
              </w:rPr>
              <w:t>R</w:t>
            </w:r>
            <w:r w:rsidRPr="005D5666">
              <w:rPr>
                <w:rFonts w:cs="Arial" w:hint="eastAsia"/>
                <w:snapToGrid w:val="0"/>
                <w:color w:val="000000"/>
                <w:sz w:val="18"/>
                <w:szCs w:val="18"/>
                <w:highlight w:val="lightGray"/>
                <w:lang w:val="de-DE" w:eastAsia="ja-JP"/>
              </w:rPr>
              <w:t>eg.mobile</w:t>
            </w:r>
          </w:p>
        </w:tc>
        <w:tc>
          <w:tcPr>
            <w:tcW w:w="3119"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cs="Arial"/>
                <w:snapToGrid w:val="0"/>
                <w:color w:val="000000"/>
                <w:sz w:val="18"/>
                <w:szCs w:val="18"/>
                <w:lang w:eastAsia="ja-JP"/>
              </w:rPr>
            </w:pPr>
            <w:r w:rsidRPr="00364D5E">
              <w:rPr>
                <w:rFonts w:eastAsia="Times New Roman" w:cs="Arial"/>
                <w:snapToGrid w:val="0"/>
                <w:color w:val="000000"/>
                <w:sz w:val="18"/>
                <w:szCs w:val="18"/>
              </w:rPr>
              <w:t xml:space="preserve">Mobile data capture with transmission of layout plan and data transfer to PC </w:t>
            </w:r>
          </w:p>
        </w:tc>
        <w:tc>
          <w:tcPr>
            <w:tcW w:w="3260"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color w:val="000000"/>
                <w:sz w:val="18"/>
                <w:szCs w:val="18"/>
              </w:rPr>
            </w:pPr>
            <w:r w:rsidRPr="00364D5E">
              <w:rPr>
                <w:rFonts w:eastAsia="Times New Roman" w:cs="Arial"/>
                <w:color w:val="000000"/>
                <w:sz w:val="18"/>
                <w:szCs w:val="18"/>
              </w:rPr>
              <w:t>Federal Plant Variety Office</w:t>
            </w:r>
          </w:p>
          <w:p w:rsidR="00364D5E" w:rsidRPr="00364D5E" w:rsidRDefault="00364D5E" w:rsidP="00364D5E">
            <w:pPr>
              <w:jc w:val="left"/>
              <w:rPr>
                <w:rFonts w:eastAsia="Times New Roman" w:cs="Arial"/>
                <w:color w:val="000000"/>
                <w:sz w:val="18"/>
                <w:szCs w:val="18"/>
              </w:rPr>
            </w:pPr>
            <w:r w:rsidRPr="00364D5E">
              <w:rPr>
                <w:rFonts w:cs="Arial"/>
                <w:snapToGrid w:val="0"/>
                <w:sz w:val="18"/>
                <w:szCs w:val="18"/>
              </w:rPr>
              <w:t>E-mail:</w:t>
            </w:r>
          </w:p>
          <w:p w:rsidR="00364D5E" w:rsidRPr="00364D5E" w:rsidRDefault="008D4EA2" w:rsidP="00364D5E">
            <w:pPr>
              <w:jc w:val="left"/>
              <w:rPr>
                <w:rFonts w:eastAsia="Times New Roman" w:cs="Arial"/>
                <w:snapToGrid w:val="0"/>
                <w:color w:val="000000"/>
                <w:sz w:val="18"/>
                <w:szCs w:val="18"/>
                <w:lang w:val="de-DE"/>
              </w:rPr>
            </w:pPr>
            <w:hyperlink r:id="rId36" w:history="1">
              <w:r w:rsidR="00364D5E" w:rsidRPr="00364D5E">
                <w:rPr>
                  <w:rStyle w:val="Hyperlink"/>
                  <w:rFonts w:eastAsia="Times New Roman" w:cs="Arial"/>
                  <w:sz w:val="18"/>
                  <w:szCs w:val="18"/>
                  <w:lang w:val="de-DE"/>
                </w:rPr>
                <w:t>uwe.meyer@bundessortenamt.de</w:t>
              </w:r>
            </w:hyperlink>
            <w:r w:rsidR="00364D5E" w:rsidRPr="00364D5E">
              <w:rPr>
                <w:rFonts w:eastAsia="Times New Roman" w:cs="Arial"/>
                <w:color w:val="000000"/>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lang w:val="de-DE"/>
              </w:rPr>
            </w:pPr>
            <w:r w:rsidRPr="00364D5E">
              <w:rPr>
                <w:rFonts w:eastAsia="Times New Roman" w:cs="Arial"/>
                <w:snapToGrid w:val="0"/>
                <w:color w:val="00000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364D5E" w:rsidRPr="00364D5E" w:rsidRDefault="000D7BAE" w:rsidP="00364D5E">
            <w:pPr>
              <w:jc w:val="left"/>
              <w:rPr>
                <w:rFonts w:eastAsia="Times New Roman" w:cs="Arial"/>
                <w:snapToGrid w:val="0"/>
                <w:sz w:val="18"/>
                <w:szCs w:val="18"/>
              </w:rPr>
            </w:pPr>
            <w:r>
              <w:rPr>
                <w:rFonts w:eastAsia="Times New Roman" w:cs="Arial"/>
                <w:snapToGrid w:val="0"/>
                <w:sz w:val="18"/>
                <w:szCs w:val="18"/>
              </w:rPr>
              <w:t>All species</w:t>
            </w:r>
          </w:p>
        </w:tc>
      </w:tr>
      <w:tr w:rsidR="007327B2" w:rsidRPr="00A0043B" w:rsidTr="00841CE6">
        <w:tblPrEx>
          <w:tblLook w:val="01E0" w:firstRow="1" w:lastRow="1" w:firstColumn="1" w:lastColumn="1" w:noHBand="0" w:noVBand="0"/>
        </w:tblPrEx>
        <w:trPr>
          <w:cantSplit/>
          <w:trHeight w:val="517"/>
          <w:jc w:val="center"/>
        </w:trPr>
        <w:tc>
          <w:tcPr>
            <w:tcW w:w="1226" w:type="dxa"/>
            <w:tcBorders>
              <w:top w:val="single" w:sz="4" w:space="0" w:color="auto"/>
              <w:bottom w:val="single" w:sz="4" w:space="0" w:color="auto"/>
              <w:right w:val="single" w:sz="2" w:space="0" w:color="auto"/>
            </w:tcBorders>
            <w:shd w:val="clear" w:color="auto" w:fill="auto"/>
          </w:tcPr>
          <w:p w:rsidR="007327B2"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lang w:eastAsia="ja-JP"/>
              </w:rPr>
            </w:pPr>
            <w:r>
              <w:rPr>
                <w:rFonts w:cs="Arial"/>
                <w:snapToGrid w:val="0"/>
                <w:color w:val="000000"/>
                <w:sz w:val="18"/>
                <w:szCs w:val="18"/>
              </w:rPr>
              <w:t>PANASONIC CF-U1 TOUGHBOOK</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rPr>
            </w:pPr>
            <w:r>
              <w:rPr>
                <w:rFonts w:cs="Arial"/>
                <w:snapToGrid w:val="0"/>
                <w:color w:val="000000"/>
                <w:sz w:val="18"/>
                <w:szCs w:val="18"/>
              </w:rPr>
              <w:t>Data recording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327B2" w:rsidRPr="00FA2F04" w:rsidRDefault="007327B2" w:rsidP="00F90ED2">
            <w:pPr>
              <w:tabs>
                <w:tab w:val="left" w:pos="567"/>
                <w:tab w:val="left" w:pos="3969"/>
              </w:tabs>
              <w:jc w:val="left"/>
              <w:rPr>
                <w:rFonts w:cs="Arial"/>
                <w:color w:val="000000"/>
                <w:sz w:val="18"/>
                <w:szCs w:val="18"/>
                <w:lang w:val="pt-BR"/>
              </w:rPr>
            </w:pPr>
            <w:r w:rsidRPr="00FA2F04">
              <w:rPr>
                <w:rFonts w:cs="Arial"/>
                <w:color w:val="000000"/>
                <w:sz w:val="18"/>
                <w:szCs w:val="18"/>
                <w:lang w:val="pt-BR"/>
              </w:rPr>
              <w:t>Croatia</w:t>
            </w:r>
          </w:p>
          <w:p w:rsidR="007327B2" w:rsidRPr="00FA2F04" w:rsidRDefault="007327B2" w:rsidP="00F90ED2">
            <w:pPr>
              <w:tabs>
                <w:tab w:val="left" w:pos="567"/>
                <w:tab w:val="left" w:pos="3969"/>
              </w:tabs>
              <w:jc w:val="left"/>
              <w:rPr>
                <w:rFonts w:cs="Arial"/>
                <w:color w:val="000000"/>
                <w:sz w:val="18"/>
                <w:szCs w:val="18"/>
                <w:lang w:val="pt-BR"/>
              </w:rPr>
            </w:pPr>
            <w:r w:rsidRPr="00FA2F04">
              <w:rPr>
                <w:rFonts w:cs="Arial"/>
                <w:color w:val="000000"/>
                <w:sz w:val="18"/>
                <w:szCs w:val="18"/>
                <w:lang w:val="pt-BR"/>
              </w:rPr>
              <w:t xml:space="preserve">E-mail:  </w:t>
            </w:r>
            <w:r w:rsidR="00602BCD">
              <w:fldChar w:fldCharType="begin"/>
            </w:r>
            <w:r w:rsidR="00602BCD">
              <w:instrText xml:space="preserve"> HYPERLINK "mailto:bojan.markovic@hcphs.hr" </w:instrText>
            </w:r>
            <w:r w:rsidR="00602BCD">
              <w:fldChar w:fldCharType="separate"/>
            </w:r>
            <w:r w:rsidRPr="00FA2F04">
              <w:rPr>
                <w:rStyle w:val="Hyperlink"/>
                <w:rFonts w:cs="Arial"/>
                <w:sz w:val="18"/>
                <w:szCs w:val="18"/>
                <w:lang w:val="pt-BR"/>
              </w:rPr>
              <w:t>bojan.markovic@hcphs.hr</w:t>
            </w:r>
            <w:r w:rsidR="00602BCD">
              <w:rPr>
                <w:rStyle w:val="Hyperlink"/>
                <w:rFonts w:cs="Arial"/>
                <w:sz w:val="18"/>
                <w:szCs w:val="18"/>
                <w:lang w:val="pt-BR"/>
              </w:rPr>
              <w:fldChar w:fldCharType="end"/>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rPr>
            </w:pPr>
            <w:r>
              <w:rPr>
                <w:rFonts w:cs="Arial"/>
                <w:snapToGrid w:val="0"/>
                <w:color w:val="000000"/>
                <w:sz w:val="18"/>
                <w:szCs w:val="18"/>
              </w:rPr>
              <w:t>HR</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sz w:val="18"/>
                <w:szCs w:val="18"/>
              </w:rPr>
            </w:pPr>
            <w:r>
              <w:rPr>
                <w:rFonts w:cs="Arial"/>
                <w:snapToGrid w:val="0"/>
                <w:sz w:val="18"/>
                <w:szCs w:val="18"/>
              </w:rPr>
              <w:t>Maize</w:t>
            </w:r>
          </w:p>
        </w:tc>
      </w:tr>
      <w:tr w:rsidR="007327B2" w:rsidRPr="00A0043B" w:rsidTr="00841CE6">
        <w:tblPrEx>
          <w:tblLook w:val="01E0" w:firstRow="1" w:lastRow="1" w:firstColumn="1" w:lastColumn="1" w:noHBand="0" w:noVBand="0"/>
        </w:tblPrEx>
        <w:trPr>
          <w:cantSplit/>
          <w:trHeight w:val="525"/>
          <w:jc w:val="center"/>
        </w:trPr>
        <w:tc>
          <w:tcPr>
            <w:tcW w:w="1226" w:type="dxa"/>
            <w:tcBorders>
              <w:top w:val="single" w:sz="4" w:space="0" w:color="auto"/>
              <w:bottom w:val="single" w:sz="4" w:space="0" w:color="auto"/>
              <w:right w:val="single" w:sz="2" w:space="0" w:color="auto"/>
            </w:tcBorders>
            <w:shd w:val="clear" w:color="auto" w:fill="auto"/>
          </w:tcPr>
          <w:p w:rsidR="005D5666"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rPr>
            </w:pPr>
            <w:r>
              <w:rPr>
                <w:rFonts w:cs="Arial"/>
                <w:snapToGrid w:val="0"/>
                <w:color w:val="000000"/>
                <w:sz w:val="18"/>
                <w:szCs w:val="18"/>
              </w:rPr>
              <w:t>Motorola MC55A0 PDA</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rPr>
            </w:pPr>
            <w:r>
              <w:rPr>
                <w:rFonts w:cs="Arial"/>
                <w:snapToGrid w:val="0"/>
                <w:color w:val="000000"/>
                <w:sz w:val="18"/>
                <w:szCs w:val="18"/>
              </w:rPr>
              <w:t>Field DUS tests data acquisition</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0D7BAE" w:rsidRPr="000D7BAE" w:rsidRDefault="000D7BAE" w:rsidP="000D7BAE">
            <w:pPr>
              <w:tabs>
                <w:tab w:val="left" w:pos="567"/>
                <w:tab w:val="left" w:pos="3969"/>
              </w:tabs>
              <w:jc w:val="left"/>
              <w:rPr>
                <w:rFonts w:cs="Arial"/>
                <w:color w:val="000000"/>
                <w:sz w:val="18"/>
                <w:szCs w:val="18"/>
                <w:highlight w:val="lightGray"/>
              </w:rPr>
            </w:pPr>
            <w:r w:rsidRPr="000D7BAE">
              <w:rPr>
                <w:rFonts w:cs="Arial"/>
                <w:color w:val="000000"/>
                <w:sz w:val="18"/>
                <w:szCs w:val="18"/>
                <w:highlight w:val="lightGray"/>
              </w:rPr>
              <w:t>Plant Breeders’ Rights Unit</w:t>
            </w:r>
          </w:p>
          <w:p w:rsidR="000D7BAE" w:rsidRPr="000D7BAE" w:rsidRDefault="000D7BAE" w:rsidP="000D7BAE">
            <w:pPr>
              <w:tabs>
                <w:tab w:val="left" w:pos="567"/>
                <w:tab w:val="left" w:pos="3969"/>
              </w:tabs>
              <w:jc w:val="left"/>
              <w:rPr>
                <w:rFonts w:cs="Arial"/>
                <w:snapToGrid w:val="0"/>
                <w:color w:val="000000"/>
                <w:sz w:val="18"/>
                <w:szCs w:val="18"/>
                <w:highlight w:val="lightGray"/>
              </w:rPr>
            </w:pPr>
            <w:r w:rsidRPr="000D7BAE">
              <w:rPr>
                <w:rFonts w:cs="Arial"/>
                <w:snapToGrid w:val="0"/>
                <w:color w:val="000000"/>
                <w:sz w:val="18"/>
                <w:szCs w:val="18"/>
                <w:highlight w:val="lightGray"/>
              </w:rPr>
              <w:t>E-mail:</w:t>
            </w:r>
          </w:p>
          <w:p w:rsidR="007327B2" w:rsidRPr="00A0043B" w:rsidRDefault="008D4EA2" w:rsidP="000D7BAE">
            <w:pPr>
              <w:tabs>
                <w:tab w:val="left" w:pos="567"/>
                <w:tab w:val="left" w:pos="3969"/>
              </w:tabs>
              <w:jc w:val="left"/>
              <w:rPr>
                <w:rFonts w:cs="Arial"/>
                <w:snapToGrid w:val="0"/>
                <w:color w:val="000000"/>
                <w:sz w:val="18"/>
                <w:szCs w:val="18"/>
              </w:rPr>
            </w:pPr>
            <w:hyperlink r:id="rId37" w:history="1">
              <w:r w:rsidR="000D7BAE" w:rsidRPr="000D7BAE">
                <w:rPr>
                  <w:rStyle w:val="Hyperlink"/>
                  <w:rFonts w:cs="Arial"/>
                  <w:snapToGrid w:val="0"/>
                  <w:sz w:val="18"/>
                  <w:szCs w:val="18"/>
                  <w:highlight w:val="lightGray"/>
                </w:rPr>
                <w:t>benzionz@moag.gov.il</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rtl/>
                <w:lang w:bidi="he-IL"/>
              </w:rPr>
            </w:pPr>
            <w:r>
              <w:rPr>
                <w:rFonts w:cs="Arial"/>
                <w:snapToGrid w:val="0"/>
                <w:color w:val="000000"/>
                <w:sz w:val="18"/>
                <w:szCs w:val="18"/>
              </w:rPr>
              <w:t>IL</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327B2" w:rsidRDefault="0046159D" w:rsidP="00F90ED2">
            <w:pPr>
              <w:tabs>
                <w:tab w:val="left" w:pos="567"/>
                <w:tab w:val="left" w:pos="3969"/>
              </w:tabs>
              <w:jc w:val="left"/>
              <w:rPr>
                <w:rFonts w:cs="Arial"/>
                <w:snapToGrid w:val="0"/>
                <w:sz w:val="18"/>
                <w:szCs w:val="18"/>
              </w:rPr>
            </w:pPr>
            <w:r w:rsidRPr="0046159D">
              <w:rPr>
                <w:rFonts w:cs="Arial"/>
                <w:snapToGrid w:val="0"/>
                <w:sz w:val="18"/>
                <w:szCs w:val="18"/>
                <w:highlight w:val="lightGray"/>
              </w:rPr>
              <w:t>All species</w:t>
            </w:r>
          </w:p>
        </w:tc>
      </w:tr>
      <w:tr w:rsidR="005D5666" w:rsidRPr="00A0043B" w:rsidTr="00841CE6">
        <w:tblPrEx>
          <w:tblLook w:val="01E0" w:firstRow="1" w:lastRow="1" w:firstColumn="1" w:lastColumn="1" w:noHBand="0" w:noVBand="0"/>
        </w:tblPrEx>
        <w:trPr>
          <w:cantSplit/>
          <w:trHeight w:val="390"/>
          <w:jc w:val="center"/>
        </w:trPr>
        <w:tc>
          <w:tcPr>
            <w:tcW w:w="1226" w:type="dxa"/>
            <w:tcBorders>
              <w:top w:val="single" w:sz="4" w:space="0" w:color="auto"/>
              <w:bottom w:val="single" w:sz="4" w:space="0" w:color="auto"/>
              <w:right w:val="single" w:sz="2" w:space="0" w:color="auto"/>
            </w:tcBorders>
            <w:shd w:val="clear" w:color="auto" w:fill="auto"/>
          </w:tcPr>
          <w:p w:rsidR="005D5666" w:rsidRDefault="005D5666" w:rsidP="00F90ED2">
            <w:pPr>
              <w:tabs>
                <w:tab w:val="left" w:pos="567"/>
                <w:tab w:val="left" w:pos="3969"/>
              </w:tabs>
              <w:jc w:val="left"/>
              <w:rPr>
                <w:rFonts w:cs="Arial"/>
                <w:snapToGrid w:val="0"/>
                <w:sz w:val="18"/>
                <w:szCs w:val="18"/>
                <w:lang w:eastAsia="ja-JP"/>
              </w:rPr>
            </w:pPr>
          </w:p>
          <w:p w:rsidR="005D5666" w:rsidRDefault="005D5666" w:rsidP="00F90ED2">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5D5666" w:rsidRPr="0046159D" w:rsidRDefault="0046159D" w:rsidP="00F90ED2">
            <w:pPr>
              <w:tabs>
                <w:tab w:val="left" w:pos="567"/>
                <w:tab w:val="left" w:pos="3969"/>
              </w:tabs>
              <w:jc w:val="left"/>
              <w:rPr>
                <w:rFonts w:cs="Arial"/>
                <w:snapToGrid w:val="0"/>
                <w:color w:val="000000"/>
                <w:sz w:val="18"/>
                <w:szCs w:val="18"/>
                <w:highlight w:val="lightGray"/>
              </w:rPr>
            </w:pPr>
            <w:r w:rsidRPr="0046159D">
              <w:rPr>
                <w:rFonts w:cs="Arial"/>
                <w:snapToGrid w:val="0"/>
                <w:color w:val="000000"/>
                <w:sz w:val="18"/>
                <w:szCs w:val="18"/>
                <w:highlight w:val="lightGray"/>
              </w:rPr>
              <w:t>PANASONIC CF-U1</w:t>
            </w:r>
          </w:p>
          <w:p w:rsidR="0046159D" w:rsidRPr="0046159D" w:rsidRDefault="0046159D" w:rsidP="00F90ED2">
            <w:pPr>
              <w:tabs>
                <w:tab w:val="left" w:pos="567"/>
                <w:tab w:val="left" w:pos="3969"/>
              </w:tabs>
              <w:jc w:val="left"/>
              <w:rPr>
                <w:rFonts w:cs="Arial"/>
                <w:snapToGrid w:val="0"/>
                <w:color w:val="000000"/>
                <w:sz w:val="18"/>
                <w:szCs w:val="18"/>
                <w:highlight w:val="lightGray"/>
              </w:rPr>
            </w:pPr>
            <w:r w:rsidRPr="0046159D">
              <w:rPr>
                <w:rFonts w:cs="Arial"/>
                <w:snapToGrid w:val="0"/>
                <w:color w:val="000000"/>
                <w:sz w:val="18"/>
                <w:szCs w:val="18"/>
                <w:highlight w:val="lightGray"/>
              </w:rPr>
              <w:t>TOUGHBOOK</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5D5666" w:rsidRPr="0046159D" w:rsidRDefault="0046159D" w:rsidP="00F90ED2">
            <w:pPr>
              <w:tabs>
                <w:tab w:val="left" w:pos="567"/>
                <w:tab w:val="left" w:pos="3969"/>
              </w:tabs>
              <w:jc w:val="left"/>
              <w:rPr>
                <w:rFonts w:cs="Arial"/>
                <w:snapToGrid w:val="0"/>
                <w:color w:val="000000"/>
                <w:sz w:val="18"/>
                <w:szCs w:val="18"/>
                <w:highlight w:val="lightGray"/>
              </w:rPr>
            </w:pPr>
            <w:r w:rsidRPr="0046159D">
              <w:rPr>
                <w:rFonts w:cs="Arial"/>
                <w:snapToGrid w:val="0"/>
                <w:color w:val="000000"/>
                <w:sz w:val="18"/>
                <w:szCs w:val="18"/>
                <w:highlight w:val="lightGray"/>
              </w:rPr>
              <w:t>Data recording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5D5666" w:rsidRPr="0046159D" w:rsidRDefault="0046159D" w:rsidP="00F90ED2">
            <w:pPr>
              <w:tabs>
                <w:tab w:val="left" w:pos="567"/>
                <w:tab w:val="left" w:pos="3969"/>
              </w:tabs>
              <w:jc w:val="left"/>
              <w:rPr>
                <w:rFonts w:cs="Arial"/>
                <w:color w:val="000000"/>
                <w:sz w:val="18"/>
                <w:szCs w:val="18"/>
                <w:highlight w:val="lightGray"/>
              </w:rPr>
            </w:pPr>
            <w:r w:rsidRPr="0046159D">
              <w:rPr>
                <w:rFonts w:cs="Arial"/>
                <w:color w:val="000000"/>
                <w:sz w:val="18"/>
                <w:szCs w:val="18"/>
                <w:highlight w:val="lightGray"/>
              </w:rPr>
              <w:t>Finnish Food Safety Authority</w:t>
            </w:r>
          </w:p>
          <w:p w:rsidR="0046159D" w:rsidRPr="0046159D" w:rsidRDefault="008D4EA2" w:rsidP="0046159D">
            <w:pPr>
              <w:tabs>
                <w:tab w:val="left" w:pos="567"/>
                <w:tab w:val="left" w:pos="3969"/>
              </w:tabs>
              <w:jc w:val="left"/>
              <w:rPr>
                <w:rFonts w:cs="Arial"/>
                <w:color w:val="000000"/>
                <w:sz w:val="18"/>
                <w:szCs w:val="18"/>
                <w:highlight w:val="lightGray"/>
              </w:rPr>
            </w:pPr>
            <w:hyperlink r:id="rId38" w:history="1">
              <w:r w:rsidR="0046159D" w:rsidRPr="0046159D">
                <w:rPr>
                  <w:rStyle w:val="Hyperlink"/>
                  <w:rFonts w:cs="Arial"/>
                  <w:sz w:val="18"/>
                  <w:szCs w:val="18"/>
                  <w:highlight w:val="lightGray"/>
                </w:rPr>
                <w:t>Kaarina.paavilainen@evira.fi</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5D5666" w:rsidRPr="0046159D" w:rsidRDefault="0046159D" w:rsidP="00F90ED2">
            <w:pPr>
              <w:tabs>
                <w:tab w:val="left" w:pos="567"/>
                <w:tab w:val="left" w:pos="3969"/>
              </w:tabs>
              <w:jc w:val="left"/>
              <w:rPr>
                <w:rFonts w:cs="Arial"/>
                <w:snapToGrid w:val="0"/>
                <w:color w:val="000000"/>
                <w:sz w:val="18"/>
                <w:szCs w:val="18"/>
                <w:highlight w:val="lightGray"/>
              </w:rPr>
            </w:pPr>
            <w:r w:rsidRPr="0046159D">
              <w:rPr>
                <w:rFonts w:cs="Arial"/>
                <w:snapToGrid w:val="0"/>
                <w:color w:val="000000"/>
                <w:sz w:val="18"/>
                <w:szCs w:val="18"/>
                <w:highlight w:val="lightGray"/>
              </w:rPr>
              <w:t>FI</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5D5666" w:rsidRPr="0046159D" w:rsidRDefault="0046159D" w:rsidP="00F90ED2">
            <w:pPr>
              <w:tabs>
                <w:tab w:val="left" w:pos="567"/>
                <w:tab w:val="left" w:pos="3969"/>
              </w:tabs>
              <w:jc w:val="left"/>
              <w:rPr>
                <w:rFonts w:cs="Arial"/>
                <w:snapToGrid w:val="0"/>
                <w:sz w:val="18"/>
                <w:szCs w:val="18"/>
                <w:highlight w:val="lightGray"/>
              </w:rPr>
            </w:pPr>
            <w:r w:rsidRPr="0046159D">
              <w:rPr>
                <w:rFonts w:cs="Arial"/>
                <w:snapToGrid w:val="0"/>
                <w:sz w:val="18"/>
                <w:szCs w:val="18"/>
                <w:highlight w:val="lightGray"/>
              </w:rPr>
              <w:t>Mainly cross pollinated plants</w:t>
            </w:r>
          </w:p>
        </w:tc>
      </w:tr>
    </w:tbl>
    <w:p w:rsidR="007327B2" w:rsidRDefault="007327B2" w:rsidP="007327B2">
      <w:pPr>
        <w:tabs>
          <w:tab w:val="left" w:pos="567"/>
          <w:tab w:val="left" w:pos="3969"/>
        </w:tabs>
        <w:rPr>
          <w:rFonts w:cs="Arial"/>
          <w:snapToGrid w:val="0"/>
          <w:u w:val="single"/>
        </w:rPr>
      </w:pPr>
    </w:p>
    <w:p w:rsidR="007327B2" w:rsidRPr="00A0043B" w:rsidRDefault="007327B2" w:rsidP="007327B2">
      <w:pPr>
        <w:tabs>
          <w:tab w:val="left" w:pos="567"/>
          <w:tab w:val="left" w:pos="3969"/>
        </w:tabs>
        <w:rPr>
          <w:rFonts w:cs="Arial"/>
          <w:snapToGrid w:val="0"/>
          <w:u w:val="single"/>
        </w:rPr>
      </w:pPr>
    </w:p>
    <w:p w:rsidR="007327B2" w:rsidRPr="005D2DE6" w:rsidRDefault="007327B2" w:rsidP="007327B2">
      <w:pPr>
        <w:keepNext/>
        <w:tabs>
          <w:tab w:val="left" w:pos="567"/>
          <w:tab w:val="left" w:pos="3969"/>
        </w:tabs>
        <w:rPr>
          <w:b/>
          <w:u w:val="single"/>
        </w:rPr>
      </w:pPr>
      <w:r>
        <w:rPr>
          <w:snapToGrid w:val="0"/>
        </w:rPr>
        <w:t>(f)</w:t>
      </w:r>
      <w:r>
        <w:rPr>
          <w:snapToGrid w:val="0"/>
        </w:rPr>
        <w:tab/>
      </w:r>
      <w:r w:rsidRPr="009649AB">
        <w:rPr>
          <w:snapToGrid w:val="0"/>
          <w:u w:val="single"/>
        </w:rPr>
        <w:t>Image analysis</w:t>
      </w:r>
    </w:p>
    <w:p w:rsidR="007327B2" w:rsidRPr="00A0043B" w:rsidRDefault="007327B2" w:rsidP="007327B2">
      <w:pPr>
        <w:keepNext/>
        <w:tabs>
          <w:tab w:val="left" w:pos="567"/>
          <w:tab w:val="left" w:pos="3969"/>
        </w:tabs>
        <w:rPr>
          <w:rFonts w:cs="Arial"/>
          <w:snapToGrid w:val="0"/>
          <w:u w:val="single"/>
        </w:rPr>
      </w:pPr>
    </w:p>
    <w:tbl>
      <w:tblPr>
        <w:tblW w:w="15452"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744"/>
      </w:tblGrid>
      <w:tr w:rsidR="007327B2" w:rsidRPr="00A0043B" w:rsidTr="00841CE6">
        <w:trPr>
          <w:cantSplit/>
          <w:jc w:val="center"/>
        </w:trPr>
        <w:tc>
          <w:tcPr>
            <w:tcW w:w="1226"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744"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Application by user(s)</w:t>
            </w:r>
          </w:p>
        </w:tc>
      </w:tr>
      <w:tr w:rsidR="00364D5E" w:rsidRPr="00A0043B" w:rsidTr="00841CE6">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364D5E"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lang w:val="de-DE"/>
              </w:rPr>
            </w:pPr>
            <w:r w:rsidRPr="00364D5E">
              <w:rPr>
                <w:rFonts w:eastAsia="Times New Roman" w:cs="Arial"/>
                <w:snapToGrid w:val="0"/>
                <w:color w:val="000000"/>
                <w:sz w:val="18"/>
                <w:szCs w:val="18"/>
                <w:lang w:val="de-DE"/>
              </w:rPr>
              <w:t>Image analysis</w:t>
            </w:r>
          </w:p>
        </w:tc>
        <w:tc>
          <w:tcPr>
            <w:tcW w:w="3119"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rPr>
            </w:pPr>
            <w:r w:rsidRPr="00364D5E">
              <w:rPr>
                <w:rFonts w:eastAsia="Times New Roman" w:cs="Arial"/>
                <w:snapToGrid w:val="0"/>
                <w:color w:val="000000"/>
                <w:sz w:val="18"/>
                <w:szCs w:val="18"/>
              </w:rPr>
              <w:t xml:space="preserve">Automatic measurement of leaf characteristics in various plant species  </w:t>
            </w:r>
          </w:p>
        </w:tc>
        <w:tc>
          <w:tcPr>
            <w:tcW w:w="3260"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color w:val="000000"/>
                <w:sz w:val="18"/>
                <w:szCs w:val="18"/>
              </w:rPr>
            </w:pPr>
            <w:r w:rsidRPr="00364D5E">
              <w:rPr>
                <w:rFonts w:eastAsia="Times New Roman" w:cs="Arial"/>
                <w:color w:val="000000"/>
                <w:sz w:val="18"/>
                <w:szCs w:val="18"/>
              </w:rPr>
              <w:t xml:space="preserve">Federal Plant Variety Office </w:t>
            </w:r>
          </w:p>
          <w:p w:rsidR="00364D5E" w:rsidRPr="00364D5E" w:rsidRDefault="00364D5E" w:rsidP="00364D5E">
            <w:pPr>
              <w:jc w:val="left"/>
              <w:rPr>
                <w:rFonts w:eastAsia="Times New Roman" w:cs="Arial"/>
                <w:color w:val="000000"/>
                <w:sz w:val="18"/>
                <w:szCs w:val="18"/>
              </w:rPr>
            </w:pPr>
            <w:r w:rsidRPr="00364D5E">
              <w:rPr>
                <w:rFonts w:cs="Arial"/>
                <w:snapToGrid w:val="0"/>
                <w:sz w:val="18"/>
                <w:szCs w:val="18"/>
              </w:rPr>
              <w:t>E-mail:</w:t>
            </w:r>
          </w:p>
          <w:p w:rsidR="00364D5E" w:rsidRPr="00364D5E" w:rsidRDefault="008D4EA2" w:rsidP="00364D5E">
            <w:pPr>
              <w:jc w:val="left"/>
              <w:rPr>
                <w:rFonts w:eastAsia="Times New Roman" w:cs="Arial"/>
                <w:snapToGrid w:val="0"/>
                <w:color w:val="000000"/>
                <w:sz w:val="18"/>
                <w:szCs w:val="18"/>
                <w:lang w:val="de-DE"/>
              </w:rPr>
            </w:pPr>
            <w:hyperlink r:id="rId39" w:history="1">
              <w:r w:rsidR="00364D5E" w:rsidRPr="00364D5E">
                <w:rPr>
                  <w:rStyle w:val="Hyperlink"/>
                  <w:rFonts w:eastAsia="Times New Roman" w:cs="Arial"/>
                  <w:sz w:val="18"/>
                  <w:szCs w:val="18"/>
                  <w:lang w:val="de-DE"/>
                </w:rPr>
                <w:t>uwe.meyer@bundessortenamt.de</w:t>
              </w:r>
            </w:hyperlink>
            <w:r w:rsidR="00364D5E" w:rsidRPr="00364D5E">
              <w:rPr>
                <w:rFonts w:eastAsia="Times New Roman" w:cs="Arial"/>
                <w:color w:val="000000"/>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lang w:val="de-DE"/>
              </w:rPr>
            </w:pPr>
            <w:r w:rsidRPr="00364D5E">
              <w:rPr>
                <w:rFonts w:eastAsia="Times New Roman" w:cs="Arial"/>
                <w:snapToGrid w:val="0"/>
                <w:color w:val="000000"/>
                <w:sz w:val="18"/>
                <w:szCs w:val="18"/>
                <w:lang w:val="de-DE"/>
              </w:rPr>
              <w:t>DE</w:t>
            </w:r>
          </w:p>
        </w:tc>
        <w:tc>
          <w:tcPr>
            <w:tcW w:w="2744"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sz w:val="18"/>
                <w:szCs w:val="18"/>
              </w:rPr>
            </w:pPr>
            <w:r w:rsidRPr="00364D5E">
              <w:rPr>
                <w:rFonts w:eastAsia="Times New Roman" w:cs="Arial"/>
                <w:snapToGrid w:val="0"/>
                <w:sz w:val="18"/>
                <w:szCs w:val="18"/>
              </w:rPr>
              <w:t xml:space="preserve">Employees of Federal Plant Variety Office </w:t>
            </w:r>
          </w:p>
        </w:tc>
      </w:tr>
    </w:tbl>
    <w:p w:rsidR="007327B2" w:rsidRDefault="007327B2" w:rsidP="007327B2">
      <w:pPr>
        <w:tabs>
          <w:tab w:val="left" w:pos="567"/>
          <w:tab w:val="left" w:pos="3969"/>
        </w:tabs>
        <w:rPr>
          <w:rFonts w:cs="Arial"/>
          <w:snapToGrid w:val="0"/>
          <w:u w:val="single"/>
        </w:rPr>
      </w:pPr>
    </w:p>
    <w:p w:rsidR="007327B2" w:rsidRPr="00A0043B" w:rsidRDefault="007327B2" w:rsidP="007327B2">
      <w:pPr>
        <w:tabs>
          <w:tab w:val="left" w:pos="567"/>
          <w:tab w:val="left" w:pos="3969"/>
        </w:tabs>
        <w:rPr>
          <w:rFonts w:cs="Arial"/>
          <w:snapToGrid w:val="0"/>
          <w:u w:val="single"/>
        </w:rPr>
      </w:pPr>
    </w:p>
    <w:p w:rsidR="007327B2" w:rsidRPr="009649AB" w:rsidRDefault="007327B2" w:rsidP="007327B2">
      <w:pPr>
        <w:keepNext/>
        <w:tabs>
          <w:tab w:val="left" w:pos="567"/>
          <w:tab w:val="left" w:pos="3969"/>
        </w:tabs>
        <w:rPr>
          <w:snapToGrid w:val="0"/>
          <w:u w:val="single"/>
        </w:rPr>
      </w:pPr>
      <w:r>
        <w:rPr>
          <w:snapToGrid w:val="0"/>
        </w:rPr>
        <w:t>(g)</w:t>
      </w:r>
      <w:r>
        <w:rPr>
          <w:snapToGrid w:val="0"/>
        </w:rPr>
        <w:tab/>
      </w:r>
      <w:r w:rsidRPr="009649AB">
        <w:rPr>
          <w:snapToGrid w:val="0"/>
          <w:u w:val="single"/>
        </w:rPr>
        <w:t>Biochemical and molecular data</w:t>
      </w:r>
    </w:p>
    <w:p w:rsidR="007327B2" w:rsidRPr="00A0043B" w:rsidRDefault="007327B2" w:rsidP="007327B2">
      <w:pPr>
        <w:keepNext/>
        <w:tabs>
          <w:tab w:val="left" w:pos="567"/>
          <w:tab w:val="left" w:pos="3969"/>
        </w:tabs>
        <w:rPr>
          <w:rFonts w:cs="Arial"/>
          <w:snapToGrid w:val="0"/>
          <w:u w:val="single"/>
        </w:rPr>
      </w:pPr>
    </w:p>
    <w:tbl>
      <w:tblPr>
        <w:tblW w:w="15452"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744"/>
      </w:tblGrid>
      <w:tr w:rsidR="007327B2" w:rsidRPr="00A0043B" w:rsidTr="00841CE6">
        <w:trPr>
          <w:cantSplit/>
          <w:jc w:val="center"/>
        </w:trPr>
        <w:tc>
          <w:tcPr>
            <w:tcW w:w="1226"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744"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Application by user(s)</w:t>
            </w:r>
          </w:p>
        </w:tc>
      </w:tr>
      <w:tr w:rsidR="007327B2" w:rsidRPr="00A0043B" w:rsidTr="00841CE6">
        <w:tblPrEx>
          <w:tblLook w:val="01E0" w:firstRow="1" w:lastRow="1" w:firstColumn="1" w:lastColumn="1" w:noHBand="0" w:noVBand="0"/>
        </w:tblPrEx>
        <w:trPr>
          <w:cantSplit/>
          <w:trHeight w:val="184"/>
          <w:jc w:val="center"/>
        </w:trPr>
        <w:tc>
          <w:tcPr>
            <w:tcW w:w="1226" w:type="dxa"/>
            <w:tcBorders>
              <w:top w:val="single" w:sz="4" w:space="0" w:color="auto"/>
              <w:bottom w:val="single" w:sz="4" w:space="0" w:color="auto"/>
              <w:right w:val="single" w:sz="2" w:space="0" w:color="auto"/>
            </w:tcBorders>
            <w:shd w:val="clear" w:color="auto" w:fill="auto"/>
          </w:tcPr>
          <w:p w:rsidR="007327B2"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lang w:eastAsia="ko-KR"/>
              </w:rPr>
            </w:pPr>
            <w:proofErr w:type="spellStart"/>
            <w:r w:rsidRPr="00F26C59">
              <w:rPr>
                <w:rFonts w:cs="Arial" w:hint="eastAsia"/>
                <w:snapToGrid w:val="0"/>
                <w:color w:val="000000"/>
                <w:sz w:val="18"/>
                <w:szCs w:val="18"/>
                <w:lang w:eastAsia="ko-KR"/>
              </w:rPr>
              <w:t>NTSYSpc</w:t>
            </w:r>
            <w:proofErr w:type="spellEnd"/>
            <w:r w:rsidR="00375F2C">
              <w:rPr>
                <w:rFonts w:cs="Arial" w:hint="eastAsia"/>
                <w:snapToGrid w:val="0"/>
                <w:color w:val="000000"/>
                <w:sz w:val="18"/>
                <w:szCs w:val="18"/>
                <w:lang w:eastAsia="ja-JP"/>
              </w:rPr>
              <w:t xml:space="preserve"> </w:t>
            </w:r>
            <w:r w:rsidRPr="00F26C59">
              <w:rPr>
                <w:rFonts w:cs="Arial" w:hint="eastAsia"/>
                <w:snapToGrid w:val="0"/>
                <w:color w:val="000000"/>
                <w:sz w:val="18"/>
                <w:szCs w:val="18"/>
                <w:lang w:eastAsia="ko-KR"/>
              </w:rPr>
              <w:t>(version 2.21m)</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lang w:eastAsia="ko-KR"/>
              </w:rPr>
            </w:pPr>
            <w:r>
              <w:rPr>
                <w:rFonts w:cs="Arial"/>
                <w:snapToGrid w:val="0"/>
                <w:color w:val="000000"/>
                <w:sz w:val="18"/>
                <w:szCs w:val="18"/>
                <w:lang w:eastAsia="ko-KR"/>
              </w:rPr>
              <w:t>M</w:t>
            </w:r>
            <w:r>
              <w:rPr>
                <w:rFonts w:cs="Arial" w:hint="eastAsia"/>
                <w:snapToGrid w:val="0"/>
                <w:color w:val="000000"/>
                <w:sz w:val="18"/>
                <w:szCs w:val="18"/>
                <w:lang w:eastAsia="ko-KR"/>
              </w:rPr>
              <w:t>ultivariate data analysis program</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s>
              <w:jc w:val="left"/>
              <w:rPr>
                <w:rFonts w:cs="Arial"/>
                <w:snapToGrid w:val="0"/>
                <w:color w:val="000000"/>
                <w:sz w:val="18"/>
                <w:szCs w:val="18"/>
                <w:lang w:eastAsia="ko-KR"/>
              </w:rPr>
            </w:pPr>
            <w:r>
              <w:rPr>
                <w:rFonts w:cs="Arial" w:hint="eastAsia"/>
                <w:color w:val="000000"/>
                <w:sz w:val="18"/>
                <w:szCs w:val="18"/>
                <w:lang w:eastAsia="ko-KR"/>
              </w:rPr>
              <w:t>Applied Biostatistics, Inc.</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lang w:eastAsia="ko-KR"/>
              </w:rPr>
            </w:pPr>
            <w:r>
              <w:rPr>
                <w:rFonts w:cs="Arial" w:hint="eastAsia"/>
                <w:snapToGrid w:val="0"/>
                <w:color w:val="000000"/>
                <w:sz w:val="18"/>
                <w:szCs w:val="18"/>
                <w:lang w:eastAsia="ko-KR"/>
              </w:rPr>
              <w:t>KR</w:t>
            </w:r>
          </w:p>
        </w:tc>
        <w:tc>
          <w:tcPr>
            <w:tcW w:w="2744"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sz w:val="18"/>
                <w:szCs w:val="18"/>
                <w:lang w:eastAsia="ko-KR"/>
              </w:rPr>
            </w:pPr>
            <w:r>
              <w:rPr>
                <w:rFonts w:cs="Arial" w:hint="eastAsia"/>
                <w:snapToGrid w:val="0"/>
                <w:sz w:val="18"/>
                <w:szCs w:val="18"/>
                <w:lang w:eastAsia="ko-KR"/>
              </w:rPr>
              <w:t>Clustering analysis for  DNA marker development</w:t>
            </w:r>
          </w:p>
        </w:tc>
      </w:tr>
    </w:tbl>
    <w:p w:rsidR="007327B2" w:rsidRPr="00A0043B" w:rsidRDefault="007327B2" w:rsidP="007327B2">
      <w:pPr>
        <w:tabs>
          <w:tab w:val="left" w:pos="567"/>
          <w:tab w:val="left" w:pos="3969"/>
        </w:tabs>
        <w:rPr>
          <w:rFonts w:cs="Arial"/>
          <w:snapToGrid w:val="0"/>
          <w:u w:val="single"/>
        </w:rPr>
      </w:pPr>
    </w:p>
    <w:p w:rsidR="00052B3A" w:rsidRPr="005E16F0" w:rsidRDefault="00052B3A" w:rsidP="00052B3A">
      <w:pPr>
        <w:tabs>
          <w:tab w:val="left" w:pos="567"/>
          <w:tab w:val="left" w:pos="3969"/>
        </w:tabs>
      </w:pPr>
    </w:p>
    <w:p w:rsidR="00052B3A" w:rsidRPr="00A0043B" w:rsidRDefault="00052B3A" w:rsidP="00052B3A">
      <w:pPr>
        <w:tabs>
          <w:tab w:val="left" w:pos="567"/>
          <w:tab w:val="left" w:pos="3969"/>
        </w:tabs>
        <w:rPr>
          <w:rFonts w:cs="Arial"/>
          <w:snapToGrid w:val="0"/>
        </w:rPr>
      </w:pPr>
    </w:p>
    <w:p w:rsidR="00052B3A" w:rsidRDefault="00052B3A" w:rsidP="00052B3A">
      <w:pPr>
        <w:jc w:val="right"/>
        <w:rPr>
          <w:rFonts w:cs="Arial"/>
          <w:snapToGrid w:val="0"/>
        </w:rPr>
      </w:pPr>
      <w:r w:rsidRPr="00B2228E">
        <w:rPr>
          <w:rFonts w:cs="Arial"/>
          <w:snapToGrid w:val="0"/>
        </w:rPr>
        <w:t xml:space="preserve">[End of Annex II and of </w:t>
      </w:r>
      <w:r w:rsidR="00B2228E" w:rsidRPr="00B2228E">
        <w:rPr>
          <w:rFonts w:cs="Arial" w:hint="eastAsia"/>
          <w:snapToGrid w:val="0"/>
          <w:lang w:eastAsia="ja-JP"/>
        </w:rPr>
        <w:t>document</w:t>
      </w:r>
      <w:r w:rsidRPr="00B2228E">
        <w:rPr>
          <w:rFonts w:cs="Arial"/>
          <w:snapToGrid w:val="0"/>
        </w:rPr>
        <w:t>]</w:t>
      </w:r>
    </w:p>
    <w:p w:rsidR="00052B3A" w:rsidRPr="005A2E31" w:rsidRDefault="00052B3A" w:rsidP="005A2E31"/>
    <w:sectPr w:rsidR="00052B3A" w:rsidRPr="005A2E31" w:rsidSect="00945703">
      <w:headerReference w:type="default" r:id="rId40"/>
      <w:headerReference w:type="first" r:id="rId41"/>
      <w:pgSz w:w="16840" w:h="11907" w:orient="landscape" w:code="9"/>
      <w:pgMar w:top="510" w:right="1134" w:bottom="851"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80C" w:rsidRDefault="0008380C" w:rsidP="006655D3">
      <w:r>
        <w:separator/>
      </w:r>
    </w:p>
    <w:p w:rsidR="0008380C" w:rsidRDefault="0008380C" w:rsidP="006655D3"/>
    <w:p w:rsidR="0008380C" w:rsidRDefault="0008380C" w:rsidP="006655D3"/>
  </w:endnote>
  <w:endnote w:type="continuationSeparator" w:id="0">
    <w:p w:rsidR="0008380C" w:rsidRDefault="0008380C" w:rsidP="006655D3">
      <w:r>
        <w:separator/>
      </w:r>
    </w:p>
    <w:p w:rsidR="0008380C" w:rsidRPr="00A83EC7" w:rsidRDefault="0008380C">
      <w:pPr>
        <w:pStyle w:val="Footer"/>
        <w:spacing w:after="60"/>
        <w:rPr>
          <w:sz w:val="18"/>
          <w:lang w:val="fr-CH"/>
        </w:rPr>
      </w:pPr>
      <w:r w:rsidRPr="00A83EC7">
        <w:rPr>
          <w:sz w:val="18"/>
          <w:lang w:val="fr-CH"/>
        </w:rPr>
        <w:t>[Suite de la note de la page précédente]</w:t>
      </w:r>
    </w:p>
    <w:p w:rsidR="0008380C" w:rsidRPr="00A83EC7" w:rsidRDefault="0008380C" w:rsidP="006655D3">
      <w:pPr>
        <w:rPr>
          <w:lang w:val="fr-CH"/>
        </w:rPr>
      </w:pPr>
    </w:p>
    <w:p w:rsidR="0008380C" w:rsidRPr="00A83EC7" w:rsidRDefault="0008380C" w:rsidP="006655D3">
      <w:pPr>
        <w:rPr>
          <w:lang w:val="fr-CH"/>
        </w:rPr>
      </w:pPr>
    </w:p>
  </w:endnote>
  <w:endnote w:type="continuationNotice" w:id="1">
    <w:p w:rsidR="0008380C" w:rsidRPr="00A83EC7" w:rsidRDefault="0008380C" w:rsidP="006655D3">
      <w:pPr>
        <w:rPr>
          <w:lang w:val="fr-CH"/>
        </w:rPr>
      </w:pPr>
      <w:r w:rsidRPr="00A83EC7">
        <w:rPr>
          <w:lang w:val="fr-CH"/>
        </w:rPr>
        <w:t>[Suite de la note page suivante]</w:t>
      </w:r>
    </w:p>
    <w:p w:rsidR="0008380C" w:rsidRPr="00A83EC7" w:rsidRDefault="0008380C" w:rsidP="006655D3">
      <w:pPr>
        <w:rPr>
          <w:lang w:val="fr-CH"/>
        </w:rPr>
      </w:pPr>
    </w:p>
    <w:p w:rsidR="0008380C" w:rsidRPr="00A83EC7" w:rsidRDefault="0008380C"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80C" w:rsidRDefault="0008380C" w:rsidP="006655D3">
      <w:r>
        <w:separator/>
      </w:r>
    </w:p>
  </w:footnote>
  <w:footnote w:type="continuationSeparator" w:id="0">
    <w:p w:rsidR="0008380C" w:rsidRDefault="0008380C" w:rsidP="006655D3">
      <w:r>
        <w:separator/>
      </w:r>
    </w:p>
  </w:footnote>
  <w:footnote w:type="continuationNotice" w:id="1">
    <w:p w:rsidR="0008380C" w:rsidRPr="00AB530F" w:rsidRDefault="0008380C"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80C" w:rsidRPr="00C5280D" w:rsidRDefault="00B855FB" w:rsidP="00EB048E">
    <w:pPr>
      <w:pStyle w:val="Header"/>
      <w:rPr>
        <w:rStyle w:val="PageNumber"/>
        <w:lang w:val="en-US" w:eastAsia="ja-JP"/>
      </w:rPr>
    </w:pPr>
    <w:r>
      <w:rPr>
        <w:rStyle w:val="PageNumber"/>
        <w:lang w:val="en-US"/>
      </w:rPr>
      <w:t>TW</w:t>
    </w:r>
    <w:r w:rsidR="00261459">
      <w:rPr>
        <w:rStyle w:val="PageNumber"/>
        <w:lang w:val="en-US"/>
      </w:rPr>
      <w:t>F</w:t>
    </w:r>
    <w:r>
      <w:rPr>
        <w:rStyle w:val="PageNumber"/>
        <w:lang w:val="en-US"/>
      </w:rPr>
      <w:t>/4</w:t>
    </w:r>
    <w:r w:rsidR="00261459">
      <w:rPr>
        <w:rStyle w:val="PageNumber"/>
        <w:lang w:val="en-US"/>
      </w:rPr>
      <w:t>7</w:t>
    </w:r>
    <w:r w:rsidR="0008380C">
      <w:rPr>
        <w:rStyle w:val="PageNumber"/>
        <w:lang w:val="en-US"/>
      </w:rPr>
      <w:t>/7</w:t>
    </w:r>
  </w:p>
  <w:p w:rsidR="0008380C" w:rsidRPr="00C5280D" w:rsidRDefault="0008380C"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D4EA2">
      <w:rPr>
        <w:rStyle w:val="PageNumber"/>
        <w:noProof/>
        <w:lang w:val="en-US"/>
      </w:rPr>
      <w:t>2</w:t>
    </w:r>
    <w:r w:rsidRPr="00C5280D">
      <w:rPr>
        <w:rStyle w:val="PageNumber"/>
        <w:lang w:val="en-US"/>
      </w:rPr>
      <w:fldChar w:fldCharType="end"/>
    </w:r>
  </w:p>
  <w:p w:rsidR="0008380C" w:rsidRPr="00C5280D" w:rsidRDefault="0008380C"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80C" w:rsidRPr="00C5280D" w:rsidRDefault="00261459" w:rsidP="00EB048E">
    <w:pPr>
      <w:pStyle w:val="Header"/>
      <w:rPr>
        <w:rStyle w:val="PageNumber"/>
        <w:lang w:val="en-US" w:eastAsia="ja-JP"/>
      </w:rPr>
    </w:pPr>
    <w:r>
      <w:rPr>
        <w:rStyle w:val="PageNumber"/>
        <w:lang w:val="en-US"/>
      </w:rPr>
      <w:t>TWF</w:t>
    </w:r>
    <w:r w:rsidR="00B855FB">
      <w:rPr>
        <w:rStyle w:val="PageNumber"/>
        <w:lang w:val="en-US"/>
      </w:rPr>
      <w:t>/4</w:t>
    </w:r>
    <w:r>
      <w:rPr>
        <w:rStyle w:val="PageNumber"/>
        <w:lang w:val="en-US"/>
      </w:rPr>
      <w:t>7</w:t>
    </w:r>
    <w:r w:rsidR="0008380C">
      <w:rPr>
        <w:rStyle w:val="PageNumber"/>
        <w:lang w:val="en-US"/>
      </w:rPr>
      <w:t>/7</w:t>
    </w:r>
  </w:p>
  <w:p w:rsidR="0008380C" w:rsidRPr="00C5280D" w:rsidRDefault="0008380C"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D4EA2">
      <w:rPr>
        <w:rStyle w:val="PageNumber"/>
        <w:noProof/>
        <w:lang w:val="en-US"/>
      </w:rPr>
      <w:t>4</w:t>
    </w:r>
    <w:r w:rsidRPr="00C5280D">
      <w:rPr>
        <w:rStyle w:val="PageNumber"/>
        <w:lang w:val="en-US"/>
      </w:rPr>
      <w:fldChar w:fldCharType="end"/>
    </w:r>
  </w:p>
  <w:p w:rsidR="0008380C" w:rsidRPr="00C5280D" w:rsidRDefault="0008380C"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80C" w:rsidRDefault="00261459">
    <w:pPr>
      <w:pStyle w:val="Header"/>
      <w:rPr>
        <w:lang w:eastAsia="ja-JP"/>
      </w:rPr>
    </w:pPr>
    <w:r>
      <w:rPr>
        <w:rFonts w:hint="eastAsia"/>
        <w:lang w:eastAsia="ja-JP"/>
      </w:rPr>
      <w:t>TW</w:t>
    </w:r>
    <w:r>
      <w:rPr>
        <w:lang w:eastAsia="ja-JP"/>
      </w:rPr>
      <w:t>F</w:t>
    </w:r>
    <w:r w:rsidR="00B855FB">
      <w:rPr>
        <w:rFonts w:hint="eastAsia"/>
        <w:lang w:eastAsia="ja-JP"/>
      </w:rPr>
      <w:t>/4</w:t>
    </w:r>
    <w:r>
      <w:rPr>
        <w:lang w:eastAsia="ja-JP"/>
      </w:rPr>
      <w:t>7</w:t>
    </w:r>
    <w:r w:rsidR="0008380C">
      <w:rPr>
        <w:rFonts w:hint="eastAsia"/>
        <w:lang w:eastAsia="ja-JP"/>
      </w:rPr>
      <w:t>/7</w:t>
    </w:r>
  </w:p>
  <w:p w:rsidR="0008380C" w:rsidRDefault="0008380C">
    <w:pPr>
      <w:pStyle w:val="Header"/>
      <w:rPr>
        <w:lang w:eastAsia="ja-JP"/>
      </w:rPr>
    </w:pPr>
  </w:p>
  <w:p w:rsidR="0008380C" w:rsidRDefault="0008380C">
    <w:pPr>
      <w:pStyle w:val="Header"/>
      <w:rPr>
        <w:lang w:eastAsia="ja-JP"/>
      </w:rPr>
    </w:pPr>
    <w:r>
      <w:rPr>
        <w:rFonts w:hint="eastAsia"/>
        <w:lang w:eastAsia="ja-JP"/>
      </w:rPr>
      <w:t>ANNEX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80C" w:rsidRPr="00C5280D" w:rsidRDefault="00B855FB" w:rsidP="00EB048E">
    <w:pPr>
      <w:pStyle w:val="Header"/>
      <w:rPr>
        <w:rStyle w:val="PageNumber"/>
        <w:lang w:val="en-US" w:eastAsia="ja-JP"/>
      </w:rPr>
    </w:pPr>
    <w:r>
      <w:rPr>
        <w:rStyle w:val="PageNumber"/>
        <w:lang w:val="en-US"/>
      </w:rPr>
      <w:t>TW</w:t>
    </w:r>
    <w:r w:rsidR="00261459">
      <w:rPr>
        <w:rStyle w:val="PageNumber"/>
        <w:lang w:val="en-US"/>
      </w:rPr>
      <w:t>F</w:t>
    </w:r>
    <w:r>
      <w:rPr>
        <w:rStyle w:val="PageNumber"/>
        <w:lang w:val="en-US"/>
      </w:rPr>
      <w:t>/4</w:t>
    </w:r>
    <w:r w:rsidR="00261459">
      <w:rPr>
        <w:rStyle w:val="PageNumber"/>
        <w:lang w:val="en-US"/>
      </w:rPr>
      <w:t>7</w:t>
    </w:r>
    <w:r w:rsidR="0008380C">
      <w:rPr>
        <w:rStyle w:val="PageNumber"/>
        <w:lang w:val="en-US"/>
      </w:rPr>
      <w:t>/7</w:t>
    </w:r>
  </w:p>
  <w:p w:rsidR="0008380C" w:rsidRPr="00C5280D" w:rsidRDefault="0008380C" w:rsidP="00EB048E">
    <w:pPr>
      <w:pStyle w:val="Header"/>
      <w:rPr>
        <w:lang w:val="en-US"/>
      </w:rPr>
    </w:pPr>
    <w:r>
      <w:rPr>
        <w:lang w:val="en-US"/>
      </w:rPr>
      <w:t xml:space="preserve">Annex </w:t>
    </w:r>
    <w:r>
      <w:rPr>
        <w:rFonts w:hint="eastAsia"/>
        <w:lang w:val="en-US" w:eastAsia="ja-JP"/>
      </w:rPr>
      <w:t>II</w:t>
    </w:r>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D4EA2">
      <w:rPr>
        <w:rStyle w:val="PageNumber"/>
        <w:noProof/>
        <w:lang w:val="en-US"/>
      </w:rPr>
      <w:t>4</w:t>
    </w:r>
    <w:r w:rsidRPr="00C5280D">
      <w:rPr>
        <w:rStyle w:val="PageNumber"/>
        <w:lang w:val="en-US"/>
      </w:rPr>
      <w:fldChar w:fldCharType="end"/>
    </w:r>
  </w:p>
  <w:p w:rsidR="0008380C" w:rsidRPr="00C5280D" w:rsidRDefault="0008380C"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80C" w:rsidRDefault="00261459">
    <w:pPr>
      <w:pStyle w:val="Header"/>
      <w:rPr>
        <w:lang w:eastAsia="ja-JP"/>
      </w:rPr>
    </w:pPr>
    <w:r>
      <w:rPr>
        <w:rFonts w:hint="eastAsia"/>
        <w:lang w:eastAsia="ja-JP"/>
      </w:rPr>
      <w:t>TW</w:t>
    </w:r>
    <w:r>
      <w:rPr>
        <w:lang w:eastAsia="ja-JP"/>
      </w:rPr>
      <w:t>F</w:t>
    </w:r>
    <w:r w:rsidR="00B855FB">
      <w:rPr>
        <w:rFonts w:hint="eastAsia"/>
        <w:lang w:eastAsia="ja-JP"/>
      </w:rPr>
      <w:t>/4</w:t>
    </w:r>
    <w:r>
      <w:rPr>
        <w:lang w:eastAsia="ja-JP"/>
      </w:rPr>
      <w:t>7</w:t>
    </w:r>
    <w:r w:rsidR="0008380C">
      <w:rPr>
        <w:rFonts w:hint="eastAsia"/>
        <w:lang w:eastAsia="ja-JP"/>
      </w:rPr>
      <w:t>/7</w:t>
    </w:r>
  </w:p>
  <w:p w:rsidR="0008380C" w:rsidRDefault="0008380C">
    <w:pPr>
      <w:pStyle w:val="Header"/>
      <w:rPr>
        <w:lang w:eastAsia="ja-JP"/>
      </w:rPr>
    </w:pPr>
  </w:p>
  <w:p w:rsidR="0008380C" w:rsidRDefault="0008380C">
    <w:pPr>
      <w:pStyle w:val="Header"/>
      <w:rPr>
        <w:lang w:eastAsia="ja-JP"/>
      </w:rPr>
    </w:pPr>
    <w:r>
      <w:rPr>
        <w:rFonts w:hint="eastAsia"/>
        <w:lang w:eastAsia="ja-JP"/>
      </w:rPr>
      <w:t>ANNEX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2058"/>
    <w:multiLevelType w:val="multilevel"/>
    <w:tmpl w:val="02B4EE80"/>
    <w:lvl w:ilvl="0">
      <w:start w:val="4"/>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
    <w:nsid w:val="01327E6F"/>
    <w:multiLevelType w:val="hybridMultilevel"/>
    <w:tmpl w:val="2EAE3A94"/>
    <w:lvl w:ilvl="0" w:tplc="1F58D342">
      <w:start w:val="1"/>
      <w:numFmt w:val="lowerLetter"/>
      <w:lvlText w:val="(%1)"/>
      <w:lvlJc w:val="left"/>
      <w:pPr>
        <w:ind w:left="6408" w:hanging="735"/>
      </w:pPr>
      <w:rPr>
        <w:rFonts w:hint="default"/>
      </w:rPr>
    </w:lvl>
    <w:lvl w:ilvl="1" w:tplc="04090019">
      <w:start w:val="1"/>
      <w:numFmt w:val="lowerLetter"/>
      <w:lvlText w:val="%2."/>
      <w:lvlJc w:val="left"/>
      <w:pPr>
        <w:ind w:left="6753" w:hanging="360"/>
      </w:pPr>
    </w:lvl>
    <w:lvl w:ilvl="2" w:tplc="0409001B" w:tentative="1">
      <w:start w:val="1"/>
      <w:numFmt w:val="lowerRoman"/>
      <w:lvlText w:val="%3."/>
      <w:lvlJc w:val="right"/>
      <w:pPr>
        <w:ind w:left="7473" w:hanging="180"/>
      </w:pPr>
    </w:lvl>
    <w:lvl w:ilvl="3" w:tplc="0409000F" w:tentative="1">
      <w:start w:val="1"/>
      <w:numFmt w:val="decimal"/>
      <w:lvlText w:val="%4."/>
      <w:lvlJc w:val="left"/>
      <w:pPr>
        <w:ind w:left="8193" w:hanging="360"/>
      </w:pPr>
    </w:lvl>
    <w:lvl w:ilvl="4" w:tplc="04090019" w:tentative="1">
      <w:start w:val="1"/>
      <w:numFmt w:val="lowerLetter"/>
      <w:lvlText w:val="%5."/>
      <w:lvlJc w:val="left"/>
      <w:pPr>
        <w:ind w:left="8913" w:hanging="360"/>
      </w:pPr>
    </w:lvl>
    <w:lvl w:ilvl="5" w:tplc="0409001B" w:tentative="1">
      <w:start w:val="1"/>
      <w:numFmt w:val="lowerRoman"/>
      <w:lvlText w:val="%6."/>
      <w:lvlJc w:val="right"/>
      <w:pPr>
        <w:ind w:left="9633" w:hanging="180"/>
      </w:pPr>
    </w:lvl>
    <w:lvl w:ilvl="6" w:tplc="0409000F" w:tentative="1">
      <w:start w:val="1"/>
      <w:numFmt w:val="decimal"/>
      <w:lvlText w:val="%7."/>
      <w:lvlJc w:val="left"/>
      <w:pPr>
        <w:ind w:left="10353" w:hanging="360"/>
      </w:pPr>
    </w:lvl>
    <w:lvl w:ilvl="7" w:tplc="04090019" w:tentative="1">
      <w:start w:val="1"/>
      <w:numFmt w:val="lowerLetter"/>
      <w:lvlText w:val="%8."/>
      <w:lvlJc w:val="left"/>
      <w:pPr>
        <w:ind w:left="11073" w:hanging="360"/>
      </w:pPr>
    </w:lvl>
    <w:lvl w:ilvl="8" w:tplc="0409001B" w:tentative="1">
      <w:start w:val="1"/>
      <w:numFmt w:val="lowerRoman"/>
      <w:lvlText w:val="%9."/>
      <w:lvlJc w:val="right"/>
      <w:pPr>
        <w:ind w:left="11793" w:hanging="180"/>
      </w:pPr>
    </w:lvl>
  </w:abstractNum>
  <w:abstractNum w:abstractNumId="2">
    <w:nsid w:val="0C252990"/>
    <w:multiLevelType w:val="hybridMultilevel"/>
    <w:tmpl w:val="DBF2866A"/>
    <w:lvl w:ilvl="0" w:tplc="1E1C7054">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D6714"/>
    <w:multiLevelType w:val="hybridMultilevel"/>
    <w:tmpl w:val="3684D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491200"/>
    <w:multiLevelType w:val="hybridMultilevel"/>
    <w:tmpl w:val="71F2A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2927F7"/>
    <w:multiLevelType w:val="hybridMultilevel"/>
    <w:tmpl w:val="44169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9362A1"/>
    <w:multiLevelType w:val="hybridMultilevel"/>
    <w:tmpl w:val="BC081564"/>
    <w:lvl w:ilvl="0" w:tplc="515A6420">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7">
    <w:nsid w:val="239849EB"/>
    <w:multiLevelType w:val="multilevel"/>
    <w:tmpl w:val="EEEC86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40628EE"/>
    <w:multiLevelType w:val="hybridMultilevel"/>
    <w:tmpl w:val="BEF2C804"/>
    <w:lvl w:ilvl="0" w:tplc="4E069EA6">
      <w:start w:val="1"/>
      <w:numFmt w:val="lowerLetter"/>
      <w:lvlText w:val="(%1)"/>
      <w:lvlJc w:val="left"/>
      <w:pPr>
        <w:ind w:left="6020" w:hanging="63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9">
    <w:nsid w:val="2547533E"/>
    <w:multiLevelType w:val="hybridMultilevel"/>
    <w:tmpl w:val="DC425766"/>
    <w:lvl w:ilvl="0" w:tplc="DF94D9D8">
      <w:start w:val="1"/>
      <w:numFmt w:val="lowerLetter"/>
      <w:lvlText w:val="(%1)"/>
      <w:lvlJc w:val="left"/>
      <w:pPr>
        <w:tabs>
          <w:tab w:val="num" w:pos="930"/>
        </w:tabs>
        <w:ind w:left="930" w:hanging="360"/>
      </w:pPr>
      <w:rPr>
        <w:rFonts w:cs="Times New Roman"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0">
    <w:nsid w:val="3BE75AB8"/>
    <w:multiLevelType w:val="hybridMultilevel"/>
    <w:tmpl w:val="72965E0A"/>
    <w:lvl w:ilvl="0" w:tplc="21122D04">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1">
    <w:nsid w:val="3E9C25A2"/>
    <w:multiLevelType w:val="hybridMultilevel"/>
    <w:tmpl w:val="AC6E8F46"/>
    <w:lvl w:ilvl="0" w:tplc="9F0038E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2">
    <w:nsid w:val="42B673CF"/>
    <w:multiLevelType w:val="multilevel"/>
    <w:tmpl w:val="5D0AE4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5896104"/>
    <w:multiLevelType w:val="multilevel"/>
    <w:tmpl w:val="49E42B8E"/>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4">
    <w:nsid w:val="473D2048"/>
    <w:multiLevelType w:val="hybridMultilevel"/>
    <w:tmpl w:val="F5021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6E140C"/>
    <w:multiLevelType w:val="hybridMultilevel"/>
    <w:tmpl w:val="F27AFD46"/>
    <w:lvl w:ilvl="0" w:tplc="158889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F97726"/>
    <w:multiLevelType w:val="hybridMultilevel"/>
    <w:tmpl w:val="D44638F4"/>
    <w:lvl w:ilvl="0" w:tplc="4EF0AEA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EE79DA"/>
    <w:multiLevelType w:val="hybridMultilevel"/>
    <w:tmpl w:val="E63AF1A8"/>
    <w:lvl w:ilvl="0" w:tplc="27AA157E">
      <w:start w:val="1"/>
      <w:numFmt w:val="lowerLetter"/>
      <w:lvlText w:val="(%1)"/>
      <w:lvlJc w:val="left"/>
      <w:pPr>
        <w:ind w:left="930" w:hanging="57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1155E5"/>
    <w:multiLevelType w:val="hybridMultilevel"/>
    <w:tmpl w:val="E2E27922"/>
    <w:lvl w:ilvl="0" w:tplc="9F0038E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9">
    <w:nsid w:val="734625C5"/>
    <w:multiLevelType w:val="hybridMultilevel"/>
    <w:tmpl w:val="B4D28088"/>
    <w:lvl w:ilvl="0" w:tplc="C24C7108">
      <w:start w:val="4"/>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20">
    <w:nsid w:val="79881778"/>
    <w:multiLevelType w:val="hybridMultilevel"/>
    <w:tmpl w:val="E7E6F6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8"/>
  </w:num>
  <w:num w:numId="3">
    <w:abstractNumId w:val="11"/>
  </w:num>
  <w:num w:numId="4">
    <w:abstractNumId w:val="17"/>
  </w:num>
  <w:num w:numId="5">
    <w:abstractNumId w:val="9"/>
  </w:num>
  <w:num w:numId="6">
    <w:abstractNumId w:val="1"/>
  </w:num>
  <w:num w:numId="7">
    <w:abstractNumId w:val="20"/>
  </w:num>
  <w:num w:numId="8">
    <w:abstractNumId w:val="5"/>
  </w:num>
  <w:num w:numId="9">
    <w:abstractNumId w:val="2"/>
  </w:num>
  <w:num w:numId="10">
    <w:abstractNumId w:val="14"/>
  </w:num>
  <w:num w:numId="11">
    <w:abstractNumId w:val="3"/>
  </w:num>
  <w:num w:numId="12">
    <w:abstractNumId w:val="16"/>
  </w:num>
  <w:num w:numId="13">
    <w:abstractNumId w:val="6"/>
  </w:num>
  <w:num w:numId="14">
    <w:abstractNumId w:val="13"/>
  </w:num>
  <w:num w:numId="15">
    <w:abstractNumId w:val="10"/>
  </w:num>
  <w:num w:numId="16">
    <w:abstractNumId w:val="4"/>
  </w:num>
  <w:num w:numId="17">
    <w:abstractNumId w:val="15"/>
  </w:num>
  <w:num w:numId="18">
    <w:abstractNumId w:val="7"/>
  </w:num>
  <w:num w:numId="19">
    <w:abstractNumId w:val="12"/>
  </w:num>
  <w:num w:numId="20">
    <w:abstractNumId w:val="1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7408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72C"/>
    <w:rsid w:val="00005232"/>
    <w:rsid w:val="00010CF3"/>
    <w:rsid w:val="00011E27"/>
    <w:rsid w:val="000148BC"/>
    <w:rsid w:val="0002272C"/>
    <w:rsid w:val="00024AB8"/>
    <w:rsid w:val="00030854"/>
    <w:rsid w:val="000329EE"/>
    <w:rsid w:val="000337F7"/>
    <w:rsid w:val="00034BA7"/>
    <w:rsid w:val="00036028"/>
    <w:rsid w:val="000366A7"/>
    <w:rsid w:val="00041368"/>
    <w:rsid w:val="00041DF3"/>
    <w:rsid w:val="00042407"/>
    <w:rsid w:val="00043EDF"/>
    <w:rsid w:val="00044642"/>
    <w:rsid w:val="000446B9"/>
    <w:rsid w:val="00047E21"/>
    <w:rsid w:val="00050761"/>
    <w:rsid w:val="00050E16"/>
    <w:rsid w:val="00052B3A"/>
    <w:rsid w:val="00055601"/>
    <w:rsid w:val="00067E84"/>
    <w:rsid w:val="000700B9"/>
    <w:rsid w:val="00073958"/>
    <w:rsid w:val="0007433E"/>
    <w:rsid w:val="00074715"/>
    <w:rsid w:val="0008113E"/>
    <w:rsid w:val="00082E62"/>
    <w:rsid w:val="0008380C"/>
    <w:rsid w:val="00084107"/>
    <w:rsid w:val="00085505"/>
    <w:rsid w:val="000A3236"/>
    <w:rsid w:val="000C67D8"/>
    <w:rsid w:val="000C7021"/>
    <w:rsid w:val="000D03A5"/>
    <w:rsid w:val="000D4D4A"/>
    <w:rsid w:val="000D6BBC"/>
    <w:rsid w:val="000D7100"/>
    <w:rsid w:val="000D7780"/>
    <w:rsid w:val="000D7AC1"/>
    <w:rsid w:val="000D7BAE"/>
    <w:rsid w:val="000F2F11"/>
    <w:rsid w:val="000F46B1"/>
    <w:rsid w:val="00105929"/>
    <w:rsid w:val="001131D5"/>
    <w:rsid w:val="0011753B"/>
    <w:rsid w:val="001250BB"/>
    <w:rsid w:val="0012666A"/>
    <w:rsid w:val="001410E4"/>
    <w:rsid w:val="00141DB8"/>
    <w:rsid w:val="00150EC8"/>
    <w:rsid w:val="00162F2E"/>
    <w:rsid w:val="001635D0"/>
    <w:rsid w:val="0016448F"/>
    <w:rsid w:val="0016756A"/>
    <w:rsid w:val="00170DAE"/>
    <w:rsid w:val="0017474A"/>
    <w:rsid w:val="001758C6"/>
    <w:rsid w:val="00176CB7"/>
    <w:rsid w:val="001806DC"/>
    <w:rsid w:val="00182090"/>
    <w:rsid w:val="00182B99"/>
    <w:rsid w:val="0018654C"/>
    <w:rsid w:val="00190732"/>
    <w:rsid w:val="001A69BF"/>
    <w:rsid w:val="001A6B50"/>
    <w:rsid w:val="001B135C"/>
    <w:rsid w:val="001B67A4"/>
    <w:rsid w:val="001B7B7A"/>
    <w:rsid w:val="001C420B"/>
    <w:rsid w:val="001C799D"/>
    <w:rsid w:val="001C7DF6"/>
    <w:rsid w:val="001E3E24"/>
    <w:rsid w:val="001E41DF"/>
    <w:rsid w:val="001E6080"/>
    <w:rsid w:val="001E7913"/>
    <w:rsid w:val="001F078E"/>
    <w:rsid w:val="001F2D02"/>
    <w:rsid w:val="001F7513"/>
    <w:rsid w:val="002012C8"/>
    <w:rsid w:val="002021CF"/>
    <w:rsid w:val="0021332C"/>
    <w:rsid w:val="00213982"/>
    <w:rsid w:val="00220CE5"/>
    <w:rsid w:val="00222A99"/>
    <w:rsid w:val="002242BB"/>
    <w:rsid w:val="00226278"/>
    <w:rsid w:val="002301C3"/>
    <w:rsid w:val="00237B4C"/>
    <w:rsid w:val="00241BDE"/>
    <w:rsid w:val="00243A38"/>
    <w:rsid w:val="0024416D"/>
    <w:rsid w:val="00252803"/>
    <w:rsid w:val="00256290"/>
    <w:rsid w:val="00256CF8"/>
    <w:rsid w:val="00257AD4"/>
    <w:rsid w:val="002602E7"/>
    <w:rsid w:val="00261459"/>
    <w:rsid w:val="00271911"/>
    <w:rsid w:val="00272C1C"/>
    <w:rsid w:val="00274684"/>
    <w:rsid w:val="00275968"/>
    <w:rsid w:val="002800A0"/>
    <w:rsid w:val="002801B3"/>
    <w:rsid w:val="00281060"/>
    <w:rsid w:val="00281AAD"/>
    <w:rsid w:val="0029346E"/>
    <w:rsid w:val="002940E8"/>
    <w:rsid w:val="00294402"/>
    <w:rsid w:val="002955CC"/>
    <w:rsid w:val="00295C18"/>
    <w:rsid w:val="002A1858"/>
    <w:rsid w:val="002A6E50"/>
    <w:rsid w:val="002B1252"/>
    <w:rsid w:val="002C256A"/>
    <w:rsid w:val="002C2A73"/>
    <w:rsid w:val="002C42DB"/>
    <w:rsid w:val="002C4757"/>
    <w:rsid w:val="002C712A"/>
    <w:rsid w:val="002C7C06"/>
    <w:rsid w:val="002E6674"/>
    <w:rsid w:val="002F2BB8"/>
    <w:rsid w:val="00304B3B"/>
    <w:rsid w:val="00305A7F"/>
    <w:rsid w:val="00311589"/>
    <w:rsid w:val="003117E0"/>
    <w:rsid w:val="0031227F"/>
    <w:rsid w:val="003152FE"/>
    <w:rsid w:val="00321457"/>
    <w:rsid w:val="00324D2D"/>
    <w:rsid w:val="00327436"/>
    <w:rsid w:val="00334A02"/>
    <w:rsid w:val="0033729B"/>
    <w:rsid w:val="00344BD6"/>
    <w:rsid w:val="003453C8"/>
    <w:rsid w:val="0034541A"/>
    <w:rsid w:val="00347B4F"/>
    <w:rsid w:val="003500A0"/>
    <w:rsid w:val="0035528D"/>
    <w:rsid w:val="00361077"/>
    <w:rsid w:val="00361821"/>
    <w:rsid w:val="00364D5E"/>
    <w:rsid w:val="003656A0"/>
    <w:rsid w:val="003725B1"/>
    <w:rsid w:val="00375F2C"/>
    <w:rsid w:val="003926BB"/>
    <w:rsid w:val="00393347"/>
    <w:rsid w:val="0039765C"/>
    <w:rsid w:val="003A4754"/>
    <w:rsid w:val="003B3A1B"/>
    <w:rsid w:val="003B4FEF"/>
    <w:rsid w:val="003B5554"/>
    <w:rsid w:val="003C2EE5"/>
    <w:rsid w:val="003C4EB5"/>
    <w:rsid w:val="003D227C"/>
    <w:rsid w:val="003D2B4D"/>
    <w:rsid w:val="003E70DA"/>
    <w:rsid w:val="003E7C7A"/>
    <w:rsid w:val="003F28C1"/>
    <w:rsid w:val="003F2AF5"/>
    <w:rsid w:val="0040447B"/>
    <w:rsid w:val="004046E7"/>
    <w:rsid w:val="00411E8E"/>
    <w:rsid w:val="00420300"/>
    <w:rsid w:val="004241A9"/>
    <w:rsid w:val="00425CA4"/>
    <w:rsid w:val="00426DE8"/>
    <w:rsid w:val="0043531F"/>
    <w:rsid w:val="004438B4"/>
    <w:rsid w:val="00444A88"/>
    <w:rsid w:val="00446AA8"/>
    <w:rsid w:val="00452EB7"/>
    <w:rsid w:val="0046159D"/>
    <w:rsid w:val="00462D88"/>
    <w:rsid w:val="00471B18"/>
    <w:rsid w:val="00472F53"/>
    <w:rsid w:val="00473CCA"/>
    <w:rsid w:val="004742DF"/>
    <w:rsid w:val="00474DA4"/>
    <w:rsid w:val="00476B4D"/>
    <w:rsid w:val="004805FA"/>
    <w:rsid w:val="00480A2B"/>
    <w:rsid w:val="004822AA"/>
    <w:rsid w:val="00491EE2"/>
    <w:rsid w:val="004B04F6"/>
    <w:rsid w:val="004B3BC3"/>
    <w:rsid w:val="004B7A17"/>
    <w:rsid w:val="004C09B2"/>
    <w:rsid w:val="004D047D"/>
    <w:rsid w:val="004D4442"/>
    <w:rsid w:val="004D54D1"/>
    <w:rsid w:val="004E1977"/>
    <w:rsid w:val="004F305A"/>
    <w:rsid w:val="004F4AB4"/>
    <w:rsid w:val="00501EDA"/>
    <w:rsid w:val="00512164"/>
    <w:rsid w:val="00512F4E"/>
    <w:rsid w:val="00520297"/>
    <w:rsid w:val="00520577"/>
    <w:rsid w:val="00523FF5"/>
    <w:rsid w:val="005332DD"/>
    <w:rsid w:val="005338F9"/>
    <w:rsid w:val="0054281C"/>
    <w:rsid w:val="00542FF0"/>
    <w:rsid w:val="00545D9B"/>
    <w:rsid w:val="0055268D"/>
    <w:rsid w:val="00561DEC"/>
    <w:rsid w:val="00566132"/>
    <w:rsid w:val="00574550"/>
    <w:rsid w:val="00574BAA"/>
    <w:rsid w:val="00576BE4"/>
    <w:rsid w:val="00590B69"/>
    <w:rsid w:val="00594940"/>
    <w:rsid w:val="005A2E31"/>
    <w:rsid w:val="005A400A"/>
    <w:rsid w:val="005A7E9D"/>
    <w:rsid w:val="005B1788"/>
    <w:rsid w:val="005C39F3"/>
    <w:rsid w:val="005D08A5"/>
    <w:rsid w:val="005D274A"/>
    <w:rsid w:val="005D360B"/>
    <w:rsid w:val="005D5666"/>
    <w:rsid w:val="005F1EDF"/>
    <w:rsid w:val="005F358E"/>
    <w:rsid w:val="00602BCD"/>
    <w:rsid w:val="00607B02"/>
    <w:rsid w:val="00610EBA"/>
    <w:rsid w:val="00612379"/>
    <w:rsid w:val="00614170"/>
    <w:rsid w:val="0061555F"/>
    <w:rsid w:val="006161C2"/>
    <w:rsid w:val="0062075B"/>
    <w:rsid w:val="00620975"/>
    <w:rsid w:val="00622AB9"/>
    <w:rsid w:val="00622E92"/>
    <w:rsid w:val="00625423"/>
    <w:rsid w:val="00627459"/>
    <w:rsid w:val="00630FF8"/>
    <w:rsid w:val="00635FD0"/>
    <w:rsid w:val="00640020"/>
    <w:rsid w:val="00641200"/>
    <w:rsid w:val="00645B44"/>
    <w:rsid w:val="006655D3"/>
    <w:rsid w:val="00667404"/>
    <w:rsid w:val="006716FC"/>
    <w:rsid w:val="00672912"/>
    <w:rsid w:val="00675000"/>
    <w:rsid w:val="00675657"/>
    <w:rsid w:val="00687EB4"/>
    <w:rsid w:val="006973DD"/>
    <w:rsid w:val="006A6FB6"/>
    <w:rsid w:val="006B17D2"/>
    <w:rsid w:val="006B43B1"/>
    <w:rsid w:val="006C224E"/>
    <w:rsid w:val="006D3965"/>
    <w:rsid w:val="006D6EBC"/>
    <w:rsid w:val="006D780A"/>
    <w:rsid w:val="006E4599"/>
    <w:rsid w:val="006F313B"/>
    <w:rsid w:val="006F639C"/>
    <w:rsid w:val="007025E4"/>
    <w:rsid w:val="00706943"/>
    <w:rsid w:val="007106D1"/>
    <w:rsid w:val="00711565"/>
    <w:rsid w:val="00714D2E"/>
    <w:rsid w:val="007217A5"/>
    <w:rsid w:val="007327B2"/>
    <w:rsid w:val="00732DEC"/>
    <w:rsid w:val="00735BD5"/>
    <w:rsid w:val="00750444"/>
    <w:rsid w:val="007556F6"/>
    <w:rsid w:val="0076048F"/>
    <w:rsid w:val="00760EEF"/>
    <w:rsid w:val="00761984"/>
    <w:rsid w:val="00763200"/>
    <w:rsid w:val="00763B8C"/>
    <w:rsid w:val="00763D3A"/>
    <w:rsid w:val="00772D0F"/>
    <w:rsid w:val="00773B41"/>
    <w:rsid w:val="00777B77"/>
    <w:rsid w:val="00777EE5"/>
    <w:rsid w:val="00780842"/>
    <w:rsid w:val="00784836"/>
    <w:rsid w:val="0079023E"/>
    <w:rsid w:val="007A2854"/>
    <w:rsid w:val="007A2A9F"/>
    <w:rsid w:val="007A5F5C"/>
    <w:rsid w:val="007A6254"/>
    <w:rsid w:val="007A6B99"/>
    <w:rsid w:val="007B1FF6"/>
    <w:rsid w:val="007C1024"/>
    <w:rsid w:val="007C69BC"/>
    <w:rsid w:val="007D0B9D"/>
    <w:rsid w:val="007D13FA"/>
    <w:rsid w:val="007D19B0"/>
    <w:rsid w:val="007D2FAE"/>
    <w:rsid w:val="007D43BB"/>
    <w:rsid w:val="007E4F44"/>
    <w:rsid w:val="007F498F"/>
    <w:rsid w:val="007F702E"/>
    <w:rsid w:val="0080241B"/>
    <w:rsid w:val="0080679D"/>
    <w:rsid w:val="008108B0"/>
    <w:rsid w:val="00811B20"/>
    <w:rsid w:val="0082296E"/>
    <w:rsid w:val="00824099"/>
    <w:rsid w:val="00831C0C"/>
    <w:rsid w:val="00841CE6"/>
    <w:rsid w:val="00846A95"/>
    <w:rsid w:val="00852964"/>
    <w:rsid w:val="0085736A"/>
    <w:rsid w:val="00861F61"/>
    <w:rsid w:val="0086260F"/>
    <w:rsid w:val="00867AC1"/>
    <w:rsid w:val="00871AA2"/>
    <w:rsid w:val="00873E8F"/>
    <w:rsid w:val="008A1568"/>
    <w:rsid w:val="008A5FF4"/>
    <w:rsid w:val="008A743F"/>
    <w:rsid w:val="008B5736"/>
    <w:rsid w:val="008B64ED"/>
    <w:rsid w:val="008C0970"/>
    <w:rsid w:val="008C22AD"/>
    <w:rsid w:val="008C35F9"/>
    <w:rsid w:val="008C707F"/>
    <w:rsid w:val="008D13AC"/>
    <w:rsid w:val="008D2902"/>
    <w:rsid w:val="008D2CF7"/>
    <w:rsid w:val="008D4EA2"/>
    <w:rsid w:val="008E3527"/>
    <w:rsid w:val="00900C26"/>
    <w:rsid w:val="0090197F"/>
    <w:rsid w:val="00906DDC"/>
    <w:rsid w:val="00934708"/>
    <w:rsid w:val="00934E09"/>
    <w:rsid w:val="00936253"/>
    <w:rsid w:val="00941592"/>
    <w:rsid w:val="00941B70"/>
    <w:rsid w:val="0094247D"/>
    <w:rsid w:val="00945703"/>
    <w:rsid w:val="009458A1"/>
    <w:rsid w:val="00952DD4"/>
    <w:rsid w:val="0096084D"/>
    <w:rsid w:val="00962F67"/>
    <w:rsid w:val="00970FED"/>
    <w:rsid w:val="0097523A"/>
    <w:rsid w:val="0097711C"/>
    <w:rsid w:val="009773A1"/>
    <w:rsid w:val="009860F8"/>
    <w:rsid w:val="00986325"/>
    <w:rsid w:val="00992D82"/>
    <w:rsid w:val="00993D13"/>
    <w:rsid w:val="00995DD2"/>
    <w:rsid w:val="00997029"/>
    <w:rsid w:val="009A520B"/>
    <w:rsid w:val="009A71AB"/>
    <w:rsid w:val="009C667A"/>
    <w:rsid w:val="009D0EE7"/>
    <w:rsid w:val="009D690D"/>
    <w:rsid w:val="009E12EF"/>
    <w:rsid w:val="009E14A6"/>
    <w:rsid w:val="009E65B6"/>
    <w:rsid w:val="009F28C2"/>
    <w:rsid w:val="00A23D30"/>
    <w:rsid w:val="00A23ED1"/>
    <w:rsid w:val="00A24C10"/>
    <w:rsid w:val="00A26403"/>
    <w:rsid w:val="00A37349"/>
    <w:rsid w:val="00A42AC3"/>
    <w:rsid w:val="00A43054"/>
    <w:rsid w:val="00A430CF"/>
    <w:rsid w:val="00A4537F"/>
    <w:rsid w:val="00A45FAD"/>
    <w:rsid w:val="00A50FEF"/>
    <w:rsid w:val="00A54309"/>
    <w:rsid w:val="00A56756"/>
    <w:rsid w:val="00A608C6"/>
    <w:rsid w:val="00A716A5"/>
    <w:rsid w:val="00A83EC7"/>
    <w:rsid w:val="00A90284"/>
    <w:rsid w:val="00A952BF"/>
    <w:rsid w:val="00AA2373"/>
    <w:rsid w:val="00AB2B93"/>
    <w:rsid w:val="00AB474A"/>
    <w:rsid w:val="00AB530F"/>
    <w:rsid w:val="00AB7E5B"/>
    <w:rsid w:val="00AD033E"/>
    <w:rsid w:val="00AD64D4"/>
    <w:rsid w:val="00AE0EF1"/>
    <w:rsid w:val="00AE2937"/>
    <w:rsid w:val="00AE356E"/>
    <w:rsid w:val="00B03CD0"/>
    <w:rsid w:val="00B07301"/>
    <w:rsid w:val="00B10E5D"/>
    <w:rsid w:val="00B1297F"/>
    <w:rsid w:val="00B2228E"/>
    <w:rsid w:val="00B224DE"/>
    <w:rsid w:val="00B266AB"/>
    <w:rsid w:val="00B27E20"/>
    <w:rsid w:val="00B34D51"/>
    <w:rsid w:val="00B42348"/>
    <w:rsid w:val="00B46575"/>
    <w:rsid w:val="00B5154D"/>
    <w:rsid w:val="00B52983"/>
    <w:rsid w:val="00B711CA"/>
    <w:rsid w:val="00B720CD"/>
    <w:rsid w:val="00B80D92"/>
    <w:rsid w:val="00B84BBD"/>
    <w:rsid w:val="00B855FB"/>
    <w:rsid w:val="00BA43FB"/>
    <w:rsid w:val="00BB6B4F"/>
    <w:rsid w:val="00BC127D"/>
    <w:rsid w:val="00BC1376"/>
    <w:rsid w:val="00BC1FE6"/>
    <w:rsid w:val="00BC3D24"/>
    <w:rsid w:val="00BC77E7"/>
    <w:rsid w:val="00BE1F61"/>
    <w:rsid w:val="00BF06D3"/>
    <w:rsid w:val="00C061B6"/>
    <w:rsid w:val="00C115FF"/>
    <w:rsid w:val="00C17332"/>
    <w:rsid w:val="00C23FE5"/>
    <w:rsid w:val="00C2446C"/>
    <w:rsid w:val="00C2447B"/>
    <w:rsid w:val="00C304B9"/>
    <w:rsid w:val="00C30AB8"/>
    <w:rsid w:val="00C36AE5"/>
    <w:rsid w:val="00C36B9E"/>
    <w:rsid w:val="00C41F17"/>
    <w:rsid w:val="00C42725"/>
    <w:rsid w:val="00C43C70"/>
    <w:rsid w:val="00C527D7"/>
    <w:rsid w:val="00C5280D"/>
    <w:rsid w:val="00C55D22"/>
    <w:rsid w:val="00C56A44"/>
    <w:rsid w:val="00C5791C"/>
    <w:rsid w:val="00C60991"/>
    <w:rsid w:val="00C618A0"/>
    <w:rsid w:val="00C62992"/>
    <w:rsid w:val="00C64DAC"/>
    <w:rsid w:val="00C66290"/>
    <w:rsid w:val="00C72B7A"/>
    <w:rsid w:val="00C740DD"/>
    <w:rsid w:val="00C749BC"/>
    <w:rsid w:val="00C91B05"/>
    <w:rsid w:val="00C954CB"/>
    <w:rsid w:val="00C964FB"/>
    <w:rsid w:val="00C973F2"/>
    <w:rsid w:val="00CA304C"/>
    <w:rsid w:val="00CA774A"/>
    <w:rsid w:val="00CB6D37"/>
    <w:rsid w:val="00CC11B0"/>
    <w:rsid w:val="00CC454E"/>
    <w:rsid w:val="00CD28CF"/>
    <w:rsid w:val="00CF7E36"/>
    <w:rsid w:val="00D0757C"/>
    <w:rsid w:val="00D11DE7"/>
    <w:rsid w:val="00D14D7E"/>
    <w:rsid w:val="00D23686"/>
    <w:rsid w:val="00D279EE"/>
    <w:rsid w:val="00D3708D"/>
    <w:rsid w:val="00D40426"/>
    <w:rsid w:val="00D57C96"/>
    <w:rsid w:val="00D60175"/>
    <w:rsid w:val="00D63068"/>
    <w:rsid w:val="00D73274"/>
    <w:rsid w:val="00D85628"/>
    <w:rsid w:val="00D91203"/>
    <w:rsid w:val="00D924D3"/>
    <w:rsid w:val="00D95174"/>
    <w:rsid w:val="00DA575E"/>
    <w:rsid w:val="00DA6F36"/>
    <w:rsid w:val="00DB596E"/>
    <w:rsid w:val="00DB5CF7"/>
    <w:rsid w:val="00DB5DA6"/>
    <w:rsid w:val="00DB7773"/>
    <w:rsid w:val="00DC00EA"/>
    <w:rsid w:val="00DC2424"/>
    <w:rsid w:val="00DC3567"/>
    <w:rsid w:val="00DC4F9F"/>
    <w:rsid w:val="00DE54DC"/>
    <w:rsid w:val="00DE55B0"/>
    <w:rsid w:val="00E21725"/>
    <w:rsid w:val="00E27CB0"/>
    <w:rsid w:val="00E32F7E"/>
    <w:rsid w:val="00E33D30"/>
    <w:rsid w:val="00E364F5"/>
    <w:rsid w:val="00E36506"/>
    <w:rsid w:val="00E5127C"/>
    <w:rsid w:val="00E620FC"/>
    <w:rsid w:val="00E6753C"/>
    <w:rsid w:val="00E70124"/>
    <w:rsid w:val="00E72A8C"/>
    <w:rsid w:val="00E72D22"/>
    <w:rsid w:val="00E72D49"/>
    <w:rsid w:val="00E738DE"/>
    <w:rsid w:val="00E73BAB"/>
    <w:rsid w:val="00E7593C"/>
    <w:rsid w:val="00E7678A"/>
    <w:rsid w:val="00E81250"/>
    <w:rsid w:val="00E835D4"/>
    <w:rsid w:val="00E935F1"/>
    <w:rsid w:val="00E94A81"/>
    <w:rsid w:val="00EA1FFB"/>
    <w:rsid w:val="00EA596A"/>
    <w:rsid w:val="00EB048E"/>
    <w:rsid w:val="00EB0D43"/>
    <w:rsid w:val="00EB3A2E"/>
    <w:rsid w:val="00EB52FF"/>
    <w:rsid w:val="00EB58F0"/>
    <w:rsid w:val="00EB5A6A"/>
    <w:rsid w:val="00EB61B3"/>
    <w:rsid w:val="00EC5F5D"/>
    <w:rsid w:val="00ED779B"/>
    <w:rsid w:val="00EE34DF"/>
    <w:rsid w:val="00EF0558"/>
    <w:rsid w:val="00EF1DD9"/>
    <w:rsid w:val="00EF29F8"/>
    <w:rsid w:val="00EF2F89"/>
    <w:rsid w:val="00EF4137"/>
    <w:rsid w:val="00F005B4"/>
    <w:rsid w:val="00F013E6"/>
    <w:rsid w:val="00F01835"/>
    <w:rsid w:val="00F0771F"/>
    <w:rsid w:val="00F10305"/>
    <w:rsid w:val="00F1237A"/>
    <w:rsid w:val="00F1772C"/>
    <w:rsid w:val="00F21611"/>
    <w:rsid w:val="00F22CBD"/>
    <w:rsid w:val="00F250FE"/>
    <w:rsid w:val="00F30C50"/>
    <w:rsid w:val="00F45372"/>
    <w:rsid w:val="00F5224D"/>
    <w:rsid w:val="00F560F7"/>
    <w:rsid w:val="00F6334D"/>
    <w:rsid w:val="00F647F9"/>
    <w:rsid w:val="00F653FD"/>
    <w:rsid w:val="00F669C0"/>
    <w:rsid w:val="00F858CA"/>
    <w:rsid w:val="00F90ED2"/>
    <w:rsid w:val="00FA2CD8"/>
    <w:rsid w:val="00FA2F04"/>
    <w:rsid w:val="00FA49AB"/>
    <w:rsid w:val="00FB6572"/>
    <w:rsid w:val="00FD304D"/>
    <w:rsid w:val="00FE39C7"/>
    <w:rsid w:val="00FF30E2"/>
    <w:rsid w:val="00FF3D95"/>
    <w:rsid w:val="00FF474B"/>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162F2E"/>
    <w:pPr>
      <w:keepNext/>
      <w:jc w:val="both"/>
      <w:outlineLvl w:val="0"/>
    </w:pPr>
    <w:rPr>
      <w:rFonts w:ascii="Arial" w:hAnsi="Arial"/>
      <w:caps/>
    </w:rPr>
  </w:style>
  <w:style w:type="paragraph" w:styleId="Heading2">
    <w:name w:val="heading 2"/>
    <w:next w:val="Normal"/>
    <w:autoRedefine/>
    <w:qFormat/>
    <w:rsid w:val="00A37349"/>
    <w:pPr>
      <w:keepNext/>
      <w:outlineLvl w:val="1"/>
    </w:pPr>
    <w:rPr>
      <w:rFonts w:ascii="Arial" w:eastAsia="MS Mincho"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855FB"/>
    <w:pPr>
      <w:tabs>
        <w:tab w:val="left" w:pos="567"/>
        <w:tab w:val="left" w:pos="1100"/>
        <w:tab w:val="right" w:leader="dot" w:pos="9639"/>
      </w:tabs>
      <w:spacing w:before="120" w:after="120"/>
      <w:ind w:left="567" w:hanging="567"/>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162F2E"/>
    <w:rPr>
      <w:rFonts w:ascii="Arial" w:hAnsi="Arial"/>
      <w:caps/>
    </w:rPr>
  </w:style>
  <w:style w:type="character" w:customStyle="1" w:styleId="DecisionParagraphsChar">
    <w:name w:val="DecisionParagraphs Char"/>
    <w:basedOn w:val="DefaultParagraphFont"/>
    <w:link w:val="DecisionParagraphs"/>
    <w:rsid w:val="008C35F9"/>
    <w:rPr>
      <w:rFonts w:ascii="Arial" w:hAnsi="Arial"/>
      <w:i/>
    </w:rPr>
  </w:style>
  <w:style w:type="paragraph" w:styleId="ListParagraph">
    <w:name w:val="List Paragraph"/>
    <w:basedOn w:val="Normal"/>
    <w:uiPriority w:val="34"/>
    <w:qFormat/>
    <w:rsid w:val="0033729B"/>
    <w:pPr>
      <w:ind w:left="720"/>
      <w:contextualSpacing/>
    </w:pPr>
  </w:style>
  <w:style w:type="table" w:styleId="TableGrid">
    <w:name w:val="Table Grid"/>
    <w:basedOn w:val="TableNormal"/>
    <w:rsid w:val="00052B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162F2E"/>
    <w:pPr>
      <w:keepNext/>
      <w:jc w:val="both"/>
      <w:outlineLvl w:val="0"/>
    </w:pPr>
    <w:rPr>
      <w:rFonts w:ascii="Arial" w:hAnsi="Arial"/>
      <w:caps/>
    </w:rPr>
  </w:style>
  <w:style w:type="paragraph" w:styleId="Heading2">
    <w:name w:val="heading 2"/>
    <w:next w:val="Normal"/>
    <w:autoRedefine/>
    <w:qFormat/>
    <w:rsid w:val="00A37349"/>
    <w:pPr>
      <w:keepNext/>
      <w:outlineLvl w:val="1"/>
    </w:pPr>
    <w:rPr>
      <w:rFonts w:ascii="Arial" w:eastAsia="MS Mincho"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855FB"/>
    <w:pPr>
      <w:tabs>
        <w:tab w:val="left" w:pos="567"/>
        <w:tab w:val="left" w:pos="1100"/>
        <w:tab w:val="right" w:leader="dot" w:pos="9639"/>
      </w:tabs>
      <w:spacing w:before="120" w:after="120"/>
      <w:ind w:left="567" w:hanging="567"/>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162F2E"/>
    <w:rPr>
      <w:rFonts w:ascii="Arial" w:hAnsi="Arial"/>
      <w:caps/>
    </w:rPr>
  </w:style>
  <w:style w:type="character" w:customStyle="1" w:styleId="DecisionParagraphsChar">
    <w:name w:val="DecisionParagraphs Char"/>
    <w:basedOn w:val="DefaultParagraphFont"/>
    <w:link w:val="DecisionParagraphs"/>
    <w:rsid w:val="008C35F9"/>
    <w:rPr>
      <w:rFonts w:ascii="Arial" w:hAnsi="Arial"/>
      <w:i/>
    </w:rPr>
  </w:style>
  <w:style w:type="paragraph" w:styleId="ListParagraph">
    <w:name w:val="List Paragraph"/>
    <w:basedOn w:val="Normal"/>
    <w:uiPriority w:val="34"/>
    <w:qFormat/>
    <w:rsid w:val="0033729B"/>
    <w:pPr>
      <w:ind w:left="720"/>
      <w:contextualSpacing/>
    </w:pPr>
  </w:style>
  <w:style w:type="table" w:styleId="TableGrid">
    <w:name w:val="Table Grid"/>
    <w:basedOn w:val="TableNormal"/>
    <w:rsid w:val="00052B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619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ffice@agepi.md" TargetMode="External"/><Relationship Id="rId18" Type="http://schemas.openxmlformats.org/officeDocument/2006/relationships/hyperlink" Target="mailto:christophe.chevalier@geves.fr" TargetMode="External"/><Relationship Id="rId26" Type="http://schemas.openxmlformats.org/officeDocument/2006/relationships/hyperlink" Target="mailto:uwe.meyer@bundessortenamt.de" TargetMode="External"/><Relationship Id="rId39" Type="http://schemas.openxmlformats.org/officeDocument/2006/relationships/hyperlink" Target="mailto:uwe.meyer@bundessortenamt.de" TargetMode="Externa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yperlink" Target="mailto:gcamps@inase.org.uy"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office@agepi.md" TargetMode="External"/><Relationship Id="rId17" Type="http://schemas.openxmlformats.org/officeDocument/2006/relationships/hyperlink" Target="mailto:christophe.chevalier@geves.fr" TargetMode="External"/><Relationship Id="rId25" Type="http://schemas.openxmlformats.org/officeDocument/2006/relationships/hyperlink" Target="http://intellect.sword-group.com/Home/Ptolemy" TargetMode="External"/><Relationship Id="rId33" Type="http://schemas.openxmlformats.org/officeDocument/2006/relationships/hyperlink" Target="mailto:uwe.meyer@bundessortenamt.de" TargetMode="External"/><Relationship Id="rId38" Type="http://schemas.openxmlformats.org/officeDocument/2006/relationships/hyperlink" Target="mailto:Kaarina.paavilainen@evira.fi" TargetMode="External"/><Relationship Id="rId2" Type="http://schemas.openxmlformats.org/officeDocument/2006/relationships/numbering" Target="numbering.xml"/><Relationship Id="rId16" Type="http://schemas.openxmlformats.org/officeDocument/2006/relationships/hyperlink" Target="mailto:sally.watson@afbini.gov.uk" TargetMode="External"/><Relationship Id="rId20" Type="http://schemas.openxmlformats.org/officeDocument/2006/relationships/header" Target="header2.xml"/><Relationship Id="rId29" Type="http://schemas.openxmlformats.org/officeDocument/2006/relationships/hyperlink" Target="mailto:uwe.meyer@bundessortenamt.de"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duardo.padilla@snics.gob.mx" TargetMode="External"/><Relationship Id="rId24" Type="http://schemas.openxmlformats.org/officeDocument/2006/relationships/hyperlink" Target="mailto:gcamps@inase.org.uy" TargetMode="External"/><Relationship Id="rId32" Type="http://schemas.openxmlformats.org/officeDocument/2006/relationships/hyperlink" Target="http://intellect.sword-group.com/Home/Acsepto" TargetMode="External"/><Relationship Id="rId37" Type="http://schemas.openxmlformats.org/officeDocument/2006/relationships/hyperlink" Target="mailto:benzionz@moag.gov.il" TargetMode="External"/><Relationship Id="rId40"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www.agepi.md" TargetMode="External"/><Relationship Id="rId23" Type="http://schemas.openxmlformats.org/officeDocument/2006/relationships/hyperlink" Target="mailto:benzionz@moag.gov.il" TargetMode="External"/><Relationship Id="rId28" Type="http://schemas.openxmlformats.org/officeDocument/2006/relationships/hyperlink" Target="mailto:galizaga@ofinase.go.cr" TargetMode="External"/><Relationship Id="rId36" Type="http://schemas.openxmlformats.org/officeDocument/2006/relationships/hyperlink" Target="mailto:uwe.meyer@bundessortenamt.de" TargetMode="External"/><Relationship Id="rId10" Type="http://schemas.openxmlformats.org/officeDocument/2006/relationships/header" Target="header1.xml"/><Relationship Id="rId19" Type="http://schemas.openxmlformats.org/officeDocument/2006/relationships/hyperlink" Target="mailto:christophe.chevalier@geves.fr" TargetMode="External"/><Relationship Id="rId31" Type="http://schemas.openxmlformats.org/officeDocument/2006/relationships/hyperlink" Target="mailto:uwe.meyer@bundessortenamt.d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ffice@agepi.md" TargetMode="External"/><Relationship Id="rId22" Type="http://schemas.openxmlformats.org/officeDocument/2006/relationships/hyperlink" Target="mailto:uwe.meyer@bundessortenamt.de" TargetMode="External"/><Relationship Id="rId27" Type="http://schemas.openxmlformats.org/officeDocument/2006/relationships/hyperlink" Target="mailto:gcamps@inase.org.uy" TargetMode="External"/><Relationship Id="rId30" Type="http://schemas.openxmlformats.org/officeDocument/2006/relationships/hyperlink" Target="http://intellect.sword-group.com/Home/Ptolemy" TargetMode="External"/><Relationship Id="rId35" Type="http://schemas.openxmlformats.org/officeDocument/2006/relationships/hyperlink" Target="mailto:gcamps@inase.org.uy"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AB1CA-B028-43C3-AD34-1DDC80488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tc_50_EN.dotx</Template>
  <TotalTime>4</TotalTime>
  <Pages>12</Pages>
  <Words>2899</Words>
  <Characters>19673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TWA/45/07</vt:lpstr>
    </vt:vector>
  </TitlesOfParts>
  <Company>UPOV</Company>
  <LinksUpToDate>false</LinksUpToDate>
  <CharactersWithSpaces>22527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TWA/45/07</dc:title>
  <dc:creator>FAVA Alexandra</dc:creator>
  <cp:lastModifiedBy>OERTEL Romy</cp:lastModifiedBy>
  <cp:revision>6</cp:revision>
  <cp:lastPrinted>2016-10-19T09:36:00Z</cp:lastPrinted>
  <dcterms:created xsi:type="dcterms:W3CDTF">2016-08-03T14:04:00Z</dcterms:created>
  <dcterms:modified xsi:type="dcterms:W3CDTF">2016-10-19T09:37:00Z</dcterms:modified>
</cp:coreProperties>
</file>