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01335" w:rsidRPr="00365DC1" w:rsidRDefault="00301335" w:rsidP="003013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1335" w:rsidRPr="00AB7A9A" w:rsidTr="007F0E3D">
        <w:tc>
          <w:tcPr>
            <w:tcW w:w="6512" w:type="dxa"/>
          </w:tcPr>
          <w:p w:rsidR="00301335" w:rsidRPr="00AB7A9A" w:rsidRDefault="00301335" w:rsidP="007F0E3D">
            <w:pPr>
              <w:pStyle w:val="Sessiontc"/>
            </w:pPr>
            <w:r w:rsidRPr="00AB7A9A">
              <w:t>Technical Working Party on Automation and Computer Programs</w:t>
            </w:r>
          </w:p>
          <w:p w:rsidR="00301335" w:rsidRPr="00AB7A9A" w:rsidRDefault="00301335" w:rsidP="007F0E3D">
            <w:pPr>
              <w:pStyle w:val="Sessiontcplacedate"/>
              <w:rPr>
                <w:sz w:val="22"/>
              </w:rPr>
            </w:pPr>
            <w:r w:rsidRPr="00AB7A9A">
              <w:t>Thirty-Ninth Session</w:t>
            </w:r>
            <w:r w:rsidRPr="00AB7A9A">
              <w:br/>
              <w:t>Alexandria, United States of America, September 20 to 22, 2021</w:t>
            </w:r>
          </w:p>
        </w:tc>
        <w:tc>
          <w:tcPr>
            <w:tcW w:w="3127" w:type="dxa"/>
          </w:tcPr>
          <w:p w:rsidR="00301335" w:rsidRPr="00AB7A9A" w:rsidRDefault="00301335" w:rsidP="007F0E3D">
            <w:pPr>
              <w:pStyle w:val="Doccode"/>
            </w:pPr>
            <w:r w:rsidRPr="00AB7A9A">
              <w:t>TWC/39/</w:t>
            </w:r>
            <w:r w:rsidR="0091739A" w:rsidRPr="00AB7A9A">
              <w:t>1</w:t>
            </w:r>
            <w:r w:rsidR="000F091E">
              <w:t xml:space="preserve"> Rev</w:t>
            </w:r>
            <w:r w:rsidR="008538E3">
              <w:t>.</w:t>
            </w:r>
          </w:p>
          <w:p w:rsidR="00301335" w:rsidRPr="00AB7A9A" w:rsidRDefault="00301335" w:rsidP="007F0E3D">
            <w:pPr>
              <w:pStyle w:val="Docoriginal"/>
            </w:pPr>
            <w:r w:rsidRPr="00AB7A9A">
              <w:t>Original:</w:t>
            </w:r>
            <w:r w:rsidRPr="00AB7A9A">
              <w:rPr>
                <w:b w:val="0"/>
                <w:spacing w:val="0"/>
              </w:rPr>
              <w:t xml:space="preserve">  English</w:t>
            </w:r>
          </w:p>
          <w:p w:rsidR="00301335" w:rsidRPr="00AB7A9A" w:rsidRDefault="00301335" w:rsidP="00A1476C">
            <w:pPr>
              <w:pStyle w:val="Docoriginal"/>
            </w:pPr>
            <w:r w:rsidRPr="00AB7A9A">
              <w:t>Date:</w:t>
            </w:r>
            <w:r w:rsidRPr="00AB7A9A">
              <w:rPr>
                <w:b w:val="0"/>
                <w:spacing w:val="0"/>
              </w:rPr>
              <w:t xml:space="preserve">  </w:t>
            </w:r>
            <w:r w:rsidR="000F091E" w:rsidRPr="006C272D">
              <w:rPr>
                <w:b w:val="0"/>
                <w:spacing w:val="0"/>
              </w:rPr>
              <w:t xml:space="preserve">September </w:t>
            </w:r>
            <w:r w:rsidR="00A1476C" w:rsidRPr="006C272D">
              <w:rPr>
                <w:b w:val="0"/>
                <w:spacing w:val="0"/>
              </w:rPr>
              <w:t>15</w:t>
            </w:r>
            <w:r w:rsidRPr="006C272D">
              <w:rPr>
                <w:b w:val="0"/>
                <w:spacing w:val="0"/>
              </w:rPr>
              <w:t>, 2021</w:t>
            </w:r>
          </w:p>
        </w:tc>
      </w:tr>
    </w:tbl>
    <w:p w:rsidR="00301335" w:rsidRPr="00AB7A9A" w:rsidRDefault="000F091E" w:rsidP="00301335">
      <w:pPr>
        <w:pStyle w:val="Titleofdoc0"/>
      </w:pPr>
      <w:bookmarkStart w:id="0" w:name="TitleOfDoc"/>
      <w:bookmarkEnd w:id="0"/>
      <w:r>
        <w:t xml:space="preserve">REVISED </w:t>
      </w:r>
      <w:r w:rsidR="0091739A" w:rsidRPr="00AB7A9A">
        <w:rPr>
          <w:lang w:val="en-GB"/>
        </w:rPr>
        <w:t>Draft agenda</w:t>
      </w:r>
    </w:p>
    <w:p w:rsidR="00301335" w:rsidRPr="00AB7A9A" w:rsidRDefault="00301335" w:rsidP="00301335">
      <w:pPr>
        <w:pStyle w:val="preparedby1"/>
        <w:jc w:val="left"/>
      </w:pPr>
      <w:bookmarkStart w:id="1" w:name="Prepared"/>
      <w:bookmarkEnd w:id="1"/>
      <w:r w:rsidRPr="00AB7A9A">
        <w:t>Document prepared by the Office of the Union</w:t>
      </w:r>
    </w:p>
    <w:p w:rsidR="00301335" w:rsidRPr="00AB7A9A" w:rsidRDefault="00301335" w:rsidP="00301335">
      <w:pPr>
        <w:pStyle w:val="Disclaimer"/>
      </w:pPr>
      <w:r w:rsidRPr="00AB7A9A">
        <w:t>Disclaimer:  this document does not represent UPOV policies or guidance</w:t>
      </w:r>
    </w:p>
    <w:p w:rsidR="0091739A" w:rsidRPr="00AB7A9A" w:rsidRDefault="00344641" w:rsidP="0091739A">
      <w:pPr>
        <w:spacing w:after="240"/>
        <w:rPr>
          <w:snapToGrid w:val="0"/>
          <w:lang w:val="en-GB"/>
        </w:rPr>
      </w:pPr>
      <w:r w:rsidRPr="00AB7A9A">
        <w:rPr>
          <w:snapToGrid w:val="0"/>
          <w:lang w:val="en-GB"/>
        </w:rPr>
        <w:fldChar w:fldCharType="begin"/>
      </w:r>
      <w:r w:rsidRPr="00AB7A9A">
        <w:rPr>
          <w:snapToGrid w:val="0"/>
          <w:lang w:val="en-GB"/>
        </w:rPr>
        <w:instrText xml:space="preserve"> AUTONUM  </w:instrText>
      </w:r>
      <w:r w:rsidRPr="00AB7A9A">
        <w:rPr>
          <w:snapToGrid w:val="0"/>
          <w:lang w:val="en-GB"/>
        </w:rPr>
        <w:fldChar w:fldCharType="end"/>
      </w:r>
      <w:r w:rsidRPr="00AB7A9A">
        <w:rPr>
          <w:snapToGrid w:val="0"/>
          <w:lang w:val="en-GB"/>
        </w:rPr>
        <w:tab/>
      </w:r>
      <w:r w:rsidR="0091739A" w:rsidRPr="00AB7A9A">
        <w:rPr>
          <w:snapToGrid w:val="0"/>
          <w:lang w:val="en-GB"/>
        </w:rPr>
        <w:t>Opening of the Session</w:t>
      </w:r>
    </w:p>
    <w:p w:rsidR="0091739A" w:rsidRPr="00A1718A" w:rsidRDefault="00650E04" w:rsidP="0091739A">
      <w:pPr>
        <w:spacing w:after="240"/>
        <w:rPr>
          <w:snapToGrid w:val="0"/>
          <w:lang w:val="en-GB"/>
        </w:rPr>
      </w:pPr>
      <w:r w:rsidRPr="00A1718A">
        <w:rPr>
          <w:snapToGrid w:val="0"/>
          <w:lang w:val="en-GB"/>
        </w:rPr>
        <w:fldChar w:fldCharType="begin"/>
      </w:r>
      <w:r w:rsidRPr="00A1718A">
        <w:rPr>
          <w:snapToGrid w:val="0"/>
          <w:lang w:val="en-GB"/>
        </w:rPr>
        <w:instrText xml:space="preserve"> AUTONUM  </w:instrText>
      </w:r>
      <w:r w:rsidRPr="00A1718A">
        <w:rPr>
          <w:snapToGrid w:val="0"/>
          <w:lang w:val="en-GB"/>
        </w:rPr>
        <w:fldChar w:fldCharType="end"/>
      </w:r>
      <w:r w:rsidRPr="00A1718A">
        <w:rPr>
          <w:snapToGrid w:val="0"/>
          <w:lang w:val="en-GB"/>
        </w:rPr>
        <w:tab/>
      </w:r>
      <w:r w:rsidR="0091739A" w:rsidRPr="00A1718A">
        <w:rPr>
          <w:snapToGrid w:val="0"/>
          <w:lang w:val="en-GB"/>
        </w:rPr>
        <w:t>Adoption of the agenda</w:t>
      </w:r>
      <w:r w:rsidR="00614B26" w:rsidRPr="00A1718A">
        <w:rPr>
          <w:snapToGrid w:val="0"/>
          <w:lang w:val="en-GB"/>
        </w:rPr>
        <w:t xml:space="preserve"> </w:t>
      </w:r>
      <w:r w:rsidR="00614B26" w:rsidRPr="00A1718A">
        <w:t>(</w:t>
      </w:r>
      <w:r w:rsidR="00614B26" w:rsidRPr="00A1476C">
        <w:t>document TWC/39/1</w:t>
      </w:r>
      <w:r w:rsidR="000F091E" w:rsidRPr="00A1476C">
        <w:t xml:space="preserve"> Rev</w:t>
      </w:r>
      <w:r w:rsidR="008538E3">
        <w:t>.</w:t>
      </w:r>
      <w:bookmarkStart w:id="2" w:name="_GoBack"/>
      <w:bookmarkEnd w:id="2"/>
      <w:r w:rsidR="00614B26" w:rsidRPr="00A1476C">
        <w:t>)</w:t>
      </w:r>
    </w:p>
    <w:p w:rsidR="0091739A" w:rsidRPr="00A1718A" w:rsidRDefault="00650E04" w:rsidP="0091739A">
      <w:pPr>
        <w:spacing w:after="240"/>
        <w:rPr>
          <w:snapToGrid w:val="0"/>
          <w:lang w:val="en-GB"/>
        </w:rPr>
      </w:pPr>
      <w:r w:rsidRPr="00A1718A">
        <w:rPr>
          <w:snapToGrid w:val="0"/>
          <w:lang w:val="en-GB"/>
        </w:rPr>
        <w:fldChar w:fldCharType="begin"/>
      </w:r>
      <w:r w:rsidRPr="00A1718A">
        <w:rPr>
          <w:snapToGrid w:val="0"/>
          <w:lang w:val="en-GB"/>
        </w:rPr>
        <w:instrText xml:space="preserve"> AUTONUM  </w:instrText>
      </w:r>
      <w:r w:rsidRPr="00A1718A">
        <w:rPr>
          <w:snapToGrid w:val="0"/>
          <w:lang w:val="en-GB"/>
        </w:rPr>
        <w:fldChar w:fldCharType="end"/>
      </w:r>
      <w:r w:rsidRPr="00A1718A">
        <w:rPr>
          <w:snapToGrid w:val="0"/>
          <w:lang w:val="en-GB"/>
        </w:rPr>
        <w:tab/>
      </w:r>
      <w:r w:rsidR="0091739A" w:rsidRPr="00A1718A">
        <w:rPr>
          <w:snapToGrid w:val="0"/>
          <w:lang w:val="en-GB"/>
        </w:rPr>
        <w:t>Short reports on developments in plant variety protection:</w:t>
      </w:r>
    </w:p>
    <w:p w:rsidR="0091739A" w:rsidRPr="00CA5ACB" w:rsidRDefault="0091739A" w:rsidP="00614B26">
      <w:pPr>
        <w:spacing w:after="240"/>
        <w:ind w:left="1170" w:hanging="603"/>
        <w:rPr>
          <w:snapToGrid w:val="0"/>
        </w:rPr>
      </w:pPr>
      <w:r w:rsidRPr="00A1718A">
        <w:rPr>
          <w:snapToGrid w:val="0"/>
          <w:lang w:val="en-GB"/>
        </w:rPr>
        <w:t>(a)</w:t>
      </w:r>
      <w:r w:rsidRPr="00A1718A">
        <w:rPr>
          <w:snapToGrid w:val="0"/>
          <w:lang w:val="en-GB"/>
        </w:rPr>
        <w:tab/>
        <w:t xml:space="preserve">Reports from members and observers (written reports to </w:t>
      </w:r>
      <w:proofErr w:type="gramStart"/>
      <w:r w:rsidRPr="00A1718A">
        <w:rPr>
          <w:snapToGrid w:val="0"/>
          <w:lang w:val="en-GB"/>
        </w:rPr>
        <w:t>be prepared</w:t>
      </w:r>
      <w:proofErr w:type="gramEnd"/>
      <w:r w:rsidRPr="00A1718A">
        <w:rPr>
          <w:snapToGrid w:val="0"/>
          <w:lang w:val="en-GB"/>
        </w:rPr>
        <w:t xml:space="preserve"> by members and observers)</w:t>
      </w:r>
      <w:r w:rsidR="00614B26" w:rsidRPr="00A1718A">
        <w:t xml:space="preserve"> </w:t>
      </w:r>
      <w:r w:rsidR="00614B26" w:rsidRPr="00A1718A">
        <w:rPr>
          <w:snapToGrid w:val="0"/>
          <w:lang w:val="en-GB"/>
        </w:rPr>
        <w:t>(</w:t>
      </w:r>
      <w:r w:rsidR="00614B26" w:rsidRPr="00F53F0A">
        <w:rPr>
          <w:snapToGrid w:val="0"/>
          <w:lang w:val="en-GB"/>
        </w:rPr>
        <w:t>document TWC/39/3</w:t>
      </w:r>
      <w:r w:rsidR="000F091E">
        <w:rPr>
          <w:snapToGrid w:val="0"/>
          <w:lang w:val="en-GB"/>
        </w:rPr>
        <w:t xml:space="preserve"> </w:t>
      </w:r>
      <w:r w:rsidR="000F091E" w:rsidRPr="000F091E">
        <w:rPr>
          <w:snapToGrid w:val="0"/>
          <w:lang w:val="en-GB"/>
        </w:rPr>
        <w:t>prov.</w:t>
      </w:r>
      <w:r w:rsidR="009E4B4D" w:rsidRPr="000F091E">
        <w:rPr>
          <w:snapToGrid w:val="0"/>
          <w:lang w:val="en-GB"/>
        </w:rPr>
        <w:t>)</w:t>
      </w:r>
    </w:p>
    <w:p w:rsidR="0091739A" w:rsidRPr="006C272D" w:rsidRDefault="0091739A" w:rsidP="004357CB">
      <w:pPr>
        <w:spacing w:after="240"/>
        <w:ind w:firstLine="567"/>
        <w:rPr>
          <w:snapToGrid w:val="0"/>
          <w:lang w:val="en-GB"/>
        </w:rPr>
      </w:pPr>
      <w:r w:rsidRPr="00A1718A">
        <w:rPr>
          <w:snapToGrid w:val="0"/>
          <w:lang w:val="en-GB"/>
        </w:rPr>
        <w:t>(b)</w:t>
      </w:r>
      <w:r w:rsidRPr="00A1718A">
        <w:rPr>
          <w:snapToGrid w:val="0"/>
          <w:lang w:val="en-GB"/>
        </w:rPr>
        <w:tab/>
        <w:t xml:space="preserve">Report on developments within UPOV </w:t>
      </w:r>
      <w:r w:rsidR="00614B26" w:rsidRPr="00A1718A">
        <w:rPr>
          <w:snapToGrid w:val="0"/>
          <w:lang w:val="en-GB"/>
        </w:rPr>
        <w:t xml:space="preserve">(document </w:t>
      </w:r>
      <w:r w:rsidR="00C47692" w:rsidRPr="006C272D">
        <w:rPr>
          <w:snapToGrid w:val="0"/>
        </w:rPr>
        <w:t>TWC/39/2</w:t>
      </w:r>
      <w:r w:rsidR="00614B26" w:rsidRPr="006C272D">
        <w:rPr>
          <w:snapToGrid w:val="0"/>
          <w:lang w:val="en-GB"/>
        </w:rPr>
        <w:t>)</w:t>
      </w:r>
      <w:r w:rsidR="00A157D2" w:rsidRPr="006C272D">
        <w:rPr>
          <w:snapToGrid w:val="0"/>
          <w:lang w:val="en-GB"/>
        </w:rPr>
        <w:t xml:space="preserve"> </w:t>
      </w:r>
    </w:p>
    <w:p w:rsidR="00BD360A" w:rsidRPr="006C272D" w:rsidRDefault="00BD360A" w:rsidP="00BD360A">
      <w:pPr>
        <w:spacing w:after="240"/>
        <w:rPr>
          <w:snapToGrid w:val="0"/>
          <w:lang w:val="en-GB"/>
        </w:rPr>
      </w:pPr>
      <w:r w:rsidRPr="006C272D">
        <w:rPr>
          <w:snapToGrid w:val="0"/>
          <w:lang w:val="en-GB"/>
        </w:rPr>
        <w:fldChar w:fldCharType="begin"/>
      </w:r>
      <w:r w:rsidRPr="006C272D">
        <w:rPr>
          <w:snapToGrid w:val="0"/>
          <w:lang w:val="en-GB"/>
        </w:rPr>
        <w:instrText xml:space="preserve"> AUTONUM  </w:instrText>
      </w:r>
      <w:r w:rsidRPr="006C272D">
        <w:rPr>
          <w:snapToGrid w:val="0"/>
          <w:lang w:val="en-GB"/>
        </w:rPr>
        <w:fldChar w:fldCharType="end"/>
      </w:r>
      <w:r w:rsidRPr="006C272D">
        <w:rPr>
          <w:snapToGrid w:val="0"/>
          <w:lang w:val="en-GB"/>
        </w:rPr>
        <w:tab/>
        <w:t xml:space="preserve">Tools and methods for DUS examination </w:t>
      </w:r>
      <w:r w:rsidR="00A157D2" w:rsidRPr="006C272D">
        <w:rPr>
          <w:snapToGrid w:val="0"/>
          <w:lang w:val="en-GB"/>
        </w:rPr>
        <w:t xml:space="preserve"> </w:t>
      </w:r>
    </w:p>
    <w:p w:rsidR="00BD360A" w:rsidRPr="006C272D" w:rsidRDefault="00BD360A" w:rsidP="00BD360A">
      <w:pPr>
        <w:spacing w:after="240"/>
        <w:ind w:left="990" w:hanging="423"/>
        <w:rPr>
          <w:snapToGrid w:val="0"/>
          <w:lang w:val="en-GB"/>
        </w:rPr>
      </w:pPr>
      <w:r w:rsidRPr="006C272D">
        <w:rPr>
          <w:snapToGrid w:val="0"/>
          <w:lang w:val="en-GB"/>
        </w:rPr>
        <w:t>(</w:t>
      </w:r>
      <w:r w:rsidR="000F091E" w:rsidRPr="006C272D">
        <w:rPr>
          <w:snapToGrid w:val="0"/>
          <w:lang w:val="en-GB"/>
        </w:rPr>
        <w:t>a</w:t>
      </w:r>
      <w:r w:rsidRPr="006C272D">
        <w:rPr>
          <w:snapToGrid w:val="0"/>
          <w:lang w:val="en-GB"/>
        </w:rPr>
        <w:t>)</w:t>
      </w:r>
      <w:r w:rsidRPr="006C272D">
        <w:rPr>
          <w:snapToGrid w:val="0"/>
          <w:lang w:val="en-GB"/>
        </w:rPr>
        <w:tab/>
        <w:t>Development of software for the improved COYU method (splines) (document</w:t>
      </w:r>
      <w:r w:rsidR="00A157D2" w:rsidRPr="006C272D">
        <w:rPr>
          <w:snapToGrid w:val="0"/>
          <w:lang w:val="en-GB"/>
        </w:rPr>
        <w:t xml:space="preserve"> </w:t>
      </w:r>
      <w:r w:rsidR="002752DB" w:rsidRPr="006C272D">
        <w:rPr>
          <w:snapToGrid w:val="0"/>
        </w:rPr>
        <w:t>TWC/39/5</w:t>
      </w:r>
      <w:r w:rsidR="000F091E" w:rsidRPr="006C272D">
        <w:rPr>
          <w:snapToGrid w:val="0"/>
        </w:rPr>
        <w:t>)</w:t>
      </w:r>
      <w:r w:rsidR="00E84EF1" w:rsidRPr="006C272D">
        <w:rPr>
          <w:snapToGrid w:val="0"/>
          <w:lang w:val="en-GB"/>
        </w:rPr>
        <w:t xml:space="preserve"> </w:t>
      </w:r>
    </w:p>
    <w:p w:rsidR="00EC4E73" w:rsidRPr="006C272D" w:rsidRDefault="00EC4E73" w:rsidP="00EC4E73">
      <w:pPr>
        <w:spacing w:after="240"/>
        <w:ind w:left="990" w:hanging="423"/>
        <w:rPr>
          <w:snapToGrid w:val="0"/>
        </w:rPr>
      </w:pPr>
      <w:r w:rsidRPr="006C272D">
        <w:rPr>
          <w:snapToGrid w:val="0"/>
          <w:lang w:val="en-GB"/>
        </w:rPr>
        <w:t>(</w:t>
      </w:r>
      <w:r w:rsidR="000F091E" w:rsidRPr="006C272D">
        <w:rPr>
          <w:snapToGrid w:val="0"/>
          <w:lang w:val="en-GB"/>
        </w:rPr>
        <w:t>b</w:t>
      </w:r>
      <w:r w:rsidRPr="006C272D">
        <w:rPr>
          <w:snapToGrid w:val="0"/>
          <w:lang w:val="en-GB"/>
        </w:rPr>
        <w:t>)</w:t>
      </w:r>
      <w:r w:rsidRPr="006C272D">
        <w:rPr>
          <w:snapToGrid w:val="0"/>
          <w:lang w:val="en-GB"/>
        </w:rPr>
        <w:tab/>
        <w:t>Big Data Platform for DUS Examination (CN)</w:t>
      </w:r>
      <w:r w:rsidR="00B630BA" w:rsidRPr="006C272D">
        <w:rPr>
          <w:snapToGrid w:val="0"/>
          <w:lang w:val="en-GB"/>
        </w:rPr>
        <w:t xml:space="preserve"> </w:t>
      </w:r>
      <w:r w:rsidR="008F1222" w:rsidRPr="006C272D">
        <w:rPr>
          <w:snapToGrid w:val="0"/>
          <w:lang w:val="en-GB"/>
        </w:rPr>
        <w:t>(document</w:t>
      </w:r>
      <w:r w:rsidR="000F091E" w:rsidRPr="006C272D">
        <w:rPr>
          <w:snapToGrid w:val="0"/>
          <w:lang w:val="en-GB"/>
        </w:rPr>
        <w:t xml:space="preserve"> </w:t>
      </w:r>
      <w:r w:rsidR="002752DB" w:rsidRPr="006C272D">
        <w:rPr>
          <w:snapToGrid w:val="0"/>
        </w:rPr>
        <w:t>TWC/39/</w:t>
      </w:r>
      <w:r w:rsidR="000F091E" w:rsidRPr="006C272D">
        <w:rPr>
          <w:snapToGrid w:val="0"/>
        </w:rPr>
        <w:t>7</w:t>
      </w:r>
      <w:r w:rsidR="008F1222" w:rsidRPr="006C272D">
        <w:rPr>
          <w:snapToGrid w:val="0"/>
        </w:rPr>
        <w:t>)</w:t>
      </w:r>
      <w:r w:rsidR="000F091E" w:rsidRPr="006C272D">
        <w:rPr>
          <w:b/>
          <w:snapToGrid w:val="0"/>
        </w:rPr>
        <w:t xml:space="preserve"> </w:t>
      </w:r>
    </w:p>
    <w:p w:rsidR="000215A4" w:rsidRPr="006C272D" w:rsidRDefault="000215A4" w:rsidP="000215A4">
      <w:pPr>
        <w:spacing w:after="240"/>
        <w:rPr>
          <w:snapToGrid w:val="0"/>
          <w:lang w:val="en-GB"/>
        </w:rPr>
      </w:pPr>
      <w:r w:rsidRPr="006C272D">
        <w:rPr>
          <w:snapToGrid w:val="0"/>
          <w:lang w:val="en-GB"/>
        </w:rPr>
        <w:fldChar w:fldCharType="begin"/>
      </w:r>
      <w:r w:rsidRPr="006C272D">
        <w:rPr>
          <w:snapToGrid w:val="0"/>
          <w:lang w:val="en-GB"/>
        </w:rPr>
        <w:instrText xml:space="preserve"> AUTONUM  </w:instrText>
      </w:r>
      <w:r w:rsidRPr="006C272D">
        <w:rPr>
          <w:snapToGrid w:val="0"/>
          <w:lang w:val="en-GB"/>
        </w:rPr>
        <w:fldChar w:fldCharType="end"/>
      </w:r>
      <w:r w:rsidRPr="006C272D">
        <w:rPr>
          <w:snapToGrid w:val="0"/>
          <w:lang w:val="en-GB"/>
        </w:rPr>
        <w:tab/>
        <w:t xml:space="preserve">Phenotyping and image analysis (document </w:t>
      </w:r>
      <w:r w:rsidRPr="006C272D">
        <w:rPr>
          <w:snapToGrid w:val="0"/>
        </w:rPr>
        <w:t>TWC/39/8</w:t>
      </w:r>
      <w:r w:rsidRPr="006C272D">
        <w:rPr>
          <w:snapToGrid w:val="0"/>
          <w:lang w:val="en-GB"/>
        </w:rPr>
        <w:t xml:space="preserve">) </w:t>
      </w:r>
    </w:p>
    <w:p w:rsidR="00650E04" w:rsidRPr="002C1858" w:rsidRDefault="00650E04" w:rsidP="00650E04">
      <w:pPr>
        <w:ind w:left="567" w:hanging="567"/>
        <w:rPr>
          <w:snapToGrid w:val="0"/>
        </w:rPr>
      </w:pPr>
      <w:r w:rsidRPr="006C272D">
        <w:fldChar w:fldCharType="begin"/>
      </w:r>
      <w:r w:rsidRPr="006C272D">
        <w:instrText xml:space="preserve"> AUTONUM  </w:instrText>
      </w:r>
      <w:r w:rsidRPr="006C272D">
        <w:fldChar w:fldCharType="end"/>
      </w:r>
      <w:r w:rsidRPr="006C272D">
        <w:tab/>
        <w:t xml:space="preserve">Development of guidance and information materials </w:t>
      </w:r>
      <w:r w:rsidRPr="006C272D">
        <w:rPr>
          <w:snapToGrid w:val="0"/>
        </w:rPr>
        <w:t>(document</w:t>
      </w:r>
      <w:r w:rsidR="007E2888" w:rsidRPr="006C272D">
        <w:rPr>
          <w:snapToGrid w:val="0"/>
        </w:rPr>
        <w:t>s</w:t>
      </w:r>
      <w:r w:rsidRPr="006C272D">
        <w:rPr>
          <w:snapToGrid w:val="0"/>
        </w:rPr>
        <w:t xml:space="preserve"> TWP/5/1</w:t>
      </w:r>
      <w:r w:rsidR="00474018" w:rsidRPr="006C272D">
        <w:t xml:space="preserve"> </w:t>
      </w:r>
      <w:r w:rsidR="00474018" w:rsidRPr="006C272D">
        <w:rPr>
          <w:snapToGrid w:val="0"/>
        </w:rPr>
        <w:t>and TWC/39/4</w:t>
      </w:r>
      <w:r w:rsidRPr="006C272D">
        <w:rPr>
          <w:snapToGrid w:val="0"/>
        </w:rPr>
        <w:t>)</w:t>
      </w:r>
    </w:p>
    <w:p w:rsidR="00650E04" w:rsidRPr="00CA6543" w:rsidRDefault="00650E04" w:rsidP="00650E04">
      <w:pPr>
        <w:ind w:left="567" w:hanging="567"/>
        <w:rPr>
          <w:snapToGrid w:val="0"/>
        </w:rPr>
      </w:pPr>
    </w:p>
    <w:p w:rsidR="00650E04" w:rsidRPr="0077169F" w:rsidRDefault="00650E04" w:rsidP="00650E04">
      <w:pPr>
        <w:ind w:left="567" w:hanging="567"/>
        <w:rPr>
          <w:lang w:val="fr-CH"/>
        </w:rPr>
      </w:pPr>
      <w:r w:rsidRPr="00CA6543">
        <w:rPr>
          <w:snapToGrid w:val="0"/>
        </w:rPr>
        <w:tab/>
      </w:r>
      <w:r w:rsidRPr="0077169F">
        <w:rPr>
          <w:snapToGrid w:val="0"/>
          <w:lang w:val="fr-CH"/>
        </w:rPr>
        <w:t>(a)</w:t>
      </w:r>
      <w:r w:rsidRPr="0077169F">
        <w:rPr>
          <w:snapToGrid w:val="0"/>
          <w:lang w:val="fr-CH"/>
        </w:rPr>
        <w:tab/>
        <w:t xml:space="preserve">Information documents </w:t>
      </w:r>
    </w:p>
    <w:p w:rsidR="00650E04" w:rsidRPr="00F40BC2" w:rsidRDefault="00650E04" w:rsidP="00650E04">
      <w:pPr>
        <w:ind w:left="567" w:hanging="567"/>
        <w:rPr>
          <w:snapToGrid w:val="0"/>
          <w:lang w:val="fr-CH"/>
        </w:rPr>
      </w:pPr>
    </w:p>
    <w:p w:rsidR="00650E04" w:rsidRPr="00F40BC2" w:rsidRDefault="00650E04" w:rsidP="00650E04">
      <w:pPr>
        <w:ind w:left="1134"/>
        <w:rPr>
          <w:snapToGrid w:val="0"/>
          <w:lang w:val="fr-CH"/>
        </w:rPr>
      </w:pPr>
      <w:r w:rsidRPr="00F40BC2">
        <w:rPr>
          <w:snapToGrid w:val="0"/>
          <w:lang w:val="fr-CH"/>
        </w:rPr>
        <w:t>UPOV/INF/16</w:t>
      </w:r>
      <w:r w:rsidRPr="00F40BC2">
        <w:rPr>
          <w:snapToGrid w:val="0"/>
          <w:lang w:val="fr-CH"/>
        </w:rPr>
        <w:tab/>
      </w:r>
      <w:proofErr w:type="spellStart"/>
      <w:r w:rsidRPr="00F40BC2">
        <w:rPr>
          <w:snapToGrid w:val="0"/>
          <w:lang w:val="fr-CH"/>
        </w:rPr>
        <w:t>Exchangeable</w:t>
      </w:r>
      <w:proofErr w:type="spellEnd"/>
      <w:r w:rsidRPr="00F40BC2">
        <w:rPr>
          <w:snapToGrid w:val="0"/>
          <w:lang w:val="fr-CH"/>
        </w:rPr>
        <w:t xml:space="preserve"> Software</w:t>
      </w:r>
      <w:r w:rsidRPr="00F40BC2" w:rsidDel="00276B42">
        <w:rPr>
          <w:snapToGrid w:val="0"/>
          <w:lang w:val="fr-CH"/>
        </w:rPr>
        <w:t xml:space="preserve"> </w:t>
      </w:r>
      <w:r w:rsidRPr="00F40BC2">
        <w:rPr>
          <w:snapToGrid w:val="0"/>
          <w:lang w:val="fr-CH"/>
        </w:rPr>
        <w:t xml:space="preserve">(document TWP/5/5) </w:t>
      </w:r>
    </w:p>
    <w:p w:rsidR="00650E04" w:rsidRPr="00F40BC2" w:rsidRDefault="00650E04" w:rsidP="00650E04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  <w:lang w:val="fr-CH"/>
        </w:rPr>
      </w:pPr>
    </w:p>
    <w:p w:rsidR="00650E04" w:rsidRPr="00F40BC2" w:rsidRDefault="00650E04" w:rsidP="00650E04">
      <w:pPr>
        <w:spacing w:after="180"/>
        <w:ind w:left="2835" w:hanging="1701"/>
        <w:jc w:val="left"/>
        <w:rPr>
          <w:snapToGrid w:val="0"/>
        </w:rPr>
      </w:pPr>
      <w:r w:rsidRPr="00F40BC2">
        <w:rPr>
          <w:spacing w:val="-2"/>
        </w:rPr>
        <w:t>UPOV/INF/17</w:t>
      </w:r>
      <w:r w:rsidRPr="00F40BC2">
        <w:rPr>
          <w:spacing w:val="-2"/>
        </w:rPr>
        <w:tab/>
        <w:t>Guidelines for DNA-Profiling: Molecular Marker Selection and Database Construction (“BMT Guidelines”)</w:t>
      </w:r>
      <w:r w:rsidRPr="00F40BC2">
        <w:rPr>
          <w:rFonts w:cs="Arial"/>
          <w:snapToGrid w:val="0"/>
          <w:spacing w:val="-2"/>
        </w:rPr>
        <w:t xml:space="preserve"> </w:t>
      </w:r>
      <w:r w:rsidRPr="00F40BC2">
        <w:rPr>
          <w:snapToGrid w:val="0"/>
        </w:rPr>
        <w:t xml:space="preserve">(document UPOV/INF/17/2 Draft 5) </w:t>
      </w:r>
    </w:p>
    <w:p w:rsidR="00650E04" w:rsidRPr="00F40BC2" w:rsidRDefault="00650E04" w:rsidP="00650E04">
      <w:pPr>
        <w:spacing w:after="180"/>
        <w:ind w:left="2835" w:hanging="1701"/>
        <w:jc w:val="left"/>
        <w:rPr>
          <w:snapToGrid w:val="0"/>
        </w:rPr>
      </w:pPr>
      <w:bookmarkStart w:id="3" w:name="_Toc61281482"/>
      <w:r w:rsidRPr="00F40BC2">
        <w:t xml:space="preserve">UPOV/INF/22 </w:t>
      </w:r>
      <w:r w:rsidRPr="00F40BC2">
        <w:tab/>
        <w:t>“Software and Equipment Used by Members of the Union”</w:t>
      </w:r>
      <w:bookmarkEnd w:id="3"/>
      <w:r w:rsidRPr="00F40BC2">
        <w:t xml:space="preserve"> </w:t>
      </w:r>
      <w:r w:rsidRPr="00F40BC2">
        <w:rPr>
          <w:snapToGrid w:val="0"/>
        </w:rPr>
        <w:t xml:space="preserve">(document TWP/5/5) </w:t>
      </w:r>
    </w:p>
    <w:p w:rsidR="00650E04" w:rsidRPr="00F40BC2" w:rsidRDefault="00650E04" w:rsidP="00650E04">
      <w:pPr>
        <w:ind w:left="1134"/>
        <w:rPr>
          <w:snapToGrid w:val="0"/>
        </w:rPr>
      </w:pPr>
      <w:r w:rsidRPr="00F40BC2">
        <w:rPr>
          <w:snapToGrid w:val="0"/>
        </w:rPr>
        <w:t>UPOV/INF/23</w:t>
      </w:r>
      <w:r w:rsidRPr="00F40BC2">
        <w:rPr>
          <w:snapToGrid w:val="0"/>
        </w:rPr>
        <w:tab/>
        <w:t xml:space="preserve">UPOV Code System (document UPOV/INF/23/1 Draft 2)  </w:t>
      </w:r>
    </w:p>
    <w:p w:rsidR="00650E04" w:rsidRPr="00F40BC2" w:rsidRDefault="00650E04" w:rsidP="00650E04">
      <w:pPr>
        <w:ind w:left="567" w:hanging="567"/>
        <w:rPr>
          <w:snapToGrid w:val="0"/>
        </w:rPr>
      </w:pPr>
    </w:p>
    <w:p w:rsidR="00650E04" w:rsidRPr="00F40BC2" w:rsidRDefault="00650E04" w:rsidP="005C550B">
      <w:pPr>
        <w:keepNext/>
        <w:ind w:left="567" w:hanging="567"/>
        <w:rPr>
          <w:snapToGrid w:val="0"/>
        </w:rPr>
      </w:pPr>
      <w:r w:rsidRPr="00F40BC2">
        <w:rPr>
          <w:snapToGrid w:val="0"/>
        </w:rPr>
        <w:tab/>
        <w:t>(b)</w:t>
      </w:r>
      <w:r w:rsidRPr="00F40BC2">
        <w:rPr>
          <w:snapToGrid w:val="0"/>
        </w:rPr>
        <w:tab/>
        <w:t xml:space="preserve">TGP documents </w:t>
      </w:r>
    </w:p>
    <w:p w:rsidR="00650E04" w:rsidRPr="00F40BC2" w:rsidRDefault="00650E04" w:rsidP="005C550B">
      <w:pPr>
        <w:keepNext/>
        <w:ind w:left="567" w:hanging="567"/>
        <w:rPr>
          <w:snapToGrid w:val="0"/>
        </w:rPr>
      </w:pPr>
    </w:p>
    <w:p w:rsidR="00650E04" w:rsidRPr="00F40BC2" w:rsidRDefault="00650E04" w:rsidP="005C550B">
      <w:pPr>
        <w:keepNext/>
        <w:spacing w:after="180"/>
        <w:ind w:left="1985" w:hanging="851"/>
        <w:jc w:val="left"/>
        <w:rPr>
          <w:snapToGrid w:val="0"/>
        </w:rPr>
      </w:pPr>
      <w:r w:rsidRPr="00F40BC2">
        <w:t>TGP/5</w:t>
      </w:r>
      <w:r w:rsidRPr="00F40BC2">
        <w:tab/>
        <w:t xml:space="preserve">Experience in DUS examination; Section 6 “UPOV Report on Technical Examination and UPOV Variety Description” (Revision) </w:t>
      </w:r>
      <w:r w:rsidRPr="00F40BC2">
        <w:rPr>
          <w:snapToGrid w:val="0"/>
        </w:rPr>
        <w:t xml:space="preserve">(document TWP/5/14) </w:t>
      </w:r>
    </w:p>
    <w:p w:rsidR="00650E04" w:rsidRPr="00F40BC2" w:rsidRDefault="00650E04" w:rsidP="00650E04">
      <w:pPr>
        <w:keepNext/>
        <w:spacing w:after="180"/>
        <w:ind w:left="1985" w:hanging="851"/>
        <w:jc w:val="left"/>
      </w:pPr>
      <w:r w:rsidRPr="00F40BC2">
        <w:t>TGP/8</w:t>
      </w:r>
      <w:r w:rsidRPr="00F40BC2">
        <w:tab/>
        <w:t>Trial Design and Techniques Used in the Examination of Distinctness, Uniformity and Stability (Revision)</w:t>
      </w:r>
    </w:p>
    <w:p w:rsidR="00650E04" w:rsidRPr="00F40BC2" w:rsidRDefault="00650E04" w:rsidP="00650E04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</w:pPr>
      <w:r w:rsidRPr="00F40BC2">
        <w:rPr>
          <w:rFonts w:eastAsia="MS Mincho"/>
        </w:rPr>
        <w:t>(i)</w:t>
      </w:r>
      <w:r w:rsidRPr="00F40BC2">
        <w:rPr>
          <w:rFonts w:eastAsia="MS Mincho"/>
        </w:rPr>
        <w:tab/>
        <w:t>Data Processing for the Production of Variety Descriptions for Measured Quantitative Characteristics</w:t>
      </w:r>
      <w:r w:rsidRPr="00F40BC2">
        <w:t xml:space="preserve"> (</w:t>
      </w:r>
      <w:r w:rsidRPr="00F40BC2">
        <w:rPr>
          <w:snapToGrid w:val="0"/>
        </w:rPr>
        <w:t xml:space="preserve">document TWP/5/10)  </w:t>
      </w:r>
    </w:p>
    <w:p w:rsidR="009632DD" w:rsidRDefault="00650E04" w:rsidP="005038E1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  <w:rPr>
          <w:snapToGrid w:val="0"/>
          <w:lang w:val="en-GB"/>
        </w:rPr>
      </w:pPr>
      <w:r w:rsidRPr="00F40BC2">
        <w:t>(ii)</w:t>
      </w:r>
      <w:r w:rsidRPr="00F40BC2">
        <w:tab/>
      </w:r>
      <w:r w:rsidRPr="00F40BC2">
        <w:rPr>
          <w:rFonts w:eastAsia="MS Mincho"/>
        </w:rPr>
        <w:t xml:space="preserve">The Combined-Over-Years Uniformity Criterion (COYU) </w:t>
      </w:r>
      <w:r w:rsidRPr="00F40BC2">
        <w:t>(</w:t>
      </w:r>
      <w:r w:rsidRPr="00F40BC2">
        <w:rPr>
          <w:snapToGrid w:val="0"/>
        </w:rPr>
        <w:t>document TWP/5/11</w:t>
      </w:r>
      <w:r w:rsidR="00AA5393" w:rsidRPr="00F40BC2">
        <w:rPr>
          <w:snapToGrid w:val="0"/>
        </w:rPr>
        <w:t>)</w:t>
      </w:r>
      <w:r w:rsidR="009632DD" w:rsidRPr="009632DD">
        <w:t xml:space="preserve"> </w:t>
      </w:r>
    </w:p>
    <w:p w:rsidR="006D6286" w:rsidRPr="00F40BC2" w:rsidRDefault="006D6286" w:rsidP="006D6286">
      <w:pPr>
        <w:spacing w:after="240"/>
        <w:rPr>
          <w:snapToGrid w:val="0"/>
          <w:lang w:val="en-GB"/>
        </w:rPr>
      </w:pPr>
      <w:r w:rsidRPr="00561D10">
        <w:rPr>
          <w:snapToGrid w:val="0"/>
          <w:lang w:val="en-GB"/>
        </w:rPr>
        <w:lastRenderedPageBreak/>
        <w:fldChar w:fldCharType="begin"/>
      </w:r>
      <w:r w:rsidRPr="00561D10">
        <w:rPr>
          <w:snapToGrid w:val="0"/>
          <w:lang w:val="en-GB"/>
        </w:rPr>
        <w:instrText xml:space="preserve"> AUTONUM  </w:instrText>
      </w:r>
      <w:r w:rsidRPr="00561D10">
        <w:rPr>
          <w:snapToGrid w:val="0"/>
          <w:lang w:val="en-GB"/>
        </w:rPr>
        <w:fldChar w:fldCharType="end"/>
      </w:r>
      <w:r w:rsidRPr="00561D10">
        <w:rPr>
          <w:snapToGrid w:val="0"/>
          <w:lang w:val="en-GB"/>
        </w:rPr>
        <w:tab/>
        <w:t>Variety denominations</w:t>
      </w:r>
      <w:r w:rsidRPr="00BE1A50">
        <w:rPr>
          <w:snapToGrid w:val="0"/>
          <w:lang w:val="en-GB"/>
        </w:rPr>
        <w:t xml:space="preserve"> (document </w:t>
      </w:r>
      <w:r w:rsidRPr="00F40BC2">
        <w:rPr>
          <w:snapToGrid w:val="0"/>
          <w:lang w:val="en-GB"/>
        </w:rPr>
        <w:t>TWP/5/6)</w:t>
      </w:r>
    </w:p>
    <w:p w:rsidR="005A6C68" w:rsidRPr="00F40BC2" w:rsidRDefault="00650E04" w:rsidP="00614B26">
      <w:pPr>
        <w:spacing w:after="240"/>
        <w:ind w:left="540" w:hanging="540"/>
        <w:rPr>
          <w:snapToGrid w:val="0"/>
          <w:lang w:val="en-GB"/>
        </w:rPr>
      </w:pPr>
      <w:r w:rsidRPr="00F40BC2">
        <w:rPr>
          <w:snapToGrid w:val="0"/>
          <w:lang w:val="en-GB"/>
        </w:rPr>
        <w:fldChar w:fldCharType="begin"/>
      </w:r>
      <w:r w:rsidRPr="00F40BC2">
        <w:rPr>
          <w:snapToGrid w:val="0"/>
          <w:lang w:val="en-GB"/>
        </w:rPr>
        <w:instrText xml:space="preserve"> AUTONUM  </w:instrText>
      </w:r>
      <w:r w:rsidRPr="00F40BC2">
        <w:rPr>
          <w:snapToGrid w:val="0"/>
          <w:lang w:val="en-GB"/>
        </w:rPr>
        <w:fldChar w:fldCharType="end"/>
      </w:r>
      <w:r w:rsidRPr="00F40BC2">
        <w:rPr>
          <w:snapToGrid w:val="0"/>
          <w:lang w:val="en-GB"/>
        </w:rPr>
        <w:tab/>
      </w:r>
      <w:r w:rsidR="0091739A" w:rsidRPr="00F40BC2">
        <w:rPr>
          <w:snapToGrid w:val="0"/>
          <w:lang w:val="en-GB"/>
        </w:rPr>
        <w:t>Exchange and use of software and equipment</w:t>
      </w:r>
    </w:p>
    <w:p w:rsidR="005A6C68" w:rsidRPr="00F40BC2" w:rsidRDefault="005A6C68" w:rsidP="005A6C68">
      <w:pPr>
        <w:spacing w:after="240"/>
        <w:ind w:left="540"/>
        <w:rPr>
          <w:snapToGrid w:val="0"/>
        </w:rPr>
      </w:pPr>
      <w:r w:rsidRPr="00F40BC2">
        <w:rPr>
          <w:snapToGrid w:val="0"/>
        </w:rPr>
        <w:t>(a)</w:t>
      </w:r>
      <w:r w:rsidRPr="00F40BC2">
        <w:rPr>
          <w:snapToGrid w:val="0"/>
        </w:rPr>
        <w:tab/>
        <w:t>Exchange and use of software and equipment (document TWP/5/5)</w:t>
      </w:r>
    </w:p>
    <w:p w:rsidR="005A6C68" w:rsidRPr="00F40BC2" w:rsidRDefault="005A6C68" w:rsidP="005A6C68">
      <w:pPr>
        <w:spacing w:after="240"/>
        <w:ind w:left="540"/>
        <w:rPr>
          <w:snapToGrid w:val="0"/>
          <w:lang w:val="en-GB"/>
        </w:rPr>
      </w:pPr>
      <w:r w:rsidRPr="00F40BC2">
        <w:rPr>
          <w:snapToGrid w:val="0"/>
          <w:lang w:val="en-GB"/>
        </w:rPr>
        <w:t>(b)</w:t>
      </w:r>
      <w:r w:rsidRPr="00F40BC2">
        <w:rPr>
          <w:snapToGrid w:val="0"/>
          <w:lang w:val="en-GB"/>
        </w:rPr>
        <w:tab/>
        <w:t xml:space="preserve">Statistical Analysis Software:DUSCEL3.0 (documents </w:t>
      </w:r>
      <w:r w:rsidRPr="00F40BC2">
        <w:rPr>
          <w:snapToGrid w:val="0"/>
        </w:rPr>
        <w:t>TWC/39/6</w:t>
      </w:r>
      <w:r w:rsidRPr="00F40BC2">
        <w:rPr>
          <w:snapToGrid w:val="0"/>
          <w:lang w:val="en-GB"/>
        </w:rPr>
        <w:t>)</w:t>
      </w:r>
    </w:p>
    <w:p w:rsidR="0091739A" w:rsidRPr="00F40BC2" w:rsidRDefault="00650E04" w:rsidP="00614B26">
      <w:pPr>
        <w:spacing w:after="240"/>
        <w:ind w:left="540" w:hanging="540"/>
        <w:rPr>
          <w:snapToGrid w:val="0"/>
          <w:lang w:val="en-GB"/>
        </w:rPr>
      </w:pPr>
      <w:r w:rsidRPr="00F40BC2">
        <w:rPr>
          <w:snapToGrid w:val="0"/>
          <w:lang w:val="en-GB"/>
        </w:rPr>
        <w:fldChar w:fldCharType="begin"/>
      </w:r>
      <w:r w:rsidRPr="00F40BC2">
        <w:rPr>
          <w:snapToGrid w:val="0"/>
          <w:lang w:val="en-GB"/>
        </w:rPr>
        <w:instrText xml:space="preserve"> AUTONUM  </w:instrText>
      </w:r>
      <w:r w:rsidRPr="00F40BC2">
        <w:rPr>
          <w:snapToGrid w:val="0"/>
          <w:lang w:val="en-GB"/>
        </w:rPr>
        <w:fldChar w:fldCharType="end"/>
      </w:r>
      <w:r w:rsidRPr="00F40BC2">
        <w:rPr>
          <w:snapToGrid w:val="0"/>
          <w:lang w:val="en-GB"/>
        </w:rPr>
        <w:tab/>
      </w:r>
      <w:r w:rsidR="0091739A" w:rsidRPr="00F40BC2">
        <w:rPr>
          <w:snapToGrid w:val="0"/>
          <w:lang w:val="en-GB"/>
        </w:rPr>
        <w:t xml:space="preserve">Information and databases </w:t>
      </w:r>
    </w:p>
    <w:p w:rsidR="0091739A" w:rsidRPr="00F40BC2" w:rsidRDefault="0091739A" w:rsidP="00614B26">
      <w:pPr>
        <w:spacing w:after="240"/>
        <w:ind w:left="540"/>
        <w:rPr>
          <w:snapToGrid w:val="0"/>
        </w:rPr>
      </w:pPr>
      <w:r w:rsidRPr="00F40BC2">
        <w:rPr>
          <w:snapToGrid w:val="0"/>
        </w:rPr>
        <w:t>(a)</w:t>
      </w:r>
      <w:r w:rsidRPr="00F40BC2">
        <w:rPr>
          <w:snapToGrid w:val="0"/>
        </w:rPr>
        <w:tab/>
      </w:r>
      <w:r w:rsidR="007C40A2" w:rsidRPr="00F40BC2">
        <w:rPr>
          <w:snapToGrid w:val="0"/>
        </w:rPr>
        <w:t>UPOV information databases (document TWP/5/4)</w:t>
      </w:r>
    </w:p>
    <w:p w:rsidR="0091739A" w:rsidRPr="00F40BC2" w:rsidRDefault="0091739A" w:rsidP="00614B26">
      <w:pPr>
        <w:spacing w:after="240"/>
        <w:ind w:left="540"/>
        <w:rPr>
          <w:snapToGrid w:val="0"/>
          <w:lang w:val="en-GB"/>
        </w:rPr>
      </w:pPr>
      <w:r w:rsidRPr="00F40BC2">
        <w:rPr>
          <w:snapToGrid w:val="0"/>
          <w:lang w:val="en-GB"/>
        </w:rPr>
        <w:t>(b)</w:t>
      </w:r>
      <w:r w:rsidRPr="00F40BC2">
        <w:rPr>
          <w:snapToGrid w:val="0"/>
          <w:lang w:val="en-GB"/>
        </w:rPr>
        <w:tab/>
      </w:r>
      <w:r w:rsidR="007C40A2" w:rsidRPr="00F40BC2">
        <w:rPr>
          <w:snapToGrid w:val="0"/>
          <w:lang w:val="en-GB"/>
        </w:rPr>
        <w:t>Variety description databases (documents TWP/5/2)</w:t>
      </w:r>
    </w:p>
    <w:p w:rsidR="0091739A" w:rsidRPr="00F40BC2" w:rsidRDefault="0091739A" w:rsidP="00614B26">
      <w:pPr>
        <w:spacing w:after="240"/>
        <w:ind w:left="540"/>
        <w:rPr>
          <w:snapToGrid w:val="0"/>
        </w:rPr>
      </w:pPr>
      <w:r w:rsidRPr="00F40BC2">
        <w:rPr>
          <w:snapToGrid w:val="0"/>
        </w:rPr>
        <w:t>(c)</w:t>
      </w:r>
      <w:r w:rsidRPr="00F40BC2">
        <w:rPr>
          <w:snapToGrid w:val="0"/>
        </w:rPr>
        <w:tab/>
      </w:r>
      <w:r w:rsidR="007C40A2" w:rsidRPr="00F40BC2">
        <w:rPr>
          <w:snapToGrid w:val="0"/>
        </w:rPr>
        <w:t>UPOV PRISMA (document TWP/5/3)</w:t>
      </w:r>
    </w:p>
    <w:p w:rsidR="00BD360A" w:rsidRPr="00F40BC2" w:rsidRDefault="00BD360A" w:rsidP="005038E1">
      <w:pPr>
        <w:spacing w:after="240"/>
        <w:rPr>
          <w:snapToGrid w:val="0"/>
          <w:lang w:val="en-GB"/>
        </w:rPr>
      </w:pPr>
      <w:r w:rsidRPr="00F40BC2">
        <w:rPr>
          <w:snapToGrid w:val="0"/>
          <w:lang w:val="en-GB"/>
        </w:rPr>
        <w:fldChar w:fldCharType="begin"/>
      </w:r>
      <w:r w:rsidRPr="00F40BC2">
        <w:rPr>
          <w:snapToGrid w:val="0"/>
          <w:lang w:val="en-GB"/>
        </w:rPr>
        <w:instrText xml:space="preserve"> AUTONUM  </w:instrText>
      </w:r>
      <w:r w:rsidRPr="00F40BC2">
        <w:rPr>
          <w:snapToGrid w:val="0"/>
          <w:lang w:val="en-GB"/>
        </w:rPr>
        <w:fldChar w:fldCharType="end"/>
      </w:r>
      <w:r w:rsidRPr="00F40BC2">
        <w:rPr>
          <w:snapToGrid w:val="0"/>
          <w:lang w:val="en-GB"/>
        </w:rPr>
        <w:tab/>
        <w:t>Increasing participation in the work of the TC and the TWPs (document TWP/5/12)</w:t>
      </w:r>
      <w:r w:rsidR="000513BF" w:rsidRPr="00F40BC2">
        <w:rPr>
          <w:snapToGrid w:val="0"/>
          <w:lang w:val="en-GB"/>
        </w:rPr>
        <w:t xml:space="preserve"> </w:t>
      </w:r>
    </w:p>
    <w:p w:rsidR="006D6286" w:rsidRPr="00F40BC2" w:rsidRDefault="006D6286" w:rsidP="006D6286">
      <w:pPr>
        <w:spacing w:after="240"/>
        <w:rPr>
          <w:snapToGrid w:val="0"/>
          <w:lang w:val="en-GB"/>
        </w:rPr>
      </w:pPr>
      <w:r w:rsidRPr="00F40BC2">
        <w:rPr>
          <w:snapToGrid w:val="0"/>
          <w:lang w:val="en-GB"/>
        </w:rPr>
        <w:fldChar w:fldCharType="begin"/>
      </w:r>
      <w:r w:rsidRPr="00F40BC2">
        <w:rPr>
          <w:snapToGrid w:val="0"/>
          <w:lang w:val="en-GB"/>
        </w:rPr>
        <w:instrText xml:space="preserve"> AUTONUM  </w:instrText>
      </w:r>
      <w:r w:rsidRPr="00F40BC2">
        <w:rPr>
          <w:snapToGrid w:val="0"/>
          <w:lang w:val="en-GB"/>
        </w:rPr>
        <w:fldChar w:fldCharType="end"/>
      </w:r>
      <w:r w:rsidRPr="00F40BC2">
        <w:rPr>
          <w:snapToGrid w:val="0"/>
          <w:lang w:val="en-GB"/>
        </w:rPr>
        <w:tab/>
      </w:r>
      <w:r w:rsidR="000513BF" w:rsidRPr="00F40BC2">
        <w:rPr>
          <w:snapToGrid w:val="0"/>
          <w:lang w:val="en-GB"/>
        </w:rPr>
        <w:t xml:space="preserve">Matters of information </w:t>
      </w:r>
    </w:p>
    <w:p w:rsidR="00561D10" w:rsidRPr="00F40BC2" w:rsidRDefault="00561D10" w:rsidP="00561D10">
      <w:pPr>
        <w:spacing w:after="240"/>
        <w:ind w:left="540"/>
        <w:rPr>
          <w:snapToGrid w:val="0"/>
        </w:rPr>
      </w:pPr>
      <w:r w:rsidRPr="00F40BC2">
        <w:rPr>
          <w:snapToGrid w:val="0"/>
        </w:rPr>
        <w:t>(i)</w:t>
      </w:r>
      <w:r w:rsidRPr="00F40BC2">
        <w:rPr>
          <w:snapToGrid w:val="0"/>
        </w:rPr>
        <w:tab/>
      </w:r>
      <w:r w:rsidRPr="00F40BC2">
        <w:rPr>
          <w:snapToGrid w:val="0"/>
          <w:lang w:val="en-GB"/>
        </w:rPr>
        <w:t>Revision of Test Guidelines (documents TWP/5/13)</w:t>
      </w:r>
    </w:p>
    <w:p w:rsidR="000513BF" w:rsidRPr="00F40BC2" w:rsidRDefault="00561D10" w:rsidP="00526F2C">
      <w:pPr>
        <w:spacing w:after="240"/>
        <w:ind w:left="540"/>
        <w:rPr>
          <w:snapToGrid w:val="0"/>
          <w:lang w:val="en-GB"/>
        </w:rPr>
      </w:pPr>
      <w:r w:rsidRPr="00F40BC2">
        <w:rPr>
          <w:snapToGrid w:val="0"/>
        </w:rPr>
        <w:t>(ii)</w:t>
      </w:r>
      <w:r w:rsidRPr="00F40BC2">
        <w:rPr>
          <w:snapToGrid w:val="0"/>
        </w:rPr>
        <w:tab/>
        <w:t>Guidance for drafters of Test Guidelines (document TWP/5/8)</w:t>
      </w:r>
      <w:r w:rsidR="006D6286" w:rsidRPr="00F40BC2">
        <w:rPr>
          <w:snapToGrid w:val="0"/>
          <w:lang w:val="en-GB"/>
        </w:rPr>
        <w:t xml:space="preserve"> </w:t>
      </w:r>
    </w:p>
    <w:p w:rsidR="0091739A" w:rsidRPr="00F40BC2" w:rsidRDefault="005038E1" w:rsidP="00614B26">
      <w:pPr>
        <w:spacing w:after="240"/>
        <w:ind w:left="540" w:hanging="540"/>
        <w:rPr>
          <w:snapToGrid w:val="0"/>
          <w:lang w:val="en-GB"/>
        </w:rPr>
      </w:pPr>
      <w:r w:rsidRPr="00F40BC2">
        <w:rPr>
          <w:snapToGrid w:val="0"/>
          <w:lang w:val="en-GB"/>
        </w:rPr>
        <w:fldChar w:fldCharType="begin"/>
      </w:r>
      <w:r w:rsidRPr="00F40BC2">
        <w:rPr>
          <w:snapToGrid w:val="0"/>
          <w:lang w:val="en-GB"/>
        </w:rPr>
        <w:instrText xml:space="preserve"> AUTONUM  </w:instrText>
      </w:r>
      <w:r w:rsidRPr="00F40BC2">
        <w:rPr>
          <w:snapToGrid w:val="0"/>
          <w:lang w:val="en-GB"/>
        </w:rPr>
        <w:fldChar w:fldCharType="end"/>
      </w:r>
      <w:r w:rsidRPr="00F40BC2">
        <w:rPr>
          <w:snapToGrid w:val="0"/>
          <w:lang w:val="en-GB"/>
        </w:rPr>
        <w:tab/>
      </w:r>
      <w:r w:rsidR="0091739A" w:rsidRPr="00F40BC2">
        <w:rPr>
          <w:snapToGrid w:val="0"/>
          <w:lang w:val="en-GB"/>
        </w:rPr>
        <w:t>Molecular Techniques and bioinformatics (</w:t>
      </w:r>
      <w:r w:rsidR="007C40A2" w:rsidRPr="00F40BC2">
        <w:rPr>
          <w:snapToGrid w:val="0"/>
          <w:lang w:val="en-GB"/>
        </w:rPr>
        <w:t>document TWP/5/7)</w:t>
      </w:r>
    </w:p>
    <w:p w:rsidR="00561D10" w:rsidRPr="0091739A" w:rsidRDefault="00561D10" w:rsidP="00614B26">
      <w:pPr>
        <w:spacing w:after="240"/>
        <w:ind w:left="540" w:hanging="540"/>
        <w:rPr>
          <w:snapToGrid w:val="0"/>
          <w:lang w:val="en-GB"/>
        </w:rPr>
      </w:pPr>
      <w:r w:rsidRPr="00F40BC2">
        <w:rPr>
          <w:snapToGrid w:val="0"/>
          <w:lang w:val="en-GB"/>
        </w:rPr>
        <w:fldChar w:fldCharType="begin"/>
      </w:r>
      <w:r w:rsidRPr="00F40BC2">
        <w:rPr>
          <w:snapToGrid w:val="0"/>
          <w:lang w:val="en-GB"/>
        </w:rPr>
        <w:instrText xml:space="preserve"> AUTONUM  </w:instrText>
      </w:r>
      <w:r w:rsidRPr="00F40BC2">
        <w:rPr>
          <w:snapToGrid w:val="0"/>
          <w:lang w:val="en-GB"/>
        </w:rPr>
        <w:fldChar w:fldCharType="end"/>
      </w:r>
      <w:r w:rsidRPr="00F40BC2">
        <w:rPr>
          <w:snapToGrid w:val="0"/>
          <w:lang w:val="en-GB"/>
        </w:rPr>
        <w:tab/>
        <w:t>Cooperation in examination (document TWP/5/9)</w:t>
      </w:r>
    </w:p>
    <w:p w:rsidR="0091739A" w:rsidRPr="0091739A" w:rsidRDefault="00650E04" w:rsidP="00614B26">
      <w:pPr>
        <w:spacing w:after="240"/>
        <w:ind w:left="540" w:hanging="540"/>
        <w:rPr>
          <w:snapToGrid w:val="0"/>
          <w:lang w:val="en-GB"/>
        </w:rPr>
      </w:pPr>
      <w:r>
        <w:rPr>
          <w:snapToGrid w:val="0"/>
          <w:lang w:val="en-GB"/>
        </w:rPr>
        <w:fldChar w:fldCharType="begin"/>
      </w:r>
      <w:r>
        <w:rPr>
          <w:snapToGrid w:val="0"/>
          <w:lang w:val="en-GB"/>
        </w:rPr>
        <w:instrText xml:space="preserve"> AUTONUM  </w:instrText>
      </w:r>
      <w:r>
        <w:rPr>
          <w:snapToGrid w:val="0"/>
          <w:lang w:val="en-GB"/>
        </w:rPr>
        <w:fldChar w:fldCharType="end"/>
      </w:r>
      <w:r>
        <w:rPr>
          <w:snapToGrid w:val="0"/>
          <w:lang w:val="en-GB"/>
        </w:rPr>
        <w:tab/>
      </w:r>
      <w:r w:rsidR="0091739A" w:rsidRPr="0091739A">
        <w:rPr>
          <w:snapToGrid w:val="0"/>
          <w:lang w:val="en-GB"/>
        </w:rPr>
        <w:t>Date and place of the next session</w:t>
      </w:r>
    </w:p>
    <w:p w:rsidR="0091739A" w:rsidRPr="0091739A" w:rsidRDefault="00650E04" w:rsidP="00614B26">
      <w:pPr>
        <w:spacing w:after="240"/>
        <w:ind w:left="540" w:hanging="540"/>
        <w:rPr>
          <w:snapToGrid w:val="0"/>
          <w:lang w:val="en-GB"/>
        </w:rPr>
      </w:pPr>
      <w:r>
        <w:rPr>
          <w:snapToGrid w:val="0"/>
          <w:lang w:val="en-GB"/>
        </w:rPr>
        <w:fldChar w:fldCharType="begin"/>
      </w:r>
      <w:r>
        <w:rPr>
          <w:snapToGrid w:val="0"/>
          <w:lang w:val="en-GB"/>
        </w:rPr>
        <w:instrText xml:space="preserve"> AUTONUM  </w:instrText>
      </w:r>
      <w:r>
        <w:rPr>
          <w:snapToGrid w:val="0"/>
          <w:lang w:val="en-GB"/>
        </w:rPr>
        <w:fldChar w:fldCharType="end"/>
      </w:r>
      <w:r>
        <w:rPr>
          <w:snapToGrid w:val="0"/>
          <w:lang w:val="en-GB"/>
        </w:rPr>
        <w:tab/>
      </w:r>
      <w:r w:rsidR="0091739A" w:rsidRPr="0091739A">
        <w:rPr>
          <w:snapToGrid w:val="0"/>
          <w:lang w:val="en-GB"/>
        </w:rPr>
        <w:t>Future program</w:t>
      </w:r>
    </w:p>
    <w:p w:rsidR="0091739A" w:rsidRPr="0091739A" w:rsidRDefault="00650E04" w:rsidP="0091739A">
      <w:pPr>
        <w:spacing w:after="240"/>
        <w:rPr>
          <w:snapToGrid w:val="0"/>
          <w:lang w:val="en-GB"/>
        </w:rPr>
      </w:pPr>
      <w:r>
        <w:rPr>
          <w:snapToGrid w:val="0"/>
          <w:lang w:val="en-GB"/>
        </w:rPr>
        <w:fldChar w:fldCharType="begin"/>
      </w:r>
      <w:r>
        <w:rPr>
          <w:snapToGrid w:val="0"/>
          <w:lang w:val="en-GB"/>
        </w:rPr>
        <w:instrText xml:space="preserve"> AUTONUM  </w:instrText>
      </w:r>
      <w:r>
        <w:rPr>
          <w:snapToGrid w:val="0"/>
          <w:lang w:val="en-GB"/>
        </w:rPr>
        <w:fldChar w:fldCharType="end"/>
      </w:r>
      <w:r>
        <w:rPr>
          <w:snapToGrid w:val="0"/>
          <w:lang w:val="en-GB"/>
        </w:rPr>
        <w:tab/>
      </w:r>
      <w:r w:rsidR="0091739A" w:rsidRPr="0091739A">
        <w:rPr>
          <w:snapToGrid w:val="0"/>
          <w:lang w:val="en-GB"/>
        </w:rPr>
        <w:t>Adoption of the Report on the session (if time permits)</w:t>
      </w:r>
    </w:p>
    <w:p w:rsidR="0091739A" w:rsidRDefault="00650E04" w:rsidP="0091739A">
      <w:pPr>
        <w:spacing w:after="240"/>
        <w:rPr>
          <w:snapToGrid w:val="0"/>
          <w:lang w:val="en-GB"/>
        </w:rPr>
      </w:pPr>
      <w:r>
        <w:rPr>
          <w:snapToGrid w:val="0"/>
          <w:lang w:val="en-GB"/>
        </w:rPr>
        <w:fldChar w:fldCharType="begin"/>
      </w:r>
      <w:r>
        <w:rPr>
          <w:snapToGrid w:val="0"/>
          <w:lang w:val="en-GB"/>
        </w:rPr>
        <w:instrText xml:space="preserve"> AUTONUM  </w:instrText>
      </w:r>
      <w:r>
        <w:rPr>
          <w:snapToGrid w:val="0"/>
          <w:lang w:val="en-GB"/>
        </w:rPr>
        <w:fldChar w:fldCharType="end"/>
      </w:r>
      <w:r>
        <w:rPr>
          <w:snapToGrid w:val="0"/>
          <w:lang w:val="en-GB"/>
        </w:rPr>
        <w:tab/>
      </w:r>
      <w:r w:rsidR="0091739A" w:rsidRPr="0091739A">
        <w:rPr>
          <w:snapToGrid w:val="0"/>
          <w:lang w:val="en-GB"/>
        </w:rPr>
        <w:t>Closing of the session</w:t>
      </w:r>
    </w:p>
    <w:p w:rsidR="00544581" w:rsidRDefault="00544581">
      <w:pPr>
        <w:jc w:val="left"/>
      </w:pPr>
    </w:p>
    <w:p w:rsidR="00050E16" w:rsidRDefault="00050E16" w:rsidP="00050E16"/>
    <w:p w:rsidR="005C550B" w:rsidRPr="00C651CE" w:rsidRDefault="005C550B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3D" w:rsidRDefault="007F0E3D" w:rsidP="006655D3">
      <w:r>
        <w:separator/>
      </w:r>
    </w:p>
    <w:p w:rsidR="007F0E3D" w:rsidRDefault="007F0E3D" w:rsidP="006655D3"/>
    <w:p w:rsidR="007F0E3D" w:rsidRDefault="007F0E3D" w:rsidP="006655D3"/>
  </w:endnote>
  <w:endnote w:type="continuationSeparator" w:id="0">
    <w:p w:rsidR="007F0E3D" w:rsidRDefault="007F0E3D" w:rsidP="006655D3">
      <w:r>
        <w:separator/>
      </w:r>
    </w:p>
    <w:p w:rsidR="007F0E3D" w:rsidRPr="00294751" w:rsidRDefault="007F0E3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F0E3D" w:rsidRPr="00294751" w:rsidRDefault="007F0E3D" w:rsidP="006655D3">
      <w:pPr>
        <w:rPr>
          <w:lang w:val="fr-FR"/>
        </w:rPr>
      </w:pPr>
    </w:p>
    <w:p w:rsidR="007F0E3D" w:rsidRPr="00294751" w:rsidRDefault="007F0E3D" w:rsidP="006655D3">
      <w:pPr>
        <w:rPr>
          <w:lang w:val="fr-FR"/>
        </w:rPr>
      </w:pPr>
    </w:p>
  </w:endnote>
  <w:endnote w:type="continuationNotice" w:id="1">
    <w:p w:rsidR="007F0E3D" w:rsidRPr="00294751" w:rsidRDefault="007F0E3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F0E3D" w:rsidRPr="00294751" w:rsidRDefault="007F0E3D" w:rsidP="006655D3">
      <w:pPr>
        <w:rPr>
          <w:lang w:val="fr-FR"/>
        </w:rPr>
      </w:pPr>
    </w:p>
    <w:p w:rsidR="007F0E3D" w:rsidRPr="00294751" w:rsidRDefault="007F0E3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3D" w:rsidRDefault="007F0E3D" w:rsidP="006655D3">
      <w:r>
        <w:separator/>
      </w:r>
    </w:p>
  </w:footnote>
  <w:footnote w:type="continuationSeparator" w:id="0">
    <w:p w:rsidR="007F0E3D" w:rsidRDefault="007F0E3D" w:rsidP="006655D3">
      <w:r>
        <w:separator/>
      </w:r>
    </w:p>
  </w:footnote>
  <w:footnote w:type="continuationNotice" w:id="1">
    <w:p w:rsidR="007F0E3D" w:rsidRPr="00AB530F" w:rsidRDefault="007F0E3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0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TWC/39</w:t>
    </w:r>
    <w:r w:rsidR="0004198B">
      <w:rPr>
        <w:rStyle w:val="PageNumber"/>
        <w:lang w:val="en-US"/>
      </w:rPr>
      <w:t>/</w:t>
    </w:r>
    <w:r w:rsidR="00585684">
      <w:rPr>
        <w:rStyle w:val="PageNumber"/>
        <w:lang w:val="en-US"/>
      </w:rPr>
      <w:t>1</w:t>
    </w:r>
    <w:r w:rsidR="008538E3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538E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85"/>
    <w:rsid w:val="00010CF3"/>
    <w:rsid w:val="00011E27"/>
    <w:rsid w:val="000148BC"/>
    <w:rsid w:val="000215A4"/>
    <w:rsid w:val="00024AB8"/>
    <w:rsid w:val="00030854"/>
    <w:rsid w:val="00036028"/>
    <w:rsid w:val="0004198B"/>
    <w:rsid w:val="00044642"/>
    <w:rsid w:val="000446B9"/>
    <w:rsid w:val="00047E21"/>
    <w:rsid w:val="00050E16"/>
    <w:rsid w:val="000513BF"/>
    <w:rsid w:val="0008183C"/>
    <w:rsid w:val="00085505"/>
    <w:rsid w:val="000C4E25"/>
    <w:rsid w:val="000C7021"/>
    <w:rsid w:val="000D6BBC"/>
    <w:rsid w:val="000D7780"/>
    <w:rsid w:val="000E636A"/>
    <w:rsid w:val="000F091E"/>
    <w:rsid w:val="000F2F11"/>
    <w:rsid w:val="00100A5F"/>
    <w:rsid w:val="00105929"/>
    <w:rsid w:val="00110BED"/>
    <w:rsid w:val="00110C36"/>
    <w:rsid w:val="001131D5"/>
    <w:rsid w:val="00114547"/>
    <w:rsid w:val="001242A0"/>
    <w:rsid w:val="00141DB8"/>
    <w:rsid w:val="00172084"/>
    <w:rsid w:val="0017474A"/>
    <w:rsid w:val="001758C6"/>
    <w:rsid w:val="00182B99"/>
    <w:rsid w:val="001A54BD"/>
    <w:rsid w:val="001C1525"/>
    <w:rsid w:val="0021332C"/>
    <w:rsid w:val="00213982"/>
    <w:rsid w:val="00224A84"/>
    <w:rsid w:val="0024416D"/>
    <w:rsid w:val="00271911"/>
    <w:rsid w:val="00273187"/>
    <w:rsid w:val="002752DB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1858"/>
    <w:rsid w:val="002C256A"/>
    <w:rsid w:val="002D5226"/>
    <w:rsid w:val="00301335"/>
    <w:rsid w:val="00305A7F"/>
    <w:rsid w:val="00314167"/>
    <w:rsid w:val="003152FE"/>
    <w:rsid w:val="00327436"/>
    <w:rsid w:val="00344641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E7769"/>
    <w:rsid w:val="003F37F5"/>
    <w:rsid w:val="004357CB"/>
    <w:rsid w:val="00444A88"/>
    <w:rsid w:val="00474018"/>
    <w:rsid w:val="00474DA4"/>
    <w:rsid w:val="00476B4D"/>
    <w:rsid w:val="00477231"/>
    <w:rsid w:val="004805FA"/>
    <w:rsid w:val="004935D2"/>
    <w:rsid w:val="004B1215"/>
    <w:rsid w:val="004D047D"/>
    <w:rsid w:val="004F1E9E"/>
    <w:rsid w:val="004F305A"/>
    <w:rsid w:val="004F619D"/>
    <w:rsid w:val="005038E1"/>
    <w:rsid w:val="00512164"/>
    <w:rsid w:val="00520297"/>
    <w:rsid w:val="00526F2C"/>
    <w:rsid w:val="005338F9"/>
    <w:rsid w:val="0054281C"/>
    <w:rsid w:val="00544581"/>
    <w:rsid w:val="0055268D"/>
    <w:rsid w:val="00561D10"/>
    <w:rsid w:val="0057562A"/>
    <w:rsid w:val="00575DE2"/>
    <w:rsid w:val="00576BE4"/>
    <w:rsid w:val="005779DB"/>
    <w:rsid w:val="00585684"/>
    <w:rsid w:val="00585A6C"/>
    <w:rsid w:val="005A2A67"/>
    <w:rsid w:val="005A400A"/>
    <w:rsid w:val="005A6C68"/>
    <w:rsid w:val="005B269D"/>
    <w:rsid w:val="005C550B"/>
    <w:rsid w:val="005E7466"/>
    <w:rsid w:val="005F6D85"/>
    <w:rsid w:val="005F7B92"/>
    <w:rsid w:val="00612379"/>
    <w:rsid w:val="00614B26"/>
    <w:rsid w:val="006153B6"/>
    <w:rsid w:val="0061555F"/>
    <w:rsid w:val="006245ED"/>
    <w:rsid w:val="00636CA6"/>
    <w:rsid w:val="00641200"/>
    <w:rsid w:val="00645CA8"/>
    <w:rsid w:val="00650E04"/>
    <w:rsid w:val="00655FA7"/>
    <w:rsid w:val="006655D3"/>
    <w:rsid w:val="00667404"/>
    <w:rsid w:val="00687EB4"/>
    <w:rsid w:val="00695C56"/>
    <w:rsid w:val="006A5CDE"/>
    <w:rsid w:val="006A644A"/>
    <w:rsid w:val="006B17D2"/>
    <w:rsid w:val="006C224E"/>
    <w:rsid w:val="006C272D"/>
    <w:rsid w:val="006D178A"/>
    <w:rsid w:val="006D6286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169F"/>
    <w:rsid w:val="00777EE5"/>
    <w:rsid w:val="00784836"/>
    <w:rsid w:val="0079023E"/>
    <w:rsid w:val="00795B7F"/>
    <w:rsid w:val="007A2854"/>
    <w:rsid w:val="007B2A49"/>
    <w:rsid w:val="007C1D92"/>
    <w:rsid w:val="007C40A2"/>
    <w:rsid w:val="007C4CB9"/>
    <w:rsid w:val="007D0B9D"/>
    <w:rsid w:val="007D19B0"/>
    <w:rsid w:val="007E2888"/>
    <w:rsid w:val="007F0E3D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75F1"/>
    <w:rsid w:val="008538E3"/>
    <w:rsid w:val="00862BB6"/>
    <w:rsid w:val="00867AC1"/>
    <w:rsid w:val="008751DE"/>
    <w:rsid w:val="00890DF8"/>
    <w:rsid w:val="008A0ADE"/>
    <w:rsid w:val="008A743F"/>
    <w:rsid w:val="008C0970"/>
    <w:rsid w:val="008D0BC5"/>
    <w:rsid w:val="008D2CF7"/>
    <w:rsid w:val="008F1222"/>
    <w:rsid w:val="00900C26"/>
    <w:rsid w:val="0090197F"/>
    <w:rsid w:val="00903264"/>
    <w:rsid w:val="00906DDC"/>
    <w:rsid w:val="0091739A"/>
    <w:rsid w:val="00934E09"/>
    <w:rsid w:val="00936253"/>
    <w:rsid w:val="00940D46"/>
    <w:rsid w:val="009413F1"/>
    <w:rsid w:val="00951234"/>
    <w:rsid w:val="00952DD4"/>
    <w:rsid w:val="009561F4"/>
    <w:rsid w:val="009632DD"/>
    <w:rsid w:val="00965AE7"/>
    <w:rsid w:val="00970FED"/>
    <w:rsid w:val="00992D82"/>
    <w:rsid w:val="00997029"/>
    <w:rsid w:val="009A7339"/>
    <w:rsid w:val="009B440E"/>
    <w:rsid w:val="009D690D"/>
    <w:rsid w:val="009E4B4D"/>
    <w:rsid w:val="009E65B6"/>
    <w:rsid w:val="009F0A51"/>
    <w:rsid w:val="009F77CF"/>
    <w:rsid w:val="00A1476C"/>
    <w:rsid w:val="00A157D2"/>
    <w:rsid w:val="00A1718A"/>
    <w:rsid w:val="00A21204"/>
    <w:rsid w:val="00A24C10"/>
    <w:rsid w:val="00A42AC3"/>
    <w:rsid w:val="00A430CF"/>
    <w:rsid w:val="00A54309"/>
    <w:rsid w:val="00A610A9"/>
    <w:rsid w:val="00A80F2A"/>
    <w:rsid w:val="00A96C33"/>
    <w:rsid w:val="00AA5393"/>
    <w:rsid w:val="00AB2B93"/>
    <w:rsid w:val="00AB530F"/>
    <w:rsid w:val="00AB7A9A"/>
    <w:rsid w:val="00AB7E3F"/>
    <w:rsid w:val="00AB7E5B"/>
    <w:rsid w:val="00AC1CBD"/>
    <w:rsid w:val="00AC2883"/>
    <w:rsid w:val="00AE0EF1"/>
    <w:rsid w:val="00AE2937"/>
    <w:rsid w:val="00AF6DA7"/>
    <w:rsid w:val="00B07301"/>
    <w:rsid w:val="00B11F3E"/>
    <w:rsid w:val="00B224DE"/>
    <w:rsid w:val="00B2506C"/>
    <w:rsid w:val="00B324D4"/>
    <w:rsid w:val="00B46575"/>
    <w:rsid w:val="00B61777"/>
    <w:rsid w:val="00B622E6"/>
    <w:rsid w:val="00B630BA"/>
    <w:rsid w:val="00B83E82"/>
    <w:rsid w:val="00B84BBD"/>
    <w:rsid w:val="00BA43FB"/>
    <w:rsid w:val="00BA6443"/>
    <w:rsid w:val="00BC127D"/>
    <w:rsid w:val="00BC1FE6"/>
    <w:rsid w:val="00BD360A"/>
    <w:rsid w:val="00BE1A50"/>
    <w:rsid w:val="00C061B6"/>
    <w:rsid w:val="00C1527F"/>
    <w:rsid w:val="00C2446C"/>
    <w:rsid w:val="00C36AE5"/>
    <w:rsid w:val="00C41F17"/>
    <w:rsid w:val="00C437A3"/>
    <w:rsid w:val="00C47692"/>
    <w:rsid w:val="00C527FA"/>
    <w:rsid w:val="00C5280D"/>
    <w:rsid w:val="00C53EB3"/>
    <w:rsid w:val="00C5791C"/>
    <w:rsid w:val="00C66290"/>
    <w:rsid w:val="00C72B7A"/>
    <w:rsid w:val="00C973F2"/>
    <w:rsid w:val="00CA304C"/>
    <w:rsid w:val="00CA5ACB"/>
    <w:rsid w:val="00CA774A"/>
    <w:rsid w:val="00CB4921"/>
    <w:rsid w:val="00CC11B0"/>
    <w:rsid w:val="00CC2841"/>
    <w:rsid w:val="00CF1330"/>
    <w:rsid w:val="00CF7E36"/>
    <w:rsid w:val="00D0106A"/>
    <w:rsid w:val="00D22725"/>
    <w:rsid w:val="00D33F9B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3EAE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585A"/>
    <w:rsid w:val="00E5267B"/>
    <w:rsid w:val="00E559F0"/>
    <w:rsid w:val="00E63C0E"/>
    <w:rsid w:val="00E72D49"/>
    <w:rsid w:val="00E7593C"/>
    <w:rsid w:val="00E7678A"/>
    <w:rsid w:val="00E82EFA"/>
    <w:rsid w:val="00E84EF1"/>
    <w:rsid w:val="00E935F1"/>
    <w:rsid w:val="00E94A81"/>
    <w:rsid w:val="00E96CD4"/>
    <w:rsid w:val="00EA1FFB"/>
    <w:rsid w:val="00EA4611"/>
    <w:rsid w:val="00EB048E"/>
    <w:rsid w:val="00EB4E9C"/>
    <w:rsid w:val="00EC4E73"/>
    <w:rsid w:val="00EE34DF"/>
    <w:rsid w:val="00EF2F89"/>
    <w:rsid w:val="00EF7F1D"/>
    <w:rsid w:val="00F03E98"/>
    <w:rsid w:val="00F1237A"/>
    <w:rsid w:val="00F22CBD"/>
    <w:rsid w:val="00F272F1"/>
    <w:rsid w:val="00F31412"/>
    <w:rsid w:val="00F40BC2"/>
    <w:rsid w:val="00F45372"/>
    <w:rsid w:val="00F53F0A"/>
    <w:rsid w:val="00F560F7"/>
    <w:rsid w:val="00F6334D"/>
    <w:rsid w:val="00F63599"/>
    <w:rsid w:val="00F71781"/>
    <w:rsid w:val="00FA49AB"/>
    <w:rsid w:val="00FC5FD0"/>
    <w:rsid w:val="00FE39C7"/>
    <w:rsid w:val="00FE41F2"/>
    <w:rsid w:val="00FF471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D7880F"/>
  <w15:docId w15:val="{486A8625-4B53-43BD-95B0-9DA2287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358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358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358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3585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3585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58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3585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E3585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3585A"/>
    <w:rPr>
      <w:rFonts w:ascii="Arial" w:hAnsi="Arial"/>
      <w:sz w:val="20"/>
    </w:rPr>
  </w:style>
  <w:style w:type="paragraph" w:styleId="Title">
    <w:name w:val="Title"/>
    <w:basedOn w:val="Normal"/>
    <w:qFormat/>
    <w:rsid w:val="00E358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3585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3585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358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358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3585A"/>
    <w:rPr>
      <w:vertAlign w:val="superscript"/>
    </w:rPr>
  </w:style>
  <w:style w:type="paragraph" w:styleId="Closing">
    <w:name w:val="Closing"/>
    <w:basedOn w:val="Normal"/>
    <w:rsid w:val="00E358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358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358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358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35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3585A"/>
    <w:pPr>
      <w:ind w:left="4536"/>
      <w:jc w:val="center"/>
    </w:pPr>
  </w:style>
  <w:style w:type="character" w:customStyle="1" w:styleId="Doclang">
    <w:name w:val="Doc_lang"/>
    <w:basedOn w:val="DefaultParagraphFont"/>
    <w:rsid w:val="00E358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358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358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E3585A"/>
  </w:style>
  <w:style w:type="paragraph" w:customStyle="1" w:styleId="Disclaimer">
    <w:name w:val="Disclaimer"/>
    <w:next w:val="Normal"/>
    <w:qFormat/>
    <w:rsid w:val="00E3585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3585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3585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3585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3585A"/>
  </w:style>
  <w:style w:type="paragraph" w:styleId="EndnoteText">
    <w:name w:val="endnote text"/>
    <w:basedOn w:val="Normal"/>
    <w:semiHidden/>
    <w:rsid w:val="00E3585A"/>
  </w:style>
  <w:style w:type="character" w:styleId="EndnoteReference">
    <w:name w:val="endnote reference"/>
    <w:basedOn w:val="DefaultParagraphFont"/>
    <w:semiHidden/>
    <w:rsid w:val="00E358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358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358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358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3585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3585A"/>
    <w:pPr>
      <w:spacing w:before="60" w:after="480"/>
      <w:jc w:val="center"/>
    </w:pPr>
  </w:style>
  <w:style w:type="paragraph" w:customStyle="1" w:styleId="Lettrine">
    <w:name w:val="Lettrine"/>
    <w:basedOn w:val="Normal"/>
    <w:rsid w:val="00E3585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3585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3585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3585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358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358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358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358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3585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358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3585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3585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58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3585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E3585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E3585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E358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3585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3585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E3585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3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85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3585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6D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9\templates\routing_slip_with_doc_twc_3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17D5-D84F-4855-84F0-6973FB05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routing_slip_with_doc_twc_39</Template>
  <TotalTime>0</TotalTime>
  <Pages>2</Pages>
  <Words>419</Words>
  <Characters>2594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TWC/39/</vt:lpstr>
    </vt:vector>
  </TitlesOfParts>
  <Company>UPOV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TWC/39/1 Rev.</dc:title>
  <dc:subject/>
  <dc:creator>SUZUKI Manabu</dc:creator>
  <cp:keywords/>
  <dc:description/>
  <cp:lastModifiedBy>MAY Jessica</cp:lastModifiedBy>
  <cp:revision>9</cp:revision>
  <cp:lastPrinted>2021-09-07T14:33:00Z</cp:lastPrinted>
  <dcterms:created xsi:type="dcterms:W3CDTF">2021-09-13T17:19:00Z</dcterms:created>
  <dcterms:modified xsi:type="dcterms:W3CDTF">2021-09-15T12:19:00Z</dcterms:modified>
</cp:coreProperties>
</file>