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513E0A13" w14:textId="77777777" w:rsidTr="00EB4E9C">
        <w:tc>
          <w:tcPr>
            <w:tcW w:w="6522" w:type="dxa"/>
          </w:tcPr>
          <w:p w14:paraId="3566427E" w14:textId="77777777" w:rsidR="00DC3802" w:rsidRPr="00AC2883" w:rsidRDefault="00DC3802" w:rsidP="00AC2883">
            <w:r w:rsidRPr="00D250C5">
              <w:rPr>
                <w:noProof/>
              </w:rPr>
              <w:drawing>
                <wp:inline distT="0" distB="0" distL="0" distR="0" wp14:anchorId="501690DC" wp14:editId="0CC0335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F119997" w14:textId="77777777" w:rsidR="00DC3802" w:rsidRPr="007C1D92" w:rsidRDefault="00DC3802" w:rsidP="00AC2883">
            <w:pPr>
              <w:pStyle w:val="Lettrine"/>
            </w:pPr>
            <w:r w:rsidRPr="00172084">
              <w:t>E</w:t>
            </w:r>
          </w:p>
        </w:tc>
      </w:tr>
      <w:tr w:rsidR="00DC3802" w:rsidRPr="00DA4973" w14:paraId="39011ADF" w14:textId="77777777" w:rsidTr="00EB4E9C">
        <w:tc>
          <w:tcPr>
            <w:tcW w:w="6522" w:type="dxa"/>
          </w:tcPr>
          <w:p w14:paraId="54155B09" w14:textId="77777777" w:rsidR="00DC3802" w:rsidRPr="00AC2883" w:rsidRDefault="00DC3802" w:rsidP="00AC2883">
            <w:pPr>
              <w:pStyle w:val="upove"/>
            </w:pPr>
            <w:r w:rsidRPr="00AC2883">
              <w:t>International Union for the Protection of New Varieties of Plants</w:t>
            </w:r>
          </w:p>
        </w:tc>
        <w:tc>
          <w:tcPr>
            <w:tcW w:w="3117" w:type="dxa"/>
          </w:tcPr>
          <w:p w14:paraId="525243D5" w14:textId="77777777" w:rsidR="00DC3802" w:rsidRPr="00DA4973" w:rsidRDefault="00DC3802" w:rsidP="00DA4973"/>
        </w:tc>
      </w:tr>
    </w:tbl>
    <w:p w14:paraId="7A70A457" w14:textId="77777777" w:rsidR="00DC3802" w:rsidRDefault="00DC3802" w:rsidP="00DC3802"/>
    <w:p w14:paraId="4E5D9ACF" w14:textId="77777777"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F77565" w14:paraId="677B7E98" w14:textId="77777777" w:rsidTr="00EB4E9C">
        <w:tc>
          <w:tcPr>
            <w:tcW w:w="6512" w:type="dxa"/>
          </w:tcPr>
          <w:p w14:paraId="7808E51E" w14:textId="77777777" w:rsidR="005F574A" w:rsidRPr="00AC2883" w:rsidRDefault="005F574A" w:rsidP="005F574A">
            <w:pPr>
              <w:pStyle w:val="Sessiontc"/>
            </w:pPr>
            <w:r w:rsidRPr="00E70039">
              <w:t xml:space="preserve">Technical Working Party </w:t>
            </w:r>
            <w:r w:rsidRPr="00501F3C">
              <w:t>on Automation and Computer Programs</w:t>
            </w:r>
          </w:p>
          <w:p w14:paraId="084A9BA6" w14:textId="77777777" w:rsidR="00EB4E9C" w:rsidRPr="00F77565" w:rsidRDefault="005F574A" w:rsidP="005F574A">
            <w:pPr>
              <w:pStyle w:val="Sessiontcplacedate"/>
              <w:rPr>
                <w:sz w:val="22"/>
              </w:rPr>
            </w:pPr>
            <w:r w:rsidRPr="00501F3C">
              <w:t>Thirty-S</w:t>
            </w:r>
            <w:r>
              <w:t>even</w:t>
            </w:r>
            <w:r w:rsidRPr="00501F3C">
              <w:t>th Session</w:t>
            </w:r>
            <w:r w:rsidRPr="00501F3C">
              <w:br/>
            </w:r>
            <w:r>
              <w:t>Hangzhou, China</w:t>
            </w:r>
            <w:r w:rsidRPr="00501F3C">
              <w:t xml:space="preserve">, </w:t>
            </w:r>
            <w:r>
              <w:t>October 14 to 16, 2019</w:t>
            </w:r>
          </w:p>
        </w:tc>
        <w:tc>
          <w:tcPr>
            <w:tcW w:w="3127" w:type="dxa"/>
          </w:tcPr>
          <w:p w14:paraId="3141EA93" w14:textId="4CA59D96" w:rsidR="00B3795D" w:rsidRPr="00F77565" w:rsidRDefault="00B3795D" w:rsidP="00B3795D">
            <w:pPr>
              <w:pStyle w:val="Doccode"/>
            </w:pPr>
            <w:r w:rsidRPr="00F77565">
              <w:t>TW</w:t>
            </w:r>
            <w:r w:rsidR="005F574A">
              <w:t>C</w:t>
            </w:r>
            <w:r w:rsidRPr="00F77565">
              <w:t>/</w:t>
            </w:r>
            <w:r w:rsidR="005F574A">
              <w:t>37</w:t>
            </w:r>
            <w:r w:rsidRPr="00F77565">
              <w:t>/</w:t>
            </w:r>
            <w:r w:rsidR="00E31DF0">
              <w:t>12</w:t>
            </w:r>
          </w:p>
          <w:p w14:paraId="48D0D6E1" w14:textId="77777777" w:rsidR="00B3795D" w:rsidRPr="00F77565" w:rsidRDefault="00B3795D" w:rsidP="00B3795D">
            <w:pPr>
              <w:pStyle w:val="Docoriginal"/>
            </w:pPr>
            <w:r w:rsidRPr="00F77565">
              <w:t>Original:</w:t>
            </w:r>
            <w:r w:rsidRPr="00F77565">
              <w:rPr>
                <w:b w:val="0"/>
                <w:spacing w:val="0"/>
              </w:rPr>
              <w:t xml:space="preserve">  English</w:t>
            </w:r>
          </w:p>
          <w:p w14:paraId="0ED0488A" w14:textId="2C09B2C8" w:rsidR="00EB4E9C" w:rsidRPr="00F77565" w:rsidRDefault="00B3795D" w:rsidP="00127152">
            <w:pPr>
              <w:pStyle w:val="Docoriginal"/>
            </w:pPr>
            <w:r w:rsidRPr="00F77565">
              <w:t>Date:</w:t>
            </w:r>
            <w:r w:rsidRPr="00F77565">
              <w:rPr>
                <w:b w:val="0"/>
                <w:spacing w:val="0"/>
              </w:rPr>
              <w:t xml:space="preserve">  </w:t>
            </w:r>
            <w:r w:rsidR="005F574A" w:rsidRPr="00777718">
              <w:rPr>
                <w:b w:val="0"/>
                <w:spacing w:val="0"/>
              </w:rPr>
              <w:t xml:space="preserve">October </w:t>
            </w:r>
            <w:r w:rsidR="00127152" w:rsidRPr="00777718">
              <w:rPr>
                <w:b w:val="0"/>
                <w:spacing w:val="0"/>
              </w:rPr>
              <w:t>16</w:t>
            </w:r>
            <w:r w:rsidR="005F574A" w:rsidRPr="00777718">
              <w:rPr>
                <w:b w:val="0"/>
                <w:spacing w:val="0"/>
              </w:rPr>
              <w:t>, 2019</w:t>
            </w:r>
          </w:p>
        </w:tc>
      </w:tr>
    </w:tbl>
    <w:p w14:paraId="07B46A5C" w14:textId="089B60EE" w:rsidR="00AF7547" w:rsidRPr="00300C1E" w:rsidRDefault="00445B47" w:rsidP="00AF7547">
      <w:pPr>
        <w:pStyle w:val="Titleofdoc0"/>
      </w:pPr>
      <w:bookmarkStart w:id="0" w:name="TitleOfDoc"/>
      <w:bookmarkEnd w:id="0"/>
      <w:r>
        <w:t>report</w:t>
      </w:r>
    </w:p>
    <w:p w14:paraId="2F60F66F" w14:textId="2A53A443" w:rsidR="00AF7547" w:rsidRPr="006A644A" w:rsidRDefault="005B6F9D" w:rsidP="00AF7547">
      <w:pPr>
        <w:pStyle w:val="preparedby1"/>
        <w:jc w:val="left"/>
      </w:pPr>
      <w:bookmarkStart w:id="1" w:name="Prepared"/>
      <w:bookmarkEnd w:id="1"/>
      <w:r w:rsidRPr="005B6F9D">
        <w:t>Adopted by the Technical Working Party on Automation and Computer Programs</w:t>
      </w:r>
    </w:p>
    <w:p w14:paraId="35DABDD7" w14:textId="77777777" w:rsidR="00AF7547" w:rsidRPr="006A644A" w:rsidRDefault="00AF7547" w:rsidP="00AF7547">
      <w:pPr>
        <w:pStyle w:val="Disclaimer"/>
      </w:pPr>
      <w:r w:rsidRPr="006A644A">
        <w:t>Disclaimer:  this document does not represent UPOV policies or guidance</w:t>
      </w:r>
    </w:p>
    <w:p w14:paraId="23B1BFD1" w14:textId="77777777" w:rsidR="00445B47" w:rsidRPr="00445B47" w:rsidRDefault="00445B47" w:rsidP="00445B47">
      <w:pPr>
        <w:rPr>
          <w:u w:val="single"/>
        </w:rPr>
      </w:pPr>
      <w:r w:rsidRPr="00445B47">
        <w:rPr>
          <w:u w:val="single"/>
        </w:rPr>
        <w:t>Opening of the session</w:t>
      </w:r>
    </w:p>
    <w:p w14:paraId="75187F2D" w14:textId="77777777" w:rsidR="00445B47" w:rsidRPr="00445B47" w:rsidRDefault="00445B47" w:rsidP="00445B47"/>
    <w:p w14:paraId="47D3E1C6" w14:textId="77777777" w:rsidR="00445B47" w:rsidRPr="00445B47" w:rsidRDefault="00445B47" w:rsidP="00445B47">
      <w:r w:rsidRPr="00445B47">
        <w:fldChar w:fldCharType="begin"/>
      </w:r>
      <w:r w:rsidRPr="00445B47">
        <w:instrText xml:space="preserve"> AUTONUM  </w:instrText>
      </w:r>
      <w:r w:rsidRPr="00445B47">
        <w:fldChar w:fldCharType="end"/>
      </w:r>
      <w:r w:rsidRPr="00445B47">
        <w:tab/>
        <w:t xml:space="preserve">The Technical Working Party </w:t>
      </w:r>
      <w:r w:rsidR="00AE31BE" w:rsidRPr="00AE31BE">
        <w:t>on Automation and Computer Programs</w:t>
      </w:r>
      <w:r w:rsidR="00AE31BE">
        <w:t xml:space="preserve"> (TWC)</w:t>
      </w:r>
      <w:r w:rsidRPr="00445B47">
        <w:t xml:space="preserve"> held its </w:t>
      </w:r>
      <w:r w:rsidR="00AE31BE">
        <w:t>thirty-seventh</w:t>
      </w:r>
      <w:r w:rsidRPr="00445B47">
        <w:t xml:space="preserve"> session in </w:t>
      </w:r>
      <w:r w:rsidR="00AE31BE">
        <w:t>Hangzhou</w:t>
      </w:r>
      <w:r w:rsidRPr="00445B47">
        <w:t xml:space="preserve">, </w:t>
      </w:r>
      <w:r w:rsidR="00AE31BE">
        <w:t>China</w:t>
      </w:r>
      <w:r w:rsidRPr="00445B47">
        <w:t xml:space="preserve">, from </w:t>
      </w:r>
      <w:r w:rsidR="00AE31BE">
        <w:t>October 14 to 16</w:t>
      </w:r>
      <w:r w:rsidRPr="00445B47">
        <w:t xml:space="preserve">, 2019.  The list of participants is reproduced in </w:t>
      </w:r>
      <w:r w:rsidRPr="004142B2">
        <w:t>Annex I to</w:t>
      </w:r>
      <w:bookmarkStart w:id="2" w:name="_GoBack"/>
      <w:bookmarkEnd w:id="2"/>
      <w:r w:rsidRPr="00445B47">
        <w:t xml:space="preserve"> this report.</w:t>
      </w:r>
    </w:p>
    <w:p w14:paraId="26894FA9" w14:textId="77777777" w:rsidR="00445B47" w:rsidRPr="00445B47" w:rsidRDefault="00445B47" w:rsidP="00445B47"/>
    <w:p w14:paraId="7CC1BAFE" w14:textId="78FFFF7A" w:rsidR="00445B47" w:rsidRPr="00445B47" w:rsidRDefault="00445B47" w:rsidP="00445B47">
      <w:r w:rsidRPr="00445B47">
        <w:fldChar w:fldCharType="begin"/>
      </w:r>
      <w:r w:rsidRPr="00445B47">
        <w:instrText xml:space="preserve"> AUTONUM  </w:instrText>
      </w:r>
      <w:r w:rsidRPr="00445B47">
        <w:fldChar w:fldCharType="end"/>
      </w:r>
      <w:r w:rsidRPr="00445B47">
        <w:tab/>
      </w:r>
      <w:r w:rsidR="00127152">
        <w:t>In the absence of Mr. Christophe Chevalier (France), Chairperson of the TWC, t</w:t>
      </w:r>
      <w:r w:rsidRPr="00445B47">
        <w:t xml:space="preserve">he session was opened by </w:t>
      </w:r>
      <w:r w:rsidR="00FE46F2">
        <w:t>Mr. Kees van Ettekoven</w:t>
      </w:r>
      <w:r>
        <w:t xml:space="preserve"> </w:t>
      </w:r>
      <w:r w:rsidRPr="00445B47">
        <w:t>(</w:t>
      </w:r>
      <w:r w:rsidR="00FE46F2">
        <w:t>Netherlands</w:t>
      </w:r>
      <w:r w:rsidR="00694F8A">
        <w:t>)</w:t>
      </w:r>
      <w:r w:rsidRPr="00445B47">
        <w:t xml:space="preserve">, who welcomed the participants and thanked </w:t>
      </w:r>
      <w:r w:rsidR="00FE46F2">
        <w:t>China</w:t>
      </w:r>
      <w:r w:rsidRPr="00445B47">
        <w:t xml:space="preserve"> for hosting the TW</w:t>
      </w:r>
      <w:r w:rsidR="00FE46F2">
        <w:t>C</w:t>
      </w:r>
      <w:r w:rsidRPr="00445B47">
        <w:t xml:space="preserve"> session.</w:t>
      </w:r>
      <w:r w:rsidR="00127152">
        <w:t xml:space="preserve"> </w:t>
      </w:r>
      <w:r w:rsidR="00127152">
        <w:rPr>
          <w:rFonts w:cs="Arial"/>
        </w:rPr>
        <w:t xml:space="preserve"> </w:t>
      </w:r>
      <w:r w:rsidR="00127152" w:rsidRPr="00760363">
        <w:rPr>
          <w:rFonts w:cs="Arial"/>
        </w:rPr>
        <w:t>The TW</w:t>
      </w:r>
      <w:r w:rsidR="00127152">
        <w:rPr>
          <w:rFonts w:cs="Arial"/>
        </w:rPr>
        <w:t>C</w:t>
      </w:r>
      <w:r w:rsidR="00127152" w:rsidRPr="00760363">
        <w:rPr>
          <w:rFonts w:cs="Arial"/>
        </w:rPr>
        <w:t xml:space="preserve"> session was chaired by Mr. </w:t>
      </w:r>
      <w:r w:rsidR="00127152">
        <w:rPr>
          <w:rFonts w:cs="Arial"/>
        </w:rPr>
        <w:t>van Ettekoven</w:t>
      </w:r>
      <w:r w:rsidR="00127152" w:rsidRPr="00760363">
        <w:rPr>
          <w:rFonts w:cs="Arial"/>
        </w:rPr>
        <w:t>.</w:t>
      </w:r>
    </w:p>
    <w:p w14:paraId="2F2F8FBF" w14:textId="77777777" w:rsidR="00445B47" w:rsidRPr="00445B47" w:rsidRDefault="00445B47" w:rsidP="00445B47"/>
    <w:p w14:paraId="4EAA5466" w14:textId="77777777" w:rsidR="00E3402F" w:rsidRDefault="00445B47" w:rsidP="00445B47">
      <w:r w:rsidRPr="00445B47">
        <w:fldChar w:fldCharType="begin"/>
      </w:r>
      <w:r w:rsidRPr="00445B47">
        <w:instrText xml:space="preserve"> AUTONUM  </w:instrText>
      </w:r>
      <w:r w:rsidRPr="00445B47">
        <w:fldChar w:fldCharType="end"/>
      </w:r>
      <w:r w:rsidRPr="00445B47">
        <w:tab/>
        <w:t>The TW</w:t>
      </w:r>
      <w:r w:rsidR="00EA3797">
        <w:t>C</w:t>
      </w:r>
      <w:r w:rsidRPr="00445B47">
        <w:t xml:space="preserve"> was welcomed by</w:t>
      </w:r>
      <w:r w:rsidR="00E3402F" w:rsidRPr="00E3402F">
        <w:t xml:space="preserve"> Mr. Hao Tang, Division Director, Division for DUS Tests, Development Center of Science and Technology, Ministry of Agriculture and Rural Affairs</w:t>
      </w:r>
      <w:r w:rsidR="00482CD9">
        <w:t xml:space="preserve"> (MARA)</w:t>
      </w:r>
      <w:r w:rsidR="00E3402F" w:rsidRPr="00E3402F">
        <w:t>, China.</w:t>
      </w:r>
    </w:p>
    <w:p w14:paraId="7774A7DD" w14:textId="77777777" w:rsidR="00445B47" w:rsidRPr="00445B47" w:rsidRDefault="00E3402F" w:rsidP="00445B47">
      <w:r w:rsidRPr="00445B47">
        <w:t xml:space="preserve"> </w:t>
      </w:r>
    </w:p>
    <w:p w14:paraId="5158CF2E" w14:textId="77777777" w:rsidR="00E3402F" w:rsidRDefault="00445B47" w:rsidP="00445B47">
      <w:r w:rsidRPr="00445B47">
        <w:fldChar w:fldCharType="begin"/>
      </w:r>
      <w:r w:rsidRPr="00445B47">
        <w:instrText xml:space="preserve"> AUTONUM  </w:instrText>
      </w:r>
      <w:r w:rsidRPr="00445B47">
        <w:fldChar w:fldCharType="end"/>
      </w:r>
      <w:r w:rsidRPr="00445B47">
        <w:tab/>
        <w:t>The TW</w:t>
      </w:r>
      <w:r w:rsidR="00EA3797">
        <w:t>C</w:t>
      </w:r>
      <w:r w:rsidRPr="00445B47">
        <w:t xml:space="preserve"> received a presentation </w:t>
      </w:r>
      <w:r w:rsidR="00E3402F" w:rsidRPr="00E3402F">
        <w:t xml:space="preserve">by Ms. </w:t>
      </w:r>
      <w:proofErr w:type="spellStart"/>
      <w:r w:rsidR="00E3402F" w:rsidRPr="00E3402F">
        <w:t>Xuhong</w:t>
      </w:r>
      <w:proofErr w:type="spellEnd"/>
      <w:r w:rsidR="00E3402F" w:rsidRPr="00E3402F">
        <w:t xml:space="preserve"> Yang, Deputy Division Director, Division for DUS Tests, Development Center of Science and Technology, Ministry of Agriculture and Rural Affairs, China, </w:t>
      </w:r>
      <w:r w:rsidR="00482CD9" w:rsidRPr="00482CD9">
        <w:t xml:space="preserve">on </w:t>
      </w:r>
      <w:r w:rsidR="008F2EC7">
        <w:t>developments in plant variety protection in China</w:t>
      </w:r>
      <w:r w:rsidR="00E3402F" w:rsidRPr="00E3402F">
        <w:t xml:space="preserve">. A copy of the presentation is provided in </w:t>
      </w:r>
      <w:r w:rsidR="00E3402F" w:rsidRPr="004142B2">
        <w:t>Annex II to this</w:t>
      </w:r>
      <w:r w:rsidR="00E3402F" w:rsidRPr="00E3402F">
        <w:t xml:space="preserve"> report.</w:t>
      </w:r>
      <w:r w:rsidR="008F2EC7">
        <w:t xml:space="preserve"> </w:t>
      </w:r>
    </w:p>
    <w:p w14:paraId="57110854" w14:textId="77777777" w:rsidR="00E3402F" w:rsidRPr="00445B47" w:rsidRDefault="00E3402F" w:rsidP="00445B47"/>
    <w:p w14:paraId="43795894" w14:textId="77777777" w:rsidR="007512F3" w:rsidRPr="004D138D" w:rsidRDefault="007512F3" w:rsidP="007512F3"/>
    <w:p w14:paraId="21480C58" w14:textId="77777777" w:rsidR="007512F3" w:rsidRPr="004D138D" w:rsidRDefault="007512F3" w:rsidP="007512F3">
      <w:pPr>
        <w:rPr>
          <w:u w:val="single"/>
        </w:rPr>
      </w:pPr>
      <w:r w:rsidRPr="004D138D">
        <w:rPr>
          <w:u w:val="single"/>
        </w:rPr>
        <w:t>Adoption of the agenda</w:t>
      </w:r>
    </w:p>
    <w:p w14:paraId="640E58FE" w14:textId="77777777" w:rsidR="007512F3" w:rsidRPr="004D138D" w:rsidRDefault="007512F3" w:rsidP="007512F3"/>
    <w:p w14:paraId="1578FDFD" w14:textId="77777777" w:rsidR="007512F3" w:rsidRPr="004D138D" w:rsidRDefault="007512F3" w:rsidP="007512F3">
      <w:r w:rsidRPr="004D138D">
        <w:fldChar w:fldCharType="begin"/>
      </w:r>
      <w:r w:rsidRPr="004D138D">
        <w:instrText xml:space="preserve"> AUTONUM  </w:instrText>
      </w:r>
      <w:r w:rsidRPr="004D138D">
        <w:fldChar w:fldCharType="end"/>
      </w:r>
      <w:r w:rsidRPr="004D138D">
        <w:tab/>
        <w:t>The TW</w:t>
      </w:r>
      <w:r w:rsidR="00171956">
        <w:t>C</w:t>
      </w:r>
      <w:r w:rsidRPr="004D138D">
        <w:t xml:space="preserve"> adopted the agenda as reproduced in document </w:t>
      </w:r>
      <w:r w:rsidRPr="001B3E0B">
        <w:t>TW</w:t>
      </w:r>
      <w:r w:rsidR="00171956" w:rsidRPr="001B3E0B">
        <w:t>C</w:t>
      </w:r>
      <w:r w:rsidRPr="001B3E0B">
        <w:t>/</w:t>
      </w:r>
      <w:r w:rsidR="00171956" w:rsidRPr="001B3E0B">
        <w:t>37</w:t>
      </w:r>
      <w:r w:rsidRPr="001B3E0B">
        <w:t xml:space="preserve">/1 </w:t>
      </w:r>
      <w:r w:rsidR="00171956" w:rsidRPr="001B3E0B">
        <w:t>Rev</w:t>
      </w:r>
      <w:proofErr w:type="gramStart"/>
      <w:r w:rsidR="00171956" w:rsidRPr="001B3E0B">
        <w:t>.</w:t>
      </w:r>
      <w:r w:rsidRPr="001B3E0B">
        <w:t>.</w:t>
      </w:r>
      <w:proofErr w:type="gramEnd"/>
    </w:p>
    <w:p w14:paraId="5DB49419" w14:textId="77777777" w:rsidR="007512F3" w:rsidRDefault="007512F3" w:rsidP="007512F3"/>
    <w:p w14:paraId="73A25DF8" w14:textId="77777777" w:rsidR="000D510F" w:rsidRPr="004D138D" w:rsidRDefault="000D510F" w:rsidP="007512F3"/>
    <w:p w14:paraId="36FBD999" w14:textId="77777777" w:rsidR="000D510F" w:rsidRPr="000D510F" w:rsidRDefault="000D510F" w:rsidP="000D510F">
      <w:pPr>
        <w:rPr>
          <w:u w:val="single"/>
        </w:rPr>
      </w:pPr>
      <w:r w:rsidRPr="000D510F">
        <w:rPr>
          <w:u w:val="single"/>
        </w:rPr>
        <w:t>Short reports on developments in plant variety protection</w:t>
      </w:r>
    </w:p>
    <w:p w14:paraId="76D788A3" w14:textId="77777777" w:rsidR="000D510F" w:rsidRPr="000D510F" w:rsidRDefault="000D510F" w:rsidP="000D510F"/>
    <w:p w14:paraId="45A1CF0C" w14:textId="77777777" w:rsidR="000D510F" w:rsidRPr="000D510F" w:rsidRDefault="000D510F" w:rsidP="000D510F">
      <w:pPr>
        <w:rPr>
          <w:i/>
        </w:rPr>
      </w:pPr>
      <w:r w:rsidRPr="000D510F">
        <w:rPr>
          <w:i/>
        </w:rPr>
        <w:t>(a)</w:t>
      </w:r>
      <w:r w:rsidRPr="000D510F">
        <w:rPr>
          <w:i/>
        </w:rPr>
        <w:tab/>
        <w:t xml:space="preserve">Reports on developments in plant variety protection from members and observers </w:t>
      </w:r>
    </w:p>
    <w:p w14:paraId="6B90E6AF" w14:textId="77777777" w:rsidR="000D510F" w:rsidRPr="000D510F" w:rsidRDefault="000D510F" w:rsidP="000D510F">
      <w:pPr>
        <w:rPr>
          <w:u w:val="single"/>
        </w:rPr>
      </w:pPr>
    </w:p>
    <w:p w14:paraId="30EEB3EC" w14:textId="77777777" w:rsidR="000D510F" w:rsidRPr="000D510F" w:rsidRDefault="000D510F" w:rsidP="000D510F">
      <w:r w:rsidRPr="000D510F">
        <w:fldChar w:fldCharType="begin"/>
      </w:r>
      <w:r w:rsidRPr="000D510F">
        <w:instrText xml:space="preserve"> AUTONUM  </w:instrText>
      </w:r>
      <w:r w:rsidRPr="000D510F">
        <w:fldChar w:fldCharType="end"/>
      </w:r>
      <w:r w:rsidRPr="000D510F">
        <w:tab/>
        <w:t>The TW</w:t>
      </w:r>
      <w:r w:rsidR="003458CB">
        <w:t>C</w:t>
      </w:r>
      <w:r w:rsidRPr="000D510F">
        <w:t xml:space="preserve"> noted the information on developments in plant variety protection from members and observers provided in document </w:t>
      </w:r>
      <w:r w:rsidRPr="001B3E0B">
        <w:t>TW</w:t>
      </w:r>
      <w:r w:rsidR="003458CB" w:rsidRPr="001B3E0B">
        <w:t>C</w:t>
      </w:r>
      <w:r w:rsidRPr="001B3E0B">
        <w:t>/</w:t>
      </w:r>
      <w:r w:rsidR="003458CB" w:rsidRPr="001B3E0B">
        <w:t>37</w:t>
      </w:r>
      <w:r w:rsidRPr="001B3E0B">
        <w:t>/3 Prov.  The TW</w:t>
      </w:r>
      <w:r w:rsidR="003458CB" w:rsidRPr="001B3E0B">
        <w:t>C</w:t>
      </w:r>
      <w:r w:rsidRPr="001B3E0B">
        <w:t xml:space="preserve"> noted that reports submitted to the Office of the Union after </w:t>
      </w:r>
      <w:r w:rsidR="003458CB" w:rsidRPr="001B3E0B">
        <w:t>October 3</w:t>
      </w:r>
      <w:r w:rsidRPr="001B3E0B">
        <w:t>, 2019</w:t>
      </w:r>
      <w:r w:rsidRPr="000D510F">
        <w:t>, would be included in the final version of document TW</w:t>
      </w:r>
      <w:r w:rsidR="003458CB">
        <w:t>C</w:t>
      </w:r>
      <w:r w:rsidRPr="000D510F">
        <w:t>/</w:t>
      </w:r>
      <w:r w:rsidR="003458CB">
        <w:t>37</w:t>
      </w:r>
      <w:r w:rsidRPr="000D510F">
        <w:t>/3.</w:t>
      </w:r>
    </w:p>
    <w:p w14:paraId="50793163" w14:textId="77777777" w:rsidR="000D510F" w:rsidRPr="000D510F" w:rsidRDefault="000D510F" w:rsidP="000D510F"/>
    <w:p w14:paraId="546875D6" w14:textId="77777777" w:rsidR="000D510F" w:rsidRPr="000D510F" w:rsidRDefault="000D510F" w:rsidP="000D510F">
      <w:pPr>
        <w:rPr>
          <w:i/>
        </w:rPr>
      </w:pPr>
      <w:r w:rsidRPr="000D510F">
        <w:rPr>
          <w:i/>
        </w:rPr>
        <w:t>(b)</w:t>
      </w:r>
      <w:r w:rsidRPr="000D510F">
        <w:rPr>
          <w:i/>
        </w:rPr>
        <w:tab/>
        <w:t xml:space="preserve">Reports on developments within UPOV </w:t>
      </w:r>
    </w:p>
    <w:p w14:paraId="467D6889" w14:textId="77777777" w:rsidR="000D510F" w:rsidRPr="000D510F" w:rsidRDefault="000D510F" w:rsidP="000D510F"/>
    <w:p w14:paraId="542028C9" w14:textId="0FF8F4D1" w:rsidR="000D510F" w:rsidRPr="000D510F" w:rsidRDefault="000D510F" w:rsidP="000D510F">
      <w:r w:rsidRPr="000D510F">
        <w:fldChar w:fldCharType="begin"/>
      </w:r>
      <w:r w:rsidRPr="000D510F">
        <w:instrText xml:space="preserve"> AUTONUM  </w:instrText>
      </w:r>
      <w:r w:rsidRPr="000D510F">
        <w:fldChar w:fldCharType="end"/>
      </w:r>
      <w:r w:rsidRPr="000D510F">
        <w:tab/>
        <w:t>The TW</w:t>
      </w:r>
      <w:r w:rsidR="00967CF2">
        <w:t>C</w:t>
      </w:r>
      <w:r w:rsidRPr="000D510F">
        <w:t xml:space="preserve"> received a presentation from the </w:t>
      </w:r>
      <w:r w:rsidRPr="001B3E0B">
        <w:t>Office of the Union on latest developments in UPOV, a copy of which is provided in document TW</w:t>
      </w:r>
      <w:r w:rsidR="00967CF2" w:rsidRPr="001B3E0B">
        <w:t>C</w:t>
      </w:r>
      <w:r w:rsidRPr="001B3E0B">
        <w:t>/</w:t>
      </w:r>
      <w:r w:rsidR="00967CF2" w:rsidRPr="001B3E0B">
        <w:t>37</w:t>
      </w:r>
      <w:r w:rsidRPr="001B3E0B">
        <w:t>/2.</w:t>
      </w:r>
      <w:r w:rsidRPr="000D510F">
        <w:t xml:space="preserve"> </w:t>
      </w:r>
    </w:p>
    <w:p w14:paraId="70C978C3" w14:textId="77777777" w:rsidR="000D510F" w:rsidRPr="000D510F" w:rsidRDefault="000D510F" w:rsidP="000D510F"/>
    <w:p w14:paraId="7C2AD78F" w14:textId="77777777" w:rsidR="00133842" w:rsidRDefault="00133842" w:rsidP="00133842"/>
    <w:p w14:paraId="129C7992" w14:textId="77777777" w:rsidR="00133842" w:rsidRDefault="00133842" w:rsidP="00133842">
      <w:pPr>
        <w:pStyle w:val="Heading2"/>
      </w:pPr>
      <w:r>
        <w:t>Statistical methods</w:t>
      </w:r>
    </w:p>
    <w:p w14:paraId="17F089D1" w14:textId="77777777" w:rsidR="00133842" w:rsidRDefault="00133842" w:rsidP="00133842"/>
    <w:p w14:paraId="01E3DE1D" w14:textId="77777777" w:rsidR="00133842" w:rsidRDefault="00133842" w:rsidP="00133842">
      <w:pPr>
        <w:pStyle w:val="Heading3"/>
      </w:pPr>
      <w:r>
        <w:rPr>
          <w:lang w:val="en-GB"/>
        </w:rPr>
        <w:t xml:space="preserve">The </w:t>
      </w:r>
      <w:r w:rsidRPr="006A5940">
        <w:rPr>
          <w:lang w:val="en-GB"/>
        </w:rPr>
        <w:t xml:space="preserve">Combined </w:t>
      </w:r>
      <w:proofErr w:type="gramStart"/>
      <w:r w:rsidRPr="006A5940">
        <w:rPr>
          <w:lang w:val="en-GB"/>
        </w:rPr>
        <w:t>Over</w:t>
      </w:r>
      <w:proofErr w:type="gramEnd"/>
      <w:r w:rsidRPr="006A5940">
        <w:rPr>
          <w:lang w:val="en-GB"/>
        </w:rPr>
        <w:t xml:space="preserve"> Years Uniformity </w:t>
      </w:r>
      <w:r>
        <w:rPr>
          <w:lang w:val="en-GB"/>
        </w:rPr>
        <w:t xml:space="preserve">criterion </w:t>
      </w:r>
      <w:r w:rsidRPr="006A5940">
        <w:rPr>
          <w:lang w:val="en-GB"/>
        </w:rPr>
        <w:t>(COYU)</w:t>
      </w:r>
    </w:p>
    <w:p w14:paraId="1DCCA114" w14:textId="77777777" w:rsidR="00133842" w:rsidRDefault="00133842" w:rsidP="00133842"/>
    <w:p w14:paraId="4E4C4BFE" w14:textId="77777777" w:rsidR="00133842" w:rsidRDefault="00133842" w:rsidP="00133842">
      <w:r>
        <w:fldChar w:fldCharType="begin"/>
      </w:r>
      <w:r>
        <w:instrText xml:space="preserve"> AUTONUM  </w:instrText>
      </w:r>
      <w:r>
        <w:fldChar w:fldCharType="end"/>
      </w:r>
      <w:r>
        <w:tab/>
      </w:r>
      <w:r w:rsidRPr="00BD7F60">
        <w:t>The TW</w:t>
      </w:r>
      <w:r>
        <w:t>C</w:t>
      </w:r>
      <w:r w:rsidRPr="00BD7F60">
        <w:t xml:space="preserve"> considered document </w:t>
      </w:r>
      <w:r w:rsidRPr="00133842">
        <w:t>TWC/37/7</w:t>
      </w:r>
      <w:r>
        <w:t>.</w:t>
      </w:r>
    </w:p>
    <w:p w14:paraId="600C23F1" w14:textId="77777777" w:rsidR="00133842" w:rsidRDefault="00133842" w:rsidP="00133842"/>
    <w:p w14:paraId="4CCBB821" w14:textId="66CBB970" w:rsidR="00133842" w:rsidRDefault="00133842" w:rsidP="00133842">
      <w:r>
        <w:lastRenderedPageBreak/>
        <w:fldChar w:fldCharType="begin"/>
      </w:r>
      <w:r>
        <w:instrText xml:space="preserve"> AUTONUM  </w:instrText>
      </w:r>
      <w:r>
        <w:fldChar w:fldCharType="end"/>
      </w:r>
      <w:r>
        <w:tab/>
        <w:t xml:space="preserve">The TWC agreed to invite members who use “R” or “DUST” Software to review the </w:t>
      </w:r>
      <w:r w:rsidR="008F2EC7">
        <w:t xml:space="preserve">new </w:t>
      </w:r>
      <w:r>
        <w:t xml:space="preserve">COYU package to identify possible improvement points.  The TWC noted the expression of interest by experts from </w:t>
      </w:r>
      <w:r w:rsidR="00AB7643">
        <w:t>China, Finland</w:t>
      </w:r>
      <w:r w:rsidR="00CC76B2">
        <w:t>,</w:t>
      </w:r>
      <w:r w:rsidR="00AB7643">
        <w:t xml:space="preserve"> France </w:t>
      </w:r>
      <w:r>
        <w:t xml:space="preserve">and the United Kingdom to review the </w:t>
      </w:r>
      <w:r w:rsidR="008F2EC7">
        <w:t xml:space="preserve">new </w:t>
      </w:r>
      <w:r>
        <w:t>COYU package.</w:t>
      </w:r>
    </w:p>
    <w:p w14:paraId="3E63B330" w14:textId="77777777" w:rsidR="00133842" w:rsidRDefault="00133842" w:rsidP="00133842"/>
    <w:p w14:paraId="11DE132E" w14:textId="77777777" w:rsidR="00133842" w:rsidRDefault="00133842" w:rsidP="00133842">
      <w:r>
        <w:fldChar w:fldCharType="begin"/>
      </w:r>
      <w:r>
        <w:instrText xml:space="preserve"> AUTONUM  </w:instrText>
      </w:r>
      <w:r>
        <w:fldChar w:fldCharType="end"/>
      </w:r>
      <w:r>
        <w:tab/>
        <w:t xml:space="preserve">The TWC </w:t>
      </w:r>
      <w:r w:rsidRPr="00176BF7">
        <w:t>consider</w:t>
      </w:r>
      <w:r>
        <w:t>ed</w:t>
      </w:r>
      <w:r w:rsidRPr="00176BF7">
        <w:t xml:space="preserve"> the proposed draft </w:t>
      </w:r>
      <w:r>
        <w:t>revision</w:t>
      </w:r>
      <w:r w:rsidRPr="00176BF7">
        <w:t xml:space="preserve"> for document TGP/8, Section</w:t>
      </w:r>
      <w:r>
        <w:t xml:space="preserve"> 9 “The Combined </w:t>
      </w:r>
      <w:proofErr w:type="gramStart"/>
      <w:r>
        <w:t>Over</w:t>
      </w:r>
      <w:proofErr w:type="gramEnd"/>
      <w:r>
        <w:t xml:space="preserve"> Years Uniformity Criterion (COYU)”, </w:t>
      </w:r>
      <w:r w:rsidRPr="00176BF7">
        <w:t>as presented in the Annex to document TWC/37/</w:t>
      </w:r>
      <w:r>
        <w:t xml:space="preserve">7.  The TWC agreed that editorial suggestions should be </w:t>
      </w:r>
      <w:r w:rsidRPr="00A236C8">
        <w:t>communicated to the drafter</w:t>
      </w:r>
      <w:r>
        <w:t xml:space="preserve">.  The TWC agreed to invite the expert from the United Kingdom to prepare </w:t>
      </w:r>
      <w:r w:rsidRPr="00A236C8">
        <w:t xml:space="preserve">a revised version of the </w:t>
      </w:r>
      <w:r>
        <w:t xml:space="preserve">draft </w:t>
      </w:r>
      <w:r w:rsidRPr="00A236C8">
        <w:t>guidance</w:t>
      </w:r>
      <w:r>
        <w:t>, to be presented to the TWC, at its thirty</w:t>
      </w:r>
      <w:r>
        <w:noBreakHyphen/>
        <w:t>eighth session.</w:t>
      </w:r>
    </w:p>
    <w:p w14:paraId="0F927DEB" w14:textId="77777777" w:rsidR="00A108B4" w:rsidRDefault="00A108B4" w:rsidP="00A108B4"/>
    <w:p w14:paraId="01F54850" w14:textId="77777777" w:rsidR="00A108B4" w:rsidRDefault="00A108B4" w:rsidP="00A108B4"/>
    <w:p w14:paraId="39E3D16C" w14:textId="77777777" w:rsidR="00A108B4" w:rsidRDefault="00A108B4" w:rsidP="00A108B4">
      <w:pPr>
        <w:pStyle w:val="Heading2"/>
        <w:rPr>
          <w:snapToGrid w:val="0"/>
        </w:rPr>
      </w:pPr>
      <w:r w:rsidRPr="002F2F31">
        <w:rPr>
          <w:snapToGrid w:val="0"/>
        </w:rPr>
        <w:t>Assessing Uniformity by Off-Types</w:t>
      </w:r>
    </w:p>
    <w:p w14:paraId="73E5E417" w14:textId="77777777" w:rsidR="00A108B4" w:rsidRDefault="00A108B4" w:rsidP="00A108B4">
      <w:pPr>
        <w:rPr>
          <w:snapToGrid w:val="0"/>
        </w:rPr>
      </w:pPr>
    </w:p>
    <w:p w14:paraId="556C3E9D" w14:textId="77777777" w:rsidR="00A108B4" w:rsidRDefault="00A108B4" w:rsidP="00A108B4">
      <w:pPr>
        <w:pStyle w:val="Heading3"/>
        <w:rPr>
          <w:snapToGrid w:val="0"/>
        </w:rPr>
      </w:pPr>
      <w:r w:rsidRPr="002F2F31">
        <w:rPr>
          <w:snapToGrid w:val="0"/>
        </w:rPr>
        <w:t>Risks associated with assessment of uniformity by off-type</w:t>
      </w:r>
      <w:r>
        <w:rPr>
          <w:snapToGrid w:val="0"/>
        </w:rPr>
        <w:t>s on the basis of more than one </w:t>
      </w:r>
      <w:r w:rsidRPr="002F2F31">
        <w:rPr>
          <w:snapToGrid w:val="0"/>
        </w:rPr>
        <w:t>growing cycle</w:t>
      </w:r>
    </w:p>
    <w:p w14:paraId="34AAFB68" w14:textId="77777777" w:rsidR="00A108B4" w:rsidRDefault="00A108B4" w:rsidP="00A108B4">
      <w:pPr>
        <w:rPr>
          <w:snapToGrid w:val="0"/>
        </w:rPr>
      </w:pPr>
    </w:p>
    <w:p w14:paraId="1E7B8D9D" w14:textId="77777777" w:rsidR="00A108B4" w:rsidRDefault="00A108B4" w:rsidP="00A108B4">
      <w:r w:rsidRPr="00A108B4">
        <w:fldChar w:fldCharType="begin"/>
      </w:r>
      <w:r w:rsidRPr="00A108B4">
        <w:instrText xml:space="preserve"> AUTONUM  </w:instrText>
      </w:r>
      <w:r w:rsidRPr="00A108B4">
        <w:fldChar w:fldCharType="end"/>
      </w:r>
      <w:r w:rsidRPr="00A108B4">
        <w:tab/>
        <w:t>The TWC considered document TWC/37/5.</w:t>
      </w:r>
    </w:p>
    <w:p w14:paraId="04F488CB" w14:textId="77777777" w:rsidR="00A108B4" w:rsidRDefault="00A108B4" w:rsidP="00A108B4"/>
    <w:p w14:paraId="34309589" w14:textId="77777777" w:rsidR="00A108B4" w:rsidRDefault="00A108B4" w:rsidP="00A108B4">
      <w:r>
        <w:fldChar w:fldCharType="begin"/>
      </w:r>
      <w:r>
        <w:instrText xml:space="preserve"> AUTONUM  </w:instrText>
      </w:r>
      <w:r>
        <w:fldChar w:fldCharType="end"/>
      </w:r>
      <w:r>
        <w:tab/>
        <w:t>The TWC received a presentation on “Assessing uniformity by off-types: Calculator for number of off</w:t>
      </w:r>
      <w:r>
        <w:noBreakHyphen/>
        <w:t xml:space="preserve">types and risks”.  </w:t>
      </w:r>
      <w:r w:rsidRPr="00E43910">
        <w:t>A copy of the presentation is provided in Annex</w:t>
      </w:r>
      <w:r>
        <w:t xml:space="preserve"> I</w:t>
      </w:r>
      <w:r w:rsidRPr="00E43910">
        <w:t xml:space="preserve"> to document TWC/37/</w:t>
      </w:r>
      <w:r>
        <w:t>5.</w:t>
      </w:r>
    </w:p>
    <w:p w14:paraId="46E56EAD" w14:textId="77777777" w:rsidR="00A108B4" w:rsidRDefault="00A108B4" w:rsidP="00A108B4"/>
    <w:p w14:paraId="6AD3CEBE" w14:textId="77777777" w:rsidR="00A108B4" w:rsidRPr="00A108B4" w:rsidRDefault="00A108B4" w:rsidP="00A108B4">
      <w:r w:rsidRPr="00A108B4">
        <w:fldChar w:fldCharType="begin"/>
      </w:r>
      <w:r w:rsidRPr="00A108B4">
        <w:instrText xml:space="preserve"> AUTONUM  </w:instrText>
      </w:r>
      <w:r w:rsidRPr="00A108B4">
        <w:fldChar w:fldCharType="end"/>
      </w:r>
      <w:r w:rsidRPr="00A108B4">
        <w:tab/>
        <w:t>The TWC noted that software was developed in Excel to calculate the number of off</w:t>
      </w:r>
      <w:r w:rsidRPr="00A108B4">
        <w:noBreakHyphen/>
        <w:t xml:space="preserve">types and risks associated with assessment of uniformity by off-types on the basis of more than one growing cycle, as provided in document TWC/37/5, Annex II. </w:t>
      </w:r>
    </w:p>
    <w:p w14:paraId="5AAF3E71" w14:textId="77777777" w:rsidR="00A108B4" w:rsidRDefault="00A108B4" w:rsidP="00A108B4"/>
    <w:p w14:paraId="0FFB52CA" w14:textId="2A475F7C" w:rsidR="00A108B4" w:rsidRPr="00A108B4" w:rsidRDefault="00A108B4" w:rsidP="00A108B4">
      <w:r w:rsidRPr="00A108B4">
        <w:fldChar w:fldCharType="begin"/>
      </w:r>
      <w:r w:rsidRPr="00A108B4">
        <w:instrText xml:space="preserve"> AUTONUM  </w:instrText>
      </w:r>
      <w:r w:rsidRPr="00A108B4">
        <w:fldChar w:fldCharType="end"/>
      </w:r>
      <w:r w:rsidRPr="00A108B4">
        <w:tab/>
        <w:t xml:space="preserve">The TWC </w:t>
      </w:r>
      <w:r w:rsidR="00F470B3">
        <w:t xml:space="preserve">welcomed </w:t>
      </w:r>
      <w:r w:rsidR="00CC76B2">
        <w:t xml:space="preserve">the availability </w:t>
      </w:r>
      <w:proofErr w:type="gramStart"/>
      <w:r w:rsidR="00CC76B2">
        <w:t xml:space="preserve">of </w:t>
      </w:r>
      <w:r w:rsidRPr="00A108B4">
        <w:t xml:space="preserve"> software</w:t>
      </w:r>
      <w:proofErr w:type="gramEnd"/>
      <w:r w:rsidR="00F470B3">
        <w:t xml:space="preserve"> that </w:t>
      </w:r>
      <w:r w:rsidR="00F470B3" w:rsidRPr="00A108B4">
        <w:t>enable</w:t>
      </w:r>
      <w:r w:rsidR="00F470B3">
        <w:t>s</w:t>
      </w:r>
      <w:r w:rsidR="00F470B3" w:rsidRPr="00A108B4">
        <w:t xml:space="preserve"> </w:t>
      </w:r>
      <w:r w:rsidRPr="00A108B4">
        <w:t>determin</w:t>
      </w:r>
      <w:r w:rsidR="00694F8A">
        <w:t xml:space="preserve">ation of </w:t>
      </w:r>
      <w:r w:rsidRPr="00A108B4">
        <w:t xml:space="preserve"> the maximum number of off-types</w:t>
      </w:r>
      <w:r w:rsidR="00694F8A">
        <w:t>,</w:t>
      </w:r>
      <w:r w:rsidRPr="00A108B4">
        <w:t xml:space="preserve"> both </w:t>
      </w:r>
      <w:r w:rsidR="00694F8A">
        <w:t xml:space="preserve">for </w:t>
      </w:r>
      <w:r w:rsidRPr="00A108B4">
        <w:t xml:space="preserve">when the acceptance probability </w:t>
      </w:r>
      <w:r w:rsidR="00CC76B2">
        <w:t>is</w:t>
      </w:r>
      <w:r w:rsidR="00CC76B2" w:rsidRPr="00A108B4">
        <w:t xml:space="preserve"> </w:t>
      </w:r>
      <w:r w:rsidRPr="00A108B4">
        <w:t>applied in each cycle separately</w:t>
      </w:r>
      <w:r w:rsidR="00694F8A">
        <w:t>,</w:t>
      </w:r>
      <w:r w:rsidRPr="00A108B4">
        <w:t xml:space="preserve"> or over the two-cycle test.</w:t>
      </w:r>
    </w:p>
    <w:p w14:paraId="37A3CBC7" w14:textId="77777777" w:rsidR="00A108B4" w:rsidRDefault="00A108B4" w:rsidP="00A108B4"/>
    <w:p w14:paraId="21CD5435" w14:textId="77777777" w:rsidR="00A108B4" w:rsidRPr="00A108B4" w:rsidRDefault="00A108B4" w:rsidP="00A108B4">
      <w:r w:rsidRPr="00A108B4">
        <w:fldChar w:fldCharType="begin"/>
      </w:r>
      <w:r w:rsidRPr="00A108B4">
        <w:instrText xml:space="preserve"> AUTONUM  </w:instrText>
      </w:r>
      <w:r w:rsidRPr="00A108B4">
        <w:fldChar w:fldCharType="end"/>
      </w:r>
      <w:r w:rsidRPr="00A108B4">
        <w:tab/>
        <w:t>The TWC agreed to propose that a sentence be added to document TGP/8 to explain that software was available for calculating the number of off-types for the combination of growing cycles.</w:t>
      </w:r>
    </w:p>
    <w:p w14:paraId="5D243098" w14:textId="77777777" w:rsidR="00A108B4" w:rsidRPr="00A108B4" w:rsidRDefault="00A108B4" w:rsidP="00A108B4"/>
    <w:p w14:paraId="50693207" w14:textId="77777777" w:rsidR="00A108B4" w:rsidRDefault="00A108B4" w:rsidP="00A108B4">
      <w:r w:rsidRPr="00A108B4">
        <w:fldChar w:fldCharType="begin"/>
      </w:r>
      <w:r w:rsidRPr="00A108B4">
        <w:instrText xml:space="preserve"> AUTONUM  </w:instrText>
      </w:r>
      <w:r w:rsidRPr="00A108B4">
        <w:fldChar w:fldCharType="end"/>
      </w:r>
      <w:r w:rsidRPr="00A108B4">
        <w:tab/>
        <w:t xml:space="preserve">The TWC agreed </w:t>
      </w:r>
      <w:r w:rsidR="0095160C">
        <w:t xml:space="preserve">to propose </w:t>
      </w:r>
      <w:r w:rsidRPr="00A108B4">
        <w:t xml:space="preserve">that the software be made available for download from the UPOV website. </w:t>
      </w:r>
    </w:p>
    <w:p w14:paraId="6EB10537" w14:textId="77777777" w:rsidR="005E4A17" w:rsidRDefault="005E4A17" w:rsidP="005E4A17"/>
    <w:p w14:paraId="1822048C" w14:textId="77777777" w:rsidR="005E4A17" w:rsidRDefault="005E4A17" w:rsidP="005E4A17"/>
    <w:p w14:paraId="6C15222F" w14:textId="77777777" w:rsidR="005E4A17" w:rsidRDefault="005E4A17" w:rsidP="005E4A17">
      <w:pPr>
        <w:pStyle w:val="Heading2"/>
      </w:pPr>
      <w:r w:rsidRPr="002F2F31">
        <w:rPr>
          <w:snapToGrid w:val="0"/>
        </w:rPr>
        <w:t>Experience with using two locations by one year for DUS decisions</w:t>
      </w:r>
    </w:p>
    <w:p w14:paraId="01CD4F2D" w14:textId="77777777" w:rsidR="005E4A17" w:rsidRDefault="005E4A17" w:rsidP="005E4A17"/>
    <w:p w14:paraId="3C632C9E" w14:textId="77777777" w:rsidR="005E4A17" w:rsidRDefault="005E4A17" w:rsidP="005E4A17">
      <w:r w:rsidRPr="005E4A17">
        <w:fldChar w:fldCharType="begin"/>
      </w:r>
      <w:r w:rsidRPr="005E4A17">
        <w:instrText xml:space="preserve"> AUTONUM  </w:instrText>
      </w:r>
      <w:r w:rsidRPr="005E4A17">
        <w:fldChar w:fldCharType="end"/>
      </w:r>
      <w:r w:rsidRPr="005E4A17">
        <w:tab/>
        <w:t xml:space="preserve">The TWC considered document </w:t>
      </w:r>
      <w:r w:rsidRPr="005E4A17">
        <w:rPr>
          <w:snapToGrid w:val="0"/>
        </w:rPr>
        <w:t xml:space="preserve">TWC/37/10 </w:t>
      </w:r>
      <w:r w:rsidRPr="005E4A17">
        <w:t>and received a presentation on “</w:t>
      </w:r>
      <w:r w:rsidRPr="005E4A17">
        <w:rPr>
          <w:snapToGrid w:val="0"/>
          <w:lang w:val="en-GB"/>
        </w:rPr>
        <w:t>Experience</w:t>
      </w:r>
      <w:r w:rsidRPr="005E4A17">
        <w:rPr>
          <w:snapToGrid w:val="0"/>
        </w:rPr>
        <w:t xml:space="preserve"> </w:t>
      </w:r>
      <w:r w:rsidRPr="005E4A17">
        <w:rPr>
          <w:snapToGrid w:val="0"/>
          <w:lang w:val="en-GB"/>
        </w:rPr>
        <w:t>with</w:t>
      </w:r>
      <w:r w:rsidRPr="005E4A17">
        <w:rPr>
          <w:snapToGrid w:val="0"/>
        </w:rPr>
        <w:t xml:space="preserve"> </w:t>
      </w:r>
      <w:r w:rsidRPr="005E4A17">
        <w:rPr>
          <w:snapToGrid w:val="0"/>
          <w:lang w:val="en-GB"/>
        </w:rPr>
        <w:t>using</w:t>
      </w:r>
      <w:r w:rsidRPr="005E4A17">
        <w:rPr>
          <w:snapToGrid w:val="0"/>
        </w:rPr>
        <w:t xml:space="preserve"> two</w:t>
      </w:r>
      <w:r w:rsidRPr="00ED59EC">
        <w:rPr>
          <w:snapToGrid w:val="0"/>
        </w:rPr>
        <w:t xml:space="preserve"> locations by one </w:t>
      </w:r>
      <w:r w:rsidRPr="00ED59EC">
        <w:rPr>
          <w:snapToGrid w:val="0"/>
          <w:lang w:val="en-GB"/>
        </w:rPr>
        <w:t>year</w:t>
      </w:r>
      <w:r w:rsidRPr="00ED59EC">
        <w:rPr>
          <w:snapToGrid w:val="0"/>
        </w:rPr>
        <w:t xml:space="preserve"> for DUS </w:t>
      </w:r>
      <w:r w:rsidRPr="00ED59EC">
        <w:rPr>
          <w:snapToGrid w:val="0"/>
          <w:lang w:val="en-GB"/>
        </w:rPr>
        <w:t>decisions</w:t>
      </w:r>
      <w:r w:rsidRPr="00E43910">
        <w:t>”</w:t>
      </w:r>
      <w:r>
        <w:t xml:space="preserve"> by an expert from France</w:t>
      </w:r>
      <w:r w:rsidRPr="00E43910">
        <w:t>.  A copy of the presentation is provided in the Annex to document TWC/37/</w:t>
      </w:r>
      <w:r>
        <w:t>10</w:t>
      </w:r>
      <w:r w:rsidRPr="00E43910">
        <w:t>.</w:t>
      </w:r>
    </w:p>
    <w:p w14:paraId="43B376E0" w14:textId="77777777" w:rsidR="005E4A17" w:rsidRDefault="005E4A17" w:rsidP="005E4A17"/>
    <w:p w14:paraId="56E4592C" w14:textId="77777777" w:rsidR="005E4A17" w:rsidRDefault="005E4A17" w:rsidP="005E4A17">
      <w:r>
        <w:fldChar w:fldCharType="begin"/>
      </w:r>
      <w:r>
        <w:instrText xml:space="preserve"> AUTONUM  </w:instrText>
      </w:r>
      <w:r>
        <w:fldChar w:fldCharType="end"/>
      </w:r>
      <w:r>
        <w:tab/>
        <w:t xml:space="preserve">The TWC noted </w:t>
      </w:r>
      <w:r w:rsidRPr="006E424C">
        <w:t xml:space="preserve">that variety descriptions </w:t>
      </w:r>
      <w:r>
        <w:t>were</w:t>
      </w:r>
      <w:r w:rsidRPr="006E424C">
        <w:t xml:space="preserve"> generated </w:t>
      </w:r>
      <w:r>
        <w:t>with information from</w:t>
      </w:r>
      <w:r w:rsidRPr="006E424C">
        <w:t xml:space="preserve"> one test site</w:t>
      </w:r>
      <w:r w:rsidR="0095160C" w:rsidRPr="0095160C">
        <w:t xml:space="preserve"> </w:t>
      </w:r>
      <w:r w:rsidR="0095160C" w:rsidRPr="006E424C">
        <w:t>only</w:t>
      </w:r>
      <w:r>
        <w:t xml:space="preserve">.  </w:t>
      </w:r>
    </w:p>
    <w:p w14:paraId="113DD91C" w14:textId="77777777" w:rsidR="005E4A17" w:rsidRDefault="005E4A17" w:rsidP="005E4A17"/>
    <w:p w14:paraId="0CBEBEC6" w14:textId="77777777" w:rsidR="005E4A17" w:rsidRDefault="005E4A17" w:rsidP="005E4A17">
      <w:r>
        <w:fldChar w:fldCharType="begin"/>
      </w:r>
      <w:r>
        <w:instrText xml:space="preserve"> AUTONUM  </w:instrText>
      </w:r>
      <w:r>
        <w:fldChar w:fldCharType="end"/>
      </w:r>
      <w:r>
        <w:tab/>
        <w:t>The TWC recalled that</w:t>
      </w:r>
      <w:r w:rsidR="00694F8A">
        <w:t>,</w:t>
      </w:r>
      <w:r>
        <w:t xml:space="preserve"> where two growing cycles were conducted in the same year and at the same time, a suitable distance or a suitable difference in growing conditions between two locations would be needed to satisfy the requirement for independence. </w:t>
      </w:r>
    </w:p>
    <w:p w14:paraId="0CA95CDE" w14:textId="77777777" w:rsidR="00B13C80" w:rsidRDefault="00B13C80" w:rsidP="00B13C80"/>
    <w:p w14:paraId="585C6732" w14:textId="77777777" w:rsidR="005E4A17" w:rsidRDefault="005E4A17" w:rsidP="00B13C80"/>
    <w:p w14:paraId="6BEFCBFE" w14:textId="77777777" w:rsidR="00B13C80" w:rsidRDefault="00B13C80" w:rsidP="00B13C80">
      <w:pPr>
        <w:pStyle w:val="Heading2"/>
      </w:pPr>
      <w:r>
        <w:t>Image Analysis</w:t>
      </w:r>
    </w:p>
    <w:p w14:paraId="6971BF84" w14:textId="77777777" w:rsidR="00B13C80" w:rsidRDefault="00B13C80" w:rsidP="00B13C80"/>
    <w:p w14:paraId="4BCD08B0" w14:textId="77777777" w:rsidR="00B13C80" w:rsidRDefault="00B13C80" w:rsidP="00B13C80">
      <w:pPr>
        <w:pStyle w:val="Heading3"/>
      </w:pPr>
      <w:r w:rsidRPr="00AE1559">
        <w:t>Development and innovation of DUS test tools</w:t>
      </w:r>
    </w:p>
    <w:p w14:paraId="13D32AB2" w14:textId="77777777" w:rsidR="00B13C80" w:rsidRDefault="00B13C80" w:rsidP="00B13C80"/>
    <w:p w14:paraId="2719B194" w14:textId="77777777" w:rsidR="00B13C80" w:rsidRDefault="00B13C80" w:rsidP="00B13C80">
      <w:r w:rsidRPr="00B13C80">
        <w:fldChar w:fldCharType="begin"/>
      </w:r>
      <w:r w:rsidRPr="00B13C80">
        <w:instrText xml:space="preserve"> AUTONUM  </w:instrText>
      </w:r>
      <w:r w:rsidRPr="00B13C80">
        <w:fldChar w:fldCharType="end"/>
      </w:r>
      <w:r w:rsidRPr="00B13C80">
        <w:tab/>
        <w:t>The TWC considered document TWC/37/9 and received a presentation on “</w:t>
      </w:r>
      <w:r w:rsidRPr="00B13C80">
        <w:rPr>
          <w:snapToGrid w:val="0"/>
        </w:rPr>
        <w:t>Development and innovation</w:t>
      </w:r>
      <w:r>
        <w:rPr>
          <w:snapToGrid w:val="0"/>
        </w:rPr>
        <w:t xml:space="preserve"> of DUS test tools</w:t>
      </w:r>
      <w:r w:rsidRPr="00E43910">
        <w:t>”</w:t>
      </w:r>
      <w:r>
        <w:t xml:space="preserve"> by an expert from China</w:t>
      </w:r>
      <w:r w:rsidRPr="00E43910">
        <w:t>. A copy of the presentation is provided in the Annex to document</w:t>
      </w:r>
      <w:r>
        <w:t> </w:t>
      </w:r>
      <w:r w:rsidRPr="00E43910">
        <w:t>TWC/37/</w:t>
      </w:r>
      <w:r>
        <w:t>9</w:t>
      </w:r>
      <w:r w:rsidRPr="00E43910">
        <w:t>.</w:t>
      </w:r>
    </w:p>
    <w:p w14:paraId="1FBE361C" w14:textId="77777777" w:rsidR="00B13C80" w:rsidRDefault="00B13C80" w:rsidP="00B13C80"/>
    <w:p w14:paraId="5F2EA49D" w14:textId="77777777" w:rsidR="00B13C80" w:rsidRDefault="00B13C80" w:rsidP="00B13C80">
      <w:r>
        <w:fldChar w:fldCharType="begin"/>
      </w:r>
      <w:r>
        <w:instrText xml:space="preserve"> AUTONUM  </w:instrText>
      </w:r>
      <w:r>
        <w:fldChar w:fldCharType="end"/>
      </w:r>
      <w:r>
        <w:tab/>
        <w:t>The TWC recalled that documents UPOV/INF/16 “Exchangeable software” and</w:t>
      </w:r>
      <w:r w:rsidR="00694F8A">
        <w:t>/or</w:t>
      </w:r>
      <w:r>
        <w:t xml:space="preserve"> UPOV/INF/22 “Software and equipment used by members of the Union” could be used for sharing information on the developments reported by China</w:t>
      </w:r>
      <w:r w:rsidR="00694F8A">
        <w:t>, as appropriate</w:t>
      </w:r>
      <w:r>
        <w:t>.</w:t>
      </w:r>
    </w:p>
    <w:p w14:paraId="1B6E1013" w14:textId="4A206326" w:rsidR="00133842" w:rsidRDefault="00133842" w:rsidP="000D510F"/>
    <w:p w14:paraId="57887F1F" w14:textId="77777777" w:rsidR="004A3BB8" w:rsidRDefault="004A3BB8" w:rsidP="000D510F"/>
    <w:p w14:paraId="686B7819" w14:textId="77777777" w:rsidR="00875145" w:rsidRPr="007805D1" w:rsidRDefault="00875145" w:rsidP="004A3BB8">
      <w:pPr>
        <w:keepNext/>
      </w:pPr>
      <w:r w:rsidRPr="007805D1">
        <w:rPr>
          <w:rStyle w:val="Heading2Char"/>
        </w:rPr>
        <w:lastRenderedPageBreak/>
        <w:t>TGP documents</w:t>
      </w:r>
      <w:r w:rsidRPr="007805D1">
        <w:t xml:space="preserve"> </w:t>
      </w:r>
    </w:p>
    <w:p w14:paraId="7DEB570E" w14:textId="77777777" w:rsidR="00875145" w:rsidRPr="007805D1" w:rsidRDefault="00875145" w:rsidP="004A3BB8">
      <w:pPr>
        <w:keepNext/>
      </w:pPr>
    </w:p>
    <w:p w14:paraId="4877BD94" w14:textId="77777777" w:rsidR="00875145" w:rsidRPr="007805D1" w:rsidRDefault="00875145" w:rsidP="004A3BB8">
      <w:pPr>
        <w:keepNext/>
      </w:pPr>
      <w:r w:rsidRPr="007805D1">
        <w:fldChar w:fldCharType="begin"/>
      </w:r>
      <w:r w:rsidRPr="007805D1">
        <w:instrText xml:space="preserve"> AUTONUM  </w:instrText>
      </w:r>
      <w:r w:rsidRPr="007805D1">
        <w:fldChar w:fldCharType="end"/>
      </w:r>
      <w:r w:rsidRPr="007805D1">
        <w:tab/>
        <w:t xml:space="preserve">The </w:t>
      </w:r>
      <w:r>
        <w:t>TW</w:t>
      </w:r>
      <w:r w:rsidR="001B3E0B">
        <w:t>C</w:t>
      </w:r>
      <w:r w:rsidRPr="007805D1">
        <w:t xml:space="preserve"> considered document</w:t>
      </w:r>
      <w:r w:rsidR="001B3E0B">
        <w:t>s</w:t>
      </w:r>
      <w:r w:rsidRPr="007805D1">
        <w:t xml:space="preserve"> </w:t>
      </w:r>
      <w:r w:rsidRPr="001B3E0B">
        <w:t>TWP/3/1 Rev. and TW</w:t>
      </w:r>
      <w:r w:rsidR="00781297" w:rsidRPr="001B3E0B">
        <w:t>C</w:t>
      </w:r>
      <w:r w:rsidRPr="001B3E0B">
        <w:t>/</w:t>
      </w:r>
      <w:r w:rsidR="00781297" w:rsidRPr="001B3E0B">
        <w:t>37</w:t>
      </w:r>
      <w:r w:rsidRPr="001B3E0B">
        <w:t>/</w:t>
      </w:r>
      <w:r w:rsidR="00781297" w:rsidRPr="001B3E0B">
        <w:t>11</w:t>
      </w:r>
      <w:r w:rsidRPr="007805D1">
        <w:t>.</w:t>
      </w:r>
    </w:p>
    <w:p w14:paraId="34B0BC98" w14:textId="77777777" w:rsidR="00875145" w:rsidRPr="007805D1" w:rsidRDefault="00875145" w:rsidP="004A3BB8">
      <w:pPr>
        <w:keepNext/>
      </w:pPr>
    </w:p>
    <w:p w14:paraId="7B3FE749" w14:textId="77777777" w:rsidR="00875145" w:rsidRPr="007805D1" w:rsidRDefault="00875145" w:rsidP="004A3BB8">
      <w:pPr>
        <w:pStyle w:val="Heading3"/>
      </w:pPr>
      <w:r w:rsidRPr="007805D1">
        <w:t>Matters for adoption by the Council in 2019</w:t>
      </w:r>
    </w:p>
    <w:p w14:paraId="5D98D414" w14:textId="77777777" w:rsidR="00875145" w:rsidRPr="007805D1" w:rsidRDefault="00875145" w:rsidP="00875145">
      <w:pPr>
        <w:keepNext/>
      </w:pPr>
    </w:p>
    <w:p w14:paraId="4B0CE725" w14:textId="77777777" w:rsidR="00875145" w:rsidRPr="007805D1" w:rsidRDefault="00875145" w:rsidP="00875145">
      <w:pPr>
        <w:keepNext/>
      </w:pPr>
      <w:r w:rsidRPr="007805D1">
        <w:fldChar w:fldCharType="begin"/>
      </w:r>
      <w:r w:rsidRPr="007805D1">
        <w:instrText xml:space="preserve"> AUTONUM  </w:instrText>
      </w:r>
      <w:r w:rsidRPr="007805D1">
        <w:fldChar w:fldCharType="end"/>
      </w:r>
      <w:r w:rsidRPr="007805D1">
        <w:tab/>
        <w:t xml:space="preserve">The </w:t>
      </w:r>
      <w:r>
        <w:t>TW</w:t>
      </w:r>
      <w:r w:rsidR="00F334AC">
        <w:t>C</w:t>
      </w:r>
      <w:r w:rsidRPr="007805D1">
        <w:t xml:space="preserve"> noted the revisions previously agreed by the TC to documents TGP/7, TGP/8, TGP/10, TGP/14 and TGP/15 that would be proposed for adoption by the Council at its fifty-third ordinary session, to be held in Geneva on November 1, 2019, subject to approval by the CAJ, at its seventy-sixth session, to be held in Geneva on October 30, 2019.</w:t>
      </w:r>
    </w:p>
    <w:p w14:paraId="490C5527" w14:textId="77777777" w:rsidR="00875145" w:rsidRDefault="00875145" w:rsidP="00875145"/>
    <w:p w14:paraId="792B836B" w14:textId="77777777" w:rsidR="009C2C95" w:rsidRPr="00DB473D" w:rsidRDefault="009C2C95" w:rsidP="009C2C95">
      <w:pPr>
        <w:pStyle w:val="Heading3"/>
      </w:pPr>
      <w:r w:rsidRPr="00DB473D">
        <w:t>Possible future revisions of TGP documents</w:t>
      </w:r>
    </w:p>
    <w:p w14:paraId="155DA04D" w14:textId="77777777" w:rsidR="009C2C95" w:rsidRPr="009C2C95" w:rsidRDefault="009C2C95" w:rsidP="009C2C95">
      <w:pPr>
        <w:rPr>
          <w:highlight w:val="yellow"/>
        </w:rPr>
      </w:pPr>
    </w:p>
    <w:p w14:paraId="43DB6A56" w14:textId="77777777" w:rsidR="00875145" w:rsidRPr="00ED48E5" w:rsidRDefault="00875145" w:rsidP="00875145">
      <w:pPr>
        <w:pStyle w:val="Heading3"/>
      </w:pPr>
      <w:r w:rsidRPr="00ED48E5">
        <w:t>TGP/7: Development of Test Guidelines</w:t>
      </w:r>
    </w:p>
    <w:p w14:paraId="538B4034" w14:textId="77777777" w:rsidR="00875145" w:rsidRPr="00ED48E5" w:rsidRDefault="00875145" w:rsidP="00875145">
      <w:pPr>
        <w:keepNext/>
      </w:pPr>
    </w:p>
    <w:p w14:paraId="202AF85D" w14:textId="77777777" w:rsidR="00875145" w:rsidRPr="00394179" w:rsidRDefault="00875145" w:rsidP="006B3D09">
      <w:pPr>
        <w:pStyle w:val="Heading4"/>
        <w:rPr>
          <w:lang w:val="en-US"/>
        </w:rPr>
      </w:pPr>
      <w:r w:rsidRPr="00394179">
        <w:rPr>
          <w:lang w:val="en-US"/>
        </w:rPr>
        <w:t xml:space="preserve">Characteristics which only apply to certain varieties </w:t>
      </w:r>
    </w:p>
    <w:p w14:paraId="2B86C9B9" w14:textId="77777777" w:rsidR="00875145" w:rsidRPr="00ED48E5" w:rsidRDefault="00875145" w:rsidP="00875145">
      <w:pPr>
        <w:keepNext/>
      </w:pPr>
    </w:p>
    <w:p w14:paraId="6CF5920D" w14:textId="77777777" w:rsidR="00875145" w:rsidRDefault="00875145" w:rsidP="00875145">
      <w:pPr>
        <w:keepNext/>
      </w:pPr>
      <w:r w:rsidRPr="00ED48E5">
        <w:fldChar w:fldCharType="begin"/>
      </w:r>
      <w:r w:rsidRPr="00ED48E5">
        <w:instrText xml:space="preserve"> AUTONUM  </w:instrText>
      </w:r>
      <w:r w:rsidRPr="00ED48E5">
        <w:fldChar w:fldCharType="end"/>
      </w:r>
      <w:r w:rsidRPr="00ED48E5">
        <w:tab/>
        <w:t>The TW</w:t>
      </w:r>
      <w:r w:rsidR="003A53CC">
        <w:t>C</w:t>
      </w:r>
      <w:r w:rsidRPr="00ED48E5">
        <w:t xml:space="preserve"> </w:t>
      </w:r>
      <w:r w:rsidR="00DB473D">
        <w:t>noted</w:t>
      </w:r>
      <w:r w:rsidRPr="00ED48E5">
        <w:t xml:space="preserve"> document </w:t>
      </w:r>
      <w:r w:rsidRPr="00E744DB">
        <w:t>TWP/3/9.</w:t>
      </w:r>
    </w:p>
    <w:p w14:paraId="23F0E061" w14:textId="77777777" w:rsidR="00875145" w:rsidRDefault="00875145" w:rsidP="00875145"/>
    <w:p w14:paraId="6ADCB331" w14:textId="77777777" w:rsidR="00875145" w:rsidRPr="00FB571F" w:rsidRDefault="00875145" w:rsidP="00875145">
      <w:pPr>
        <w:pStyle w:val="Heading3"/>
      </w:pPr>
      <w:r w:rsidRPr="00FB571F">
        <w:t>TGP/8: Trial Design and Techniques Used in the Examination of Distinctness, Uniformity and Stability</w:t>
      </w:r>
    </w:p>
    <w:p w14:paraId="2FD3435B" w14:textId="77777777" w:rsidR="00875145" w:rsidRDefault="00875145" w:rsidP="00875145">
      <w:pPr>
        <w:rPr>
          <w:rFonts w:cs="Arial"/>
          <w:color w:val="000000" w:themeColor="text1"/>
        </w:rPr>
      </w:pPr>
    </w:p>
    <w:p w14:paraId="56CBCAE8" w14:textId="77777777" w:rsidR="009C2C95" w:rsidRPr="00394179" w:rsidRDefault="009C2C95" w:rsidP="006B3D09">
      <w:pPr>
        <w:pStyle w:val="Heading4"/>
        <w:rPr>
          <w:lang w:val="en-US"/>
        </w:rPr>
      </w:pPr>
      <w:bookmarkStart w:id="3" w:name="_Toc889261"/>
      <w:r w:rsidRPr="00394179">
        <w:rPr>
          <w:lang w:val="en-US"/>
        </w:rPr>
        <w:t>The Combined-Over-Years Uniformity Criterion (COYU)</w:t>
      </w:r>
      <w:bookmarkEnd w:id="3"/>
    </w:p>
    <w:p w14:paraId="6333FFBE" w14:textId="77777777" w:rsidR="009C2C95" w:rsidRPr="008D731B" w:rsidRDefault="009C2C95" w:rsidP="009C2C95">
      <w:pPr>
        <w:pStyle w:val="Heading3"/>
        <w:rPr>
          <w:highlight w:val="yellow"/>
        </w:rPr>
      </w:pPr>
    </w:p>
    <w:p w14:paraId="5CE71794" w14:textId="77777777" w:rsidR="009C2C95" w:rsidRDefault="009C2C95" w:rsidP="009C2C95">
      <w:pPr>
        <w:keepNext/>
      </w:pPr>
      <w:r w:rsidRPr="00FE1F51">
        <w:fldChar w:fldCharType="begin"/>
      </w:r>
      <w:r w:rsidRPr="00FE1F51">
        <w:instrText xml:space="preserve"> AUTONUM  </w:instrText>
      </w:r>
      <w:r w:rsidRPr="00FE1F51">
        <w:fldChar w:fldCharType="end"/>
      </w:r>
      <w:r w:rsidRPr="00FE1F51">
        <w:tab/>
        <w:t>The TWC noted that discussions on the revision of guidance on the Combined-Over-Years Uniformity</w:t>
      </w:r>
      <w:r w:rsidRPr="009C2C95">
        <w:t xml:space="preserve"> Criterion (COYU)</w:t>
      </w:r>
      <w:r>
        <w:t xml:space="preserve"> would be held under agenda item “</w:t>
      </w:r>
      <w:r w:rsidR="00B82773">
        <w:t>Statistical methods</w:t>
      </w:r>
      <w:r>
        <w:t>”.</w:t>
      </w:r>
    </w:p>
    <w:p w14:paraId="288076C3" w14:textId="77777777" w:rsidR="00464B9C" w:rsidRDefault="00464B9C" w:rsidP="00464B9C">
      <w:pPr>
        <w:rPr>
          <w:rFonts w:cs="Arial"/>
          <w:color w:val="000000" w:themeColor="text1"/>
        </w:rPr>
      </w:pPr>
    </w:p>
    <w:p w14:paraId="6358E331" w14:textId="77777777" w:rsidR="00464B9C" w:rsidRPr="00394179" w:rsidRDefault="00464B9C" w:rsidP="006B3D09">
      <w:pPr>
        <w:pStyle w:val="Heading4"/>
        <w:rPr>
          <w:lang w:val="en-US"/>
        </w:rPr>
      </w:pPr>
      <w:r w:rsidRPr="00394179">
        <w:rPr>
          <w:lang w:val="en-US"/>
        </w:rPr>
        <w:t>Data Processing for the Assessment of Distinctness and for Producing Variety Descriptions</w:t>
      </w:r>
    </w:p>
    <w:p w14:paraId="6410AC29" w14:textId="77777777" w:rsidR="00464B9C" w:rsidRPr="00464B9C" w:rsidRDefault="00464B9C" w:rsidP="00464B9C">
      <w:pPr>
        <w:jc w:val="left"/>
      </w:pPr>
    </w:p>
    <w:p w14:paraId="6EA9872B" w14:textId="77777777" w:rsidR="00464B9C" w:rsidRPr="00464B9C" w:rsidRDefault="00464B9C" w:rsidP="00464B9C">
      <w:pPr>
        <w:keepNext/>
      </w:pPr>
      <w:r w:rsidRPr="00464B9C">
        <w:fldChar w:fldCharType="begin"/>
      </w:r>
      <w:r w:rsidRPr="00464B9C">
        <w:instrText xml:space="preserve"> AUTONUM  </w:instrText>
      </w:r>
      <w:r w:rsidRPr="00464B9C">
        <w:fldChar w:fldCharType="end"/>
      </w:r>
      <w:r w:rsidRPr="00464B9C">
        <w:tab/>
        <w:t xml:space="preserve">The TWC considered document TWP/3/10. </w:t>
      </w:r>
    </w:p>
    <w:p w14:paraId="78B37A7F" w14:textId="77777777" w:rsidR="00464B9C" w:rsidRPr="00464B9C" w:rsidRDefault="00464B9C" w:rsidP="00464B9C"/>
    <w:p w14:paraId="186F6056" w14:textId="77777777" w:rsidR="00464B9C" w:rsidRPr="00464B9C" w:rsidRDefault="00464B9C" w:rsidP="00464B9C">
      <w:r w:rsidRPr="00464B9C">
        <w:fldChar w:fldCharType="begin"/>
      </w:r>
      <w:r w:rsidRPr="00464B9C">
        <w:instrText xml:space="preserve"> AUTONUM  </w:instrText>
      </w:r>
      <w:r w:rsidRPr="00464B9C">
        <w:fldChar w:fldCharType="end"/>
      </w:r>
      <w:r w:rsidRPr="00464B9C">
        <w:tab/>
        <w:t xml:space="preserve">The TWC considered the summary of different approaches used by members of the Union to convert observations into notes for producing variety descriptions of measured characteristics, as set out in document TWP/3/10, Annex II.  </w:t>
      </w:r>
    </w:p>
    <w:p w14:paraId="03CF8303" w14:textId="77777777" w:rsidR="00464B9C" w:rsidRPr="00464B9C" w:rsidRDefault="00464B9C" w:rsidP="00464B9C">
      <w:pPr>
        <w:keepNext/>
      </w:pPr>
    </w:p>
    <w:p w14:paraId="4AE1AD4E" w14:textId="1DC26E9E" w:rsidR="00464B9C" w:rsidRPr="00464B9C" w:rsidRDefault="00464B9C" w:rsidP="00464B9C">
      <w:pPr>
        <w:keepNext/>
      </w:pPr>
      <w:r w:rsidRPr="00464B9C">
        <w:fldChar w:fldCharType="begin"/>
      </w:r>
      <w:r w:rsidRPr="00464B9C">
        <w:instrText xml:space="preserve"> AUTONUM  </w:instrText>
      </w:r>
      <w:r w:rsidRPr="00464B9C">
        <w:fldChar w:fldCharType="end"/>
      </w:r>
      <w:r w:rsidRPr="00464B9C">
        <w:tab/>
        <w:t xml:space="preserve">The TWC noted that the different approaches described in the document were used for producing variety descriptions </w:t>
      </w:r>
      <w:r w:rsidR="002C713C">
        <w:t>and did not mention assessment of distinctness.  The TWC</w:t>
      </w:r>
      <w:r w:rsidRPr="00464B9C">
        <w:t xml:space="preserve"> agreed to propose amending the title of the document to read “Data processing for the </w:t>
      </w:r>
      <w:r w:rsidR="0095160C" w:rsidRPr="00274FA8">
        <w:rPr>
          <w:strike/>
          <w:highlight w:val="lightGray"/>
        </w:rPr>
        <w:t>assessment of distinctness and for producing</w:t>
      </w:r>
      <w:r w:rsidR="0095160C">
        <w:t xml:space="preserve"> </w:t>
      </w:r>
      <w:r w:rsidRPr="00274FA8">
        <w:rPr>
          <w:highlight w:val="lightGray"/>
          <w:u w:val="single"/>
        </w:rPr>
        <w:t>production of</w:t>
      </w:r>
      <w:r w:rsidRPr="00464B9C">
        <w:t xml:space="preserve"> variety descriptions</w:t>
      </w:r>
      <w:r w:rsidR="00803D04">
        <w:t xml:space="preserve"> for measured quantitative characteristics</w:t>
      </w:r>
      <w:r w:rsidRPr="00464B9C">
        <w:t>”.</w:t>
      </w:r>
    </w:p>
    <w:p w14:paraId="4EC27169" w14:textId="77777777" w:rsidR="00464B9C" w:rsidRPr="00464B9C" w:rsidRDefault="00464B9C" w:rsidP="00464B9C"/>
    <w:p w14:paraId="1485AE73" w14:textId="77777777" w:rsidR="00464B9C" w:rsidRPr="00464B9C" w:rsidRDefault="00464B9C" w:rsidP="00464B9C">
      <w:r w:rsidRPr="00464B9C">
        <w:fldChar w:fldCharType="begin"/>
      </w:r>
      <w:r w:rsidRPr="00464B9C">
        <w:instrText xml:space="preserve"> AUTONUM  </w:instrText>
      </w:r>
      <w:r w:rsidRPr="00464B9C">
        <w:fldChar w:fldCharType="end"/>
      </w:r>
      <w:r w:rsidRPr="00464B9C">
        <w:tab/>
        <w:t xml:space="preserve">The TWC noted the request by the TC for the experts from France, Germany, Japan and the United Kingdom to provide information on the circumstances in which their methods would be suitable, including the method of propagation of the variety and other factors </w:t>
      </w:r>
      <w:r w:rsidR="002C713C">
        <w:t>considered</w:t>
      </w:r>
      <w:r w:rsidRPr="00464B9C">
        <w:t xml:space="preserve"> in deciding to use the method.</w:t>
      </w:r>
    </w:p>
    <w:p w14:paraId="67823B6E" w14:textId="77777777" w:rsidR="00464B9C" w:rsidRPr="00464B9C" w:rsidRDefault="00464B9C" w:rsidP="00464B9C"/>
    <w:p w14:paraId="0A2EDA02" w14:textId="2CB6F063" w:rsidR="00464B9C" w:rsidRPr="00464B9C" w:rsidRDefault="00464B9C" w:rsidP="00464B9C">
      <w:r w:rsidRPr="00464B9C">
        <w:fldChar w:fldCharType="begin"/>
      </w:r>
      <w:r w:rsidRPr="00464B9C">
        <w:instrText xml:space="preserve"> AUTONUM  </w:instrText>
      </w:r>
      <w:r w:rsidRPr="00464B9C">
        <w:fldChar w:fldCharType="end"/>
      </w:r>
      <w:r w:rsidRPr="00464B9C">
        <w:tab/>
        <w:t xml:space="preserve">The TWC </w:t>
      </w:r>
      <w:r w:rsidR="00694F8A">
        <w:t>noted</w:t>
      </w:r>
      <w:r w:rsidR="00694F8A" w:rsidRPr="00464B9C">
        <w:t xml:space="preserve"> </w:t>
      </w:r>
      <w:r w:rsidRPr="00464B9C">
        <w:t xml:space="preserve">that the descriptions of the methods </w:t>
      </w:r>
      <w:r w:rsidR="005249D0">
        <w:t>w</w:t>
      </w:r>
      <w:r w:rsidR="002E148D">
        <w:t>ere</w:t>
      </w:r>
      <w:r w:rsidR="005249D0">
        <w:t xml:space="preserve"> not </w:t>
      </w:r>
      <w:r w:rsidR="00EE3885">
        <w:t>sufficient for application</w:t>
      </w:r>
      <w:r w:rsidR="007505F1">
        <w:t>,</w:t>
      </w:r>
      <w:r w:rsidR="00EE3885">
        <w:t xml:space="preserve"> </w:t>
      </w:r>
      <w:r w:rsidRPr="00464B9C">
        <w:t xml:space="preserve">and the situations when the methods would or </w:t>
      </w:r>
      <w:r w:rsidR="005249D0">
        <w:t xml:space="preserve">would </w:t>
      </w:r>
      <w:r w:rsidRPr="00464B9C">
        <w:t>not be suitable.</w:t>
      </w:r>
    </w:p>
    <w:p w14:paraId="426E398C" w14:textId="77777777" w:rsidR="00464B9C" w:rsidRPr="00464B9C" w:rsidRDefault="00464B9C" w:rsidP="00464B9C"/>
    <w:p w14:paraId="19A279E4" w14:textId="650CF1FE" w:rsidR="00464B9C" w:rsidRPr="00464B9C" w:rsidRDefault="00464B9C" w:rsidP="00464B9C">
      <w:r w:rsidRPr="00464B9C">
        <w:fldChar w:fldCharType="begin"/>
      </w:r>
      <w:r w:rsidRPr="00464B9C">
        <w:instrText xml:space="preserve"> AUTONUM  </w:instrText>
      </w:r>
      <w:r w:rsidRPr="00464B9C">
        <w:fldChar w:fldCharType="end"/>
      </w:r>
      <w:r w:rsidRPr="00464B9C">
        <w:tab/>
        <w:t xml:space="preserve">The TWC agreed </w:t>
      </w:r>
      <w:r w:rsidR="00694F8A">
        <w:t>that</w:t>
      </w:r>
      <w:r w:rsidRPr="00464B9C">
        <w:t xml:space="preserve"> the experts from France, Germany, Italy</w:t>
      </w:r>
      <w:r w:rsidR="008A7B84">
        <w:t xml:space="preserve"> and </w:t>
      </w:r>
      <w:r w:rsidRPr="00464B9C">
        <w:t xml:space="preserve">Japan </w:t>
      </w:r>
      <w:r w:rsidR="00694F8A">
        <w:t xml:space="preserve">should be invited </w:t>
      </w:r>
      <w:r w:rsidRPr="00464B9C">
        <w:t xml:space="preserve">to provide the information requested by the TC to the expert from the United Kingdom. </w:t>
      </w:r>
    </w:p>
    <w:p w14:paraId="092AE4FE" w14:textId="77777777" w:rsidR="00464B9C" w:rsidRPr="00464B9C" w:rsidRDefault="00464B9C" w:rsidP="00464B9C"/>
    <w:p w14:paraId="4D9F8A7D" w14:textId="3CAC8EDE" w:rsidR="00464B9C" w:rsidRPr="00464B9C" w:rsidRDefault="00464B9C" w:rsidP="00464B9C">
      <w:r w:rsidRPr="00464B9C">
        <w:fldChar w:fldCharType="begin"/>
      </w:r>
      <w:r w:rsidRPr="00464B9C">
        <w:instrText xml:space="preserve"> AUTONUM  </w:instrText>
      </w:r>
      <w:r w:rsidRPr="00464B9C">
        <w:fldChar w:fldCharType="end"/>
      </w:r>
      <w:r w:rsidRPr="00464B9C">
        <w:tab/>
        <w:t xml:space="preserve">The TWC considered the proposal for developing a decision tree on requirements and situations for using the different approaches described.  The TWC agreed to invite the experts from France, Germany, Italy, Japan and the United Kingdom to </w:t>
      </w:r>
      <w:r w:rsidR="00156563">
        <w:t xml:space="preserve">consider </w:t>
      </w:r>
      <w:r w:rsidRPr="00464B9C">
        <w:t>provid</w:t>
      </w:r>
      <w:r w:rsidR="00156563">
        <w:t>ing</w:t>
      </w:r>
      <w:r w:rsidRPr="00464B9C">
        <w:t xml:space="preserve"> the following information as a starting point for describing the requirements of each approach</w:t>
      </w:r>
      <w:r w:rsidR="00156563">
        <w:t>, as appropriate</w:t>
      </w:r>
      <w:r w:rsidRPr="00464B9C">
        <w:t>:</w:t>
      </w:r>
    </w:p>
    <w:p w14:paraId="7C90A94F" w14:textId="77777777" w:rsidR="00464B9C" w:rsidRPr="00464B9C" w:rsidRDefault="00464B9C" w:rsidP="00464B9C"/>
    <w:p w14:paraId="54BC3BFA" w14:textId="77777777" w:rsidR="00464B9C" w:rsidRPr="00464B9C" w:rsidRDefault="00464B9C" w:rsidP="00464B9C">
      <w:pPr>
        <w:pStyle w:val="ListParagraph"/>
        <w:numPr>
          <w:ilvl w:val="0"/>
          <w:numId w:val="13"/>
        </w:numPr>
      </w:pPr>
      <w:r w:rsidRPr="00464B9C">
        <w:t>Country</w:t>
      </w:r>
    </w:p>
    <w:p w14:paraId="5455BE76" w14:textId="77777777" w:rsidR="00464B9C" w:rsidRPr="00464B9C" w:rsidRDefault="00464B9C" w:rsidP="00464B9C">
      <w:pPr>
        <w:pStyle w:val="ListParagraph"/>
        <w:numPr>
          <w:ilvl w:val="0"/>
          <w:numId w:val="13"/>
        </w:numPr>
      </w:pPr>
      <w:r w:rsidRPr="00464B9C">
        <w:t>Method</w:t>
      </w:r>
    </w:p>
    <w:p w14:paraId="78788A22" w14:textId="781618DE" w:rsidR="00464B9C" w:rsidRPr="00464B9C" w:rsidRDefault="00464B9C" w:rsidP="00464B9C">
      <w:pPr>
        <w:pStyle w:val="ListParagraph"/>
        <w:numPr>
          <w:ilvl w:val="0"/>
          <w:numId w:val="13"/>
        </w:numPr>
      </w:pPr>
      <w:r w:rsidRPr="00464B9C">
        <w:t>Is a full set of example varieties required? [“yes”, “no” or “not applicable</w:t>
      </w:r>
      <w:r w:rsidR="00752361">
        <w:t>”</w:t>
      </w:r>
      <w:r w:rsidRPr="00464B9C">
        <w:t>]</w:t>
      </w:r>
    </w:p>
    <w:p w14:paraId="43582F51" w14:textId="0CD88CC0" w:rsidR="00464B9C" w:rsidRPr="00464B9C" w:rsidRDefault="00464B9C" w:rsidP="00464B9C">
      <w:pPr>
        <w:pStyle w:val="ListParagraph"/>
        <w:numPr>
          <w:ilvl w:val="0"/>
          <w:numId w:val="13"/>
        </w:numPr>
      </w:pPr>
      <w:r w:rsidRPr="00464B9C">
        <w:t>Is a partial set of example varieties required? [“yes”, “no” or “not applicable</w:t>
      </w:r>
      <w:r w:rsidR="00752361">
        <w:t>”</w:t>
      </w:r>
      <w:r w:rsidRPr="00464B9C">
        <w:t>]</w:t>
      </w:r>
    </w:p>
    <w:p w14:paraId="291BFEBC" w14:textId="0C46D89D" w:rsidR="00464B9C" w:rsidRPr="00464B9C" w:rsidRDefault="00464B9C" w:rsidP="00464B9C">
      <w:pPr>
        <w:pStyle w:val="ListParagraph"/>
        <w:numPr>
          <w:ilvl w:val="0"/>
          <w:numId w:val="13"/>
        </w:numPr>
      </w:pPr>
      <w:r w:rsidRPr="00464B9C">
        <w:t>Varieties x Years degree of freedom &gt; 15? [“yes”, “no” or “not applicable</w:t>
      </w:r>
      <w:r w:rsidR="00752361">
        <w:t>”</w:t>
      </w:r>
      <w:r w:rsidRPr="00464B9C">
        <w:t>]</w:t>
      </w:r>
    </w:p>
    <w:p w14:paraId="320830A3" w14:textId="35006A8B" w:rsidR="00464B9C" w:rsidRPr="00464B9C" w:rsidRDefault="00464B9C" w:rsidP="00464B9C">
      <w:pPr>
        <w:pStyle w:val="ListParagraph"/>
        <w:numPr>
          <w:ilvl w:val="0"/>
          <w:numId w:val="13"/>
        </w:numPr>
      </w:pPr>
      <w:r w:rsidRPr="00464B9C">
        <w:t>Are delineating varieties required? [“yes”, “no” or “not applicable</w:t>
      </w:r>
      <w:r w:rsidR="00752361">
        <w:t>”</w:t>
      </w:r>
      <w:r w:rsidRPr="00464B9C">
        <w:t>]</w:t>
      </w:r>
    </w:p>
    <w:p w14:paraId="7F3EBBD9" w14:textId="2DF80030" w:rsidR="00464B9C" w:rsidRPr="00464B9C" w:rsidRDefault="00464B9C" w:rsidP="00464B9C">
      <w:pPr>
        <w:pStyle w:val="ListParagraph"/>
        <w:numPr>
          <w:ilvl w:val="0"/>
          <w:numId w:val="13"/>
        </w:numPr>
      </w:pPr>
      <w:r w:rsidRPr="00464B9C">
        <w:t>Is crop expert judgment required? [“yes”, “no” or “not applicable</w:t>
      </w:r>
      <w:r w:rsidR="00752361">
        <w:t>”</w:t>
      </w:r>
      <w:r w:rsidRPr="00464B9C">
        <w:t>]</w:t>
      </w:r>
    </w:p>
    <w:p w14:paraId="24B95D7C" w14:textId="2E6EA28F" w:rsidR="00464B9C" w:rsidRPr="00464B9C" w:rsidRDefault="00464B9C" w:rsidP="00464B9C">
      <w:pPr>
        <w:pStyle w:val="ListParagraph"/>
        <w:numPr>
          <w:ilvl w:val="0"/>
          <w:numId w:val="13"/>
        </w:numPr>
      </w:pPr>
      <w:r w:rsidRPr="00464B9C">
        <w:t>Is the full range of expression in growing trial required? [“yes”, “no” or “not applicable</w:t>
      </w:r>
      <w:r w:rsidR="00752361">
        <w:t>”</w:t>
      </w:r>
      <w:r w:rsidRPr="00464B9C">
        <w:t>]</w:t>
      </w:r>
    </w:p>
    <w:p w14:paraId="76441604" w14:textId="4035E337" w:rsidR="00464B9C" w:rsidRPr="00464B9C" w:rsidRDefault="00464B9C" w:rsidP="00464B9C">
      <w:pPr>
        <w:pStyle w:val="ListParagraph"/>
        <w:numPr>
          <w:ilvl w:val="0"/>
          <w:numId w:val="13"/>
        </w:numPr>
      </w:pPr>
      <w:r w:rsidRPr="00464B9C">
        <w:lastRenderedPageBreak/>
        <w:t>Can the method be used with cyclical planting? [“yes”, “no” or “not applicable</w:t>
      </w:r>
      <w:r w:rsidR="00752361">
        <w:t>”</w:t>
      </w:r>
      <w:r w:rsidRPr="00464B9C">
        <w:t>]</w:t>
      </w:r>
    </w:p>
    <w:p w14:paraId="2D0D8B98" w14:textId="1372677A" w:rsidR="00464B9C" w:rsidRPr="00464B9C" w:rsidRDefault="00464B9C" w:rsidP="00464B9C">
      <w:pPr>
        <w:pStyle w:val="ListParagraph"/>
        <w:numPr>
          <w:ilvl w:val="0"/>
          <w:numId w:val="13"/>
        </w:numPr>
      </w:pPr>
      <w:r w:rsidRPr="00464B9C">
        <w:t>Is a continuous range of expression required? [“yes”, “no” or “not applicable</w:t>
      </w:r>
      <w:r w:rsidR="00752361">
        <w:t>”</w:t>
      </w:r>
      <w:r w:rsidRPr="00464B9C">
        <w:t>]</w:t>
      </w:r>
    </w:p>
    <w:p w14:paraId="7BB10EAC" w14:textId="77777777" w:rsidR="00464B9C" w:rsidRPr="00464B9C" w:rsidRDefault="00464B9C" w:rsidP="00464B9C">
      <w:pPr>
        <w:pStyle w:val="ListParagraph"/>
      </w:pPr>
    </w:p>
    <w:p w14:paraId="528CCF20" w14:textId="77777777" w:rsidR="00464B9C" w:rsidRPr="00464B9C" w:rsidRDefault="00464B9C" w:rsidP="00464B9C">
      <w:pPr>
        <w:keepNext/>
        <w:keepLines/>
      </w:pPr>
      <w:r w:rsidRPr="00464B9C">
        <w:fldChar w:fldCharType="begin"/>
      </w:r>
      <w:r w:rsidRPr="00464B9C">
        <w:instrText xml:space="preserve"> AUTONUM  </w:instrText>
      </w:r>
      <w:r w:rsidRPr="00464B9C">
        <w:fldChar w:fldCharType="end"/>
      </w:r>
      <w:r w:rsidRPr="00464B9C">
        <w:tab/>
        <w:t>The TWC agreed the information provided could be displayed in the format of a table, as follows:</w:t>
      </w:r>
    </w:p>
    <w:p w14:paraId="7EF2D52A" w14:textId="77777777" w:rsidR="00464B9C" w:rsidRPr="00464B9C" w:rsidRDefault="00464B9C" w:rsidP="00464B9C">
      <w:pPr>
        <w:keepNext/>
        <w:keepLines/>
      </w:pPr>
    </w:p>
    <w:p w14:paraId="44E8A498" w14:textId="77777777" w:rsidR="00464B9C" w:rsidRPr="00464B9C" w:rsidRDefault="00464B9C" w:rsidP="00464B9C">
      <w:pPr>
        <w:keepNext/>
        <w:keepLines/>
      </w:pPr>
      <w:r w:rsidRPr="00464B9C">
        <w:rPr>
          <w:noProof/>
        </w:rPr>
        <w:drawing>
          <wp:inline distT="0" distB="0" distL="0" distR="0" wp14:anchorId="447F891F" wp14:editId="6BBC3A48">
            <wp:extent cx="6120134" cy="81397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85914"/>
                    <a:stretch/>
                  </pic:blipFill>
                  <pic:spPr bwMode="auto">
                    <a:xfrm>
                      <a:off x="0" y="0"/>
                      <a:ext cx="6120765" cy="814058"/>
                    </a:xfrm>
                    <a:prstGeom prst="rect">
                      <a:avLst/>
                    </a:prstGeom>
                    <a:noFill/>
                    <a:ln>
                      <a:noFill/>
                    </a:ln>
                    <a:extLst>
                      <a:ext uri="{53640926-AAD7-44D8-BBD7-CCE9431645EC}">
                        <a14:shadowObscured xmlns:a14="http://schemas.microsoft.com/office/drawing/2010/main"/>
                      </a:ext>
                    </a:extLst>
                  </pic:spPr>
                </pic:pic>
              </a:graphicData>
            </a:graphic>
          </wp:inline>
        </w:drawing>
      </w:r>
    </w:p>
    <w:p w14:paraId="2BFF2A45" w14:textId="77777777" w:rsidR="00464B9C" w:rsidRPr="00464B9C" w:rsidRDefault="00464B9C" w:rsidP="00464B9C">
      <w:pPr>
        <w:pStyle w:val="ListParagraph"/>
      </w:pPr>
    </w:p>
    <w:p w14:paraId="770564BE" w14:textId="77777777" w:rsidR="00464B9C" w:rsidRDefault="00464B9C" w:rsidP="00464B9C">
      <w:r w:rsidRPr="00464B9C">
        <w:fldChar w:fldCharType="begin"/>
      </w:r>
      <w:r w:rsidRPr="00464B9C">
        <w:instrText xml:space="preserve"> AUTONUM  </w:instrText>
      </w:r>
      <w:r w:rsidRPr="00464B9C">
        <w:fldChar w:fldCharType="end"/>
      </w:r>
      <w:r w:rsidRPr="00464B9C">
        <w:tab/>
        <w:t>The TWC agreed that other criteria or requirements could be added by the experts providing information, as appropriate.</w:t>
      </w:r>
    </w:p>
    <w:p w14:paraId="24F6B866" w14:textId="77777777" w:rsidR="009427DC" w:rsidRDefault="009427DC" w:rsidP="00875145"/>
    <w:p w14:paraId="280CDFC5" w14:textId="77777777" w:rsidR="00875145" w:rsidRPr="00FB571F" w:rsidRDefault="00875145" w:rsidP="00875145">
      <w:pPr>
        <w:pStyle w:val="Heading3"/>
      </w:pPr>
      <w:bookmarkStart w:id="4" w:name="_Toc533581081"/>
      <w:r w:rsidRPr="00FB571F">
        <w:t>TGP/14: Glossary of Terms Used in UPOV Documents</w:t>
      </w:r>
      <w:bookmarkEnd w:id="4"/>
    </w:p>
    <w:p w14:paraId="10F163AF" w14:textId="77777777" w:rsidR="00875145" w:rsidRDefault="00875145" w:rsidP="00875145">
      <w:pPr>
        <w:ind w:left="567"/>
        <w:rPr>
          <w:rFonts w:cs="Arial"/>
          <w:color w:val="000000" w:themeColor="text1"/>
        </w:rPr>
      </w:pPr>
      <w:r>
        <w:rPr>
          <w:rFonts w:cs="Arial"/>
          <w:color w:val="000000" w:themeColor="text1"/>
        </w:rPr>
        <w:tab/>
      </w:r>
    </w:p>
    <w:p w14:paraId="1789DF42" w14:textId="77777777" w:rsidR="00875145" w:rsidRPr="00394179" w:rsidRDefault="00875145" w:rsidP="006B3D09">
      <w:pPr>
        <w:pStyle w:val="Heading4"/>
        <w:rPr>
          <w:lang w:val="en-US"/>
        </w:rPr>
      </w:pPr>
      <w:r w:rsidRPr="00394179">
        <w:rPr>
          <w:lang w:val="en-US"/>
        </w:rPr>
        <w:t xml:space="preserve">Color names for the RHS </w:t>
      </w:r>
      <w:proofErr w:type="spellStart"/>
      <w:r w:rsidRPr="00394179">
        <w:rPr>
          <w:lang w:val="en-US"/>
        </w:rPr>
        <w:t>Colour</w:t>
      </w:r>
      <w:proofErr w:type="spellEnd"/>
      <w:r w:rsidRPr="00394179">
        <w:rPr>
          <w:lang w:val="en-US"/>
        </w:rPr>
        <w:t xml:space="preserve"> Chart </w:t>
      </w:r>
    </w:p>
    <w:p w14:paraId="1F46A0AC" w14:textId="77777777" w:rsidR="00875145" w:rsidRDefault="00875145" w:rsidP="00875145"/>
    <w:p w14:paraId="738EBB13" w14:textId="77777777" w:rsidR="00875145" w:rsidRDefault="00875145" w:rsidP="00875145">
      <w:r>
        <w:fldChar w:fldCharType="begin"/>
      </w:r>
      <w:r>
        <w:instrText xml:space="preserve"> AUTONUM  </w:instrText>
      </w:r>
      <w:r>
        <w:fldChar w:fldCharType="end"/>
      </w:r>
      <w:r>
        <w:tab/>
        <w:t>The TW</w:t>
      </w:r>
      <w:r w:rsidR="00CC5F14">
        <w:t>C</w:t>
      </w:r>
      <w:r>
        <w:t xml:space="preserve"> </w:t>
      </w:r>
      <w:r w:rsidR="00D7522F">
        <w:t>noted</w:t>
      </w:r>
      <w:r>
        <w:t xml:space="preserve"> </w:t>
      </w:r>
      <w:r w:rsidR="005F54E9">
        <w:t xml:space="preserve">the information provided in </w:t>
      </w:r>
      <w:r>
        <w:t xml:space="preserve">document </w:t>
      </w:r>
      <w:r w:rsidRPr="00E31DF0">
        <w:t>TWP/3/11</w:t>
      </w:r>
      <w:r w:rsidR="00CC5F14">
        <w:t>.</w:t>
      </w:r>
    </w:p>
    <w:p w14:paraId="45ABCAE1" w14:textId="77777777" w:rsidR="00464B9C" w:rsidRDefault="00464B9C" w:rsidP="00464B9C"/>
    <w:p w14:paraId="6A92E0B1" w14:textId="77777777" w:rsidR="00464B9C" w:rsidRPr="00464B9C" w:rsidRDefault="00464B9C" w:rsidP="00464B9C">
      <w:pPr>
        <w:pStyle w:val="Heading3"/>
      </w:pPr>
      <w:r w:rsidRPr="00464B9C">
        <w:t xml:space="preserve">TGP/15: Guidance on the Use of Biochemical and Molecular Markers in the Examination of Distinctness, Uniformity and Stability (DUS) </w:t>
      </w:r>
    </w:p>
    <w:p w14:paraId="1FC2E708" w14:textId="77777777" w:rsidR="00464B9C" w:rsidRPr="00464B9C" w:rsidRDefault="00464B9C" w:rsidP="00464B9C">
      <w:pPr>
        <w:keepNext/>
      </w:pPr>
    </w:p>
    <w:p w14:paraId="1325D3A2" w14:textId="77777777" w:rsidR="00464B9C" w:rsidRPr="00394179" w:rsidRDefault="00464B9C" w:rsidP="006B3D09">
      <w:pPr>
        <w:pStyle w:val="Heading4"/>
        <w:rPr>
          <w:lang w:val="en-US"/>
        </w:rPr>
      </w:pPr>
      <w:r w:rsidRPr="00394179">
        <w:rPr>
          <w:lang w:val="en-US"/>
        </w:rPr>
        <w:t xml:space="preserve">New example: Characteristic-specific marker with incomplete information on state of expression </w:t>
      </w:r>
    </w:p>
    <w:p w14:paraId="2D34AA65" w14:textId="77777777" w:rsidR="00464B9C" w:rsidRPr="00464B9C" w:rsidRDefault="00464B9C" w:rsidP="00464B9C">
      <w:pPr>
        <w:keepNext/>
      </w:pPr>
    </w:p>
    <w:p w14:paraId="5879B58A" w14:textId="77777777" w:rsidR="00464B9C" w:rsidRDefault="00464B9C" w:rsidP="00464B9C">
      <w:pPr>
        <w:keepNext/>
      </w:pPr>
      <w:r w:rsidRPr="00464B9C">
        <w:fldChar w:fldCharType="begin"/>
      </w:r>
      <w:r w:rsidRPr="00464B9C">
        <w:instrText xml:space="preserve"> AUTONUM  </w:instrText>
      </w:r>
      <w:r w:rsidRPr="00464B9C">
        <w:fldChar w:fldCharType="end"/>
      </w:r>
      <w:r w:rsidRPr="00464B9C">
        <w:tab/>
        <w:t>The TWC noted document TWP/3/12.</w:t>
      </w:r>
    </w:p>
    <w:p w14:paraId="50364899" w14:textId="77777777" w:rsidR="005F5425" w:rsidRDefault="005F5425" w:rsidP="000D510F"/>
    <w:p w14:paraId="4D8BEAC6" w14:textId="77777777" w:rsidR="009C2C95" w:rsidRPr="007805D1" w:rsidRDefault="009C2C95" w:rsidP="009C2C95">
      <w:pPr>
        <w:pStyle w:val="Heading3"/>
      </w:pPr>
      <w:r w:rsidRPr="007805D1">
        <w:t>New proposals for revisions of TGP documents</w:t>
      </w:r>
    </w:p>
    <w:p w14:paraId="0BBA9BEE" w14:textId="77777777" w:rsidR="009C2C95" w:rsidRPr="007805D1" w:rsidRDefault="009C2C95" w:rsidP="009C2C95">
      <w:pPr>
        <w:keepNext/>
      </w:pPr>
    </w:p>
    <w:p w14:paraId="10FC9F74" w14:textId="77777777" w:rsidR="009C2C95" w:rsidRPr="00394179" w:rsidRDefault="009C2C95" w:rsidP="006B3D09">
      <w:pPr>
        <w:pStyle w:val="Heading4"/>
        <w:rPr>
          <w:lang w:val="en-US"/>
        </w:rPr>
      </w:pPr>
      <w:bookmarkStart w:id="5" w:name="_Toc535500497"/>
      <w:r w:rsidRPr="00394179">
        <w:rPr>
          <w:lang w:val="en-US"/>
        </w:rPr>
        <w:t>TGP/7: Development of Test Guidelines</w:t>
      </w:r>
      <w:bookmarkEnd w:id="5"/>
    </w:p>
    <w:p w14:paraId="467DDC23" w14:textId="77777777" w:rsidR="009C2C95" w:rsidRPr="007805D1" w:rsidRDefault="009C2C95" w:rsidP="009C2C95">
      <w:pPr>
        <w:keepNext/>
      </w:pPr>
    </w:p>
    <w:p w14:paraId="657310FD" w14:textId="77777777" w:rsidR="009C2C95" w:rsidRPr="007805D1" w:rsidRDefault="009C2C95" w:rsidP="009C2C95">
      <w:pPr>
        <w:pStyle w:val="Heading5"/>
      </w:pPr>
      <w:bookmarkStart w:id="6" w:name="_Toc527377896"/>
      <w:bookmarkStart w:id="7" w:name="_Toc535500498"/>
      <w:r w:rsidRPr="007805D1">
        <w:t>Procedure for partial revision of UPOV Test Guidelines</w:t>
      </w:r>
      <w:bookmarkEnd w:id="6"/>
      <w:bookmarkEnd w:id="7"/>
    </w:p>
    <w:p w14:paraId="0A5FB7CB" w14:textId="77777777" w:rsidR="009C2C95" w:rsidRPr="007805D1" w:rsidRDefault="009C2C95" w:rsidP="009C2C95">
      <w:pPr>
        <w:keepNext/>
      </w:pPr>
    </w:p>
    <w:p w14:paraId="151AA038" w14:textId="77777777" w:rsidR="009C2C95" w:rsidRDefault="009C2C95" w:rsidP="009C2C95">
      <w:pPr>
        <w:keepNext/>
      </w:pPr>
      <w:r w:rsidRPr="007805D1">
        <w:fldChar w:fldCharType="begin"/>
      </w:r>
      <w:r w:rsidRPr="007805D1">
        <w:instrText xml:space="preserve"> AUTONUM  </w:instrText>
      </w:r>
      <w:r w:rsidRPr="007805D1">
        <w:fldChar w:fldCharType="end"/>
      </w:r>
      <w:r w:rsidRPr="007805D1">
        <w:tab/>
        <w:t xml:space="preserve">The </w:t>
      </w:r>
      <w:r w:rsidRPr="00C124FC">
        <w:t>TW</w:t>
      </w:r>
      <w:r>
        <w:t>C</w:t>
      </w:r>
      <w:r w:rsidRPr="00C124FC">
        <w:t xml:space="preserve"> noted</w:t>
      </w:r>
      <w:r w:rsidRPr="007805D1">
        <w:t xml:space="preserve"> that the TC had considered a proposal to revise the procedure for partial revisions of</w:t>
      </w:r>
      <w:r w:rsidRPr="000E5E5F">
        <w:t xml:space="preserve"> Test Guidelines.</w:t>
      </w:r>
    </w:p>
    <w:p w14:paraId="39814409" w14:textId="77777777" w:rsidR="009C2C95" w:rsidRDefault="009C2C95" w:rsidP="009C2C95"/>
    <w:p w14:paraId="2F1BCFE2" w14:textId="77777777" w:rsidR="009C2C95" w:rsidRDefault="009C2C95" w:rsidP="009C2C95">
      <w:pPr>
        <w:pStyle w:val="Heading5"/>
      </w:pPr>
      <w:bookmarkStart w:id="8" w:name="_Toc519608640"/>
      <w:bookmarkStart w:id="9" w:name="_Toc535500499"/>
      <w:r w:rsidRPr="00916BB5">
        <w:rPr>
          <w:snapToGrid w:val="0"/>
        </w:rPr>
        <w:t>Proprietary method of assessment for male sterility</w:t>
      </w:r>
      <w:bookmarkEnd w:id="8"/>
      <w:bookmarkEnd w:id="9"/>
    </w:p>
    <w:p w14:paraId="5902D6EF" w14:textId="77777777" w:rsidR="009C2C95" w:rsidRDefault="009C2C95" w:rsidP="009C2C95">
      <w:pPr>
        <w:keepNext/>
      </w:pPr>
    </w:p>
    <w:p w14:paraId="5CFC73C0" w14:textId="77777777" w:rsidR="009C2C95" w:rsidRDefault="009C2C95" w:rsidP="009C2C95">
      <w:pPr>
        <w:keepNext/>
      </w:pPr>
      <w:r>
        <w:fldChar w:fldCharType="begin"/>
      </w:r>
      <w:r>
        <w:instrText xml:space="preserve"> AUTONUM  </w:instrText>
      </w:r>
      <w:r>
        <w:fldChar w:fldCharType="end"/>
      </w:r>
      <w:r>
        <w:tab/>
        <w:t xml:space="preserve">The </w:t>
      </w:r>
      <w:r w:rsidRPr="00C124FC">
        <w:t>TW</w:t>
      </w:r>
      <w:r>
        <w:t>C</w:t>
      </w:r>
      <w:r w:rsidRPr="00C124FC">
        <w:t xml:space="preserve"> noted that</w:t>
      </w:r>
      <w:r w:rsidRPr="000E5E5F">
        <w:t xml:space="preserve"> the TC, at its fifty-fourth session, </w:t>
      </w:r>
      <w:r>
        <w:t xml:space="preserve">had </w:t>
      </w:r>
      <w:r w:rsidRPr="000E5E5F">
        <w:t>agreed that members should propose any alternative methods or markers for DNA marker tests in Test Guidelines.</w:t>
      </w:r>
    </w:p>
    <w:p w14:paraId="5BF1804A" w14:textId="77777777" w:rsidR="009C2C95" w:rsidRDefault="009C2C95" w:rsidP="009C2C95"/>
    <w:p w14:paraId="5AD3742B" w14:textId="77777777" w:rsidR="009C2C95" w:rsidRDefault="009C2C95" w:rsidP="009C2C95">
      <w:pPr>
        <w:pStyle w:val="Heading5"/>
      </w:pPr>
      <w:bookmarkStart w:id="10" w:name="_Toc519608641"/>
      <w:bookmarkStart w:id="11" w:name="_Toc535500500"/>
      <w:r w:rsidRPr="00916BB5">
        <w:rPr>
          <w:snapToGrid w:val="0"/>
        </w:rPr>
        <w:t>Suitability of characteristics in previous versions of Test Guidelines</w:t>
      </w:r>
      <w:bookmarkEnd w:id="10"/>
      <w:bookmarkEnd w:id="11"/>
    </w:p>
    <w:p w14:paraId="7D1C74ED" w14:textId="77777777" w:rsidR="009C2C95" w:rsidRDefault="009C2C95" w:rsidP="009C2C95">
      <w:pPr>
        <w:keepNext/>
      </w:pPr>
    </w:p>
    <w:p w14:paraId="47BEAA19" w14:textId="77777777" w:rsidR="009C2C95" w:rsidRDefault="009C2C95" w:rsidP="00AA5EC7">
      <w:r>
        <w:fldChar w:fldCharType="begin"/>
      </w:r>
      <w:r>
        <w:instrText xml:space="preserve"> AUTONUM  </w:instrText>
      </w:r>
      <w:r>
        <w:fldChar w:fldCharType="end"/>
      </w:r>
      <w:r>
        <w:tab/>
        <w:t xml:space="preserve">The TWC </w:t>
      </w:r>
      <w:r w:rsidRPr="00C124FC">
        <w:t>noted that</w:t>
      </w:r>
      <w:r w:rsidRPr="000E5E5F">
        <w:t xml:space="preserve"> the TC, at its fifty-fourth session,</w:t>
      </w:r>
      <w:r>
        <w:t xml:space="preserve"> had</w:t>
      </w:r>
      <w:r w:rsidRPr="000E5E5F">
        <w:t xml:space="preserve"> recalled that i</w:t>
      </w:r>
      <w:r>
        <w:t>t was the responsibility of the </w:t>
      </w:r>
      <w:r w:rsidRPr="000E5E5F">
        <w:t>TWPs to assess whether characteristics met the requirements for a charact</w:t>
      </w:r>
      <w:r>
        <w:t>eristic, as set out in document </w:t>
      </w:r>
      <w:r w:rsidRPr="000E5E5F">
        <w:t>TGP/7, including those characteristics in previously adopted Test Guidelines.</w:t>
      </w:r>
    </w:p>
    <w:p w14:paraId="7890609D" w14:textId="77777777" w:rsidR="009C2C95" w:rsidRDefault="009C2C95" w:rsidP="00AA5EC7"/>
    <w:p w14:paraId="55D75794" w14:textId="77777777" w:rsidR="009C2C95" w:rsidRDefault="009C2C95" w:rsidP="00AA5EC7">
      <w:pPr>
        <w:pStyle w:val="Heading5"/>
      </w:pPr>
      <w:bookmarkStart w:id="12" w:name="_Toc889272"/>
      <w:r w:rsidRPr="00275B99">
        <w:t>Presentation of full scale of notes for quantitative characteristics in Test Guidelines</w:t>
      </w:r>
      <w:bookmarkEnd w:id="12"/>
    </w:p>
    <w:p w14:paraId="41479C03" w14:textId="77777777" w:rsidR="009C2C95" w:rsidRDefault="009C2C95" w:rsidP="00AA5EC7">
      <w:pPr>
        <w:keepNext/>
      </w:pPr>
    </w:p>
    <w:p w14:paraId="7338F15C" w14:textId="77777777" w:rsidR="00001D20" w:rsidRDefault="009C2C95" w:rsidP="00AA5EC7">
      <w:pPr>
        <w:keepNext/>
      </w:pPr>
      <w:r>
        <w:fldChar w:fldCharType="begin"/>
      </w:r>
      <w:r>
        <w:instrText xml:space="preserve"> AUTONUM  </w:instrText>
      </w:r>
      <w:r>
        <w:fldChar w:fldCharType="end"/>
      </w:r>
      <w:r>
        <w:tab/>
        <w:t xml:space="preserve">The TWC </w:t>
      </w:r>
      <w:r w:rsidRPr="00BA7F05">
        <w:t>considered</w:t>
      </w:r>
      <w:r w:rsidRPr="00A2056A">
        <w:t xml:space="preserve"> </w:t>
      </w:r>
      <w:r>
        <w:t>the proposal for the revision of</w:t>
      </w:r>
      <w:r w:rsidRPr="00A2056A">
        <w:t xml:space="preserve"> document TGP/7</w:t>
      </w:r>
      <w:r w:rsidR="00001D20">
        <w:t xml:space="preserve"> to present the full scale of notes for quantitative characteristics in Test Guidelines</w:t>
      </w:r>
      <w:r>
        <w:t xml:space="preserve">. </w:t>
      </w:r>
    </w:p>
    <w:p w14:paraId="6A904131" w14:textId="77777777" w:rsidR="00001D20" w:rsidRDefault="00001D20" w:rsidP="00001D20"/>
    <w:p w14:paraId="3B21EEDC" w14:textId="77777777" w:rsidR="009C2C95" w:rsidRPr="00535233" w:rsidRDefault="00001D20" w:rsidP="00001D20">
      <w:r>
        <w:fldChar w:fldCharType="begin"/>
      </w:r>
      <w:r>
        <w:instrText xml:space="preserve"> AUTONUM  </w:instrText>
      </w:r>
      <w:r>
        <w:fldChar w:fldCharType="end"/>
      </w:r>
      <w:r>
        <w:tab/>
      </w:r>
      <w:r w:rsidR="009C2C95">
        <w:t xml:space="preserve">The TWC noted the usefulness of </w:t>
      </w:r>
      <w:r>
        <w:t>presenting</w:t>
      </w:r>
      <w:r w:rsidR="009C2C95">
        <w:t xml:space="preserve"> the full scale of notes </w:t>
      </w:r>
      <w:r>
        <w:t>for</w:t>
      </w:r>
      <w:r w:rsidR="009C2C95">
        <w:t xml:space="preserve"> electronic application systems</w:t>
      </w:r>
      <w:r w:rsidR="009C2C95" w:rsidRPr="00A2056A">
        <w:t xml:space="preserve"> </w:t>
      </w:r>
      <w:r w:rsidR="009C2C95">
        <w:t xml:space="preserve">and </w:t>
      </w:r>
      <w:r w:rsidR="009C2C95" w:rsidRPr="00BA7F05">
        <w:t>agreed</w:t>
      </w:r>
      <w:r w:rsidR="009C2C95">
        <w:t xml:space="preserve"> with the TWO, TWV and TWF that </w:t>
      </w:r>
      <w:r w:rsidR="009C2C95" w:rsidRPr="00A2056A">
        <w:t xml:space="preserve">all states of </w:t>
      </w:r>
      <w:r w:rsidR="009C2C95" w:rsidRPr="00535233">
        <w:t xml:space="preserve">expression for quantitative characteristics should be presented in Test Guidelines.  </w:t>
      </w:r>
    </w:p>
    <w:p w14:paraId="1FD543A4" w14:textId="77777777" w:rsidR="009C2C95" w:rsidRDefault="009C2C95" w:rsidP="00B6652E"/>
    <w:p w14:paraId="5390BCA0" w14:textId="77777777" w:rsidR="009C2C95" w:rsidRPr="00394179" w:rsidRDefault="009C2C95" w:rsidP="00B6652E">
      <w:pPr>
        <w:pStyle w:val="Heading4"/>
        <w:rPr>
          <w:snapToGrid w:val="0"/>
          <w:lang w:val="en-US"/>
        </w:rPr>
      </w:pPr>
      <w:bookmarkStart w:id="13" w:name="_Toc519608642"/>
      <w:bookmarkStart w:id="14" w:name="_Toc535500501"/>
      <w:r w:rsidRPr="00394179">
        <w:rPr>
          <w:snapToGrid w:val="0"/>
          <w:lang w:val="en-US"/>
        </w:rPr>
        <w:lastRenderedPageBreak/>
        <w:t>TGP/12: Guidance on Certain Physiological Characteristics</w:t>
      </w:r>
      <w:bookmarkEnd w:id="13"/>
      <w:bookmarkEnd w:id="14"/>
    </w:p>
    <w:p w14:paraId="72A11BFD" w14:textId="77777777" w:rsidR="009C2C95" w:rsidRPr="00916BB5" w:rsidRDefault="009C2C95" w:rsidP="00B6652E">
      <w:pPr>
        <w:keepNext/>
        <w:rPr>
          <w:rFonts w:cs="Arial"/>
          <w:bCs/>
          <w:snapToGrid w:val="0"/>
        </w:rPr>
      </w:pPr>
    </w:p>
    <w:p w14:paraId="29BBBF42" w14:textId="77777777" w:rsidR="009C2C95" w:rsidRPr="00916BB5" w:rsidRDefault="009C2C95" w:rsidP="00B6652E">
      <w:pPr>
        <w:pStyle w:val="Heading5"/>
      </w:pPr>
      <w:bookmarkStart w:id="15" w:name="_Toc519608643"/>
      <w:bookmarkStart w:id="16" w:name="_Toc535500502"/>
      <w:r w:rsidRPr="00916BB5">
        <w:t>Explanations on disease resistance characteristics</w:t>
      </w:r>
      <w:bookmarkEnd w:id="15"/>
      <w:bookmarkEnd w:id="16"/>
    </w:p>
    <w:p w14:paraId="22A514AE" w14:textId="77777777" w:rsidR="009C2C95" w:rsidRDefault="009C2C95" w:rsidP="00B6652E">
      <w:pPr>
        <w:keepNext/>
      </w:pPr>
    </w:p>
    <w:p w14:paraId="3217188D" w14:textId="77777777" w:rsidR="009C2C95" w:rsidRDefault="009C2C95" w:rsidP="00B6652E">
      <w:pPr>
        <w:keepNext/>
      </w:pPr>
      <w:r w:rsidRPr="00E60FC4">
        <w:fldChar w:fldCharType="begin"/>
      </w:r>
      <w:r w:rsidRPr="00E60FC4">
        <w:instrText xml:space="preserve"> AUTONUM  </w:instrText>
      </w:r>
      <w:r w:rsidRPr="00E60FC4">
        <w:fldChar w:fldCharType="end"/>
      </w:r>
      <w:r w:rsidRPr="00E60FC4">
        <w:tab/>
        <w:t xml:space="preserve">The </w:t>
      </w:r>
      <w:r w:rsidRPr="00C124FC">
        <w:t>TW</w:t>
      </w:r>
      <w:r>
        <w:t>C</w:t>
      </w:r>
      <w:r w:rsidRPr="00C124FC">
        <w:t xml:space="preserve"> noted</w:t>
      </w:r>
      <w:r w:rsidRPr="00E60FC4">
        <w:t xml:space="preserve"> that the TC, at its fifty-fourth session, had agreed to </w:t>
      </w:r>
      <w:r>
        <w:t>a</w:t>
      </w:r>
      <w:r w:rsidRPr="00E60FC4">
        <w:t xml:space="preserve">wait </w:t>
      </w:r>
      <w:r>
        <w:t xml:space="preserve">the </w:t>
      </w:r>
      <w:r w:rsidRPr="00E60FC4">
        <w:t>TWV discussion on disease</w:t>
      </w:r>
      <w:r w:rsidRPr="00F36DC4">
        <w:t xml:space="preserve"> resistance characteristics in DUS examination before considering whether to develop further guidance.</w:t>
      </w:r>
    </w:p>
    <w:p w14:paraId="3B159BAF" w14:textId="77777777" w:rsidR="009C2C95" w:rsidRDefault="009C2C95" w:rsidP="006E2BA0"/>
    <w:p w14:paraId="470266D5" w14:textId="77777777" w:rsidR="009C2C95" w:rsidRDefault="009C2C95" w:rsidP="009C2C95">
      <w:pPr>
        <w:pStyle w:val="Heading3"/>
      </w:pPr>
      <w:r>
        <w:t>P</w:t>
      </w:r>
      <w:r w:rsidRPr="00916BB5">
        <w:t>rogram for the development of TGP documents</w:t>
      </w:r>
    </w:p>
    <w:p w14:paraId="422FE68D" w14:textId="77777777" w:rsidR="009C2C95" w:rsidRDefault="009C2C95" w:rsidP="009C2C95">
      <w:pPr>
        <w:keepNext/>
      </w:pPr>
    </w:p>
    <w:p w14:paraId="42AC7BA6" w14:textId="77777777" w:rsidR="009C2C95" w:rsidRDefault="009C2C95" w:rsidP="009C2C95">
      <w:pPr>
        <w:keepNext/>
      </w:pPr>
      <w:r>
        <w:fldChar w:fldCharType="begin"/>
      </w:r>
      <w:r>
        <w:instrText xml:space="preserve"> AUTONUM  </w:instrText>
      </w:r>
      <w:r>
        <w:fldChar w:fldCharType="end"/>
      </w:r>
      <w:r>
        <w:tab/>
        <w:t xml:space="preserve">The </w:t>
      </w:r>
      <w:r w:rsidRPr="00C124FC">
        <w:t>TW</w:t>
      </w:r>
      <w:r>
        <w:t>C</w:t>
      </w:r>
      <w:r w:rsidRPr="00C124FC">
        <w:t xml:space="preserve"> noted the</w:t>
      </w:r>
      <w:r w:rsidRPr="00F36DC4">
        <w:t xml:space="preserve"> program for the development of TGP documents, as set out in </w:t>
      </w:r>
      <w:r>
        <w:t xml:space="preserve">document TWP/3/1, </w:t>
      </w:r>
      <w:r w:rsidRPr="00F36DC4">
        <w:t>Annex VI</w:t>
      </w:r>
      <w:r>
        <w:t>.</w:t>
      </w:r>
    </w:p>
    <w:p w14:paraId="6E1073A2" w14:textId="77777777" w:rsidR="00BA7F05" w:rsidRDefault="00BA7F05" w:rsidP="00BA7F05">
      <w:pPr>
        <w:rPr>
          <w:highlight w:val="yellow"/>
        </w:rPr>
      </w:pPr>
    </w:p>
    <w:p w14:paraId="0830F003" w14:textId="77777777" w:rsidR="00233DD7" w:rsidRDefault="00233DD7" w:rsidP="00233DD7"/>
    <w:p w14:paraId="587454C4" w14:textId="77777777" w:rsidR="00233DD7" w:rsidRPr="00233DD7" w:rsidRDefault="00233DD7" w:rsidP="00233DD7">
      <w:pPr>
        <w:pStyle w:val="Heading2"/>
      </w:pPr>
      <w:r w:rsidRPr="00233DD7">
        <w:t>Differences in notes for the assessment of distinctness</w:t>
      </w:r>
    </w:p>
    <w:p w14:paraId="01E4CD75" w14:textId="77777777" w:rsidR="00233DD7" w:rsidRPr="00233DD7" w:rsidRDefault="00233DD7" w:rsidP="00233DD7"/>
    <w:p w14:paraId="41AAA459" w14:textId="77777777" w:rsidR="00233DD7" w:rsidRPr="00233DD7" w:rsidRDefault="00233DD7" w:rsidP="00233DD7">
      <w:r w:rsidRPr="00233DD7">
        <w:fldChar w:fldCharType="begin"/>
      </w:r>
      <w:r w:rsidRPr="00233DD7">
        <w:instrText xml:space="preserve"> AUTONUM  </w:instrText>
      </w:r>
      <w:r w:rsidRPr="00233DD7">
        <w:fldChar w:fldCharType="end"/>
      </w:r>
      <w:r w:rsidRPr="00233DD7">
        <w:tab/>
        <w:t xml:space="preserve">The TWC considered document TWP/3/13. </w:t>
      </w:r>
    </w:p>
    <w:p w14:paraId="4A6FAF91" w14:textId="77777777" w:rsidR="00233DD7" w:rsidRPr="00233DD7" w:rsidRDefault="00233DD7" w:rsidP="00233DD7"/>
    <w:p w14:paraId="39AF3839" w14:textId="77777777" w:rsidR="00233DD7" w:rsidRPr="00233DD7" w:rsidRDefault="00233DD7" w:rsidP="00233DD7">
      <w:r w:rsidRPr="00233DD7">
        <w:fldChar w:fldCharType="begin"/>
      </w:r>
      <w:r w:rsidRPr="00233DD7">
        <w:instrText xml:space="preserve"> AUTONUM  </w:instrText>
      </w:r>
      <w:r w:rsidRPr="00233DD7">
        <w:fldChar w:fldCharType="end"/>
      </w:r>
      <w:r w:rsidRPr="00233DD7">
        <w:tab/>
        <w:t>The TWC noted existing guidance in the General Introduction and documents TGP/8, TGP/9 and TGP/14 on differences in notes for the assessment of distinctness.</w:t>
      </w:r>
    </w:p>
    <w:p w14:paraId="120CC7CA" w14:textId="77777777" w:rsidR="00233DD7" w:rsidRPr="00233DD7" w:rsidRDefault="00233DD7" w:rsidP="00233DD7"/>
    <w:p w14:paraId="0F594523" w14:textId="77777777" w:rsidR="00233DD7" w:rsidRPr="00C657A7" w:rsidRDefault="00233DD7" w:rsidP="00233DD7">
      <w:pPr>
        <w:rPr>
          <w:rFonts w:cs="Arial"/>
          <w:color w:val="000000"/>
          <w:sz w:val="18"/>
          <w:szCs w:val="18"/>
        </w:rPr>
      </w:pPr>
      <w:r w:rsidRPr="00233DD7">
        <w:fldChar w:fldCharType="begin"/>
      </w:r>
      <w:r w:rsidRPr="00233DD7">
        <w:instrText xml:space="preserve"> AUTONUM  </w:instrText>
      </w:r>
      <w:r w:rsidRPr="00233DD7">
        <w:fldChar w:fldCharType="end"/>
      </w:r>
      <w:r w:rsidRPr="00233DD7">
        <w:tab/>
        <w:t>The TWC noted the clarification provided in document TWP/3/13 on how the approach for QN characteristics could be applicable for certain states of expression in some PQ characteristics.</w:t>
      </w:r>
    </w:p>
    <w:p w14:paraId="6EBDFE65" w14:textId="77777777" w:rsidR="00BA7F05" w:rsidRDefault="00BA7F05" w:rsidP="00BA7F05"/>
    <w:p w14:paraId="09D548C1" w14:textId="77777777" w:rsidR="00BA7F05" w:rsidRDefault="00BA7F05" w:rsidP="00BA7F05"/>
    <w:p w14:paraId="5654C27E" w14:textId="77777777" w:rsidR="00BA7F05" w:rsidRDefault="00BA7F05" w:rsidP="00BA7F05">
      <w:pPr>
        <w:pStyle w:val="Heading2"/>
      </w:pPr>
      <w:r>
        <w:t xml:space="preserve">Software, </w:t>
      </w:r>
      <w:r w:rsidRPr="00D05654">
        <w:t>Information and databases</w:t>
      </w:r>
    </w:p>
    <w:p w14:paraId="0CB64653" w14:textId="77777777" w:rsidR="00BA7F05" w:rsidRPr="00D05654" w:rsidRDefault="00BA7F05" w:rsidP="00BA7F05">
      <w:pPr>
        <w:keepNext/>
      </w:pPr>
    </w:p>
    <w:p w14:paraId="47B49CDE" w14:textId="77777777" w:rsidR="00BA7F05" w:rsidRPr="00A84F24" w:rsidRDefault="00BA7F05" w:rsidP="00BA7F05">
      <w:pPr>
        <w:pStyle w:val="Heading3"/>
      </w:pPr>
      <w:r w:rsidRPr="00A84F24">
        <w:t>(</w:t>
      </w:r>
      <w:r>
        <w:t>a</w:t>
      </w:r>
      <w:r w:rsidRPr="00A84F24">
        <w:t>)</w:t>
      </w:r>
      <w:r w:rsidRPr="00A84F24">
        <w:tab/>
        <w:t xml:space="preserve">UPOV information databases </w:t>
      </w:r>
    </w:p>
    <w:p w14:paraId="76F2CBC2" w14:textId="77777777" w:rsidR="00BA7F05" w:rsidRPr="00A84F24" w:rsidRDefault="00BA7F05" w:rsidP="00BA7F05">
      <w:pPr>
        <w:keepNext/>
      </w:pPr>
    </w:p>
    <w:p w14:paraId="5B7FCCE2" w14:textId="77777777" w:rsidR="00BA7F05" w:rsidRDefault="00BA7F05" w:rsidP="00BA7F05">
      <w:pPr>
        <w:keepNext/>
      </w:pPr>
      <w:r w:rsidRPr="00A84F24">
        <w:fldChar w:fldCharType="begin"/>
      </w:r>
      <w:r w:rsidRPr="00A84F24">
        <w:instrText xml:space="preserve"> AUTONUM  </w:instrText>
      </w:r>
      <w:r w:rsidRPr="00A84F24">
        <w:fldChar w:fldCharType="end"/>
      </w:r>
      <w:r w:rsidRPr="00A84F24">
        <w:tab/>
        <w:t>The TW</w:t>
      </w:r>
      <w:r>
        <w:t>C</w:t>
      </w:r>
      <w:r w:rsidRPr="00A84F24">
        <w:t xml:space="preserve"> considered document</w:t>
      </w:r>
      <w:r>
        <w:t>s</w:t>
      </w:r>
      <w:r w:rsidRPr="00A84F24">
        <w:t xml:space="preserve"> </w:t>
      </w:r>
      <w:r w:rsidRPr="00345EA4">
        <w:t xml:space="preserve">TWP/3/4 and TWP/3/4 </w:t>
      </w:r>
      <w:proofErr w:type="gramStart"/>
      <w:r w:rsidRPr="00345EA4">
        <w:t>Add..</w:t>
      </w:r>
      <w:proofErr w:type="gramEnd"/>
    </w:p>
    <w:p w14:paraId="50E3DA3C" w14:textId="77777777" w:rsidR="00BA7F05" w:rsidRDefault="00BA7F05" w:rsidP="00BA7F05">
      <w:pPr>
        <w:keepNext/>
      </w:pPr>
    </w:p>
    <w:p w14:paraId="50380B5C" w14:textId="77777777" w:rsidR="00BA7F05" w:rsidRPr="00394179" w:rsidRDefault="00BA7F05" w:rsidP="006B3D09">
      <w:pPr>
        <w:pStyle w:val="Heading4"/>
        <w:rPr>
          <w:lang w:val="en-US"/>
        </w:rPr>
      </w:pPr>
      <w:bookmarkStart w:id="17" w:name="_Toc536707141"/>
      <w:r w:rsidRPr="00394179">
        <w:rPr>
          <w:lang w:val="en-US"/>
        </w:rPr>
        <w:t>UPOV Code System</w:t>
      </w:r>
      <w:bookmarkEnd w:id="17"/>
    </w:p>
    <w:p w14:paraId="1118A0EA" w14:textId="77777777" w:rsidR="00BA7F05" w:rsidRPr="00744841" w:rsidRDefault="00BA7F05" w:rsidP="00BA7F05">
      <w:pPr>
        <w:keepNext/>
      </w:pPr>
    </w:p>
    <w:p w14:paraId="78E1F856" w14:textId="77777777" w:rsidR="00BA7F05" w:rsidRPr="00744841" w:rsidRDefault="00BA7F05" w:rsidP="00BA7F05">
      <w:pPr>
        <w:pStyle w:val="Heading5"/>
      </w:pPr>
      <w:bookmarkStart w:id="18" w:name="_Toc316492046"/>
      <w:bookmarkStart w:id="19" w:name="_Toc477797641"/>
      <w:bookmarkStart w:id="20" w:name="_Toc536707143"/>
      <w:r w:rsidRPr="007007CD">
        <w:t>UPOV code developments</w:t>
      </w:r>
      <w:bookmarkEnd w:id="18"/>
      <w:bookmarkEnd w:id="19"/>
      <w:bookmarkEnd w:id="20"/>
    </w:p>
    <w:p w14:paraId="1000F873" w14:textId="77777777" w:rsidR="00BA7F05" w:rsidRPr="00744841" w:rsidRDefault="00BA7F05" w:rsidP="00BA7F05">
      <w:pPr>
        <w:keepNext/>
      </w:pPr>
    </w:p>
    <w:p w14:paraId="10481B56" w14:textId="32B26511" w:rsidR="00BA7F05" w:rsidRPr="00A84F24" w:rsidRDefault="00BA7F05" w:rsidP="00BA7F05">
      <w:pPr>
        <w:keepNext/>
      </w:pPr>
      <w:r>
        <w:rPr>
          <w:lang w:val="fr-FR"/>
        </w:rPr>
        <w:fldChar w:fldCharType="begin"/>
      </w:r>
      <w:r w:rsidRPr="00A84F24">
        <w:instrText xml:space="preserve"> AUTONUM  </w:instrText>
      </w:r>
      <w:r>
        <w:rPr>
          <w:lang w:val="fr-FR"/>
        </w:rPr>
        <w:fldChar w:fldCharType="end"/>
      </w:r>
      <w:r w:rsidRPr="00A84F24">
        <w:tab/>
        <w:t>The TW</w:t>
      </w:r>
      <w:r>
        <w:t>C</w:t>
      </w:r>
      <w:r w:rsidRPr="00A84F24">
        <w:t xml:space="preserve"> noted that 242 new UPOV codes </w:t>
      </w:r>
      <w:r w:rsidR="00694F8A">
        <w:t>had been</w:t>
      </w:r>
      <w:r w:rsidR="00694F8A" w:rsidRPr="00A84F24">
        <w:t xml:space="preserve"> </w:t>
      </w:r>
      <w:r w:rsidRPr="00A84F24">
        <w:t xml:space="preserve">created in 2018 and a total of 8,844 UPOV codes </w:t>
      </w:r>
      <w:r w:rsidR="00694F8A">
        <w:t>we</w:t>
      </w:r>
      <w:r w:rsidRPr="00A84F24">
        <w:t>re included in the GENIE database, as set out in document TWP/3/4</w:t>
      </w:r>
      <w:r>
        <w:t xml:space="preserve">, </w:t>
      </w:r>
      <w:r w:rsidRPr="00A84F24">
        <w:t>paragraph 9</w:t>
      </w:r>
      <w:r>
        <w:t>.</w:t>
      </w:r>
    </w:p>
    <w:p w14:paraId="394D77A0" w14:textId="77777777" w:rsidR="00BA7F05" w:rsidRDefault="00BA7F05" w:rsidP="00BA7F05"/>
    <w:p w14:paraId="6BF3169B" w14:textId="77777777" w:rsidR="00BA7F05" w:rsidRDefault="00BA7F05" w:rsidP="00BA7F05">
      <w:pPr>
        <w:pStyle w:val="Heading5"/>
      </w:pPr>
      <w:bookmarkStart w:id="21" w:name="_Toc536707144"/>
      <w:r>
        <w:rPr>
          <w:rFonts w:eastAsia="MS Mincho"/>
        </w:rPr>
        <w:t>UPOV code amendments considered by the</w:t>
      </w:r>
      <w:r w:rsidRPr="002A36A9">
        <w:rPr>
          <w:rFonts w:eastAsia="MS Mincho"/>
        </w:rPr>
        <w:t xml:space="preserve"> </w:t>
      </w:r>
      <w:r>
        <w:rPr>
          <w:rFonts w:eastAsia="MS Mincho"/>
        </w:rPr>
        <w:t>TC at its fifty-fourth session</w:t>
      </w:r>
      <w:bookmarkEnd w:id="21"/>
    </w:p>
    <w:p w14:paraId="67B71E35" w14:textId="77777777" w:rsidR="00BA7F05" w:rsidRPr="00691CC8" w:rsidRDefault="00BA7F05" w:rsidP="00BA7F05">
      <w:pPr>
        <w:keepNext/>
        <w:rPr>
          <w:highlight w:val="yellow"/>
        </w:rPr>
      </w:pPr>
    </w:p>
    <w:p w14:paraId="770ED8A7" w14:textId="77777777" w:rsidR="00BA7F05" w:rsidRPr="00C30B6E" w:rsidRDefault="00BA7F05" w:rsidP="00BA7F05">
      <w:pPr>
        <w:keepNext/>
      </w:pPr>
      <w:r w:rsidRPr="00C30B6E">
        <w:rPr>
          <w:lang w:val="fr-FR"/>
        </w:rPr>
        <w:fldChar w:fldCharType="begin"/>
      </w:r>
      <w:r w:rsidRPr="00C30B6E">
        <w:instrText xml:space="preserve"> AUTONUM  </w:instrText>
      </w:r>
      <w:r w:rsidRPr="00C30B6E">
        <w:rPr>
          <w:lang w:val="fr-FR"/>
        </w:rPr>
        <w:fldChar w:fldCharType="end"/>
      </w:r>
      <w:r w:rsidRPr="00C30B6E">
        <w:tab/>
        <w:t>The TW</w:t>
      </w:r>
      <w:r>
        <w:t>C</w:t>
      </w:r>
      <w:r w:rsidRPr="00C30B6E">
        <w:t xml:space="preserve"> noted that the TC, at its fifty-fourth session, had agreed not to delete the UPOV Codes for sweet corn and popcorn and for certain subspecies of </w:t>
      </w:r>
      <w:r w:rsidRPr="00C30B6E">
        <w:rPr>
          <w:i/>
        </w:rPr>
        <w:t xml:space="preserve">Brassica </w:t>
      </w:r>
      <w:proofErr w:type="spellStart"/>
      <w:r w:rsidRPr="00C30B6E">
        <w:rPr>
          <w:i/>
        </w:rPr>
        <w:t>oleracea</w:t>
      </w:r>
      <w:proofErr w:type="spellEnd"/>
      <w:r w:rsidRPr="00C30B6E">
        <w:t>, therefore creating exceptions to the “Guide to the UPOV Code System”, as set out in document TWP/3/4, paragraphs 15 and 32.</w:t>
      </w:r>
    </w:p>
    <w:p w14:paraId="0F9A731C" w14:textId="77777777" w:rsidR="00BA7F05" w:rsidRPr="00C30B6E" w:rsidRDefault="00BA7F05" w:rsidP="00BA7F05"/>
    <w:p w14:paraId="333EB724" w14:textId="77777777" w:rsidR="00BA7F05" w:rsidRPr="00C30B6E" w:rsidRDefault="00BA7F05" w:rsidP="00BA7F05">
      <w:r w:rsidRPr="00C30B6E">
        <w:rPr>
          <w:lang w:val="fr-FR"/>
        </w:rPr>
        <w:fldChar w:fldCharType="begin"/>
      </w:r>
      <w:r w:rsidRPr="00C30B6E">
        <w:instrText xml:space="preserve"> AUTONUM  </w:instrText>
      </w:r>
      <w:r w:rsidRPr="00C30B6E">
        <w:rPr>
          <w:lang w:val="fr-FR"/>
        </w:rPr>
        <w:fldChar w:fldCharType="end"/>
      </w:r>
      <w:r w:rsidRPr="00C30B6E">
        <w:tab/>
        <w:t>The TW</w:t>
      </w:r>
      <w:r>
        <w:t>C</w:t>
      </w:r>
      <w:r w:rsidRPr="00C30B6E">
        <w:t xml:space="preserve"> noted that amendments to the “Guide to the UPOV Code System” would be considered by the TC, at its fifty</w:t>
      </w:r>
      <w:r w:rsidRPr="00C30B6E">
        <w:noBreakHyphen/>
        <w:t>fifth session, to be held in Geneva on October 28 and 29, 2019, as set out in document TWP/3/4, paragraph 16.</w:t>
      </w:r>
    </w:p>
    <w:p w14:paraId="08049BE0" w14:textId="77777777" w:rsidR="00BA7F05" w:rsidRPr="00C30B6E" w:rsidRDefault="00BA7F05" w:rsidP="00BA7F05"/>
    <w:p w14:paraId="33DC91E7" w14:textId="77777777" w:rsidR="00BA7F05" w:rsidRPr="00C30B6E" w:rsidRDefault="00BA7F05" w:rsidP="00BA7F05">
      <w:pPr>
        <w:keepNext/>
      </w:pPr>
      <w:r w:rsidRPr="00C30B6E">
        <w:fldChar w:fldCharType="begin"/>
      </w:r>
      <w:r w:rsidRPr="00C30B6E">
        <w:instrText xml:space="preserve"> AUTONUM  </w:instrText>
      </w:r>
      <w:r w:rsidRPr="00C30B6E">
        <w:fldChar w:fldCharType="end"/>
      </w:r>
      <w:r w:rsidRPr="00C30B6E">
        <w:tab/>
        <w:t>The TW</w:t>
      </w:r>
      <w:r>
        <w:t>C</w:t>
      </w:r>
      <w:r w:rsidRPr="00C30B6E">
        <w:t xml:space="preserve"> noted that the TC had agreed to amend the UPOV codes for subspecies in the </w:t>
      </w:r>
      <w:proofErr w:type="spellStart"/>
      <w:r w:rsidRPr="00C30B6E">
        <w:rPr>
          <w:i/>
        </w:rPr>
        <w:t>Mucuna</w:t>
      </w:r>
      <w:proofErr w:type="spellEnd"/>
      <w:r w:rsidRPr="00C30B6E">
        <w:rPr>
          <w:i/>
        </w:rPr>
        <w:t>,</w:t>
      </w:r>
      <w:r w:rsidRPr="00C30B6E">
        <w:t xml:space="preserve"> </w:t>
      </w:r>
      <w:proofErr w:type="spellStart"/>
      <w:r w:rsidRPr="00C30B6E">
        <w:rPr>
          <w:i/>
        </w:rPr>
        <w:t>Epichloe</w:t>
      </w:r>
      <w:proofErr w:type="spellEnd"/>
      <w:r w:rsidRPr="00C30B6E">
        <w:t xml:space="preserve"> and </w:t>
      </w:r>
      <w:proofErr w:type="spellStart"/>
      <w:r w:rsidRPr="00C30B6E">
        <w:rPr>
          <w:i/>
        </w:rPr>
        <w:t>Neotyphodium</w:t>
      </w:r>
      <w:proofErr w:type="spellEnd"/>
      <w:r w:rsidRPr="00C30B6E">
        <w:t xml:space="preserve"> genera and to correct the UPOV codes for </w:t>
      </w:r>
      <w:proofErr w:type="spellStart"/>
      <w:r w:rsidRPr="00C30B6E">
        <w:rPr>
          <w:i/>
        </w:rPr>
        <w:t>Sesbania</w:t>
      </w:r>
      <w:proofErr w:type="spellEnd"/>
      <w:r w:rsidRPr="00C30B6E">
        <w:rPr>
          <w:i/>
        </w:rPr>
        <w:t xml:space="preserve"> </w:t>
      </w:r>
      <w:proofErr w:type="spellStart"/>
      <w:r w:rsidRPr="00C30B6E">
        <w:rPr>
          <w:i/>
        </w:rPr>
        <w:t>sesban</w:t>
      </w:r>
      <w:proofErr w:type="spellEnd"/>
      <w:r w:rsidRPr="00C30B6E">
        <w:t>.</w:t>
      </w:r>
    </w:p>
    <w:p w14:paraId="2FD6273B" w14:textId="77777777" w:rsidR="00BA7F05" w:rsidRPr="00C30B6E" w:rsidRDefault="00BA7F05" w:rsidP="00BA7F05"/>
    <w:p w14:paraId="45ABD3E1" w14:textId="77777777" w:rsidR="00BA7F05" w:rsidRPr="00C30B6E" w:rsidRDefault="00BA7F05" w:rsidP="00BA7F05">
      <w:r w:rsidRPr="00C30B6E">
        <w:fldChar w:fldCharType="begin"/>
      </w:r>
      <w:r w:rsidRPr="00C30B6E">
        <w:instrText xml:space="preserve"> AUTONUM  </w:instrText>
      </w:r>
      <w:r w:rsidRPr="00C30B6E">
        <w:fldChar w:fldCharType="end"/>
      </w:r>
      <w:r w:rsidRPr="00C30B6E">
        <w:tab/>
        <w:t>The TW</w:t>
      </w:r>
      <w:r>
        <w:t>C</w:t>
      </w:r>
      <w:r w:rsidRPr="00C30B6E">
        <w:t xml:space="preserve"> noted that the Office of the Union had issued Circular E</w:t>
      </w:r>
      <w:r w:rsidRPr="00C30B6E">
        <w:noBreakHyphen/>
        <w:t>18/208 to the designated persons of the members of the Union in the TC, the CAJ, TWPs and contributors to PLUTO, announcing the amendments to UPOV codes and requesting contributors to PLUTO to use the amended UPOV codes from February 22, 2019, as set out in document TWP/3/4, paragraph 21.</w:t>
      </w:r>
    </w:p>
    <w:p w14:paraId="6BEC4995" w14:textId="77777777" w:rsidR="00BA7F05" w:rsidRPr="00161E74" w:rsidRDefault="00BA7F05" w:rsidP="00BA7F05">
      <w:pPr>
        <w:rPr>
          <w:lang w:eastAsia="ja-JP"/>
        </w:rPr>
      </w:pPr>
    </w:p>
    <w:p w14:paraId="62CFDA14" w14:textId="77777777" w:rsidR="00BA7F05" w:rsidRPr="00394179" w:rsidRDefault="00BA7F05" w:rsidP="006B3D09">
      <w:pPr>
        <w:pStyle w:val="Heading4"/>
        <w:rPr>
          <w:lang w:val="en-US"/>
        </w:rPr>
      </w:pPr>
      <w:bookmarkStart w:id="22" w:name="_Toc477797643"/>
      <w:bookmarkStart w:id="23" w:name="_Toc536707157"/>
      <w:r w:rsidRPr="00394179">
        <w:rPr>
          <w:lang w:val="en-US"/>
        </w:rPr>
        <w:t>PLUTO database</w:t>
      </w:r>
      <w:bookmarkEnd w:id="22"/>
      <w:bookmarkEnd w:id="23"/>
    </w:p>
    <w:p w14:paraId="5AEE2255" w14:textId="77777777" w:rsidR="00BA7F05" w:rsidRPr="004B0A47" w:rsidRDefault="00BA7F05" w:rsidP="00BA7F05">
      <w:pPr>
        <w:keepNext/>
        <w:keepLines/>
      </w:pPr>
    </w:p>
    <w:p w14:paraId="7CA7F463" w14:textId="77777777" w:rsidR="00BA7F05" w:rsidRPr="007007CD" w:rsidRDefault="00BA7F05" w:rsidP="00BA7F05">
      <w:pPr>
        <w:pStyle w:val="Heading5"/>
        <w:rPr>
          <w:rFonts w:cs="Arial"/>
        </w:rPr>
      </w:pPr>
      <w:bookmarkStart w:id="24" w:name="_Toc477797644"/>
      <w:bookmarkStart w:id="25" w:name="_Toc536707158"/>
      <w:r w:rsidRPr="004B0A47">
        <w:t>Program for improvements to the PLUTO database</w:t>
      </w:r>
      <w:bookmarkEnd w:id="24"/>
      <w:bookmarkEnd w:id="25"/>
      <w:r w:rsidRPr="007007CD">
        <w:t xml:space="preserve"> </w:t>
      </w:r>
    </w:p>
    <w:p w14:paraId="52576E2E" w14:textId="77777777" w:rsidR="00BA7F05" w:rsidRDefault="00BA7F05" w:rsidP="00BA7F05"/>
    <w:p w14:paraId="7F2AAA0E" w14:textId="77777777" w:rsidR="00BA7F05" w:rsidRPr="004B0A47" w:rsidRDefault="00BA7F05" w:rsidP="00BA7F05">
      <w:r>
        <w:fldChar w:fldCharType="begin"/>
      </w:r>
      <w:r>
        <w:instrText xml:space="preserve"> AUTONUM  </w:instrText>
      </w:r>
      <w:r>
        <w:fldChar w:fldCharType="end"/>
      </w:r>
      <w:r>
        <w:tab/>
      </w:r>
      <w:r w:rsidRPr="00B62702">
        <w:t>The TW</w:t>
      </w:r>
      <w:r>
        <w:t>C</w:t>
      </w:r>
      <w:r w:rsidRPr="00B62702">
        <w:t xml:space="preserve"> noted</w:t>
      </w:r>
      <w:r>
        <w:t xml:space="preserve"> </w:t>
      </w:r>
      <w:r w:rsidRPr="004B0A47">
        <w:t xml:space="preserve">the summary of contributions to the PLUTO database from 2015 to 2018 and the current situation of members of the Union on data contribution, as presented in </w:t>
      </w:r>
      <w:r>
        <w:t>document </w:t>
      </w:r>
      <w:r w:rsidRPr="00A84F24">
        <w:t>TWP/3/4</w:t>
      </w:r>
      <w:r>
        <w:t>,</w:t>
      </w:r>
      <w:r w:rsidRPr="004B0A47">
        <w:t xml:space="preserve"> Annex I</w:t>
      </w:r>
      <w:r>
        <w:t>.</w:t>
      </w:r>
    </w:p>
    <w:p w14:paraId="22CAE901" w14:textId="77777777" w:rsidR="00BA7F05" w:rsidRDefault="00BA7F05" w:rsidP="00BA7F05"/>
    <w:p w14:paraId="5D598009" w14:textId="77777777" w:rsidR="00BA7F05" w:rsidRDefault="00BA7F05" w:rsidP="00BA7F05">
      <w:pPr>
        <w:pStyle w:val="Heading5"/>
      </w:pPr>
      <w:bookmarkStart w:id="26" w:name="_Toc477797647"/>
      <w:bookmarkStart w:id="27" w:name="_Toc536707160"/>
      <w:r w:rsidRPr="007007CD">
        <w:lastRenderedPageBreak/>
        <w:t xml:space="preserve">Content of the PLUTO </w:t>
      </w:r>
      <w:r>
        <w:t>d</w:t>
      </w:r>
      <w:r w:rsidRPr="007007CD">
        <w:t>atabase</w:t>
      </w:r>
      <w:bookmarkEnd w:id="26"/>
      <w:bookmarkEnd w:id="27"/>
    </w:p>
    <w:p w14:paraId="4D91CDB5" w14:textId="77777777" w:rsidR="00BA7F05" w:rsidRDefault="00BA7F05" w:rsidP="00BA7F05">
      <w:pPr>
        <w:keepNext/>
      </w:pPr>
    </w:p>
    <w:p w14:paraId="6D8D7CEE" w14:textId="77777777" w:rsidR="00BA7F05" w:rsidRPr="004B0A47" w:rsidRDefault="00BA7F05" w:rsidP="00BA7F05">
      <w:pPr>
        <w:keepNext/>
      </w:pPr>
      <w:r>
        <w:fldChar w:fldCharType="begin"/>
      </w:r>
      <w:r>
        <w:instrText xml:space="preserve"> AUTONUM  </w:instrText>
      </w:r>
      <w:r>
        <w:fldChar w:fldCharType="end"/>
      </w:r>
      <w:r>
        <w:tab/>
      </w:r>
      <w:r w:rsidRPr="00B62702">
        <w:t>The TW</w:t>
      </w:r>
      <w:r>
        <w:t>C</w:t>
      </w:r>
      <w:r w:rsidRPr="00B62702">
        <w:t xml:space="preserve"> noted</w:t>
      </w:r>
      <w:r>
        <w:t xml:space="preserve"> </w:t>
      </w:r>
      <w:r w:rsidRPr="004B0A47">
        <w:t xml:space="preserve">developments concerning possible expansion of the content of the PLUTO </w:t>
      </w:r>
      <w:r>
        <w:t>d</w:t>
      </w:r>
      <w:r w:rsidRPr="004B0A47">
        <w:t xml:space="preserve">atabase, as set out in </w:t>
      </w:r>
      <w:r>
        <w:t>document </w:t>
      </w:r>
      <w:r w:rsidRPr="00A84F24">
        <w:t>TWP/3/4</w:t>
      </w:r>
      <w:r>
        <w:t xml:space="preserve">, </w:t>
      </w:r>
      <w:r w:rsidRPr="004B0A47">
        <w:t>paragraph 87</w:t>
      </w:r>
      <w:r>
        <w:t>.</w:t>
      </w:r>
    </w:p>
    <w:p w14:paraId="67FEB10B" w14:textId="77777777" w:rsidR="00BA7F05" w:rsidRDefault="00BA7F05" w:rsidP="00BA7F05"/>
    <w:p w14:paraId="30DAD321" w14:textId="77777777" w:rsidR="00BA7F05" w:rsidRPr="004B0A47" w:rsidRDefault="00BA7F05" w:rsidP="00BA7F05">
      <w:r>
        <w:fldChar w:fldCharType="begin"/>
      </w:r>
      <w:r>
        <w:instrText xml:space="preserve"> AUTONUM  </w:instrText>
      </w:r>
      <w:r>
        <w:fldChar w:fldCharType="end"/>
      </w:r>
      <w:r>
        <w:tab/>
      </w:r>
      <w:r w:rsidRPr="00B62702">
        <w:t>The TW</w:t>
      </w:r>
      <w:r>
        <w:t>C</w:t>
      </w:r>
      <w:r w:rsidRPr="00B62702">
        <w:t xml:space="preserve"> noted</w:t>
      </w:r>
      <w:r>
        <w:t xml:space="preserve"> </w:t>
      </w:r>
      <w:r w:rsidRPr="004B0A47">
        <w:t xml:space="preserve">that the proposals by the WG-DEN at its fifth session concerning possible expansion of the content of the PLUTO database </w:t>
      </w:r>
      <w:r>
        <w:t>would</w:t>
      </w:r>
      <w:r w:rsidRPr="004B0A47">
        <w:t xml:space="preserve"> be considered by the CAJ, at its seventy-sixth session, to be held in Geneva on October 30, 2019</w:t>
      </w:r>
      <w:r>
        <w:t xml:space="preserve">, </w:t>
      </w:r>
      <w:r w:rsidRPr="004B0A47">
        <w:t xml:space="preserve">as set out in </w:t>
      </w:r>
      <w:r>
        <w:t>document </w:t>
      </w:r>
      <w:r w:rsidRPr="00A84F24">
        <w:t>TWP/3/4</w:t>
      </w:r>
      <w:r>
        <w:t xml:space="preserve">, </w:t>
      </w:r>
      <w:r w:rsidRPr="004B0A47">
        <w:t>paragraph 89</w:t>
      </w:r>
      <w:r>
        <w:t>.</w:t>
      </w:r>
    </w:p>
    <w:p w14:paraId="55E2748D" w14:textId="77777777" w:rsidR="00BA7F05" w:rsidRDefault="00BA7F05" w:rsidP="00BA7F05"/>
    <w:p w14:paraId="6B9E1DB6" w14:textId="77777777" w:rsidR="00BA7F05" w:rsidRPr="00513652" w:rsidRDefault="00BA7F05" w:rsidP="00BA7F05">
      <w:pPr>
        <w:pStyle w:val="Heading3"/>
      </w:pPr>
      <w:r w:rsidRPr="00843D39">
        <w:t>(d)</w:t>
      </w:r>
      <w:r w:rsidRPr="00843D39">
        <w:tab/>
        <w:t>UPOV PRISMA</w:t>
      </w:r>
      <w:r w:rsidRPr="00513652">
        <w:t xml:space="preserve"> </w:t>
      </w:r>
    </w:p>
    <w:p w14:paraId="2BE6BCD0" w14:textId="77777777" w:rsidR="00BA7F05" w:rsidRPr="00513652" w:rsidRDefault="00BA7F05" w:rsidP="00BA7F05">
      <w:pPr>
        <w:keepNext/>
      </w:pPr>
    </w:p>
    <w:p w14:paraId="4DE64E67" w14:textId="77777777" w:rsidR="00BA7F05" w:rsidRPr="00513652" w:rsidRDefault="00BA7F05" w:rsidP="00BA7F05">
      <w:pPr>
        <w:keepNext/>
      </w:pPr>
      <w:r w:rsidRPr="001537C5">
        <w:fldChar w:fldCharType="begin"/>
      </w:r>
      <w:r w:rsidRPr="001537C5">
        <w:instrText xml:space="preserve"> AUTONUM  </w:instrText>
      </w:r>
      <w:r w:rsidRPr="001537C5">
        <w:fldChar w:fldCharType="end"/>
      </w:r>
      <w:r w:rsidRPr="001537C5">
        <w:tab/>
        <w:t>The TWC considered document TWP/3/3</w:t>
      </w:r>
      <w:r w:rsidRPr="00513652">
        <w:t xml:space="preserve"> </w:t>
      </w:r>
      <w:r>
        <w:t xml:space="preserve">and </w:t>
      </w:r>
      <w:r w:rsidRPr="00513652">
        <w:rPr>
          <w:snapToGrid w:val="0"/>
        </w:rPr>
        <w:t>note</w:t>
      </w:r>
      <w:r>
        <w:rPr>
          <w:snapToGrid w:val="0"/>
        </w:rPr>
        <w:t>d</w:t>
      </w:r>
      <w:r w:rsidRPr="00513652">
        <w:rPr>
          <w:snapToGrid w:val="0"/>
        </w:rPr>
        <w:t xml:space="preserve"> the developments concerning UPOV PRISMA</w:t>
      </w:r>
      <w:r w:rsidRPr="00513652">
        <w:t>.</w:t>
      </w:r>
    </w:p>
    <w:p w14:paraId="175AB344" w14:textId="77777777" w:rsidR="00BA7F05" w:rsidRDefault="00BA7F05" w:rsidP="00BA7F05"/>
    <w:p w14:paraId="0D9BF61F" w14:textId="77777777" w:rsidR="00BA7F05" w:rsidRPr="00582154" w:rsidRDefault="00BA7F05" w:rsidP="00BA7F05">
      <w:pPr>
        <w:pStyle w:val="Heading3"/>
      </w:pPr>
      <w:r w:rsidRPr="00582154">
        <w:t>(f)</w:t>
      </w:r>
      <w:r w:rsidRPr="00582154">
        <w:tab/>
        <w:t>Web services provided by UPOV</w:t>
      </w:r>
    </w:p>
    <w:p w14:paraId="333DC281" w14:textId="77777777" w:rsidR="00BA7F05" w:rsidRDefault="00BA7F05" w:rsidP="00BA7F05"/>
    <w:p w14:paraId="635B8E07" w14:textId="77777777" w:rsidR="00BA7F05" w:rsidRDefault="00BA7F05" w:rsidP="00BA7F05">
      <w:r>
        <w:fldChar w:fldCharType="begin"/>
      </w:r>
      <w:r>
        <w:instrText xml:space="preserve"> AUTONUM  </w:instrText>
      </w:r>
      <w:r>
        <w:fldChar w:fldCharType="end"/>
      </w:r>
      <w:r>
        <w:tab/>
      </w:r>
      <w:r w:rsidRPr="00E43910">
        <w:t xml:space="preserve">The TWC considered </w:t>
      </w:r>
      <w:r w:rsidRPr="00B71ABA">
        <w:t>document TWC/37/4</w:t>
      </w:r>
      <w:r w:rsidRPr="00E43910">
        <w:t xml:space="preserve"> and </w:t>
      </w:r>
      <w:r w:rsidRPr="00A620A5">
        <w:rPr>
          <w:snapToGrid w:val="0"/>
        </w:rPr>
        <w:t>note</w:t>
      </w:r>
      <w:r>
        <w:rPr>
          <w:snapToGrid w:val="0"/>
        </w:rPr>
        <w:t>d</w:t>
      </w:r>
      <w:r w:rsidRPr="00A620A5">
        <w:rPr>
          <w:snapToGrid w:val="0"/>
        </w:rPr>
        <w:t xml:space="preserve"> the availability of web services to </w:t>
      </w:r>
      <w:r>
        <w:rPr>
          <w:snapToGrid w:val="0"/>
        </w:rPr>
        <w:t xml:space="preserve">transmit application data between PVP offices and UPOV PRISMA </w:t>
      </w:r>
      <w:r w:rsidRPr="00A620A5">
        <w:t>and</w:t>
      </w:r>
      <w:r>
        <w:t xml:space="preserve"> </w:t>
      </w:r>
      <w:r>
        <w:rPr>
          <w:snapToGrid w:val="0"/>
        </w:rPr>
        <w:t xml:space="preserve">the </w:t>
      </w:r>
      <w:r w:rsidRPr="007454C5">
        <w:rPr>
          <w:snapToGrid w:val="0"/>
        </w:rPr>
        <w:t>future developments in relation to GENIE DB</w:t>
      </w:r>
      <w:r>
        <w:rPr>
          <w:snapToGrid w:val="0"/>
        </w:rPr>
        <w:t>.</w:t>
      </w:r>
    </w:p>
    <w:p w14:paraId="4A64811A" w14:textId="77777777" w:rsidR="00BA7F05" w:rsidRDefault="00BA7F05" w:rsidP="00BA7F05"/>
    <w:p w14:paraId="0CB9A521" w14:textId="77777777" w:rsidR="00BA7F05" w:rsidRDefault="00BA7F05" w:rsidP="00BA7F05"/>
    <w:p w14:paraId="49009EEE" w14:textId="77777777" w:rsidR="00BA7F05" w:rsidRDefault="00BA7F05" w:rsidP="00BA7F05">
      <w:pPr>
        <w:pStyle w:val="Heading2"/>
      </w:pPr>
      <w:r>
        <w:t>Variety denominations</w:t>
      </w:r>
    </w:p>
    <w:p w14:paraId="37DDF64A" w14:textId="77777777" w:rsidR="00BA7F05" w:rsidRDefault="00BA7F05" w:rsidP="00BA7F05">
      <w:pPr>
        <w:keepNext/>
      </w:pPr>
    </w:p>
    <w:p w14:paraId="593E48F3" w14:textId="77777777" w:rsidR="00BA7F05" w:rsidRDefault="00BA7F05" w:rsidP="00BA7F05">
      <w:pPr>
        <w:keepNext/>
      </w:pPr>
      <w:r>
        <w:fldChar w:fldCharType="begin"/>
      </w:r>
      <w:r>
        <w:instrText xml:space="preserve"> AUTONUM  </w:instrText>
      </w:r>
      <w:r>
        <w:fldChar w:fldCharType="end"/>
      </w:r>
      <w:r>
        <w:tab/>
        <w:t xml:space="preserve">The TWC considered </w:t>
      </w:r>
      <w:r w:rsidRPr="00B71ABA">
        <w:t>document TWP/3/6.</w:t>
      </w:r>
    </w:p>
    <w:p w14:paraId="45818AD6" w14:textId="77777777" w:rsidR="00BA7F05" w:rsidRDefault="00BA7F05" w:rsidP="00BA7F05">
      <w:pPr>
        <w:keepNext/>
      </w:pPr>
    </w:p>
    <w:p w14:paraId="15B8178D" w14:textId="77777777" w:rsidR="00BA7F05" w:rsidRDefault="00BA7F05" w:rsidP="00BA7F05">
      <w:pPr>
        <w:pStyle w:val="Heading3"/>
      </w:pPr>
      <w:bookmarkStart w:id="28" w:name="_Toc477358703"/>
      <w:bookmarkStart w:id="29" w:name="_Toc535497880"/>
      <w:r>
        <w:t>P</w:t>
      </w:r>
      <w:r w:rsidRPr="007678AB">
        <w:rPr>
          <w:rFonts w:hint="eastAsia"/>
        </w:rPr>
        <w:t xml:space="preserve">ossible </w:t>
      </w:r>
      <w:r w:rsidRPr="007678AB">
        <w:t>revision of document UPOV/INF/12 “Explanatory Notes on Varie</w:t>
      </w:r>
      <w:r>
        <w:t>ty Denominations under the UPOV </w:t>
      </w:r>
      <w:r w:rsidRPr="007678AB">
        <w:t>Convention”</w:t>
      </w:r>
      <w:bookmarkEnd w:id="28"/>
      <w:bookmarkEnd w:id="29"/>
    </w:p>
    <w:p w14:paraId="526C2D99" w14:textId="77777777" w:rsidR="00BA7F05" w:rsidRDefault="00BA7F05" w:rsidP="00BA7F05">
      <w:pPr>
        <w:keepNext/>
      </w:pPr>
    </w:p>
    <w:p w14:paraId="1B1E3B53" w14:textId="77777777" w:rsidR="00BA7F05" w:rsidRPr="00FB2C8C" w:rsidRDefault="00BA7F05" w:rsidP="00BA7F05">
      <w:pPr>
        <w:keepNext/>
        <w:rPr>
          <w:rFonts w:eastAsiaTheme="minorEastAsia"/>
          <w:snapToGrid w:val="0"/>
          <w:lang w:eastAsia="ja-JP"/>
        </w:rPr>
      </w:pPr>
      <w:r>
        <w:fldChar w:fldCharType="begin"/>
      </w:r>
      <w:r>
        <w:instrText xml:space="preserve"> AUTONUM  </w:instrText>
      </w:r>
      <w:r>
        <w:fldChar w:fldCharType="end"/>
      </w:r>
      <w:r>
        <w:tab/>
        <w:t xml:space="preserve">The TWC noted </w:t>
      </w:r>
      <w:r w:rsidRPr="00F20E9B">
        <w:rPr>
          <w:rFonts w:eastAsiaTheme="minorEastAsia"/>
          <w:snapToGrid w:val="0"/>
          <w:lang w:eastAsia="ja-JP"/>
        </w:rPr>
        <w:t xml:space="preserve">developments concerning a possible revision of document UPOV/INF/12 “Explanatory Notes on Variety Denominations under the UPOV Convention”, as set out in </w:t>
      </w:r>
      <w:r>
        <w:t xml:space="preserve">document TWP/3/6, </w:t>
      </w:r>
      <w:r>
        <w:rPr>
          <w:rFonts w:eastAsiaTheme="minorEastAsia"/>
          <w:snapToGrid w:val="0"/>
          <w:lang w:eastAsia="ja-JP"/>
        </w:rPr>
        <w:t>paragraphs 6 </w:t>
      </w:r>
      <w:r w:rsidRPr="00F20E9B">
        <w:rPr>
          <w:rFonts w:eastAsiaTheme="minorEastAsia"/>
          <w:snapToGrid w:val="0"/>
          <w:lang w:eastAsia="ja-JP"/>
        </w:rPr>
        <w:t>to 8</w:t>
      </w:r>
      <w:r>
        <w:rPr>
          <w:rFonts w:eastAsiaTheme="minorEastAsia"/>
          <w:snapToGrid w:val="0"/>
          <w:lang w:eastAsia="ja-JP"/>
        </w:rPr>
        <w:t>.</w:t>
      </w:r>
    </w:p>
    <w:p w14:paraId="71D6927A" w14:textId="77777777" w:rsidR="00BA7F05" w:rsidRDefault="00BA7F05" w:rsidP="00BA7F05"/>
    <w:p w14:paraId="4FBE3C6B" w14:textId="77777777" w:rsidR="00BA7F05" w:rsidRDefault="00BA7F05" w:rsidP="00BA7F05">
      <w:r>
        <w:fldChar w:fldCharType="begin"/>
      </w:r>
      <w:r>
        <w:instrText xml:space="preserve"> AUTONUM  </w:instrText>
      </w:r>
      <w:r>
        <w:fldChar w:fldCharType="end"/>
      </w:r>
      <w:r>
        <w:tab/>
        <w:t xml:space="preserve">The TWC noted </w:t>
      </w:r>
      <w:r w:rsidRPr="00F20E9B">
        <w:rPr>
          <w:rFonts w:eastAsiaTheme="minorEastAsia"/>
          <w:snapToGrid w:val="0"/>
          <w:lang w:eastAsia="ja-JP"/>
        </w:rPr>
        <w:t xml:space="preserve">that the CAJ, at its seventy-fifth session, </w:t>
      </w:r>
      <w:r>
        <w:rPr>
          <w:rFonts w:eastAsiaTheme="minorEastAsia"/>
          <w:snapToGrid w:val="0"/>
          <w:lang w:eastAsia="ja-JP"/>
        </w:rPr>
        <w:t xml:space="preserve">had </w:t>
      </w:r>
      <w:r w:rsidRPr="00F20E9B">
        <w:rPr>
          <w:rFonts w:eastAsiaTheme="minorEastAsia"/>
          <w:snapToGrid w:val="0"/>
          <w:lang w:eastAsia="ja-JP"/>
        </w:rPr>
        <w:t>agreed to request the TC to consider proposals received by the WG-DEN to revise the list of classes in document</w:t>
      </w:r>
      <w:r w:rsidRPr="00F20E9B">
        <w:t xml:space="preserve"> UPOV/INF/12/5, as set out in </w:t>
      </w:r>
      <w:r>
        <w:t xml:space="preserve">document TWP/3/6, </w:t>
      </w:r>
      <w:r w:rsidRPr="00F20E9B">
        <w:t>paragraph 9</w:t>
      </w:r>
      <w:r>
        <w:t>:</w:t>
      </w:r>
    </w:p>
    <w:p w14:paraId="5020B681" w14:textId="77777777" w:rsidR="00BA7F05" w:rsidRPr="007678AB" w:rsidRDefault="00BA7F05" w:rsidP="00BA7F05">
      <w:pPr>
        <w:keepNext/>
        <w:outlineLvl w:val="0"/>
        <w:rPr>
          <w:caps/>
          <w:lang w:eastAsia="ja-JP"/>
        </w:rPr>
      </w:pPr>
    </w:p>
    <w:p w14:paraId="12064058" w14:textId="77777777" w:rsidR="00BA7F05" w:rsidRDefault="00BA7F05" w:rsidP="00BA7F05">
      <w:pPr>
        <w:rPr>
          <w:rFonts w:eastAsiaTheme="minorEastAsia"/>
          <w:snapToGrid w:val="0"/>
          <w:lang w:eastAsia="ja-JP"/>
        </w:rPr>
      </w:pPr>
      <w:r>
        <w:fldChar w:fldCharType="begin"/>
      </w:r>
      <w:r>
        <w:instrText xml:space="preserve"> AUTONUM  </w:instrText>
      </w:r>
      <w:r>
        <w:fldChar w:fldCharType="end"/>
      </w:r>
      <w:r>
        <w:tab/>
        <w:t xml:space="preserve">The TWC </w:t>
      </w:r>
      <w:r>
        <w:rPr>
          <w:rFonts w:eastAsiaTheme="minorEastAsia"/>
          <w:snapToGrid w:val="0"/>
          <w:lang w:eastAsia="ja-JP"/>
        </w:rPr>
        <w:t>noted</w:t>
      </w:r>
      <w:r w:rsidRPr="00F20E9B">
        <w:rPr>
          <w:rFonts w:eastAsiaTheme="minorEastAsia"/>
          <w:snapToGrid w:val="0"/>
          <w:lang w:eastAsia="ja-JP"/>
        </w:rPr>
        <w:t xml:space="preserve"> the proposals to revise the list of classes </w:t>
      </w:r>
      <w:r>
        <w:rPr>
          <w:rFonts w:eastAsiaTheme="minorEastAsia"/>
          <w:snapToGrid w:val="0"/>
          <w:lang w:eastAsia="ja-JP"/>
        </w:rPr>
        <w:t xml:space="preserve">203 and 205 </w:t>
      </w:r>
      <w:r w:rsidRPr="00F20E9B">
        <w:rPr>
          <w:rFonts w:eastAsiaTheme="minorEastAsia"/>
          <w:snapToGrid w:val="0"/>
          <w:lang w:eastAsia="ja-JP"/>
        </w:rPr>
        <w:t xml:space="preserve">in document UPOV/INF/12/5, as set out </w:t>
      </w:r>
      <w:r>
        <w:rPr>
          <w:rFonts w:eastAsiaTheme="minorEastAsia"/>
          <w:snapToGrid w:val="0"/>
          <w:lang w:eastAsia="ja-JP"/>
        </w:rPr>
        <w:t xml:space="preserve">in </w:t>
      </w:r>
      <w:r>
        <w:t xml:space="preserve">document TWP/3/6, </w:t>
      </w:r>
      <w:r w:rsidRPr="00F20E9B">
        <w:t>paragraph 9</w:t>
      </w:r>
      <w:r w:rsidRPr="00F20E9B">
        <w:rPr>
          <w:rFonts w:eastAsiaTheme="minorEastAsia"/>
          <w:snapToGrid w:val="0"/>
          <w:lang w:eastAsia="ja-JP"/>
        </w:rPr>
        <w:t>, in anticipation of consideration of this matter by the TC</w:t>
      </w:r>
      <w:r>
        <w:rPr>
          <w:rFonts w:eastAsiaTheme="minorEastAsia"/>
          <w:snapToGrid w:val="0"/>
          <w:lang w:eastAsia="ja-JP"/>
        </w:rPr>
        <w:t>.</w:t>
      </w:r>
    </w:p>
    <w:p w14:paraId="14DF1C67" w14:textId="77777777" w:rsidR="00BA7F05" w:rsidRDefault="00BA7F05" w:rsidP="00BA7F05"/>
    <w:p w14:paraId="4E516A3E" w14:textId="77777777" w:rsidR="00BA7F05" w:rsidRDefault="00BA7F05" w:rsidP="00BA7F05">
      <w:pPr>
        <w:pStyle w:val="Heading3"/>
      </w:pPr>
      <w:bookmarkStart w:id="30" w:name="_Toc535497881"/>
      <w:r>
        <w:t>R</w:t>
      </w:r>
      <w:r w:rsidRPr="007678AB">
        <w:t xml:space="preserve">evision of </w:t>
      </w:r>
      <w:r>
        <w:t xml:space="preserve">the ninth edition of the </w:t>
      </w:r>
      <w:bookmarkEnd w:id="30"/>
      <w:r>
        <w:t>ICNCP</w:t>
      </w:r>
    </w:p>
    <w:p w14:paraId="2465A9A9" w14:textId="77777777" w:rsidR="00BA7F05" w:rsidRDefault="00BA7F05" w:rsidP="00BA7F05">
      <w:pPr>
        <w:keepNext/>
      </w:pPr>
    </w:p>
    <w:p w14:paraId="6B2A89C4" w14:textId="77777777" w:rsidR="00BA7F05" w:rsidRDefault="00BA7F05" w:rsidP="00BA7F05">
      <w:pPr>
        <w:keepNext/>
      </w:pPr>
      <w:r>
        <w:fldChar w:fldCharType="begin"/>
      </w:r>
      <w:r>
        <w:instrText xml:space="preserve"> AUTONUM  </w:instrText>
      </w:r>
      <w:r>
        <w:fldChar w:fldCharType="end"/>
      </w:r>
      <w:r>
        <w:tab/>
        <w:t xml:space="preserve">The TWC </w:t>
      </w:r>
      <w:r w:rsidRPr="00FB2C8C">
        <w:t>note</w:t>
      </w:r>
      <w:r>
        <w:t>d</w:t>
      </w:r>
      <w:r w:rsidRPr="00FB2C8C">
        <w:t xml:space="preserve"> that the CAJ </w:t>
      </w:r>
      <w:r>
        <w:t xml:space="preserve">had </w:t>
      </w:r>
      <w:r w:rsidRPr="00FB2C8C">
        <w:t>agreed that the Office of the Union co</w:t>
      </w:r>
      <w:r>
        <w:t>ntribute to the revision of the </w:t>
      </w:r>
      <w:r w:rsidRPr="00FB2C8C">
        <w:t xml:space="preserve">ninth edition of the ICNCP on the basis of document UPOV/INF/12/5 and the work of the WG DEN, as set out in </w:t>
      </w:r>
      <w:r>
        <w:t xml:space="preserve">document TWP/3/6, </w:t>
      </w:r>
      <w:r w:rsidRPr="00FB2C8C">
        <w:t>paragraph 14</w:t>
      </w:r>
      <w:r>
        <w:t>.</w:t>
      </w:r>
    </w:p>
    <w:p w14:paraId="59F40815" w14:textId="77777777" w:rsidR="00BA7F05" w:rsidRDefault="00BA7F05" w:rsidP="00BA7F05"/>
    <w:p w14:paraId="01E6EC6B" w14:textId="77777777" w:rsidR="00BA7F05" w:rsidRPr="004956F9" w:rsidRDefault="00BA7F05" w:rsidP="00BA7F05">
      <w:pPr>
        <w:pStyle w:val="Heading3"/>
      </w:pPr>
      <w:bookmarkStart w:id="31" w:name="_Toc382388623"/>
      <w:bookmarkStart w:id="32" w:name="_Toc477358706"/>
      <w:bookmarkStart w:id="33" w:name="_Toc535497882"/>
      <w:r w:rsidRPr="004956F9">
        <w:t>Possible development of a UPOV similarity search tool for variety denomination purposes</w:t>
      </w:r>
      <w:bookmarkEnd w:id="31"/>
      <w:bookmarkEnd w:id="32"/>
      <w:bookmarkEnd w:id="33"/>
    </w:p>
    <w:p w14:paraId="13086FBC" w14:textId="77777777" w:rsidR="00BA7F05" w:rsidRPr="004956F9" w:rsidRDefault="00BA7F05" w:rsidP="00BA7F05">
      <w:pPr>
        <w:keepNext/>
      </w:pPr>
    </w:p>
    <w:p w14:paraId="45B32EE1" w14:textId="77777777" w:rsidR="00BA7F05" w:rsidRPr="00761910" w:rsidRDefault="00BA7F05" w:rsidP="00BA7F05">
      <w:pPr>
        <w:keepNext/>
        <w:rPr>
          <w:rFonts w:eastAsiaTheme="minorEastAsia"/>
          <w:lang w:eastAsia="ja-JP"/>
        </w:rPr>
      </w:pPr>
      <w:r w:rsidRPr="004956F9">
        <w:fldChar w:fldCharType="begin"/>
      </w:r>
      <w:r w:rsidRPr="004956F9">
        <w:instrText xml:space="preserve"> AUTONUM  </w:instrText>
      </w:r>
      <w:r w:rsidRPr="004956F9">
        <w:fldChar w:fldCharType="end"/>
      </w:r>
      <w:r w:rsidRPr="004956F9">
        <w:tab/>
        <w:t>The TW</w:t>
      </w:r>
      <w:r>
        <w:t>C</w:t>
      </w:r>
      <w:r w:rsidRPr="004956F9">
        <w:t xml:space="preserve"> noted </w:t>
      </w:r>
      <w:r w:rsidRPr="004956F9">
        <w:rPr>
          <w:rFonts w:eastAsiaTheme="minorEastAsia"/>
          <w:snapToGrid w:val="0"/>
          <w:lang w:eastAsia="ja-JP"/>
        </w:rPr>
        <w:t>that the</w:t>
      </w:r>
      <w:r w:rsidRPr="004956F9">
        <w:rPr>
          <w:rFonts w:cs="Arial"/>
          <w:lang w:eastAsia="ja-JP"/>
        </w:rPr>
        <w:t xml:space="preserve"> WG-DEN</w:t>
      </w:r>
      <w:r w:rsidRPr="004956F9">
        <w:rPr>
          <w:lang w:eastAsia="ja-JP"/>
        </w:rPr>
        <w:t xml:space="preserve">, at its </w:t>
      </w:r>
      <w:r w:rsidRPr="004956F9">
        <w:rPr>
          <w:rFonts w:eastAsiaTheme="minorEastAsia"/>
          <w:lang w:eastAsia="ja-JP"/>
        </w:rPr>
        <w:t>fifth</w:t>
      </w:r>
      <w:r w:rsidRPr="004956F9">
        <w:rPr>
          <w:lang w:eastAsia="ja-JP"/>
        </w:rPr>
        <w:t xml:space="preserve"> meeting,</w:t>
      </w:r>
      <w:r w:rsidRPr="004956F9">
        <w:t xml:space="preserve"> had agreed that the Office of the Union should restart its work to explore possibilities to improve the UPOV Denomination Similarity Search Tool in conjunction with the Community Plant Variety Office of the European Union (CPVO).</w:t>
      </w:r>
    </w:p>
    <w:p w14:paraId="061A4555" w14:textId="77777777" w:rsidR="00BA7F05" w:rsidRDefault="00BA7F05" w:rsidP="00BA7F05">
      <w:pPr>
        <w:rPr>
          <w:rFonts w:eastAsiaTheme="minorEastAsia"/>
          <w:lang w:eastAsia="ja-JP"/>
        </w:rPr>
      </w:pPr>
    </w:p>
    <w:p w14:paraId="38E28E51" w14:textId="77777777" w:rsidR="00BA7F05" w:rsidRDefault="00BA7F05" w:rsidP="00BA7F05">
      <w:pPr>
        <w:pStyle w:val="Heading3"/>
        <w:rPr>
          <w:rFonts w:eastAsiaTheme="minorEastAsia"/>
          <w:lang w:eastAsia="ja-JP"/>
        </w:rPr>
      </w:pPr>
      <w:bookmarkStart w:id="34" w:name="_Toc477358709"/>
      <w:bookmarkStart w:id="35" w:name="_Toc535497883"/>
      <w:r w:rsidRPr="00A90F90">
        <w:rPr>
          <w:rFonts w:eastAsiaTheme="minorEastAsia"/>
        </w:rPr>
        <w:t>Expansion of the content of the PLUTO database</w:t>
      </w:r>
      <w:bookmarkEnd w:id="34"/>
      <w:bookmarkEnd w:id="35"/>
    </w:p>
    <w:p w14:paraId="667A9B5B" w14:textId="77777777" w:rsidR="00BA7F05" w:rsidRDefault="00BA7F05" w:rsidP="00BA7F05">
      <w:pPr>
        <w:rPr>
          <w:rFonts w:eastAsiaTheme="minorEastAsia"/>
          <w:lang w:eastAsia="ja-JP"/>
        </w:rPr>
      </w:pPr>
    </w:p>
    <w:p w14:paraId="08A6DB69" w14:textId="77777777" w:rsidR="00BA7F05" w:rsidRDefault="00BA7F05" w:rsidP="00BA7F05">
      <w:pPr>
        <w:rPr>
          <w:rFonts w:eastAsiaTheme="minorEastAsia"/>
          <w:lang w:eastAsia="ja-JP"/>
        </w:rPr>
      </w:pPr>
      <w:r w:rsidRPr="00D275B2">
        <w:fldChar w:fldCharType="begin"/>
      </w:r>
      <w:r w:rsidRPr="00D275B2">
        <w:instrText xml:space="preserve"> AUTONUM  </w:instrText>
      </w:r>
      <w:r w:rsidRPr="00D275B2">
        <w:fldChar w:fldCharType="end"/>
      </w:r>
      <w:r w:rsidRPr="00D275B2">
        <w:tab/>
        <w:t>The TWC noted</w:t>
      </w:r>
      <w:r w:rsidR="00D275B2" w:rsidRPr="00D275B2">
        <w:t xml:space="preserve"> developments concerning the possible expansion of the content of the PLUTO Database, as set out in</w:t>
      </w:r>
      <w:r w:rsidR="007F0941" w:rsidRPr="007F0941">
        <w:t xml:space="preserve"> document TWP/3/6</w:t>
      </w:r>
      <w:proofErr w:type="gramStart"/>
      <w:r w:rsidR="007F0941" w:rsidRPr="007F0941">
        <w:t xml:space="preserve">, </w:t>
      </w:r>
      <w:r w:rsidR="00D275B2" w:rsidRPr="00D275B2">
        <w:t xml:space="preserve"> paragraph</w:t>
      </w:r>
      <w:proofErr w:type="gramEnd"/>
      <w:r w:rsidR="00D275B2" w:rsidRPr="00D275B2">
        <w:t xml:space="preserve"> 20</w:t>
      </w:r>
      <w:r w:rsidR="007F0941">
        <w:t>.</w:t>
      </w:r>
    </w:p>
    <w:p w14:paraId="043C0D76" w14:textId="77777777" w:rsidR="00BA7F05" w:rsidRPr="00761910" w:rsidRDefault="00BA7F05" w:rsidP="00BA7F05">
      <w:pPr>
        <w:rPr>
          <w:rFonts w:eastAsiaTheme="minorEastAsia"/>
          <w:lang w:eastAsia="ja-JP"/>
        </w:rPr>
      </w:pPr>
    </w:p>
    <w:p w14:paraId="0EDD11D5" w14:textId="77777777" w:rsidR="00BA7F05" w:rsidRPr="00761910" w:rsidRDefault="00BA7F05" w:rsidP="00BA7F05">
      <w:pPr>
        <w:pStyle w:val="Heading3"/>
      </w:pPr>
      <w:bookmarkStart w:id="36" w:name="_Toc477358710"/>
      <w:bookmarkStart w:id="37" w:name="_Toc535497884"/>
      <w:r w:rsidRPr="00761910">
        <w:t>Non-acceptable terms</w:t>
      </w:r>
      <w:bookmarkEnd w:id="36"/>
      <w:bookmarkEnd w:id="37"/>
    </w:p>
    <w:p w14:paraId="5201C110" w14:textId="77777777" w:rsidR="00BA7F05" w:rsidRPr="00761910" w:rsidRDefault="00BA7F05" w:rsidP="00BA7F05">
      <w:pPr>
        <w:keepNext/>
        <w:keepLines/>
        <w:rPr>
          <w:rFonts w:eastAsiaTheme="minorEastAsia"/>
          <w:lang w:eastAsia="ja-JP"/>
        </w:rPr>
      </w:pPr>
    </w:p>
    <w:p w14:paraId="285874DB" w14:textId="77777777" w:rsidR="00BA7F05" w:rsidRPr="00761910" w:rsidRDefault="00BA7F05" w:rsidP="00BA7F05">
      <w:pPr>
        <w:keepNext/>
      </w:pPr>
      <w:r w:rsidRPr="00761910">
        <w:fldChar w:fldCharType="begin"/>
      </w:r>
      <w:r w:rsidRPr="00761910">
        <w:instrText xml:space="preserve"> AUTONUM  </w:instrText>
      </w:r>
      <w:r w:rsidRPr="00761910">
        <w:fldChar w:fldCharType="end"/>
      </w:r>
      <w:r w:rsidRPr="00761910">
        <w:tab/>
        <w:t>The TW</w:t>
      </w:r>
      <w:r>
        <w:t>C</w:t>
      </w:r>
      <w:r w:rsidRPr="00761910">
        <w:t xml:space="preserve"> noted </w:t>
      </w:r>
      <w:r w:rsidRPr="00761910">
        <w:rPr>
          <w:rFonts w:eastAsiaTheme="minorEastAsia"/>
          <w:snapToGrid w:val="0"/>
          <w:lang w:eastAsia="ja-JP"/>
        </w:rPr>
        <w:t>that t</w:t>
      </w:r>
      <w:r w:rsidRPr="00761910">
        <w:rPr>
          <w:rFonts w:cs="Arial"/>
          <w:lang w:eastAsia="ja-JP"/>
        </w:rPr>
        <w:t>he WG-DEN</w:t>
      </w:r>
      <w:r w:rsidRPr="00761910">
        <w:rPr>
          <w:lang w:eastAsia="ja-JP"/>
        </w:rPr>
        <w:t xml:space="preserve">, at its </w:t>
      </w:r>
      <w:r w:rsidRPr="00761910">
        <w:rPr>
          <w:rFonts w:eastAsiaTheme="minorEastAsia"/>
          <w:lang w:eastAsia="ja-JP"/>
        </w:rPr>
        <w:t>fifth</w:t>
      </w:r>
      <w:r w:rsidRPr="00761910">
        <w:rPr>
          <w:lang w:eastAsia="ja-JP"/>
        </w:rPr>
        <w:t xml:space="preserve"> meeting,</w:t>
      </w:r>
      <w:r w:rsidRPr="00761910">
        <w:t xml:space="preserve"> had </w:t>
      </w:r>
      <w:r w:rsidRPr="00761910">
        <w:rPr>
          <w:lang w:eastAsia="ja-JP"/>
        </w:rPr>
        <w:t>agreed to propose not to pursue further the matter in relation to the item “Non</w:t>
      </w:r>
      <w:r w:rsidRPr="00761910">
        <w:rPr>
          <w:lang w:eastAsia="ja-JP"/>
        </w:rPr>
        <w:noBreakHyphen/>
        <w:t>acceptable terms”</w:t>
      </w:r>
      <w:r w:rsidRPr="00761910">
        <w:t>.</w:t>
      </w:r>
    </w:p>
    <w:p w14:paraId="6487BA91" w14:textId="77777777" w:rsidR="00BA7F05" w:rsidRPr="00761910" w:rsidRDefault="00BA7F05" w:rsidP="00BA7F05"/>
    <w:p w14:paraId="460D31AE" w14:textId="77777777" w:rsidR="00BA7F05" w:rsidRPr="00761910" w:rsidRDefault="00BA7F05" w:rsidP="00BA7F05">
      <w:pPr>
        <w:pStyle w:val="Heading3"/>
      </w:pPr>
      <w:bookmarkStart w:id="38" w:name="_Toc477358711"/>
      <w:bookmarkStart w:id="39" w:name="_Toc535497885"/>
      <w:r w:rsidRPr="00761910">
        <w:lastRenderedPageBreak/>
        <w:t>Date and program of the next meeting</w:t>
      </w:r>
      <w:bookmarkEnd w:id="38"/>
      <w:bookmarkEnd w:id="39"/>
    </w:p>
    <w:p w14:paraId="0337B45C" w14:textId="77777777" w:rsidR="00BA7F05" w:rsidRPr="00761910" w:rsidRDefault="00BA7F05" w:rsidP="00BA7F05">
      <w:pPr>
        <w:keepNext/>
        <w:rPr>
          <w:rFonts w:eastAsiaTheme="minorEastAsia"/>
          <w:color w:val="000000" w:themeColor="text1"/>
          <w:lang w:eastAsia="ja-JP"/>
        </w:rPr>
      </w:pPr>
    </w:p>
    <w:p w14:paraId="0B0EE03A" w14:textId="77777777" w:rsidR="00BA7F05" w:rsidRDefault="00BA7F05" w:rsidP="00BA7F05">
      <w:pPr>
        <w:keepNext/>
      </w:pPr>
      <w:r w:rsidRPr="00761910">
        <w:fldChar w:fldCharType="begin"/>
      </w:r>
      <w:r w:rsidRPr="00761910">
        <w:instrText xml:space="preserve"> AUTONUM  </w:instrText>
      </w:r>
      <w:r w:rsidRPr="00761910">
        <w:fldChar w:fldCharType="end"/>
      </w:r>
      <w:r w:rsidRPr="00761910">
        <w:tab/>
        <w:t>The TW</w:t>
      </w:r>
      <w:r>
        <w:t>C</w:t>
      </w:r>
      <w:r w:rsidRPr="00761910">
        <w:t xml:space="preserve"> noted that </w:t>
      </w:r>
      <w:r w:rsidRPr="00761910">
        <w:rPr>
          <w:rFonts w:eastAsiaTheme="minorEastAsia"/>
          <w:snapToGrid w:val="0"/>
          <w:lang w:eastAsia="ja-JP"/>
        </w:rPr>
        <w:t xml:space="preserve">the WG-DEN, at its sixth meeting, to </w:t>
      </w:r>
      <w:r w:rsidRPr="00761910">
        <w:rPr>
          <w:rFonts w:eastAsiaTheme="minorEastAsia"/>
          <w:color w:val="000000" w:themeColor="text1"/>
          <w:lang w:eastAsia="ja-JP"/>
        </w:rPr>
        <w:t xml:space="preserve">be held in Geneva, </w:t>
      </w:r>
      <w:r w:rsidRPr="00761910">
        <w:rPr>
          <w:rFonts w:eastAsiaTheme="minorEastAsia" w:hint="eastAsia"/>
          <w:color w:val="000000" w:themeColor="text1"/>
          <w:lang w:eastAsia="ja-JP"/>
        </w:rPr>
        <w:t xml:space="preserve">in the </w:t>
      </w:r>
      <w:r w:rsidRPr="00761910">
        <w:rPr>
          <w:rFonts w:eastAsiaTheme="minorEastAsia"/>
          <w:color w:val="000000" w:themeColor="text1"/>
          <w:lang w:eastAsia="ja-JP"/>
        </w:rPr>
        <w:t xml:space="preserve">evening </w:t>
      </w:r>
      <w:r w:rsidRPr="00761910">
        <w:rPr>
          <w:rFonts w:eastAsiaTheme="minorEastAsia" w:hint="eastAsia"/>
          <w:color w:val="000000" w:themeColor="text1"/>
          <w:lang w:eastAsia="ja-JP"/>
        </w:rPr>
        <w:t xml:space="preserve">of </w:t>
      </w:r>
      <w:r w:rsidRPr="00761910">
        <w:rPr>
          <w:rFonts w:eastAsiaTheme="minorEastAsia"/>
          <w:color w:val="000000" w:themeColor="text1"/>
          <w:lang w:eastAsia="ja-JP"/>
        </w:rPr>
        <w:t>October 29</w:t>
      </w:r>
      <w:r w:rsidRPr="00761910">
        <w:rPr>
          <w:rFonts w:eastAsiaTheme="minorEastAsia" w:hint="eastAsia"/>
          <w:color w:val="000000" w:themeColor="text1"/>
          <w:lang w:eastAsia="ja-JP"/>
        </w:rPr>
        <w:t>,</w:t>
      </w:r>
      <w:r w:rsidRPr="00761910">
        <w:rPr>
          <w:rFonts w:eastAsiaTheme="minorEastAsia"/>
          <w:color w:val="000000" w:themeColor="text1"/>
          <w:lang w:eastAsia="ja-JP"/>
        </w:rPr>
        <w:t xml:space="preserve"> 2019, </w:t>
      </w:r>
      <w:r w:rsidR="0060049D">
        <w:rPr>
          <w:rFonts w:eastAsiaTheme="minorEastAsia"/>
          <w:color w:val="000000" w:themeColor="text1"/>
          <w:lang w:eastAsia="ja-JP"/>
        </w:rPr>
        <w:t>would</w:t>
      </w:r>
      <w:r w:rsidRPr="00761910">
        <w:rPr>
          <w:rFonts w:eastAsiaTheme="minorEastAsia"/>
          <w:snapToGrid w:val="0"/>
          <w:lang w:eastAsia="ja-JP"/>
        </w:rPr>
        <w:t xml:space="preserve"> discuss the r</w:t>
      </w:r>
      <w:r w:rsidRPr="00761910">
        <w:rPr>
          <w:rFonts w:eastAsiaTheme="minorEastAsia"/>
          <w:szCs w:val="24"/>
          <w:lang w:eastAsia="ja-JP"/>
        </w:rPr>
        <w:t>evision of document UPOV/INF/12/5 “Explanatory Notes on Variety Denominations under the UPOV Convention.</w:t>
      </w:r>
      <w:r w:rsidR="0060049D">
        <w:rPr>
          <w:rFonts w:eastAsiaTheme="minorEastAsia"/>
          <w:szCs w:val="24"/>
          <w:lang w:eastAsia="ja-JP"/>
        </w:rPr>
        <w:t>”</w:t>
      </w:r>
    </w:p>
    <w:p w14:paraId="54BCCA64" w14:textId="77777777" w:rsidR="00B57076" w:rsidRDefault="00B57076" w:rsidP="00B57076"/>
    <w:p w14:paraId="69AD4D6F" w14:textId="77777777" w:rsidR="00B57076" w:rsidRDefault="00B57076" w:rsidP="00B57076"/>
    <w:p w14:paraId="38809A8E" w14:textId="77777777" w:rsidR="00B57076" w:rsidRPr="00B57076" w:rsidRDefault="00B57076" w:rsidP="00B57076">
      <w:pPr>
        <w:keepNext/>
        <w:outlineLvl w:val="1"/>
        <w:rPr>
          <w:u w:val="single"/>
        </w:rPr>
      </w:pPr>
      <w:r w:rsidRPr="00B57076">
        <w:rPr>
          <w:u w:val="single"/>
        </w:rPr>
        <w:t>Guidance for drafters of Test Guidelines</w:t>
      </w:r>
    </w:p>
    <w:p w14:paraId="38B5FD66" w14:textId="77777777" w:rsidR="00B57076" w:rsidRPr="00B57076" w:rsidRDefault="00B57076" w:rsidP="00B57076">
      <w:pPr>
        <w:keepNext/>
      </w:pPr>
    </w:p>
    <w:p w14:paraId="38C6F44B" w14:textId="77777777" w:rsidR="00B57076" w:rsidRPr="00B57076" w:rsidRDefault="00B57076" w:rsidP="00B57076">
      <w:pPr>
        <w:keepNext/>
      </w:pPr>
      <w:r w:rsidRPr="00B57076">
        <w:fldChar w:fldCharType="begin"/>
      </w:r>
      <w:r w:rsidRPr="00B57076">
        <w:instrText xml:space="preserve"> AUTONUM  </w:instrText>
      </w:r>
      <w:r w:rsidRPr="00B57076">
        <w:fldChar w:fldCharType="end"/>
      </w:r>
      <w:r w:rsidRPr="00B57076">
        <w:tab/>
        <w:t>The TWC considered document TWP/3/8.</w:t>
      </w:r>
    </w:p>
    <w:p w14:paraId="4396AA9A" w14:textId="77777777" w:rsidR="00B57076" w:rsidRPr="00B57076" w:rsidRDefault="00B57076" w:rsidP="00B57076">
      <w:pPr>
        <w:keepNext/>
      </w:pPr>
    </w:p>
    <w:p w14:paraId="061BA91F" w14:textId="77777777" w:rsidR="00B57076" w:rsidRPr="00B57076" w:rsidRDefault="00B57076" w:rsidP="00B57076">
      <w:pPr>
        <w:keepNext/>
      </w:pPr>
      <w:r w:rsidRPr="00B57076">
        <w:fldChar w:fldCharType="begin"/>
      </w:r>
      <w:r w:rsidRPr="00B57076">
        <w:instrText xml:space="preserve"> AUTONUM  </w:instrText>
      </w:r>
      <w:r w:rsidRPr="00B57076">
        <w:fldChar w:fldCharType="end"/>
      </w:r>
      <w:r w:rsidRPr="00B57076">
        <w:tab/>
        <w:t>The TWC noted the issues on the web-based TG template addressed during 2018, as set out in document TWP/3/8, paragraph 11.</w:t>
      </w:r>
    </w:p>
    <w:p w14:paraId="6E33AF33" w14:textId="77777777" w:rsidR="00B57076" w:rsidRPr="00B57076" w:rsidRDefault="00B57076" w:rsidP="00B57076"/>
    <w:p w14:paraId="4FD5266C" w14:textId="77777777" w:rsidR="00B57076" w:rsidRPr="00B57076" w:rsidRDefault="00B57076" w:rsidP="00B57076">
      <w:r w:rsidRPr="00B57076">
        <w:fldChar w:fldCharType="begin"/>
      </w:r>
      <w:r w:rsidRPr="00B57076">
        <w:instrText xml:space="preserve"> AUTONUM  </w:instrText>
      </w:r>
      <w:r w:rsidRPr="00B57076">
        <w:fldChar w:fldCharType="end"/>
      </w:r>
      <w:r w:rsidRPr="00B57076">
        <w:tab/>
        <w:t>The TWC noted the issues currently being addressed on the web-based TG template, as set out in document TWP/3/8, paragraph 12.</w:t>
      </w:r>
    </w:p>
    <w:p w14:paraId="3F2FD07B" w14:textId="77777777" w:rsidR="00B57076" w:rsidRPr="00B57076" w:rsidRDefault="00B57076" w:rsidP="00B57076"/>
    <w:p w14:paraId="285DD0F5" w14:textId="77777777" w:rsidR="00B57076" w:rsidRPr="00B57076" w:rsidRDefault="00B57076" w:rsidP="00B57076">
      <w:r w:rsidRPr="00B57076">
        <w:fldChar w:fldCharType="begin"/>
      </w:r>
      <w:r w:rsidRPr="00B57076">
        <w:instrText xml:space="preserve"> AUTONUM  </w:instrText>
      </w:r>
      <w:r w:rsidRPr="00B57076">
        <w:fldChar w:fldCharType="end"/>
      </w:r>
      <w:r w:rsidRPr="00B57076">
        <w:tab/>
        <w:t>The TWC noted that the Office of the Union would issue a circular to identify requirements of UPOV members for the development of individual authorities’ test guidelines using the web-based TG template.</w:t>
      </w:r>
    </w:p>
    <w:p w14:paraId="32260B6A" w14:textId="77777777" w:rsidR="00B57076" w:rsidRPr="00B57076" w:rsidRDefault="00B57076" w:rsidP="00B57076"/>
    <w:p w14:paraId="7890B520" w14:textId="77777777" w:rsidR="00B57076" w:rsidRPr="00B57076" w:rsidRDefault="00B57076" w:rsidP="00B57076">
      <w:r w:rsidRPr="00B57076">
        <w:fldChar w:fldCharType="begin"/>
      </w:r>
      <w:r w:rsidRPr="00B57076">
        <w:instrText xml:space="preserve"> AUTONUM  </w:instrText>
      </w:r>
      <w:r w:rsidRPr="00B57076">
        <w:fldChar w:fldCharType="end"/>
      </w:r>
      <w:r w:rsidRPr="00B57076">
        <w:tab/>
        <w:t>The TWC received a demonstration by the Office of the Union and noted that training on the web-based TG template would be provided to all TWPs, at their sessions in 2019.</w:t>
      </w:r>
    </w:p>
    <w:p w14:paraId="628181BC" w14:textId="77777777" w:rsidR="00B57076" w:rsidRPr="00B57076" w:rsidRDefault="00B57076" w:rsidP="00B57076"/>
    <w:p w14:paraId="1D5B05E8" w14:textId="247CD63E" w:rsidR="00BA7F05" w:rsidRDefault="00B57076" w:rsidP="00B57076">
      <w:r w:rsidRPr="00B57076">
        <w:fldChar w:fldCharType="begin"/>
      </w:r>
      <w:r w:rsidRPr="00B57076">
        <w:instrText xml:space="preserve"> AUTONUM  </w:instrText>
      </w:r>
      <w:r w:rsidRPr="00B57076">
        <w:fldChar w:fldCharType="end"/>
      </w:r>
      <w:r w:rsidRPr="00B57076">
        <w:tab/>
        <w:t>The TWC noted that the different elements displayed in the web-based TG template provided links to the respective “Guidance Notes” or “Additional Standard Wording” in document TGP/7.  The TWC agreed to propose that the standard</w:t>
      </w:r>
      <w:r w:rsidR="004A28A7">
        <w:t xml:space="preserve"> wording of other TGP documents be displayed in standard text of Test Guidelines.</w:t>
      </w:r>
    </w:p>
    <w:p w14:paraId="47FE4B61" w14:textId="77777777" w:rsidR="00B2586F" w:rsidRDefault="00B2586F" w:rsidP="00B2586F"/>
    <w:p w14:paraId="019EA7A0" w14:textId="77777777" w:rsidR="00B2586F" w:rsidRDefault="00B2586F" w:rsidP="00B2586F"/>
    <w:p w14:paraId="3E91615E" w14:textId="77777777" w:rsidR="00D31208" w:rsidRDefault="00D31208" w:rsidP="00D31208">
      <w:pPr>
        <w:pStyle w:val="Heading2"/>
      </w:pPr>
      <w:r w:rsidRPr="007805D1">
        <w:t>Molecular Techniques</w:t>
      </w:r>
    </w:p>
    <w:p w14:paraId="6A512E7C" w14:textId="77777777" w:rsidR="00D31208" w:rsidRDefault="00D31208" w:rsidP="00D31208"/>
    <w:p w14:paraId="47714076" w14:textId="77777777" w:rsidR="00D31208" w:rsidRDefault="00D31208" w:rsidP="00D31208">
      <w:r>
        <w:fldChar w:fldCharType="begin"/>
      </w:r>
      <w:r>
        <w:instrText xml:space="preserve"> AUTONUM  </w:instrText>
      </w:r>
      <w:r>
        <w:fldChar w:fldCharType="end"/>
      </w:r>
      <w:r>
        <w:tab/>
        <w:t>The TW</w:t>
      </w:r>
      <w:r w:rsidR="00EF3D72">
        <w:t>C</w:t>
      </w:r>
      <w:r>
        <w:t xml:space="preserve"> considered </w:t>
      </w:r>
      <w:r w:rsidRPr="00BB5011">
        <w:t>document TWP/3/7.</w:t>
      </w:r>
    </w:p>
    <w:p w14:paraId="5EC2BA8B" w14:textId="77777777" w:rsidR="00D31208" w:rsidRDefault="00D31208" w:rsidP="00D31208"/>
    <w:p w14:paraId="6F7B51DE" w14:textId="77777777" w:rsidR="00D31208" w:rsidRDefault="00D31208" w:rsidP="00D31208">
      <w:pPr>
        <w:pStyle w:val="Heading3"/>
      </w:pPr>
      <w:r>
        <w:rPr>
          <w:snapToGrid w:val="0"/>
          <w:lang w:eastAsia="ja-JP"/>
        </w:rPr>
        <w:t>D</w:t>
      </w:r>
      <w:r w:rsidRPr="00494F2F">
        <w:rPr>
          <w:rFonts w:hint="eastAsia"/>
          <w:snapToGrid w:val="0"/>
          <w:lang w:eastAsia="ja-JP"/>
        </w:rPr>
        <w:t xml:space="preserve">evelopments at the </w:t>
      </w:r>
      <w:r w:rsidRPr="004644E8">
        <w:rPr>
          <w:snapToGrid w:val="0"/>
          <w:lang w:eastAsia="ja-JP"/>
        </w:rPr>
        <w:t>seventee</w:t>
      </w:r>
      <w:r w:rsidRPr="004644E8">
        <w:rPr>
          <w:rFonts w:hint="eastAsia"/>
          <w:snapToGrid w:val="0"/>
          <w:lang w:eastAsia="ja-JP"/>
        </w:rPr>
        <w:t xml:space="preserve">nth </w:t>
      </w:r>
      <w:r w:rsidRPr="00494F2F">
        <w:rPr>
          <w:rFonts w:hint="eastAsia"/>
          <w:snapToGrid w:val="0"/>
          <w:lang w:eastAsia="ja-JP"/>
        </w:rPr>
        <w:t>session of the</w:t>
      </w:r>
      <w:r>
        <w:rPr>
          <w:snapToGrid w:val="0"/>
          <w:lang w:eastAsia="ja-JP"/>
        </w:rPr>
        <w:t xml:space="preserve"> </w:t>
      </w:r>
      <w:r w:rsidRPr="00494F2F">
        <w:t>Working Group on Biochemical and Molecular Techniques, and DNA-Profiling in Particular</w:t>
      </w:r>
    </w:p>
    <w:p w14:paraId="690096A6" w14:textId="77777777" w:rsidR="00D31208" w:rsidRDefault="00D31208" w:rsidP="00D31208"/>
    <w:p w14:paraId="56A058D0" w14:textId="77777777" w:rsidR="00D31208" w:rsidRDefault="00D31208" w:rsidP="00D31208">
      <w:r>
        <w:fldChar w:fldCharType="begin"/>
      </w:r>
      <w:r>
        <w:instrText xml:space="preserve"> AUTONUM  </w:instrText>
      </w:r>
      <w:r>
        <w:fldChar w:fldCharType="end"/>
      </w:r>
      <w:r>
        <w:tab/>
        <w:t>The TW</w:t>
      </w:r>
      <w:r w:rsidR="00EF3D72">
        <w:t>C</w:t>
      </w:r>
      <w:r>
        <w:t xml:space="preserve"> noted </w:t>
      </w:r>
      <w:r w:rsidRPr="001B766E">
        <w:t xml:space="preserve">the </w:t>
      </w:r>
      <w:r>
        <w:t xml:space="preserve">report on developments in the TWPs and BMT, as set out in document TWP/3/7, </w:t>
      </w:r>
      <w:r w:rsidRPr="00E10372">
        <w:t>paragraphs 7 to 72.</w:t>
      </w:r>
    </w:p>
    <w:p w14:paraId="607BFCBA" w14:textId="77777777" w:rsidR="00D31208" w:rsidRDefault="00D31208" w:rsidP="00D31208"/>
    <w:p w14:paraId="0F9B4B42" w14:textId="77777777" w:rsidR="00D31208" w:rsidRDefault="00D31208" w:rsidP="00D31208">
      <w:r>
        <w:fldChar w:fldCharType="begin"/>
      </w:r>
      <w:r>
        <w:instrText xml:space="preserve"> AUTONUM  </w:instrText>
      </w:r>
      <w:r>
        <w:fldChar w:fldCharType="end"/>
      </w:r>
      <w:r>
        <w:tab/>
        <w:t>The TW</w:t>
      </w:r>
      <w:r w:rsidR="00EF3D72">
        <w:t>C</w:t>
      </w:r>
      <w:r>
        <w:t xml:space="preserve"> noted </w:t>
      </w:r>
      <w:r w:rsidRPr="00C77B45">
        <w:t>the draft agenda for the BMT at its eighteenth session</w:t>
      </w:r>
      <w:r>
        <w:t xml:space="preserve">, as set out in document TWP/3/7, </w:t>
      </w:r>
      <w:r w:rsidRPr="00E10372">
        <w:t>paragraph</w:t>
      </w:r>
      <w:r>
        <w:t xml:space="preserve"> </w:t>
      </w:r>
      <w:r w:rsidRPr="00E10372">
        <w:t>7</w:t>
      </w:r>
      <w:r>
        <w:t>3.</w:t>
      </w:r>
    </w:p>
    <w:p w14:paraId="53A2D4BA" w14:textId="77777777" w:rsidR="00D31208" w:rsidRDefault="00D31208" w:rsidP="00D31208"/>
    <w:p w14:paraId="28C7D4CA" w14:textId="77777777" w:rsidR="00D31208" w:rsidRDefault="00D31208" w:rsidP="00D31208">
      <w:pPr>
        <w:pStyle w:val="Heading3"/>
      </w:pPr>
      <w:r w:rsidRPr="00E10372">
        <w:t>Developments at the fifty-fourth session of the Technical Committee</w:t>
      </w:r>
    </w:p>
    <w:p w14:paraId="153B0E78" w14:textId="77777777" w:rsidR="00D31208" w:rsidRDefault="00D31208" w:rsidP="00D31208"/>
    <w:p w14:paraId="15A6D734" w14:textId="77777777" w:rsidR="00D31208" w:rsidRPr="00394179" w:rsidRDefault="00D31208" w:rsidP="006B3D09">
      <w:pPr>
        <w:pStyle w:val="Heading4"/>
        <w:rPr>
          <w:lang w:val="en-US"/>
        </w:rPr>
      </w:pPr>
      <w:bookmarkStart w:id="40" w:name="_Toc536782783"/>
      <w:r w:rsidRPr="00394179">
        <w:rPr>
          <w:lang w:val="en-US" w:eastAsia="ja-JP"/>
        </w:rPr>
        <w:t>Review of document UPOV/INF/17 “Guidelines for DNA-Profiling: Molecular Marker Selection and Database Construction (‘BMT Guidelines’)</w:t>
      </w:r>
      <w:bookmarkEnd w:id="40"/>
    </w:p>
    <w:p w14:paraId="3C9AB5EA" w14:textId="77777777" w:rsidR="00D31208" w:rsidRDefault="00D31208" w:rsidP="00D31208"/>
    <w:p w14:paraId="1641AB8D" w14:textId="77777777" w:rsidR="00D31208" w:rsidRDefault="00D31208" w:rsidP="00D31208">
      <w:r>
        <w:fldChar w:fldCharType="begin"/>
      </w:r>
      <w:r>
        <w:instrText xml:space="preserve"> AUTONUM  </w:instrText>
      </w:r>
      <w:r>
        <w:fldChar w:fldCharType="end"/>
      </w:r>
      <w:r>
        <w:tab/>
        <w:t>The TW</w:t>
      </w:r>
      <w:r w:rsidR="00C96570">
        <w:t>C</w:t>
      </w:r>
      <w:r>
        <w:t xml:space="preserve"> noted </w:t>
      </w:r>
      <w:r w:rsidRPr="00D656E2">
        <w:t>th</w:t>
      </w:r>
      <w:r>
        <w:t xml:space="preserve">at </w:t>
      </w:r>
      <w:r w:rsidRPr="00655D83">
        <w:t xml:space="preserve">the European Union, France and the Netherlands </w:t>
      </w:r>
      <w:r>
        <w:t>would be invited to prepare a </w:t>
      </w:r>
      <w:r w:rsidRPr="00655D83">
        <w:t>new draft of document UPOV/INF/17 for consideration at the eighteenth session of the BMT</w:t>
      </w:r>
      <w:r>
        <w:t xml:space="preserve">, </w:t>
      </w:r>
      <w:r w:rsidRPr="00D656E2">
        <w:t xml:space="preserve">as set out in </w:t>
      </w:r>
      <w:r>
        <w:t xml:space="preserve">document TWP/3/7, </w:t>
      </w:r>
      <w:r w:rsidRPr="00E10372">
        <w:t>paragraph 75.</w:t>
      </w:r>
    </w:p>
    <w:p w14:paraId="705EF605" w14:textId="77777777" w:rsidR="00D31208" w:rsidRDefault="00D31208" w:rsidP="00D31208">
      <w:r>
        <w:t xml:space="preserve"> </w:t>
      </w:r>
    </w:p>
    <w:p w14:paraId="061107B2" w14:textId="77777777" w:rsidR="00D31208" w:rsidRPr="00394179" w:rsidRDefault="00D31208" w:rsidP="006B3D09">
      <w:pPr>
        <w:pStyle w:val="Heading4"/>
        <w:rPr>
          <w:lang w:val="en-US"/>
        </w:rPr>
      </w:pPr>
      <w:bookmarkStart w:id="41" w:name="_Toc536782784"/>
      <w:r w:rsidRPr="00394179">
        <w:rPr>
          <w:lang w:val="en-US" w:eastAsia="ja-JP"/>
        </w:rPr>
        <w:t>Cooperation between international organizations</w:t>
      </w:r>
      <w:bookmarkEnd w:id="41"/>
    </w:p>
    <w:p w14:paraId="5660DE1A" w14:textId="77777777" w:rsidR="00D31208" w:rsidRDefault="00D31208" w:rsidP="00D31208"/>
    <w:p w14:paraId="5D356C40" w14:textId="77777777" w:rsidR="00D31208" w:rsidRPr="00851D7C" w:rsidRDefault="00D31208" w:rsidP="00D31208">
      <w:pPr>
        <w:rPr>
          <w:rFonts w:cs="Arial"/>
          <w:iCs/>
        </w:rPr>
      </w:pPr>
      <w:r>
        <w:fldChar w:fldCharType="begin"/>
      </w:r>
      <w:r>
        <w:instrText xml:space="preserve"> AUTONUM  </w:instrText>
      </w:r>
      <w:r>
        <w:fldChar w:fldCharType="end"/>
      </w:r>
      <w:r>
        <w:tab/>
        <w:t>The TW</w:t>
      </w:r>
      <w:r w:rsidR="00C96570">
        <w:t>C</w:t>
      </w:r>
      <w:r>
        <w:t xml:space="preserve"> noted </w:t>
      </w:r>
      <w:r w:rsidRPr="00E10372">
        <w:t xml:space="preserve">that </w:t>
      </w:r>
      <w:r>
        <w:t xml:space="preserve">the TC had agreed that </w:t>
      </w:r>
      <w:r w:rsidRPr="00217A34">
        <w:rPr>
          <w:rFonts w:cs="Arial"/>
          <w:iCs/>
        </w:rPr>
        <w:t xml:space="preserve">UPOV and OECD should make progress </w:t>
      </w:r>
      <w:r w:rsidRPr="00E10372">
        <w:t xml:space="preserve">on the matters </w:t>
      </w:r>
      <w:r w:rsidRPr="00851D7C">
        <w:t xml:space="preserve">previously agreed by the TC, </w:t>
      </w:r>
      <w:r w:rsidRPr="00851D7C">
        <w:rPr>
          <w:rFonts w:cs="Arial"/>
          <w:iCs/>
        </w:rPr>
        <w:t>namely:</w:t>
      </w:r>
    </w:p>
    <w:p w14:paraId="6586C729" w14:textId="77777777" w:rsidR="00D31208" w:rsidRPr="00851D7C" w:rsidRDefault="00D31208" w:rsidP="00D31208">
      <w:pPr>
        <w:rPr>
          <w:rFonts w:cs="Arial"/>
          <w:iCs/>
        </w:rPr>
      </w:pPr>
    </w:p>
    <w:p w14:paraId="7E937005" w14:textId="77777777" w:rsidR="00D31208" w:rsidRPr="00BB5011" w:rsidRDefault="00D31208" w:rsidP="00D31208">
      <w:pPr>
        <w:ind w:firstLine="567"/>
      </w:pPr>
      <w:r w:rsidRPr="00BB5011">
        <w:t>(a)</w:t>
      </w:r>
      <w:r w:rsidRPr="00BB5011">
        <w:tab/>
      </w:r>
      <w:proofErr w:type="gramStart"/>
      <w:r w:rsidRPr="00BB5011">
        <w:t>to</w:t>
      </w:r>
      <w:proofErr w:type="gramEnd"/>
      <w:r w:rsidRPr="00BB5011">
        <w:t xml:space="preserve"> develop a joint document explaining the principal features of the systems of the OECD, UPOV and ISTA; </w:t>
      </w:r>
    </w:p>
    <w:p w14:paraId="793D60E1" w14:textId="77777777" w:rsidR="00D31208" w:rsidRPr="00BB5011" w:rsidRDefault="00D31208" w:rsidP="00D31208">
      <w:pPr>
        <w:ind w:firstLine="567"/>
      </w:pPr>
    </w:p>
    <w:p w14:paraId="42BA9BB0" w14:textId="77777777" w:rsidR="00D31208" w:rsidRPr="00BB5011" w:rsidRDefault="00D31208" w:rsidP="00D31208">
      <w:pPr>
        <w:keepLines/>
        <w:ind w:firstLine="567"/>
      </w:pPr>
      <w:r w:rsidRPr="00BB5011">
        <w:t>(b)</w:t>
      </w:r>
      <w:r w:rsidRPr="00BB5011">
        <w:tab/>
        <w:t xml:space="preserve">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 and </w:t>
      </w:r>
    </w:p>
    <w:p w14:paraId="0BF383D6" w14:textId="77777777" w:rsidR="00D31208" w:rsidRPr="00BB5011" w:rsidRDefault="00D31208" w:rsidP="00D31208">
      <w:pPr>
        <w:ind w:firstLine="567"/>
      </w:pPr>
    </w:p>
    <w:p w14:paraId="18155481" w14:textId="77777777" w:rsidR="00D31208" w:rsidRPr="00851D7C" w:rsidRDefault="00D31208" w:rsidP="00D31208">
      <w:pPr>
        <w:ind w:firstLine="567"/>
        <w:rPr>
          <w:rFonts w:cs="Arial"/>
        </w:rPr>
      </w:pPr>
      <w:r w:rsidRPr="00BB5011">
        <w:t>(c)</w:t>
      </w:r>
      <w:r w:rsidRPr="00BB5011">
        <w:tab/>
      </w:r>
      <w:proofErr w:type="gramStart"/>
      <w:r w:rsidRPr="00BB5011">
        <w:t>the</w:t>
      </w:r>
      <w:proofErr w:type="gramEnd"/>
      <w:r w:rsidRPr="00BB5011">
        <w:t xml:space="preserve"> proposal for the BMT to develop lists of possible joint initiatives with OECD and ISTA in relation to molecular techniques for consideration by the TC.</w:t>
      </w:r>
    </w:p>
    <w:p w14:paraId="05578F57" w14:textId="77777777" w:rsidR="00D31208" w:rsidRPr="00851D7C" w:rsidRDefault="00D31208" w:rsidP="00D31208"/>
    <w:p w14:paraId="0B22B21C" w14:textId="77777777" w:rsidR="00D31208" w:rsidRDefault="00D31208" w:rsidP="00D31208">
      <w:r w:rsidRPr="00851D7C">
        <w:fldChar w:fldCharType="begin"/>
      </w:r>
      <w:r w:rsidRPr="00851D7C">
        <w:instrText xml:space="preserve"> AUTONUM  </w:instrText>
      </w:r>
      <w:r w:rsidRPr="00851D7C">
        <w:fldChar w:fldCharType="end"/>
      </w:r>
      <w:r w:rsidRPr="00851D7C">
        <w:tab/>
        <w:t>The TW</w:t>
      </w:r>
      <w:r w:rsidR="00C96570">
        <w:t>C</w:t>
      </w:r>
      <w:r w:rsidRPr="00851D7C">
        <w:t xml:space="preserve"> noted that ISTA would be invited to join the above initiatives, when in a position to do so.</w:t>
      </w:r>
    </w:p>
    <w:p w14:paraId="4D1783CF" w14:textId="77777777" w:rsidR="00D31208" w:rsidRPr="00E10372" w:rsidRDefault="00D31208" w:rsidP="00D31208"/>
    <w:p w14:paraId="1A28796A" w14:textId="77777777" w:rsidR="00D31208" w:rsidRDefault="00D31208" w:rsidP="00D31208">
      <w:r w:rsidRPr="00E10372">
        <w:fldChar w:fldCharType="begin"/>
      </w:r>
      <w:r w:rsidRPr="00E10372">
        <w:instrText xml:space="preserve"> AUTONUM  </w:instrText>
      </w:r>
      <w:r w:rsidRPr="00E10372">
        <w:fldChar w:fldCharType="end"/>
      </w:r>
      <w:r w:rsidRPr="00E10372">
        <w:tab/>
        <w:t>The TW</w:t>
      </w:r>
      <w:r w:rsidR="00C96570">
        <w:t>C</w:t>
      </w:r>
      <w:r w:rsidRPr="00E10372">
        <w:t xml:space="preserve"> noted that the Office of the Union would prepare a draft of a joint document explaining the principal features of the systems of the OECD, UPOV and ISTA, for consideration by the BMT, at its eighteenth session, on the basis of relevant texts from the World Seed Partnership and the frequently asked question on the use of molecular techniques in the examination of DUS, as set out in document TWP/3/7, paragraph 79.</w:t>
      </w:r>
    </w:p>
    <w:p w14:paraId="1DC6897D" w14:textId="77777777" w:rsidR="00D31208" w:rsidRDefault="00D31208" w:rsidP="00D31208"/>
    <w:p w14:paraId="649539CE" w14:textId="77777777" w:rsidR="00D31208" w:rsidRPr="00BB5011" w:rsidRDefault="00D31208" w:rsidP="00D31208">
      <w:pPr>
        <w:keepNext/>
      </w:pPr>
      <w:r w:rsidRPr="00874398">
        <w:fldChar w:fldCharType="begin"/>
      </w:r>
      <w:r w:rsidRPr="00874398">
        <w:instrText xml:space="preserve"> AUTONUM  </w:instrText>
      </w:r>
      <w:r w:rsidRPr="00874398">
        <w:fldChar w:fldCharType="end"/>
      </w:r>
      <w:r w:rsidRPr="00874398">
        <w:tab/>
        <w:t>The TW</w:t>
      </w:r>
      <w:r w:rsidR="00C96570">
        <w:t>C</w:t>
      </w:r>
      <w:r w:rsidRPr="00874398">
        <w:t xml:space="preserve"> </w:t>
      </w:r>
      <w:r w:rsidRPr="00BB5011">
        <w:t>endorsed t</w:t>
      </w:r>
      <w:r w:rsidRPr="00874398">
        <w:t xml:space="preserve">he following elements for the inventory on the use of molecular marker techniques, </w:t>
      </w:r>
      <w:r w:rsidRPr="00BB5011">
        <w:t>by crop</w:t>
      </w:r>
      <w:proofErr w:type="gramStart"/>
      <w:r w:rsidRPr="00BB5011">
        <w:t>,:</w:t>
      </w:r>
      <w:proofErr w:type="gramEnd"/>
    </w:p>
    <w:p w14:paraId="4BD772EB" w14:textId="77777777" w:rsidR="00D31208" w:rsidRPr="00BB5011" w:rsidRDefault="00D31208" w:rsidP="00D31208">
      <w:pPr>
        <w:keepNext/>
      </w:pPr>
    </w:p>
    <w:tbl>
      <w:tblPr>
        <w:tblStyle w:val="TableGrid"/>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D31208" w:rsidRPr="00BB5011" w14:paraId="4A46570D" w14:textId="77777777" w:rsidTr="00FC3430">
        <w:trPr>
          <w:cantSplit/>
        </w:trPr>
        <w:tc>
          <w:tcPr>
            <w:tcW w:w="9072" w:type="dxa"/>
          </w:tcPr>
          <w:p w14:paraId="23608E78" w14:textId="77777777" w:rsidR="00D31208" w:rsidRPr="00BB5011" w:rsidRDefault="00D31208" w:rsidP="00FC3430">
            <w:pPr>
              <w:keepNext/>
              <w:spacing w:before="20" w:after="20"/>
            </w:pPr>
            <w:r w:rsidRPr="00BB5011">
              <w:t>Country or Intergovernmental Organization using molecular marker technique</w:t>
            </w:r>
          </w:p>
        </w:tc>
      </w:tr>
      <w:tr w:rsidR="00D31208" w:rsidRPr="00BB5011" w14:paraId="4C7057C4" w14:textId="77777777" w:rsidTr="00FC3430">
        <w:trPr>
          <w:cantSplit/>
        </w:trPr>
        <w:tc>
          <w:tcPr>
            <w:tcW w:w="9072" w:type="dxa"/>
          </w:tcPr>
          <w:p w14:paraId="0786762D" w14:textId="77777777" w:rsidR="00D31208" w:rsidRPr="00BB5011" w:rsidRDefault="00D31208" w:rsidP="00FC3430">
            <w:pPr>
              <w:keepNext/>
              <w:spacing w:before="20" w:after="20"/>
            </w:pPr>
            <w:r w:rsidRPr="00BB5011">
              <w:t>Source [the name of the Authority] and Contact details [email address]</w:t>
            </w:r>
          </w:p>
        </w:tc>
      </w:tr>
      <w:tr w:rsidR="00D31208" w:rsidRPr="00BB5011" w14:paraId="1B86D8F4" w14:textId="77777777" w:rsidTr="00FC3430">
        <w:trPr>
          <w:cantSplit/>
        </w:trPr>
        <w:tc>
          <w:tcPr>
            <w:tcW w:w="9072" w:type="dxa"/>
          </w:tcPr>
          <w:p w14:paraId="0CE3D59E" w14:textId="77777777" w:rsidR="00D31208" w:rsidRPr="00BB5011" w:rsidRDefault="00D31208" w:rsidP="00FC3430">
            <w:pPr>
              <w:keepNext/>
              <w:spacing w:before="20" w:after="20"/>
            </w:pPr>
            <w:r w:rsidRPr="00BB5011">
              <w:t>Type of molecular marker technique</w:t>
            </w:r>
          </w:p>
        </w:tc>
      </w:tr>
      <w:tr w:rsidR="00D31208" w:rsidRPr="00BB5011" w14:paraId="6AB6836D" w14:textId="77777777" w:rsidTr="00FC3430">
        <w:trPr>
          <w:cantSplit/>
        </w:trPr>
        <w:tc>
          <w:tcPr>
            <w:tcW w:w="9072" w:type="dxa"/>
          </w:tcPr>
          <w:p w14:paraId="1F3DD838" w14:textId="77777777" w:rsidR="00D31208" w:rsidRPr="00BB5011" w:rsidRDefault="00D31208" w:rsidP="00FC3430">
            <w:pPr>
              <w:keepNext/>
              <w:spacing w:before="20" w:after="20"/>
            </w:pPr>
            <w:r w:rsidRPr="00BB5011">
              <w:t>Crop (s) for which the molecular marker technique is used</w:t>
            </w:r>
          </w:p>
          <w:p w14:paraId="229C8C13" w14:textId="77777777" w:rsidR="00D31208" w:rsidRPr="00BB5011" w:rsidRDefault="00D31208" w:rsidP="00FC3430">
            <w:pPr>
              <w:keepNext/>
              <w:spacing w:before="20" w:after="20"/>
            </w:pPr>
            <w:r w:rsidRPr="00BB5011">
              <w:t>[botanical name(s) and UPOV code(s) to be provided]</w:t>
            </w:r>
          </w:p>
        </w:tc>
      </w:tr>
      <w:tr w:rsidR="00D31208" w:rsidRPr="00BB5011" w14:paraId="27D926D8" w14:textId="77777777" w:rsidTr="00FC3430">
        <w:trPr>
          <w:cantSplit/>
        </w:trPr>
        <w:tc>
          <w:tcPr>
            <w:tcW w:w="9072" w:type="dxa"/>
          </w:tcPr>
          <w:p w14:paraId="76DCD438" w14:textId="77777777" w:rsidR="00D31208" w:rsidRPr="00BB5011" w:rsidRDefault="00D31208" w:rsidP="00FC3430">
            <w:pPr>
              <w:spacing w:before="20" w:after="20"/>
            </w:pPr>
            <w:r w:rsidRPr="00BB5011">
              <w:t>Purpose of the use of the molecular technique [UPOV model “Characteristic-Specific Molecular Markers”, UPOV model “Combining Phenotypic and Molecular Distances in the Management of Variety</w:t>
            </w:r>
          </w:p>
          <w:p w14:paraId="10C67091" w14:textId="77777777" w:rsidR="00D31208" w:rsidRPr="00BB5011" w:rsidRDefault="00D31208" w:rsidP="00FC3430">
            <w:pPr>
              <w:spacing w:before="20" w:after="20"/>
            </w:pPr>
            <w:r w:rsidRPr="00BB5011">
              <w:t>Collections”, Purity, Identity, Verification of hybridity]</w:t>
            </w:r>
          </w:p>
        </w:tc>
      </w:tr>
      <w:tr w:rsidR="00D31208" w:rsidRPr="00BB5011" w14:paraId="2490FFD0" w14:textId="77777777" w:rsidTr="00FC3430">
        <w:trPr>
          <w:cantSplit/>
        </w:trPr>
        <w:tc>
          <w:tcPr>
            <w:tcW w:w="9072" w:type="dxa"/>
          </w:tcPr>
          <w:p w14:paraId="50B400D6" w14:textId="77777777" w:rsidR="00D31208" w:rsidRPr="00BB5011" w:rsidRDefault="00D31208" w:rsidP="00FC3430">
            <w:pPr>
              <w:spacing w:before="20" w:after="20"/>
            </w:pPr>
            <w:r w:rsidRPr="00BB5011">
              <w:t>Is the molecular marker technique used as part of Seed Certification in the last two years? [National certification, OECD certification] [relevant for OECD seed schemes]</w:t>
            </w:r>
          </w:p>
        </w:tc>
      </w:tr>
      <w:tr w:rsidR="00D31208" w:rsidRPr="00BB5011" w14:paraId="04F93458" w14:textId="77777777" w:rsidTr="00FC3430">
        <w:trPr>
          <w:cantSplit/>
        </w:trPr>
        <w:tc>
          <w:tcPr>
            <w:tcW w:w="9072" w:type="dxa"/>
          </w:tcPr>
          <w:p w14:paraId="69B2A1E1" w14:textId="77777777" w:rsidR="00D31208" w:rsidRPr="00BB5011" w:rsidRDefault="00D31208" w:rsidP="00FC3430">
            <w:pPr>
              <w:spacing w:before="20" w:after="20"/>
            </w:pPr>
            <w:r w:rsidRPr="00BB5011">
              <w:t>In the last 2 years, how many times did the Authority use the molecular marker techniques?</w:t>
            </w:r>
          </w:p>
        </w:tc>
      </w:tr>
      <w:tr w:rsidR="00D31208" w:rsidRPr="00BB5011" w14:paraId="7C30BBF8" w14:textId="77777777" w:rsidTr="00FC3430">
        <w:trPr>
          <w:cantSplit/>
        </w:trPr>
        <w:tc>
          <w:tcPr>
            <w:tcW w:w="9072" w:type="dxa"/>
          </w:tcPr>
          <w:p w14:paraId="6759D441" w14:textId="77777777" w:rsidR="00D31208" w:rsidRPr="00BB5011" w:rsidRDefault="00D31208" w:rsidP="00FC3430">
            <w:pPr>
              <w:spacing w:before="20" w:after="20"/>
            </w:pPr>
            <w:r w:rsidRPr="00BB5011">
              <w:t>The molecular marker technique is covered by [UPOV Test Guideline(s), UPOV TGP document(s), other document(s) (please specify)]</w:t>
            </w:r>
          </w:p>
        </w:tc>
      </w:tr>
      <w:tr w:rsidR="00D31208" w14:paraId="648EDCF0" w14:textId="77777777" w:rsidTr="00FC3430">
        <w:trPr>
          <w:cantSplit/>
        </w:trPr>
        <w:tc>
          <w:tcPr>
            <w:tcW w:w="9072" w:type="dxa"/>
          </w:tcPr>
          <w:p w14:paraId="74A80AAF" w14:textId="77777777" w:rsidR="00D31208" w:rsidRPr="00BB5011" w:rsidRDefault="00D31208" w:rsidP="00FC3430">
            <w:pPr>
              <w:spacing w:before="20" w:after="20"/>
            </w:pPr>
            <w:r w:rsidRPr="00BB5011">
              <w:t xml:space="preserve">Is the molecular technique validated? [If yes, please specify a particular organization or authority] </w:t>
            </w:r>
          </w:p>
          <w:p w14:paraId="6DAEC37F" w14:textId="77777777" w:rsidR="00D31208" w:rsidRPr="00BB5011" w:rsidRDefault="00D31208" w:rsidP="00FC3430">
            <w:pPr>
              <w:spacing w:before="20" w:after="20"/>
            </w:pPr>
            <w:r w:rsidRPr="00BB5011">
              <w:t>[relevant for OECD seed schemes]</w:t>
            </w:r>
          </w:p>
        </w:tc>
      </w:tr>
    </w:tbl>
    <w:p w14:paraId="57BEE27D" w14:textId="77777777" w:rsidR="00D31208" w:rsidRDefault="00D31208" w:rsidP="00D31208"/>
    <w:p w14:paraId="5103C68D" w14:textId="77777777" w:rsidR="00D31208" w:rsidRDefault="00D31208" w:rsidP="00D31208">
      <w:r>
        <w:fldChar w:fldCharType="begin"/>
      </w:r>
      <w:r>
        <w:instrText xml:space="preserve"> AUTONUM  </w:instrText>
      </w:r>
      <w:r>
        <w:fldChar w:fldCharType="end"/>
      </w:r>
      <w:r>
        <w:tab/>
      </w:r>
      <w:r w:rsidRPr="00E10372">
        <w:t>The TW</w:t>
      </w:r>
      <w:r w:rsidR="00EB535A">
        <w:t>C</w:t>
      </w:r>
      <w:r w:rsidRPr="00E10372">
        <w:t xml:space="preserve"> noted</w:t>
      </w:r>
      <w:r>
        <w:t xml:space="preserve"> that, o</w:t>
      </w:r>
      <w:r w:rsidRPr="00587DDA">
        <w:t>n the basis of the comments received from the TWPs and BMT</w:t>
      </w:r>
      <w:r>
        <w:t xml:space="preserve">, </w:t>
      </w:r>
      <w:r w:rsidRPr="00735D25">
        <w:t>proposed elements for the inventory on the use of molecular marker techniques, w</w:t>
      </w:r>
      <w:r>
        <w:t>ould</w:t>
      </w:r>
      <w:r w:rsidRPr="00735D25">
        <w:t xml:space="preserve"> be presented for consideration by the TC at its fifty-fifth session</w:t>
      </w:r>
      <w:r>
        <w:t>,</w:t>
      </w:r>
      <w:r w:rsidRPr="00655D83">
        <w:t xml:space="preserve"> </w:t>
      </w:r>
      <w:r w:rsidRPr="00494F2F">
        <w:t xml:space="preserve">as set out </w:t>
      </w:r>
      <w:r w:rsidRPr="00D656E2">
        <w:t xml:space="preserve">in </w:t>
      </w:r>
      <w:r w:rsidRPr="00E10372">
        <w:t>document TWP/3/7</w:t>
      </w:r>
      <w:r>
        <w:t xml:space="preserve">, </w:t>
      </w:r>
      <w:r w:rsidRPr="00E10372">
        <w:t>paragraph 82.</w:t>
      </w:r>
    </w:p>
    <w:p w14:paraId="18E4F3B4" w14:textId="77777777" w:rsidR="00D31208" w:rsidRDefault="00D31208" w:rsidP="00D31208"/>
    <w:p w14:paraId="22660A1F" w14:textId="77777777" w:rsidR="00D31208" w:rsidRDefault="00D31208" w:rsidP="00D31208">
      <w:r>
        <w:fldChar w:fldCharType="begin"/>
      </w:r>
      <w:r>
        <w:instrText xml:space="preserve"> AUTONUM  </w:instrText>
      </w:r>
      <w:r>
        <w:fldChar w:fldCharType="end"/>
      </w:r>
      <w:r>
        <w:tab/>
      </w:r>
      <w:r w:rsidRPr="00E10372">
        <w:t>The TW</w:t>
      </w:r>
      <w:r w:rsidR="00EB535A">
        <w:t>C</w:t>
      </w:r>
      <w:r w:rsidRPr="00E10372">
        <w:t xml:space="preserve"> noted</w:t>
      </w:r>
      <w:r>
        <w:t xml:space="preserve"> that, s</w:t>
      </w:r>
      <w:r w:rsidRPr="00735D25">
        <w:t>ubject to agreement by the TC at its fifty-fifth session, a circular w</w:t>
      </w:r>
      <w:r>
        <w:t>ould</w:t>
      </w:r>
      <w:r w:rsidRPr="00735D25">
        <w:t xml:space="preserve"> be issued to request the member of the Union to </w:t>
      </w:r>
      <w:r>
        <w:t>complete</w:t>
      </w:r>
      <w:r w:rsidRPr="00735D25">
        <w:t xml:space="preserve"> the survey </w:t>
      </w:r>
      <w:r>
        <w:t xml:space="preserve">as a basis </w:t>
      </w:r>
      <w:r w:rsidRPr="00735D25">
        <w:t>to develop the inventory on the use of molecular marker techniques, by crop</w:t>
      </w:r>
      <w:r w:rsidRPr="00202251">
        <w:t xml:space="preserve">, after coordination with the OECD </w:t>
      </w:r>
      <w:r>
        <w:t>S</w:t>
      </w:r>
      <w:r w:rsidRPr="00202251">
        <w:t xml:space="preserve">eed </w:t>
      </w:r>
      <w:r>
        <w:t>S</w:t>
      </w:r>
      <w:r w:rsidRPr="00202251">
        <w:t xml:space="preserve">chemes </w:t>
      </w:r>
      <w:r>
        <w:t>B</w:t>
      </w:r>
      <w:r w:rsidRPr="00202251">
        <w:t>ureau</w:t>
      </w:r>
      <w:r>
        <w:t>,</w:t>
      </w:r>
      <w:r w:rsidRPr="00655D83">
        <w:t xml:space="preserve"> </w:t>
      </w:r>
      <w:r w:rsidRPr="00494F2F">
        <w:t xml:space="preserve">as set out </w:t>
      </w:r>
      <w:r w:rsidRPr="00D656E2">
        <w:t xml:space="preserve">in </w:t>
      </w:r>
      <w:r w:rsidRPr="00E10372">
        <w:t>document TWP/3/7</w:t>
      </w:r>
      <w:r>
        <w:t>, p</w:t>
      </w:r>
      <w:r w:rsidRPr="00D656E2">
        <w:t>aragraph </w:t>
      </w:r>
      <w:r w:rsidRPr="00A30B26">
        <w:t>83.</w:t>
      </w:r>
    </w:p>
    <w:p w14:paraId="3F9F16E9" w14:textId="77777777" w:rsidR="00D31208" w:rsidRDefault="00D31208" w:rsidP="00D31208"/>
    <w:p w14:paraId="553EC5B4" w14:textId="77777777" w:rsidR="00D31208" w:rsidRDefault="00D31208" w:rsidP="00D31208">
      <w:r>
        <w:fldChar w:fldCharType="begin"/>
      </w:r>
      <w:r>
        <w:instrText xml:space="preserve"> AUTONUM  </w:instrText>
      </w:r>
      <w:r>
        <w:fldChar w:fldCharType="end"/>
      </w:r>
      <w:r>
        <w:tab/>
      </w:r>
      <w:r w:rsidRPr="00E10372">
        <w:t>The TW</w:t>
      </w:r>
      <w:r w:rsidR="00EB535A">
        <w:t>C</w:t>
      </w:r>
      <w:r w:rsidRPr="00E10372">
        <w:t xml:space="preserve"> noted</w:t>
      </w:r>
      <w:r>
        <w:t xml:space="preserve"> that </w:t>
      </w:r>
      <w:r w:rsidRPr="00231516">
        <w:rPr>
          <w:lang w:val="en-GB"/>
        </w:rPr>
        <w:t xml:space="preserve">the </w:t>
      </w:r>
      <w:r w:rsidRPr="00231516">
        <w:t>BMT</w:t>
      </w:r>
      <w:r>
        <w:t>,</w:t>
      </w:r>
      <w:r w:rsidRPr="00231516">
        <w:t xml:space="preserve"> </w:t>
      </w:r>
      <w:r>
        <w:t xml:space="preserve">at </w:t>
      </w:r>
      <w:r w:rsidRPr="00231516">
        <w:t>its eighteenth session, w</w:t>
      </w:r>
      <w:r>
        <w:t>ould</w:t>
      </w:r>
      <w:r w:rsidRPr="00231516">
        <w:t xml:space="preserve"> </w:t>
      </w:r>
      <w:r>
        <w:t xml:space="preserve">be invited to </w:t>
      </w:r>
      <w:r w:rsidRPr="00231516">
        <w:t>develop lists of possible joint initiatives with OECD and ISTA in relation to molecular techniques for consideration by the TC at its fifty</w:t>
      </w:r>
      <w:r w:rsidR="00465A07">
        <w:noBreakHyphen/>
      </w:r>
      <w:r w:rsidRPr="00231516">
        <w:t>fifth session</w:t>
      </w:r>
      <w:r>
        <w:t>,</w:t>
      </w:r>
      <w:r w:rsidRPr="00655D83">
        <w:t xml:space="preserve"> </w:t>
      </w:r>
      <w:r w:rsidRPr="00494F2F">
        <w:t xml:space="preserve">as set out </w:t>
      </w:r>
      <w:r w:rsidRPr="00D656E2">
        <w:t xml:space="preserve">in </w:t>
      </w:r>
      <w:r w:rsidRPr="00E10372">
        <w:t>document TWP/3/7</w:t>
      </w:r>
      <w:r>
        <w:t xml:space="preserve">, </w:t>
      </w:r>
      <w:r w:rsidRPr="00D656E2">
        <w:t>paragraph </w:t>
      </w:r>
      <w:r w:rsidRPr="00A30B26">
        <w:t>84</w:t>
      </w:r>
      <w:r>
        <w:t>.</w:t>
      </w:r>
    </w:p>
    <w:p w14:paraId="64337B28" w14:textId="77777777" w:rsidR="00D31208" w:rsidRDefault="00D31208" w:rsidP="00D31208"/>
    <w:p w14:paraId="26089589" w14:textId="77777777" w:rsidR="00D31208" w:rsidRPr="00394179" w:rsidRDefault="00D31208" w:rsidP="006B3D09">
      <w:pPr>
        <w:pStyle w:val="Heading4"/>
        <w:rPr>
          <w:lang w:val="en-US" w:eastAsia="ja-JP"/>
        </w:rPr>
      </w:pPr>
      <w:bookmarkStart w:id="42" w:name="_Toc536782785"/>
      <w:r w:rsidRPr="00394179">
        <w:rPr>
          <w:lang w:val="en-US" w:eastAsia="ja-JP"/>
        </w:rPr>
        <w:t>Revision of document TGP/15 “Guidance on the Use of Biochemical and Molecular Markers in the Examination of Distinctness, Uniformity and Stability (DUS)”</w:t>
      </w:r>
      <w:bookmarkEnd w:id="42"/>
    </w:p>
    <w:p w14:paraId="325D60BE" w14:textId="77777777" w:rsidR="00D31208" w:rsidRDefault="00D31208" w:rsidP="00D31208"/>
    <w:p w14:paraId="435526CD" w14:textId="77777777" w:rsidR="00D31208" w:rsidRDefault="00D31208" w:rsidP="00D31208">
      <w:pPr>
        <w:pStyle w:val="Heading5"/>
        <w:rPr>
          <w:lang w:eastAsia="ja-JP"/>
        </w:rPr>
      </w:pPr>
      <w:bookmarkStart w:id="43" w:name="_Toc535518955"/>
      <w:bookmarkStart w:id="44" w:name="_Toc536782786"/>
      <w:r>
        <w:rPr>
          <w:lang w:eastAsia="ja-JP"/>
        </w:rPr>
        <w:t>R</w:t>
      </w:r>
      <w:r w:rsidRPr="00E919B6">
        <w:rPr>
          <w:lang w:eastAsia="ja-JP"/>
        </w:rPr>
        <w:t>evision of the model “Combining phenotypic and molecular distances in the management of variety collections”</w:t>
      </w:r>
      <w:bookmarkEnd w:id="43"/>
      <w:bookmarkEnd w:id="44"/>
    </w:p>
    <w:p w14:paraId="34BE4EC8" w14:textId="77777777" w:rsidR="00D31208" w:rsidRDefault="00D31208" w:rsidP="00D31208"/>
    <w:p w14:paraId="03E10D00" w14:textId="77777777" w:rsidR="00D31208" w:rsidRDefault="00D31208" w:rsidP="00D31208">
      <w:r>
        <w:fldChar w:fldCharType="begin"/>
      </w:r>
      <w:r>
        <w:instrText xml:space="preserve"> AUTONUM  </w:instrText>
      </w:r>
      <w:r>
        <w:fldChar w:fldCharType="end"/>
      </w:r>
      <w:r>
        <w:tab/>
      </w:r>
      <w:r w:rsidRPr="00E10372">
        <w:t>The TW</w:t>
      </w:r>
      <w:r w:rsidR="005730C4">
        <w:t>C</w:t>
      </w:r>
      <w:r w:rsidRPr="00E10372">
        <w:t xml:space="preserve"> noted</w:t>
      </w:r>
      <w:r>
        <w:t xml:space="preserve"> </w:t>
      </w:r>
      <w:r w:rsidRPr="00D656E2">
        <w:t>th</w:t>
      </w:r>
      <w:r>
        <w:t>at</w:t>
      </w:r>
      <w:r w:rsidRPr="00357DAC">
        <w:t xml:space="preserve"> the Model “Combining Phenotypic and Molecular Distances in the Management of Variety Collections” of document TGP/15, Section 2.2, </w:t>
      </w:r>
      <w:r>
        <w:t>would</w:t>
      </w:r>
      <w:r w:rsidRPr="00357DAC">
        <w:t xml:space="preserve"> be revised at a later stage once an additional threshold level has been implemented in France</w:t>
      </w:r>
      <w:r>
        <w:t xml:space="preserve">, </w:t>
      </w:r>
      <w:r w:rsidRPr="00D656E2">
        <w:t xml:space="preserve">as set out in </w:t>
      </w:r>
      <w:r w:rsidRPr="00E10372">
        <w:t>document TWP/3/</w:t>
      </w:r>
      <w:r w:rsidRPr="00A30B26">
        <w:t>7, paragraph 87.</w:t>
      </w:r>
    </w:p>
    <w:p w14:paraId="6BBC7145" w14:textId="77777777" w:rsidR="00D31208" w:rsidRDefault="00D31208" w:rsidP="00D31208"/>
    <w:p w14:paraId="37524DB7" w14:textId="77777777" w:rsidR="00D31208" w:rsidRDefault="00D31208" w:rsidP="00D31208">
      <w:pPr>
        <w:pStyle w:val="Heading5"/>
      </w:pPr>
      <w:bookmarkStart w:id="45" w:name="_Toc535518956"/>
      <w:bookmarkStart w:id="46" w:name="_Toc536782787"/>
      <w:r w:rsidRPr="00904EB7">
        <w:rPr>
          <w:lang w:eastAsia="ja-JP"/>
        </w:rPr>
        <w:t>Proposal for inclusion of a new model “genetic selection of similar varieties for the first growing cycle”</w:t>
      </w:r>
      <w:bookmarkEnd w:id="45"/>
      <w:bookmarkEnd w:id="46"/>
    </w:p>
    <w:p w14:paraId="6B7C43D0" w14:textId="77777777" w:rsidR="00D31208" w:rsidRDefault="00D31208" w:rsidP="00D31208"/>
    <w:p w14:paraId="194276B4" w14:textId="77777777" w:rsidR="00D31208" w:rsidRDefault="00D31208" w:rsidP="00D31208">
      <w:r>
        <w:fldChar w:fldCharType="begin"/>
      </w:r>
      <w:r>
        <w:instrText xml:space="preserve"> AUTONUM  </w:instrText>
      </w:r>
      <w:r>
        <w:fldChar w:fldCharType="end"/>
      </w:r>
      <w:r>
        <w:tab/>
      </w:r>
      <w:r w:rsidRPr="00E10372">
        <w:t>The TW</w:t>
      </w:r>
      <w:r w:rsidR="005730C4">
        <w:t>C</w:t>
      </w:r>
      <w:r w:rsidRPr="00E10372">
        <w:t xml:space="preserve"> noted</w:t>
      </w:r>
      <w:r>
        <w:t xml:space="preserve"> that the TC had agreed </w:t>
      </w:r>
      <w:r w:rsidRPr="00AC6B6F">
        <w:t xml:space="preserve">with the inclusion of a new model “Genetic selection of similar varieties for the first growing cycle: example French </w:t>
      </w:r>
      <w:proofErr w:type="gramStart"/>
      <w:r w:rsidRPr="00AC6B6F">
        <w:t>Bean</w:t>
      </w:r>
      <w:proofErr w:type="gramEnd"/>
      <w:r w:rsidRPr="00AC6B6F">
        <w:t>” in document TGP/15</w:t>
      </w:r>
      <w:r>
        <w:t xml:space="preserve">, </w:t>
      </w:r>
      <w:r w:rsidRPr="00D656E2">
        <w:t xml:space="preserve">as </w:t>
      </w:r>
      <w:r>
        <w:t>presented in document </w:t>
      </w:r>
      <w:r w:rsidRPr="00E10372">
        <w:t>TWP/3/</w:t>
      </w:r>
      <w:r w:rsidRPr="00A30B26">
        <w:t>7</w:t>
      </w:r>
      <w:r>
        <w:t>, Annex II</w:t>
      </w:r>
    </w:p>
    <w:p w14:paraId="25D09FD9" w14:textId="77777777" w:rsidR="00D31208" w:rsidRDefault="00D31208" w:rsidP="00D31208"/>
    <w:p w14:paraId="4F91141C" w14:textId="77777777" w:rsidR="00D31208" w:rsidRDefault="00D31208" w:rsidP="00D31208">
      <w:r>
        <w:lastRenderedPageBreak/>
        <w:fldChar w:fldCharType="begin"/>
      </w:r>
      <w:r>
        <w:instrText xml:space="preserve"> AUTONUM  </w:instrText>
      </w:r>
      <w:r>
        <w:fldChar w:fldCharType="end"/>
      </w:r>
      <w:r>
        <w:tab/>
      </w:r>
      <w:r w:rsidRPr="00E10372">
        <w:t>The TW</w:t>
      </w:r>
      <w:r w:rsidR="005730C4">
        <w:t>C</w:t>
      </w:r>
      <w:r w:rsidRPr="00E10372">
        <w:t xml:space="preserve"> noted</w:t>
      </w:r>
      <w:r>
        <w:t xml:space="preserve"> that </w:t>
      </w:r>
      <w:r>
        <w:rPr>
          <w:snapToGrid w:val="0"/>
          <w:lang w:val="en-GB"/>
        </w:rPr>
        <w:t>a</w:t>
      </w:r>
      <w:r w:rsidRPr="002A08D2">
        <w:rPr>
          <w:snapToGrid w:val="0"/>
        </w:rPr>
        <w:t xml:space="preserve"> draft of document TGP/15</w:t>
      </w:r>
      <w:r w:rsidRPr="002A08D2">
        <w:rPr>
          <w:rFonts w:hint="eastAsia"/>
          <w:snapToGrid w:val="0"/>
        </w:rPr>
        <w:t>/</w:t>
      </w:r>
      <w:r w:rsidRPr="002A08D2">
        <w:rPr>
          <w:snapToGrid w:val="0"/>
        </w:rPr>
        <w:t xml:space="preserve">2 “Guidance on the Use of Biochemical and Molecular Markers in the Examination of Distinctness, Uniformity and Stability (DUS)” </w:t>
      </w:r>
      <w:r w:rsidRPr="00C87E71">
        <w:rPr>
          <w:snapToGrid w:val="0"/>
        </w:rPr>
        <w:t>incorporating</w:t>
      </w:r>
      <w:r w:rsidRPr="002A08D2">
        <w:rPr>
          <w:snapToGrid w:val="0"/>
        </w:rPr>
        <w:t xml:space="preserve"> the new model </w:t>
      </w:r>
      <w:r>
        <w:rPr>
          <w:snapToGrid w:val="0"/>
        </w:rPr>
        <w:t>would</w:t>
      </w:r>
      <w:r w:rsidRPr="002A08D2">
        <w:rPr>
          <w:snapToGrid w:val="0"/>
        </w:rPr>
        <w:t xml:space="preserve"> be presented to the seventy-sixth session of the CAJ, to be held on October 30, 2019</w:t>
      </w:r>
      <w:r>
        <w:rPr>
          <w:snapToGrid w:val="0"/>
        </w:rPr>
        <w:t xml:space="preserve">, </w:t>
      </w:r>
      <w:r w:rsidRPr="002A08D2">
        <w:rPr>
          <w:lang w:eastAsia="ja-JP"/>
        </w:rPr>
        <w:t xml:space="preserve">and if agreed by the CAJ, a draft of document </w:t>
      </w:r>
      <w:r>
        <w:rPr>
          <w:lang w:eastAsia="ja-JP"/>
        </w:rPr>
        <w:t>TGP/15/2</w:t>
      </w:r>
      <w:r w:rsidRPr="002A08D2">
        <w:rPr>
          <w:lang w:eastAsia="ja-JP"/>
        </w:rPr>
        <w:t xml:space="preserve"> w</w:t>
      </w:r>
      <w:r>
        <w:rPr>
          <w:lang w:eastAsia="ja-JP"/>
        </w:rPr>
        <w:t>ould</w:t>
      </w:r>
      <w:r w:rsidRPr="002A08D2">
        <w:rPr>
          <w:lang w:eastAsia="ja-JP"/>
        </w:rPr>
        <w:t xml:space="preserve"> be presented for adoption by the Council at its fifty-</w:t>
      </w:r>
      <w:r>
        <w:rPr>
          <w:lang w:eastAsia="ja-JP"/>
        </w:rPr>
        <w:t>third</w:t>
      </w:r>
      <w:r w:rsidRPr="002A08D2">
        <w:rPr>
          <w:lang w:eastAsia="ja-JP"/>
        </w:rPr>
        <w:t xml:space="preserve"> ordinary session, to be held on November </w:t>
      </w:r>
      <w:r>
        <w:rPr>
          <w:lang w:eastAsia="ja-JP"/>
        </w:rPr>
        <w:t>1</w:t>
      </w:r>
      <w:r w:rsidRPr="002A08D2">
        <w:rPr>
          <w:lang w:eastAsia="ja-JP"/>
        </w:rPr>
        <w:t>, 201</w:t>
      </w:r>
      <w:r>
        <w:rPr>
          <w:lang w:eastAsia="ja-JP"/>
        </w:rPr>
        <w:t>9</w:t>
      </w:r>
      <w:r w:rsidRPr="002A08D2">
        <w:rPr>
          <w:lang w:eastAsia="ja-JP"/>
        </w:rPr>
        <w:t>, on that basis</w:t>
      </w:r>
      <w:r>
        <w:rPr>
          <w:lang w:eastAsia="ja-JP"/>
        </w:rPr>
        <w:t>.</w:t>
      </w:r>
    </w:p>
    <w:p w14:paraId="0BBD4C91" w14:textId="77777777" w:rsidR="00D31208" w:rsidRDefault="00D31208" w:rsidP="00D31208"/>
    <w:p w14:paraId="782F1AB5" w14:textId="77777777" w:rsidR="00D31208" w:rsidRPr="00394179" w:rsidRDefault="00D31208" w:rsidP="006B3D09">
      <w:pPr>
        <w:pStyle w:val="Heading4"/>
        <w:rPr>
          <w:snapToGrid w:val="0"/>
          <w:lang w:val="en-US"/>
        </w:rPr>
      </w:pPr>
      <w:bookmarkStart w:id="47" w:name="_Toc536782788"/>
      <w:r w:rsidRPr="00394179">
        <w:rPr>
          <w:snapToGrid w:val="0"/>
          <w:lang w:val="en-US"/>
        </w:rPr>
        <w:t>Report of work on molecular techniques in relation to DUS examination</w:t>
      </w:r>
      <w:bookmarkEnd w:id="47"/>
    </w:p>
    <w:p w14:paraId="42208F42" w14:textId="77777777" w:rsidR="00D31208" w:rsidRDefault="00D31208" w:rsidP="00D31208"/>
    <w:p w14:paraId="7624BA67" w14:textId="77777777" w:rsidR="00D31208" w:rsidRDefault="00D31208" w:rsidP="00D31208">
      <w:r>
        <w:fldChar w:fldCharType="begin"/>
      </w:r>
      <w:r>
        <w:instrText xml:space="preserve"> AUTONUM  </w:instrText>
      </w:r>
      <w:r>
        <w:fldChar w:fldCharType="end"/>
      </w:r>
      <w:r>
        <w:tab/>
      </w:r>
      <w:r w:rsidRPr="00E10372">
        <w:t>The TW</w:t>
      </w:r>
      <w:r w:rsidR="00BF4AA3">
        <w:t>C</w:t>
      </w:r>
      <w:r w:rsidRPr="00E10372">
        <w:t xml:space="preserve"> noted</w:t>
      </w:r>
      <w:r>
        <w:t xml:space="preserve"> that</w:t>
      </w:r>
      <w:r w:rsidRPr="00653FCA">
        <w:t xml:space="preserve"> the text from document UPOV/INF/18/1 will be introduced in document TGP/15 to clarify that it was the responsibility of the authority to decide on the reliability of the link between the gene and the expression of the characteristic, as set out in </w:t>
      </w:r>
      <w:r w:rsidRPr="00E10372">
        <w:t>document TWP/3/</w:t>
      </w:r>
      <w:r w:rsidRPr="00A30B26">
        <w:t xml:space="preserve">7, </w:t>
      </w:r>
      <w:r w:rsidRPr="00653FCA">
        <w:t>paragraph 93</w:t>
      </w:r>
      <w:r>
        <w:t>.</w:t>
      </w:r>
    </w:p>
    <w:p w14:paraId="7A10030A" w14:textId="77777777" w:rsidR="00D31208" w:rsidRDefault="00D31208" w:rsidP="00D31208"/>
    <w:p w14:paraId="5351A020" w14:textId="77777777" w:rsidR="00D31208" w:rsidRDefault="00D31208" w:rsidP="00D31208">
      <w:r>
        <w:fldChar w:fldCharType="begin"/>
      </w:r>
      <w:r>
        <w:instrText xml:space="preserve"> AUTONUM  </w:instrText>
      </w:r>
      <w:r>
        <w:fldChar w:fldCharType="end"/>
      </w:r>
      <w:r>
        <w:tab/>
      </w:r>
      <w:r w:rsidRPr="00E10372">
        <w:t>The TW</w:t>
      </w:r>
      <w:r w:rsidR="00BF4AA3">
        <w:t>C</w:t>
      </w:r>
      <w:r w:rsidRPr="00E10372">
        <w:t xml:space="preserve"> noted</w:t>
      </w:r>
      <w:r>
        <w:t xml:space="preserve"> that </w:t>
      </w:r>
      <w:r w:rsidRPr="00653FCA">
        <w:t xml:space="preserve">document TGP/15 will include an explanation that it is the responsibility of the respective TWP and the TC to assess whether the reliability of the link between the gene and the expression of the characteristic is satisfied in order to include a method in the Test Guidelines, as set out in </w:t>
      </w:r>
      <w:r w:rsidRPr="00E10372">
        <w:t>document TWP/3/</w:t>
      </w:r>
      <w:r w:rsidRPr="00A30B26">
        <w:t>7,</w:t>
      </w:r>
      <w:r w:rsidRPr="00653FCA">
        <w:t xml:space="preserve"> paragraph 94</w:t>
      </w:r>
      <w:r>
        <w:t>.</w:t>
      </w:r>
    </w:p>
    <w:p w14:paraId="7D78D173" w14:textId="77777777" w:rsidR="00D31208" w:rsidRDefault="00D31208" w:rsidP="00D31208"/>
    <w:p w14:paraId="1F082336" w14:textId="77777777" w:rsidR="00D31208" w:rsidRDefault="00D31208" w:rsidP="00D31208">
      <w:r>
        <w:fldChar w:fldCharType="begin"/>
      </w:r>
      <w:r>
        <w:instrText xml:space="preserve"> AUTONUM  </w:instrText>
      </w:r>
      <w:r>
        <w:fldChar w:fldCharType="end"/>
      </w:r>
      <w:r>
        <w:tab/>
      </w:r>
      <w:r w:rsidRPr="00E10372">
        <w:t>The TW</w:t>
      </w:r>
      <w:r w:rsidR="00BF4AA3">
        <w:t>C</w:t>
      </w:r>
      <w:r w:rsidRPr="00E10372">
        <w:t xml:space="preserve"> noted</w:t>
      </w:r>
      <w:r>
        <w:t xml:space="preserve"> that</w:t>
      </w:r>
      <w:r w:rsidRPr="00423341">
        <w:t xml:space="preserve"> matters concerning characteristic-specific markers with incomplete information on state of expression are considered in document TWP/3/12.</w:t>
      </w:r>
    </w:p>
    <w:p w14:paraId="163BA0F7" w14:textId="77777777" w:rsidR="00D31208" w:rsidRDefault="00D31208" w:rsidP="00D31208"/>
    <w:p w14:paraId="089AEF1D" w14:textId="77777777" w:rsidR="00D31208" w:rsidRPr="00394179" w:rsidRDefault="00D31208" w:rsidP="006B3D09">
      <w:pPr>
        <w:pStyle w:val="Heading4"/>
        <w:rPr>
          <w:lang w:val="en-US"/>
        </w:rPr>
      </w:pPr>
      <w:bookmarkStart w:id="48" w:name="_Toc536782789"/>
      <w:r w:rsidRPr="00394179">
        <w:rPr>
          <w:snapToGrid w:val="0"/>
          <w:lang w:val="en-US"/>
        </w:rPr>
        <w:t>Session to facilitate cooperation in relation to the use of molecular techniques</w:t>
      </w:r>
      <w:bookmarkEnd w:id="48"/>
    </w:p>
    <w:p w14:paraId="3AD3D4AC" w14:textId="77777777" w:rsidR="00D31208" w:rsidRDefault="00D31208" w:rsidP="00D31208"/>
    <w:p w14:paraId="6B92999B" w14:textId="77777777" w:rsidR="00D31208" w:rsidRDefault="00D31208" w:rsidP="00D31208">
      <w:r w:rsidRPr="000C451C">
        <w:fldChar w:fldCharType="begin"/>
      </w:r>
      <w:r w:rsidRPr="000C451C">
        <w:instrText xml:space="preserve"> AUTONUM  </w:instrText>
      </w:r>
      <w:r w:rsidRPr="000C451C">
        <w:fldChar w:fldCharType="end"/>
      </w:r>
      <w:r w:rsidRPr="000C451C">
        <w:tab/>
        <w:t>The TW</w:t>
      </w:r>
      <w:r w:rsidR="00B9320B">
        <w:t>C</w:t>
      </w:r>
      <w:r w:rsidRPr="000C451C">
        <w:t xml:space="preserve"> noted the results of the coordination session at the seventeenth session of the BMT, as set out in document TWP/3/7, paragraphs 62 to 71.</w:t>
      </w:r>
      <w:r>
        <w:t xml:space="preserve"> </w:t>
      </w:r>
    </w:p>
    <w:p w14:paraId="721BC851" w14:textId="77777777" w:rsidR="00D31208" w:rsidRDefault="00D31208" w:rsidP="00D31208"/>
    <w:p w14:paraId="2EE0B2C1" w14:textId="77777777" w:rsidR="00D31208" w:rsidRDefault="00D31208" w:rsidP="00D31208">
      <w:r>
        <w:fldChar w:fldCharType="begin"/>
      </w:r>
      <w:r>
        <w:instrText xml:space="preserve"> AUTONUM  </w:instrText>
      </w:r>
      <w:r>
        <w:fldChar w:fldCharType="end"/>
      </w:r>
      <w:r>
        <w:tab/>
      </w:r>
      <w:r w:rsidRPr="00E10372">
        <w:t>The TW</w:t>
      </w:r>
      <w:r w:rsidR="00B9320B">
        <w:t>C</w:t>
      </w:r>
      <w:r w:rsidRPr="00E10372">
        <w:t xml:space="preserve"> </w:t>
      </w:r>
      <w:r>
        <w:t>noted that all TWPs would be invited to form discussion groups</w:t>
      </w:r>
      <w:r w:rsidRPr="00FD1FF9">
        <w:t xml:space="preserve"> for the main crops at each TWP to allow participants to exchange information on their work on biochemical and molecular techniques and explore areas for cooperation, in order to build on the BMT outcomes and feed into the future work of the BMT, as set out in </w:t>
      </w:r>
      <w:r>
        <w:t>document </w:t>
      </w:r>
      <w:r w:rsidRPr="00E10372">
        <w:t>TWP/3/</w:t>
      </w:r>
      <w:r w:rsidRPr="00A30B26">
        <w:t>7</w:t>
      </w:r>
      <w:r>
        <w:t xml:space="preserve">, </w:t>
      </w:r>
      <w:r w:rsidRPr="00FD1FF9">
        <w:t>paragraph 97.</w:t>
      </w:r>
    </w:p>
    <w:p w14:paraId="7D365C2B" w14:textId="77777777" w:rsidR="00D31208" w:rsidRDefault="00D31208" w:rsidP="00D31208"/>
    <w:p w14:paraId="297AD775" w14:textId="77777777" w:rsidR="00575F52" w:rsidRPr="00CF507E" w:rsidRDefault="00575F52" w:rsidP="00575F52">
      <w:r w:rsidRPr="00CF507E">
        <w:fldChar w:fldCharType="begin"/>
      </w:r>
      <w:r w:rsidRPr="00CF507E">
        <w:instrText xml:space="preserve"> AUTONUM  </w:instrText>
      </w:r>
      <w:r w:rsidRPr="00CF507E">
        <w:fldChar w:fldCharType="end"/>
      </w:r>
      <w:r w:rsidRPr="00CF507E">
        <w:tab/>
      </w:r>
      <w:r w:rsidRPr="007F7F7F">
        <w:t>The following information was provided by TWC participants:</w:t>
      </w:r>
      <w:r w:rsidRPr="00CF507E">
        <w:t xml:space="preserve">  </w:t>
      </w:r>
    </w:p>
    <w:p w14:paraId="68A86477" w14:textId="77777777" w:rsidR="00575F52" w:rsidRPr="00D25332" w:rsidRDefault="00575F52" w:rsidP="00575F52"/>
    <w:p w14:paraId="1F231594" w14:textId="77777777" w:rsidR="00575F52" w:rsidRPr="00D25332" w:rsidRDefault="00575F52" w:rsidP="00575F52">
      <w:pPr>
        <w:keepNext/>
        <w:ind w:left="567"/>
        <w:outlineLvl w:val="3"/>
        <w:rPr>
          <w:rFonts w:eastAsiaTheme="minorEastAsia"/>
          <w:u w:val="single"/>
        </w:rPr>
      </w:pPr>
      <w:r w:rsidRPr="00D25332">
        <w:rPr>
          <w:rFonts w:eastAsiaTheme="minorEastAsia"/>
          <w:u w:val="single"/>
        </w:rPr>
        <w:t xml:space="preserve">Summary of crop and </w:t>
      </w:r>
      <w:proofErr w:type="gramStart"/>
      <w:r w:rsidRPr="00D25332">
        <w:rPr>
          <w:rFonts w:eastAsiaTheme="minorEastAsia"/>
          <w:u w:val="single"/>
        </w:rPr>
        <w:t>authorities</w:t>
      </w:r>
      <w:proofErr w:type="gramEnd"/>
      <w:r w:rsidRPr="00D25332">
        <w:rPr>
          <w:rFonts w:eastAsiaTheme="minorEastAsia"/>
          <w:u w:val="single"/>
        </w:rPr>
        <w:t xml:space="preserve"> currently using biochemical and molecular techniques</w:t>
      </w:r>
    </w:p>
    <w:p w14:paraId="1FFF9B45" w14:textId="77777777" w:rsidR="00575F52" w:rsidRPr="00D25332" w:rsidRDefault="00575F52" w:rsidP="00575F52">
      <w:pPr>
        <w:keepNext/>
        <w:ind w:left="567"/>
        <w:outlineLvl w:val="3"/>
        <w:rPr>
          <w:rFonts w:eastAsiaTheme="minorEastAsia"/>
          <w:u w:val="single"/>
        </w:rPr>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7"/>
        <w:gridCol w:w="6945"/>
      </w:tblGrid>
      <w:tr w:rsidR="00575F52" w:rsidRPr="00127152" w14:paraId="2295DA8A" w14:textId="77777777" w:rsidTr="006B3D09">
        <w:tc>
          <w:tcPr>
            <w:tcW w:w="2127" w:type="dxa"/>
          </w:tcPr>
          <w:p w14:paraId="2BF46B01" w14:textId="77777777" w:rsidR="00575F52" w:rsidRPr="00127152" w:rsidRDefault="00575F52" w:rsidP="006B3D09">
            <w:pPr>
              <w:keepNext/>
              <w:spacing w:before="20" w:after="20"/>
              <w:rPr>
                <w:rFonts w:cs="Arial"/>
                <w:sz w:val="18"/>
                <w:highlight w:val="yellow"/>
              </w:rPr>
            </w:pPr>
            <w:r w:rsidRPr="00127152">
              <w:rPr>
                <w:rFonts w:cs="Arial"/>
                <w:sz w:val="18"/>
              </w:rPr>
              <w:t xml:space="preserve">Argentina </w:t>
            </w:r>
          </w:p>
        </w:tc>
        <w:tc>
          <w:tcPr>
            <w:tcW w:w="6945" w:type="dxa"/>
          </w:tcPr>
          <w:p w14:paraId="5AB9BD09" w14:textId="20661D78" w:rsidR="00575F52" w:rsidRPr="00127152" w:rsidRDefault="00575F52" w:rsidP="005829D6">
            <w:pPr>
              <w:keepNext/>
              <w:spacing w:before="20" w:after="20"/>
              <w:rPr>
                <w:rFonts w:cs="Arial"/>
                <w:sz w:val="18"/>
                <w:highlight w:val="yellow"/>
              </w:rPr>
            </w:pPr>
            <w:r w:rsidRPr="00127152">
              <w:rPr>
                <w:rFonts w:cs="Arial"/>
                <w:sz w:val="18"/>
              </w:rPr>
              <w:t>Soybean</w:t>
            </w:r>
          </w:p>
        </w:tc>
      </w:tr>
      <w:tr w:rsidR="00575F52" w:rsidRPr="00127152" w14:paraId="0CE1D3E4" w14:textId="77777777" w:rsidTr="006B3D09">
        <w:tc>
          <w:tcPr>
            <w:tcW w:w="2127" w:type="dxa"/>
          </w:tcPr>
          <w:p w14:paraId="69ED928F" w14:textId="77777777" w:rsidR="00575F52" w:rsidRPr="00127152" w:rsidRDefault="00575F52" w:rsidP="006B3D09">
            <w:pPr>
              <w:keepNext/>
              <w:spacing w:before="20" w:after="20"/>
              <w:rPr>
                <w:rFonts w:cs="Arial"/>
                <w:sz w:val="18"/>
              </w:rPr>
            </w:pPr>
            <w:r w:rsidRPr="00394179">
              <w:rPr>
                <w:rFonts w:eastAsia="Calibri" w:cs="Arial"/>
                <w:sz w:val="18"/>
                <w:lang w:val="en-GB"/>
              </w:rPr>
              <w:t>Brazil</w:t>
            </w:r>
          </w:p>
        </w:tc>
        <w:tc>
          <w:tcPr>
            <w:tcW w:w="6945" w:type="dxa"/>
          </w:tcPr>
          <w:p w14:paraId="5A1C5B27" w14:textId="77777777" w:rsidR="00575F52" w:rsidRPr="00127152" w:rsidRDefault="00575F52" w:rsidP="006B3D09">
            <w:pPr>
              <w:keepNext/>
              <w:spacing w:before="20" w:after="20"/>
              <w:rPr>
                <w:rFonts w:cs="Arial"/>
                <w:sz w:val="18"/>
              </w:rPr>
            </w:pPr>
            <w:r w:rsidRPr="00127152">
              <w:rPr>
                <w:rFonts w:cs="Arial"/>
                <w:i/>
                <w:sz w:val="18"/>
              </w:rPr>
              <w:t>Eucalyptus</w:t>
            </w:r>
            <w:r w:rsidRPr="00127152">
              <w:rPr>
                <w:rFonts w:cs="Arial"/>
                <w:sz w:val="18"/>
              </w:rPr>
              <w:t xml:space="preserve">, </w:t>
            </w:r>
            <w:r w:rsidRPr="00394179">
              <w:rPr>
                <w:rFonts w:eastAsia="Calibri" w:cs="Arial"/>
                <w:sz w:val="18"/>
                <w:lang w:val="en-GB"/>
              </w:rPr>
              <w:t>Soybean</w:t>
            </w:r>
            <w:r w:rsidRPr="00127152">
              <w:rPr>
                <w:rFonts w:cs="Arial"/>
                <w:sz w:val="18"/>
              </w:rPr>
              <w:t xml:space="preserve"> </w:t>
            </w:r>
          </w:p>
        </w:tc>
      </w:tr>
      <w:tr w:rsidR="00575F52" w:rsidRPr="00127152" w14:paraId="612483BC" w14:textId="77777777" w:rsidTr="006B3D09">
        <w:tc>
          <w:tcPr>
            <w:tcW w:w="2127" w:type="dxa"/>
          </w:tcPr>
          <w:p w14:paraId="4E8A9ACF" w14:textId="77777777" w:rsidR="00575F52" w:rsidRPr="00127152" w:rsidRDefault="00575F52" w:rsidP="006B3D09">
            <w:pPr>
              <w:keepNext/>
              <w:spacing w:before="20" w:after="20"/>
              <w:rPr>
                <w:rFonts w:cs="Arial"/>
                <w:sz w:val="18"/>
              </w:rPr>
            </w:pPr>
            <w:r w:rsidRPr="00127152">
              <w:rPr>
                <w:rFonts w:cs="Arial"/>
                <w:sz w:val="18"/>
              </w:rPr>
              <w:t>China</w:t>
            </w:r>
          </w:p>
        </w:tc>
        <w:tc>
          <w:tcPr>
            <w:tcW w:w="6945" w:type="dxa"/>
          </w:tcPr>
          <w:p w14:paraId="3661CDE4" w14:textId="034D3E0C" w:rsidR="00575F52" w:rsidRPr="00127152" w:rsidRDefault="00575F52" w:rsidP="00350CEB">
            <w:pPr>
              <w:keepNext/>
              <w:spacing w:before="20" w:after="20"/>
              <w:rPr>
                <w:rFonts w:cs="Arial"/>
                <w:sz w:val="18"/>
              </w:rPr>
            </w:pPr>
            <w:r w:rsidRPr="00127152">
              <w:rPr>
                <w:rFonts w:cs="Arial"/>
                <w:sz w:val="18"/>
              </w:rPr>
              <w:t xml:space="preserve">Broccoli, Cauliflower, Chinese cabbage, Eggplant, Lettuce, Maize, Pepper, Rice, Rose, Sorghum, Strawberry, Walnut, Wheat, </w:t>
            </w:r>
            <w:r w:rsidRPr="00394179">
              <w:rPr>
                <w:rFonts w:eastAsia="Calibri" w:cs="Arial"/>
                <w:sz w:val="18"/>
                <w:lang w:val="en-GB"/>
              </w:rPr>
              <w:t>Fruit trees</w:t>
            </w:r>
            <w:r w:rsidR="001F6B49">
              <w:rPr>
                <w:rFonts w:eastAsia="Calibri" w:cs="Arial"/>
                <w:sz w:val="18"/>
                <w:lang w:val="en-GB"/>
              </w:rPr>
              <w:t xml:space="preserve">, </w:t>
            </w:r>
            <w:r w:rsidR="0030202F">
              <w:rPr>
                <w:rFonts w:eastAsia="Calibri" w:cs="Arial"/>
                <w:sz w:val="18"/>
                <w:lang w:val="en-GB"/>
              </w:rPr>
              <w:t>O</w:t>
            </w:r>
            <w:r w:rsidR="001F6B49">
              <w:rPr>
                <w:rFonts w:eastAsia="Calibri" w:cs="Arial"/>
                <w:sz w:val="18"/>
                <w:lang w:val="en-GB"/>
              </w:rPr>
              <w:t>rnamentals</w:t>
            </w:r>
            <w:r w:rsidR="00B42BF9">
              <w:rPr>
                <w:rFonts w:cs="Arial"/>
                <w:sz w:val="18"/>
              </w:rPr>
              <w:t xml:space="preserve">, </w:t>
            </w:r>
            <w:r w:rsidR="0030202F">
              <w:rPr>
                <w:rFonts w:cs="Arial"/>
                <w:sz w:val="18"/>
              </w:rPr>
              <w:t>S</w:t>
            </w:r>
            <w:r w:rsidR="00B42BF9">
              <w:rPr>
                <w:rFonts w:cs="Arial"/>
                <w:sz w:val="18"/>
              </w:rPr>
              <w:t xml:space="preserve">oybean, </w:t>
            </w:r>
            <w:r w:rsidR="0030202F">
              <w:rPr>
                <w:rFonts w:cs="Arial"/>
                <w:sz w:val="18"/>
              </w:rPr>
              <w:t>C</w:t>
            </w:r>
            <w:r w:rsidR="00B42BF9">
              <w:rPr>
                <w:rFonts w:cs="Arial"/>
                <w:sz w:val="18"/>
              </w:rPr>
              <w:t>otton, and other 29 crops</w:t>
            </w:r>
          </w:p>
        </w:tc>
      </w:tr>
      <w:tr w:rsidR="00575F52" w:rsidRPr="00127152" w14:paraId="4DE60A75" w14:textId="77777777" w:rsidTr="006B3D09">
        <w:tc>
          <w:tcPr>
            <w:tcW w:w="2127" w:type="dxa"/>
          </w:tcPr>
          <w:p w14:paraId="4972D931" w14:textId="77777777" w:rsidR="00575F52" w:rsidRPr="00127152" w:rsidRDefault="00575F52" w:rsidP="006B3D09">
            <w:pPr>
              <w:keepNext/>
              <w:spacing w:before="20" w:after="20"/>
              <w:rPr>
                <w:rFonts w:cs="Arial"/>
                <w:sz w:val="18"/>
                <w:highlight w:val="yellow"/>
              </w:rPr>
            </w:pPr>
            <w:r w:rsidRPr="00127152">
              <w:rPr>
                <w:rFonts w:cs="Arial"/>
                <w:sz w:val="18"/>
              </w:rPr>
              <w:t xml:space="preserve">Denmark </w:t>
            </w:r>
          </w:p>
        </w:tc>
        <w:tc>
          <w:tcPr>
            <w:tcW w:w="6945" w:type="dxa"/>
          </w:tcPr>
          <w:p w14:paraId="56030BBC" w14:textId="77777777" w:rsidR="00575F52" w:rsidRPr="00127152" w:rsidRDefault="00575F52" w:rsidP="006B3D09">
            <w:pPr>
              <w:keepNext/>
              <w:spacing w:before="20" w:after="20"/>
              <w:rPr>
                <w:rFonts w:cs="Arial"/>
                <w:sz w:val="18"/>
                <w:highlight w:val="yellow"/>
              </w:rPr>
            </w:pPr>
            <w:r w:rsidRPr="00127152">
              <w:rPr>
                <w:rFonts w:cs="Arial"/>
                <w:sz w:val="18"/>
              </w:rPr>
              <w:t>Barley, Oats, Rye, Wheat, Forage grasses</w:t>
            </w:r>
          </w:p>
        </w:tc>
      </w:tr>
      <w:tr w:rsidR="00127152" w:rsidRPr="00DF1A5F" w14:paraId="59B1EBAE" w14:textId="77777777" w:rsidTr="006B3D09">
        <w:tc>
          <w:tcPr>
            <w:tcW w:w="2127" w:type="dxa"/>
          </w:tcPr>
          <w:p w14:paraId="0D2BF835" w14:textId="59831A07" w:rsidR="00127152" w:rsidRPr="00DF1A5F" w:rsidRDefault="00127152" w:rsidP="006B3D09">
            <w:pPr>
              <w:keepNext/>
              <w:spacing w:before="20" w:after="20"/>
              <w:rPr>
                <w:rFonts w:cs="Arial"/>
                <w:sz w:val="18"/>
              </w:rPr>
            </w:pPr>
            <w:r>
              <w:rPr>
                <w:rFonts w:cs="Arial"/>
                <w:sz w:val="18"/>
              </w:rPr>
              <w:t>European Union</w:t>
            </w:r>
          </w:p>
        </w:tc>
        <w:tc>
          <w:tcPr>
            <w:tcW w:w="6945" w:type="dxa"/>
          </w:tcPr>
          <w:p w14:paraId="6ADDCA97" w14:textId="30F6DCE8" w:rsidR="00127152" w:rsidRPr="00DF1A5F" w:rsidRDefault="00127152" w:rsidP="0030202F">
            <w:pPr>
              <w:keepNext/>
              <w:spacing w:before="20" w:after="20"/>
              <w:rPr>
                <w:rFonts w:cs="Arial"/>
                <w:sz w:val="18"/>
              </w:rPr>
            </w:pPr>
            <w:r w:rsidRPr="00DF1A5F">
              <w:rPr>
                <w:rFonts w:cs="Arial"/>
                <w:sz w:val="18"/>
              </w:rPr>
              <w:t>Lettuce</w:t>
            </w:r>
            <w:r w:rsidR="00B122C4">
              <w:rPr>
                <w:rFonts w:cs="Arial"/>
                <w:sz w:val="18"/>
              </w:rPr>
              <w:t>,</w:t>
            </w:r>
            <w:r w:rsidRPr="00DF1A5F">
              <w:rPr>
                <w:rFonts w:cs="Arial"/>
                <w:sz w:val="18"/>
              </w:rPr>
              <w:t xml:space="preserve"> Maize, Potato, Wheat, Vegetable</w:t>
            </w:r>
            <w:r w:rsidR="0030202F">
              <w:rPr>
                <w:rFonts w:cs="Arial"/>
                <w:sz w:val="18"/>
              </w:rPr>
              <w:t>, B</w:t>
            </w:r>
            <w:r w:rsidR="008D01B6">
              <w:rPr>
                <w:rFonts w:cs="Arial"/>
                <w:sz w:val="18"/>
              </w:rPr>
              <w:t xml:space="preserve">arley, </w:t>
            </w:r>
            <w:r w:rsidR="0030202F">
              <w:rPr>
                <w:rFonts w:cs="Arial"/>
                <w:sz w:val="18"/>
              </w:rPr>
              <w:t>S</w:t>
            </w:r>
            <w:r w:rsidR="008D01B6">
              <w:rPr>
                <w:rFonts w:cs="Arial"/>
                <w:sz w:val="18"/>
              </w:rPr>
              <w:t>unflower</w:t>
            </w:r>
          </w:p>
        </w:tc>
      </w:tr>
      <w:tr w:rsidR="00575F52" w:rsidRPr="00127152" w14:paraId="4BACAD85" w14:textId="77777777" w:rsidTr="006B3D09">
        <w:tc>
          <w:tcPr>
            <w:tcW w:w="2127" w:type="dxa"/>
          </w:tcPr>
          <w:p w14:paraId="19AB508C" w14:textId="77777777" w:rsidR="00575F52" w:rsidRPr="00127152" w:rsidRDefault="00575F52" w:rsidP="006B3D09">
            <w:pPr>
              <w:keepNext/>
              <w:spacing w:before="20" w:after="20"/>
              <w:rPr>
                <w:rFonts w:cs="Arial"/>
                <w:sz w:val="18"/>
              </w:rPr>
            </w:pPr>
            <w:r w:rsidRPr="00127152">
              <w:rPr>
                <w:rFonts w:cs="Arial"/>
                <w:sz w:val="18"/>
              </w:rPr>
              <w:t>France</w:t>
            </w:r>
          </w:p>
        </w:tc>
        <w:tc>
          <w:tcPr>
            <w:tcW w:w="6945" w:type="dxa"/>
          </w:tcPr>
          <w:p w14:paraId="5C3DD8A2" w14:textId="132B4470" w:rsidR="00575F52" w:rsidRPr="00127152" w:rsidRDefault="00575F52" w:rsidP="0030202F">
            <w:pPr>
              <w:keepNext/>
              <w:spacing w:before="20" w:after="20"/>
              <w:rPr>
                <w:rFonts w:cs="Arial"/>
                <w:sz w:val="18"/>
              </w:rPr>
            </w:pPr>
            <w:r w:rsidRPr="00127152">
              <w:rPr>
                <w:rFonts w:cs="Arial"/>
                <w:sz w:val="18"/>
              </w:rPr>
              <w:t>Maize</w:t>
            </w:r>
            <w:r w:rsidR="00B122C4">
              <w:rPr>
                <w:rFonts w:cs="Arial"/>
                <w:sz w:val="18"/>
              </w:rPr>
              <w:t xml:space="preserve">, </w:t>
            </w:r>
            <w:r w:rsidR="0030202F">
              <w:rPr>
                <w:rFonts w:cs="Arial"/>
                <w:sz w:val="18"/>
              </w:rPr>
              <w:t>O</w:t>
            </w:r>
            <w:r w:rsidR="00B122C4">
              <w:rPr>
                <w:rFonts w:cs="Arial"/>
                <w:sz w:val="18"/>
              </w:rPr>
              <w:t>ilseed rape</w:t>
            </w:r>
          </w:p>
        </w:tc>
      </w:tr>
      <w:tr w:rsidR="00835AEE" w:rsidRPr="00127152" w14:paraId="025A4ED6" w14:textId="77777777" w:rsidTr="006B3D09">
        <w:tc>
          <w:tcPr>
            <w:tcW w:w="2127" w:type="dxa"/>
          </w:tcPr>
          <w:p w14:paraId="373DB083" w14:textId="7ACDC2F2" w:rsidR="00835AEE" w:rsidRPr="00127152" w:rsidRDefault="00835AEE" w:rsidP="006B3D09">
            <w:pPr>
              <w:keepNext/>
              <w:spacing w:before="20" w:after="20"/>
              <w:rPr>
                <w:rFonts w:cs="Arial"/>
                <w:sz w:val="18"/>
              </w:rPr>
            </w:pPr>
            <w:r>
              <w:rPr>
                <w:rFonts w:cs="Arial"/>
                <w:sz w:val="18"/>
              </w:rPr>
              <w:t>Italy</w:t>
            </w:r>
          </w:p>
        </w:tc>
        <w:tc>
          <w:tcPr>
            <w:tcW w:w="6945" w:type="dxa"/>
          </w:tcPr>
          <w:p w14:paraId="54A96A27" w14:textId="2D243762" w:rsidR="00835AEE" w:rsidRPr="00127152" w:rsidRDefault="0030202F" w:rsidP="005829D6">
            <w:pPr>
              <w:keepNext/>
              <w:spacing w:before="20" w:after="20"/>
              <w:rPr>
                <w:rFonts w:cs="Arial"/>
                <w:sz w:val="18"/>
              </w:rPr>
            </w:pPr>
            <w:r>
              <w:rPr>
                <w:rFonts w:cs="Arial"/>
                <w:sz w:val="18"/>
              </w:rPr>
              <w:t>Soybean, R</w:t>
            </w:r>
            <w:r w:rsidR="00835AEE">
              <w:rPr>
                <w:rFonts w:cs="Arial"/>
                <w:sz w:val="18"/>
              </w:rPr>
              <w:t>ice</w:t>
            </w:r>
          </w:p>
        </w:tc>
      </w:tr>
      <w:tr w:rsidR="00575F52" w:rsidRPr="00127152" w14:paraId="6298976D" w14:textId="77777777" w:rsidTr="006B3D09">
        <w:tc>
          <w:tcPr>
            <w:tcW w:w="2127" w:type="dxa"/>
          </w:tcPr>
          <w:p w14:paraId="3A89AC05" w14:textId="77777777" w:rsidR="00575F52" w:rsidRPr="00127152" w:rsidRDefault="00575F52" w:rsidP="006B3D09">
            <w:pPr>
              <w:spacing w:before="20" w:after="20"/>
              <w:rPr>
                <w:rFonts w:cs="Arial"/>
                <w:sz w:val="18"/>
                <w:highlight w:val="yellow"/>
              </w:rPr>
            </w:pPr>
            <w:r w:rsidRPr="00127152">
              <w:rPr>
                <w:rFonts w:cs="Arial"/>
                <w:sz w:val="18"/>
              </w:rPr>
              <w:t>Japan</w:t>
            </w:r>
          </w:p>
        </w:tc>
        <w:tc>
          <w:tcPr>
            <w:tcW w:w="6945" w:type="dxa"/>
          </w:tcPr>
          <w:p w14:paraId="4E991A73" w14:textId="4EF7FB14" w:rsidR="00575F52" w:rsidRPr="00127152" w:rsidRDefault="00575F52" w:rsidP="0030202F">
            <w:pPr>
              <w:spacing w:before="20" w:after="20"/>
              <w:ind w:left="38"/>
              <w:rPr>
                <w:rFonts w:cs="Arial"/>
                <w:sz w:val="18"/>
                <w:highlight w:val="yellow"/>
              </w:rPr>
            </w:pPr>
            <w:r w:rsidRPr="00127152">
              <w:rPr>
                <w:rFonts w:cs="Arial"/>
                <w:sz w:val="18"/>
              </w:rPr>
              <w:t>Rice</w:t>
            </w:r>
            <w:r w:rsidR="0021134E">
              <w:rPr>
                <w:rFonts w:cs="Arial"/>
                <w:sz w:val="18"/>
              </w:rPr>
              <w:t xml:space="preserve">, </w:t>
            </w:r>
            <w:r w:rsidR="0030202F">
              <w:rPr>
                <w:rFonts w:cs="Arial"/>
                <w:sz w:val="18"/>
              </w:rPr>
              <w:t>Green tea, S</w:t>
            </w:r>
            <w:r w:rsidR="0021134E">
              <w:rPr>
                <w:rFonts w:cs="Arial"/>
                <w:sz w:val="18"/>
              </w:rPr>
              <w:t xml:space="preserve">trawberry, Japanese pear, French bean, </w:t>
            </w:r>
            <w:r w:rsidR="0030202F">
              <w:rPr>
                <w:rFonts w:cs="Arial"/>
                <w:sz w:val="18"/>
              </w:rPr>
              <w:t>S</w:t>
            </w:r>
            <w:r w:rsidR="0021134E">
              <w:rPr>
                <w:rFonts w:cs="Arial"/>
                <w:sz w:val="18"/>
              </w:rPr>
              <w:t>we</w:t>
            </w:r>
            <w:r w:rsidR="00835AEE">
              <w:rPr>
                <w:rFonts w:cs="Arial"/>
                <w:sz w:val="18"/>
              </w:rPr>
              <w:t>e</w:t>
            </w:r>
            <w:r w:rsidR="0021134E">
              <w:rPr>
                <w:rFonts w:cs="Arial"/>
                <w:sz w:val="18"/>
              </w:rPr>
              <w:t xml:space="preserve">t cherry, </w:t>
            </w:r>
            <w:r w:rsidR="0030202F">
              <w:rPr>
                <w:rFonts w:cs="Arial"/>
                <w:sz w:val="18"/>
              </w:rPr>
              <w:t>Apple, L</w:t>
            </w:r>
            <w:r w:rsidR="0021134E">
              <w:rPr>
                <w:rFonts w:cs="Arial"/>
                <w:sz w:val="18"/>
              </w:rPr>
              <w:t>ettuce</w:t>
            </w:r>
            <w:r w:rsidR="00B40832">
              <w:rPr>
                <w:rFonts w:cs="Arial"/>
                <w:sz w:val="18"/>
              </w:rPr>
              <w:t xml:space="preserve"> </w:t>
            </w:r>
          </w:p>
        </w:tc>
      </w:tr>
      <w:tr w:rsidR="00575F52" w:rsidRPr="00127152" w14:paraId="543B6C78" w14:textId="77777777" w:rsidTr="006B3D09">
        <w:tc>
          <w:tcPr>
            <w:tcW w:w="2127" w:type="dxa"/>
          </w:tcPr>
          <w:p w14:paraId="12F60EC9" w14:textId="77777777" w:rsidR="00575F52" w:rsidRPr="00127152" w:rsidRDefault="00575F52" w:rsidP="006B3D09">
            <w:pPr>
              <w:spacing w:before="20" w:after="20"/>
              <w:rPr>
                <w:rFonts w:cs="Arial"/>
                <w:sz w:val="18"/>
                <w:highlight w:val="yellow"/>
              </w:rPr>
            </w:pPr>
            <w:r w:rsidRPr="00127152">
              <w:rPr>
                <w:rFonts w:cs="Arial"/>
                <w:sz w:val="18"/>
              </w:rPr>
              <w:t>Netherlands</w:t>
            </w:r>
          </w:p>
        </w:tc>
        <w:tc>
          <w:tcPr>
            <w:tcW w:w="6945" w:type="dxa"/>
          </w:tcPr>
          <w:p w14:paraId="04A1F4DD" w14:textId="01828B2B" w:rsidR="00575F52" w:rsidRPr="00127152" w:rsidRDefault="00575F52" w:rsidP="006B3D09">
            <w:pPr>
              <w:spacing w:before="20" w:after="20"/>
              <w:ind w:left="38"/>
              <w:rPr>
                <w:rFonts w:cs="Arial"/>
                <w:sz w:val="18"/>
                <w:highlight w:val="yellow"/>
              </w:rPr>
            </w:pPr>
            <w:r w:rsidRPr="00127152">
              <w:rPr>
                <w:rFonts w:cs="Arial"/>
                <w:sz w:val="18"/>
              </w:rPr>
              <w:t xml:space="preserve">French bean, </w:t>
            </w:r>
            <w:proofErr w:type="spellStart"/>
            <w:r w:rsidRPr="00127152">
              <w:rPr>
                <w:rFonts w:cs="Arial"/>
                <w:i/>
                <w:sz w:val="18"/>
              </w:rPr>
              <w:t>Phal</w:t>
            </w:r>
            <w:r w:rsidR="00835AEE">
              <w:rPr>
                <w:rFonts w:cs="Arial"/>
                <w:i/>
                <w:sz w:val="18"/>
              </w:rPr>
              <w:t>a</w:t>
            </w:r>
            <w:r w:rsidRPr="00127152">
              <w:rPr>
                <w:rFonts w:cs="Arial"/>
                <w:i/>
                <w:sz w:val="18"/>
              </w:rPr>
              <w:t>enopsis</w:t>
            </w:r>
            <w:proofErr w:type="spellEnd"/>
            <w:r w:rsidRPr="00127152">
              <w:rPr>
                <w:rFonts w:cs="Arial"/>
                <w:sz w:val="18"/>
              </w:rPr>
              <w:t>, Potato, Rose, Tomato</w:t>
            </w:r>
            <w:r w:rsidRPr="00127152">
              <w:rPr>
                <w:rFonts w:cs="Arial"/>
                <w:sz w:val="18"/>
                <w:highlight w:val="yellow"/>
              </w:rPr>
              <w:t xml:space="preserve"> </w:t>
            </w:r>
          </w:p>
        </w:tc>
      </w:tr>
      <w:tr w:rsidR="00575F52" w:rsidRPr="00127152" w14:paraId="0A190745" w14:textId="77777777" w:rsidTr="006B3D09">
        <w:tc>
          <w:tcPr>
            <w:tcW w:w="2127" w:type="dxa"/>
          </w:tcPr>
          <w:p w14:paraId="06BD1B8D" w14:textId="77777777" w:rsidR="00575F52" w:rsidRPr="00127152" w:rsidRDefault="00575F52" w:rsidP="006B3D09">
            <w:pPr>
              <w:spacing w:before="20" w:after="20"/>
              <w:rPr>
                <w:rFonts w:cs="Arial"/>
                <w:sz w:val="18"/>
                <w:highlight w:val="yellow"/>
              </w:rPr>
            </w:pPr>
            <w:r w:rsidRPr="00127152">
              <w:rPr>
                <w:rFonts w:cs="Arial"/>
                <w:sz w:val="18"/>
              </w:rPr>
              <w:t>Republic of Korea</w:t>
            </w:r>
          </w:p>
        </w:tc>
        <w:tc>
          <w:tcPr>
            <w:tcW w:w="6945" w:type="dxa"/>
          </w:tcPr>
          <w:p w14:paraId="1FD6AF8A" w14:textId="77777777" w:rsidR="00575F52" w:rsidRPr="00127152" w:rsidRDefault="00575F52" w:rsidP="006B3D09">
            <w:pPr>
              <w:spacing w:before="20" w:after="20"/>
              <w:ind w:left="38"/>
              <w:rPr>
                <w:rFonts w:cs="Arial"/>
                <w:sz w:val="18"/>
                <w:highlight w:val="yellow"/>
              </w:rPr>
            </w:pPr>
            <w:r w:rsidRPr="00127152">
              <w:rPr>
                <w:rFonts w:cs="Arial"/>
                <w:sz w:val="18"/>
              </w:rPr>
              <w:t>Chinese cabbage, Cucumber, Lettuce, Melon, Pepper, Pumpkin, Radish, Rice, Tomato</w:t>
            </w:r>
          </w:p>
        </w:tc>
      </w:tr>
      <w:tr w:rsidR="00575F52" w:rsidRPr="00127152" w14:paraId="2991E54A" w14:textId="77777777" w:rsidTr="006B3D09">
        <w:tc>
          <w:tcPr>
            <w:tcW w:w="2127" w:type="dxa"/>
          </w:tcPr>
          <w:p w14:paraId="7D389623" w14:textId="77777777" w:rsidR="00575F52" w:rsidRPr="00127152" w:rsidRDefault="00575F52" w:rsidP="006B3D09">
            <w:pPr>
              <w:keepNext/>
              <w:spacing w:before="20" w:after="20"/>
              <w:rPr>
                <w:rFonts w:cs="Arial"/>
                <w:sz w:val="18"/>
                <w:highlight w:val="yellow"/>
              </w:rPr>
            </w:pPr>
            <w:r w:rsidRPr="00127152">
              <w:rPr>
                <w:rFonts w:cs="Arial"/>
                <w:sz w:val="18"/>
              </w:rPr>
              <w:t>Russia</w:t>
            </w:r>
            <w:r w:rsidR="00127152">
              <w:rPr>
                <w:rFonts w:cs="Arial"/>
                <w:sz w:val="18"/>
              </w:rPr>
              <w:t>n Federation</w:t>
            </w:r>
          </w:p>
        </w:tc>
        <w:tc>
          <w:tcPr>
            <w:tcW w:w="6945" w:type="dxa"/>
          </w:tcPr>
          <w:p w14:paraId="7EE4C621" w14:textId="77777777" w:rsidR="00575F52" w:rsidRPr="00127152" w:rsidRDefault="00575F52" w:rsidP="006B3D09">
            <w:pPr>
              <w:keepNext/>
              <w:spacing w:before="20" w:after="20"/>
              <w:ind w:left="38"/>
              <w:rPr>
                <w:rFonts w:cs="Arial"/>
                <w:sz w:val="18"/>
                <w:highlight w:val="yellow"/>
              </w:rPr>
            </w:pPr>
            <w:r w:rsidRPr="00127152">
              <w:rPr>
                <w:rFonts w:cs="Arial"/>
                <w:sz w:val="18"/>
              </w:rPr>
              <w:t>Maize, Potato, Soybean, Sunflower, Wheat</w:t>
            </w:r>
          </w:p>
        </w:tc>
      </w:tr>
      <w:tr w:rsidR="00575F52" w:rsidRPr="00127152" w14:paraId="001B9C3D" w14:textId="77777777" w:rsidTr="006B3D09">
        <w:tc>
          <w:tcPr>
            <w:tcW w:w="2127" w:type="dxa"/>
          </w:tcPr>
          <w:p w14:paraId="5D1600C0" w14:textId="77777777" w:rsidR="00575F52" w:rsidRPr="00127152" w:rsidRDefault="00575F52" w:rsidP="006B3D09">
            <w:pPr>
              <w:spacing w:before="20" w:after="20"/>
              <w:rPr>
                <w:rFonts w:cs="Arial"/>
                <w:sz w:val="18"/>
                <w:highlight w:val="yellow"/>
              </w:rPr>
            </w:pPr>
            <w:r w:rsidRPr="00127152">
              <w:rPr>
                <w:rFonts w:cs="Arial"/>
                <w:sz w:val="18"/>
              </w:rPr>
              <w:t>United Kingdom</w:t>
            </w:r>
          </w:p>
        </w:tc>
        <w:tc>
          <w:tcPr>
            <w:tcW w:w="6945" w:type="dxa"/>
          </w:tcPr>
          <w:p w14:paraId="3027C0C9" w14:textId="3698F698" w:rsidR="00575F52" w:rsidRPr="00127152" w:rsidRDefault="00575F52" w:rsidP="0030202F">
            <w:pPr>
              <w:spacing w:before="20" w:after="20"/>
              <w:ind w:left="38"/>
              <w:rPr>
                <w:rFonts w:cs="Arial"/>
                <w:sz w:val="18"/>
                <w:highlight w:val="yellow"/>
              </w:rPr>
            </w:pPr>
            <w:r w:rsidRPr="00127152">
              <w:rPr>
                <w:rFonts w:cs="Arial"/>
                <w:sz w:val="18"/>
              </w:rPr>
              <w:t>Barley, Potato</w:t>
            </w:r>
            <w:r w:rsidR="00B122C4">
              <w:rPr>
                <w:rFonts w:cs="Arial"/>
                <w:sz w:val="18"/>
              </w:rPr>
              <w:t xml:space="preserve">, </w:t>
            </w:r>
            <w:r w:rsidR="0030202F">
              <w:rPr>
                <w:rFonts w:cs="Arial"/>
                <w:sz w:val="18"/>
              </w:rPr>
              <w:t>O</w:t>
            </w:r>
            <w:r w:rsidR="00B122C4">
              <w:rPr>
                <w:rFonts w:cs="Arial"/>
                <w:sz w:val="18"/>
              </w:rPr>
              <w:t>ilseed rape</w:t>
            </w:r>
          </w:p>
        </w:tc>
      </w:tr>
    </w:tbl>
    <w:p w14:paraId="72DDE9ED" w14:textId="77777777" w:rsidR="00071DF7" w:rsidRDefault="00071DF7" w:rsidP="00575F52"/>
    <w:p w14:paraId="0E251B61" w14:textId="77777777" w:rsidR="00575F52" w:rsidRPr="00D25332" w:rsidRDefault="00575F52" w:rsidP="0030202F">
      <w:pPr>
        <w:keepNext/>
        <w:ind w:left="567"/>
        <w:outlineLvl w:val="3"/>
        <w:rPr>
          <w:rFonts w:eastAsiaTheme="minorEastAsia"/>
          <w:u w:val="single"/>
        </w:rPr>
      </w:pPr>
      <w:r w:rsidRPr="00D25332">
        <w:rPr>
          <w:rFonts w:eastAsiaTheme="minorEastAsia"/>
          <w:u w:val="single"/>
        </w:rPr>
        <w:lastRenderedPageBreak/>
        <w:t xml:space="preserve">Summary of current use of </w:t>
      </w:r>
      <w:r w:rsidRPr="00D25332">
        <w:rPr>
          <w:u w:val="single"/>
        </w:rPr>
        <w:t>biochemical and molecular techniques</w:t>
      </w:r>
    </w:p>
    <w:p w14:paraId="409818D4" w14:textId="77777777" w:rsidR="00575F52" w:rsidRPr="00D25332" w:rsidRDefault="00575F52" w:rsidP="0030202F">
      <w:pPr>
        <w:keepNext/>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575F52" w:rsidRPr="00D25332" w14:paraId="00873D6D" w14:textId="77777777" w:rsidTr="006B3D09">
        <w:tc>
          <w:tcPr>
            <w:tcW w:w="9072" w:type="dxa"/>
          </w:tcPr>
          <w:p w14:paraId="25FD4686" w14:textId="77777777" w:rsidR="00575F52" w:rsidRPr="00DF04DE" w:rsidRDefault="00575F52" w:rsidP="0030202F">
            <w:pPr>
              <w:keepNext/>
              <w:spacing w:before="20" w:after="20"/>
              <w:ind w:left="38"/>
              <w:rPr>
                <w:sz w:val="18"/>
              </w:rPr>
            </w:pPr>
            <w:r w:rsidRPr="00DF04DE">
              <w:rPr>
                <w:sz w:val="18"/>
                <w:u w:val="single"/>
              </w:rPr>
              <w:t>Use</w:t>
            </w:r>
            <w:r w:rsidRPr="00DF04DE">
              <w:rPr>
                <w:sz w:val="18"/>
              </w:rPr>
              <w:t>:</w:t>
            </w:r>
          </w:p>
        </w:tc>
      </w:tr>
      <w:tr w:rsidR="00575F52" w:rsidRPr="00D25332" w14:paraId="0B7FB9AE" w14:textId="77777777" w:rsidTr="006B3D09">
        <w:tc>
          <w:tcPr>
            <w:tcW w:w="9072" w:type="dxa"/>
          </w:tcPr>
          <w:p w14:paraId="5F4C41A8" w14:textId="6923A6C9" w:rsidR="00575F52" w:rsidRPr="008C1CA4" w:rsidRDefault="00575F52" w:rsidP="0030202F">
            <w:pPr>
              <w:keepNext/>
              <w:spacing w:before="20" w:after="20"/>
              <w:ind w:left="38"/>
              <w:rPr>
                <w:sz w:val="18"/>
              </w:rPr>
            </w:pPr>
            <w:r w:rsidRPr="008C1CA4">
              <w:rPr>
                <w:sz w:val="18"/>
              </w:rPr>
              <w:t xml:space="preserve">Management of </w:t>
            </w:r>
            <w:r w:rsidR="00127152">
              <w:rPr>
                <w:sz w:val="18"/>
              </w:rPr>
              <w:t>variety</w:t>
            </w:r>
            <w:r w:rsidR="00127152" w:rsidRPr="008C1CA4">
              <w:rPr>
                <w:sz w:val="18"/>
              </w:rPr>
              <w:t xml:space="preserve"> </w:t>
            </w:r>
            <w:r w:rsidRPr="008C1CA4">
              <w:rPr>
                <w:sz w:val="18"/>
              </w:rPr>
              <w:t>collection</w:t>
            </w:r>
            <w:r w:rsidR="00127152">
              <w:rPr>
                <w:sz w:val="18"/>
              </w:rPr>
              <w:t xml:space="preserve"> and selection of similar varieties</w:t>
            </w:r>
          </w:p>
        </w:tc>
      </w:tr>
      <w:tr w:rsidR="00575F52" w:rsidRPr="00D25332" w14:paraId="33489029" w14:textId="77777777" w:rsidTr="006B3D09">
        <w:tc>
          <w:tcPr>
            <w:tcW w:w="9072" w:type="dxa"/>
          </w:tcPr>
          <w:p w14:paraId="74531B3B" w14:textId="77777777" w:rsidR="00575F52" w:rsidRDefault="00575F52" w:rsidP="0030202F">
            <w:pPr>
              <w:keepNext/>
              <w:spacing w:before="20" w:after="20"/>
              <w:ind w:left="38"/>
              <w:rPr>
                <w:sz w:val="18"/>
              </w:rPr>
            </w:pPr>
            <w:r>
              <w:rPr>
                <w:sz w:val="18"/>
              </w:rPr>
              <w:t xml:space="preserve">Validation of </w:t>
            </w:r>
            <w:r w:rsidRPr="00E443A6">
              <w:rPr>
                <w:sz w:val="18"/>
              </w:rPr>
              <w:t>male sterility and disease resistance</w:t>
            </w:r>
          </w:p>
        </w:tc>
      </w:tr>
      <w:tr w:rsidR="00575F52" w:rsidRPr="00D25332" w14:paraId="05018288" w14:textId="77777777" w:rsidTr="006B3D09">
        <w:tc>
          <w:tcPr>
            <w:tcW w:w="9072" w:type="dxa"/>
          </w:tcPr>
          <w:p w14:paraId="01CF33C3" w14:textId="6A056758" w:rsidR="00575F52" w:rsidRPr="00D5214A" w:rsidRDefault="00575F52" w:rsidP="0030202F">
            <w:pPr>
              <w:keepNext/>
              <w:spacing w:before="20" w:after="20"/>
              <w:ind w:left="38"/>
              <w:rPr>
                <w:sz w:val="18"/>
                <w:highlight w:val="yellow"/>
              </w:rPr>
            </w:pPr>
            <w:r w:rsidRPr="001F58BD">
              <w:rPr>
                <w:sz w:val="18"/>
              </w:rPr>
              <w:t xml:space="preserve">Validation of DUS/VCU </w:t>
            </w:r>
            <w:r w:rsidR="00071DF7">
              <w:rPr>
                <w:sz w:val="18"/>
              </w:rPr>
              <w:t xml:space="preserve"> samples</w:t>
            </w:r>
            <w:r>
              <w:rPr>
                <w:sz w:val="18"/>
                <w:highlight w:val="yellow"/>
              </w:rPr>
              <w:t xml:space="preserve"> </w:t>
            </w:r>
          </w:p>
        </w:tc>
      </w:tr>
      <w:tr w:rsidR="00575F52" w:rsidRPr="00D25332" w14:paraId="665FF345" w14:textId="77777777" w:rsidTr="006B3D09">
        <w:tc>
          <w:tcPr>
            <w:tcW w:w="9072" w:type="dxa"/>
          </w:tcPr>
          <w:p w14:paraId="25F941D9" w14:textId="77777777" w:rsidR="00575F52" w:rsidRPr="00D5214A" w:rsidRDefault="00575F52" w:rsidP="0030202F">
            <w:pPr>
              <w:keepNext/>
              <w:spacing w:before="20" w:after="20"/>
              <w:ind w:left="38"/>
              <w:rPr>
                <w:sz w:val="18"/>
                <w:highlight w:val="yellow"/>
              </w:rPr>
            </w:pPr>
            <w:r w:rsidRPr="008C1CA4">
              <w:rPr>
                <w:sz w:val="18"/>
              </w:rPr>
              <w:t>Variety identification</w:t>
            </w:r>
          </w:p>
        </w:tc>
      </w:tr>
      <w:tr w:rsidR="00575F52" w:rsidRPr="00D25332" w14:paraId="68BC5DF3" w14:textId="77777777" w:rsidTr="006B3D09">
        <w:tc>
          <w:tcPr>
            <w:tcW w:w="9072" w:type="dxa"/>
          </w:tcPr>
          <w:p w14:paraId="0A0479AB" w14:textId="77777777" w:rsidR="00575F52" w:rsidRPr="00D5214A" w:rsidRDefault="00575F52" w:rsidP="0030202F">
            <w:pPr>
              <w:keepNext/>
              <w:spacing w:before="20" w:after="20"/>
              <w:ind w:left="38"/>
              <w:rPr>
                <w:sz w:val="18"/>
                <w:highlight w:val="yellow"/>
              </w:rPr>
            </w:pPr>
            <w:r w:rsidRPr="008C1CA4">
              <w:rPr>
                <w:sz w:val="18"/>
              </w:rPr>
              <w:t>Research purposes</w:t>
            </w:r>
            <w:r w:rsidRPr="00D5214A">
              <w:rPr>
                <w:sz w:val="18"/>
                <w:highlight w:val="yellow"/>
              </w:rPr>
              <w:t xml:space="preserve"> </w:t>
            </w:r>
          </w:p>
        </w:tc>
      </w:tr>
      <w:tr w:rsidR="00575F52" w:rsidRPr="00D25332" w14:paraId="7ECD64D7" w14:textId="77777777" w:rsidTr="006B3D09">
        <w:tc>
          <w:tcPr>
            <w:tcW w:w="9072" w:type="dxa"/>
          </w:tcPr>
          <w:p w14:paraId="1D6D2266" w14:textId="310AAC73" w:rsidR="00575F52" w:rsidRPr="00D5214A" w:rsidRDefault="00575F52" w:rsidP="0030202F">
            <w:pPr>
              <w:keepNext/>
              <w:spacing w:before="20" w:after="20"/>
              <w:ind w:left="38"/>
              <w:rPr>
                <w:sz w:val="18"/>
                <w:highlight w:val="yellow"/>
              </w:rPr>
            </w:pPr>
            <w:r>
              <w:rPr>
                <w:sz w:val="18"/>
              </w:rPr>
              <w:t>Breeding</w:t>
            </w:r>
          </w:p>
        </w:tc>
      </w:tr>
      <w:tr w:rsidR="00575F52" w:rsidRPr="00D25332" w14:paraId="7BF0E6D8" w14:textId="77777777" w:rsidTr="006B3D09">
        <w:tc>
          <w:tcPr>
            <w:tcW w:w="9072" w:type="dxa"/>
          </w:tcPr>
          <w:p w14:paraId="28A27861" w14:textId="77777777" w:rsidR="00575F52" w:rsidRDefault="00575F52" w:rsidP="0030202F">
            <w:pPr>
              <w:keepNext/>
              <w:spacing w:before="20" w:after="20"/>
              <w:ind w:left="38"/>
              <w:rPr>
                <w:sz w:val="18"/>
              </w:rPr>
            </w:pPr>
          </w:p>
        </w:tc>
      </w:tr>
      <w:tr w:rsidR="00575F52" w:rsidRPr="00D25332" w14:paraId="790FC518" w14:textId="77777777" w:rsidTr="006B3D09">
        <w:tc>
          <w:tcPr>
            <w:tcW w:w="9072" w:type="dxa"/>
          </w:tcPr>
          <w:p w14:paraId="63D4E2DB" w14:textId="77777777" w:rsidR="00575F52" w:rsidRPr="00DF04DE" w:rsidRDefault="00575F52" w:rsidP="0030202F">
            <w:pPr>
              <w:keepNext/>
              <w:spacing w:before="20" w:after="20"/>
              <w:ind w:left="38"/>
              <w:rPr>
                <w:sz w:val="18"/>
              </w:rPr>
            </w:pPr>
            <w:r w:rsidRPr="00DF04DE">
              <w:rPr>
                <w:sz w:val="18"/>
                <w:u w:val="single"/>
              </w:rPr>
              <w:t>Techniques</w:t>
            </w:r>
            <w:r w:rsidRPr="00DF04DE">
              <w:rPr>
                <w:sz w:val="18"/>
              </w:rPr>
              <w:t>:</w:t>
            </w:r>
          </w:p>
        </w:tc>
      </w:tr>
      <w:tr w:rsidR="00575F52" w:rsidRPr="00D25332" w14:paraId="13F3308D" w14:textId="77777777" w:rsidTr="006B3D09">
        <w:tc>
          <w:tcPr>
            <w:tcW w:w="9072" w:type="dxa"/>
          </w:tcPr>
          <w:p w14:paraId="6D092C3E" w14:textId="77777777" w:rsidR="00575F52" w:rsidRDefault="00575F52" w:rsidP="0030202F">
            <w:pPr>
              <w:keepNext/>
              <w:spacing w:before="20" w:after="20"/>
              <w:ind w:left="38"/>
              <w:rPr>
                <w:sz w:val="18"/>
              </w:rPr>
            </w:pPr>
            <w:r>
              <w:rPr>
                <w:sz w:val="18"/>
              </w:rPr>
              <w:t>ALFP</w:t>
            </w:r>
            <w:r w:rsidR="008F7E31">
              <w:rPr>
                <w:sz w:val="18"/>
              </w:rPr>
              <w:t xml:space="preserve"> (NL)</w:t>
            </w:r>
          </w:p>
        </w:tc>
      </w:tr>
      <w:tr w:rsidR="00575F52" w:rsidRPr="00D25332" w14:paraId="006CD727" w14:textId="77777777" w:rsidTr="006B3D09">
        <w:tc>
          <w:tcPr>
            <w:tcW w:w="9072" w:type="dxa"/>
          </w:tcPr>
          <w:p w14:paraId="739A4598" w14:textId="77777777" w:rsidR="00575F52" w:rsidRDefault="00575F52" w:rsidP="006B3D09">
            <w:pPr>
              <w:spacing w:before="20" w:after="20"/>
              <w:ind w:left="38"/>
              <w:rPr>
                <w:sz w:val="18"/>
              </w:rPr>
            </w:pPr>
            <w:r w:rsidRPr="00193684">
              <w:rPr>
                <w:sz w:val="18"/>
              </w:rPr>
              <w:t xml:space="preserve">CAPS </w:t>
            </w:r>
            <w:r w:rsidR="00C24743">
              <w:rPr>
                <w:sz w:val="18"/>
              </w:rPr>
              <w:t xml:space="preserve">(JP) </w:t>
            </w:r>
          </w:p>
        </w:tc>
      </w:tr>
      <w:tr w:rsidR="00575F52" w:rsidRPr="00D25332" w14:paraId="48FEED46" w14:textId="77777777" w:rsidTr="006B3D09">
        <w:tc>
          <w:tcPr>
            <w:tcW w:w="9072" w:type="dxa"/>
          </w:tcPr>
          <w:p w14:paraId="6A869B41" w14:textId="77777777" w:rsidR="00575F52" w:rsidRPr="00193684" w:rsidRDefault="00575F52" w:rsidP="006B3D09">
            <w:pPr>
              <w:spacing w:before="20" w:after="20"/>
              <w:ind w:left="38"/>
              <w:rPr>
                <w:sz w:val="18"/>
              </w:rPr>
            </w:pPr>
            <w:r>
              <w:rPr>
                <w:sz w:val="18"/>
              </w:rPr>
              <w:t>MNP</w:t>
            </w:r>
            <w:r w:rsidR="00E53EED">
              <w:rPr>
                <w:sz w:val="18"/>
              </w:rPr>
              <w:t xml:space="preserve"> (CN)</w:t>
            </w:r>
          </w:p>
        </w:tc>
      </w:tr>
      <w:tr w:rsidR="00575F52" w:rsidRPr="00D25332" w14:paraId="3F669237" w14:textId="77777777" w:rsidTr="006B3D09">
        <w:tc>
          <w:tcPr>
            <w:tcW w:w="9072" w:type="dxa"/>
          </w:tcPr>
          <w:p w14:paraId="76E16181" w14:textId="77777777" w:rsidR="00575F52" w:rsidRPr="00DF04DE" w:rsidRDefault="00575F52" w:rsidP="006B3D09">
            <w:pPr>
              <w:spacing w:before="20" w:after="20"/>
              <w:ind w:left="38"/>
              <w:rPr>
                <w:sz w:val="18"/>
              </w:rPr>
            </w:pPr>
            <w:r>
              <w:rPr>
                <w:sz w:val="18"/>
              </w:rPr>
              <w:t>OSR</w:t>
            </w:r>
            <w:r w:rsidR="008F7E31">
              <w:rPr>
                <w:sz w:val="18"/>
              </w:rPr>
              <w:t>-SSR (FR)</w:t>
            </w:r>
          </w:p>
        </w:tc>
      </w:tr>
      <w:tr w:rsidR="00575F52" w:rsidRPr="00D25332" w14:paraId="03727CE1" w14:textId="77777777" w:rsidTr="006B3D09">
        <w:tc>
          <w:tcPr>
            <w:tcW w:w="9072" w:type="dxa"/>
          </w:tcPr>
          <w:p w14:paraId="5D0427AA" w14:textId="77777777" w:rsidR="00575F52" w:rsidRDefault="00575F52" w:rsidP="006B3D09">
            <w:pPr>
              <w:spacing w:before="20" w:after="20"/>
              <w:ind w:left="38"/>
              <w:rPr>
                <w:sz w:val="18"/>
              </w:rPr>
            </w:pPr>
            <w:r>
              <w:rPr>
                <w:sz w:val="18"/>
              </w:rPr>
              <w:t>PRG</w:t>
            </w:r>
            <w:r w:rsidR="008F7E31">
              <w:rPr>
                <w:sz w:val="18"/>
              </w:rPr>
              <w:t>-SNPs (NL)</w:t>
            </w:r>
          </w:p>
        </w:tc>
      </w:tr>
      <w:tr w:rsidR="00575F52" w:rsidRPr="00D25332" w14:paraId="1B046485" w14:textId="77777777" w:rsidTr="006B3D09">
        <w:tc>
          <w:tcPr>
            <w:tcW w:w="9072" w:type="dxa"/>
          </w:tcPr>
          <w:p w14:paraId="5A2D683A" w14:textId="77777777" w:rsidR="00575F52" w:rsidRDefault="00575F52" w:rsidP="006B3D09">
            <w:pPr>
              <w:spacing w:before="20" w:after="20"/>
              <w:ind w:left="38"/>
              <w:rPr>
                <w:sz w:val="18"/>
              </w:rPr>
            </w:pPr>
            <w:r w:rsidRPr="00193684">
              <w:rPr>
                <w:sz w:val="18"/>
              </w:rPr>
              <w:t>RAP</w:t>
            </w:r>
            <w:r w:rsidR="00E53EED">
              <w:rPr>
                <w:sz w:val="18"/>
              </w:rPr>
              <w:t>I</w:t>
            </w:r>
            <w:r w:rsidRPr="00193684">
              <w:rPr>
                <w:sz w:val="18"/>
              </w:rPr>
              <w:t>D – STS</w:t>
            </w:r>
            <w:r w:rsidR="00E53EED">
              <w:rPr>
                <w:sz w:val="18"/>
              </w:rPr>
              <w:t xml:space="preserve"> (JP)</w:t>
            </w:r>
          </w:p>
        </w:tc>
      </w:tr>
      <w:tr w:rsidR="00575F52" w:rsidRPr="00B60624" w14:paraId="60E9DF1F" w14:textId="77777777" w:rsidTr="006B3D09">
        <w:tc>
          <w:tcPr>
            <w:tcW w:w="9072" w:type="dxa"/>
          </w:tcPr>
          <w:p w14:paraId="129107EE" w14:textId="48975E80" w:rsidR="00575F52" w:rsidRPr="00394179" w:rsidRDefault="00575F52" w:rsidP="005829D6">
            <w:pPr>
              <w:spacing w:before="20" w:after="20"/>
              <w:ind w:left="38"/>
              <w:rPr>
                <w:sz w:val="18"/>
                <w:lang w:val="pt-BR"/>
              </w:rPr>
            </w:pPr>
            <w:r w:rsidRPr="00394179">
              <w:rPr>
                <w:sz w:val="18"/>
                <w:lang w:val="pt-BR"/>
              </w:rPr>
              <w:t>SSR</w:t>
            </w:r>
            <w:r w:rsidR="008F7E31" w:rsidRPr="00394179">
              <w:rPr>
                <w:sz w:val="18"/>
                <w:lang w:val="pt-BR"/>
              </w:rPr>
              <w:t xml:space="preserve"> (</w:t>
            </w:r>
            <w:r w:rsidR="00BF1E77" w:rsidRPr="00394179">
              <w:rPr>
                <w:sz w:val="18"/>
                <w:lang w:val="pt-BR"/>
              </w:rPr>
              <w:t>BR,</w:t>
            </w:r>
            <w:r w:rsidR="008F7E31" w:rsidRPr="00394179">
              <w:rPr>
                <w:sz w:val="18"/>
                <w:lang w:val="pt-BR"/>
              </w:rPr>
              <w:t xml:space="preserve"> CN, </w:t>
            </w:r>
            <w:r w:rsidR="00BF1E77" w:rsidRPr="00394179">
              <w:rPr>
                <w:sz w:val="18"/>
                <w:lang w:val="pt-BR"/>
              </w:rPr>
              <w:t xml:space="preserve">DK, </w:t>
            </w:r>
            <w:r w:rsidR="008F7E31" w:rsidRPr="00394179">
              <w:rPr>
                <w:sz w:val="18"/>
                <w:lang w:val="pt-BR"/>
              </w:rPr>
              <w:t xml:space="preserve">GB, </w:t>
            </w:r>
            <w:r w:rsidR="00835AEE">
              <w:rPr>
                <w:sz w:val="18"/>
                <w:lang w:val="pt-BR"/>
              </w:rPr>
              <w:t xml:space="preserve">IT, </w:t>
            </w:r>
            <w:r w:rsidR="00AB7F01">
              <w:rPr>
                <w:sz w:val="18"/>
                <w:lang w:val="pt-BR"/>
              </w:rPr>
              <w:t xml:space="preserve">JP, </w:t>
            </w:r>
            <w:r w:rsidR="00F83055" w:rsidRPr="00394179">
              <w:rPr>
                <w:sz w:val="18"/>
                <w:lang w:val="pt-BR"/>
              </w:rPr>
              <w:t xml:space="preserve">KR, </w:t>
            </w:r>
            <w:r w:rsidR="008F7E31" w:rsidRPr="00394179">
              <w:rPr>
                <w:sz w:val="18"/>
                <w:lang w:val="pt-BR"/>
              </w:rPr>
              <w:t>NL</w:t>
            </w:r>
            <w:r w:rsidR="00127152">
              <w:rPr>
                <w:sz w:val="18"/>
                <w:lang w:val="pt-BR"/>
              </w:rPr>
              <w:t>, QZ</w:t>
            </w:r>
            <w:r w:rsidR="008F7E31" w:rsidRPr="00394179">
              <w:rPr>
                <w:sz w:val="18"/>
                <w:lang w:val="pt-BR"/>
              </w:rPr>
              <w:t>)</w:t>
            </w:r>
          </w:p>
        </w:tc>
      </w:tr>
      <w:tr w:rsidR="00575F52" w:rsidRPr="00B60624" w14:paraId="2B7D71A3" w14:textId="77777777" w:rsidTr="006B3D09">
        <w:tc>
          <w:tcPr>
            <w:tcW w:w="9072" w:type="dxa"/>
          </w:tcPr>
          <w:p w14:paraId="072181CE" w14:textId="7211408B" w:rsidR="00575F52" w:rsidRPr="00394179" w:rsidRDefault="00575F52" w:rsidP="005829D6">
            <w:pPr>
              <w:spacing w:before="20" w:after="20"/>
              <w:ind w:left="38"/>
              <w:rPr>
                <w:sz w:val="18"/>
                <w:lang w:val="pt-BR"/>
              </w:rPr>
            </w:pPr>
            <w:r w:rsidRPr="00394179">
              <w:rPr>
                <w:sz w:val="18"/>
                <w:lang w:val="pt-BR"/>
              </w:rPr>
              <w:t>SNPs</w:t>
            </w:r>
            <w:r w:rsidR="008F7E31" w:rsidRPr="00394179">
              <w:rPr>
                <w:sz w:val="18"/>
                <w:lang w:val="pt-BR"/>
              </w:rPr>
              <w:t xml:space="preserve"> (</w:t>
            </w:r>
            <w:r w:rsidR="003B47DC">
              <w:rPr>
                <w:sz w:val="18"/>
                <w:lang w:val="pt-BR"/>
              </w:rPr>
              <w:t xml:space="preserve">AR, </w:t>
            </w:r>
            <w:r w:rsidR="008F7E31" w:rsidRPr="00394179">
              <w:rPr>
                <w:sz w:val="18"/>
                <w:lang w:val="pt-BR"/>
              </w:rPr>
              <w:t>CN</w:t>
            </w:r>
            <w:r w:rsidR="007B318C" w:rsidRPr="00394179">
              <w:rPr>
                <w:sz w:val="18"/>
                <w:lang w:val="pt-BR"/>
              </w:rPr>
              <w:t xml:space="preserve">, </w:t>
            </w:r>
            <w:r w:rsidR="008F7E31" w:rsidRPr="00394179">
              <w:rPr>
                <w:sz w:val="18"/>
                <w:lang w:val="pt-BR"/>
              </w:rPr>
              <w:t xml:space="preserve">FR, </w:t>
            </w:r>
            <w:r w:rsidR="00BF1E77" w:rsidRPr="00394179">
              <w:rPr>
                <w:sz w:val="18"/>
                <w:lang w:val="pt-BR"/>
              </w:rPr>
              <w:t xml:space="preserve">DK, </w:t>
            </w:r>
            <w:r w:rsidR="008F7E31" w:rsidRPr="00394179">
              <w:rPr>
                <w:sz w:val="18"/>
                <w:lang w:val="pt-BR"/>
              </w:rPr>
              <w:t>GB, NL</w:t>
            </w:r>
            <w:r w:rsidR="00127152">
              <w:rPr>
                <w:sz w:val="18"/>
                <w:lang w:val="pt-BR"/>
              </w:rPr>
              <w:t>,</w:t>
            </w:r>
            <w:r w:rsidR="00127152" w:rsidRPr="00D43009">
              <w:rPr>
                <w:sz w:val="18"/>
                <w:lang w:val="pt-BR"/>
              </w:rPr>
              <w:t xml:space="preserve"> </w:t>
            </w:r>
            <w:r w:rsidR="00127152">
              <w:rPr>
                <w:sz w:val="18"/>
                <w:lang w:val="pt-BR"/>
              </w:rPr>
              <w:t>QZ</w:t>
            </w:r>
            <w:r w:rsidR="008F7E31" w:rsidRPr="00394179">
              <w:rPr>
                <w:sz w:val="18"/>
                <w:lang w:val="pt-BR"/>
              </w:rPr>
              <w:t>)</w:t>
            </w:r>
          </w:p>
        </w:tc>
      </w:tr>
    </w:tbl>
    <w:p w14:paraId="0DB5D54D" w14:textId="77777777" w:rsidR="008F7E31" w:rsidRPr="00394179" w:rsidRDefault="008F7E31" w:rsidP="00575F52">
      <w:pPr>
        <w:rPr>
          <w:lang w:val="pt-BR"/>
        </w:rPr>
      </w:pPr>
    </w:p>
    <w:p w14:paraId="13C49E74" w14:textId="77777777" w:rsidR="00575F52" w:rsidRPr="00DA2495" w:rsidRDefault="00575F52" w:rsidP="00575F52">
      <w:pPr>
        <w:keepNext/>
        <w:ind w:left="567"/>
        <w:outlineLvl w:val="3"/>
        <w:rPr>
          <w:rFonts w:eastAsiaTheme="minorEastAsia"/>
          <w:u w:val="single"/>
        </w:rPr>
      </w:pPr>
      <w:r w:rsidRPr="00D25332">
        <w:rPr>
          <w:rFonts w:eastAsiaTheme="minorEastAsia"/>
          <w:u w:val="single"/>
        </w:rPr>
        <w:t xml:space="preserve">Summary of </w:t>
      </w:r>
      <w:r>
        <w:rPr>
          <w:rFonts w:eastAsiaTheme="minorEastAsia"/>
          <w:u w:val="single"/>
        </w:rPr>
        <w:t>databases with molecular marker information, by crop</w:t>
      </w:r>
      <w:r w:rsidRPr="00DA2495">
        <w:rPr>
          <w:rFonts w:eastAsiaTheme="minorEastAsia"/>
          <w:u w:val="single"/>
        </w:rPr>
        <w:t>s</w:t>
      </w:r>
    </w:p>
    <w:p w14:paraId="78FF7372" w14:textId="77777777" w:rsidR="00575F52" w:rsidRPr="00DA2495" w:rsidRDefault="00575F52" w:rsidP="00575F52">
      <w:pPr>
        <w:keepNext/>
        <w:ind w:left="567"/>
        <w:outlineLvl w:val="3"/>
        <w:rPr>
          <w:rFonts w:eastAsiaTheme="minorEastAsia"/>
          <w:u w:val="single"/>
        </w:rPr>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7"/>
        <w:gridCol w:w="6945"/>
      </w:tblGrid>
      <w:tr w:rsidR="00127152" w:rsidRPr="00D25332" w14:paraId="2F7CCF88" w14:textId="77777777" w:rsidTr="006B3D09">
        <w:tc>
          <w:tcPr>
            <w:tcW w:w="2127" w:type="dxa"/>
          </w:tcPr>
          <w:p w14:paraId="7AFCDC2A" w14:textId="77777777" w:rsidR="00127152" w:rsidRPr="00DE3F4C" w:rsidRDefault="00127152" w:rsidP="006B3D09">
            <w:pPr>
              <w:keepNext/>
              <w:spacing w:before="20" w:after="20"/>
              <w:rPr>
                <w:sz w:val="18"/>
                <w:highlight w:val="yellow"/>
              </w:rPr>
            </w:pPr>
            <w:r w:rsidRPr="00DE3F4C">
              <w:rPr>
                <w:sz w:val="18"/>
              </w:rPr>
              <w:t xml:space="preserve">Argentina </w:t>
            </w:r>
          </w:p>
        </w:tc>
        <w:tc>
          <w:tcPr>
            <w:tcW w:w="6945" w:type="dxa"/>
          </w:tcPr>
          <w:p w14:paraId="51972BEC" w14:textId="77777777" w:rsidR="00127152" w:rsidRPr="00DE3F4C" w:rsidRDefault="00127152" w:rsidP="006B3D09">
            <w:pPr>
              <w:keepNext/>
              <w:spacing w:before="20" w:after="20"/>
              <w:rPr>
                <w:sz w:val="18"/>
                <w:highlight w:val="yellow"/>
              </w:rPr>
            </w:pPr>
            <w:r>
              <w:rPr>
                <w:sz w:val="18"/>
              </w:rPr>
              <w:t>Soybean</w:t>
            </w:r>
            <w:r w:rsidRPr="00DE3F4C">
              <w:rPr>
                <w:sz w:val="18"/>
              </w:rPr>
              <w:t xml:space="preserve"> </w:t>
            </w:r>
            <w:r>
              <w:rPr>
                <w:sz w:val="18"/>
              </w:rPr>
              <w:t>(u</w:t>
            </w:r>
            <w:r w:rsidRPr="00DE3F4C">
              <w:rPr>
                <w:sz w:val="18"/>
              </w:rPr>
              <w:t>nder development</w:t>
            </w:r>
            <w:r>
              <w:rPr>
                <w:sz w:val="18"/>
              </w:rPr>
              <w:t>)</w:t>
            </w:r>
          </w:p>
        </w:tc>
      </w:tr>
      <w:tr w:rsidR="00575F52" w:rsidRPr="00D25332" w14:paraId="5463D169" w14:textId="77777777" w:rsidTr="006B3D09">
        <w:tc>
          <w:tcPr>
            <w:tcW w:w="2127" w:type="dxa"/>
          </w:tcPr>
          <w:p w14:paraId="6232633B" w14:textId="77777777" w:rsidR="00575F52" w:rsidRPr="00DA2495" w:rsidRDefault="00575F52" w:rsidP="006B3D09">
            <w:pPr>
              <w:keepNext/>
              <w:spacing w:before="20" w:after="20"/>
              <w:rPr>
                <w:sz w:val="18"/>
              </w:rPr>
            </w:pPr>
            <w:r w:rsidRPr="00DA2495">
              <w:rPr>
                <w:sz w:val="18"/>
              </w:rPr>
              <w:t>China</w:t>
            </w:r>
          </w:p>
        </w:tc>
        <w:tc>
          <w:tcPr>
            <w:tcW w:w="6945" w:type="dxa"/>
          </w:tcPr>
          <w:p w14:paraId="4215AB92" w14:textId="77777777" w:rsidR="00575F52" w:rsidRPr="00DA2495" w:rsidRDefault="00575F52" w:rsidP="006B3D09">
            <w:pPr>
              <w:keepNext/>
              <w:spacing w:before="20" w:after="20"/>
              <w:rPr>
                <w:sz w:val="18"/>
              </w:rPr>
            </w:pPr>
            <w:r>
              <w:rPr>
                <w:sz w:val="18"/>
              </w:rPr>
              <w:t xml:space="preserve">Apple, </w:t>
            </w:r>
            <w:r w:rsidRPr="00DA2495">
              <w:rPr>
                <w:sz w:val="18"/>
              </w:rPr>
              <w:t xml:space="preserve">Cotton, Maize (for research), </w:t>
            </w:r>
            <w:r>
              <w:rPr>
                <w:sz w:val="18"/>
              </w:rPr>
              <w:t xml:space="preserve">Pepper, </w:t>
            </w:r>
            <w:r w:rsidRPr="00DA2495">
              <w:rPr>
                <w:sz w:val="18"/>
              </w:rPr>
              <w:t xml:space="preserve">Rice, </w:t>
            </w:r>
            <w:r>
              <w:rPr>
                <w:sz w:val="18"/>
              </w:rPr>
              <w:t xml:space="preserve">Rose, </w:t>
            </w:r>
            <w:r w:rsidRPr="00982886">
              <w:rPr>
                <w:sz w:val="18"/>
              </w:rPr>
              <w:t>Sorghum</w:t>
            </w:r>
            <w:r>
              <w:rPr>
                <w:sz w:val="18"/>
              </w:rPr>
              <w:t>,</w:t>
            </w:r>
            <w:r w:rsidRPr="00982886">
              <w:rPr>
                <w:sz w:val="18"/>
              </w:rPr>
              <w:t xml:space="preserve"> </w:t>
            </w:r>
            <w:r w:rsidRPr="00DA2495">
              <w:rPr>
                <w:sz w:val="18"/>
              </w:rPr>
              <w:t xml:space="preserve">Soybean, </w:t>
            </w:r>
            <w:r>
              <w:rPr>
                <w:sz w:val="18"/>
              </w:rPr>
              <w:t xml:space="preserve">Walnuts, </w:t>
            </w:r>
            <w:r w:rsidRPr="00DA2495">
              <w:rPr>
                <w:sz w:val="18"/>
              </w:rPr>
              <w:t>Wheat</w:t>
            </w:r>
            <w:r>
              <w:rPr>
                <w:sz w:val="18"/>
              </w:rPr>
              <w:t>, Fruit trees</w:t>
            </w:r>
          </w:p>
        </w:tc>
      </w:tr>
      <w:tr w:rsidR="00575F52" w:rsidRPr="00D25332" w14:paraId="34564DC4" w14:textId="77777777" w:rsidTr="006B3D09">
        <w:tc>
          <w:tcPr>
            <w:tcW w:w="2127" w:type="dxa"/>
          </w:tcPr>
          <w:p w14:paraId="0A23A5B2" w14:textId="77777777" w:rsidR="00575F52" w:rsidRPr="00776E74" w:rsidRDefault="00575F52" w:rsidP="006B3D09">
            <w:pPr>
              <w:rPr>
                <w:sz w:val="18"/>
                <w:szCs w:val="18"/>
              </w:rPr>
            </w:pPr>
            <w:r w:rsidRPr="00776E74">
              <w:rPr>
                <w:sz w:val="18"/>
                <w:szCs w:val="18"/>
              </w:rPr>
              <w:t xml:space="preserve">Denmark </w:t>
            </w:r>
          </w:p>
        </w:tc>
        <w:tc>
          <w:tcPr>
            <w:tcW w:w="6945" w:type="dxa"/>
          </w:tcPr>
          <w:p w14:paraId="14985DE1" w14:textId="77777777" w:rsidR="00575F52" w:rsidRPr="00776E74" w:rsidRDefault="00575F52" w:rsidP="006B3D09">
            <w:pPr>
              <w:rPr>
                <w:sz w:val="18"/>
                <w:szCs w:val="18"/>
              </w:rPr>
            </w:pPr>
            <w:r w:rsidRPr="00776E74">
              <w:rPr>
                <w:sz w:val="18"/>
                <w:szCs w:val="18"/>
              </w:rPr>
              <w:t>Barley, Wheat, Forage grasses</w:t>
            </w:r>
          </w:p>
        </w:tc>
      </w:tr>
      <w:tr w:rsidR="00FC3793" w:rsidRPr="00D25332" w14:paraId="2E8E0BDE" w14:textId="77777777" w:rsidTr="006B3D09">
        <w:tc>
          <w:tcPr>
            <w:tcW w:w="2127" w:type="dxa"/>
          </w:tcPr>
          <w:p w14:paraId="6E8D25D2" w14:textId="6A0F98BF" w:rsidR="00FC3793" w:rsidRPr="00776E74" w:rsidRDefault="00FC3793" w:rsidP="006B3D09">
            <w:pPr>
              <w:rPr>
                <w:sz w:val="18"/>
                <w:szCs w:val="18"/>
              </w:rPr>
            </w:pPr>
            <w:r>
              <w:rPr>
                <w:sz w:val="18"/>
                <w:szCs w:val="18"/>
              </w:rPr>
              <w:t>European Union</w:t>
            </w:r>
          </w:p>
        </w:tc>
        <w:tc>
          <w:tcPr>
            <w:tcW w:w="6945" w:type="dxa"/>
          </w:tcPr>
          <w:p w14:paraId="37F0DE54" w14:textId="78CCCF93" w:rsidR="00FC3793" w:rsidRPr="00776E74" w:rsidRDefault="00FC3793" w:rsidP="006B3D09">
            <w:pPr>
              <w:rPr>
                <w:sz w:val="18"/>
                <w:szCs w:val="18"/>
              </w:rPr>
            </w:pPr>
            <w:r>
              <w:rPr>
                <w:sz w:val="18"/>
                <w:szCs w:val="18"/>
              </w:rPr>
              <w:t>Potato</w:t>
            </w:r>
          </w:p>
        </w:tc>
      </w:tr>
      <w:tr w:rsidR="00575F52" w:rsidRPr="00D25332" w14:paraId="36A30DF8" w14:textId="77777777" w:rsidTr="006B3D09">
        <w:tc>
          <w:tcPr>
            <w:tcW w:w="2127" w:type="dxa"/>
          </w:tcPr>
          <w:p w14:paraId="6DF2278D" w14:textId="77777777" w:rsidR="00575F52" w:rsidRPr="007D7009" w:rsidRDefault="00575F52" w:rsidP="006B3D09">
            <w:pPr>
              <w:spacing w:before="20" w:after="20"/>
              <w:rPr>
                <w:sz w:val="18"/>
              </w:rPr>
            </w:pPr>
            <w:r w:rsidRPr="007D7009">
              <w:rPr>
                <w:sz w:val="18"/>
              </w:rPr>
              <w:t>France</w:t>
            </w:r>
          </w:p>
        </w:tc>
        <w:tc>
          <w:tcPr>
            <w:tcW w:w="6945" w:type="dxa"/>
          </w:tcPr>
          <w:p w14:paraId="7DE433C5" w14:textId="77777777" w:rsidR="00575F52" w:rsidRPr="007D7009" w:rsidRDefault="00575F52" w:rsidP="006B3D09">
            <w:pPr>
              <w:spacing w:before="20" w:after="20"/>
              <w:ind w:left="38"/>
              <w:rPr>
                <w:sz w:val="18"/>
              </w:rPr>
            </w:pPr>
            <w:r w:rsidRPr="007D7009">
              <w:rPr>
                <w:sz w:val="18"/>
              </w:rPr>
              <w:t>Maize</w:t>
            </w:r>
          </w:p>
        </w:tc>
      </w:tr>
      <w:tr w:rsidR="0026284E" w:rsidRPr="00D25332" w14:paraId="7B08292A" w14:textId="77777777" w:rsidTr="006B3D09">
        <w:tc>
          <w:tcPr>
            <w:tcW w:w="2127" w:type="dxa"/>
          </w:tcPr>
          <w:p w14:paraId="446D1D79" w14:textId="55950831" w:rsidR="0026284E" w:rsidRPr="007D7009" w:rsidRDefault="0026284E" w:rsidP="006B3D09">
            <w:pPr>
              <w:spacing w:before="20" w:after="20"/>
              <w:rPr>
                <w:sz w:val="18"/>
              </w:rPr>
            </w:pPr>
            <w:r>
              <w:rPr>
                <w:sz w:val="18"/>
              </w:rPr>
              <w:t>Italy</w:t>
            </w:r>
          </w:p>
        </w:tc>
        <w:tc>
          <w:tcPr>
            <w:tcW w:w="6945" w:type="dxa"/>
          </w:tcPr>
          <w:p w14:paraId="29108D44" w14:textId="5B53FE75" w:rsidR="0026284E" w:rsidRPr="007D7009" w:rsidRDefault="0026284E" w:rsidP="005829D6">
            <w:pPr>
              <w:spacing w:before="20" w:after="20"/>
              <w:ind w:left="38"/>
              <w:rPr>
                <w:sz w:val="18"/>
              </w:rPr>
            </w:pPr>
            <w:r>
              <w:rPr>
                <w:sz w:val="18"/>
              </w:rPr>
              <w:t>Soybean</w:t>
            </w:r>
          </w:p>
        </w:tc>
      </w:tr>
      <w:tr w:rsidR="00575F52" w:rsidRPr="00D25332" w14:paraId="2EC0D096" w14:textId="77777777" w:rsidTr="006B3D09">
        <w:tc>
          <w:tcPr>
            <w:tcW w:w="2127" w:type="dxa"/>
          </w:tcPr>
          <w:p w14:paraId="285BB13F" w14:textId="77777777" w:rsidR="00575F52" w:rsidRPr="00C05E62" w:rsidRDefault="00575F52" w:rsidP="006B3D09">
            <w:pPr>
              <w:spacing w:before="20" w:after="20"/>
              <w:rPr>
                <w:sz w:val="18"/>
              </w:rPr>
            </w:pPr>
            <w:r w:rsidRPr="00C05E62">
              <w:rPr>
                <w:sz w:val="18"/>
              </w:rPr>
              <w:t>Netherlands</w:t>
            </w:r>
          </w:p>
        </w:tc>
        <w:tc>
          <w:tcPr>
            <w:tcW w:w="6945" w:type="dxa"/>
          </w:tcPr>
          <w:p w14:paraId="60AB82AB" w14:textId="01778BE3" w:rsidR="00575F52" w:rsidRPr="00C05E62" w:rsidRDefault="00575F52" w:rsidP="006B3D09">
            <w:pPr>
              <w:spacing w:before="20" w:after="20"/>
              <w:ind w:left="38"/>
              <w:rPr>
                <w:sz w:val="18"/>
              </w:rPr>
            </w:pPr>
            <w:r w:rsidRPr="00C05E62">
              <w:rPr>
                <w:sz w:val="18"/>
              </w:rPr>
              <w:t xml:space="preserve">French bean, </w:t>
            </w:r>
            <w:proofErr w:type="spellStart"/>
            <w:r w:rsidRPr="00C05E62">
              <w:rPr>
                <w:i/>
                <w:sz w:val="18"/>
              </w:rPr>
              <w:t>Phal</w:t>
            </w:r>
            <w:r w:rsidR="00835AEE">
              <w:rPr>
                <w:i/>
                <w:sz w:val="18"/>
              </w:rPr>
              <w:t>a</w:t>
            </w:r>
            <w:r w:rsidRPr="00C05E62">
              <w:rPr>
                <w:i/>
                <w:sz w:val="18"/>
              </w:rPr>
              <w:t>enopsis</w:t>
            </w:r>
            <w:proofErr w:type="spellEnd"/>
            <w:r w:rsidRPr="00C05E62">
              <w:rPr>
                <w:sz w:val="18"/>
              </w:rPr>
              <w:t xml:space="preserve">, Potato </w:t>
            </w:r>
          </w:p>
        </w:tc>
      </w:tr>
      <w:tr w:rsidR="00575F52" w:rsidRPr="00D25332" w14:paraId="142A9CDD" w14:textId="77777777" w:rsidTr="006B3D09">
        <w:tc>
          <w:tcPr>
            <w:tcW w:w="2127" w:type="dxa"/>
          </w:tcPr>
          <w:p w14:paraId="360EC4A3" w14:textId="77777777" w:rsidR="00575F52" w:rsidRPr="00DE3F4C" w:rsidRDefault="00575F52" w:rsidP="006B3D09">
            <w:pPr>
              <w:spacing w:before="20" w:after="20"/>
              <w:rPr>
                <w:sz w:val="18"/>
                <w:highlight w:val="yellow"/>
              </w:rPr>
            </w:pPr>
            <w:r w:rsidRPr="00266260">
              <w:rPr>
                <w:sz w:val="18"/>
              </w:rPr>
              <w:t>United Kingdom</w:t>
            </w:r>
          </w:p>
        </w:tc>
        <w:tc>
          <w:tcPr>
            <w:tcW w:w="6945" w:type="dxa"/>
          </w:tcPr>
          <w:p w14:paraId="6F9A7941" w14:textId="77777777" w:rsidR="00575F52" w:rsidRPr="00DE3F4C" w:rsidRDefault="00575F52" w:rsidP="006B3D09">
            <w:pPr>
              <w:spacing w:before="20" w:after="20"/>
              <w:ind w:left="38"/>
              <w:rPr>
                <w:sz w:val="18"/>
                <w:highlight w:val="yellow"/>
              </w:rPr>
            </w:pPr>
            <w:r w:rsidRPr="00266260">
              <w:rPr>
                <w:sz w:val="18"/>
              </w:rPr>
              <w:t>For research</w:t>
            </w:r>
            <w:r w:rsidRPr="00DE3F4C">
              <w:rPr>
                <w:sz w:val="18"/>
                <w:highlight w:val="yellow"/>
              </w:rPr>
              <w:t xml:space="preserve"> </w:t>
            </w:r>
          </w:p>
        </w:tc>
      </w:tr>
    </w:tbl>
    <w:p w14:paraId="41D093A4" w14:textId="093DF142" w:rsidR="00575F52" w:rsidRDefault="00575F52" w:rsidP="00575F52"/>
    <w:p w14:paraId="285D20C8" w14:textId="77777777" w:rsidR="0030202F" w:rsidRPr="00D25332" w:rsidRDefault="0030202F" w:rsidP="00575F52"/>
    <w:p w14:paraId="79BCCDBF" w14:textId="77777777" w:rsidR="00D31208" w:rsidRPr="00A2056A" w:rsidRDefault="00D31208" w:rsidP="006B3D09">
      <w:pPr>
        <w:pStyle w:val="Heading4"/>
      </w:pPr>
      <w:bookmarkStart w:id="49" w:name="_Toc536782790"/>
      <w:r w:rsidRPr="00A2056A">
        <w:t>Future program</w:t>
      </w:r>
      <w:bookmarkEnd w:id="49"/>
    </w:p>
    <w:p w14:paraId="5B2E0A0D" w14:textId="77777777" w:rsidR="00D31208" w:rsidRDefault="00D31208" w:rsidP="00D31208"/>
    <w:p w14:paraId="104483B2" w14:textId="77777777" w:rsidR="00D31208" w:rsidRDefault="00D31208" w:rsidP="00D31208">
      <w:r>
        <w:fldChar w:fldCharType="begin"/>
      </w:r>
      <w:r>
        <w:instrText xml:space="preserve"> AUTONUM  </w:instrText>
      </w:r>
      <w:r>
        <w:fldChar w:fldCharType="end"/>
      </w:r>
      <w:r>
        <w:tab/>
      </w:r>
      <w:r w:rsidRPr="00E10372">
        <w:t>The TW</w:t>
      </w:r>
      <w:r w:rsidR="00196247">
        <w:t>C</w:t>
      </w:r>
      <w:r w:rsidRPr="00E10372">
        <w:t xml:space="preserve"> </w:t>
      </w:r>
      <w:r>
        <w:t xml:space="preserve">noted that the TC had agreed </w:t>
      </w:r>
      <w:r w:rsidRPr="00D76BA3">
        <w:t>the items</w:t>
      </w:r>
      <w:r>
        <w:t xml:space="preserve"> for discussion on</w:t>
      </w:r>
      <w:r w:rsidRPr="00D76BA3">
        <w:t xml:space="preserve"> Wednesday, </w:t>
      </w:r>
      <w:r>
        <w:t>October</w:t>
      </w:r>
      <w:r w:rsidRPr="00D76BA3">
        <w:t xml:space="preserve"> 16, 2019</w:t>
      </w:r>
      <w:r>
        <w:t>,</w:t>
      </w:r>
      <w:r w:rsidRPr="00D76BA3">
        <w:t xml:space="preserve"> </w:t>
      </w:r>
      <w:r>
        <w:t xml:space="preserve">to facilitate discussion and cooperation between the TWC and BMT, </w:t>
      </w:r>
      <w:r w:rsidRPr="00D76BA3">
        <w:t xml:space="preserve">as </w:t>
      </w:r>
      <w:r>
        <w:t>set out</w:t>
      </w:r>
      <w:r w:rsidRPr="00D76BA3">
        <w:t xml:space="preserve"> in </w:t>
      </w:r>
      <w:r>
        <w:t>document </w:t>
      </w:r>
      <w:r w:rsidRPr="00E10372">
        <w:t>TWP/3/</w:t>
      </w:r>
      <w:r w:rsidRPr="00A30B26">
        <w:t>7</w:t>
      </w:r>
      <w:r>
        <w:t xml:space="preserve">, </w:t>
      </w:r>
      <w:r w:rsidRPr="00FD1FF9">
        <w:t>paragraph 101</w:t>
      </w:r>
      <w:r>
        <w:t>.</w:t>
      </w:r>
    </w:p>
    <w:p w14:paraId="2F7CF784" w14:textId="77777777" w:rsidR="00D31208" w:rsidRDefault="00D31208" w:rsidP="00D31208">
      <w:pPr>
        <w:jc w:val="left"/>
      </w:pPr>
    </w:p>
    <w:p w14:paraId="6830511A" w14:textId="77777777" w:rsidR="000E7351" w:rsidRPr="000D510F" w:rsidRDefault="000E7351" w:rsidP="000E7351"/>
    <w:p w14:paraId="20A43D98" w14:textId="77777777" w:rsidR="000E7351" w:rsidRPr="000E7351" w:rsidRDefault="000E7351" w:rsidP="000E7351">
      <w:pPr>
        <w:rPr>
          <w:rFonts w:cs="Arial"/>
          <w:color w:val="000000" w:themeColor="text1"/>
          <w:u w:val="single"/>
        </w:rPr>
      </w:pPr>
      <w:r w:rsidRPr="000E7351">
        <w:rPr>
          <w:rFonts w:cs="Arial"/>
          <w:color w:val="000000" w:themeColor="text1"/>
          <w:u w:val="single"/>
        </w:rPr>
        <w:t xml:space="preserve">Cooperation in examination </w:t>
      </w:r>
    </w:p>
    <w:p w14:paraId="57DBC051" w14:textId="77777777" w:rsidR="000E7351" w:rsidRPr="000E7351" w:rsidRDefault="000E7351" w:rsidP="000E7351">
      <w:pPr>
        <w:rPr>
          <w:rFonts w:cs="Arial"/>
          <w:color w:val="000000" w:themeColor="text1"/>
        </w:rPr>
      </w:pPr>
    </w:p>
    <w:p w14:paraId="246DC3EF" w14:textId="77777777" w:rsidR="000E7351" w:rsidRPr="000E7351" w:rsidRDefault="000E7351" w:rsidP="000E7351">
      <w:pPr>
        <w:rPr>
          <w:rFonts w:cs="Arial"/>
          <w:color w:val="000000" w:themeColor="text1"/>
        </w:rPr>
      </w:pPr>
      <w:r w:rsidRPr="000E7351">
        <w:rPr>
          <w:rFonts w:cs="Arial"/>
          <w:color w:val="000000" w:themeColor="text1"/>
        </w:rPr>
        <w:fldChar w:fldCharType="begin"/>
      </w:r>
      <w:r w:rsidRPr="000E7351">
        <w:rPr>
          <w:rFonts w:cs="Arial"/>
          <w:color w:val="000000" w:themeColor="text1"/>
        </w:rPr>
        <w:instrText xml:space="preserve"> AUTONUM  </w:instrText>
      </w:r>
      <w:r w:rsidRPr="000E7351">
        <w:rPr>
          <w:rFonts w:cs="Arial"/>
          <w:color w:val="000000" w:themeColor="text1"/>
        </w:rPr>
        <w:fldChar w:fldCharType="end"/>
      </w:r>
      <w:r w:rsidRPr="000E7351">
        <w:rPr>
          <w:rFonts w:cs="Arial"/>
          <w:color w:val="000000" w:themeColor="text1"/>
        </w:rPr>
        <w:tab/>
        <w:t>The TWC considered document TWP/3/14.</w:t>
      </w:r>
    </w:p>
    <w:p w14:paraId="22027FDE" w14:textId="77777777" w:rsidR="000E7351" w:rsidRPr="000E7351" w:rsidRDefault="000E7351" w:rsidP="000E7351"/>
    <w:p w14:paraId="54F02B88" w14:textId="77777777" w:rsidR="000E7351" w:rsidRPr="000E7351" w:rsidRDefault="000E7351" w:rsidP="000E7351">
      <w:r w:rsidRPr="000E7351">
        <w:fldChar w:fldCharType="begin"/>
      </w:r>
      <w:r w:rsidRPr="000E7351">
        <w:instrText xml:space="preserve"> AUTONUM  </w:instrText>
      </w:r>
      <w:r w:rsidRPr="000E7351">
        <w:fldChar w:fldCharType="end"/>
      </w:r>
      <w:r w:rsidRPr="000E7351">
        <w:tab/>
        <w:t xml:space="preserve">The TWC noted the results of the survey of the current situation of members of the Union with regard to cooperation in examination, as set out in the Annex to </w:t>
      </w:r>
      <w:r w:rsidRPr="000E7351">
        <w:rPr>
          <w:rFonts w:cs="Arial"/>
          <w:color w:val="000000" w:themeColor="text1"/>
        </w:rPr>
        <w:t>document TWP/3/14.</w:t>
      </w:r>
    </w:p>
    <w:p w14:paraId="1CC2EFFA" w14:textId="77777777" w:rsidR="000E7351" w:rsidRPr="000E7351" w:rsidRDefault="000E7351" w:rsidP="000E7351"/>
    <w:p w14:paraId="7D7D0F0D" w14:textId="77777777" w:rsidR="000E7351" w:rsidRPr="000E7351" w:rsidRDefault="000E7351" w:rsidP="000E7351">
      <w:r w:rsidRPr="000E7351">
        <w:fldChar w:fldCharType="begin"/>
      </w:r>
      <w:r w:rsidRPr="000E7351">
        <w:instrText xml:space="preserve"> AUTONUM  </w:instrText>
      </w:r>
      <w:r w:rsidRPr="000E7351">
        <w:fldChar w:fldCharType="end"/>
      </w:r>
      <w:r w:rsidRPr="000E7351">
        <w:tab/>
        <w:t>The TWC noted that the UPOV Office would invite the Council representatives to identify contact the persons for international cooperation in DUS examination and that the information received would be made available on the UPOV website.</w:t>
      </w:r>
    </w:p>
    <w:p w14:paraId="41B75FA2" w14:textId="77777777" w:rsidR="000E7351" w:rsidRPr="000E7351" w:rsidRDefault="000E7351" w:rsidP="000E7351"/>
    <w:p w14:paraId="32DC91B5" w14:textId="77777777" w:rsidR="000E7351" w:rsidRPr="000E7351" w:rsidRDefault="000E7351" w:rsidP="000E7351">
      <w:r w:rsidRPr="000E7351">
        <w:fldChar w:fldCharType="begin"/>
      </w:r>
      <w:r w:rsidRPr="000E7351">
        <w:instrText xml:space="preserve"> AUTONUM  </w:instrText>
      </w:r>
      <w:r w:rsidRPr="000E7351">
        <w:fldChar w:fldCharType="end"/>
      </w:r>
      <w:r w:rsidRPr="000E7351">
        <w:tab/>
        <w:t>The TWC noted that the topic of international cooperation in DUS examination would be presented as an introduction to the agenda item “Cooperation in examination” during the normal program for the TWPs to explain the existing possibilities for cooperation between UPOV members.</w:t>
      </w:r>
    </w:p>
    <w:p w14:paraId="52CEAE03" w14:textId="77777777" w:rsidR="000E7351" w:rsidRPr="000E7351" w:rsidRDefault="000E7351" w:rsidP="000E7351"/>
    <w:p w14:paraId="5DF67A16" w14:textId="77777777" w:rsidR="000E7351" w:rsidRDefault="000E7351" w:rsidP="000E7351">
      <w:r w:rsidRPr="000E7351">
        <w:fldChar w:fldCharType="begin"/>
      </w:r>
      <w:r w:rsidRPr="000E7351">
        <w:instrText xml:space="preserve"> AUTONUM  </w:instrText>
      </w:r>
      <w:r w:rsidRPr="000E7351">
        <w:fldChar w:fldCharType="end"/>
      </w:r>
      <w:r w:rsidRPr="000E7351">
        <w:tab/>
        <w:t>The TWC formed discussion groups to discuss the technical concerns that prevent cooperation in DUS examination and how to overcome the technical concerns raised.</w:t>
      </w:r>
    </w:p>
    <w:p w14:paraId="53B68564" w14:textId="77777777" w:rsidR="00BE5DD0" w:rsidRPr="00D25332" w:rsidRDefault="00BE5DD0" w:rsidP="00BE5DD0"/>
    <w:p w14:paraId="1C2840A5" w14:textId="77777777" w:rsidR="00BE5DD0" w:rsidRPr="008C5149" w:rsidRDefault="00BE5DD0" w:rsidP="00BE5DD0">
      <w:r w:rsidRPr="00D25332">
        <w:fldChar w:fldCharType="begin"/>
      </w:r>
      <w:r w:rsidRPr="00D25332">
        <w:instrText xml:space="preserve"> AUTONUM  </w:instrText>
      </w:r>
      <w:r w:rsidRPr="00D25332">
        <w:fldChar w:fldCharType="end"/>
      </w:r>
      <w:r w:rsidRPr="00D25332">
        <w:tab/>
      </w:r>
      <w:r w:rsidR="00687834" w:rsidRPr="00B210BD">
        <w:t xml:space="preserve">The </w:t>
      </w:r>
      <w:r w:rsidR="00687834">
        <w:t>TWC</w:t>
      </w:r>
      <w:r w:rsidR="00687834" w:rsidRPr="00B210BD">
        <w:t xml:space="preserve"> noted the following technical concerns raised by participants in the discussion groups</w:t>
      </w:r>
      <w:r w:rsidRPr="008C5149">
        <w:t xml:space="preserve">:  </w:t>
      </w:r>
    </w:p>
    <w:p w14:paraId="243184E6" w14:textId="77777777" w:rsidR="00FC3793" w:rsidRPr="008C5149" w:rsidRDefault="00FC3793" w:rsidP="00FC3793"/>
    <w:p w14:paraId="1AC4380F" w14:textId="77777777" w:rsidR="00FC3793" w:rsidRPr="008C5149" w:rsidRDefault="00FC3793" w:rsidP="00FC3793">
      <w:pPr>
        <w:ind w:left="567"/>
        <w:outlineLvl w:val="3"/>
        <w:rPr>
          <w:rFonts w:eastAsiaTheme="minorEastAsia"/>
          <w:u w:val="single"/>
        </w:rPr>
      </w:pPr>
      <w:r w:rsidRPr="008C5149">
        <w:rPr>
          <w:rFonts w:eastAsiaTheme="minorEastAsia"/>
          <w:u w:val="single"/>
        </w:rPr>
        <w:lastRenderedPageBreak/>
        <w:t>Summary of current limits and obstacles for cooperation in DUS examination</w:t>
      </w:r>
    </w:p>
    <w:p w14:paraId="74A75C61" w14:textId="77777777" w:rsidR="00FC3793" w:rsidRPr="008C5149" w:rsidRDefault="00FC3793" w:rsidP="00FC3793">
      <w:pPr>
        <w:rPr>
          <w:rFonts w:eastAsiaTheme="minorEastAsia"/>
        </w:rPr>
      </w:pPr>
    </w:p>
    <w:tbl>
      <w:tblPr>
        <w:tblW w:w="8897" w:type="dxa"/>
        <w:tblInd w:w="4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7"/>
      </w:tblGrid>
      <w:tr w:rsidR="00FC3793" w:rsidRPr="008C5149" w14:paraId="5568BA8E" w14:textId="77777777" w:rsidTr="00CC76B2">
        <w:tc>
          <w:tcPr>
            <w:tcW w:w="8897" w:type="dxa"/>
            <w:shd w:val="clear" w:color="auto" w:fill="auto"/>
          </w:tcPr>
          <w:p w14:paraId="538FF9A3" w14:textId="77777777" w:rsidR="00FC3793" w:rsidRPr="002F2AE8" w:rsidRDefault="00FC3793" w:rsidP="00CC76B2">
            <w:pPr>
              <w:jc w:val="left"/>
              <w:rPr>
                <w:sz w:val="18"/>
                <w:highlight w:val="yellow"/>
                <w:lang w:eastAsia="zh-CN"/>
              </w:rPr>
            </w:pPr>
            <w:r w:rsidRPr="00FA59E5">
              <w:rPr>
                <w:sz w:val="18"/>
                <w:lang w:eastAsia="zh-CN"/>
              </w:rPr>
              <w:t xml:space="preserve">Different </w:t>
            </w:r>
            <w:r>
              <w:rPr>
                <w:sz w:val="18"/>
                <w:lang w:eastAsia="zh-CN"/>
              </w:rPr>
              <w:t>c</w:t>
            </w:r>
            <w:r w:rsidRPr="00FA59E5">
              <w:rPr>
                <w:sz w:val="18"/>
                <w:lang w:eastAsia="zh-CN"/>
              </w:rPr>
              <w:t>omposition and size of collection</w:t>
            </w:r>
            <w:r>
              <w:rPr>
                <w:sz w:val="18"/>
                <w:lang w:eastAsia="zh-CN"/>
              </w:rPr>
              <w:t xml:space="preserve"> of varieties</w:t>
            </w:r>
            <w:r>
              <w:t xml:space="preserve"> </w:t>
            </w:r>
          </w:p>
        </w:tc>
      </w:tr>
      <w:tr w:rsidR="00FC3793" w:rsidRPr="008C5149" w14:paraId="2ED8440E" w14:textId="77777777" w:rsidTr="00CC76B2">
        <w:tc>
          <w:tcPr>
            <w:tcW w:w="8897" w:type="dxa"/>
            <w:shd w:val="clear" w:color="auto" w:fill="auto"/>
          </w:tcPr>
          <w:p w14:paraId="2DC9B959" w14:textId="77777777" w:rsidR="00FC3793" w:rsidRPr="002F2AE8" w:rsidRDefault="00FC3793" w:rsidP="00CC76B2">
            <w:pPr>
              <w:jc w:val="left"/>
              <w:rPr>
                <w:sz w:val="18"/>
                <w:highlight w:val="yellow"/>
                <w:lang w:eastAsia="zh-CN"/>
              </w:rPr>
            </w:pPr>
            <w:r w:rsidRPr="004052E3">
              <w:rPr>
                <w:sz w:val="18"/>
                <w:lang w:eastAsia="zh-CN"/>
              </w:rPr>
              <w:t>Different protocols</w:t>
            </w:r>
            <w:r>
              <w:rPr>
                <w:sz w:val="18"/>
                <w:lang w:eastAsia="zh-CN"/>
              </w:rPr>
              <w:t xml:space="preserve"> for molecular </w:t>
            </w:r>
            <w:r w:rsidRPr="004052E3">
              <w:rPr>
                <w:sz w:val="18"/>
                <w:lang w:eastAsia="zh-CN"/>
              </w:rPr>
              <w:t>markers</w:t>
            </w:r>
          </w:p>
        </w:tc>
      </w:tr>
      <w:tr w:rsidR="00FC3793" w:rsidRPr="008C5149" w14:paraId="52AEA4BF" w14:textId="77777777" w:rsidTr="00CC76B2">
        <w:tc>
          <w:tcPr>
            <w:tcW w:w="8897" w:type="dxa"/>
            <w:shd w:val="clear" w:color="auto" w:fill="auto"/>
          </w:tcPr>
          <w:p w14:paraId="39B793D2" w14:textId="77777777" w:rsidR="00FC3793" w:rsidRPr="002F2AE8" w:rsidRDefault="00FC3793" w:rsidP="00CC76B2">
            <w:pPr>
              <w:jc w:val="left"/>
              <w:rPr>
                <w:sz w:val="18"/>
                <w:highlight w:val="yellow"/>
                <w:lang w:eastAsia="zh-CN"/>
              </w:rPr>
            </w:pPr>
            <w:r>
              <w:rPr>
                <w:sz w:val="18"/>
                <w:lang w:eastAsia="zh-CN"/>
              </w:rPr>
              <w:t>Different criteria for assessing distinctness</w:t>
            </w:r>
          </w:p>
        </w:tc>
      </w:tr>
      <w:tr w:rsidR="00FC3793" w:rsidRPr="008C5149" w14:paraId="597FC286" w14:textId="77777777" w:rsidTr="00CC76B2">
        <w:tc>
          <w:tcPr>
            <w:tcW w:w="8897" w:type="dxa"/>
            <w:shd w:val="clear" w:color="auto" w:fill="auto"/>
          </w:tcPr>
          <w:p w14:paraId="10F31BD7" w14:textId="11DD2829" w:rsidR="00FC3793" w:rsidRPr="002F2AE8" w:rsidRDefault="00FC3793" w:rsidP="00CC76B2">
            <w:pPr>
              <w:jc w:val="left"/>
              <w:rPr>
                <w:sz w:val="18"/>
                <w:highlight w:val="yellow"/>
                <w:lang w:eastAsia="zh-CN"/>
              </w:rPr>
            </w:pPr>
            <w:r w:rsidRPr="008E0303">
              <w:rPr>
                <w:sz w:val="18"/>
                <w:lang w:eastAsia="zh-CN"/>
              </w:rPr>
              <w:t xml:space="preserve">Different </w:t>
            </w:r>
            <w:r w:rsidR="005249D0" w:rsidRPr="008E0303">
              <w:rPr>
                <w:sz w:val="18"/>
                <w:lang w:eastAsia="zh-CN"/>
              </w:rPr>
              <w:t>test guidelines</w:t>
            </w:r>
          </w:p>
        </w:tc>
      </w:tr>
      <w:tr w:rsidR="00FC3793" w:rsidRPr="008C5149" w14:paraId="2F30E546" w14:textId="77777777" w:rsidTr="00CC76B2">
        <w:tc>
          <w:tcPr>
            <w:tcW w:w="8897" w:type="dxa"/>
            <w:shd w:val="clear" w:color="auto" w:fill="auto"/>
          </w:tcPr>
          <w:p w14:paraId="15566A18" w14:textId="77777777" w:rsidR="00FC3793" w:rsidRPr="002F2AE8" w:rsidRDefault="00FC3793" w:rsidP="00CC76B2">
            <w:pPr>
              <w:jc w:val="left"/>
              <w:rPr>
                <w:sz w:val="18"/>
                <w:highlight w:val="yellow"/>
                <w:lang w:eastAsia="zh-CN"/>
              </w:rPr>
            </w:pPr>
            <w:r w:rsidRPr="00F640BD">
              <w:rPr>
                <w:sz w:val="18"/>
                <w:lang w:eastAsia="zh-CN"/>
              </w:rPr>
              <w:t>Language barriers</w:t>
            </w:r>
          </w:p>
        </w:tc>
      </w:tr>
      <w:tr w:rsidR="00FC3793" w:rsidRPr="008C5149" w14:paraId="6966C274" w14:textId="77777777" w:rsidTr="00CC76B2">
        <w:tc>
          <w:tcPr>
            <w:tcW w:w="8897" w:type="dxa"/>
            <w:shd w:val="clear" w:color="auto" w:fill="auto"/>
          </w:tcPr>
          <w:p w14:paraId="01D87E02" w14:textId="77777777" w:rsidR="00FC3793" w:rsidRPr="002F2AE8" w:rsidRDefault="00FC3793" w:rsidP="00CC76B2">
            <w:pPr>
              <w:jc w:val="left"/>
              <w:rPr>
                <w:sz w:val="18"/>
                <w:highlight w:val="yellow"/>
                <w:lang w:eastAsia="zh-CN"/>
              </w:rPr>
            </w:pPr>
            <w:proofErr w:type="spellStart"/>
            <w:r w:rsidRPr="008A553D">
              <w:rPr>
                <w:sz w:val="18"/>
                <w:lang w:eastAsia="zh-CN"/>
              </w:rPr>
              <w:t>Phytosanitary</w:t>
            </w:r>
            <w:proofErr w:type="spellEnd"/>
            <w:r w:rsidRPr="008A553D">
              <w:rPr>
                <w:sz w:val="18"/>
                <w:lang w:eastAsia="zh-CN"/>
              </w:rPr>
              <w:t xml:space="preserve"> requirements</w:t>
            </w:r>
          </w:p>
        </w:tc>
      </w:tr>
      <w:tr w:rsidR="00FC3793" w:rsidRPr="008C5149" w14:paraId="52E5F82C" w14:textId="77777777" w:rsidTr="00CC76B2">
        <w:tc>
          <w:tcPr>
            <w:tcW w:w="8897" w:type="dxa"/>
            <w:shd w:val="clear" w:color="auto" w:fill="auto"/>
          </w:tcPr>
          <w:p w14:paraId="263ED108" w14:textId="7D76323C" w:rsidR="00FC3793" w:rsidRPr="002F2AE8" w:rsidRDefault="00FC3793" w:rsidP="00CC76B2">
            <w:pPr>
              <w:jc w:val="left"/>
              <w:rPr>
                <w:sz w:val="18"/>
                <w:highlight w:val="yellow"/>
                <w:lang w:eastAsia="zh-CN"/>
              </w:rPr>
            </w:pPr>
            <w:r>
              <w:rPr>
                <w:sz w:val="18"/>
                <w:lang w:eastAsia="zh-CN"/>
              </w:rPr>
              <w:t xml:space="preserve">Difficulties in administrative </w:t>
            </w:r>
            <w:r w:rsidR="005E78BC">
              <w:rPr>
                <w:sz w:val="18"/>
                <w:lang w:eastAsia="zh-CN"/>
              </w:rPr>
              <w:t>procedures</w:t>
            </w:r>
          </w:p>
        </w:tc>
      </w:tr>
    </w:tbl>
    <w:p w14:paraId="5B6E88C6" w14:textId="77777777" w:rsidR="00FC3793" w:rsidRPr="008C5149" w:rsidRDefault="00FC3793" w:rsidP="00FC3793"/>
    <w:p w14:paraId="3A81F723" w14:textId="77777777" w:rsidR="00FC3793" w:rsidRPr="008C5149" w:rsidRDefault="00FC3793" w:rsidP="00FC3793">
      <w:pPr>
        <w:ind w:left="567"/>
        <w:outlineLvl w:val="3"/>
        <w:rPr>
          <w:rFonts w:eastAsiaTheme="minorEastAsia"/>
          <w:u w:val="single"/>
        </w:rPr>
      </w:pPr>
      <w:r w:rsidRPr="008C5149">
        <w:rPr>
          <w:rFonts w:eastAsiaTheme="minorEastAsia"/>
          <w:u w:val="single"/>
        </w:rPr>
        <w:t>Summary of possible areas for improvement of cooperation in DUS examination</w:t>
      </w:r>
    </w:p>
    <w:p w14:paraId="26F2C013" w14:textId="77777777" w:rsidR="00FC3793" w:rsidRPr="008C5149" w:rsidRDefault="00FC3793" w:rsidP="00FC3793">
      <w:pPr>
        <w:ind w:left="567"/>
        <w:outlineLvl w:val="3"/>
        <w:rPr>
          <w:rFonts w:eastAsiaTheme="minorEastAsia"/>
          <w:u w:val="single"/>
        </w:rPr>
      </w:pPr>
    </w:p>
    <w:tbl>
      <w:tblPr>
        <w:tblW w:w="8897" w:type="dxa"/>
        <w:tblInd w:w="4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7"/>
      </w:tblGrid>
      <w:tr w:rsidR="00FC3793" w:rsidRPr="008C5149" w14:paraId="4E1AF1CB" w14:textId="77777777" w:rsidTr="00CC76B2">
        <w:tc>
          <w:tcPr>
            <w:tcW w:w="8897" w:type="dxa"/>
          </w:tcPr>
          <w:p w14:paraId="49BF61E2" w14:textId="4FA7DF10" w:rsidR="00FC3793" w:rsidRPr="002F2AE8" w:rsidRDefault="00FC3793" w:rsidP="00CC76B2">
            <w:pPr>
              <w:jc w:val="left"/>
              <w:rPr>
                <w:sz w:val="18"/>
                <w:highlight w:val="yellow"/>
                <w:lang w:eastAsia="zh-CN"/>
              </w:rPr>
            </w:pPr>
            <w:r w:rsidRPr="002F2AE8">
              <w:rPr>
                <w:sz w:val="18"/>
                <w:lang w:eastAsia="zh-CN"/>
              </w:rPr>
              <w:t>Development of the general structure of database</w:t>
            </w:r>
            <w:r w:rsidR="005249D0">
              <w:rPr>
                <w:sz w:val="18"/>
                <w:lang w:eastAsia="zh-CN"/>
              </w:rPr>
              <w:t>s</w:t>
            </w:r>
          </w:p>
        </w:tc>
      </w:tr>
      <w:tr w:rsidR="00FC3793" w:rsidRPr="008C5149" w14:paraId="6D166BB0" w14:textId="77777777" w:rsidTr="00CC76B2">
        <w:tc>
          <w:tcPr>
            <w:tcW w:w="8897" w:type="dxa"/>
          </w:tcPr>
          <w:p w14:paraId="7ABAD8A7" w14:textId="70743FD8" w:rsidR="00FC3793" w:rsidRPr="002F2AE8" w:rsidRDefault="00FC3793" w:rsidP="00CC76B2">
            <w:pPr>
              <w:jc w:val="left"/>
              <w:rPr>
                <w:sz w:val="18"/>
                <w:highlight w:val="yellow"/>
                <w:lang w:eastAsia="zh-CN"/>
              </w:rPr>
            </w:pPr>
            <w:r w:rsidRPr="002F2AE8">
              <w:rPr>
                <w:sz w:val="18"/>
                <w:lang w:eastAsia="zh-CN"/>
              </w:rPr>
              <w:t>Guidelines for developing database</w:t>
            </w:r>
            <w:r w:rsidR="005249D0">
              <w:rPr>
                <w:sz w:val="18"/>
                <w:lang w:eastAsia="zh-CN"/>
              </w:rPr>
              <w:t>s</w:t>
            </w:r>
            <w:r w:rsidRPr="002F2AE8">
              <w:rPr>
                <w:sz w:val="18"/>
                <w:lang w:eastAsia="zh-CN"/>
              </w:rPr>
              <w:t xml:space="preserve"> </w:t>
            </w:r>
          </w:p>
        </w:tc>
      </w:tr>
      <w:tr w:rsidR="00FC3793" w:rsidRPr="008C5149" w14:paraId="5522C8E6" w14:textId="77777777" w:rsidTr="00CC76B2">
        <w:tc>
          <w:tcPr>
            <w:tcW w:w="8897" w:type="dxa"/>
          </w:tcPr>
          <w:p w14:paraId="102E23DF" w14:textId="77777777" w:rsidR="00FC3793" w:rsidRPr="002F2AE8" w:rsidRDefault="00FC3793" w:rsidP="00CC76B2">
            <w:pPr>
              <w:jc w:val="left"/>
              <w:rPr>
                <w:sz w:val="18"/>
                <w:highlight w:val="yellow"/>
                <w:lang w:eastAsia="zh-CN"/>
              </w:rPr>
            </w:pPr>
            <w:r w:rsidRPr="002F2AE8">
              <w:rPr>
                <w:sz w:val="18"/>
                <w:szCs w:val="18"/>
                <w:lang w:eastAsia="zh-CN"/>
              </w:rPr>
              <w:t>Validated data of SNP profiles of varieties in different crops</w:t>
            </w:r>
          </w:p>
        </w:tc>
      </w:tr>
      <w:tr w:rsidR="00FC3793" w:rsidRPr="008C5149" w14:paraId="40D8F763" w14:textId="77777777" w:rsidTr="00CC76B2">
        <w:tc>
          <w:tcPr>
            <w:tcW w:w="8897" w:type="dxa"/>
          </w:tcPr>
          <w:p w14:paraId="328203CF" w14:textId="77777777" w:rsidR="00FC3793" w:rsidRPr="002F2AE8" w:rsidRDefault="00FC3793" w:rsidP="00CC76B2">
            <w:pPr>
              <w:jc w:val="left"/>
              <w:rPr>
                <w:sz w:val="18"/>
                <w:highlight w:val="yellow"/>
                <w:lang w:eastAsia="zh-CN"/>
              </w:rPr>
            </w:pPr>
            <w:r w:rsidRPr="002F2AE8">
              <w:rPr>
                <w:sz w:val="18"/>
                <w:lang w:eastAsia="zh-CN"/>
              </w:rPr>
              <w:t>Development of harmoni</w:t>
            </w:r>
            <w:r>
              <w:rPr>
                <w:sz w:val="18"/>
                <w:lang w:eastAsia="zh-CN"/>
              </w:rPr>
              <w:t>z</w:t>
            </w:r>
            <w:r w:rsidRPr="002F2AE8">
              <w:rPr>
                <w:sz w:val="18"/>
                <w:lang w:eastAsia="zh-CN"/>
              </w:rPr>
              <w:t>ation platform</w:t>
            </w:r>
            <w:r>
              <w:rPr>
                <w:sz w:val="18"/>
                <w:lang w:eastAsia="zh-CN"/>
              </w:rPr>
              <w:t xml:space="preserve"> of </w:t>
            </w:r>
            <w:r w:rsidRPr="002F2AE8">
              <w:rPr>
                <w:sz w:val="18"/>
                <w:lang w:eastAsia="zh-CN"/>
              </w:rPr>
              <w:t>SNP</w:t>
            </w:r>
            <w:r>
              <w:rPr>
                <w:sz w:val="18"/>
                <w:lang w:eastAsia="zh-CN"/>
              </w:rPr>
              <w:t>s</w:t>
            </w:r>
            <w:r w:rsidRPr="002F2AE8">
              <w:rPr>
                <w:sz w:val="18"/>
                <w:lang w:eastAsia="zh-CN"/>
              </w:rPr>
              <w:t xml:space="preserve"> set</w:t>
            </w:r>
            <w:r>
              <w:rPr>
                <w:sz w:val="18"/>
                <w:lang w:eastAsia="zh-CN"/>
              </w:rPr>
              <w:t xml:space="preserve"> and</w:t>
            </w:r>
            <w:r w:rsidRPr="002F2AE8">
              <w:rPr>
                <w:sz w:val="18"/>
                <w:lang w:eastAsia="zh-CN"/>
              </w:rPr>
              <w:t xml:space="preserve"> </w:t>
            </w:r>
            <w:r>
              <w:rPr>
                <w:sz w:val="18"/>
                <w:lang w:eastAsia="zh-CN"/>
              </w:rPr>
              <w:t>s</w:t>
            </w:r>
            <w:r w:rsidRPr="002F2AE8">
              <w:rPr>
                <w:sz w:val="18"/>
                <w:lang w:eastAsia="zh-CN"/>
              </w:rPr>
              <w:t>oftware</w:t>
            </w:r>
          </w:p>
        </w:tc>
      </w:tr>
      <w:tr w:rsidR="00FC3793" w:rsidRPr="008C5149" w14:paraId="723C8EC1" w14:textId="77777777" w:rsidTr="00CC76B2">
        <w:tc>
          <w:tcPr>
            <w:tcW w:w="8897" w:type="dxa"/>
          </w:tcPr>
          <w:p w14:paraId="5E976CFA" w14:textId="77777777" w:rsidR="00FC3793" w:rsidRPr="002F2AE8" w:rsidRDefault="00FC3793" w:rsidP="00CC76B2">
            <w:pPr>
              <w:jc w:val="left"/>
              <w:rPr>
                <w:sz w:val="18"/>
                <w:lang w:eastAsia="zh-CN"/>
              </w:rPr>
            </w:pPr>
            <w:r>
              <w:rPr>
                <w:sz w:val="18"/>
                <w:lang w:eastAsia="zh-CN"/>
              </w:rPr>
              <w:t>Information sharing on m</w:t>
            </w:r>
            <w:r w:rsidRPr="00A36659">
              <w:rPr>
                <w:sz w:val="18"/>
                <w:lang w:eastAsia="zh-CN"/>
              </w:rPr>
              <w:t>achinery and equipment</w:t>
            </w:r>
            <w:r>
              <w:rPr>
                <w:sz w:val="18"/>
                <w:lang w:eastAsia="zh-CN"/>
              </w:rPr>
              <w:t xml:space="preserve"> for DUS testing</w:t>
            </w:r>
          </w:p>
        </w:tc>
      </w:tr>
      <w:tr w:rsidR="00FC3793" w:rsidRPr="008C5149" w14:paraId="0A0257A8" w14:textId="77777777" w:rsidTr="00CC76B2">
        <w:tc>
          <w:tcPr>
            <w:tcW w:w="8897" w:type="dxa"/>
          </w:tcPr>
          <w:p w14:paraId="183D7D73" w14:textId="77777777" w:rsidR="00FC3793" w:rsidRPr="002F2AE8" w:rsidRDefault="00FC3793" w:rsidP="00CC76B2">
            <w:pPr>
              <w:jc w:val="left"/>
              <w:rPr>
                <w:sz w:val="18"/>
                <w:highlight w:val="yellow"/>
                <w:lang w:eastAsia="zh-CN"/>
              </w:rPr>
            </w:pPr>
          </w:p>
        </w:tc>
      </w:tr>
      <w:tr w:rsidR="00FC3793" w:rsidRPr="008C5149" w14:paraId="181F85C9" w14:textId="77777777" w:rsidTr="00CC76B2">
        <w:tc>
          <w:tcPr>
            <w:tcW w:w="8897" w:type="dxa"/>
          </w:tcPr>
          <w:p w14:paraId="16E98853" w14:textId="77777777" w:rsidR="00FC3793" w:rsidRPr="002F2AE8" w:rsidRDefault="00FC3793" w:rsidP="00CC76B2">
            <w:pPr>
              <w:jc w:val="left"/>
              <w:rPr>
                <w:sz w:val="18"/>
                <w:highlight w:val="yellow"/>
                <w:lang w:eastAsia="zh-CN"/>
              </w:rPr>
            </w:pPr>
            <w:r w:rsidRPr="004B6262">
              <w:rPr>
                <w:sz w:val="18"/>
                <w:u w:val="single"/>
                <w:lang w:eastAsia="zh-CN"/>
              </w:rPr>
              <w:t>Electronic means</w:t>
            </w:r>
          </w:p>
        </w:tc>
      </w:tr>
      <w:tr w:rsidR="00FC3793" w:rsidRPr="008C5149" w14:paraId="4959C7D0" w14:textId="77777777" w:rsidTr="00CC76B2">
        <w:tc>
          <w:tcPr>
            <w:tcW w:w="8897" w:type="dxa"/>
          </w:tcPr>
          <w:p w14:paraId="0C5C3B40" w14:textId="77777777" w:rsidR="00FC3793" w:rsidRPr="002F2AE8" w:rsidRDefault="00FC3793" w:rsidP="00CC76B2">
            <w:pPr>
              <w:jc w:val="left"/>
              <w:rPr>
                <w:sz w:val="18"/>
                <w:highlight w:val="yellow"/>
                <w:lang w:eastAsia="zh-CN"/>
              </w:rPr>
            </w:pPr>
            <w:r w:rsidRPr="001F4240">
              <w:rPr>
                <w:sz w:val="18"/>
                <w:lang w:eastAsia="zh-CN"/>
              </w:rPr>
              <w:t>Harmoni</w:t>
            </w:r>
            <w:r>
              <w:rPr>
                <w:sz w:val="18"/>
                <w:lang w:eastAsia="zh-CN"/>
              </w:rPr>
              <w:t>z</w:t>
            </w:r>
            <w:r w:rsidRPr="001F4240">
              <w:rPr>
                <w:sz w:val="18"/>
                <w:lang w:eastAsia="zh-CN"/>
              </w:rPr>
              <w:t xml:space="preserve">ed platform </w:t>
            </w:r>
            <w:r>
              <w:rPr>
                <w:sz w:val="18"/>
                <w:lang w:eastAsia="zh-CN"/>
              </w:rPr>
              <w:t xml:space="preserve">in </w:t>
            </w:r>
            <w:r w:rsidRPr="001F4240">
              <w:rPr>
                <w:sz w:val="18"/>
                <w:lang w:eastAsia="zh-CN"/>
              </w:rPr>
              <w:t>XML</w:t>
            </w:r>
          </w:p>
        </w:tc>
      </w:tr>
      <w:tr w:rsidR="00FC3793" w:rsidRPr="008C5149" w14:paraId="5AE1755B" w14:textId="77777777" w:rsidTr="00CC76B2">
        <w:tc>
          <w:tcPr>
            <w:tcW w:w="8897" w:type="dxa"/>
          </w:tcPr>
          <w:p w14:paraId="14534DEF" w14:textId="77777777" w:rsidR="00FC3793" w:rsidRPr="002F2AE8" w:rsidRDefault="00FC3793" w:rsidP="00CC76B2">
            <w:pPr>
              <w:jc w:val="left"/>
              <w:rPr>
                <w:sz w:val="18"/>
                <w:highlight w:val="yellow"/>
                <w:lang w:eastAsia="zh-CN"/>
              </w:rPr>
            </w:pPr>
            <w:r w:rsidRPr="001F4240">
              <w:rPr>
                <w:sz w:val="18"/>
                <w:lang w:eastAsia="zh-CN"/>
              </w:rPr>
              <w:t>Crop dataset in the cloud</w:t>
            </w:r>
          </w:p>
        </w:tc>
      </w:tr>
      <w:tr w:rsidR="00FC3793" w:rsidRPr="008C5149" w14:paraId="7EACEEEB" w14:textId="77777777" w:rsidTr="00CC76B2">
        <w:tc>
          <w:tcPr>
            <w:tcW w:w="8897" w:type="dxa"/>
          </w:tcPr>
          <w:p w14:paraId="1660125B" w14:textId="77777777" w:rsidR="00FC3793" w:rsidRPr="002F2AE8" w:rsidRDefault="00FC3793" w:rsidP="00CC76B2">
            <w:pPr>
              <w:jc w:val="left"/>
              <w:rPr>
                <w:sz w:val="18"/>
                <w:highlight w:val="yellow"/>
                <w:lang w:eastAsia="zh-CN"/>
              </w:rPr>
            </w:pPr>
            <w:r w:rsidRPr="001F4240">
              <w:rPr>
                <w:sz w:val="18"/>
                <w:lang w:eastAsia="zh-CN"/>
              </w:rPr>
              <w:t>Joined construction and use of electronic means</w:t>
            </w:r>
          </w:p>
        </w:tc>
      </w:tr>
      <w:tr w:rsidR="00FC3793" w:rsidRPr="008C5149" w14:paraId="555C6899" w14:textId="77777777" w:rsidTr="00CC76B2">
        <w:tc>
          <w:tcPr>
            <w:tcW w:w="8897" w:type="dxa"/>
          </w:tcPr>
          <w:p w14:paraId="4B56A09C" w14:textId="77777777" w:rsidR="00FC3793" w:rsidRPr="001F4240" w:rsidRDefault="00FC3793" w:rsidP="00CC76B2">
            <w:pPr>
              <w:jc w:val="left"/>
              <w:rPr>
                <w:sz w:val="18"/>
                <w:lang w:eastAsia="zh-CN"/>
              </w:rPr>
            </w:pPr>
            <w:r w:rsidRPr="001278D2">
              <w:rPr>
                <w:sz w:val="18"/>
                <w:lang w:eastAsia="zh-CN"/>
              </w:rPr>
              <w:t xml:space="preserve">Variety DNA passport </w:t>
            </w:r>
            <w:r>
              <w:rPr>
                <w:sz w:val="18"/>
                <w:lang w:eastAsia="zh-CN"/>
              </w:rPr>
              <w:t xml:space="preserve">for </w:t>
            </w:r>
            <w:r w:rsidRPr="001278D2">
              <w:rPr>
                <w:sz w:val="18"/>
                <w:lang w:eastAsia="zh-CN"/>
              </w:rPr>
              <w:t>identification/ enforcement</w:t>
            </w:r>
          </w:p>
        </w:tc>
      </w:tr>
    </w:tbl>
    <w:p w14:paraId="4F44C252" w14:textId="77777777" w:rsidR="00BE5DD0" w:rsidRPr="008C5149" w:rsidRDefault="00BE5DD0" w:rsidP="00BE5DD0"/>
    <w:p w14:paraId="4232EDD3" w14:textId="77777777" w:rsidR="00274FA8" w:rsidRPr="00D25332" w:rsidRDefault="00274FA8" w:rsidP="00274FA8"/>
    <w:p w14:paraId="36DA90BE" w14:textId="77777777" w:rsidR="00BE5DD0" w:rsidRPr="008C5149" w:rsidRDefault="00274FA8" w:rsidP="00274FA8">
      <w:pPr>
        <w:rPr>
          <w:rFonts w:eastAsiaTheme="minorEastAsia"/>
          <w:u w:val="single"/>
        </w:rPr>
      </w:pPr>
      <w:r w:rsidRPr="00D25332">
        <w:fldChar w:fldCharType="begin"/>
      </w:r>
      <w:r w:rsidRPr="00D25332">
        <w:instrText xml:space="preserve"> AUTONUM  </w:instrText>
      </w:r>
      <w:r w:rsidRPr="00D25332">
        <w:fldChar w:fldCharType="end"/>
      </w:r>
      <w:r w:rsidRPr="00D25332">
        <w:tab/>
      </w:r>
      <w:r w:rsidRPr="00B210BD">
        <w:t>T</w:t>
      </w:r>
      <w:r w:rsidR="00687834" w:rsidRPr="00B210BD">
        <w:t xml:space="preserve">he </w:t>
      </w:r>
      <w:r w:rsidR="00687834">
        <w:t>TWC</w:t>
      </w:r>
      <w:r w:rsidR="00687834" w:rsidRPr="00B210BD">
        <w:t xml:space="preserve"> noted the following proposals from the participants in the discussion groups on how to overcome the technical concerns raised:</w:t>
      </w:r>
    </w:p>
    <w:p w14:paraId="79EFA1BC" w14:textId="7DC3FC9A" w:rsidR="00BE5DD0" w:rsidRPr="008C5149" w:rsidRDefault="00BE5DD0" w:rsidP="00592F43">
      <w:pPr>
        <w:rPr>
          <w:rFonts w:eastAsiaTheme="minorEastAsia"/>
        </w:rPr>
      </w:pPr>
    </w:p>
    <w:p w14:paraId="431B3AD9" w14:textId="77777777" w:rsidR="00F671D8" w:rsidRDefault="00F671D8" w:rsidP="00EE3B2A"/>
    <w:p w14:paraId="06AD5DA5" w14:textId="77777777" w:rsidR="00EE3B2A" w:rsidRDefault="00EE3B2A" w:rsidP="00274FA8">
      <w:pPr>
        <w:pStyle w:val="Heading2"/>
        <w:keepLines/>
      </w:pPr>
      <w:r>
        <w:t xml:space="preserve">Software, </w:t>
      </w:r>
      <w:r w:rsidRPr="00D05654">
        <w:t>Information and databases</w:t>
      </w:r>
    </w:p>
    <w:p w14:paraId="43EE2901" w14:textId="77777777" w:rsidR="00EE3B2A" w:rsidRDefault="00EE3B2A" w:rsidP="00274FA8">
      <w:pPr>
        <w:keepNext/>
        <w:keepLines/>
      </w:pPr>
    </w:p>
    <w:p w14:paraId="22A7EFB2" w14:textId="77777777" w:rsidR="00EE3B2A" w:rsidRDefault="00EE3B2A" w:rsidP="00274FA8">
      <w:pPr>
        <w:pStyle w:val="Heading3"/>
        <w:keepLines/>
      </w:pPr>
      <w:r w:rsidRPr="00F97CDE">
        <w:t>(b)</w:t>
      </w:r>
      <w:r w:rsidRPr="00F97CDE">
        <w:tab/>
        <w:t>Variety description databases</w:t>
      </w:r>
      <w:r>
        <w:t xml:space="preserve"> </w:t>
      </w:r>
    </w:p>
    <w:p w14:paraId="1FA33B76" w14:textId="77777777" w:rsidR="00EE3B2A" w:rsidRDefault="00EE3B2A" w:rsidP="00EE3B2A">
      <w:pPr>
        <w:keepNext/>
      </w:pPr>
    </w:p>
    <w:p w14:paraId="542CCF65" w14:textId="45185391" w:rsidR="00EE3B2A" w:rsidRPr="00E57FA2" w:rsidRDefault="00EE3B2A" w:rsidP="00EE3B2A">
      <w:pPr>
        <w:keepNext/>
      </w:pPr>
      <w:r w:rsidRPr="00E57FA2">
        <w:fldChar w:fldCharType="begin"/>
      </w:r>
      <w:r w:rsidRPr="00E57FA2">
        <w:instrText xml:space="preserve"> AUTONUM  </w:instrText>
      </w:r>
      <w:r w:rsidRPr="00E57FA2">
        <w:fldChar w:fldCharType="end"/>
      </w:r>
      <w:r w:rsidRPr="00E57FA2">
        <w:tab/>
        <w:t xml:space="preserve">The TWC considered document TWP/3/2. </w:t>
      </w:r>
    </w:p>
    <w:p w14:paraId="561D3201" w14:textId="77777777" w:rsidR="00EE3B2A" w:rsidRPr="00E57FA2" w:rsidRDefault="00EE3B2A" w:rsidP="00EE3B2A"/>
    <w:p w14:paraId="391421D0" w14:textId="77777777" w:rsidR="00EE3B2A" w:rsidRPr="00E57FA2" w:rsidRDefault="00EE3B2A" w:rsidP="00EE3B2A">
      <w:r w:rsidRPr="00E57FA2">
        <w:fldChar w:fldCharType="begin"/>
      </w:r>
      <w:r w:rsidRPr="00E57FA2">
        <w:instrText xml:space="preserve"> AUTONUM  </w:instrText>
      </w:r>
      <w:r w:rsidRPr="00E57FA2">
        <w:fldChar w:fldCharType="end"/>
      </w:r>
      <w:r w:rsidRPr="00E57FA2">
        <w:tab/>
        <w:t>The TWC noted that the TC, at its fifty-fourth session, had agreed with the TWF that the initial step before building any database should be to agree on the information to be shared and the format to exchange and store the information.</w:t>
      </w:r>
    </w:p>
    <w:p w14:paraId="5461ED0C" w14:textId="77777777" w:rsidR="00EE3B2A" w:rsidRPr="00E57FA2" w:rsidRDefault="00EE3B2A" w:rsidP="00EE3B2A"/>
    <w:p w14:paraId="4BCFBFF3" w14:textId="77777777" w:rsidR="00EE3B2A" w:rsidRPr="00E57FA2" w:rsidRDefault="00EE3B2A" w:rsidP="00EE3B2A">
      <w:r w:rsidRPr="00E57FA2">
        <w:fldChar w:fldCharType="begin"/>
      </w:r>
      <w:r w:rsidRPr="00E57FA2">
        <w:instrText xml:space="preserve"> AUTONUM  </w:instrText>
      </w:r>
      <w:r w:rsidRPr="00E57FA2">
        <w:fldChar w:fldCharType="end"/>
      </w:r>
      <w:r w:rsidRPr="00E57FA2">
        <w:tab/>
        <w:t>The TWC noted that the TC, at its fifty-fourth session, had agreed with the proposal by the BMT that, as a first step, discussions on databases should address the issues of how to overcome ownership matters, confidentiality, access to data and material, authorization for work to be performed and availability of results and information to partners.</w:t>
      </w:r>
    </w:p>
    <w:p w14:paraId="7C0397E7" w14:textId="77777777" w:rsidR="00EE3B2A" w:rsidRPr="00E57FA2" w:rsidRDefault="00EE3B2A" w:rsidP="00EE3B2A"/>
    <w:p w14:paraId="30E775D3" w14:textId="77777777" w:rsidR="00EE3B2A" w:rsidRDefault="00EE3B2A" w:rsidP="00EE3B2A">
      <w:r w:rsidRPr="00E57FA2">
        <w:fldChar w:fldCharType="begin"/>
      </w:r>
      <w:r w:rsidRPr="00E57FA2">
        <w:instrText xml:space="preserve"> AUTONUM  </w:instrText>
      </w:r>
      <w:r w:rsidRPr="00E57FA2">
        <w:fldChar w:fldCharType="end"/>
      </w:r>
      <w:r w:rsidRPr="00E57FA2">
        <w:tab/>
        <w:t>The TWC considered document TWC/37/8 and received a presentation on “A statistical analysis Software - DUS EXCEL”.  A copy of the presentation is provided in the Annex to document TWC/37/8.</w:t>
      </w:r>
    </w:p>
    <w:p w14:paraId="2EF97951" w14:textId="77777777" w:rsidR="008A79C6" w:rsidRDefault="008A79C6" w:rsidP="008A79C6">
      <w:pPr>
        <w:tabs>
          <w:tab w:val="left" w:pos="1312"/>
        </w:tabs>
      </w:pPr>
    </w:p>
    <w:p w14:paraId="33AFF4AA" w14:textId="39A9A00F" w:rsidR="008A79C6" w:rsidRDefault="00592F43" w:rsidP="00592F43">
      <w:r w:rsidRPr="00E57FA2">
        <w:fldChar w:fldCharType="begin"/>
      </w:r>
      <w:r w:rsidRPr="00E57FA2">
        <w:instrText xml:space="preserve"> AUTONUM  </w:instrText>
      </w:r>
      <w:r w:rsidRPr="00E57FA2">
        <w:fldChar w:fldCharType="end"/>
      </w:r>
      <w:r w:rsidRPr="00E57FA2">
        <w:tab/>
      </w:r>
      <w:r w:rsidR="008A79C6">
        <w:t xml:space="preserve">The TWC considered the validation of the software presented.  It recalled the previous exercise comparing results between the software of China and other software used by TWC participants.  The TWC noted the offer by the United Kingdom to provide a common data set to China, France and Kenya for comparing results obtained for COYD and COYU procedures using different software. </w:t>
      </w:r>
    </w:p>
    <w:p w14:paraId="0049E83E" w14:textId="77777777" w:rsidR="008A79C6" w:rsidRDefault="008A79C6" w:rsidP="008A79C6">
      <w:pPr>
        <w:tabs>
          <w:tab w:val="left" w:pos="1312"/>
        </w:tabs>
      </w:pPr>
    </w:p>
    <w:p w14:paraId="2E5F34C4" w14:textId="771F9825" w:rsidR="008A79C6" w:rsidRDefault="00E57FA2" w:rsidP="00592F43">
      <w:r w:rsidRPr="00E57FA2">
        <w:fldChar w:fldCharType="begin"/>
      </w:r>
      <w:r w:rsidRPr="00E57FA2">
        <w:instrText xml:space="preserve"> AUTONUM  </w:instrText>
      </w:r>
      <w:r w:rsidRPr="00E57FA2">
        <w:fldChar w:fldCharType="end"/>
      </w:r>
      <w:r w:rsidR="00592F43">
        <w:tab/>
      </w:r>
      <w:r w:rsidR="008A79C6">
        <w:t>The TWC noted the offer by China to make the software available for other UPOV members.  The TWC noted that the user interface was available in Chinese and in English, while the user manual was available in Chinese language only.  The TWC noted the offer by the United States of America to translate a short description of the system to assess the interest for translating the entire user manual.</w:t>
      </w:r>
    </w:p>
    <w:p w14:paraId="3A9FF1B3" w14:textId="77777777" w:rsidR="00EE3B2A" w:rsidRPr="00882A32" w:rsidRDefault="00EE3B2A" w:rsidP="00EE3B2A"/>
    <w:p w14:paraId="250835E6" w14:textId="77777777" w:rsidR="00EE3B2A" w:rsidRDefault="00EE3B2A" w:rsidP="00EE3B2A">
      <w:pPr>
        <w:pStyle w:val="Heading3"/>
      </w:pPr>
      <w:r w:rsidRPr="00882A32">
        <w:lastRenderedPageBreak/>
        <w:t>(c)</w:t>
      </w:r>
      <w:r w:rsidRPr="00882A32">
        <w:tab/>
        <w:t>Exchange and use of software and equipment</w:t>
      </w:r>
      <w:r w:rsidRPr="00D05654">
        <w:t xml:space="preserve"> </w:t>
      </w:r>
    </w:p>
    <w:p w14:paraId="4708722D" w14:textId="77777777" w:rsidR="00EE3B2A" w:rsidRPr="00C352D3" w:rsidRDefault="00EE3B2A" w:rsidP="00EE3B2A">
      <w:pPr>
        <w:keepNext/>
        <w:rPr>
          <w:rFonts w:cs="Arial"/>
          <w:color w:val="000000" w:themeColor="text1"/>
        </w:rPr>
      </w:pPr>
    </w:p>
    <w:p w14:paraId="2A10F5FA" w14:textId="77777777" w:rsidR="00EE3B2A" w:rsidRDefault="00EE3B2A" w:rsidP="00EE3B2A">
      <w:pPr>
        <w:keepNext/>
      </w:pPr>
      <w:r>
        <w:fldChar w:fldCharType="begin"/>
      </w:r>
      <w:r>
        <w:instrText xml:space="preserve"> AUTONUM  </w:instrText>
      </w:r>
      <w:r>
        <w:fldChar w:fldCharType="end"/>
      </w:r>
      <w:r>
        <w:tab/>
        <w:t xml:space="preserve">The TWC considered document </w:t>
      </w:r>
      <w:r w:rsidRPr="00E57FA2">
        <w:t>TWP/3/5.</w:t>
      </w:r>
    </w:p>
    <w:p w14:paraId="67B93230" w14:textId="77777777" w:rsidR="00EE3B2A" w:rsidRDefault="00EE3B2A" w:rsidP="00EE3B2A">
      <w:pPr>
        <w:keepNext/>
      </w:pPr>
    </w:p>
    <w:p w14:paraId="46C74862" w14:textId="77777777" w:rsidR="00EE3B2A" w:rsidRPr="00394179" w:rsidRDefault="00EE3B2A" w:rsidP="006B3D09">
      <w:pPr>
        <w:pStyle w:val="Heading4"/>
        <w:rPr>
          <w:lang w:val="en-US"/>
        </w:rPr>
      </w:pPr>
      <w:bookmarkStart w:id="50" w:name="_Toc535331691"/>
      <w:r w:rsidRPr="00394179">
        <w:rPr>
          <w:snapToGrid w:val="0"/>
          <w:lang w:val="en-US"/>
        </w:rPr>
        <w:t>Document UPOV/INF/16 “Exchangeable Software”</w:t>
      </w:r>
      <w:bookmarkEnd w:id="50"/>
    </w:p>
    <w:p w14:paraId="6630B57C" w14:textId="77777777" w:rsidR="00EE3B2A" w:rsidRDefault="00EE3B2A" w:rsidP="00EE3B2A">
      <w:pPr>
        <w:keepNext/>
      </w:pPr>
    </w:p>
    <w:p w14:paraId="75AF46BC" w14:textId="7BC29939" w:rsidR="00EE3B2A" w:rsidRPr="00E57FA2" w:rsidRDefault="00EE3B2A" w:rsidP="00EE3B2A">
      <w:pPr>
        <w:keepNext/>
      </w:pPr>
      <w:r w:rsidRPr="00E57FA2">
        <w:fldChar w:fldCharType="begin"/>
      </w:r>
      <w:r w:rsidRPr="00E57FA2">
        <w:instrText xml:space="preserve"> AUTONUM  </w:instrText>
      </w:r>
      <w:r w:rsidRPr="00E57FA2">
        <w:fldChar w:fldCharType="end"/>
      </w:r>
      <w:r w:rsidRPr="00E57FA2">
        <w:tab/>
        <w:t xml:space="preserve">The TWC noted that </w:t>
      </w:r>
      <w:r w:rsidRPr="00E57FA2">
        <w:rPr>
          <w:lang w:eastAsia="ja-JP"/>
        </w:rPr>
        <w:t>the Council, at its fifty-second ordinary session, held in Geneva, on November</w:t>
      </w:r>
      <w:r w:rsidR="00E57FA2">
        <w:rPr>
          <w:lang w:eastAsia="ja-JP"/>
        </w:rPr>
        <w:t> </w:t>
      </w:r>
      <w:r w:rsidRPr="00E57FA2">
        <w:rPr>
          <w:lang w:eastAsia="ja-JP"/>
        </w:rPr>
        <w:t>2,</w:t>
      </w:r>
      <w:r w:rsidR="00E57FA2">
        <w:rPr>
          <w:lang w:eastAsia="ja-JP"/>
        </w:rPr>
        <w:t> </w:t>
      </w:r>
      <w:r w:rsidRPr="00E57FA2">
        <w:rPr>
          <w:lang w:eastAsia="ja-JP"/>
        </w:rPr>
        <w:t>2018, had adopted document UPOV/INF/16/8 “Exchangeable Software.”</w:t>
      </w:r>
    </w:p>
    <w:p w14:paraId="6039A1B1" w14:textId="77777777" w:rsidR="00EE3B2A" w:rsidRPr="00E57FA2" w:rsidRDefault="00EE3B2A" w:rsidP="00EE3B2A"/>
    <w:p w14:paraId="1DFCE5D5" w14:textId="77777777" w:rsidR="00EE3B2A" w:rsidRPr="00E57FA2" w:rsidRDefault="00EE3B2A" w:rsidP="00EE3B2A">
      <w:r w:rsidRPr="00E57FA2">
        <w:fldChar w:fldCharType="begin"/>
      </w:r>
      <w:r w:rsidRPr="00E57FA2">
        <w:instrText xml:space="preserve"> AUTONUM  </w:instrText>
      </w:r>
      <w:r w:rsidRPr="00E57FA2">
        <w:fldChar w:fldCharType="end"/>
      </w:r>
      <w:r w:rsidRPr="00E57FA2">
        <w:tab/>
        <w:t xml:space="preserve">The TWC noted that </w:t>
      </w:r>
      <w:r w:rsidRPr="00E57FA2">
        <w:rPr>
          <w:snapToGrid w:val="0"/>
          <w:lang w:eastAsia="ja-JP"/>
        </w:rPr>
        <w:t xml:space="preserve">the Office of the Union would issue a circular, inviting </w:t>
      </w:r>
      <w:r w:rsidRPr="00E57FA2">
        <w:t>the designated persons of the members of the Union in the TC</w:t>
      </w:r>
      <w:r w:rsidRPr="00E57FA2">
        <w:rPr>
          <w:snapToGrid w:val="0"/>
          <w:lang w:eastAsia="ja-JP"/>
        </w:rPr>
        <w:t xml:space="preserve"> to provide or update information regarding the use of the software included in document UPOV/INF/16.</w:t>
      </w:r>
    </w:p>
    <w:p w14:paraId="0A09F0C0" w14:textId="77777777" w:rsidR="00EE3B2A" w:rsidRPr="00E57FA2" w:rsidRDefault="00EE3B2A" w:rsidP="00EE3B2A"/>
    <w:p w14:paraId="3A65BD75" w14:textId="77777777" w:rsidR="00EE3B2A" w:rsidRDefault="00EE3B2A" w:rsidP="00EE3B2A">
      <w:r w:rsidRPr="00E57FA2">
        <w:fldChar w:fldCharType="begin"/>
      </w:r>
      <w:r w:rsidRPr="00E57FA2">
        <w:instrText xml:space="preserve"> AUTONUM  </w:instrText>
      </w:r>
      <w:r w:rsidRPr="00E57FA2">
        <w:fldChar w:fldCharType="end"/>
      </w:r>
      <w:r w:rsidRPr="00E57FA2">
        <w:tab/>
        <w:t xml:space="preserve">The TWC noted that </w:t>
      </w:r>
      <w:r w:rsidRPr="00E57FA2">
        <w:rPr>
          <w:snapToGrid w:val="0"/>
          <w:lang w:eastAsia="ja-JP"/>
        </w:rPr>
        <w:t xml:space="preserve">the Office of the Union would </w:t>
      </w:r>
      <w:r w:rsidRPr="00E57FA2">
        <w:rPr>
          <w:snapToGrid w:val="0"/>
        </w:rPr>
        <w:t xml:space="preserve">make </w:t>
      </w:r>
      <w:r w:rsidRPr="00E57FA2">
        <w:t xml:space="preserve">the information in </w:t>
      </w:r>
      <w:r w:rsidRPr="00E57FA2">
        <w:rPr>
          <w:rFonts w:eastAsia="MS Mincho"/>
          <w:lang w:eastAsia="ja-JP"/>
        </w:rPr>
        <w:t>documents UPOV/INF/16 and UPOV/INF/22 available in a searchable format on the UPOV website on the basis of the approach demonstrated at the fifty</w:t>
      </w:r>
      <w:r w:rsidRPr="00E57FA2">
        <w:rPr>
          <w:rFonts w:eastAsia="MS Mincho"/>
          <w:lang w:eastAsia="ja-JP"/>
        </w:rPr>
        <w:noBreakHyphen/>
        <w:t>fourth session of the TC in 2019</w:t>
      </w:r>
      <w:r w:rsidRPr="00E57FA2">
        <w:rPr>
          <w:snapToGrid w:val="0"/>
          <w:lang w:eastAsia="ja-JP"/>
        </w:rPr>
        <w:t>.</w:t>
      </w:r>
    </w:p>
    <w:p w14:paraId="6C2204D2" w14:textId="77777777" w:rsidR="00EE3B2A" w:rsidRDefault="00EE3B2A" w:rsidP="00EE3B2A"/>
    <w:p w14:paraId="701FEBE4" w14:textId="77777777" w:rsidR="00EE3B2A" w:rsidRPr="00394179" w:rsidRDefault="00EE3B2A" w:rsidP="006B3D09">
      <w:pPr>
        <w:pStyle w:val="Heading4"/>
        <w:rPr>
          <w:lang w:val="en-US"/>
        </w:rPr>
      </w:pPr>
      <w:bookmarkStart w:id="51" w:name="_Toc535331696"/>
      <w:r w:rsidRPr="00394179">
        <w:rPr>
          <w:lang w:val="en-US"/>
        </w:rPr>
        <w:t>Document</w:t>
      </w:r>
      <w:r w:rsidRPr="00394179">
        <w:rPr>
          <w:lang w:val="en-US" w:eastAsia="ja-JP"/>
        </w:rPr>
        <w:t xml:space="preserve"> </w:t>
      </w:r>
      <w:r w:rsidRPr="00394179">
        <w:rPr>
          <w:snapToGrid w:val="0"/>
          <w:lang w:val="en-US"/>
        </w:rPr>
        <w:t>UPOV/INF/22 “Software and equipment used by members of the Union”</w:t>
      </w:r>
      <w:bookmarkEnd w:id="51"/>
    </w:p>
    <w:p w14:paraId="13A9708F" w14:textId="77777777" w:rsidR="00EE3B2A" w:rsidRDefault="00EE3B2A" w:rsidP="00EE3B2A">
      <w:pPr>
        <w:keepNext/>
      </w:pPr>
    </w:p>
    <w:p w14:paraId="664FD29F" w14:textId="77777777" w:rsidR="00EE3B2A" w:rsidRPr="00F77341" w:rsidRDefault="00EE3B2A" w:rsidP="00EE3B2A">
      <w:pPr>
        <w:keepNext/>
      </w:pPr>
      <w:r w:rsidRPr="00F77341">
        <w:fldChar w:fldCharType="begin"/>
      </w:r>
      <w:r w:rsidRPr="00F77341">
        <w:instrText xml:space="preserve"> AUTONUM  </w:instrText>
      </w:r>
      <w:r w:rsidRPr="00F77341">
        <w:fldChar w:fldCharType="end"/>
      </w:r>
      <w:r w:rsidRPr="00F77341">
        <w:tab/>
        <w:t xml:space="preserve">The TWC noted that </w:t>
      </w:r>
      <w:r w:rsidRPr="00F77341">
        <w:rPr>
          <w:snapToGrid w:val="0"/>
          <w:lang w:eastAsia="ja-JP"/>
        </w:rPr>
        <w:t>the Council, at its fifty-second ordinary session, held in Geneva, on November 2, 2018, had adopted document UPOV/INF/22/5 “Software and equipment used by members of the Union”.</w:t>
      </w:r>
    </w:p>
    <w:p w14:paraId="1F501234" w14:textId="77777777" w:rsidR="00EE3B2A" w:rsidRPr="00F77341" w:rsidRDefault="00EE3B2A" w:rsidP="00EE3B2A"/>
    <w:p w14:paraId="5DD712B4" w14:textId="77777777" w:rsidR="00EE3B2A" w:rsidRDefault="00EE3B2A" w:rsidP="00EE3B2A">
      <w:r w:rsidRPr="00F77341">
        <w:fldChar w:fldCharType="begin"/>
      </w:r>
      <w:r w:rsidRPr="00F77341">
        <w:instrText xml:space="preserve"> AUTONUM  </w:instrText>
      </w:r>
      <w:r w:rsidRPr="00F77341">
        <w:fldChar w:fldCharType="end"/>
      </w:r>
      <w:r w:rsidRPr="00F77341">
        <w:tab/>
        <w:t xml:space="preserve">The TWC noted that </w:t>
      </w:r>
      <w:r w:rsidRPr="00F77341">
        <w:rPr>
          <w:snapToGrid w:val="0"/>
          <w:lang w:eastAsia="ja-JP"/>
        </w:rPr>
        <w:t xml:space="preserve">the Office of the Union would issue a circular, inviting </w:t>
      </w:r>
      <w:r w:rsidRPr="00F77341">
        <w:t>the designated persons of the members of the Union in the TC</w:t>
      </w:r>
      <w:r w:rsidRPr="00F77341">
        <w:rPr>
          <w:snapToGrid w:val="0"/>
          <w:lang w:eastAsia="ja-JP"/>
        </w:rPr>
        <w:t xml:space="preserve"> to provide or update information for document UPOV/INF/22.</w:t>
      </w:r>
    </w:p>
    <w:p w14:paraId="4AEE9997" w14:textId="77777777" w:rsidR="001537C5" w:rsidRDefault="001537C5" w:rsidP="001537C5"/>
    <w:p w14:paraId="3E87116B" w14:textId="77777777" w:rsidR="001537C5" w:rsidRPr="00582154" w:rsidRDefault="001537C5" w:rsidP="001537C5">
      <w:pPr>
        <w:pStyle w:val="Heading3"/>
      </w:pPr>
      <w:r w:rsidRPr="00582154">
        <w:t>(e)</w:t>
      </w:r>
      <w:r w:rsidRPr="00582154">
        <w:tab/>
        <w:t>Building a database with molecular marker information for the management of variety collections</w:t>
      </w:r>
    </w:p>
    <w:p w14:paraId="5EB40E5C" w14:textId="77777777" w:rsidR="001537C5" w:rsidRDefault="001537C5" w:rsidP="001537C5"/>
    <w:p w14:paraId="3C97CD1E" w14:textId="63DF1C71" w:rsidR="001537C5" w:rsidRDefault="001537C5" w:rsidP="001537C5">
      <w:r w:rsidRPr="00F77341">
        <w:fldChar w:fldCharType="begin"/>
      </w:r>
      <w:r w:rsidRPr="00F77341">
        <w:instrText xml:space="preserve"> AUTONUM  </w:instrText>
      </w:r>
      <w:r w:rsidRPr="00F77341">
        <w:fldChar w:fldCharType="end"/>
      </w:r>
      <w:r w:rsidRPr="00F77341">
        <w:tab/>
        <w:t>The TWC considered document TWC/37/6 and received a presentation on “</w:t>
      </w:r>
      <w:r w:rsidR="00D403C8">
        <w:rPr>
          <w:snapToGrid w:val="0"/>
        </w:rPr>
        <w:t xml:space="preserve">Plant </w:t>
      </w:r>
      <w:r w:rsidRPr="00F77341">
        <w:rPr>
          <w:snapToGrid w:val="0"/>
        </w:rPr>
        <w:t>DNA fingerprint database management system</w:t>
      </w:r>
      <w:r w:rsidRPr="00F77341">
        <w:t>”.  A copy of the presentation is provided in the Annex to document TWC/37/6.</w:t>
      </w:r>
    </w:p>
    <w:p w14:paraId="121B742F" w14:textId="19E5410C" w:rsidR="00923DD5" w:rsidRDefault="00923DD5" w:rsidP="00445B47"/>
    <w:p w14:paraId="0AFD3172" w14:textId="77777777" w:rsidR="00F77341" w:rsidRDefault="00F77341" w:rsidP="00445B47"/>
    <w:p w14:paraId="4244EE3D" w14:textId="77777777" w:rsidR="004424E8" w:rsidRPr="006F0982" w:rsidRDefault="004424E8" w:rsidP="004424E8">
      <w:pPr>
        <w:pStyle w:val="Heading2"/>
      </w:pPr>
      <w:r w:rsidRPr="006F0982">
        <w:t xml:space="preserve">Date and place of the next session </w:t>
      </w:r>
    </w:p>
    <w:p w14:paraId="697478B8" w14:textId="77777777" w:rsidR="004424E8" w:rsidRPr="006F0982" w:rsidRDefault="004424E8" w:rsidP="004424E8">
      <w:pPr>
        <w:keepNext/>
        <w:rPr>
          <w:rFonts w:cs="Arial"/>
        </w:rPr>
      </w:pPr>
    </w:p>
    <w:p w14:paraId="34480D86" w14:textId="6C778627" w:rsidR="004424E8" w:rsidRDefault="004424E8" w:rsidP="004424E8">
      <w:pPr>
        <w:keepNext/>
        <w:rPr>
          <w:color w:val="000000"/>
        </w:rPr>
      </w:pPr>
      <w:r w:rsidRPr="00700D48">
        <w:rPr>
          <w:color w:val="000000"/>
        </w:rPr>
        <w:fldChar w:fldCharType="begin"/>
      </w:r>
      <w:r w:rsidRPr="00700D48">
        <w:rPr>
          <w:color w:val="000000"/>
        </w:rPr>
        <w:instrText xml:space="preserve"> AUTONUM  </w:instrText>
      </w:r>
      <w:r w:rsidRPr="00700D48">
        <w:rPr>
          <w:color w:val="000000"/>
        </w:rPr>
        <w:fldChar w:fldCharType="end"/>
      </w:r>
      <w:r w:rsidRPr="00700D48">
        <w:rPr>
          <w:color w:val="000000"/>
        </w:rPr>
        <w:tab/>
      </w:r>
      <w:r w:rsidRPr="00700D48">
        <w:rPr>
          <w:rFonts w:cs="Arial"/>
        </w:rPr>
        <w:t xml:space="preserve">At the invitation of </w:t>
      </w:r>
      <w:r w:rsidR="00E64FE1" w:rsidRPr="00700D48">
        <w:rPr>
          <w:rFonts w:cs="Arial"/>
        </w:rPr>
        <w:t>the United States of America</w:t>
      </w:r>
      <w:r w:rsidRPr="00700D48">
        <w:rPr>
          <w:rFonts w:cs="Arial"/>
        </w:rPr>
        <w:t>, the TW</w:t>
      </w:r>
      <w:r w:rsidR="001F1512" w:rsidRPr="00700D48">
        <w:rPr>
          <w:rFonts w:cs="Arial"/>
        </w:rPr>
        <w:t>C</w:t>
      </w:r>
      <w:r w:rsidRPr="00700D48">
        <w:rPr>
          <w:rFonts w:cs="Arial"/>
        </w:rPr>
        <w:t xml:space="preserve"> agreed to hold its </w:t>
      </w:r>
      <w:r w:rsidR="001F1512" w:rsidRPr="00700D48">
        <w:rPr>
          <w:rFonts w:cs="Arial"/>
        </w:rPr>
        <w:t>thirty-eighth</w:t>
      </w:r>
      <w:r w:rsidRPr="00700D48">
        <w:rPr>
          <w:rFonts w:cs="Arial"/>
        </w:rPr>
        <w:t xml:space="preserve"> session in </w:t>
      </w:r>
      <w:r w:rsidR="00E64FE1" w:rsidRPr="00700D48">
        <w:rPr>
          <w:rFonts w:cs="Arial"/>
        </w:rPr>
        <w:t>Alexandria, Virginia</w:t>
      </w:r>
      <w:r w:rsidRPr="00700D48">
        <w:rPr>
          <w:rFonts w:cs="Arial"/>
        </w:rPr>
        <w:t xml:space="preserve">, </w:t>
      </w:r>
      <w:r w:rsidR="00447186">
        <w:rPr>
          <w:rFonts w:cs="Arial"/>
        </w:rPr>
        <w:t xml:space="preserve">jointly with </w:t>
      </w:r>
      <w:r w:rsidR="003374DB">
        <w:rPr>
          <w:rFonts w:cs="Arial"/>
        </w:rPr>
        <w:t xml:space="preserve">the </w:t>
      </w:r>
      <w:r w:rsidR="00447186">
        <w:rPr>
          <w:rFonts w:cs="Arial"/>
        </w:rPr>
        <w:t>BMT</w:t>
      </w:r>
      <w:r w:rsidR="005249D0">
        <w:rPr>
          <w:rFonts w:cs="Arial"/>
        </w:rPr>
        <w:t>,</w:t>
      </w:r>
      <w:r w:rsidR="00447186">
        <w:rPr>
          <w:rFonts w:cs="Arial"/>
        </w:rPr>
        <w:t xml:space="preserve"> </w:t>
      </w:r>
      <w:r w:rsidR="005249D0">
        <w:rPr>
          <w:rFonts w:cs="Arial"/>
        </w:rPr>
        <w:t xml:space="preserve">during </w:t>
      </w:r>
      <w:r w:rsidR="00F67387">
        <w:rPr>
          <w:rFonts w:cs="Arial"/>
        </w:rPr>
        <w:t xml:space="preserve">the week of </w:t>
      </w:r>
      <w:r w:rsidR="00E64FE1" w:rsidRPr="00700D48">
        <w:rPr>
          <w:rFonts w:cs="Arial"/>
        </w:rPr>
        <w:t>September 21</w:t>
      </w:r>
      <w:r w:rsidRPr="00700D48">
        <w:rPr>
          <w:rFonts w:cs="Arial"/>
        </w:rPr>
        <w:t>, 2020.</w:t>
      </w:r>
    </w:p>
    <w:p w14:paraId="4B3BAFFC" w14:textId="77777777" w:rsidR="004424E8" w:rsidRDefault="004424E8" w:rsidP="004424E8">
      <w:pPr>
        <w:rPr>
          <w:rFonts w:cs="Arial"/>
        </w:rPr>
      </w:pPr>
    </w:p>
    <w:p w14:paraId="4BDB3C60" w14:textId="77777777" w:rsidR="004424E8" w:rsidRDefault="004424E8" w:rsidP="004424E8">
      <w:pPr>
        <w:rPr>
          <w:rFonts w:cs="Arial"/>
        </w:rPr>
      </w:pPr>
    </w:p>
    <w:p w14:paraId="34A802F2" w14:textId="77777777" w:rsidR="004424E8" w:rsidRDefault="004424E8" w:rsidP="004424E8">
      <w:pPr>
        <w:keepNext/>
        <w:rPr>
          <w:rFonts w:cs="Arial"/>
          <w:u w:val="single"/>
        </w:rPr>
      </w:pPr>
      <w:r>
        <w:rPr>
          <w:rFonts w:cs="Arial"/>
          <w:u w:val="single"/>
        </w:rPr>
        <w:t>Future program</w:t>
      </w:r>
    </w:p>
    <w:p w14:paraId="4EF150A6" w14:textId="6CC0EF4C" w:rsidR="00857E08" w:rsidRDefault="00857E08" w:rsidP="00857E08">
      <w:pPr>
        <w:keepNext/>
        <w:rPr>
          <w:snapToGrid w:val="0"/>
        </w:rPr>
      </w:pPr>
    </w:p>
    <w:p w14:paraId="5D2BE049" w14:textId="29C09B3E" w:rsidR="005339C5" w:rsidRPr="005339C5" w:rsidRDefault="005339C5" w:rsidP="005339C5">
      <w:pPr>
        <w:rPr>
          <w:rFonts w:cs="Arial"/>
        </w:rPr>
      </w:pPr>
      <w:r w:rsidRPr="00F77341">
        <w:fldChar w:fldCharType="begin"/>
      </w:r>
      <w:r w:rsidRPr="00F77341">
        <w:instrText xml:space="preserve"> AUTONUM  </w:instrText>
      </w:r>
      <w:r w:rsidRPr="00F77341">
        <w:fldChar w:fldCharType="end"/>
      </w:r>
      <w:r w:rsidRPr="00F77341">
        <w:tab/>
      </w:r>
      <w:r w:rsidRPr="005339C5">
        <w:rPr>
          <w:rFonts w:cs="Arial"/>
        </w:rPr>
        <w:t xml:space="preserve">The TWC considered the organization of the TWC and BMT meetings </w:t>
      </w:r>
      <w:r w:rsidR="005249D0">
        <w:rPr>
          <w:rFonts w:cs="Arial"/>
        </w:rPr>
        <w:t>in</w:t>
      </w:r>
      <w:r w:rsidR="005249D0" w:rsidRPr="005339C5">
        <w:rPr>
          <w:rFonts w:cs="Arial"/>
        </w:rPr>
        <w:t xml:space="preserve"> </w:t>
      </w:r>
      <w:r w:rsidRPr="005339C5">
        <w:rPr>
          <w:rFonts w:cs="Arial"/>
        </w:rPr>
        <w:t xml:space="preserve">the same week.  </w:t>
      </w:r>
    </w:p>
    <w:p w14:paraId="774826C2" w14:textId="77777777" w:rsidR="005339C5" w:rsidRPr="005339C5" w:rsidRDefault="005339C5" w:rsidP="005339C5">
      <w:pPr>
        <w:rPr>
          <w:rFonts w:cs="Arial"/>
        </w:rPr>
      </w:pPr>
    </w:p>
    <w:p w14:paraId="2603E34E" w14:textId="51013DBD" w:rsidR="005339C5" w:rsidRPr="005339C5" w:rsidRDefault="005339C5" w:rsidP="005339C5">
      <w:pPr>
        <w:rPr>
          <w:rFonts w:cs="Arial"/>
        </w:rPr>
      </w:pPr>
      <w:r w:rsidRPr="00F77341">
        <w:fldChar w:fldCharType="begin"/>
      </w:r>
      <w:r w:rsidRPr="00F77341">
        <w:instrText xml:space="preserve"> AUTONUM  </w:instrText>
      </w:r>
      <w:r w:rsidRPr="00F77341">
        <w:fldChar w:fldCharType="end"/>
      </w:r>
      <w:r w:rsidRPr="00F77341">
        <w:tab/>
      </w:r>
      <w:r w:rsidRPr="005339C5">
        <w:rPr>
          <w:rFonts w:cs="Arial"/>
        </w:rPr>
        <w:t xml:space="preserve">The TWC noted the duplication of content presented at both the TWC and BMT meetings and agreed there should be a single opening and introductory parts for both meetings at the same time.  </w:t>
      </w:r>
    </w:p>
    <w:p w14:paraId="7E33E081" w14:textId="77777777" w:rsidR="005339C5" w:rsidRPr="005339C5" w:rsidRDefault="005339C5" w:rsidP="005339C5">
      <w:pPr>
        <w:rPr>
          <w:rFonts w:cs="Arial"/>
        </w:rPr>
      </w:pPr>
    </w:p>
    <w:p w14:paraId="2738A568" w14:textId="4F50E1BF" w:rsidR="005339C5" w:rsidRPr="005339C5" w:rsidRDefault="005339C5" w:rsidP="005339C5">
      <w:pPr>
        <w:rPr>
          <w:rFonts w:cs="Arial"/>
        </w:rPr>
      </w:pPr>
      <w:r w:rsidRPr="00F77341">
        <w:fldChar w:fldCharType="begin"/>
      </w:r>
      <w:r w:rsidRPr="00F77341">
        <w:instrText xml:space="preserve"> AUTONUM  </w:instrText>
      </w:r>
      <w:r w:rsidRPr="00F77341">
        <w:fldChar w:fldCharType="end"/>
      </w:r>
      <w:r w:rsidRPr="00F77341">
        <w:tab/>
      </w:r>
      <w:r w:rsidRPr="005339C5">
        <w:rPr>
          <w:rFonts w:cs="Arial"/>
        </w:rPr>
        <w:t xml:space="preserve">The TWC agreed that agenda items scheduled for discussion at its thirty-eighth session should be focused on relevant items for the group and all other items presented for information only. </w:t>
      </w:r>
    </w:p>
    <w:p w14:paraId="432E5A07" w14:textId="77777777" w:rsidR="005339C5" w:rsidRPr="005339C5" w:rsidRDefault="005339C5" w:rsidP="005339C5">
      <w:pPr>
        <w:rPr>
          <w:rFonts w:cs="Arial"/>
        </w:rPr>
      </w:pPr>
    </w:p>
    <w:p w14:paraId="644090D0" w14:textId="12982E29" w:rsidR="005339C5" w:rsidRPr="005339C5" w:rsidRDefault="005339C5" w:rsidP="005339C5">
      <w:pPr>
        <w:rPr>
          <w:rFonts w:cs="Arial"/>
        </w:rPr>
      </w:pPr>
      <w:r w:rsidRPr="00F77341">
        <w:fldChar w:fldCharType="begin"/>
      </w:r>
      <w:r w:rsidRPr="00F77341">
        <w:instrText xml:space="preserve"> AUTONUM  </w:instrText>
      </w:r>
      <w:r w:rsidRPr="00F77341">
        <w:fldChar w:fldCharType="end"/>
      </w:r>
      <w:r w:rsidRPr="00F77341">
        <w:tab/>
      </w:r>
      <w:r w:rsidRPr="005339C5">
        <w:rPr>
          <w:rFonts w:cs="Arial"/>
        </w:rPr>
        <w:t xml:space="preserve">The TWC agreed that agenda items should be grouped by topic in different days and participants informed in advance </w:t>
      </w:r>
      <w:r w:rsidR="00AD3E14">
        <w:rPr>
          <w:rFonts w:cs="Arial"/>
        </w:rPr>
        <w:t>of</w:t>
      </w:r>
      <w:r w:rsidR="003F2D72">
        <w:rPr>
          <w:rFonts w:cs="Arial"/>
        </w:rPr>
        <w:t xml:space="preserve"> </w:t>
      </w:r>
      <w:r w:rsidRPr="005339C5">
        <w:rPr>
          <w:rFonts w:cs="Arial"/>
        </w:rPr>
        <w:t xml:space="preserve">the order of discussion. </w:t>
      </w:r>
    </w:p>
    <w:p w14:paraId="1C006656" w14:textId="77777777" w:rsidR="005339C5" w:rsidRPr="005339C5" w:rsidRDefault="005339C5" w:rsidP="005339C5">
      <w:pPr>
        <w:rPr>
          <w:rFonts w:cs="Arial"/>
        </w:rPr>
      </w:pPr>
    </w:p>
    <w:p w14:paraId="5662C4DC" w14:textId="028E0E88" w:rsidR="005339C5" w:rsidRPr="005339C5" w:rsidRDefault="005339C5" w:rsidP="005339C5">
      <w:pPr>
        <w:rPr>
          <w:rFonts w:cs="Arial"/>
        </w:rPr>
      </w:pPr>
      <w:r w:rsidRPr="00F77341">
        <w:fldChar w:fldCharType="begin"/>
      </w:r>
      <w:r w:rsidRPr="00F77341">
        <w:instrText xml:space="preserve"> AUTONUM  </w:instrText>
      </w:r>
      <w:r w:rsidRPr="00F77341">
        <w:fldChar w:fldCharType="end"/>
      </w:r>
      <w:r w:rsidRPr="00F77341">
        <w:tab/>
      </w:r>
      <w:r w:rsidRPr="005339C5">
        <w:rPr>
          <w:rFonts w:cs="Arial"/>
        </w:rPr>
        <w:t xml:space="preserve">The TWC agreed that the above proposals could enable the allocation of time during the meeting for a technical visit. </w:t>
      </w:r>
    </w:p>
    <w:p w14:paraId="2FB584A3" w14:textId="77777777" w:rsidR="005339C5" w:rsidRDefault="005339C5" w:rsidP="00857E08">
      <w:pPr>
        <w:keepNext/>
        <w:rPr>
          <w:snapToGrid w:val="0"/>
        </w:rPr>
      </w:pPr>
    </w:p>
    <w:p w14:paraId="1AAFE2F3" w14:textId="77777777" w:rsidR="00857E08" w:rsidRDefault="00857E08" w:rsidP="00857E08">
      <w:pPr>
        <w:keepNext/>
        <w:rPr>
          <w:rFonts w:cs="Arial"/>
        </w:rPr>
      </w:pPr>
      <w:r w:rsidRPr="00802E10">
        <w:rPr>
          <w:color w:val="000000"/>
        </w:rPr>
        <w:fldChar w:fldCharType="begin"/>
      </w:r>
      <w:r w:rsidRPr="00802E10">
        <w:rPr>
          <w:color w:val="000000"/>
        </w:rPr>
        <w:instrText xml:space="preserve"> AUTONUM  </w:instrText>
      </w:r>
      <w:r w:rsidRPr="00802E10">
        <w:rPr>
          <w:color w:val="000000"/>
        </w:rPr>
        <w:fldChar w:fldCharType="end"/>
      </w:r>
      <w:r w:rsidRPr="00802E10">
        <w:rPr>
          <w:color w:val="000000"/>
        </w:rPr>
        <w:tab/>
      </w:r>
      <w:r w:rsidRPr="00802E10">
        <w:rPr>
          <w:rFonts w:cs="Arial"/>
        </w:rPr>
        <w:t>The TWC proposed to discuss the following items at its next session:</w:t>
      </w:r>
    </w:p>
    <w:p w14:paraId="68A2344E" w14:textId="77777777" w:rsidR="00857E08" w:rsidRDefault="00857E08" w:rsidP="00857E08">
      <w:pPr>
        <w:jc w:val="right"/>
      </w:pPr>
    </w:p>
    <w:p w14:paraId="31BD7EBC" w14:textId="77777777" w:rsidR="00857E08" w:rsidRDefault="00857E08" w:rsidP="00BB7F4F">
      <w:pPr>
        <w:pStyle w:val="ListParagraph"/>
        <w:numPr>
          <w:ilvl w:val="0"/>
          <w:numId w:val="11"/>
        </w:numPr>
        <w:spacing w:line="276" w:lineRule="auto"/>
        <w:ind w:left="1134" w:hanging="567"/>
      </w:pPr>
      <w:r w:rsidRPr="007E7685">
        <w:t>Opening of the Session</w:t>
      </w:r>
    </w:p>
    <w:p w14:paraId="4DB3C970" w14:textId="77777777" w:rsidR="00857E08" w:rsidRDefault="00857E08" w:rsidP="00BB7F4F">
      <w:pPr>
        <w:pStyle w:val="ListParagraph"/>
        <w:numPr>
          <w:ilvl w:val="0"/>
          <w:numId w:val="11"/>
        </w:numPr>
        <w:spacing w:line="276" w:lineRule="auto"/>
        <w:ind w:left="1134" w:hanging="567"/>
      </w:pPr>
      <w:r>
        <w:t>Adoption of the agenda</w:t>
      </w:r>
    </w:p>
    <w:p w14:paraId="0543B10C" w14:textId="77777777" w:rsidR="00857E08" w:rsidRPr="007E7685" w:rsidRDefault="00857E08" w:rsidP="00BB7F4F">
      <w:pPr>
        <w:pStyle w:val="ListParagraph"/>
        <w:numPr>
          <w:ilvl w:val="0"/>
          <w:numId w:val="11"/>
        </w:numPr>
        <w:spacing w:line="276" w:lineRule="auto"/>
        <w:ind w:left="1134" w:hanging="567"/>
      </w:pPr>
      <w:r w:rsidRPr="007E7685">
        <w:t xml:space="preserve">Short reports on developments in plant variety protection </w:t>
      </w:r>
    </w:p>
    <w:p w14:paraId="10EBC74B" w14:textId="77777777" w:rsidR="00857E08" w:rsidRPr="00BC43C8" w:rsidRDefault="00857E08" w:rsidP="00BB7F4F">
      <w:pPr>
        <w:pStyle w:val="ListParagraph"/>
        <w:spacing w:line="276" w:lineRule="auto"/>
        <w:ind w:left="1701" w:hanging="567"/>
        <w:contextualSpacing w:val="0"/>
        <w:rPr>
          <w:rFonts w:cs="Arial"/>
          <w:color w:val="000000"/>
        </w:rPr>
      </w:pPr>
      <w:r w:rsidRPr="00BC43C8">
        <w:rPr>
          <w:rFonts w:cs="Arial"/>
          <w:color w:val="000000"/>
        </w:rPr>
        <w:t>(a)</w:t>
      </w:r>
      <w:r w:rsidRPr="00BC43C8">
        <w:rPr>
          <w:rFonts w:cs="Arial"/>
          <w:color w:val="000000"/>
        </w:rPr>
        <w:tab/>
        <w:t>Reports from members and observers (written reports to be prepared by members and observers)</w:t>
      </w:r>
    </w:p>
    <w:p w14:paraId="404948FC" w14:textId="77777777" w:rsidR="00857E08" w:rsidRPr="0081732F" w:rsidRDefault="00857E08" w:rsidP="00BB7F4F">
      <w:pPr>
        <w:spacing w:line="276" w:lineRule="auto"/>
        <w:ind w:left="1701" w:hanging="567"/>
      </w:pPr>
      <w:r w:rsidRPr="007E7685">
        <w:t>(b)</w:t>
      </w:r>
      <w:r w:rsidRPr="007E7685">
        <w:tab/>
        <w:t xml:space="preserve">Report on developments within UPOV </w:t>
      </w:r>
      <w:r w:rsidRPr="00DF2FDB">
        <w:rPr>
          <w:rFonts w:cs="Arial"/>
        </w:rPr>
        <w:t>(oral report by the Office of the Union)</w:t>
      </w:r>
    </w:p>
    <w:p w14:paraId="5681C2FD" w14:textId="77777777" w:rsidR="00857E08" w:rsidRPr="00802E10" w:rsidRDefault="00857E08" w:rsidP="00BB7F4F">
      <w:pPr>
        <w:pStyle w:val="ListParagraph"/>
        <w:numPr>
          <w:ilvl w:val="0"/>
          <w:numId w:val="11"/>
        </w:numPr>
        <w:spacing w:line="276" w:lineRule="auto"/>
        <w:ind w:left="1134" w:hanging="567"/>
      </w:pPr>
      <w:r w:rsidRPr="00802E10">
        <w:rPr>
          <w:snapToGrid w:val="0"/>
        </w:rPr>
        <w:lastRenderedPageBreak/>
        <w:t>Statistical methods</w:t>
      </w:r>
      <w:r>
        <w:rPr>
          <w:snapToGrid w:val="0"/>
        </w:rPr>
        <w:t xml:space="preserve"> (documents invited)</w:t>
      </w:r>
    </w:p>
    <w:p w14:paraId="4B223CC6" w14:textId="77777777" w:rsidR="00857E08" w:rsidRPr="00802E10" w:rsidRDefault="00857E08" w:rsidP="00BB7F4F">
      <w:pPr>
        <w:spacing w:line="276" w:lineRule="auto"/>
        <w:ind w:left="1134" w:firstLine="567"/>
      </w:pPr>
      <w:r>
        <w:t xml:space="preserve">Document </w:t>
      </w:r>
      <w:r w:rsidRPr="00802E10">
        <w:t xml:space="preserve">TGP/8 </w:t>
      </w:r>
    </w:p>
    <w:p w14:paraId="7B82621A" w14:textId="77777777" w:rsidR="00857E08" w:rsidRPr="00802E10" w:rsidRDefault="00857E08" w:rsidP="00BB7F4F">
      <w:pPr>
        <w:pStyle w:val="ListParagraph"/>
        <w:numPr>
          <w:ilvl w:val="2"/>
          <w:numId w:val="11"/>
        </w:numPr>
        <w:spacing w:line="276" w:lineRule="auto"/>
        <w:ind w:left="2268" w:hanging="425"/>
      </w:pPr>
      <w:r w:rsidRPr="00802E10">
        <w:t>Reorganization of document TGP/8 (document to be prepared by China)</w:t>
      </w:r>
    </w:p>
    <w:p w14:paraId="53FA680B" w14:textId="77777777" w:rsidR="00857E08" w:rsidRPr="00802E10" w:rsidRDefault="00857E08" w:rsidP="00BB7F4F">
      <w:pPr>
        <w:pStyle w:val="ListParagraph"/>
        <w:numPr>
          <w:ilvl w:val="2"/>
          <w:numId w:val="11"/>
        </w:numPr>
        <w:spacing w:line="276" w:lineRule="auto"/>
        <w:ind w:left="2268" w:hanging="425"/>
      </w:pPr>
      <w:r w:rsidRPr="00802E10">
        <w:t>Genotype x Environment interaction (document to be prepared by Finland and Italy)</w:t>
      </w:r>
    </w:p>
    <w:p w14:paraId="48765DB7" w14:textId="77777777" w:rsidR="00857E08" w:rsidRPr="00856D3C" w:rsidRDefault="00857E08" w:rsidP="00BB7F4F">
      <w:pPr>
        <w:pStyle w:val="ListParagraph"/>
        <w:numPr>
          <w:ilvl w:val="2"/>
          <w:numId w:val="11"/>
        </w:numPr>
        <w:spacing w:line="276" w:lineRule="auto"/>
        <w:ind w:left="2268" w:hanging="425"/>
      </w:pPr>
      <w:r w:rsidRPr="00802E10">
        <w:rPr>
          <w:snapToGrid w:val="0"/>
        </w:rPr>
        <w:t>The Combined Over Years Uniformity Criterion (COYU) (document to be prepared by the United Kingdom)</w:t>
      </w:r>
    </w:p>
    <w:p w14:paraId="7FF608A6" w14:textId="77777777" w:rsidR="00857E08" w:rsidRDefault="00857E08" w:rsidP="00BB7F4F">
      <w:pPr>
        <w:spacing w:line="276" w:lineRule="auto"/>
        <w:ind w:left="1701"/>
      </w:pPr>
      <w:r>
        <w:t>Document TGP/10</w:t>
      </w:r>
    </w:p>
    <w:p w14:paraId="1CB6B9F9" w14:textId="38DA7AD4" w:rsidR="00857E08" w:rsidRPr="00802E10" w:rsidRDefault="00613929" w:rsidP="00BB7F4F">
      <w:pPr>
        <w:spacing w:line="276" w:lineRule="auto"/>
        <w:ind w:left="2268" w:hanging="567"/>
      </w:pPr>
      <w:r>
        <w:t>iv.</w:t>
      </w:r>
      <w:r>
        <w:tab/>
      </w:r>
      <w:r w:rsidR="00857E08">
        <w:t>Data processing for producing variety descriptions (document to be prepared by the United Kingdom)</w:t>
      </w:r>
    </w:p>
    <w:p w14:paraId="29094E10" w14:textId="77777777" w:rsidR="00857E08" w:rsidRPr="00802E10" w:rsidRDefault="00857E08" w:rsidP="00BB7F4F">
      <w:pPr>
        <w:pStyle w:val="ListParagraph"/>
        <w:numPr>
          <w:ilvl w:val="0"/>
          <w:numId w:val="11"/>
        </w:numPr>
        <w:spacing w:line="276" w:lineRule="auto"/>
        <w:ind w:left="1134" w:hanging="567"/>
      </w:pPr>
      <w:r w:rsidRPr="00802E10">
        <w:rPr>
          <w:snapToGrid w:val="0"/>
        </w:rPr>
        <w:t>Software, Information and databases</w:t>
      </w:r>
      <w:r>
        <w:rPr>
          <w:snapToGrid w:val="0"/>
        </w:rPr>
        <w:t xml:space="preserve"> (documents invited)</w:t>
      </w:r>
    </w:p>
    <w:p w14:paraId="65049606" w14:textId="77777777" w:rsidR="00857E08" w:rsidRPr="00802E10" w:rsidRDefault="00857E08" w:rsidP="00BB7F4F">
      <w:pPr>
        <w:spacing w:line="276" w:lineRule="auto"/>
        <w:ind w:left="1701" w:hanging="567"/>
        <w:rPr>
          <w:rFonts w:cs="Arial"/>
          <w:color w:val="000000"/>
        </w:rPr>
      </w:pPr>
      <w:r w:rsidRPr="00802E10">
        <w:rPr>
          <w:rFonts w:cs="Arial"/>
          <w:color w:val="000000"/>
        </w:rPr>
        <w:t>(a)</w:t>
      </w:r>
      <w:r w:rsidRPr="00802E10">
        <w:rPr>
          <w:rFonts w:cs="Arial"/>
          <w:color w:val="000000"/>
        </w:rPr>
        <w:tab/>
        <w:t>UPOV information databases (document to be prepared by the Office of the Union)</w:t>
      </w:r>
    </w:p>
    <w:p w14:paraId="7BFC58B1" w14:textId="77777777" w:rsidR="00857E08" w:rsidRPr="00802E10" w:rsidRDefault="00857E08" w:rsidP="00BB7F4F">
      <w:pPr>
        <w:spacing w:line="276" w:lineRule="auto"/>
        <w:ind w:left="1701" w:hanging="567"/>
        <w:rPr>
          <w:rFonts w:cs="Arial"/>
          <w:color w:val="000000"/>
        </w:rPr>
      </w:pPr>
      <w:r w:rsidRPr="00802E10">
        <w:rPr>
          <w:rFonts w:cs="Arial"/>
          <w:color w:val="000000"/>
        </w:rPr>
        <w:t>(b)</w:t>
      </w:r>
      <w:r w:rsidRPr="00802E10">
        <w:rPr>
          <w:rFonts w:cs="Arial"/>
          <w:color w:val="000000"/>
        </w:rPr>
        <w:tab/>
        <w:t>Variety description databases (document to be prepared by the Office of the Union</w:t>
      </w:r>
      <w:r>
        <w:rPr>
          <w:rFonts w:cs="Arial"/>
          <w:color w:val="000000"/>
        </w:rPr>
        <w:t xml:space="preserve"> and documents invited</w:t>
      </w:r>
      <w:r w:rsidRPr="00802E10">
        <w:rPr>
          <w:rFonts w:cs="Arial"/>
          <w:color w:val="000000"/>
        </w:rPr>
        <w:t>)</w:t>
      </w:r>
    </w:p>
    <w:p w14:paraId="1AE36973" w14:textId="77777777" w:rsidR="00857E08" w:rsidRPr="00802E10" w:rsidRDefault="00857E08" w:rsidP="00BB7F4F">
      <w:pPr>
        <w:spacing w:line="276" w:lineRule="auto"/>
        <w:ind w:left="1701" w:hanging="567"/>
        <w:rPr>
          <w:rFonts w:cs="Arial"/>
          <w:color w:val="000000"/>
        </w:rPr>
      </w:pPr>
      <w:r w:rsidRPr="00802E10">
        <w:rPr>
          <w:rFonts w:cs="Arial"/>
          <w:color w:val="000000"/>
        </w:rPr>
        <w:t>(c)</w:t>
      </w:r>
      <w:r w:rsidRPr="00802E10">
        <w:rPr>
          <w:rFonts w:cs="Arial"/>
          <w:color w:val="000000"/>
        </w:rPr>
        <w:tab/>
        <w:t>Exchange and use of software and equipment (document to be prepared by the Office of the Union)</w:t>
      </w:r>
    </w:p>
    <w:p w14:paraId="21513107" w14:textId="77777777" w:rsidR="00857E08" w:rsidRDefault="00857E08" w:rsidP="00BB7F4F">
      <w:pPr>
        <w:spacing w:line="276" w:lineRule="auto"/>
        <w:ind w:left="1701" w:hanging="567"/>
        <w:rPr>
          <w:rFonts w:cs="Arial"/>
          <w:color w:val="000000"/>
        </w:rPr>
      </w:pPr>
      <w:r w:rsidRPr="00802E10">
        <w:rPr>
          <w:rFonts w:cs="Arial"/>
          <w:color w:val="000000"/>
        </w:rPr>
        <w:t>(d)</w:t>
      </w:r>
      <w:r w:rsidRPr="00802E10">
        <w:rPr>
          <w:rFonts w:cs="Arial"/>
          <w:color w:val="000000"/>
        </w:rPr>
        <w:tab/>
        <w:t>UPOV PRISMA (document to be prepared by the Office of the Union)</w:t>
      </w:r>
    </w:p>
    <w:p w14:paraId="42D2A1A0" w14:textId="77777777" w:rsidR="00857E08" w:rsidRDefault="00857E08" w:rsidP="00BB7F4F">
      <w:pPr>
        <w:spacing w:line="276" w:lineRule="auto"/>
        <w:ind w:left="1701" w:hanging="567"/>
        <w:rPr>
          <w:rFonts w:cs="Arial"/>
          <w:color w:val="000000"/>
        </w:rPr>
      </w:pPr>
      <w:r>
        <w:rPr>
          <w:rFonts w:cs="Arial"/>
          <w:color w:val="000000"/>
        </w:rPr>
        <w:t>(e)</w:t>
      </w:r>
      <w:r>
        <w:rPr>
          <w:rFonts w:cs="Arial"/>
          <w:color w:val="000000"/>
        </w:rPr>
        <w:tab/>
        <w:t>DUS Excel (document to be prepared by China)</w:t>
      </w:r>
    </w:p>
    <w:p w14:paraId="258F46ED" w14:textId="77777777" w:rsidR="00857E08" w:rsidRPr="00802E10" w:rsidRDefault="00857E08" w:rsidP="00BB7F4F">
      <w:pPr>
        <w:spacing w:line="276" w:lineRule="auto"/>
        <w:ind w:left="1701" w:hanging="567"/>
        <w:rPr>
          <w:rFonts w:cs="Arial"/>
          <w:color w:val="000000"/>
        </w:rPr>
      </w:pPr>
      <w:r>
        <w:rPr>
          <w:rFonts w:cs="Arial"/>
          <w:color w:val="000000"/>
        </w:rPr>
        <w:t>(f)</w:t>
      </w:r>
      <w:r>
        <w:rPr>
          <w:rFonts w:cs="Arial"/>
          <w:color w:val="000000"/>
        </w:rPr>
        <w:tab/>
        <w:t>Validation of software (document to be prepared by the United Kingdom)</w:t>
      </w:r>
    </w:p>
    <w:p w14:paraId="04A0B6BC" w14:textId="77777777" w:rsidR="00857E08" w:rsidRPr="00802E10" w:rsidRDefault="00857E08" w:rsidP="00BB7F4F">
      <w:pPr>
        <w:pStyle w:val="ListParagraph"/>
        <w:numPr>
          <w:ilvl w:val="0"/>
          <w:numId w:val="11"/>
        </w:numPr>
        <w:spacing w:line="276" w:lineRule="auto"/>
        <w:ind w:left="1134" w:hanging="567"/>
      </w:pPr>
      <w:r w:rsidRPr="00802E10">
        <w:t>Molecular Techniques and bioinformatics (document to be prepared by the Office of the Union</w:t>
      </w:r>
      <w:r>
        <w:t xml:space="preserve"> and documents invited</w:t>
      </w:r>
      <w:r w:rsidRPr="00802E10">
        <w:t>)</w:t>
      </w:r>
    </w:p>
    <w:p w14:paraId="248F0C76" w14:textId="77777777" w:rsidR="00857E08" w:rsidRPr="00802E10" w:rsidRDefault="00857E08" w:rsidP="00BB7F4F">
      <w:pPr>
        <w:pStyle w:val="ListParagraph"/>
        <w:spacing w:line="276" w:lineRule="auto"/>
        <w:ind w:left="1497" w:firstLine="204"/>
      </w:pPr>
      <w:r>
        <w:t xml:space="preserve">Revision of document </w:t>
      </w:r>
      <w:r w:rsidRPr="00802E10">
        <w:t>TGP/15 (document to be prepared by the Office of the Union)</w:t>
      </w:r>
    </w:p>
    <w:p w14:paraId="1EDDCD42" w14:textId="77777777" w:rsidR="00857E08" w:rsidRPr="00802E10" w:rsidRDefault="00857E08" w:rsidP="00BB7F4F">
      <w:pPr>
        <w:pStyle w:val="ListParagraph"/>
        <w:numPr>
          <w:ilvl w:val="0"/>
          <w:numId w:val="11"/>
        </w:numPr>
        <w:spacing w:line="276" w:lineRule="auto"/>
        <w:ind w:left="1134" w:hanging="567"/>
      </w:pPr>
      <w:r w:rsidRPr="00802E10">
        <w:rPr>
          <w:snapToGrid w:val="0"/>
        </w:rPr>
        <w:t>Phenotyping and image analysis</w:t>
      </w:r>
      <w:r>
        <w:rPr>
          <w:snapToGrid w:val="0"/>
        </w:rPr>
        <w:t xml:space="preserve"> (documents invited)</w:t>
      </w:r>
    </w:p>
    <w:p w14:paraId="3E180DE8" w14:textId="77777777" w:rsidR="00857E08" w:rsidRPr="00802E10" w:rsidRDefault="00857E08" w:rsidP="00BB7F4F">
      <w:pPr>
        <w:pStyle w:val="ListParagraph"/>
        <w:numPr>
          <w:ilvl w:val="0"/>
          <w:numId w:val="11"/>
        </w:numPr>
        <w:spacing w:line="276" w:lineRule="auto"/>
        <w:ind w:left="1134" w:hanging="567"/>
      </w:pPr>
      <w:r w:rsidRPr="00802E10">
        <w:t>Tools and methods for DUS examination</w:t>
      </w:r>
      <w:r>
        <w:t xml:space="preserve"> (documents invited)</w:t>
      </w:r>
    </w:p>
    <w:p w14:paraId="3BDA4836" w14:textId="77777777" w:rsidR="00857E08" w:rsidRPr="00802E10" w:rsidRDefault="00857E08" w:rsidP="00BB7F4F">
      <w:pPr>
        <w:pStyle w:val="ListParagraph"/>
        <w:numPr>
          <w:ilvl w:val="0"/>
          <w:numId w:val="11"/>
        </w:numPr>
        <w:spacing w:line="276" w:lineRule="auto"/>
        <w:ind w:left="1134" w:hanging="567"/>
      </w:pPr>
      <w:r w:rsidRPr="00802E10">
        <w:rPr>
          <w:rFonts w:cs="Arial"/>
          <w:color w:val="000000" w:themeColor="text1"/>
        </w:rPr>
        <w:t>Date and place of the next session</w:t>
      </w:r>
    </w:p>
    <w:p w14:paraId="40110BAB" w14:textId="77777777" w:rsidR="00857E08" w:rsidRPr="00802E10" w:rsidRDefault="00857E08" w:rsidP="00BB7F4F">
      <w:pPr>
        <w:pStyle w:val="ListParagraph"/>
        <w:numPr>
          <w:ilvl w:val="0"/>
          <w:numId w:val="11"/>
        </w:numPr>
        <w:spacing w:line="276" w:lineRule="auto"/>
        <w:ind w:left="1134" w:hanging="567"/>
      </w:pPr>
      <w:r w:rsidRPr="00802E10">
        <w:rPr>
          <w:rFonts w:cs="Arial"/>
          <w:color w:val="000000" w:themeColor="text1"/>
        </w:rPr>
        <w:t>Future program</w:t>
      </w:r>
    </w:p>
    <w:p w14:paraId="68F986F8" w14:textId="77777777" w:rsidR="00857E08" w:rsidRPr="00802E10" w:rsidRDefault="00857E08" w:rsidP="00BB7F4F">
      <w:pPr>
        <w:pStyle w:val="ListParagraph"/>
        <w:numPr>
          <w:ilvl w:val="0"/>
          <w:numId w:val="11"/>
        </w:numPr>
        <w:spacing w:line="276" w:lineRule="auto"/>
        <w:ind w:left="1134" w:hanging="567"/>
      </w:pPr>
      <w:r w:rsidRPr="00802E10">
        <w:rPr>
          <w:rFonts w:cs="Arial"/>
          <w:color w:val="000000" w:themeColor="text1"/>
        </w:rPr>
        <w:t>Adoption of the Report on the session (if time permits)</w:t>
      </w:r>
    </w:p>
    <w:p w14:paraId="3C74A7E9" w14:textId="1E9FB9F7" w:rsidR="00C5659E" w:rsidRPr="00802E10" w:rsidRDefault="00857E08" w:rsidP="00BB7F4F">
      <w:pPr>
        <w:pStyle w:val="ListParagraph"/>
        <w:numPr>
          <w:ilvl w:val="0"/>
          <w:numId w:val="11"/>
        </w:numPr>
        <w:spacing w:line="276" w:lineRule="auto"/>
        <w:ind w:left="1134" w:hanging="567"/>
      </w:pPr>
      <w:r w:rsidRPr="00802E10">
        <w:rPr>
          <w:rFonts w:cs="Arial"/>
          <w:color w:val="000000" w:themeColor="text1"/>
        </w:rPr>
        <w:t>Closing of the session</w:t>
      </w:r>
    </w:p>
    <w:p w14:paraId="4DBF554F" w14:textId="77777777" w:rsidR="000C09B4" w:rsidRPr="005339C5" w:rsidRDefault="000C09B4" w:rsidP="000C09B4">
      <w:pPr>
        <w:rPr>
          <w:rFonts w:cs="Arial"/>
        </w:rPr>
      </w:pPr>
    </w:p>
    <w:p w14:paraId="40388853" w14:textId="60F46B09" w:rsidR="000C09B4" w:rsidRPr="005339C5" w:rsidRDefault="000C09B4" w:rsidP="004D6095">
      <w:pPr>
        <w:pStyle w:val="DecisionParagraphs"/>
      </w:pPr>
      <w:r w:rsidRPr="00F77341">
        <w:fldChar w:fldCharType="begin"/>
      </w:r>
      <w:r w:rsidRPr="00F77341">
        <w:instrText xml:space="preserve"> AUTONUM  </w:instrText>
      </w:r>
      <w:r w:rsidRPr="00F77341">
        <w:fldChar w:fldCharType="end"/>
      </w:r>
      <w:r w:rsidRPr="00F77341">
        <w:tab/>
      </w:r>
      <w:r w:rsidRPr="005339C5">
        <w:t>The TWC a</w:t>
      </w:r>
      <w:r>
        <w:t>dopted this report at the end of the session.</w:t>
      </w:r>
      <w:r w:rsidRPr="005339C5">
        <w:t xml:space="preserve"> </w:t>
      </w:r>
    </w:p>
    <w:p w14:paraId="1D701CF3" w14:textId="77777777" w:rsidR="00A802CF" w:rsidRDefault="00A802CF" w:rsidP="00445B47"/>
    <w:p w14:paraId="7113610E" w14:textId="77777777" w:rsidR="00445B47" w:rsidRDefault="00445B47" w:rsidP="00445B47"/>
    <w:p w14:paraId="0F7F3A91" w14:textId="77777777" w:rsidR="00445B47" w:rsidRDefault="00445B47" w:rsidP="00AF7547">
      <w:pPr>
        <w:jc w:val="right"/>
      </w:pPr>
    </w:p>
    <w:p w14:paraId="1EF6967C" w14:textId="77777777" w:rsidR="00FC3430" w:rsidRDefault="00AF7547" w:rsidP="00FC3430">
      <w:pPr>
        <w:jc w:val="right"/>
      </w:pPr>
      <w:r w:rsidRPr="00C5280D">
        <w:t>[</w:t>
      </w:r>
      <w:r w:rsidR="00FC3430">
        <w:t>Annex</w:t>
      </w:r>
      <w:r w:rsidR="00932965">
        <w:t>es</w:t>
      </w:r>
      <w:r w:rsidR="00FC3430">
        <w:t xml:space="preserve"> follow</w:t>
      </w:r>
      <w:r w:rsidRPr="00C5280D">
        <w:t>]</w:t>
      </w:r>
    </w:p>
    <w:p w14:paraId="74F7C34C" w14:textId="77777777" w:rsidR="00FC3430" w:rsidRDefault="00FC3430" w:rsidP="00FC3430">
      <w:pPr>
        <w:jc w:val="left"/>
      </w:pPr>
    </w:p>
    <w:p w14:paraId="6022FA4A" w14:textId="77777777" w:rsidR="00434A97" w:rsidRDefault="00434A97" w:rsidP="00FC3430">
      <w:pPr>
        <w:jc w:val="center"/>
        <w:sectPr w:rsidR="00434A97" w:rsidSect="00FC3430">
          <w:headerReference w:type="default" r:id="rId10"/>
          <w:pgSz w:w="11907" w:h="16840" w:code="9"/>
          <w:pgMar w:top="510" w:right="1134" w:bottom="1134" w:left="1134" w:header="510" w:footer="680" w:gutter="0"/>
          <w:pgNumType w:start="1"/>
          <w:cols w:space="720"/>
          <w:titlePg/>
        </w:sectPr>
      </w:pPr>
    </w:p>
    <w:p w14:paraId="76E1CBEC" w14:textId="77777777" w:rsidR="00434A97" w:rsidRDefault="00434A97" w:rsidP="00434A97"/>
    <w:p w14:paraId="49D9CAD8" w14:textId="0E1FD958" w:rsidR="00434A97" w:rsidRPr="00434A97" w:rsidRDefault="00434A97" w:rsidP="00434A97">
      <w:pPr>
        <w:jc w:val="center"/>
      </w:pPr>
      <w:r w:rsidRPr="00434A97">
        <w:t>LIST OF PARTICIPANTS</w:t>
      </w: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2"/>
        <w:gridCol w:w="46"/>
        <w:gridCol w:w="8221"/>
      </w:tblGrid>
      <w:tr w:rsidR="00434A97" w:rsidRPr="00434A97" w14:paraId="3D919A80" w14:textId="77777777" w:rsidTr="00C9639D">
        <w:trPr>
          <w:cantSplit/>
          <w:hidden/>
        </w:trPr>
        <w:tc>
          <w:tcPr>
            <w:tcW w:w="510" w:type="dxa"/>
          </w:tcPr>
          <w:p w14:paraId="4347A0C0" w14:textId="77777777" w:rsidR="00434A97" w:rsidRPr="00434A97" w:rsidRDefault="00434A97" w:rsidP="00434A97">
            <w:pPr>
              <w:keepNext/>
              <w:keepLines/>
              <w:spacing w:before="360" w:after="120" w:line="259" w:lineRule="auto"/>
              <w:jc w:val="center"/>
              <w:rPr>
                <w:snapToGrid w:val="0"/>
                <w:vanish/>
              </w:rPr>
            </w:pPr>
          </w:p>
        </w:tc>
        <w:tc>
          <w:tcPr>
            <w:tcW w:w="9969" w:type="dxa"/>
            <w:gridSpan w:val="3"/>
          </w:tcPr>
          <w:p w14:paraId="2DEECF40" w14:textId="77777777" w:rsidR="00434A97" w:rsidRPr="00434A97" w:rsidRDefault="00434A97" w:rsidP="00434A97">
            <w:pPr>
              <w:keepNext/>
              <w:keepLines/>
              <w:spacing w:before="360" w:after="120" w:line="259" w:lineRule="auto"/>
              <w:jc w:val="center"/>
              <w:rPr>
                <w:rFonts w:cs="Arial"/>
                <w:caps/>
                <w:snapToGrid w:val="0"/>
              </w:rPr>
            </w:pPr>
            <w:r w:rsidRPr="00434A97">
              <w:rPr>
                <w:caps/>
                <w:snapToGrid w:val="0"/>
              </w:rPr>
              <w:t>I.  MEMBERS</w:t>
            </w:r>
          </w:p>
        </w:tc>
      </w:tr>
      <w:tr w:rsidR="00434A97" w:rsidRPr="00434A97" w14:paraId="7F044E17" w14:textId="77777777" w:rsidTr="00C9639D">
        <w:trPr>
          <w:cantSplit/>
          <w:hidden/>
        </w:trPr>
        <w:tc>
          <w:tcPr>
            <w:tcW w:w="510" w:type="dxa"/>
          </w:tcPr>
          <w:p w14:paraId="15E0E895" w14:textId="77777777" w:rsidR="00434A97" w:rsidRPr="00434A97" w:rsidRDefault="00434A97" w:rsidP="00434A97">
            <w:pPr>
              <w:keepNext/>
              <w:keepLines/>
              <w:spacing w:before="180" w:after="120" w:line="259" w:lineRule="auto"/>
              <w:jc w:val="left"/>
              <w:rPr>
                <w:snapToGrid w:val="0"/>
                <w:vanish/>
                <w:u w:val="single"/>
              </w:rPr>
            </w:pPr>
          </w:p>
        </w:tc>
        <w:tc>
          <w:tcPr>
            <w:tcW w:w="9969" w:type="dxa"/>
            <w:gridSpan w:val="3"/>
          </w:tcPr>
          <w:p w14:paraId="70476BED"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ARGENTINA</w:t>
            </w:r>
          </w:p>
        </w:tc>
      </w:tr>
      <w:tr w:rsidR="00434A97" w:rsidRPr="00434A97" w14:paraId="7975B02C" w14:textId="77777777" w:rsidTr="00C9639D">
        <w:trPr>
          <w:cantSplit/>
          <w:trHeight w:val="1168"/>
          <w:hidden/>
        </w:trPr>
        <w:tc>
          <w:tcPr>
            <w:tcW w:w="510" w:type="dxa"/>
          </w:tcPr>
          <w:p w14:paraId="6334D73E"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7D324E58" w14:textId="77777777" w:rsidR="00434A97" w:rsidRPr="00434A97" w:rsidRDefault="00434A97" w:rsidP="00434A97">
            <w:pPr>
              <w:keepLines/>
              <w:spacing w:line="259" w:lineRule="auto"/>
              <w:jc w:val="left"/>
              <w:rPr>
                <w:rFonts w:cs="Arial"/>
                <w:caps/>
                <w:snapToGrid w:val="0"/>
                <w:lang w:val="es-AR"/>
              </w:rPr>
            </w:pPr>
            <w:r w:rsidRPr="00434A97">
              <w:rPr>
                <w:rFonts w:cs="Arial"/>
                <w:caps/>
                <w:noProof/>
                <w:snapToGrid w:val="0"/>
              </w:rPr>
              <w:drawing>
                <wp:inline distT="0" distB="0" distL="0" distR="0" wp14:anchorId="30F6870C" wp14:editId="7CA7A2A4">
                  <wp:extent cx="990600" cy="990600"/>
                  <wp:effectExtent l="0" t="0" r="0" b="0"/>
                  <wp:docPr id="23" name="Picture 23" descr="N:\AppDocMWin7\MDCS\Pictures\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ppDocMWin7\MDCS\Pictures\10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90600" cy="990600"/>
                          </a:xfrm>
                          <a:prstGeom prst="rect">
                            <a:avLst/>
                          </a:prstGeom>
                          <a:noFill/>
                          <a:ln>
                            <a:noFill/>
                          </a:ln>
                        </pic:spPr>
                      </pic:pic>
                    </a:graphicData>
                  </a:graphic>
                </wp:inline>
              </w:drawing>
            </w:r>
          </w:p>
        </w:tc>
        <w:tc>
          <w:tcPr>
            <w:tcW w:w="8221" w:type="dxa"/>
          </w:tcPr>
          <w:p w14:paraId="0DF48A98"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Mariano Alejandro MANGIERI (Mr.), Plant Variety Examiner at PVP Office in INASE, MAGYP, </w:t>
            </w:r>
            <w:proofErr w:type="spellStart"/>
            <w:r w:rsidRPr="00434A97">
              <w:rPr>
                <w:rFonts w:cs="Arial"/>
                <w:color w:val="000000"/>
              </w:rPr>
              <w:t>Belgrano</w:t>
            </w:r>
            <w:proofErr w:type="spellEnd"/>
            <w:r w:rsidRPr="00434A97">
              <w:rPr>
                <w:rFonts w:cs="Arial"/>
                <w:color w:val="000000"/>
              </w:rPr>
              <w:t xml:space="preserve"> 450, 2nd Floor, Buenos Aires  </w:t>
            </w:r>
            <w:r w:rsidRPr="00434A97">
              <w:rPr>
                <w:rFonts w:cs="Arial"/>
                <w:color w:val="000000"/>
              </w:rPr>
              <w:br/>
              <w:t>(tel.: +54 11 4349 1354  e-mail: mmangieri@inase.gov.ar)</w:t>
            </w:r>
          </w:p>
        </w:tc>
      </w:tr>
      <w:tr w:rsidR="00434A97" w:rsidRPr="00434A97" w14:paraId="70218F89" w14:textId="77777777" w:rsidTr="00C9639D">
        <w:trPr>
          <w:cantSplit/>
          <w:hidden/>
        </w:trPr>
        <w:tc>
          <w:tcPr>
            <w:tcW w:w="510" w:type="dxa"/>
          </w:tcPr>
          <w:p w14:paraId="32F488B6" w14:textId="77777777" w:rsidR="00434A97" w:rsidRPr="00434A97" w:rsidRDefault="00434A97" w:rsidP="00434A97">
            <w:pPr>
              <w:keepNext/>
              <w:keepLines/>
              <w:spacing w:before="180" w:after="120" w:line="259" w:lineRule="auto"/>
              <w:jc w:val="left"/>
              <w:rPr>
                <w:snapToGrid w:val="0"/>
                <w:vanish/>
                <w:u w:val="single"/>
              </w:rPr>
            </w:pPr>
          </w:p>
        </w:tc>
        <w:tc>
          <w:tcPr>
            <w:tcW w:w="9969" w:type="dxa"/>
            <w:gridSpan w:val="3"/>
          </w:tcPr>
          <w:p w14:paraId="6A2D8A5A"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AUSTRALIA</w:t>
            </w:r>
          </w:p>
        </w:tc>
      </w:tr>
      <w:tr w:rsidR="00434A97" w:rsidRPr="00434A97" w14:paraId="31EF85B8" w14:textId="77777777" w:rsidTr="00C9639D">
        <w:trPr>
          <w:cantSplit/>
          <w:trHeight w:val="1168"/>
          <w:hidden/>
        </w:trPr>
        <w:tc>
          <w:tcPr>
            <w:tcW w:w="510" w:type="dxa"/>
          </w:tcPr>
          <w:p w14:paraId="528C69BD"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6FC151F2" w14:textId="77777777" w:rsidR="00434A97" w:rsidRPr="00434A97" w:rsidRDefault="00434A97" w:rsidP="00434A97">
            <w:pPr>
              <w:keepLines/>
              <w:spacing w:line="259" w:lineRule="auto"/>
              <w:jc w:val="left"/>
              <w:rPr>
                <w:rFonts w:cs="Arial"/>
                <w:caps/>
                <w:snapToGrid w:val="0"/>
                <w:lang w:val="es-AR"/>
              </w:rPr>
            </w:pPr>
            <w:r w:rsidRPr="00434A97">
              <w:rPr>
                <w:rFonts w:cs="Arial"/>
                <w:noProof/>
                <w:snapToGrid w:val="0"/>
              </w:rPr>
              <w:drawing>
                <wp:inline distT="0" distB="0" distL="0" distR="0" wp14:anchorId="46176457" wp14:editId="0A7133B4">
                  <wp:extent cx="946150" cy="1250315"/>
                  <wp:effectExtent l="0" t="0" r="6350" b="6985"/>
                  <wp:docPr id="22" name="Picture 22" descr="N:\AppDocMWin7\MDCS\Pictures\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AppDocMWin7\MDCS\Pictures\76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51000" cy="1256701"/>
                          </a:xfrm>
                          <a:prstGeom prst="rect">
                            <a:avLst/>
                          </a:prstGeom>
                          <a:noFill/>
                          <a:ln>
                            <a:noFill/>
                          </a:ln>
                        </pic:spPr>
                      </pic:pic>
                    </a:graphicData>
                  </a:graphic>
                </wp:inline>
              </w:drawing>
            </w:r>
          </w:p>
        </w:tc>
        <w:tc>
          <w:tcPr>
            <w:tcW w:w="8221" w:type="dxa"/>
          </w:tcPr>
          <w:p w14:paraId="6671AC65"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Nik HULSE (Mr.), Chief of Plant Breeders' Rights, Plant Breeder's Rights Office, IP Australia, 47 Bowes Street, </w:t>
            </w:r>
            <w:proofErr w:type="spellStart"/>
            <w:r w:rsidRPr="00434A97">
              <w:rPr>
                <w:rFonts w:cs="Arial"/>
                <w:color w:val="000000"/>
              </w:rPr>
              <w:t>Woden</w:t>
            </w:r>
            <w:proofErr w:type="spellEnd"/>
            <w:r w:rsidRPr="00434A97">
              <w:rPr>
                <w:rFonts w:cs="Arial"/>
                <w:color w:val="000000"/>
              </w:rPr>
              <w:t xml:space="preserve"> ACT 2606 </w:t>
            </w:r>
            <w:r w:rsidRPr="00434A97">
              <w:rPr>
                <w:rFonts w:cs="Arial"/>
                <w:color w:val="000000"/>
              </w:rPr>
              <w:br/>
              <w:t>(tel.: +61 2 6283 7982  e-mail: nik.hulse@ipaustralia.gov.au)</w:t>
            </w:r>
          </w:p>
        </w:tc>
      </w:tr>
      <w:tr w:rsidR="00434A97" w:rsidRPr="00434A97" w14:paraId="6293F9F1" w14:textId="77777777" w:rsidTr="00C9639D">
        <w:trPr>
          <w:cantSplit/>
          <w:hidden/>
        </w:trPr>
        <w:tc>
          <w:tcPr>
            <w:tcW w:w="510" w:type="dxa"/>
          </w:tcPr>
          <w:p w14:paraId="4CE9B451" w14:textId="77777777" w:rsidR="00434A97" w:rsidRPr="00434A97" w:rsidRDefault="00434A97" w:rsidP="00434A97">
            <w:pPr>
              <w:keepNext/>
              <w:spacing w:before="180" w:after="120" w:line="259" w:lineRule="auto"/>
              <w:jc w:val="left"/>
              <w:rPr>
                <w:snapToGrid w:val="0"/>
                <w:vanish/>
                <w:u w:val="single"/>
              </w:rPr>
            </w:pPr>
          </w:p>
        </w:tc>
        <w:tc>
          <w:tcPr>
            <w:tcW w:w="9969" w:type="dxa"/>
            <w:gridSpan w:val="3"/>
          </w:tcPr>
          <w:p w14:paraId="3CB7646A"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lang w:val="es-ES"/>
              </w:rPr>
              <w:t>BRAZIL</w:t>
            </w:r>
          </w:p>
        </w:tc>
      </w:tr>
      <w:tr w:rsidR="00434A97" w:rsidRPr="004142B2" w14:paraId="7F8DEB06" w14:textId="77777777" w:rsidTr="00C9639D">
        <w:trPr>
          <w:cantSplit/>
          <w:trHeight w:val="1168"/>
          <w:hidden/>
        </w:trPr>
        <w:tc>
          <w:tcPr>
            <w:tcW w:w="510" w:type="dxa"/>
          </w:tcPr>
          <w:p w14:paraId="61E87EAC"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2F506A72" w14:textId="77777777" w:rsidR="00434A97" w:rsidRPr="00434A97" w:rsidRDefault="00434A97" w:rsidP="00434A97">
            <w:pPr>
              <w:keepLines/>
              <w:spacing w:line="259" w:lineRule="auto"/>
              <w:jc w:val="left"/>
              <w:rPr>
                <w:rFonts w:cs="Arial"/>
                <w:caps/>
                <w:snapToGrid w:val="0"/>
                <w:lang w:val="es-AR"/>
              </w:rPr>
            </w:pPr>
            <w:r w:rsidRPr="00434A97">
              <w:rPr>
                <w:rFonts w:cs="Arial"/>
                <w:caps/>
                <w:noProof/>
                <w:snapToGrid w:val="0"/>
              </w:rPr>
              <w:drawing>
                <wp:inline distT="0" distB="0" distL="0" distR="0" wp14:anchorId="33D9288E" wp14:editId="2CF590DA">
                  <wp:extent cx="980440" cy="1403350"/>
                  <wp:effectExtent l="0" t="0" r="0" b="6350"/>
                  <wp:docPr id="26" name="Picture 26" descr="N:\AppDocMWin7\MDCS\Pictures\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AppDocMWin7\MDCS\Pictures\63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91249" cy="1418137"/>
                          </a:xfrm>
                          <a:prstGeom prst="rect">
                            <a:avLst/>
                          </a:prstGeom>
                          <a:noFill/>
                          <a:ln>
                            <a:noFill/>
                          </a:ln>
                        </pic:spPr>
                      </pic:pic>
                    </a:graphicData>
                  </a:graphic>
                </wp:inline>
              </w:drawing>
            </w:r>
          </w:p>
        </w:tc>
        <w:tc>
          <w:tcPr>
            <w:tcW w:w="8221" w:type="dxa"/>
          </w:tcPr>
          <w:p w14:paraId="3B1068B6"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lang w:val="es-AR"/>
              </w:rPr>
            </w:pPr>
            <w:r w:rsidRPr="00434A97">
              <w:rPr>
                <w:rFonts w:cs="Arial"/>
                <w:color w:val="000000"/>
                <w:lang w:val="es-AR"/>
              </w:rPr>
              <w:t xml:space="preserve">Ricardo ZANATTA MACHADO (Mr.), Federal </w:t>
            </w:r>
            <w:proofErr w:type="spellStart"/>
            <w:r w:rsidRPr="00434A97">
              <w:rPr>
                <w:rFonts w:cs="Arial"/>
                <w:color w:val="000000"/>
                <w:lang w:val="es-AR"/>
              </w:rPr>
              <w:t>Agricultural</w:t>
            </w:r>
            <w:proofErr w:type="spellEnd"/>
            <w:r w:rsidRPr="00434A97">
              <w:rPr>
                <w:rFonts w:cs="Arial"/>
                <w:color w:val="000000"/>
                <w:lang w:val="es-AR"/>
              </w:rPr>
              <w:t xml:space="preserve"> Inspector, </w:t>
            </w:r>
            <w:proofErr w:type="spellStart"/>
            <w:r w:rsidRPr="00434A97">
              <w:rPr>
                <w:rFonts w:cs="Arial"/>
                <w:color w:val="000000"/>
                <w:lang w:val="es-AR"/>
              </w:rPr>
              <w:t>Coordinator</w:t>
            </w:r>
            <w:proofErr w:type="spellEnd"/>
            <w:r w:rsidRPr="00434A97">
              <w:rPr>
                <w:rFonts w:cs="Arial"/>
                <w:color w:val="000000"/>
                <w:lang w:val="es-AR"/>
              </w:rPr>
              <w:t xml:space="preserve">, </w:t>
            </w:r>
            <w:proofErr w:type="spellStart"/>
            <w:r w:rsidRPr="00434A97">
              <w:rPr>
                <w:rFonts w:cs="Arial"/>
                <w:color w:val="000000"/>
                <w:lang w:val="es-AR"/>
              </w:rPr>
              <w:t>Serviço</w:t>
            </w:r>
            <w:proofErr w:type="spellEnd"/>
            <w:r w:rsidRPr="00434A97">
              <w:rPr>
                <w:rFonts w:cs="Arial"/>
                <w:color w:val="000000"/>
                <w:lang w:val="es-AR"/>
              </w:rPr>
              <w:t xml:space="preserve"> Nacional de </w:t>
            </w:r>
            <w:proofErr w:type="spellStart"/>
            <w:r w:rsidRPr="00434A97">
              <w:rPr>
                <w:rFonts w:cs="Arial"/>
                <w:color w:val="000000"/>
                <w:lang w:val="es-AR"/>
              </w:rPr>
              <w:t>Proteção</w:t>
            </w:r>
            <w:proofErr w:type="spellEnd"/>
            <w:r w:rsidRPr="00434A97">
              <w:rPr>
                <w:rFonts w:cs="Arial"/>
                <w:color w:val="000000"/>
                <w:lang w:val="es-AR"/>
              </w:rPr>
              <w:t xml:space="preserve"> de Cultivares (SNPC), </w:t>
            </w:r>
            <w:proofErr w:type="spellStart"/>
            <w:r w:rsidRPr="00434A97">
              <w:rPr>
                <w:rFonts w:cs="Arial"/>
                <w:color w:val="000000"/>
                <w:lang w:val="es-AR"/>
              </w:rPr>
              <w:t>Ministry</w:t>
            </w:r>
            <w:proofErr w:type="spellEnd"/>
            <w:r w:rsidRPr="00434A97">
              <w:rPr>
                <w:rFonts w:cs="Arial"/>
                <w:color w:val="000000"/>
                <w:lang w:val="es-AR"/>
              </w:rPr>
              <w:t xml:space="preserve"> of </w:t>
            </w:r>
            <w:proofErr w:type="spellStart"/>
            <w:r w:rsidRPr="00434A97">
              <w:rPr>
                <w:rFonts w:cs="Arial"/>
                <w:color w:val="000000"/>
                <w:lang w:val="es-AR"/>
              </w:rPr>
              <w:t>Agriculture</w:t>
            </w:r>
            <w:proofErr w:type="spellEnd"/>
            <w:r w:rsidRPr="00434A97">
              <w:rPr>
                <w:rFonts w:cs="Arial"/>
                <w:color w:val="000000"/>
                <w:lang w:val="es-AR"/>
              </w:rPr>
              <w:t xml:space="preserve">, </w:t>
            </w:r>
            <w:proofErr w:type="spellStart"/>
            <w:r w:rsidRPr="00434A97">
              <w:rPr>
                <w:rFonts w:cs="Arial"/>
                <w:color w:val="000000"/>
                <w:lang w:val="es-AR"/>
              </w:rPr>
              <w:t>Livestock</w:t>
            </w:r>
            <w:proofErr w:type="spellEnd"/>
            <w:r w:rsidRPr="00434A97">
              <w:rPr>
                <w:rFonts w:cs="Arial"/>
                <w:color w:val="000000"/>
                <w:lang w:val="es-AR"/>
              </w:rPr>
              <w:t xml:space="preserve"> and </w:t>
            </w:r>
            <w:proofErr w:type="spellStart"/>
            <w:r w:rsidRPr="00434A97">
              <w:rPr>
                <w:rFonts w:cs="Arial"/>
                <w:color w:val="000000"/>
                <w:lang w:val="es-AR"/>
              </w:rPr>
              <w:t>Food</w:t>
            </w:r>
            <w:proofErr w:type="spellEnd"/>
            <w:r w:rsidRPr="00434A97">
              <w:rPr>
                <w:rFonts w:cs="Arial"/>
                <w:color w:val="000000"/>
                <w:lang w:val="es-AR"/>
              </w:rPr>
              <w:t xml:space="preserve"> </w:t>
            </w:r>
            <w:proofErr w:type="spellStart"/>
            <w:r w:rsidRPr="00434A97">
              <w:rPr>
                <w:rFonts w:cs="Arial"/>
                <w:color w:val="000000"/>
                <w:lang w:val="es-AR"/>
              </w:rPr>
              <w:t>Supply</w:t>
            </w:r>
            <w:proofErr w:type="spellEnd"/>
            <w:r w:rsidRPr="00434A97">
              <w:rPr>
                <w:rFonts w:cs="Arial"/>
                <w:color w:val="000000"/>
                <w:lang w:val="es-AR"/>
              </w:rPr>
              <w:t xml:space="preserve">, </w:t>
            </w:r>
            <w:proofErr w:type="spellStart"/>
            <w:r w:rsidRPr="00434A97">
              <w:rPr>
                <w:rFonts w:cs="Arial"/>
                <w:color w:val="000000"/>
                <w:lang w:val="es-AR"/>
              </w:rPr>
              <w:t>Esplanada</w:t>
            </w:r>
            <w:proofErr w:type="spellEnd"/>
            <w:r w:rsidRPr="00434A97">
              <w:rPr>
                <w:rFonts w:cs="Arial"/>
                <w:color w:val="000000"/>
                <w:lang w:val="es-AR"/>
              </w:rPr>
              <w:t xml:space="preserve"> dos Ministerios, Bloco 'D', Anexo B, Sala 347, 70043-900 Brasilia , D.F.</w:t>
            </w:r>
            <w:r w:rsidRPr="00434A97">
              <w:rPr>
                <w:rFonts w:cs="Arial"/>
                <w:color w:val="000000"/>
                <w:lang w:val="es-AR"/>
              </w:rPr>
              <w:br/>
              <w:t xml:space="preserve">(tel.: +55 61 3218 2549  fax: +55 61 3224 2842  </w:t>
            </w:r>
            <w:r w:rsidRPr="00434A97">
              <w:rPr>
                <w:rFonts w:cs="Arial"/>
                <w:color w:val="000000"/>
                <w:lang w:val="es-AR"/>
              </w:rPr>
              <w:br/>
              <w:t>e-mail: ricardo.machado@agricultura.gov.br)</w:t>
            </w:r>
          </w:p>
        </w:tc>
      </w:tr>
      <w:tr w:rsidR="00434A97" w:rsidRPr="00434A97" w14:paraId="6354E392" w14:textId="77777777" w:rsidTr="00C9639D">
        <w:trPr>
          <w:cantSplit/>
          <w:hidden/>
        </w:trPr>
        <w:tc>
          <w:tcPr>
            <w:tcW w:w="510" w:type="dxa"/>
          </w:tcPr>
          <w:p w14:paraId="027E4E61" w14:textId="77777777" w:rsidR="00434A97" w:rsidRPr="00434A97" w:rsidRDefault="00434A97" w:rsidP="00434A97">
            <w:pPr>
              <w:spacing w:before="180" w:after="120" w:line="259" w:lineRule="auto"/>
              <w:jc w:val="left"/>
              <w:rPr>
                <w:snapToGrid w:val="0"/>
                <w:vanish/>
                <w:u w:val="single"/>
                <w:lang w:val="es-AR"/>
              </w:rPr>
            </w:pPr>
          </w:p>
        </w:tc>
        <w:tc>
          <w:tcPr>
            <w:tcW w:w="9969" w:type="dxa"/>
            <w:gridSpan w:val="3"/>
            <w:shd w:val="clear" w:color="auto" w:fill="auto"/>
          </w:tcPr>
          <w:p w14:paraId="429182D4"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CHINA</w:t>
            </w:r>
          </w:p>
        </w:tc>
      </w:tr>
      <w:tr w:rsidR="00434A97" w:rsidRPr="00434A97" w14:paraId="1515F282" w14:textId="77777777" w:rsidTr="00C9639D">
        <w:trPr>
          <w:cantSplit/>
          <w:trHeight w:val="1168"/>
          <w:hidden/>
        </w:trPr>
        <w:tc>
          <w:tcPr>
            <w:tcW w:w="510" w:type="dxa"/>
          </w:tcPr>
          <w:p w14:paraId="4AAB3FBD"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26B91E7D"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63C2B6B0" wp14:editId="3FE76052">
                  <wp:extent cx="966470" cy="1257300"/>
                  <wp:effectExtent l="0" t="0" r="5080" b="0"/>
                  <wp:docPr id="27" name="Picture 27" descr="N:\AppDocMWin7\MDCS\Pictures\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ppDocMWin7\MDCS\Pictures\68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80718" cy="1275731"/>
                          </a:xfrm>
                          <a:prstGeom prst="rect">
                            <a:avLst/>
                          </a:prstGeom>
                          <a:noFill/>
                          <a:ln>
                            <a:noFill/>
                          </a:ln>
                        </pic:spPr>
                      </pic:pic>
                    </a:graphicData>
                  </a:graphic>
                </wp:inline>
              </w:drawing>
            </w:r>
          </w:p>
        </w:tc>
        <w:tc>
          <w:tcPr>
            <w:tcW w:w="8221" w:type="dxa"/>
          </w:tcPr>
          <w:p w14:paraId="26D3594F"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Xuhong</w:t>
            </w:r>
            <w:proofErr w:type="spellEnd"/>
            <w:r w:rsidRPr="00434A97">
              <w:rPr>
                <w:rFonts w:cs="Arial"/>
                <w:color w:val="000000"/>
              </w:rPr>
              <w:t xml:space="preserve"> YANG (Ms.), Division of DUS Tests, Development Center of Science and Technology, Ministry of Agriculture, </w:t>
            </w:r>
            <w:proofErr w:type="spellStart"/>
            <w:r w:rsidRPr="00434A97">
              <w:rPr>
                <w:rFonts w:cs="Arial"/>
                <w:color w:val="000000"/>
              </w:rPr>
              <w:t>Nongfeng</w:t>
            </w:r>
            <w:proofErr w:type="spellEnd"/>
            <w:r w:rsidRPr="00434A97">
              <w:rPr>
                <w:rFonts w:cs="Arial"/>
                <w:color w:val="000000"/>
              </w:rPr>
              <w:t xml:space="preserve"> Building, No.96, </w:t>
            </w:r>
            <w:proofErr w:type="spellStart"/>
            <w:r w:rsidRPr="00434A97">
              <w:rPr>
                <w:rFonts w:cs="Arial"/>
                <w:color w:val="000000"/>
              </w:rPr>
              <w:t>Dongsanhuan</w:t>
            </w:r>
            <w:proofErr w:type="spellEnd"/>
            <w:r w:rsidRPr="00434A97">
              <w:rPr>
                <w:rFonts w:cs="Arial"/>
                <w:color w:val="000000"/>
              </w:rPr>
              <w:t xml:space="preserve"> </w:t>
            </w:r>
            <w:proofErr w:type="spellStart"/>
            <w:r w:rsidRPr="00434A97">
              <w:rPr>
                <w:rFonts w:cs="Arial"/>
                <w:color w:val="000000"/>
              </w:rPr>
              <w:t>Nanlu</w:t>
            </w:r>
            <w:proofErr w:type="spellEnd"/>
            <w:r w:rsidRPr="00434A97">
              <w:rPr>
                <w:rFonts w:cs="Arial"/>
                <w:color w:val="000000"/>
              </w:rPr>
              <w:t xml:space="preserve">, </w:t>
            </w:r>
            <w:proofErr w:type="spellStart"/>
            <w:r w:rsidRPr="00434A97">
              <w:rPr>
                <w:rFonts w:cs="Arial"/>
                <w:color w:val="000000"/>
              </w:rPr>
              <w:t>Chaoyang</w:t>
            </w:r>
            <w:proofErr w:type="spellEnd"/>
            <w:r w:rsidRPr="00434A97">
              <w:rPr>
                <w:rFonts w:cs="Arial"/>
                <w:color w:val="000000"/>
              </w:rPr>
              <w:t xml:space="preserve"> District, 100122 Beijing </w:t>
            </w:r>
            <w:r w:rsidRPr="00434A97">
              <w:rPr>
                <w:rFonts w:cs="Arial"/>
                <w:color w:val="000000"/>
              </w:rPr>
              <w:br/>
              <w:t>(tel.: ++86 10 59199393  fax: +86 10 59199393  e-mail: yangxuhong@agri.gov.cn)</w:t>
            </w:r>
          </w:p>
        </w:tc>
      </w:tr>
      <w:tr w:rsidR="00434A97" w:rsidRPr="00434A97" w14:paraId="0633AAA4" w14:textId="77777777" w:rsidTr="00C9639D">
        <w:trPr>
          <w:cantSplit/>
          <w:trHeight w:val="1168"/>
          <w:hidden/>
        </w:trPr>
        <w:tc>
          <w:tcPr>
            <w:tcW w:w="510" w:type="dxa"/>
          </w:tcPr>
          <w:p w14:paraId="060531A8"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104EB800"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2A66F039" wp14:editId="4A1A8AA8">
                  <wp:extent cx="981075" cy="1377950"/>
                  <wp:effectExtent l="0" t="0" r="9525" b="0"/>
                  <wp:docPr id="28" name="Picture 28" descr="N:\AppDocMWin7\MDCS\Pictures\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AppDocMWin7\MDCS\Pictures\6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88501" cy="1387895"/>
                          </a:xfrm>
                          <a:prstGeom prst="rect">
                            <a:avLst/>
                          </a:prstGeom>
                          <a:noFill/>
                          <a:ln>
                            <a:noFill/>
                          </a:ln>
                        </pic:spPr>
                      </pic:pic>
                    </a:graphicData>
                  </a:graphic>
                </wp:inline>
              </w:drawing>
            </w:r>
          </w:p>
        </w:tc>
        <w:tc>
          <w:tcPr>
            <w:tcW w:w="8221" w:type="dxa"/>
          </w:tcPr>
          <w:p w14:paraId="36F593CB" w14:textId="77777777" w:rsidR="00434A97" w:rsidRPr="00434A97" w:rsidRDefault="00434A97" w:rsidP="00434A97">
            <w:pPr>
              <w:widowControl w:val="0"/>
              <w:tabs>
                <w:tab w:val="left" w:pos="90"/>
              </w:tabs>
              <w:autoSpaceDE w:val="0"/>
              <w:autoSpaceDN w:val="0"/>
              <w:adjustRightInd w:val="0"/>
              <w:spacing w:line="259" w:lineRule="auto"/>
              <w:jc w:val="left"/>
              <w:rPr>
                <w:rFonts w:cs="Arial"/>
                <w:color w:val="000000"/>
              </w:rPr>
            </w:pPr>
            <w:r w:rsidRPr="00434A97">
              <w:rPr>
                <w:rFonts w:cs="Arial"/>
                <w:color w:val="000000"/>
              </w:rPr>
              <w:t xml:space="preserve">Kun YANG (Mr.), Associate Researcher, Beijing Sub-Center for DUS Testing, MARA, Institute of Vegetables and Flowers, Chinese Academy of Agricultural Sciences  (CAAS), No. 12, </w:t>
            </w:r>
            <w:proofErr w:type="spellStart"/>
            <w:r w:rsidRPr="00434A97">
              <w:rPr>
                <w:rFonts w:cs="Arial"/>
                <w:color w:val="000000"/>
              </w:rPr>
              <w:t>Zhongguancun</w:t>
            </w:r>
            <w:proofErr w:type="spellEnd"/>
            <w:r w:rsidRPr="00434A97">
              <w:rPr>
                <w:rFonts w:cs="Arial"/>
                <w:color w:val="000000"/>
              </w:rPr>
              <w:t xml:space="preserve"> </w:t>
            </w:r>
            <w:proofErr w:type="spellStart"/>
            <w:r w:rsidRPr="00434A97">
              <w:rPr>
                <w:rFonts w:cs="Arial"/>
                <w:color w:val="000000"/>
              </w:rPr>
              <w:t>Nandajie</w:t>
            </w:r>
            <w:proofErr w:type="spellEnd"/>
            <w:r w:rsidRPr="00434A97">
              <w:rPr>
                <w:rFonts w:cs="Arial"/>
                <w:color w:val="000000"/>
              </w:rPr>
              <w:t xml:space="preserve"> Street, </w:t>
            </w:r>
            <w:proofErr w:type="spellStart"/>
            <w:r w:rsidRPr="00434A97">
              <w:rPr>
                <w:rFonts w:cs="Arial"/>
                <w:color w:val="000000"/>
              </w:rPr>
              <w:t>Haidian</w:t>
            </w:r>
            <w:proofErr w:type="spellEnd"/>
            <w:r w:rsidRPr="00434A97">
              <w:rPr>
                <w:rFonts w:cs="Arial"/>
                <w:color w:val="000000"/>
              </w:rPr>
              <w:t> District, 100081 Beijing</w:t>
            </w:r>
            <w:r w:rsidRPr="00434A97">
              <w:rPr>
                <w:rFonts w:cs="Arial"/>
                <w:color w:val="000000"/>
              </w:rPr>
              <w:br/>
              <w:t>(tel.: +86 10 82105951  fax: +86 10 82105623  e-mail: yangkun@caas.cn)</w:t>
            </w:r>
          </w:p>
        </w:tc>
      </w:tr>
      <w:tr w:rsidR="00434A97" w:rsidRPr="00434A97" w14:paraId="3C5EAF91" w14:textId="77777777" w:rsidTr="00C9639D">
        <w:trPr>
          <w:cantSplit/>
          <w:trHeight w:val="1168"/>
          <w:hidden/>
        </w:trPr>
        <w:tc>
          <w:tcPr>
            <w:tcW w:w="510" w:type="dxa"/>
          </w:tcPr>
          <w:p w14:paraId="07260B88" w14:textId="77777777" w:rsidR="00434A97" w:rsidRPr="00434A97" w:rsidRDefault="00434A97" w:rsidP="00434A97">
            <w:pPr>
              <w:spacing w:line="259" w:lineRule="auto"/>
              <w:jc w:val="center"/>
              <w:rPr>
                <w:caps/>
                <w:vanish/>
                <w:u w:val="single"/>
              </w:rPr>
            </w:pPr>
            <w:r w:rsidRPr="00434A97">
              <w:rPr>
                <w:caps/>
                <w:vanish/>
                <w:u w:val="single"/>
              </w:rPr>
              <w:lastRenderedPageBreak/>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59950B7D"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color w:val="000000"/>
              </w:rPr>
              <w:drawing>
                <wp:inline distT="0" distB="0" distL="0" distR="0" wp14:anchorId="77462199" wp14:editId="5883F13A">
                  <wp:extent cx="946006" cy="1266825"/>
                  <wp:effectExtent l="0" t="0" r="6985" b="0"/>
                  <wp:docPr id="7" name="Picture 7" descr="C:\Users\wen\AppData\Local\Microsoft\Windows\INetCache\Content.Word\Fu Shenz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n\AppData\Local\Microsoft\Windows\INetCache\Content.Word\Fu Shenza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661" cy="1283771"/>
                          </a:xfrm>
                          <a:prstGeom prst="rect">
                            <a:avLst/>
                          </a:prstGeom>
                          <a:noFill/>
                          <a:ln>
                            <a:noFill/>
                          </a:ln>
                        </pic:spPr>
                      </pic:pic>
                    </a:graphicData>
                  </a:graphic>
                </wp:inline>
              </w:drawing>
            </w:r>
          </w:p>
        </w:tc>
        <w:tc>
          <w:tcPr>
            <w:tcW w:w="8221" w:type="dxa"/>
          </w:tcPr>
          <w:p w14:paraId="45E6A542"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Shenzao</w:t>
            </w:r>
            <w:proofErr w:type="spellEnd"/>
            <w:r w:rsidRPr="00434A97">
              <w:rPr>
                <w:rFonts w:cs="Arial"/>
                <w:color w:val="000000"/>
              </w:rPr>
              <w:t xml:space="preserve"> FU (Mr.), Research Assistant, Beijing Sub-Center for DUS Testing, MARA, Institute of Vegetables and Flowers, Chinese Academy of Agricultural Sciences  (CAAS), No.12, </w:t>
            </w:r>
            <w:proofErr w:type="spellStart"/>
            <w:r w:rsidRPr="00434A97">
              <w:rPr>
                <w:rFonts w:cs="Arial"/>
                <w:color w:val="000000"/>
              </w:rPr>
              <w:t>Zhongguancun</w:t>
            </w:r>
            <w:proofErr w:type="spellEnd"/>
            <w:r w:rsidRPr="00434A97">
              <w:rPr>
                <w:rFonts w:cs="Arial"/>
                <w:color w:val="000000"/>
              </w:rPr>
              <w:t xml:space="preserve"> </w:t>
            </w:r>
            <w:proofErr w:type="spellStart"/>
            <w:r w:rsidRPr="00434A97">
              <w:rPr>
                <w:rFonts w:cs="Arial"/>
                <w:color w:val="000000"/>
              </w:rPr>
              <w:t>Nandajie</w:t>
            </w:r>
            <w:proofErr w:type="spellEnd"/>
            <w:r w:rsidRPr="00434A97">
              <w:rPr>
                <w:rFonts w:cs="Arial"/>
                <w:color w:val="000000"/>
              </w:rPr>
              <w:t xml:space="preserve">, </w:t>
            </w:r>
            <w:proofErr w:type="spellStart"/>
            <w:r w:rsidRPr="00434A97">
              <w:rPr>
                <w:rFonts w:cs="Arial"/>
                <w:color w:val="000000"/>
              </w:rPr>
              <w:t>Haidian</w:t>
            </w:r>
            <w:proofErr w:type="spellEnd"/>
            <w:r w:rsidRPr="00434A97">
              <w:rPr>
                <w:rFonts w:cs="Arial"/>
                <w:color w:val="000000"/>
              </w:rPr>
              <w:t xml:space="preserve"> District, 100081 Beijing  </w:t>
            </w:r>
            <w:r w:rsidRPr="00434A97">
              <w:rPr>
                <w:rFonts w:cs="Arial"/>
                <w:color w:val="000000"/>
              </w:rPr>
              <w:br/>
              <w:t>(tel.: +86 010 8210 5951  fax: +86 010 8210 5623  e-mail: fushenzao@caas.cn)</w:t>
            </w:r>
          </w:p>
        </w:tc>
      </w:tr>
      <w:tr w:rsidR="00434A97" w:rsidRPr="00434A97" w14:paraId="1EDF882B" w14:textId="77777777" w:rsidTr="00C9639D">
        <w:trPr>
          <w:cantSplit/>
          <w:trHeight w:val="1168"/>
          <w:hidden/>
        </w:trPr>
        <w:tc>
          <w:tcPr>
            <w:tcW w:w="510" w:type="dxa"/>
          </w:tcPr>
          <w:p w14:paraId="1782184F"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74EB3EE0" w14:textId="77777777" w:rsidR="00434A97" w:rsidRPr="00434A97" w:rsidRDefault="00434A97" w:rsidP="00434A97">
            <w:pPr>
              <w:keepLines/>
              <w:spacing w:line="259" w:lineRule="auto"/>
              <w:jc w:val="left"/>
              <w:rPr>
                <w:rFonts w:cs="Arial"/>
                <w:caps/>
                <w:snapToGrid w:val="0"/>
              </w:rPr>
            </w:pPr>
            <w:r w:rsidRPr="00434A97">
              <w:rPr>
                <w:caps/>
                <w:noProof/>
              </w:rPr>
              <w:drawing>
                <wp:inline distT="0" distB="0" distL="0" distR="0" wp14:anchorId="58CA27A5" wp14:editId="5E5FBC28">
                  <wp:extent cx="945515" cy="1246361"/>
                  <wp:effectExtent l="0" t="0" r="6985" b="0"/>
                  <wp:docPr id="8" name="Picture 8" descr="C:\Users\wen\AppData\Local\Microsoft\Windows\INetCache\Content.Word\Zhou Hai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n\AppData\Local\Microsoft\Windows\INetCache\Content.Word\Zhou Haita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369" cy="1263305"/>
                          </a:xfrm>
                          <a:prstGeom prst="rect">
                            <a:avLst/>
                          </a:prstGeom>
                          <a:noFill/>
                          <a:ln>
                            <a:noFill/>
                          </a:ln>
                        </pic:spPr>
                      </pic:pic>
                    </a:graphicData>
                  </a:graphic>
                </wp:inline>
              </w:drawing>
            </w:r>
          </w:p>
        </w:tc>
        <w:tc>
          <w:tcPr>
            <w:tcW w:w="8221" w:type="dxa"/>
            <w:shd w:val="clear" w:color="auto" w:fill="auto"/>
          </w:tcPr>
          <w:p w14:paraId="7FD80FB5"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Haitao</w:t>
            </w:r>
            <w:proofErr w:type="spellEnd"/>
            <w:r w:rsidRPr="00434A97">
              <w:rPr>
                <w:rFonts w:cs="Arial"/>
                <w:color w:val="000000"/>
              </w:rPr>
              <w:t xml:space="preserve"> ZHOU (Mr.), </w:t>
            </w:r>
            <w:r w:rsidRPr="00434A97">
              <w:rPr>
                <w:rFonts w:cs="Arial" w:hint="eastAsia"/>
                <w:color w:val="000000"/>
              </w:rPr>
              <w:t>DUS Tester</w:t>
            </w:r>
            <w:r w:rsidRPr="00434A97">
              <w:rPr>
                <w:rFonts w:cs="Arial"/>
                <w:color w:val="000000"/>
              </w:rPr>
              <w:t xml:space="preserve">, </w:t>
            </w:r>
            <w:proofErr w:type="spellStart"/>
            <w:r w:rsidRPr="00434A97">
              <w:rPr>
                <w:rFonts w:cs="Arial"/>
                <w:color w:val="000000"/>
              </w:rPr>
              <w:t>Gongzhuling</w:t>
            </w:r>
            <w:proofErr w:type="spellEnd"/>
            <w:r w:rsidRPr="00434A97">
              <w:rPr>
                <w:rFonts w:cs="Arial"/>
                <w:color w:val="000000"/>
              </w:rPr>
              <w:t xml:space="preserve"> Sub-center for DUS Testing, Jilin Academy of Agricultural Sciences</w:t>
            </w:r>
            <w:r w:rsidRPr="00434A97">
              <w:rPr>
                <w:rFonts w:cs="Arial" w:hint="eastAsia"/>
                <w:color w:val="000000"/>
              </w:rPr>
              <w:t>,</w:t>
            </w:r>
            <w:r w:rsidRPr="00434A97">
              <w:rPr>
                <w:rFonts w:cs="Arial"/>
                <w:color w:val="000000"/>
              </w:rPr>
              <w:t xml:space="preserve"> </w:t>
            </w:r>
            <w:proofErr w:type="spellStart"/>
            <w:r w:rsidRPr="00434A97">
              <w:rPr>
                <w:rFonts w:cs="Arial"/>
                <w:color w:val="000000"/>
              </w:rPr>
              <w:t>Kemao</w:t>
            </w:r>
            <w:proofErr w:type="spellEnd"/>
            <w:r w:rsidRPr="00434A97">
              <w:rPr>
                <w:rFonts w:cs="Arial"/>
                <w:color w:val="000000"/>
              </w:rPr>
              <w:t xml:space="preserve"> west street 303, </w:t>
            </w:r>
            <w:proofErr w:type="spellStart"/>
            <w:r w:rsidRPr="00434A97">
              <w:rPr>
                <w:rFonts w:cs="Arial"/>
                <w:color w:val="000000"/>
              </w:rPr>
              <w:t>Gongzhuling</w:t>
            </w:r>
            <w:proofErr w:type="spellEnd"/>
            <w:r w:rsidRPr="00434A97">
              <w:rPr>
                <w:rFonts w:cs="Arial"/>
                <w:color w:val="000000"/>
              </w:rPr>
              <w:t xml:space="preserve"> city, 136100,Jlin Province</w:t>
            </w:r>
            <w:r w:rsidRPr="00434A97">
              <w:rPr>
                <w:rFonts w:cs="Arial"/>
                <w:color w:val="000000"/>
              </w:rPr>
              <w:br/>
              <w:t xml:space="preserve">(tel.: </w:t>
            </w:r>
            <w:r w:rsidRPr="00434A97">
              <w:rPr>
                <w:rFonts w:cs="Arial" w:hint="eastAsia"/>
                <w:color w:val="000000"/>
              </w:rPr>
              <w:t xml:space="preserve">+86 </w:t>
            </w:r>
            <w:r w:rsidRPr="00434A97">
              <w:rPr>
                <w:rFonts w:cs="Arial"/>
                <w:color w:val="000000"/>
              </w:rPr>
              <w:t>15943402273  e-mail: show19830623@aliyun.com)</w:t>
            </w:r>
          </w:p>
        </w:tc>
      </w:tr>
      <w:tr w:rsidR="00434A97" w:rsidRPr="00434A97" w14:paraId="62EF1249" w14:textId="77777777" w:rsidTr="00C9639D">
        <w:trPr>
          <w:cantSplit/>
          <w:trHeight w:val="1168"/>
          <w:hidden/>
        </w:trPr>
        <w:tc>
          <w:tcPr>
            <w:tcW w:w="510" w:type="dxa"/>
          </w:tcPr>
          <w:p w14:paraId="0077A561" w14:textId="77777777" w:rsidR="00434A97" w:rsidRPr="00434A97" w:rsidRDefault="00434A97" w:rsidP="00434A97">
            <w:pPr>
              <w:spacing w:line="259" w:lineRule="auto"/>
              <w:jc w:val="center"/>
              <w:rPr>
                <w:rFonts w:eastAsiaTheme="minorEastAsia"/>
                <w:caps/>
                <w:vanish/>
                <w:u w:val="single"/>
                <w:lang w:eastAsia="zh-CN"/>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09101FDB" w14:textId="77777777" w:rsidR="00434A97" w:rsidRPr="00434A97" w:rsidRDefault="00434A97" w:rsidP="00434A97">
            <w:pPr>
              <w:keepLines/>
              <w:spacing w:line="259" w:lineRule="auto"/>
              <w:jc w:val="left"/>
              <w:rPr>
                <w:rFonts w:cs="Arial"/>
                <w:caps/>
                <w:snapToGrid w:val="0"/>
              </w:rPr>
            </w:pPr>
            <w:r w:rsidRPr="00434A97">
              <w:rPr>
                <w:caps/>
                <w:noProof/>
                <w:snapToGrid w:val="0"/>
              </w:rPr>
              <w:drawing>
                <wp:inline distT="0" distB="0" distL="0" distR="0" wp14:anchorId="19C234DB" wp14:editId="4A7285BB">
                  <wp:extent cx="979929" cy="1262658"/>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4373" cy="1294155"/>
                          </a:xfrm>
                          <a:prstGeom prst="rect">
                            <a:avLst/>
                          </a:prstGeom>
                          <a:noFill/>
                          <a:ln>
                            <a:noFill/>
                          </a:ln>
                        </pic:spPr>
                      </pic:pic>
                    </a:graphicData>
                  </a:graphic>
                </wp:inline>
              </w:drawing>
            </w:r>
          </w:p>
        </w:tc>
        <w:tc>
          <w:tcPr>
            <w:tcW w:w="8221" w:type="dxa"/>
            <w:shd w:val="clear" w:color="auto" w:fill="auto"/>
          </w:tcPr>
          <w:p w14:paraId="4AA2CF14"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Lü</w:t>
            </w:r>
            <w:proofErr w:type="spellEnd"/>
            <w:r w:rsidRPr="00434A97">
              <w:rPr>
                <w:rFonts w:cs="Arial"/>
                <w:color w:val="000000"/>
              </w:rPr>
              <w:t xml:space="preserve"> WU (Mr.), </w:t>
            </w:r>
            <w:r w:rsidRPr="00434A97">
              <w:rPr>
                <w:rFonts w:cs="Arial" w:hint="eastAsia"/>
                <w:color w:val="000000"/>
              </w:rPr>
              <w:t>DUS Tester</w:t>
            </w:r>
            <w:r w:rsidRPr="00434A97">
              <w:rPr>
                <w:rFonts w:cs="Arial"/>
                <w:color w:val="000000"/>
              </w:rPr>
              <w:t xml:space="preserve">, </w:t>
            </w:r>
            <w:proofErr w:type="spellStart"/>
            <w:r w:rsidRPr="00434A97">
              <w:rPr>
                <w:rFonts w:cs="Arial"/>
                <w:color w:val="000000"/>
              </w:rPr>
              <w:t>Gongzhuling</w:t>
            </w:r>
            <w:proofErr w:type="spellEnd"/>
            <w:r w:rsidRPr="00434A97">
              <w:rPr>
                <w:rFonts w:cs="Arial"/>
                <w:color w:val="000000"/>
              </w:rPr>
              <w:t xml:space="preserve"> Sub-center for DUS Testing, Jilin Academy of Agricultural Sciences</w:t>
            </w:r>
            <w:r w:rsidRPr="00434A97">
              <w:rPr>
                <w:rFonts w:cs="Arial" w:hint="eastAsia"/>
                <w:color w:val="000000"/>
              </w:rPr>
              <w:t>,</w:t>
            </w:r>
            <w:r w:rsidRPr="00434A97">
              <w:rPr>
                <w:rFonts w:cs="Arial"/>
                <w:color w:val="000000"/>
              </w:rPr>
              <w:t xml:space="preserve"> </w:t>
            </w:r>
            <w:proofErr w:type="spellStart"/>
            <w:r w:rsidRPr="00434A97">
              <w:rPr>
                <w:rFonts w:cs="Arial"/>
                <w:color w:val="000000"/>
              </w:rPr>
              <w:t>Kemao</w:t>
            </w:r>
            <w:proofErr w:type="spellEnd"/>
            <w:r w:rsidRPr="00434A97">
              <w:rPr>
                <w:rFonts w:cs="Arial"/>
                <w:color w:val="000000"/>
              </w:rPr>
              <w:t xml:space="preserve"> west street 303, </w:t>
            </w:r>
            <w:proofErr w:type="spellStart"/>
            <w:r w:rsidRPr="00434A97">
              <w:rPr>
                <w:rFonts w:cs="Arial"/>
                <w:color w:val="000000"/>
              </w:rPr>
              <w:t>Gongzhuling</w:t>
            </w:r>
            <w:proofErr w:type="spellEnd"/>
            <w:r w:rsidRPr="00434A97">
              <w:rPr>
                <w:rFonts w:cs="Arial"/>
                <w:color w:val="000000"/>
              </w:rPr>
              <w:t xml:space="preserve"> city, 136100,Jlin Province</w:t>
            </w:r>
            <w:r w:rsidRPr="00434A97">
              <w:rPr>
                <w:rFonts w:cs="Arial"/>
                <w:color w:val="000000"/>
              </w:rPr>
              <w:br/>
              <w:t xml:space="preserve">(tel.: </w:t>
            </w:r>
            <w:r w:rsidRPr="00434A97">
              <w:rPr>
                <w:rFonts w:cs="Arial" w:hint="eastAsia"/>
                <w:color w:val="000000"/>
              </w:rPr>
              <w:t>+86 13578778868</w:t>
            </w:r>
            <w:r w:rsidRPr="00434A97">
              <w:rPr>
                <w:rFonts w:cs="Arial"/>
                <w:color w:val="000000"/>
              </w:rPr>
              <w:t xml:space="preserve">  e-mail: </w:t>
            </w:r>
            <w:r w:rsidRPr="00434A97">
              <w:rPr>
                <w:rFonts w:cs="Arial" w:hint="eastAsia"/>
                <w:color w:val="000000"/>
              </w:rPr>
              <w:t>526931819</w:t>
            </w:r>
            <w:r w:rsidRPr="00434A97">
              <w:rPr>
                <w:rFonts w:cs="Arial"/>
                <w:color w:val="000000"/>
              </w:rPr>
              <w:t>@</w:t>
            </w:r>
            <w:r w:rsidRPr="00434A97">
              <w:rPr>
                <w:rFonts w:cs="Arial" w:hint="eastAsia"/>
                <w:color w:val="000000"/>
              </w:rPr>
              <w:t>qq</w:t>
            </w:r>
            <w:r w:rsidRPr="00434A97">
              <w:rPr>
                <w:rFonts w:cs="Arial"/>
                <w:color w:val="000000"/>
              </w:rPr>
              <w:t>.com)</w:t>
            </w:r>
          </w:p>
        </w:tc>
      </w:tr>
      <w:tr w:rsidR="00434A97" w:rsidRPr="00434A97" w14:paraId="0D6B4D96" w14:textId="77777777" w:rsidTr="00C9639D">
        <w:trPr>
          <w:cantSplit/>
          <w:trHeight w:val="2240"/>
          <w:hidden/>
        </w:trPr>
        <w:tc>
          <w:tcPr>
            <w:tcW w:w="510" w:type="dxa"/>
          </w:tcPr>
          <w:p w14:paraId="089D5EC7"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1849AD1F" w14:textId="77777777" w:rsidR="00434A97" w:rsidRPr="00434A97" w:rsidRDefault="00434A97" w:rsidP="00434A97">
            <w:pPr>
              <w:keepLines/>
              <w:spacing w:line="259" w:lineRule="auto"/>
              <w:jc w:val="left"/>
              <w:rPr>
                <w:rFonts w:cs="Arial"/>
                <w:caps/>
                <w:snapToGrid w:val="0"/>
              </w:rPr>
            </w:pPr>
            <w:r w:rsidRPr="00434A97">
              <w:rPr>
                <w:caps/>
                <w:noProof/>
                <w:snapToGrid w:val="0"/>
                <w:u w:val="single"/>
              </w:rPr>
              <w:drawing>
                <wp:anchor distT="0" distB="0" distL="114300" distR="114300" simplePos="0" relativeHeight="251661312" behindDoc="0" locked="0" layoutInCell="1" allowOverlap="1" wp14:anchorId="26813E69" wp14:editId="47441610">
                  <wp:simplePos x="0" y="0"/>
                  <wp:positionH relativeFrom="column">
                    <wp:posOffset>-20955</wp:posOffset>
                  </wp:positionH>
                  <wp:positionV relativeFrom="paragraph">
                    <wp:posOffset>13970</wp:posOffset>
                  </wp:positionV>
                  <wp:extent cx="1044575" cy="1402080"/>
                  <wp:effectExtent l="0" t="0" r="3175"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45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Pr>
          <w:p w14:paraId="5D8333E9"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Dongmei</w:t>
            </w:r>
            <w:proofErr w:type="spellEnd"/>
            <w:r w:rsidRPr="00434A97">
              <w:rPr>
                <w:rFonts w:cs="Arial"/>
                <w:color w:val="000000"/>
              </w:rPr>
              <w:t xml:space="preserve"> LI (M</w:t>
            </w:r>
            <w:r w:rsidRPr="00434A97">
              <w:rPr>
                <w:rFonts w:eastAsia="SimSun" w:cs="Arial" w:hint="eastAsia"/>
                <w:color w:val="000000"/>
                <w:lang w:eastAsia="zh-CN"/>
              </w:rPr>
              <w:t>s</w:t>
            </w:r>
            <w:r w:rsidRPr="00434A97">
              <w:rPr>
                <w:rFonts w:cs="Arial"/>
                <w:color w:val="000000"/>
              </w:rPr>
              <w:t xml:space="preserve">.), Associate Researcher, Institute of Crop Resource, </w:t>
            </w:r>
            <w:proofErr w:type="spellStart"/>
            <w:r w:rsidRPr="00434A97">
              <w:rPr>
                <w:rFonts w:cs="Arial"/>
                <w:color w:val="000000"/>
              </w:rPr>
              <w:t>Heilongjang</w:t>
            </w:r>
            <w:proofErr w:type="spellEnd"/>
            <w:r w:rsidRPr="00434A97">
              <w:rPr>
                <w:rFonts w:cs="Arial"/>
                <w:color w:val="000000"/>
              </w:rPr>
              <w:t xml:space="preserve"> Academy of Agricultural Sciences, Harbin Sub-Center for New Plant Variety Tests, No. 368 </w:t>
            </w:r>
            <w:proofErr w:type="spellStart"/>
            <w:r w:rsidRPr="00434A97">
              <w:rPr>
                <w:rFonts w:cs="Arial"/>
                <w:color w:val="000000"/>
              </w:rPr>
              <w:t>Xuefu</w:t>
            </w:r>
            <w:proofErr w:type="spellEnd"/>
            <w:r w:rsidRPr="00434A97">
              <w:rPr>
                <w:rFonts w:cs="Arial"/>
                <w:color w:val="000000"/>
              </w:rPr>
              <w:t xml:space="preserve"> Road, </w:t>
            </w:r>
            <w:proofErr w:type="spellStart"/>
            <w:r w:rsidRPr="00434A97">
              <w:rPr>
                <w:rFonts w:cs="Arial"/>
                <w:color w:val="000000"/>
              </w:rPr>
              <w:t>Nangang</w:t>
            </w:r>
            <w:proofErr w:type="spellEnd"/>
            <w:r w:rsidRPr="00434A97">
              <w:rPr>
                <w:rFonts w:cs="Arial"/>
                <w:color w:val="000000"/>
              </w:rPr>
              <w:t xml:space="preserve"> District, Harbin, Heilongjiang Province</w:t>
            </w:r>
            <w:r w:rsidRPr="00434A97">
              <w:rPr>
                <w:rFonts w:cs="Arial"/>
                <w:color w:val="000000"/>
              </w:rPr>
              <w:br/>
              <w:t>(tel.: +86 451 8665 1186  e-mail: interli02@163.com)</w:t>
            </w:r>
          </w:p>
        </w:tc>
      </w:tr>
      <w:tr w:rsidR="00434A97" w:rsidRPr="00434A97" w14:paraId="47636144" w14:textId="77777777" w:rsidTr="00C9639D">
        <w:trPr>
          <w:cantSplit/>
          <w:trHeight w:val="1168"/>
          <w:hidden/>
        </w:trPr>
        <w:tc>
          <w:tcPr>
            <w:tcW w:w="510" w:type="dxa"/>
          </w:tcPr>
          <w:p w14:paraId="688C2218"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6304F22C" w14:textId="77777777" w:rsidR="00434A97" w:rsidRPr="00434A97" w:rsidRDefault="00434A97" w:rsidP="00434A97">
            <w:pPr>
              <w:keepLines/>
              <w:spacing w:line="259" w:lineRule="auto"/>
              <w:jc w:val="left"/>
              <w:rPr>
                <w:rFonts w:cs="Arial"/>
                <w:caps/>
                <w:snapToGrid w:val="0"/>
              </w:rPr>
            </w:pPr>
            <w:r w:rsidRPr="00434A97">
              <w:rPr>
                <w:caps/>
                <w:noProof/>
                <w:snapToGrid w:val="0"/>
              </w:rPr>
              <w:drawing>
                <wp:inline distT="0" distB="0" distL="0" distR="0" wp14:anchorId="1A0F4E70" wp14:editId="5840E45F">
                  <wp:extent cx="1018144" cy="1311899"/>
                  <wp:effectExtent l="0" t="0" r="0" b="317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2613" cy="1330543"/>
                          </a:xfrm>
                          <a:prstGeom prst="rect">
                            <a:avLst/>
                          </a:prstGeom>
                          <a:noFill/>
                          <a:ln>
                            <a:noFill/>
                          </a:ln>
                        </pic:spPr>
                      </pic:pic>
                    </a:graphicData>
                  </a:graphic>
                </wp:inline>
              </w:drawing>
            </w:r>
          </w:p>
        </w:tc>
        <w:tc>
          <w:tcPr>
            <w:tcW w:w="8221" w:type="dxa"/>
          </w:tcPr>
          <w:p w14:paraId="4FCB5AB3"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Hongxing</w:t>
            </w:r>
            <w:proofErr w:type="spellEnd"/>
            <w:r w:rsidRPr="00434A97">
              <w:rPr>
                <w:rFonts w:cs="Arial"/>
                <w:color w:val="000000"/>
              </w:rPr>
              <w:t xml:space="preserve"> WANG (Mr.), DUS Examiner, Nanjing DUS testing sub-center for New Plant Varieties, MARA, No. 50 </w:t>
            </w:r>
            <w:proofErr w:type="spellStart"/>
            <w:r w:rsidRPr="00434A97">
              <w:rPr>
                <w:rFonts w:cs="Arial"/>
                <w:color w:val="000000"/>
              </w:rPr>
              <w:t>Zhongling</w:t>
            </w:r>
            <w:proofErr w:type="spellEnd"/>
            <w:r w:rsidRPr="00434A97">
              <w:rPr>
                <w:rFonts w:cs="Arial"/>
                <w:color w:val="000000"/>
              </w:rPr>
              <w:t xml:space="preserve"> street, Xuanwu District, Nanjing</w:t>
            </w:r>
            <w:r w:rsidRPr="00434A97">
              <w:rPr>
                <w:rFonts w:cs="Arial"/>
                <w:color w:val="000000"/>
              </w:rPr>
              <w:br/>
              <w:t>(tel.: +86 180 2150 7258  e-mail: whx821x@126.com)</w:t>
            </w:r>
          </w:p>
        </w:tc>
      </w:tr>
      <w:tr w:rsidR="00434A97" w:rsidRPr="00434A97" w14:paraId="527AFFBF" w14:textId="77777777" w:rsidTr="00C9639D">
        <w:trPr>
          <w:cantSplit/>
          <w:trHeight w:val="1168"/>
          <w:hidden/>
        </w:trPr>
        <w:tc>
          <w:tcPr>
            <w:tcW w:w="510" w:type="dxa"/>
          </w:tcPr>
          <w:p w14:paraId="4A97382E"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26532BAE"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4C85E781" wp14:editId="480F1548">
                  <wp:extent cx="942975" cy="1414463"/>
                  <wp:effectExtent l="0" t="0" r="0" b="0"/>
                  <wp:docPr id="30" name="Picture 30" descr="N:\AppDocMWin7\MDCS\Pictures\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ppDocMWin7\MDCS\Pictures\24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44839" cy="1417259"/>
                          </a:xfrm>
                          <a:prstGeom prst="rect">
                            <a:avLst/>
                          </a:prstGeom>
                          <a:noFill/>
                          <a:ln>
                            <a:noFill/>
                          </a:ln>
                        </pic:spPr>
                      </pic:pic>
                    </a:graphicData>
                  </a:graphic>
                </wp:inline>
              </w:drawing>
            </w:r>
          </w:p>
        </w:tc>
        <w:tc>
          <w:tcPr>
            <w:tcW w:w="8221" w:type="dxa"/>
          </w:tcPr>
          <w:p w14:paraId="5FBF8C6C"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Yunxia</w:t>
            </w:r>
            <w:proofErr w:type="spellEnd"/>
            <w:r w:rsidRPr="00434A97">
              <w:rPr>
                <w:rFonts w:cs="Arial"/>
                <w:color w:val="000000"/>
              </w:rPr>
              <w:t xml:space="preserve"> CHU (Ms.), Researcher, Shanghai Academy of Agricultural Sciences, Shanghai Station for DUS Testing Center of New Plant Varieties, No. 888 </w:t>
            </w:r>
            <w:proofErr w:type="spellStart"/>
            <w:r w:rsidRPr="00434A97">
              <w:rPr>
                <w:rFonts w:cs="Arial"/>
                <w:color w:val="000000"/>
              </w:rPr>
              <w:t>Yezhuang</w:t>
            </w:r>
            <w:proofErr w:type="spellEnd"/>
            <w:r w:rsidRPr="00434A97">
              <w:rPr>
                <w:rFonts w:cs="Arial"/>
                <w:color w:val="000000"/>
              </w:rPr>
              <w:t xml:space="preserve"> Road, </w:t>
            </w:r>
            <w:proofErr w:type="spellStart"/>
            <w:r w:rsidRPr="00434A97">
              <w:rPr>
                <w:rFonts w:cs="Arial"/>
                <w:color w:val="000000"/>
              </w:rPr>
              <w:t>Fengxian</w:t>
            </w:r>
            <w:proofErr w:type="spellEnd"/>
            <w:r w:rsidRPr="00434A97">
              <w:rPr>
                <w:rFonts w:cs="Arial"/>
                <w:color w:val="000000"/>
              </w:rPr>
              <w:t xml:space="preserve"> District, 201415 Shanghai</w:t>
            </w:r>
            <w:r w:rsidRPr="00434A97">
              <w:rPr>
                <w:rFonts w:cs="Arial"/>
                <w:color w:val="000000"/>
              </w:rPr>
              <w:br/>
              <w:t xml:space="preserve">(tel.: +86 21 5746 0009  e-mail: </w:t>
            </w:r>
            <w:r w:rsidRPr="00434A97">
              <w:rPr>
                <w:rFonts w:cs="Arial"/>
              </w:rPr>
              <w:t>chuyx@189.cn</w:t>
            </w:r>
            <w:r w:rsidRPr="00434A97">
              <w:rPr>
                <w:rFonts w:asciiTheme="minorEastAsia" w:eastAsiaTheme="minorEastAsia" w:hAnsiTheme="minorEastAsia" w:cs="Arial" w:hint="eastAsia"/>
                <w:color w:val="000000"/>
                <w:lang w:eastAsia="zh-CN"/>
              </w:rPr>
              <w:t>)</w:t>
            </w:r>
          </w:p>
        </w:tc>
      </w:tr>
      <w:tr w:rsidR="00434A97" w:rsidRPr="00434A97" w14:paraId="145F7793" w14:textId="77777777" w:rsidTr="00C9639D">
        <w:trPr>
          <w:cantSplit/>
          <w:trHeight w:val="1168"/>
          <w:hidden/>
        </w:trPr>
        <w:tc>
          <w:tcPr>
            <w:tcW w:w="510" w:type="dxa"/>
          </w:tcPr>
          <w:p w14:paraId="53B22D89" w14:textId="77777777" w:rsidR="00434A97" w:rsidRPr="00434A97" w:rsidRDefault="00434A97" w:rsidP="00434A97">
            <w:pPr>
              <w:spacing w:line="259" w:lineRule="auto"/>
              <w:jc w:val="center"/>
              <w:rPr>
                <w:caps/>
                <w:vanish/>
                <w:u w:val="single"/>
              </w:rPr>
            </w:pPr>
            <w:r w:rsidRPr="00434A97">
              <w:rPr>
                <w:caps/>
                <w:vanish/>
                <w:u w:val="single"/>
              </w:rPr>
              <w:lastRenderedPageBreak/>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7589B0DD" w14:textId="77777777" w:rsidR="00434A97" w:rsidRPr="00434A97" w:rsidRDefault="00434A97" w:rsidP="00434A97">
            <w:pPr>
              <w:keepLines/>
              <w:spacing w:line="259" w:lineRule="auto"/>
              <w:jc w:val="left"/>
              <w:rPr>
                <w:rFonts w:cs="Arial"/>
                <w:caps/>
                <w:snapToGrid w:val="0"/>
              </w:rPr>
            </w:pPr>
            <w:r w:rsidRPr="00434A97">
              <w:rPr>
                <w:caps/>
                <w:noProof/>
                <w:snapToGrid w:val="0"/>
              </w:rPr>
              <w:drawing>
                <wp:inline distT="0" distB="0" distL="0" distR="0" wp14:anchorId="05B047B2" wp14:editId="56BB37A7">
                  <wp:extent cx="1021673" cy="1316446"/>
                  <wp:effectExtent l="0" t="0" r="7620"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0607" cy="1327957"/>
                          </a:xfrm>
                          <a:prstGeom prst="rect">
                            <a:avLst/>
                          </a:prstGeom>
                          <a:noFill/>
                          <a:ln>
                            <a:noFill/>
                          </a:ln>
                        </pic:spPr>
                      </pic:pic>
                    </a:graphicData>
                  </a:graphic>
                </wp:inline>
              </w:drawing>
            </w:r>
          </w:p>
        </w:tc>
        <w:tc>
          <w:tcPr>
            <w:tcW w:w="8221" w:type="dxa"/>
          </w:tcPr>
          <w:p w14:paraId="3E531528"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Yiying</w:t>
            </w:r>
            <w:proofErr w:type="spellEnd"/>
            <w:r w:rsidRPr="00434A97">
              <w:rPr>
                <w:rFonts w:cs="Arial"/>
                <w:color w:val="000000"/>
              </w:rPr>
              <w:t xml:space="preserve"> ZHANG (Ms.),</w:t>
            </w:r>
            <w:r w:rsidRPr="00434A97">
              <w:rPr>
                <w:rFonts w:cs="Arial" w:hint="eastAsia"/>
                <w:color w:val="000000"/>
              </w:rPr>
              <w:t xml:space="preserve"> R</w:t>
            </w:r>
            <w:r w:rsidRPr="00434A97">
              <w:rPr>
                <w:rFonts w:cs="Arial"/>
                <w:color w:val="000000"/>
              </w:rPr>
              <w:t>esearch </w:t>
            </w:r>
            <w:r w:rsidRPr="00434A97">
              <w:rPr>
                <w:rFonts w:cs="Arial" w:hint="eastAsia"/>
                <w:color w:val="000000"/>
              </w:rPr>
              <w:t>A</w:t>
            </w:r>
            <w:r w:rsidRPr="00434A97">
              <w:rPr>
                <w:rFonts w:cs="Arial"/>
                <w:color w:val="000000"/>
              </w:rPr>
              <w:t>ssistant</w:t>
            </w:r>
            <w:bookmarkStart w:id="52" w:name="OLE_LINK1"/>
            <w:r w:rsidRPr="00434A97">
              <w:rPr>
                <w:rFonts w:cs="Arial" w:hint="eastAsia"/>
                <w:color w:val="000000"/>
              </w:rPr>
              <w:t>,</w:t>
            </w:r>
            <w:r w:rsidRPr="00434A97">
              <w:rPr>
                <w:rFonts w:cs="Arial"/>
                <w:color w:val="000000"/>
              </w:rPr>
              <w:t xml:space="preserve"> Shanghai Sub-Center for Plant New Variety Tests, Ministry of Agriculture and Rural Affairs</w:t>
            </w:r>
            <w:bookmarkEnd w:id="52"/>
            <w:r w:rsidRPr="00434A97">
              <w:rPr>
                <w:rFonts w:cs="Arial"/>
                <w:color w:val="000000"/>
              </w:rPr>
              <w:t>, No.</w:t>
            </w:r>
            <w:r w:rsidRPr="00434A97">
              <w:rPr>
                <w:rFonts w:cs="Arial" w:hint="eastAsia"/>
                <w:color w:val="000000"/>
              </w:rPr>
              <w:t>888</w:t>
            </w:r>
            <w:r w:rsidRPr="00434A97">
              <w:rPr>
                <w:rFonts w:cs="Arial"/>
                <w:color w:val="000000"/>
              </w:rPr>
              <w:t xml:space="preserve"> </w:t>
            </w:r>
            <w:proofErr w:type="spellStart"/>
            <w:r w:rsidRPr="00434A97">
              <w:rPr>
                <w:rFonts w:cs="Arial" w:hint="eastAsia"/>
                <w:color w:val="000000"/>
              </w:rPr>
              <w:t>Yezhuang</w:t>
            </w:r>
            <w:proofErr w:type="spellEnd"/>
            <w:r w:rsidRPr="00434A97">
              <w:rPr>
                <w:rFonts w:cs="Arial"/>
                <w:color w:val="000000"/>
              </w:rPr>
              <w:t xml:space="preserve"> Rd.,</w:t>
            </w:r>
            <w:r w:rsidRPr="00434A97">
              <w:rPr>
                <w:rFonts w:cs="Arial" w:hint="eastAsia"/>
                <w:color w:val="000000"/>
              </w:rPr>
              <w:t xml:space="preserve"> </w:t>
            </w:r>
            <w:proofErr w:type="spellStart"/>
            <w:r w:rsidRPr="00434A97">
              <w:rPr>
                <w:rFonts w:cs="Arial" w:hint="eastAsia"/>
                <w:color w:val="000000"/>
              </w:rPr>
              <w:t>Fengxian</w:t>
            </w:r>
            <w:proofErr w:type="spellEnd"/>
            <w:r w:rsidRPr="00434A97">
              <w:rPr>
                <w:rFonts w:cs="Arial"/>
                <w:color w:val="000000"/>
              </w:rPr>
              <w:t>,</w:t>
            </w:r>
            <w:r w:rsidRPr="00434A97">
              <w:rPr>
                <w:rFonts w:cs="Arial" w:hint="eastAsia"/>
                <w:color w:val="000000"/>
              </w:rPr>
              <w:t xml:space="preserve"> Shanghai</w:t>
            </w:r>
            <w:r w:rsidRPr="00434A97">
              <w:rPr>
                <w:rFonts w:cs="Arial"/>
                <w:color w:val="000000"/>
              </w:rPr>
              <w:t>,</w:t>
            </w:r>
            <w:r w:rsidRPr="00434A97">
              <w:rPr>
                <w:rFonts w:cs="Arial" w:hint="eastAsia"/>
                <w:color w:val="000000"/>
              </w:rPr>
              <w:t xml:space="preserve"> 201415 </w:t>
            </w:r>
            <w:r w:rsidRPr="00434A97">
              <w:rPr>
                <w:rFonts w:cs="Arial"/>
                <w:color w:val="000000"/>
              </w:rPr>
              <w:br/>
              <w:t>(tel.: +86 13</w:t>
            </w:r>
            <w:r w:rsidRPr="00434A97">
              <w:rPr>
                <w:rFonts w:cs="Arial" w:hint="eastAsia"/>
                <w:color w:val="000000"/>
              </w:rPr>
              <w:t>774298313</w:t>
            </w:r>
            <w:r w:rsidRPr="00434A97">
              <w:rPr>
                <w:rFonts w:cs="Arial"/>
                <w:color w:val="000000"/>
              </w:rPr>
              <w:t xml:space="preserve">  </w:t>
            </w:r>
            <w:r w:rsidRPr="00434A97">
              <w:rPr>
                <w:rFonts w:cs="Arial" w:hint="eastAsia"/>
                <w:color w:val="000000"/>
              </w:rPr>
              <w:t>f</w:t>
            </w:r>
            <w:r w:rsidRPr="00434A97">
              <w:rPr>
                <w:rFonts w:cs="Arial"/>
                <w:color w:val="000000"/>
              </w:rPr>
              <w:t>ax: +86</w:t>
            </w:r>
            <w:r w:rsidRPr="00434A97">
              <w:rPr>
                <w:rFonts w:cs="Arial" w:hint="eastAsia"/>
                <w:color w:val="000000"/>
              </w:rPr>
              <w:t>-021-57460009</w:t>
            </w:r>
            <w:r w:rsidRPr="00434A97">
              <w:rPr>
                <w:rFonts w:cs="Arial"/>
                <w:color w:val="000000"/>
              </w:rPr>
              <w:t xml:space="preserve">  e-mail: </w:t>
            </w:r>
            <w:r w:rsidRPr="00434A97">
              <w:rPr>
                <w:rFonts w:cs="Arial" w:hint="eastAsia"/>
                <w:color w:val="000000"/>
              </w:rPr>
              <w:t>zyy425zoey@163.com)</w:t>
            </w:r>
          </w:p>
        </w:tc>
      </w:tr>
      <w:tr w:rsidR="00434A97" w:rsidRPr="00434A97" w14:paraId="50676D66" w14:textId="77777777" w:rsidTr="00C9639D">
        <w:trPr>
          <w:cantSplit/>
          <w:trHeight w:val="1168"/>
          <w:hidden/>
        </w:trPr>
        <w:tc>
          <w:tcPr>
            <w:tcW w:w="510" w:type="dxa"/>
          </w:tcPr>
          <w:p w14:paraId="2D7B064A" w14:textId="77777777" w:rsidR="00434A97" w:rsidRPr="00434A97" w:rsidRDefault="00434A97" w:rsidP="00434A97">
            <w:pPr>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63AD0E16" w14:textId="77777777" w:rsidR="00434A97" w:rsidRPr="00434A97" w:rsidRDefault="00434A97" w:rsidP="00434A97">
            <w:pPr>
              <w:keepLines/>
              <w:spacing w:line="259" w:lineRule="auto"/>
              <w:jc w:val="left"/>
              <w:rPr>
                <w:rFonts w:cs="Arial"/>
                <w:caps/>
                <w:snapToGrid w:val="0"/>
              </w:rPr>
            </w:pPr>
            <w:r w:rsidRPr="00434A97">
              <w:rPr>
                <w:caps/>
                <w:noProof/>
                <w:snapToGrid w:val="0"/>
              </w:rPr>
              <w:drawing>
                <wp:inline distT="0" distB="0" distL="0" distR="0" wp14:anchorId="6752E027" wp14:editId="716E13E1">
                  <wp:extent cx="984747" cy="1268865"/>
                  <wp:effectExtent l="0" t="0" r="6350" b="762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302" cy="1295350"/>
                          </a:xfrm>
                          <a:prstGeom prst="rect">
                            <a:avLst/>
                          </a:prstGeom>
                          <a:noFill/>
                          <a:ln>
                            <a:noFill/>
                          </a:ln>
                        </pic:spPr>
                      </pic:pic>
                    </a:graphicData>
                  </a:graphic>
                </wp:inline>
              </w:drawing>
            </w:r>
          </w:p>
        </w:tc>
        <w:tc>
          <w:tcPr>
            <w:tcW w:w="8221" w:type="dxa"/>
          </w:tcPr>
          <w:p w14:paraId="01024D98"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Hong LIU (Mr.), DUS tester, Guangzhou sub-center for New Plant Variety Tests, South China Agricultural University, 2/F Agricultural Building</w:t>
            </w:r>
            <w:r w:rsidRPr="00434A97">
              <w:rPr>
                <w:rFonts w:cs="Arial"/>
                <w:color w:val="000000"/>
              </w:rPr>
              <w:br/>
              <w:t>(tel.: +86 20 85286350  e-mail: laoliuhongscau@163.com)</w:t>
            </w:r>
          </w:p>
        </w:tc>
      </w:tr>
      <w:tr w:rsidR="00434A97" w:rsidRPr="00434A97" w14:paraId="1EE4FF5F" w14:textId="77777777" w:rsidTr="00C9639D">
        <w:trPr>
          <w:cantSplit/>
          <w:trHeight w:val="1168"/>
          <w:hidden/>
        </w:trPr>
        <w:tc>
          <w:tcPr>
            <w:tcW w:w="510" w:type="dxa"/>
          </w:tcPr>
          <w:p w14:paraId="2ADCD034"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742C1A47"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26FD852B" wp14:editId="66EA81C9">
                  <wp:extent cx="958490" cy="1368844"/>
                  <wp:effectExtent l="0" t="0" r="0" b="3175"/>
                  <wp:docPr id="24" name="图片 24" descr="F:\Wen_Wen\TWC-BMT\20191011\Liu D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n_Wen\TWC-BMT\20191011\Liu Dif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308" cy="1375725"/>
                          </a:xfrm>
                          <a:prstGeom prst="rect">
                            <a:avLst/>
                          </a:prstGeom>
                          <a:noFill/>
                          <a:ln>
                            <a:noFill/>
                          </a:ln>
                        </pic:spPr>
                      </pic:pic>
                    </a:graphicData>
                  </a:graphic>
                </wp:inline>
              </w:drawing>
            </w:r>
          </w:p>
        </w:tc>
        <w:tc>
          <w:tcPr>
            <w:tcW w:w="8221" w:type="dxa"/>
          </w:tcPr>
          <w:p w14:paraId="5AF90942"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Difa</w:t>
            </w:r>
            <w:proofErr w:type="spellEnd"/>
            <w:r w:rsidRPr="00434A97">
              <w:rPr>
                <w:rFonts w:cs="Arial"/>
                <w:color w:val="000000"/>
              </w:rPr>
              <w:t xml:space="preserve"> LIU (Mr.), DUS Tester, </w:t>
            </w:r>
            <w:proofErr w:type="spellStart"/>
            <w:r w:rsidRPr="00434A97">
              <w:rPr>
                <w:rFonts w:cs="Arial"/>
                <w:color w:val="000000"/>
              </w:rPr>
              <w:t>Danzhou</w:t>
            </w:r>
            <w:proofErr w:type="spellEnd"/>
            <w:r w:rsidRPr="00434A97">
              <w:rPr>
                <w:rFonts w:cs="Arial"/>
                <w:color w:val="000000"/>
              </w:rPr>
              <w:t xml:space="preserve"> Sub-Center for DUS testing of New Varieties of Plants, MARA, </w:t>
            </w:r>
            <w:proofErr w:type="spellStart"/>
            <w:r w:rsidRPr="00434A97">
              <w:rPr>
                <w:rFonts w:cs="Arial"/>
                <w:color w:val="000000"/>
              </w:rPr>
              <w:t>Danzhou</w:t>
            </w:r>
            <w:proofErr w:type="spellEnd"/>
            <w:r w:rsidRPr="00434A97">
              <w:rPr>
                <w:rFonts w:cs="Arial"/>
                <w:color w:val="000000"/>
              </w:rPr>
              <w:t xml:space="preserve"> 571737</w:t>
            </w:r>
            <w:r w:rsidRPr="00434A97">
              <w:rPr>
                <w:rFonts w:cs="Arial"/>
                <w:color w:val="000000"/>
              </w:rPr>
              <w:br/>
              <w:t>(tel.: +86 1888 9160907  e-mail: liudifa198707@126.com)</w:t>
            </w:r>
          </w:p>
        </w:tc>
      </w:tr>
      <w:tr w:rsidR="00434A97" w:rsidRPr="00434A97" w14:paraId="2726FF5B" w14:textId="77777777" w:rsidTr="00C9639D">
        <w:trPr>
          <w:cantSplit/>
          <w:trHeight w:val="1168"/>
          <w:hidden/>
        </w:trPr>
        <w:tc>
          <w:tcPr>
            <w:tcW w:w="510" w:type="dxa"/>
          </w:tcPr>
          <w:p w14:paraId="5225A38C"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09000901"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4D81DA94" wp14:editId="09AB4273">
                  <wp:extent cx="1011219" cy="1011219"/>
                  <wp:effectExtent l="0" t="0" r="0" b="0"/>
                  <wp:docPr id="5" name="图片 5" descr="F:\Wen_Wen\TWC-BMT\20191011\Chen Xing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n_Wen\TWC-BMT\20191011\Chen Xingku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8221" w:type="dxa"/>
          </w:tcPr>
          <w:p w14:paraId="6166285A"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Xingkui</w:t>
            </w:r>
            <w:proofErr w:type="spellEnd"/>
            <w:r w:rsidRPr="00434A97">
              <w:rPr>
                <w:rFonts w:cs="Arial"/>
                <w:color w:val="000000"/>
              </w:rPr>
              <w:t xml:space="preserve"> CHEN (Mr.), Sub-center Director, Jinzhou sub-center for New Plant Variety Tests,  No. 119 </w:t>
            </w:r>
            <w:proofErr w:type="spellStart"/>
            <w:r w:rsidRPr="00434A97">
              <w:rPr>
                <w:rFonts w:cs="Arial"/>
                <w:color w:val="000000"/>
              </w:rPr>
              <w:t>Keyanli</w:t>
            </w:r>
            <w:proofErr w:type="spellEnd"/>
            <w:r w:rsidRPr="00434A97">
              <w:rPr>
                <w:rFonts w:cs="Arial"/>
                <w:color w:val="000000"/>
              </w:rPr>
              <w:t xml:space="preserve">, </w:t>
            </w:r>
            <w:proofErr w:type="spellStart"/>
            <w:r w:rsidRPr="00434A97">
              <w:rPr>
                <w:rFonts w:cs="Arial"/>
                <w:color w:val="000000"/>
              </w:rPr>
              <w:t>Linghe</w:t>
            </w:r>
            <w:proofErr w:type="spellEnd"/>
            <w:r w:rsidRPr="00434A97">
              <w:rPr>
                <w:rFonts w:cs="Arial"/>
                <w:color w:val="000000"/>
              </w:rPr>
              <w:t xml:space="preserve"> district, Liaoning province, 121000 Jinzhou</w:t>
            </w:r>
            <w:r w:rsidRPr="00434A97">
              <w:rPr>
                <w:rFonts w:cs="Arial"/>
                <w:color w:val="000000"/>
              </w:rPr>
              <w:br/>
              <w:t>(tel.: +86 0416 711 3929  fax: +86 0416 711 3929  e-mail: jinzhoudus8@163.com)</w:t>
            </w:r>
          </w:p>
        </w:tc>
      </w:tr>
      <w:tr w:rsidR="00434A97" w:rsidRPr="00434A97" w14:paraId="10D90EF0" w14:textId="77777777" w:rsidTr="00C9639D">
        <w:trPr>
          <w:cantSplit/>
          <w:trHeight w:val="1168"/>
          <w:hidden/>
        </w:trPr>
        <w:tc>
          <w:tcPr>
            <w:tcW w:w="510" w:type="dxa"/>
          </w:tcPr>
          <w:p w14:paraId="1E1F06CD"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2754978D"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0A20F1B9" wp14:editId="2CE605AC">
                  <wp:extent cx="971550" cy="1289050"/>
                  <wp:effectExtent l="0" t="0" r="0" b="6350"/>
                  <wp:docPr id="31" name="Picture 31" descr="N:\AppDocMWin7\MDCS\Pictures\2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AppDocMWin7\MDCS\Pictures\246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71550" cy="1289050"/>
                          </a:xfrm>
                          <a:prstGeom prst="rect">
                            <a:avLst/>
                          </a:prstGeom>
                          <a:noFill/>
                          <a:ln>
                            <a:noFill/>
                          </a:ln>
                        </pic:spPr>
                      </pic:pic>
                    </a:graphicData>
                  </a:graphic>
                </wp:inline>
              </w:drawing>
            </w:r>
          </w:p>
        </w:tc>
        <w:tc>
          <w:tcPr>
            <w:tcW w:w="8221" w:type="dxa"/>
          </w:tcPr>
          <w:p w14:paraId="7346D516" w14:textId="77777777" w:rsidR="00434A97" w:rsidRPr="00434A97" w:rsidRDefault="00434A97" w:rsidP="00434A97">
            <w:pPr>
              <w:widowControl w:val="0"/>
              <w:tabs>
                <w:tab w:val="left" w:pos="90"/>
              </w:tabs>
              <w:autoSpaceDE w:val="0"/>
              <w:autoSpaceDN w:val="0"/>
              <w:adjustRightInd w:val="0"/>
              <w:jc w:val="left"/>
              <w:rPr>
                <w:rFonts w:cs="Arial"/>
                <w:color w:val="000000"/>
              </w:rPr>
            </w:pPr>
            <w:proofErr w:type="spellStart"/>
            <w:r w:rsidRPr="00434A97">
              <w:rPr>
                <w:rFonts w:cs="Arial"/>
                <w:color w:val="000000"/>
              </w:rPr>
              <w:t>Pengsheng</w:t>
            </w:r>
            <w:proofErr w:type="spellEnd"/>
            <w:r w:rsidRPr="00434A97">
              <w:rPr>
                <w:rFonts w:cs="Arial"/>
                <w:color w:val="000000"/>
              </w:rPr>
              <w:t xml:space="preserve"> HUO (Mr.), DUS Tester, Jinzhou sub-center for New Plant Variety Tests,</w:t>
            </w:r>
          </w:p>
          <w:p w14:paraId="7F699729" w14:textId="77777777" w:rsidR="00434A97" w:rsidRPr="00434A97" w:rsidRDefault="00434A97" w:rsidP="00434A97">
            <w:pPr>
              <w:widowControl w:val="0"/>
              <w:tabs>
                <w:tab w:val="left" w:pos="90"/>
              </w:tabs>
              <w:autoSpaceDE w:val="0"/>
              <w:autoSpaceDN w:val="0"/>
              <w:adjustRightInd w:val="0"/>
              <w:jc w:val="left"/>
              <w:rPr>
                <w:rFonts w:cs="Arial"/>
                <w:color w:val="000000"/>
              </w:rPr>
            </w:pPr>
            <w:r w:rsidRPr="00434A97">
              <w:rPr>
                <w:rFonts w:cs="Arial"/>
                <w:color w:val="000000"/>
              </w:rPr>
              <w:t xml:space="preserve">No. 119, </w:t>
            </w:r>
            <w:proofErr w:type="spellStart"/>
            <w:r w:rsidRPr="00434A97">
              <w:rPr>
                <w:rFonts w:cs="Arial"/>
                <w:color w:val="000000"/>
              </w:rPr>
              <w:t>Keyanli</w:t>
            </w:r>
            <w:proofErr w:type="spellEnd"/>
            <w:r w:rsidRPr="00434A97">
              <w:rPr>
                <w:rFonts w:cs="Arial"/>
                <w:color w:val="000000"/>
              </w:rPr>
              <w:t xml:space="preserve">, </w:t>
            </w:r>
            <w:proofErr w:type="spellStart"/>
            <w:r w:rsidRPr="00434A97">
              <w:rPr>
                <w:rFonts w:cs="Arial"/>
                <w:color w:val="000000"/>
              </w:rPr>
              <w:t>Linghe</w:t>
            </w:r>
            <w:proofErr w:type="spellEnd"/>
            <w:r w:rsidRPr="00434A97">
              <w:rPr>
                <w:rFonts w:cs="Arial"/>
                <w:color w:val="000000"/>
              </w:rPr>
              <w:t xml:space="preserve"> District, Liaoning Province, 121000 Jinzhou </w:t>
            </w:r>
            <w:r w:rsidRPr="00434A97">
              <w:rPr>
                <w:rFonts w:cs="Arial"/>
                <w:color w:val="000000"/>
              </w:rPr>
              <w:br/>
              <w:t>(tel.: +86 0416 4890 116  fax: +86 0416 4890 116  e-mail: jzdus8@163.com)</w:t>
            </w:r>
          </w:p>
        </w:tc>
      </w:tr>
      <w:tr w:rsidR="00434A97" w:rsidRPr="00434A97" w14:paraId="3BDA555F" w14:textId="77777777" w:rsidTr="00C9639D">
        <w:trPr>
          <w:cantSplit/>
          <w:trHeight w:val="1168"/>
          <w:hidden/>
        </w:trPr>
        <w:tc>
          <w:tcPr>
            <w:tcW w:w="510" w:type="dxa"/>
          </w:tcPr>
          <w:p w14:paraId="721EB738"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1F67DBBA"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0F746B8F" wp14:editId="004EF8C9">
                  <wp:extent cx="940219" cy="1343170"/>
                  <wp:effectExtent l="0" t="0" r="0" b="0"/>
                  <wp:docPr id="11" name="图片 11" descr="F:\Wen_Wen\TWC-BMT\20191011\Chen L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n_Wen\TWC-BMT\20191011\Chen Li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1159" cy="1344513"/>
                          </a:xfrm>
                          <a:prstGeom prst="rect">
                            <a:avLst/>
                          </a:prstGeom>
                          <a:noFill/>
                          <a:ln>
                            <a:noFill/>
                          </a:ln>
                        </pic:spPr>
                      </pic:pic>
                    </a:graphicData>
                  </a:graphic>
                </wp:inline>
              </w:drawing>
            </w:r>
          </w:p>
        </w:tc>
        <w:tc>
          <w:tcPr>
            <w:tcW w:w="8221" w:type="dxa"/>
          </w:tcPr>
          <w:p w14:paraId="6E653620"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Liang CHEN (Mr.), Professor, Tea Research Institute, Chinese Academy of Agricultural Sciences, 9 South </w:t>
            </w:r>
            <w:proofErr w:type="spellStart"/>
            <w:r w:rsidRPr="00434A97">
              <w:rPr>
                <w:rFonts w:cs="Arial"/>
                <w:color w:val="000000"/>
              </w:rPr>
              <w:t>Meiling</w:t>
            </w:r>
            <w:proofErr w:type="spellEnd"/>
            <w:r w:rsidRPr="00434A97">
              <w:rPr>
                <w:rFonts w:cs="Arial"/>
                <w:color w:val="000000"/>
              </w:rPr>
              <w:t xml:space="preserve"> Road, Hangzhou, Zhejiang 310008 </w:t>
            </w:r>
            <w:r w:rsidRPr="00434A97">
              <w:rPr>
                <w:rFonts w:cs="Arial"/>
                <w:color w:val="000000"/>
              </w:rPr>
              <w:br/>
              <w:t>(tel.: +86 13958093541  fax: +86 571 86650056  e-mail: liangchen@tricaas.com)</w:t>
            </w:r>
          </w:p>
        </w:tc>
      </w:tr>
      <w:tr w:rsidR="00434A97" w:rsidRPr="00434A97" w14:paraId="57CBF572" w14:textId="77777777" w:rsidTr="00C9639D">
        <w:trPr>
          <w:cantSplit/>
          <w:trHeight w:val="1168"/>
          <w:hidden/>
        </w:trPr>
        <w:tc>
          <w:tcPr>
            <w:tcW w:w="510" w:type="dxa"/>
          </w:tcPr>
          <w:p w14:paraId="4209FF25" w14:textId="77777777" w:rsidR="00434A97" w:rsidRPr="00434A97" w:rsidRDefault="00434A97" w:rsidP="00434A97">
            <w:pPr>
              <w:keepLines/>
              <w:spacing w:line="259" w:lineRule="auto"/>
              <w:jc w:val="center"/>
              <w:rPr>
                <w:caps/>
                <w:vanish/>
                <w:u w:val="single"/>
              </w:rPr>
            </w:pPr>
            <w:r w:rsidRPr="00434A97">
              <w:rPr>
                <w:caps/>
                <w:vanish/>
                <w:u w:val="single"/>
              </w:rPr>
              <w:lastRenderedPageBreak/>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148DFBEC"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70AAF475" wp14:editId="69712A9C">
                  <wp:extent cx="971550" cy="1295400"/>
                  <wp:effectExtent l="0" t="0" r="0" b="0"/>
                  <wp:docPr id="32" name="Picture 32" descr="N:\AppDocMWin7\MDCS\Pictures\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AppDocMWin7\MDCS\Pictures\24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76847" cy="1302463"/>
                          </a:xfrm>
                          <a:prstGeom prst="rect">
                            <a:avLst/>
                          </a:prstGeom>
                          <a:noFill/>
                          <a:ln>
                            <a:noFill/>
                          </a:ln>
                        </pic:spPr>
                      </pic:pic>
                    </a:graphicData>
                  </a:graphic>
                </wp:inline>
              </w:drawing>
            </w:r>
          </w:p>
        </w:tc>
        <w:tc>
          <w:tcPr>
            <w:tcW w:w="8221" w:type="dxa"/>
          </w:tcPr>
          <w:p w14:paraId="2606392B"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Yang </w:t>
            </w:r>
            <w:proofErr w:type="spellStart"/>
            <w:r w:rsidRPr="00434A97">
              <w:rPr>
                <w:rFonts w:cs="Arial"/>
                <w:color w:val="000000"/>
              </w:rPr>
              <w:t>YANG</w:t>
            </w:r>
            <w:proofErr w:type="spellEnd"/>
            <w:r w:rsidRPr="00434A97">
              <w:rPr>
                <w:rFonts w:cs="Arial"/>
                <w:color w:val="000000"/>
              </w:rPr>
              <w:t xml:space="preserve"> (Mr.), Research assistant, Maize Research Center, Beijing Academy of Agricultural and Forestry Sciences, 7th floor, Room 201, </w:t>
            </w:r>
            <w:proofErr w:type="spellStart"/>
            <w:r w:rsidRPr="00434A97">
              <w:rPr>
                <w:rFonts w:cs="Arial"/>
                <w:color w:val="000000"/>
              </w:rPr>
              <w:t>Shuguang</w:t>
            </w:r>
            <w:proofErr w:type="spellEnd"/>
            <w:r w:rsidRPr="00434A97">
              <w:rPr>
                <w:rFonts w:cs="Arial"/>
                <w:color w:val="000000"/>
              </w:rPr>
              <w:t xml:space="preserve"> Garden Middle Road 9, </w:t>
            </w:r>
            <w:proofErr w:type="spellStart"/>
            <w:r w:rsidRPr="00434A97">
              <w:rPr>
                <w:rFonts w:cs="Arial"/>
                <w:color w:val="000000"/>
              </w:rPr>
              <w:t>Haidian</w:t>
            </w:r>
            <w:proofErr w:type="spellEnd"/>
            <w:r w:rsidRPr="00434A97">
              <w:rPr>
                <w:rFonts w:cs="Arial"/>
                <w:color w:val="000000"/>
              </w:rPr>
              <w:t xml:space="preserve"> District, 100097 Beijing  </w:t>
            </w:r>
            <w:r w:rsidRPr="00434A97">
              <w:rPr>
                <w:rFonts w:cs="Arial"/>
                <w:color w:val="000000"/>
              </w:rPr>
              <w:br/>
              <w:t>(tel.: +86 105 1503 398  fax: +86 105 1503 986  e-mail: caurwx@gmail.com)</w:t>
            </w:r>
          </w:p>
        </w:tc>
      </w:tr>
      <w:tr w:rsidR="00434A97" w:rsidRPr="00434A97" w14:paraId="6D747DCA" w14:textId="77777777" w:rsidTr="00C9639D">
        <w:trPr>
          <w:cantSplit/>
          <w:trHeight w:val="1168"/>
          <w:hidden/>
        </w:trPr>
        <w:tc>
          <w:tcPr>
            <w:tcW w:w="510" w:type="dxa"/>
          </w:tcPr>
          <w:p w14:paraId="4693F38D" w14:textId="77777777" w:rsidR="00434A97" w:rsidRPr="00434A97" w:rsidRDefault="00434A97" w:rsidP="00434A97">
            <w:pPr>
              <w:keepLines/>
              <w:spacing w:line="259" w:lineRule="auto"/>
              <w:jc w:val="center"/>
              <w:rPr>
                <w:caps/>
                <w:vanish/>
                <w:u w:val="single"/>
              </w:rPr>
            </w:pPr>
            <w:r w:rsidRPr="00434A97">
              <w:rPr>
                <w:caps/>
                <w:vanish/>
                <w:u w:val="single"/>
              </w:rPr>
              <w:fldChar w:fldCharType="begin"/>
            </w:r>
            <w:r w:rsidRPr="00434A97">
              <w:rPr>
                <w:caps/>
                <w:vanish/>
                <w:u w:val="single"/>
              </w:rPr>
              <w:instrText xml:space="preserve"> AUTONUM  </w:instrText>
            </w:r>
            <w:r w:rsidRPr="00434A97">
              <w:rPr>
                <w:caps/>
                <w:vanish/>
                <w:u w:val="single"/>
              </w:rPr>
              <w:fldChar w:fldCharType="end"/>
            </w:r>
          </w:p>
        </w:tc>
        <w:tc>
          <w:tcPr>
            <w:tcW w:w="1748" w:type="dxa"/>
            <w:gridSpan w:val="2"/>
          </w:tcPr>
          <w:p w14:paraId="34F33999" w14:textId="77777777" w:rsidR="00434A97" w:rsidRPr="00434A97" w:rsidRDefault="00434A97" w:rsidP="00434A97">
            <w:pPr>
              <w:keepLines/>
              <w:spacing w:line="259" w:lineRule="auto"/>
              <w:jc w:val="left"/>
              <w:rPr>
                <w:rFonts w:cs="Arial"/>
                <w:caps/>
                <w:snapToGrid w:val="0"/>
              </w:rPr>
            </w:pPr>
            <w:r w:rsidRPr="00434A97">
              <w:rPr>
                <w:caps/>
                <w:noProof/>
                <w:snapToGrid w:val="0"/>
                <w:u w:val="single"/>
              </w:rPr>
              <w:drawing>
                <wp:anchor distT="0" distB="0" distL="114300" distR="114300" simplePos="0" relativeHeight="251659264" behindDoc="0" locked="0" layoutInCell="1" allowOverlap="1" wp14:anchorId="357C7F82" wp14:editId="04347A18">
                  <wp:simplePos x="0" y="0"/>
                  <wp:positionH relativeFrom="column">
                    <wp:posOffset>-35560</wp:posOffset>
                  </wp:positionH>
                  <wp:positionV relativeFrom="paragraph">
                    <wp:posOffset>47625</wp:posOffset>
                  </wp:positionV>
                  <wp:extent cx="1058545" cy="133350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854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Pr>
          <w:p w14:paraId="71F56018"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Bin JIANG (Mr.), Software Architect, Beijing Academy of Agricultural and Forestry Science, Beijing Maize Seed Testing Center, Beijing </w:t>
            </w:r>
            <w:r w:rsidRPr="00434A97">
              <w:rPr>
                <w:rFonts w:cs="Arial"/>
                <w:color w:val="000000"/>
              </w:rPr>
              <w:br/>
              <w:t>(tel.: +86 13311151986  e-mail: jiangbinboy@126.com)</w:t>
            </w:r>
          </w:p>
        </w:tc>
      </w:tr>
      <w:tr w:rsidR="00434A97" w:rsidRPr="00434A97" w14:paraId="29AF143F" w14:textId="77777777" w:rsidTr="00C9639D">
        <w:trPr>
          <w:cantSplit/>
          <w:trHeight w:val="1168"/>
          <w:hidden/>
        </w:trPr>
        <w:tc>
          <w:tcPr>
            <w:tcW w:w="510" w:type="dxa"/>
          </w:tcPr>
          <w:p w14:paraId="290A9F00"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20</w:t>
            </w:r>
          </w:p>
        </w:tc>
        <w:tc>
          <w:tcPr>
            <w:tcW w:w="1748" w:type="dxa"/>
            <w:gridSpan w:val="2"/>
          </w:tcPr>
          <w:p w14:paraId="17829D24"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6C3C925A" wp14:editId="6AC78A44">
                  <wp:extent cx="978946" cy="1405185"/>
                  <wp:effectExtent l="0" t="0" r="0" b="5080"/>
                  <wp:docPr id="10" name="图片 10" descr="F:\Wen_Wen\TWC-BMT\20191011\Zhang 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n_Wen\TWC-BMT\20191011\Zhang Ju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2801" cy="1410718"/>
                          </a:xfrm>
                          <a:prstGeom prst="rect">
                            <a:avLst/>
                          </a:prstGeom>
                          <a:noFill/>
                          <a:ln>
                            <a:noFill/>
                          </a:ln>
                        </pic:spPr>
                      </pic:pic>
                    </a:graphicData>
                  </a:graphic>
                </wp:inline>
              </w:drawing>
            </w:r>
          </w:p>
        </w:tc>
        <w:tc>
          <w:tcPr>
            <w:tcW w:w="8221" w:type="dxa"/>
          </w:tcPr>
          <w:p w14:paraId="08D33544" w14:textId="77777777" w:rsidR="00434A97" w:rsidRPr="00434A97" w:rsidRDefault="00434A97" w:rsidP="00434A97">
            <w:pPr>
              <w:tabs>
                <w:tab w:val="right" w:leader="dot" w:pos="9639"/>
              </w:tabs>
              <w:spacing w:after="160" w:line="259" w:lineRule="auto"/>
              <w:jc w:val="left"/>
              <w:rPr>
                <w:sz w:val="22"/>
              </w:rPr>
            </w:pPr>
            <w:r w:rsidRPr="00434A97">
              <w:rPr>
                <w:rFonts w:cs="Arial" w:hint="eastAsia"/>
                <w:color w:val="000000"/>
              </w:rPr>
              <w:t xml:space="preserve">Jun ZHANG </w:t>
            </w:r>
            <w:r w:rsidRPr="00434A97">
              <w:rPr>
                <w:rFonts w:cs="Arial"/>
                <w:color w:val="000000"/>
              </w:rPr>
              <w:t xml:space="preserve">(Mr.), </w:t>
            </w:r>
            <w:r w:rsidRPr="00434A97">
              <w:rPr>
                <w:rFonts w:cs="Arial" w:hint="eastAsia"/>
                <w:color w:val="000000"/>
              </w:rPr>
              <w:t>Vice CEO</w:t>
            </w:r>
            <w:r w:rsidRPr="00434A97">
              <w:rPr>
                <w:rFonts w:cs="Arial"/>
                <w:color w:val="000000"/>
              </w:rPr>
              <w:t xml:space="preserve">, State or Organization: </w:t>
            </w:r>
            <w:r w:rsidRPr="00434A97">
              <w:rPr>
                <w:rFonts w:cs="Arial" w:hint="eastAsia"/>
                <w:color w:val="000000"/>
              </w:rPr>
              <w:t>Beijing Research Center for Information Technology in Agriculture</w:t>
            </w:r>
            <w:r w:rsidRPr="00434A97">
              <w:rPr>
                <w:rFonts w:cs="Arial"/>
                <w:color w:val="000000"/>
              </w:rPr>
              <w:t xml:space="preserve">, </w:t>
            </w:r>
            <w:r w:rsidRPr="00434A97">
              <w:rPr>
                <w:rFonts w:cs="Arial" w:hint="eastAsia"/>
                <w:color w:val="000000"/>
              </w:rPr>
              <w:t xml:space="preserve">Room 321, </w:t>
            </w:r>
            <w:proofErr w:type="spellStart"/>
            <w:r w:rsidRPr="00434A97">
              <w:rPr>
                <w:rFonts w:cs="Arial" w:hint="eastAsia"/>
                <w:color w:val="000000"/>
              </w:rPr>
              <w:t>BLock</w:t>
            </w:r>
            <w:proofErr w:type="spellEnd"/>
            <w:r w:rsidRPr="00434A97">
              <w:rPr>
                <w:rFonts w:cs="Arial" w:hint="eastAsia"/>
                <w:color w:val="000000"/>
              </w:rPr>
              <w:t xml:space="preserve"> A, Beijing </w:t>
            </w:r>
            <w:proofErr w:type="spellStart"/>
            <w:r w:rsidRPr="00434A97">
              <w:rPr>
                <w:rFonts w:cs="Arial" w:hint="eastAsia"/>
                <w:color w:val="000000"/>
              </w:rPr>
              <w:t>Nongke</w:t>
            </w:r>
            <w:proofErr w:type="spellEnd"/>
            <w:r w:rsidRPr="00434A97">
              <w:rPr>
                <w:rFonts w:cs="Arial" w:hint="eastAsia"/>
                <w:color w:val="000000"/>
              </w:rPr>
              <w:t xml:space="preserve"> Plaza, #11 </w:t>
            </w:r>
            <w:proofErr w:type="spellStart"/>
            <w:r w:rsidRPr="00434A97">
              <w:rPr>
                <w:rFonts w:cs="Arial" w:hint="eastAsia"/>
                <w:color w:val="000000"/>
              </w:rPr>
              <w:t>Shuguang</w:t>
            </w:r>
            <w:proofErr w:type="spellEnd"/>
            <w:r w:rsidRPr="00434A97">
              <w:rPr>
                <w:rFonts w:cs="Arial" w:hint="eastAsia"/>
                <w:color w:val="000000"/>
              </w:rPr>
              <w:t xml:space="preserve"> </w:t>
            </w:r>
            <w:proofErr w:type="spellStart"/>
            <w:r w:rsidRPr="00434A97">
              <w:rPr>
                <w:rFonts w:cs="Arial" w:hint="eastAsia"/>
                <w:color w:val="000000"/>
              </w:rPr>
              <w:t>Huayuan</w:t>
            </w:r>
            <w:proofErr w:type="spellEnd"/>
            <w:r w:rsidRPr="00434A97">
              <w:rPr>
                <w:rFonts w:cs="Arial" w:hint="eastAsia"/>
                <w:color w:val="000000"/>
              </w:rPr>
              <w:t xml:space="preserve"> </w:t>
            </w:r>
            <w:proofErr w:type="spellStart"/>
            <w:r w:rsidRPr="00434A97">
              <w:rPr>
                <w:rFonts w:cs="Arial" w:hint="eastAsia"/>
                <w:color w:val="000000"/>
              </w:rPr>
              <w:t>Zhonglu</w:t>
            </w:r>
            <w:proofErr w:type="spellEnd"/>
            <w:r w:rsidRPr="00434A97">
              <w:rPr>
                <w:rFonts w:cs="Arial" w:hint="eastAsia"/>
                <w:color w:val="000000"/>
              </w:rPr>
              <w:t xml:space="preserve">, </w:t>
            </w:r>
            <w:proofErr w:type="spellStart"/>
            <w:r w:rsidRPr="00434A97">
              <w:rPr>
                <w:rFonts w:cs="Arial" w:hint="eastAsia"/>
                <w:color w:val="000000"/>
              </w:rPr>
              <w:t>Banjing</w:t>
            </w:r>
            <w:proofErr w:type="spellEnd"/>
            <w:r w:rsidRPr="00434A97">
              <w:rPr>
                <w:rFonts w:cs="Arial" w:hint="eastAsia"/>
                <w:color w:val="000000"/>
              </w:rPr>
              <w:t xml:space="preserve">, </w:t>
            </w:r>
            <w:proofErr w:type="spellStart"/>
            <w:r w:rsidRPr="00434A97">
              <w:rPr>
                <w:rFonts w:cs="Arial" w:hint="eastAsia"/>
                <w:color w:val="000000"/>
              </w:rPr>
              <w:t>Haidian</w:t>
            </w:r>
            <w:proofErr w:type="spellEnd"/>
            <w:r w:rsidRPr="00434A97">
              <w:rPr>
                <w:rFonts w:cs="Arial" w:hint="eastAsia"/>
                <w:color w:val="000000"/>
              </w:rPr>
              <w:t xml:space="preserve"> District, Beijing</w:t>
            </w:r>
            <w:r w:rsidRPr="00434A97">
              <w:rPr>
                <w:rFonts w:cs="Arial"/>
                <w:color w:val="000000"/>
              </w:rPr>
              <w:t xml:space="preserve"> </w:t>
            </w:r>
            <w:r w:rsidRPr="00434A97">
              <w:rPr>
                <w:rFonts w:cs="Arial"/>
                <w:color w:val="000000"/>
              </w:rPr>
              <w:br/>
              <w:t xml:space="preserve">(tel.: +86 </w:t>
            </w:r>
            <w:r w:rsidRPr="00434A97">
              <w:rPr>
                <w:rFonts w:cs="Arial" w:hint="eastAsia"/>
                <w:color w:val="000000"/>
              </w:rPr>
              <w:t>10</w:t>
            </w:r>
            <w:r w:rsidRPr="00434A97">
              <w:rPr>
                <w:rFonts w:cs="Arial"/>
                <w:color w:val="000000"/>
              </w:rPr>
              <w:t xml:space="preserve"> </w:t>
            </w:r>
            <w:r w:rsidRPr="00434A97">
              <w:rPr>
                <w:rFonts w:cs="Arial" w:hint="eastAsia"/>
                <w:color w:val="000000"/>
              </w:rPr>
              <w:t>51503578</w:t>
            </w:r>
            <w:r w:rsidRPr="00434A97">
              <w:rPr>
                <w:rFonts w:cs="Arial"/>
                <w:color w:val="000000"/>
              </w:rPr>
              <w:t xml:space="preserve"> e-mail: </w:t>
            </w:r>
            <w:r w:rsidRPr="00434A97">
              <w:rPr>
                <w:rFonts w:cs="Arial" w:hint="eastAsia"/>
                <w:color w:val="000000"/>
              </w:rPr>
              <w:t>416450806@qq.com</w:t>
            </w:r>
            <w:r w:rsidRPr="00434A97">
              <w:rPr>
                <w:rFonts w:cs="Arial"/>
                <w:color w:val="000000"/>
              </w:rPr>
              <w:t>)</w:t>
            </w:r>
          </w:p>
        </w:tc>
      </w:tr>
      <w:tr w:rsidR="00434A97" w:rsidRPr="00434A97" w14:paraId="530909DC" w14:textId="77777777" w:rsidTr="00C9639D">
        <w:trPr>
          <w:cantSplit/>
          <w:trHeight w:val="1168"/>
          <w:hidden/>
        </w:trPr>
        <w:tc>
          <w:tcPr>
            <w:tcW w:w="510" w:type="dxa"/>
          </w:tcPr>
          <w:p w14:paraId="3CA8849C"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21</w:t>
            </w:r>
          </w:p>
        </w:tc>
        <w:tc>
          <w:tcPr>
            <w:tcW w:w="1748" w:type="dxa"/>
            <w:gridSpan w:val="2"/>
          </w:tcPr>
          <w:p w14:paraId="27F438B4"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04105169" wp14:editId="010FE29E">
                  <wp:extent cx="975360" cy="1219200"/>
                  <wp:effectExtent l="0" t="0" r="0" b="0"/>
                  <wp:docPr id="33" name="Picture 33" descr="N:\AppDocMWin7\MDCS\Pictures\2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AppDocMWin7\MDCS\Pictures\218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85557" cy="1231306"/>
                          </a:xfrm>
                          <a:prstGeom prst="rect">
                            <a:avLst/>
                          </a:prstGeom>
                          <a:noFill/>
                          <a:ln>
                            <a:noFill/>
                          </a:ln>
                        </pic:spPr>
                      </pic:pic>
                    </a:graphicData>
                  </a:graphic>
                </wp:inline>
              </w:drawing>
            </w:r>
          </w:p>
        </w:tc>
        <w:tc>
          <w:tcPr>
            <w:tcW w:w="8221" w:type="dxa"/>
          </w:tcPr>
          <w:p w14:paraId="5F3017AC"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Mei MA (Ms.), Officer, Science and Technology Development Center, National Forestry and Grassland Administration, 18 </w:t>
            </w:r>
            <w:proofErr w:type="spellStart"/>
            <w:r w:rsidRPr="00434A97">
              <w:rPr>
                <w:rFonts w:cs="Arial"/>
                <w:color w:val="000000"/>
              </w:rPr>
              <w:t>Hepingli</w:t>
            </w:r>
            <w:proofErr w:type="spellEnd"/>
            <w:r w:rsidRPr="00434A97">
              <w:rPr>
                <w:rFonts w:cs="Arial"/>
                <w:color w:val="000000"/>
              </w:rPr>
              <w:t xml:space="preserve"> East Street, 100714 Beijing  </w:t>
            </w:r>
            <w:r w:rsidRPr="00434A97">
              <w:rPr>
                <w:rFonts w:cs="Arial"/>
                <w:color w:val="000000"/>
              </w:rPr>
              <w:br/>
              <w:t xml:space="preserve">(tel.: +86 10 8423 8968  fax: +86 10 84238885/13061166026  </w:t>
            </w:r>
            <w:r w:rsidRPr="00434A97">
              <w:rPr>
                <w:rFonts w:cs="Arial"/>
                <w:color w:val="000000"/>
              </w:rPr>
              <w:br/>
              <w:t>e-mail: 2289343549@qq.com)</w:t>
            </w:r>
          </w:p>
        </w:tc>
      </w:tr>
      <w:tr w:rsidR="00434A97" w:rsidRPr="00434A97" w14:paraId="698B180B" w14:textId="77777777" w:rsidTr="00C9639D">
        <w:trPr>
          <w:cantSplit/>
          <w:trHeight w:val="1168"/>
          <w:hidden/>
        </w:trPr>
        <w:tc>
          <w:tcPr>
            <w:tcW w:w="510" w:type="dxa"/>
          </w:tcPr>
          <w:p w14:paraId="1CCC17BD"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22</w:t>
            </w:r>
          </w:p>
        </w:tc>
        <w:tc>
          <w:tcPr>
            <w:tcW w:w="1748" w:type="dxa"/>
            <w:gridSpan w:val="2"/>
          </w:tcPr>
          <w:p w14:paraId="5CB766D4"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59758716" wp14:editId="0CCC3FF9">
                  <wp:extent cx="983615" cy="1022350"/>
                  <wp:effectExtent l="0" t="0" r="6985" b="6350"/>
                  <wp:docPr id="34" name="Picture 34" descr="N:\AppDocMWin7\MDCS\Pictures\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AppDocMWin7\MDCS\Pictures\68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94036" cy="1032665"/>
                          </a:xfrm>
                          <a:prstGeom prst="rect">
                            <a:avLst/>
                          </a:prstGeom>
                          <a:noFill/>
                          <a:ln>
                            <a:noFill/>
                          </a:ln>
                        </pic:spPr>
                      </pic:pic>
                    </a:graphicData>
                  </a:graphic>
                </wp:inline>
              </w:drawing>
            </w:r>
          </w:p>
        </w:tc>
        <w:tc>
          <w:tcPr>
            <w:tcW w:w="8221" w:type="dxa"/>
          </w:tcPr>
          <w:p w14:paraId="02F0C390"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Yongqi ZHENG (Mr.), Director, Laboratory for Molecular Testing of New Plant Varieties, Office of Protection of New Varieties of Plants, National Forestry and Grassland Administration, </w:t>
            </w:r>
            <w:proofErr w:type="spellStart"/>
            <w:r w:rsidRPr="00434A97">
              <w:rPr>
                <w:rFonts w:cs="Arial"/>
                <w:color w:val="000000"/>
              </w:rPr>
              <w:t>Dongxiaofu</w:t>
            </w:r>
            <w:proofErr w:type="spellEnd"/>
            <w:r w:rsidRPr="00434A97">
              <w:rPr>
                <w:rFonts w:cs="Arial"/>
                <w:color w:val="000000"/>
              </w:rPr>
              <w:t xml:space="preserve"> 1, </w:t>
            </w:r>
            <w:proofErr w:type="spellStart"/>
            <w:r w:rsidRPr="00434A97">
              <w:rPr>
                <w:rFonts w:cs="Arial"/>
                <w:color w:val="000000"/>
              </w:rPr>
              <w:t>Xiangshan</w:t>
            </w:r>
            <w:proofErr w:type="spellEnd"/>
            <w:r w:rsidRPr="00434A97">
              <w:rPr>
                <w:rFonts w:cs="Arial"/>
                <w:color w:val="000000"/>
              </w:rPr>
              <w:t xml:space="preserve"> Road, </w:t>
            </w:r>
            <w:proofErr w:type="spellStart"/>
            <w:r w:rsidRPr="00434A97">
              <w:rPr>
                <w:rFonts w:cs="Arial"/>
                <w:color w:val="000000"/>
              </w:rPr>
              <w:t>Haidian</w:t>
            </w:r>
            <w:proofErr w:type="spellEnd"/>
            <w:r w:rsidRPr="00434A97">
              <w:rPr>
                <w:rFonts w:cs="Arial"/>
                <w:color w:val="000000"/>
              </w:rPr>
              <w:t xml:space="preserve"> district, Beijing 100091 </w:t>
            </w:r>
            <w:r w:rsidRPr="00434A97">
              <w:rPr>
                <w:rFonts w:cs="Arial"/>
                <w:color w:val="000000"/>
              </w:rPr>
              <w:br/>
              <w:t>(tel.: +86 10 6288 8565  e-mail: zhengyq@caf.ac.cn)</w:t>
            </w:r>
          </w:p>
        </w:tc>
      </w:tr>
      <w:tr w:rsidR="00434A97" w:rsidRPr="00434A97" w14:paraId="5C70FCD6" w14:textId="77777777" w:rsidTr="00C9639D">
        <w:trPr>
          <w:cantSplit/>
          <w:trHeight w:val="1168"/>
          <w:hidden/>
        </w:trPr>
        <w:tc>
          <w:tcPr>
            <w:tcW w:w="510" w:type="dxa"/>
          </w:tcPr>
          <w:p w14:paraId="182648B3"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23</w:t>
            </w:r>
          </w:p>
        </w:tc>
        <w:tc>
          <w:tcPr>
            <w:tcW w:w="1748" w:type="dxa"/>
            <w:gridSpan w:val="2"/>
          </w:tcPr>
          <w:p w14:paraId="0FBFB852"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12BEDE65" wp14:editId="3F667F3D">
                  <wp:extent cx="978946" cy="1334926"/>
                  <wp:effectExtent l="0" t="0" r="0" b="0"/>
                  <wp:docPr id="9" name="图片 9" descr="F:\Wen_Wen\TWC-BMT\20191011\Zhang Chuan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n_Wen\TWC-BMT\20191011\Zhang Chuanho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7287" cy="1346300"/>
                          </a:xfrm>
                          <a:prstGeom prst="rect">
                            <a:avLst/>
                          </a:prstGeom>
                          <a:noFill/>
                          <a:ln>
                            <a:noFill/>
                          </a:ln>
                        </pic:spPr>
                      </pic:pic>
                    </a:graphicData>
                  </a:graphic>
                </wp:inline>
              </w:drawing>
            </w:r>
          </w:p>
        </w:tc>
        <w:tc>
          <w:tcPr>
            <w:tcW w:w="8221" w:type="dxa"/>
          </w:tcPr>
          <w:p w14:paraId="490EEB98" w14:textId="77777777" w:rsidR="00434A97" w:rsidRPr="00434A97" w:rsidRDefault="00434A97" w:rsidP="00434A97">
            <w:pPr>
              <w:tabs>
                <w:tab w:val="right" w:leader="dot" w:pos="9630"/>
              </w:tabs>
              <w:jc w:val="left"/>
              <w:outlineLvl w:val="0"/>
              <w:rPr>
                <w:rFonts w:cs="Arial"/>
                <w:color w:val="000000"/>
              </w:rPr>
            </w:pPr>
            <w:proofErr w:type="spellStart"/>
            <w:r w:rsidRPr="00434A97">
              <w:rPr>
                <w:rFonts w:cs="Arial" w:hint="eastAsia"/>
                <w:color w:val="000000"/>
              </w:rPr>
              <w:t>Chuanhong</w:t>
            </w:r>
            <w:proofErr w:type="spellEnd"/>
            <w:r w:rsidRPr="00434A97">
              <w:rPr>
                <w:rFonts w:cs="Arial" w:hint="eastAsia"/>
                <w:color w:val="000000"/>
              </w:rPr>
              <w:t xml:space="preserve"> ZHANG</w:t>
            </w:r>
            <w:r w:rsidRPr="00434A97">
              <w:rPr>
                <w:rFonts w:cs="Arial"/>
                <w:color w:val="000000"/>
              </w:rPr>
              <w:t xml:space="preserve"> (M</w:t>
            </w:r>
            <w:r w:rsidRPr="00434A97">
              <w:rPr>
                <w:rFonts w:cs="Arial" w:hint="eastAsia"/>
                <w:color w:val="000000"/>
              </w:rPr>
              <w:t>s</w:t>
            </w:r>
            <w:r w:rsidRPr="00434A97">
              <w:rPr>
                <w:rFonts w:cs="Arial"/>
                <w:color w:val="000000"/>
              </w:rPr>
              <w:t xml:space="preserve">.), Associate Researcher, Research Institute of Forestry, Chinese Academy of Forestry, </w:t>
            </w:r>
            <w:proofErr w:type="spellStart"/>
            <w:r w:rsidRPr="00434A97">
              <w:rPr>
                <w:rFonts w:cs="Arial"/>
                <w:color w:val="000000"/>
              </w:rPr>
              <w:t>Dongxiaofu</w:t>
            </w:r>
            <w:proofErr w:type="spellEnd"/>
            <w:r w:rsidRPr="00434A97">
              <w:rPr>
                <w:rFonts w:cs="Arial"/>
                <w:color w:val="000000"/>
              </w:rPr>
              <w:t xml:space="preserve"> 1, </w:t>
            </w:r>
            <w:proofErr w:type="spellStart"/>
            <w:r w:rsidRPr="00434A97">
              <w:rPr>
                <w:rFonts w:cs="Arial"/>
                <w:color w:val="000000"/>
              </w:rPr>
              <w:t>Xiangshan</w:t>
            </w:r>
            <w:proofErr w:type="spellEnd"/>
            <w:r w:rsidRPr="00434A97">
              <w:rPr>
                <w:rFonts w:cs="Arial"/>
                <w:color w:val="000000"/>
              </w:rPr>
              <w:t xml:space="preserve"> Road, </w:t>
            </w:r>
            <w:proofErr w:type="spellStart"/>
            <w:r w:rsidRPr="00434A97">
              <w:rPr>
                <w:rFonts w:cs="Arial"/>
                <w:color w:val="000000"/>
              </w:rPr>
              <w:t>Haidian</w:t>
            </w:r>
            <w:proofErr w:type="spellEnd"/>
            <w:r w:rsidRPr="00434A97">
              <w:rPr>
                <w:rFonts w:cs="Arial"/>
                <w:color w:val="000000"/>
              </w:rPr>
              <w:t xml:space="preserve"> District, Beijing 100091</w:t>
            </w:r>
            <w:r w:rsidRPr="00434A97">
              <w:rPr>
                <w:rFonts w:cs="Arial"/>
                <w:color w:val="000000"/>
              </w:rPr>
              <w:br/>
              <w:t>(tel.: +86 10 6288</w:t>
            </w:r>
            <w:r w:rsidRPr="00434A97">
              <w:rPr>
                <w:rFonts w:cs="Arial" w:hint="eastAsia"/>
                <w:color w:val="000000"/>
              </w:rPr>
              <w:t>9683</w:t>
            </w:r>
            <w:r w:rsidRPr="00434A97">
              <w:rPr>
                <w:rFonts w:cs="Arial"/>
                <w:color w:val="000000"/>
              </w:rPr>
              <w:t xml:space="preserve">  fax: +86 10 62872015  e-mail: zh</w:t>
            </w:r>
            <w:r w:rsidRPr="00434A97">
              <w:rPr>
                <w:rFonts w:cs="Arial" w:hint="eastAsia"/>
                <w:color w:val="000000"/>
              </w:rPr>
              <w:t>a</w:t>
            </w:r>
            <w:r w:rsidRPr="00434A97">
              <w:rPr>
                <w:rFonts w:cs="Arial"/>
                <w:color w:val="000000"/>
              </w:rPr>
              <w:t>ng</w:t>
            </w:r>
            <w:r w:rsidRPr="00434A97">
              <w:rPr>
                <w:rFonts w:cs="Arial" w:hint="eastAsia"/>
                <w:color w:val="000000"/>
              </w:rPr>
              <w:t>ch</w:t>
            </w:r>
            <w:r w:rsidRPr="00434A97">
              <w:rPr>
                <w:rFonts w:cs="Arial"/>
                <w:color w:val="000000"/>
              </w:rPr>
              <w:t>@caf.ac.cn)</w:t>
            </w:r>
          </w:p>
        </w:tc>
      </w:tr>
      <w:tr w:rsidR="00434A97" w:rsidRPr="00434A97" w14:paraId="63FCF6D1" w14:textId="77777777" w:rsidTr="00C9639D">
        <w:trPr>
          <w:cantSplit/>
          <w:trHeight w:val="1168"/>
          <w:hidden/>
        </w:trPr>
        <w:tc>
          <w:tcPr>
            <w:tcW w:w="510" w:type="dxa"/>
          </w:tcPr>
          <w:p w14:paraId="75A076AE"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lastRenderedPageBreak/>
              <w:t>24</w:t>
            </w:r>
          </w:p>
        </w:tc>
        <w:tc>
          <w:tcPr>
            <w:tcW w:w="1748" w:type="dxa"/>
            <w:gridSpan w:val="2"/>
          </w:tcPr>
          <w:p w14:paraId="27F5E25B" w14:textId="77777777" w:rsidR="00434A97" w:rsidRPr="00434A97" w:rsidRDefault="00434A97" w:rsidP="00434A97">
            <w:pPr>
              <w:keepLines/>
              <w:spacing w:line="259" w:lineRule="auto"/>
              <w:jc w:val="left"/>
              <w:rPr>
                <w:rFonts w:cs="Arial"/>
                <w:caps/>
                <w:snapToGrid w:val="0"/>
              </w:rPr>
            </w:pPr>
            <w:r w:rsidRPr="00434A97">
              <w:rPr>
                <w:rFonts w:cs="Arial"/>
                <w:caps/>
                <w:noProof/>
                <w:snapToGrid w:val="0"/>
              </w:rPr>
              <w:drawing>
                <wp:inline distT="0" distB="0" distL="0" distR="0" wp14:anchorId="5A2C29FD" wp14:editId="6B53BF27">
                  <wp:extent cx="983615" cy="1515110"/>
                  <wp:effectExtent l="0" t="0" r="6985" b="8890"/>
                  <wp:docPr id="35" name="Picture 35" descr="N:\AppDocMWin7\MDCS\Pictures\2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AppDocMWin7\MDCS\Pictures\216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94244" cy="1532060"/>
                          </a:xfrm>
                          <a:prstGeom prst="rect">
                            <a:avLst/>
                          </a:prstGeom>
                          <a:noFill/>
                          <a:ln>
                            <a:noFill/>
                          </a:ln>
                        </pic:spPr>
                      </pic:pic>
                    </a:graphicData>
                  </a:graphic>
                </wp:inline>
              </w:drawing>
            </w:r>
          </w:p>
        </w:tc>
        <w:tc>
          <w:tcPr>
            <w:tcW w:w="8221" w:type="dxa"/>
          </w:tcPr>
          <w:p w14:paraId="1EF97B54"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proofErr w:type="spellStart"/>
            <w:r w:rsidRPr="00434A97">
              <w:rPr>
                <w:rFonts w:cs="Arial"/>
                <w:color w:val="000000"/>
              </w:rPr>
              <w:t>Xuedan</w:t>
            </w:r>
            <w:proofErr w:type="spellEnd"/>
            <w:r w:rsidRPr="00434A97">
              <w:rPr>
                <w:rFonts w:cs="Arial"/>
                <w:color w:val="000000"/>
              </w:rPr>
              <w:t xml:space="preserve"> YU (Ms.), Assistant Researcher, Research Institute of Forestry, Chinese Academy of Forestry, </w:t>
            </w:r>
            <w:proofErr w:type="spellStart"/>
            <w:r w:rsidRPr="00434A97">
              <w:rPr>
                <w:rFonts w:cs="Arial"/>
                <w:color w:val="000000"/>
              </w:rPr>
              <w:t>Dongxiaofu</w:t>
            </w:r>
            <w:proofErr w:type="spellEnd"/>
            <w:r w:rsidRPr="00434A97">
              <w:rPr>
                <w:rFonts w:cs="Arial"/>
                <w:color w:val="000000"/>
              </w:rPr>
              <w:t xml:space="preserve"> 1, </w:t>
            </w:r>
            <w:proofErr w:type="spellStart"/>
            <w:r w:rsidRPr="00434A97">
              <w:rPr>
                <w:rFonts w:cs="Arial"/>
                <w:color w:val="000000"/>
              </w:rPr>
              <w:t>Xiangshan</w:t>
            </w:r>
            <w:proofErr w:type="spellEnd"/>
            <w:r w:rsidRPr="00434A97">
              <w:rPr>
                <w:rFonts w:cs="Arial"/>
                <w:color w:val="000000"/>
              </w:rPr>
              <w:t xml:space="preserve"> Road, </w:t>
            </w:r>
            <w:proofErr w:type="spellStart"/>
            <w:r w:rsidRPr="00434A97">
              <w:rPr>
                <w:rFonts w:cs="Arial"/>
                <w:color w:val="000000"/>
              </w:rPr>
              <w:t>Haidian</w:t>
            </w:r>
            <w:proofErr w:type="spellEnd"/>
            <w:r w:rsidRPr="00434A97">
              <w:rPr>
                <w:rFonts w:cs="Arial"/>
                <w:color w:val="000000"/>
              </w:rPr>
              <w:t xml:space="preserve"> District, Beijing 100091 </w:t>
            </w:r>
            <w:r w:rsidRPr="00434A97">
              <w:rPr>
                <w:rFonts w:cs="Arial"/>
                <w:color w:val="000000"/>
              </w:rPr>
              <w:br/>
              <w:t>(tel.: +86 10 6288 9645  e-mail: Yuxd@caf.ac.cn)</w:t>
            </w:r>
          </w:p>
        </w:tc>
      </w:tr>
      <w:tr w:rsidR="00434A97" w:rsidRPr="00434A97" w14:paraId="2E5972AF" w14:textId="77777777" w:rsidTr="00C9639D">
        <w:trPr>
          <w:cantSplit/>
          <w:hidden/>
        </w:trPr>
        <w:tc>
          <w:tcPr>
            <w:tcW w:w="510" w:type="dxa"/>
          </w:tcPr>
          <w:p w14:paraId="7A959DB1" w14:textId="77777777" w:rsidR="00434A97" w:rsidRPr="00434A97" w:rsidRDefault="00434A97" w:rsidP="00434A97">
            <w:pPr>
              <w:keepNext/>
              <w:keepLines/>
              <w:spacing w:before="180" w:after="120" w:line="259" w:lineRule="auto"/>
              <w:jc w:val="left"/>
              <w:rPr>
                <w:snapToGrid w:val="0"/>
                <w:vanish/>
                <w:u w:val="single"/>
              </w:rPr>
            </w:pPr>
          </w:p>
        </w:tc>
        <w:tc>
          <w:tcPr>
            <w:tcW w:w="9969" w:type="dxa"/>
            <w:gridSpan w:val="3"/>
          </w:tcPr>
          <w:p w14:paraId="58CF9379"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DENMARK</w:t>
            </w:r>
          </w:p>
        </w:tc>
      </w:tr>
      <w:tr w:rsidR="00434A97" w:rsidRPr="00434A97" w14:paraId="4AC06579" w14:textId="77777777" w:rsidTr="00C9639D">
        <w:trPr>
          <w:cantSplit/>
          <w:trHeight w:val="1168"/>
          <w:hidden/>
        </w:trPr>
        <w:tc>
          <w:tcPr>
            <w:tcW w:w="510" w:type="dxa"/>
          </w:tcPr>
          <w:p w14:paraId="3891625D"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25</w:t>
            </w:r>
          </w:p>
        </w:tc>
        <w:tc>
          <w:tcPr>
            <w:tcW w:w="1748" w:type="dxa"/>
            <w:gridSpan w:val="2"/>
          </w:tcPr>
          <w:p w14:paraId="3C776BDE" w14:textId="77777777" w:rsidR="00434A97" w:rsidRPr="00434A97" w:rsidRDefault="00434A97" w:rsidP="00434A97">
            <w:pPr>
              <w:keepLines/>
              <w:spacing w:line="259" w:lineRule="auto"/>
              <w:jc w:val="left"/>
              <w:rPr>
                <w:rFonts w:cs="Arial"/>
                <w:caps/>
                <w:snapToGrid w:val="0"/>
              </w:rPr>
            </w:pPr>
            <w:r w:rsidRPr="00434A97">
              <w:rPr>
                <w:caps/>
                <w:noProof/>
                <w:snapToGrid w:val="0"/>
              </w:rPr>
              <w:drawing>
                <wp:inline distT="0" distB="0" distL="0" distR="0" wp14:anchorId="06D918C2" wp14:editId="51977902">
                  <wp:extent cx="1034841" cy="1333413"/>
                  <wp:effectExtent l="0" t="0" r="0" b="63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8193" cy="1363503"/>
                          </a:xfrm>
                          <a:prstGeom prst="rect">
                            <a:avLst/>
                          </a:prstGeom>
                          <a:noFill/>
                          <a:ln>
                            <a:noFill/>
                          </a:ln>
                        </pic:spPr>
                      </pic:pic>
                    </a:graphicData>
                  </a:graphic>
                </wp:inline>
              </w:drawing>
            </w:r>
          </w:p>
        </w:tc>
        <w:tc>
          <w:tcPr>
            <w:tcW w:w="8221" w:type="dxa"/>
          </w:tcPr>
          <w:p w14:paraId="4C71F492"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rPr>
            </w:pPr>
            <w:r w:rsidRPr="00434A97">
              <w:rPr>
                <w:rFonts w:cs="Arial"/>
                <w:color w:val="000000"/>
              </w:rPr>
              <w:t xml:space="preserve">Lucas JANSS (Mr.), Senior Scientist, Center for Quantitative Genetics and Genomics, </w:t>
            </w:r>
            <w:proofErr w:type="spellStart"/>
            <w:r w:rsidRPr="00434A97">
              <w:rPr>
                <w:rFonts w:cs="Arial"/>
                <w:color w:val="000000"/>
              </w:rPr>
              <w:t>Aahrus</w:t>
            </w:r>
            <w:proofErr w:type="spellEnd"/>
            <w:r w:rsidRPr="00434A97">
              <w:rPr>
                <w:rFonts w:cs="Arial"/>
                <w:color w:val="000000"/>
              </w:rPr>
              <w:t xml:space="preserve"> University, </w:t>
            </w:r>
            <w:proofErr w:type="spellStart"/>
            <w:r w:rsidRPr="00434A97">
              <w:rPr>
                <w:rFonts w:cs="Arial"/>
                <w:color w:val="000000"/>
              </w:rPr>
              <w:t>Blichers</w:t>
            </w:r>
            <w:proofErr w:type="spellEnd"/>
            <w:r w:rsidRPr="00434A97">
              <w:rPr>
                <w:rFonts w:cs="Arial"/>
                <w:color w:val="000000"/>
              </w:rPr>
              <w:t xml:space="preserve"> </w:t>
            </w:r>
            <w:proofErr w:type="spellStart"/>
            <w:r w:rsidRPr="00434A97">
              <w:rPr>
                <w:rFonts w:cs="Arial"/>
                <w:color w:val="000000"/>
              </w:rPr>
              <w:t>Alle</w:t>
            </w:r>
            <w:proofErr w:type="spellEnd"/>
            <w:r w:rsidRPr="00434A97">
              <w:rPr>
                <w:rFonts w:cs="Arial"/>
                <w:color w:val="000000"/>
              </w:rPr>
              <w:t xml:space="preserve"> 20, 8830 </w:t>
            </w:r>
            <w:proofErr w:type="spellStart"/>
            <w:r w:rsidRPr="00434A97">
              <w:rPr>
                <w:rFonts w:cs="Arial"/>
                <w:color w:val="000000"/>
              </w:rPr>
              <w:t>Tjele</w:t>
            </w:r>
            <w:proofErr w:type="spellEnd"/>
            <w:r w:rsidRPr="00434A97">
              <w:rPr>
                <w:rFonts w:cs="Arial"/>
                <w:color w:val="000000"/>
              </w:rPr>
              <w:t xml:space="preserve"> </w:t>
            </w:r>
            <w:r w:rsidRPr="00434A97">
              <w:rPr>
                <w:rFonts w:cs="Arial"/>
                <w:color w:val="000000"/>
              </w:rPr>
              <w:br/>
              <w:t>(tel.: +45 87158008  fax: +45 87154994  e-mail: luc.janss@mbg.au.dk)</w:t>
            </w:r>
          </w:p>
        </w:tc>
      </w:tr>
      <w:tr w:rsidR="00434A97" w:rsidRPr="00434A97" w14:paraId="77BD6FD6" w14:textId="77777777" w:rsidTr="00C9639D">
        <w:trPr>
          <w:cantSplit/>
          <w:hidden/>
        </w:trPr>
        <w:tc>
          <w:tcPr>
            <w:tcW w:w="510" w:type="dxa"/>
          </w:tcPr>
          <w:p w14:paraId="5201A407" w14:textId="77777777" w:rsidR="00434A97" w:rsidRPr="00434A97" w:rsidRDefault="00434A97" w:rsidP="00434A97">
            <w:pPr>
              <w:keepNext/>
              <w:keepLines/>
              <w:spacing w:before="180" w:after="120" w:line="259" w:lineRule="auto"/>
              <w:jc w:val="left"/>
              <w:rPr>
                <w:snapToGrid w:val="0"/>
                <w:vanish/>
                <w:u w:val="single"/>
              </w:rPr>
            </w:pPr>
          </w:p>
        </w:tc>
        <w:tc>
          <w:tcPr>
            <w:tcW w:w="9969" w:type="dxa"/>
            <w:gridSpan w:val="3"/>
          </w:tcPr>
          <w:p w14:paraId="23FE8EEA"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EUROPEAN UNION</w:t>
            </w:r>
          </w:p>
        </w:tc>
      </w:tr>
      <w:tr w:rsidR="00434A97" w:rsidRPr="004142B2" w14:paraId="0E293FFD" w14:textId="77777777" w:rsidTr="00C9639D">
        <w:trPr>
          <w:cantSplit/>
          <w:trHeight w:val="1168"/>
          <w:hidden/>
        </w:trPr>
        <w:tc>
          <w:tcPr>
            <w:tcW w:w="510" w:type="dxa"/>
          </w:tcPr>
          <w:p w14:paraId="397853DD"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26</w:t>
            </w:r>
          </w:p>
        </w:tc>
        <w:tc>
          <w:tcPr>
            <w:tcW w:w="1748" w:type="dxa"/>
            <w:gridSpan w:val="2"/>
          </w:tcPr>
          <w:p w14:paraId="58360725" w14:textId="77777777" w:rsidR="00434A97" w:rsidRPr="00434A97" w:rsidRDefault="00434A97" w:rsidP="00434A97">
            <w:pPr>
              <w:keepLines/>
              <w:spacing w:line="259" w:lineRule="auto"/>
              <w:jc w:val="left"/>
              <w:rPr>
                <w:rFonts w:cs="Arial"/>
                <w:caps/>
                <w:snapToGrid w:val="0"/>
                <w:lang w:val="es-AR"/>
              </w:rPr>
            </w:pPr>
            <w:r w:rsidRPr="00434A97">
              <w:rPr>
                <w:rFonts w:cs="Arial"/>
                <w:caps/>
                <w:noProof/>
                <w:snapToGrid w:val="0"/>
              </w:rPr>
              <w:drawing>
                <wp:inline distT="0" distB="0" distL="0" distR="0" wp14:anchorId="3B0A13D9" wp14:editId="0CA848AC">
                  <wp:extent cx="971550" cy="1295400"/>
                  <wp:effectExtent l="0" t="0" r="0" b="0"/>
                  <wp:docPr id="36" name="Picture 36" descr="N:\AppDocMWin7\MDCS\Pictures\2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ppDocMWin7\MDCS\Pictures\2439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71550" cy="1295400"/>
                          </a:xfrm>
                          <a:prstGeom prst="rect">
                            <a:avLst/>
                          </a:prstGeom>
                          <a:noFill/>
                          <a:ln>
                            <a:noFill/>
                          </a:ln>
                        </pic:spPr>
                      </pic:pic>
                    </a:graphicData>
                  </a:graphic>
                </wp:inline>
              </w:drawing>
            </w:r>
          </w:p>
        </w:tc>
        <w:tc>
          <w:tcPr>
            <w:tcW w:w="8221" w:type="dxa"/>
          </w:tcPr>
          <w:p w14:paraId="2BBD09AF" w14:textId="77777777" w:rsidR="00434A97" w:rsidRPr="00434A97" w:rsidRDefault="00434A97" w:rsidP="00434A97">
            <w:pPr>
              <w:widowControl w:val="0"/>
              <w:tabs>
                <w:tab w:val="left" w:pos="90"/>
              </w:tabs>
              <w:autoSpaceDE w:val="0"/>
              <w:autoSpaceDN w:val="0"/>
              <w:adjustRightInd w:val="0"/>
              <w:spacing w:after="160" w:line="259" w:lineRule="auto"/>
              <w:jc w:val="left"/>
              <w:rPr>
                <w:rFonts w:cs="Arial"/>
                <w:color w:val="000000"/>
                <w:lang w:val="fr-CH"/>
              </w:rPr>
            </w:pPr>
            <w:r w:rsidRPr="00434A97">
              <w:rPr>
                <w:rFonts w:cs="Arial"/>
                <w:color w:val="000000"/>
                <w:lang w:val="fr-CH"/>
              </w:rPr>
              <w:t xml:space="preserve">Cécile COLLONNIER (Ms.), Expert </w:t>
            </w:r>
            <w:proofErr w:type="spellStart"/>
            <w:r w:rsidRPr="00434A97">
              <w:rPr>
                <w:rFonts w:cs="Arial"/>
                <w:color w:val="000000"/>
                <w:lang w:val="fr-CH"/>
              </w:rPr>
              <w:t>biomolecular</w:t>
            </w:r>
            <w:proofErr w:type="spellEnd"/>
            <w:r w:rsidRPr="00434A97">
              <w:rPr>
                <w:rFonts w:cs="Arial"/>
                <w:color w:val="000000"/>
                <w:lang w:val="fr-CH"/>
              </w:rPr>
              <w:t xml:space="preserve"> techniques, CPVO, 3 Boulevard Foch, CS10121, 49101 Angers Cedex 2 </w:t>
            </w:r>
            <w:r w:rsidRPr="00434A97">
              <w:rPr>
                <w:rFonts w:cs="Arial"/>
                <w:color w:val="000000"/>
                <w:lang w:val="fr-CH"/>
              </w:rPr>
              <w:br/>
              <w:t>(tel.: +33 241 256 447  fax: +33 241 256 410  e-mail: collonnier@cpvo.europa.eu)</w:t>
            </w:r>
          </w:p>
        </w:tc>
      </w:tr>
      <w:tr w:rsidR="00434A97" w:rsidRPr="00434A97" w14:paraId="0E3EA392" w14:textId="77777777" w:rsidTr="00C9639D">
        <w:trPr>
          <w:cantSplit/>
          <w:trHeight w:val="567"/>
          <w:hidden/>
        </w:trPr>
        <w:tc>
          <w:tcPr>
            <w:tcW w:w="510" w:type="dxa"/>
          </w:tcPr>
          <w:p w14:paraId="5F889657" w14:textId="77777777" w:rsidR="00434A97" w:rsidRPr="00434A97" w:rsidRDefault="00434A97" w:rsidP="00434A97">
            <w:pPr>
              <w:keepLines/>
              <w:spacing w:line="259" w:lineRule="auto"/>
              <w:jc w:val="center"/>
              <w:rPr>
                <w:caps/>
                <w:vanish/>
                <w:u w:val="single"/>
                <w:lang w:val="fr-CH"/>
              </w:rPr>
            </w:pPr>
          </w:p>
        </w:tc>
        <w:tc>
          <w:tcPr>
            <w:tcW w:w="9969" w:type="dxa"/>
            <w:gridSpan w:val="3"/>
          </w:tcPr>
          <w:p w14:paraId="15FC61BF" w14:textId="77777777" w:rsidR="00434A97" w:rsidRPr="00434A97" w:rsidRDefault="00434A97" w:rsidP="00434A97">
            <w:pPr>
              <w:keepNext/>
              <w:keepLines/>
              <w:spacing w:before="180" w:after="120" w:line="259" w:lineRule="auto"/>
              <w:jc w:val="left"/>
              <w:rPr>
                <w:rFonts w:cs="Arial"/>
                <w:snapToGrid w:val="0"/>
                <w:u w:val="single"/>
              </w:rPr>
            </w:pPr>
            <w:r w:rsidRPr="00434A97">
              <w:rPr>
                <w:rFonts w:cs="Arial"/>
                <w:snapToGrid w:val="0"/>
                <w:u w:val="single"/>
              </w:rPr>
              <w:t>FINLAND</w:t>
            </w:r>
          </w:p>
        </w:tc>
      </w:tr>
      <w:tr w:rsidR="00434A97" w:rsidRPr="00434A97" w14:paraId="5EA6EF2B" w14:textId="77777777" w:rsidTr="00C9639D">
        <w:trPr>
          <w:cantSplit/>
          <w:trHeight w:val="1168"/>
          <w:hidden/>
        </w:trPr>
        <w:tc>
          <w:tcPr>
            <w:tcW w:w="510" w:type="dxa"/>
          </w:tcPr>
          <w:p w14:paraId="1415E0F3"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27</w:t>
            </w:r>
          </w:p>
        </w:tc>
        <w:tc>
          <w:tcPr>
            <w:tcW w:w="1748" w:type="dxa"/>
            <w:gridSpan w:val="2"/>
          </w:tcPr>
          <w:p w14:paraId="266373A4" w14:textId="77777777" w:rsidR="00434A97" w:rsidRPr="00434A97" w:rsidRDefault="00434A97" w:rsidP="00434A97">
            <w:pPr>
              <w:keepLines/>
              <w:spacing w:line="259" w:lineRule="auto"/>
              <w:jc w:val="left"/>
              <w:rPr>
                <w:rFonts w:cs="Arial"/>
                <w:caps/>
                <w:snapToGrid w:val="0"/>
              </w:rPr>
            </w:pPr>
            <w:r w:rsidRPr="00434A97">
              <w:rPr>
                <w:rFonts w:cs="Arial"/>
                <w:caps/>
                <w:noProof/>
              </w:rPr>
              <w:drawing>
                <wp:inline distT="0" distB="0" distL="0" distR="0" wp14:anchorId="2EF8A3FC" wp14:editId="13B7C88D">
                  <wp:extent cx="971550" cy="1295400"/>
                  <wp:effectExtent l="0" t="0" r="0" b="0"/>
                  <wp:docPr id="14" name="Picture 14" descr="N:\AppDocMWin7\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AppDocMWin7\MDCS\Pictures\60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72119" cy="1296000"/>
                          </a:xfrm>
                          <a:prstGeom prst="rect">
                            <a:avLst/>
                          </a:prstGeom>
                          <a:noFill/>
                          <a:ln>
                            <a:noFill/>
                          </a:ln>
                        </pic:spPr>
                      </pic:pic>
                    </a:graphicData>
                  </a:graphic>
                </wp:inline>
              </w:drawing>
            </w:r>
          </w:p>
        </w:tc>
        <w:tc>
          <w:tcPr>
            <w:tcW w:w="8221" w:type="dxa"/>
          </w:tcPr>
          <w:p w14:paraId="5058183E" w14:textId="77777777" w:rsidR="00434A97" w:rsidRPr="00434A97" w:rsidRDefault="00434A97" w:rsidP="00434A97">
            <w:pPr>
              <w:autoSpaceDE w:val="0"/>
              <w:autoSpaceDN w:val="0"/>
              <w:adjustRightInd w:val="0"/>
              <w:spacing w:after="240" w:line="259" w:lineRule="auto"/>
              <w:jc w:val="left"/>
              <w:rPr>
                <w:rFonts w:cs="Arial"/>
                <w:color w:val="000000"/>
              </w:rPr>
            </w:pPr>
            <w:r w:rsidRPr="00434A97">
              <w:rPr>
                <w:rFonts w:cs="Arial"/>
                <w:color w:val="000000"/>
              </w:rPr>
              <w:t xml:space="preserve">Sami MARKKANEN (Mr.), Senior Officer, Food Chain Division, Plant Production Department, Seed unit, Finnish Food Authority, P.O. Box 111, 32201 </w:t>
            </w:r>
            <w:proofErr w:type="spellStart"/>
            <w:r w:rsidRPr="00434A97">
              <w:rPr>
                <w:rFonts w:cs="Arial"/>
                <w:color w:val="000000"/>
              </w:rPr>
              <w:t>Loimaa</w:t>
            </w:r>
            <w:proofErr w:type="spellEnd"/>
            <w:r w:rsidRPr="00434A97">
              <w:rPr>
                <w:rFonts w:cs="Arial"/>
                <w:color w:val="000000"/>
              </w:rPr>
              <w:t xml:space="preserve">  </w:t>
            </w:r>
            <w:r w:rsidRPr="00434A97">
              <w:rPr>
                <w:rFonts w:cs="Arial"/>
                <w:color w:val="000000"/>
              </w:rPr>
              <w:br/>
              <w:t>(tel.: +358 40 8294543  fax: +358 29 530 5318  e-mail: sami.markkanen@ruokavirasto.fi)</w:t>
            </w:r>
          </w:p>
        </w:tc>
      </w:tr>
      <w:tr w:rsidR="00434A97" w:rsidRPr="00434A97" w14:paraId="4411D450" w14:textId="77777777" w:rsidTr="00C9639D">
        <w:trPr>
          <w:cantSplit/>
          <w:hidden/>
        </w:trPr>
        <w:tc>
          <w:tcPr>
            <w:tcW w:w="510" w:type="dxa"/>
          </w:tcPr>
          <w:p w14:paraId="45322CFF" w14:textId="77777777" w:rsidR="00434A97" w:rsidRPr="00434A97" w:rsidRDefault="00434A97" w:rsidP="00434A97">
            <w:pPr>
              <w:keepNext/>
              <w:spacing w:before="180" w:after="120" w:line="259" w:lineRule="auto"/>
              <w:jc w:val="left"/>
              <w:rPr>
                <w:rFonts w:cs="Arial"/>
                <w:snapToGrid w:val="0"/>
                <w:vanish/>
                <w:u w:val="single"/>
              </w:rPr>
            </w:pPr>
          </w:p>
        </w:tc>
        <w:tc>
          <w:tcPr>
            <w:tcW w:w="9969" w:type="dxa"/>
            <w:gridSpan w:val="3"/>
          </w:tcPr>
          <w:p w14:paraId="30F50D73" w14:textId="77777777" w:rsidR="00434A97" w:rsidRPr="00434A97" w:rsidRDefault="00434A97" w:rsidP="00434A97">
            <w:pPr>
              <w:keepNext/>
              <w:spacing w:before="180" w:after="120" w:line="259" w:lineRule="auto"/>
              <w:jc w:val="left"/>
              <w:rPr>
                <w:rFonts w:cs="Arial"/>
                <w:caps/>
                <w:snapToGrid w:val="0"/>
                <w:u w:val="single"/>
                <w:lang w:val="fr-CH"/>
              </w:rPr>
            </w:pPr>
            <w:r w:rsidRPr="00434A97">
              <w:rPr>
                <w:rFonts w:cs="Arial"/>
                <w:caps/>
                <w:snapToGrid w:val="0"/>
                <w:u w:val="single"/>
                <w:lang w:val="fr-CH"/>
              </w:rPr>
              <w:t>France</w:t>
            </w:r>
          </w:p>
        </w:tc>
      </w:tr>
      <w:tr w:rsidR="00434A97" w:rsidRPr="004142B2" w14:paraId="47825F9B" w14:textId="77777777" w:rsidTr="00C9639D">
        <w:trPr>
          <w:cantSplit/>
          <w:hidden/>
        </w:trPr>
        <w:tc>
          <w:tcPr>
            <w:tcW w:w="510" w:type="dxa"/>
          </w:tcPr>
          <w:p w14:paraId="7B0ACB3D" w14:textId="77777777" w:rsidR="00434A97" w:rsidRPr="00434A97" w:rsidRDefault="00434A97" w:rsidP="00434A97">
            <w:pPr>
              <w:keepLines/>
              <w:spacing w:before="180" w:after="120" w:line="259" w:lineRule="auto"/>
              <w:jc w:val="left"/>
              <w:rPr>
                <w:rFonts w:eastAsiaTheme="minorEastAsia" w:cs="Arial"/>
                <w:snapToGrid w:val="0"/>
                <w:vanish/>
                <w:u w:val="single"/>
                <w:lang w:val="fr-CH" w:eastAsia="zh-CN"/>
              </w:rPr>
            </w:pPr>
            <w:r w:rsidRPr="00434A97">
              <w:rPr>
                <w:rFonts w:eastAsiaTheme="minorEastAsia" w:hint="eastAsia"/>
                <w:caps/>
                <w:vanish/>
                <w:u w:val="single"/>
                <w:lang w:eastAsia="zh-CN"/>
              </w:rPr>
              <w:t>28</w:t>
            </w:r>
          </w:p>
        </w:tc>
        <w:tc>
          <w:tcPr>
            <w:tcW w:w="1702" w:type="dxa"/>
          </w:tcPr>
          <w:p w14:paraId="6823DC9E" w14:textId="77777777" w:rsidR="00434A97" w:rsidRPr="00434A97" w:rsidRDefault="00434A97" w:rsidP="00434A97">
            <w:pPr>
              <w:keepLines/>
              <w:spacing w:after="120" w:line="259" w:lineRule="auto"/>
              <w:jc w:val="left"/>
              <w:rPr>
                <w:rFonts w:cs="Arial"/>
                <w:caps/>
                <w:snapToGrid w:val="0"/>
                <w:lang w:val="fr-CH"/>
              </w:rPr>
            </w:pPr>
            <w:r w:rsidRPr="00434A97">
              <w:rPr>
                <w:caps/>
                <w:noProof/>
                <w:snapToGrid w:val="0"/>
              </w:rPr>
              <w:drawing>
                <wp:inline distT="0" distB="0" distL="0" distR="0" wp14:anchorId="0C958013" wp14:editId="5E5F0AE1">
                  <wp:extent cx="944593" cy="1217125"/>
                  <wp:effectExtent l="0" t="0" r="8255" b="254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6141" cy="1232005"/>
                          </a:xfrm>
                          <a:prstGeom prst="rect">
                            <a:avLst/>
                          </a:prstGeom>
                          <a:noFill/>
                          <a:ln>
                            <a:noFill/>
                          </a:ln>
                        </pic:spPr>
                      </pic:pic>
                    </a:graphicData>
                  </a:graphic>
                </wp:inline>
              </w:drawing>
            </w:r>
          </w:p>
        </w:tc>
        <w:tc>
          <w:tcPr>
            <w:tcW w:w="8267" w:type="dxa"/>
            <w:gridSpan w:val="2"/>
          </w:tcPr>
          <w:p w14:paraId="42D3842C" w14:textId="77777777" w:rsidR="00434A97" w:rsidRPr="00434A97" w:rsidRDefault="00434A97" w:rsidP="00434A97">
            <w:pPr>
              <w:autoSpaceDE w:val="0"/>
              <w:autoSpaceDN w:val="0"/>
              <w:adjustRightInd w:val="0"/>
              <w:spacing w:after="240" w:line="259" w:lineRule="auto"/>
              <w:jc w:val="left"/>
              <w:rPr>
                <w:lang w:val="fr-CH"/>
              </w:rPr>
            </w:pPr>
            <w:r w:rsidRPr="00434A97">
              <w:rPr>
                <w:lang w:val="fr-CH"/>
              </w:rPr>
              <w:t xml:space="preserve">Frédéric LAFAILLETTE (Mr.), Head of DUS </w:t>
            </w:r>
            <w:proofErr w:type="spellStart"/>
            <w:r w:rsidRPr="00434A97">
              <w:rPr>
                <w:lang w:val="fr-CH"/>
              </w:rPr>
              <w:t>Fodder</w:t>
            </w:r>
            <w:proofErr w:type="spellEnd"/>
            <w:r w:rsidRPr="00434A97">
              <w:rPr>
                <w:lang w:val="fr-CH"/>
              </w:rPr>
              <w:t xml:space="preserve"> plant and Turf grasses, Groupe d'étude et de contrôle des variétés et des semences (GEVES), Domaine de l'</w:t>
            </w:r>
            <w:proofErr w:type="spellStart"/>
            <w:r w:rsidRPr="00434A97">
              <w:rPr>
                <w:lang w:val="fr-CH"/>
              </w:rPr>
              <w:t>Anjouère</w:t>
            </w:r>
            <w:proofErr w:type="spellEnd"/>
            <w:r w:rsidRPr="00434A97">
              <w:rPr>
                <w:lang w:val="fr-CH"/>
              </w:rPr>
              <w:t xml:space="preserve">, La </w:t>
            </w:r>
            <w:proofErr w:type="spellStart"/>
            <w:r w:rsidRPr="00434A97">
              <w:rPr>
                <w:lang w:val="fr-CH"/>
              </w:rPr>
              <w:t>Pouëze</w:t>
            </w:r>
            <w:proofErr w:type="spellEnd"/>
            <w:r w:rsidRPr="00434A97">
              <w:rPr>
                <w:lang w:val="fr-CH"/>
              </w:rPr>
              <w:t xml:space="preserve">, 49370 Erdre-en-Anjou  </w:t>
            </w:r>
            <w:r w:rsidRPr="00434A97">
              <w:rPr>
                <w:lang w:val="fr-CH"/>
              </w:rPr>
              <w:br/>
              <w:t>(tel.: +33 241 228 700  e-mail: frederic.lafaillette@geves.fr)</w:t>
            </w:r>
          </w:p>
        </w:tc>
      </w:tr>
      <w:tr w:rsidR="00434A97" w:rsidRPr="00434A97" w14:paraId="5A71100A" w14:textId="77777777" w:rsidTr="00C9639D">
        <w:trPr>
          <w:cantSplit/>
          <w:hidden/>
        </w:trPr>
        <w:tc>
          <w:tcPr>
            <w:tcW w:w="510" w:type="dxa"/>
          </w:tcPr>
          <w:p w14:paraId="6F9A8C0E" w14:textId="77777777" w:rsidR="00434A97" w:rsidRPr="00434A97" w:rsidRDefault="00434A97" w:rsidP="00434A97">
            <w:pPr>
              <w:keepNext/>
              <w:keepLines/>
              <w:spacing w:before="180" w:after="120" w:line="259" w:lineRule="auto"/>
              <w:jc w:val="left"/>
              <w:rPr>
                <w:caps/>
                <w:vanish/>
                <w:u w:val="single"/>
                <w:lang w:val="fr-CH"/>
              </w:rPr>
            </w:pPr>
          </w:p>
        </w:tc>
        <w:tc>
          <w:tcPr>
            <w:tcW w:w="9969" w:type="dxa"/>
            <w:gridSpan w:val="3"/>
          </w:tcPr>
          <w:p w14:paraId="16FBF19F" w14:textId="77777777" w:rsidR="00434A97" w:rsidRPr="00434A97" w:rsidRDefault="00434A97" w:rsidP="00434A97">
            <w:pPr>
              <w:keepNext/>
              <w:keepLines/>
              <w:spacing w:before="180" w:after="120" w:line="259" w:lineRule="auto"/>
              <w:jc w:val="left"/>
              <w:rPr>
                <w:rFonts w:cs="Arial"/>
                <w:caps/>
                <w:snapToGrid w:val="0"/>
                <w:u w:val="single"/>
              </w:rPr>
            </w:pPr>
            <w:r w:rsidRPr="00434A97">
              <w:rPr>
                <w:rFonts w:cs="Arial"/>
                <w:caps/>
                <w:snapToGrid w:val="0"/>
                <w:u w:val="single"/>
              </w:rPr>
              <w:t>ITALY</w:t>
            </w:r>
          </w:p>
        </w:tc>
      </w:tr>
      <w:tr w:rsidR="00434A97" w:rsidRPr="00434A97" w14:paraId="60BB42D5" w14:textId="77777777" w:rsidTr="00C9639D">
        <w:trPr>
          <w:cantSplit/>
          <w:hidden/>
        </w:trPr>
        <w:tc>
          <w:tcPr>
            <w:tcW w:w="510" w:type="dxa"/>
          </w:tcPr>
          <w:p w14:paraId="3E814113" w14:textId="77777777" w:rsidR="00434A97" w:rsidRPr="00434A97" w:rsidRDefault="00434A97" w:rsidP="00434A97">
            <w:pPr>
              <w:keepLines/>
              <w:spacing w:before="180" w:after="120" w:line="259" w:lineRule="auto"/>
              <w:jc w:val="left"/>
              <w:rPr>
                <w:rFonts w:eastAsiaTheme="minorEastAsia"/>
                <w:caps/>
                <w:vanish/>
                <w:u w:val="single"/>
                <w:lang w:eastAsia="zh-CN"/>
              </w:rPr>
            </w:pPr>
            <w:r w:rsidRPr="00434A97">
              <w:rPr>
                <w:rFonts w:eastAsiaTheme="minorEastAsia" w:hint="eastAsia"/>
                <w:caps/>
                <w:vanish/>
                <w:u w:val="single"/>
                <w:lang w:eastAsia="zh-CN"/>
              </w:rPr>
              <w:t>29</w:t>
            </w:r>
          </w:p>
        </w:tc>
        <w:tc>
          <w:tcPr>
            <w:tcW w:w="1702" w:type="dxa"/>
          </w:tcPr>
          <w:p w14:paraId="7FAA4FE3" w14:textId="77777777" w:rsidR="00434A97" w:rsidRPr="00434A97" w:rsidRDefault="00434A97" w:rsidP="00434A97">
            <w:pPr>
              <w:keepLines/>
              <w:spacing w:after="120" w:line="259" w:lineRule="auto"/>
              <w:jc w:val="left"/>
              <w:rPr>
                <w:rFonts w:cs="Arial"/>
                <w:caps/>
              </w:rPr>
            </w:pPr>
            <w:r w:rsidRPr="00434A97">
              <w:rPr>
                <w:caps/>
                <w:noProof/>
              </w:rPr>
              <w:drawing>
                <wp:inline distT="0" distB="0" distL="0" distR="0" wp14:anchorId="7F31397E" wp14:editId="1E779C39">
                  <wp:extent cx="972820" cy="11741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72820" cy="1174115"/>
                          </a:xfrm>
                          <a:prstGeom prst="rect">
                            <a:avLst/>
                          </a:prstGeom>
                        </pic:spPr>
                      </pic:pic>
                    </a:graphicData>
                  </a:graphic>
                </wp:inline>
              </w:drawing>
            </w:r>
          </w:p>
        </w:tc>
        <w:tc>
          <w:tcPr>
            <w:tcW w:w="8267" w:type="dxa"/>
            <w:gridSpan w:val="2"/>
          </w:tcPr>
          <w:p w14:paraId="43C7BD70" w14:textId="77777777" w:rsidR="00434A97" w:rsidRPr="00434A97" w:rsidRDefault="00434A97" w:rsidP="00434A97">
            <w:pPr>
              <w:autoSpaceDE w:val="0"/>
              <w:autoSpaceDN w:val="0"/>
              <w:adjustRightInd w:val="0"/>
              <w:spacing w:after="240" w:line="259" w:lineRule="auto"/>
              <w:jc w:val="left"/>
              <w:rPr>
                <w:rFonts w:cs="Arial"/>
                <w:color w:val="000000"/>
              </w:rPr>
            </w:pPr>
            <w:r w:rsidRPr="00434A97">
              <w:rPr>
                <w:rFonts w:cs="Arial"/>
                <w:color w:val="000000"/>
              </w:rPr>
              <w:t xml:space="preserve">Maurizio GIOLO (Mr.), Senior Scientist, Research Centre for Plant Protection and Certification - CREA DC, Via Marconi 2, </w:t>
            </w:r>
            <w:proofErr w:type="spellStart"/>
            <w:r w:rsidRPr="00434A97">
              <w:rPr>
                <w:rFonts w:cs="Arial"/>
                <w:color w:val="000000"/>
              </w:rPr>
              <w:t>Lonigo</w:t>
            </w:r>
            <w:proofErr w:type="spellEnd"/>
            <w:r w:rsidRPr="00434A97">
              <w:rPr>
                <w:rFonts w:cs="Arial"/>
                <w:color w:val="000000"/>
              </w:rPr>
              <w:t xml:space="preserve"> (VI) 36045 </w:t>
            </w:r>
            <w:r w:rsidRPr="00434A97">
              <w:rPr>
                <w:rFonts w:cs="Arial"/>
                <w:color w:val="000000"/>
              </w:rPr>
              <w:br/>
              <w:t>(tel.: +39 0444 1808709  fax: +39 0444 1808722  e-mail: maurizio.giolo@crea.gov.it)</w:t>
            </w:r>
          </w:p>
        </w:tc>
      </w:tr>
      <w:tr w:rsidR="00434A97" w:rsidRPr="00434A97" w14:paraId="2287D5B8" w14:textId="77777777" w:rsidTr="00C9639D">
        <w:trPr>
          <w:cantSplit/>
          <w:hidden/>
        </w:trPr>
        <w:tc>
          <w:tcPr>
            <w:tcW w:w="510" w:type="dxa"/>
          </w:tcPr>
          <w:p w14:paraId="0AFFDAB8" w14:textId="77777777" w:rsidR="00434A97" w:rsidRPr="00434A97" w:rsidRDefault="00434A97" w:rsidP="00434A97">
            <w:pPr>
              <w:keepNext/>
              <w:spacing w:before="180" w:after="120" w:line="259" w:lineRule="auto"/>
              <w:jc w:val="left"/>
              <w:rPr>
                <w:caps/>
                <w:vanish/>
                <w:u w:val="single"/>
              </w:rPr>
            </w:pPr>
          </w:p>
        </w:tc>
        <w:tc>
          <w:tcPr>
            <w:tcW w:w="9969" w:type="dxa"/>
            <w:gridSpan w:val="3"/>
          </w:tcPr>
          <w:p w14:paraId="1476898E" w14:textId="77777777" w:rsidR="00434A97" w:rsidRPr="00434A97" w:rsidRDefault="00434A97" w:rsidP="00434A97">
            <w:pPr>
              <w:keepNext/>
              <w:spacing w:before="180" w:after="120" w:line="259" w:lineRule="auto"/>
              <w:jc w:val="left"/>
              <w:rPr>
                <w:caps/>
                <w:snapToGrid w:val="0"/>
                <w:u w:val="single"/>
              </w:rPr>
            </w:pPr>
            <w:r w:rsidRPr="00434A97">
              <w:rPr>
                <w:caps/>
                <w:snapToGrid w:val="0"/>
                <w:u w:val="single"/>
              </w:rPr>
              <w:t>japan</w:t>
            </w:r>
          </w:p>
        </w:tc>
      </w:tr>
      <w:tr w:rsidR="00434A97" w:rsidRPr="00434A97" w14:paraId="7501AD66" w14:textId="77777777" w:rsidTr="00C9639D">
        <w:trPr>
          <w:cantSplit/>
          <w:trHeight w:val="1741"/>
          <w:hidden/>
        </w:trPr>
        <w:tc>
          <w:tcPr>
            <w:tcW w:w="510" w:type="dxa"/>
          </w:tcPr>
          <w:p w14:paraId="501EB21C" w14:textId="77777777" w:rsidR="00434A97" w:rsidRPr="00434A97" w:rsidRDefault="00434A97" w:rsidP="00434A97">
            <w:pPr>
              <w:keepLines/>
              <w:spacing w:before="180" w:after="120" w:line="259" w:lineRule="auto"/>
              <w:jc w:val="left"/>
              <w:rPr>
                <w:rFonts w:eastAsiaTheme="minorEastAsia"/>
                <w:caps/>
                <w:vanish/>
                <w:u w:val="single"/>
                <w:lang w:eastAsia="zh-CN"/>
              </w:rPr>
            </w:pPr>
            <w:r w:rsidRPr="00434A97">
              <w:rPr>
                <w:rFonts w:eastAsiaTheme="minorEastAsia" w:hint="eastAsia"/>
                <w:caps/>
                <w:vanish/>
                <w:u w:val="single"/>
                <w:lang w:eastAsia="zh-CN"/>
              </w:rPr>
              <w:t>30</w:t>
            </w:r>
          </w:p>
        </w:tc>
        <w:tc>
          <w:tcPr>
            <w:tcW w:w="1702" w:type="dxa"/>
          </w:tcPr>
          <w:p w14:paraId="44A3B3D7" w14:textId="77777777" w:rsidR="00434A97" w:rsidRPr="00434A97" w:rsidRDefault="00434A97" w:rsidP="00434A97">
            <w:pPr>
              <w:keepLines/>
              <w:spacing w:after="120" w:line="259" w:lineRule="auto"/>
              <w:jc w:val="left"/>
              <w:rPr>
                <w:rFonts w:cs="Arial"/>
                <w:caps/>
                <w:snapToGrid w:val="0"/>
              </w:rPr>
            </w:pPr>
            <w:r w:rsidRPr="00434A97">
              <w:rPr>
                <w:caps/>
                <w:snapToGrid w:val="0"/>
              </w:rPr>
              <w:object w:dxaOrig="8220" w:dyaOrig="10716" w14:anchorId="24040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99.95pt" o:ole="">
                  <v:imagedata r:id="rId40" o:title=""/>
                </v:shape>
                <o:OLEObject Type="Embed" ProgID="PBrush" ShapeID="_x0000_i1025" DrawAspect="Content" ObjectID="_1633337668" r:id="rId41"/>
              </w:object>
            </w:r>
          </w:p>
        </w:tc>
        <w:tc>
          <w:tcPr>
            <w:tcW w:w="8267" w:type="dxa"/>
            <w:gridSpan w:val="2"/>
          </w:tcPr>
          <w:p w14:paraId="57370683" w14:textId="77777777" w:rsidR="00434A97" w:rsidRPr="00434A97" w:rsidRDefault="00434A97" w:rsidP="00434A97">
            <w:pPr>
              <w:autoSpaceDE w:val="0"/>
              <w:autoSpaceDN w:val="0"/>
              <w:adjustRightInd w:val="0"/>
              <w:spacing w:after="240" w:line="259" w:lineRule="auto"/>
              <w:jc w:val="left"/>
            </w:pPr>
            <w:r w:rsidRPr="00434A97">
              <w:t xml:space="preserve">Mariko ISHINO (Ms.), Assistant Examiner, Plant Variety Protection Office, Intellectual Property Division Food Industry Affairs Bureau, Ministry of Agriculture, Forestry and Fisheries (MAFF), 1-2-1 </w:t>
            </w:r>
            <w:proofErr w:type="spellStart"/>
            <w:r w:rsidRPr="00434A97">
              <w:t>Kasumigaseki</w:t>
            </w:r>
            <w:proofErr w:type="spellEnd"/>
            <w:r w:rsidRPr="00434A97">
              <w:t>, Chiyoda-</w:t>
            </w:r>
            <w:proofErr w:type="spellStart"/>
            <w:r w:rsidRPr="00434A97">
              <w:t>ku</w:t>
            </w:r>
            <w:proofErr w:type="spellEnd"/>
            <w:r w:rsidRPr="00434A97">
              <w:t xml:space="preserve">, 100-8950 Tokyo  </w:t>
            </w:r>
            <w:r w:rsidRPr="00434A97">
              <w:br/>
              <w:t>(tel.: +81 3 6738 6465  fax: +81 3 3502 6572  e-mail: mariko_ishino300@maff.go.jp)</w:t>
            </w:r>
          </w:p>
        </w:tc>
      </w:tr>
      <w:tr w:rsidR="00434A97" w:rsidRPr="00434A97" w14:paraId="542DE3F3" w14:textId="77777777" w:rsidTr="00C9639D">
        <w:trPr>
          <w:cantSplit/>
          <w:trHeight w:val="2050"/>
          <w:hidden/>
        </w:trPr>
        <w:tc>
          <w:tcPr>
            <w:tcW w:w="510" w:type="dxa"/>
          </w:tcPr>
          <w:p w14:paraId="5C660BC7" w14:textId="77777777" w:rsidR="00434A97" w:rsidRPr="00434A97" w:rsidRDefault="00434A97" w:rsidP="00434A97">
            <w:pPr>
              <w:keepLines/>
              <w:spacing w:before="180" w:after="120" w:line="259" w:lineRule="auto"/>
              <w:jc w:val="left"/>
              <w:rPr>
                <w:rFonts w:eastAsiaTheme="minorEastAsia"/>
                <w:caps/>
                <w:vanish/>
                <w:u w:val="single"/>
                <w:lang w:eastAsia="zh-CN"/>
              </w:rPr>
            </w:pPr>
            <w:r w:rsidRPr="00434A97">
              <w:rPr>
                <w:rFonts w:eastAsiaTheme="minorEastAsia" w:hint="eastAsia"/>
                <w:caps/>
                <w:vanish/>
                <w:u w:val="single"/>
                <w:lang w:eastAsia="zh-CN"/>
              </w:rPr>
              <w:t>31</w:t>
            </w:r>
          </w:p>
        </w:tc>
        <w:tc>
          <w:tcPr>
            <w:tcW w:w="1702" w:type="dxa"/>
          </w:tcPr>
          <w:p w14:paraId="51DEB685" w14:textId="77777777" w:rsidR="00434A97" w:rsidRPr="00434A97" w:rsidRDefault="00434A97" w:rsidP="00434A97">
            <w:pPr>
              <w:keepLines/>
              <w:spacing w:after="120" w:line="259" w:lineRule="auto"/>
              <w:jc w:val="left"/>
              <w:rPr>
                <w:rFonts w:cs="Arial"/>
                <w:caps/>
                <w:snapToGrid w:val="0"/>
              </w:rPr>
            </w:pPr>
            <w:r w:rsidRPr="00434A97">
              <w:rPr>
                <w:caps/>
                <w:noProof/>
                <w:snapToGrid w:val="0"/>
              </w:rPr>
              <w:drawing>
                <wp:inline distT="0" distB="0" distL="0" distR="0" wp14:anchorId="6DB0FD83" wp14:editId="39FA7D61">
                  <wp:extent cx="984710" cy="1111250"/>
                  <wp:effectExtent l="0" t="0" r="6350" b="0"/>
                  <wp:docPr id="21" name="Picture 21" descr="C:\Users\Tran\Desktop\New folder\J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Desktop\New folder\JP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985308" cy="1111925"/>
                          </a:xfrm>
                          <a:prstGeom prst="rect">
                            <a:avLst/>
                          </a:prstGeom>
                          <a:noFill/>
                          <a:ln>
                            <a:noFill/>
                          </a:ln>
                        </pic:spPr>
                      </pic:pic>
                    </a:graphicData>
                  </a:graphic>
                </wp:inline>
              </w:drawing>
            </w:r>
          </w:p>
        </w:tc>
        <w:tc>
          <w:tcPr>
            <w:tcW w:w="8267" w:type="dxa"/>
            <w:gridSpan w:val="2"/>
          </w:tcPr>
          <w:p w14:paraId="680CF55D" w14:textId="77777777" w:rsidR="00434A97" w:rsidRPr="00434A97" w:rsidRDefault="00434A97" w:rsidP="00434A97">
            <w:pPr>
              <w:autoSpaceDE w:val="0"/>
              <w:autoSpaceDN w:val="0"/>
              <w:adjustRightInd w:val="0"/>
              <w:spacing w:after="240" w:line="259" w:lineRule="auto"/>
              <w:jc w:val="left"/>
            </w:pPr>
            <w:r w:rsidRPr="00434A97">
              <w:t xml:space="preserve">Hiroshi SHINKAWA (Mr.), Senior staff, Nishi Nihon station, Center for Seeds and Seedlings, National Agriculture and Food </w:t>
            </w:r>
            <w:proofErr w:type="spellStart"/>
            <w:r w:rsidRPr="00434A97">
              <w:t>Orgnaization</w:t>
            </w:r>
            <w:proofErr w:type="spellEnd"/>
            <w:r w:rsidRPr="00434A97">
              <w:t xml:space="preserve"> (NARO), 91, Heisei town, </w:t>
            </w:r>
            <w:proofErr w:type="spellStart"/>
            <w:r w:rsidRPr="00434A97">
              <w:t>Kasaoka</w:t>
            </w:r>
            <w:proofErr w:type="spellEnd"/>
            <w:r w:rsidRPr="00434A97">
              <w:t xml:space="preserve"> city, 714-0054 Okayama  </w:t>
            </w:r>
            <w:r w:rsidRPr="00434A97">
              <w:br/>
              <w:t>(tel.: +81 8 6569 6644  fax: +81 8 6566 0264  e-mail: shinkawa59@affrc.go.jp)</w:t>
            </w:r>
          </w:p>
        </w:tc>
      </w:tr>
      <w:tr w:rsidR="00434A97" w:rsidRPr="00434A97" w14:paraId="1E011556" w14:textId="77777777" w:rsidTr="00C9639D">
        <w:trPr>
          <w:cantSplit/>
          <w:hidden/>
        </w:trPr>
        <w:tc>
          <w:tcPr>
            <w:tcW w:w="510" w:type="dxa"/>
          </w:tcPr>
          <w:p w14:paraId="7F8EC215" w14:textId="77777777" w:rsidR="00434A97" w:rsidRPr="00434A97" w:rsidRDefault="00434A97" w:rsidP="00434A97">
            <w:pPr>
              <w:keepNext/>
              <w:spacing w:before="180" w:after="120" w:line="259" w:lineRule="auto"/>
              <w:jc w:val="left"/>
              <w:rPr>
                <w:caps/>
                <w:vanish/>
                <w:u w:val="single"/>
              </w:rPr>
            </w:pPr>
          </w:p>
        </w:tc>
        <w:tc>
          <w:tcPr>
            <w:tcW w:w="9969" w:type="dxa"/>
            <w:gridSpan w:val="3"/>
          </w:tcPr>
          <w:p w14:paraId="22B8938C" w14:textId="77777777" w:rsidR="00434A97" w:rsidRPr="00434A97" w:rsidRDefault="00434A97" w:rsidP="00434A97">
            <w:pPr>
              <w:keepNext/>
              <w:spacing w:before="180" w:after="120" w:line="259" w:lineRule="auto"/>
              <w:jc w:val="left"/>
              <w:rPr>
                <w:caps/>
                <w:snapToGrid w:val="0"/>
                <w:u w:val="single"/>
              </w:rPr>
            </w:pPr>
            <w:r w:rsidRPr="00434A97">
              <w:rPr>
                <w:caps/>
                <w:snapToGrid w:val="0"/>
                <w:u w:val="single"/>
              </w:rPr>
              <w:t>KENYA</w:t>
            </w:r>
          </w:p>
        </w:tc>
      </w:tr>
      <w:tr w:rsidR="00434A97" w:rsidRPr="00434A97" w14:paraId="748C53E8" w14:textId="77777777" w:rsidTr="00C9639D">
        <w:trPr>
          <w:cantSplit/>
          <w:trHeight w:val="1741"/>
          <w:hidden/>
        </w:trPr>
        <w:tc>
          <w:tcPr>
            <w:tcW w:w="510" w:type="dxa"/>
          </w:tcPr>
          <w:p w14:paraId="2A9C55EA" w14:textId="77777777" w:rsidR="00434A97" w:rsidRPr="00434A97" w:rsidRDefault="00434A97" w:rsidP="00434A97">
            <w:pPr>
              <w:keepLines/>
              <w:spacing w:before="180" w:after="120" w:line="259" w:lineRule="auto"/>
              <w:jc w:val="left"/>
              <w:rPr>
                <w:rFonts w:eastAsiaTheme="minorEastAsia"/>
                <w:caps/>
                <w:vanish/>
                <w:u w:val="single"/>
                <w:lang w:eastAsia="zh-CN"/>
              </w:rPr>
            </w:pPr>
            <w:r w:rsidRPr="00434A97">
              <w:rPr>
                <w:rFonts w:eastAsiaTheme="minorEastAsia" w:hint="eastAsia"/>
                <w:caps/>
                <w:vanish/>
                <w:u w:val="single"/>
                <w:lang w:eastAsia="zh-CN"/>
              </w:rPr>
              <w:t>32</w:t>
            </w:r>
          </w:p>
        </w:tc>
        <w:tc>
          <w:tcPr>
            <w:tcW w:w="1702" w:type="dxa"/>
          </w:tcPr>
          <w:p w14:paraId="4A98CB66" w14:textId="77777777" w:rsidR="00434A97" w:rsidRPr="00434A97" w:rsidRDefault="00434A97" w:rsidP="00434A97">
            <w:pPr>
              <w:keepLines/>
              <w:spacing w:after="120" w:line="259" w:lineRule="auto"/>
              <w:jc w:val="left"/>
              <w:rPr>
                <w:rFonts w:cs="Arial"/>
                <w:caps/>
                <w:snapToGrid w:val="0"/>
              </w:rPr>
            </w:pPr>
            <w:r w:rsidRPr="00434A97">
              <w:rPr>
                <w:rFonts w:cs="Arial"/>
                <w:caps/>
                <w:noProof/>
              </w:rPr>
              <w:drawing>
                <wp:inline distT="0" distB="0" distL="0" distR="0" wp14:anchorId="59A8D691" wp14:editId="3D3C5AD5">
                  <wp:extent cx="965835" cy="1287780"/>
                  <wp:effectExtent l="0" t="0" r="5715" b="7620"/>
                  <wp:docPr id="4" name="Picture 4" descr="N:\AppDocMWin7\MDCS\Pictures\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ppDocMWin7\MDCS\Pictures\245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69176" cy="1292393"/>
                          </a:xfrm>
                          <a:prstGeom prst="rect">
                            <a:avLst/>
                          </a:prstGeom>
                          <a:noFill/>
                          <a:ln>
                            <a:noFill/>
                          </a:ln>
                        </pic:spPr>
                      </pic:pic>
                    </a:graphicData>
                  </a:graphic>
                </wp:inline>
              </w:drawing>
            </w:r>
          </w:p>
        </w:tc>
        <w:tc>
          <w:tcPr>
            <w:tcW w:w="8267" w:type="dxa"/>
            <w:gridSpan w:val="2"/>
          </w:tcPr>
          <w:p w14:paraId="62BFD647" w14:textId="77777777" w:rsidR="00434A97" w:rsidRPr="00434A97" w:rsidRDefault="00434A97" w:rsidP="00434A97">
            <w:pPr>
              <w:autoSpaceDE w:val="0"/>
              <w:autoSpaceDN w:val="0"/>
              <w:adjustRightInd w:val="0"/>
              <w:spacing w:after="240" w:line="259" w:lineRule="auto"/>
              <w:jc w:val="left"/>
            </w:pPr>
            <w:proofErr w:type="spellStart"/>
            <w:r w:rsidRPr="00434A97">
              <w:t>Ouma</w:t>
            </w:r>
            <w:proofErr w:type="spellEnd"/>
            <w:r w:rsidRPr="00434A97">
              <w:t xml:space="preserve"> Samuel OGOLA (Mr.), Biometrician, Kenya Plant Health Inspectorate Service (KEPHIS), P.O. Box 49592, 00100 Nairobi  </w:t>
            </w:r>
            <w:r w:rsidRPr="00434A97">
              <w:br/>
              <w:t>(tel.: +254 713 459 872  e-mail: osamuel@kephis.org)</w:t>
            </w:r>
          </w:p>
        </w:tc>
      </w:tr>
      <w:tr w:rsidR="00434A97" w:rsidRPr="00434A97" w14:paraId="16A23734" w14:textId="77777777" w:rsidTr="00C9639D">
        <w:trPr>
          <w:cantSplit/>
          <w:hidden/>
        </w:trPr>
        <w:tc>
          <w:tcPr>
            <w:tcW w:w="510" w:type="dxa"/>
          </w:tcPr>
          <w:p w14:paraId="467BDD9F"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18F1FDCC" w14:textId="77777777" w:rsidR="00434A97" w:rsidRPr="00434A97" w:rsidRDefault="00434A97" w:rsidP="00434A97">
            <w:pPr>
              <w:keepNext/>
              <w:keepLines/>
              <w:spacing w:before="180" w:after="120" w:line="259" w:lineRule="auto"/>
              <w:jc w:val="left"/>
              <w:rPr>
                <w:rFonts w:cs="Arial"/>
                <w:caps/>
                <w:snapToGrid w:val="0"/>
                <w:color w:val="000000" w:themeColor="text1"/>
                <w:u w:val="single"/>
              </w:rPr>
            </w:pPr>
            <w:r w:rsidRPr="00434A97">
              <w:rPr>
                <w:rFonts w:cs="Arial"/>
                <w:caps/>
                <w:snapToGrid w:val="0"/>
                <w:color w:val="000000" w:themeColor="text1"/>
                <w:u w:val="single"/>
              </w:rPr>
              <w:t>NETHERLANDS</w:t>
            </w:r>
          </w:p>
        </w:tc>
      </w:tr>
      <w:tr w:rsidR="00434A97" w:rsidRPr="00434A97" w14:paraId="037B7099" w14:textId="77777777" w:rsidTr="00C9639D">
        <w:trPr>
          <w:cantSplit/>
          <w:hidden/>
        </w:trPr>
        <w:tc>
          <w:tcPr>
            <w:tcW w:w="510" w:type="dxa"/>
          </w:tcPr>
          <w:p w14:paraId="682C934A"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34</w:t>
            </w:r>
          </w:p>
        </w:tc>
        <w:tc>
          <w:tcPr>
            <w:tcW w:w="1748" w:type="dxa"/>
            <w:gridSpan w:val="2"/>
          </w:tcPr>
          <w:p w14:paraId="111B7014" w14:textId="77777777" w:rsidR="00434A97" w:rsidRPr="00434A97" w:rsidRDefault="00434A97" w:rsidP="00434A97">
            <w:pPr>
              <w:keepLines/>
              <w:spacing w:line="259" w:lineRule="auto"/>
              <w:jc w:val="center"/>
              <w:rPr>
                <w:rFonts w:cs="Arial"/>
                <w:caps/>
                <w:snapToGrid w:val="0"/>
              </w:rPr>
            </w:pPr>
            <w:r w:rsidRPr="00434A97">
              <w:rPr>
                <w:rFonts w:cs="Arial"/>
                <w:caps/>
                <w:noProof/>
              </w:rPr>
              <w:drawing>
                <wp:inline distT="0" distB="0" distL="0" distR="0" wp14:anchorId="4F757545" wp14:editId="6820B460">
                  <wp:extent cx="971550" cy="971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72000" cy="972000"/>
                          </a:xfrm>
                          <a:prstGeom prst="rect">
                            <a:avLst/>
                          </a:prstGeom>
                          <a:noFill/>
                        </pic:spPr>
                      </pic:pic>
                    </a:graphicData>
                  </a:graphic>
                </wp:inline>
              </w:drawing>
            </w:r>
          </w:p>
        </w:tc>
        <w:tc>
          <w:tcPr>
            <w:tcW w:w="8221" w:type="dxa"/>
          </w:tcPr>
          <w:p w14:paraId="64A75BD9" w14:textId="77777777" w:rsidR="00434A97" w:rsidRPr="00434A97" w:rsidRDefault="00434A97" w:rsidP="00434A97">
            <w:pPr>
              <w:keepNext/>
              <w:autoSpaceDE w:val="0"/>
              <w:autoSpaceDN w:val="0"/>
              <w:adjustRightInd w:val="0"/>
              <w:spacing w:after="240" w:line="259" w:lineRule="auto"/>
              <w:jc w:val="left"/>
            </w:pPr>
            <w:r w:rsidRPr="00434A97">
              <w:t xml:space="preserve">Bert SCHOLTE (Mr.), Head Department Variety Testing, </w:t>
            </w:r>
            <w:proofErr w:type="spellStart"/>
            <w:r w:rsidRPr="00434A97">
              <w:t>Naktuinbouw</w:t>
            </w:r>
            <w:proofErr w:type="spellEnd"/>
            <w:r w:rsidRPr="00434A97">
              <w:t xml:space="preserve"> NL, </w:t>
            </w:r>
            <w:proofErr w:type="spellStart"/>
            <w:r w:rsidRPr="00434A97">
              <w:t>Sotaweg</w:t>
            </w:r>
            <w:proofErr w:type="spellEnd"/>
            <w:r w:rsidRPr="00434A97">
              <w:t xml:space="preserve"> 22, 2371 GD, </w:t>
            </w:r>
            <w:proofErr w:type="spellStart"/>
            <w:r w:rsidRPr="00434A97">
              <w:t>Roelofarendsveen</w:t>
            </w:r>
            <w:proofErr w:type="spellEnd"/>
            <w:r w:rsidRPr="00434A97">
              <w:t xml:space="preserve">  </w:t>
            </w:r>
            <w:r w:rsidRPr="00434A97">
              <w:br/>
              <w:t>(tel.: +31 71 332 6167  fax: +31 71 3326565  e-mail: b.scholte@naktuinbouw.nl)</w:t>
            </w:r>
          </w:p>
        </w:tc>
      </w:tr>
      <w:tr w:rsidR="00434A97" w:rsidRPr="00434A97" w14:paraId="4F39DB83" w14:textId="77777777" w:rsidTr="00C9639D">
        <w:trPr>
          <w:cantSplit/>
          <w:hidden/>
        </w:trPr>
        <w:tc>
          <w:tcPr>
            <w:tcW w:w="510" w:type="dxa"/>
          </w:tcPr>
          <w:p w14:paraId="319B4C1D"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33</w:t>
            </w:r>
          </w:p>
        </w:tc>
        <w:tc>
          <w:tcPr>
            <w:tcW w:w="1748" w:type="dxa"/>
            <w:gridSpan w:val="2"/>
          </w:tcPr>
          <w:p w14:paraId="2DC3C6A8" w14:textId="77777777" w:rsidR="00434A97" w:rsidRPr="00434A97" w:rsidRDefault="00434A97" w:rsidP="00434A97">
            <w:pPr>
              <w:keepLines/>
              <w:spacing w:line="259" w:lineRule="auto"/>
              <w:jc w:val="center"/>
              <w:rPr>
                <w:rFonts w:cs="Arial"/>
                <w:caps/>
                <w:snapToGrid w:val="0"/>
              </w:rPr>
            </w:pPr>
            <w:r w:rsidRPr="00434A97">
              <w:rPr>
                <w:rFonts w:cs="Arial"/>
                <w:caps/>
                <w:noProof/>
                <w:snapToGrid w:val="0"/>
              </w:rPr>
              <w:drawing>
                <wp:inline distT="0" distB="0" distL="0" distR="0" wp14:anchorId="49B4BEAF" wp14:editId="36042A6C">
                  <wp:extent cx="967563" cy="855929"/>
                  <wp:effectExtent l="0" t="0" r="4445" b="1905"/>
                  <wp:docPr id="47" name="Picture 47" descr="N:\AppDocMWin7\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pDocMWin7\MDCS\Pictures\79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8466" cy="856728"/>
                          </a:xfrm>
                          <a:prstGeom prst="rect">
                            <a:avLst/>
                          </a:prstGeom>
                          <a:noFill/>
                          <a:ln>
                            <a:noFill/>
                          </a:ln>
                        </pic:spPr>
                      </pic:pic>
                    </a:graphicData>
                  </a:graphic>
                </wp:inline>
              </w:drawing>
            </w:r>
          </w:p>
        </w:tc>
        <w:tc>
          <w:tcPr>
            <w:tcW w:w="8221" w:type="dxa"/>
          </w:tcPr>
          <w:p w14:paraId="4AA8F7DE" w14:textId="77777777" w:rsidR="00434A97" w:rsidRPr="00434A97" w:rsidRDefault="00434A97" w:rsidP="00434A97">
            <w:pPr>
              <w:keepNext/>
              <w:autoSpaceDE w:val="0"/>
              <w:autoSpaceDN w:val="0"/>
              <w:adjustRightInd w:val="0"/>
              <w:spacing w:after="240" w:line="259" w:lineRule="auto"/>
              <w:jc w:val="left"/>
            </w:pPr>
            <w:r w:rsidRPr="00434A97">
              <w:t xml:space="preserve">Kees VAN ETTEKOVEN (Mr.), Senior PVP Policy Advisor, </w:t>
            </w:r>
            <w:proofErr w:type="spellStart"/>
            <w:r w:rsidRPr="00434A97">
              <w:t>Naktuinbouw</w:t>
            </w:r>
            <w:proofErr w:type="spellEnd"/>
            <w:r w:rsidRPr="00434A97">
              <w:t xml:space="preserve"> NL, </w:t>
            </w:r>
            <w:proofErr w:type="spellStart"/>
            <w:r w:rsidRPr="00434A97">
              <w:t>Sotaweg</w:t>
            </w:r>
            <w:proofErr w:type="spellEnd"/>
            <w:r w:rsidRPr="00434A97">
              <w:t xml:space="preserve"> 22, 2371 GD </w:t>
            </w:r>
            <w:proofErr w:type="spellStart"/>
            <w:r w:rsidRPr="00434A97">
              <w:t>Roelofarendsveen</w:t>
            </w:r>
            <w:proofErr w:type="spellEnd"/>
            <w:r w:rsidRPr="00434A97">
              <w:br/>
              <w:t>(tel.: +31 71 332 6128  fax: +31 71 332 6363  e-mail: c.v.ettekoven@naktuinbouw.nl)</w:t>
            </w:r>
          </w:p>
        </w:tc>
      </w:tr>
      <w:tr w:rsidR="00434A97" w:rsidRPr="00434A97" w14:paraId="0B4B9885" w14:textId="77777777" w:rsidTr="00C9639D">
        <w:trPr>
          <w:cantSplit/>
          <w:hidden/>
        </w:trPr>
        <w:tc>
          <w:tcPr>
            <w:tcW w:w="510" w:type="dxa"/>
          </w:tcPr>
          <w:p w14:paraId="79A6FE96"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1681C412" w14:textId="77777777" w:rsidR="00434A97" w:rsidRPr="00434A97" w:rsidRDefault="00434A97" w:rsidP="00434A97">
            <w:pPr>
              <w:keepNext/>
              <w:keepLines/>
              <w:spacing w:before="180" w:after="120" w:line="259" w:lineRule="auto"/>
              <w:jc w:val="left"/>
              <w:rPr>
                <w:rFonts w:cs="Arial"/>
                <w:caps/>
                <w:snapToGrid w:val="0"/>
                <w:color w:val="000000" w:themeColor="text1"/>
                <w:u w:val="single"/>
              </w:rPr>
            </w:pPr>
            <w:r w:rsidRPr="00434A97">
              <w:rPr>
                <w:rFonts w:cs="Arial"/>
                <w:caps/>
                <w:snapToGrid w:val="0"/>
                <w:color w:val="000000" w:themeColor="text1"/>
                <w:u w:val="single"/>
              </w:rPr>
              <w:t>NEW ZEALAND</w:t>
            </w:r>
          </w:p>
        </w:tc>
      </w:tr>
      <w:tr w:rsidR="00434A97" w:rsidRPr="00434A97" w14:paraId="61F6B474" w14:textId="77777777" w:rsidTr="00C9639D">
        <w:trPr>
          <w:cantSplit/>
          <w:hidden/>
        </w:trPr>
        <w:tc>
          <w:tcPr>
            <w:tcW w:w="510" w:type="dxa"/>
          </w:tcPr>
          <w:p w14:paraId="6E26DFB6"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35</w:t>
            </w:r>
          </w:p>
        </w:tc>
        <w:tc>
          <w:tcPr>
            <w:tcW w:w="1748" w:type="dxa"/>
            <w:gridSpan w:val="2"/>
          </w:tcPr>
          <w:p w14:paraId="64612833" w14:textId="77777777" w:rsidR="00434A97" w:rsidRPr="00434A97" w:rsidRDefault="00434A97" w:rsidP="00434A97">
            <w:pPr>
              <w:keepLines/>
              <w:spacing w:line="259" w:lineRule="auto"/>
              <w:jc w:val="center"/>
              <w:rPr>
                <w:rFonts w:cs="Arial"/>
                <w:caps/>
                <w:snapToGrid w:val="0"/>
              </w:rPr>
            </w:pPr>
            <w:r w:rsidRPr="00434A97">
              <w:rPr>
                <w:rFonts w:cs="Arial"/>
                <w:caps/>
                <w:noProof/>
                <w:snapToGrid w:val="0"/>
              </w:rPr>
              <w:drawing>
                <wp:inline distT="0" distB="0" distL="0" distR="0" wp14:anchorId="58DC4BD2" wp14:editId="1655A849">
                  <wp:extent cx="959485" cy="1190625"/>
                  <wp:effectExtent l="0" t="0" r="0" b="9525"/>
                  <wp:docPr id="38" name="Picture 38" descr="N:\AppDocMWin7\MDCS\Pictures\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AppDocMWin7\MDCS\Pictures\80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66171" cy="1199384"/>
                          </a:xfrm>
                          <a:prstGeom prst="rect">
                            <a:avLst/>
                          </a:prstGeom>
                          <a:noFill/>
                          <a:ln>
                            <a:noFill/>
                          </a:ln>
                        </pic:spPr>
                      </pic:pic>
                    </a:graphicData>
                  </a:graphic>
                </wp:inline>
              </w:drawing>
            </w:r>
          </w:p>
        </w:tc>
        <w:tc>
          <w:tcPr>
            <w:tcW w:w="8221" w:type="dxa"/>
          </w:tcPr>
          <w:p w14:paraId="7E5019B2" w14:textId="77777777" w:rsidR="00434A97" w:rsidRPr="00434A97" w:rsidRDefault="00434A97" w:rsidP="00434A97">
            <w:pPr>
              <w:keepNext/>
              <w:autoSpaceDE w:val="0"/>
              <w:autoSpaceDN w:val="0"/>
              <w:adjustRightInd w:val="0"/>
              <w:spacing w:after="240" w:line="259" w:lineRule="auto"/>
              <w:jc w:val="left"/>
            </w:pPr>
            <w:r w:rsidRPr="00434A97">
              <w:t xml:space="preserve">Christopher J. BARNABY (Mr.), Manager / Assistant Commissioner, Plant Variety Rights Office, Intellectual Property Office of New Zealand, Ministry of Business, Innovation and Employment, Private Bag 4714, Christchurch 8140 </w:t>
            </w:r>
            <w:r w:rsidRPr="00434A97">
              <w:br/>
              <w:t>(tel.: +64 3 9626206  e-mail: Chris.Barnaby@pvr.govt.nz)</w:t>
            </w:r>
          </w:p>
        </w:tc>
      </w:tr>
      <w:tr w:rsidR="00434A97" w:rsidRPr="00434A97" w14:paraId="6B1260A3" w14:textId="77777777" w:rsidTr="00C9639D">
        <w:trPr>
          <w:cantSplit/>
          <w:hidden/>
        </w:trPr>
        <w:tc>
          <w:tcPr>
            <w:tcW w:w="510" w:type="dxa"/>
          </w:tcPr>
          <w:p w14:paraId="5075AA78"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4D199FC0" w14:textId="77777777" w:rsidR="00434A97" w:rsidRPr="00434A97" w:rsidRDefault="00434A97" w:rsidP="00434A97">
            <w:pPr>
              <w:keepNext/>
              <w:keepLines/>
              <w:spacing w:before="180" w:after="120" w:line="259" w:lineRule="auto"/>
              <w:jc w:val="left"/>
              <w:rPr>
                <w:rFonts w:cs="Arial"/>
                <w:caps/>
                <w:snapToGrid w:val="0"/>
                <w:color w:val="000000" w:themeColor="text1"/>
                <w:u w:val="single"/>
              </w:rPr>
            </w:pPr>
            <w:r w:rsidRPr="00434A97">
              <w:rPr>
                <w:rFonts w:cs="Arial"/>
                <w:caps/>
                <w:snapToGrid w:val="0"/>
                <w:color w:val="000000" w:themeColor="text1"/>
                <w:u w:val="single"/>
              </w:rPr>
              <w:t>REPUBLIC OF KOREA</w:t>
            </w:r>
          </w:p>
        </w:tc>
      </w:tr>
      <w:tr w:rsidR="00434A97" w:rsidRPr="00434A97" w14:paraId="0A0BAD63" w14:textId="77777777" w:rsidTr="00C9639D">
        <w:trPr>
          <w:cantSplit/>
          <w:hidden/>
        </w:trPr>
        <w:tc>
          <w:tcPr>
            <w:tcW w:w="510" w:type="dxa"/>
          </w:tcPr>
          <w:p w14:paraId="3B124FE4"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36</w:t>
            </w:r>
          </w:p>
        </w:tc>
        <w:tc>
          <w:tcPr>
            <w:tcW w:w="1748" w:type="dxa"/>
            <w:gridSpan w:val="2"/>
          </w:tcPr>
          <w:p w14:paraId="488FAF46" w14:textId="77777777" w:rsidR="00434A97" w:rsidRPr="00434A97" w:rsidRDefault="00434A97" w:rsidP="00434A97">
            <w:pPr>
              <w:keepLines/>
              <w:spacing w:line="259" w:lineRule="auto"/>
              <w:jc w:val="center"/>
              <w:rPr>
                <w:rFonts w:cs="Arial"/>
                <w:caps/>
                <w:snapToGrid w:val="0"/>
              </w:rPr>
            </w:pPr>
            <w:r w:rsidRPr="00434A97">
              <w:rPr>
                <w:rFonts w:cs="Arial"/>
                <w:caps/>
                <w:noProof/>
              </w:rPr>
              <w:drawing>
                <wp:inline distT="0" distB="0" distL="0" distR="0" wp14:anchorId="6F25A8B2" wp14:editId="12C5AD01">
                  <wp:extent cx="974090" cy="1231900"/>
                  <wp:effectExtent l="0" t="0" r="0" b="6350"/>
                  <wp:docPr id="19" name="Picture 19" descr="N:\AppDocMWin7\MDCS\Pictures\1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ppDocMWin7\MDCS\Pictures\174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74389" cy="1232528"/>
                          </a:xfrm>
                          <a:prstGeom prst="rect">
                            <a:avLst/>
                          </a:prstGeom>
                          <a:noFill/>
                          <a:ln>
                            <a:noFill/>
                          </a:ln>
                        </pic:spPr>
                      </pic:pic>
                    </a:graphicData>
                  </a:graphic>
                </wp:inline>
              </w:drawing>
            </w:r>
          </w:p>
        </w:tc>
        <w:tc>
          <w:tcPr>
            <w:tcW w:w="8221" w:type="dxa"/>
          </w:tcPr>
          <w:p w14:paraId="4B43FB47" w14:textId="77777777" w:rsidR="00434A97" w:rsidRPr="00434A97" w:rsidRDefault="00434A97" w:rsidP="00434A97">
            <w:pPr>
              <w:keepNext/>
              <w:autoSpaceDE w:val="0"/>
              <w:autoSpaceDN w:val="0"/>
              <w:adjustRightInd w:val="0"/>
              <w:spacing w:after="240" w:line="259" w:lineRule="auto"/>
              <w:jc w:val="left"/>
            </w:pPr>
            <w:proofErr w:type="spellStart"/>
            <w:r w:rsidRPr="00434A97">
              <w:t>Jin-Seok</w:t>
            </w:r>
            <w:proofErr w:type="spellEnd"/>
            <w:r w:rsidRPr="00434A97">
              <w:t xml:space="preserve"> AN (Mr.), DUS Expert, Korea Seed &amp; Variety Service (KSVS), 119, </w:t>
            </w:r>
            <w:proofErr w:type="spellStart"/>
            <w:r w:rsidRPr="00434A97">
              <w:t>Hyeoksin</w:t>
            </w:r>
            <w:proofErr w:type="spellEnd"/>
            <w:r w:rsidRPr="00434A97">
              <w:t xml:space="preserve"> 8</w:t>
            </w:r>
            <w:r w:rsidRPr="00434A97">
              <w:noBreakHyphen/>
              <w:t xml:space="preserve">ro, </w:t>
            </w:r>
            <w:proofErr w:type="spellStart"/>
            <w:r w:rsidRPr="00434A97">
              <w:t>Gimcheon-si</w:t>
            </w:r>
            <w:proofErr w:type="spellEnd"/>
            <w:r w:rsidRPr="00434A97">
              <w:t xml:space="preserve">, </w:t>
            </w:r>
            <w:proofErr w:type="spellStart"/>
            <w:r w:rsidRPr="00434A97">
              <w:t>Gyeongsangbuk</w:t>
            </w:r>
            <w:proofErr w:type="spellEnd"/>
            <w:r w:rsidRPr="00434A97">
              <w:t xml:space="preserve">-do 39660 </w:t>
            </w:r>
            <w:r w:rsidRPr="00434A97">
              <w:br/>
              <w:t>(tel.: +82 54 912 0207  fax: +82 54 912 0210  e-mail: jsa0712@korea.kr)</w:t>
            </w:r>
          </w:p>
        </w:tc>
      </w:tr>
      <w:tr w:rsidR="00434A97" w:rsidRPr="00434A97" w14:paraId="7752C5EF" w14:textId="77777777" w:rsidTr="00C9639D">
        <w:trPr>
          <w:cantSplit/>
          <w:hidden/>
        </w:trPr>
        <w:tc>
          <w:tcPr>
            <w:tcW w:w="510" w:type="dxa"/>
          </w:tcPr>
          <w:p w14:paraId="7D07533A"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37</w:t>
            </w:r>
          </w:p>
        </w:tc>
        <w:tc>
          <w:tcPr>
            <w:tcW w:w="1748" w:type="dxa"/>
            <w:gridSpan w:val="2"/>
          </w:tcPr>
          <w:p w14:paraId="1D10D4FA" w14:textId="77777777" w:rsidR="00434A97" w:rsidRPr="00434A97" w:rsidRDefault="00434A97" w:rsidP="00434A97">
            <w:pPr>
              <w:keepLines/>
              <w:spacing w:line="259" w:lineRule="auto"/>
              <w:jc w:val="center"/>
              <w:rPr>
                <w:rFonts w:cs="Arial"/>
                <w:caps/>
                <w:snapToGrid w:val="0"/>
              </w:rPr>
            </w:pPr>
            <w:r w:rsidRPr="00434A97">
              <w:rPr>
                <w:rFonts w:cs="Arial"/>
                <w:caps/>
                <w:noProof/>
              </w:rPr>
              <w:drawing>
                <wp:inline distT="0" distB="0" distL="0" distR="0" wp14:anchorId="448AA80D" wp14:editId="165DC667">
                  <wp:extent cx="978946" cy="1026866"/>
                  <wp:effectExtent l="0" t="0" r="0" b="1905"/>
                  <wp:docPr id="12" name="图片 12" descr="F:\Wen_Wen\TWC-BMT\20191011\Dongho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n_Wen\TWC-BMT\20191011\Dongho LE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2800" cy="1030908"/>
                          </a:xfrm>
                          <a:prstGeom prst="rect">
                            <a:avLst/>
                          </a:prstGeom>
                          <a:noFill/>
                          <a:ln>
                            <a:noFill/>
                          </a:ln>
                        </pic:spPr>
                      </pic:pic>
                    </a:graphicData>
                  </a:graphic>
                </wp:inline>
              </w:drawing>
            </w:r>
          </w:p>
        </w:tc>
        <w:tc>
          <w:tcPr>
            <w:tcW w:w="8221" w:type="dxa"/>
          </w:tcPr>
          <w:p w14:paraId="29C74CDE" w14:textId="77777777" w:rsidR="00434A97" w:rsidRPr="00434A97" w:rsidRDefault="00434A97" w:rsidP="00434A97">
            <w:pPr>
              <w:keepNext/>
              <w:autoSpaceDE w:val="0"/>
              <w:autoSpaceDN w:val="0"/>
              <w:adjustRightInd w:val="0"/>
              <w:spacing w:line="259" w:lineRule="auto"/>
              <w:jc w:val="left"/>
            </w:pPr>
            <w:proofErr w:type="spellStart"/>
            <w:r w:rsidRPr="00434A97">
              <w:t>Dongho</w:t>
            </w:r>
            <w:proofErr w:type="spellEnd"/>
            <w:r w:rsidRPr="00434A97">
              <w:t xml:space="preserve"> LEE (Mr.), Computer and Software Engineer, Korea Seed &amp; Variety Service (KSVS), 119, </w:t>
            </w:r>
            <w:proofErr w:type="spellStart"/>
            <w:r w:rsidRPr="00434A97">
              <w:t>Hyeoksin</w:t>
            </w:r>
            <w:proofErr w:type="spellEnd"/>
            <w:r w:rsidRPr="00434A97">
              <w:t xml:space="preserve"> 8</w:t>
            </w:r>
            <w:r w:rsidRPr="00434A97">
              <w:noBreakHyphen/>
              <w:t xml:space="preserve">ro, </w:t>
            </w:r>
            <w:proofErr w:type="spellStart"/>
            <w:r w:rsidRPr="00434A97">
              <w:t>Gimcheon-si</w:t>
            </w:r>
            <w:proofErr w:type="spellEnd"/>
            <w:r w:rsidRPr="00434A97">
              <w:t xml:space="preserve">, </w:t>
            </w:r>
            <w:proofErr w:type="spellStart"/>
            <w:r w:rsidRPr="00434A97">
              <w:t>Gyeongsangbuk</w:t>
            </w:r>
            <w:proofErr w:type="spellEnd"/>
            <w:r w:rsidRPr="00434A97">
              <w:t xml:space="preserve">-do 39660 </w:t>
            </w:r>
          </w:p>
          <w:p w14:paraId="5DDCB684" w14:textId="77777777" w:rsidR="00434A97" w:rsidRPr="00434A97" w:rsidRDefault="00434A97" w:rsidP="00434A97">
            <w:pPr>
              <w:keepNext/>
              <w:autoSpaceDE w:val="0"/>
              <w:autoSpaceDN w:val="0"/>
              <w:adjustRightInd w:val="0"/>
              <w:spacing w:line="259" w:lineRule="auto"/>
              <w:jc w:val="left"/>
            </w:pPr>
            <w:r w:rsidRPr="00434A97">
              <w:t>(tel.: +82 54 912 0197  fax: +82 54 912 0190  e-mail: kulee@korea.kr)</w:t>
            </w:r>
          </w:p>
        </w:tc>
      </w:tr>
      <w:tr w:rsidR="00434A97" w:rsidRPr="00434A97" w14:paraId="77644330" w14:textId="77777777" w:rsidTr="00C9639D">
        <w:trPr>
          <w:cantSplit/>
          <w:hidden/>
        </w:trPr>
        <w:tc>
          <w:tcPr>
            <w:tcW w:w="510" w:type="dxa"/>
          </w:tcPr>
          <w:p w14:paraId="3D8055D0"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7F68ED4B" w14:textId="77777777" w:rsidR="00434A97" w:rsidRPr="00434A97" w:rsidRDefault="00434A97" w:rsidP="00434A97">
            <w:pPr>
              <w:keepNext/>
              <w:keepLines/>
              <w:spacing w:before="180" w:after="120" w:line="259" w:lineRule="auto"/>
              <w:jc w:val="left"/>
              <w:rPr>
                <w:caps/>
                <w:snapToGrid w:val="0"/>
                <w:u w:val="single"/>
              </w:rPr>
            </w:pPr>
            <w:r w:rsidRPr="00434A97">
              <w:rPr>
                <w:caps/>
                <w:snapToGrid w:val="0"/>
                <w:u w:val="single"/>
              </w:rPr>
              <w:t>RUSSIAN FEDERATION</w:t>
            </w:r>
          </w:p>
        </w:tc>
      </w:tr>
      <w:tr w:rsidR="00434A97" w:rsidRPr="00434A97" w14:paraId="154DFC0D" w14:textId="77777777" w:rsidTr="00C9639D">
        <w:trPr>
          <w:cantSplit/>
          <w:hidden/>
        </w:trPr>
        <w:tc>
          <w:tcPr>
            <w:tcW w:w="510" w:type="dxa"/>
          </w:tcPr>
          <w:p w14:paraId="5C728CD6"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38</w:t>
            </w:r>
          </w:p>
        </w:tc>
        <w:tc>
          <w:tcPr>
            <w:tcW w:w="1748" w:type="dxa"/>
            <w:gridSpan w:val="2"/>
          </w:tcPr>
          <w:p w14:paraId="3191C615"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2691226E" wp14:editId="28E2949A">
                  <wp:extent cx="992865" cy="1278380"/>
                  <wp:effectExtent l="0" t="0" r="0" b="0"/>
                  <wp:docPr id="6" name="图片 6" descr="C:\Users\Wen\AppData\Local\Temp\WeChat Files\484bdd9d272ae95806f0d0ae53da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AppData\Local\Temp\WeChat Files\484bdd9d272ae95806f0d0ae53daef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2656" cy="1278111"/>
                          </a:xfrm>
                          <a:prstGeom prst="rect">
                            <a:avLst/>
                          </a:prstGeom>
                          <a:noFill/>
                          <a:ln>
                            <a:noFill/>
                          </a:ln>
                        </pic:spPr>
                      </pic:pic>
                    </a:graphicData>
                  </a:graphic>
                </wp:inline>
              </w:drawing>
            </w:r>
          </w:p>
        </w:tc>
        <w:tc>
          <w:tcPr>
            <w:tcW w:w="8221" w:type="dxa"/>
          </w:tcPr>
          <w:p w14:paraId="4068F363" w14:textId="77777777" w:rsidR="00434A97" w:rsidRPr="00434A97" w:rsidRDefault="00434A97" w:rsidP="00434A97">
            <w:pPr>
              <w:keepLines/>
              <w:spacing w:before="60" w:after="60" w:line="259" w:lineRule="auto"/>
              <w:jc w:val="left"/>
              <w:rPr>
                <w:snapToGrid w:val="0"/>
                <w:lang w:val="pt-BR"/>
              </w:rPr>
            </w:pPr>
            <w:r w:rsidRPr="00434A97">
              <w:rPr>
                <w:snapToGrid w:val="0"/>
              </w:rPr>
              <w:t xml:space="preserve">Aleksey VAGIN (Mr.), Head, Department of Methodology and International Cooperation, State Commission of the Russian Federation for Selection Achievements Test and Protection, 1/11 </w:t>
            </w:r>
            <w:proofErr w:type="spellStart"/>
            <w:r w:rsidRPr="00434A97">
              <w:rPr>
                <w:snapToGrid w:val="0"/>
              </w:rPr>
              <w:t>Orlikov</w:t>
            </w:r>
            <w:proofErr w:type="spellEnd"/>
            <w:r w:rsidRPr="00434A97">
              <w:rPr>
                <w:snapToGrid w:val="0"/>
              </w:rPr>
              <w:t xml:space="preserve"> </w:t>
            </w:r>
            <w:proofErr w:type="spellStart"/>
            <w:r w:rsidRPr="00434A97">
              <w:rPr>
                <w:snapToGrid w:val="0"/>
              </w:rPr>
              <w:t>Pereulok</w:t>
            </w:r>
            <w:proofErr w:type="spellEnd"/>
            <w:r w:rsidRPr="00434A97">
              <w:rPr>
                <w:snapToGrid w:val="0"/>
              </w:rPr>
              <w:t xml:space="preserve">, 107996 Moscow  </w:t>
            </w:r>
            <w:r w:rsidRPr="00434A97">
              <w:rPr>
                <w:snapToGrid w:val="0"/>
              </w:rPr>
              <w:br/>
              <w:t>(tel.: +70 7 495 607 4944  fax: +70 7 495 411 8366  e-mail: alexsky555@yandex.ru)</w:t>
            </w:r>
          </w:p>
        </w:tc>
      </w:tr>
      <w:tr w:rsidR="00434A97" w:rsidRPr="00434A97" w14:paraId="440572A7" w14:textId="77777777" w:rsidTr="00C9639D">
        <w:trPr>
          <w:cantSplit/>
          <w:hidden/>
        </w:trPr>
        <w:tc>
          <w:tcPr>
            <w:tcW w:w="510" w:type="dxa"/>
          </w:tcPr>
          <w:p w14:paraId="6BCB4574"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39</w:t>
            </w:r>
          </w:p>
        </w:tc>
        <w:tc>
          <w:tcPr>
            <w:tcW w:w="1748" w:type="dxa"/>
            <w:gridSpan w:val="2"/>
          </w:tcPr>
          <w:p w14:paraId="70345EF6"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176BAC18" wp14:editId="18B5C786">
                  <wp:extent cx="985163" cy="1269402"/>
                  <wp:effectExtent l="0" t="0" r="5715" b="698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7756" cy="1298514"/>
                          </a:xfrm>
                          <a:prstGeom prst="rect">
                            <a:avLst/>
                          </a:prstGeom>
                          <a:noFill/>
                          <a:ln>
                            <a:noFill/>
                          </a:ln>
                        </pic:spPr>
                      </pic:pic>
                    </a:graphicData>
                  </a:graphic>
                </wp:inline>
              </w:drawing>
            </w:r>
          </w:p>
        </w:tc>
        <w:tc>
          <w:tcPr>
            <w:tcW w:w="8221" w:type="dxa"/>
          </w:tcPr>
          <w:p w14:paraId="242BEBE5" w14:textId="77777777" w:rsidR="00434A97" w:rsidRPr="00434A97" w:rsidRDefault="00434A97" w:rsidP="00434A97">
            <w:pPr>
              <w:keepLines/>
              <w:spacing w:before="60" w:after="60" w:line="259" w:lineRule="auto"/>
              <w:jc w:val="left"/>
              <w:rPr>
                <w:snapToGrid w:val="0"/>
                <w:lang w:val="pt-BR"/>
              </w:rPr>
            </w:pPr>
            <w:r w:rsidRPr="00434A97">
              <w:rPr>
                <w:snapToGrid w:val="0"/>
              </w:rPr>
              <w:t xml:space="preserve">Anton GAYTER (Mr.), Deputy Head, Department of Methodology and International Cooperation, State Commission of the Russian Federation for Selection Achievements Test and Protection, 1/11, </w:t>
            </w:r>
            <w:proofErr w:type="spellStart"/>
            <w:r w:rsidRPr="00434A97">
              <w:rPr>
                <w:snapToGrid w:val="0"/>
              </w:rPr>
              <w:t>Orlikov</w:t>
            </w:r>
            <w:proofErr w:type="spellEnd"/>
            <w:r w:rsidRPr="00434A97">
              <w:rPr>
                <w:snapToGrid w:val="0"/>
              </w:rPr>
              <w:t xml:space="preserve"> </w:t>
            </w:r>
            <w:proofErr w:type="spellStart"/>
            <w:r w:rsidRPr="00434A97">
              <w:rPr>
                <w:snapToGrid w:val="0"/>
              </w:rPr>
              <w:t>pereulok</w:t>
            </w:r>
            <w:proofErr w:type="spellEnd"/>
            <w:r w:rsidRPr="00434A97">
              <w:rPr>
                <w:snapToGrid w:val="0"/>
              </w:rPr>
              <w:t xml:space="preserve">, 107996 Moscow  </w:t>
            </w:r>
            <w:r w:rsidRPr="00434A97">
              <w:rPr>
                <w:snapToGrid w:val="0"/>
              </w:rPr>
              <w:br/>
              <w:t xml:space="preserve">(tel.: +70 7495 607 6827  fax: +70 7495 411 8366  e-mail: gossort.rf@yandex.ru; </w:t>
            </w:r>
            <w:proofErr w:type="spellStart"/>
            <w:r w:rsidRPr="00434A97">
              <w:rPr>
                <w:snapToGrid w:val="0"/>
              </w:rPr>
              <w:t>agayter@mail.n</w:t>
            </w:r>
            <w:proofErr w:type="spellEnd"/>
            <w:r w:rsidRPr="00434A97">
              <w:rPr>
                <w:snapToGrid w:val="0"/>
              </w:rPr>
              <w:t>)</w:t>
            </w:r>
          </w:p>
        </w:tc>
      </w:tr>
      <w:tr w:rsidR="00434A97" w:rsidRPr="00434A97" w14:paraId="545CBC1A" w14:textId="77777777" w:rsidTr="00C9639D">
        <w:trPr>
          <w:cantSplit/>
          <w:hidden/>
        </w:trPr>
        <w:tc>
          <w:tcPr>
            <w:tcW w:w="510" w:type="dxa"/>
          </w:tcPr>
          <w:p w14:paraId="200C4EEE"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40</w:t>
            </w:r>
          </w:p>
        </w:tc>
        <w:tc>
          <w:tcPr>
            <w:tcW w:w="1748" w:type="dxa"/>
            <w:gridSpan w:val="2"/>
          </w:tcPr>
          <w:p w14:paraId="133CC745"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10B41901" wp14:editId="682FED1D">
                  <wp:extent cx="1032734" cy="1330699"/>
                  <wp:effectExtent l="0" t="0" r="0" b="317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6604" cy="1348570"/>
                          </a:xfrm>
                          <a:prstGeom prst="rect">
                            <a:avLst/>
                          </a:prstGeom>
                          <a:noFill/>
                          <a:ln>
                            <a:noFill/>
                          </a:ln>
                        </pic:spPr>
                      </pic:pic>
                    </a:graphicData>
                  </a:graphic>
                </wp:inline>
              </w:drawing>
            </w:r>
          </w:p>
        </w:tc>
        <w:tc>
          <w:tcPr>
            <w:tcW w:w="8221" w:type="dxa"/>
          </w:tcPr>
          <w:p w14:paraId="1DB56E7F" w14:textId="77777777" w:rsidR="00434A97" w:rsidRPr="00434A97" w:rsidRDefault="00434A97" w:rsidP="00434A97">
            <w:pPr>
              <w:keepLines/>
              <w:spacing w:before="60" w:after="60" w:line="259" w:lineRule="auto"/>
              <w:jc w:val="left"/>
              <w:rPr>
                <w:snapToGrid w:val="0"/>
                <w:lang w:val="pt-BR"/>
              </w:rPr>
            </w:pPr>
            <w:proofErr w:type="spellStart"/>
            <w:r w:rsidRPr="00434A97">
              <w:rPr>
                <w:snapToGrid w:val="0"/>
              </w:rPr>
              <w:t>Egor</w:t>
            </w:r>
            <w:proofErr w:type="spellEnd"/>
            <w:r w:rsidRPr="00434A97">
              <w:rPr>
                <w:snapToGrid w:val="0"/>
              </w:rPr>
              <w:t xml:space="preserve"> VOINOV (Mr.), Head of the branch in the Leningrad region, State Commission of the Russian Federation for Selection Achievements Test and Protection, 69, 16</w:t>
            </w:r>
            <w:r w:rsidRPr="00434A97">
              <w:rPr>
                <w:snapToGrid w:val="0"/>
                <w:vertAlign w:val="superscript"/>
              </w:rPr>
              <w:t>th</w:t>
            </w:r>
            <w:r w:rsidRPr="00434A97">
              <w:rPr>
                <w:snapToGrid w:val="0"/>
              </w:rPr>
              <w:t xml:space="preserve"> line of </w:t>
            </w:r>
            <w:proofErr w:type="spellStart"/>
            <w:r w:rsidRPr="00434A97">
              <w:rPr>
                <w:snapToGrid w:val="0"/>
              </w:rPr>
              <w:t>Vasilevskii</w:t>
            </w:r>
            <w:proofErr w:type="spellEnd"/>
            <w:r w:rsidRPr="00434A97">
              <w:rPr>
                <w:snapToGrid w:val="0"/>
              </w:rPr>
              <w:t xml:space="preserve"> island,199178, Saint-Petersburg, Russia. (tel.: 7-812 6799901  fax: 7-495 4118366 email: gossort.rf@yandex.ru, inspectura@yandex.ru)</w:t>
            </w:r>
          </w:p>
        </w:tc>
      </w:tr>
      <w:tr w:rsidR="00434A97" w:rsidRPr="00434A97" w14:paraId="74E2380D" w14:textId="77777777" w:rsidTr="00C9639D">
        <w:trPr>
          <w:cantSplit/>
          <w:hidden/>
        </w:trPr>
        <w:tc>
          <w:tcPr>
            <w:tcW w:w="510" w:type="dxa"/>
          </w:tcPr>
          <w:p w14:paraId="04A9139B"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6561D2D6" w14:textId="77777777" w:rsidR="00434A97" w:rsidRPr="00434A97" w:rsidRDefault="00434A97" w:rsidP="00434A97">
            <w:pPr>
              <w:keepNext/>
              <w:keepLines/>
              <w:spacing w:before="180" w:after="120" w:line="259" w:lineRule="auto"/>
              <w:jc w:val="left"/>
              <w:rPr>
                <w:caps/>
                <w:snapToGrid w:val="0"/>
                <w:u w:val="single"/>
              </w:rPr>
            </w:pPr>
            <w:r w:rsidRPr="00434A97">
              <w:rPr>
                <w:caps/>
                <w:snapToGrid w:val="0"/>
                <w:u w:val="single"/>
              </w:rPr>
              <w:t>UNITED KINGDOM</w:t>
            </w:r>
          </w:p>
        </w:tc>
      </w:tr>
      <w:tr w:rsidR="00434A97" w:rsidRPr="00434A97" w14:paraId="4EB32D69" w14:textId="77777777" w:rsidTr="00C9639D">
        <w:trPr>
          <w:cantSplit/>
          <w:hidden/>
        </w:trPr>
        <w:tc>
          <w:tcPr>
            <w:tcW w:w="510" w:type="dxa"/>
          </w:tcPr>
          <w:p w14:paraId="258D4289"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41</w:t>
            </w:r>
          </w:p>
        </w:tc>
        <w:tc>
          <w:tcPr>
            <w:tcW w:w="1748" w:type="dxa"/>
            <w:gridSpan w:val="2"/>
          </w:tcPr>
          <w:p w14:paraId="373E4654" w14:textId="77777777" w:rsidR="00434A97" w:rsidRPr="00434A97" w:rsidRDefault="00434A97" w:rsidP="00434A97">
            <w:pPr>
              <w:keepLines/>
              <w:spacing w:before="60" w:after="60" w:line="259" w:lineRule="auto"/>
              <w:jc w:val="left"/>
              <w:rPr>
                <w:snapToGrid w:val="0"/>
                <w:lang w:val="pt-BR"/>
              </w:rPr>
            </w:pPr>
            <w:r w:rsidRPr="00434A97">
              <w:rPr>
                <w:rFonts w:cs="Arial"/>
                <w:noProof/>
              </w:rPr>
              <w:drawing>
                <wp:inline distT="0" distB="0" distL="0" distR="0" wp14:anchorId="11A862C1" wp14:editId="03E14B33">
                  <wp:extent cx="993775" cy="1098550"/>
                  <wp:effectExtent l="0" t="0" r="0" b="6350"/>
                  <wp:docPr id="13" name="Picture 13"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AppDocMXP\MDCS\Pictures\728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92646" cy="1097750"/>
                          </a:xfrm>
                          <a:prstGeom prst="rect">
                            <a:avLst/>
                          </a:prstGeom>
                          <a:noFill/>
                          <a:ln>
                            <a:noFill/>
                          </a:ln>
                        </pic:spPr>
                      </pic:pic>
                    </a:graphicData>
                  </a:graphic>
                </wp:inline>
              </w:drawing>
            </w:r>
          </w:p>
        </w:tc>
        <w:tc>
          <w:tcPr>
            <w:tcW w:w="8221" w:type="dxa"/>
          </w:tcPr>
          <w:p w14:paraId="6B1CE612" w14:textId="77777777" w:rsidR="00434A97" w:rsidRPr="00434A97" w:rsidRDefault="00434A97" w:rsidP="00434A97">
            <w:pPr>
              <w:keepLines/>
              <w:spacing w:before="60" w:after="60" w:line="259" w:lineRule="auto"/>
              <w:jc w:val="left"/>
              <w:rPr>
                <w:snapToGrid w:val="0"/>
                <w:lang w:val="pt-BR"/>
              </w:rPr>
            </w:pPr>
            <w:r w:rsidRPr="00434A97">
              <w:rPr>
                <w:snapToGrid w:val="0"/>
              </w:rPr>
              <w:t>Adrian M.I. ROBERTS (Mr.), Head of Operations, Biomathematics &amp; Statistics Scotland (</w:t>
            </w:r>
            <w:proofErr w:type="spellStart"/>
            <w:r w:rsidRPr="00434A97">
              <w:rPr>
                <w:snapToGrid w:val="0"/>
              </w:rPr>
              <w:t>BioSS</w:t>
            </w:r>
            <w:proofErr w:type="spellEnd"/>
            <w:r w:rsidRPr="00434A97">
              <w:rPr>
                <w:snapToGrid w:val="0"/>
              </w:rPr>
              <w:t xml:space="preserve">), James Clerk Maxwell Building, The King's Buildings, Edinburgh EH9 3FD </w:t>
            </w:r>
            <w:r w:rsidRPr="00434A97">
              <w:rPr>
                <w:snapToGrid w:val="0"/>
              </w:rPr>
              <w:br/>
              <w:t>(tel.: +44 131 650 4893  fax: +44 131 650 4900  e-mail: a.roberts@bioss.ac.uk)</w:t>
            </w:r>
          </w:p>
        </w:tc>
      </w:tr>
      <w:tr w:rsidR="00434A97" w:rsidRPr="00434A97" w14:paraId="1BABDED2" w14:textId="77777777" w:rsidTr="00C9639D">
        <w:trPr>
          <w:cantSplit/>
          <w:hidden/>
        </w:trPr>
        <w:tc>
          <w:tcPr>
            <w:tcW w:w="510" w:type="dxa"/>
          </w:tcPr>
          <w:p w14:paraId="4AE1EC23"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42</w:t>
            </w:r>
          </w:p>
        </w:tc>
        <w:tc>
          <w:tcPr>
            <w:tcW w:w="1748" w:type="dxa"/>
            <w:gridSpan w:val="2"/>
          </w:tcPr>
          <w:p w14:paraId="582CD022" w14:textId="77777777" w:rsidR="00434A97" w:rsidRPr="00434A97" w:rsidRDefault="00434A97" w:rsidP="00434A97">
            <w:pPr>
              <w:keepLines/>
              <w:spacing w:before="60" w:after="60" w:line="259" w:lineRule="auto"/>
              <w:jc w:val="left"/>
              <w:rPr>
                <w:snapToGrid w:val="0"/>
                <w:lang w:val="pt-BR"/>
              </w:rPr>
            </w:pPr>
            <w:r w:rsidRPr="00434A97">
              <w:rPr>
                <w:noProof/>
              </w:rPr>
              <w:drawing>
                <wp:inline distT="0" distB="0" distL="0" distR="0" wp14:anchorId="750EA922" wp14:editId="4E7B73BD">
                  <wp:extent cx="993775" cy="1174115"/>
                  <wp:effectExtent l="0" t="0" r="0" b="6985"/>
                  <wp:docPr id="20" name="Picture 20" descr="N:\AppDocMWin7\MDCS\Pictures\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AppDocMWin7\MDCS\Pictures\727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93104" cy="1173749"/>
                          </a:xfrm>
                          <a:prstGeom prst="rect">
                            <a:avLst/>
                          </a:prstGeom>
                          <a:noFill/>
                          <a:ln>
                            <a:noFill/>
                          </a:ln>
                        </pic:spPr>
                      </pic:pic>
                    </a:graphicData>
                  </a:graphic>
                </wp:inline>
              </w:drawing>
            </w:r>
          </w:p>
        </w:tc>
        <w:tc>
          <w:tcPr>
            <w:tcW w:w="8221" w:type="dxa"/>
          </w:tcPr>
          <w:p w14:paraId="4A3984E3" w14:textId="77777777" w:rsidR="00434A97" w:rsidRPr="00434A97" w:rsidRDefault="00434A97" w:rsidP="00434A97">
            <w:pPr>
              <w:widowControl w:val="0"/>
              <w:tabs>
                <w:tab w:val="left" w:pos="90"/>
              </w:tabs>
              <w:autoSpaceDE w:val="0"/>
              <w:autoSpaceDN w:val="0"/>
              <w:adjustRightInd w:val="0"/>
              <w:spacing w:after="160" w:line="259" w:lineRule="auto"/>
              <w:jc w:val="left"/>
              <w:rPr>
                <w:lang w:val="pt-BR"/>
              </w:rPr>
            </w:pPr>
            <w:r w:rsidRPr="00434A97">
              <w:rPr>
                <w:snapToGrid w:val="0"/>
              </w:rPr>
              <w:t xml:space="preserve">Sally WATSON (Ms.), Consultant Statistician, Statistical Services Branch, </w:t>
            </w:r>
            <w:proofErr w:type="spellStart"/>
            <w:r w:rsidRPr="00434A97">
              <w:rPr>
                <w:snapToGrid w:val="0"/>
              </w:rPr>
              <w:t>Agri</w:t>
            </w:r>
            <w:proofErr w:type="spellEnd"/>
            <w:r w:rsidRPr="00434A97">
              <w:rPr>
                <w:snapToGrid w:val="0"/>
              </w:rPr>
              <w:t xml:space="preserve">-Food &amp; Biosciences Institute, 18a, </w:t>
            </w:r>
            <w:proofErr w:type="spellStart"/>
            <w:r w:rsidRPr="00434A97">
              <w:rPr>
                <w:snapToGrid w:val="0"/>
              </w:rPr>
              <w:t>Newforge</w:t>
            </w:r>
            <w:proofErr w:type="spellEnd"/>
            <w:r w:rsidRPr="00434A97">
              <w:rPr>
                <w:snapToGrid w:val="0"/>
              </w:rPr>
              <w:t xml:space="preserve"> Lane, Belfast BT9 5PX </w:t>
            </w:r>
            <w:r w:rsidRPr="00434A97">
              <w:rPr>
                <w:snapToGrid w:val="0"/>
              </w:rPr>
              <w:br/>
              <w:t>(tel.: +44 28902 55 292  e-mail: sally.watson@afbini.gov.uk)</w:t>
            </w:r>
          </w:p>
        </w:tc>
      </w:tr>
      <w:tr w:rsidR="00434A97" w:rsidRPr="00434A97" w14:paraId="6CE4E0FF" w14:textId="77777777" w:rsidTr="00C9639D">
        <w:trPr>
          <w:cantSplit/>
          <w:hidden/>
        </w:trPr>
        <w:tc>
          <w:tcPr>
            <w:tcW w:w="510" w:type="dxa"/>
          </w:tcPr>
          <w:p w14:paraId="2B8FD669"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43</w:t>
            </w:r>
          </w:p>
        </w:tc>
        <w:tc>
          <w:tcPr>
            <w:tcW w:w="1748" w:type="dxa"/>
            <w:gridSpan w:val="2"/>
          </w:tcPr>
          <w:p w14:paraId="482155DB"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7113F332" wp14:editId="2565C7B1">
                  <wp:extent cx="986790" cy="1163320"/>
                  <wp:effectExtent l="0" t="0" r="3810" b="0"/>
                  <wp:docPr id="39" name="Picture 39" descr="N:\AppDocMWin7\MDCS\Pictures\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AppDocMWin7\MDCS\Pictures\2259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88432" cy="1165309"/>
                          </a:xfrm>
                          <a:prstGeom prst="rect">
                            <a:avLst/>
                          </a:prstGeom>
                          <a:noFill/>
                          <a:ln>
                            <a:noFill/>
                          </a:ln>
                        </pic:spPr>
                      </pic:pic>
                    </a:graphicData>
                  </a:graphic>
                </wp:inline>
              </w:drawing>
            </w:r>
          </w:p>
        </w:tc>
        <w:tc>
          <w:tcPr>
            <w:tcW w:w="8221" w:type="dxa"/>
          </w:tcPr>
          <w:p w14:paraId="41E798FC" w14:textId="77777777" w:rsidR="00434A97" w:rsidRPr="00434A97" w:rsidRDefault="00434A97" w:rsidP="00434A97">
            <w:pPr>
              <w:widowControl w:val="0"/>
              <w:tabs>
                <w:tab w:val="left" w:pos="90"/>
              </w:tabs>
              <w:autoSpaceDE w:val="0"/>
              <w:autoSpaceDN w:val="0"/>
              <w:adjustRightInd w:val="0"/>
              <w:spacing w:after="160" w:line="259" w:lineRule="auto"/>
              <w:jc w:val="left"/>
              <w:rPr>
                <w:lang w:val="pt-BR"/>
              </w:rPr>
            </w:pPr>
            <w:r w:rsidRPr="00434A97">
              <w:rPr>
                <w:snapToGrid w:val="0"/>
              </w:rPr>
              <w:t xml:space="preserve">Margaret WALLACE (Ms.), Senior Technical Manager (Agricultural DUS and Seed Certification), National Institute of Agricultural Botany (NIAB), Huntingdon Road, Cambridge CB3 0LE </w:t>
            </w:r>
            <w:r w:rsidRPr="00434A97">
              <w:rPr>
                <w:snapToGrid w:val="0"/>
              </w:rPr>
              <w:br/>
              <w:t>(tel.: +44 1223 342288  e-mail: margaret.wallace@niab.com)</w:t>
            </w:r>
          </w:p>
        </w:tc>
      </w:tr>
      <w:tr w:rsidR="00434A97" w:rsidRPr="00434A97" w14:paraId="3F6B085C" w14:textId="77777777" w:rsidTr="00C9639D">
        <w:trPr>
          <w:cantSplit/>
          <w:hidden/>
        </w:trPr>
        <w:tc>
          <w:tcPr>
            <w:tcW w:w="510" w:type="dxa"/>
          </w:tcPr>
          <w:p w14:paraId="23989498"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44</w:t>
            </w:r>
          </w:p>
        </w:tc>
        <w:tc>
          <w:tcPr>
            <w:tcW w:w="1748" w:type="dxa"/>
            <w:gridSpan w:val="2"/>
          </w:tcPr>
          <w:p w14:paraId="2F894BBC"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4CAA94F6" wp14:editId="47217C08">
                  <wp:extent cx="970711" cy="1089660"/>
                  <wp:effectExtent l="0" t="0" r="1270" b="0"/>
                  <wp:docPr id="37" name="Picture 37" descr="C:\Users\Tran\Desktop\New folde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Desktop\New folder\U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979515" cy="1099543"/>
                          </a:xfrm>
                          <a:prstGeom prst="rect">
                            <a:avLst/>
                          </a:prstGeom>
                          <a:noFill/>
                          <a:ln>
                            <a:noFill/>
                          </a:ln>
                        </pic:spPr>
                      </pic:pic>
                    </a:graphicData>
                  </a:graphic>
                </wp:inline>
              </w:drawing>
            </w:r>
          </w:p>
        </w:tc>
        <w:tc>
          <w:tcPr>
            <w:tcW w:w="8221" w:type="dxa"/>
          </w:tcPr>
          <w:p w14:paraId="412B2DD5" w14:textId="77777777" w:rsidR="00434A97" w:rsidRPr="00434A97" w:rsidRDefault="00434A97" w:rsidP="00434A97">
            <w:pPr>
              <w:widowControl w:val="0"/>
              <w:tabs>
                <w:tab w:val="left" w:pos="90"/>
              </w:tabs>
              <w:autoSpaceDE w:val="0"/>
              <w:autoSpaceDN w:val="0"/>
              <w:adjustRightInd w:val="0"/>
              <w:spacing w:after="160" w:line="259" w:lineRule="auto"/>
              <w:jc w:val="left"/>
              <w:rPr>
                <w:lang w:val="pt-BR"/>
              </w:rPr>
            </w:pPr>
            <w:proofErr w:type="spellStart"/>
            <w:r w:rsidRPr="00434A97">
              <w:rPr>
                <w:snapToGrid w:val="0"/>
              </w:rPr>
              <w:t>Haidee</w:t>
            </w:r>
            <w:proofErr w:type="spellEnd"/>
            <w:r w:rsidRPr="00434A97">
              <w:rPr>
                <w:snapToGrid w:val="0"/>
              </w:rPr>
              <w:t xml:space="preserve"> PHILPOTT (Ms.), Senior Statistician, National Institute of Agricultural Botany (NIAB), Huntingdon Road, Cambridge CB3 0LE </w:t>
            </w:r>
            <w:r w:rsidRPr="00434A97">
              <w:rPr>
                <w:snapToGrid w:val="0"/>
              </w:rPr>
              <w:br/>
              <w:t>(tel.: +44 1223 342258  e-mail: haidee.philpott@niab.com)</w:t>
            </w:r>
          </w:p>
          <w:p w14:paraId="308A299C" w14:textId="77777777" w:rsidR="00434A97" w:rsidRPr="00434A97" w:rsidRDefault="00434A97" w:rsidP="00434A97">
            <w:pPr>
              <w:spacing w:after="160" w:line="259" w:lineRule="auto"/>
              <w:rPr>
                <w:lang w:val="pt-BR"/>
              </w:rPr>
            </w:pPr>
          </w:p>
        </w:tc>
      </w:tr>
      <w:tr w:rsidR="00434A97" w:rsidRPr="00434A97" w14:paraId="65BF6280" w14:textId="77777777" w:rsidTr="00C9639D">
        <w:trPr>
          <w:cantSplit/>
          <w:hidden/>
        </w:trPr>
        <w:tc>
          <w:tcPr>
            <w:tcW w:w="510" w:type="dxa"/>
          </w:tcPr>
          <w:p w14:paraId="082C7E3A" w14:textId="77777777" w:rsidR="00434A97" w:rsidRPr="00434A97" w:rsidRDefault="00434A97" w:rsidP="00434A97">
            <w:pPr>
              <w:keepNext/>
              <w:keepLines/>
              <w:spacing w:before="180" w:after="120" w:line="259" w:lineRule="auto"/>
              <w:jc w:val="left"/>
              <w:rPr>
                <w:rFonts w:cs="Arial"/>
                <w:snapToGrid w:val="0"/>
                <w:vanish/>
                <w:u w:val="single"/>
              </w:rPr>
            </w:pPr>
          </w:p>
        </w:tc>
        <w:tc>
          <w:tcPr>
            <w:tcW w:w="9969" w:type="dxa"/>
            <w:gridSpan w:val="3"/>
          </w:tcPr>
          <w:p w14:paraId="2DF33184" w14:textId="77777777" w:rsidR="00434A97" w:rsidRPr="00434A97" w:rsidRDefault="00434A97" w:rsidP="00434A97">
            <w:pPr>
              <w:keepNext/>
              <w:keepLines/>
              <w:spacing w:before="180" w:after="120" w:line="259" w:lineRule="auto"/>
              <w:jc w:val="left"/>
              <w:rPr>
                <w:caps/>
                <w:snapToGrid w:val="0"/>
                <w:u w:val="single"/>
              </w:rPr>
            </w:pPr>
            <w:r w:rsidRPr="00434A97">
              <w:rPr>
                <w:caps/>
                <w:snapToGrid w:val="0"/>
                <w:u w:val="single"/>
              </w:rPr>
              <w:t>UNITED STATES OF AMERICA</w:t>
            </w:r>
          </w:p>
        </w:tc>
      </w:tr>
      <w:tr w:rsidR="00434A97" w:rsidRPr="00434A97" w14:paraId="3F0A56C9" w14:textId="77777777" w:rsidTr="00C9639D">
        <w:trPr>
          <w:cantSplit/>
          <w:hidden/>
        </w:trPr>
        <w:tc>
          <w:tcPr>
            <w:tcW w:w="510" w:type="dxa"/>
          </w:tcPr>
          <w:p w14:paraId="7A32C8A0" w14:textId="77777777" w:rsidR="00434A97" w:rsidRPr="00434A97" w:rsidRDefault="00434A97" w:rsidP="00434A97">
            <w:pPr>
              <w:keepLines/>
              <w:spacing w:before="60" w:after="60" w:line="259" w:lineRule="auto"/>
              <w:jc w:val="center"/>
              <w:rPr>
                <w:rFonts w:eastAsiaTheme="minorEastAsia"/>
                <w:vanish/>
                <w:lang w:eastAsia="zh-CN"/>
              </w:rPr>
            </w:pPr>
            <w:r w:rsidRPr="00434A97">
              <w:rPr>
                <w:rFonts w:eastAsiaTheme="minorEastAsia" w:hint="eastAsia"/>
                <w:vanish/>
                <w:lang w:eastAsia="zh-CN"/>
              </w:rPr>
              <w:t>45</w:t>
            </w:r>
          </w:p>
        </w:tc>
        <w:tc>
          <w:tcPr>
            <w:tcW w:w="1748" w:type="dxa"/>
            <w:gridSpan w:val="2"/>
          </w:tcPr>
          <w:p w14:paraId="09479332" w14:textId="77777777" w:rsidR="00434A97" w:rsidRPr="00434A97" w:rsidRDefault="00434A97" w:rsidP="00434A97">
            <w:pPr>
              <w:keepLines/>
              <w:spacing w:before="60" w:after="60" w:line="259" w:lineRule="auto"/>
              <w:jc w:val="left"/>
              <w:rPr>
                <w:snapToGrid w:val="0"/>
                <w:lang w:val="pt-BR"/>
              </w:rPr>
            </w:pPr>
            <w:r w:rsidRPr="00434A97">
              <w:rPr>
                <w:noProof/>
                <w:snapToGrid w:val="0"/>
              </w:rPr>
              <w:drawing>
                <wp:inline distT="0" distB="0" distL="0" distR="0" wp14:anchorId="6AA01080" wp14:editId="19A5F749">
                  <wp:extent cx="979170" cy="1320800"/>
                  <wp:effectExtent l="0" t="0" r="0" b="0"/>
                  <wp:docPr id="40" name="Picture 40" descr="N:\AppDocMWin7\MDCS\Pictures\2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AppDocMWin7\MDCS\Pictures\219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91981" cy="1338020"/>
                          </a:xfrm>
                          <a:prstGeom prst="rect">
                            <a:avLst/>
                          </a:prstGeom>
                          <a:noFill/>
                          <a:ln>
                            <a:noFill/>
                          </a:ln>
                        </pic:spPr>
                      </pic:pic>
                    </a:graphicData>
                  </a:graphic>
                </wp:inline>
              </w:drawing>
            </w:r>
          </w:p>
        </w:tc>
        <w:tc>
          <w:tcPr>
            <w:tcW w:w="8221" w:type="dxa"/>
          </w:tcPr>
          <w:p w14:paraId="19E69C64" w14:textId="77777777" w:rsidR="00434A97" w:rsidRPr="00434A97" w:rsidRDefault="00434A97" w:rsidP="00434A97">
            <w:pPr>
              <w:keepLines/>
              <w:spacing w:before="60" w:after="60" w:line="259" w:lineRule="auto"/>
              <w:jc w:val="left"/>
              <w:rPr>
                <w:snapToGrid w:val="0"/>
                <w:lang w:val="pt-BR"/>
              </w:rPr>
            </w:pPr>
            <w:r w:rsidRPr="00434A97">
              <w:rPr>
                <w:snapToGrid w:val="0"/>
              </w:rPr>
              <w:t xml:space="preserve">Ruihong GUO (Ms.), Deputy Administrator, AMS, Science &amp; Technology Program, United States Department of Agriculture (USDA), 1400 Independence Avenue, SW, Room 3543 - South Building, Mail Stop 0270, 20250 Washington D.C.  </w:t>
            </w:r>
            <w:r w:rsidRPr="00434A97">
              <w:rPr>
                <w:snapToGrid w:val="0"/>
              </w:rPr>
              <w:br/>
              <w:t>(tel.: +1 202 720 8556  fax: +1 202 720 8477  e-mail: ruihong.guo@ams.usda.gov)</w:t>
            </w:r>
          </w:p>
        </w:tc>
      </w:tr>
      <w:tr w:rsidR="00434A97" w:rsidRPr="00434A97" w14:paraId="1EEAF90A" w14:textId="77777777" w:rsidTr="00C9639D">
        <w:trPr>
          <w:cantSplit/>
          <w:hidden/>
        </w:trPr>
        <w:tc>
          <w:tcPr>
            <w:tcW w:w="510" w:type="dxa"/>
          </w:tcPr>
          <w:p w14:paraId="0AB0282D" w14:textId="77777777" w:rsidR="00434A97" w:rsidRPr="00434A97" w:rsidRDefault="00434A97" w:rsidP="00434A97">
            <w:pPr>
              <w:keepNext/>
              <w:keepLines/>
              <w:autoSpaceDE w:val="0"/>
              <w:autoSpaceDN w:val="0"/>
              <w:adjustRightInd w:val="0"/>
              <w:spacing w:before="360" w:after="120" w:line="259" w:lineRule="auto"/>
              <w:jc w:val="center"/>
              <w:rPr>
                <w:rFonts w:cs="Arial"/>
                <w:vanish/>
                <w:color w:val="000000"/>
              </w:rPr>
            </w:pPr>
          </w:p>
        </w:tc>
        <w:tc>
          <w:tcPr>
            <w:tcW w:w="9969" w:type="dxa"/>
            <w:gridSpan w:val="3"/>
          </w:tcPr>
          <w:p w14:paraId="230200F2" w14:textId="77777777" w:rsidR="00434A97" w:rsidRPr="00434A97" w:rsidRDefault="00434A97" w:rsidP="00434A97">
            <w:pPr>
              <w:keepNext/>
              <w:keepLines/>
              <w:autoSpaceDE w:val="0"/>
              <w:autoSpaceDN w:val="0"/>
              <w:adjustRightInd w:val="0"/>
              <w:spacing w:before="360" w:after="120" w:line="259" w:lineRule="auto"/>
              <w:jc w:val="center"/>
              <w:rPr>
                <w:rFonts w:cs="Arial"/>
                <w:color w:val="000000"/>
              </w:rPr>
            </w:pPr>
            <w:r w:rsidRPr="00434A97">
              <w:rPr>
                <w:rFonts w:cs="Arial"/>
                <w:color w:val="000000"/>
              </w:rPr>
              <w:t>II.  OFFICER</w:t>
            </w:r>
          </w:p>
        </w:tc>
      </w:tr>
      <w:tr w:rsidR="00434A97" w:rsidRPr="00434A97" w14:paraId="78040574" w14:textId="77777777" w:rsidTr="00C9639D">
        <w:trPr>
          <w:cantSplit/>
          <w:hidden/>
        </w:trPr>
        <w:tc>
          <w:tcPr>
            <w:tcW w:w="510" w:type="dxa"/>
          </w:tcPr>
          <w:p w14:paraId="3760C628" w14:textId="77777777" w:rsidR="00434A97" w:rsidRPr="00434A97" w:rsidRDefault="00434A97" w:rsidP="00434A97">
            <w:pPr>
              <w:keepLines/>
              <w:spacing w:before="180" w:after="120" w:line="259" w:lineRule="auto"/>
              <w:jc w:val="left"/>
              <w:rPr>
                <w:rFonts w:cs="Arial"/>
                <w:snapToGrid w:val="0"/>
                <w:vanish/>
                <w:color w:val="000000"/>
                <w:u w:val="single"/>
              </w:rPr>
            </w:pPr>
          </w:p>
        </w:tc>
        <w:tc>
          <w:tcPr>
            <w:tcW w:w="1748" w:type="dxa"/>
            <w:gridSpan w:val="2"/>
          </w:tcPr>
          <w:p w14:paraId="169EB7FD" w14:textId="77777777" w:rsidR="00434A97" w:rsidRPr="00434A97" w:rsidRDefault="00434A97" w:rsidP="00434A97">
            <w:pPr>
              <w:keepLines/>
              <w:spacing w:line="259" w:lineRule="auto"/>
              <w:jc w:val="left"/>
              <w:rPr>
                <w:rFonts w:cs="Arial"/>
                <w:caps/>
              </w:rPr>
            </w:pPr>
            <w:r w:rsidRPr="00434A97">
              <w:rPr>
                <w:rFonts w:cs="Arial"/>
                <w:caps/>
                <w:noProof/>
                <w:snapToGrid w:val="0"/>
              </w:rPr>
              <w:drawing>
                <wp:inline distT="0" distB="0" distL="0" distR="0" wp14:anchorId="0F0C7DDE" wp14:editId="6D457906">
                  <wp:extent cx="967563" cy="855929"/>
                  <wp:effectExtent l="0" t="0" r="4445" b="1905"/>
                  <wp:docPr id="1" name="Picture 1" descr="N:\AppDocMWin7\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pDocMWin7\MDCS\Pictures\79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8466" cy="856728"/>
                          </a:xfrm>
                          <a:prstGeom prst="rect">
                            <a:avLst/>
                          </a:prstGeom>
                          <a:noFill/>
                          <a:ln>
                            <a:noFill/>
                          </a:ln>
                        </pic:spPr>
                      </pic:pic>
                    </a:graphicData>
                  </a:graphic>
                </wp:inline>
              </w:drawing>
            </w:r>
          </w:p>
        </w:tc>
        <w:tc>
          <w:tcPr>
            <w:tcW w:w="8221" w:type="dxa"/>
          </w:tcPr>
          <w:p w14:paraId="62051503" w14:textId="77777777" w:rsidR="00434A97" w:rsidRPr="00434A97" w:rsidRDefault="00434A97" w:rsidP="00434A97">
            <w:pPr>
              <w:keepLines/>
              <w:spacing w:before="60" w:after="60" w:line="259" w:lineRule="auto"/>
              <w:ind w:right="-143"/>
              <w:jc w:val="left"/>
              <w:rPr>
                <w:rFonts w:cs="Arial"/>
                <w:snapToGrid w:val="0"/>
              </w:rPr>
            </w:pPr>
            <w:r w:rsidRPr="00434A97">
              <w:rPr>
                <w:snapToGrid w:val="0"/>
              </w:rPr>
              <w:t xml:space="preserve">Kees van </w:t>
            </w:r>
            <w:proofErr w:type="spellStart"/>
            <w:r w:rsidRPr="00434A97">
              <w:rPr>
                <w:snapToGrid w:val="0"/>
              </w:rPr>
              <w:t>Ettekoven</w:t>
            </w:r>
            <w:proofErr w:type="spellEnd"/>
            <w:r w:rsidRPr="00434A97">
              <w:rPr>
                <w:snapToGrid w:val="0"/>
              </w:rPr>
              <w:t xml:space="preserve"> (Mr.), Chair </w:t>
            </w:r>
          </w:p>
        </w:tc>
      </w:tr>
      <w:tr w:rsidR="00434A97" w:rsidRPr="00434A97" w14:paraId="0EE730EC" w14:textId="77777777" w:rsidTr="00C9639D">
        <w:trPr>
          <w:cantSplit/>
          <w:hidden/>
        </w:trPr>
        <w:tc>
          <w:tcPr>
            <w:tcW w:w="510" w:type="dxa"/>
          </w:tcPr>
          <w:p w14:paraId="4D522C86" w14:textId="77777777" w:rsidR="00434A97" w:rsidRPr="00434A97" w:rsidRDefault="00434A97" w:rsidP="00434A97">
            <w:pPr>
              <w:keepNext/>
              <w:keepLines/>
              <w:spacing w:line="259" w:lineRule="auto"/>
              <w:jc w:val="center"/>
              <w:rPr>
                <w:rFonts w:cs="Arial"/>
                <w:snapToGrid w:val="0"/>
                <w:vanish/>
              </w:rPr>
            </w:pPr>
          </w:p>
        </w:tc>
        <w:tc>
          <w:tcPr>
            <w:tcW w:w="9969" w:type="dxa"/>
            <w:gridSpan w:val="3"/>
          </w:tcPr>
          <w:p w14:paraId="6482F468" w14:textId="77777777" w:rsidR="00434A97" w:rsidRPr="00434A97" w:rsidRDefault="00434A97" w:rsidP="00434A97">
            <w:pPr>
              <w:keepNext/>
              <w:keepLines/>
              <w:autoSpaceDE w:val="0"/>
              <w:autoSpaceDN w:val="0"/>
              <w:adjustRightInd w:val="0"/>
              <w:spacing w:before="360" w:after="120" w:line="259" w:lineRule="auto"/>
              <w:jc w:val="center"/>
              <w:rPr>
                <w:rFonts w:cs="Arial"/>
                <w:color w:val="000000"/>
              </w:rPr>
            </w:pPr>
            <w:r w:rsidRPr="00434A97">
              <w:rPr>
                <w:rFonts w:cs="Arial"/>
                <w:color w:val="000000"/>
              </w:rPr>
              <w:t>III.  OFFICE OF UPOV</w:t>
            </w:r>
          </w:p>
        </w:tc>
      </w:tr>
      <w:tr w:rsidR="00434A97" w:rsidRPr="00434A97" w14:paraId="0EE93DC9" w14:textId="77777777" w:rsidTr="00C9639D">
        <w:trPr>
          <w:cantSplit/>
          <w:hidden/>
        </w:trPr>
        <w:tc>
          <w:tcPr>
            <w:tcW w:w="510" w:type="dxa"/>
          </w:tcPr>
          <w:p w14:paraId="564C79DE"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46</w:t>
            </w:r>
          </w:p>
        </w:tc>
        <w:tc>
          <w:tcPr>
            <w:tcW w:w="1748" w:type="dxa"/>
            <w:gridSpan w:val="2"/>
          </w:tcPr>
          <w:p w14:paraId="4EEC12F6" w14:textId="77777777" w:rsidR="00434A97" w:rsidRPr="00434A97" w:rsidRDefault="00434A97" w:rsidP="00434A97">
            <w:pPr>
              <w:keepLines/>
              <w:spacing w:line="259" w:lineRule="auto"/>
              <w:jc w:val="left"/>
              <w:rPr>
                <w:rFonts w:cs="Arial"/>
                <w:caps/>
                <w:color w:val="000000"/>
              </w:rPr>
            </w:pPr>
            <w:r w:rsidRPr="00434A97">
              <w:rPr>
                <w:rFonts w:cs="Arial"/>
                <w:caps/>
                <w:noProof/>
              </w:rPr>
              <w:drawing>
                <wp:inline distT="0" distB="0" distL="0" distR="0" wp14:anchorId="1D40D10B" wp14:editId="5AA06232">
                  <wp:extent cx="967105" cy="1231265"/>
                  <wp:effectExtent l="0" t="0" r="4445" b="6985"/>
                  <wp:docPr id="17" name="Picture 17" descr="N:\AppDocMXP\MDCS\Pictures\2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AppDocMXP\MDCS\Pictures\213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975937" cy="1242102"/>
                          </a:xfrm>
                          <a:prstGeom prst="rect">
                            <a:avLst/>
                          </a:prstGeom>
                          <a:noFill/>
                          <a:ln>
                            <a:noFill/>
                          </a:ln>
                        </pic:spPr>
                      </pic:pic>
                    </a:graphicData>
                  </a:graphic>
                </wp:inline>
              </w:drawing>
            </w:r>
          </w:p>
        </w:tc>
        <w:tc>
          <w:tcPr>
            <w:tcW w:w="8221" w:type="dxa"/>
          </w:tcPr>
          <w:p w14:paraId="51A054FD" w14:textId="77777777" w:rsidR="00434A97" w:rsidRPr="00434A97" w:rsidRDefault="00434A97" w:rsidP="00434A97">
            <w:pPr>
              <w:keepLines/>
              <w:spacing w:before="60" w:after="60" w:line="259" w:lineRule="auto"/>
              <w:jc w:val="left"/>
              <w:rPr>
                <w:snapToGrid w:val="0"/>
              </w:rPr>
            </w:pPr>
            <w:r w:rsidRPr="00434A97">
              <w:rPr>
                <w:rFonts w:cs="Arial"/>
                <w:snapToGrid w:val="0"/>
                <w:color w:val="000000"/>
              </w:rPr>
              <w:t xml:space="preserve">Leontino TAVEIRA (Mr.), </w:t>
            </w:r>
            <w:r w:rsidRPr="00434A97">
              <w:rPr>
                <w:rFonts w:cs="Arial"/>
                <w:snapToGrid w:val="0"/>
                <w:color w:val="212121"/>
                <w:shd w:val="clear" w:color="auto" w:fill="FFFFFF"/>
              </w:rPr>
              <w:t>Head of Technical Affairs and Regional Development (Latin America, Caribbean)</w:t>
            </w:r>
            <w:r w:rsidRPr="00434A97">
              <w:rPr>
                <w:rFonts w:cs="Arial"/>
                <w:snapToGrid w:val="0"/>
                <w:color w:val="000000"/>
              </w:rPr>
              <w:t xml:space="preserve">, International Union for the Protection of New Varieties of Plants (UPOV), </w:t>
            </w:r>
            <w:proofErr w:type="spellStart"/>
            <w:r w:rsidRPr="00434A97">
              <w:rPr>
                <w:rFonts w:cs="Arial"/>
                <w:snapToGrid w:val="0"/>
                <w:color w:val="000000"/>
              </w:rPr>
              <w:t>Chemin</w:t>
            </w:r>
            <w:proofErr w:type="spellEnd"/>
            <w:r w:rsidRPr="00434A97">
              <w:rPr>
                <w:rFonts w:cs="Arial"/>
                <w:snapToGrid w:val="0"/>
                <w:color w:val="000000"/>
              </w:rPr>
              <w:t xml:space="preserve"> des </w:t>
            </w:r>
            <w:proofErr w:type="spellStart"/>
            <w:r w:rsidRPr="00434A97">
              <w:rPr>
                <w:rFonts w:cs="Arial"/>
                <w:snapToGrid w:val="0"/>
                <w:color w:val="000000"/>
              </w:rPr>
              <w:t>Colombettes</w:t>
            </w:r>
            <w:proofErr w:type="spellEnd"/>
            <w:r w:rsidRPr="00434A97">
              <w:rPr>
                <w:rFonts w:cs="Arial"/>
                <w:snapToGrid w:val="0"/>
                <w:color w:val="000000"/>
              </w:rPr>
              <w:t xml:space="preserve"> 34, 1211 Geneva 20, Switzerland</w:t>
            </w:r>
            <w:r w:rsidRPr="00434A97">
              <w:rPr>
                <w:rFonts w:cs="Arial"/>
                <w:snapToGrid w:val="0"/>
                <w:color w:val="000000"/>
              </w:rPr>
              <w:br/>
              <w:t>(tel.: +41 22 338 8426  fax: +41 22 733 0336  e-mail: leontino.taveira@upov.int)</w:t>
            </w:r>
          </w:p>
        </w:tc>
      </w:tr>
      <w:tr w:rsidR="00434A97" w:rsidRPr="00434A97" w14:paraId="0F163E60" w14:textId="77777777" w:rsidTr="00C9639D">
        <w:trPr>
          <w:cantSplit/>
          <w:hidden/>
        </w:trPr>
        <w:tc>
          <w:tcPr>
            <w:tcW w:w="510" w:type="dxa"/>
          </w:tcPr>
          <w:p w14:paraId="24F413A0"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47</w:t>
            </w:r>
          </w:p>
        </w:tc>
        <w:tc>
          <w:tcPr>
            <w:tcW w:w="1748" w:type="dxa"/>
            <w:gridSpan w:val="2"/>
          </w:tcPr>
          <w:p w14:paraId="42A19F2A" w14:textId="77777777" w:rsidR="00434A97" w:rsidRPr="00434A97" w:rsidRDefault="00434A97" w:rsidP="00434A97">
            <w:pPr>
              <w:keepNext/>
              <w:keepLines/>
              <w:autoSpaceDE w:val="0"/>
              <w:autoSpaceDN w:val="0"/>
              <w:adjustRightInd w:val="0"/>
              <w:spacing w:line="259" w:lineRule="auto"/>
              <w:jc w:val="center"/>
              <w:rPr>
                <w:rFonts w:cs="Arial"/>
                <w:caps/>
                <w:color w:val="000000"/>
              </w:rPr>
            </w:pPr>
            <w:r w:rsidRPr="00434A97">
              <w:rPr>
                <w:rFonts w:cs="Arial"/>
                <w:caps/>
                <w:noProof/>
                <w:color w:val="000000"/>
              </w:rPr>
              <w:drawing>
                <wp:inline distT="0" distB="0" distL="0" distR="0" wp14:anchorId="55E3F1C7" wp14:editId="24BF426D">
                  <wp:extent cx="966470" cy="1271905"/>
                  <wp:effectExtent l="0" t="0" r="508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73211" cy="1280319"/>
                          </a:xfrm>
                          <a:prstGeom prst="rect">
                            <a:avLst/>
                          </a:prstGeom>
                          <a:noFill/>
                        </pic:spPr>
                      </pic:pic>
                    </a:graphicData>
                  </a:graphic>
                </wp:inline>
              </w:drawing>
            </w:r>
          </w:p>
        </w:tc>
        <w:tc>
          <w:tcPr>
            <w:tcW w:w="8221" w:type="dxa"/>
          </w:tcPr>
          <w:p w14:paraId="4D63F762" w14:textId="77777777" w:rsidR="00434A97" w:rsidRPr="00434A97" w:rsidRDefault="00434A97" w:rsidP="00434A97">
            <w:pPr>
              <w:keepLines/>
              <w:spacing w:line="259" w:lineRule="auto"/>
              <w:jc w:val="left"/>
              <w:rPr>
                <w:rFonts w:cs="Arial"/>
                <w:snapToGrid w:val="0"/>
                <w:color w:val="000000"/>
              </w:rPr>
            </w:pPr>
            <w:r w:rsidRPr="00434A97">
              <w:rPr>
                <w:rFonts w:cs="Arial"/>
                <w:snapToGrid w:val="0"/>
                <w:color w:val="000000"/>
              </w:rPr>
              <w:t xml:space="preserve">Tomochika MOTOMURA (Mr.), Technical/Regional Officer (Asia), International Union for the Protection of New Varieties of Plants (UPOV), </w:t>
            </w:r>
            <w:proofErr w:type="spellStart"/>
            <w:r w:rsidRPr="00434A97">
              <w:rPr>
                <w:rFonts w:cs="Arial"/>
                <w:snapToGrid w:val="0"/>
                <w:color w:val="000000"/>
              </w:rPr>
              <w:t>Chemin</w:t>
            </w:r>
            <w:proofErr w:type="spellEnd"/>
            <w:r w:rsidRPr="00434A97">
              <w:rPr>
                <w:rFonts w:cs="Arial"/>
                <w:snapToGrid w:val="0"/>
                <w:color w:val="000000"/>
              </w:rPr>
              <w:t xml:space="preserve"> des </w:t>
            </w:r>
            <w:proofErr w:type="spellStart"/>
            <w:r w:rsidRPr="00434A97">
              <w:rPr>
                <w:rFonts w:cs="Arial"/>
                <w:snapToGrid w:val="0"/>
                <w:color w:val="000000"/>
              </w:rPr>
              <w:t>Colombettes</w:t>
            </w:r>
            <w:proofErr w:type="spellEnd"/>
            <w:r w:rsidRPr="00434A97">
              <w:rPr>
                <w:rFonts w:cs="Arial"/>
                <w:snapToGrid w:val="0"/>
                <w:color w:val="000000"/>
              </w:rPr>
              <w:t xml:space="preserve"> 34, </w:t>
            </w:r>
            <w:r w:rsidRPr="00434A97">
              <w:rPr>
                <w:rFonts w:cs="Arial"/>
                <w:snapToGrid w:val="0"/>
                <w:color w:val="000000"/>
              </w:rPr>
              <w:br/>
              <w:t>1211 Geneva 20, Switzerland</w:t>
            </w:r>
            <w:r w:rsidRPr="00434A97">
              <w:rPr>
                <w:rFonts w:cs="Arial"/>
                <w:snapToGrid w:val="0"/>
                <w:color w:val="000000"/>
              </w:rPr>
              <w:br/>
              <w:t>(tel.: +41 22 338 7442  fax: +41 22 733 0336  e-mail:  tomochika.motomura@upov.int)</w:t>
            </w:r>
          </w:p>
        </w:tc>
      </w:tr>
      <w:tr w:rsidR="00434A97" w:rsidRPr="00434A97" w14:paraId="2CC78124" w14:textId="77777777" w:rsidTr="00C9639D">
        <w:trPr>
          <w:cantSplit/>
          <w:hidden/>
        </w:trPr>
        <w:tc>
          <w:tcPr>
            <w:tcW w:w="510" w:type="dxa"/>
          </w:tcPr>
          <w:p w14:paraId="63639F32" w14:textId="77777777" w:rsidR="00434A97" w:rsidRPr="00434A97" w:rsidRDefault="00434A97" w:rsidP="00434A97">
            <w:pPr>
              <w:keepLines/>
              <w:spacing w:line="259" w:lineRule="auto"/>
              <w:jc w:val="center"/>
              <w:rPr>
                <w:rFonts w:eastAsiaTheme="minorEastAsia" w:cs="Arial"/>
                <w:vanish/>
                <w:lang w:eastAsia="zh-CN"/>
              </w:rPr>
            </w:pPr>
            <w:r w:rsidRPr="00434A97">
              <w:rPr>
                <w:rFonts w:eastAsiaTheme="minorEastAsia" w:hint="eastAsia"/>
                <w:caps/>
                <w:vanish/>
                <w:u w:val="single"/>
                <w:lang w:eastAsia="zh-CN"/>
              </w:rPr>
              <w:t>48</w:t>
            </w:r>
          </w:p>
        </w:tc>
        <w:tc>
          <w:tcPr>
            <w:tcW w:w="1748" w:type="dxa"/>
            <w:gridSpan w:val="2"/>
          </w:tcPr>
          <w:p w14:paraId="7FDF3573" w14:textId="77777777" w:rsidR="00434A97" w:rsidRPr="00434A97" w:rsidRDefault="00434A97" w:rsidP="00434A97">
            <w:pPr>
              <w:keepNext/>
              <w:keepLines/>
              <w:autoSpaceDE w:val="0"/>
              <w:autoSpaceDN w:val="0"/>
              <w:adjustRightInd w:val="0"/>
              <w:spacing w:line="259" w:lineRule="auto"/>
              <w:jc w:val="center"/>
              <w:rPr>
                <w:rFonts w:cs="Arial"/>
                <w:caps/>
                <w:color w:val="000000"/>
              </w:rPr>
            </w:pPr>
            <w:r w:rsidRPr="00434A97">
              <w:rPr>
                <w:rFonts w:cs="Arial"/>
                <w:caps/>
                <w:noProof/>
                <w:color w:val="000000"/>
              </w:rPr>
              <w:drawing>
                <wp:inline distT="0" distB="0" distL="0" distR="0" wp14:anchorId="58640EFC" wp14:editId="119FCD04">
                  <wp:extent cx="944245" cy="1263650"/>
                  <wp:effectExtent l="0" t="0" r="8255" b="0"/>
                  <wp:docPr id="42" name="Picture 42" descr="N:\AppDocMWin7\MDCS\Pictures\2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N:\AppDocMWin7\MDCS\Pictures\2354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44717" cy="1263966"/>
                          </a:xfrm>
                          <a:prstGeom prst="rect">
                            <a:avLst/>
                          </a:prstGeom>
                          <a:noFill/>
                          <a:ln>
                            <a:noFill/>
                          </a:ln>
                        </pic:spPr>
                      </pic:pic>
                    </a:graphicData>
                  </a:graphic>
                </wp:inline>
              </w:drawing>
            </w:r>
          </w:p>
        </w:tc>
        <w:tc>
          <w:tcPr>
            <w:tcW w:w="8221" w:type="dxa"/>
          </w:tcPr>
          <w:p w14:paraId="31127962" w14:textId="77777777" w:rsidR="00434A97" w:rsidRPr="00434A97" w:rsidRDefault="00434A97" w:rsidP="00434A97">
            <w:pPr>
              <w:keepLines/>
              <w:spacing w:after="60" w:line="259" w:lineRule="auto"/>
              <w:jc w:val="left"/>
              <w:rPr>
                <w:snapToGrid w:val="0"/>
              </w:rPr>
            </w:pPr>
            <w:r w:rsidRPr="00434A97">
              <w:rPr>
                <w:rFonts w:cs="Arial"/>
                <w:snapToGrid w:val="0"/>
                <w:color w:val="000000"/>
              </w:rPr>
              <w:t xml:space="preserve">Wen </w:t>
            </w:r>
            <w:proofErr w:type="spellStart"/>
            <w:r w:rsidRPr="00434A97">
              <w:rPr>
                <w:rFonts w:cs="Arial"/>
                <w:snapToGrid w:val="0"/>
                <w:color w:val="000000"/>
              </w:rPr>
              <w:t>WEN</w:t>
            </w:r>
            <w:proofErr w:type="spellEnd"/>
            <w:r w:rsidRPr="00434A97">
              <w:rPr>
                <w:rFonts w:cs="Arial"/>
                <w:snapToGrid w:val="0"/>
                <w:color w:val="000000"/>
              </w:rPr>
              <w:t xml:space="preserve"> (Ms.), Fellow, International Union for the Protection of New Varieties of Plants (UPOV), </w:t>
            </w:r>
            <w:proofErr w:type="spellStart"/>
            <w:r w:rsidRPr="00434A97">
              <w:rPr>
                <w:rFonts w:cs="Arial"/>
                <w:snapToGrid w:val="0"/>
                <w:color w:val="000000"/>
              </w:rPr>
              <w:t>Chemin</w:t>
            </w:r>
            <w:proofErr w:type="spellEnd"/>
            <w:r w:rsidRPr="00434A97">
              <w:rPr>
                <w:rFonts w:cs="Arial"/>
                <w:snapToGrid w:val="0"/>
                <w:color w:val="000000"/>
              </w:rPr>
              <w:t xml:space="preserve"> des </w:t>
            </w:r>
            <w:proofErr w:type="spellStart"/>
            <w:r w:rsidRPr="00434A97">
              <w:rPr>
                <w:rFonts w:cs="Arial"/>
                <w:snapToGrid w:val="0"/>
                <w:color w:val="000000"/>
              </w:rPr>
              <w:t>Colombettes</w:t>
            </w:r>
            <w:proofErr w:type="spellEnd"/>
            <w:r w:rsidRPr="00434A97">
              <w:rPr>
                <w:rFonts w:cs="Arial"/>
                <w:snapToGrid w:val="0"/>
                <w:color w:val="000000"/>
              </w:rPr>
              <w:t xml:space="preserve"> 34, </w:t>
            </w:r>
            <w:r w:rsidRPr="00434A97">
              <w:rPr>
                <w:rFonts w:cs="Arial"/>
                <w:snapToGrid w:val="0"/>
                <w:color w:val="000000"/>
              </w:rPr>
              <w:br/>
              <w:t>1211 Geneva 20, Switzerland</w:t>
            </w:r>
            <w:r w:rsidRPr="00434A97">
              <w:rPr>
                <w:rFonts w:cs="Arial"/>
                <w:snapToGrid w:val="0"/>
                <w:color w:val="000000"/>
              </w:rPr>
              <w:br/>
              <w:t xml:space="preserve">(tel.: +41 22 338 7079  fax: +41 22 733 0336  e-mail:  </w:t>
            </w:r>
            <w:r w:rsidRPr="00434A97">
              <w:rPr>
                <w:rFonts w:cs="Arial"/>
                <w:snapToGrid w:val="0"/>
              </w:rPr>
              <w:t>wen.wen@upov.int</w:t>
            </w:r>
            <w:r w:rsidRPr="00434A97">
              <w:rPr>
                <w:rFonts w:cs="Arial"/>
                <w:snapToGrid w:val="0"/>
                <w:color w:val="000000"/>
              </w:rPr>
              <w:t>)</w:t>
            </w:r>
          </w:p>
        </w:tc>
      </w:tr>
      <w:tr w:rsidR="00434A97" w:rsidRPr="00434A97" w14:paraId="0053291C" w14:textId="77777777" w:rsidTr="00434A97">
        <w:trPr>
          <w:cantSplit/>
          <w:trHeight w:val="2087"/>
          <w:hidden/>
        </w:trPr>
        <w:tc>
          <w:tcPr>
            <w:tcW w:w="510" w:type="dxa"/>
          </w:tcPr>
          <w:p w14:paraId="7CB20210" w14:textId="77777777" w:rsidR="00434A97" w:rsidRPr="00434A97" w:rsidRDefault="00434A97" w:rsidP="00434A97">
            <w:pPr>
              <w:keepLines/>
              <w:spacing w:line="259" w:lineRule="auto"/>
              <w:jc w:val="center"/>
              <w:rPr>
                <w:rFonts w:eastAsiaTheme="minorEastAsia"/>
                <w:caps/>
                <w:vanish/>
                <w:u w:val="single"/>
                <w:lang w:eastAsia="zh-CN"/>
              </w:rPr>
            </w:pPr>
            <w:r w:rsidRPr="00434A97">
              <w:rPr>
                <w:rFonts w:eastAsiaTheme="minorEastAsia" w:hint="eastAsia"/>
                <w:caps/>
                <w:vanish/>
                <w:u w:val="single"/>
                <w:lang w:eastAsia="zh-CN"/>
              </w:rPr>
              <w:t>49</w:t>
            </w:r>
          </w:p>
        </w:tc>
        <w:tc>
          <w:tcPr>
            <w:tcW w:w="1748" w:type="dxa"/>
            <w:gridSpan w:val="2"/>
          </w:tcPr>
          <w:p w14:paraId="540624A9" w14:textId="77777777" w:rsidR="00434A97" w:rsidRPr="00434A97" w:rsidRDefault="00434A97" w:rsidP="00434A97">
            <w:pPr>
              <w:keepNext/>
              <w:keepLines/>
              <w:autoSpaceDE w:val="0"/>
              <w:autoSpaceDN w:val="0"/>
              <w:adjustRightInd w:val="0"/>
              <w:spacing w:line="259" w:lineRule="auto"/>
              <w:jc w:val="left"/>
              <w:rPr>
                <w:rFonts w:cs="Arial"/>
                <w:caps/>
                <w:noProof/>
                <w:color w:val="000000"/>
                <w:lang w:eastAsia="zh-CN"/>
              </w:rPr>
            </w:pPr>
            <w:r w:rsidRPr="00434A97">
              <w:rPr>
                <w:caps/>
                <w:noProof/>
                <w:snapToGrid w:val="0"/>
                <w:u w:val="single"/>
              </w:rPr>
              <w:drawing>
                <wp:anchor distT="0" distB="0" distL="114300" distR="114300" simplePos="0" relativeHeight="251660288" behindDoc="0" locked="0" layoutInCell="1" allowOverlap="1" wp14:anchorId="3A88C268" wp14:editId="66B85883">
                  <wp:simplePos x="0" y="0"/>
                  <wp:positionH relativeFrom="column">
                    <wp:posOffset>-1270</wp:posOffset>
                  </wp:positionH>
                  <wp:positionV relativeFrom="paragraph">
                    <wp:posOffset>27305</wp:posOffset>
                  </wp:positionV>
                  <wp:extent cx="967105" cy="122110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71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Pr>
          <w:p w14:paraId="0AB9432F" w14:textId="77777777" w:rsidR="00434A97" w:rsidRPr="00434A97" w:rsidRDefault="00434A97" w:rsidP="00434A97">
            <w:pPr>
              <w:keepLines/>
              <w:spacing w:after="60" w:line="259" w:lineRule="auto"/>
              <w:jc w:val="left"/>
              <w:rPr>
                <w:rFonts w:cs="Arial"/>
                <w:snapToGrid w:val="0"/>
                <w:color w:val="000000"/>
              </w:rPr>
            </w:pPr>
            <w:r w:rsidRPr="00434A97">
              <w:rPr>
                <w:rFonts w:cs="Arial"/>
                <w:snapToGrid w:val="0"/>
                <w:color w:val="000000"/>
              </w:rPr>
              <w:t xml:space="preserve">Trang Thi Thu TRAN (Ms.), EAPVP Pilot Project Officer, International Union for the Protection of New Varieties of Plants (UPOV), </w:t>
            </w:r>
            <w:proofErr w:type="spellStart"/>
            <w:r w:rsidRPr="00434A97">
              <w:rPr>
                <w:rFonts w:cs="Arial"/>
                <w:snapToGrid w:val="0"/>
                <w:color w:val="000000"/>
              </w:rPr>
              <w:t>Chemin</w:t>
            </w:r>
            <w:proofErr w:type="spellEnd"/>
            <w:r w:rsidRPr="00434A97">
              <w:rPr>
                <w:rFonts w:cs="Arial"/>
                <w:snapToGrid w:val="0"/>
                <w:color w:val="000000"/>
              </w:rPr>
              <w:t xml:space="preserve"> des </w:t>
            </w:r>
            <w:proofErr w:type="spellStart"/>
            <w:r w:rsidRPr="00434A97">
              <w:rPr>
                <w:rFonts w:cs="Arial"/>
                <w:snapToGrid w:val="0"/>
                <w:color w:val="000000"/>
              </w:rPr>
              <w:t>Colombettes</w:t>
            </w:r>
            <w:proofErr w:type="spellEnd"/>
            <w:r w:rsidRPr="00434A97">
              <w:rPr>
                <w:rFonts w:cs="Arial"/>
                <w:snapToGrid w:val="0"/>
                <w:color w:val="000000"/>
              </w:rPr>
              <w:t xml:space="preserve"> 34, </w:t>
            </w:r>
            <w:r w:rsidRPr="00434A97">
              <w:rPr>
                <w:rFonts w:cs="Arial"/>
                <w:snapToGrid w:val="0"/>
                <w:color w:val="000000"/>
              </w:rPr>
              <w:br/>
              <w:t>1211 Geneva 20, Switzerland</w:t>
            </w:r>
            <w:r w:rsidRPr="00434A97">
              <w:rPr>
                <w:rFonts w:cs="Arial"/>
                <w:snapToGrid w:val="0"/>
                <w:color w:val="000000"/>
              </w:rPr>
              <w:br/>
              <w:t>(tel.: +41 22 338 9314  fax: +41 22 733 0336  e-mail:  trangthithu.tran@upov.int)</w:t>
            </w:r>
          </w:p>
        </w:tc>
      </w:tr>
    </w:tbl>
    <w:p w14:paraId="115CD225" w14:textId="77777777" w:rsidR="00434A97" w:rsidRPr="00434A97" w:rsidRDefault="00434A97" w:rsidP="00434A97">
      <w:pPr>
        <w:spacing w:before="720" w:after="160" w:line="259" w:lineRule="auto"/>
        <w:ind w:left="567" w:hanging="567"/>
        <w:jc w:val="right"/>
        <w:rPr>
          <w:snapToGrid w:val="0"/>
        </w:rPr>
      </w:pPr>
      <w:r w:rsidRPr="00434A97">
        <w:rPr>
          <w:snapToGrid w:val="0"/>
        </w:rPr>
        <w:t xml:space="preserve"> [Annex II follows]</w:t>
      </w:r>
    </w:p>
    <w:p w14:paraId="482B7C8C" w14:textId="77777777" w:rsidR="00434A97" w:rsidRDefault="00434A97" w:rsidP="00FC3430">
      <w:pPr>
        <w:jc w:val="center"/>
        <w:sectPr w:rsidR="00434A97" w:rsidSect="00FC3430">
          <w:headerReference w:type="default" r:id="rId61"/>
          <w:headerReference w:type="first" r:id="rId62"/>
          <w:pgSz w:w="11907" w:h="16840" w:code="9"/>
          <w:pgMar w:top="510" w:right="1134" w:bottom="1134" w:left="1134" w:header="510" w:footer="680" w:gutter="0"/>
          <w:pgNumType w:start="1"/>
          <w:cols w:space="720"/>
          <w:titlePg/>
        </w:sectPr>
      </w:pPr>
    </w:p>
    <w:p w14:paraId="0F60CE83" w14:textId="77777777" w:rsidR="00434A97" w:rsidRDefault="00434A97" w:rsidP="00434A97"/>
    <w:p w14:paraId="0FDF2513" w14:textId="77777777" w:rsidR="00434A97" w:rsidRDefault="00434A97" w:rsidP="00434A97"/>
    <w:p w14:paraId="7E9E0731" w14:textId="77777777" w:rsidR="00434A97" w:rsidRDefault="00434A97" w:rsidP="00434A97"/>
    <w:p w14:paraId="0F86D2F9" w14:textId="77777777" w:rsidR="00434A97" w:rsidRPr="00D302CA" w:rsidRDefault="00434A97" w:rsidP="00434A97">
      <w:pPr>
        <w:jc w:val="center"/>
        <w:rPr>
          <w:rFonts w:cs="Arial"/>
          <w:i/>
        </w:rPr>
      </w:pPr>
      <w:r w:rsidRPr="00D302CA">
        <w:rPr>
          <w:rFonts w:cs="Arial"/>
          <w:i/>
        </w:rPr>
        <w:t>Please see</w:t>
      </w:r>
      <w:r>
        <w:rPr>
          <w:rFonts w:cs="Arial"/>
          <w:i/>
        </w:rPr>
        <w:t xml:space="preserve"> Annex II in</w:t>
      </w:r>
      <w:r w:rsidRPr="00D302CA">
        <w:rPr>
          <w:rFonts w:cs="Arial"/>
          <w:i/>
        </w:rPr>
        <w:t xml:space="preserve"> the </w:t>
      </w:r>
      <w:r>
        <w:rPr>
          <w:rFonts w:cs="Arial"/>
          <w:i/>
        </w:rPr>
        <w:t>PDF</w:t>
      </w:r>
      <w:r w:rsidRPr="00D302CA">
        <w:rPr>
          <w:rFonts w:cs="Arial"/>
          <w:i/>
        </w:rPr>
        <w:t xml:space="preserve"> version</w:t>
      </w:r>
    </w:p>
    <w:p w14:paraId="42584AC9" w14:textId="77777777" w:rsidR="00434A97" w:rsidRDefault="00434A97" w:rsidP="00434A97"/>
    <w:p w14:paraId="5039E0ED" w14:textId="77777777" w:rsidR="00434A97" w:rsidRDefault="00434A97" w:rsidP="00434A97"/>
    <w:p w14:paraId="5776D11E" w14:textId="77777777" w:rsidR="00434A97" w:rsidRDefault="00434A97" w:rsidP="00434A97"/>
    <w:p w14:paraId="044150C2" w14:textId="77777777" w:rsidR="00434A97" w:rsidRDefault="00434A97" w:rsidP="00434A97"/>
    <w:p w14:paraId="58C3C252" w14:textId="77777777" w:rsidR="00434A97" w:rsidRDefault="00434A97" w:rsidP="00434A97">
      <w:pPr>
        <w:jc w:val="right"/>
      </w:pPr>
      <w:r w:rsidRPr="00C5280D">
        <w:t xml:space="preserve"> [End of </w:t>
      </w:r>
      <w:r>
        <w:t xml:space="preserve">Annex II and of </w:t>
      </w:r>
      <w:r w:rsidRPr="00C5280D">
        <w:t>document]</w:t>
      </w:r>
    </w:p>
    <w:p w14:paraId="600C39E9" w14:textId="72ABE98B" w:rsidR="00A47B69" w:rsidRPr="00C5280D" w:rsidRDefault="00A47B69" w:rsidP="00FC3430">
      <w:pPr>
        <w:jc w:val="center"/>
      </w:pPr>
    </w:p>
    <w:sectPr w:rsidR="00A47B69" w:rsidRPr="00C5280D" w:rsidSect="00FC3430">
      <w:headerReference w:type="first" r:id="rId6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15178" w14:textId="77777777" w:rsidR="002737F5" w:rsidRDefault="002737F5" w:rsidP="006655D3">
      <w:r>
        <w:separator/>
      </w:r>
    </w:p>
    <w:p w14:paraId="0D5F30FA" w14:textId="77777777" w:rsidR="002737F5" w:rsidRDefault="002737F5" w:rsidP="006655D3"/>
    <w:p w14:paraId="17E6AC22" w14:textId="77777777" w:rsidR="002737F5" w:rsidRDefault="002737F5" w:rsidP="006655D3"/>
  </w:endnote>
  <w:endnote w:type="continuationSeparator" w:id="0">
    <w:p w14:paraId="79F84085" w14:textId="77777777" w:rsidR="002737F5" w:rsidRDefault="002737F5" w:rsidP="006655D3">
      <w:r>
        <w:separator/>
      </w:r>
    </w:p>
    <w:p w14:paraId="43D02F58" w14:textId="77777777" w:rsidR="002737F5" w:rsidRPr="00294751" w:rsidRDefault="002737F5">
      <w:pPr>
        <w:pStyle w:val="Footer"/>
        <w:spacing w:after="60"/>
        <w:rPr>
          <w:sz w:val="18"/>
          <w:lang w:val="fr-FR"/>
        </w:rPr>
      </w:pPr>
      <w:r w:rsidRPr="00294751">
        <w:rPr>
          <w:sz w:val="18"/>
          <w:lang w:val="fr-FR"/>
        </w:rPr>
        <w:t>[Suite de la note de la page précédente]</w:t>
      </w:r>
    </w:p>
    <w:p w14:paraId="24B514B8" w14:textId="77777777" w:rsidR="002737F5" w:rsidRPr="00294751" w:rsidRDefault="002737F5" w:rsidP="006655D3">
      <w:pPr>
        <w:rPr>
          <w:lang w:val="fr-FR"/>
        </w:rPr>
      </w:pPr>
    </w:p>
    <w:p w14:paraId="51E890D6" w14:textId="77777777" w:rsidR="002737F5" w:rsidRPr="00294751" w:rsidRDefault="002737F5" w:rsidP="006655D3">
      <w:pPr>
        <w:rPr>
          <w:lang w:val="fr-FR"/>
        </w:rPr>
      </w:pPr>
    </w:p>
  </w:endnote>
  <w:endnote w:type="continuationNotice" w:id="1">
    <w:p w14:paraId="1AA3ADBF" w14:textId="77777777" w:rsidR="002737F5" w:rsidRPr="00294751" w:rsidRDefault="002737F5" w:rsidP="006655D3">
      <w:pPr>
        <w:rPr>
          <w:lang w:val="fr-FR"/>
        </w:rPr>
      </w:pPr>
      <w:r w:rsidRPr="00294751">
        <w:rPr>
          <w:lang w:val="fr-FR"/>
        </w:rPr>
        <w:t>[Suite de la note page suivante]</w:t>
      </w:r>
    </w:p>
    <w:p w14:paraId="144D40D8" w14:textId="77777777" w:rsidR="002737F5" w:rsidRPr="00294751" w:rsidRDefault="002737F5" w:rsidP="006655D3">
      <w:pPr>
        <w:rPr>
          <w:lang w:val="fr-FR"/>
        </w:rPr>
      </w:pPr>
    </w:p>
    <w:p w14:paraId="72BD6ABE" w14:textId="77777777" w:rsidR="002737F5" w:rsidRPr="00294751" w:rsidRDefault="002737F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A15C7" w14:textId="77777777" w:rsidR="002737F5" w:rsidRDefault="002737F5" w:rsidP="006655D3">
      <w:r>
        <w:separator/>
      </w:r>
    </w:p>
  </w:footnote>
  <w:footnote w:type="continuationSeparator" w:id="0">
    <w:p w14:paraId="09F48D19" w14:textId="77777777" w:rsidR="002737F5" w:rsidRDefault="002737F5" w:rsidP="006655D3">
      <w:r>
        <w:separator/>
      </w:r>
    </w:p>
  </w:footnote>
  <w:footnote w:type="continuationNotice" w:id="1">
    <w:p w14:paraId="723FF1D1" w14:textId="77777777" w:rsidR="002737F5" w:rsidRPr="00AB530F" w:rsidRDefault="002737F5"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F8FC" w14:textId="27DEC1E4" w:rsidR="00CC76B2" w:rsidRPr="00923DD5" w:rsidRDefault="00CC76B2" w:rsidP="00EB048E">
    <w:pPr>
      <w:pStyle w:val="Header"/>
      <w:rPr>
        <w:rStyle w:val="PageNumber"/>
        <w:lang w:val="fr-CH"/>
      </w:rPr>
    </w:pPr>
    <w:r w:rsidRPr="00274FA8">
      <w:rPr>
        <w:rStyle w:val="PageNumber"/>
        <w:lang w:val="fr-CH"/>
      </w:rPr>
      <w:t>TWC/37/12</w:t>
    </w:r>
  </w:p>
  <w:p w14:paraId="175DA282" w14:textId="1906B908" w:rsidR="00CC76B2" w:rsidRPr="00923DD5" w:rsidRDefault="00CC76B2" w:rsidP="00EB048E">
    <w:pPr>
      <w:pStyle w:val="Header"/>
      <w:rPr>
        <w:lang w:val="fr-CH"/>
      </w:rPr>
    </w:pPr>
    <w:r w:rsidRPr="00923DD5">
      <w:rPr>
        <w:lang w:val="fr-CH"/>
      </w:rPr>
      <w:t xml:space="preserve">page </w:t>
    </w:r>
    <w:r w:rsidRPr="00C5280D">
      <w:rPr>
        <w:rStyle w:val="PageNumber"/>
        <w:lang w:val="en-US"/>
      </w:rPr>
      <w:fldChar w:fldCharType="begin"/>
    </w:r>
    <w:r w:rsidRPr="00923DD5">
      <w:rPr>
        <w:rStyle w:val="PageNumber"/>
        <w:lang w:val="fr-CH"/>
      </w:rPr>
      <w:instrText xml:space="preserve"> PAGE </w:instrText>
    </w:r>
    <w:r w:rsidRPr="00C5280D">
      <w:rPr>
        <w:rStyle w:val="PageNumber"/>
        <w:lang w:val="en-US"/>
      </w:rPr>
      <w:fldChar w:fldCharType="separate"/>
    </w:r>
    <w:r w:rsidR="004142B2">
      <w:rPr>
        <w:rStyle w:val="PageNumber"/>
        <w:noProof/>
        <w:lang w:val="fr-CH"/>
      </w:rPr>
      <w:t>13</w:t>
    </w:r>
    <w:r w:rsidRPr="00C5280D">
      <w:rPr>
        <w:rStyle w:val="PageNumber"/>
        <w:lang w:val="en-US"/>
      </w:rPr>
      <w:fldChar w:fldCharType="end"/>
    </w:r>
  </w:p>
  <w:p w14:paraId="7E300939" w14:textId="77777777" w:rsidR="00CC76B2" w:rsidRPr="00923DD5" w:rsidRDefault="00CC76B2"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437E2" w14:textId="77777777" w:rsidR="00434A97" w:rsidRPr="00923DD5" w:rsidRDefault="00434A97" w:rsidP="00EB048E">
    <w:pPr>
      <w:pStyle w:val="Header"/>
      <w:rPr>
        <w:rStyle w:val="PageNumber"/>
        <w:lang w:val="fr-CH"/>
      </w:rPr>
    </w:pPr>
    <w:r w:rsidRPr="00274FA8">
      <w:rPr>
        <w:rStyle w:val="PageNumber"/>
        <w:lang w:val="fr-CH"/>
      </w:rPr>
      <w:t>TWC/37/12</w:t>
    </w:r>
  </w:p>
  <w:p w14:paraId="7770D062" w14:textId="2B110700" w:rsidR="00434A97" w:rsidRPr="00923DD5" w:rsidRDefault="00434A97" w:rsidP="00EB048E">
    <w:pPr>
      <w:pStyle w:val="Header"/>
      <w:rPr>
        <w:lang w:val="fr-CH"/>
      </w:rPr>
    </w:pPr>
    <w:proofErr w:type="spellStart"/>
    <w:r>
      <w:rPr>
        <w:lang w:val="fr-CH"/>
      </w:rPr>
      <w:t>Annex</w:t>
    </w:r>
    <w:proofErr w:type="spellEnd"/>
    <w:r>
      <w:rPr>
        <w:lang w:val="fr-CH"/>
      </w:rPr>
      <w:t xml:space="preserve"> I, </w:t>
    </w:r>
    <w:r w:rsidRPr="00923DD5">
      <w:rPr>
        <w:lang w:val="fr-CH"/>
      </w:rPr>
      <w:t xml:space="preserve">page </w:t>
    </w:r>
    <w:r w:rsidRPr="00C5280D">
      <w:rPr>
        <w:rStyle w:val="PageNumber"/>
        <w:lang w:val="en-US"/>
      </w:rPr>
      <w:fldChar w:fldCharType="begin"/>
    </w:r>
    <w:r w:rsidRPr="00923DD5">
      <w:rPr>
        <w:rStyle w:val="PageNumber"/>
        <w:lang w:val="fr-CH"/>
      </w:rPr>
      <w:instrText xml:space="preserve"> PAGE </w:instrText>
    </w:r>
    <w:r w:rsidRPr="00C5280D">
      <w:rPr>
        <w:rStyle w:val="PageNumber"/>
        <w:lang w:val="en-US"/>
      </w:rPr>
      <w:fldChar w:fldCharType="separate"/>
    </w:r>
    <w:r w:rsidR="004142B2">
      <w:rPr>
        <w:rStyle w:val="PageNumber"/>
        <w:noProof/>
        <w:lang w:val="fr-CH"/>
      </w:rPr>
      <w:t>8</w:t>
    </w:r>
    <w:r w:rsidRPr="00C5280D">
      <w:rPr>
        <w:rStyle w:val="PageNumber"/>
        <w:lang w:val="en-US"/>
      </w:rPr>
      <w:fldChar w:fldCharType="end"/>
    </w:r>
  </w:p>
  <w:p w14:paraId="3DF74666" w14:textId="77777777" w:rsidR="00434A97" w:rsidRPr="00923DD5" w:rsidRDefault="00434A97"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1417E" w14:textId="0E0B4691" w:rsidR="00434A97" w:rsidRDefault="00434A97">
    <w:pPr>
      <w:pStyle w:val="Header"/>
      <w:rPr>
        <w:lang w:val="fr-CH"/>
      </w:rPr>
    </w:pPr>
    <w:r>
      <w:rPr>
        <w:lang w:val="fr-CH"/>
      </w:rPr>
      <w:t>TWC/37/12</w:t>
    </w:r>
  </w:p>
  <w:p w14:paraId="619EE8F6" w14:textId="30CCE615" w:rsidR="00434A97" w:rsidRDefault="00434A97">
    <w:pPr>
      <w:pStyle w:val="Header"/>
      <w:rPr>
        <w:lang w:val="fr-CH"/>
      </w:rPr>
    </w:pPr>
  </w:p>
  <w:p w14:paraId="3FA384B4" w14:textId="5B3C3B94" w:rsidR="00434A97" w:rsidRDefault="00434A97">
    <w:pPr>
      <w:pStyle w:val="Header"/>
      <w:rPr>
        <w:lang w:val="fr-CH"/>
      </w:rPr>
    </w:pPr>
    <w:r>
      <w:rPr>
        <w:lang w:val="fr-CH"/>
      </w:rPr>
      <w:t>ANNEX I</w:t>
    </w:r>
  </w:p>
  <w:p w14:paraId="30C68A63" w14:textId="77777777" w:rsidR="00434A97" w:rsidRPr="00434A97" w:rsidRDefault="00434A97">
    <w:pPr>
      <w:pStyle w:val="Heade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C85B" w14:textId="77777777" w:rsidR="00434A97" w:rsidRDefault="00434A97">
    <w:pPr>
      <w:pStyle w:val="Header"/>
      <w:rPr>
        <w:lang w:val="fr-CH"/>
      </w:rPr>
    </w:pPr>
    <w:r>
      <w:rPr>
        <w:lang w:val="fr-CH"/>
      </w:rPr>
      <w:t>TWC/37/12</w:t>
    </w:r>
  </w:p>
  <w:p w14:paraId="5797190F" w14:textId="77777777" w:rsidR="00434A97" w:rsidRDefault="00434A97">
    <w:pPr>
      <w:pStyle w:val="Header"/>
      <w:rPr>
        <w:lang w:val="fr-CH"/>
      </w:rPr>
    </w:pPr>
  </w:p>
  <w:p w14:paraId="5AA948A9" w14:textId="1F8EB6E9" w:rsidR="00434A97" w:rsidRDefault="00434A97">
    <w:pPr>
      <w:pStyle w:val="Header"/>
      <w:rPr>
        <w:lang w:val="fr-CH"/>
      </w:rPr>
    </w:pPr>
    <w:r>
      <w:rPr>
        <w:lang w:val="fr-CH"/>
      </w:rPr>
      <w:t>ANNEX II</w:t>
    </w:r>
  </w:p>
  <w:p w14:paraId="2B557109" w14:textId="77777777" w:rsidR="00434A97" w:rsidRPr="00434A97" w:rsidRDefault="00434A97">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1" w15:restartNumberingAfterBreak="0">
    <w:nsid w:val="0D911489"/>
    <w:multiLevelType w:val="hybridMultilevel"/>
    <w:tmpl w:val="06401AC0"/>
    <w:lvl w:ilvl="0" w:tplc="6C2C53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E49CC"/>
    <w:multiLevelType w:val="hybridMultilevel"/>
    <w:tmpl w:val="B730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76EB8"/>
    <w:multiLevelType w:val="hybridMultilevel"/>
    <w:tmpl w:val="A3DA8E42"/>
    <w:lvl w:ilvl="0" w:tplc="04090001">
      <w:start w:val="1"/>
      <w:numFmt w:val="bullet"/>
      <w:lvlText w:val=""/>
      <w:lvlJc w:val="left"/>
      <w:pPr>
        <w:ind w:left="1293" w:hanging="360"/>
      </w:pPr>
      <w:rPr>
        <w:rFonts w:ascii="Symbol" w:hAnsi="Symbol"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4" w15:restartNumberingAfterBreak="0">
    <w:nsid w:val="4FD0192D"/>
    <w:multiLevelType w:val="hybridMultilevel"/>
    <w:tmpl w:val="E83A768A"/>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52025608"/>
    <w:multiLevelType w:val="hybridMultilevel"/>
    <w:tmpl w:val="F604B7BA"/>
    <w:lvl w:ilvl="0" w:tplc="0409000F">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D48AF"/>
    <w:multiLevelType w:val="hybridMultilevel"/>
    <w:tmpl w:val="530E9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730E12"/>
    <w:multiLevelType w:val="hybridMultilevel"/>
    <w:tmpl w:val="D9D0881A"/>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7A82163C"/>
    <w:multiLevelType w:val="hybridMultilevel"/>
    <w:tmpl w:val="AF8C31C6"/>
    <w:lvl w:ilvl="0" w:tplc="25AC8E1E">
      <w:start w:val="8"/>
      <w:numFmt w:val="bullet"/>
      <w:lvlText w:val="-"/>
      <w:lvlJc w:val="left"/>
      <w:pPr>
        <w:ind w:left="1494" w:hanging="360"/>
      </w:pPr>
      <w:rPr>
        <w:rFonts w:ascii="Arial" w:eastAsia="Times New Roman"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9"/>
  </w:num>
  <w:num w:numId="2">
    <w:abstractNumId w:val="0"/>
  </w:num>
  <w:num w:numId="3">
    <w:abstractNumId w:val="1"/>
  </w:num>
  <w:num w:numId="4">
    <w:abstractNumId w:val="3"/>
  </w:num>
  <w:num w:numId="5">
    <w:abstractNumId w:val="0"/>
  </w:num>
  <w:num w:numId="6">
    <w:abstractNumId w:val="0"/>
  </w:num>
  <w:num w:numId="7">
    <w:abstractNumId w:val="10"/>
  </w:num>
  <w:num w:numId="8">
    <w:abstractNumId w:val="4"/>
  </w:num>
  <w:num w:numId="9">
    <w:abstractNumId w:val="8"/>
  </w:num>
  <w:num w:numId="10">
    <w:abstractNumId w:val="7"/>
  </w:num>
  <w:num w:numId="11">
    <w:abstractNumId w:val="5"/>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es-AR"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459"/>
    <w:rsid w:val="00001D20"/>
    <w:rsid w:val="00010CF3"/>
    <w:rsid w:val="00011A1C"/>
    <w:rsid w:val="00011E27"/>
    <w:rsid w:val="000148BC"/>
    <w:rsid w:val="00024AB8"/>
    <w:rsid w:val="00025645"/>
    <w:rsid w:val="00030854"/>
    <w:rsid w:val="00036028"/>
    <w:rsid w:val="00044642"/>
    <w:rsid w:val="000446B9"/>
    <w:rsid w:val="000474E8"/>
    <w:rsid w:val="00047E21"/>
    <w:rsid w:val="00050E16"/>
    <w:rsid w:val="0005159B"/>
    <w:rsid w:val="00071DF7"/>
    <w:rsid w:val="000720B9"/>
    <w:rsid w:val="000731D0"/>
    <w:rsid w:val="00076A8E"/>
    <w:rsid w:val="00077CEC"/>
    <w:rsid w:val="0008094E"/>
    <w:rsid w:val="00085505"/>
    <w:rsid w:val="000A21B3"/>
    <w:rsid w:val="000A7AC8"/>
    <w:rsid w:val="000C09B4"/>
    <w:rsid w:val="000C4E25"/>
    <w:rsid w:val="000C67BE"/>
    <w:rsid w:val="000C7021"/>
    <w:rsid w:val="000D510F"/>
    <w:rsid w:val="000D6BBC"/>
    <w:rsid w:val="000D7780"/>
    <w:rsid w:val="000E636A"/>
    <w:rsid w:val="000E7351"/>
    <w:rsid w:val="000F2F11"/>
    <w:rsid w:val="000F5E50"/>
    <w:rsid w:val="0010435B"/>
    <w:rsid w:val="00105127"/>
    <w:rsid w:val="00105929"/>
    <w:rsid w:val="00110C36"/>
    <w:rsid w:val="001131D5"/>
    <w:rsid w:val="001132F2"/>
    <w:rsid w:val="00115EB2"/>
    <w:rsid w:val="00117D5B"/>
    <w:rsid w:val="00121F1B"/>
    <w:rsid w:val="00127152"/>
    <w:rsid w:val="00133842"/>
    <w:rsid w:val="00141DB8"/>
    <w:rsid w:val="001537C5"/>
    <w:rsid w:val="00156563"/>
    <w:rsid w:val="001568E5"/>
    <w:rsid w:val="001634F3"/>
    <w:rsid w:val="00171956"/>
    <w:rsid w:val="00172084"/>
    <w:rsid w:val="0017474A"/>
    <w:rsid w:val="001758C6"/>
    <w:rsid w:val="00176BF7"/>
    <w:rsid w:val="00182B99"/>
    <w:rsid w:val="0019481A"/>
    <w:rsid w:val="00196247"/>
    <w:rsid w:val="00196D0C"/>
    <w:rsid w:val="001A1549"/>
    <w:rsid w:val="001A2183"/>
    <w:rsid w:val="001A3B52"/>
    <w:rsid w:val="001A7110"/>
    <w:rsid w:val="001B0FC1"/>
    <w:rsid w:val="001B3E0B"/>
    <w:rsid w:val="001C2BA4"/>
    <w:rsid w:val="001D6303"/>
    <w:rsid w:val="001D6C74"/>
    <w:rsid w:val="001E05A6"/>
    <w:rsid w:val="001E780B"/>
    <w:rsid w:val="001F1512"/>
    <w:rsid w:val="001F6B49"/>
    <w:rsid w:val="0021134E"/>
    <w:rsid w:val="0021332C"/>
    <w:rsid w:val="00213982"/>
    <w:rsid w:val="00213C94"/>
    <w:rsid w:val="00231848"/>
    <w:rsid w:val="00233DD7"/>
    <w:rsid w:val="00240FAB"/>
    <w:rsid w:val="0024416D"/>
    <w:rsid w:val="0026284E"/>
    <w:rsid w:val="00271911"/>
    <w:rsid w:val="002737F5"/>
    <w:rsid w:val="00274FA8"/>
    <w:rsid w:val="0027597B"/>
    <w:rsid w:val="002800A0"/>
    <w:rsid w:val="002801B3"/>
    <w:rsid w:val="00281060"/>
    <w:rsid w:val="002876F5"/>
    <w:rsid w:val="002912BF"/>
    <w:rsid w:val="002940E8"/>
    <w:rsid w:val="00294751"/>
    <w:rsid w:val="002A52A0"/>
    <w:rsid w:val="002A6E50"/>
    <w:rsid w:val="002B0293"/>
    <w:rsid w:val="002B4298"/>
    <w:rsid w:val="002C02C9"/>
    <w:rsid w:val="002C0FAE"/>
    <w:rsid w:val="002C0FE4"/>
    <w:rsid w:val="002C256A"/>
    <w:rsid w:val="002C41C2"/>
    <w:rsid w:val="002C713C"/>
    <w:rsid w:val="002E0264"/>
    <w:rsid w:val="002E148D"/>
    <w:rsid w:val="002E19A5"/>
    <w:rsid w:val="0030202F"/>
    <w:rsid w:val="00305A7F"/>
    <w:rsid w:val="00311D81"/>
    <w:rsid w:val="003152FE"/>
    <w:rsid w:val="003200E3"/>
    <w:rsid w:val="00322045"/>
    <w:rsid w:val="003250F7"/>
    <w:rsid w:val="00327436"/>
    <w:rsid w:val="0033267C"/>
    <w:rsid w:val="00334AC2"/>
    <w:rsid w:val="00335389"/>
    <w:rsid w:val="003362D4"/>
    <w:rsid w:val="003374DB"/>
    <w:rsid w:val="00344BD6"/>
    <w:rsid w:val="003458CB"/>
    <w:rsid w:val="00345EA4"/>
    <w:rsid w:val="00350CEB"/>
    <w:rsid w:val="0035528D"/>
    <w:rsid w:val="00361821"/>
    <w:rsid w:val="00361E9E"/>
    <w:rsid w:val="00374819"/>
    <w:rsid w:val="00394179"/>
    <w:rsid w:val="003A53CC"/>
    <w:rsid w:val="003A55A2"/>
    <w:rsid w:val="003B3E28"/>
    <w:rsid w:val="003B47DC"/>
    <w:rsid w:val="003C7FBE"/>
    <w:rsid w:val="003D227C"/>
    <w:rsid w:val="003D2B4D"/>
    <w:rsid w:val="003E0E07"/>
    <w:rsid w:val="003E1844"/>
    <w:rsid w:val="003F2D72"/>
    <w:rsid w:val="00400700"/>
    <w:rsid w:val="00406911"/>
    <w:rsid w:val="004142B2"/>
    <w:rsid w:val="00415773"/>
    <w:rsid w:val="004252F8"/>
    <w:rsid w:val="00434A97"/>
    <w:rsid w:val="00435D8D"/>
    <w:rsid w:val="004424E8"/>
    <w:rsid w:val="00444A88"/>
    <w:rsid w:val="00445B47"/>
    <w:rsid w:val="00447186"/>
    <w:rsid w:val="00453A86"/>
    <w:rsid w:val="00464B9C"/>
    <w:rsid w:val="00465A07"/>
    <w:rsid w:val="00474DA4"/>
    <w:rsid w:val="00476B4D"/>
    <w:rsid w:val="0048026B"/>
    <w:rsid w:val="004805FA"/>
    <w:rsid w:val="00482CD9"/>
    <w:rsid w:val="004935D2"/>
    <w:rsid w:val="0049744F"/>
    <w:rsid w:val="004A28A7"/>
    <w:rsid w:val="004A3BB8"/>
    <w:rsid w:val="004B1215"/>
    <w:rsid w:val="004C2A27"/>
    <w:rsid w:val="004C2F00"/>
    <w:rsid w:val="004D047D"/>
    <w:rsid w:val="004D2484"/>
    <w:rsid w:val="004D6095"/>
    <w:rsid w:val="004F1684"/>
    <w:rsid w:val="004F1E9E"/>
    <w:rsid w:val="004F305A"/>
    <w:rsid w:val="0050057E"/>
    <w:rsid w:val="005026C0"/>
    <w:rsid w:val="005075D7"/>
    <w:rsid w:val="00512164"/>
    <w:rsid w:val="005178A3"/>
    <w:rsid w:val="00520297"/>
    <w:rsid w:val="005216E8"/>
    <w:rsid w:val="005224E7"/>
    <w:rsid w:val="005249D0"/>
    <w:rsid w:val="005338F9"/>
    <w:rsid w:val="005339C5"/>
    <w:rsid w:val="0054281C"/>
    <w:rsid w:val="00544581"/>
    <w:rsid w:val="0055268D"/>
    <w:rsid w:val="00561001"/>
    <w:rsid w:val="005730C4"/>
    <w:rsid w:val="005745C9"/>
    <w:rsid w:val="00575F52"/>
    <w:rsid w:val="00576BE4"/>
    <w:rsid w:val="00582154"/>
    <w:rsid w:val="005829D6"/>
    <w:rsid w:val="00592559"/>
    <w:rsid w:val="00592F43"/>
    <w:rsid w:val="005A400A"/>
    <w:rsid w:val="005B6F9D"/>
    <w:rsid w:val="005C1B3D"/>
    <w:rsid w:val="005E4A17"/>
    <w:rsid w:val="005E6708"/>
    <w:rsid w:val="005E78BC"/>
    <w:rsid w:val="005F5425"/>
    <w:rsid w:val="005F54E9"/>
    <w:rsid w:val="005F574A"/>
    <w:rsid w:val="005F7B92"/>
    <w:rsid w:val="0060049D"/>
    <w:rsid w:val="00612379"/>
    <w:rsid w:val="00613740"/>
    <w:rsid w:val="00613929"/>
    <w:rsid w:val="006153B6"/>
    <w:rsid w:val="0061555F"/>
    <w:rsid w:val="00621302"/>
    <w:rsid w:val="00636CA6"/>
    <w:rsid w:val="00641200"/>
    <w:rsid w:val="006455EC"/>
    <w:rsid w:val="006512C8"/>
    <w:rsid w:val="006655D3"/>
    <w:rsid w:val="00667404"/>
    <w:rsid w:val="00673EDB"/>
    <w:rsid w:val="00687834"/>
    <w:rsid w:val="00687EB4"/>
    <w:rsid w:val="00692BCA"/>
    <w:rsid w:val="00694F8A"/>
    <w:rsid w:val="00695C56"/>
    <w:rsid w:val="006A03DF"/>
    <w:rsid w:val="006A5CDE"/>
    <w:rsid w:val="006A644A"/>
    <w:rsid w:val="006B17D2"/>
    <w:rsid w:val="006B3D09"/>
    <w:rsid w:val="006B3D8A"/>
    <w:rsid w:val="006B60B8"/>
    <w:rsid w:val="006B79FE"/>
    <w:rsid w:val="006C224E"/>
    <w:rsid w:val="006D0AE2"/>
    <w:rsid w:val="006D780A"/>
    <w:rsid w:val="006E2BA0"/>
    <w:rsid w:val="006E424C"/>
    <w:rsid w:val="006E5874"/>
    <w:rsid w:val="006F74B7"/>
    <w:rsid w:val="00700D48"/>
    <w:rsid w:val="0071271E"/>
    <w:rsid w:val="007145F4"/>
    <w:rsid w:val="00732A6C"/>
    <w:rsid w:val="00732DEC"/>
    <w:rsid w:val="00735BD5"/>
    <w:rsid w:val="007505F1"/>
    <w:rsid w:val="007512F3"/>
    <w:rsid w:val="00751613"/>
    <w:rsid w:val="007518D5"/>
    <w:rsid w:val="00752361"/>
    <w:rsid w:val="007556F6"/>
    <w:rsid w:val="00760EEF"/>
    <w:rsid w:val="00765EA4"/>
    <w:rsid w:val="00770778"/>
    <w:rsid w:val="00775BFC"/>
    <w:rsid w:val="00777718"/>
    <w:rsid w:val="00777EE5"/>
    <w:rsid w:val="007808C6"/>
    <w:rsid w:val="00780B17"/>
    <w:rsid w:val="00781297"/>
    <w:rsid w:val="0078190D"/>
    <w:rsid w:val="00784836"/>
    <w:rsid w:val="0079023E"/>
    <w:rsid w:val="007A2854"/>
    <w:rsid w:val="007B19AB"/>
    <w:rsid w:val="007B318C"/>
    <w:rsid w:val="007C1D92"/>
    <w:rsid w:val="007C3274"/>
    <w:rsid w:val="007C4CB9"/>
    <w:rsid w:val="007C6138"/>
    <w:rsid w:val="007D0B9D"/>
    <w:rsid w:val="007D19B0"/>
    <w:rsid w:val="007E0A43"/>
    <w:rsid w:val="007E4F33"/>
    <w:rsid w:val="007F0941"/>
    <w:rsid w:val="007F2742"/>
    <w:rsid w:val="007F498F"/>
    <w:rsid w:val="007F7F7F"/>
    <w:rsid w:val="00802E10"/>
    <w:rsid w:val="00803D04"/>
    <w:rsid w:val="00805E12"/>
    <w:rsid w:val="0080679D"/>
    <w:rsid w:val="008108B0"/>
    <w:rsid w:val="00811B20"/>
    <w:rsid w:val="008211B5"/>
    <w:rsid w:val="0082296E"/>
    <w:rsid w:val="00824099"/>
    <w:rsid w:val="00835AEE"/>
    <w:rsid w:val="00843615"/>
    <w:rsid w:val="00846C78"/>
    <w:rsid w:val="00846D7C"/>
    <w:rsid w:val="00851493"/>
    <w:rsid w:val="00857E08"/>
    <w:rsid w:val="00860A1D"/>
    <w:rsid w:val="00861829"/>
    <w:rsid w:val="00867AC1"/>
    <w:rsid w:val="00875145"/>
    <w:rsid w:val="00890DF8"/>
    <w:rsid w:val="008A743F"/>
    <w:rsid w:val="008A79C6"/>
    <w:rsid w:val="008A7B84"/>
    <w:rsid w:val="008B176B"/>
    <w:rsid w:val="008C0970"/>
    <w:rsid w:val="008D01B6"/>
    <w:rsid w:val="008D0BC5"/>
    <w:rsid w:val="008D2CF7"/>
    <w:rsid w:val="008D5032"/>
    <w:rsid w:val="008D731B"/>
    <w:rsid w:val="008E0303"/>
    <w:rsid w:val="008E0589"/>
    <w:rsid w:val="008E0C1B"/>
    <w:rsid w:val="008F2EC7"/>
    <w:rsid w:val="008F7E31"/>
    <w:rsid w:val="00900C26"/>
    <w:rsid w:val="0090197F"/>
    <w:rsid w:val="00906DDC"/>
    <w:rsid w:val="0090738B"/>
    <w:rsid w:val="00923DD5"/>
    <w:rsid w:val="009254CD"/>
    <w:rsid w:val="009262BC"/>
    <w:rsid w:val="00931B3E"/>
    <w:rsid w:val="00932965"/>
    <w:rsid w:val="00934E09"/>
    <w:rsid w:val="00936253"/>
    <w:rsid w:val="00936BC7"/>
    <w:rsid w:val="00940D46"/>
    <w:rsid w:val="009427DC"/>
    <w:rsid w:val="0095160C"/>
    <w:rsid w:val="00952DD4"/>
    <w:rsid w:val="00956B60"/>
    <w:rsid w:val="00962691"/>
    <w:rsid w:val="00963235"/>
    <w:rsid w:val="00965AE7"/>
    <w:rsid w:val="00967CF2"/>
    <w:rsid w:val="00970FED"/>
    <w:rsid w:val="009835B4"/>
    <w:rsid w:val="00986B6A"/>
    <w:rsid w:val="00992D82"/>
    <w:rsid w:val="00993985"/>
    <w:rsid w:val="00994B4F"/>
    <w:rsid w:val="00997029"/>
    <w:rsid w:val="009A7339"/>
    <w:rsid w:val="009B0893"/>
    <w:rsid w:val="009B440E"/>
    <w:rsid w:val="009B6459"/>
    <w:rsid w:val="009B6747"/>
    <w:rsid w:val="009C2C95"/>
    <w:rsid w:val="009C6689"/>
    <w:rsid w:val="009D5535"/>
    <w:rsid w:val="009D690D"/>
    <w:rsid w:val="009D7407"/>
    <w:rsid w:val="009E3A1B"/>
    <w:rsid w:val="009E65B6"/>
    <w:rsid w:val="009E6767"/>
    <w:rsid w:val="009F3305"/>
    <w:rsid w:val="00A021AF"/>
    <w:rsid w:val="00A0415B"/>
    <w:rsid w:val="00A042B7"/>
    <w:rsid w:val="00A06AF8"/>
    <w:rsid w:val="00A076FD"/>
    <w:rsid w:val="00A108B4"/>
    <w:rsid w:val="00A236C8"/>
    <w:rsid w:val="00A24C10"/>
    <w:rsid w:val="00A322AB"/>
    <w:rsid w:val="00A35CA6"/>
    <w:rsid w:val="00A42AC3"/>
    <w:rsid w:val="00A430CF"/>
    <w:rsid w:val="00A4698F"/>
    <w:rsid w:val="00A46D64"/>
    <w:rsid w:val="00A47B69"/>
    <w:rsid w:val="00A47E35"/>
    <w:rsid w:val="00A53DD8"/>
    <w:rsid w:val="00A54309"/>
    <w:rsid w:val="00A66872"/>
    <w:rsid w:val="00A802CF"/>
    <w:rsid w:val="00A80622"/>
    <w:rsid w:val="00A8561F"/>
    <w:rsid w:val="00A87396"/>
    <w:rsid w:val="00A87573"/>
    <w:rsid w:val="00A90F90"/>
    <w:rsid w:val="00A9738F"/>
    <w:rsid w:val="00AA5EC7"/>
    <w:rsid w:val="00AA6ADC"/>
    <w:rsid w:val="00AB2B93"/>
    <w:rsid w:val="00AB530F"/>
    <w:rsid w:val="00AB7643"/>
    <w:rsid w:val="00AB7E5B"/>
    <w:rsid w:val="00AB7F01"/>
    <w:rsid w:val="00AC2883"/>
    <w:rsid w:val="00AC676A"/>
    <w:rsid w:val="00AD3E14"/>
    <w:rsid w:val="00AD4167"/>
    <w:rsid w:val="00AE0EF1"/>
    <w:rsid w:val="00AE1559"/>
    <w:rsid w:val="00AE2937"/>
    <w:rsid w:val="00AE31BE"/>
    <w:rsid w:val="00AF7547"/>
    <w:rsid w:val="00B06F24"/>
    <w:rsid w:val="00B07301"/>
    <w:rsid w:val="00B11F3E"/>
    <w:rsid w:val="00B122C4"/>
    <w:rsid w:val="00B13C80"/>
    <w:rsid w:val="00B16E67"/>
    <w:rsid w:val="00B20E41"/>
    <w:rsid w:val="00B224DE"/>
    <w:rsid w:val="00B240CA"/>
    <w:rsid w:val="00B2586F"/>
    <w:rsid w:val="00B324D4"/>
    <w:rsid w:val="00B332EB"/>
    <w:rsid w:val="00B3795D"/>
    <w:rsid w:val="00B404E3"/>
    <w:rsid w:val="00B40832"/>
    <w:rsid w:val="00B42BF9"/>
    <w:rsid w:val="00B45908"/>
    <w:rsid w:val="00B46575"/>
    <w:rsid w:val="00B47490"/>
    <w:rsid w:val="00B560B3"/>
    <w:rsid w:val="00B57076"/>
    <w:rsid w:val="00B60624"/>
    <w:rsid w:val="00B61777"/>
    <w:rsid w:val="00B63301"/>
    <w:rsid w:val="00B6652E"/>
    <w:rsid w:val="00B71ABA"/>
    <w:rsid w:val="00B72BD2"/>
    <w:rsid w:val="00B82773"/>
    <w:rsid w:val="00B84BBD"/>
    <w:rsid w:val="00B9320B"/>
    <w:rsid w:val="00B94073"/>
    <w:rsid w:val="00B94F00"/>
    <w:rsid w:val="00BA4317"/>
    <w:rsid w:val="00BA43FB"/>
    <w:rsid w:val="00BA4AB8"/>
    <w:rsid w:val="00BA7F05"/>
    <w:rsid w:val="00BB31C3"/>
    <w:rsid w:val="00BB445B"/>
    <w:rsid w:val="00BB5011"/>
    <w:rsid w:val="00BB7F4F"/>
    <w:rsid w:val="00BC127D"/>
    <w:rsid w:val="00BC1FE6"/>
    <w:rsid w:val="00BC24BF"/>
    <w:rsid w:val="00BC43C8"/>
    <w:rsid w:val="00BD3052"/>
    <w:rsid w:val="00BE0072"/>
    <w:rsid w:val="00BE5DD0"/>
    <w:rsid w:val="00BF1E77"/>
    <w:rsid w:val="00BF4AA3"/>
    <w:rsid w:val="00BF73BA"/>
    <w:rsid w:val="00C061B6"/>
    <w:rsid w:val="00C07592"/>
    <w:rsid w:val="00C07B90"/>
    <w:rsid w:val="00C124FC"/>
    <w:rsid w:val="00C1669F"/>
    <w:rsid w:val="00C2446C"/>
    <w:rsid w:val="00C24743"/>
    <w:rsid w:val="00C329F0"/>
    <w:rsid w:val="00C36AE5"/>
    <w:rsid w:val="00C41F17"/>
    <w:rsid w:val="00C45FC1"/>
    <w:rsid w:val="00C527FA"/>
    <w:rsid w:val="00C5280D"/>
    <w:rsid w:val="00C53EB3"/>
    <w:rsid w:val="00C5659E"/>
    <w:rsid w:val="00C574BA"/>
    <w:rsid w:val="00C5791C"/>
    <w:rsid w:val="00C66290"/>
    <w:rsid w:val="00C67D36"/>
    <w:rsid w:val="00C72B7A"/>
    <w:rsid w:val="00C84A93"/>
    <w:rsid w:val="00C96570"/>
    <w:rsid w:val="00C973F2"/>
    <w:rsid w:val="00C97F3C"/>
    <w:rsid w:val="00C97FA0"/>
    <w:rsid w:val="00CA2214"/>
    <w:rsid w:val="00CA304C"/>
    <w:rsid w:val="00CA43BF"/>
    <w:rsid w:val="00CA774A"/>
    <w:rsid w:val="00CB480C"/>
    <w:rsid w:val="00CC11B0"/>
    <w:rsid w:val="00CC2841"/>
    <w:rsid w:val="00CC5F14"/>
    <w:rsid w:val="00CC76B2"/>
    <w:rsid w:val="00CF1330"/>
    <w:rsid w:val="00CF740D"/>
    <w:rsid w:val="00CF7E36"/>
    <w:rsid w:val="00D012A6"/>
    <w:rsid w:val="00D123C1"/>
    <w:rsid w:val="00D13086"/>
    <w:rsid w:val="00D21AE7"/>
    <w:rsid w:val="00D275B2"/>
    <w:rsid w:val="00D3033D"/>
    <w:rsid w:val="00D31208"/>
    <w:rsid w:val="00D351B2"/>
    <w:rsid w:val="00D3708D"/>
    <w:rsid w:val="00D403C8"/>
    <w:rsid w:val="00D40426"/>
    <w:rsid w:val="00D5463C"/>
    <w:rsid w:val="00D57C96"/>
    <w:rsid w:val="00D57D18"/>
    <w:rsid w:val="00D62FD4"/>
    <w:rsid w:val="00D71A59"/>
    <w:rsid w:val="00D7522F"/>
    <w:rsid w:val="00D765DE"/>
    <w:rsid w:val="00D82587"/>
    <w:rsid w:val="00D856DB"/>
    <w:rsid w:val="00D91203"/>
    <w:rsid w:val="00D95174"/>
    <w:rsid w:val="00D97D86"/>
    <w:rsid w:val="00DA0678"/>
    <w:rsid w:val="00DA1712"/>
    <w:rsid w:val="00DA4499"/>
    <w:rsid w:val="00DA4973"/>
    <w:rsid w:val="00DA6F36"/>
    <w:rsid w:val="00DB3613"/>
    <w:rsid w:val="00DB473D"/>
    <w:rsid w:val="00DB596E"/>
    <w:rsid w:val="00DB7773"/>
    <w:rsid w:val="00DC00EA"/>
    <w:rsid w:val="00DC3802"/>
    <w:rsid w:val="00DC3B5D"/>
    <w:rsid w:val="00DD370F"/>
    <w:rsid w:val="00DE750D"/>
    <w:rsid w:val="00E02932"/>
    <w:rsid w:val="00E03E71"/>
    <w:rsid w:val="00E07D87"/>
    <w:rsid w:val="00E11DE0"/>
    <w:rsid w:val="00E143DF"/>
    <w:rsid w:val="00E31DF0"/>
    <w:rsid w:val="00E32E38"/>
    <w:rsid w:val="00E32F7E"/>
    <w:rsid w:val="00E3402F"/>
    <w:rsid w:val="00E43910"/>
    <w:rsid w:val="00E45D12"/>
    <w:rsid w:val="00E5267B"/>
    <w:rsid w:val="00E53EED"/>
    <w:rsid w:val="00E57FA2"/>
    <w:rsid w:val="00E64FE1"/>
    <w:rsid w:val="00E66D38"/>
    <w:rsid w:val="00E70039"/>
    <w:rsid w:val="00E72D49"/>
    <w:rsid w:val="00E744DB"/>
    <w:rsid w:val="00E7593C"/>
    <w:rsid w:val="00E7678A"/>
    <w:rsid w:val="00E77601"/>
    <w:rsid w:val="00E90336"/>
    <w:rsid w:val="00E935F1"/>
    <w:rsid w:val="00E94A81"/>
    <w:rsid w:val="00EA1FFB"/>
    <w:rsid w:val="00EA3797"/>
    <w:rsid w:val="00EB048E"/>
    <w:rsid w:val="00EB4E9C"/>
    <w:rsid w:val="00EB535A"/>
    <w:rsid w:val="00EB70C1"/>
    <w:rsid w:val="00EC481C"/>
    <w:rsid w:val="00ED59EC"/>
    <w:rsid w:val="00EE1AFA"/>
    <w:rsid w:val="00EE34DF"/>
    <w:rsid w:val="00EE3885"/>
    <w:rsid w:val="00EE3B2A"/>
    <w:rsid w:val="00EE41AF"/>
    <w:rsid w:val="00EF2F89"/>
    <w:rsid w:val="00EF3D72"/>
    <w:rsid w:val="00EF4C31"/>
    <w:rsid w:val="00EF58B9"/>
    <w:rsid w:val="00EF6C9D"/>
    <w:rsid w:val="00F03E98"/>
    <w:rsid w:val="00F1237A"/>
    <w:rsid w:val="00F22CBD"/>
    <w:rsid w:val="00F272F1"/>
    <w:rsid w:val="00F302F5"/>
    <w:rsid w:val="00F30C2D"/>
    <w:rsid w:val="00F334AC"/>
    <w:rsid w:val="00F45372"/>
    <w:rsid w:val="00F470B3"/>
    <w:rsid w:val="00F560F7"/>
    <w:rsid w:val="00F61C88"/>
    <w:rsid w:val="00F6334D"/>
    <w:rsid w:val="00F671D8"/>
    <w:rsid w:val="00F67387"/>
    <w:rsid w:val="00F77341"/>
    <w:rsid w:val="00F77565"/>
    <w:rsid w:val="00F8194B"/>
    <w:rsid w:val="00F83055"/>
    <w:rsid w:val="00F847A3"/>
    <w:rsid w:val="00F84BD0"/>
    <w:rsid w:val="00F873C8"/>
    <w:rsid w:val="00F97BF8"/>
    <w:rsid w:val="00FA49AB"/>
    <w:rsid w:val="00FB1364"/>
    <w:rsid w:val="00FB1952"/>
    <w:rsid w:val="00FB221D"/>
    <w:rsid w:val="00FC3430"/>
    <w:rsid w:val="00FC3793"/>
    <w:rsid w:val="00FC7786"/>
    <w:rsid w:val="00FE1B7C"/>
    <w:rsid w:val="00FE1F51"/>
    <w:rsid w:val="00FE39C7"/>
    <w:rsid w:val="00FE46F2"/>
    <w:rsid w:val="00FF2092"/>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F4C3A46"/>
  <w15:docId w15:val="{ACBF4AAA-B0C2-44F3-AAB4-1C1BEFFD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6B3D09"/>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9835B4"/>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835B4"/>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FF2092"/>
    <w:pPr>
      <w:ind w:left="720"/>
      <w:contextualSpacing/>
    </w:pPr>
    <w:rPr>
      <w:rFonts w:eastAsia="MS Mincho"/>
    </w:rPr>
  </w:style>
  <w:style w:type="paragraph" w:customStyle="1" w:styleId="Default">
    <w:name w:val="Default"/>
    <w:rsid w:val="00FF2092"/>
    <w:pPr>
      <w:autoSpaceDE w:val="0"/>
      <w:autoSpaceDN w:val="0"/>
      <w:adjustRightInd w:val="0"/>
    </w:pPr>
    <w:rPr>
      <w:rFonts w:ascii="Arial" w:hAnsi="Arial" w:cs="Arial"/>
      <w:color w:val="000000"/>
      <w:sz w:val="24"/>
      <w:szCs w:val="24"/>
    </w:rPr>
  </w:style>
  <w:style w:type="paragraph" w:customStyle="1" w:styleId="indentpara">
    <w:name w:val="indentpara"/>
    <w:basedOn w:val="Normal"/>
    <w:rsid w:val="00AF7547"/>
    <w:pPr>
      <w:numPr>
        <w:numId w:val="2"/>
      </w:numPr>
    </w:pPr>
    <w:rPr>
      <w:rFonts w:ascii="Times New Roman" w:hAnsi="Times New Roman"/>
      <w:sz w:val="24"/>
    </w:rPr>
  </w:style>
  <w:style w:type="paragraph" w:customStyle="1" w:styleId="style1">
    <w:name w:val="style1"/>
    <w:basedOn w:val="Normal"/>
    <w:rsid w:val="00AF7547"/>
    <w:pPr>
      <w:jc w:val="left"/>
    </w:pPr>
    <w:rPr>
      <w:rFonts w:ascii="Times New Roman" w:hAnsi="Times New Roman"/>
      <w:noProof/>
      <w:sz w:val="24"/>
      <w:szCs w:val="24"/>
    </w:rPr>
  </w:style>
  <w:style w:type="character" w:customStyle="1" w:styleId="Heading2Char">
    <w:name w:val="Heading 2 Char"/>
    <w:aliases w:val="VARIETY Char,variety Char"/>
    <w:link w:val="Heading2"/>
    <w:locked/>
    <w:rsid w:val="00875145"/>
    <w:rPr>
      <w:rFonts w:ascii="Arial" w:hAnsi="Arial"/>
      <w:u w:val="single"/>
    </w:rPr>
  </w:style>
  <w:style w:type="character" w:customStyle="1" w:styleId="Heading3Char">
    <w:name w:val="Heading 3 Char"/>
    <w:basedOn w:val="DefaultParagraphFont"/>
    <w:link w:val="Heading3"/>
    <w:rsid w:val="00875145"/>
    <w:rPr>
      <w:rFonts w:ascii="Arial" w:hAnsi="Arial"/>
      <w:i/>
    </w:rPr>
  </w:style>
  <w:style w:type="character" w:customStyle="1" w:styleId="Heading5Char">
    <w:name w:val="Heading 5 Char"/>
    <w:link w:val="Heading5"/>
    <w:locked/>
    <w:rsid w:val="00875145"/>
    <w:rPr>
      <w:rFonts w:ascii="Arial" w:hAnsi="Arial"/>
      <w:i/>
    </w:rPr>
  </w:style>
  <w:style w:type="character" w:customStyle="1" w:styleId="Heading4Char">
    <w:name w:val="Heading 4 Char"/>
    <w:basedOn w:val="DefaultParagraphFont"/>
    <w:link w:val="Heading4"/>
    <w:rsid w:val="006B3D09"/>
    <w:rPr>
      <w:rFonts w:ascii="Arial" w:hAnsi="Arial"/>
      <w:u w:val="single"/>
      <w:lang w:val="fr-FR"/>
    </w:rPr>
  </w:style>
  <w:style w:type="table" w:styleId="TableGrid">
    <w:name w:val="Table Grid"/>
    <w:basedOn w:val="TableNormal"/>
    <w:rsid w:val="00D31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802CF"/>
    <w:rPr>
      <w:rFonts w:ascii="Arial" w:hAnsi="Arial"/>
      <w:lang w:val="fr-FR"/>
    </w:rPr>
  </w:style>
  <w:style w:type="character" w:customStyle="1" w:styleId="BodyTextChar">
    <w:name w:val="Body Text Char"/>
    <w:basedOn w:val="DefaultParagraphFont"/>
    <w:link w:val="BodyText"/>
    <w:rsid w:val="00415773"/>
    <w:rPr>
      <w:rFonts w:ascii="Arial" w:hAnsi="Arial"/>
    </w:rPr>
  </w:style>
  <w:style w:type="character" w:customStyle="1" w:styleId="FootnoteTextChar">
    <w:name w:val="Footnote Text Char"/>
    <w:basedOn w:val="DefaultParagraphFont"/>
    <w:link w:val="FootnoteText"/>
    <w:rsid w:val="006B60B8"/>
    <w:rPr>
      <w:rFonts w:ascii="Arial" w:hAnsi="Arial"/>
      <w:sz w:val="16"/>
    </w:rPr>
  </w:style>
  <w:style w:type="paragraph" w:customStyle="1" w:styleId="Style10">
    <w:name w:val="Style1"/>
    <w:basedOn w:val="Normal"/>
    <w:rsid w:val="00FC3430"/>
    <w:pPr>
      <w:tabs>
        <w:tab w:val="decimal" w:pos="907"/>
        <w:tab w:val="left" w:pos="1077"/>
      </w:tabs>
    </w:pPr>
    <w:rPr>
      <w:rFonts w:cs="Arial"/>
      <w:sz w:val="24"/>
      <w:szCs w:val="24"/>
      <w:lang w:eastAsia="ja-JP"/>
    </w:rPr>
  </w:style>
  <w:style w:type="paragraph" w:customStyle="1" w:styleId="Standard">
    <w:name w:val="Standard"/>
    <w:rsid w:val="00FC3430"/>
    <w:rPr>
      <w:rFonts w:ascii="Arial" w:hAnsi="Arial" w:cs="Arial"/>
      <w:sz w:val="24"/>
      <w:szCs w:val="24"/>
      <w:lang w:val="de-DE" w:eastAsia="ja-JP"/>
    </w:rPr>
  </w:style>
  <w:style w:type="paragraph" w:customStyle="1" w:styleId="standard0">
    <w:name w:val="standard"/>
    <w:basedOn w:val="Normal"/>
    <w:rsid w:val="00FC3430"/>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DefaultParagraphFont"/>
    <w:rsid w:val="00FC3430"/>
  </w:style>
  <w:style w:type="character" w:styleId="CommentReference">
    <w:name w:val="annotation reference"/>
    <w:basedOn w:val="DefaultParagraphFont"/>
    <w:semiHidden/>
    <w:unhideWhenUsed/>
    <w:rsid w:val="00127152"/>
    <w:rPr>
      <w:sz w:val="16"/>
      <w:szCs w:val="16"/>
    </w:rPr>
  </w:style>
  <w:style w:type="paragraph" w:styleId="CommentText">
    <w:name w:val="annotation text"/>
    <w:basedOn w:val="Normal"/>
    <w:link w:val="CommentTextChar"/>
    <w:semiHidden/>
    <w:unhideWhenUsed/>
    <w:rsid w:val="00127152"/>
  </w:style>
  <w:style w:type="character" w:customStyle="1" w:styleId="CommentTextChar">
    <w:name w:val="Comment Text Char"/>
    <w:basedOn w:val="DefaultParagraphFont"/>
    <w:link w:val="CommentText"/>
    <w:semiHidden/>
    <w:rsid w:val="00127152"/>
    <w:rPr>
      <w:rFonts w:ascii="Arial" w:hAnsi="Arial"/>
    </w:rPr>
  </w:style>
  <w:style w:type="paragraph" w:styleId="CommentSubject">
    <w:name w:val="annotation subject"/>
    <w:basedOn w:val="CommentText"/>
    <w:next w:val="CommentText"/>
    <w:link w:val="CommentSubjectChar"/>
    <w:semiHidden/>
    <w:unhideWhenUsed/>
    <w:rsid w:val="00127152"/>
    <w:rPr>
      <w:b/>
      <w:bCs/>
    </w:rPr>
  </w:style>
  <w:style w:type="character" w:customStyle="1" w:styleId="CommentSubjectChar">
    <w:name w:val="Comment Subject Char"/>
    <w:basedOn w:val="CommentTextChar"/>
    <w:link w:val="CommentSubject"/>
    <w:semiHidden/>
    <w:rsid w:val="00127152"/>
    <w:rPr>
      <w:rFonts w:ascii="Arial" w:hAnsi="Arial"/>
      <w:b/>
      <w:bCs/>
    </w:rPr>
  </w:style>
  <w:style w:type="paragraph" w:styleId="Revision">
    <w:name w:val="Revision"/>
    <w:hidden/>
    <w:uiPriority w:val="99"/>
    <w:semiHidden/>
    <w:rsid w:val="0012715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321240">
      <w:bodyDiv w:val="1"/>
      <w:marLeft w:val="0"/>
      <w:marRight w:val="0"/>
      <w:marTop w:val="0"/>
      <w:marBottom w:val="0"/>
      <w:divBdr>
        <w:top w:val="none" w:sz="0" w:space="0" w:color="auto"/>
        <w:left w:val="none" w:sz="0" w:space="0" w:color="auto"/>
        <w:bottom w:val="none" w:sz="0" w:space="0" w:color="auto"/>
        <w:right w:val="none" w:sz="0" w:space="0" w:color="auto"/>
      </w:divBdr>
    </w:div>
    <w:div w:id="835263397">
      <w:bodyDiv w:val="1"/>
      <w:marLeft w:val="0"/>
      <w:marRight w:val="0"/>
      <w:marTop w:val="0"/>
      <w:marBottom w:val="0"/>
      <w:divBdr>
        <w:top w:val="none" w:sz="0" w:space="0" w:color="auto"/>
        <w:left w:val="none" w:sz="0" w:space="0" w:color="auto"/>
        <w:bottom w:val="none" w:sz="0" w:space="0" w:color="auto"/>
        <w:right w:val="none" w:sz="0" w:space="0" w:color="auto"/>
      </w:divBdr>
    </w:div>
    <w:div w:id="1553417981">
      <w:bodyDiv w:val="1"/>
      <w:marLeft w:val="0"/>
      <w:marRight w:val="0"/>
      <w:marTop w:val="0"/>
      <w:marBottom w:val="0"/>
      <w:divBdr>
        <w:top w:val="none" w:sz="0" w:space="0" w:color="auto"/>
        <w:left w:val="none" w:sz="0" w:space="0" w:color="auto"/>
        <w:bottom w:val="none" w:sz="0" w:space="0" w:color="auto"/>
        <w:right w:val="none" w:sz="0" w:space="0" w:color="auto"/>
      </w:divBdr>
    </w:div>
    <w:div w:id="1676876696">
      <w:bodyDiv w:val="1"/>
      <w:marLeft w:val="0"/>
      <w:marRight w:val="0"/>
      <w:marTop w:val="0"/>
      <w:marBottom w:val="0"/>
      <w:divBdr>
        <w:top w:val="none" w:sz="0" w:space="0" w:color="auto"/>
        <w:left w:val="none" w:sz="0" w:space="0" w:color="auto"/>
        <w:bottom w:val="none" w:sz="0" w:space="0" w:color="auto"/>
        <w:right w:val="none" w:sz="0" w:space="0" w:color="auto"/>
      </w:divBdr>
    </w:div>
    <w:div w:id="2036930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45.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50\templates\twf_50_partial_revis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04972-753C-41E4-93CC-20E3FA36E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twf_50_partial_revision_template</Template>
  <TotalTime>0</TotalTime>
  <Pages>23</Pages>
  <Words>7153</Words>
  <Characters>41701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TWF/50</vt:lpstr>
    </vt:vector>
  </TitlesOfParts>
  <Company>UPOV</Company>
  <LinksUpToDate>false</LinksUpToDate>
  <CharactersWithSpaces>48757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TWF/50</dc:title>
  <dc:creator>RIVOIRE Philippe Benjamin</dc:creator>
  <cp:lastModifiedBy>MAY Jessica</cp:lastModifiedBy>
  <cp:revision>18</cp:revision>
  <cp:lastPrinted>2019-10-23T10:07:00Z</cp:lastPrinted>
  <dcterms:created xsi:type="dcterms:W3CDTF">2019-10-19T04:17:00Z</dcterms:created>
  <dcterms:modified xsi:type="dcterms:W3CDTF">2019-10-23T10:08:00Z</dcterms:modified>
</cp:coreProperties>
</file>