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eastAsia="ja-JP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38347D" w:rsidP="00672218">
            <w:pPr>
              <w:pStyle w:val="Sessiontcplacedate"/>
              <w:rPr>
                <w:sz w:val="22"/>
              </w:rPr>
            </w:pPr>
            <w:r>
              <w:t xml:space="preserve">Preparatory Workshop for the </w:t>
            </w:r>
            <w:r w:rsidR="00E95BB1"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="00E95BB1" w:rsidRPr="00E95BB1">
              <w:t>Buenos Aires, Argentina</w:t>
            </w:r>
            <w:r w:rsidR="00EB4E9C" w:rsidRPr="00DA4973">
              <w:t xml:space="preserve">, </w:t>
            </w:r>
            <w:r w:rsidR="00E95BB1">
              <w:t>November</w:t>
            </w:r>
            <w:r w:rsidR="00E70039">
              <w:t xml:space="preserve"> </w:t>
            </w:r>
            <w:r w:rsidR="00EE41AF">
              <w:t>1</w:t>
            </w:r>
            <w:r w:rsidR="00672218">
              <w:t>3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95BB1">
              <w:t>C</w:t>
            </w:r>
            <w:r w:rsidR="00EB4E9C" w:rsidRPr="00AC2883">
              <w:t>/</w:t>
            </w:r>
            <w:r w:rsidR="00E95BB1">
              <w:t>35</w:t>
            </w:r>
            <w:r w:rsidR="00EB4E9C" w:rsidRPr="00AC2883">
              <w:t>/</w:t>
            </w:r>
            <w:r w:rsidR="0038347D">
              <w:t>Prep/</w:t>
            </w:r>
            <w:r w:rsidR="00610A4C" w:rsidRPr="00610A4C">
              <w:rPr>
                <w:b w:val="0"/>
              </w:rPr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345E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5428A" w:rsidRPr="007345ED">
              <w:rPr>
                <w:b w:val="0"/>
                <w:spacing w:val="0"/>
              </w:rPr>
              <w:t>August</w:t>
            </w:r>
            <w:r w:rsidR="00610A4C" w:rsidRPr="007345ED">
              <w:rPr>
                <w:b w:val="0"/>
                <w:spacing w:val="0"/>
              </w:rPr>
              <w:t xml:space="preserve"> </w:t>
            </w:r>
            <w:r w:rsidR="007345ED" w:rsidRPr="007345ED">
              <w:rPr>
                <w:b w:val="0"/>
                <w:spacing w:val="0"/>
              </w:rPr>
              <w:t>11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38347D" w:rsidP="006A644A">
      <w:pPr>
        <w:pStyle w:val="Titleofdoc0"/>
      </w:pPr>
      <w:bookmarkStart w:id="0" w:name="TitleOfDoc"/>
      <w:bookmarkEnd w:id="0"/>
      <w:r>
        <w:t>Provisional program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A3425" w:rsidRPr="00595F05" w:rsidRDefault="001A3425" w:rsidP="00EA7DEF">
      <w:pPr>
        <w:numPr>
          <w:ilvl w:val="0"/>
          <w:numId w:val="2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Introduction to UPOV and the role of UPOV Technical Working Parties (TWPs)</w:t>
      </w:r>
    </w:p>
    <w:p w:rsidR="001A3425" w:rsidRPr="00595F05" w:rsidRDefault="001A3425" w:rsidP="00EA7DEF">
      <w:pPr>
        <w:numPr>
          <w:ilvl w:val="0"/>
          <w:numId w:val="2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1A3425" w:rsidRPr="00595F05" w:rsidRDefault="001A3425" w:rsidP="00EA7DEF">
      <w:pPr>
        <w:numPr>
          <w:ilvl w:val="0"/>
          <w:numId w:val="2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Overview of DUS examination and Test Guidelines</w:t>
      </w:r>
    </w:p>
    <w:p w:rsidR="001A3425" w:rsidRPr="00595F05" w:rsidRDefault="001A3425" w:rsidP="00EA7DEF">
      <w:pPr>
        <w:tabs>
          <w:tab w:val="num" w:pos="567"/>
        </w:tabs>
        <w:spacing w:after="120" w:line="360" w:lineRule="auto"/>
        <w:ind w:left="1137" w:hanging="1137"/>
        <w:rPr>
          <w:rFonts w:cs="Arial"/>
        </w:rPr>
      </w:pPr>
      <w:r>
        <w:rPr>
          <w:rFonts w:cs="Arial"/>
        </w:rPr>
        <w:tab/>
      </w:r>
      <w:r w:rsidRPr="00595F05">
        <w:rPr>
          <w:rFonts w:cs="Arial"/>
        </w:rPr>
        <w:t>(a)</w:t>
      </w:r>
      <w:r w:rsidRPr="00595F05">
        <w:rPr>
          <w:rFonts w:cs="Arial"/>
        </w:rPr>
        <w:tab/>
        <w:t>Method of observation and type of record (MS, MG, VS, VG)</w:t>
      </w:r>
    </w:p>
    <w:p w:rsidR="001A3425" w:rsidRPr="00595F05" w:rsidRDefault="001A3425" w:rsidP="00EA7DEF">
      <w:pPr>
        <w:tabs>
          <w:tab w:val="num" w:pos="567"/>
        </w:tabs>
        <w:spacing w:after="120" w:line="360" w:lineRule="auto"/>
        <w:ind w:left="1137" w:hanging="1137"/>
        <w:rPr>
          <w:rFonts w:cs="Arial"/>
        </w:rPr>
      </w:pPr>
      <w:r>
        <w:rPr>
          <w:rFonts w:cs="Arial"/>
        </w:rPr>
        <w:tab/>
      </w:r>
      <w:r w:rsidRPr="00595F05">
        <w:rPr>
          <w:rFonts w:cs="Arial"/>
        </w:rPr>
        <w:t>(b)</w:t>
      </w:r>
      <w:r w:rsidRPr="00595F05">
        <w:rPr>
          <w:rFonts w:cs="Arial"/>
        </w:rPr>
        <w:tab/>
        <w:t>Types of expression of characteristics (QL, PQ and QN) and types of scales of data</w:t>
      </w:r>
    </w:p>
    <w:p w:rsidR="001A3425" w:rsidRPr="00595F05" w:rsidRDefault="001A3425" w:rsidP="00EA7DEF">
      <w:pPr>
        <w:numPr>
          <w:ilvl w:val="0"/>
          <w:numId w:val="2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bookmarkStart w:id="2" w:name="_GoBack"/>
      <w:bookmarkEnd w:id="2"/>
      <w:r w:rsidRPr="00595F05">
        <w:rPr>
          <w:rFonts w:cs="Arial"/>
        </w:rPr>
        <w:t>UPOV online resources</w:t>
      </w:r>
    </w:p>
    <w:p w:rsidR="001A3425" w:rsidRPr="00595F05" w:rsidRDefault="00EA7DEF" w:rsidP="00EA7DEF">
      <w:pPr>
        <w:tabs>
          <w:tab w:val="num" w:pos="567"/>
        </w:tabs>
        <w:spacing w:after="120" w:line="360" w:lineRule="auto"/>
        <w:ind w:left="1137" w:hanging="1137"/>
        <w:rPr>
          <w:rFonts w:cs="Arial"/>
        </w:rPr>
      </w:pPr>
      <w:r>
        <w:rPr>
          <w:rFonts w:cs="Arial"/>
        </w:rPr>
        <w:tab/>
      </w:r>
      <w:r w:rsidR="001A3425" w:rsidRPr="00595F05">
        <w:rPr>
          <w:rFonts w:cs="Arial"/>
        </w:rPr>
        <w:t>(a)</w:t>
      </w:r>
      <w:r w:rsidR="001A3425" w:rsidRPr="00595F05">
        <w:rPr>
          <w:rFonts w:cs="Arial"/>
        </w:rPr>
        <w:tab/>
        <w:t>Databases (UPOV Code, GENIE, PLUTO and UPOV Lex)</w:t>
      </w:r>
    </w:p>
    <w:p w:rsidR="001A3425" w:rsidRPr="00595F05" w:rsidRDefault="00EA7DEF" w:rsidP="00EA7DEF">
      <w:pPr>
        <w:tabs>
          <w:tab w:val="num" w:pos="567"/>
        </w:tabs>
        <w:spacing w:after="120" w:line="360" w:lineRule="auto"/>
        <w:ind w:left="1137" w:hanging="1137"/>
        <w:rPr>
          <w:rFonts w:cs="Arial"/>
        </w:rPr>
      </w:pPr>
      <w:r>
        <w:rPr>
          <w:rFonts w:cs="Arial"/>
        </w:rPr>
        <w:tab/>
      </w:r>
      <w:r w:rsidR="001A3425" w:rsidRPr="00595F05">
        <w:rPr>
          <w:rFonts w:cs="Arial"/>
        </w:rPr>
        <w:t>(b)</w:t>
      </w:r>
      <w:r w:rsidR="001A3425" w:rsidRPr="00595F05">
        <w:rPr>
          <w:rFonts w:cs="Arial"/>
        </w:rPr>
        <w:tab/>
        <w:t>Other resources (UPOV Electronic Application Form project, Test Guidelines Template)</w:t>
      </w:r>
    </w:p>
    <w:p w:rsidR="001A3425" w:rsidRPr="00595F05" w:rsidRDefault="001A3425" w:rsidP="00EA7DEF">
      <w:pPr>
        <w:numPr>
          <w:ilvl w:val="0"/>
          <w:numId w:val="2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Agenda for the TWC session</w:t>
      </w:r>
    </w:p>
    <w:p w:rsidR="001A3425" w:rsidRPr="00595F05" w:rsidRDefault="001A3425" w:rsidP="00EA7DEF">
      <w:pPr>
        <w:numPr>
          <w:ilvl w:val="0"/>
          <w:numId w:val="2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Feedback from participants</w:t>
      </w:r>
    </w:p>
    <w:p w:rsidR="001A3425" w:rsidRPr="00960E3D" w:rsidRDefault="001A3425" w:rsidP="001A3425">
      <w:pPr>
        <w:ind w:left="1134" w:hanging="567"/>
        <w:rPr>
          <w:i/>
        </w:rPr>
      </w:pPr>
    </w:p>
    <w:p w:rsidR="005B7B97" w:rsidRDefault="005B7B97" w:rsidP="005B7B97">
      <w:pPr>
        <w:ind w:left="567" w:hanging="567"/>
      </w:pPr>
    </w:p>
    <w:p w:rsidR="005B7B97" w:rsidRDefault="005B7B97" w:rsidP="005B7B97">
      <w:pPr>
        <w:ind w:left="567" w:hanging="567"/>
      </w:pPr>
    </w:p>
    <w:p w:rsidR="00050E16" w:rsidRPr="00C5280D" w:rsidRDefault="005B7B97" w:rsidP="00571767">
      <w:pPr>
        <w:jc w:val="right"/>
      </w:pPr>
      <w:r w:rsidRPr="002768BF">
        <w:t>[End of document]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11" w:rsidRDefault="005B6011" w:rsidP="006655D3">
      <w:r>
        <w:separator/>
      </w:r>
    </w:p>
    <w:p w:rsidR="005B6011" w:rsidRDefault="005B6011" w:rsidP="006655D3"/>
    <w:p w:rsidR="005B6011" w:rsidRDefault="005B6011" w:rsidP="006655D3"/>
  </w:endnote>
  <w:endnote w:type="continuationSeparator" w:id="0">
    <w:p w:rsidR="005B6011" w:rsidRDefault="005B6011" w:rsidP="006655D3">
      <w:r>
        <w:separator/>
      </w:r>
    </w:p>
    <w:p w:rsidR="005B6011" w:rsidRPr="00294751" w:rsidRDefault="005B601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B6011" w:rsidRPr="00294751" w:rsidRDefault="005B6011" w:rsidP="006655D3">
      <w:pPr>
        <w:rPr>
          <w:lang w:val="fr-FR"/>
        </w:rPr>
      </w:pPr>
    </w:p>
    <w:p w:rsidR="005B6011" w:rsidRPr="00294751" w:rsidRDefault="005B6011" w:rsidP="006655D3">
      <w:pPr>
        <w:rPr>
          <w:lang w:val="fr-FR"/>
        </w:rPr>
      </w:pPr>
    </w:p>
  </w:endnote>
  <w:endnote w:type="continuationNotice" w:id="1">
    <w:p w:rsidR="005B6011" w:rsidRPr="00294751" w:rsidRDefault="005B601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B6011" w:rsidRPr="00294751" w:rsidRDefault="005B6011" w:rsidP="006655D3">
      <w:pPr>
        <w:rPr>
          <w:lang w:val="fr-FR"/>
        </w:rPr>
      </w:pPr>
    </w:p>
    <w:p w:rsidR="005B6011" w:rsidRPr="00294751" w:rsidRDefault="005B601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11" w:rsidRDefault="005B6011" w:rsidP="006655D3">
      <w:r>
        <w:separator/>
      </w:r>
    </w:p>
  </w:footnote>
  <w:footnote w:type="continuationSeparator" w:id="0">
    <w:p w:rsidR="005B6011" w:rsidRDefault="005B6011" w:rsidP="006655D3">
      <w:r>
        <w:separator/>
      </w:r>
    </w:p>
  </w:footnote>
  <w:footnote w:type="continuationNotice" w:id="1">
    <w:p w:rsidR="005B6011" w:rsidRPr="00AB530F" w:rsidRDefault="005B601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E95BB1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E95BB1">
      <w:rPr>
        <w:rStyle w:val="PageNumber"/>
        <w:lang w:val="en-US"/>
      </w:rPr>
      <w:t>35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B5EF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602365F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010CF3"/>
    <w:rsid w:val="00011E27"/>
    <w:rsid w:val="000148BC"/>
    <w:rsid w:val="00024AB8"/>
    <w:rsid w:val="000272B4"/>
    <w:rsid w:val="00030854"/>
    <w:rsid w:val="00036028"/>
    <w:rsid w:val="00044642"/>
    <w:rsid w:val="000446B9"/>
    <w:rsid w:val="00047E21"/>
    <w:rsid w:val="00050E16"/>
    <w:rsid w:val="0005428A"/>
    <w:rsid w:val="000669EB"/>
    <w:rsid w:val="00076A8E"/>
    <w:rsid w:val="00085505"/>
    <w:rsid w:val="0009084B"/>
    <w:rsid w:val="000A0C42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A3425"/>
    <w:rsid w:val="001C31D9"/>
    <w:rsid w:val="001D6303"/>
    <w:rsid w:val="0021332C"/>
    <w:rsid w:val="00213982"/>
    <w:rsid w:val="0024416D"/>
    <w:rsid w:val="00260EC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7C70"/>
    <w:rsid w:val="00305A7F"/>
    <w:rsid w:val="003152FE"/>
    <w:rsid w:val="00327436"/>
    <w:rsid w:val="00335389"/>
    <w:rsid w:val="00344BD6"/>
    <w:rsid w:val="0035528D"/>
    <w:rsid w:val="00361821"/>
    <w:rsid w:val="00361E9E"/>
    <w:rsid w:val="0038347D"/>
    <w:rsid w:val="003C7FBE"/>
    <w:rsid w:val="003D227C"/>
    <w:rsid w:val="003D2B4D"/>
    <w:rsid w:val="003F0ED7"/>
    <w:rsid w:val="00444A88"/>
    <w:rsid w:val="00456B44"/>
    <w:rsid w:val="00474DA4"/>
    <w:rsid w:val="00476B4D"/>
    <w:rsid w:val="004805FA"/>
    <w:rsid w:val="004935D2"/>
    <w:rsid w:val="0049744F"/>
    <w:rsid w:val="004B1215"/>
    <w:rsid w:val="004C55C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6164"/>
    <w:rsid w:val="00571767"/>
    <w:rsid w:val="00571C40"/>
    <w:rsid w:val="0057575B"/>
    <w:rsid w:val="00576BE4"/>
    <w:rsid w:val="00580A19"/>
    <w:rsid w:val="005A400A"/>
    <w:rsid w:val="005B4603"/>
    <w:rsid w:val="005B6011"/>
    <w:rsid w:val="005B7B97"/>
    <w:rsid w:val="005C1A67"/>
    <w:rsid w:val="005F7B92"/>
    <w:rsid w:val="00600D01"/>
    <w:rsid w:val="00610A4C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72218"/>
    <w:rsid w:val="00687EB4"/>
    <w:rsid w:val="00695C56"/>
    <w:rsid w:val="006A5CDE"/>
    <w:rsid w:val="006A644A"/>
    <w:rsid w:val="006B17D2"/>
    <w:rsid w:val="006C224E"/>
    <w:rsid w:val="006D780A"/>
    <w:rsid w:val="006E314E"/>
    <w:rsid w:val="0071271E"/>
    <w:rsid w:val="00732A6C"/>
    <w:rsid w:val="00732DEC"/>
    <w:rsid w:val="007345ED"/>
    <w:rsid w:val="00735BD5"/>
    <w:rsid w:val="00751613"/>
    <w:rsid w:val="00752A5F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6195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84D8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520D"/>
    <w:rsid w:val="00952DD4"/>
    <w:rsid w:val="00965AE7"/>
    <w:rsid w:val="00970FED"/>
    <w:rsid w:val="00992D82"/>
    <w:rsid w:val="00997029"/>
    <w:rsid w:val="009A7339"/>
    <w:rsid w:val="009A7D39"/>
    <w:rsid w:val="009B440E"/>
    <w:rsid w:val="009C532F"/>
    <w:rsid w:val="009D690D"/>
    <w:rsid w:val="009E163A"/>
    <w:rsid w:val="009E65B6"/>
    <w:rsid w:val="00A24C10"/>
    <w:rsid w:val="00A24C8E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1991"/>
    <w:rsid w:val="00BA43FB"/>
    <w:rsid w:val="00BC127D"/>
    <w:rsid w:val="00BC1FE6"/>
    <w:rsid w:val="00C061B6"/>
    <w:rsid w:val="00C21E2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5EFD"/>
    <w:rsid w:val="00CC11B0"/>
    <w:rsid w:val="00CC2841"/>
    <w:rsid w:val="00CF1330"/>
    <w:rsid w:val="00CF7E36"/>
    <w:rsid w:val="00D30755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6076"/>
    <w:rsid w:val="00E07D87"/>
    <w:rsid w:val="00E32F7E"/>
    <w:rsid w:val="00E5071F"/>
    <w:rsid w:val="00E5267B"/>
    <w:rsid w:val="00E70039"/>
    <w:rsid w:val="00E72D49"/>
    <w:rsid w:val="00E7593C"/>
    <w:rsid w:val="00E7678A"/>
    <w:rsid w:val="00E935F1"/>
    <w:rsid w:val="00E94A81"/>
    <w:rsid w:val="00E95BB1"/>
    <w:rsid w:val="00EA1FFB"/>
    <w:rsid w:val="00EA7DEF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8A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WC\Twc35\template\twc_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twc_35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MOTOMURA Tomochika</dc:creator>
  <cp:lastModifiedBy>MOTOMURA Tomochika</cp:lastModifiedBy>
  <cp:revision>2</cp:revision>
  <cp:lastPrinted>2017-08-15T11:41:00Z</cp:lastPrinted>
  <dcterms:created xsi:type="dcterms:W3CDTF">2017-08-15T13:24:00Z</dcterms:created>
  <dcterms:modified xsi:type="dcterms:W3CDTF">2017-08-15T13:24:00Z</dcterms:modified>
</cp:coreProperties>
</file>