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3F70" w:rsidRPr="00C5280D" w:rsidTr="003659DF">
        <w:trPr>
          <w:trHeight w:val="1760"/>
        </w:trPr>
        <w:tc>
          <w:tcPr>
            <w:tcW w:w="3993" w:type="dxa"/>
          </w:tcPr>
          <w:p w:rsidR="00223F70" w:rsidRPr="00C5280D" w:rsidRDefault="00223F70" w:rsidP="003659DF">
            <w:bookmarkStart w:id="0" w:name="TitleOfDoc"/>
            <w:bookmarkEnd w:id="0"/>
          </w:p>
        </w:tc>
        <w:tc>
          <w:tcPr>
            <w:tcW w:w="1549" w:type="dxa"/>
            <w:vAlign w:val="center"/>
          </w:tcPr>
          <w:p w:rsidR="00223F70" w:rsidRPr="00C5280D" w:rsidRDefault="001C26F7" w:rsidP="003659DF">
            <w:pPr>
              <w:pStyle w:val="LogoUPOV"/>
            </w:pPr>
            <w:r w:rsidRPr="0079538F">
              <w:rPr>
                <w:noProof/>
              </w:rPr>
              <w:drawing>
                <wp:inline distT="0" distB="0" distL="0" distR="0" wp14:anchorId="37D81DAF" wp14:editId="78F7901F">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223F70" w:rsidRPr="00C5280D" w:rsidRDefault="00223F70" w:rsidP="003659DF">
            <w:pPr>
              <w:pStyle w:val="Lettrine"/>
            </w:pPr>
            <w:r w:rsidRPr="00C5280D">
              <w:t>E</w:t>
            </w:r>
          </w:p>
          <w:p w:rsidR="00223F70" w:rsidRPr="00C5280D" w:rsidRDefault="00223F70" w:rsidP="003659DF">
            <w:pPr>
              <w:pStyle w:val="Docoriginal"/>
            </w:pPr>
            <w:r w:rsidRPr="00C5280D">
              <w:t>T</w:t>
            </w:r>
            <w:r>
              <w:t>WC/3</w:t>
            </w:r>
            <w:r>
              <w:rPr>
                <w:lang w:eastAsia="ja-JP"/>
              </w:rPr>
              <w:t>4</w:t>
            </w:r>
            <w:r w:rsidRPr="00C5280D">
              <w:t>/</w:t>
            </w:r>
            <w:bookmarkStart w:id="1" w:name="Code"/>
            <w:bookmarkEnd w:id="1"/>
            <w:r>
              <w:t>6</w:t>
            </w:r>
          </w:p>
          <w:p w:rsidR="00223F70" w:rsidRPr="00B46575" w:rsidRDefault="00223F70"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223F70" w:rsidRPr="00C5280D" w:rsidRDefault="00223F70" w:rsidP="008B6268">
            <w:pPr>
              <w:pStyle w:val="Docoriginal"/>
              <w:rPr>
                <w:lang w:eastAsia="ja-JP"/>
              </w:rPr>
            </w:pPr>
            <w:r w:rsidRPr="00B46575">
              <w:rPr>
                <w:spacing w:val="0"/>
              </w:rPr>
              <w:t>DATE</w:t>
            </w:r>
            <w:r w:rsidRPr="00322A7B">
              <w:rPr>
                <w:spacing w:val="0"/>
              </w:rPr>
              <w:t xml:space="preserve">: </w:t>
            </w:r>
            <w:r w:rsidRPr="00322A7B">
              <w:rPr>
                <w:rStyle w:val="StyleDocoriginalNotBold1"/>
                <w:spacing w:val="0"/>
              </w:rPr>
              <w:t xml:space="preserve"> </w:t>
            </w:r>
            <w:bookmarkStart w:id="3" w:name="Date"/>
            <w:bookmarkEnd w:id="3"/>
            <w:r w:rsidR="00322A7B" w:rsidRPr="00322A7B">
              <w:rPr>
                <w:b w:val="0"/>
                <w:spacing w:val="0"/>
              </w:rPr>
              <w:t>May</w:t>
            </w:r>
            <w:r w:rsidRPr="00322A7B">
              <w:rPr>
                <w:b w:val="0"/>
                <w:spacing w:val="0"/>
              </w:rPr>
              <w:t xml:space="preserve"> 2, 2016</w:t>
            </w:r>
          </w:p>
        </w:tc>
      </w:tr>
      <w:tr w:rsidR="00223F70" w:rsidRPr="00C5280D" w:rsidTr="003659DF">
        <w:tc>
          <w:tcPr>
            <w:tcW w:w="9534" w:type="dxa"/>
            <w:gridSpan w:val="3"/>
          </w:tcPr>
          <w:p w:rsidR="00223F70" w:rsidRPr="00C5280D" w:rsidRDefault="00223F70"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23F70" w:rsidRPr="00C5280D" w:rsidTr="003659DF">
        <w:tc>
          <w:tcPr>
            <w:tcW w:w="9534" w:type="dxa"/>
            <w:gridSpan w:val="3"/>
          </w:tcPr>
          <w:p w:rsidR="00223F70" w:rsidRPr="00C5280D" w:rsidRDefault="00223F70" w:rsidP="003659DF">
            <w:pPr>
              <w:pStyle w:val="Country"/>
            </w:pPr>
            <w:smartTag w:uri="urn:schemas-microsoft-com:office:smarttags" w:element="City">
              <w:smartTag w:uri="urn:schemas-microsoft-com:office:smarttags" w:element="place">
                <w:r w:rsidRPr="00C5280D">
                  <w:t>Geneva</w:t>
                </w:r>
              </w:smartTag>
            </w:smartTag>
          </w:p>
        </w:tc>
      </w:tr>
    </w:tbl>
    <w:p w:rsidR="00223F70" w:rsidRPr="00C5280D" w:rsidRDefault="00223F70" w:rsidP="00223F70">
      <w:pPr>
        <w:pStyle w:val="Sessiontc"/>
      </w:pPr>
      <w:r w:rsidRPr="00C5280D">
        <w:t xml:space="preserve">Technical </w:t>
      </w:r>
      <w:r>
        <w:t>working party ON AUTOMATION AND COMPUTER PROGRAMS</w:t>
      </w:r>
    </w:p>
    <w:p w:rsidR="00223F70" w:rsidRDefault="00223F70" w:rsidP="00223F70">
      <w:pPr>
        <w:pStyle w:val="Sessiontcplacedate"/>
        <w:rPr>
          <w:lang w:eastAsia="ja-JP"/>
        </w:rPr>
      </w:pPr>
      <w:r>
        <w:t>Thirty-</w:t>
      </w:r>
      <w:r>
        <w:rPr>
          <w:lang w:eastAsia="ja-JP"/>
        </w:rPr>
        <w:t>Fo</w:t>
      </w:r>
      <w:r w:rsidR="00766E06">
        <w:rPr>
          <w:lang w:eastAsia="ja-JP"/>
        </w:rPr>
        <w:t>u</w:t>
      </w:r>
      <w:r>
        <w:rPr>
          <w:lang w:eastAsia="ja-JP"/>
        </w:rPr>
        <w:t>rth</w:t>
      </w:r>
      <w:r>
        <w:t xml:space="preserve"> </w:t>
      </w:r>
      <w:r w:rsidRPr="00C5280D">
        <w:t>Session</w:t>
      </w:r>
      <w:r>
        <w:br/>
        <w:t>Shanghai</w:t>
      </w:r>
      <w:r w:rsidRPr="00C5280D">
        <w:t>,</w:t>
      </w:r>
      <w:r>
        <w:t xml:space="preserve"> China, June 7 to 10, 2016</w:t>
      </w:r>
    </w:p>
    <w:p w:rsidR="000D7780" w:rsidRPr="00C5280D" w:rsidRDefault="00D6019C" w:rsidP="006655D3">
      <w:pPr>
        <w:pStyle w:val="Titleofdoc0"/>
      </w:pPr>
      <w:r w:rsidRPr="006A0471">
        <w:t>Variety description databases</w:t>
      </w:r>
    </w:p>
    <w:p w:rsidR="00050E16" w:rsidRPr="00C5280D" w:rsidRDefault="00AE0EF1" w:rsidP="00050E16">
      <w:pPr>
        <w:pStyle w:val="preparedby1"/>
      </w:pPr>
      <w:bookmarkStart w:id="4" w:name="Prepared"/>
      <w:bookmarkEnd w:id="4"/>
      <w:r w:rsidRPr="00575EB2">
        <w:t>Document</w:t>
      </w:r>
      <w:r w:rsidRPr="00C5280D">
        <w:t xml:space="preserve"> </w:t>
      </w:r>
      <w:r w:rsidR="0061555F" w:rsidRPr="00C5280D">
        <w:t>prepared by the Office of the Union</w:t>
      </w:r>
      <w:bookmarkStart w:id="5" w:name="_GoBack"/>
      <w:bookmarkEnd w:id="5"/>
      <w:r w:rsidR="00050E16">
        <w:br/>
      </w:r>
      <w:r w:rsidR="00050E16">
        <w:br/>
      </w:r>
      <w:r w:rsidR="00050E16">
        <w:rPr>
          <w:color w:val="A6A6A6" w:themeColor="background1" w:themeShade="A6"/>
        </w:rPr>
        <w:t>Disclaimer:  this document does not represent UPOV policies or guidance</w:t>
      </w:r>
    </w:p>
    <w:p w:rsidR="00793084" w:rsidRDefault="00793084" w:rsidP="00793084">
      <w:pPr>
        <w:rPr>
          <w:rFonts w:cs="Arial"/>
        </w:rPr>
      </w:pPr>
      <w:r>
        <w:rPr>
          <w:rFonts w:cs="Arial"/>
        </w:rPr>
        <w:t>EXECUTIVE SUMMARY</w:t>
      </w:r>
    </w:p>
    <w:p w:rsidR="00793084" w:rsidRDefault="00793084" w:rsidP="00793084">
      <w:pPr>
        <w:rPr>
          <w:rFonts w:cs="Arial"/>
        </w:rPr>
      </w:pPr>
    </w:p>
    <w:p w:rsidR="00793084" w:rsidRPr="000B7667" w:rsidRDefault="00793084" w:rsidP="00793084">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The purpose of this document is to report on</w:t>
      </w:r>
      <w:r>
        <w:rPr>
          <w:rFonts w:cs="Arial"/>
        </w:rPr>
        <w:t xml:space="preserve"> developments since the </w:t>
      </w:r>
      <w:r w:rsidR="007A49AF">
        <w:rPr>
          <w:rFonts w:cs="Arial"/>
        </w:rPr>
        <w:t xml:space="preserve">thirty-third </w:t>
      </w:r>
      <w:r w:rsidRPr="009F09D0">
        <w:rPr>
          <w:rFonts w:cs="Arial"/>
        </w:rPr>
        <w:t>session of the Technical</w:t>
      </w:r>
      <w:r>
        <w:rPr>
          <w:rFonts w:cs="Arial"/>
        </w:rPr>
        <w:t> </w:t>
      </w:r>
      <w:r w:rsidR="007A49AF">
        <w:rPr>
          <w:rFonts w:cs="Arial"/>
        </w:rPr>
        <w:t>Working Party on Automation and Computer Programs</w:t>
      </w:r>
      <w:r w:rsidRPr="009F09D0">
        <w:rPr>
          <w:rFonts w:cs="Arial"/>
        </w:rPr>
        <w:t xml:space="preserve"> (T</w:t>
      </w:r>
      <w:r w:rsidR="007A49AF">
        <w:rPr>
          <w:rFonts w:cs="Arial"/>
        </w:rPr>
        <w:t>W</w:t>
      </w:r>
      <w:r w:rsidRPr="009F09D0">
        <w:rPr>
          <w:rFonts w:cs="Arial"/>
        </w:rPr>
        <w:t xml:space="preserve">C), concerning </w:t>
      </w:r>
      <w:r w:rsidRPr="009F09D0">
        <w:rPr>
          <w:rFonts w:cs="Arial"/>
          <w:snapToGrid w:val="0"/>
          <w:szCs w:val="24"/>
        </w:rPr>
        <w:t xml:space="preserve">variety description databases. </w:t>
      </w:r>
    </w:p>
    <w:p w:rsidR="00793084" w:rsidRDefault="00793084" w:rsidP="00793084">
      <w:pPr>
        <w:rPr>
          <w:rFonts w:cs="Arial"/>
        </w:rPr>
      </w:pPr>
    </w:p>
    <w:p w:rsidR="00D44A44" w:rsidRPr="00D44A44" w:rsidRDefault="00D44A44" w:rsidP="00D44A44">
      <w:pPr>
        <w:pStyle w:val="DecisionParagraphs"/>
        <w:keepNext/>
        <w:tabs>
          <w:tab w:val="left" w:pos="567"/>
          <w:tab w:val="left" w:pos="1134"/>
        </w:tabs>
        <w:ind w:left="0"/>
        <w:rPr>
          <w:rFonts w:cs="Arial"/>
          <w:i w:val="0"/>
          <w:snapToGrid w:val="0"/>
        </w:rPr>
      </w:pPr>
      <w:r w:rsidRPr="00D44A44">
        <w:rPr>
          <w:i w:val="0"/>
          <w:color w:val="000000"/>
        </w:rPr>
        <w:fldChar w:fldCharType="begin"/>
      </w:r>
      <w:r w:rsidRPr="00D44A44">
        <w:rPr>
          <w:i w:val="0"/>
          <w:color w:val="000000"/>
        </w:rPr>
        <w:instrText xml:space="preserve"> AUTONUM  </w:instrText>
      </w:r>
      <w:r w:rsidRPr="00D44A44">
        <w:rPr>
          <w:i w:val="0"/>
          <w:color w:val="000000"/>
        </w:rPr>
        <w:fldChar w:fldCharType="end"/>
      </w:r>
      <w:r w:rsidRPr="00D44A44">
        <w:rPr>
          <w:i w:val="0"/>
          <w:color w:val="000000"/>
        </w:rPr>
        <w:tab/>
      </w:r>
      <w:r w:rsidRPr="00D44A44">
        <w:rPr>
          <w:rFonts w:cs="Arial"/>
          <w:i w:val="0"/>
        </w:rPr>
        <w:t xml:space="preserve">The TWC is invited to note </w:t>
      </w:r>
      <w:r w:rsidR="008B6268">
        <w:rPr>
          <w:rFonts w:cs="Arial"/>
          <w:i w:val="0"/>
        </w:rPr>
        <w:t xml:space="preserve">the developments reported in this document and, in particular, </w:t>
      </w:r>
      <w:r w:rsidRPr="00D44A44">
        <w:rPr>
          <w:rFonts w:cs="Arial"/>
          <w:i w:val="0"/>
          <w:snapToGrid w:val="0"/>
        </w:rPr>
        <w:t>that:</w:t>
      </w:r>
    </w:p>
    <w:p w:rsidR="00D44A44" w:rsidRPr="00D44A44" w:rsidRDefault="00D44A44" w:rsidP="00D44A44">
      <w:pPr>
        <w:pStyle w:val="DecisionParagraphs"/>
        <w:keepNext/>
        <w:tabs>
          <w:tab w:val="left" w:pos="567"/>
          <w:tab w:val="left" w:pos="1134"/>
        </w:tabs>
        <w:ind w:left="0"/>
        <w:rPr>
          <w:rFonts w:cs="Arial"/>
          <w:i w:val="0"/>
          <w:snapToGrid w:val="0"/>
        </w:rPr>
      </w:pPr>
    </w:p>
    <w:p w:rsidR="00D44A44" w:rsidRPr="00D44A44" w:rsidRDefault="00D44A44" w:rsidP="00D44A44">
      <w:pPr>
        <w:pStyle w:val="DecisionParagraphs"/>
        <w:keepNext/>
        <w:tabs>
          <w:tab w:val="left" w:pos="567"/>
          <w:tab w:val="left" w:pos="1134"/>
          <w:tab w:val="left" w:pos="5954"/>
        </w:tabs>
        <w:ind w:left="0"/>
        <w:rPr>
          <w:rFonts w:cs="Arial"/>
          <w:i w:val="0"/>
        </w:rPr>
      </w:pPr>
      <w:r w:rsidRPr="00D44A44">
        <w:rPr>
          <w:rFonts w:cs="Arial"/>
          <w:i w:val="0"/>
        </w:rPr>
        <w:tab/>
        <w:t>(a)</w:t>
      </w:r>
      <w:r w:rsidRPr="00D44A44">
        <w:rPr>
          <w:rFonts w:cs="Arial"/>
          <w:i w:val="0"/>
        </w:rPr>
        <w:tab/>
        <w:t xml:space="preserve">the TC, at its fifty-second session, </w:t>
      </w:r>
      <w:r w:rsidRPr="00D44A44">
        <w:rPr>
          <w:i w:val="0"/>
        </w:rPr>
        <w:t>agreed to invite members of the Union to make presentations at the next session of the BMT on how databases containing molecular data might be developed in UPOV</w:t>
      </w:r>
      <w:r w:rsidR="008B6268" w:rsidRPr="00D44A44">
        <w:rPr>
          <w:rFonts w:cs="Arial"/>
          <w:i w:val="0"/>
        </w:rPr>
        <w:t>;</w:t>
      </w:r>
      <w:r w:rsidRPr="00D44A44">
        <w:rPr>
          <w:i w:val="0"/>
        </w:rPr>
        <w:t xml:space="preserve"> and</w:t>
      </w:r>
    </w:p>
    <w:p w:rsidR="00D44A44" w:rsidRPr="00D44A44" w:rsidRDefault="00D44A44" w:rsidP="00D44A44">
      <w:pPr>
        <w:pStyle w:val="DecisionParagraphs"/>
        <w:keepNext/>
        <w:tabs>
          <w:tab w:val="left" w:pos="567"/>
          <w:tab w:val="left" w:pos="1134"/>
          <w:tab w:val="left" w:pos="5954"/>
        </w:tabs>
        <w:ind w:left="0"/>
        <w:rPr>
          <w:rFonts w:cs="Arial"/>
          <w:i w:val="0"/>
        </w:rPr>
      </w:pPr>
    </w:p>
    <w:p w:rsidR="00D44A44" w:rsidRPr="00D44A44" w:rsidRDefault="00D44A44" w:rsidP="00D44A44">
      <w:pPr>
        <w:pStyle w:val="DecisionParagraphs"/>
        <w:keepNext/>
        <w:tabs>
          <w:tab w:val="left" w:pos="567"/>
          <w:tab w:val="left" w:pos="1134"/>
          <w:tab w:val="left" w:pos="5954"/>
        </w:tabs>
        <w:ind w:left="0"/>
        <w:rPr>
          <w:rFonts w:cs="Arial"/>
          <w:i w:val="0"/>
        </w:rPr>
      </w:pPr>
      <w:r w:rsidRPr="00D44A44">
        <w:rPr>
          <w:rFonts w:cs="Arial"/>
          <w:i w:val="0"/>
        </w:rPr>
        <w:tab/>
        <w:t>(b)</w:t>
      </w:r>
      <w:r w:rsidRPr="00D44A44">
        <w:rPr>
          <w:rFonts w:cs="Arial"/>
          <w:i w:val="0"/>
        </w:rPr>
        <w:tab/>
      </w:r>
      <w:proofErr w:type="gramStart"/>
      <w:r w:rsidRPr="00D44A44">
        <w:rPr>
          <w:i w:val="0"/>
        </w:rPr>
        <w:t>the</w:t>
      </w:r>
      <w:proofErr w:type="gramEnd"/>
      <w:r w:rsidRPr="00D44A44">
        <w:rPr>
          <w:i w:val="0"/>
        </w:rPr>
        <w:t xml:space="preserve"> outcome of discussions during the BMT on how databases containing molecular data might be developed in UPOV would be reported to the TC at its fifty-third session</w:t>
      </w:r>
      <w:r w:rsidR="008B6268">
        <w:rPr>
          <w:i w:val="0"/>
        </w:rPr>
        <w:t>.</w:t>
      </w:r>
    </w:p>
    <w:p w:rsidR="0051504B" w:rsidRDefault="0051504B" w:rsidP="0051504B">
      <w:pPr>
        <w:rPr>
          <w:rFonts w:cs="Arial"/>
        </w:rPr>
      </w:pPr>
    </w:p>
    <w:p w:rsidR="00793084" w:rsidRDefault="00793084" w:rsidP="00793084">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793084" w:rsidRDefault="00793084" w:rsidP="00793084">
      <w:pPr>
        <w:rPr>
          <w:rFonts w:cs="Arial"/>
        </w:rPr>
      </w:pPr>
    </w:p>
    <w:p w:rsidR="00D44A44" w:rsidRDefault="00793084">
      <w:pPr>
        <w:pStyle w:val="TOC1"/>
        <w:rPr>
          <w:rStyle w:val="Hyperlink"/>
          <w:noProof/>
        </w:rPr>
      </w:pPr>
      <w:r w:rsidRPr="0085103F">
        <w:rPr>
          <w:b/>
          <w:noProof/>
        </w:rPr>
        <w:fldChar w:fldCharType="begin"/>
      </w:r>
      <w:r w:rsidRPr="0085103F">
        <w:rPr>
          <w:b/>
        </w:rPr>
        <w:instrText xml:space="preserve"> TOC \o "1-3" \h \z \u </w:instrText>
      </w:r>
      <w:r w:rsidRPr="0085103F">
        <w:rPr>
          <w:b/>
          <w:noProof/>
        </w:rPr>
        <w:fldChar w:fldCharType="separate"/>
      </w:r>
      <w:hyperlink w:anchor="_Toc449023934" w:history="1">
        <w:r w:rsidR="00D44A44" w:rsidRPr="000E79AD">
          <w:rPr>
            <w:rStyle w:val="Hyperlink"/>
            <w:noProof/>
          </w:rPr>
          <w:t>Background</w:t>
        </w:r>
        <w:r w:rsidR="00D44A44">
          <w:rPr>
            <w:noProof/>
            <w:webHidden/>
          </w:rPr>
          <w:tab/>
        </w:r>
        <w:r w:rsidR="00D44A44">
          <w:rPr>
            <w:noProof/>
            <w:webHidden/>
          </w:rPr>
          <w:fldChar w:fldCharType="begin"/>
        </w:r>
        <w:r w:rsidR="00D44A44">
          <w:rPr>
            <w:noProof/>
            <w:webHidden/>
          </w:rPr>
          <w:instrText xml:space="preserve"> PAGEREF _Toc449023934 \h </w:instrText>
        </w:r>
        <w:r w:rsidR="00D44A44">
          <w:rPr>
            <w:noProof/>
            <w:webHidden/>
          </w:rPr>
        </w:r>
        <w:r w:rsidR="00D44A44">
          <w:rPr>
            <w:noProof/>
            <w:webHidden/>
          </w:rPr>
          <w:fldChar w:fldCharType="separate"/>
        </w:r>
        <w:r w:rsidR="004F0722">
          <w:rPr>
            <w:noProof/>
            <w:webHidden/>
          </w:rPr>
          <w:t>2</w:t>
        </w:r>
        <w:r w:rsidR="00D44A44">
          <w:rPr>
            <w:noProof/>
            <w:webHidden/>
          </w:rPr>
          <w:fldChar w:fldCharType="end"/>
        </w:r>
      </w:hyperlink>
    </w:p>
    <w:p w:rsidR="00D44A44" w:rsidRDefault="004F0722">
      <w:pPr>
        <w:pStyle w:val="TOC1"/>
        <w:rPr>
          <w:rFonts w:asciiTheme="minorHAnsi" w:eastAsiaTheme="minorEastAsia" w:hAnsiTheme="minorHAnsi" w:cstheme="minorBidi"/>
          <w:caps w:val="0"/>
          <w:noProof/>
          <w:sz w:val="22"/>
          <w:szCs w:val="22"/>
        </w:rPr>
      </w:pPr>
      <w:hyperlink w:anchor="_Toc449023935" w:history="1">
        <w:r w:rsidR="00D44A44" w:rsidRPr="000E79AD">
          <w:rPr>
            <w:rStyle w:val="Hyperlink"/>
            <w:noProof/>
            <w:snapToGrid w:val="0"/>
          </w:rPr>
          <w:t>Developments in 2015</w:t>
        </w:r>
        <w:r w:rsidR="00D44A44">
          <w:rPr>
            <w:noProof/>
            <w:webHidden/>
          </w:rPr>
          <w:tab/>
        </w:r>
        <w:r w:rsidR="00D44A44">
          <w:rPr>
            <w:noProof/>
            <w:webHidden/>
          </w:rPr>
          <w:fldChar w:fldCharType="begin"/>
        </w:r>
        <w:r w:rsidR="00D44A44">
          <w:rPr>
            <w:noProof/>
            <w:webHidden/>
          </w:rPr>
          <w:instrText xml:space="preserve"> PAGEREF _Toc449023935 \h </w:instrText>
        </w:r>
        <w:r w:rsidR="00D44A44">
          <w:rPr>
            <w:noProof/>
            <w:webHidden/>
          </w:rPr>
        </w:r>
        <w:r w:rsidR="00D44A44">
          <w:rPr>
            <w:noProof/>
            <w:webHidden/>
          </w:rPr>
          <w:fldChar w:fldCharType="separate"/>
        </w:r>
        <w:r>
          <w:rPr>
            <w:noProof/>
            <w:webHidden/>
          </w:rPr>
          <w:t>2</w:t>
        </w:r>
        <w:r w:rsidR="00D44A44">
          <w:rPr>
            <w:noProof/>
            <w:webHidden/>
          </w:rPr>
          <w:fldChar w:fldCharType="end"/>
        </w:r>
      </w:hyperlink>
    </w:p>
    <w:p w:rsidR="00D44A44" w:rsidRDefault="004F0722">
      <w:pPr>
        <w:pStyle w:val="TOC2"/>
        <w:rPr>
          <w:rStyle w:val="Hyperlink"/>
          <w:noProof/>
        </w:rPr>
      </w:pPr>
      <w:hyperlink w:anchor="_Toc449023936" w:history="1">
        <w:r w:rsidR="00D44A44" w:rsidRPr="000E79AD">
          <w:rPr>
            <w:rStyle w:val="Hyperlink"/>
            <w:noProof/>
            <w:snapToGrid w:val="0"/>
          </w:rPr>
          <w:t>Technical Working Parties</w:t>
        </w:r>
        <w:r w:rsidR="00D44A44">
          <w:rPr>
            <w:noProof/>
            <w:webHidden/>
          </w:rPr>
          <w:tab/>
        </w:r>
        <w:r w:rsidR="00D44A44">
          <w:rPr>
            <w:noProof/>
            <w:webHidden/>
          </w:rPr>
          <w:fldChar w:fldCharType="begin"/>
        </w:r>
        <w:r w:rsidR="00D44A44">
          <w:rPr>
            <w:noProof/>
            <w:webHidden/>
          </w:rPr>
          <w:instrText xml:space="preserve"> PAGEREF _Toc449023936 \h </w:instrText>
        </w:r>
        <w:r w:rsidR="00D44A44">
          <w:rPr>
            <w:noProof/>
            <w:webHidden/>
          </w:rPr>
        </w:r>
        <w:r w:rsidR="00D44A44">
          <w:rPr>
            <w:noProof/>
            <w:webHidden/>
          </w:rPr>
          <w:fldChar w:fldCharType="separate"/>
        </w:r>
        <w:r>
          <w:rPr>
            <w:noProof/>
            <w:webHidden/>
          </w:rPr>
          <w:t>2</w:t>
        </w:r>
        <w:r w:rsidR="00D44A44">
          <w:rPr>
            <w:noProof/>
            <w:webHidden/>
          </w:rPr>
          <w:fldChar w:fldCharType="end"/>
        </w:r>
      </w:hyperlink>
    </w:p>
    <w:p w:rsidR="00D44A44" w:rsidRDefault="004F0722">
      <w:pPr>
        <w:pStyle w:val="TOC1"/>
        <w:rPr>
          <w:rFonts w:asciiTheme="minorHAnsi" w:eastAsiaTheme="minorEastAsia" w:hAnsiTheme="minorHAnsi" w:cstheme="minorBidi"/>
          <w:caps w:val="0"/>
          <w:noProof/>
          <w:sz w:val="22"/>
          <w:szCs w:val="22"/>
        </w:rPr>
      </w:pPr>
      <w:hyperlink w:anchor="_Toc449023937" w:history="1">
        <w:r w:rsidR="00D44A44" w:rsidRPr="000E79AD">
          <w:rPr>
            <w:rStyle w:val="Hyperlink"/>
            <w:noProof/>
            <w:snapToGrid w:val="0"/>
          </w:rPr>
          <w:t>Developments in 2016</w:t>
        </w:r>
        <w:r w:rsidR="00D44A44">
          <w:rPr>
            <w:noProof/>
            <w:webHidden/>
          </w:rPr>
          <w:tab/>
        </w:r>
        <w:r w:rsidR="00D44A44">
          <w:rPr>
            <w:noProof/>
            <w:webHidden/>
          </w:rPr>
          <w:fldChar w:fldCharType="begin"/>
        </w:r>
        <w:r w:rsidR="00D44A44">
          <w:rPr>
            <w:noProof/>
            <w:webHidden/>
          </w:rPr>
          <w:instrText xml:space="preserve"> PAGEREF _Toc449023937 \h </w:instrText>
        </w:r>
        <w:r w:rsidR="00D44A44">
          <w:rPr>
            <w:noProof/>
            <w:webHidden/>
          </w:rPr>
        </w:r>
        <w:r w:rsidR="00D44A44">
          <w:rPr>
            <w:noProof/>
            <w:webHidden/>
          </w:rPr>
          <w:fldChar w:fldCharType="separate"/>
        </w:r>
        <w:r>
          <w:rPr>
            <w:noProof/>
            <w:webHidden/>
          </w:rPr>
          <w:t>2</w:t>
        </w:r>
        <w:r w:rsidR="00D44A44">
          <w:rPr>
            <w:noProof/>
            <w:webHidden/>
          </w:rPr>
          <w:fldChar w:fldCharType="end"/>
        </w:r>
      </w:hyperlink>
    </w:p>
    <w:p w:rsidR="00D44A44" w:rsidRDefault="004F0722">
      <w:pPr>
        <w:pStyle w:val="TOC2"/>
        <w:rPr>
          <w:rFonts w:asciiTheme="minorHAnsi" w:eastAsiaTheme="minorEastAsia" w:hAnsiTheme="minorHAnsi" w:cstheme="minorBidi"/>
          <w:smallCaps w:val="0"/>
          <w:noProof/>
          <w:sz w:val="22"/>
          <w:szCs w:val="22"/>
        </w:rPr>
      </w:pPr>
      <w:hyperlink w:anchor="_Toc449023938" w:history="1">
        <w:r w:rsidR="00D44A44" w:rsidRPr="000E79AD">
          <w:rPr>
            <w:rStyle w:val="Hyperlink"/>
            <w:noProof/>
          </w:rPr>
          <w:t>Technical Committee</w:t>
        </w:r>
        <w:r w:rsidR="00D44A44">
          <w:rPr>
            <w:noProof/>
            <w:webHidden/>
          </w:rPr>
          <w:tab/>
        </w:r>
        <w:r w:rsidR="00D44A44">
          <w:rPr>
            <w:noProof/>
            <w:webHidden/>
          </w:rPr>
          <w:fldChar w:fldCharType="begin"/>
        </w:r>
        <w:r w:rsidR="00D44A44">
          <w:rPr>
            <w:noProof/>
            <w:webHidden/>
          </w:rPr>
          <w:instrText xml:space="preserve"> PAGEREF _Toc449023938 \h </w:instrText>
        </w:r>
        <w:r w:rsidR="00D44A44">
          <w:rPr>
            <w:noProof/>
            <w:webHidden/>
          </w:rPr>
        </w:r>
        <w:r w:rsidR="00D44A44">
          <w:rPr>
            <w:noProof/>
            <w:webHidden/>
          </w:rPr>
          <w:fldChar w:fldCharType="separate"/>
        </w:r>
        <w:r>
          <w:rPr>
            <w:noProof/>
            <w:webHidden/>
          </w:rPr>
          <w:t>2</w:t>
        </w:r>
        <w:r w:rsidR="00D44A44">
          <w:rPr>
            <w:noProof/>
            <w:webHidden/>
          </w:rPr>
          <w:fldChar w:fldCharType="end"/>
        </w:r>
      </w:hyperlink>
    </w:p>
    <w:p w:rsidR="00D44A44" w:rsidRDefault="004F0722">
      <w:pPr>
        <w:pStyle w:val="TOC3"/>
        <w:rPr>
          <w:rFonts w:asciiTheme="minorHAnsi" w:eastAsiaTheme="minorEastAsia" w:hAnsiTheme="minorHAnsi" w:cstheme="minorBidi"/>
          <w:noProof/>
          <w:sz w:val="22"/>
          <w:szCs w:val="22"/>
          <w:lang w:val="en-US"/>
        </w:rPr>
      </w:pPr>
      <w:hyperlink w:anchor="_Toc449023939" w:history="1">
        <w:r w:rsidR="00D44A44" w:rsidRPr="000E79AD">
          <w:rPr>
            <w:rStyle w:val="Hyperlink"/>
            <w:noProof/>
          </w:rPr>
          <w:t>Discussion session</w:t>
        </w:r>
        <w:r w:rsidR="00D44A44">
          <w:rPr>
            <w:noProof/>
            <w:webHidden/>
          </w:rPr>
          <w:tab/>
        </w:r>
        <w:r w:rsidR="00D44A44">
          <w:rPr>
            <w:noProof/>
            <w:webHidden/>
          </w:rPr>
          <w:fldChar w:fldCharType="begin"/>
        </w:r>
        <w:r w:rsidR="00D44A44">
          <w:rPr>
            <w:noProof/>
            <w:webHidden/>
          </w:rPr>
          <w:instrText xml:space="preserve"> PAGEREF _Toc449023939 \h </w:instrText>
        </w:r>
        <w:r w:rsidR="00D44A44">
          <w:rPr>
            <w:noProof/>
            <w:webHidden/>
          </w:rPr>
        </w:r>
        <w:r w:rsidR="00D44A44">
          <w:rPr>
            <w:noProof/>
            <w:webHidden/>
          </w:rPr>
          <w:fldChar w:fldCharType="separate"/>
        </w:r>
        <w:r>
          <w:rPr>
            <w:noProof/>
            <w:webHidden/>
          </w:rPr>
          <w:t>2</w:t>
        </w:r>
        <w:r w:rsidR="00D44A44">
          <w:rPr>
            <w:noProof/>
            <w:webHidden/>
          </w:rPr>
          <w:fldChar w:fldCharType="end"/>
        </w:r>
      </w:hyperlink>
    </w:p>
    <w:p w:rsidR="00D44A44" w:rsidRDefault="004F0722">
      <w:pPr>
        <w:pStyle w:val="TOC3"/>
        <w:rPr>
          <w:rFonts w:asciiTheme="minorHAnsi" w:eastAsiaTheme="minorEastAsia" w:hAnsiTheme="minorHAnsi" w:cstheme="minorBidi"/>
          <w:noProof/>
          <w:sz w:val="22"/>
          <w:szCs w:val="22"/>
          <w:lang w:val="en-US"/>
        </w:rPr>
      </w:pPr>
      <w:hyperlink w:anchor="_Toc449023940" w:history="1">
        <w:r w:rsidR="00D44A44" w:rsidRPr="000E79AD">
          <w:rPr>
            <w:rStyle w:val="Hyperlink"/>
            <w:noProof/>
          </w:rPr>
          <w:t>Variety description databases</w:t>
        </w:r>
        <w:r w:rsidR="00D44A44">
          <w:rPr>
            <w:noProof/>
            <w:webHidden/>
          </w:rPr>
          <w:tab/>
        </w:r>
        <w:r w:rsidR="00D44A44">
          <w:rPr>
            <w:noProof/>
            <w:webHidden/>
          </w:rPr>
          <w:fldChar w:fldCharType="begin"/>
        </w:r>
        <w:r w:rsidR="00D44A44">
          <w:rPr>
            <w:noProof/>
            <w:webHidden/>
          </w:rPr>
          <w:instrText xml:space="preserve"> PAGEREF _Toc449023940 \h </w:instrText>
        </w:r>
        <w:r w:rsidR="00D44A44">
          <w:rPr>
            <w:noProof/>
            <w:webHidden/>
          </w:rPr>
        </w:r>
        <w:r w:rsidR="00D44A44">
          <w:rPr>
            <w:noProof/>
            <w:webHidden/>
          </w:rPr>
          <w:fldChar w:fldCharType="separate"/>
        </w:r>
        <w:r>
          <w:rPr>
            <w:noProof/>
            <w:webHidden/>
          </w:rPr>
          <w:t>3</w:t>
        </w:r>
        <w:r w:rsidR="00D44A44">
          <w:rPr>
            <w:noProof/>
            <w:webHidden/>
          </w:rPr>
          <w:fldChar w:fldCharType="end"/>
        </w:r>
      </w:hyperlink>
    </w:p>
    <w:p w:rsidR="0051504B" w:rsidRDefault="00793084" w:rsidP="00C1618A">
      <w:pPr>
        <w:rPr>
          <w:rFonts w:cs="Arial"/>
          <w:color w:val="000000"/>
        </w:rPr>
      </w:pPr>
      <w:r w:rsidRPr="0085103F">
        <w:rPr>
          <w:rFonts w:cs="Arial"/>
        </w:rPr>
        <w:fldChar w:fldCharType="end"/>
      </w:r>
    </w:p>
    <w:p w:rsidR="00793084" w:rsidRPr="004F1C91"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793084" w:rsidRPr="004F1C91" w:rsidRDefault="00793084" w:rsidP="00793084">
      <w:pPr>
        <w:rPr>
          <w:rFonts w:cs="Arial"/>
          <w:color w:val="000000"/>
        </w:rPr>
      </w:pPr>
    </w:p>
    <w:p w:rsidR="00793084" w:rsidRPr="004F1C91" w:rsidRDefault="00793084" w:rsidP="00793084">
      <w:pPr>
        <w:rPr>
          <w:rFonts w:cs="Arial"/>
        </w:rPr>
      </w:pPr>
      <w:r w:rsidRPr="004F1C91">
        <w:rPr>
          <w:rFonts w:cs="Arial"/>
        </w:rPr>
        <w:tab/>
        <w:t>TC:</w:t>
      </w:r>
      <w:r w:rsidRPr="004F1C91">
        <w:rPr>
          <w:rFonts w:cs="Arial"/>
        </w:rPr>
        <w:tab/>
      </w:r>
      <w:r w:rsidRPr="004F1C91">
        <w:rPr>
          <w:rFonts w:cs="Arial"/>
        </w:rPr>
        <w:tab/>
        <w:t>Technical Committee</w:t>
      </w:r>
    </w:p>
    <w:p w:rsidR="00793084" w:rsidRPr="004F1C91" w:rsidRDefault="00793084" w:rsidP="00793084">
      <w:pPr>
        <w:rPr>
          <w:rFonts w:eastAsia="PMingLiU" w:cs="Arial"/>
        </w:rPr>
      </w:pPr>
      <w:r w:rsidRPr="004F1C91">
        <w:rPr>
          <w:rFonts w:eastAsia="PMingLiU" w:cs="Arial"/>
        </w:rPr>
        <w:tab/>
        <w:t>TC-EDC:</w:t>
      </w:r>
      <w:r w:rsidRPr="004F1C91">
        <w:rPr>
          <w:rFonts w:eastAsia="PMingLiU" w:cs="Arial"/>
        </w:rPr>
        <w:tab/>
        <w:t>Enlarged Editorial Committee</w:t>
      </w:r>
    </w:p>
    <w:p w:rsidR="00793084" w:rsidRPr="004F1C91" w:rsidRDefault="00793084" w:rsidP="0079308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93084" w:rsidRPr="004F1C91" w:rsidRDefault="00793084" w:rsidP="0079308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93084" w:rsidRPr="004F1C91" w:rsidRDefault="00793084"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793084" w:rsidRPr="004F1C91" w:rsidRDefault="00793084" w:rsidP="0079308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793084" w:rsidRPr="004F1C91" w:rsidRDefault="00793084" w:rsidP="00793084">
      <w:pPr>
        <w:rPr>
          <w:rFonts w:eastAsia="PMingLiU" w:cs="Arial"/>
        </w:rPr>
      </w:pPr>
      <w:r w:rsidRPr="004F1C91">
        <w:rPr>
          <w:rFonts w:eastAsia="PMingLiU" w:cs="Arial"/>
        </w:rPr>
        <w:tab/>
        <w:t>TWPs:</w:t>
      </w:r>
      <w:r w:rsidRPr="004F1C91">
        <w:rPr>
          <w:rFonts w:eastAsia="PMingLiU" w:cs="Arial"/>
        </w:rPr>
        <w:tab/>
        <w:t>Technical Working Parties</w:t>
      </w:r>
    </w:p>
    <w:p w:rsidR="00793084" w:rsidRDefault="00793084" w:rsidP="0079308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793084" w:rsidRPr="006D54BA" w:rsidRDefault="00793084" w:rsidP="00793084">
      <w:pPr>
        <w:pStyle w:val="Heading1"/>
      </w:pPr>
      <w:bookmarkStart w:id="6" w:name="_Toc449023934"/>
      <w:r w:rsidRPr="006D54BA">
        <w:lastRenderedPageBreak/>
        <w:t>Background</w:t>
      </w:r>
      <w:bookmarkEnd w:id="6"/>
    </w:p>
    <w:p w:rsidR="00793084" w:rsidRPr="006D54BA" w:rsidRDefault="00793084" w:rsidP="00793084"/>
    <w:p w:rsidR="00793084" w:rsidRPr="006D54BA" w:rsidRDefault="00793084" w:rsidP="00793084">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 xml:space="preserve">see document </w:t>
      </w:r>
      <w:r w:rsidRPr="006D54BA">
        <w:rPr>
          <w:snapToGrid w:val="0"/>
          <w:color w:val="000000"/>
        </w:rPr>
        <w:t>TC/45/16 “Report”, paragraph 173)</w:t>
      </w:r>
      <w:r w:rsidRPr="006D54BA">
        <w:t>.</w:t>
      </w:r>
    </w:p>
    <w:p w:rsidR="00793084" w:rsidRDefault="00793084" w:rsidP="00793084">
      <w:pPr>
        <w:rPr>
          <w:rFonts w:cs="Arial"/>
        </w:rPr>
      </w:pPr>
    </w:p>
    <w:p w:rsidR="00793084"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w:t>
      </w:r>
      <w:r w:rsidR="008A5A94">
        <w:rPr>
          <w:rFonts w:cs="Arial"/>
          <w:color w:val="000000"/>
        </w:rPr>
        <w:t>5</w:t>
      </w:r>
      <w:r>
        <w:rPr>
          <w:rFonts w:cs="Arial"/>
          <w:color w:val="000000"/>
        </w:rPr>
        <w:t xml:space="preserve"> are presented in </w:t>
      </w:r>
      <w:r>
        <w:t>document TC/5</w:t>
      </w:r>
      <w:r w:rsidR="008A5A94">
        <w:t>2</w:t>
      </w:r>
      <w:r>
        <w:t>/9 “Variety description databases”</w:t>
      </w:r>
      <w:r w:rsidRPr="004717F7">
        <w:rPr>
          <w:rFonts w:cs="Arial"/>
        </w:rPr>
        <w:t>.</w:t>
      </w:r>
    </w:p>
    <w:p w:rsidR="00793084" w:rsidRDefault="00793084" w:rsidP="00793084"/>
    <w:p w:rsidR="006E42D3" w:rsidRDefault="006E42D3" w:rsidP="00793084"/>
    <w:p w:rsidR="006E42D3" w:rsidRDefault="006E42D3" w:rsidP="006E42D3">
      <w:pPr>
        <w:pStyle w:val="Heading1"/>
        <w:rPr>
          <w:snapToGrid w:val="0"/>
        </w:rPr>
      </w:pPr>
      <w:bookmarkStart w:id="7" w:name="_Toc449023935"/>
      <w:r>
        <w:rPr>
          <w:snapToGrid w:val="0"/>
        </w:rPr>
        <w:t>Developments in 2015</w:t>
      </w:r>
      <w:bookmarkEnd w:id="7"/>
    </w:p>
    <w:p w:rsidR="00793084" w:rsidRDefault="00793084" w:rsidP="00793084">
      <w:pPr>
        <w:rPr>
          <w:snapToGrid w:val="0"/>
        </w:rPr>
      </w:pPr>
    </w:p>
    <w:p w:rsidR="00793084" w:rsidRPr="006B34EE" w:rsidRDefault="006B34EE" w:rsidP="00C1618A">
      <w:pPr>
        <w:pStyle w:val="Heading2"/>
        <w:rPr>
          <w:snapToGrid w:val="0"/>
        </w:rPr>
      </w:pPr>
      <w:bookmarkStart w:id="8" w:name="_Toc449023936"/>
      <w:r w:rsidRPr="006B34EE">
        <w:rPr>
          <w:snapToGrid w:val="0"/>
        </w:rPr>
        <w:t>Technical Working Parties</w:t>
      </w:r>
      <w:bookmarkEnd w:id="8"/>
    </w:p>
    <w:p w:rsidR="006B34EE" w:rsidRDefault="006B34EE" w:rsidP="00793084">
      <w:pPr>
        <w:rPr>
          <w:snapToGrid w:val="0"/>
        </w:rPr>
      </w:pPr>
    </w:p>
    <w:p w:rsidR="006B34EE" w:rsidRPr="008E5149" w:rsidRDefault="006B34EE" w:rsidP="006B34EE">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6, </w:t>
      </w:r>
      <w:r w:rsidRPr="008E5149">
        <w:rPr>
          <w:snapToGrid w:val="0"/>
        </w:rPr>
        <w:t>TWC/33/</w:t>
      </w:r>
      <w:r>
        <w:rPr>
          <w:snapToGrid w:val="0"/>
        </w:rPr>
        <w:t>6, TWA/44/6</w:t>
      </w:r>
      <w:r w:rsidRPr="008E5149">
        <w:rPr>
          <w:snapToGrid w:val="0"/>
        </w:rPr>
        <w:t>,</w:t>
      </w:r>
      <w:r>
        <w:rPr>
          <w:snapToGrid w:val="0"/>
        </w:rPr>
        <w:t xml:space="preserve"> TWF/46/6 and TWO/48/6 “Variety description databases”,</w:t>
      </w:r>
      <w:r w:rsidRPr="008E5149">
        <w:rPr>
          <w:snapToGrid w:val="0"/>
        </w:rPr>
        <w:t xml:space="preserve"> respectively</w:t>
      </w:r>
      <w:r>
        <w:rPr>
          <w:snapToGrid w:val="0"/>
        </w:rPr>
        <w:t xml:space="preserve"> </w:t>
      </w:r>
      <w:r>
        <w:rPr>
          <w:rFonts w:cs="Arial"/>
        </w:rPr>
        <w:t>(see documents TWV/49/32 “Report”, paragraphs 124 to 126;</w:t>
      </w:r>
      <w:r w:rsidRPr="004A6A70">
        <w:rPr>
          <w:rFonts w:cs="Arial"/>
        </w:rPr>
        <w:t xml:space="preserve"> </w:t>
      </w:r>
      <w:r>
        <w:rPr>
          <w:rFonts w:cs="Arial"/>
        </w:rPr>
        <w:t xml:space="preserve">TWC/33/30 “Report”, paragraphs 92 to 95; TWA/44/23 “Report”, paragraphs 100 to 102; TWF/46/29 </w:t>
      </w:r>
      <w:r w:rsidR="009841A7">
        <w:rPr>
          <w:rFonts w:cs="Arial"/>
        </w:rPr>
        <w:t xml:space="preserve">Rev. </w:t>
      </w:r>
      <w:r>
        <w:rPr>
          <w:rFonts w:cs="Arial"/>
        </w:rPr>
        <w:t>“</w:t>
      </w:r>
      <w:r w:rsidR="009841A7">
        <w:rPr>
          <w:rFonts w:cs="Arial"/>
        </w:rPr>
        <w:t xml:space="preserve">Revised </w:t>
      </w:r>
      <w:r>
        <w:rPr>
          <w:rFonts w:cs="Arial"/>
        </w:rPr>
        <w:t>Report”, paragraphs 122 to 125; and TWO/48/26 “Report”, paragraphs 120 and 122)</w:t>
      </w:r>
      <w:r w:rsidRPr="008E5149">
        <w:rPr>
          <w:snapToGrid w:val="0"/>
        </w:rPr>
        <w:t>.</w:t>
      </w:r>
    </w:p>
    <w:p w:rsidR="006B34EE" w:rsidRDefault="006B34EE" w:rsidP="00793084">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w:t>
      </w:r>
      <w:r>
        <w:rPr>
          <w:snapToGrid w:val="0"/>
        </w:rPr>
        <w:t xml:space="preserve">he TWV, TWA, </w:t>
      </w:r>
      <w:r w:rsidRPr="00675A60">
        <w:rPr>
          <w:snapToGrid w:val="0"/>
        </w:rPr>
        <w:t>TWF</w:t>
      </w:r>
      <w:r>
        <w:rPr>
          <w:snapToGrid w:val="0"/>
        </w:rPr>
        <w:t xml:space="preserve"> and TWO</w:t>
      </w:r>
      <w:r w:rsidRPr="00675A60">
        <w:rPr>
          <w:snapToGrid w:val="0"/>
        </w:rPr>
        <w:t xml:space="preserve"> noted that the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thirty-third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TWV, TWC, TWA</w:t>
      </w:r>
      <w:r>
        <w:rPr>
          <w:snapToGrid w:val="0"/>
        </w:rPr>
        <w:t>,</w:t>
      </w:r>
      <w:r w:rsidRPr="00675A60">
        <w:rPr>
          <w:snapToGrid w:val="0"/>
        </w:rPr>
        <w:t xml:space="preserve"> TWF</w:t>
      </w:r>
      <w:r>
        <w:rPr>
          <w:snapToGrid w:val="0"/>
        </w:rPr>
        <w:t xml:space="preserve"> and TWO</w:t>
      </w:r>
      <w:r w:rsidRPr="00675A60">
        <w:rPr>
          <w:snapToGrid w:val="0"/>
        </w:rPr>
        <w:t xml:space="preserve"> noted that the TC had agreed to include a discussion item on facilitating the development of databases at its fifty-second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TWC considered a presentation by an expert from China on the analysis of variance for the interaction “variety x location” (environment) of QN characteristics.</w:t>
      </w:r>
      <w:r>
        <w:rPr>
          <w:rFonts w:cs="Arial"/>
        </w:rPr>
        <w:t xml:space="preserve">  </w:t>
      </w:r>
      <w:r w:rsidRPr="00340C7C">
        <w:rPr>
          <w:rFonts w:eastAsia="MS Mincho"/>
          <w:lang w:eastAsia="ja-JP"/>
        </w:rPr>
        <w:t>A copy of the presentation is provided in document TWC/33/27</w:t>
      </w:r>
      <w:r>
        <w:rPr>
          <w:rFonts w:eastAsia="MS Mincho"/>
          <w:lang w:eastAsia="ja-JP"/>
        </w:rPr>
        <w:t xml:space="preserve"> Rev. “</w:t>
      </w:r>
      <w:r w:rsidRPr="00675A60">
        <w:rPr>
          <w:rFonts w:eastAsia="MS Mincho"/>
          <w:lang w:eastAsia="ja-JP"/>
        </w:rPr>
        <w:t>Revised Analysis of Variance for “Variety x</w:t>
      </w:r>
      <w:r>
        <w:rPr>
          <w:rFonts w:eastAsia="MS Mincho"/>
          <w:lang w:eastAsia="ja-JP"/>
        </w:rPr>
        <w:t xml:space="preserve"> </w:t>
      </w:r>
      <w:r w:rsidRPr="00675A60">
        <w:rPr>
          <w:rFonts w:eastAsia="MS Mincho"/>
          <w:lang w:eastAsia="ja-JP"/>
        </w:rPr>
        <w:t>Location” (Environment) Interaction of QN Characteristics</w:t>
      </w:r>
      <w:r>
        <w:rPr>
          <w:rFonts w:eastAsia="MS Mincho"/>
          <w:lang w:eastAsia="ja-JP"/>
        </w:rPr>
        <w:t>”</w:t>
      </w:r>
      <w:r w:rsidRPr="00340C7C">
        <w:rPr>
          <w:rFonts w:eastAsia="MS Mincho"/>
          <w:lang w:eastAsia="ja-JP"/>
        </w:rPr>
        <w:t>.</w:t>
      </w:r>
      <w:r w:rsidR="00304F04">
        <w:rPr>
          <w:rFonts w:eastAsia="MS Mincho"/>
          <w:lang w:eastAsia="ja-JP"/>
        </w:rPr>
        <w:t xml:space="preserve"> </w:t>
      </w:r>
    </w:p>
    <w:p w:rsidR="00675A60" w:rsidRPr="00675A60" w:rsidRDefault="00675A60" w:rsidP="00675A60">
      <w:pPr>
        <w:rPr>
          <w:snapToGrid w:val="0"/>
        </w:rPr>
      </w:pPr>
    </w:p>
    <w:p w:rsidR="00675A60" w:rsidRPr="00675A60" w:rsidRDefault="00675A60" w:rsidP="00AA46CC">
      <w:pPr>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TWC noted the demonstration of the DUSTC software, made by an expert from China.</w:t>
      </w:r>
    </w:p>
    <w:p w:rsidR="00675A60" w:rsidRPr="00675A60" w:rsidRDefault="00675A60" w:rsidP="00AA46CC">
      <w:pPr>
        <w:keepNext/>
        <w:rPr>
          <w:snapToGrid w:val="0"/>
        </w:rPr>
      </w:pPr>
    </w:p>
    <w:p w:rsidR="00793084"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TWF noted the experiences of members on management and use of databases and agreed that databases for fruit crops containing morphological and/or molecular data could be useful for grouping varieties and organizing the growing trials and for the analysis of distinctness.  The TWF noted the variation due to different locations on the expression of characteristics and agreed that this variation should be taken into consideration when using variety descriptions.</w:t>
      </w:r>
    </w:p>
    <w:p w:rsidR="00675A60" w:rsidRDefault="00675A60" w:rsidP="00793084">
      <w:pPr>
        <w:rPr>
          <w:snapToGrid w:val="0"/>
        </w:rPr>
      </w:pPr>
    </w:p>
    <w:p w:rsidR="009136A4" w:rsidRDefault="009136A4" w:rsidP="009136A4"/>
    <w:p w:rsidR="009136A4" w:rsidRDefault="009136A4" w:rsidP="009136A4">
      <w:pPr>
        <w:pStyle w:val="Heading1"/>
        <w:rPr>
          <w:snapToGrid w:val="0"/>
        </w:rPr>
      </w:pPr>
      <w:bookmarkStart w:id="9" w:name="_Toc449023937"/>
      <w:r>
        <w:rPr>
          <w:snapToGrid w:val="0"/>
        </w:rPr>
        <w:t>Developments in 2016</w:t>
      </w:r>
      <w:bookmarkEnd w:id="9"/>
    </w:p>
    <w:p w:rsidR="009136A4" w:rsidRDefault="009136A4" w:rsidP="009136A4"/>
    <w:p w:rsidR="009136A4" w:rsidRDefault="009136A4" w:rsidP="009136A4">
      <w:pPr>
        <w:pStyle w:val="Heading2"/>
      </w:pPr>
      <w:bookmarkStart w:id="10" w:name="_Toc449023938"/>
      <w:r>
        <w:t>Technical Committee</w:t>
      </w:r>
      <w:bookmarkEnd w:id="10"/>
    </w:p>
    <w:p w:rsidR="00223F70" w:rsidRDefault="00223F70" w:rsidP="00793084">
      <w:pPr>
        <w:rPr>
          <w:snapToGrid w:val="0"/>
        </w:rPr>
      </w:pPr>
    </w:p>
    <w:p w:rsidR="00223F70" w:rsidRPr="00E502C0" w:rsidRDefault="00223F70" w:rsidP="006E42D3">
      <w:pPr>
        <w:pStyle w:val="Heading3"/>
      </w:pPr>
      <w:bookmarkStart w:id="11" w:name="_Toc449023939"/>
      <w:r w:rsidRPr="00E502C0">
        <w:t xml:space="preserve">Discussion </w:t>
      </w:r>
      <w:r>
        <w:t>session</w:t>
      </w:r>
      <w:bookmarkEnd w:id="11"/>
    </w:p>
    <w:p w:rsidR="00223F70" w:rsidRDefault="00223F70" w:rsidP="00223F70">
      <w:pPr>
        <w:pStyle w:val="Heading3"/>
      </w:pPr>
    </w:p>
    <w:p w:rsidR="00223F70" w:rsidRPr="009E720E" w:rsidRDefault="00223F70" w:rsidP="00223F70">
      <w:pPr>
        <w:keepNext/>
      </w:pPr>
      <w:r>
        <w:fldChar w:fldCharType="begin"/>
      </w:r>
      <w:r>
        <w:instrText xml:space="preserve"> AUTONUM  </w:instrText>
      </w:r>
      <w:r>
        <w:fldChar w:fldCharType="end"/>
      </w:r>
      <w:r>
        <w:tab/>
      </w:r>
      <w:r w:rsidRPr="009E720E">
        <w:t>The TC</w:t>
      </w:r>
      <w:r w:rsidR="006E42D3">
        <w:t>, at its fifty-second session, held in Geneva from March 14 to 16, 2016,</w:t>
      </w:r>
      <w:r w:rsidRPr="009E720E">
        <w:t xml:space="preserve"> received the following presentations </w:t>
      </w:r>
      <w:r>
        <w:t>on f</w:t>
      </w:r>
      <w:r w:rsidRPr="00E502C0">
        <w:t>acilitating development of databases</w:t>
      </w:r>
      <w:r w:rsidRPr="00CC4662">
        <w:t xml:space="preserve"> </w:t>
      </w:r>
      <w:r w:rsidRPr="009E720E">
        <w:t>(in order of presentation):</w:t>
      </w:r>
    </w:p>
    <w:p w:rsidR="00223F70" w:rsidRPr="009E720E" w:rsidRDefault="00223F70" w:rsidP="00223F70"/>
    <w:tbl>
      <w:tblPr>
        <w:tblStyle w:val="TableGrid"/>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969"/>
      </w:tblGrid>
      <w:tr w:rsidR="00223F70" w:rsidRPr="009E720E" w:rsidTr="008A5A94">
        <w:trPr>
          <w:cantSplit/>
        </w:trPr>
        <w:tc>
          <w:tcPr>
            <w:tcW w:w="5670" w:type="dxa"/>
            <w:vAlign w:val="center"/>
          </w:tcPr>
          <w:p w:rsidR="00223F70" w:rsidRPr="009E720E" w:rsidRDefault="00223F70" w:rsidP="003659DF">
            <w:pPr>
              <w:spacing w:before="60" w:after="60"/>
              <w:ind w:right="34"/>
            </w:pPr>
            <w:r w:rsidRPr="006D159A">
              <w:t>Facilitating development of databases</w:t>
            </w:r>
            <w:r>
              <w:t xml:space="preserve"> f</w:t>
            </w:r>
            <w:r w:rsidRPr="006D159A">
              <w:rPr>
                <w:rFonts w:eastAsia="Times New Roman"/>
              </w:rPr>
              <w:t>or DUS examination</w:t>
            </w:r>
          </w:p>
        </w:tc>
        <w:tc>
          <w:tcPr>
            <w:tcW w:w="3969" w:type="dxa"/>
          </w:tcPr>
          <w:p w:rsidR="00223F70" w:rsidRPr="009E720E" w:rsidRDefault="00223F70" w:rsidP="003659DF">
            <w:pPr>
              <w:spacing w:before="60" w:after="60"/>
              <w:ind w:left="317" w:right="-108"/>
              <w:jc w:val="left"/>
            </w:pPr>
            <w:r>
              <w:t>France (Mr. Richard Brand)</w:t>
            </w:r>
          </w:p>
        </w:tc>
      </w:tr>
      <w:tr w:rsidR="00223F70" w:rsidRPr="009E720E" w:rsidTr="008A5A94">
        <w:trPr>
          <w:cantSplit/>
        </w:trPr>
        <w:tc>
          <w:tcPr>
            <w:tcW w:w="5670" w:type="dxa"/>
            <w:vAlign w:val="center"/>
          </w:tcPr>
          <w:p w:rsidR="00223F70" w:rsidRPr="009E720E" w:rsidRDefault="00223F70" w:rsidP="003659DF">
            <w:pPr>
              <w:spacing w:before="60" w:after="60"/>
              <w:ind w:right="34"/>
            </w:pPr>
            <w:r w:rsidRPr="006D159A">
              <w:t>Facilitating development of databases</w:t>
            </w:r>
          </w:p>
        </w:tc>
        <w:tc>
          <w:tcPr>
            <w:tcW w:w="3969" w:type="dxa"/>
          </w:tcPr>
          <w:p w:rsidR="00223F70" w:rsidRPr="009E720E" w:rsidRDefault="00223F70" w:rsidP="003659DF">
            <w:pPr>
              <w:spacing w:before="60" w:after="60"/>
              <w:ind w:left="317" w:right="-108"/>
              <w:jc w:val="left"/>
            </w:pPr>
            <w:r>
              <w:t xml:space="preserve">Netherlands (Mr. Kees van </w:t>
            </w:r>
            <w:proofErr w:type="spellStart"/>
            <w:r>
              <w:t>Ettekoven</w:t>
            </w:r>
            <w:proofErr w:type="spellEnd"/>
            <w:r>
              <w:t>)</w:t>
            </w:r>
          </w:p>
        </w:tc>
      </w:tr>
    </w:tbl>
    <w:p w:rsidR="009136A4" w:rsidRDefault="009136A4" w:rsidP="009136A4"/>
    <w:p w:rsidR="009136A4" w:rsidRDefault="009136A4" w:rsidP="009136A4">
      <w:r>
        <w:fldChar w:fldCharType="begin"/>
      </w:r>
      <w:r>
        <w:instrText xml:space="preserve"> AUTONUM  </w:instrText>
      </w:r>
      <w:r>
        <w:fldChar w:fldCharType="end"/>
      </w:r>
      <w:r>
        <w:tab/>
        <w:t>The TC considered discussions on facilitating the development of databases and agreed to invite members of the Union to make presentations at the next session of the BMT on how databases containing molecular data might be developed in UPOV.  It noted that the outcome of those discussions would be reported to the TC at its fifty-third session under the agenda item “Variety description databases” (see document TC/52/29 Rev. “Revised Report”, paragraph 206).</w:t>
      </w:r>
    </w:p>
    <w:p w:rsidR="009136A4" w:rsidRDefault="009136A4" w:rsidP="00223F70"/>
    <w:p w:rsidR="006E42D3" w:rsidRDefault="006E42D3" w:rsidP="006E42D3">
      <w:pPr>
        <w:pStyle w:val="Heading3"/>
      </w:pPr>
      <w:bookmarkStart w:id="12" w:name="_Toc449023940"/>
      <w:r>
        <w:t>Variety description databases</w:t>
      </w:r>
      <w:bookmarkEnd w:id="12"/>
    </w:p>
    <w:p w:rsidR="006E42D3" w:rsidRDefault="006E42D3" w:rsidP="00223F70"/>
    <w:p w:rsidR="009E5BF6" w:rsidRDefault="009E5BF6" w:rsidP="007A13EC">
      <w:pPr>
        <w:keepNext/>
      </w:pPr>
      <w:r>
        <w:fldChar w:fldCharType="begin"/>
      </w:r>
      <w:r>
        <w:instrText xml:space="preserve"> AUTONUM  </w:instrText>
      </w:r>
      <w:r>
        <w:fldChar w:fldCharType="end"/>
      </w:r>
      <w:r>
        <w:tab/>
      </w:r>
      <w:r w:rsidRPr="00696B1B">
        <w:t>The TC considered document TC/52/</w:t>
      </w:r>
      <w:r>
        <w:t xml:space="preserve">9 </w:t>
      </w:r>
      <w:r w:rsidR="007A13EC">
        <w:t xml:space="preserve">and </w:t>
      </w:r>
      <w:r>
        <w:t xml:space="preserve">noted that there had been a discussion on facilitating the development of databases under agenda item </w:t>
      </w:r>
      <w:r>
        <w:rPr>
          <w:rFonts w:cs="Arial"/>
          <w:sz w:val="19"/>
          <w:szCs w:val="19"/>
        </w:rPr>
        <w:t>3 (c) “Facilitating development of databases”</w:t>
      </w:r>
      <w:r>
        <w:t xml:space="preserve"> at the fifty-second session of the TC</w:t>
      </w:r>
      <w:r w:rsidR="007A13EC" w:rsidRPr="007A13EC">
        <w:t xml:space="preserve"> </w:t>
      </w:r>
      <w:r w:rsidR="007A13EC">
        <w:t xml:space="preserve">(see document TC/52/29 Rev. “Revised Report”, </w:t>
      </w:r>
      <w:r w:rsidR="007A13EC" w:rsidRPr="006E42D3">
        <w:t>paragraphs 181 to 184).</w:t>
      </w:r>
    </w:p>
    <w:p w:rsidR="009E5BF6" w:rsidRDefault="009E5BF6" w:rsidP="009E5BF6"/>
    <w:p w:rsidR="009E5BF6" w:rsidRDefault="009E5BF6" w:rsidP="009E5BF6">
      <w:r>
        <w:fldChar w:fldCharType="begin"/>
      </w:r>
      <w:r>
        <w:instrText xml:space="preserve"> AUTONUM  </w:instrText>
      </w:r>
      <w:r>
        <w:fldChar w:fldCharType="end"/>
      </w:r>
      <w:r>
        <w:tab/>
        <w:t>The TC noted that the TWC, at its thirty-third session, had received a presentation by an expert from China on the analysis of variance for the interaction “variety x location” (environment) of QN characteristics using the statistical module of the new software “DUSTC” developed by China, a copy of which is provided in document TWC/33/27 Rev.</w:t>
      </w:r>
    </w:p>
    <w:p w:rsidR="009E5BF6" w:rsidRDefault="009E5BF6" w:rsidP="009E5BF6"/>
    <w:p w:rsidR="009E5BF6" w:rsidRDefault="009E5BF6" w:rsidP="009E5BF6">
      <w:r>
        <w:fldChar w:fldCharType="begin"/>
      </w:r>
      <w:r>
        <w:instrText xml:space="preserve"> AUTONUM  </w:instrText>
      </w:r>
      <w:r>
        <w:fldChar w:fldCharType="end"/>
      </w:r>
      <w:r>
        <w:tab/>
        <w:t>The TC noted that the TWF, at its forty-sixth session, had agreed that databases for fruit crops containing morphological and/or molecular data could be useful for grouping varieties and organizing the growing trials and for the analysis of distinctness.</w:t>
      </w:r>
    </w:p>
    <w:p w:rsidR="00223F70" w:rsidRPr="000B7667" w:rsidRDefault="00223F70" w:rsidP="00793084">
      <w:pPr>
        <w:rPr>
          <w:snapToGrid w:val="0"/>
        </w:rPr>
      </w:pPr>
    </w:p>
    <w:p w:rsidR="00793084" w:rsidRPr="008B6268" w:rsidRDefault="00793084" w:rsidP="007A13EC">
      <w:pPr>
        <w:pStyle w:val="DecisionParagraphs"/>
        <w:keepNext/>
        <w:rPr>
          <w:rFonts w:cs="Arial"/>
          <w:snapToGrid w:val="0"/>
        </w:rPr>
      </w:pPr>
      <w:r w:rsidRPr="008B6268">
        <w:rPr>
          <w:color w:val="000000"/>
        </w:rPr>
        <w:fldChar w:fldCharType="begin"/>
      </w:r>
      <w:r w:rsidRPr="008B6268">
        <w:rPr>
          <w:color w:val="000000"/>
        </w:rPr>
        <w:instrText xml:space="preserve"> AUTONUM  </w:instrText>
      </w:r>
      <w:r w:rsidRPr="008B6268">
        <w:rPr>
          <w:color w:val="000000"/>
        </w:rPr>
        <w:fldChar w:fldCharType="end"/>
      </w:r>
      <w:r w:rsidRPr="008B6268">
        <w:rPr>
          <w:color w:val="000000"/>
        </w:rPr>
        <w:tab/>
      </w:r>
      <w:r w:rsidR="008B6268" w:rsidRPr="008B6268">
        <w:rPr>
          <w:rFonts w:cs="Arial"/>
        </w:rPr>
        <w:t xml:space="preserve">The TWC is invited to note the developments reported in this document and, in particular, </w:t>
      </w:r>
      <w:r w:rsidR="008B6268" w:rsidRPr="008B6268">
        <w:rPr>
          <w:rFonts w:cs="Arial"/>
          <w:snapToGrid w:val="0"/>
        </w:rPr>
        <w:t>that</w:t>
      </w:r>
      <w:r w:rsidRPr="008B6268">
        <w:rPr>
          <w:rFonts w:cs="Arial"/>
          <w:snapToGrid w:val="0"/>
        </w:rPr>
        <w:t>:</w:t>
      </w:r>
    </w:p>
    <w:p w:rsidR="00793084" w:rsidRPr="00D44A44" w:rsidRDefault="00793084" w:rsidP="007A13EC">
      <w:pPr>
        <w:pStyle w:val="DecisionParagraphs"/>
        <w:keepNext/>
        <w:rPr>
          <w:rFonts w:cs="Arial"/>
          <w:snapToGrid w:val="0"/>
        </w:rPr>
      </w:pPr>
    </w:p>
    <w:p w:rsidR="00A84083" w:rsidRPr="00D44A44" w:rsidRDefault="00A84083" w:rsidP="007A13EC">
      <w:pPr>
        <w:pStyle w:val="DecisionParagraphs"/>
        <w:keepNext/>
        <w:tabs>
          <w:tab w:val="left" w:pos="5954"/>
        </w:tabs>
        <w:rPr>
          <w:rFonts w:cs="Arial"/>
        </w:rPr>
      </w:pPr>
      <w:r w:rsidRPr="00D44A44">
        <w:rPr>
          <w:rFonts w:cs="Arial"/>
        </w:rPr>
        <w:tab/>
        <w:t>(a)</w:t>
      </w:r>
      <w:r w:rsidRPr="00D44A44">
        <w:rPr>
          <w:rFonts w:cs="Arial"/>
        </w:rPr>
        <w:tab/>
      </w:r>
      <w:r w:rsidR="00400DD8" w:rsidRPr="00D44A44">
        <w:rPr>
          <w:rFonts w:cs="Arial"/>
        </w:rPr>
        <w:t xml:space="preserve">the TC, at its fifty-second session, </w:t>
      </w:r>
      <w:r w:rsidR="00400DD8" w:rsidRPr="00D44A44">
        <w:t>agreed to invite members of the Union to make presentations at the next session of the BMT on how databases containing molecular data might be developed in UPOV</w:t>
      </w:r>
      <w:r w:rsidR="008B6268" w:rsidRPr="00D44A44">
        <w:rPr>
          <w:rFonts w:cs="Arial"/>
        </w:rPr>
        <w:t>;</w:t>
      </w:r>
      <w:r w:rsidR="00400DD8" w:rsidRPr="00D44A44">
        <w:t xml:space="preserve"> and</w:t>
      </w:r>
    </w:p>
    <w:p w:rsidR="00400DD8" w:rsidRPr="00D44A44" w:rsidRDefault="00400DD8" w:rsidP="007A13EC">
      <w:pPr>
        <w:pStyle w:val="DecisionParagraphs"/>
        <w:keepNext/>
        <w:tabs>
          <w:tab w:val="left" w:pos="5954"/>
        </w:tabs>
        <w:rPr>
          <w:rFonts w:cs="Arial"/>
        </w:rPr>
      </w:pPr>
    </w:p>
    <w:p w:rsidR="00400DD8" w:rsidRPr="00D44A44" w:rsidRDefault="00400DD8" w:rsidP="007A13EC">
      <w:pPr>
        <w:pStyle w:val="DecisionParagraphs"/>
        <w:keepNext/>
        <w:tabs>
          <w:tab w:val="left" w:pos="5954"/>
        </w:tabs>
        <w:rPr>
          <w:rFonts w:cs="Arial"/>
        </w:rPr>
      </w:pPr>
      <w:r w:rsidRPr="00D44A44">
        <w:rPr>
          <w:rFonts w:cs="Arial"/>
        </w:rPr>
        <w:tab/>
        <w:t>(b)</w:t>
      </w:r>
      <w:r w:rsidRPr="00D44A44">
        <w:rPr>
          <w:rFonts w:cs="Arial"/>
        </w:rPr>
        <w:tab/>
      </w:r>
      <w:proofErr w:type="gramStart"/>
      <w:r w:rsidR="00D44A44" w:rsidRPr="00D44A44">
        <w:t>the</w:t>
      </w:r>
      <w:proofErr w:type="gramEnd"/>
      <w:r w:rsidR="00D44A44" w:rsidRPr="00D44A44">
        <w:t xml:space="preserve"> outcome of discussions during the BMT on how databases containing molecular data might be developed in UPOV would be reported to the TC at its fifty-third session</w:t>
      </w:r>
      <w:r w:rsidR="008B6268">
        <w:t>.</w:t>
      </w:r>
    </w:p>
    <w:p w:rsidR="00D44A44" w:rsidRDefault="00D44A44" w:rsidP="007A13EC">
      <w:pPr>
        <w:pStyle w:val="DecisionParagraphs"/>
        <w:tabs>
          <w:tab w:val="left" w:pos="5954"/>
        </w:tabs>
        <w:rPr>
          <w:rFonts w:cs="Arial"/>
          <w:snapToGrid w:val="0"/>
        </w:rPr>
      </w:pPr>
    </w:p>
    <w:p w:rsidR="008B6268" w:rsidRDefault="008B6268" w:rsidP="007A13EC">
      <w:pPr>
        <w:pStyle w:val="DecisionParagraphs"/>
        <w:tabs>
          <w:tab w:val="left" w:pos="5954"/>
        </w:tabs>
        <w:rPr>
          <w:rFonts w:cs="Arial"/>
          <w:snapToGrid w:val="0"/>
        </w:rPr>
      </w:pPr>
    </w:p>
    <w:p w:rsidR="007A13EC" w:rsidRDefault="007A13EC" w:rsidP="007A13EC">
      <w:pPr>
        <w:pStyle w:val="DecisionParagraphs"/>
        <w:tabs>
          <w:tab w:val="left" w:pos="5954"/>
        </w:tabs>
        <w:rPr>
          <w:snapToGrid w:val="0"/>
        </w:rPr>
      </w:pPr>
    </w:p>
    <w:p w:rsidR="009B440E" w:rsidRPr="00D44A44" w:rsidRDefault="00050E16" w:rsidP="00D44A44">
      <w:pPr>
        <w:pStyle w:val="DecisionParagraphs"/>
        <w:tabs>
          <w:tab w:val="left" w:pos="5954"/>
        </w:tabs>
        <w:jc w:val="right"/>
        <w:rPr>
          <w:i w:val="0"/>
        </w:rPr>
      </w:pPr>
      <w:r w:rsidRPr="00D44A44">
        <w:rPr>
          <w:i w:val="0"/>
        </w:rPr>
        <w:t xml:space="preserve"> [End of document]</w:t>
      </w:r>
    </w:p>
    <w:sectPr w:rsidR="009B440E" w:rsidRPr="00D44A4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D6019C" w:rsidP="00EB048E">
    <w:pPr>
      <w:pStyle w:val="Header"/>
      <w:rPr>
        <w:rStyle w:val="PageNumber"/>
        <w:lang w:val="en-US"/>
      </w:rPr>
    </w:pPr>
    <w:r>
      <w:rPr>
        <w:rStyle w:val="PageNumber"/>
        <w:lang w:val="en-US"/>
      </w:rPr>
      <w:t>T</w:t>
    </w:r>
    <w:r w:rsidR="00223F70">
      <w:rPr>
        <w:rStyle w:val="PageNumber"/>
        <w:lang w:val="en-US"/>
      </w:rPr>
      <w:t>W</w:t>
    </w:r>
    <w:r>
      <w:rPr>
        <w:rStyle w:val="PageNumber"/>
        <w:lang w:val="en-US"/>
      </w:rPr>
      <w:t>C/</w:t>
    </w:r>
    <w:r w:rsidR="00223F70">
      <w:rPr>
        <w:rStyle w:val="PageNumber"/>
        <w:lang w:val="en-US"/>
      </w:rPr>
      <w:t>34</w:t>
    </w:r>
    <w:r>
      <w:rPr>
        <w:rStyle w:val="PageNumber"/>
        <w:lang w:val="en-US"/>
      </w:rPr>
      <w:t>/</w:t>
    </w:r>
    <w:r w:rsidR="00223F70">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F0722">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0682C"/>
    <w:rsid w:val="00110C36"/>
    <w:rsid w:val="001131D5"/>
    <w:rsid w:val="00141DB8"/>
    <w:rsid w:val="00172D02"/>
    <w:rsid w:val="0017474A"/>
    <w:rsid w:val="001758C6"/>
    <w:rsid w:val="00182B99"/>
    <w:rsid w:val="001A16E8"/>
    <w:rsid w:val="001C26F7"/>
    <w:rsid w:val="0021332C"/>
    <w:rsid w:val="00213982"/>
    <w:rsid w:val="00223F70"/>
    <w:rsid w:val="0024416D"/>
    <w:rsid w:val="00271911"/>
    <w:rsid w:val="002800A0"/>
    <w:rsid w:val="002801B3"/>
    <w:rsid w:val="00281060"/>
    <w:rsid w:val="002940E8"/>
    <w:rsid w:val="002A6E50"/>
    <w:rsid w:val="002B4CCA"/>
    <w:rsid w:val="002C256A"/>
    <w:rsid w:val="00302873"/>
    <w:rsid w:val="00304F04"/>
    <w:rsid w:val="00305A7F"/>
    <w:rsid w:val="003152FE"/>
    <w:rsid w:val="00322A7B"/>
    <w:rsid w:val="00327436"/>
    <w:rsid w:val="00344BD6"/>
    <w:rsid w:val="0035528D"/>
    <w:rsid w:val="00361821"/>
    <w:rsid w:val="00364150"/>
    <w:rsid w:val="003A5C8F"/>
    <w:rsid w:val="003D227C"/>
    <w:rsid w:val="003D2B4D"/>
    <w:rsid w:val="00400DD8"/>
    <w:rsid w:val="0043326C"/>
    <w:rsid w:val="00444A88"/>
    <w:rsid w:val="00474DA4"/>
    <w:rsid w:val="00476B4D"/>
    <w:rsid w:val="004805FA"/>
    <w:rsid w:val="004935D2"/>
    <w:rsid w:val="004A4DE1"/>
    <w:rsid w:val="004B1215"/>
    <w:rsid w:val="004D047D"/>
    <w:rsid w:val="004D5667"/>
    <w:rsid w:val="004F0722"/>
    <w:rsid w:val="004F305A"/>
    <w:rsid w:val="00510FD3"/>
    <w:rsid w:val="00512164"/>
    <w:rsid w:val="0051504B"/>
    <w:rsid w:val="00520297"/>
    <w:rsid w:val="005338F9"/>
    <w:rsid w:val="0054281C"/>
    <w:rsid w:val="00544581"/>
    <w:rsid w:val="0055268D"/>
    <w:rsid w:val="00575EB2"/>
    <w:rsid w:val="00576BE4"/>
    <w:rsid w:val="005A400A"/>
    <w:rsid w:val="005F0273"/>
    <w:rsid w:val="00607781"/>
    <w:rsid w:val="00612379"/>
    <w:rsid w:val="0061555F"/>
    <w:rsid w:val="00616F60"/>
    <w:rsid w:val="00641200"/>
    <w:rsid w:val="00642598"/>
    <w:rsid w:val="00651A6C"/>
    <w:rsid w:val="006655D3"/>
    <w:rsid w:val="00667404"/>
    <w:rsid w:val="00675A60"/>
    <w:rsid w:val="00687EB4"/>
    <w:rsid w:val="006B17D2"/>
    <w:rsid w:val="006B34EE"/>
    <w:rsid w:val="006C224E"/>
    <w:rsid w:val="006D780A"/>
    <w:rsid w:val="006E18BE"/>
    <w:rsid w:val="006E42D3"/>
    <w:rsid w:val="00732DEC"/>
    <w:rsid w:val="00735BD5"/>
    <w:rsid w:val="00741E47"/>
    <w:rsid w:val="007556F6"/>
    <w:rsid w:val="00760EEF"/>
    <w:rsid w:val="00766E06"/>
    <w:rsid w:val="00777EE5"/>
    <w:rsid w:val="00784836"/>
    <w:rsid w:val="0079023E"/>
    <w:rsid w:val="00793084"/>
    <w:rsid w:val="007A13EC"/>
    <w:rsid w:val="007A2854"/>
    <w:rsid w:val="007A49AF"/>
    <w:rsid w:val="007D0B9D"/>
    <w:rsid w:val="007D19B0"/>
    <w:rsid w:val="007F498F"/>
    <w:rsid w:val="0080679D"/>
    <w:rsid w:val="008108B0"/>
    <w:rsid w:val="00811B20"/>
    <w:rsid w:val="0082296E"/>
    <w:rsid w:val="00824099"/>
    <w:rsid w:val="00846D7C"/>
    <w:rsid w:val="00867AC1"/>
    <w:rsid w:val="008A5A94"/>
    <w:rsid w:val="008A5AA5"/>
    <w:rsid w:val="008A743F"/>
    <w:rsid w:val="008B6268"/>
    <w:rsid w:val="008C0970"/>
    <w:rsid w:val="008D0BC5"/>
    <w:rsid w:val="008D2CF7"/>
    <w:rsid w:val="00900C26"/>
    <w:rsid w:val="0090197F"/>
    <w:rsid w:val="00906DDC"/>
    <w:rsid w:val="009136A4"/>
    <w:rsid w:val="00930D23"/>
    <w:rsid w:val="00934E09"/>
    <w:rsid w:val="00936253"/>
    <w:rsid w:val="00952DD4"/>
    <w:rsid w:val="00964E7C"/>
    <w:rsid w:val="00970FED"/>
    <w:rsid w:val="009841A7"/>
    <w:rsid w:val="00992D82"/>
    <w:rsid w:val="00997029"/>
    <w:rsid w:val="009B440E"/>
    <w:rsid w:val="009D690D"/>
    <w:rsid w:val="009E5BF6"/>
    <w:rsid w:val="009E65B6"/>
    <w:rsid w:val="009F6A5E"/>
    <w:rsid w:val="00A05364"/>
    <w:rsid w:val="00A24C10"/>
    <w:rsid w:val="00A42AC3"/>
    <w:rsid w:val="00A430CF"/>
    <w:rsid w:val="00A54309"/>
    <w:rsid w:val="00A6770F"/>
    <w:rsid w:val="00A84083"/>
    <w:rsid w:val="00AA46CC"/>
    <w:rsid w:val="00AB2B93"/>
    <w:rsid w:val="00AB530F"/>
    <w:rsid w:val="00AB7E5B"/>
    <w:rsid w:val="00AE0EF1"/>
    <w:rsid w:val="00AE2937"/>
    <w:rsid w:val="00B03033"/>
    <w:rsid w:val="00B07301"/>
    <w:rsid w:val="00B224DE"/>
    <w:rsid w:val="00B324D4"/>
    <w:rsid w:val="00B46575"/>
    <w:rsid w:val="00B8210F"/>
    <w:rsid w:val="00B84BBD"/>
    <w:rsid w:val="00BA43FB"/>
    <w:rsid w:val="00BC127D"/>
    <w:rsid w:val="00BC1FE6"/>
    <w:rsid w:val="00C061B6"/>
    <w:rsid w:val="00C1618A"/>
    <w:rsid w:val="00C20C61"/>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44A44"/>
    <w:rsid w:val="00D57C96"/>
    <w:rsid w:val="00D6019C"/>
    <w:rsid w:val="00D91203"/>
    <w:rsid w:val="00D95174"/>
    <w:rsid w:val="00DA6F36"/>
    <w:rsid w:val="00DB596E"/>
    <w:rsid w:val="00DB75AC"/>
    <w:rsid w:val="00DB7773"/>
    <w:rsid w:val="00DC00EA"/>
    <w:rsid w:val="00DE16AF"/>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77</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SANCHEZ-VIZCAINO GOMEZ Rosa Maria</cp:lastModifiedBy>
  <cp:revision>17</cp:revision>
  <cp:lastPrinted>2016-05-31T09:18:00Z</cp:lastPrinted>
  <dcterms:created xsi:type="dcterms:W3CDTF">2016-04-21T14:00:00Z</dcterms:created>
  <dcterms:modified xsi:type="dcterms:W3CDTF">2016-05-31T09:18:00Z</dcterms:modified>
</cp:coreProperties>
</file>