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346B33">
              <w:rPr>
                <w:rFonts w:hint="eastAsia"/>
                <w:lang w:eastAsia="ja-JP"/>
              </w:rPr>
              <w:t>20</w:t>
            </w:r>
            <w:r w:rsidR="00855802">
              <w:rPr>
                <w:rFonts w:hint="eastAsia"/>
                <w:lang w:eastAsia="ja-JP"/>
              </w:rPr>
              <w:t xml:space="preserve"> Add.</w:t>
            </w:r>
            <w:r w:rsidR="00DE4830">
              <w:rPr>
                <w:rFonts w:hint="eastAsia"/>
                <w:lang w:eastAsia="ja-JP"/>
              </w:rPr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5D0B95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DB2B7B" w:rsidRPr="00DD27DE">
              <w:rPr>
                <w:rStyle w:val="StyleDocoriginalNotBold1"/>
                <w:spacing w:val="0"/>
              </w:rPr>
              <w:t>Ju</w:t>
            </w:r>
            <w:r w:rsidR="00A97921">
              <w:rPr>
                <w:rStyle w:val="StyleDocoriginalNotBold1"/>
                <w:rFonts w:hint="eastAsia"/>
                <w:spacing w:val="0"/>
                <w:lang w:eastAsia="ja-JP"/>
              </w:rPr>
              <w:t>ly 1</w:t>
            </w:r>
            <w:r w:rsidR="005D0B95">
              <w:rPr>
                <w:rStyle w:val="StyleDocoriginalNotBold1"/>
                <w:spacing w:val="0"/>
                <w:lang w:eastAsia="ja-JP"/>
              </w:rPr>
              <w:t>3</w:t>
            </w:r>
            <w:r w:rsidR="003653C5" w:rsidRPr="00DD27DE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A97921" w:rsidRDefault="00855802" w:rsidP="00855802">
      <w:pPr>
        <w:pStyle w:val="preparedby1"/>
        <w:spacing w:after="0"/>
        <w:rPr>
          <w:i w:val="0"/>
          <w:iCs w:val="0"/>
          <w:caps/>
          <w:lang w:eastAsia="ja-JP"/>
        </w:rPr>
      </w:pPr>
      <w:bookmarkStart w:id="3" w:name="TitleOfDoc"/>
      <w:bookmarkStart w:id="4" w:name="Prepared"/>
      <w:bookmarkEnd w:id="3"/>
      <w:bookmarkEnd w:id="4"/>
      <w:r>
        <w:rPr>
          <w:rFonts w:hint="eastAsia"/>
          <w:i w:val="0"/>
          <w:iCs w:val="0"/>
          <w:caps/>
          <w:lang w:eastAsia="ja-JP"/>
        </w:rPr>
        <w:t xml:space="preserve">addendum to </w:t>
      </w:r>
    </w:p>
    <w:p w:rsidR="00855802" w:rsidRDefault="00346B33" w:rsidP="00A97921">
      <w:pPr>
        <w:pStyle w:val="preparedby1"/>
        <w:spacing w:before="120" w:after="0"/>
        <w:rPr>
          <w:i w:val="0"/>
          <w:iCs w:val="0"/>
          <w:caps/>
          <w:lang w:eastAsia="ja-JP"/>
        </w:rPr>
      </w:pPr>
      <w:r w:rsidRPr="00346B33">
        <w:rPr>
          <w:i w:val="0"/>
          <w:iCs w:val="0"/>
          <w:caps/>
        </w:rPr>
        <w:t>CALCULATED THRESHOLDS FOR EXCLUDING VARIETIES OF COMMON KNOWLEDGE FROM THE SECOND GROWING CYCLE WHEN COYD IS USED</w:t>
      </w:r>
      <w:r w:rsidR="00855802">
        <w:rPr>
          <w:rFonts w:hint="eastAsia"/>
          <w:i w:val="0"/>
          <w:iCs w:val="0"/>
          <w:caps/>
          <w:lang w:eastAsia="ja-JP"/>
        </w:rPr>
        <w:t xml:space="preserve">, </w:t>
      </w:r>
    </w:p>
    <w:p w:rsidR="00346B33" w:rsidRDefault="00855802" w:rsidP="00855802">
      <w:pPr>
        <w:pStyle w:val="preparedby1"/>
        <w:spacing w:before="0"/>
        <w:rPr>
          <w:i w:val="0"/>
          <w:iCs w:val="0"/>
          <w:caps/>
          <w:lang w:eastAsia="ja-JP"/>
        </w:rPr>
      </w:pPr>
      <w:r w:rsidRPr="00855802">
        <w:rPr>
          <w:i w:val="0"/>
          <w:iCs w:val="0"/>
          <w:caps/>
          <w:lang w:eastAsia="ja-JP"/>
        </w:rPr>
        <w:t>First Year Thresholds</w:t>
      </w:r>
    </w:p>
    <w:p w:rsidR="00665A72" w:rsidRPr="00C5280D" w:rsidRDefault="00346B33" w:rsidP="00665A72">
      <w:pPr>
        <w:pStyle w:val="preparedby1"/>
      </w:pPr>
      <w:r w:rsidRPr="00346B33">
        <w:t>Document prepared by expert</w:t>
      </w:r>
      <w:r w:rsidR="00E912F4">
        <w:rPr>
          <w:rFonts w:hint="eastAsia"/>
          <w:lang w:eastAsia="ja-JP"/>
        </w:rPr>
        <w:t>s</w:t>
      </w:r>
      <w:r w:rsidRPr="00346B33">
        <w:t xml:space="preserve"> from the United Kingdom</w:t>
      </w:r>
      <w:r w:rsidR="00665A72">
        <w:br/>
      </w:r>
      <w:r w:rsidR="00665A72">
        <w:br/>
      </w:r>
      <w:r w:rsidR="00665A72">
        <w:rPr>
          <w:color w:val="A6A6A6" w:themeColor="background1" w:themeShade="A6"/>
        </w:rPr>
        <w:t>Disclaimer:  this document does not represent UPOV policies or guidance</w:t>
      </w:r>
    </w:p>
    <w:p w:rsidR="00346B33" w:rsidRDefault="00346B33" w:rsidP="00A97921">
      <w:pPr>
        <w:rPr>
          <w:lang w:eastAsia="ja-JP"/>
        </w:rPr>
      </w:pPr>
      <w:r>
        <w:rPr>
          <w:lang w:eastAsia="ja-JP"/>
        </w:rPr>
        <w:t xml:space="preserve">The Annex to this document contains a copy of a presentation on </w:t>
      </w:r>
      <w:r w:rsidR="00A97921">
        <w:rPr>
          <w:lang w:eastAsia="ja-JP"/>
        </w:rPr>
        <w:t>“</w:t>
      </w:r>
      <w:r w:rsidR="00A97921">
        <w:rPr>
          <w:rFonts w:hint="eastAsia"/>
          <w:lang w:eastAsia="ja-JP"/>
        </w:rPr>
        <w:t>Calculated Thresholds for Excluding Varieties of Common Knowledge from the Second Growing Cycle when COYD is used, First Year Thresholds</w:t>
      </w:r>
      <w:r w:rsidR="00A97921">
        <w:rPr>
          <w:lang w:eastAsia="ja-JP"/>
        </w:rPr>
        <w:t>”</w:t>
      </w:r>
      <w:r w:rsidR="00A97921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that </w:t>
      </w:r>
      <w:r w:rsidR="00DE4830">
        <w:rPr>
          <w:rFonts w:hint="eastAsia"/>
          <w:lang w:eastAsia="ja-JP"/>
        </w:rPr>
        <w:t>was</w:t>
      </w:r>
      <w:r>
        <w:rPr>
          <w:lang w:eastAsia="ja-JP"/>
        </w:rPr>
        <w:t xml:space="preserve"> made at the </w:t>
      </w:r>
      <w:r w:rsidR="00DB2B7B">
        <w:rPr>
          <w:lang w:eastAsia="ja-JP"/>
        </w:rPr>
        <w:t>thirty-</w:t>
      </w:r>
      <w:r w:rsidR="00DB2B7B">
        <w:rPr>
          <w:rFonts w:hint="eastAsia"/>
          <w:lang w:eastAsia="ja-JP"/>
        </w:rPr>
        <w:t>third</w:t>
      </w:r>
      <w:r w:rsidR="00DB2B7B">
        <w:rPr>
          <w:lang w:eastAsia="ja-JP"/>
        </w:rPr>
        <w:t xml:space="preserve"> session of the </w:t>
      </w:r>
      <w:r>
        <w:rPr>
          <w:lang w:eastAsia="ja-JP"/>
        </w:rPr>
        <w:t>Technical Working Party on Automation and Computer Programs (TWC).</w:t>
      </w:r>
    </w:p>
    <w:p w:rsidR="00A7688B" w:rsidRDefault="00A7688B" w:rsidP="00346B33">
      <w:pPr>
        <w:rPr>
          <w:lang w:eastAsia="ja-JP"/>
        </w:rPr>
      </w:pPr>
    </w:p>
    <w:p w:rsidR="00A7688B" w:rsidRDefault="00A7688B" w:rsidP="00346B33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6E60E5" w:rsidRDefault="006E60E5" w:rsidP="00346B33">
      <w:pPr>
        <w:jc w:val="right"/>
        <w:rPr>
          <w:lang w:eastAsia="ja-JP"/>
        </w:rPr>
      </w:pPr>
    </w:p>
    <w:p w:rsidR="006E60E5" w:rsidRDefault="006E60E5" w:rsidP="00346B33">
      <w:pPr>
        <w:jc w:val="right"/>
        <w:rPr>
          <w:lang w:eastAsia="ja-JP"/>
        </w:rPr>
      </w:pPr>
    </w:p>
    <w:p w:rsidR="006E60E5" w:rsidRDefault="006E60E5" w:rsidP="00346B33">
      <w:pPr>
        <w:jc w:val="right"/>
        <w:rPr>
          <w:lang w:eastAsia="ja-JP"/>
        </w:rPr>
      </w:pPr>
    </w:p>
    <w:p w:rsidR="00346B33" w:rsidRDefault="006E60E5" w:rsidP="00346B33">
      <w:pPr>
        <w:jc w:val="right"/>
        <w:rPr>
          <w:lang w:eastAsia="ja-JP"/>
        </w:rPr>
      </w:pPr>
      <w:r>
        <w:rPr>
          <w:lang w:eastAsia="ja-JP"/>
        </w:rPr>
        <w:t xml:space="preserve"> </w:t>
      </w:r>
      <w:r w:rsidR="00346B33">
        <w:rPr>
          <w:lang w:eastAsia="ja-JP"/>
        </w:rPr>
        <w:t>[Annex follows]</w:t>
      </w:r>
    </w:p>
    <w:p w:rsidR="00346B33" w:rsidRDefault="00346B33" w:rsidP="00346B33">
      <w:pPr>
        <w:rPr>
          <w:lang w:eastAsia="ja-JP"/>
        </w:rPr>
      </w:pPr>
    </w:p>
    <w:p w:rsidR="00346B33" w:rsidRDefault="00346B33" w:rsidP="00346B33">
      <w:pPr>
        <w:rPr>
          <w:lang w:eastAsia="ja-JP"/>
        </w:rPr>
        <w:sectPr w:rsidR="00346B3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46B33" w:rsidRDefault="00346B33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drawing>
          <wp:inline distT="0" distB="0" distL="0" distR="0" wp14:anchorId="01299A50" wp14:editId="34119E6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drawing>
          <wp:inline distT="0" distB="0" distL="0" distR="0" wp14:anchorId="3FCEB774" wp14:editId="7860B614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lastRenderedPageBreak/>
        <w:drawing>
          <wp:inline distT="0" distB="0" distL="0" distR="0" wp14:anchorId="05D78945" wp14:editId="38B9BFA8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drawing>
          <wp:inline distT="0" distB="0" distL="0" distR="0" wp14:anchorId="22FAFFCC" wp14:editId="12340656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lastRenderedPageBreak/>
        <w:drawing>
          <wp:inline distT="0" distB="0" distL="0" distR="0" wp14:anchorId="129255AF" wp14:editId="12EDD1E0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drawing>
          <wp:inline distT="0" distB="0" distL="0" distR="0" wp14:anchorId="0B7B1A4B" wp14:editId="0CAC6546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lastRenderedPageBreak/>
        <w:drawing>
          <wp:inline distT="0" distB="0" distL="0" distR="0" wp14:anchorId="5CAA26A2" wp14:editId="06990EFD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drawing>
          <wp:inline distT="0" distB="0" distL="0" distR="0" wp14:anchorId="7AD4867E" wp14:editId="46388A35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</w:p>
    <w:p w:rsidR="00DE4830" w:rsidRDefault="00DE4830" w:rsidP="00DE4830">
      <w:pPr>
        <w:jc w:val="center"/>
        <w:rPr>
          <w:lang w:eastAsia="ja-JP"/>
        </w:rPr>
      </w:pPr>
      <w:r w:rsidRPr="00DE4830">
        <w:rPr>
          <w:noProof/>
        </w:rPr>
        <w:lastRenderedPageBreak/>
        <w:drawing>
          <wp:inline distT="0" distB="0" distL="0" distR="0" wp14:anchorId="5A12C258" wp14:editId="1CB69917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0" w:rsidRDefault="00DE4830" w:rsidP="00DE4830">
      <w:pPr>
        <w:jc w:val="center"/>
        <w:rPr>
          <w:lang w:eastAsia="ja-JP"/>
        </w:rPr>
      </w:pPr>
    </w:p>
    <w:p w:rsidR="00A7688B" w:rsidRDefault="00A7688B" w:rsidP="00A7688B">
      <w:pPr>
        <w:jc w:val="center"/>
        <w:rPr>
          <w:lang w:eastAsia="ja-JP"/>
        </w:rPr>
      </w:pPr>
    </w:p>
    <w:p w:rsidR="00A7688B" w:rsidRDefault="00A7688B" w:rsidP="00A7688B">
      <w:pPr>
        <w:jc w:val="right"/>
        <w:rPr>
          <w:lang w:eastAsia="ja-JP"/>
        </w:rPr>
      </w:pPr>
      <w:r>
        <w:rPr>
          <w:rFonts w:hint="eastAsia"/>
          <w:lang w:eastAsia="ja-JP"/>
        </w:rPr>
        <w:t>[End of Annex and of document]</w:t>
      </w:r>
      <w:bookmarkStart w:id="5" w:name="_GoBack"/>
      <w:bookmarkEnd w:id="5"/>
    </w:p>
    <w:p w:rsidR="00A7688B" w:rsidRDefault="00A7688B" w:rsidP="00A7688B">
      <w:pPr>
        <w:jc w:val="center"/>
        <w:rPr>
          <w:lang w:eastAsia="ja-JP"/>
        </w:rPr>
      </w:pPr>
    </w:p>
    <w:p w:rsidR="00A7688B" w:rsidRDefault="00A7688B" w:rsidP="00A7688B">
      <w:pPr>
        <w:jc w:val="center"/>
        <w:rPr>
          <w:lang w:eastAsia="ja-JP"/>
        </w:rPr>
      </w:pPr>
    </w:p>
    <w:p w:rsidR="00A7688B" w:rsidRDefault="00A7688B" w:rsidP="00A7688B">
      <w:pPr>
        <w:jc w:val="center"/>
        <w:rPr>
          <w:lang w:eastAsia="ja-JP"/>
        </w:rPr>
      </w:pPr>
    </w:p>
    <w:sectPr w:rsidR="00A7688B" w:rsidSect="00346B33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72" w:rsidRDefault="00665A72" w:rsidP="006655D3">
      <w:r>
        <w:separator/>
      </w:r>
    </w:p>
    <w:p w:rsidR="00665A72" w:rsidRDefault="00665A72" w:rsidP="006655D3"/>
    <w:p w:rsidR="00665A72" w:rsidRDefault="00665A72" w:rsidP="006655D3"/>
  </w:endnote>
  <w:endnote w:type="continuationSeparator" w:id="0">
    <w:p w:rsidR="00665A72" w:rsidRDefault="00665A72" w:rsidP="006655D3">
      <w:r>
        <w:separator/>
      </w:r>
    </w:p>
    <w:p w:rsidR="00665A72" w:rsidRPr="005C3496" w:rsidRDefault="00665A7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665A72" w:rsidRPr="005C3496" w:rsidRDefault="00665A72" w:rsidP="006655D3">
      <w:pPr>
        <w:rPr>
          <w:lang w:val="fr-CH"/>
        </w:rPr>
      </w:pPr>
    </w:p>
    <w:p w:rsidR="00665A72" w:rsidRPr="005C3496" w:rsidRDefault="00665A72" w:rsidP="006655D3">
      <w:pPr>
        <w:rPr>
          <w:lang w:val="fr-CH"/>
        </w:rPr>
      </w:pPr>
    </w:p>
  </w:endnote>
  <w:endnote w:type="continuationNotice" w:id="1">
    <w:p w:rsidR="00665A72" w:rsidRPr="005C3496" w:rsidRDefault="00665A7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665A72" w:rsidRPr="005C3496" w:rsidRDefault="00665A72" w:rsidP="006655D3">
      <w:pPr>
        <w:rPr>
          <w:lang w:val="fr-CH"/>
        </w:rPr>
      </w:pPr>
    </w:p>
    <w:p w:rsidR="00665A72" w:rsidRPr="005C3496" w:rsidRDefault="00665A7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72" w:rsidRDefault="00665A72" w:rsidP="006655D3">
      <w:r>
        <w:separator/>
      </w:r>
    </w:p>
  </w:footnote>
  <w:footnote w:type="continuationSeparator" w:id="0">
    <w:p w:rsidR="00665A72" w:rsidRDefault="00665A72" w:rsidP="006655D3">
      <w:r>
        <w:separator/>
      </w:r>
    </w:p>
  </w:footnote>
  <w:footnote w:type="continuationNotice" w:id="1">
    <w:p w:rsidR="00665A72" w:rsidRPr="00AB530F" w:rsidRDefault="00665A7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332636">
      <w:t>C/3</w:t>
    </w:r>
    <w:r w:rsidR="000A7662">
      <w:t>3</w:t>
    </w:r>
    <w:r w:rsidRPr="00832298">
      <w:t>/</w:t>
    </w:r>
    <w:r w:rsidR="00665A72">
      <w:t>13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912F4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F4" w:rsidRPr="00832298" w:rsidRDefault="00E912F4" w:rsidP="00832298">
    <w:pPr>
      <w:pStyle w:val="Header"/>
      <w:rPr>
        <w:lang w:eastAsia="ja-JP"/>
      </w:rPr>
    </w:pPr>
    <w:r w:rsidRPr="00832298">
      <w:t>TW</w:t>
    </w:r>
    <w:r>
      <w:t>C/33</w:t>
    </w:r>
    <w:r w:rsidRPr="00832298">
      <w:t>/</w:t>
    </w:r>
    <w:r>
      <w:rPr>
        <w:rFonts w:hint="eastAsia"/>
        <w:lang w:eastAsia="ja-JP"/>
      </w:rPr>
      <w:t>20 Add.</w:t>
    </w:r>
    <w:r w:rsidR="00DE4830">
      <w:rPr>
        <w:rFonts w:hint="eastAsia"/>
        <w:lang w:eastAsia="ja-JP"/>
      </w:rPr>
      <w:t xml:space="preserve"> Rev.</w:t>
    </w:r>
  </w:p>
  <w:p w:rsidR="00E912F4" w:rsidRPr="00C5280D" w:rsidRDefault="00E912F4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5D0B95">
      <w:rPr>
        <w:noProof/>
      </w:rPr>
      <w:t>5</w:t>
    </w:r>
    <w:r w:rsidRPr="00832298">
      <w:fldChar w:fldCharType="end"/>
    </w:r>
  </w:p>
  <w:p w:rsidR="00E912F4" w:rsidRPr="00C5280D" w:rsidRDefault="00E912F4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7B" w:rsidRDefault="00DB2B7B">
    <w:pPr>
      <w:pStyle w:val="Header"/>
      <w:rPr>
        <w:lang w:eastAsia="ja-JP"/>
      </w:rPr>
    </w:pPr>
    <w:r>
      <w:rPr>
        <w:rFonts w:hint="eastAsia"/>
        <w:lang w:eastAsia="ja-JP"/>
      </w:rPr>
      <w:t>TWC/33/20</w:t>
    </w:r>
    <w:r w:rsidR="00E912F4">
      <w:rPr>
        <w:rFonts w:hint="eastAsia"/>
        <w:lang w:eastAsia="ja-JP"/>
      </w:rPr>
      <w:t xml:space="preserve"> Add.</w:t>
    </w:r>
    <w:r w:rsidR="00DE4830">
      <w:rPr>
        <w:rFonts w:hint="eastAsia"/>
        <w:lang w:eastAsia="ja-JP"/>
      </w:rPr>
      <w:t xml:space="preserve"> Rev.</w:t>
    </w:r>
  </w:p>
  <w:p w:rsidR="00AC66D5" w:rsidRDefault="00AC66D5" w:rsidP="00DB2B7B">
    <w:pPr>
      <w:pStyle w:val="Header"/>
      <w:rPr>
        <w:lang w:eastAsia="ja-JP"/>
      </w:rPr>
    </w:pPr>
  </w:p>
  <w:p w:rsidR="00DB2B7B" w:rsidRDefault="00AC66D5" w:rsidP="00DB2B7B">
    <w:pPr>
      <w:pStyle w:val="Header"/>
      <w:rPr>
        <w:lang w:eastAsia="ja-JP"/>
      </w:rPr>
    </w:pPr>
    <w:r>
      <w:rPr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2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C7021"/>
    <w:rsid w:val="000D10FF"/>
    <w:rsid w:val="000D6BBC"/>
    <w:rsid w:val="000D7780"/>
    <w:rsid w:val="00105929"/>
    <w:rsid w:val="001131D5"/>
    <w:rsid w:val="001322D2"/>
    <w:rsid w:val="0013309A"/>
    <w:rsid w:val="00141DB8"/>
    <w:rsid w:val="0017474A"/>
    <w:rsid w:val="001758C6"/>
    <w:rsid w:val="00182B99"/>
    <w:rsid w:val="00184ABB"/>
    <w:rsid w:val="0018780B"/>
    <w:rsid w:val="00201B9D"/>
    <w:rsid w:val="0021332C"/>
    <w:rsid w:val="00213982"/>
    <w:rsid w:val="0024416D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4BD6"/>
    <w:rsid w:val="00346B33"/>
    <w:rsid w:val="00353995"/>
    <w:rsid w:val="0035528D"/>
    <w:rsid w:val="00361821"/>
    <w:rsid w:val="003653C5"/>
    <w:rsid w:val="003B3894"/>
    <w:rsid w:val="003D08E7"/>
    <w:rsid w:val="003D227C"/>
    <w:rsid w:val="003D2B4D"/>
    <w:rsid w:val="00444A88"/>
    <w:rsid w:val="00474DA4"/>
    <w:rsid w:val="00476B4D"/>
    <w:rsid w:val="004805FA"/>
    <w:rsid w:val="004D047D"/>
    <w:rsid w:val="004F1633"/>
    <w:rsid w:val="004F305A"/>
    <w:rsid w:val="00512164"/>
    <w:rsid w:val="00520297"/>
    <w:rsid w:val="005338F9"/>
    <w:rsid w:val="0054281C"/>
    <w:rsid w:val="0055268D"/>
    <w:rsid w:val="00576BE4"/>
    <w:rsid w:val="0057736E"/>
    <w:rsid w:val="005A33FD"/>
    <w:rsid w:val="005A400A"/>
    <w:rsid w:val="005C3496"/>
    <w:rsid w:val="005D0B95"/>
    <w:rsid w:val="00612379"/>
    <w:rsid w:val="0061555F"/>
    <w:rsid w:val="00641200"/>
    <w:rsid w:val="006655D3"/>
    <w:rsid w:val="00665A72"/>
    <w:rsid w:val="00667404"/>
    <w:rsid w:val="00685222"/>
    <w:rsid w:val="00687EB4"/>
    <w:rsid w:val="006B17D2"/>
    <w:rsid w:val="006C224E"/>
    <w:rsid w:val="006D780A"/>
    <w:rsid w:val="006E1436"/>
    <w:rsid w:val="006E60E5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33B1"/>
    <w:rsid w:val="007F498F"/>
    <w:rsid w:val="0080679D"/>
    <w:rsid w:val="008108B0"/>
    <w:rsid w:val="00811B20"/>
    <w:rsid w:val="0082296E"/>
    <w:rsid w:val="00824099"/>
    <w:rsid w:val="00832298"/>
    <w:rsid w:val="00843C68"/>
    <w:rsid w:val="00855802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4311E"/>
    <w:rsid w:val="00952DD4"/>
    <w:rsid w:val="00970FED"/>
    <w:rsid w:val="00997029"/>
    <w:rsid w:val="009B4894"/>
    <w:rsid w:val="009D690D"/>
    <w:rsid w:val="009E65B6"/>
    <w:rsid w:val="009F271A"/>
    <w:rsid w:val="00A24C10"/>
    <w:rsid w:val="00A339DC"/>
    <w:rsid w:val="00A42AC3"/>
    <w:rsid w:val="00A430CF"/>
    <w:rsid w:val="00A54309"/>
    <w:rsid w:val="00A7688B"/>
    <w:rsid w:val="00A97921"/>
    <w:rsid w:val="00AB2B93"/>
    <w:rsid w:val="00AB530F"/>
    <w:rsid w:val="00AB6124"/>
    <w:rsid w:val="00AB7E5B"/>
    <w:rsid w:val="00AC66D5"/>
    <w:rsid w:val="00AE0EF1"/>
    <w:rsid w:val="00AE2937"/>
    <w:rsid w:val="00B07301"/>
    <w:rsid w:val="00B224DE"/>
    <w:rsid w:val="00B46575"/>
    <w:rsid w:val="00B70B04"/>
    <w:rsid w:val="00B71144"/>
    <w:rsid w:val="00B77A0F"/>
    <w:rsid w:val="00B84BBD"/>
    <w:rsid w:val="00BA43FB"/>
    <w:rsid w:val="00BB0967"/>
    <w:rsid w:val="00BC127D"/>
    <w:rsid w:val="00BC1FE6"/>
    <w:rsid w:val="00C061B6"/>
    <w:rsid w:val="00C10F27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1203"/>
    <w:rsid w:val="00D95174"/>
    <w:rsid w:val="00DA6F36"/>
    <w:rsid w:val="00DB2B7B"/>
    <w:rsid w:val="00DB596E"/>
    <w:rsid w:val="00DB7773"/>
    <w:rsid w:val="00DC00EA"/>
    <w:rsid w:val="00DD27DE"/>
    <w:rsid w:val="00DE4830"/>
    <w:rsid w:val="00DF474C"/>
    <w:rsid w:val="00DF5749"/>
    <w:rsid w:val="00E30486"/>
    <w:rsid w:val="00E32F7E"/>
    <w:rsid w:val="00E34E59"/>
    <w:rsid w:val="00E72D49"/>
    <w:rsid w:val="00E7593C"/>
    <w:rsid w:val="00E7678A"/>
    <w:rsid w:val="00E912F4"/>
    <w:rsid w:val="00E935F1"/>
    <w:rsid w:val="00E94A81"/>
    <w:rsid w:val="00EA1FFB"/>
    <w:rsid w:val="00EB048E"/>
    <w:rsid w:val="00EE34DF"/>
    <w:rsid w:val="00EF2F89"/>
    <w:rsid w:val="00F0455D"/>
    <w:rsid w:val="00F1237A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346B33"/>
    <w:pPr>
      <w:jc w:val="both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346B33"/>
    <w:pPr>
      <w:jc w:val="both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5</TotalTime>
  <Pages>6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KOIDE Jun</dc:creator>
  <cp:lastModifiedBy>LONG Victoria</cp:lastModifiedBy>
  <cp:revision>4</cp:revision>
  <cp:lastPrinted>2015-06-09T10:24:00Z</cp:lastPrinted>
  <dcterms:created xsi:type="dcterms:W3CDTF">2015-07-09T11:31:00Z</dcterms:created>
  <dcterms:modified xsi:type="dcterms:W3CDTF">2015-07-13T09:29:00Z</dcterms:modified>
</cp:coreProperties>
</file>