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0E1D7403" w14:textId="77777777" w:rsidTr="00EB4E9C">
        <w:tc>
          <w:tcPr>
            <w:tcW w:w="6522" w:type="dxa"/>
          </w:tcPr>
          <w:p w14:paraId="09B42CD4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70F63CA9" wp14:editId="31820E1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0288905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1F209EAC" w14:textId="77777777" w:rsidTr="00645CA8">
        <w:trPr>
          <w:trHeight w:val="219"/>
        </w:trPr>
        <w:tc>
          <w:tcPr>
            <w:tcW w:w="6522" w:type="dxa"/>
          </w:tcPr>
          <w:p w14:paraId="1AF85FD9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4581C99E" w14:textId="77777777" w:rsidR="00DC3802" w:rsidRPr="00DA4973" w:rsidRDefault="00DC3802" w:rsidP="00DA4973"/>
        </w:tc>
      </w:tr>
    </w:tbl>
    <w:p w14:paraId="4173F205" w14:textId="77777777" w:rsidR="00DC3802" w:rsidRDefault="00DC3802" w:rsidP="00DC3802"/>
    <w:p w14:paraId="181872E0" w14:textId="77777777" w:rsidR="00585A6C" w:rsidRPr="00365DC1" w:rsidRDefault="00585A6C" w:rsidP="00585A6C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85A6C" w:rsidRPr="00C5280D" w14:paraId="089C9143" w14:textId="77777777" w:rsidTr="004226CC">
        <w:tc>
          <w:tcPr>
            <w:tcW w:w="6512" w:type="dxa"/>
          </w:tcPr>
          <w:p w14:paraId="7CFBB2AB" w14:textId="77777777" w:rsidR="00585A6C" w:rsidRPr="00AC2883" w:rsidRDefault="00585A6C" w:rsidP="004226CC">
            <w:pPr>
              <w:pStyle w:val="Sessiontc"/>
            </w:pPr>
            <w:r w:rsidRPr="00E70039">
              <w:t>Technical Working Party for Agricultural Crops</w:t>
            </w:r>
          </w:p>
          <w:p w14:paraId="5F024C45" w14:textId="3F9A4349" w:rsidR="00585A6C" w:rsidRPr="00DC3802" w:rsidRDefault="00585A6C" w:rsidP="00503DD5">
            <w:pPr>
              <w:pStyle w:val="Sessiontcplacedate"/>
              <w:rPr>
                <w:sz w:val="22"/>
              </w:rPr>
            </w:pPr>
            <w:r>
              <w:t>Fift</w:t>
            </w:r>
            <w:r w:rsidR="008472FE">
              <w:t>y-</w:t>
            </w:r>
            <w:r w:rsidR="00E22CC7">
              <w:t>Third</w:t>
            </w:r>
            <w:r w:rsidRPr="00DA4973">
              <w:t xml:space="preserve"> Session</w:t>
            </w:r>
            <w:r w:rsidRPr="00DA4973">
              <w:br/>
            </w:r>
            <w:r w:rsidR="00503DD5">
              <w:t>Virtual meeting</w:t>
            </w:r>
            <w:r>
              <w:t xml:space="preserve">, </w:t>
            </w:r>
            <w:r w:rsidR="008472FE">
              <w:t>May 2</w:t>
            </w:r>
            <w:r w:rsidR="00E22CC7">
              <w:t>7</w:t>
            </w:r>
            <w:r w:rsidR="008472FE">
              <w:t xml:space="preserve"> to </w:t>
            </w:r>
            <w:r w:rsidR="00E22CC7">
              <w:t>3</w:t>
            </w:r>
            <w:r w:rsidR="00FD5576">
              <w:t>0</w:t>
            </w:r>
            <w:r w:rsidR="008472FE">
              <w:t>, 202</w:t>
            </w:r>
            <w:r w:rsidR="00E22CC7">
              <w:t>4</w:t>
            </w:r>
          </w:p>
        </w:tc>
        <w:tc>
          <w:tcPr>
            <w:tcW w:w="3127" w:type="dxa"/>
          </w:tcPr>
          <w:p w14:paraId="7634E089" w14:textId="297C5334" w:rsidR="00585A6C" w:rsidRPr="003C7FBE" w:rsidRDefault="00585A6C" w:rsidP="004226CC">
            <w:pPr>
              <w:pStyle w:val="Doccode"/>
            </w:pPr>
            <w:r>
              <w:t>TWA</w:t>
            </w:r>
            <w:r w:rsidRPr="00AC2883">
              <w:t>/</w:t>
            </w:r>
            <w:r>
              <w:t>5</w:t>
            </w:r>
            <w:r w:rsidR="00E22CC7">
              <w:t>3</w:t>
            </w:r>
            <w:r w:rsidRPr="00AC2883">
              <w:t>/</w:t>
            </w:r>
            <w:r w:rsidR="00DE5BAB">
              <w:t>1</w:t>
            </w:r>
            <w:r w:rsidR="00901E13">
              <w:t xml:space="preserve"> Rev.</w:t>
            </w:r>
          </w:p>
          <w:p w14:paraId="6596D011" w14:textId="77777777" w:rsidR="00585A6C" w:rsidRPr="003C7FBE" w:rsidRDefault="00585A6C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65B91662" w14:textId="6483BFB0" w:rsidR="00585A6C" w:rsidRPr="007C1D92" w:rsidRDefault="00585A6C" w:rsidP="00503DD5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901E13" w:rsidRPr="001E327F">
              <w:rPr>
                <w:b w:val="0"/>
                <w:spacing w:val="0"/>
              </w:rPr>
              <w:t xml:space="preserve">May </w:t>
            </w:r>
            <w:r w:rsidR="001E327F" w:rsidRPr="001E327F">
              <w:rPr>
                <w:b w:val="0"/>
                <w:spacing w:val="0"/>
              </w:rPr>
              <w:t>21</w:t>
            </w:r>
            <w:r w:rsidRPr="001E327F">
              <w:rPr>
                <w:b w:val="0"/>
                <w:spacing w:val="0"/>
              </w:rPr>
              <w:t>,</w:t>
            </w:r>
            <w:r w:rsidRPr="00EA33FD">
              <w:rPr>
                <w:b w:val="0"/>
                <w:spacing w:val="0"/>
              </w:rPr>
              <w:t xml:space="preserve"> 202</w:t>
            </w:r>
            <w:r w:rsidR="00E22CC7" w:rsidRPr="00EA33FD">
              <w:rPr>
                <w:b w:val="0"/>
                <w:spacing w:val="0"/>
              </w:rPr>
              <w:t>4</w:t>
            </w:r>
          </w:p>
        </w:tc>
      </w:tr>
    </w:tbl>
    <w:p w14:paraId="797D5AC7" w14:textId="1653F630" w:rsidR="00585A6C" w:rsidRPr="006A644A" w:rsidRDefault="00901E13" w:rsidP="00585A6C">
      <w:pPr>
        <w:pStyle w:val="Titleofdoc0"/>
      </w:pPr>
      <w:bookmarkStart w:id="0" w:name="TitleOfDoc"/>
      <w:bookmarkEnd w:id="0"/>
      <w:r w:rsidRPr="00514642">
        <w:t xml:space="preserve">revised </w:t>
      </w:r>
      <w:r w:rsidR="00DE5BAB" w:rsidRPr="00514642">
        <w:t>Draft</w:t>
      </w:r>
      <w:r w:rsidR="00DE5BAB">
        <w:t xml:space="preserve"> agenda</w:t>
      </w:r>
    </w:p>
    <w:p w14:paraId="59108146" w14:textId="402A4078" w:rsidR="00585A6C" w:rsidRPr="006A644A" w:rsidRDefault="007B34C8" w:rsidP="009C2E2A">
      <w:pPr>
        <w:pStyle w:val="preparedby1"/>
      </w:pPr>
      <w:bookmarkStart w:id="1" w:name="Prepared"/>
      <w:bookmarkEnd w:id="1"/>
      <w:r>
        <w:t>P</w:t>
      </w:r>
      <w:r w:rsidR="00585A6C" w:rsidRPr="000C4E25">
        <w:t>repared by the Office of the Union</w:t>
      </w:r>
    </w:p>
    <w:p w14:paraId="693C335E" w14:textId="77777777" w:rsidR="00585A6C" w:rsidRPr="006A644A" w:rsidRDefault="00585A6C" w:rsidP="00585A6C">
      <w:pPr>
        <w:pStyle w:val="Disclaimer"/>
      </w:pPr>
      <w:r w:rsidRPr="006A644A">
        <w:t>Disclaimer:  this document does not represent UPOV policies or guidance</w:t>
      </w:r>
    </w:p>
    <w:p w14:paraId="118952A3" w14:textId="0A0E4111" w:rsidR="00DE5BAB" w:rsidRPr="001914FE" w:rsidRDefault="00DE5BAB" w:rsidP="00864A88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1914FE">
        <w:rPr>
          <w:rFonts w:eastAsia="MS Mincho"/>
        </w:rPr>
        <w:t xml:space="preserve">Opening of the </w:t>
      </w:r>
      <w:r w:rsidR="009A5AC1">
        <w:rPr>
          <w:rFonts w:eastAsia="MS Mincho"/>
        </w:rPr>
        <w:t>s</w:t>
      </w:r>
      <w:r w:rsidRPr="001914FE">
        <w:rPr>
          <w:rFonts w:eastAsia="MS Mincho"/>
        </w:rPr>
        <w:t>ession</w:t>
      </w:r>
    </w:p>
    <w:p w14:paraId="5C33FE8C" w14:textId="77777777" w:rsidR="00DE5BAB" w:rsidRPr="001914FE" w:rsidRDefault="00DE5BAB" w:rsidP="00864A88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1914FE">
        <w:rPr>
          <w:rFonts w:eastAsia="MS Mincho"/>
        </w:rPr>
        <w:t>Adoption of the agenda</w:t>
      </w:r>
    </w:p>
    <w:p w14:paraId="51B917B3" w14:textId="77777777" w:rsidR="00DE5BAB" w:rsidRPr="00864A88" w:rsidRDefault="00DE5BAB" w:rsidP="00864A88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864A88">
        <w:rPr>
          <w:rFonts w:eastAsia="MS Mincho"/>
        </w:rPr>
        <w:t xml:space="preserve">Matters for </w:t>
      </w:r>
      <w:proofErr w:type="gramStart"/>
      <w:r w:rsidRPr="00864A88">
        <w:rPr>
          <w:rFonts w:eastAsia="MS Mincho"/>
        </w:rPr>
        <w:t>discussion</w:t>
      </w:r>
      <w:proofErr w:type="gramEnd"/>
    </w:p>
    <w:p w14:paraId="44CF1BDF" w14:textId="0EEC429D" w:rsidR="00DE5BAB" w:rsidRPr="00C54FAC" w:rsidRDefault="00DE5BAB" w:rsidP="003D4CC4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C54FAC">
        <w:rPr>
          <w:rFonts w:eastAsia="MS Mincho"/>
        </w:rPr>
        <w:t xml:space="preserve">Procedures for DUS examination </w:t>
      </w:r>
    </w:p>
    <w:p w14:paraId="7D7A46E6" w14:textId="54C59F67" w:rsidR="00901E13" w:rsidRPr="00514642" w:rsidRDefault="00901E13" w:rsidP="001E327F">
      <w:pPr>
        <w:pStyle w:val="ListParagraph"/>
        <w:numPr>
          <w:ilvl w:val="1"/>
          <w:numId w:val="8"/>
        </w:numPr>
        <w:spacing w:after="180"/>
        <w:ind w:left="1701" w:hanging="567"/>
        <w:contextualSpacing w:val="0"/>
        <w:rPr>
          <w:rFonts w:cs="Arial"/>
        </w:rPr>
      </w:pPr>
      <w:r w:rsidRPr="004B58F2">
        <w:rPr>
          <w:rFonts w:cs="Arial"/>
        </w:rPr>
        <w:t xml:space="preserve">Guidance and information materials </w:t>
      </w:r>
      <w:bookmarkStart w:id="2" w:name="_Hlk164114038"/>
      <w:r w:rsidRPr="004B58F2">
        <w:rPr>
          <w:rFonts w:cs="Arial"/>
        </w:rPr>
        <w:t xml:space="preserve">(documents TWP/8/1 and </w:t>
      </w:r>
      <w:r w:rsidRPr="00514642">
        <w:rPr>
          <w:rFonts w:cs="Arial"/>
        </w:rPr>
        <w:t>TWA/53/</w:t>
      </w:r>
      <w:r w:rsidR="00B54AAA" w:rsidRPr="00514642">
        <w:rPr>
          <w:rFonts w:cs="Arial"/>
        </w:rPr>
        <w:t>6</w:t>
      </w:r>
      <w:r w:rsidRPr="00514642">
        <w:rPr>
          <w:rFonts w:cs="Arial"/>
        </w:rPr>
        <w:t>)</w:t>
      </w:r>
      <w:bookmarkEnd w:id="2"/>
      <w:r w:rsidRPr="00514642">
        <w:rPr>
          <w:rFonts w:cs="Arial"/>
          <w:color w:val="333333"/>
          <w:shd w:val="clear" w:color="auto" w:fill="FFFFFF"/>
        </w:rPr>
        <w:t xml:space="preserve"> </w:t>
      </w:r>
    </w:p>
    <w:p w14:paraId="2BBD4ED0" w14:textId="1C8F7A70" w:rsidR="004B58F2" w:rsidRPr="00514642" w:rsidRDefault="004B58F2" w:rsidP="001E327F">
      <w:pPr>
        <w:pStyle w:val="ListParagraph"/>
        <w:numPr>
          <w:ilvl w:val="1"/>
          <w:numId w:val="8"/>
        </w:numPr>
        <w:spacing w:after="180"/>
        <w:ind w:left="1701" w:hanging="567"/>
        <w:contextualSpacing w:val="0"/>
        <w:rPr>
          <w:rFonts w:cs="Arial"/>
        </w:rPr>
      </w:pPr>
      <w:r w:rsidRPr="00514642">
        <w:rPr>
          <w:rFonts w:cs="Arial"/>
        </w:rPr>
        <w:t>DUS tests: one site in two years versus two sites in one year (document TWA/53/7)</w:t>
      </w:r>
    </w:p>
    <w:p w14:paraId="586D1ECA" w14:textId="0137D577" w:rsidR="00DE5BAB" w:rsidRPr="00514642" w:rsidRDefault="00DE5BAB" w:rsidP="003D4CC4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514642">
        <w:rPr>
          <w:rFonts w:eastAsia="MS Mincho"/>
        </w:rPr>
        <w:t>Situations where illustrations could complement or replace example varieties (document</w:t>
      </w:r>
      <w:r w:rsidR="002B2F84" w:rsidRPr="00514642">
        <w:rPr>
          <w:rFonts w:eastAsia="MS Mincho"/>
        </w:rPr>
        <w:t> </w:t>
      </w:r>
      <w:r w:rsidR="00E91B08" w:rsidRPr="00514642">
        <w:rPr>
          <w:rFonts w:cs="Arial"/>
        </w:rPr>
        <w:t>TWA/53/</w:t>
      </w:r>
      <w:r w:rsidR="00CE681A" w:rsidRPr="00514642">
        <w:rPr>
          <w:rFonts w:cs="Arial"/>
        </w:rPr>
        <w:t>8</w:t>
      </w:r>
      <w:r w:rsidR="00E91B08" w:rsidRPr="00514642">
        <w:rPr>
          <w:rFonts w:cs="Arial"/>
        </w:rPr>
        <w:t>)</w:t>
      </w:r>
    </w:p>
    <w:p w14:paraId="40EF7913" w14:textId="4DE61624" w:rsidR="00DE5BAB" w:rsidRPr="00514642" w:rsidRDefault="00DE5BAB" w:rsidP="003D4CC4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514642">
        <w:rPr>
          <w:rFonts w:eastAsia="MS Mincho"/>
        </w:rPr>
        <w:t xml:space="preserve">Variety description databases </w:t>
      </w:r>
    </w:p>
    <w:p w14:paraId="7FA535B8" w14:textId="000AC776" w:rsidR="00A35D09" w:rsidRPr="00514642" w:rsidRDefault="00A35D09" w:rsidP="00B54AAA">
      <w:pPr>
        <w:pStyle w:val="ListParagraph"/>
        <w:numPr>
          <w:ilvl w:val="1"/>
          <w:numId w:val="3"/>
        </w:numPr>
        <w:spacing w:after="180"/>
        <w:ind w:left="1418" w:hanging="284"/>
        <w:contextualSpacing w:val="0"/>
        <w:rPr>
          <w:rFonts w:cs="Arial"/>
        </w:rPr>
      </w:pPr>
      <w:r w:rsidRPr="00514642">
        <w:rPr>
          <w:rFonts w:cs="Arial"/>
        </w:rPr>
        <w:t>Implementation of Purdy’s notation for pedigrees in UPOV PRISMA (TWP/8/3)</w:t>
      </w:r>
    </w:p>
    <w:p w14:paraId="3E04AC8A" w14:textId="71456227" w:rsidR="00DE5BAB" w:rsidRPr="00514642" w:rsidRDefault="00DE5BAB" w:rsidP="003D4CC4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514642">
        <w:rPr>
          <w:rFonts w:eastAsia="MS Mincho"/>
        </w:rPr>
        <w:t xml:space="preserve">Image analysis and new technologies in DUS examination (document </w:t>
      </w:r>
      <w:r w:rsidR="002B2F84" w:rsidRPr="00514642">
        <w:rPr>
          <w:rFonts w:eastAsia="MS Mincho"/>
        </w:rPr>
        <w:t>TWA/53/3</w:t>
      </w:r>
      <w:r w:rsidR="00521D65" w:rsidRPr="00514642">
        <w:rPr>
          <w:rFonts w:eastAsia="MS Mincho"/>
        </w:rPr>
        <w:t>)</w:t>
      </w:r>
    </w:p>
    <w:p w14:paraId="70948A6E" w14:textId="77777777" w:rsidR="00DE5BAB" w:rsidRPr="00514642" w:rsidRDefault="00DE5BAB" w:rsidP="003D4CC4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514642">
        <w:rPr>
          <w:rFonts w:eastAsia="MS Mincho"/>
        </w:rPr>
        <w:t>Experiences with new types and species (oral reports invited)</w:t>
      </w:r>
    </w:p>
    <w:p w14:paraId="0D8F81EB" w14:textId="1B7BEC61" w:rsidR="00DE5BAB" w:rsidRPr="00514642" w:rsidRDefault="00DE5BAB" w:rsidP="003D4CC4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514642">
        <w:rPr>
          <w:rFonts w:eastAsia="MS Mincho"/>
        </w:rPr>
        <w:t xml:space="preserve">Developing new characteristics for Barley variety examination (documents </w:t>
      </w:r>
      <w:r w:rsidR="000F4A26" w:rsidRPr="00514642">
        <w:rPr>
          <w:rFonts w:eastAsia="MS Mincho"/>
        </w:rPr>
        <w:t>TWA/53/</w:t>
      </w:r>
      <w:r w:rsidR="002B2F84" w:rsidRPr="00514642">
        <w:rPr>
          <w:rFonts w:eastAsia="MS Mincho"/>
        </w:rPr>
        <w:t>5 and TWA/53/5 Add.</w:t>
      </w:r>
      <w:r w:rsidRPr="00514642">
        <w:rPr>
          <w:rFonts w:eastAsia="MS Mincho"/>
        </w:rPr>
        <w:t>)</w:t>
      </w:r>
    </w:p>
    <w:p w14:paraId="5577D3D6" w14:textId="73BE52FE" w:rsidR="00DE5BAB" w:rsidRDefault="00DE5BAB" w:rsidP="003D4CC4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1914FE">
        <w:rPr>
          <w:rFonts w:eastAsia="MS Mincho"/>
        </w:rPr>
        <w:t>Discussion on draft Test Guidelines (Subgroups)</w:t>
      </w:r>
    </w:p>
    <w:p w14:paraId="6BAA0107" w14:textId="77777777" w:rsidR="003C07A3" w:rsidRPr="003C07A3" w:rsidRDefault="003C07A3" w:rsidP="003C07A3">
      <w:pPr>
        <w:pStyle w:val="ListParagraph"/>
        <w:ind w:left="1287"/>
        <w:rPr>
          <w:rFonts w:cs="Arial"/>
          <w:u w:val="single"/>
        </w:rPr>
      </w:pPr>
      <w:r w:rsidRPr="003C07A3">
        <w:rPr>
          <w:rFonts w:cs="Arial"/>
          <w:u w:val="single"/>
        </w:rPr>
        <w:t>Full draft Test Guidelines</w:t>
      </w:r>
    </w:p>
    <w:p w14:paraId="6782DC7F" w14:textId="5376FEB4" w:rsidR="003C07A3" w:rsidRDefault="003C07A3" w:rsidP="003C07A3">
      <w:pPr>
        <w:rPr>
          <w:rFonts w:eastAsia="MS Mincho"/>
        </w:rPr>
      </w:pPr>
    </w:p>
    <w:p w14:paraId="171633E8" w14:textId="38A4AC98" w:rsidR="003C07A3" w:rsidRDefault="003C07A3" w:rsidP="003C07A3">
      <w:pPr>
        <w:pStyle w:val="ListParagraph"/>
        <w:numPr>
          <w:ilvl w:val="0"/>
          <w:numId w:val="6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3C07A3">
        <w:rPr>
          <w:rFonts w:eastAsia="MS Mincho"/>
        </w:rPr>
        <w:t>Grain Amaranth (</w:t>
      </w:r>
      <w:r w:rsidRPr="003C07A3">
        <w:rPr>
          <w:rFonts w:eastAsia="MS Mincho"/>
          <w:i/>
          <w:iCs/>
        </w:rPr>
        <w:t>Amaranthus L.</w:t>
      </w:r>
      <w:r w:rsidRPr="003C07A3">
        <w:rPr>
          <w:rFonts w:eastAsia="MS Mincho"/>
        </w:rPr>
        <w:t>)</w:t>
      </w:r>
      <w:r>
        <w:rPr>
          <w:rFonts w:eastAsia="MS Mincho"/>
        </w:rPr>
        <w:t xml:space="preserve"> (document </w:t>
      </w:r>
      <w:r w:rsidRPr="003C07A3">
        <w:rPr>
          <w:rFonts w:eastAsia="MS Mincho"/>
        </w:rPr>
        <w:t>TG/247/</w:t>
      </w:r>
      <w:r w:rsidR="00521D65">
        <w:rPr>
          <w:rFonts w:eastAsia="MS Mincho"/>
        </w:rPr>
        <w:t>2(Proj.1)</w:t>
      </w:r>
      <w:r>
        <w:rPr>
          <w:rFonts w:eastAsia="MS Mincho"/>
        </w:rPr>
        <w:t>)</w:t>
      </w:r>
    </w:p>
    <w:p w14:paraId="641595B9" w14:textId="37915C8B" w:rsidR="003C07A3" w:rsidRPr="003C07A3" w:rsidRDefault="003C07A3" w:rsidP="003C07A3">
      <w:pPr>
        <w:pStyle w:val="ListParagraph"/>
        <w:numPr>
          <w:ilvl w:val="0"/>
          <w:numId w:val="6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3D131C">
        <w:rPr>
          <w:rFonts w:cs="Arial"/>
        </w:rPr>
        <w:t>Bent (</w:t>
      </w:r>
      <w:r w:rsidRPr="003D131C">
        <w:rPr>
          <w:rFonts w:cs="Arial"/>
          <w:i/>
        </w:rPr>
        <w:t>Agrostis canina</w:t>
      </w:r>
      <w:r w:rsidRPr="003D131C">
        <w:rPr>
          <w:rFonts w:cs="Arial"/>
        </w:rPr>
        <w:t xml:space="preserve"> L., </w:t>
      </w:r>
      <w:r w:rsidRPr="003D131C">
        <w:rPr>
          <w:rFonts w:cs="Arial"/>
          <w:i/>
        </w:rPr>
        <w:t>Agrostis gigantea</w:t>
      </w:r>
      <w:r w:rsidRPr="003D131C">
        <w:rPr>
          <w:rFonts w:cs="Arial"/>
        </w:rPr>
        <w:t xml:space="preserve"> Roth, </w:t>
      </w:r>
      <w:r w:rsidRPr="003D131C">
        <w:rPr>
          <w:rFonts w:cs="Arial"/>
          <w:i/>
        </w:rPr>
        <w:t>Agrostis stolonifera</w:t>
      </w:r>
      <w:r w:rsidRPr="003D131C">
        <w:rPr>
          <w:rFonts w:cs="Arial"/>
        </w:rPr>
        <w:t xml:space="preserve"> L., </w:t>
      </w:r>
      <w:r w:rsidRPr="003D131C">
        <w:rPr>
          <w:rFonts w:cs="Arial"/>
          <w:i/>
        </w:rPr>
        <w:t xml:space="preserve">Agrostis </w:t>
      </w:r>
      <w:proofErr w:type="spellStart"/>
      <w:r w:rsidRPr="003D131C">
        <w:rPr>
          <w:rFonts w:cs="Arial"/>
          <w:i/>
        </w:rPr>
        <w:t>capillaris</w:t>
      </w:r>
      <w:proofErr w:type="spellEnd"/>
      <w:r w:rsidR="00B1201A">
        <w:rPr>
          <w:rFonts w:cs="Arial"/>
          <w:i/>
        </w:rPr>
        <w:t> </w:t>
      </w:r>
      <w:r w:rsidRPr="003D131C">
        <w:rPr>
          <w:rFonts w:cs="Arial"/>
        </w:rPr>
        <w:t>L.)</w:t>
      </w:r>
      <w:r>
        <w:rPr>
          <w:rFonts w:cs="Arial"/>
        </w:rPr>
        <w:t xml:space="preserve"> (document </w:t>
      </w:r>
      <w:r>
        <w:t>TG/30/</w:t>
      </w:r>
      <w:r w:rsidR="00521D65">
        <w:t>7(Proj.1)</w:t>
      </w:r>
      <w:r>
        <w:t>)</w:t>
      </w:r>
      <w:r w:rsidR="009C34E9">
        <w:t xml:space="preserve"> </w:t>
      </w:r>
    </w:p>
    <w:p w14:paraId="699E16FE" w14:textId="644316AF" w:rsidR="003C07A3" w:rsidRPr="009C34E9" w:rsidRDefault="003C07A3" w:rsidP="003C07A3">
      <w:pPr>
        <w:pStyle w:val="ListParagraph"/>
        <w:numPr>
          <w:ilvl w:val="0"/>
          <w:numId w:val="6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3D131C">
        <w:rPr>
          <w:rFonts w:cs="Arial"/>
          <w:lang w:val="de-DE"/>
        </w:rPr>
        <w:t>Festulolium (×</w:t>
      </w:r>
      <w:r w:rsidRPr="003D131C">
        <w:rPr>
          <w:rFonts w:cs="Arial"/>
          <w:i/>
          <w:lang w:val="de-DE"/>
        </w:rPr>
        <w:t>Festulolium</w:t>
      </w:r>
      <w:r w:rsidRPr="003D131C">
        <w:rPr>
          <w:rFonts w:cs="Arial"/>
          <w:lang w:val="de-DE"/>
        </w:rPr>
        <w:t xml:space="preserve"> Asch. et Graebn.)</w:t>
      </w:r>
      <w:r>
        <w:rPr>
          <w:rFonts w:cs="Arial"/>
          <w:lang w:val="de-DE"/>
        </w:rPr>
        <w:t xml:space="preserve"> </w:t>
      </w:r>
      <w:r w:rsidRPr="009C34E9">
        <w:rPr>
          <w:rFonts w:cs="Arial"/>
        </w:rPr>
        <w:t>(</w:t>
      </w:r>
      <w:proofErr w:type="gramStart"/>
      <w:r w:rsidRPr="009C34E9">
        <w:rPr>
          <w:rFonts w:cs="Arial"/>
        </w:rPr>
        <w:t>document</w:t>
      </w:r>
      <w:proofErr w:type="gramEnd"/>
      <w:r w:rsidRPr="009C34E9">
        <w:rPr>
          <w:rFonts w:cs="Arial"/>
        </w:rPr>
        <w:t xml:space="preserve"> </w:t>
      </w:r>
      <w:r w:rsidRPr="005B0B88">
        <w:t>TG/243/</w:t>
      </w:r>
      <w:r w:rsidR="00521D65">
        <w:t>2(Proj.1)</w:t>
      </w:r>
      <w:r>
        <w:t>)</w:t>
      </w:r>
    </w:p>
    <w:p w14:paraId="6DAAB3C3" w14:textId="7E78893E" w:rsidR="003C07A3" w:rsidRPr="003C07A3" w:rsidRDefault="003C07A3" w:rsidP="003C07A3">
      <w:pPr>
        <w:pStyle w:val="ListParagraph"/>
        <w:numPr>
          <w:ilvl w:val="0"/>
          <w:numId w:val="6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8B6F92">
        <w:rPr>
          <w:rFonts w:cs="Arial"/>
        </w:rPr>
        <w:t>Fodder Beet (</w:t>
      </w:r>
      <w:r w:rsidRPr="008B6F92">
        <w:rPr>
          <w:i/>
        </w:rPr>
        <w:t>Beta vulgaris</w:t>
      </w:r>
      <w:r w:rsidRPr="008B6F92">
        <w:t xml:space="preserve"> L.) (Revision)</w:t>
      </w:r>
      <w:r>
        <w:t xml:space="preserve"> (document </w:t>
      </w:r>
      <w:r w:rsidRPr="00EB43E6">
        <w:t>TG/150/</w:t>
      </w:r>
      <w:r>
        <w:t>4(proj.</w:t>
      </w:r>
      <w:r w:rsidR="00521D65">
        <w:t>2</w:t>
      </w:r>
      <w:r>
        <w:t>))</w:t>
      </w:r>
      <w:r w:rsidR="009C34E9">
        <w:t xml:space="preserve"> </w:t>
      </w:r>
    </w:p>
    <w:p w14:paraId="1D23A56E" w14:textId="0EE075B7" w:rsidR="003C07A3" w:rsidRPr="009A5AC1" w:rsidRDefault="003C07A3" w:rsidP="003C07A3">
      <w:pPr>
        <w:pStyle w:val="ListParagraph"/>
        <w:numPr>
          <w:ilvl w:val="0"/>
          <w:numId w:val="6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>
        <w:rPr>
          <w:rFonts w:cs="Arial"/>
          <w:snapToGrid w:val="0"/>
          <w:color w:val="000000"/>
        </w:rPr>
        <w:t>*</w:t>
      </w:r>
      <w:r w:rsidRPr="008B6F92">
        <w:rPr>
          <w:rFonts w:cs="Arial"/>
          <w:snapToGrid w:val="0"/>
          <w:color w:val="000000"/>
        </w:rPr>
        <w:t>Hemp, Cannabis (</w:t>
      </w:r>
      <w:r w:rsidRPr="008B6F92">
        <w:rPr>
          <w:rFonts w:cs="Arial"/>
          <w:i/>
          <w:snapToGrid w:val="0"/>
          <w:color w:val="000000"/>
        </w:rPr>
        <w:t>Cannabis sativa</w:t>
      </w:r>
      <w:r w:rsidRPr="008B6F92">
        <w:rPr>
          <w:rFonts w:cs="Arial"/>
          <w:snapToGrid w:val="0"/>
          <w:color w:val="000000"/>
        </w:rPr>
        <w:t xml:space="preserve"> L.) </w:t>
      </w:r>
      <w:r w:rsidRPr="008B6F92">
        <w:rPr>
          <w:rFonts w:cs="Arial"/>
        </w:rPr>
        <w:t>(Revision)</w:t>
      </w:r>
      <w:r>
        <w:rPr>
          <w:rFonts w:cs="Arial"/>
        </w:rPr>
        <w:t xml:space="preserve"> (document TG/276/2(proj.</w:t>
      </w:r>
      <w:r w:rsidR="00521D65">
        <w:rPr>
          <w:rFonts w:cs="Arial"/>
        </w:rPr>
        <w:t>3</w:t>
      </w:r>
      <w:r>
        <w:rPr>
          <w:rFonts w:cs="Arial"/>
        </w:rPr>
        <w:t>))</w:t>
      </w:r>
      <w:r w:rsidR="009C34E9">
        <w:rPr>
          <w:rFonts w:cs="Arial"/>
        </w:rPr>
        <w:t xml:space="preserve"> </w:t>
      </w:r>
    </w:p>
    <w:p w14:paraId="0341DF89" w14:textId="231C9057" w:rsidR="003C07A3" w:rsidRPr="003C07A3" w:rsidRDefault="003C07A3" w:rsidP="003C07A3">
      <w:pPr>
        <w:pStyle w:val="ListParagraph"/>
        <w:numPr>
          <w:ilvl w:val="0"/>
          <w:numId w:val="6"/>
        </w:numPr>
        <w:tabs>
          <w:tab w:val="left" w:pos="1134"/>
        </w:tabs>
        <w:spacing w:after="180"/>
        <w:contextualSpacing w:val="0"/>
        <w:rPr>
          <w:rFonts w:eastAsia="MS Mincho"/>
          <w:lang w:val="es-ES"/>
        </w:rPr>
      </w:pPr>
      <w:proofErr w:type="spellStart"/>
      <w:r w:rsidRPr="003C07A3">
        <w:rPr>
          <w:lang w:val="es-ES"/>
        </w:rPr>
        <w:t>Mung</w:t>
      </w:r>
      <w:proofErr w:type="spellEnd"/>
      <w:r w:rsidRPr="003C07A3">
        <w:rPr>
          <w:lang w:val="es-ES"/>
        </w:rPr>
        <w:t xml:space="preserve"> </w:t>
      </w:r>
      <w:proofErr w:type="spellStart"/>
      <w:r w:rsidRPr="003C07A3">
        <w:rPr>
          <w:lang w:val="es-ES"/>
        </w:rPr>
        <w:t>Bean</w:t>
      </w:r>
      <w:proofErr w:type="spellEnd"/>
      <w:r w:rsidRPr="003C07A3">
        <w:rPr>
          <w:lang w:val="es-ES"/>
        </w:rPr>
        <w:t xml:space="preserve"> </w:t>
      </w:r>
      <w:r w:rsidRPr="003C07A3">
        <w:rPr>
          <w:sz w:val="18"/>
          <w:lang w:val="es-ES"/>
        </w:rPr>
        <w:t>(</w:t>
      </w:r>
      <w:r w:rsidRPr="003C07A3">
        <w:rPr>
          <w:rFonts w:cs="Arial"/>
          <w:i/>
          <w:color w:val="000000"/>
          <w:szCs w:val="21"/>
          <w:lang w:val="es-ES"/>
        </w:rPr>
        <w:t>Vigna radiata</w:t>
      </w:r>
      <w:r w:rsidRPr="003C07A3">
        <w:rPr>
          <w:rFonts w:cs="Arial"/>
          <w:color w:val="000000"/>
          <w:szCs w:val="21"/>
          <w:lang w:val="es-ES"/>
        </w:rPr>
        <w:t xml:space="preserve"> (L.) R. </w:t>
      </w:r>
      <w:proofErr w:type="spellStart"/>
      <w:r w:rsidRPr="003C07A3">
        <w:rPr>
          <w:rFonts w:cs="Arial"/>
          <w:color w:val="000000"/>
          <w:szCs w:val="21"/>
          <w:lang w:val="es-ES"/>
        </w:rPr>
        <w:t>Wilczek</w:t>
      </w:r>
      <w:proofErr w:type="spellEnd"/>
      <w:r w:rsidRPr="003C07A3">
        <w:rPr>
          <w:rFonts w:cs="Arial"/>
          <w:color w:val="000000"/>
          <w:szCs w:val="21"/>
          <w:lang w:val="es-ES"/>
        </w:rPr>
        <w:t>) (</w:t>
      </w:r>
      <w:proofErr w:type="spellStart"/>
      <w:r w:rsidRPr="003C07A3">
        <w:rPr>
          <w:rFonts w:cs="Arial"/>
          <w:color w:val="000000"/>
          <w:szCs w:val="21"/>
          <w:lang w:val="es-ES"/>
        </w:rPr>
        <w:t>document</w:t>
      </w:r>
      <w:proofErr w:type="spellEnd"/>
      <w:r w:rsidRPr="003C07A3">
        <w:rPr>
          <w:rFonts w:cs="Arial"/>
          <w:color w:val="000000"/>
          <w:szCs w:val="21"/>
          <w:lang w:val="es-ES"/>
        </w:rPr>
        <w:t xml:space="preserve"> TG/VIGNA_RAD</w:t>
      </w:r>
      <w:r>
        <w:rPr>
          <w:rFonts w:cs="Arial"/>
          <w:color w:val="000000"/>
          <w:szCs w:val="21"/>
          <w:lang w:val="es-ES"/>
        </w:rPr>
        <w:t xml:space="preserve"> </w:t>
      </w:r>
      <w:r w:rsidRPr="003C07A3">
        <w:rPr>
          <w:rFonts w:cs="Arial"/>
          <w:color w:val="000000"/>
          <w:szCs w:val="21"/>
          <w:lang w:val="es-ES"/>
        </w:rPr>
        <w:t>(proj.</w:t>
      </w:r>
      <w:r w:rsidR="00521D65">
        <w:rPr>
          <w:rFonts w:cs="Arial"/>
          <w:color w:val="000000"/>
          <w:szCs w:val="21"/>
          <w:lang w:val="es-ES"/>
        </w:rPr>
        <w:t>2</w:t>
      </w:r>
      <w:r w:rsidRPr="003C07A3">
        <w:rPr>
          <w:rFonts w:cs="Arial"/>
          <w:color w:val="000000"/>
          <w:szCs w:val="21"/>
          <w:lang w:val="es-ES"/>
        </w:rPr>
        <w:t>)</w:t>
      </w:r>
      <w:r>
        <w:rPr>
          <w:rFonts w:cs="Arial"/>
          <w:color w:val="000000"/>
          <w:szCs w:val="21"/>
          <w:lang w:val="es-ES"/>
        </w:rPr>
        <w:t>)</w:t>
      </w:r>
      <w:r w:rsidR="009C34E9">
        <w:rPr>
          <w:rFonts w:cs="Arial"/>
          <w:color w:val="000000"/>
          <w:szCs w:val="21"/>
          <w:lang w:val="es-ES"/>
        </w:rPr>
        <w:t xml:space="preserve"> </w:t>
      </w:r>
    </w:p>
    <w:p w14:paraId="21D67F01" w14:textId="46886123" w:rsidR="003C07A3" w:rsidRPr="00FD5576" w:rsidRDefault="003C07A3" w:rsidP="003C07A3">
      <w:pPr>
        <w:pStyle w:val="ListParagraph"/>
        <w:numPr>
          <w:ilvl w:val="0"/>
          <w:numId w:val="6"/>
        </w:numPr>
        <w:tabs>
          <w:tab w:val="left" w:pos="1134"/>
        </w:tabs>
        <w:spacing w:after="180"/>
        <w:contextualSpacing w:val="0"/>
        <w:rPr>
          <w:rFonts w:eastAsia="MS Mincho"/>
          <w:lang w:val="pt-BR"/>
        </w:rPr>
      </w:pPr>
      <w:r w:rsidRPr="00FD5576">
        <w:rPr>
          <w:rFonts w:eastAsia="MS Mincho"/>
          <w:lang w:val="pt-BR"/>
        </w:rPr>
        <w:t>*Sugarcane (</w:t>
      </w:r>
      <w:r w:rsidRPr="00FD5576">
        <w:rPr>
          <w:rFonts w:eastAsia="MS Mincho"/>
          <w:i/>
          <w:lang w:val="pt-BR"/>
        </w:rPr>
        <w:t>Saccharum</w:t>
      </w:r>
      <w:r w:rsidRPr="00FD5576">
        <w:rPr>
          <w:rFonts w:eastAsia="MS Mincho"/>
          <w:lang w:val="pt-BR"/>
        </w:rPr>
        <w:t xml:space="preserve"> L.) (Revision) (document </w:t>
      </w:r>
      <w:r w:rsidRPr="00FD5576">
        <w:rPr>
          <w:rFonts w:cs="Arial"/>
          <w:lang w:val="pt-BR"/>
        </w:rPr>
        <w:t>TG/186/2(proj.</w:t>
      </w:r>
      <w:r w:rsidR="00521D65">
        <w:rPr>
          <w:rFonts w:cs="Arial"/>
          <w:lang w:val="pt-BR"/>
        </w:rPr>
        <w:t>5</w:t>
      </w:r>
      <w:r w:rsidRPr="00FD5576">
        <w:rPr>
          <w:rFonts w:cs="Arial"/>
          <w:lang w:val="pt-BR"/>
        </w:rPr>
        <w:t>))</w:t>
      </w:r>
      <w:r w:rsidR="009C34E9" w:rsidRPr="00FD5576">
        <w:rPr>
          <w:rFonts w:cs="Arial"/>
          <w:lang w:val="pt-BR"/>
        </w:rPr>
        <w:t xml:space="preserve"> </w:t>
      </w:r>
    </w:p>
    <w:p w14:paraId="3D1AFBC2" w14:textId="11AFC7C8" w:rsidR="003C07A3" w:rsidRDefault="003C07A3" w:rsidP="003C07A3">
      <w:pPr>
        <w:pStyle w:val="ListParagraph"/>
        <w:numPr>
          <w:ilvl w:val="0"/>
          <w:numId w:val="6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>
        <w:rPr>
          <w:rFonts w:cs="Arial"/>
        </w:rPr>
        <w:t>*</w:t>
      </w:r>
      <w:r w:rsidRPr="00011BB0">
        <w:rPr>
          <w:rFonts w:cs="Arial"/>
        </w:rPr>
        <w:t>Zoysia Grasses (</w:t>
      </w:r>
      <w:r w:rsidRPr="00011BB0">
        <w:rPr>
          <w:rFonts w:cs="Arial"/>
          <w:i/>
        </w:rPr>
        <w:t xml:space="preserve">Zoysia </w:t>
      </w:r>
      <w:proofErr w:type="spellStart"/>
      <w:r w:rsidRPr="00011BB0">
        <w:rPr>
          <w:rFonts w:cs="Arial"/>
        </w:rPr>
        <w:t>Willd</w:t>
      </w:r>
      <w:proofErr w:type="spellEnd"/>
      <w:r w:rsidRPr="00011BB0">
        <w:rPr>
          <w:rFonts w:cs="Arial"/>
        </w:rPr>
        <w:t>.)</w:t>
      </w:r>
      <w:r>
        <w:rPr>
          <w:rFonts w:cs="Arial"/>
        </w:rPr>
        <w:t xml:space="preserve"> (document </w:t>
      </w:r>
      <w:r w:rsidRPr="00011BB0">
        <w:rPr>
          <w:rFonts w:eastAsia="MS Mincho"/>
          <w:lang w:eastAsia="ja-JP"/>
        </w:rPr>
        <w:t>TG/</w:t>
      </w:r>
      <w:proofErr w:type="gramStart"/>
      <w:r w:rsidRPr="00011BB0">
        <w:rPr>
          <w:rFonts w:eastAsia="MS Mincho"/>
          <w:lang w:eastAsia="ja-JP"/>
        </w:rPr>
        <w:t>ZOYSI(</w:t>
      </w:r>
      <w:proofErr w:type="gramEnd"/>
      <w:r w:rsidRPr="00011BB0">
        <w:rPr>
          <w:rFonts w:eastAsia="MS Mincho"/>
          <w:lang w:eastAsia="ja-JP"/>
        </w:rPr>
        <w:t>proj.</w:t>
      </w:r>
      <w:r w:rsidR="00521D65">
        <w:rPr>
          <w:rFonts w:eastAsia="MS Mincho"/>
          <w:lang w:eastAsia="ja-JP"/>
        </w:rPr>
        <w:t>5</w:t>
      </w:r>
      <w:r w:rsidRPr="00011BB0">
        <w:rPr>
          <w:rFonts w:eastAsia="MS Mincho"/>
          <w:lang w:eastAsia="ja-JP"/>
        </w:rPr>
        <w:t>)</w:t>
      </w:r>
      <w:r>
        <w:rPr>
          <w:rFonts w:eastAsia="MS Mincho"/>
          <w:lang w:eastAsia="ja-JP"/>
        </w:rPr>
        <w:t>)</w:t>
      </w:r>
    </w:p>
    <w:p w14:paraId="5CEED3C4" w14:textId="77777777" w:rsidR="003C07A3" w:rsidRPr="003C07A3" w:rsidRDefault="003C07A3" w:rsidP="00521D65">
      <w:pPr>
        <w:pStyle w:val="ListParagraph"/>
        <w:keepNext/>
        <w:keepLines/>
        <w:ind w:left="1494"/>
        <w:rPr>
          <w:u w:val="single"/>
        </w:rPr>
      </w:pPr>
      <w:r w:rsidRPr="003C07A3">
        <w:rPr>
          <w:u w:val="single"/>
          <w:lang w:val="it-IT"/>
        </w:rPr>
        <w:lastRenderedPageBreak/>
        <w:t>Partial re</w:t>
      </w:r>
      <w:r w:rsidRPr="003C07A3">
        <w:rPr>
          <w:u w:val="single"/>
        </w:rPr>
        <w:t>visions</w:t>
      </w:r>
    </w:p>
    <w:p w14:paraId="7DC284C8" w14:textId="785BC342" w:rsidR="003C07A3" w:rsidRDefault="003C07A3" w:rsidP="00521D65">
      <w:pPr>
        <w:keepNext/>
        <w:keepLines/>
        <w:rPr>
          <w:rFonts w:eastAsia="MS Mincho"/>
        </w:rPr>
      </w:pPr>
    </w:p>
    <w:p w14:paraId="6A04F1A7" w14:textId="66301AF7" w:rsidR="003C07A3" w:rsidRDefault="003C07A3" w:rsidP="00521D65">
      <w:pPr>
        <w:pStyle w:val="ListParagraph"/>
        <w:keepNext/>
        <w:keepLines/>
        <w:numPr>
          <w:ilvl w:val="0"/>
          <w:numId w:val="6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>
        <w:t>*Maize (</w:t>
      </w:r>
      <w:proofErr w:type="spellStart"/>
      <w:r w:rsidRPr="0069280B">
        <w:rPr>
          <w:i/>
        </w:rPr>
        <w:t>Zea</w:t>
      </w:r>
      <w:proofErr w:type="spellEnd"/>
      <w:r w:rsidRPr="0069280B">
        <w:rPr>
          <w:i/>
        </w:rPr>
        <w:t xml:space="preserve"> mays</w:t>
      </w:r>
      <w:r>
        <w:t xml:space="preserve"> L.) (Partial revision: Characteristics 24.1 and 24.2; Addition of new characteristics</w:t>
      </w:r>
      <w:r w:rsidR="00207418">
        <w:t>:</w:t>
      </w:r>
      <w:r>
        <w:t xml:space="preserve"> Tassel: sterility of male flowers</w:t>
      </w:r>
      <w:r w:rsidR="00207418">
        <w:t>; and</w:t>
      </w:r>
      <w:r>
        <w:t xml:space="preserve"> Secondary color of grain; addition of characteristic to TQ 5)</w:t>
      </w:r>
      <w:r w:rsidR="00D527EF">
        <w:t xml:space="preserve"> (documents </w:t>
      </w:r>
      <w:r w:rsidR="00D527EF" w:rsidRPr="00011BB0">
        <w:rPr>
          <w:snapToGrid w:val="0"/>
          <w:color w:val="000000"/>
        </w:rPr>
        <w:t>TG/2/7</w:t>
      </w:r>
      <w:r w:rsidR="0025431B">
        <w:rPr>
          <w:snapToGrid w:val="0"/>
          <w:color w:val="000000"/>
        </w:rPr>
        <w:t xml:space="preserve"> and </w:t>
      </w:r>
      <w:r w:rsidR="0025431B" w:rsidRPr="0025431B">
        <w:rPr>
          <w:snapToGrid w:val="0"/>
          <w:color w:val="000000"/>
        </w:rPr>
        <w:t>TWV/58/4-TWA/53/4</w:t>
      </w:r>
      <w:r w:rsidR="00D527EF">
        <w:rPr>
          <w:snapToGrid w:val="0"/>
          <w:color w:val="000000"/>
        </w:rPr>
        <w:t>)</w:t>
      </w:r>
      <w:r w:rsidR="009C34E9">
        <w:rPr>
          <w:snapToGrid w:val="0"/>
          <w:color w:val="000000"/>
        </w:rPr>
        <w:t xml:space="preserve"> </w:t>
      </w:r>
    </w:p>
    <w:p w14:paraId="71068CCF" w14:textId="77777777" w:rsidR="00DE5BAB" w:rsidRPr="001914FE" w:rsidRDefault="00DE5BAB" w:rsidP="003D4CC4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1914FE">
        <w:rPr>
          <w:rFonts w:eastAsia="MS Mincho"/>
        </w:rPr>
        <w:t>Recommendations on draft Test Guidelines</w:t>
      </w:r>
    </w:p>
    <w:p w14:paraId="2354D9C3" w14:textId="77777777" w:rsidR="00DE5BAB" w:rsidRPr="0070707B" w:rsidRDefault="00DE5BAB" w:rsidP="00864A88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>
        <w:rPr>
          <w:rFonts w:eastAsia="MS Mincho"/>
        </w:rPr>
        <w:t xml:space="preserve">Matters for </w:t>
      </w:r>
      <w:proofErr w:type="gramStart"/>
      <w:r>
        <w:rPr>
          <w:rFonts w:eastAsia="MS Mincho"/>
        </w:rPr>
        <w:t>information</w:t>
      </w:r>
      <w:proofErr w:type="gramEnd"/>
    </w:p>
    <w:p w14:paraId="0932CB5C" w14:textId="045A9A4B" w:rsidR="00DE5BAB" w:rsidRPr="003D4CC4" w:rsidRDefault="00DE5BAB" w:rsidP="003D4CC4">
      <w:pPr>
        <w:pStyle w:val="ListParagraph"/>
        <w:numPr>
          <w:ilvl w:val="1"/>
          <w:numId w:val="5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3D4CC4">
        <w:rPr>
          <w:rFonts w:eastAsia="MS Mincho"/>
        </w:rPr>
        <w:t>Reports from members and observers (</w:t>
      </w:r>
      <w:r w:rsidR="001332E8">
        <w:rPr>
          <w:rFonts w:eastAsia="MS Mincho"/>
        </w:rPr>
        <w:t>document TWA/53/2</w:t>
      </w:r>
      <w:r w:rsidRPr="003D4CC4">
        <w:rPr>
          <w:rFonts w:eastAsia="MS Mincho"/>
        </w:rPr>
        <w:t>)</w:t>
      </w:r>
    </w:p>
    <w:p w14:paraId="7CB040C4" w14:textId="10FE3DFF" w:rsidR="00DE5BAB" w:rsidRPr="0070707B" w:rsidRDefault="00DE5BAB" w:rsidP="003D4CC4">
      <w:pPr>
        <w:pStyle w:val="ListParagraph"/>
        <w:numPr>
          <w:ilvl w:val="1"/>
          <w:numId w:val="5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3D4CC4">
        <w:rPr>
          <w:rFonts w:eastAsia="MS Mincho"/>
        </w:rPr>
        <w:t>Report on developments</w:t>
      </w:r>
      <w:r w:rsidRPr="0070707B">
        <w:rPr>
          <w:rFonts w:eastAsia="MS Mincho"/>
        </w:rPr>
        <w:t xml:space="preserve"> </w:t>
      </w:r>
      <w:r w:rsidR="00205DA0">
        <w:rPr>
          <w:rFonts w:eastAsia="MS Mincho"/>
        </w:rPr>
        <w:t>in</w:t>
      </w:r>
      <w:r w:rsidRPr="0070707B">
        <w:rPr>
          <w:rFonts w:eastAsia="MS Mincho"/>
        </w:rPr>
        <w:t xml:space="preserve"> UPOV (</w:t>
      </w:r>
      <w:r w:rsidR="001332E8">
        <w:rPr>
          <w:rFonts w:eastAsia="MS Mincho"/>
        </w:rPr>
        <w:t>document TWP/8/2</w:t>
      </w:r>
      <w:r w:rsidRPr="0070707B">
        <w:rPr>
          <w:rFonts w:eastAsia="MS Mincho"/>
        </w:rPr>
        <w:t>)</w:t>
      </w:r>
    </w:p>
    <w:p w14:paraId="10B18FD3" w14:textId="77777777" w:rsidR="00DE5BAB" w:rsidRPr="001914FE" w:rsidRDefault="00DE5BAB" w:rsidP="00864A88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864A88">
        <w:rPr>
          <w:rFonts w:eastAsia="MS Mincho"/>
        </w:rPr>
        <w:t>Date and place of the next session</w:t>
      </w:r>
    </w:p>
    <w:p w14:paraId="06E7456E" w14:textId="77777777" w:rsidR="00DE5BAB" w:rsidRPr="001914FE" w:rsidRDefault="00DE5BAB" w:rsidP="00864A88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864A88">
        <w:rPr>
          <w:rFonts w:eastAsia="MS Mincho"/>
        </w:rPr>
        <w:t>Future program</w:t>
      </w:r>
    </w:p>
    <w:p w14:paraId="715F5424" w14:textId="1C150D21" w:rsidR="00DE5BAB" w:rsidRPr="001914FE" w:rsidRDefault="00DE5BAB" w:rsidP="00864A88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864A88">
        <w:rPr>
          <w:rFonts w:eastAsia="MS Mincho"/>
        </w:rPr>
        <w:t xml:space="preserve">Adoption of the </w:t>
      </w:r>
      <w:r w:rsidR="00205DA0">
        <w:rPr>
          <w:rFonts w:eastAsia="MS Mincho"/>
        </w:rPr>
        <w:t>r</w:t>
      </w:r>
      <w:r w:rsidRPr="00864A88">
        <w:rPr>
          <w:rFonts w:eastAsia="MS Mincho"/>
        </w:rPr>
        <w:t>eport on the session (if time permits)</w:t>
      </w:r>
    </w:p>
    <w:p w14:paraId="712BD858" w14:textId="77777777" w:rsidR="00DE5BAB" w:rsidRPr="00864A88" w:rsidRDefault="00DE5BAB" w:rsidP="00864A88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864A88">
        <w:rPr>
          <w:rFonts w:eastAsia="MS Mincho"/>
        </w:rPr>
        <w:t>Closing of the session</w:t>
      </w:r>
    </w:p>
    <w:p w14:paraId="15DE915D" w14:textId="77777777" w:rsidR="00585A6C" w:rsidRPr="004B1215" w:rsidRDefault="00585A6C" w:rsidP="00585A6C"/>
    <w:p w14:paraId="2795E202" w14:textId="77777777" w:rsidR="00544581" w:rsidRDefault="00544581">
      <w:pPr>
        <w:jc w:val="left"/>
      </w:pPr>
    </w:p>
    <w:p w14:paraId="3C0C3122" w14:textId="77777777" w:rsidR="00050E16" w:rsidRPr="00C651CE" w:rsidRDefault="00050E16" w:rsidP="00050E16"/>
    <w:p w14:paraId="4BA4163F" w14:textId="1E333477" w:rsidR="00050E16" w:rsidRPr="00C5280D" w:rsidRDefault="00050E16" w:rsidP="00864A88">
      <w:pPr>
        <w:jc w:val="right"/>
      </w:pPr>
      <w:r w:rsidRPr="00C5280D">
        <w:t>[End of document]</w:t>
      </w:r>
    </w:p>
    <w:sectPr w:rsidR="00050E16" w:rsidRPr="00C5280D" w:rsidSect="009A138E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8C0D" w14:textId="77777777" w:rsidR="00994534" w:rsidRDefault="00994534" w:rsidP="006655D3">
      <w:r>
        <w:separator/>
      </w:r>
    </w:p>
    <w:p w14:paraId="5329A5A3" w14:textId="77777777" w:rsidR="00994534" w:rsidRDefault="00994534" w:rsidP="006655D3"/>
    <w:p w14:paraId="7FC45306" w14:textId="77777777" w:rsidR="00994534" w:rsidRDefault="00994534" w:rsidP="006655D3"/>
  </w:endnote>
  <w:endnote w:type="continuationSeparator" w:id="0">
    <w:p w14:paraId="2FBDCEA8" w14:textId="77777777" w:rsidR="00994534" w:rsidRDefault="00994534" w:rsidP="006655D3">
      <w:r>
        <w:separator/>
      </w:r>
    </w:p>
    <w:p w14:paraId="1FADCC9D" w14:textId="77777777" w:rsidR="00994534" w:rsidRPr="00294751" w:rsidRDefault="0099453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98F64BF" w14:textId="77777777" w:rsidR="00994534" w:rsidRPr="00294751" w:rsidRDefault="00994534" w:rsidP="006655D3">
      <w:pPr>
        <w:rPr>
          <w:lang w:val="fr-FR"/>
        </w:rPr>
      </w:pPr>
    </w:p>
    <w:p w14:paraId="3D18D8B1" w14:textId="77777777" w:rsidR="00994534" w:rsidRPr="00294751" w:rsidRDefault="00994534" w:rsidP="006655D3">
      <w:pPr>
        <w:rPr>
          <w:lang w:val="fr-FR"/>
        </w:rPr>
      </w:pPr>
    </w:p>
  </w:endnote>
  <w:endnote w:type="continuationNotice" w:id="1">
    <w:p w14:paraId="462CCAAF" w14:textId="77777777" w:rsidR="00994534" w:rsidRPr="00294751" w:rsidRDefault="0099453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F687CE8" w14:textId="77777777" w:rsidR="00994534" w:rsidRPr="00294751" w:rsidRDefault="00994534" w:rsidP="006655D3">
      <w:pPr>
        <w:rPr>
          <w:lang w:val="fr-FR"/>
        </w:rPr>
      </w:pPr>
    </w:p>
    <w:p w14:paraId="268CA840" w14:textId="77777777" w:rsidR="00994534" w:rsidRPr="00294751" w:rsidRDefault="0099453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6097" w14:textId="77777777" w:rsidR="00994534" w:rsidRDefault="00994534" w:rsidP="006655D3">
      <w:r>
        <w:separator/>
      </w:r>
    </w:p>
  </w:footnote>
  <w:footnote w:type="continuationSeparator" w:id="0">
    <w:p w14:paraId="18077C09" w14:textId="77777777" w:rsidR="00994534" w:rsidRDefault="00994534" w:rsidP="006655D3">
      <w:r>
        <w:separator/>
      </w:r>
    </w:p>
  </w:footnote>
  <w:footnote w:type="continuationNotice" w:id="1">
    <w:p w14:paraId="6E2D40E9" w14:textId="77777777" w:rsidR="00994534" w:rsidRPr="00AB530F" w:rsidRDefault="0099453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57AB" w14:textId="5E5DB33D" w:rsidR="009A138E" w:rsidRDefault="00901E13" w:rsidP="00901E13">
    <w:pPr>
      <w:pStyle w:val="Header"/>
      <w:tabs>
        <w:tab w:val="center" w:pos="4819"/>
        <w:tab w:val="left" w:pos="5792"/>
      </w:tabs>
      <w:jc w:val="left"/>
      <w:rPr>
        <w:lang w:val="fr-CH"/>
      </w:rPr>
    </w:pPr>
    <w:r>
      <w:rPr>
        <w:lang w:val="fr-CH"/>
      </w:rPr>
      <w:tab/>
    </w:r>
    <w:r w:rsidR="009A138E">
      <w:rPr>
        <w:lang w:val="fr-CH"/>
      </w:rPr>
      <w:t>TWA/53/1</w:t>
    </w:r>
    <w:r>
      <w:rPr>
        <w:lang w:val="fr-CH"/>
      </w:rPr>
      <w:t xml:space="preserve"> </w:t>
    </w:r>
    <w:proofErr w:type="spellStart"/>
    <w:r>
      <w:rPr>
        <w:lang w:val="fr-CH"/>
      </w:rPr>
      <w:t>Rev</w:t>
    </w:r>
    <w:proofErr w:type="spellEnd"/>
    <w:r>
      <w:rPr>
        <w:lang w:val="fr-CH"/>
      </w:rPr>
      <w:t>.</w:t>
    </w:r>
  </w:p>
  <w:p w14:paraId="68C3FD95" w14:textId="05C3D060" w:rsidR="009A138E" w:rsidRDefault="009A138E" w:rsidP="009A138E">
    <w:pPr>
      <w:pStyle w:val="Header"/>
      <w:rPr>
        <w:noProof/>
        <w:lang w:val="fr-CH"/>
      </w:rPr>
    </w:pPr>
    <w:proofErr w:type="gramStart"/>
    <w:r>
      <w:rPr>
        <w:lang w:val="fr-CH"/>
      </w:rPr>
      <w:t>page</w:t>
    </w:r>
    <w:proofErr w:type="gramEnd"/>
    <w:r>
      <w:rPr>
        <w:lang w:val="fr-CH"/>
      </w:rPr>
      <w:t xml:space="preserve"> </w:t>
    </w:r>
    <w:r w:rsidRPr="009A138E">
      <w:rPr>
        <w:lang w:val="fr-CH"/>
      </w:rPr>
      <w:fldChar w:fldCharType="begin"/>
    </w:r>
    <w:r w:rsidRPr="009A138E">
      <w:rPr>
        <w:lang w:val="fr-CH"/>
      </w:rPr>
      <w:instrText xml:space="preserve"> PAGE   \* MERGEFORMAT </w:instrText>
    </w:r>
    <w:r w:rsidRPr="009A138E">
      <w:rPr>
        <w:lang w:val="fr-CH"/>
      </w:rPr>
      <w:fldChar w:fldCharType="separate"/>
    </w:r>
    <w:r w:rsidRPr="009A138E">
      <w:rPr>
        <w:noProof/>
        <w:lang w:val="fr-CH"/>
      </w:rPr>
      <w:t>1</w:t>
    </w:r>
    <w:r w:rsidRPr="009A138E">
      <w:rPr>
        <w:noProof/>
        <w:lang w:val="fr-CH"/>
      </w:rPr>
      <w:fldChar w:fldCharType="end"/>
    </w:r>
  </w:p>
  <w:p w14:paraId="41E41B64" w14:textId="77777777" w:rsidR="009A138E" w:rsidRPr="00F9419B" w:rsidRDefault="009A138E" w:rsidP="009A138E">
    <w:pPr>
      <w:pStyle w:val="Header"/>
      <w:rPr>
        <w:lang w:val="fr-CH"/>
      </w:rPr>
    </w:pPr>
  </w:p>
  <w:p w14:paraId="60AD77FB" w14:textId="77777777" w:rsidR="009A138E" w:rsidRDefault="009A1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5130"/>
    <w:multiLevelType w:val="hybridMultilevel"/>
    <w:tmpl w:val="0EF2BB46"/>
    <w:lvl w:ilvl="0" w:tplc="0409000F">
      <w:start w:val="1"/>
      <w:numFmt w:val="decimal"/>
      <w:lvlText w:val="%1."/>
      <w:lvlJc w:val="left"/>
      <w:pPr>
        <w:ind w:left="1138" w:hanging="570"/>
      </w:pPr>
      <w:rPr>
        <w:rFonts w:hint="default"/>
      </w:rPr>
    </w:lvl>
    <w:lvl w:ilvl="1" w:tplc="8670E4B4">
      <w:start w:val="1"/>
      <w:numFmt w:val="lowerLetter"/>
      <w:lvlText w:val="(%2)"/>
      <w:lvlJc w:val="left"/>
      <w:pPr>
        <w:ind w:left="2769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95045AE"/>
    <w:multiLevelType w:val="hybridMultilevel"/>
    <w:tmpl w:val="08BA2B5E"/>
    <w:lvl w:ilvl="0" w:tplc="CBA64E02">
      <w:numFmt w:val="bullet"/>
      <w:lvlText w:val="-"/>
      <w:lvlJc w:val="left"/>
      <w:pPr>
        <w:ind w:left="149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99B0D9A"/>
    <w:multiLevelType w:val="hybridMultilevel"/>
    <w:tmpl w:val="E22A1394"/>
    <w:lvl w:ilvl="0" w:tplc="67EAD31C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1C2BD9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CB0BA9"/>
    <w:multiLevelType w:val="hybridMultilevel"/>
    <w:tmpl w:val="8500F0A0"/>
    <w:lvl w:ilvl="0" w:tplc="38244B9E">
      <w:start w:val="1"/>
      <w:numFmt w:val="decimal"/>
      <w:lvlText w:val="4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C692717"/>
    <w:multiLevelType w:val="hybridMultilevel"/>
    <w:tmpl w:val="DC5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84CDC"/>
    <w:multiLevelType w:val="multilevel"/>
    <w:tmpl w:val="933868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34236937"/>
    <w:multiLevelType w:val="hybridMultilevel"/>
    <w:tmpl w:val="9FA05970"/>
    <w:lvl w:ilvl="0" w:tplc="FFFFFFFF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8670E4B4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 w16cid:durableId="1477408595">
    <w:abstractNumId w:val="7"/>
  </w:num>
  <w:num w:numId="2" w16cid:durableId="1116410297">
    <w:abstractNumId w:val="0"/>
  </w:num>
  <w:num w:numId="3" w16cid:durableId="303312303">
    <w:abstractNumId w:val="2"/>
  </w:num>
  <w:num w:numId="4" w16cid:durableId="1364284551">
    <w:abstractNumId w:val="3"/>
  </w:num>
  <w:num w:numId="5" w16cid:durableId="1523204525">
    <w:abstractNumId w:val="5"/>
  </w:num>
  <w:num w:numId="6" w16cid:durableId="931544146">
    <w:abstractNumId w:val="1"/>
  </w:num>
  <w:num w:numId="7" w16cid:durableId="1778522010">
    <w:abstractNumId w:val="4"/>
  </w:num>
  <w:num w:numId="8" w16cid:durableId="966664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34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900E4"/>
    <w:rsid w:val="000C4E25"/>
    <w:rsid w:val="000C7021"/>
    <w:rsid w:val="000D5759"/>
    <w:rsid w:val="000D6BBC"/>
    <w:rsid w:val="000D7780"/>
    <w:rsid w:val="000E636A"/>
    <w:rsid w:val="000F2F11"/>
    <w:rsid w:val="000F4A26"/>
    <w:rsid w:val="00100A5F"/>
    <w:rsid w:val="00105929"/>
    <w:rsid w:val="00110BED"/>
    <w:rsid w:val="00110C36"/>
    <w:rsid w:val="001131D5"/>
    <w:rsid w:val="00114547"/>
    <w:rsid w:val="001332E8"/>
    <w:rsid w:val="00141DB8"/>
    <w:rsid w:val="00172084"/>
    <w:rsid w:val="0017474A"/>
    <w:rsid w:val="001758C6"/>
    <w:rsid w:val="00182B99"/>
    <w:rsid w:val="0018706C"/>
    <w:rsid w:val="00195374"/>
    <w:rsid w:val="001C1525"/>
    <w:rsid w:val="001E327F"/>
    <w:rsid w:val="00205DA0"/>
    <w:rsid w:val="00207418"/>
    <w:rsid w:val="0021332C"/>
    <w:rsid w:val="00213982"/>
    <w:rsid w:val="0024416D"/>
    <w:rsid w:val="0025431B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2655"/>
    <w:rsid w:val="002B2F84"/>
    <w:rsid w:val="002B4298"/>
    <w:rsid w:val="002B7A36"/>
    <w:rsid w:val="002C256A"/>
    <w:rsid w:val="002D5226"/>
    <w:rsid w:val="00305A7F"/>
    <w:rsid w:val="003152FE"/>
    <w:rsid w:val="00327436"/>
    <w:rsid w:val="00336801"/>
    <w:rsid w:val="00344BD6"/>
    <w:rsid w:val="0035528D"/>
    <w:rsid w:val="00361821"/>
    <w:rsid w:val="00361E9E"/>
    <w:rsid w:val="003753EE"/>
    <w:rsid w:val="003A0835"/>
    <w:rsid w:val="003A5AAF"/>
    <w:rsid w:val="003B700A"/>
    <w:rsid w:val="003C07A3"/>
    <w:rsid w:val="003C7FBE"/>
    <w:rsid w:val="003D227C"/>
    <w:rsid w:val="003D2B4D"/>
    <w:rsid w:val="003D4CC4"/>
    <w:rsid w:val="003F37F5"/>
    <w:rsid w:val="00444A88"/>
    <w:rsid w:val="00453C7B"/>
    <w:rsid w:val="00473A9D"/>
    <w:rsid w:val="00474DA4"/>
    <w:rsid w:val="00476B4D"/>
    <w:rsid w:val="004805FA"/>
    <w:rsid w:val="004935D2"/>
    <w:rsid w:val="004B1215"/>
    <w:rsid w:val="004B58F2"/>
    <w:rsid w:val="004D047D"/>
    <w:rsid w:val="004F1E9E"/>
    <w:rsid w:val="004F305A"/>
    <w:rsid w:val="00503DD5"/>
    <w:rsid w:val="00512164"/>
    <w:rsid w:val="00514642"/>
    <w:rsid w:val="00520297"/>
    <w:rsid w:val="00521D65"/>
    <w:rsid w:val="005338F9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B269D"/>
    <w:rsid w:val="005D16F1"/>
    <w:rsid w:val="005E7466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76245"/>
    <w:rsid w:val="006870A9"/>
    <w:rsid w:val="00687EB4"/>
    <w:rsid w:val="00691544"/>
    <w:rsid w:val="00695C56"/>
    <w:rsid w:val="006A5CDE"/>
    <w:rsid w:val="006A644A"/>
    <w:rsid w:val="006B17D2"/>
    <w:rsid w:val="006C224E"/>
    <w:rsid w:val="006D780A"/>
    <w:rsid w:val="006E6C3A"/>
    <w:rsid w:val="00704ECF"/>
    <w:rsid w:val="0071271E"/>
    <w:rsid w:val="00732DEC"/>
    <w:rsid w:val="00735BD5"/>
    <w:rsid w:val="00742CB7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B34C8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472FE"/>
    <w:rsid w:val="00864A88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1E13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92D82"/>
    <w:rsid w:val="00994534"/>
    <w:rsid w:val="00997029"/>
    <w:rsid w:val="009A138E"/>
    <w:rsid w:val="009A5AC1"/>
    <w:rsid w:val="009A7339"/>
    <w:rsid w:val="009B440E"/>
    <w:rsid w:val="009C2E2A"/>
    <w:rsid w:val="009C34E9"/>
    <w:rsid w:val="009D690D"/>
    <w:rsid w:val="009E65B6"/>
    <w:rsid w:val="009F0A51"/>
    <w:rsid w:val="009F2872"/>
    <w:rsid w:val="009F77CF"/>
    <w:rsid w:val="00A24C10"/>
    <w:rsid w:val="00A35D09"/>
    <w:rsid w:val="00A42AC3"/>
    <w:rsid w:val="00A430CF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E0EF1"/>
    <w:rsid w:val="00AE2937"/>
    <w:rsid w:val="00B07301"/>
    <w:rsid w:val="00B11F3E"/>
    <w:rsid w:val="00B1201A"/>
    <w:rsid w:val="00B1616B"/>
    <w:rsid w:val="00B224DE"/>
    <w:rsid w:val="00B324D4"/>
    <w:rsid w:val="00B46575"/>
    <w:rsid w:val="00B54AAA"/>
    <w:rsid w:val="00B61777"/>
    <w:rsid w:val="00B622E6"/>
    <w:rsid w:val="00B679B0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437A3"/>
    <w:rsid w:val="00C527FA"/>
    <w:rsid w:val="00C5280D"/>
    <w:rsid w:val="00C53EB3"/>
    <w:rsid w:val="00C54FAC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E681A"/>
    <w:rsid w:val="00CF1330"/>
    <w:rsid w:val="00CF7E36"/>
    <w:rsid w:val="00D0106A"/>
    <w:rsid w:val="00D3708D"/>
    <w:rsid w:val="00D40426"/>
    <w:rsid w:val="00D527EF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E5BAB"/>
    <w:rsid w:val="00DF7E99"/>
    <w:rsid w:val="00E06B25"/>
    <w:rsid w:val="00E07D87"/>
    <w:rsid w:val="00E22CC7"/>
    <w:rsid w:val="00E249C8"/>
    <w:rsid w:val="00E32F7E"/>
    <w:rsid w:val="00E5267B"/>
    <w:rsid w:val="00E559F0"/>
    <w:rsid w:val="00E63C0E"/>
    <w:rsid w:val="00E72D49"/>
    <w:rsid w:val="00E7593C"/>
    <w:rsid w:val="00E7678A"/>
    <w:rsid w:val="00E91B08"/>
    <w:rsid w:val="00E935F1"/>
    <w:rsid w:val="00E94A81"/>
    <w:rsid w:val="00EA1FFB"/>
    <w:rsid w:val="00EA33FD"/>
    <w:rsid w:val="00EB048E"/>
    <w:rsid w:val="00EB4E9C"/>
    <w:rsid w:val="00EE34DF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225A"/>
    <w:rsid w:val="00F6334D"/>
    <w:rsid w:val="00F63599"/>
    <w:rsid w:val="00F71781"/>
    <w:rsid w:val="00FA49AB"/>
    <w:rsid w:val="00FC5FD0"/>
    <w:rsid w:val="00FD5576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5B7C36"/>
  <w15:docId w15:val="{F3E28025-A2F7-4E1E-A2BE-CAB8C717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customStyle="1" w:styleId="HeaderChar">
    <w:name w:val="Header Char"/>
    <w:basedOn w:val="DefaultParagraphFont"/>
    <w:link w:val="Header"/>
    <w:rsid w:val="00336801"/>
    <w:rPr>
      <w:rFonts w:ascii="Arial" w:hAnsi="Arial"/>
      <w:lang w:val="fr-FR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DE5BAB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DE5BAB"/>
    <w:rPr>
      <w:rFonts w:ascii="Arial" w:hAnsi="Arial"/>
    </w:rPr>
  </w:style>
  <w:style w:type="paragraph" w:styleId="Revision">
    <w:name w:val="Revision"/>
    <w:hidden/>
    <w:uiPriority w:val="99"/>
    <w:semiHidden/>
    <w:rsid w:val="009F287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53\Template\routing_slip_with_doc_twa_5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5D7-FDD7-45D9-85C4-A8054F47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routing_slip_with_doc_twa_53</Template>
  <TotalTime>1232</TotalTime>
  <Pages>2</Pages>
  <Words>337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TWA/53/1</vt:lpstr>
    </vt:vector>
  </TitlesOfParts>
  <Company>UPOV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TWA/53/1</dc:title>
  <dc:creator>MAY Jessica</dc:creator>
  <cp:lastModifiedBy>MAY Jessica</cp:lastModifiedBy>
  <cp:revision>24</cp:revision>
  <cp:lastPrinted>2016-11-22T15:41:00Z</cp:lastPrinted>
  <dcterms:created xsi:type="dcterms:W3CDTF">2024-04-25T14:52:00Z</dcterms:created>
  <dcterms:modified xsi:type="dcterms:W3CDTF">2024-05-22T07:19:00Z</dcterms:modified>
</cp:coreProperties>
</file>