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F77565" w:rsidRDefault="00E70039" w:rsidP="00DA4499">
            <w:pPr>
              <w:pStyle w:val="Sessiontc"/>
            </w:pPr>
            <w:r w:rsidRPr="00F77565">
              <w:t xml:space="preserve">Technical Working Party for </w:t>
            </w:r>
            <w:r w:rsidR="00692BCA">
              <w:t>Agricultural</w:t>
            </w:r>
            <w:r w:rsidR="000A21B3" w:rsidRPr="00F77565">
              <w:t xml:space="preserve"> Crops</w:t>
            </w:r>
          </w:p>
          <w:p w:rsidR="00EB4E9C" w:rsidRPr="00F77565" w:rsidRDefault="00692BCA" w:rsidP="0014432C">
            <w:pPr>
              <w:pStyle w:val="Sessiontcplacedate"/>
              <w:rPr>
                <w:sz w:val="22"/>
              </w:rPr>
            </w:pPr>
            <w:r>
              <w:t>Forty-</w:t>
            </w:r>
            <w:r w:rsidR="0014432C">
              <w:t>Ninth</w:t>
            </w:r>
            <w:r w:rsidR="00B3795D" w:rsidRPr="00F77565">
              <w:t xml:space="preserve"> Session</w:t>
            </w:r>
            <w:r w:rsidR="00B3795D" w:rsidRPr="00F77565">
              <w:br/>
            </w:r>
            <w:r w:rsidR="0014432C">
              <w:t>Saskatoon</w:t>
            </w:r>
            <w:r w:rsidR="009B6459" w:rsidRPr="00F77565">
              <w:t xml:space="preserve">, </w:t>
            </w:r>
            <w:r w:rsidR="0014432C">
              <w:t>Canada</w:t>
            </w:r>
            <w:r w:rsidR="00B3795D" w:rsidRPr="00F77565">
              <w:t xml:space="preserve">, </w:t>
            </w:r>
            <w:r w:rsidR="0014432C">
              <w:t>June 22 to 26</w:t>
            </w:r>
            <w:r w:rsidR="00AF7547" w:rsidRPr="00F77565">
              <w:t>, 20</w:t>
            </w:r>
            <w:r w:rsidR="0014432C">
              <w:t>20</w:t>
            </w:r>
          </w:p>
        </w:tc>
        <w:tc>
          <w:tcPr>
            <w:tcW w:w="3127" w:type="dxa"/>
          </w:tcPr>
          <w:p w:rsidR="00B3795D" w:rsidRPr="00F77565" w:rsidRDefault="00B3795D" w:rsidP="00B3795D">
            <w:pPr>
              <w:pStyle w:val="Doccode"/>
            </w:pPr>
            <w:r w:rsidRPr="00F77565">
              <w:t>TW</w:t>
            </w:r>
            <w:r w:rsidR="00692BCA">
              <w:t>A</w:t>
            </w:r>
            <w:r w:rsidRPr="00F77565">
              <w:t>/</w:t>
            </w:r>
            <w:r w:rsidR="00692BCA">
              <w:t>4</w:t>
            </w:r>
            <w:r w:rsidR="00C654D5">
              <w:t>9</w:t>
            </w:r>
            <w:r w:rsidRPr="00F77565">
              <w:t>/</w:t>
            </w:r>
            <w:r w:rsidR="009B6459" w:rsidRPr="00F77565">
              <w:t>1</w:t>
            </w:r>
          </w:p>
          <w:p w:rsidR="00B3795D" w:rsidRPr="00F77565" w:rsidRDefault="00B3795D" w:rsidP="00B3795D">
            <w:pPr>
              <w:pStyle w:val="Docoriginal"/>
            </w:pPr>
            <w:r w:rsidRPr="00F77565">
              <w:t>Original:</w:t>
            </w:r>
            <w:r w:rsidRPr="00F77565">
              <w:rPr>
                <w:b w:val="0"/>
                <w:spacing w:val="0"/>
              </w:rPr>
              <w:t xml:space="preserve">  English</w:t>
            </w:r>
          </w:p>
          <w:p w:rsidR="00EB4E9C" w:rsidRPr="00F77565" w:rsidRDefault="00B3795D" w:rsidP="00CB1A34">
            <w:pPr>
              <w:pStyle w:val="Docoriginal"/>
            </w:pPr>
            <w:r w:rsidRPr="00F77565">
              <w:t>Date:</w:t>
            </w:r>
            <w:r w:rsidRPr="00F77565">
              <w:rPr>
                <w:b w:val="0"/>
                <w:spacing w:val="0"/>
              </w:rPr>
              <w:t xml:space="preserve">  </w:t>
            </w:r>
            <w:r w:rsidR="00C1425B" w:rsidRPr="00CB1A34">
              <w:rPr>
                <w:b w:val="0"/>
                <w:spacing w:val="0"/>
              </w:rPr>
              <w:t>February</w:t>
            </w:r>
            <w:r w:rsidR="00775BFC" w:rsidRPr="00CB1A34">
              <w:rPr>
                <w:b w:val="0"/>
                <w:spacing w:val="0"/>
              </w:rPr>
              <w:t xml:space="preserve"> </w:t>
            </w:r>
            <w:r w:rsidR="00C654D5" w:rsidRPr="00CB1A34">
              <w:rPr>
                <w:b w:val="0"/>
                <w:spacing w:val="0"/>
              </w:rPr>
              <w:t>2</w:t>
            </w:r>
            <w:r w:rsidR="00CB1A34">
              <w:rPr>
                <w:b w:val="0"/>
                <w:spacing w:val="0"/>
              </w:rPr>
              <w:t>6</w:t>
            </w:r>
            <w:bookmarkStart w:id="0" w:name="_GoBack"/>
            <w:bookmarkEnd w:id="0"/>
            <w:r w:rsidRPr="00CB1A34">
              <w:rPr>
                <w:b w:val="0"/>
                <w:spacing w:val="0"/>
              </w:rPr>
              <w:t>, 20</w:t>
            </w:r>
            <w:r w:rsidR="00C654D5" w:rsidRPr="00CB1A34">
              <w:rPr>
                <w:b w:val="0"/>
                <w:spacing w:val="0"/>
              </w:rPr>
              <w:t>20</w:t>
            </w:r>
          </w:p>
        </w:tc>
      </w:tr>
    </w:tbl>
    <w:p w:rsidR="00AF7547" w:rsidRPr="00300C1E" w:rsidRDefault="00AF7547" w:rsidP="00AF7547">
      <w:pPr>
        <w:pStyle w:val="Titleofdoc0"/>
      </w:pPr>
      <w:bookmarkStart w:id="1" w:name="TitleOfDoc"/>
      <w:bookmarkEnd w:id="1"/>
      <w:r w:rsidRPr="00F77565">
        <w:t>draft agenda</w:t>
      </w:r>
    </w:p>
    <w:p w:rsidR="00AF7547" w:rsidRPr="006A644A" w:rsidRDefault="00AF7547" w:rsidP="00AF7547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>Opening of the Session</w:t>
      </w:r>
      <w:r w:rsidR="00C16F51">
        <w:rPr>
          <w:rStyle w:val="FootnoteReference"/>
        </w:rPr>
        <w:footnoteReference w:id="2"/>
      </w: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>
        <w:t>Adoption of the agenda</w:t>
      </w:r>
    </w:p>
    <w:p w:rsidR="00C1425B" w:rsidRPr="007E7685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 xml:space="preserve">Short reports on developments in plant variety protection </w:t>
      </w:r>
    </w:p>
    <w:p w:rsidR="00C1425B" w:rsidRPr="00BC43C8" w:rsidRDefault="00C1425B" w:rsidP="00C1425B">
      <w:pPr>
        <w:pStyle w:val="ListParagraph"/>
        <w:tabs>
          <w:tab w:val="left" w:pos="1134"/>
        </w:tabs>
        <w:spacing w:before="60" w:after="60" w:line="360" w:lineRule="auto"/>
        <w:ind w:left="1134" w:hanging="567"/>
        <w:contextualSpacing w:val="0"/>
        <w:rPr>
          <w:rFonts w:cs="Arial"/>
          <w:color w:val="000000"/>
        </w:rPr>
      </w:pPr>
      <w:r w:rsidRPr="00BC43C8">
        <w:rPr>
          <w:rFonts w:cs="Arial"/>
          <w:color w:val="000000"/>
        </w:rPr>
        <w:t>(a)</w:t>
      </w:r>
      <w:r w:rsidRPr="00BC43C8">
        <w:rPr>
          <w:rFonts w:cs="Arial"/>
          <w:color w:val="000000"/>
        </w:rPr>
        <w:tab/>
        <w:t xml:space="preserve">Reports from members and observers (written reports to </w:t>
      </w:r>
      <w:proofErr w:type="gramStart"/>
      <w:r w:rsidRPr="00BC43C8">
        <w:rPr>
          <w:rFonts w:cs="Arial"/>
          <w:color w:val="000000"/>
        </w:rPr>
        <w:t>be prepared</w:t>
      </w:r>
      <w:proofErr w:type="gramEnd"/>
      <w:r w:rsidRPr="00BC43C8">
        <w:rPr>
          <w:rFonts w:cs="Arial"/>
          <w:color w:val="000000"/>
        </w:rPr>
        <w:t xml:space="preserve"> by members and observers)</w:t>
      </w:r>
    </w:p>
    <w:p w:rsidR="00C1425B" w:rsidRPr="004D3309" w:rsidRDefault="00C1425B" w:rsidP="00C1425B">
      <w:pPr>
        <w:tabs>
          <w:tab w:val="left" w:pos="1134"/>
        </w:tabs>
        <w:spacing w:before="60" w:after="60" w:line="360" w:lineRule="auto"/>
        <w:ind w:left="1134" w:hanging="567"/>
      </w:pPr>
      <w:r w:rsidRPr="007E7685">
        <w:t>(b)</w:t>
      </w:r>
      <w:r w:rsidRPr="007E7685">
        <w:tab/>
        <w:t xml:space="preserve">Report on developments within UPOV </w:t>
      </w:r>
      <w:r w:rsidRPr="00DF2FDB">
        <w:rPr>
          <w:rFonts w:cs="Arial"/>
        </w:rPr>
        <w:t>(oral report by the Office of the Union)</w:t>
      </w: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>Mole</w:t>
      </w:r>
      <w:r>
        <w:t xml:space="preserve">cular Techniques </w:t>
      </w:r>
      <w:r w:rsidRPr="00CA43BF">
        <w:t>(document to be prepared by the Office of the Union)</w:t>
      </w:r>
    </w:p>
    <w:p w:rsidR="00C1425B" w:rsidRPr="00C54418" w:rsidRDefault="00C1425B" w:rsidP="00C1425B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360" w:lineRule="auto"/>
        <w:ind w:left="1134" w:hanging="567"/>
        <w:contextualSpacing w:val="0"/>
        <w:rPr>
          <w:rFonts w:cs="Arial"/>
        </w:rPr>
      </w:pPr>
      <w:r w:rsidRPr="00C54418">
        <w:rPr>
          <w:rFonts w:cs="Arial"/>
          <w:color w:val="000000"/>
        </w:rPr>
        <w:t>Developments</w:t>
      </w:r>
      <w:r w:rsidRPr="00C54418">
        <w:rPr>
          <w:rFonts w:cs="Arial"/>
        </w:rPr>
        <w:t xml:space="preserve"> in UPOV (document to be prepared by the Office of the Union)</w:t>
      </w:r>
    </w:p>
    <w:p w:rsidR="00C1425B" w:rsidRPr="00C54418" w:rsidRDefault="00C1425B" w:rsidP="00C1425B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360" w:lineRule="auto"/>
        <w:ind w:left="1134" w:hanging="567"/>
        <w:contextualSpacing w:val="0"/>
        <w:rPr>
          <w:rFonts w:cs="Arial"/>
        </w:rPr>
      </w:pPr>
      <w:r w:rsidRPr="00C54418">
        <w:rPr>
          <w:rFonts w:cs="Arial"/>
          <w:color w:val="000000"/>
        </w:rPr>
        <w:t>Presentation on the use of molecular techniques in DUS examination (presentations invited from members of the Union)</w:t>
      </w:r>
    </w:p>
    <w:p w:rsidR="00C1425B" w:rsidRPr="00C67D36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F873C8">
        <w:t xml:space="preserve">TGP </w:t>
      </w:r>
      <w:r w:rsidR="0088122F">
        <w:t xml:space="preserve">and INF series </w:t>
      </w:r>
      <w:r w:rsidRPr="00F873C8">
        <w:t>documents (</w:t>
      </w:r>
      <w:r w:rsidRPr="00BC43C8">
        <w:t xml:space="preserve">documents </w:t>
      </w:r>
      <w:r w:rsidRPr="00CA43BF">
        <w:t>to be prepared by the Office of the Union</w:t>
      </w:r>
      <w:r w:rsidRPr="00F873C8">
        <w:t>)</w:t>
      </w: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 xml:space="preserve">Variety denominations </w:t>
      </w:r>
      <w:r w:rsidRPr="00BC43C8">
        <w:t>(</w:t>
      </w:r>
      <w:r w:rsidRPr="00CA43BF">
        <w:t>document to be prepared by the Office of the Union</w:t>
      </w:r>
      <w:r w:rsidRPr="00BC43C8">
        <w:t>)</w:t>
      </w:r>
    </w:p>
    <w:p w:rsidR="00C1425B" w:rsidRPr="007E7685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>Information and databases</w:t>
      </w:r>
    </w:p>
    <w:p w:rsidR="00C1425B" w:rsidRPr="002912B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</w:rPr>
      </w:pPr>
      <w:r w:rsidRPr="002912BF">
        <w:rPr>
          <w:rFonts w:cs="Arial"/>
          <w:color w:val="000000"/>
        </w:rPr>
        <w:t>(a)</w:t>
      </w:r>
      <w:r w:rsidRPr="002912BF">
        <w:rPr>
          <w:rFonts w:cs="Arial"/>
          <w:color w:val="000000"/>
        </w:rPr>
        <w:tab/>
        <w:t xml:space="preserve">UPOV information databases (documents to </w:t>
      </w:r>
      <w:proofErr w:type="gramStart"/>
      <w:r w:rsidRPr="002912BF">
        <w:rPr>
          <w:rFonts w:cs="Arial"/>
          <w:color w:val="000000"/>
        </w:rPr>
        <w:t>be prepared</w:t>
      </w:r>
      <w:proofErr w:type="gramEnd"/>
      <w:r w:rsidRPr="002912BF">
        <w:rPr>
          <w:rFonts w:cs="Arial"/>
          <w:color w:val="000000"/>
        </w:rPr>
        <w:t xml:space="preserve"> by the Office of the Union)</w:t>
      </w:r>
    </w:p>
    <w:p w:rsidR="00C1425B" w:rsidRPr="002912B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</w:rPr>
      </w:pPr>
      <w:r w:rsidRPr="002912BF">
        <w:rPr>
          <w:rFonts w:cs="Arial"/>
          <w:color w:val="000000"/>
        </w:rPr>
        <w:t>(b)</w:t>
      </w:r>
      <w:r w:rsidRPr="002912BF">
        <w:rPr>
          <w:rFonts w:cs="Arial"/>
          <w:color w:val="000000"/>
        </w:rPr>
        <w:tab/>
        <w:t xml:space="preserve">Variety description databases (documents to </w:t>
      </w:r>
      <w:proofErr w:type="gramStart"/>
      <w:r w:rsidRPr="002912BF">
        <w:rPr>
          <w:rFonts w:cs="Arial"/>
          <w:color w:val="000000"/>
        </w:rPr>
        <w:t>be prepared</w:t>
      </w:r>
      <w:proofErr w:type="gramEnd"/>
      <w:r w:rsidRPr="002912BF">
        <w:rPr>
          <w:rFonts w:cs="Arial"/>
          <w:color w:val="000000"/>
        </w:rPr>
        <w:t xml:space="preserve"> by the Office of the Union)</w:t>
      </w:r>
    </w:p>
    <w:p w:rsidR="00C1425B" w:rsidRPr="002912B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</w:rPr>
      </w:pPr>
      <w:r w:rsidRPr="002912BF">
        <w:rPr>
          <w:rFonts w:cs="Arial"/>
          <w:color w:val="000000"/>
        </w:rPr>
        <w:t>(c)</w:t>
      </w:r>
      <w:r w:rsidRPr="002912BF">
        <w:rPr>
          <w:rFonts w:cs="Arial"/>
          <w:color w:val="000000"/>
        </w:rPr>
        <w:tab/>
        <w:t xml:space="preserve">Exchange and use of software and equipment (document to </w:t>
      </w:r>
      <w:proofErr w:type="gramStart"/>
      <w:r w:rsidRPr="002912BF">
        <w:rPr>
          <w:rFonts w:cs="Arial"/>
          <w:color w:val="000000"/>
        </w:rPr>
        <w:t>be prepared</w:t>
      </w:r>
      <w:proofErr w:type="gramEnd"/>
      <w:r w:rsidRPr="002912BF">
        <w:rPr>
          <w:rFonts w:cs="Arial"/>
          <w:color w:val="000000"/>
        </w:rPr>
        <w:t xml:space="preserve"> by the Office of the Union)</w:t>
      </w:r>
    </w:p>
    <w:p w:rsidR="00C1425B" w:rsidRPr="002912B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</w:rPr>
      </w:pPr>
      <w:r w:rsidRPr="002912BF">
        <w:rPr>
          <w:rFonts w:cs="Arial"/>
          <w:color w:val="000000"/>
        </w:rPr>
        <w:t>(d)</w:t>
      </w:r>
      <w:r w:rsidRPr="002912BF">
        <w:rPr>
          <w:rFonts w:cs="Arial"/>
          <w:color w:val="000000"/>
        </w:rPr>
        <w:tab/>
        <w:t xml:space="preserve">UPOV PRISMA (documents to </w:t>
      </w:r>
      <w:proofErr w:type="gramStart"/>
      <w:r w:rsidRPr="002912BF">
        <w:rPr>
          <w:rFonts w:cs="Arial"/>
          <w:color w:val="000000"/>
        </w:rPr>
        <w:t>be prepared</w:t>
      </w:r>
      <w:proofErr w:type="gramEnd"/>
      <w:r w:rsidRPr="002912BF">
        <w:rPr>
          <w:rFonts w:cs="Arial"/>
          <w:color w:val="000000"/>
        </w:rPr>
        <w:t xml:space="preserve"> by the Office of the Union)</w:t>
      </w: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>Experiences with new types and species (oral reports invited)</w:t>
      </w:r>
    </w:p>
    <w:p w:rsidR="0035263D" w:rsidRDefault="0035263D" w:rsidP="0035263D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>
        <w:t>New technology used in DUS examination (documents to be prepared by Argentina, Denmark and documents invited)</w:t>
      </w:r>
    </w:p>
    <w:p w:rsidR="0035263D" w:rsidRDefault="0035263D" w:rsidP="0035263D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>
        <w:t>Examining hybrid varieties (document to be prepared by</w:t>
      </w:r>
      <w:r w:rsidR="00B65725">
        <w:t xml:space="preserve"> the</w:t>
      </w:r>
      <w:r>
        <w:t xml:space="preserve"> United Kingdom and documents invited)</w:t>
      </w:r>
    </w:p>
    <w:p w:rsidR="0035263D" w:rsidRDefault="0035263D" w:rsidP="0035263D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35263D">
        <w:t xml:space="preserve">Cooperation in examination </w:t>
      </w:r>
      <w:r w:rsidRPr="002912BF">
        <w:rPr>
          <w:rFonts w:cs="Arial"/>
          <w:color w:val="000000"/>
        </w:rPr>
        <w:t>(document to be prepared by the Office of the Union)</w:t>
      </w:r>
    </w:p>
    <w:p w:rsidR="00C1425B" w:rsidRPr="007E7685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 xml:space="preserve">Guidance for drafters of Test Guidelines </w:t>
      </w: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7E7685">
        <w:t>Discussion on draft Test Guidelines (Subgroups)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snapToGrid w:val="0"/>
          <w:color w:val="000000"/>
          <w:sz w:val="20"/>
          <w:lang w:val="pt-BR"/>
        </w:rPr>
        <w:lastRenderedPageBreak/>
        <w:t xml:space="preserve">Potato </w:t>
      </w:r>
      <w:r w:rsidRPr="00D2320B">
        <w:rPr>
          <w:rFonts w:ascii="Arial" w:hAnsi="Arial" w:cs="Arial"/>
          <w:sz w:val="20"/>
          <w:lang w:val="pt-BR"/>
        </w:rPr>
        <w:t>(</w:t>
      </w:r>
      <w:r w:rsidRPr="00D2320B">
        <w:rPr>
          <w:rFonts w:ascii="Arial" w:hAnsi="Arial" w:cs="Arial"/>
          <w:i/>
          <w:sz w:val="20"/>
          <w:lang w:val="pt-BR"/>
        </w:rPr>
        <w:t>Solanum tuberosum</w:t>
      </w:r>
      <w:r w:rsidRPr="00D2320B">
        <w:rPr>
          <w:rFonts w:ascii="Arial" w:hAnsi="Arial" w:cs="Arial"/>
          <w:sz w:val="20"/>
          <w:lang w:val="pt-BR"/>
        </w:rPr>
        <w:t xml:space="preserve"> L.) (Revision) (document </w:t>
      </w:r>
      <w:r w:rsidRPr="00D2320B">
        <w:rPr>
          <w:rFonts w:ascii="Arial" w:hAnsi="Arial" w:cs="Arial"/>
          <w:snapToGrid w:val="0"/>
          <w:color w:val="000000"/>
          <w:sz w:val="20"/>
        </w:rPr>
        <w:t>TG/23/6, Germany to prepare a document)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snapToGrid w:val="0"/>
          <w:color w:val="000000"/>
          <w:sz w:val="20"/>
        </w:rPr>
        <w:t>Rape Seed (</w:t>
      </w:r>
      <w:r w:rsidRPr="00D2320B">
        <w:rPr>
          <w:rFonts w:ascii="Arial" w:hAnsi="Arial" w:cs="Arial"/>
          <w:i/>
          <w:snapToGrid w:val="0"/>
          <w:color w:val="000000"/>
          <w:sz w:val="20"/>
        </w:rPr>
        <w:t xml:space="preserve">Brassica </w:t>
      </w:r>
      <w:proofErr w:type="spellStart"/>
      <w:r w:rsidRPr="00D2320B">
        <w:rPr>
          <w:rFonts w:ascii="Arial" w:hAnsi="Arial" w:cs="Arial"/>
          <w:i/>
          <w:snapToGrid w:val="0"/>
          <w:color w:val="000000"/>
          <w:sz w:val="20"/>
        </w:rPr>
        <w:t>napus</w:t>
      </w:r>
      <w:proofErr w:type="spellEnd"/>
      <w:r w:rsidRPr="00D2320B">
        <w:rPr>
          <w:rFonts w:ascii="Arial" w:hAnsi="Arial" w:cs="Arial"/>
          <w:snapToGrid w:val="0"/>
          <w:color w:val="000000"/>
          <w:sz w:val="20"/>
        </w:rPr>
        <w:t xml:space="preserve"> L. </w:t>
      </w:r>
      <w:proofErr w:type="spellStart"/>
      <w:r w:rsidRPr="00D2320B">
        <w:rPr>
          <w:rFonts w:ascii="Arial" w:hAnsi="Arial" w:cs="Arial"/>
          <w:i/>
          <w:snapToGrid w:val="0"/>
          <w:color w:val="000000"/>
          <w:sz w:val="20"/>
        </w:rPr>
        <w:t>oleifera</w:t>
      </w:r>
      <w:proofErr w:type="spellEnd"/>
      <w:r w:rsidRPr="00D2320B">
        <w:rPr>
          <w:rFonts w:ascii="Arial" w:hAnsi="Arial" w:cs="Arial"/>
          <w:snapToGrid w:val="0"/>
          <w:color w:val="000000"/>
          <w:sz w:val="20"/>
        </w:rPr>
        <w:t xml:space="preserve">) (Revision) </w:t>
      </w:r>
      <w:r w:rsidRPr="00C1425B">
        <w:rPr>
          <w:rFonts w:ascii="Arial" w:hAnsi="Arial" w:cs="Arial"/>
          <w:sz w:val="20"/>
        </w:rPr>
        <w:t xml:space="preserve">(document </w:t>
      </w:r>
      <w:r w:rsidRPr="00D2320B">
        <w:rPr>
          <w:rFonts w:ascii="Arial" w:hAnsi="Arial" w:cs="Arial"/>
          <w:snapToGrid w:val="0"/>
          <w:color w:val="000000"/>
          <w:sz w:val="20"/>
        </w:rPr>
        <w:t>TG/36/6 Corr., the United Kingdom to prepare a document)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color w:val="000000" w:themeColor="text1"/>
          <w:sz w:val="20"/>
        </w:rPr>
        <w:t>*Rice (</w:t>
      </w:r>
      <w:proofErr w:type="spellStart"/>
      <w:r w:rsidRPr="00D2320B">
        <w:rPr>
          <w:rFonts w:ascii="Arial" w:hAnsi="Arial" w:cs="Arial"/>
          <w:i/>
          <w:color w:val="000000" w:themeColor="text1"/>
          <w:sz w:val="20"/>
        </w:rPr>
        <w:t>Oryza</w:t>
      </w:r>
      <w:proofErr w:type="spellEnd"/>
      <w:r w:rsidRPr="00D2320B">
        <w:rPr>
          <w:rFonts w:ascii="Arial" w:hAnsi="Arial" w:cs="Arial"/>
          <w:i/>
          <w:color w:val="000000" w:themeColor="text1"/>
          <w:sz w:val="20"/>
        </w:rPr>
        <w:t xml:space="preserve"> sativa</w:t>
      </w:r>
      <w:r w:rsidRPr="00D2320B">
        <w:rPr>
          <w:rFonts w:ascii="Arial" w:hAnsi="Arial" w:cs="Arial"/>
          <w:color w:val="000000" w:themeColor="text1"/>
          <w:sz w:val="20"/>
        </w:rPr>
        <w:t xml:space="preserve"> L.) </w:t>
      </w:r>
      <w:r w:rsidRPr="00D2320B">
        <w:rPr>
          <w:rFonts w:ascii="Arial" w:hAnsi="Arial" w:cs="Arial"/>
          <w:sz w:val="20"/>
        </w:rPr>
        <w:t>(Revision)</w:t>
      </w:r>
      <w:r w:rsidRPr="00D2320B">
        <w:rPr>
          <w:rFonts w:ascii="Arial" w:hAnsi="Arial" w:cs="Arial"/>
          <w:sz w:val="20"/>
          <w:lang w:val="pt-BR"/>
        </w:rPr>
        <w:t xml:space="preserve"> (document </w:t>
      </w:r>
      <w:r w:rsidRPr="00D2320B">
        <w:rPr>
          <w:rFonts w:ascii="Arial" w:hAnsi="Arial" w:cs="Arial"/>
          <w:snapToGrid w:val="0"/>
          <w:color w:val="000000"/>
          <w:sz w:val="20"/>
        </w:rPr>
        <w:t>TG/16/9(proj.3)</w:t>
      </w:r>
      <w:r w:rsidRPr="00D2320B">
        <w:rPr>
          <w:rFonts w:ascii="Arial" w:hAnsi="Arial" w:cs="Arial"/>
          <w:sz w:val="20"/>
          <w:lang w:val="pt-BR"/>
        </w:rPr>
        <w:t xml:space="preserve">, Japan to prepare a document) 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color w:val="000000"/>
          <w:sz w:val="20"/>
        </w:rPr>
        <w:t>*Rye (</w:t>
      </w:r>
      <w:proofErr w:type="spellStart"/>
      <w:r w:rsidRPr="00D2320B">
        <w:rPr>
          <w:rFonts w:ascii="Arial" w:hAnsi="Arial" w:cs="Arial"/>
          <w:i/>
          <w:color w:val="000000"/>
          <w:sz w:val="20"/>
        </w:rPr>
        <w:t>Secale</w:t>
      </w:r>
      <w:proofErr w:type="spellEnd"/>
      <w:r w:rsidRPr="00D2320B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D2320B">
        <w:rPr>
          <w:rFonts w:ascii="Arial" w:hAnsi="Arial" w:cs="Arial"/>
          <w:i/>
          <w:color w:val="000000"/>
          <w:sz w:val="20"/>
        </w:rPr>
        <w:t>cereale</w:t>
      </w:r>
      <w:proofErr w:type="spellEnd"/>
      <w:r w:rsidRPr="00D2320B">
        <w:rPr>
          <w:rFonts w:ascii="Arial" w:hAnsi="Arial" w:cs="Arial"/>
          <w:color w:val="000000"/>
          <w:sz w:val="20"/>
        </w:rPr>
        <w:t xml:space="preserve"> L.) (Revision)</w:t>
      </w:r>
      <w:r w:rsidRPr="00D2320B">
        <w:rPr>
          <w:rFonts w:ascii="Arial" w:hAnsi="Arial" w:cs="Arial"/>
          <w:sz w:val="20"/>
        </w:rPr>
        <w:t xml:space="preserve"> (document </w:t>
      </w:r>
      <w:r w:rsidRPr="00D2320B">
        <w:rPr>
          <w:rFonts w:ascii="Arial" w:hAnsi="Arial" w:cs="Arial"/>
          <w:snapToGrid w:val="0"/>
          <w:color w:val="000000"/>
          <w:sz w:val="20"/>
        </w:rPr>
        <w:t>TG/58/7(proj.1)</w:t>
      </w:r>
      <w:r w:rsidRPr="00D2320B">
        <w:rPr>
          <w:rFonts w:ascii="Arial" w:hAnsi="Arial" w:cs="Arial"/>
          <w:sz w:val="20"/>
        </w:rPr>
        <w:t>, Germany to prepare a document)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sz w:val="20"/>
        </w:rPr>
        <w:t>*Soya Bean (</w:t>
      </w:r>
      <w:r w:rsidRPr="00D2320B">
        <w:rPr>
          <w:rFonts w:ascii="Arial" w:hAnsi="Arial" w:cs="Arial"/>
          <w:i/>
          <w:sz w:val="20"/>
        </w:rPr>
        <w:t>Glycine max</w:t>
      </w:r>
      <w:r w:rsidRPr="00D2320B">
        <w:rPr>
          <w:rFonts w:ascii="Arial" w:hAnsi="Arial" w:cs="Arial"/>
          <w:sz w:val="20"/>
        </w:rPr>
        <w:t xml:space="preserve"> (L.) Merrill) (Revision) (document TG/80/7(proj.5), Argentina to prepare a document)</w:t>
      </w:r>
    </w:p>
    <w:p w:rsidR="00FA7A71" w:rsidRPr="00C1425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  <w:lang w:val="pt-BR"/>
        </w:rPr>
      </w:pPr>
      <w:r w:rsidRPr="00C1425B">
        <w:rPr>
          <w:rFonts w:ascii="Arial" w:hAnsi="Arial" w:cs="Arial"/>
          <w:sz w:val="20"/>
          <w:lang w:val="pt-BR"/>
        </w:rPr>
        <w:t>Sugarcane (</w:t>
      </w:r>
      <w:r w:rsidRPr="00C1425B">
        <w:rPr>
          <w:rFonts w:ascii="Arial" w:hAnsi="Arial" w:cs="Arial"/>
          <w:i/>
          <w:sz w:val="20"/>
          <w:lang w:val="pt-BR"/>
        </w:rPr>
        <w:t>Saccharum</w:t>
      </w:r>
      <w:r w:rsidRPr="00C1425B">
        <w:rPr>
          <w:rFonts w:ascii="Arial" w:hAnsi="Arial" w:cs="Arial"/>
          <w:sz w:val="20"/>
          <w:lang w:val="pt-BR"/>
        </w:rPr>
        <w:t xml:space="preserve"> L.) (Revision) (document TG/186/1, Australia to prepare a document)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color w:val="000000"/>
          <w:sz w:val="20"/>
        </w:rPr>
        <w:t>Sunflower (</w:t>
      </w:r>
      <w:r w:rsidRPr="00D2320B">
        <w:rPr>
          <w:rFonts w:ascii="Arial" w:hAnsi="Arial" w:cs="Arial"/>
          <w:i/>
          <w:color w:val="000000"/>
          <w:sz w:val="20"/>
        </w:rPr>
        <w:t xml:space="preserve">Helianthus </w:t>
      </w:r>
      <w:proofErr w:type="spellStart"/>
      <w:r w:rsidRPr="00D2320B">
        <w:rPr>
          <w:rFonts w:ascii="Arial" w:hAnsi="Arial" w:cs="Arial"/>
          <w:i/>
          <w:color w:val="000000"/>
          <w:sz w:val="20"/>
        </w:rPr>
        <w:t>annuus</w:t>
      </w:r>
      <w:proofErr w:type="spellEnd"/>
      <w:r w:rsidRPr="00D2320B">
        <w:rPr>
          <w:rFonts w:ascii="Arial" w:hAnsi="Arial" w:cs="Arial"/>
          <w:color w:val="000000"/>
          <w:sz w:val="20"/>
        </w:rPr>
        <w:t xml:space="preserve"> L.) (Revision)</w:t>
      </w:r>
      <w:r w:rsidRPr="00D2320B">
        <w:rPr>
          <w:rFonts w:ascii="Arial" w:hAnsi="Arial" w:cs="Arial"/>
          <w:sz w:val="20"/>
        </w:rPr>
        <w:t xml:space="preserve"> (document TG/81/7(proj.1), Hungary to prepare a document)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  <w:lang w:val="pt-BR"/>
        </w:rPr>
      </w:pPr>
      <w:r w:rsidRPr="00D2320B">
        <w:rPr>
          <w:rFonts w:ascii="Arial" w:hAnsi="Arial" w:cs="Arial"/>
          <w:sz w:val="20"/>
        </w:rPr>
        <w:t>*Tea (</w:t>
      </w:r>
      <w:r w:rsidRPr="00D2320B">
        <w:rPr>
          <w:rFonts w:ascii="Arial" w:hAnsi="Arial" w:cs="Arial"/>
          <w:i/>
          <w:sz w:val="20"/>
        </w:rPr>
        <w:t xml:space="preserve">Camellia </w:t>
      </w:r>
      <w:proofErr w:type="spellStart"/>
      <w:r w:rsidRPr="00D2320B">
        <w:rPr>
          <w:rFonts w:ascii="Arial" w:hAnsi="Arial" w:cs="Arial"/>
          <w:i/>
          <w:sz w:val="20"/>
        </w:rPr>
        <w:t>sinensis</w:t>
      </w:r>
      <w:proofErr w:type="spellEnd"/>
      <w:r w:rsidRPr="00D2320B">
        <w:rPr>
          <w:rFonts w:ascii="Arial" w:hAnsi="Arial" w:cs="Arial"/>
          <w:sz w:val="20"/>
        </w:rPr>
        <w:t xml:space="preserve"> (L.) </w:t>
      </w:r>
      <w:proofErr w:type="spellStart"/>
      <w:r w:rsidRPr="00D2320B">
        <w:rPr>
          <w:rFonts w:ascii="Arial" w:hAnsi="Arial" w:cs="Arial"/>
          <w:sz w:val="20"/>
        </w:rPr>
        <w:t>Kuntze</w:t>
      </w:r>
      <w:proofErr w:type="spellEnd"/>
      <w:r w:rsidRPr="00D2320B">
        <w:rPr>
          <w:rFonts w:ascii="Arial" w:hAnsi="Arial" w:cs="Arial"/>
          <w:sz w:val="20"/>
        </w:rPr>
        <w:t>) (Revision)</w:t>
      </w:r>
      <w:r w:rsidRPr="00D2320B">
        <w:rPr>
          <w:rFonts w:ascii="Arial" w:hAnsi="Arial" w:cs="Arial"/>
          <w:sz w:val="20"/>
          <w:lang w:val="pt-BR"/>
        </w:rPr>
        <w:t xml:space="preserve"> (document </w:t>
      </w:r>
      <w:r w:rsidRPr="00D2320B">
        <w:rPr>
          <w:rFonts w:ascii="Arial" w:hAnsi="Arial" w:cs="Arial"/>
          <w:sz w:val="20"/>
        </w:rPr>
        <w:t>TG/238/2(proj.2)</w:t>
      </w:r>
      <w:r w:rsidRPr="00D2320B">
        <w:rPr>
          <w:rFonts w:ascii="Arial" w:hAnsi="Arial" w:cs="Arial"/>
          <w:sz w:val="20"/>
          <w:lang w:val="pt-BR"/>
        </w:rPr>
        <w:t>, Kenya to prepare a document)</w:t>
      </w:r>
    </w:p>
    <w:p w:rsidR="00FA7A71" w:rsidRPr="00D2320B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D2320B">
        <w:rPr>
          <w:rFonts w:ascii="Arial" w:hAnsi="Arial" w:cs="Arial"/>
          <w:sz w:val="20"/>
        </w:rPr>
        <w:t>*Timothy (</w:t>
      </w:r>
      <w:proofErr w:type="spellStart"/>
      <w:r w:rsidRPr="00D2320B">
        <w:rPr>
          <w:rFonts w:ascii="Arial" w:hAnsi="Arial" w:cs="Arial"/>
          <w:i/>
          <w:sz w:val="20"/>
        </w:rPr>
        <w:t>Phleum</w:t>
      </w:r>
      <w:proofErr w:type="spellEnd"/>
      <w:r w:rsidRPr="00D2320B">
        <w:rPr>
          <w:rFonts w:ascii="Arial" w:hAnsi="Arial" w:cs="Arial"/>
          <w:i/>
          <w:sz w:val="20"/>
        </w:rPr>
        <w:t xml:space="preserve"> </w:t>
      </w:r>
      <w:proofErr w:type="spellStart"/>
      <w:r w:rsidRPr="00D2320B">
        <w:rPr>
          <w:rFonts w:ascii="Arial" w:hAnsi="Arial" w:cs="Arial"/>
          <w:i/>
          <w:sz w:val="20"/>
        </w:rPr>
        <w:t>pratense</w:t>
      </w:r>
      <w:proofErr w:type="spellEnd"/>
      <w:r w:rsidRPr="00D2320B">
        <w:rPr>
          <w:rFonts w:ascii="Arial" w:hAnsi="Arial" w:cs="Arial"/>
          <w:sz w:val="20"/>
        </w:rPr>
        <w:t xml:space="preserve"> L.) </w:t>
      </w:r>
      <w:r w:rsidRPr="00D2320B">
        <w:rPr>
          <w:rFonts w:ascii="Arial" w:hAnsi="Arial" w:cs="Arial"/>
          <w:color w:val="000000"/>
          <w:sz w:val="20"/>
        </w:rPr>
        <w:t xml:space="preserve">(Revision) </w:t>
      </w:r>
      <w:r w:rsidRPr="00D2320B">
        <w:rPr>
          <w:rFonts w:ascii="Arial" w:hAnsi="Arial" w:cs="Arial"/>
          <w:sz w:val="20"/>
        </w:rPr>
        <w:t>(TG/34/7(proj.1), Slovakia to prepare a document)</w:t>
      </w:r>
    </w:p>
    <w:p w:rsidR="00FA7A71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proofErr w:type="spellStart"/>
      <w:r w:rsidRPr="00D2320B">
        <w:rPr>
          <w:rFonts w:ascii="Arial" w:hAnsi="Arial" w:cs="Arial"/>
          <w:sz w:val="20"/>
        </w:rPr>
        <w:t>Zoysia</w:t>
      </w:r>
      <w:proofErr w:type="spellEnd"/>
      <w:r w:rsidRPr="00D2320B">
        <w:rPr>
          <w:rFonts w:ascii="Arial" w:hAnsi="Arial" w:cs="Arial"/>
          <w:sz w:val="20"/>
        </w:rPr>
        <w:t xml:space="preserve"> grasses (</w:t>
      </w:r>
      <w:proofErr w:type="spellStart"/>
      <w:r w:rsidRPr="00D2320B">
        <w:rPr>
          <w:rFonts w:ascii="Arial" w:hAnsi="Arial" w:cs="Arial"/>
          <w:i/>
          <w:sz w:val="20"/>
        </w:rPr>
        <w:t>Zoysia</w:t>
      </w:r>
      <w:proofErr w:type="spellEnd"/>
      <w:r w:rsidRPr="00D2320B">
        <w:rPr>
          <w:rFonts w:ascii="Arial" w:hAnsi="Arial" w:cs="Arial"/>
          <w:i/>
          <w:sz w:val="20"/>
        </w:rPr>
        <w:t xml:space="preserve"> </w:t>
      </w:r>
      <w:proofErr w:type="spellStart"/>
      <w:r w:rsidRPr="00D2320B">
        <w:rPr>
          <w:rFonts w:ascii="Arial" w:hAnsi="Arial" w:cs="Arial"/>
          <w:sz w:val="20"/>
        </w:rPr>
        <w:t>Willd</w:t>
      </w:r>
      <w:proofErr w:type="spellEnd"/>
      <w:r w:rsidRPr="00D2320B">
        <w:rPr>
          <w:rFonts w:ascii="Arial" w:hAnsi="Arial" w:cs="Arial"/>
          <w:sz w:val="20"/>
        </w:rPr>
        <w:t>.)</w:t>
      </w:r>
      <w:r w:rsidRPr="00D2320B">
        <w:rPr>
          <w:rFonts w:ascii="Arial" w:eastAsia="MS Mincho" w:hAnsi="Arial" w:cs="Arial"/>
          <w:sz w:val="20"/>
          <w:lang w:eastAsia="ja-JP"/>
        </w:rPr>
        <w:t xml:space="preserve"> </w:t>
      </w:r>
      <w:r w:rsidRPr="00D2320B">
        <w:rPr>
          <w:rFonts w:ascii="Arial" w:hAnsi="Arial" w:cs="Arial"/>
          <w:color w:val="000000"/>
          <w:sz w:val="20"/>
        </w:rPr>
        <w:t>(New,</w:t>
      </w:r>
      <w:r w:rsidRPr="00D232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Japan</w:t>
      </w:r>
      <w:r w:rsidRPr="00D2320B">
        <w:rPr>
          <w:rFonts w:ascii="Arial" w:hAnsi="Arial" w:cs="Arial"/>
          <w:sz w:val="20"/>
        </w:rPr>
        <w:t xml:space="preserve"> to prepare a document)</w:t>
      </w:r>
    </w:p>
    <w:p w:rsidR="0035263D" w:rsidRPr="00D2320B" w:rsidRDefault="0035263D" w:rsidP="0035263D">
      <w:pPr>
        <w:pStyle w:val="indentpara"/>
        <w:numPr>
          <w:ilvl w:val="0"/>
          <w:numId w:val="0"/>
        </w:numPr>
        <w:spacing w:after="60" w:line="276" w:lineRule="auto"/>
        <w:ind w:left="992"/>
        <w:rPr>
          <w:rFonts w:ascii="Arial" w:hAnsi="Arial" w:cs="Arial"/>
          <w:sz w:val="20"/>
        </w:rPr>
      </w:pPr>
    </w:p>
    <w:p w:rsidR="00C1425B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CA43BF">
        <w:t>Recommendations on draft Test Guidelines</w:t>
      </w:r>
    </w:p>
    <w:p w:rsidR="00D01354" w:rsidRPr="00CA43BF" w:rsidRDefault="00D01354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>
        <w:t>Organization of work of the TWC and BMT (document to be prepared by the Office of the Union)</w:t>
      </w:r>
    </w:p>
    <w:p w:rsidR="00C1425B" w:rsidRPr="00CA43B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CA43BF">
        <w:rPr>
          <w:rFonts w:cs="Arial"/>
          <w:color w:val="000000" w:themeColor="text1"/>
        </w:rPr>
        <w:t>Date and place of the next session</w:t>
      </w:r>
    </w:p>
    <w:p w:rsidR="00C1425B" w:rsidRPr="00CA43B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CA43BF">
        <w:rPr>
          <w:rFonts w:cs="Arial"/>
          <w:color w:val="000000" w:themeColor="text1"/>
        </w:rPr>
        <w:t>Future program</w:t>
      </w:r>
    </w:p>
    <w:p w:rsidR="00C1425B" w:rsidRPr="00CA43B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CA43BF">
        <w:rPr>
          <w:rFonts w:cs="Arial"/>
          <w:color w:val="000000" w:themeColor="text1"/>
        </w:rPr>
        <w:t>Adoption of the Report on the session (if time permits)</w:t>
      </w:r>
    </w:p>
    <w:p w:rsidR="00C1425B" w:rsidRPr="00CA43B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CA43BF">
        <w:rPr>
          <w:rFonts w:cs="Arial"/>
          <w:color w:val="000000" w:themeColor="text1"/>
        </w:rPr>
        <w:t>Closing of the session</w:t>
      </w:r>
    </w:p>
    <w:p w:rsidR="00AF7547" w:rsidRDefault="00AF7547" w:rsidP="00AF7547">
      <w:pPr>
        <w:jc w:val="right"/>
      </w:pPr>
    </w:p>
    <w:p w:rsidR="00E77601" w:rsidRDefault="00E77601" w:rsidP="00AF7547">
      <w:pPr>
        <w:jc w:val="right"/>
      </w:pPr>
    </w:p>
    <w:p w:rsidR="00E77601" w:rsidRDefault="00E77601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A67CBC" w:rsidRDefault="00A67CBC" w:rsidP="00AF7547">
      <w:pPr>
        <w:jc w:val="right"/>
      </w:pPr>
    </w:p>
    <w:p w:rsidR="00A47B69" w:rsidRPr="00C5280D" w:rsidRDefault="00A47B69" w:rsidP="00AF7547">
      <w:pPr>
        <w:jc w:val="right"/>
      </w:pPr>
    </w:p>
    <w:p w:rsidR="00AF7547" w:rsidRPr="00832DE7" w:rsidRDefault="00AF7547" w:rsidP="00AF7547">
      <w:pPr>
        <w:ind w:left="567" w:hanging="567"/>
        <w:rPr>
          <w:sz w:val="10"/>
        </w:rPr>
      </w:pPr>
      <w:r w:rsidRPr="00055893">
        <w:t>_______________________</w:t>
      </w:r>
    </w:p>
    <w:p w:rsidR="00050E16" w:rsidRPr="00C5280D" w:rsidRDefault="00AF7547" w:rsidP="00AF7547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  <w:footnote w:id="2">
    <w:p w:rsidR="00C16F51" w:rsidRPr="00450F2C" w:rsidRDefault="00C16F51" w:rsidP="00C16F51">
      <w:pPr>
        <w:spacing w:before="60"/>
        <w:rPr>
          <w:sz w:val="16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Pr="000372C8">
        <w:rPr>
          <w:sz w:val="16"/>
          <w:u w:val="single"/>
        </w:rPr>
        <w:t xml:space="preserve">The session will open on Monday, </w:t>
      </w:r>
      <w:r>
        <w:rPr>
          <w:sz w:val="16"/>
          <w:u w:val="single"/>
        </w:rPr>
        <w:t>June 22</w:t>
      </w:r>
      <w:r w:rsidRPr="000372C8">
        <w:rPr>
          <w:sz w:val="16"/>
          <w:u w:val="single"/>
        </w:rPr>
        <w:t>, 20</w:t>
      </w:r>
      <w:r>
        <w:rPr>
          <w:sz w:val="16"/>
          <w:u w:val="single"/>
        </w:rPr>
        <w:t>20</w:t>
      </w:r>
      <w:r w:rsidRPr="000372C8">
        <w:rPr>
          <w:sz w:val="16"/>
          <w:u w:val="single"/>
        </w:rPr>
        <w:t>, at </w:t>
      </w:r>
      <w:r>
        <w:rPr>
          <w:sz w:val="16"/>
          <w:u w:val="single"/>
        </w:rPr>
        <w:t>10</w:t>
      </w:r>
      <w:r w:rsidRPr="000372C8">
        <w:rPr>
          <w:sz w:val="16"/>
          <w:u w:val="single"/>
        </w:rPr>
        <w:t>.</w:t>
      </w:r>
      <w:r>
        <w:rPr>
          <w:sz w:val="16"/>
          <w:u w:val="single"/>
        </w:rPr>
        <w:t>00</w:t>
      </w:r>
      <w:r w:rsidRPr="000372C8">
        <w:rPr>
          <w:sz w:val="16"/>
          <w:u w:val="single"/>
        </w:rPr>
        <w:t xml:space="preserve"> a.m. and close on </w:t>
      </w:r>
      <w:r>
        <w:rPr>
          <w:sz w:val="16"/>
          <w:u w:val="single"/>
        </w:rPr>
        <w:t>Friday</w:t>
      </w:r>
      <w:r w:rsidRPr="000372C8">
        <w:rPr>
          <w:sz w:val="16"/>
          <w:u w:val="single"/>
        </w:rPr>
        <w:t xml:space="preserve">, </w:t>
      </w:r>
      <w:r>
        <w:rPr>
          <w:sz w:val="16"/>
          <w:u w:val="single"/>
        </w:rPr>
        <w:t>June 26</w:t>
      </w:r>
      <w:r w:rsidRPr="000372C8">
        <w:rPr>
          <w:sz w:val="16"/>
          <w:u w:val="single"/>
        </w:rPr>
        <w:t xml:space="preserve">, </w:t>
      </w:r>
      <w:r>
        <w:rPr>
          <w:sz w:val="16"/>
          <w:u w:val="single"/>
        </w:rPr>
        <w:t xml:space="preserve">2020, </w:t>
      </w:r>
      <w:r w:rsidRPr="000372C8">
        <w:rPr>
          <w:sz w:val="16"/>
          <w:u w:val="single"/>
        </w:rPr>
        <w:t xml:space="preserve">at </w:t>
      </w:r>
      <w:r>
        <w:rPr>
          <w:sz w:val="16"/>
          <w:u w:val="single"/>
        </w:rPr>
        <w:t>1.0</w:t>
      </w:r>
      <w:r w:rsidRPr="000372C8">
        <w:rPr>
          <w:sz w:val="16"/>
          <w:u w:val="single"/>
        </w:rPr>
        <w:t>0 p.m.</w:t>
      </w:r>
    </w:p>
    <w:p w:rsidR="00C16F51" w:rsidRDefault="00C16F5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92BCA">
      <w:rPr>
        <w:rStyle w:val="PageNumber"/>
        <w:lang w:val="en-US"/>
      </w:rPr>
      <w:t>A</w:t>
    </w:r>
    <w:r>
      <w:rPr>
        <w:rStyle w:val="PageNumber"/>
        <w:lang w:val="en-US"/>
      </w:rPr>
      <w:t>/</w:t>
    </w:r>
    <w:r w:rsidR="0014432C">
      <w:rPr>
        <w:rStyle w:val="PageNumber"/>
        <w:lang w:val="en-US"/>
      </w:rPr>
      <w:t>49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B1A3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B346B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4432C"/>
    <w:rsid w:val="00166BAE"/>
    <w:rsid w:val="00172084"/>
    <w:rsid w:val="0017474A"/>
    <w:rsid w:val="001758C6"/>
    <w:rsid w:val="00182B99"/>
    <w:rsid w:val="00195777"/>
    <w:rsid w:val="001A3B52"/>
    <w:rsid w:val="001D6303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FE"/>
    <w:rsid w:val="00327436"/>
    <w:rsid w:val="0033267C"/>
    <w:rsid w:val="00335389"/>
    <w:rsid w:val="00344BD6"/>
    <w:rsid w:val="0035263D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2F00"/>
    <w:rsid w:val="004D047D"/>
    <w:rsid w:val="004F1684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2BCA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8122F"/>
    <w:rsid w:val="00890DF8"/>
    <w:rsid w:val="008A743F"/>
    <w:rsid w:val="008C0970"/>
    <w:rsid w:val="008D0BC5"/>
    <w:rsid w:val="008D2CF7"/>
    <w:rsid w:val="008E0589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D690D"/>
    <w:rsid w:val="009E65B6"/>
    <w:rsid w:val="009F3305"/>
    <w:rsid w:val="00A24C10"/>
    <w:rsid w:val="00A42AC3"/>
    <w:rsid w:val="00A430CF"/>
    <w:rsid w:val="00A47B69"/>
    <w:rsid w:val="00A53DD8"/>
    <w:rsid w:val="00A54309"/>
    <w:rsid w:val="00A67CBC"/>
    <w:rsid w:val="00AB2B93"/>
    <w:rsid w:val="00AB530F"/>
    <w:rsid w:val="00AB7E5B"/>
    <w:rsid w:val="00AC2883"/>
    <w:rsid w:val="00AE0EF1"/>
    <w:rsid w:val="00AE2937"/>
    <w:rsid w:val="00AF7547"/>
    <w:rsid w:val="00B0639D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65725"/>
    <w:rsid w:val="00B84BBD"/>
    <w:rsid w:val="00BA43FB"/>
    <w:rsid w:val="00BB31C3"/>
    <w:rsid w:val="00BC127D"/>
    <w:rsid w:val="00BC1FE6"/>
    <w:rsid w:val="00C061B6"/>
    <w:rsid w:val="00C1425B"/>
    <w:rsid w:val="00C16F51"/>
    <w:rsid w:val="00C2446C"/>
    <w:rsid w:val="00C36AE5"/>
    <w:rsid w:val="00C41F17"/>
    <w:rsid w:val="00C527FA"/>
    <w:rsid w:val="00C5280D"/>
    <w:rsid w:val="00C53EB3"/>
    <w:rsid w:val="00C5791C"/>
    <w:rsid w:val="00C654D5"/>
    <w:rsid w:val="00C66290"/>
    <w:rsid w:val="00C72B7A"/>
    <w:rsid w:val="00C973F2"/>
    <w:rsid w:val="00CA2214"/>
    <w:rsid w:val="00CA304C"/>
    <w:rsid w:val="00CA774A"/>
    <w:rsid w:val="00CB1A34"/>
    <w:rsid w:val="00CC11B0"/>
    <w:rsid w:val="00CC2841"/>
    <w:rsid w:val="00CF1330"/>
    <w:rsid w:val="00CF740D"/>
    <w:rsid w:val="00CF7E36"/>
    <w:rsid w:val="00D01354"/>
    <w:rsid w:val="00D2320B"/>
    <w:rsid w:val="00D3708D"/>
    <w:rsid w:val="00D40426"/>
    <w:rsid w:val="00D57C96"/>
    <w:rsid w:val="00D57D18"/>
    <w:rsid w:val="00D90153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2F7E"/>
    <w:rsid w:val="00E5267B"/>
    <w:rsid w:val="00E70039"/>
    <w:rsid w:val="00E72D49"/>
    <w:rsid w:val="00E7593C"/>
    <w:rsid w:val="00E7678A"/>
    <w:rsid w:val="00E77601"/>
    <w:rsid w:val="00E935F1"/>
    <w:rsid w:val="00E94A81"/>
    <w:rsid w:val="00EA1FFB"/>
    <w:rsid w:val="00EB048E"/>
    <w:rsid w:val="00EB4E9C"/>
    <w:rsid w:val="00EC481C"/>
    <w:rsid w:val="00EE1AFA"/>
    <w:rsid w:val="00EE34DF"/>
    <w:rsid w:val="00EE36F8"/>
    <w:rsid w:val="00EE41AF"/>
    <w:rsid w:val="00EF1977"/>
    <w:rsid w:val="00EF2F89"/>
    <w:rsid w:val="00F03E98"/>
    <w:rsid w:val="00F1237A"/>
    <w:rsid w:val="00F22CBD"/>
    <w:rsid w:val="00F272F1"/>
    <w:rsid w:val="00F302F5"/>
    <w:rsid w:val="00F45372"/>
    <w:rsid w:val="00F560F7"/>
    <w:rsid w:val="00F6334D"/>
    <w:rsid w:val="00F77565"/>
    <w:rsid w:val="00FA49AB"/>
    <w:rsid w:val="00FA7A71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9E4E624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F5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256D-D4E8-400C-936E-943334C8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</Template>
  <TotalTime>0</TotalTime>
  <Pages>2</Pages>
  <Words>504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MAY Jessica</cp:lastModifiedBy>
  <cp:revision>17</cp:revision>
  <cp:lastPrinted>2020-02-20T14:42:00Z</cp:lastPrinted>
  <dcterms:created xsi:type="dcterms:W3CDTF">2020-01-20T14:31:00Z</dcterms:created>
  <dcterms:modified xsi:type="dcterms:W3CDTF">2020-03-02T13:06:00Z</dcterms:modified>
</cp:coreProperties>
</file>