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0D7780" w:rsidRPr="00C5280D" w:rsidTr="0018780B">
        <w:trPr>
          <w:trHeight w:val="1760"/>
        </w:trPr>
        <w:tc>
          <w:tcPr>
            <w:tcW w:w="4243" w:type="dxa"/>
          </w:tcPr>
          <w:p w:rsidR="000D7780" w:rsidRPr="00C5280D" w:rsidRDefault="000D7780" w:rsidP="006655D3"/>
        </w:tc>
        <w:tc>
          <w:tcPr>
            <w:tcW w:w="1646" w:type="dxa"/>
            <w:vAlign w:val="center"/>
          </w:tcPr>
          <w:p w:rsidR="000D7780" w:rsidRPr="00C5280D" w:rsidRDefault="00C10F27" w:rsidP="006655D3">
            <w:pPr>
              <w:pStyle w:val="LogoUPOV"/>
            </w:pPr>
            <w:r>
              <w:rPr>
                <w:noProof/>
              </w:rPr>
              <w:drawing>
                <wp:inline distT="0" distB="0" distL="0" distR="0" wp14:anchorId="17C0E8F7" wp14:editId="5EB5FAB5">
                  <wp:extent cx="981710" cy="481330"/>
                  <wp:effectExtent l="0" t="0" r="889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0D7780" w:rsidRPr="00C5280D" w:rsidRDefault="0024416D" w:rsidP="006655D3">
            <w:pPr>
              <w:pStyle w:val="Lettrine"/>
            </w:pPr>
            <w:r w:rsidRPr="00C5280D">
              <w:t>E</w:t>
            </w:r>
          </w:p>
          <w:p w:rsidR="000D7780" w:rsidRPr="00C5280D" w:rsidRDefault="00667404" w:rsidP="006655D3">
            <w:pPr>
              <w:pStyle w:val="Docoriginal"/>
              <w:rPr>
                <w:lang w:eastAsia="ja-JP"/>
              </w:rPr>
            </w:pPr>
            <w:r>
              <w:t>T</w:t>
            </w:r>
            <w:r w:rsidR="0018780B">
              <w:t>W</w:t>
            </w:r>
            <w:bookmarkStart w:id="0" w:name="Code"/>
            <w:bookmarkEnd w:id="0"/>
            <w:r w:rsidR="008E103F">
              <w:t>A</w:t>
            </w:r>
            <w:r w:rsidR="00332636">
              <w:t>/</w:t>
            </w:r>
            <w:r w:rsidR="008E103F">
              <w:t>45</w:t>
            </w:r>
            <w:r w:rsidR="00332636">
              <w:t>/</w:t>
            </w:r>
            <w:r w:rsidR="008E103F">
              <w:t>13 Add.2</w:t>
            </w:r>
          </w:p>
          <w:p w:rsidR="000D7780" w:rsidRPr="00B46575" w:rsidRDefault="0061555F" w:rsidP="006655D3">
            <w:pPr>
              <w:pStyle w:val="Docoriginal"/>
              <w:rPr>
                <w:b w:val="0"/>
                <w:spacing w:val="0"/>
              </w:rPr>
            </w:pPr>
            <w:r w:rsidRPr="00B46575">
              <w:rPr>
                <w:rStyle w:val="StyleDoclangBold"/>
                <w:b/>
                <w:bCs/>
                <w:spacing w:val="0"/>
              </w:rPr>
              <w:t>ORIGINAL</w:t>
            </w:r>
            <w:r w:rsidR="000D7780" w:rsidRPr="00B46575">
              <w:rPr>
                <w:rStyle w:val="StyleDoclangBold"/>
                <w:b/>
                <w:bCs/>
                <w:spacing w:val="0"/>
              </w:rPr>
              <w:t>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1" w:name="Original"/>
            <w:bookmarkEnd w:id="1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24416D" w:rsidRPr="00B46575">
              <w:rPr>
                <w:b w:val="0"/>
                <w:spacing w:val="0"/>
              </w:rPr>
              <w:t>English</w:t>
            </w:r>
          </w:p>
          <w:p w:rsidR="000D7780" w:rsidRPr="00C5280D" w:rsidRDefault="000D7780" w:rsidP="0096149C">
            <w:pPr>
              <w:pStyle w:val="Docoriginal"/>
              <w:rPr>
                <w:lang w:eastAsia="ja-JP"/>
              </w:rPr>
            </w:pPr>
            <w:r w:rsidRPr="00B46575">
              <w:rPr>
                <w:spacing w:val="0"/>
              </w:rPr>
              <w:t>DATE: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2" w:name="Date"/>
            <w:bookmarkEnd w:id="2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8E103F">
              <w:rPr>
                <w:rStyle w:val="StyleDocoriginalNotBold1"/>
                <w:spacing w:val="0"/>
                <w:lang w:eastAsia="ja-JP"/>
              </w:rPr>
              <w:t xml:space="preserve">July </w:t>
            </w:r>
            <w:r w:rsidR="0096149C">
              <w:rPr>
                <w:rStyle w:val="StyleDocoriginalNotBold1"/>
                <w:spacing w:val="0"/>
                <w:lang w:eastAsia="ja-JP"/>
              </w:rPr>
              <w:t>8</w:t>
            </w:r>
            <w:r w:rsidR="008E103F">
              <w:rPr>
                <w:rStyle w:val="StyleDocoriginalNotBold1"/>
                <w:spacing w:val="0"/>
                <w:lang w:eastAsia="ja-JP"/>
              </w:rPr>
              <w:t>, 2016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24416D" w:rsidP="006655D3">
            <w:pPr>
              <w:pStyle w:val="upove"/>
              <w:rPr>
                <w:sz w:val="28"/>
              </w:rPr>
            </w:pPr>
            <w:r w:rsidRPr="00C5280D">
              <w:rPr>
                <w:snapToGrid w:val="0"/>
              </w:rPr>
              <w:t xml:space="preserve">INTERNATIONAL UNION FOR THE PROTECTION OF NEW VARIETIES OF PLANTS 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867AC1" w:rsidP="006655D3">
            <w:pPr>
              <w:pStyle w:val="Country"/>
            </w:pPr>
            <w:r w:rsidRPr="00C5280D">
              <w:t>Gen</w:t>
            </w:r>
            <w:r w:rsidR="0061555F" w:rsidRPr="00C5280D">
              <w:t>e</w:t>
            </w:r>
            <w:r w:rsidRPr="00C5280D">
              <w:t>v</w:t>
            </w:r>
            <w:r w:rsidR="0061555F" w:rsidRPr="00C5280D">
              <w:t>a</w:t>
            </w:r>
          </w:p>
        </w:tc>
      </w:tr>
    </w:tbl>
    <w:p w:rsidR="0018780B" w:rsidRPr="00C5280D" w:rsidRDefault="0018780B" w:rsidP="0018780B">
      <w:pPr>
        <w:pStyle w:val="Sessiontc"/>
      </w:pPr>
      <w:r w:rsidRPr="00C5280D">
        <w:t xml:space="preserve">Technical </w:t>
      </w:r>
      <w:r>
        <w:t xml:space="preserve">working party </w:t>
      </w:r>
      <w:r w:rsidR="009E750F">
        <w:t xml:space="preserve">FOR </w:t>
      </w:r>
      <w:r w:rsidR="009E750F" w:rsidRPr="00E7724F">
        <w:t>Agricultural crops</w:t>
      </w:r>
    </w:p>
    <w:p w:rsidR="009E750F" w:rsidRPr="00E7724F" w:rsidRDefault="009E750F" w:rsidP="009E750F">
      <w:pPr>
        <w:pStyle w:val="Sessiontcplacedate"/>
      </w:pPr>
      <w:bookmarkStart w:id="3" w:name="TitleOfDoc"/>
      <w:bookmarkEnd w:id="3"/>
      <w:r w:rsidRPr="00E7724F">
        <w:t>Forty-Fifth Session</w:t>
      </w:r>
      <w:r w:rsidRPr="00E7724F">
        <w:br/>
      </w:r>
      <w:r w:rsidRPr="00E7724F">
        <w:rPr>
          <w:rFonts w:cs="Arial"/>
        </w:rPr>
        <w:t>Mexico City, Mexico</w:t>
      </w:r>
      <w:r w:rsidRPr="00E7724F">
        <w:t>, July 11 to 15, 2016</w:t>
      </w:r>
    </w:p>
    <w:p w:rsidR="009E750F" w:rsidRDefault="009E750F" w:rsidP="009E750F">
      <w:pPr>
        <w:pStyle w:val="Titleofdoc0"/>
        <w:rPr>
          <w:rFonts w:cs="Arial"/>
        </w:rPr>
      </w:pPr>
      <w:r>
        <w:rPr>
          <w:rFonts w:cs="Arial"/>
        </w:rPr>
        <w:t xml:space="preserve">SECOND </w:t>
      </w:r>
      <w:r w:rsidRPr="00B50258">
        <w:rPr>
          <w:rFonts w:cs="Arial"/>
        </w:rPr>
        <w:t>ADDENDUM TO</w:t>
      </w:r>
    </w:p>
    <w:p w:rsidR="009E750F" w:rsidRPr="00B50258" w:rsidRDefault="009E750F" w:rsidP="009E750F">
      <w:pPr>
        <w:pStyle w:val="Titleofdoc0"/>
        <w:spacing w:before="0"/>
        <w:rPr>
          <w:rFonts w:cs="Arial"/>
        </w:rPr>
      </w:pPr>
      <w:r w:rsidRPr="00B50258">
        <w:rPr>
          <w:rFonts w:cs="Arial"/>
        </w:rPr>
        <w:t>Revision of document TGP/10:  New section:  Assessing Uniformity by Off-Types</w:t>
      </w:r>
      <w:r w:rsidRPr="00B50258">
        <w:rPr>
          <w:rFonts w:cs="Arial"/>
        </w:rPr>
        <w:br/>
        <w:t>on the Basis of More than One growing cycle or on the basis of Sub-Samples</w:t>
      </w:r>
    </w:p>
    <w:p w:rsidR="00562BCE" w:rsidRPr="00C5280D" w:rsidRDefault="00292873" w:rsidP="00562BCE">
      <w:pPr>
        <w:pStyle w:val="preparedby1"/>
      </w:pPr>
      <w:bookmarkStart w:id="4" w:name="Prepared"/>
      <w:bookmarkEnd w:id="4"/>
      <w:r>
        <w:t>Document prepared b</w:t>
      </w:r>
      <w:r>
        <w:rPr>
          <w:rFonts w:hint="eastAsia"/>
          <w:lang w:eastAsia="ja-JP"/>
        </w:rPr>
        <w:t xml:space="preserve">y </w:t>
      </w:r>
      <w:r w:rsidR="00192F1A">
        <w:rPr>
          <w:lang w:eastAsia="ja-JP"/>
        </w:rPr>
        <w:t>the Office of the Union</w:t>
      </w:r>
      <w:r w:rsidR="00192F1A">
        <w:t xml:space="preserve"> </w:t>
      </w:r>
      <w:r w:rsidR="00562BCE">
        <w:br/>
      </w:r>
      <w:r w:rsidR="00562BCE">
        <w:br/>
      </w:r>
      <w:r w:rsidR="00562BCE">
        <w:rPr>
          <w:color w:val="A6A6A6" w:themeColor="background1" w:themeShade="A6"/>
        </w:rPr>
        <w:t>Disclaimer:  this document does not represent UPOV policies or guidance</w:t>
      </w:r>
    </w:p>
    <w:p w:rsidR="003870DA" w:rsidRPr="004655A8" w:rsidRDefault="003870DA" w:rsidP="00E70824">
      <w:pPr>
        <w:rPr>
          <w:lang w:eastAsia="ja-JP"/>
        </w:rPr>
      </w:pPr>
      <w:bookmarkStart w:id="5" w:name="_Toc387757149"/>
      <w:bookmarkStart w:id="6" w:name="_Toc404931496"/>
      <w:bookmarkStart w:id="7" w:name="_Toc404931550"/>
      <w:bookmarkStart w:id="8" w:name="_Toc404931721"/>
      <w:bookmarkStart w:id="9" w:name="_Toc404932170"/>
      <w:bookmarkStart w:id="10" w:name="_Toc404935671"/>
      <w:bookmarkStart w:id="11" w:name="_Toc410717532"/>
      <w:bookmarkStart w:id="12" w:name="_Toc420606812"/>
      <w:r w:rsidRPr="00F279E6">
        <w:rPr>
          <w:lang w:eastAsia="en-GB"/>
        </w:rPr>
        <w:t xml:space="preserve">The Annex to this document contains a copy of a </w:t>
      </w:r>
      <w:r w:rsidRPr="00F279E6">
        <w:t>presentation</w:t>
      </w:r>
      <w:r w:rsidRPr="00F279E6">
        <w:rPr>
          <w:lang w:eastAsia="en-GB"/>
        </w:rPr>
        <w:t xml:space="preserve"> on </w:t>
      </w:r>
      <w:r w:rsidR="00867919">
        <w:rPr>
          <w:lang w:eastAsia="ja-JP"/>
        </w:rPr>
        <w:t>“</w:t>
      </w:r>
      <w:r w:rsidR="00B60AD6" w:rsidRPr="00BD2636">
        <w:t>Practical e</w:t>
      </w:r>
      <w:bookmarkStart w:id="13" w:name="_GoBack"/>
      <w:bookmarkEnd w:id="13"/>
      <w:r w:rsidR="00B60AD6" w:rsidRPr="00BD2636">
        <w:t>xperience of assessing uniformity by off-types on oilseed rape and ca</w:t>
      </w:r>
      <w:r w:rsidR="00422671">
        <w:rPr>
          <w:rFonts w:hint="eastAsia"/>
          <w:lang w:eastAsia="ja-JP"/>
        </w:rPr>
        <w:t>uliflower</w:t>
      </w:r>
      <w:r w:rsidR="004300A1">
        <w:rPr>
          <w:lang w:eastAsia="ja-JP"/>
        </w:rPr>
        <w:t>”</w:t>
      </w:r>
      <w:r>
        <w:rPr>
          <w:lang w:eastAsia="en-GB"/>
        </w:rPr>
        <w:t xml:space="preserve"> </w:t>
      </w:r>
      <w:r w:rsidR="00192F1A">
        <w:rPr>
          <w:lang w:eastAsia="en-GB"/>
        </w:rPr>
        <w:t xml:space="preserve">to be made by </w:t>
      </w:r>
      <w:r w:rsidR="00192F1A">
        <w:rPr>
          <w:rFonts w:hint="eastAsia"/>
          <w:lang w:eastAsia="ja-JP"/>
        </w:rPr>
        <w:t>an</w:t>
      </w:r>
      <w:r w:rsidR="00192F1A" w:rsidRPr="003870DA">
        <w:t xml:space="preserve"> expert from </w:t>
      </w:r>
      <w:r w:rsidR="00192F1A">
        <w:rPr>
          <w:rFonts w:hint="eastAsia"/>
          <w:lang w:eastAsia="ja-JP"/>
        </w:rPr>
        <w:t>France</w:t>
      </w:r>
      <w:r w:rsidR="00192F1A">
        <w:rPr>
          <w:lang w:eastAsia="ja-JP"/>
        </w:rPr>
        <w:t xml:space="preserve"> </w:t>
      </w:r>
      <w:r w:rsidR="009E750F" w:rsidRPr="00F279E6">
        <w:rPr>
          <w:lang w:eastAsia="en-GB"/>
        </w:rPr>
        <w:t xml:space="preserve">at the </w:t>
      </w:r>
      <w:r w:rsidR="009E750F">
        <w:rPr>
          <w:lang w:eastAsia="en-GB"/>
        </w:rPr>
        <w:t xml:space="preserve">forty-fifth </w:t>
      </w:r>
      <w:r w:rsidR="009E750F" w:rsidRPr="00F279E6">
        <w:rPr>
          <w:lang w:eastAsia="en-GB"/>
        </w:rPr>
        <w:t>session</w:t>
      </w:r>
      <w:r w:rsidR="009E750F">
        <w:rPr>
          <w:rFonts w:hint="eastAsia"/>
          <w:lang w:eastAsia="ja-JP"/>
        </w:rPr>
        <w:t xml:space="preserve"> of the</w:t>
      </w:r>
      <w:r w:rsidR="009E750F" w:rsidRPr="00F279E6">
        <w:rPr>
          <w:lang w:eastAsia="en-GB"/>
        </w:rPr>
        <w:t xml:space="preserve"> Technical Working Party </w:t>
      </w:r>
      <w:r w:rsidR="00972CF6">
        <w:rPr>
          <w:lang w:eastAsia="en-GB"/>
        </w:rPr>
        <w:t>f</w:t>
      </w:r>
      <w:r w:rsidR="009E750F">
        <w:rPr>
          <w:lang w:eastAsia="en-GB"/>
        </w:rPr>
        <w:t>or Agricultural Crops</w:t>
      </w:r>
      <w:r w:rsidR="009E750F" w:rsidRPr="00F279E6">
        <w:rPr>
          <w:lang w:eastAsia="en-GB"/>
        </w:rPr>
        <w:t xml:space="preserve"> (TW</w:t>
      </w:r>
      <w:r w:rsidR="009E750F">
        <w:rPr>
          <w:lang w:eastAsia="en-GB"/>
        </w:rPr>
        <w:t>A</w:t>
      </w:r>
      <w:r w:rsidR="009E750F" w:rsidRPr="00F279E6">
        <w:rPr>
          <w:lang w:eastAsia="en-GB"/>
        </w:rPr>
        <w:t>)</w:t>
      </w:r>
      <w:r w:rsidR="004655A8">
        <w:rPr>
          <w:rFonts w:hint="eastAsia"/>
          <w:lang w:eastAsia="ja-JP"/>
        </w:rPr>
        <w:t>.</w:t>
      </w:r>
    </w:p>
    <w:p w:rsidR="003870DA" w:rsidRDefault="003870DA" w:rsidP="003870DA">
      <w:pPr>
        <w:rPr>
          <w:lang w:eastAsia="ja-JP"/>
        </w:rPr>
      </w:pPr>
    </w:p>
    <w:p w:rsidR="00E70824" w:rsidRDefault="00E70824" w:rsidP="003870DA">
      <w:pPr>
        <w:rPr>
          <w:lang w:eastAsia="ja-JP"/>
        </w:rPr>
      </w:pPr>
    </w:p>
    <w:p w:rsidR="00A42BBB" w:rsidRDefault="00A42BBB" w:rsidP="00A42BBB">
      <w:pPr>
        <w:rPr>
          <w:lang w:eastAsia="ja-JP"/>
        </w:rPr>
      </w:pPr>
      <w:r>
        <w:rPr>
          <w:rFonts w:hint="eastAsia"/>
          <w:lang w:eastAsia="ja-JP"/>
        </w:rPr>
        <w:t>Abbreviations:</w:t>
      </w:r>
    </w:p>
    <w:p w:rsidR="00B60AD6" w:rsidRDefault="00B60AD6" w:rsidP="00A42BBB">
      <w:pPr>
        <w:rPr>
          <w:lang w:eastAsia="ja-JP"/>
        </w:rPr>
      </w:pPr>
      <w:r>
        <w:rPr>
          <w:rFonts w:hint="eastAsia"/>
          <w:lang w:eastAsia="ja-JP"/>
        </w:rPr>
        <w:tab/>
        <w:t>CPVO</w:t>
      </w:r>
      <w:r>
        <w:rPr>
          <w:rFonts w:hint="eastAsia"/>
          <w:lang w:eastAsia="ja-JP"/>
        </w:rPr>
        <w:tab/>
      </w:r>
      <w:r>
        <w:rPr>
          <w:rFonts w:hint="eastAsia"/>
          <w:lang w:eastAsia="ja-JP"/>
        </w:rPr>
        <w:tab/>
        <w:t>Community Plant Variety Office of the European Union</w:t>
      </w:r>
    </w:p>
    <w:p w:rsidR="00A42BBB" w:rsidRDefault="00A42BBB" w:rsidP="00A42BBB">
      <w:pPr>
        <w:ind w:firstLine="567"/>
        <w:rPr>
          <w:lang w:eastAsia="ja-JP"/>
        </w:rPr>
      </w:pPr>
      <w:r w:rsidRPr="00A42BBB">
        <w:rPr>
          <w:lang w:eastAsia="ja-JP"/>
        </w:rPr>
        <w:t>GEVES</w:t>
      </w:r>
      <w:r>
        <w:rPr>
          <w:rFonts w:hint="eastAsia"/>
          <w:lang w:eastAsia="ja-JP"/>
        </w:rPr>
        <w:tab/>
      </w:r>
      <w:r w:rsidR="00656D9E">
        <w:rPr>
          <w:rFonts w:hint="eastAsia"/>
          <w:lang w:eastAsia="ja-JP"/>
        </w:rPr>
        <w:t>Variety and Seed Study and Control Group</w:t>
      </w:r>
    </w:p>
    <w:p w:rsidR="00B60AD6" w:rsidRPr="0096149C" w:rsidRDefault="00B60AD6" w:rsidP="00A42BBB">
      <w:pPr>
        <w:ind w:firstLine="567"/>
        <w:rPr>
          <w:lang w:eastAsia="ja-JP"/>
        </w:rPr>
      </w:pPr>
      <w:r w:rsidRPr="0096149C">
        <w:rPr>
          <w:rFonts w:hint="eastAsia"/>
          <w:lang w:eastAsia="ja-JP"/>
        </w:rPr>
        <w:t>OSR</w:t>
      </w:r>
      <w:r w:rsidRPr="0096149C">
        <w:rPr>
          <w:rFonts w:hint="eastAsia"/>
          <w:lang w:eastAsia="ja-JP"/>
        </w:rPr>
        <w:tab/>
      </w:r>
      <w:r w:rsidRPr="0096149C">
        <w:rPr>
          <w:rFonts w:hint="eastAsia"/>
          <w:lang w:eastAsia="ja-JP"/>
        </w:rPr>
        <w:tab/>
        <w:t>Oilseed rape</w:t>
      </w:r>
    </w:p>
    <w:p w:rsidR="00A42BBB" w:rsidRPr="0096149C" w:rsidRDefault="00A42BBB" w:rsidP="00A42BBB">
      <w:pPr>
        <w:ind w:firstLine="567"/>
        <w:rPr>
          <w:lang w:eastAsia="ja-JP"/>
        </w:rPr>
      </w:pPr>
    </w:p>
    <w:p w:rsidR="00E70824" w:rsidRPr="0096149C" w:rsidRDefault="00E70824" w:rsidP="003870DA">
      <w:pPr>
        <w:rPr>
          <w:lang w:eastAsia="ja-JP"/>
        </w:rPr>
      </w:pPr>
    </w:p>
    <w:p w:rsidR="003870DA" w:rsidRPr="0096149C" w:rsidRDefault="003870DA" w:rsidP="003870DA">
      <w:pPr>
        <w:rPr>
          <w:lang w:eastAsia="ja-JP"/>
        </w:rPr>
      </w:pPr>
    </w:p>
    <w:p w:rsidR="003870DA" w:rsidRPr="0096149C" w:rsidRDefault="003870DA" w:rsidP="003870DA">
      <w:pPr>
        <w:jc w:val="right"/>
        <w:rPr>
          <w:lang w:eastAsia="ja-JP"/>
        </w:rPr>
      </w:pPr>
      <w:r w:rsidRPr="0096149C">
        <w:rPr>
          <w:rFonts w:hint="eastAsia"/>
          <w:lang w:eastAsia="ja-JP"/>
        </w:rPr>
        <w:t>[Annex follows]</w:t>
      </w:r>
    </w:p>
    <w:p w:rsidR="003870DA" w:rsidRPr="0096149C" w:rsidRDefault="003870DA" w:rsidP="003870DA">
      <w:pPr>
        <w:rPr>
          <w:lang w:eastAsia="ja-JP"/>
        </w:rPr>
      </w:pPr>
    </w:p>
    <w:p w:rsidR="003870DA" w:rsidRPr="0096149C" w:rsidRDefault="003870DA" w:rsidP="003870DA">
      <w:pPr>
        <w:rPr>
          <w:lang w:eastAsia="ja-JP"/>
        </w:rPr>
      </w:pPr>
    </w:p>
    <w:p w:rsidR="003870DA" w:rsidRPr="0096149C" w:rsidRDefault="003870DA" w:rsidP="003870DA">
      <w:pPr>
        <w:rPr>
          <w:lang w:eastAsia="ja-JP"/>
        </w:rPr>
      </w:pPr>
    </w:p>
    <w:p w:rsidR="003870DA" w:rsidRPr="0096149C" w:rsidRDefault="003870DA" w:rsidP="003870DA">
      <w:pPr>
        <w:rPr>
          <w:lang w:eastAsia="ja-JP"/>
        </w:rPr>
      </w:pPr>
    </w:p>
    <w:bookmarkEnd w:id="5"/>
    <w:bookmarkEnd w:id="6"/>
    <w:bookmarkEnd w:id="7"/>
    <w:bookmarkEnd w:id="8"/>
    <w:bookmarkEnd w:id="9"/>
    <w:bookmarkEnd w:id="10"/>
    <w:bookmarkEnd w:id="11"/>
    <w:bookmarkEnd w:id="12"/>
    <w:p w:rsidR="00562BCE" w:rsidRPr="0096149C" w:rsidRDefault="00562BCE" w:rsidP="00562BCE">
      <w:pPr>
        <w:pStyle w:val="DecisionParagraphs"/>
        <w:tabs>
          <w:tab w:val="left" w:pos="5954"/>
        </w:tabs>
        <w:ind w:firstLine="567"/>
        <w:jc w:val="right"/>
        <w:rPr>
          <w:i w:val="0"/>
          <w:iCs/>
          <w:spacing w:val="-4"/>
          <w:lang w:eastAsia="ja-JP"/>
        </w:rPr>
      </w:pPr>
    </w:p>
    <w:p w:rsidR="00562BCE" w:rsidRPr="0096149C" w:rsidRDefault="00562BCE" w:rsidP="00562BCE">
      <w:pPr>
        <w:pStyle w:val="DecisionParagraphs"/>
        <w:tabs>
          <w:tab w:val="clear" w:pos="5387"/>
          <w:tab w:val="left" w:pos="5400"/>
        </w:tabs>
        <w:jc w:val="right"/>
        <w:rPr>
          <w:i w:val="0"/>
          <w:iCs/>
          <w:spacing w:val="-4"/>
          <w:lang w:eastAsia="ja-JP"/>
        </w:rPr>
        <w:sectPr w:rsidR="00562BCE" w:rsidRPr="0096149C" w:rsidSect="00620ADB">
          <w:headerReference w:type="default" r:id="rId10"/>
          <w:pgSz w:w="11907" w:h="16840" w:code="9"/>
          <w:pgMar w:top="510" w:right="1134" w:bottom="1134" w:left="1134" w:header="510" w:footer="680" w:gutter="0"/>
          <w:pgNumType w:start="1"/>
          <w:cols w:space="720"/>
          <w:titlePg/>
        </w:sectPr>
      </w:pPr>
    </w:p>
    <w:p w:rsidR="00562BCE" w:rsidRPr="0096149C" w:rsidRDefault="00562BCE" w:rsidP="00562BCE">
      <w:pPr>
        <w:rPr>
          <w:b/>
          <w:lang w:eastAsia="ja-JP"/>
        </w:rPr>
      </w:pPr>
    </w:p>
    <w:p w:rsidR="00192F1A" w:rsidRPr="0096149C" w:rsidRDefault="00192F1A" w:rsidP="00562BCE">
      <w:pPr>
        <w:rPr>
          <w:b/>
          <w:lang w:eastAsia="ja-JP"/>
        </w:rPr>
      </w:pPr>
    </w:p>
    <w:p w:rsidR="000D454B" w:rsidRDefault="00192F1A" w:rsidP="00562BCE">
      <w:pPr>
        <w:jc w:val="center"/>
        <w:rPr>
          <w:lang w:eastAsia="ja-JP"/>
        </w:rPr>
      </w:pPr>
      <w:r w:rsidRPr="00BD2636">
        <w:t>PRACTICAL EXPERIENCE OF ASSESSING UNIFORMITY BY OFF-TYPES ON OILSEED RAPE AND CA</w:t>
      </w:r>
      <w:r>
        <w:rPr>
          <w:lang w:eastAsia="ja-JP"/>
        </w:rPr>
        <w:t>ULIFLOWER</w:t>
      </w:r>
    </w:p>
    <w:p w:rsidR="00192F1A" w:rsidRPr="00192F1A" w:rsidRDefault="00192F1A" w:rsidP="00562BCE">
      <w:pPr>
        <w:jc w:val="center"/>
        <w:rPr>
          <w:rFonts w:cs="Arial"/>
          <w:lang w:eastAsia="ja-JP"/>
        </w:rPr>
      </w:pPr>
    </w:p>
    <w:p w:rsidR="00192F1A" w:rsidRDefault="00192F1A" w:rsidP="00192F1A">
      <w:pPr>
        <w:jc w:val="center"/>
        <w:rPr>
          <w:lang w:eastAsia="ja-JP"/>
        </w:rPr>
      </w:pPr>
      <w:r w:rsidRPr="00192F1A">
        <w:rPr>
          <w:rFonts w:eastAsiaTheme="minorEastAsia"/>
          <w:lang w:eastAsia="ja-JP"/>
        </w:rPr>
        <w:t>Presentation by</w:t>
      </w:r>
      <w:r w:rsidRPr="00192F1A">
        <w:rPr>
          <w:lang w:eastAsia="ja-JP"/>
        </w:rPr>
        <w:t xml:space="preserve"> Ms. Virginie </w:t>
      </w:r>
      <w:proofErr w:type="spellStart"/>
      <w:r w:rsidRPr="00192F1A">
        <w:rPr>
          <w:lang w:eastAsia="ja-JP"/>
        </w:rPr>
        <w:t>Bertoux</w:t>
      </w:r>
      <w:proofErr w:type="spellEnd"/>
      <w:r w:rsidRPr="00192F1A">
        <w:rPr>
          <w:lang w:eastAsia="ja-JP"/>
        </w:rPr>
        <w:t xml:space="preserve">, Head of the </w:t>
      </w:r>
      <w:r w:rsidRPr="00192F1A">
        <w:t>National Office for Plant Breeders' Rights</w:t>
      </w:r>
      <w:r w:rsidRPr="00192F1A">
        <w:rPr>
          <w:lang w:eastAsia="ja-JP"/>
        </w:rPr>
        <w:t xml:space="preserve"> (INOV), </w:t>
      </w:r>
    </w:p>
    <w:p w:rsidR="00192F1A" w:rsidRPr="00192F1A" w:rsidRDefault="00192F1A" w:rsidP="00192F1A">
      <w:pPr>
        <w:jc w:val="center"/>
        <w:rPr>
          <w:lang w:eastAsia="ja-JP"/>
        </w:rPr>
      </w:pPr>
      <w:r>
        <w:rPr>
          <w:rFonts w:hint="eastAsia"/>
          <w:lang w:eastAsia="ja-JP"/>
        </w:rPr>
        <w:t>Variety and Seed Study and Control Group</w:t>
      </w:r>
      <w:r w:rsidRPr="00192F1A">
        <w:rPr>
          <w:lang w:eastAsia="ja-JP"/>
        </w:rPr>
        <w:t xml:space="preserve"> (GEVES)</w:t>
      </w:r>
      <w:r w:rsidR="0095635F">
        <w:rPr>
          <w:lang w:eastAsia="ja-JP"/>
        </w:rPr>
        <w:t>, France</w:t>
      </w:r>
    </w:p>
    <w:p w:rsidR="00255139" w:rsidRPr="00192F1A" w:rsidRDefault="00255139" w:rsidP="00562BCE">
      <w:pPr>
        <w:jc w:val="center"/>
        <w:rPr>
          <w:rFonts w:cs="Arial"/>
          <w:lang w:eastAsia="ja-JP"/>
        </w:rPr>
      </w:pPr>
    </w:p>
    <w:p w:rsidR="00255139" w:rsidRDefault="00255139" w:rsidP="00562BCE">
      <w:pPr>
        <w:jc w:val="center"/>
        <w:rPr>
          <w:rFonts w:cs="Arial"/>
          <w:lang w:eastAsia="ja-JP"/>
        </w:rPr>
      </w:pPr>
    </w:p>
    <w:p w:rsidR="00192F1A" w:rsidRDefault="00192F1A" w:rsidP="00192F1A">
      <w:pPr>
        <w:spacing w:line="360" w:lineRule="auto"/>
        <w:jc w:val="center"/>
        <w:rPr>
          <w:rFonts w:eastAsia="Times New Roman"/>
        </w:rPr>
      </w:pPr>
      <w:r>
        <w:rPr>
          <w:rFonts w:eastAsia="Times New Roman"/>
        </w:rPr>
        <w:object w:dxaOrig="7905" w:dyaOrig="5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25pt;height:296.25pt;mso-position-vertical:absolute" o:ole="" o:bordertopcolor="this" o:borderleftcolor="this" o:borderbottomcolor="this" o:borderrightcolor="this">
            <v:imagedata r:id="rId1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5" DrawAspect="Content" ObjectID="_1529504327" r:id="rId12"/>
        </w:object>
      </w:r>
    </w:p>
    <w:p w:rsidR="00192F1A" w:rsidRDefault="00192F1A" w:rsidP="00192F1A">
      <w:pPr>
        <w:spacing w:line="360" w:lineRule="auto"/>
        <w:jc w:val="center"/>
      </w:pPr>
    </w:p>
    <w:p w:rsidR="00192F1A" w:rsidRDefault="00192F1A" w:rsidP="00192F1A">
      <w:pPr>
        <w:spacing w:line="360" w:lineRule="auto"/>
        <w:jc w:val="center"/>
      </w:pPr>
      <w:r>
        <w:rPr>
          <w:rFonts w:eastAsia="Times New Roman"/>
        </w:rPr>
        <w:object w:dxaOrig="7905" w:dyaOrig="5925">
          <v:shape id="_x0000_i1026" type="#_x0000_t75" style="width:395.25pt;height:296.25pt" o:ole="" o:bordertopcolor="this" o:borderleftcolor="this" o:borderbottomcolor="this" o:borderrightcolor="this">
            <v:imagedata r:id="rId1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6" DrawAspect="Content" ObjectID="_1529504328" r:id="rId14"/>
        </w:object>
      </w:r>
    </w:p>
    <w:p w:rsidR="00192F1A" w:rsidRDefault="00192F1A" w:rsidP="00192F1A">
      <w:pPr>
        <w:spacing w:line="360" w:lineRule="auto"/>
        <w:jc w:val="center"/>
      </w:pPr>
      <w:r>
        <w:rPr>
          <w:rFonts w:eastAsia="Times New Roman"/>
        </w:rPr>
        <w:object w:dxaOrig="7905" w:dyaOrig="5925">
          <v:shape id="_x0000_i1027" type="#_x0000_t75" style="width:395.25pt;height:296.25pt" o:ole="" o:bordertopcolor="this" o:borderleftcolor="this" o:borderbottomcolor="this" o:borderrightcolor="this">
            <v:imagedata r:id="rId1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7" DrawAspect="Content" ObjectID="_1529504329" r:id="rId16"/>
        </w:object>
      </w:r>
    </w:p>
    <w:p w:rsidR="00192F1A" w:rsidRDefault="00192F1A" w:rsidP="00192F1A">
      <w:pPr>
        <w:spacing w:line="360" w:lineRule="auto"/>
        <w:jc w:val="left"/>
      </w:pPr>
    </w:p>
    <w:p w:rsidR="0095635F" w:rsidRDefault="0095635F" w:rsidP="00192F1A">
      <w:pPr>
        <w:spacing w:line="360" w:lineRule="auto"/>
        <w:jc w:val="left"/>
      </w:pPr>
    </w:p>
    <w:p w:rsidR="00192F1A" w:rsidRDefault="00192F1A" w:rsidP="00192F1A">
      <w:pPr>
        <w:spacing w:line="360" w:lineRule="auto"/>
        <w:jc w:val="center"/>
      </w:pPr>
      <w:r>
        <w:rPr>
          <w:rFonts w:eastAsia="Times New Roman"/>
        </w:rPr>
        <w:object w:dxaOrig="7905" w:dyaOrig="5925">
          <v:shape id="_x0000_i1028" type="#_x0000_t75" style="width:395.25pt;height:296.25pt" o:ole="" o:bordertopcolor="this" o:borderleftcolor="this" o:borderbottomcolor="this" o:borderrightcolor="this">
            <v:imagedata r:id="rId1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8" DrawAspect="Content" ObjectID="_1529504330" r:id="rId18"/>
        </w:object>
      </w:r>
    </w:p>
    <w:p w:rsidR="00192F1A" w:rsidRDefault="00192F1A" w:rsidP="00192F1A">
      <w:pPr>
        <w:spacing w:line="360" w:lineRule="auto"/>
        <w:jc w:val="center"/>
      </w:pPr>
    </w:p>
    <w:p w:rsidR="00192F1A" w:rsidRDefault="00192F1A" w:rsidP="00192F1A">
      <w:pPr>
        <w:spacing w:line="360" w:lineRule="auto"/>
        <w:jc w:val="center"/>
      </w:pPr>
    </w:p>
    <w:p w:rsidR="00192F1A" w:rsidRDefault="00192F1A" w:rsidP="00192F1A">
      <w:pPr>
        <w:spacing w:line="360" w:lineRule="auto"/>
        <w:jc w:val="center"/>
      </w:pPr>
      <w:r>
        <w:rPr>
          <w:rFonts w:eastAsia="Times New Roman"/>
        </w:rPr>
        <w:object w:dxaOrig="7740" w:dyaOrig="5790">
          <v:shape id="_x0000_i1029" type="#_x0000_t75" style="width:387pt;height:289.5pt" o:ole="" o:bordertopcolor="this" o:borderleftcolor="this" o:borderbottomcolor="this" o:borderrightcolor="this">
            <v:imagedata r:id="rId1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9" DrawAspect="Content" ObjectID="_1529504331" r:id="rId20"/>
        </w:object>
      </w:r>
    </w:p>
    <w:p w:rsidR="00192F1A" w:rsidRDefault="00192F1A" w:rsidP="00192F1A">
      <w:pPr>
        <w:spacing w:line="360" w:lineRule="auto"/>
        <w:jc w:val="left"/>
      </w:pPr>
    </w:p>
    <w:p w:rsidR="0095635F" w:rsidRDefault="0095635F" w:rsidP="00192F1A">
      <w:pPr>
        <w:spacing w:line="360" w:lineRule="auto"/>
        <w:jc w:val="left"/>
      </w:pPr>
    </w:p>
    <w:p w:rsidR="00192F1A" w:rsidRDefault="00192F1A" w:rsidP="00192F1A">
      <w:pPr>
        <w:spacing w:line="360" w:lineRule="auto"/>
        <w:jc w:val="center"/>
      </w:pPr>
      <w:r>
        <w:rPr>
          <w:rFonts w:eastAsia="Times New Roman"/>
        </w:rPr>
        <w:object w:dxaOrig="7905" w:dyaOrig="5925">
          <v:shape id="_x0000_i1030" type="#_x0000_t75" style="width:395.25pt;height:296.25pt" o:ole="" o:bordertopcolor="this" o:borderleftcolor="this" o:borderbottomcolor="this" o:borderrightcolor="this">
            <v:imagedata r:id="rId2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0" DrawAspect="Content" ObjectID="_1529504332" r:id="rId22"/>
        </w:object>
      </w:r>
    </w:p>
    <w:p w:rsidR="00192F1A" w:rsidRDefault="00192F1A" w:rsidP="00192F1A">
      <w:pPr>
        <w:spacing w:line="360" w:lineRule="auto"/>
        <w:jc w:val="left"/>
      </w:pPr>
    </w:p>
    <w:p w:rsidR="00192F1A" w:rsidRDefault="00192F1A" w:rsidP="00192F1A">
      <w:pPr>
        <w:spacing w:line="360" w:lineRule="auto"/>
        <w:jc w:val="center"/>
      </w:pPr>
      <w:r>
        <w:rPr>
          <w:rFonts w:eastAsia="Times New Roman"/>
        </w:rPr>
        <w:object w:dxaOrig="7905" w:dyaOrig="5925">
          <v:shape id="_x0000_i1031" type="#_x0000_t75" style="width:395.25pt;height:296.25pt" o:ole="" o:bordertopcolor="this" o:borderleftcolor="this" o:borderbottomcolor="this" o:borderrightcolor="this">
            <v:imagedata r:id="rId2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1" DrawAspect="Content" ObjectID="_1529504333" r:id="rId24"/>
        </w:object>
      </w:r>
    </w:p>
    <w:p w:rsidR="00192F1A" w:rsidRDefault="00192F1A" w:rsidP="00192F1A">
      <w:pPr>
        <w:spacing w:line="360" w:lineRule="auto"/>
        <w:jc w:val="left"/>
      </w:pPr>
    </w:p>
    <w:p w:rsidR="0095635F" w:rsidRDefault="0095635F" w:rsidP="00192F1A">
      <w:pPr>
        <w:spacing w:line="360" w:lineRule="auto"/>
        <w:jc w:val="left"/>
      </w:pPr>
    </w:p>
    <w:p w:rsidR="00192F1A" w:rsidRDefault="00192F1A" w:rsidP="00192F1A">
      <w:pPr>
        <w:spacing w:line="360" w:lineRule="auto"/>
        <w:jc w:val="center"/>
      </w:pPr>
      <w:r>
        <w:rPr>
          <w:rFonts w:eastAsia="Times New Roman"/>
        </w:rPr>
        <w:object w:dxaOrig="7905" w:dyaOrig="5925">
          <v:shape id="_x0000_i1032" type="#_x0000_t75" style="width:395.25pt;height:296.25pt" o:ole="" o:bordertopcolor="this" o:borderleftcolor="this" o:borderbottomcolor="this" o:borderrightcolor="this">
            <v:imagedata r:id="rId2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2" DrawAspect="Content" ObjectID="_1529504334" r:id="rId26"/>
        </w:object>
      </w:r>
    </w:p>
    <w:p w:rsidR="00192F1A" w:rsidRDefault="00192F1A" w:rsidP="00192F1A">
      <w:pPr>
        <w:spacing w:line="360" w:lineRule="auto"/>
        <w:jc w:val="center"/>
      </w:pPr>
    </w:p>
    <w:p w:rsidR="00255139" w:rsidRDefault="00255139" w:rsidP="00562BCE">
      <w:pPr>
        <w:jc w:val="center"/>
        <w:rPr>
          <w:rFonts w:cs="Arial"/>
          <w:lang w:eastAsia="ja-JP"/>
        </w:rPr>
      </w:pPr>
    </w:p>
    <w:p w:rsidR="00255139" w:rsidRDefault="00255139" w:rsidP="00562BCE">
      <w:pPr>
        <w:jc w:val="center"/>
        <w:rPr>
          <w:rFonts w:cs="Arial"/>
          <w:lang w:eastAsia="ja-JP"/>
        </w:rPr>
      </w:pPr>
    </w:p>
    <w:p w:rsidR="003870DA" w:rsidRPr="003870DA" w:rsidRDefault="008807D1" w:rsidP="008807D1">
      <w:pPr>
        <w:jc w:val="right"/>
        <w:rPr>
          <w:rFonts w:cs="Arial"/>
          <w:lang w:eastAsia="ja-JP"/>
        </w:rPr>
      </w:pPr>
      <w:r>
        <w:rPr>
          <w:rFonts w:cs="Arial" w:hint="eastAsia"/>
          <w:lang w:eastAsia="ja-JP"/>
        </w:rPr>
        <w:t xml:space="preserve">[End of </w:t>
      </w:r>
      <w:r w:rsidR="003405C3">
        <w:rPr>
          <w:rFonts w:cs="Arial"/>
          <w:lang w:eastAsia="ja-JP"/>
        </w:rPr>
        <w:t>A</w:t>
      </w:r>
      <w:r>
        <w:rPr>
          <w:rFonts w:cs="Arial" w:hint="eastAsia"/>
          <w:lang w:eastAsia="ja-JP"/>
        </w:rPr>
        <w:t>nnex and of document]</w:t>
      </w:r>
    </w:p>
    <w:sectPr w:rsidR="003870DA" w:rsidRPr="003870DA" w:rsidSect="00247624">
      <w:headerReference w:type="default" r:id="rId27"/>
      <w:headerReference w:type="first" r:id="rId28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EE2" w:rsidRDefault="008D6EE2" w:rsidP="006655D3">
      <w:r>
        <w:separator/>
      </w:r>
    </w:p>
    <w:p w:rsidR="008D6EE2" w:rsidRDefault="008D6EE2" w:rsidP="006655D3"/>
    <w:p w:rsidR="008D6EE2" w:rsidRDefault="008D6EE2" w:rsidP="006655D3"/>
  </w:endnote>
  <w:endnote w:type="continuationSeparator" w:id="0">
    <w:p w:rsidR="008D6EE2" w:rsidRDefault="008D6EE2" w:rsidP="006655D3">
      <w:r>
        <w:separator/>
      </w:r>
    </w:p>
    <w:p w:rsidR="008D6EE2" w:rsidRPr="005C3496" w:rsidRDefault="008D6EE2">
      <w:pPr>
        <w:pStyle w:val="Footer"/>
        <w:spacing w:after="60"/>
        <w:rPr>
          <w:sz w:val="18"/>
          <w:lang w:val="fr-CH"/>
        </w:rPr>
      </w:pPr>
      <w:r w:rsidRPr="005C3496">
        <w:rPr>
          <w:sz w:val="18"/>
          <w:lang w:val="fr-CH"/>
        </w:rPr>
        <w:t>[Suite de la note de la page précédente]</w:t>
      </w:r>
    </w:p>
    <w:p w:rsidR="008D6EE2" w:rsidRPr="005C3496" w:rsidRDefault="008D6EE2" w:rsidP="006655D3">
      <w:pPr>
        <w:rPr>
          <w:lang w:val="fr-CH"/>
        </w:rPr>
      </w:pPr>
    </w:p>
    <w:p w:rsidR="008D6EE2" w:rsidRPr="005C3496" w:rsidRDefault="008D6EE2" w:rsidP="006655D3">
      <w:pPr>
        <w:rPr>
          <w:lang w:val="fr-CH"/>
        </w:rPr>
      </w:pPr>
    </w:p>
  </w:endnote>
  <w:endnote w:type="continuationNotice" w:id="1">
    <w:p w:rsidR="008D6EE2" w:rsidRPr="005C3496" w:rsidRDefault="008D6EE2" w:rsidP="006655D3">
      <w:pPr>
        <w:rPr>
          <w:lang w:val="fr-CH"/>
        </w:rPr>
      </w:pPr>
      <w:r w:rsidRPr="005C3496">
        <w:rPr>
          <w:lang w:val="fr-CH"/>
        </w:rPr>
        <w:t>[Suite de la note page suivante]</w:t>
      </w:r>
    </w:p>
    <w:p w:rsidR="008D6EE2" w:rsidRPr="005C3496" w:rsidRDefault="008D6EE2" w:rsidP="006655D3">
      <w:pPr>
        <w:rPr>
          <w:lang w:val="fr-CH"/>
        </w:rPr>
      </w:pPr>
    </w:p>
    <w:p w:rsidR="008D6EE2" w:rsidRPr="005C3496" w:rsidRDefault="008D6EE2" w:rsidP="006655D3">
      <w:pPr>
        <w:rPr>
          <w:lang w:val="fr-C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EE2" w:rsidRDefault="008D6EE2" w:rsidP="006655D3">
      <w:r>
        <w:separator/>
      </w:r>
    </w:p>
  </w:footnote>
  <w:footnote w:type="continuationSeparator" w:id="0">
    <w:p w:rsidR="008D6EE2" w:rsidRDefault="008D6EE2" w:rsidP="006655D3">
      <w:r>
        <w:separator/>
      </w:r>
    </w:p>
  </w:footnote>
  <w:footnote w:type="continuationNotice" w:id="1">
    <w:p w:rsidR="008D6EE2" w:rsidRPr="00AB530F" w:rsidRDefault="008D6EE2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4225819"/>
      <w:docPartObj>
        <w:docPartGallery w:val="Page Numbers (Top of Page)"/>
        <w:docPartUnique/>
      </w:docPartObj>
    </w:sdtPr>
    <w:sdtEndPr>
      <w:rPr>
        <w:noProof/>
      </w:rPr>
    </w:sdtEndPr>
    <w:sdtContent>
      <w:p w:rsidR="008D6EE2" w:rsidRDefault="008D6EE2">
        <w:pPr>
          <w:pStyle w:val="Header"/>
          <w:rPr>
            <w:lang w:eastAsia="ja-JP"/>
          </w:rPr>
        </w:pPr>
        <w:r>
          <w:rPr>
            <w:rFonts w:hint="eastAsia"/>
            <w:lang w:eastAsia="ja-JP"/>
          </w:rPr>
          <w:t>TW</w:t>
        </w:r>
        <w:r>
          <w:rPr>
            <w:lang w:eastAsia="ja-JP"/>
          </w:rPr>
          <w:t>C</w:t>
        </w:r>
        <w:r>
          <w:rPr>
            <w:rFonts w:hint="eastAsia"/>
            <w:lang w:eastAsia="ja-JP"/>
          </w:rPr>
          <w:t>/</w:t>
        </w:r>
        <w:r>
          <w:rPr>
            <w:lang w:eastAsia="ja-JP"/>
          </w:rPr>
          <w:t>33</w:t>
        </w:r>
        <w:r>
          <w:rPr>
            <w:rFonts w:hint="eastAsia"/>
            <w:lang w:eastAsia="ja-JP"/>
          </w:rPr>
          <w:t>/16</w:t>
        </w:r>
      </w:p>
      <w:p w:rsidR="008D6EE2" w:rsidRDefault="008D6EE2">
        <w:pPr>
          <w:pStyle w:val="Header"/>
        </w:pPr>
        <w:proofErr w:type="gramStart"/>
        <w:r>
          <w:rPr>
            <w:rFonts w:hint="eastAsia"/>
            <w:lang w:eastAsia="ja-JP"/>
          </w:rPr>
          <w:t>page</w:t>
        </w:r>
        <w:proofErr w:type="gramEnd"/>
        <w:r>
          <w:rPr>
            <w:rFonts w:hint="eastAsia"/>
            <w:lang w:eastAsia="ja-JP"/>
          </w:rPr>
          <w:t xml:space="preserve">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E0CD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8D6EE2" w:rsidRPr="00E96CD3" w:rsidRDefault="008D6EE2" w:rsidP="006655D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6281991"/>
      <w:docPartObj>
        <w:docPartGallery w:val="Page Numbers (Top of Page)"/>
        <w:docPartUnique/>
      </w:docPartObj>
    </w:sdtPr>
    <w:sdtEndPr>
      <w:rPr>
        <w:noProof/>
      </w:rPr>
    </w:sdtEndPr>
    <w:sdtContent>
      <w:p w:rsidR="008807D1" w:rsidRDefault="008807D1">
        <w:pPr>
          <w:pStyle w:val="Header"/>
          <w:rPr>
            <w:lang w:eastAsia="ja-JP"/>
          </w:rPr>
        </w:pPr>
        <w:r>
          <w:rPr>
            <w:rFonts w:hint="eastAsia"/>
            <w:lang w:eastAsia="ja-JP"/>
          </w:rPr>
          <w:t>TW</w:t>
        </w:r>
        <w:r w:rsidR="00972CF6">
          <w:rPr>
            <w:lang w:eastAsia="ja-JP"/>
          </w:rPr>
          <w:t>A/45/13 Add.2</w:t>
        </w:r>
      </w:p>
      <w:p w:rsidR="00192F1A" w:rsidRDefault="008807D1">
        <w:pPr>
          <w:pStyle w:val="Header"/>
          <w:rPr>
            <w:noProof/>
          </w:rPr>
        </w:pPr>
        <w:r>
          <w:rPr>
            <w:rFonts w:hint="eastAsia"/>
            <w:lang w:eastAsia="ja-JP"/>
          </w:rPr>
          <w:t xml:space="preserve">Annex, 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6149C">
          <w:rPr>
            <w:noProof/>
          </w:rPr>
          <w:t>4</w:t>
        </w:r>
        <w:r>
          <w:rPr>
            <w:noProof/>
          </w:rPr>
          <w:fldChar w:fldCharType="end"/>
        </w:r>
      </w:p>
      <w:p w:rsidR="008807D1" w:rsidRDefault="0096149C">
        <w:pPr>
          <w:pStyle w:val="Header"/>
        </w:pPr>
      </w:p>
    </w:sdtContent>
  </w:sdt>
  <w:p w:rsidR="008807D1" w:rsidRPr="00E96CD3" w:rsidRDefault="008807D1" w:rsidP="006655D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D2D" w:rsidRDefault="00485D2D">
    <w:pPr>
      <w:pStyle w:val="Header"/>
      <w:rPr>
        <w:lang w:val="fr-CH" w:eastAsia="ja-JP"/>
      </w:rPr>
    </w:pPr>
    <w:r>
      <w:rPr>
        <w:lang w:val="fr-CH"/>
      </w:rPr>
      <w:t>TW</w:t>
    </w:r>
    <w:r w:rsidR="00972CF6">
      <w:rPr>
        <w:lang w:val="fr-CH"/>
      </w:rPr>
      <w:t>A/45/13 Add.2</w:t>
    </w:r>
  </w:p>
  <w:p w:rsidR="00485D2D" w:rsidRDefault="00485D2D">
    <w:pPr>
      <w:pStyle w:val="Header"/>
      <w:rPr>
        <w:lang w:val="fr-CH"/>
      </w:rPr>
    </w:pPr>
  </w:p>
  <w:p w:rsidR="00485D2D" w:rsidRPr="00620ADB" w:rsidRDefault="00485D2D">
    <w:pPr>
      <w:pStyle w:val="Header"/>
      <w:rPr>
        <w:lang w:val="fr-CH" w:eastAsia="ja-JP"/>
      </w:rPr>
    </w:pPr>
    <w:r>
      <w:rPr>
        <w:lang w:val="fr-CH"/>
      </w:rPr>
      <w:t>ANNEX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20CF4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E2802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60684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602A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C2E68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6986B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441B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616F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B00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2A27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682135"/>
    <w:multiLevelType w:val="hybridMultilevel"/>
    <w:tmpl w:val="4FAE2FA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05BC3B4F"/>
    <w:multiLevelType w:val="hybridMultilevel"/>
    <w:tmpl w:val="ECCCFF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A3C4336"/>
    <w:multiLevelType w:val="hybridMultilevel"/>
    <w:tmpl w:val="8604EC60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3">
    <w:nsid w:val="0F001952"/>
    <w:multiLevelType w:val="hybridMultilevel"/>
    <w:tmpl w:val="3D4E32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0FA79D6"/>
    <w:multiLevelType w:val="hybridMultilevel"/>
    <w:tmpl w:val="AE64E378"/>
    <w:lvl w:ilvl="0" w:tplc="040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1D705C0"/>
    <w:multiLevelType w:val="hybridMultilevel"/>
    <w:tmpl w:val="8FF2B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34146ED"/>
    <w:multiLevelType w:val="hybridMultilevel"/>
    <w:tmpl w:val="78607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50E5CD4"/>
    <w:multiLevelType w:val="hybridMultilevel"/>
    <w:tmpl w:val="B68224EC"/>
    <w:lvl w:ilvl="0" w:tplc="B28652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B066325"/>
    <w:multiLevelType w:val="hybridMultilevel"/>
    <w:tmpl w:val="202EEADE"/>
    <w:lvl w:ilvl="0" w:tplc="2CE21FF4">
      <w:start w:val="1"/>
      <w:numFmt w:val="lowerLetter"/>
      <w:lvlText w:val="%1)"/>
      <w:lvlJc w:val="left"/>
      <w:pPr>
        <w:ind w:left="540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900" w:hanging="360"/>
      </w:pPr>
    </w:lvl>
    <w:lvl w:ilvl="2" w:tplc="0409001B" w:tentative="1">
      <w:start w:val="1"/>
      <w:numFmt w:val="lowerRoman"/>
      <w:lvlText w:val="%3."/>
      <w:lvlJc w:val="right"/>
      <w:pPr>
        <w:ind w:left="6620" w:hanging="180"/>
      </w:pPr>
    </w:lvl>
    <w:lvl w:ilvl="3" w:tplc="0409000F" w:tentative="1">
      <w:start w:val="1"/>
      <w:numFmt w:val="decimal"/>
      <w:lvlText w:val="%4."/>
      <w:lvlJc w:val="left"/>
      <w:pPr>
        <w:ind w:left="7340" w:hanging="360"/>
      </w:pPr>
    </w:lvl>
    <w:lvl w:ilvl="4" w:tplc="04090019" w:tentative="1">
      <w:start w:val="1"/>
      <w:numFmt w:val="lowerLetter"/>
      <w:lvlText w:val="%5."/>
      <w:lvlJc w:val="left"/>
      <w:pPr>
        <w:ind w:left="8060" w:hanging="360"/>
      </w:pPr>
    </w:lvl>
    <w:lvl w:ilvl="5" w:tplc="0409001B" w:tentative="1">
      <w:start w:val="1"/>
      <w:numFmt w:val="lowerRoman"/>
      <w:lvlText w:val="%6."/>
      <w:lvlJc w:val="right"/>
      <w:pPr>
        <w:ind w:left="8780" w:hanging="180"/>
      </w:pPr>
    </w:lvl>
    <w:lvl w:ilvl="6" w:tplc="0409000F" w:tentative="1">
      <w:start w:val="1"/>
      <w:numFmt w:val="decimal"/>
      <w:lvlText w:val="%7."/>
      <w:lvlJc w:val="left"/>
      <w:pPr>
        <w:ind w:left="9500" w:hanging="360"/>
      </w:pPr>
    </w:lvl>
    <w:lvl w:ilvl="7" w:tplc="04090019" w:tentative="1">
      <w:start w:val="1"/>
      <w:numFmt w:val="lowerLetter"/>
      <w:lvlText w:val="%8."/>
      <w:lvlJc w:val="left"/>
      <w:pPr>
        <w:ind w:left="10220" w:hanging="360"/>
      </w:pPr>
    </w:lvl>
    <w:lvl w:ilvl="8" w:tplc="040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19">
    <w:nsid w:val="1DCC4B89"/>
    <w:multiLevelType w:val="hybridMultilevel"/>
    <w:tmpl w:val="2DD46942"/>
    <w:lvl w:ilvl="0" w:tplc="84B69D32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2596E55"/>
    <w:multiLevelType w:val="hybridMultilevel"/>
    <w:tmpl w:val="47BC55A4"/>
    <w:lvl w:ilvl="0" w:tplc="7F8C81DC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43B2E82"/>
    <w:multiLevelType w:val="hybridMultilevel"/>
    <w:tmpl w:val="C1A8BAD4"/>
    <w:lvl w:ilvl="0" w:tplc="04060003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DDE6A83"/>
    <w:multiLevelType w:val="hybridMultilevel"/>
    <w:tmpl w:val="DCD439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1F70F1D"/>
    <w:multiLevelType w:val="hybridMultilevel"/>
    <w:tmpl w:val="359E49C8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4">
    <w:nsid w:val="341D7B25"/>
    <w:multiLevelType w:val="hybridMultilevel"/>
    <w:tmpl w:val="05643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5EB4840"/>
    <w:multiLevelType w:val="hybridMultilevel"/>
    <w:tmpl w:val="285A7D04"/>
    <w:lvl w:ilvl="0" w:tplc="59A8051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6">
    <w:nsid w:val="38F84A98"/>
    <w:multiLevelType w:val="hybridMultilevel"/>
    <w:tmpl w:val="CAF467B4"/>
    <w:lvl w:ilvl="0" w:tplc="F7AE60F4">
      <w:start w:val="1"/>
      <w:numFmt w:val="lowerLetter"/>
      <w:lvlText w:val="%1)"/>
      <w:lvlJc w:val="left"/>
      <w:pPr>
        <w:ind w:left="515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871" w:hanging="360"/>
      </w:pPr>
    </w:lvl>
    <w:lvl w:ilvl="2" w:tplc="0409001B" w:tentative="1">
      <w:start w:val="1"/>
      <w:numFmt w:val="lowerRoman"/>
      <w:lvlText w:val="%3."/>
      <w:lvlJc w:val="right"/>
      <w:pPr>
        <w:ind w:left="6591" w:hanging="180"/>
      </w:pPr>
    </w:lvl>
    <w:lvl w:ilvl="3" w:tplc="0409000F" w:tentative="1">
      <w:start w:val="1"/>
      <w:numFmt w:val="decimal"/>
      <w:lvlText w:val="%4."/>
      <w:lvlJc w:val="left"/>
      <w:pPr>
        <w:ind w:left="7311" w:hanging="360"/>
      </w:pPr>
    </w:lvl>
    <w:lvl w:ilvl="4" w:tplc="04090019" w:tentative="1">
      <w:start w:val="1"/>
      <w:numFmt w:val="lowerLetter"/>
      <w:lvlText w:val="%5."/>
      <w:lvlJc w:val="left"/>
      <w:pPr>
        <w:ind w:left="8031" w:hanging="360"/>
      </w:pPr>
    </w:lvl>
    <w:lvl w:ilvl="5" w:tplc="0409001B" w:tentative="1">
      <w:start w:val="1"/>
      <w:numFmt w:val="lowerRoman"/>
      <w:lvlText w:val="%6."/>
      <w:lvlJc w:val="right"/>
      <w:pPr>
        <w:ind w:left="8751" w:hanging="180"/>
      </w:pPr>
    </w:lvl>
    <w:lvl w:ilvl="6" w:tplc="0409000F" w:tentative="1">
      <w:start w:val="1"/>
      <w:numFmt w:val="decimal"/>
      <w:lvlText w:val="%7."/>
      <w:lvlJc w:val="left"/>
      <w:pPr>
        <w:ind w:left="9471" w:hanging="360"/>
      </w:pPr>
    </w:lvl>
    <w:lvl w:ilvl="7" w:tplc="04090019" w:tentative="1">
      <w:start w:val="1"/>
      <w:numFmt w:val="lowerLetter"/>
      <w:lvlText w:val="%8."/>
      <w:lvlJc w:val="left"/>
      <w:pPr>
        <w:ind w:left="10191" w:hanging="360"/>
      </w:pPr>
    </w:lvl>
    <w:lvl w:ilvl="8" w:tplc="0409001B" w:tentative="1">
      <w:start w:val="1"/>
      <w:numFmt w:val="lowerRoman"/>
      <w:lvlText w:val="%9."/>
      <w:lvlJc w:val="right"/>
      <w:pPr>
        <w:ind w:left="10911" w:hanging="180"/>
      </w:pPr>
    </w:lvl>
  </w:abstractNum>
  <w:abstractNum w:abstractNumId="27">
    <w:nsid w:val="3A0A5D67"/>
    <w:multiLevelType w:val="hybridMultilevel"/>
    <w:tmpl w:val="E6E813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B6E2F81"/>
    <w:multiLevelType w:val="hybridMultilevel"/>
    <w:tmpl w:val="39FCEB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22556B2"/>
    <w:multiLevelType w:val="hybridMultilevel"/>
    <w:tmpl w:val="5C5A57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E0636B"/>
    <w:multiLevelType w:val="hybridMultilevel"/>
    <w:tmpl w:val="0F50C4EC"/>
    <w:lvl w:ilvl="0" w:tplc="A0D0C25E">
      <w:start w:val="1"/>
      <w:numFmt w:val="decimal"/>
      <w:lvlText w:val="%1)"/>
      <w:lvlJc w:val="left"/>
      <w:pPr>
        <w:ind w:left="5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900" w:hanging="360"/>
      </w:pPr>
    </w:lvl>
    <w:lvl w:ilvl="2" w:tplc="0409001B" w:tentative="1">
      <w:start w:val="1"/>
      <w:numFmt w:val="lowerRoman"/>
      <w:lvlText w:val="%3."/>
      <w:lvlJc w:val="right"/>
      <w:pPr>
        <w:ind w:left="6620" w:hanging="180"/>
      </w:pPr>
    </w:lvl>
    <w:lvl w:ilvl="3" w:tplc="0409000F" w:tentative="1">
      <w:start w:val="1"/>
      <w:numFmt w:val="decimal"/>
      <w:lvlText w:val="%4."/>
      <w:lvlJc w:val="left"/>
      <w:pPr>
        <w:ind w:left="7340" w:hanging="360"/>
      </w:pPr>
    </w:lvl>
    <w:lvl w:ilvl="4" w:tplc="04090019" w:tentative="1">
      <w:start w:val="1"/>
      <w:numFmt w:val="lowerLetter"/>
      <w:lvlText w:val="%5."/>
      <w:lvlJc w:val="left"/>
      <w:pPr>
        <w:ind w:left="8060" w:hanging="360"/>
      </w:pPr>
    </w:lvl>
    <w:lvl w:ilvl="5" w:tplc="0409001B" w:tentative="1">
      <w:start w:val="1"/>
      <w:numFmt w:val="lowerRoman"/>
      <w:lvlText w:val="%6."/>
      <w:lvlJc w:val="right"/>
      <w:pPr>
        <w:ind w:left="8780" w:hanging="180"/>
      </w:pPr>
    </w:lvl>
    <w:lvl w:ilvl="6" w:tplc="0409000F" w:tentative="1">
      <w:start w:val="1"/>
      <w:numFmt w:val="decimal"/>
      <w:lvlText w:val="%7."/>
      <w:lvlJc w:val="left"/>
      <w:pPr>
        <w:ind w:left="9500" w:hanging="360"/>
      </w:pPr>
    </w:lvl>
    <w:lvl w:ilvl="7" w:tplc="04090019" w:tentative="1">
      <w:start w:val="1"/>
      <w:numFmt w:val="lowerLetter"/>
      <w:lvlText w:val="%8."/>
      <w:lvlJc w:val="left"/>
      <w:pPr>
        <w:ind w:left="10220" w:hanging="360"/>
      </w:pPr>
    </w:lvl>
    <w:lvl w:ilvl="8" w:tplc="040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31">
    <w:nsid w:val="551C50FE"/>
    <w:multiLevelType w:val="hybridMultilevel"/>
    <w:tmpl w:val="1A56A262"/>
    <w:lvl w:ilvl="0" w:tplc="2A1AAAF6">
      <w:start w:val="1"/>
      <w:numFmt w:val="lowerLetter"/>
      <w:lvlText w:val="%1)"/>
      <w:lvlJc w:val="left"/>
      <w:pPr>
        <w:ind w:left="5180" w:hanging="360"/>
      </w:pPr>
      <w:rPr>
        <w:rFonts w:ascii="Arial" w:eastAsia="Times New Roman" w:hAnsi="Arial" w:cs="Times New Roman"/>
      </w:rPr>
    </w:lvl>
    <w:lvl w:ilvl="1" w:tplc="04090019" w:tentative="1">
      <w:start w:val="1"/>
      <w:numFmt w:val="lowerLetter"/>
      <w:lvlText w:val="%2."/>
      <w:lvlJc w:val="left"/>
      <w:pPr>
        <w:ind w:left="5900" w:hanging="360"/>
      </w:pPr>
    </w:lvl>
    <w:lvl w:ilvl="2" w:tplc="0409001B" w:tentative="1">
      <w:start w:val="1"/>
      <w:numFmt w:val="lowerRoman"/>
      <w:lvlText w:val="%3."/>
      <w:lvlJc w:val="right"/>
      <w:pPr>
        <w:ind w:left="6620" w:hanging="180"/>
      </w:pPr>
    </w:lvl>
    <w:lvl w:ilvl="3" w:tplc="0409000F" w:tentative="1">
      <w:start w:val="1"/>
      <w:numFmt w:val="decimal"/>
      <w:lvlText w:val="%4."/>
      <w:lvlJc w:val="left"/>
      <w:pPr>
        <w:ind w:left="7340" w:hanging="360"/>
      </w:pPr>
    </w:lvl>
    <w:lvl w:ilvl="4" w:tplc="04090019" w:tentative="1">
      <w:start w:val="1"/>
      <w:numFmt w:val="lowerLetter"/>
      <w:lvlText w:val="%5."/>
      <w:lvlJc w:val="left"/>
      <w:pPr>
        <w:ind w:left="8060" w:hanging="360"/>
      </w:pPr>
    </w:lvl>
    <w:lvl w:ilvl="5" w:tplc="0409001B" w:tentative="1">
      <w:start w:val="1"/>
      <w:numFmt w:val="lowerRoman"/>
      <w:lvlText w:val="%6."/>
      <w:lvlJc w:val="right"/>
      <w:pPr>
        <w:ind w:left="8780" w:hanging="180"/>
      </w:pPr>
    </w:lvl>
    <w:lvl w:ilvl="6" w:tplc="0409000F" w:tentative="1">
      <w:start w:val="1"/>
      <w:numFmt w:val="decimal"/>
      <w:lvlText w:val="%7."/>
      <w:lvlJc w:val="left"/>
      <w:pPr>
        <w:ind w:left="9500" w:hanging="360"/>
      </w:pPr>
    </w:lvl>
    <w:lvl w:ilvl="7" w:tplc="04090019" w:tentative="1">
      <w:start w:val="1"/>
      <w:numFmt w:val="lowerLetter"/>
      <w:lvlText w:val="%8."/>
      <w:lvlJc w:val="left"/>
      <w:pPr>
        <w:ind w:left="10220" w:hanging="360"/>
      </w:pPr>
    </w:lvl>
    <w:lvl w:ilvl="8" w:tplc="040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32">
    <w:nsid w:val="555859C5"/>
    <w:multiLevelType w:val="hybridMultilevel"/>
    <w:tmpl w:val="220EE4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68045F0"/>
    <w:multiLevelType w:val="hybridMultilevel"/>
    <w:tmpl w:val="80CEBF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3F2123"/>
    <w:multiLevelType w:val="hybridMultilevel"/>
    <w:tmpl w:val="00040C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ED7921"/>
    <w:multiLevelType w:val="hybridMultilevel"/>
    <w:tmpl w:val="99828420"/>
    <w:lvl w:ilvl="0" w:tplc="08BA1A84">
      <w:start w:val="1"/>
      <w:numFmt w:val="lowerLetter"/>
      <w:lvlText w:val="%1)"/>
      <w:lvlJc w:val="left"/>
      <w:pPr>
        <w:ind w:left="57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467" w:hanging="360"/>
      </w:pPr>
    </w:lvl>
    <w:lvl w:ilvl="2" w:tplc="0409001B" w:tentative="1">
      <w:start w:val="1"/>
      <w:numFmt w:val="lowerRoman"/>
      <w:lvlText w:val="%3."/>
      <w:lvlJc w:val="right"/>
      <w:pPr>
        <w:ind w:left="7187" w:hanging="180"/>
      </w:pPr>
    </w:lvl>
    <w:lvl w:ilvl="3" w:tplc="0409000F" w:tentative="1">
      <w:start w:val="1"/>
      <w:numFmt w:val="decimal"/>
      <w:lvlText w:val="%4."/>
      <w:lvlJc w:val="left"/>
      <w:pPr>
        <w:ind w:left="7907" w:hanging="360"/>
      </w:pPr>
    </w:lvl>
    <w:lvl w:ilvl="4" w:tplc="04090019" w:tentative="1">
      <w:start w:val="1"/>
      <w:numFmt w:val="lowerLetter"/>
      <w:lvlText w:val="%5."/>
      <w:lvlJc w:val="left"/>
      <w:pPr>
        <w:ind w:left="8627" w:hanging="360"/>
      </w:pPr>
    </w:lvl>
    <w:lvl w:ilvl="5" w:tplc="0409001B" w:tentative="1">
      <w:start w:val="1"/>
      <w:numFmt w:val="lowerRoman"/>
      <w:lvlText w:val="%6."/>
      <w:lvlJc w:val="right"/>
      <w:pPr>
        <w:ind w:left="9347" w:hanging="180"/>
      </w:pPr>
    </w:lvl>
    <w:lvl w:ilvl="6" w:tplc="0409000F" w:tentative="1">
      <w:start w:val="1"/>
      <w:numFmt w:val="decimal"/>
      <w:lvlText w:val="%7."/>
      <w:lvlJc w:val="left"/>
      <w:pPr>
        <w:ind w:left="10067" w:hanging="360"/>
      </w:pPr>
    </w:lvl>
    <w:lvl w:ilvl="7" w:tplc="04090019" w:tentative="1">
      <w:start w:val="1"/>
      <w:numFmt w:val="lowerLetter"/>
      <w:lvlText w:val="%8."/>
      <w:lvlJc w:val="left"/>
      <w:pPr>
        <w:ind w:left="10787" w:hanging="360"/>
      </w:pPr>
    </w:lvl>
    <w:lvl w:ilvl="8" w:tplc="0409001B" w:tentative="1">
      <w:start w:val="1"/>
      <w:numFmt w:val="lowerRoman"/>
      <w:lvlText w:val="%9."/>
      <w:lvlJc w:val="right"/>
      <w:pPr>
        <w:ind w:left="11507" w:hanging="180"/>
      </w:pPr>
    </w:lvl>
  </w:abstractNum>
  <w:abstractNum w:abstractNumId="36">
    <w:nsid w:val="67DE045F"/>
    <w:multiLevelType w:val="hybridMultilevel"/>
    <w:tmpl w:val="243464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493B7D"/>
    <w:multiLevelType w:val="hybridMultilevel"/>
    <w:tmpl w:val="C756DEF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442F1F"/>
    <w:multiLevelType w:val="hybridMultilevel"/>
    <w:tmpl w:val="EDBE3F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FE2D58"/>
    <w:multiLevelType w:val="hybridMultilevel"/>
    <w:tmpl w:val="779AA96C"/>
    <w:lvl w:ilvl="0" w:tplc="B14AE91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295830"/>
    <w:multiLevelType w:val="hybridMultilevel"/>
    <w:tmpl w:val="87DECA42"/>
    <w:lvl w:ilvl="0" w:tplc="F23A249A">
      <w:start w:val="1"/>
      <w:numFmt w:val="lowerLetter"/>
      <w:lvlText w:val="%1)"/>
      <w:lvlJc w:val="left"/>
      <w:pPr>
        <w:ind w:left="48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616" w:hanging="360"/>
      </w:pPr>
    </w:lvl>
    <w:lvl w:ilvl="2" w:tplc="0409001B" w:tentative="1">
      <w:start w:val="1"/>
      <w:numFmt w:val="lowerRoman"/>
      <w:lvlText w:val="%3."/>
      <w:lvlJc w:val="right"/>
      <w:pPr>
        <w:ind w:left="6336" w:hanging="180"/>
      </w:pPr>
    </w:lvl>
    <w:lvl w:ilvl="3" w:tplc="0409000F" w:tentative="1">
      <w:start w:val="1"/>
      <w:numFmt w:val="decimal"/>
      <w:lvlText w:val="%4."/>
      <w:lvlJc w:val="left"/>
      <w:pPr>
        <w:ind w:left="7056" w:hanging="360"/>
      </w:pPr>
    </w:lvl>
    <w:lvl w:ilvl="4" w:tplc="04090019" w:tentative="1">
      <w:start w:val="1"/>
      <w:numFmt w:val="lowerLetter"/>
      <w:lvlText w:val="%5."/>
      <w:lvlJc w:val="left"/>
      <w:pPr>
        <w:ind w:left="7776" w:hanging="360"/>
      </w:pPr>
    </w:lvl>
    <w:lvl w:ilvl="5" w:tplc="0409001B" w:tentative="1">
      <w:start w:val="1"/>
      <w:numFmt w:val="lowerRoman"/>
      <w:lvlText w:val="%6."/>
      <w:lvlJc w:val="right"/>
      <w:pPr>
        <w:ind w:left="8496" w:hanging="180"/>
      </w:pPr>
    </w:lvl>
    <w:lvl w:ilvl="6" w:tplc="0409000F" w:tentative="1">
      <w:start w:val="1"/>
      <w:numFmt w:val="decimal"/>
      <w:lvlText w:val="%7."/>
      <w:lvlJc w:val="left"/>
      <w:pPr>
        <w:ind w:left="9216" w:hanging="360"/>
      </w:pPr>
    </w:lvl>
    <w:lvl w:ilvl="7" w:tplc="04090019" w:tentative="1">
      <w:start w:val="1"/>
      <w:numFmt w:val="lowerLetter"/>
      <w:lvlText w:val="%8."/>
      <w:lvlJc w:val="left"/>
      <w:pPr>
        <w:ind w:left="9936" w:hanging="360"/>
      </w:pPr>
    </w:lvl>
    <w:lvl w:ilvl="8" w:tplc="0409001B" w:tentative="1">
      <w:start w:val="1"/>
      <w:numFmt w:val="lowerRoman"/>
      <w:lvlText w:val="%9."/>
      <w:lvlJc w:val="right"/>
      <w:pPr>
        <w:ind w:left="10656" w:hanging="180"/>
      </w:pPr>
    </w:lvl>
  </w:abstractNum>
  <w:abstractNum w:abstractNumId="41">
    <w:nsid w:val="74135262"/>
    <w:multiLevelType w:val="hybridMultilevel"/>
    <w:tmpl w:val="672805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47E5D46"/>
    <w:multiLevelType w:val="hybridMultilevel"/>
    <w:tmpl w:val="0AE443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4F278B"/>
    <w:multiLevelType w:val="hybridMultilevel"/>
    <w:tmpl w:val="C72C5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56E3FB5"/>
    <w:multiLevelType w:val="hybridMultilevel"/>
    <w:tmpl w:val="6BE23D1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C214FD4"/>
    <w:multiLevelType w:val="hybridMultilevel"/>
    <w:tmpl w:val="710C5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6A4878"/>
    <w:multiLevelType w:val="hybridMultilevel"/>
    <w:tmpl w:val="E6F03E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4"/>
  </w:num>
  <w:num w:numId="14">
    <w:abstractNumId w:val="10"/>
  </w:num>
  <w:num w:numId="15">
    <w:abstractNumId w:val="27"/>
  </w:num>
  <w:num w:numId="16">
    <w:abstractNumId w:val="16"/>
  </w:num>
  <w:num w:numId="17">
    <w:abstractNumId w:val="37"/>
  </w:num>
  <w:num w:numId="18">
    <w:abstractNumId w:val="34"/>
  </w:num>
  <w:num w:numId="19">
    <w:abstractNumId w:val="39"/>
  </w:num>
  <w:num w:numId="20">
    <w:abstractNumId w:val="32"/>
  </w:num>
  <w:num w:numId="21">
    <w:abstractNumId w:val="18"/>
  </w:num>
  <w:num w:numId="22">
    <w:abstractNumId w:val="45"/>
  </w:num>
  <w:num w:numId="23">
    <w:abstractNumId w:val="30"/>
  </w:num>
  <w:num w:numId="24">
    <w:abstractNumId w:val="40"/>
  </w:num>
  <w:num w:numId="25">
    <w:abstractNumId w:val="26"/>
  </w:num>
  <w:num w:numId="26">
    <w:abstractNumId w:val="31"/>
  </w:num>
  <w:num w:numId="27">
    <w:abstractNumId w:val="35"/>
  </w:num>
  <w:num w:numId="28">
    <w:abstractNumId w:val="43"/>
  </w:num>
  <w:num w:numId="29">
    <w:abstractNumId w:val="15"/>
  </w:num>
  <w:num w:numId="30">
    <w:abstractNumId w:val="24"/>
  </w:num>
  <w:num w:numId="31">
    <w:abstractNumId w:val="17"/>
  </w:num>
  <w:num w:numId="32">
    <w:abstractNumId w:val="14"/>
  </w:num>
  <w:num w:numId="33">
    <w:abstractNumId w:val="22"/>
  </w:num>
  <w:num w:numId="34">
    <w:abstractNumId w:val="20"/>
  </w:num>
  <w:num w:numId="35">
    <w:abstractNumId w:val="21"/>
  </w:num>
  <w:num w:numId="36">
    <w:abstractNumId w:val="19"/>
  </w:num>
  <w:num w:numId="37">
    <w:abstractNumId w:val="29"/>
  </w:num>
  <w:num w:numId="38">
    <w:abstractNumId w:val="46"/>
  </w:num>
  <w:num w:numId="39">
    <w:abstractNumId w:val="42"/>
  </w:num>
  <w:num w:numId="40">
    <w:abstractNumId w:val="13"/>
  </w:num>
  <w:num w:numId="41">
    <w:abstractNumId w:val="28"/>
  </w:num>
  <w:num w:numId="42">
    <w:abstractNumId w:val="38"/>
  </w:num>
  <w:num w:numId="43">
    <w:abstractNumId w:val="41"/>
  </w:num>
  <w:num w:numId="44">
    <w:abstractNumId w:val="25"/>
  </w:num>
  <w:num w:numId="45">
    <w:abstractNumId w:val="12"/>
  </w:num>
  <w:num w:numId="46">
    <w:abstractNumId w:val="36"/>
  </w:num>
  <w:num w:numId="47">
    <w:abstractNumId w:val="11"/>
  </w:num>
  <w:num w:numId="48">
    <w:abstractNumId w:val="33"/>
  </w:num>
  <w:num w:numId="4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939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BCE"/>
    <w:rsid w:val="00010CF3"/>
    <w:rsid w:val="00011E27"/>
    <w:rsid w:val="000148BC"/>
    <w:rsid w:val="00024AB8"/>
    <w:rsid w:val="00030854"/>
    <w:rsid w:val="00036028"/>
    <w:rsid w:val="00044642"/>
    <w:rsid w:val="000446B9"/>
    <w:rsid w:val="00046193"/>
    <w:rsid w:val="00047E21"/>
    <w:rsid w:val="00085505"/>
    <w:rsid w:val="00093283"/>
    <w:rsid w:val="000A7662"/>
    <w:rsid w:val="000B291D"/>
    <w:rsid w:val="000C7021"/>
    <w:rsid w:val="000D454B"/>
    <w:rsid w:val="000D6BBC"/>
    <w:rsid w:val="000D7780"/>
    <w:rsid w:val="000F3188"/>
    <w:rsid w:val="00105929"/>
    <w:rsid w:val="001131D5"/>
    <w:rsid w:val="00121CD2"/>
    <w:rsid w:val="001322D2"/>
    <w:rsid w:val="00141DB8"/>
    <w:rsid w:val="00165CD2"/>
    <w:rsid w:val="0017474A"/>
    <w:rsid w:val="001758C6"/>
    <w:rsid w:val="00182B99"/>
    <w:rsid w:val="0018780B"/>
    <w:rsid w:val="00192F1A"/>
    <w:rsid w:val="001A2B2C"/>
    <w:rsid w:val="001C6922"/>
    <w:rsid w:val="001D2CF0"/>
    <w:rsid w:val="00206124"/>
    <w:rsid w:val="0021332C"/>
    <w:rsid w:val="00213982"/>
    <w:rsid w:val="0022748E"/>
    <w:rsid w:val="0024416D"/>
    <w:rsid w:val="00247624"/>
    <w:rsid w:val="00255139"/>
    <w:rsid w:val="002800A0"/>
    <w:rsid w:val="002801B3"/>
    <w:rsid w:val="00281060"/>
    <w:rsid w:val="00283EDD"/>
    <w:rsid w:val="00292873"/>
    <w:rsid w:val="002940E8"/>
    <w:rsid w:val="002A6E50"/>
    <w:rsid w:val="002C256A"/>
    <w:rsid w:val="00305A7F"/>
    <w:rsid w:val="003152FE"/>
    <w:rsid w:val="00327436"/>
    <w:rsid w:val="00332636"/>
    <w:rsid w:val="00336288"/>
    <w:rsid w:val="003405C3"/>
    <w:rsid w:val="00344BD6"/>
    <w:rsid w:val="0035528D"/>
    <w:rsid w:val="00355AE0"/>
    <w:rsid w:val="00361821"/>
    <w:rsid w:val="003653C5"/>
    <w:rsid w:val="00383BB3"/>
    <w:rsid w:val="003870DA"/>
    <w:rsid w:val="003B3894"/>
    <w:rsid w:val="003C1CC8"/>
    <w:rsid w:val="003D227C"/>
    <w:rsid w:val="003D2B4D"/>
    <w:rsid w:val="00405964"/>
    <w:rsid w:val="00422671"/>
    <w:rsid w:val="004300A1"/>
    <w:rsid w:val="00444A88"/>
    <w:rsid w:val="004531CC"/>
    <w:rsid w:val="00460733"/>
    <w:rsid w:val="004655A8"/>
    <w:rsid w:val="00474DA4"/>
    <w:rsid w:val="00476B4D"/>
    <w:rsid w:val="004805FA"/>
    <w:rsid w:val="00485D2D"/>
    <w:rsid w:val="004D047D"/>
    <w:rsid w:val="004E2FCA"/>
    <w:rsid w:val="004F1633"/>
    <w:rsid w:val="004F305A"/>
    <w:rsid w:val="00512164"/>
    <w:rsid w:val="00520297"/>
    <w:rsid w:val="005338F9"/>
    <w:rsid w:val="0054281C"/>
    <w:rsid w:val="005466C4"/>
    <w:rsid w:val="0055268D"/>
    <w:rsid w:val="00562BCE"/>
    <w:rsid w:val="00576BE4"/>
    <w:rsid w:val="0057736E"/>
    <w:rsid w:val="0059075A"/>
    <w:rsid w:val="00596131"/>
    <w:rsid w:val="005A28E0"/>
    <w:rsid w:val="005A400A"/>
    <w:rsid w:val="005A63BB"/>
    <w:rsid w:val="005C3496"/>
    <w:rsid w:val="005E0CD6"/>
    <w:rsid w:val="00605A8C"/>
    <w:rsid w:val="00612379"/>
    <w:rsid w:val="0061555F"/>
    <w:rsid w:val="00620ADB"/>
    <w:rsid w:val="006376D0"/>
    <w:rsid w:val="00641200"/>
    <w:rsid w:val="00646EC5"/>
    <w:rsid w:val="00656D9E"/>
    <w:rsid w:val="006655D3"/>
    <w:rsid w:val="00667404"/>
    <w:rsid w:val="00685222"/>
    <w:rsid w:val="00687EB4"/>
    <w:rsid w:val="006B17D2"/>
    <w:rsid w:val="006C224E"/>
    <w:rsid w:val="006D780A"/>
    <w:rsid w:val="006E1436"/>
    <w:rsid w:val="00721BF0"/>
    <w:rsid w:val="00722E9F"/>
    <w:rsid w:val="00732DEC"/>
    <w:rsid w:val="00735BD5"/>
    <w:rsid w:val="007556F6"/>
    <w:rsid w:val="00760EEF"/>
    <w:rsid w:val="00777EE5"/>
    <w:rsid w:val="00784836"/>
    <w:rsid w:val="0079023E"/>
    <w:rsid w:val="007A2854"/>
    <w:rsid w:val="007D0B9D"/>
    <w:rsid w:val="007D19B0"/>
    <w:rsid w:val="007F498F"/>
    <w:rsid w:val="007F736A"/>
    <w:rsid w:val="0080679D"/>
    <w:rsid w:val="008108B0"/>
    <w:rsid w:val="00811B20"/>
    <w:rsid w:val="0082296E"/>
    <w:rsid w:val="00822C41"/>
    <w:rsid w:val="00824099"/>
    <w:rsid w:val="00832298"/>
    <w:rsid w:val="00843C68"/>
    <w:rsid w:val="00867919"/>
    <w:rsid w:val="00867AC1"/>
    <w:rsid w:val="00876C58"/>
    <w:rsid w:val="008807D1"/>
    <w:rsid w:val="008A4A9C"/>
    <w:rsid w:val="008A743F"/>
    <w:rsid w:val="008C0970"/>
    <w:rsid w:val="008D2CF7"/>
    <w:rsid w:val="008D5AC2"/>
    <w:rsid w:val="008D6EE2"/>
    <w:rsid w:val="008E103F"/>
    <w:rsid w:val="00900C26"/>
    <w:rsid w:val="0090197F"/>
    <w:rsid w:val="00903656"/>
    <w:rsid w:val="0090559B"/>
    <w:rsid w:val="00906DDC"/>
    <w:rsid w:val="00930C30"/>
    <w:rsid w:val="00934E09"/>
    <w:rsid w:val="00936253"/>
    <w:rsid w:val="00952DD4"/>
    <w:rsid w:val="0095635F"/>
    <w:rsid w:val="0096149C"/>
    <w:rsid w:val="00963A83"/>
    <w:rsid w:val="00970FED"/>
    <w:rsid w:val="00972CF6"/>
    <w:rsid w:val="00997029"/>
    <w:rsid w:val="009A284D"/>
    <w:rsid w:val="009D690D"/>
    <w:rsid w:val="009E552E"/>
    <w:rsid w:val="009E65B6"/>
    <w:rsid w:val="009E750F"/>
    <w:rsid w:val="00A24C10"/>
    <w:rsid w:val="00A339DC"/>
    <w:rsid w:val="00A42AC3"/>
    <w:rsid w:val="00A42BBB"/>
    <w:rsid w:val="00A430CF"/>
    <w:rsid w:val="00A54309"/>
    <w:rsid w:val="00A56B14"/>
    <w:rsid w:val="00A80FB7"/>
    <w:rsid w:val="00A85098"/>
    <w:rsid w:val="00AB1C33"/>
    <w:rsid w:val="00AB2B93"/>
    <w:rsid w:val="00AB530F"/>
    <w:rsid w:val="00AB6124"/>
    <w:rsid w:val="00AB7E5B"/>
    <w:rsid w:val="00AE0EF1"/>
    <w:rsid w:val="00AE2937"/>
    <w:rsid w:val="00B07301"/>
    <w:rsid w:val="00B14BE3"/>
    <w:rsid w:val="00B224DE"/>
    <w:rsid w:val="00B40A42"/>
    <w:rsid w:val="00B46575"/>
    <w:rsid w:val="00B515F7"/>
    <w:rsid w:val="00B60AD6"/>
    <w:rsid w:val="00B71144"/>
    <w:rsid w:val="00B84BBD"/>
    <w:rsid w:val="00BA43FB"/>
    <w:rsid w:val="00BB0967"/>
    <w:rsid w:val="00BC127D"/>
    <w:rsid w:val="00BC1FE6"/>
    <w:rsid w:val="00C061B6"/>
    <w:rsid w:val="00C10F27"/>
    <w:rsid w:val="00C1273F"/>
    <w:rsid w:val="00C2446C"/>
    <w:rsid w:val="00C36AE5"/>
    <w:rsid w:val="00C41F17"/>
    <w:rsid w:val="00C5280D"/>
    <w:rsid w:val="00C5791C"/>
    <w:rsid w:val="00C66290"/>
    <w:rsid w:val="00C72B7A"/>
    <w:rsid w:val="00C85207"/>
    <w:rsid w:val="00C973F2"/>
    <w:rsid w:val="00CA304C"/>
    <w:rsid w:val="00CA774A"/>
    <w:rsid w:val="00CC11B0"/>
    <w:rsid w:val="00CF7E36"/>
    <w:rsid w:val="00D3708D"/>
    <w:rsid w:val="00D40426"/>
    <w:rsid w:val="00D57C96"/>
    <w:rsid w:val="00D62AB1"/>
    <w:rsid w:val="00D90411"/>
    <w:rsid w:val="00D91203"/>
    <w:rsid w:val="00D95174"/>
    <w:rsid w:val="00DA6F36"/>
    <w:rsid w:val="00DB596E"/>
    <w:rsid w:val="00DB7773"/>
    <w:rsid w:val="00DC00EA"/>
    <w:rsid w:val="00DE78D3"/>
    <w:rsid w:val="00DF474C"/>
    <w:rsid w:val="00DF5749"/>
    <w:rsid w:val="00E03582"/>
    <w:rsid w:val="00E32F7E"/>
    <w:rsid w:val="00E34E59"/>
    <w:rsid w:val="00E62356"/>
    <w:rsid w:val="00E70824"/>
    <w:rsid w:val="00E71606"/>
    <w:rsid w:val="00E72D49"/>
    <w:rsid w:val="00E7593C"/>
    <w:rsid w:val="00E7678A"/>
    <w:rsid w:val="00E935F1"/>
    <w:rsid w:val="00E94A81"/>
    <w:rsid w:val="00EA1FFB"/>
    <w:rsid w:val="00EB048E"/>
    <w:rsid w:val="00EE34DF"/>
    <w:rsid w:val="00EF2F89"/>
    <w:rsid w:val="00F1237A"/>
    <w:rsid w:val="00F22CBD"/>
    <w:rsid w:val="00F45372"/>
    <w:rsid w:val="00F45774"/>
    <w:rsid w:val="00F560F7"/>
    <w:rsid w:val="00F6334D"/>
    <w:rsid w:val="00F664A6"/>
    <w:rsid w:val="00F80FE0"/>
    <w:rsid w:val="00FA4543"/>
    <w:rsid w:val="00FA49AB"/>
    <w:rsid w:val="00FD3A0F"/>
    <w:rsid w:val="00FD54E2"/>
    <w:rsid w:val="00FE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toc 2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link w:val="Heading1Char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link w:val="Heading2Char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link w:val="Heading3Char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link w:val="Heading4Char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link w:val="Heading5Char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link w:val="Heading9Char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298"/>
    <w:pPr>
      <w:jc w:val="center"/>
    </w:pPr>
  </w:style>
  <w:style w:type="paragraph" w:styleId="Footer">
    <w:name w:val="footer"/>
    <w:aliases w:val="doc_path_name"/>
    <w:link w:val="FooterChar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link w:val="TitleChar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link w:val="FootnoteTextChar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link w:val="ClosingChar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link w:val="MacroTextChar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link w:val="SignatureChar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link w:val="BodyTextChar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link w:val="EndnoteTextChar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link w:val="DateChar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styleId="BalloonText">
    <w:name w:val="Balloon Text"/>
    <w:basedOn w:val="Normal"/>
    <w:link w:val="BalloonTextChar"/>
    <w:rsid w:val="00A339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39DC"/>
    <w:rPr>
      <w:rFonts w:ascii="Tahoma" w:hAnsi="Tahoma" w:cs="Tahoma"/>
      <w:sz w:val="16"/>
      <w:szCs w:val="16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uiPriority w:val="39"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uiPriority w:val="99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uiPriority w:val="39"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character" w:customStyle="1" w:styleId="Heading1Char">
    <w:name w:val="Heading 1 Char"/>
    <w:basedOn w:val="DefaultParagraphFont"/>
    <w:link w:val="Heading1"/>
    <w:rsid w:val="00562BCE"/>
    <w:rPr>
      <w:rFonts w:ascii="Arial" w:hAnsi="Arial"/>
      <w:caps/>
    </w:rPr>
  </w:style>
  <w:style w:type="character" w:customStyle="1" w:styleId="Heading2Char">
    <w:name w:val="Heading 2 Char"/>
    <w:basedOn w:val="DefaultParagraphFont"/>
    <w:link w:val="Heading2"/>
    <w:rsid w:val="00562BCE"/>
    <w:rPr>
      <w:rFonts w:ascii="Arial" w:hAnsi="Arial"/>
      <w:u w:val="single"/>
    </w:rPr>
  </w:style>
  <w:style w:type="character" w:customStyle="1" w:styleId="Heading3Char">
    <w:name w:val="Heading 3 Char"/>
    <w:basedOn w:val="DefaultParagraphFont"/>
    <w:link w:val="Heading3"/>
    <w:rsid w:val="00562BCE"/>
    <w:rPr>
      <w:rFonts w:ascii="Arial" w:hAnsi="Arial"/>
      <w:i/>
    </w:rPr>
  </w:style>
  <w:style w:type="character" w:customStyle="1" w:styleId="Heading4Char">
    <w:name w:val="Heading 4 Char"/>
    <w:basedOn w:val="DefaultParagraphFont"/>
    <w:link w:val="Heading4"/>
    <w:rsid w:val="00562BCE"/>
    <w:rPr>
      <w:rFonts w:ascii="Arial" w:hAnsi="Arial"/>
      <w:i/>
      <w:lang w:val="fr-FR"/>
    </w:rPr>
  </w:style>
  <w:style w:type="character" w:customStyle="1" w:styleId="Heading5Char">
    <w:name w:val="Heading 5 Char"/>
    <w:basedOn w:val="DefaultParagraphFont"/>
    <w:link w:val="Heading5"/>
    <w:rsid w:val="00562BCE"/>
    <w:rPr>
      <w:rFonts w:ascii="Arial" w:hAnsi="Arial"/>
      <w:sz w:val="18"/>
      <w:szCs w:val="18"/>
    </w:rPr>
  </w:style>
  <w:style w:type="character" w:customStyle="1" w:styleId="Heading9Char">
    <w:name w:val="Heading 9 Char"/>
    <w:basedOn w:val="DefaultParagraphFont"/>
    <w:link w:val="Heading9"/>
    <w:rsid w:val="00562BCE"/>
    <w:rPr>
      <w:rFonts w:ascii="Arial" w:hAnsi="Arial"/>
      <w:i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62BCE"/>
    <w:rPr>
      <w:rFonts w:ascii="Arial" w:hAnsi="Arial"/>
    </w:rPr>
  </w:style>
  <w:style w:type="character" w:customStyle="1" w:styleId="FooterChar">
    <w:name w:val="Footer Char"/>
    <w:aliases w:val="doc_path_name Char"/>
    <w:basedOn w:val="DefaultParagraphFont"/>
    <w:link w:val="Footer"/>
    <w:rsid w:val="00562BCE"/>
    <w:rPr>
      <w:rFonts w:ascii="Arial" w:hAnsi="Arial"/>
      <w:sz w:val="14"/>
    </w:rPr>
  </w:style>
  <w:style w:type="character" w:customStyle="1" w:styleId="TitleChar">
    <w:name w:val="Title Char"/>
    <w:basedOn w:val="DefaultParagraphFont"/>
    <w:link w:val="Title"/>
    <w:rsid w:val="00562BCE"/>
    <w:rPr>
      <w:rFonts w:ascii="Arial" w:hAnsi="Arial"/>
      <w:b/>
      <w:caps/>
      <w:kern w:val="28"/>
      <w:sz w:val="30"/>
    </w:rPr>
  </w:style>
  <w:style w:type="character" w:customStyle="1" w:styleId="FootnoteTextChar">
    <w:name w:val="Footnote Text Char"/>
    <w:basedOn w:val="DefaultParagraphFont"/>
    <w:link w:val="FootnoteText"/>
    <w:rsid w:val="00562BCE"/>
    <w:rPr>
      <w:rFonts w:ascii="Arial" w:hAnsi="Arial"/>
      <w:sz w:val="16"/>
    </w:rPr>
  </w:style>
  <w:style w:type="character" w:customStyle="1" w:styleId="ClosingChar">
    <w:name w:val="Closing Char"/>
    <w:basedOn w:val="DefaultParagraphFont"/>
    <w:link w:val="Closing"/>
    <w:rsid w:val="00562BCE"/>
    <w:rPr>
      <w:rFonts w:ascii="Arial" w:hAnsi="Arial"/>
    </w:rPr>
  </w:style>
  <w:style w:type="character" w:customStyle="1" w:styleId="MacroTextChar">
    <w:name w:val="Macro Text Char"/>
    <w:basedOn w:val="DefaultParagraphFont"/>
    <w:link w:val="MacroText"/>
    <w:semiHidden/>
    <w:rsid w:val="00562BCE"/>
    <w:rPr>
      <w:rFonts w:ascii="Courier New" w:hAnsi="Courier New"/>
      <w:sz w:val="16"/>
    </w:rPr>
  </w:style>
  <w:style w:type="character" w:customStyle="1" w:styleId="SignatureChar">
    <w:name w:val="Signature Char"/>
    <w:basedOn w:val="DefaultParagraphFont"/>
    <w:link w:val="Signature"/>
    <w:rsid w:val="00562BCE"/>
    <w:rPr>
      <w:rFonts w:ascii="Arial" w:hAnsi="Arial"/>
    </w:rPr>
  </w:style>
  <w:style w:type="character" w:customStyle="1" w:styleId="BodyTextChar">
    <w:name w:val="Body Text Char"/>
    <w:basedOn w:val="DefaultParagraphFont"/>
    <w:link w:val="BodyText"/>
    <w:rsid w:val="00562BCE"/>
    <w:rPr>
      <w:rFonts w:ascii="Arial" w:hAnsi="Arial"/>
    </w:rPr>
  </w:style>
  <w:style w:type="character" w:customStyle="1" w:styleId="EndnoteTextChar">
    <w:name w:val="Endnote Text Char"/>
    <w:basedOn w:val="DefaultParagraphFont"/>
    <w:link w:val="EndnoteText"/>
    <w:semiHidden/>
    <w:rsid w:val="00562BCE"/>
    <w:rPr>
      <w:rFonts w:ascii="Arial" w:hAnsi="Arial"/>
    </w:rPr>
  </w:style>
  <w:style w:type="character" w:customStyle="1" w:styleId="DateChar">
    <w:name w:val="Date Char"/>
    <w:basedOn w:val="DefaultParagraphFont"/>
    <w:link w:val="Date"/>
    <w:semiHidden/>
    <w:rsid w:val="00562BCE"/>
    <w:rPr>
      <w:rFonts w:ascii="Arial" w:hAnsi="Arial"/>
      <w:b/>
      <w:sz w:val="22"/>
    </w:rPr>
  </w:style>
  <w:style w:type="paragraph" w:customStyle="1" w:styleId="StyleStyleDocoriginalNotBoldNotBold">
    <w:name w:val="Style Style Doc_original + Not Bold + Not Bold"/>
    <w:basedOn w:val="StyleDocoriginalNotBold"/>
    <w:link w:val="StyleStyleDocoriginalNotBoldNotBoldChar"/>
    <w:rsid w:val="00562BCE"/>
    <w:rPr>
      <w:rFonts w:eastAsiaTheme="minorEastAsia"/>
      <w:b w:val="0"/>
      <w:bCs w:val="0"/>
    </w:rPr>
  </w:style>
  <w:style w:type="character" w:customStyle="1" w:styleId="StyleStyleDocoriginalNotBoldNotBoldChar">
    <w:name w:val="Style Style Doc_original + Not Bold + Not Bold Char"/>
    <w:basedOn w:val="StyleDocoriginalNotBoldChar"/>
    <w:link w:val="StyleStyleDocoriginalNotBoldNotBold"/>
    <w:rsid w:val="00562BCE"/>
    <w:rPr>
      <w:rFonts w:ascii="Arial" w:eastAsiaTheme="minorEastAsia" w:hAnsi="Arial"/>
      <w:b w:val="0"/>
      <w:bCs w:val="0"/>
      <w:spacing w:val="10"/>
      <w:lang w:val="en-US" w:eastAsia="en-US" w:bidi="ar-SA"/>
    </w:rPr>
  </w:style>
  <w:style w:type="paragraph" w:styleId="BodyTextIndent2">
    <w:name w:val="Body Text Indent 2"/>
    <w:basedOn w:val="Normal"/>
    <w:link w:val="BodyTextIndent2Char"/>
    <w:rsid w:val="00562BCE"/>
    <w:pPr>
      <w:spacing w:after="120" w:line="480" w:lineRule="auto"/>
      <w:ind w:left="283"/>
    </w:pPr>
    <w:rPr>
      <w:rFonts w:eastAsiaTheme="minorEastAsia"/>
    </w:rPr>
  </w:style>
  <w:style w:type="character" w:customStyle="1" w:styleId="BodyTextIndent2Char">
    <w:name w:val="Body Text Indent 2 Char"/>
    <w:basedOn w:val="DefaultParagraphFont"/>
    <w:link w:val="BodyTextIndent2"/>
    <w:rsid w:val="00562BCE"/>
    <w:rPr>
      <w:rFonts w:ascii="Arial" w:eastAsiaTheme="minorEastAsia" w:hAnsi="Arial"/>
    </w:rPr>
  </w:style>
  <w:style w:type="paragraph" w:styleId="ListParagraph">
    <w:name w:val="List Paragraph"/>
    <w:basedOn w:val="Normal"/>
    <w:uiPriority w:val="34"/>
    <w:qFormat/>
    <w:rsid w:val="00562BCE"/>
    <w:pPr>
      <w:ind w:left="720"/>
      <w:contextualSpacing/>
    </w:pPr>
    <w:rPr>
      <w:rFonts w:eastAsiaTheme="minorEastAsia"/>
    </w:rPr>
  </w:style>
  <w:style w:type="table" w:styleId="TableGrid">
    <w:name w:val="Table Grid"/>
    <w:basedOn w:val="TableNormal"/>
    <w:rsid w:val="00562BCE"/>
    <w:rPr>
      <w:rFonts w:eastAsiaTheme="minorEastAsia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rsid w:val="00562BCE"/>
    <w:rPr>
      <w:sz w:val="16"/>
      <w:szCs w:val="16"/>
    </w:rPr>
  </w:style>
  <w:style w:type="paragraph" w:styleId="CommentText">
    <w:name w:val="annotation text"/>
    <w:basedOn w:val="Normal"/>
    <w:link w:val="CommentTextChar"/>
    <w:rsid w:val="00562BCE"/>
    <w:rPr>
      <w:rFonts w:eastAsiaTheme="minorEastAsia"/>
    </w:rPr>
  </w:style>
  <w:style w:type="character" w:customStyle="1" w:styleId="CommentTextChar">
    <w:name w:val="Comment Text Char"/>
    <w:basedOn w:val="DefaultParagraphFont"/>
    <w:link w:val="CommentText"/>
    <w:rsid w:val="00562BCE"/>
    <w:rPr>
      <w:rFonts w:ascii="Arial" w:eastAsiaTheme="minorEastAsia" w:hAnsi="Arial"/>
    </w:rPr>
  </w:style>
  <w:style w:type="paragraph" w:styleId="CommentSubject">
    <w:name w:val="annotation subject"/>
    <w:basedOn w:val="CommentText"/>
    <w:next w:val="CommentText"/>
    <w:link w:val="CommentSubjectChar"/>
    <w:rsid w:val="00562B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62BCE"/>
    <w:rPr>
      <w:rFonts w:ascii="Arial" w:eastAsiaTheme="minorEastAsia" w:hAnsi="Arial"/>
      <w:b/>
      <w:bCs/>
    </w:rPr>
  </w:style>
  <w:style w:type="paragraph" w:customStyle="1" w:styleId="Default">
    <w:name w:val="Default"/>
    <w:rsid w:val="00562BCE"/>
    <w:pPr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paragraph" w:customStyle="1" w:styleId="dec">
    <w:name w:val="dec"/>
    <w:basedOn w:val="Normal"/>
    <w:link w:val="decChar"/>
    <w:qFormat/>
    <w:rsid w:val="00562BCE"/>
    <w:pPr>
      <w:ind w:left="4536"/>
    </w:pPr>
    <w:rPr>
      <w:rFonts w:eastAsiaTheme="minorEastAsia"/>
      <w:i/>
      <w:spacing w:val="-2"/>
    </w:rPr>
  </w:style>
  <w:style w:type="character" w:customStyle="1" w:styleId="decChar">
    <w:name w:val="dec Char"/>
    <w:basedOn w:val="DefaultParagraphFont"/>
    <w:link w:val="dec"/>
    <w:rsid w:val="00562BCE"/>
    <w:rPr>
      <w:rFonts w:ascii="Arial" w:eastAsiaTheme="minorEastAsia" w:hAnsi="Arial"/>
      <w:i/>
      <w:spacing w:val="-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toc 2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link w:val="Heading1Char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link w:val="Heading2Char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link w:val="Heading3Char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link w:val="Heading4Char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link w:val="Heading5Char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link w:val="Heading9Char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298"/>
    <w:pPr>
      <w:jc w:val="center"/>
    </w:pPr>
  </w:style>
  <w:style w:type="paragraph" w:styleId="Footer">
    <w:name w:val="footer"/>
    <w:aliases w:val="doc_path_name"/>
    <w:link w:val="FooterChar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link w:val="TitleChar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link w:val="FootnoteTextChar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link w:val="ClosingChar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link w:val="MacroTextChar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link w:val="SignatureChar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link w:val="BodyTextChar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link w:val="EndnoteTextChar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link w:val="DateChar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styleId="BalloonText">
    <w:name w:val="Balloon Text"/>
    <w:basedOn w:val="Normal"/>
    <w:link w:val="BalloonTextChar"/>
    <w:rsid w:val="00A339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39DC"/>
    <w:rPr>
      <w:rFonts w:ascii="Tahoma" w:hAnsi="Tahoma" w:cs="Tahoma"/>
      <w:sz w:val="16"/>
      <w:szCs w:val="16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uiPriority w:val="39"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uiPriority w:val="99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uiPriority w:val="39"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character" w:customStyle="1" w:styleId="Heading1Char">
    <w:name w:val="Heading 1 Char"/>
    <w:basedOn w:val="DefaultParagraphFont"/>
    <w:link w:val="Heading1"/>
    <w:rsid w:val="00562BCE"/>
    <w:rPr>
      <w:rFonts w:ascii="Arial" w:hAnsi="Arial"/>
      <w:caps/>
    </w:rPr>
  </w:style>
  <w:style w:type="character" w:customStyle="1" w:styleId="Heading2Char">
    <w:name w:val="Heading 2 Char"/>
    <w:basedOn w:val="DefaultParagraphFont"/>
    <w:link w:val="Heading2"/>
    <w:rsid w:val="00562BCE"/>
    <w:rPr>
      <w:rFonts w:ascii="Arial" w:hAnsi="Arial"/>
      <w:u w:val="single"/>
    </w:rPr>
  </w:style>
  <w:style w:type="character" w:customStyle="1" w:styleId="Heading3Char">
    <w:name w:val="Heading 3 Char"/>
    <w:basedOn w:val="DefaultParagraphFont"/>
    <w:link w:val="Heading3"/>
    <w:rsid w:val="00562BCE"/>
    <w:rPr>
      <w:rFonts w:ascii="Arial" w:hAnsi="Arial"/>
      <w:i/>
    </w:rPr>
  </w:style>
  <w:style w:type="character" w:customStyle="1" w:styleId="Heading4Char">
    <w:name w:val="Heading 4 Char"/>
    <w:basedOn w:val="DefaultParagraphFont"/>
    <w:link w:val="Heading4"/>
    <w:rsid w:val="00562BCE"/>
    <w:rPr>
      <w:rFonts w:ascii="Arial" w:hAnsi="Arial"/>
      <w:i/>
      <w:lang w:val="fr-FR"/>
    </w:rPr>
  </w:style>
  <w:style w:type="character" w:customStyle="1" w:styleId="Heading5Char">
    <w:name w:val="Heading 5 Char"/>
    <w:basedOn w:val="DefaultParagraphFont"/>
    <w:link w:val="Heading5"/>
    <w:rsid w:val="00562BCE"/>
    <w:rPr>
      <w:rFonts w:ascii="Arial" w:hAnsi="Arial"/>
      <w:sz w:val="18"/>
      <w:szCs w:val="18"/>
    </w:rPr>
  </w:style>
  <w:style w:type="character" w:customStyle="1" w:styleId="Heading9Char">
    <w:name w:val="Heading 9 Char"/>
    <w:basedOn w:val="DefaultParagraphFont"/>
    <w:link w:val="Heading9"/>
    <w:rsid w:val="00562BCE"/>
    <w:rPr>
      <w:rFonts w:ascii="Arial" w:hAnsi="Arial"/>
      <w:i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62BCE"/>
    <w:rPr>
      <w:rFonts w:ascii="Arial" w:hAnsi="Arial"/>
    </w:rPr>
  </w:style>
  <w:style w:type="character" w:customStyle="1" w:styleId="FooterChar">
    <w:name w:val="Footer Char"/>
    <w:aliases w:val="doc_path_name Char"/>
    <w:basedOn w:val="DefaultParagraphFont"/>
    <w:link w:val="Footer"/>
    <w:rsid w:val="00562BCE"/>
    <w:rPr>
      <w:rFonts w:ascii="Arial" w:hAnsi="Arial"/>
      <w:sz w:val="14"/>
    </w:rPr>
  </w:style>
  <w:style w:type="character" w:customStyle="1" w:styleId="TitleChar">
    <w:name w:val="Title Char"/>
    <w:basedOn w:val="DefaultParagraphFont"/>
    <w:link w:val="Title"/>
    <w:rsid w:val="00562BCE"/>
    <w:rPr>
      <w:rFonts w:ascii="Arial" w:hAnsi="Arial"/>
      <w:b/>
      <w:caps/>
      <w:kern w:val="28"/>
      <w:sz w:val="30"/>
    </w:rPr>
  </w:style>
  <w:style w:type="character" w:customStyle="1" w:styleId="FootnoteTextChar">
    <w:name w:val="Footnote Text Char"/>
    <w:basedOn w:val="DefaultParagraphFont"/>
    <w:link w:val="FootnoteText"/>
    <w:rsid w:val="00562BCE"/>
    <w:rPr>
      <w:rFonts w:ascii="Arial" w:hAnsi="Arial"/>
      <w:sz w:val="16"/>
    </w:rPr>
  </w:style>
  <w:style w:type="character" w:customStyle="1" w:styleId="ClosingChar">
    <w:name w:val="Closing Char"/>
    <w:basedOn w:val="DefaultParagraphFont"/>
    <w:link w:val="Closing"/>
    <w:rsid w:val="00562BCE"/>
    <w:rPr>
      <w:rFonts w:ascii="Arial" w:hAnsi="Arial"/>
    </w:rPr>
  </w:style>
  <w:style w:type="character" w:customStyle="1" w:styleId="MacroTextChar">
    <w:name w:val="Macro Text Char"/>
    <w:basedOn w:val="DefaultParagraphFont"/>
    <w:link w:val="MacroText"/>
    <w:semiHidden/>
    <w:rsid w:val="00562BCE"/>
    <w:rPr>
      <w:rFonts w:ascii="Courier New" w:hAnsi="Courier New"/>
      <w:sz w:val="16"/>
    </w:rPr>
  </w:style>
  <w:style w:type="character" w:customStyle="1" w:styleId="SignatureChar">
    <w:name w:val="Signature Char"/>
    <w:basedOn w:val="DefaultParagraphFont"/>
    <w:link w:val="Signature"/>
    <w:rsid w:val="00562BCE"/>
    <w:rPr>
      <w:rFonts w:ascii="Arial" w:hAnsi="Arial"/>
    </w:rPr>
  </w:style>
  <w:style w:type="character" w:customStyle="1" w:styleId="BodyTextChar">
    <w:name w:val="Body Text Char"/>
    <w:basedOn w:val="DefaultParagraphFont"/>
    <w:link w:val="BodyText"/>
    <w:rsid w:val="00562BCE"/>
    <w:rPr>
      <w:rFonts w:ascii="Arial" w:hAnsi="Arial"/>
    </w:rPr>
  </w:style>
  <w:style w:type="character" w:customStyle="1" w:styleId="EndnoteTextChar">
    <w:name w:val="Endnote Text Char"/>
    <w:basedOn w:val="DefaultParagraphFont"/>
    <w:link w:val="EndnoteText"/>
    <w:semiHidden/>
    <w:rsid w:val="00562BCE"/>
    <w:rPr>
      <w:rFonts w:ascii="Arial" w:hAnsi="Arial"/>
    </w:rPr>
  </w:style>
  <w:style w:type="character" w:customStyle="1" w:styleId="DateChar">
    <w:name w:val="Date Char"/>
    <w:basedOn w:val="DefaultParagraphFont"/>
    <w:link w:val="Date"/>
    <w:semiHidden/>
    <w:rsid w:val="00562BCE"/>
    <w:rPr>
      <w:rFonts w:ascii="Arial" w:hAnsi="Arial"/>
      <w:b/>
      <w:sz w:val="22"/>
    </w:rPr>
  </w:style>
  <w:style w:type="paragraph" w:customStyle="1" w:styleId="StyleStyleDocoriginalNotBoldNotBold">
    <w:name w:val="Style Style Doc_original + Not Bold + Not Bold"/>
    <w:basedOn w:val="StyleDocoriginalNotBold"/>
    <w:link w:val="StyleStyleDocoriginalNotBoldNotBoldChar"/>
    <w:rsid w:val="00562BCE"/>
    <w:rPr>
      <w:rFonts w:eastAsiaTheme="minorEastAsia"/>
      <w:b w:val="0"/>
      <w:bCs w:val="0"/>
    </w:rPr>
  </w:style>
  <w:style w:type="character" w:customStyle="1" w:styleId="StyleStyleDocoriginalNotBoldNotBoldChar">
    <w:name w:val="Style Style Doc_original + Not Bold + Not Bold Char"/>
    <w:basedOn w:val="StyleDocoriginalNotBoldChar"/>
    <w:link w:val="StyleStyleDocoriginalNotBoldNotBold"/>
    <w:rsid w:val="00562BCE"/>
    <w:rPr>
      <w:rFonts w:ascii="Arial" w:eastAsiaTheme="minorEastAsia" w:hAnsi="Arial"/>
      <w:b w:val="0"/>
      <w:bCs w:val="0"/>
      <w:spacing w:val="10"/>
      <w:lang w:val="en-US" w:eastAsia="en-US" w:bidi="ar-SA"/>
    </w:rPr>
  </w:style>
  <w:style w:type="paragraph" w:styleId="BodyTextIndent2">
    <w:name w:val="Body Text Indent 2"/>
    <w:basedOn w:val="Normal"/>
    <w:link w:val="BodyTextIndent2Char"/>
    <w:rsid w:val="00562BCE"/>
    <w:pPr>
      <w:spacing w:after="120" w:line="480" w:lineRule="auto"/>
      <w:ind w:left="283"/>
    </w:pPr>
    <w:rPr>
      <w:rFonts w:eastAsiaTheme="minorEastAsia"/>
    </w:rPr>
  </w:style>
  <w:style w:type="character" w:customStyle="1" w:styleId="BodyTextIndent2Char">
    <w:name w:val="Body Text Indent 2 Char"/>
    <w:basedOn w:val="DefaultParagraphFont"/>
    <w:link w:val="BodyTextIndent2"/>
    <w:rsid w:val="00562BCE"/>
    <w:rPr>
      <w:rFonts w:ascii="Arial" w:eastAsiaTheme="minorEastAsia" w:hAnsi="Arial"/>
    </w:rPr>
  </w:style>
  <w:style w:type="paragraph" w:styleId="ListParagraph">
    <w:name w:val="List Paragraph"/>
    <w:basedOn w:val="Normal"/>
    <w:uiPriority w:val="34"/>
    <w:qFormat/>
    <w:rsid w:val="00562BCE"/>
    <w:pPr>
      <w:ind w:left="720"/>
      <w:contextualSpacing/>
    </w:pPr>
    <w:rPr>
      <w:rFonts w:eastAsiaTheme="minorEastAsia"/>
    </w:rPr>
  </w:style>
  <w:style w:type="table" w:styleId="TableGrid">
    <w:name w:val="Table Grid"/>
    <w:basedOn w:val="TableNormal"/>
    <w:rsid w:val="00562BCE"/>
    <w:rPr>
      <w:rFonts w:eastAsiaTheme="minorEastAsia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rsid w:val="00562BCE"/>
    <w:rPr>
      <w:sz w:val="16"/>
      <w:szCs w:val="16"/>
    </w:rPr>
  </w:style>
  <w:style w:type="paragraph" w:styleId="CommentText">
    <w:name w:val="annotation text"/>
    <w:basedOn w:val="Normal"/>
    <w:link w:val="CommentTextChar"/>
    <w:rsid w:val="00562BCE"/>
    <w:rPr>
      <w:rFonts w:eastAsiaTheme="minorEastAsia"/>
    </w:rPr>
  </w:style>
  <w:style w:type="character" w:customStyle="1" w:styleId="CommentTextChar">
    <w:name w:val="Comment Text Char"/>
    <w:basedOn w:val="DefaultParagraphFont"/>
    <w:link w:val="CommentText"/>
    <w:rsid w:val="00562BCE"/>
    <w:rPr>
      <w:rFonts w:ascii="Arial" w:eastAsiaTheme="minorEastAsia" w:hAnsi="Arial"/>
    </w:rPr>
  </w:style>
  <w:style w:type="paragraph" w:styleId="CommentSubject">
    <w:name w:val="annotation subject"/>
    <w:basedOn w:val="CommentText"/>
    <w:next w:val="CommentText"/>
    <w:link w:val="CommentSubjectChar"/>
    <w:rsid w:val="00562B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62BCE"/>
    <w:rPr>
      <w:rFonts w:ascii="Arial" w:eastAsiaTheme="minorEastAsia" w:hAnsi="Arial"/>
      <w:b/>
      <w:bCs/>
    </w:rPr>
  </w:style>
  <w:style w:type="paragraph" w:customStyle="1" w:styleId="Default">
    <w:name w:val="Default"/>
    <w:rsid w:val="00562BCE"/>
    <w:pPr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paragraph" w:customStyle="1" w:styleId="dec">
    <w:name w:val="dec"/>
    <w:basedOn w:val="Normal"/>
    <w:link w:val="decChar"/>
    <w:qFormat/>
    <w:rsid w:val="00562BCE"/>
    <w:pPr>
      <w:ind w:left="4536"/>
    </w:pPr>
    <w:rPr>
      <w:rFonts w:eastAsiaTheme="minorEastAsia"/>
      <w:i/>
      <w:spacing w:val="-2"/>
    </w:rPr>
  </w:style>
  <w:style w:type="character" w:customStyle="1" w:styleId="decChar">
    <w:name w:val="dec Char"/>
    <w:basedOn w:val="DefaultParagraphFont"/>
    <w:link w:val="dec"/>
    <w:rsid w:val="00562BCE"/>
    <w:rPr>
      <w:rFonts w:ascii="Arial" w:eastAsiaTheme="minorEastAsia" w:hAnsi="Arial"/>
      <w:i/>
      <w:spacing w:val="-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12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PowerPoint_Slide4.sldx"/><Relationship Id="rId26" Type="http://schemas.openxmlformats.org/officeDocument/2006/relationships/package" Target="embeddings/Microsoft_PowerPoint_Slide8.sld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package" Target="embeddings/Microsoft_PowerPoint_Slide1.sld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package" Target="embeddings/Microsoft_PowerPoint_Slide3.sldx"/><Relationship Id="rId20" Type="http://schemas.openxmlformats.org/officeDocument/2006/relationships/package" Target="embeddings/Microsoft_PowerPoint_Slide5.sld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PowerPoint_Slide7.sldx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package" Target="embeddings/Microsoft_PowerPoint_Slide2.sldx"/><Relationship Id="rId22" Type="http://schemas.openxmlformats.org/officeDocument/2006/relationships/package" Target="embeddings/Microsoft_PowerPoint_Slide6.sldx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DAT1\OrgUPOV\Shared\Document\TWC\Twc33\Template\twc_3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81673F-EF0D-4908-9D9C-8636E9910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twc_33</Template>
  <TotalTime>28</TotalTime>
  <Pages>5</Pages>
  <Words>192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TWC/31</vt:lpstr>
    </vt:vector>
  </TitlesOfParts>
  <Company>UPOV</Company>
  <LinksUpToDate>false</LinksUpToDate>
  <CharactersWithSpaces>1534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TWC/31</dc:title>
  <dc:creator>PASIEKA Allie</dc:creator>
  <cp:lastModifiedBy>GIACHINO Erika</cp:lastModifiedBy>
  <cp:revision>5</cp:revision>
  <cp:lastPrinted>2016-07-07T14:23:00Z</cp:lastPrinted>
  <dcterms:created xsi:type="dcterms:W3CDTF">2016-07-07T14:12:00Z</dcterms:created>
  <dcterms:modified xsi:type="dcterms:W3CDTF">2016-07-08T15:32:00Z</dcterms:modified>
</cp:coreProperties>
</file>