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14:paraId="3918BDEE" w14:textId="77777777" w:rsidTr="00EB4E9C">
        <w:tc>
          <w:tcPr>
            <w:tcW w:w="6522" w:type="dxa"/>
          </w:tcPr>
          <w:p w14:paraId="7B7DAF18" w14:textId="77777777"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287F362" wp14:editId="7490DF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33584" w14:textId="77777777"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14:paraId="7F7F1DCD" w14:textId="77777777" w:rsidTr="00645CA8">
        <w:trPr>
          <w:trHeight w:val="219"/>
        </w:trPr>
        <w:tc>
          <w:tcPr>
            <w:tcW w:w="6522" w:type="dxa"/>
          </w:tcPr>
          <w:p w14:paraId="053B170D" w14:textId="77777777"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14:paraId="46EFFB0E" w14:textId="77777777" w:rsidR="00DC3802" w:rsidRPr="00C40CC2" w:rsidRDefault="00DC3802" w:rsidP="00DA4973"/>
        </w:tc>
      </w:tr>
    </w:tbl>
    <w:p w14:paraId="4AA739E2" w14:textId="77777777" w:rsidR="00DC3802" w:rsidRPr="00C40CC2" w:rsidRDefault="00DC3802" w:rsidP="00DC3802"/>
    <w:p w14:paraId="0C64690C" w14:textId="77777777"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14:paraId="7F303E12" w14:textId="77777777" w:rsidTr="00EB4E9C">
        <w:tc>
          <w:tcPr>
            <w:tcW w:w="6512" w:type="dxa"/>
          </w:tcPr>
          <w:p w14:paraId="031EB1F4" w14:textId="77777777"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14:paraId="4B9D80C8" w14:textId="77777777" w:rsidR="000E6267" w:rsidRPr="003F3D01" w:rsidRDefault="000E6267" w:rsidP="007D4635">
            <w:pPr>
              <w:pStyle w:val="Sessiontcplacedate"/>
            </w:pPr>
          </w:p>
          <w:p w14:paraId="746259C3" w14:textId="384E1665" w:rsidR="00EB4E9C" w:rsidRPr="003F3D01" w:rsidRDefault="00BA71FE" w:rsidP="00EC258C">
            <w:pPr>
              <w:pStyle w:val="Sessiontcplacedate"/>
              <w:rPr>
                <w:sz w:val="22"/>
              </w:rPr>
            </w:pPr>
            <w:r>
              <w:t>Virtual meeting</w:t>
            </w:r>
            <w:r w:rsidR="00EB4E9C" w:rsidRPr="003F3D01">
              <w:t xml:space="preserve">, </w:t>
            </w:r>
            <w:r w:rsidR="000E2B15">
              <w:t>March</w:t>
            </w:r>
            <w:r>
              <w:t xml:space="preserve"> 1</w:t>
            </w:r>
            <w:r w:rsidR="000E2B15">
              <w:t>8</w:t>
            </w:r>
            <w:r w:rsidR="00DC769D" w:rsidRPr="003F3D01">
              <w:t xml:space="preserve"> and </w:t>
            </w:r>
            <w:r w:rsidR="000E2B15">
              <w:t>20</w:t>
            </w:r>
            <w:r w:rsidR="00EB4E9C" w:rsidRPr="003F3D01">
              <w:t>, 20</w:t>
            </w:r>
            <w:r w:rsidR="007E1C9C" w:rsidRPr="003F3D01">
              <w:t>2</w:t>
            </w:r>
            <w:r>
              <w:t>4</w:t>
            </w:r>
          </w:p>
        </w:tc>
        <w:tc>
          <w:tcPr>
            <w:tcW w:w="3127" w:type="dxa"/>
          </w:tcPr>
          <w:p w14:paraId="7C1A8E43" w14:textId="4B78142C" w:rsidR="00EB4E9C" w:rsidRPr="003F3D01" w:rsidRDefault="000E6267" w:rsidP="003C7FBE">
            <w:pPr>
              <w:pStyle w:val="Doccode"/>
            </w:pPr>
            <w:bookmarkStart w:id="0" w:name="_Hlk143704915"/>
            <w:r w:rsidRPr="003F3D01">
              <w:t>TC-EDC</w:t>
            </w:r>
            <w:r w:rsidR="00A3365A" w:rsidRPr="003F3D01">
              <w:t>/</w:t>
            </w:r>
            <w:r w:rsidR="000E2B15">
              <w:t>Mar</w:t>
            </w:r>
            <w:r w:rsidR="00BA71FE">
              <w:t>24</w:t>
            </w:r>
            <w:r w:rsidR="00EB4E9C" w:rsidRPr="003F3D01">
              <w:t>/</w:t>
            </w:r>
            <w:r w:rsidR="00D21D6D">
              <w:t>1</w:t>
            </w:r>
          </w:p>
          <w:bookmarkEnd w:id="0"/>
          <w:p w14:paraId="21D0AD6F" w14:textId="77777777"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14:paraId="5D9A2FFF" w14:textId="4E71F88D" w:rsidR="000E2B15" w:rsidRPr="000E2B15" w:rsidRDefault="00EB4E9C" w:rsidP="00F84732">
            <w:pPr>
              <w:pStyle w:val="Docoriginal"/>
              <w:rPr>
                <w:b w:val="0"/>
                <w:spacing w:val="0"/>
              </w:rPr>
            </w:pPr>
            <w:r w:rsidRPr="003F3D01">
              <w:t>Date:</w:t>
            </w:r>
            <w:r w:rsidRPr="003F3D01">
              <w:rPr>
                <w:b w:val="0"/>
                <w:spacing w:val="0"/>
              </w:rPr>
              <w:t xml:space="preserve">  </w:t>
            </w:r>
            <w:r w:rsidR="000E2B15">
              <w:rPr>
                <w:b w:val="0"/>
                <w:spacing w:val="0"/>
              </w:rPr>
              <w:t>January 19, 2024</w:t>
            </w:r>
          </w:p>
        </w:tc>
      </w:tr>
    </w:tbl>
    <w:p w14:paraId="78CA4314" w14:textId="02D3B989" w:rsidR="000D7780" w:rsidRPr="003F3D01" w:rsidRDefault="00D21D6D" w:rsidP="006A644A">
      <w:pPr>
        <w:pStyle w:val="Titleofdoc0"/>
      </w:pPr>
      <w:bookmarkStart w:id="1" w:name="TitleOfDoc"/>
      <w:bookmarkEnd w:id="1"/>
      <w:r>
        <w:t>Draft Agenda</w:t>
      </w:r>
    </w:p>
    <w:p w14:paraId="027C50ED" w14:textId="77777777"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14:paraId="763954E8" w14:textId="77777777"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14:paraId="107B4D0F" w14:textId="77777777" w:rsidR="00D21D6D" w:rsidRPr="00C40CC2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14:paraId="6547FDE8" w14:textId="21BD27C5" w:rsidR="00D21D6D" w:rsidRDefault="00D21D6D" w:rsidP="00D21D6D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14:paraId="15E495BC" w14:textId="77777777" w:rsidR="00D21D6D" w:rsidRDefault="00D21D6D" w:rsidP="00D21D6D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14:paraId="5ED28BF4" w14:textId="4665D56D" w:rsidR="00D21D6D" w:rsidRDefault="00D21D6D" w:rsidP="00D21D6D">
      <w:pPr>
        <w:spacing w:after="120"/>
        <w:ind w:left="567" w:hanging="567"/>
        <w:rPr>
          <w:rFonts w:cs="Arial"/>
          <w:u w:val="single"/>
        </w:rPr>
      </w:pPr>
      <w:r w:rsidRPr="00D21D6D">
        <w:tab/>
      </w:r>
      <w:r w:rsidR="00C52D34">
        <w:rPr>
          <w:rFonts w:cs="Arial"/>
          <w:u w:val="single"/>
        </w:rPr>
        <w:t>Full draft Test Guidelines</w:t>
      </w:r>
    </w:p>
    <w:p w14:paraId="730E9962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Revisions</w:t>
      </w:r>
    </w:p>
    <w:p w14:paraId="121F3140" w14:textId="77777777" w:rsidR="006F1B2A" w:rsidRDefault="006F1B2A" w:rsidP="00C52D34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6F1B2A" w:rsidRPr="006F1B2A" w14:paraId="3E8B5D66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030E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TG/44/12(proj.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28B9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*Tomato (</w:t>
            </w:r>
            <w:r w:rsidRPr="006F1B2A">
              <w:rPr>
                <w:rFonts w:cs="Arial"/>
                <w:i/>
                <w:iCs/>
                <w:color w:val="000000"/>
                <w:lang w:val="it-IT"/>
              </w:rPr>
              <w:t>Solanum lycopersicum</w:t>
            </w:r>
            <w:r w:rsidRPr="006F1B2A">
              <w:rPr>
                <w:rFonts w:cs="Arial"/>
                <w:color w:val="000000"/>
                <w:lang w:val="it-IT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FF06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2EF8101B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AF23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TG/50/10(proj.</w:t>
            </w:r>
            <w:r w:rsidR="00774D78">
              <w:rPr>
                <w:rFonts w:cs="Arial"/>
                <w:color w:val="000000"/>
              </w:rPr>
              <w:t>7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701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Grapevine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(</w:t>
            </w:r>
            <w:r w:rsidRPr="006F1B2A">
              <w:rPr>
                <w:rFonts w:cs="Arial"/>
                <w:i/>
                <w:iCs/>
                <w:color w:val="000000"/>
                <w:lang w:val="fr-CH"/>
              </w:rPr>
              <w:t xml:space="preserve">Vitis </w:t>
            </w:r>
            <w:r w:rsidRPr="006F1B2A">
              <w:rPr>
                <w:rFonts w:cs="Arial"/>
                <w:color w:val="000000"/>
                <w:lang w:val="fr-CH"/>
              </w:rPr>
              <w:t xml:space="preserve">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937D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6F1B2A" w:rsidRPr="006F1B2A" w14:paraId="43CBAF79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B2A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TG/76/9(proj.</w:t>
            </w:r>
            <w:r w:rsidR="00774D78">
              <w:rPr>
                <w:rFonts w:cs="Arial"/>
                <w:color w:val="000000"/>
              </w:rPr>
              <w:t>6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7826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pt-BR"/>
              </w:rPr>
              <w:t>*Pepper (</w:t>
            </w:r>
            <w:r w:rsidRPr="006F1B2A">
              <w:rPr>
                <w:rFonts w:cs="Arial"/>
                <w:i/>
                <w:iCs/>
                <w:color w:val="000000"/>
                <w:lang w:val="pt-BR"/>
              </w:rPr>
              <w:t>Capsicum annuum</w:t>
            </w:r>
            <w:r w:rsidRPr="006F1B2A">
              <w:rPr>
                <w:rFonts w:cs="Arial"/>
                <w:color w:val="000000"/>
                <w:lang w:val="pt-BR"/>
              </w:rPr>
              <w:t xml:space="preserve">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2EBB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7607547E" w14:textId="77777777" w:rsidTr="006E28DA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AA38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TG/105/5(proj.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FDA3" w14:textId="6BC5F53A" w:rsidR="006F1B2A" w:rsidRPr="006F1B2A" w:rsidRDefault="006F1B2A" w:rsidP="001A43AB">
            <w:pPr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it-IT"/>
              </w:rPr>
              <w:t>*Chinese cabbage (</w:t>
            </w:r>
            <w:r w:rsidR="001A43AB" w:rsidRPr="001A43AB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="001A43AB" w:rsidRPr="001A43AB">
              <w:rPr>
                <w:rFonts w:eastAsia="Arial" w:cs="Arial"/>
                <w:color w:val="000000"/>
              </w:rPr>
              <w:t>L. subsp. </w:t>
            </w:r>
            <w:proofErr w:type="spellStart"/>
            <w:r w:rsidR="001A43AB" w:rsidRPr="001A43AB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> (</w:t>
            </w:r>
            <w:proofErr w:type="spellStart"/>
            <w:r w:rsidR="001A43AB" w:rsidRPr="001A43AB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1A43AB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i/>
                <w:iCs/>
                <w:color w:val="000000"/>
              </w:rPr>
              <w:t> </w:t>
            </w:r>
            <w:r w:rsidR="001A43AB" w:rsidRPr="00E464EC">
              <w:rPr>
                <w:rFonts w:eastAsia="Arial" w:cs="Arial"/>
                <w:color w:val="000000"/>
              </w:rPr>
              <w:t xml:space="preserve">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chinensis</w:t>
            </w:r>
            <w:r w:rsidR="001A43AB" w:rsidRPr="00E464EC">
              <w:rPr>
                <w:rFonts w:eastAsia="Arial" w:cs="Arial"/>
                <w:color w:val="000000"/>
              </w:rPr>
              <w:t xml:space="preserve"> (L.)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hybrids between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subsp.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pekinensis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Lour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Hanelt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 and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 xml:space="preserve">Brassica 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L. var.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rapa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; </w:t>
            </w:r>
            <w:r w:rsidR="001A43AB" w:rsidRPr="00E464EC">
              <w:rPr>
                <w:rFonts w:eastAsia="Arial" w:cs="Arial"/>
                <w:i/>
                <w:iCs/>
                <w:color w:val="000000"/>
              </w:rPr>
              <w:t>Brassica</w:t>
            </w:r>
            <w:r w:rsidR="001A43AB" w:rsidRPr="00E464EC">
              <w:rPr>
                <w:rFonts w:eastAsia="Arial" w:cs="Arial"/>
                <w:color w:val="000000"/>
              </w:rPr>
              <w:t xml:space="preserve"> ×</w:t>
            </w:r>
            <w:proofErr w:type="spellStart"/>
            <w:r w:rsidR="001A43AB" w:rsidRPr="00E464EC">
              <w:rPr>
                <w:rFonts w:eastAsia="Arial" w:cs="Arial"/>
                <w:i/>
                <w:iCs/>
                <w:color w:val="000000"/>
              </w:rPr>
              <w:t>turicensis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 xml:space="preserve"> O. E. Schulz &amp; </w:t>
            </w:r>
            <w:proofErr w:type="spellStart"/>
            <w:r w:rsidR="001A43AB" w:rsidRPr="00E464EC">
              <w:rPr>
                <w:rFonts w:eastAsia="Arial" w:cs="Arial"/>
                <w:color w:val="000000"/>
              </w:rPr>
              <w:t>Thell</w:t>
            </w:r>
            <w:proofErr w:type="spellEnd"/>
            <w:r w:rsidR="001A43AB" w:rsidRPr="00E464EC">
              <w:rPr>
                <w:rFonts w:eastAsia="Arial" w:cs="Arial"/>
                <w:color w:val="000000"/>
              </w:rPr>
              <w:t>.</w:t>
            </w:r>
            <w:r w:rsidRPr="006F1B2A">
              <w:rPr>
                <w:rFonts w:cs="Arial"/>
                <w:color w:val="000000"/>
                <w:lang w:val="it-IT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2124" w14:textId="77777777" w:rsidR="006F1B2A" w:rsidRPr="006F1B2A" w:rsidRDefault="006F1B2A" w:rsidP="006E28DA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TWV</w:t>
            </w:r>
          </w:p>
        </w:tc>
      </w:tr>
      <w:tr w:rsidR="006F1B2A" w:rsidRPr="006F1B2A" w14:paraId="4FDB2CE7" w14:textId="77777777" w:rsidTr="00D84CB1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D163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TG/181/4(proj.</w:t>
            </w:r>
            <w:r w:rsidR="00774D78"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6880C" w14:textId="77777777" w:rsidR="006F1B2A" w:rsidRPr="006F1B2A" w:rsidRDefault="006F1B2A" w:rsidP="00D84CB1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CH"/>
              </w:rPr>
              <w:t>*Amaryllis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CH"/>
              </w:rPr>
              <w:t>Hippeastrum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CH"/>
              </w:rPr>
              <w:t>Herb</w:t>
            </w:r>
            <w:proofErr w:type="spellEnd"/>
            <w:r w:rsidRPr="006F1B2A">
              <w:rPr>
                <w:rFonts w:cs="Arial"/>
                <w:color w:val="000000"/>
                <w:lang w:val="fr-CH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2055" w14:textId="77777777" w:rsidR="006F1B2A" w:rsidRPr="006F1B2A" w:rsidRDefault="006F1B2A" w:rsidP="006F1B2A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</w:tbl>
    <w:p w14:paraId="5713AA3D" w14:textId="77777777" w:rsidR="00C52D34" w:rsidRDefault="00C52D34" w:rsidP="00C52D34">
      <w:pPr>
        <w:jc w:val="left"/>
        <w:rPr>
          <w:rFonts w:cs="Arial"/>
          <w:i/>
        </w:rPr>
      </w:pPr>
    </w:p>
    <w:p w14:paraId="2876D894" w14:textId="77777777" w:rsidR="00C52D34" w:rsidRDefault="00C52D34" w:rsidP="00C52D3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25F6740" w14:textId="77777777" w:rsidR="00330924" w:rsidRDefault="00330924" w:rsidP="00C52D34">
      <w:pPr>
        <w:jc w:val="left"/>
        <w:rPr>
          <w:rFonts w:cs="Arial"/>
          <w:i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5"/>
        <w:gridCol w:w="7074"/>
        <w:gridCol w:w="783"/>
      </w:tblGrid>
      <w:tr w:rsidR="005A1E3D" w:rsidRPr="00B55019" w14:paraId="10EB5FDF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AD7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18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D9FF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*Lettuce (</w:t>
            </w:r>
            <w:r w:rsidRPr="00B55019">
              <w:rPr>
                <w:rFonts w:cs="Arial"/>
                <w:i/>
                <w:lang w:val="it-IT"/>
              </w:rPr>
              <w:t>Lactuca sativa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isolate 36 to Bl</w:t>
            </w:r>
            <w:r w:rsidRPr="00B55019">
              <w:rPr>
                <w:rFonts w:cs="Arial"/>
                <w:lang w:val="it-IT"/>
              </w:rPr>
              <w:br/>
              <w:t xml:space="preserve">- </w:t>
            </w:r>
            <w:r w:rsidRPr="00B55019">
              <w:rPr>
                <w:rFonts w:cs="Arial"/>
              </w:rPr>
              <w:t>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E31A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25AC0BFA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8E66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20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C0E9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</w:rPr>
              <w:t>*</w:t>
            </w:r>
            <w:r w:rsidRPr="00B55019">
              <w:rPr>
                <w:rFonts w:cs="Arial"/>
                <w:lang w:val="it-IT"/>
              </w:rPr>
              <w:t>Melon (</w:t>
            </w:r>
            <w:r w:rsidRPr="00B55019">
              <w:rPr>
                <w:rFonts w:cs="Arial"/>
                <w:i/>
                <w:lang w:val="it-IT"/>
              </w:rPr>
              <w:t>Cucumis melo</w:t>
            </w:r>
            <w:r w:rsidRPr="00B55019">
              <w:rPr>
                <w:rFonts w:cs="Arial"/>
                <w:lang w:val="it-IT"/>
              </w:rPr>
              <w:t xml:space="preserve"> L.)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 xml:space="preserve">- addition of Char. 69 “Resistance to Fom”, </w:t>
            </w:r>
            <w:r w:rsidRPr="00B55019">
              <w:rPr>
                <w:rFonts w:cs="Arial"/>
                <w:lang w:val="it-IT"/>
              </w:rPr>
              <w:br/>
              <w:t>- addition of Char. 70 “Resistance to Px”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8D06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7ADAB36B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49F7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22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50D1" w14:textId="77777777" w:rsidR="005A1E3D" w:rsidRPr="00B55019" w:rsidRDefault="005A1E3D" w:rsidP="00706CFE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</w:rPr>
            </w:pPr>
            <w:r w:rsidRPr="00B55019">
              <w:rPr>
                <w:rFonts w:cs="Arial"/>
              </w:rPr>
              <w:t>*Spinach (</w:t>
            </w:r>
            <w:r w:rsidRPr="00B55019">
              <w:rPr>
                <w:rFonts w:cs="Arial"/>
                <w:i/>
              </w:rPr>
              <w:t>Spinacia oleracea</w:t>
            </w:r>
            <w:r w:rsidRPr="00B55019">
              <w:rPr>
                <w:rFonts w:cs="Arial"/>
              </w:rPr>
              <w:t xml:space="preserve"> L.) </w:t>
            </w:r>
            <w:r w:rsidRPr="00B55019">
              <w:rPr>
                <w:rFonts w:cs="Arial"/>
              </w:rPr>
              <w:br/>
            </w:r>
            <w:r w:rsidRPr="00B55019">
              <w:rPr>
                <w:rFonts w:cs="Arial"/>
                <w:lang w:val="it-IT"/>
              </w:rPr>
              <w:t>- Char. 17 “Seed: spines  (harvested seed)”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B5E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  <w:tr w:rsidR="005A1E3D" w:rsidRPr="00B55019" w14:paraId="01684035" w14:textId="77777777" w:rsidTr="00B55019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5CA09" w14:textId="77777777" w:rsidR="005A1E3D" w:rsidRDefault="005A1E3D" w:rsidP="00706CFE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 w:rsidR="008419B1">
              <w:rPr>
                <w:rFonts w:cs="Arial"/>
                <w:color w:val="000000"/>
              </w:rPr>
              <w:t>24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49A5B" w14:textId="77777777" w:rsidR="005A1E3D" w:rsidRPr="00B55019" w:rsidRDefault="005A1E3D" w:rsidP="00706CFE">
            <w:pPr>
              <w:keepNext/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>*</w:t>
            </w:r>
            <w:r w:rsidRPr="004D74DB">
              <w:rPr>
                <w:rFonts w:cs="Arial"/>
              </w:rPr>
              <w:t>Vegetable Marrow, Squash (</w:t>
            </w:r>
            <w:r w:rsidRPr="004D74DB">
              <w:rPr>
                <w:rFonts w:cs="Arial"/>
                <w:i/>
              </w:rPr>
              <w:t>Cucurbita pepo</w:t>
            </w:r>
            <w:r w:rsidRPr="004D74DB">
              <w:rPr>
                <w:rFonts w:cs="Arial"/>
              </w:rPr>
              <w:t xml:space="preserve"> L.)</w:t>
            </w:r>
            <w:r w:rsidRPr="00B55019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 to add new Characteristics “Resistance to ZYMV” and “Resistance to Watermelon mosaic virus”</w:t>
            </w:r>
            <w:r w:rsidRPr="00B55019"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</w:rPr>
              <w:t>- TQ: adding characteristics from T. o. C.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5BCB" w14:textId="77777777" w:rsidR="005A1E3D" w:rsidRPr="00B55019" w:rsidRDefault="005A1E3D" w:rsidP="00706CFE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</w:tbl>
    <w:p w14:paraId="6909DB8B" w14:textId="5F24C203" w:rsidR="00CF2B32" w:rsidRDefault="00CF2B32" w:rsidP="00C52D34">
      <w:pPr>
        <w:jc w:val="left"/>
      </w:pPr>
    </w:p>
    <w:p w14:paraId="0C84D437" w14:textId="0D6A1D27" w:rsidR="00955F07" w:rsidRDefault="004D74DB" w:rsidP="006E28DA">
      <w:pPr>
        <w:keepNext/>
        <w:jc w:val="left"/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bookmarkStart w:id="3" w:name="_Hlk156572537"/>
      <w:r w:rsidR="00955F07">
        <w:t xml:space="preserve">Test Guidelines for which editorial clarifications have been requested from the leading </w:t>
      </w:r>
      <w:proofErr w:type="gramStart"/>
      <w:r w:rsidR="00955F07">
        <w:t>experts</w:t>
      </w:r>
      <w:bookmarkEnd w:id="3"/>
      <w:proofErr w:type="gramEnd"/>
    </w:p>
    <w:p w14:paraId="57529DB8" w14:textId="12FE0DD0" w:rsidR="00955F07" w:rsidRDefault="00955F07" w:rsidP="006E28DA">
      <w:pPr>
        <w:keepNext/>
        <w:jc w:val="left"/>
      </w:pPr>
    </w:p>
    <w:p w14:paraId="27DEF82E" w14:textId="77777777" w:rsidR="00955F07" w:rsidRDefault="00955F07" w:rsidP="006E28DA">
      <w:pPr>
        <w:keepNext/>
        <w:jc w:val="left"/>
        <w:rPr>
          <w:rFonts w:cs="Arial"/>
          <w:i/>
        </w:rPr>
      </w:pPr>
      <w:r w:rsidRPr="00C52D34">
        <w:rPr>
          <w:rFonts w:cs="Arial"/>
        </w:rPr>
        <w:tab/>
      </w:r>
      <w:r w:rsidRPr="00C52D34">
        <w:rPr>
          <w:rFonts w:cs="Arial"/>
        </w:rPr>
        <w:tab/>
      </w:r>
      <w:r w:rsidRPr="00C52D34">
        <w:rPr>
          <w:rFonts w:cs="Arial"/>
          <w:i/>
        </w:rPr>
        <w:t>New Test Guidelines</w:t>
      </w:r>
    </w:p>
    <w:p w14:paraId="2FE3BD4D" w14:textId="77777777" w:rsidR="00955F07" w:rsidRPr="00C52D34" w:rsidRDefault="00955F07" w:rsidP="006E28DA">
      <w:pPr>
        <w:keepNext/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55F07" w:rsidRPr="003F3D01" w14:paraId="7B0DAF75" w14:textId="77777777" w:rsidTr="007E6A69">
        <w:trPr>
          <w:cantSplit/>
          <w:jc w:val="center"/>
        </w:trPr>
        <w:tc>
          <w:tcPr>
            <w:tcW w:w="2547" w:type="dxa"/>
            <w:vAlign w:val="center"/>
          </w:tcPr>
          <w:p w14:paraId="4EE1FC7A" w14:textId="77777777" w:rsidR="00955F07" w:rsidRPr="00C52D34" w:rsidRDefault="00955F07" w:rsidP="006E28DA">
            <w:pPr>
              <w:keepNext/>
              <w:spacing w:before="60" w:after="60"/>
              <w:jc w:val="left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TG/MORUS(proj.</w:t>
            </w:r>
            <w:r>
              <w:rPr>
                <w:rFonts w:cs="Arial"/>
                <w:color w:val="000000"/>
                <w:szCs w:val="16"/>
              </w:rPr>
              <w:t>6</w:t>
            </w:r>
            <w:r w:rsidRPr="00C52D34">
              <w:rPr>
                <w:rFonts w:cs="Arial"/>
                <w:color w:val="000000"/>
                <w:szCs w:val="16"/>
              </w:rPr>
              <w:t>)</w:t>
            </w:r>
          </w:p>
        </w:tc>
        <w:tc>
          <w:tcPr>
            <w:tcW w:w="5695" w:type="dxa"/>
            <w:vAlign w:val="center"/>
          </w:tcPr>
          <w:p w14:paraId="4E9FB56D" w14:textId="77777777" w:rsidR="00955F07" w:rsidRPr="00C52D34" w:rsidRDefault="00955F07" w:rsidP="006E28DA">
            <w:pPr>
              <w:keepNext/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</w:rPr>
              <w:t>*Mulberry (</w:t>
            </w:r>
            <w:r w:rsidRPr="00C52D34">
              <w:rPr>
                <w:rFonts w:cs="Arial"/>
                <w:i/>
                <w:iCs/>
                <w:color w:val="000000"/>
                <w:szCs w:val="16"/>
              </w:rPr>
              <w:t>Morus</w:t>
            </w:r>
            <w:r w:rsidRPr="00C52D34">
              <w:rPr>
                <w:rFonts w:cs="Arial"/>
                <w:color w:val="000000"/>
                <w:szCs w:val="16"/>
              </w:rPr>
              <w:t xml:space="preserve"> L.)</w:t>
            </w:r>
          </w:p>
        </w:tc>
        <w:tc>
          <w:tcPr>
            <w:tcW w:w="783" w:type="dxa"/>
            <w:vAlign w:val="center"/>
          </w:tcPr>
          <w:p w14:paraId="60000005" w14:textId="77777777" w:rsidR="00955F07" w:rsidRPr="00C52D34" w:rsidRDefault="00955F07" w:rsidP="006E28DA">
            <w:pPr>
              <w:keepNext/>
              <w:spacing w:before="60" w:after="60"/>
              <w:rPr>
                <w:rFonts w:cs="Arial"/>
                <w:color w:val="000000"/>
                <w:szCs w:val="16"/>
              </w:rPr>
            </w:pPr>
            <w:r w:rsidRPr="00C52D34">
              <w:rPr>
                <w:rFonts w:cs="Arial"/>
                <w:color w:val="000000"/>
                <w:szCs w:val="16"/>
                <w:lang w:val="it-IT"/>
              </w:rPr>
              <w:t>TWF</w:t>
            </w:r>
          </w:p>
        </w:tc>
      </w:tr>
    </w:tbl>
    <w:p w14:paraId="2C566D36" w14:textId="77777777" w:rsidR="00955F07" w:rsidRDefault="00955F07" w:rsidP="006E28DA">
      <w:pPr>
        <w:keepNext/>
        <w:jc w:val="left"/>
      </w:pPr>
    </w:p>
    <w:p w14:paraId="7BB073B7" w14:textId="77777777" w:rsidR="00955F07" w:rsidRDefault="00955F07" w:rsidP="006E28DA">
      <w:pPr>
        <w:keepNext/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Revisions</w:t>
      </w:r>
    </w:p>
    <w:p w14:paraId="3B541E67" w14:textId="77777777" w:rsidR="00955F07" w:rsidRDefault="00955F07" w:rsidP="00955F07">
      <w:pPr>
        <w:jc w:val="left"/>
        <w:rPr>
          <w:rFonts w:cs="Arial"/>
          <w:i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55F07" w:rsidRPr="006F1B2A" w14:paraId="4F1B4CFA" w14:textId="77777777" w:rsidTr="007E6A69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370D" w14:textId="77777777" w:rsidR="00955F07" w:rsidRPr="006F1B2A" w:rsidRDefault="00955F07" w:rsidP="007E6A69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TG/35/8(proj.</w:t>
            </w:r>
            <w:r>
              <w:rPr>
                <w:rFonts w:cs="Arial"/>
                <w:color w:val="000000"/>
              </w:rPr>
              <w:t>5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BB33" w14:textId="77777777" w:rsidR="00955F07" w:rsidRPr="006F1B2A" w:rsidRDefault="00955F07" w:rsidP="007E6A69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*Sweet Cherry (</w:t>
            </w:r>
            <w:r w:rsidRPr="006F1B2A">
              <w:rPr>
                <w:rFonts w:cs="Arial"/>
                <w:i/>
                <w:iCs/>
                <w:color w:val="000000"/>
              </w:rPr>
              <w:t>Prunus avium</w:t>
            </w:r>
            <w:r w:rsidRPr="006F1B2A">
              <w:rPr>
                <w:rFonts w:cs="Arial"/>
                <w:color w:val="000000"/>
              </w:rPr>
              <w:t xml:space="preserve"> (L.) L.)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6652" w14:textId="77777777" w:rsidR="00955F07" w:rsidRPr="006F1B2A" w:rsidRDefault="00955F07" w:rsidP="007E6A69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  <w:tr w:rsidR="004D74DB" w:rsidRPr="006F1B2A" w14:paraId="43D3E97A" w14:textId="77777777" w:rsidTr="007E6A69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5B78" w14:textId="397919A3" w:rsidR="004D74DB" w:rsidRPr="006F1B2A" w:rsidRDefault="004D74DB" w:rsidP="004D74DB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TG/148/3(proj.</w:t>
            </w:r>
            <w:r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F06B" w14:textId="75D965DE" w:rsidR="004D74DB" w:rsidRPr="006F1B2A" w:rsidRDefault="004D74DB" w:rsidP="004D74DB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  <w:lang w:val="fr-FR"/>
              </w:rPr>
              <w:t>*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(</w:t>
            </w:r>
            <w:proofErr w:type="spellStart"/>
            <w:r w:rsidRPr="006F1B2A">
              <w:rPr>
                <w:rFonts w:cs="Arial"/>
                <w:i/>
                <w:iCs/>
                <w:color w:val="000000"/>
                <w:lang w:val="fr-FR"/>
              </w:rPr>
              <w:t>Weigela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 </w:t>
            </w:r>
            <w:proofErr w:type="spellStart"/>
            <w:r w:rsidRPr="006F1B2A">
              <w:rPr>
                <w:rFonts w:cs="Arial"/>
                <w:color w:val="000000"/>
                <w:lang w:val="fr-FR"/>
              </w:rPr>
              <w:t>Thunb</w:t>
            </w:r>
            <w:proofErr w:type="spellEnd"/>
            <w:r w:rsidRPr="006F1B2A">
              <w:rPr>
                <w:rFonts w:cs="Arial"/>
                <w:color w:val="000000"/>
                <w:lang w:val="fr-FR"/>
              </w:rPr>
              <w:t xml:space="preserve">.)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3360" w14:textId="3025E5D1" w:rsidR="004D74DB" w:rsidRPr="006F1B2A" w:rsidRDefault="004D74DB" w:rsidP="004D74DB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TWO</w:t>
            </w:r>
          </w:p>
        </w:tc>
      </w:tr>
      <w:tr w:rsidR="008E4304" w:rsidRPr="006F1B2A" w14:paraId="52B812BC" w14:textId="77777777" w:rsidTr="007E6A69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FF1A" w14:textId="24E23C42" w:rsidR="008E4304" w:rsidRPr="006F1B2A" w:rsidRDefault="008E4304" w:rsidP="008E4304">
            <w:pPr>
              <w:spacing w:before="60" w:after="60"/>
              <w:jc w:val="left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TG/230/2(proj.</w:t>
            </w:r>
            <w:r>
              <w:rPr>
                <w:rFonts w:cs="Arial"/>
                <w:color w:val="000000"/>
              </w:rPr>
              <w:t>4</w:t>
            </w:r>
            <w:r w:rsidRPr="006F1B2A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5D1D" w14:textId="162E6E2C" w:rsidR="008E4304" w:rsidRPr="006F1B2A" w:rsidRDefault="008E4304" w:rsidP="008E4304">
            <w:pPr>
              <w:spacing w:before="60" w:after="60"/>
              <w:jc w:val="left"/>
              <w:rPr>
                <w:rFonts w:cs="Arial"/>
                <w:color w:val="000000"/>
                <w:lang w:val="fr-FR"/>
              </w:rPr>
            </w:pPr>
            <w:r w:rsidRPr="006F1B2A">
              <w:rPr>
                <w:rFonts w:cs="Arial"/>
                <w:color w:val="000000"/>
              </w:rPr>
              <w:t>*Sour Cherry (</w:t>
            </w:r>
            <w:r w:rsidRPr="006F1B2A">
              <w:rPr>
                <w:rFonts w:cs="Arial"/>
                <w:i/>
                <w:iCs/>
                <w:color w:val="000000"/>
              </w:rPr>
              <w:t xml:space="preserve">Prunus cerasus </w:t>
            </w:r>
            <w:r w:rsidRPr="006F1B2A">
              <w:rPr>
                <w:rFonts w:cs="Arial"/>
                <w:color w:val="000000"/>
              </w:rPr>
              <w:t>L.); Duke Cherry (</w:t>
            </w:r>
            <w:r w:rsidRPr="006F1B2A">
              <w:rPr>
                <w:rFonts w:cs="Arial"/>
                <w:i/>
                <w:iCs/>
                <w:color w:val="000000"/>
              </w:rPr>
              <w:t>Prunus</w:t>
            </w:r>
            <w:r w:rsidRPr="006F1B2A">
              <w:rPr>
                <w:rFonts w:cs="Arial"/>
                <w:color w:val="000000"/>
              </w:rPr>
              <w:t xml:space="preserve"> </w:t>
            </w:r>
            <w:r w:rsidRPr="006F1B2A">
              <w:rPr>
                <w:rFonts w:cs="Arial"/>
                <w:i/>
                <w:iCs/>
                <w:color w:val="000000"/>
              </w:rPr>
              <w:t>×</w:t>
            </w:r>
            <w:proofErr w:type="spellStart"/>
            <w:r w:rsidRPr="006F1B2A">
              <w:rPr>
                <w:rFonts w:cs="Arial"/>
                <w:i/>
                <w:iCs/>
                <w:color w:val="000000"/>
              </w:rPr>
              <w:t>gondouinii</w:t>
            </w:r>
            <w:proofErr w:type="spellEnd"/>
            <w:r w:rsidRPr="006F1B2A">
              <w:rPr>
                <w:rFonts w:cs="Arial"/>
                <w:color w:val="000000"/>
              </w:rPr>
              <w:t xml:space="preserve"> (</w:t>
            </w:r>
            <w:proofErr w:type="spellStart"/>
            <w:r w:rsidRPr="006F1B2A">
              <w:rPr>
                <w:rFonts w:cs="Arial"/>
                <w:color w:val="000000"/>
              </w:rPr>
              <w:t>Poit</w:t>
            </w:r>
            <w:proofErr w:type="spellEnd"/>
            <w:r w:rsidRPr="006F1B2A">
              <w:rPr>
                <w:rFonts w:cs="Arial"/>
                <w:color w:val="000000"/>
              </w:rPr>
              <w:t xml:space="preserve">. &amp; Turpin) </w:t>
            </w:r>
            <w:proofErr w:type="spellStart"/>
            <w:r w:rsidRPr="006F1B2A">
              <w:rPr>
                <w:rFonts w:cs="Arial"/>
                <w:color w:val="000000"/>
              </w:rPr>
              <w:t>Rehder</w:t>
            </w:r>
            <w:proofErr w:type="spellEnd"/>
            <w:r w:rsidRPr="006F1B2A">
              <w:rPr>
                <w:rFonts w:cs="Arial"/>
                <w:color w:val="000000"/>
              </w:rPr>
              <w:t xml:space="preserve">)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051D" w14:textId="0E453852" w:rsidR="008E4304" w:rsidRPr="006F1B2A" w:rsidRDefault="008E4304" w:rsidP="008E4304">
            <w:pPr>
              <w:spacing w:before="60" w:after="60"/>
              <w:rPr>
                <w:rFonts w:cs="Arial"/>
                <w:color w:val="000000"/>
              </w:rPr>
            </w:pPr>
            <w:r w:rsidRPr="006F1B2A">
              <w:rPr>
                <w:rFonts w:cs="Arial"/>
                <w:color w:val="000000"/>
              </w:rPr>
              <w:t>TWF</w:t>
            </w:r>
          </w:p>
        </w:tc>
      </w:tr>
    </w:tbl>
    <w:p w14:paraId="1F00AA27" w14:textId="778C683D" w:rsidR="00955F07" w:rsidRDefault="00955F07" w:rsidP="00C52D34">
      <w:pPr>
        <w:jc w:val="left"/>
      </w:pPr>
    </w:p>
    <w:p w14:paraId="5C9FE94B" w14:textId="706E9963" w:rsidR="008E4304" w:rsidRDefault="008E4304" w:rsidP="008E4304">
      <w:pPr>
        <w:jc w:val="left"/>
        <w:rPr>
          <w:rFonts w:cs="Arial"/>
          <w:i/>
        </w:rPr>
      </w:pPr>
      <w:r>
        <w:rPr>
          <w:rFonts w:cs="Arial"/>
          <w:i/>
        </w:rPr>
        <w:tab/>
      </w:r>
      <w:r>
        <w:rPr>
          <w:rFonts w:cs="Arial"/>
          <w:i/>
        </w:rPr>
        <w:tab/>
        <w:t>Partial Revisions</w:t>
      </w:r>
    </w:p>
    <w:p w14:paraId="7DC5BB7B" w14:textId="77777777" w:rsidR="008E4304" w:rsidRDefault="008E4304" w:rsidP="008E4304">
      <w:pPr>
        <w:jc w:val="left"/>
        <w:rPr>
          <w:rFonts w:cs="Arial"/>
          <w:i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65"/>
        <w:gridCol w:w="7074"/>
        <w:gridCol w:w="783"/>
      </w:tblGrid>
      <w:tr w:rsidR="008E4304" w:rsidRPr="00B55019" w14:paraId="22B5CF7D" w14:textId="77777777" w:rsidTr="00C0018C">
        <w:trPr>
          <w:cantSplit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6AB3" w14:textId="77777777" w:rsidR="008E4304" w:rsidRDefault="008E4304" w:rsidP="00C0018C">
            <w:pPr>
              <w:spacing w:before="60" w:after="60"/>
            </w:pPr>
            <w:r w:rsidRPr="009F1A0E">
              <w:rPr>
                <w:rFonts w:cs="Arial"/>
                <w:color w:val="000000"/>
              </w:rPr>
              <w:t>TC/59/</w:t>
            </w: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8292C" w14:textId="77777777" w:rsidR="008E4304" w:rsidRPr="00B55019" w:rsidRDefault="008E4304" w:rsidP="00C0018C">
            <w:pPr>
              <w:tabs>
                <w:tab w:val="right" w:pos="2473"/>
              </w:tabs>
              <w:adjustRightInd w:val="0"/>
              <w:snapToGrid w:val="0"/>
              <w:spacing w:before="60" w:after="60"/>
              <w:jc w:val="left"/>
              <w:rPr>
                <w:rFonts w:cs="Arial"/>
                <w:lang w:val="it-IT"/>
              </w:rPr>
            </w:pPr>
            <w:r w:rsidRPr="00B55019">
              <w:rPr>
                <w:rFonts w:cs="Arial"/>
                <w:lang w:val="it-IT"/>
              </w:rPr>
              <w:t xml:space="preserve">*Industrial </w:t>
            </w:r>
            <w:proofErr w:type="spellStart"/>
            <w:r w:rsidRPr="00B55019">
              <w:rPr>
                <w:rFonts w:cs="Arial"/>
                <w:lang w:val="it-IT"/>
              </w:rPr>
              <w:t>Chicory</w:t>
            </w:r>
            <w:proofErr w:type="spellEnd"/>
            <w:r w:rsidRPr="00B55019">
              <w:rPr>
                <w:rFonts w:cs="Arial"/>
                <w:lang w:val="it-IT"/>
              </w:rPr>
              <w:t xml:space="preserve"> (</w:t>
            </w:r>
            <w:proofErr w:type="spellStart"/>
            <w:r w:rsidRPr="00B55019">
              <w:rPr>
                <w:rFonts w:cs="Arial"/>
                <w:i/>
                <w:lang w:val="it-IT"/>
              </w:rPr>
              <w:t>Cichorium</w:t>
            </w:r>
            <w:proofErr w:type="spellEnd"/>
            <w:r w:rsidRPr="00B55019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B55019">
              <w:rPr>
                <w:rFonts w:cs="Arial"/>
                <w:i/>
                <w:lang w:val="it-IT"/>
              </w:rPr>
              <w:t>intybus</w:t>
            </w:r>
            <w:proofErr w:type="spellEnd"/>
            <w:r w:rsidRPr="00B55019">
              <w:rPr>
                <w:rFonts w:cs="Arial"/>
                <w:lang w:val="it-IT"/>
              </w:rPr>
              <w:t xml:space="preserve"> L. </w:t>
            </w:r>
            <w:proofErr w:type="spellStart"/>
            <w:r w:rsidRPr="00B55019">
              <w:rPr>
                <w:rFonts w:cs="Arial"/>
                <w:lang w:val="it-IT"/>
              </w:rPr>
              <w:t>partim</w:t>
            </w:r>
            <w:proofErr w:type="spellEnd"/>
            <w:r w:rsidRPr="00B55019">
              <w:rPr>
                <w:rFonts w:cs="Arial"/>
                <w:lang w:val="it-IT"/>
              </w:rPr>
              <w:t xml:space="preserve">) </w:t>
            </w:r>
            <w:r>
              <w:rPr>
                <w:rFonts w:cs="Arial"/>
                <w:lang w:val="it-IT"/>
              </w:rPr>
              <w:br/>
            </w:r>
            <w:r w:rsidRPr="00B55019">
              <w:rPr>
                <w:rFonts w:cs="Arial"/>
                <w:lang w:val="it-IT"/>
              </w:rPr>
              <w:t>-</w:t>
            </w:r>
            <w:proofErr w:type="spellStart"/>
            <w:r w:rsidRPr="00B55019">
              <w:rPr>
                <w:rFonts w:cs="Arial"/>
                <w:lang w:val="it-IT"/>
              </w:rPr>
              <w:t>Ploidy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5626" w14:textId="77777777" w:rsidR="008E4304" w:rsidRPr="00B55019" w:rsidRDefault="008E4304" w:rsidP="00C0018C">
            <w:pPr>
              <w:spacing w:before="60" w:after="60"/>
              <w:rPr>
                <w:rFonts w:cs="Arial"/>
              </w:rPr>
            </w:pPr>
            <w:r w:rsidRPr="00B55019">
              <w:rPr>
                <w:rFonts w:cs="Arial"/>
                <w:lang w:val="it-IT"/>
              </w:rPr>
              <w:t>TWV</w:t>
            </w:r>
          </w:p>
        </w:tc>
      </w:tr>
    </w:tbl>
    <w:p w14:paraId="6087F6B3" w14:textId="77777777" w:rsidR="00955F07" w:rsidRPr="002C1551" w:rsidRDefault="00955F07" w:rsidP="00C52D34">
      <w:pPr>
        <w:jc w:val="left"/>
      </w:pPr>
    </w:p>
    <w:p w14:paraId="499B5C20" w14:textId="76B56A6C" w:rsidR="00D21D6D" w:rsidRDefault="00D21D6D" w:rsidP="00D21D6D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14:paraId="5EA33428" w14:textId="77777777" w:rsidR="004D74DB" w:rsidRPr="00C40CC2" w:rsidRDefault="004D74DB" w:rsidP="00D21D6D">
      <w:pPr>
        <w:jc w:val="left"/>
      </w:pPr>
    </w:p>
    <w:p w14:paraId="30B0769F" w14:textId="77777777" w:rsidR="00BD7A5C" w:rsidRDefault="00D21D6D" w:rsidP="00D21D6D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14:paraId="7CC36E9A" w14:textId="77777777" w:rsidR="006D25C4" w:rsidRDefault="006D25C4" w:rsidP="00BD7A5C"/>
    <w:p w14:paraId="7076F6AA" w14:textId="77777777" w:rsidR="00D21D6D" w:rsidRDefault="00D21D6D" w:rsidP="00BD7A5C"/>
    <w:p w14:paraId="1EE1C72E" w14:textId="77777777" w:rsidR="00D21D6D" w:rsidRPr="00C40CC2" w:rsidRDefault="00D21D6D" w:rsidP="00BD7A5C"/>
    <w:p w14:paraId="56A2E715" w14:textId="77777777"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0A5F" w14:textId="77777777" w:rsidR="00C81AFE" w:rsidRDefault="00C81AFE" w:rsidP="006655D3">
      <w:r>
        <w:separator/>
      </w:r>
    </w:p>
    <w:p w14:paraId="2B3CCBC2" w14:textId="77777777" w:rsidR="00C81AFE" w:rsidRDefault="00C81AFE" w:rsidP="006655D3"/>
    <w:p w14:paraId="5661A4DF" w14:textId="77777777" w:rsidR="00C81AFE" w:rsidRDefault="00C81AFE" w:rsidP="006655D3"/>
  </w:endnote>
  <w:endnote w:type="continuationSeparator" w:id="0">
    <w:p w14:paraId="1EC649E0" w14:textId="77777777" w:rsidR="00C81AFE" w:rsidRDefault="00C81AFE" w:rsidP="006655D3">
      <w:r>
        <w:separator/>
      </w:r>
    </w:p>
    <w:p w14:paraId="380CEAD2" w14:textId="77777777"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29948F6" w14:textId="77777777" w:rsidR="00C81AFE" w:rsidRPr="00294751" w:rsidRDefault="00C81AFE" w:rsidP="006655D3">
      <w:pPr>
        <w:rPr>
          <w:lang w:val="fr-FR"/>
        </w:rPr>
      </w:pPr>
    </w:p>
    <w:p w14:paraId="2D90FAEE" w14:textId="77777777" w:rsidR="00C81AFE" w:rsidRPr="00294751" w:rsidRDefault="00C81AFE" w:rsidP="006655D3">
      <w:pPr>
        <w:rPr>
          <w:lang w:val="fr-FR"/>
        </w:rPr>
      </w:pPr>
    </w:p>
  </w:endnote>
  <w:endnote w:type="continuationNotice" w:id="1">
    <w:p w14:paraId="04ADFA09" w14:textId="77777777"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5DEAA9" w14:textId="77777777" w:rsidR="00C81AFE" w:rsidRPr="00294751" w:rsidRDefault="00C81AFE" w:rsidP="006655D3">
      <w:pPr>
        <w:rPr>
          <w:lang w:val="fr-FR"/>
        </w:rPr>
      </w:pPr>
    </w:p>
    <w:p w14:paraId="2B00227F" w14:textId="77777777"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7614" w14:textId="77777777" w:rsidR="00C81AFE" w:rsidRDefault="00C81AFE" w:rsidP="006655D3">
      <w:r>
        <w:separator/>
      </w:r>
    </w:p>
  </w:footnote>
  <w:footnote w:type="continuationSeparator" w:id="0">
    <w:p w14:paraId="00651FA8" w14:textId="77777777" w:rsidR="00C81AFE" w:rsidRDefault="00C81AFE" w:rsidP="006655D3">
      <w:r>
        <w:separator/>
      </w:r>
    </w:p>
  </w:footnote>
  <w:footnote w:type="continuationNotice" w:id="1">
    <w:p w14:paraId="2EDE2A3D" w14:textId="77777777"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9D91" w14:textId="6049B7C7" w:rsidR="00182B99" w:rsidRPr="00445D3A" w:rsidRDefault="006567E7" w:rsidP="00EB048E">
    <w:pPr>
      <w:pStyle w:val="Header"/>
      <w:rPr>
        <w:rStyle w:val="PageNumber"/>
        <w:lang w:val="en-US"/>
      </w:rPr>
    </w:pPr>
    <w:r w:rsidRPr="00445D3A">
      <w:rPr>
        <w:rStyle w:val="PageNumber"/>
        <w:lang w:val="en-US"/>
      </w:rPr>
      <w:t>TC-EDC/</w:t>
    </w:r>
    <w:r w:rsidR="000E2B15">
      <w:rPr>
        <w:rStyle w:val="PageNumber"/>
        <w:lang w:val="en-US"/>
      </w:rPr>
      <w:t>Mar</w:t>
    </w:r>
    <w:r w:rsidR="00F73C2D">
      <w:rPr>
        <w:rStyle w:val="PageNumber"/>
        <w:lang w:val="en-US"/>
      </w:rPr>
      <w:t>24</w:t>
    </w:r>
    <w:r w:rsidRPr="00445D3A">
      <w:rPr>
        <w:rStyle w:val="PageNumber"/>
        <w:lang w:val="en-US"/>
      </w:rPr>
      <w:t>/</w:t>
    </w:r>
    <w:r w:rsidR="004C45ED" w:rsidRPr="00445D3A">
      <w:rPr>
        <w:rStyle w:val="PageNumber"/>
        <w:lang w:val="en-US"/>
      </w:rPr>
      <w:t>1</w:t>
    </w:r>
  </w:p>
  <w:p w14:paraId="5FDBC54D" w14:textId="785B09F4" w:rsidR="00182B99" w:rsidRPr="00445D3A" w:rsidRDefault="00182B99" w:rsidP="00EB048E">
    <w:pPr>
      <w:pStyle w:val="Header"/>
      <w:rPr>
        <w:lang w:val="en-US"/>
      </w:rPr>
    </w:pPr>
    <w:r w:rsidRPr="00445D3A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45D3A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4732" w:rsidRPr="00445D3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D2CFE1B" w14:textId="77777777" w:rsidR="00182B99" w:rsidRPr="00445D3A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939"/>
    <w:multiLevelType w:val="hybridMultilevel"/>
    <w:tmpl w:val="601204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8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2B15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36D0"/>
    <w:rsid w:val="0017474A"/>
    <w:rsid w:val="001758C6"/>
    <w:rsid w:val="0018173F"/>
    <w:rsid w:val="00182B99"/>
    <w:rsid w:val="001A43AB"/>
    <w:rsid w:val="001A54E9"/>
    <w:rsid w:val="001A6625"/>
    <w:rsid w:val="001A7FA4"/>
    <w:rsid w:val="001C1525"/>
    <w:rsid w:val="001C3C25"/>
    <w:rsid w:val="00201C0F"/>
    <w:rsid w:val="0021332C"/>
    <w:rsid w:val="00213982"/>
    <w:rsid w:val="00214C72"/>
    <w:rsid w:val="002178C7"/>
    <w:rsid w:val="00235D47"/>
    <w:rsid w:val="0024416D"/>
    <w:rsid w:val="002628C3"/>
    <w:rsid w:val="00271911"/>
    <w:rsid w:val="002731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E4E3C"/>
    <w:rsid w:val="002F0BE6"/>
    <w:rsid w:val="002F3BCB"/>
    <w:rsid w:val="00304497"/>
    <w:rsid w:val="00305A7F"/>
    <w:rsid w:val="003124B8"/>
    <w:rsid w:val="003152FE"/>
    <w:rsid w:val="00325ABC"/>
    <w:rsid w:val="00327436"/>
    <w:rsid w:val="00330924"/>
    <w:rsid w:val="00344BD6"/>
    <w:rsid w:val="0035528D"/>
    <w:rsid w:val="00361821"/>
    <w:rsid w:val="00361E9E"/>
    <w:rsid w:val="00391BEE"/>
    <w:rsid w:val="0039273D"/>
    <w:rsid w:val="0039633A"/>
    <w:rsid w:val="003C7FBE"/>
    <w:rsid w:val="003D227C"/>
    <w:rsid w:val="003D2B4D"/>
    <w:rsid w:val="003F3D01"/>
    <w:rsid w:val="003F5A33"/>
    <w:rsid w:val="003F5F2B"/>
    <w:rsid w:val="00424C0F"/>
    <w:rsid w:val="00435B7C"/>
    <w:rsid w:val="00444A88"/>
    <w:rsid w:val="00445D3A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B5D2B"/>
    <w:rsid w:val="004C45ED"/>
    <w:rsid w:val="004C6837"/>
    <w:rsid w:val="004D047D"/>
    <w:rsid w:val="004D74DB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1E3D"/>
    <w:rsid w:val="005A400A"/>
    <w:rsid w:val="005C5D28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4F4B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6E28DA"/>
    <w:rsid w:val="006F1B2A"/>
    <w:rsid w:val="00706CFE"/>
    <w:rsid w:val="00706FF7"/>
    <w:rsid w:val="00711062"/>
    <w:rsid w:val="0071271E"/>
    <w:rsid w:val="00732DEC"/>
    <w:rsid w:val="00735BD5"/>
    <w:rsid w:val="007451EC"/>
    <w:rsid w:val="00745E81"/>
    <w:rsid w:val="00751613"/>
    <w:rsid w:val="007556F6"/>
    <w:rsid w:val="007578BB"/>
    <w:rsid w:val="00760EEF"/>
    <w:rsid w:val="007660C7"/>
    <w:rsid w:val="00774D78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3868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300C6"/>
    <w:rsid w:val="008419B1"/>
    <w:rsid w:val="00843B63"/>
    <w:rsid w:val="00846D7C"/>
    <w:rsid w:val="0084783D"/>
    <w:rsid w:val="0086146F"/>
    <w:rsid w:val="00867AC1"/>
    <w:rsid w:val="008730FF"/>
    <w:rsid w:val="00890DF8"/>
    <w:rsid w:val="008A743F"/>
    <w:rsid w:val="008B7021"/>
    <w:rsid w:val="008C0970"/>
    <w:rsid w:val="008D0BC5"/>
    <w:rsid w:val="008D2CF7"/>
    <w:rsid w:val="008E4304"/>
    <w:rsid w:val="00900C26"/>
    <w:rsid w:val="0090197F"/>
    <w:rsid w:val="00903264"/>
    <w:rsid w:val="00906DDC"/>
    <w:rsid w:val="00913C16"/>
    <w:rsid w:val="00916216"/>
    <w:rsid w:val="00933453"/>
    <w:rsid w:val="00934E09"/>
    <w:rsid w:val="00936253"/>
    <w:rsid w:val="00940D46"/>
    <w:rsid w:val="00952DD4"/>
    <w:rsid w:val="00955F07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0BAE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C5D32"/>
    <w:rsid w:val="00AE0EF1"/>
    <w:rsid w:val="00AE2937"/>
    <w:rsid w:val="00AF2741"/>
    <w:rsid w:val="00B036C2"/>
    <w:rsid w:val="00B07301"/>
    <w:rsid w:val="00B07D7F"/>
    <w:rsid w:val="00B11F3E"/>
    <w:rsid w:val="00B167E2"/>
    <w:rsid w:val="00B224DE"/>
    <w:rsid w:val="00B228C9"/>
    <w:rsid w:val="00B324D4"/>
    <w:rsid w:val="00B42669"/>
    <w:rsid w:val="00B46575"/>
    <w:rsid w:val="00B53139"/>
    <w:rsid w:val="00B549CF"/>
    <w:rsid w:val="00B55019"/>
    <w:rsid w:val="00B61777"/>
    <w:rsid w:val="00B67614"/>
    <w:rsid w:val="00B84BBD"/>
    <w:rsid w:val="00BA43FB"/>
    <w:rsid w:val="00BA71FE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2D34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2B32"/>
    <w:rsid w:val="00CF7E36"/>
    <w:rsid w:val="00D21D6D"/>
    <w:rsid w:val="00D3192B"/>
    <w:rsid w:val="00D3708D"/>
    <w:rsid w:val="00D40426"/>
    <w:rsid w:val="00D57C96"/>
    <w:rsid w:val="00D57D18"/>
    <w:rsid w:val="00D65BC3"/>
    <w:rsid w:val="00D84CB1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DF0C2A"/>
    <w:rsid w:val="00E07D87"/>
    <w:rsid w:val="00E32F7E"/>
    <w:rsid w:val="00E5267B"/>
    <w:rsid w:val="00E63C0E"/>
    <w:rsid w:val="00E66A1E"/>
    <w:rsid w:val="00E72D49"/>
    <w:rsid w:val="00E7593C"/>
    <w:rsid w:val="00E7678A"/>
    <w:rsid w:val="00E803EB"/>
    <w:rsid w:val="00E935F1"/>
    <w:rsid w:val="00E94A81"/>
    <w:rsid w:val="00EA1FFB"/>
    <w:rsid w:val="00EA52AA"/>
    <w:rsid w:val="00EB048E"/>
    <w:rsid w:val="00EB1383"/>
    <w:rsid w:val="00EB3AF3"/>
    <w:rsid w:val="00EB4E9C"/>
    <w:rsid w:val="00EB67DB"/>
    <w:rsid w:val="00EC258C"/>
    <w:rsid w:val="00EC67E8"/>
    <w:rsid w:val="00ED0950"/>
    <w:rsid w:val="00EE34DF"/>
    <w:rsid w:val="00EF2F89"/>
    <w:rsid w:val="00F03E98"/>
    <w:rsid w:val="00F073C1"/>
    <w:rsid w:val="00F1237A"/>
    <w:rsid w:val="00F22CBD"/>
    <w:rsid w:val="00F272F1"/>
    <w:rsid w:val="00F45372"/>
    <w:rsid w:val="00F524BE"/>
    <w:rsid w:val="00F560F7"/>
    <w:rsid w:val="00F61C66"/>
    <w:rsid w:val="00F61F94"/>
    <w:rsid w:val="00F6265C"/>
    <w:rsid w:val="00F6334D"/>
    <w:rsid w:val="00F63599"/>
    <w:rsid w:val="00F64649"/>
    <w:rsid w:val="00F73C2D"/>
    <w:rsid w:val="00F84732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,"/>
  <w14:docId w14:val="30702E45"/>
  <w15:docId w15:val="{14EDFD52-F0AB-467D-ADED-C668A2C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430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4D7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377E-54BE-4748-8F91-6D0B29A4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TC-EDC/Mar24</vt:lpstr>
    </vt:vector>
  </TitlesOfParts>
  <Company>UPOV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TC-EDC/Mar24</dc:title>
  <dc:subject/>
  <dc:creator>OERTEL Romy</dc:creator>
  <cp:keywords>TC-EDC/Mar24</cp:keywords>
  <dc:description/>
  <cp:lastModifiedBy>OERTEL Romy</cp:lastModifiedBy>
  <cp:revision>10</cp:revision>
  <cp:lastPrinted>2024-01-24T07:28:00Z</cp:lastPrinted>
  <dcterms:created xsi:type="dcterms:W3CDTF">2024-01-19T10:55:00Z</dcterms:created>
  <dcterms:modified xsi:type="dcterms:W3CDTF">2024-01-24T07:29:00Z</dcterms:modified>
</cp:coreProperties>
</file>