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40CC2" w:rsidTr="00EB4E9C">
        <w:tc>
          <w:tcPr>
            <w:tcW w:w="6512" w:type="dxa"/>
          </w:tcPr>
          <w:p w:rsidR="00EB4E9C" w:rsidRPr="00C40CC2" w:rsidRDefault="000E6267" w:rsidP="00AC2883">
            <w:pPr>
              <w:pStyle w:val="Sessiontc"/>
              <w:spacing w:line="240" w:lineRule="auto"/>
            </w:pPr>
            <w:r w:rsidRPr="00C40CC2">
              <w:t>Enlarged Editorial Committee</w:t>
            </w:r>
          </w:p>
          <w:p w:rsidR="000E6267" w:rsidRPr="00C40CC2" w:rsidRDefault="000E6267" w:rsidP="007D4635">
            <w:pPr>
              <w:pStyle w:val="Sessiontcplacedate"/>
            </w:pPr>
          </w:p>
          <w:p w:rsidR="00EB4E9C" w:rsidRPr="00C40CC2" w:rsidRDefault="00EB4E9C" w:rsidP="00DC769D">
            <w:pPr>
              <w:pStyle w:val="Sessiontcplacedate"/>
              <w:rPr>
                <w:sz w:val="22"/>
              </w:rPr>
            </w:pPr>
            <w:r w:rsidRPr="00C40CC2">
              <w:t xml:space="preserve">Geneva, </w:t>
            </w:r>
            <w:r w:rsidR="00DC769D">
              <w:t>March 23 and 24</w:t>
            </w:r>
            <w:r w:rsidRPr="00C40CC2">
              <w:t>, 20</w:t>
            </w:r>
            <w:r w:rsidR="007E1C9C" w:rsidRPr="00C40CC2">
              <w:t>2</w:t>
            </w:r>
            <w:r w:rsidR="00DC769D">
              <w:t>1</w:t>
            </w:r>
          </w:p>
        </w:tc>
        <w:tc>
          <w:tcPr>
            <w:tcW w:w="3127" w:type="dxa"/>
          </w:tcPr>
          <w:p w:rsidR="00EB4E9C" w:rsidRPr="00C40CC2" w:rsidRDefault="000E6267" w:rsidP="003C7FBE">
            <w:pPr>
              <w:pStyle w:val="Doccode"/>
            </w:pPr>
            <w:r w:rsidRPr="00C40CC2">
              <w:t>TC-EDC</w:t>
            </w:r>
            <w:r w:rsidR="00A3365A" w:rsidRPr="00C40CC2">
              <w:t>/</w:t>
            </w:r>
            <w:r w:rsidR="00DC769D">
              <w:t>Mar</w:t>
            </w:r>
            <w:r w:rsidR="007E1C9C" w:rsidRPr="00C40CC2">
              <w:t>2</w:t>
            </w:r>
            <w:r w:rsidR="00DC769D">
              <w:t>1</w:t>
            </w:r>
            <w:r w:rsidR="00EB4E9C" w:rsidRPr="00C40CC2">
              <w:t>/</w:t>
            </w:r>
            <w:r w:rsidR="00A9274B" w:rsidRPr="00C40CC2">
              <w:t>1</w:t>
            </w:r>
            <w:r w:rsidR="0048657A" w:rsidRPr="00C40CC2">
              <w:t xml:space="preserve"> </w:t>
            </w:r>
            <w:r w:rsidR="00DC769D">
              <w:t>Prov</w:t>
            </w:r>
            <w:r w:rsidR="00797273" w:rsidRPr="00C40CC2">
              <w:t>.</w:t>
            </w:r>
          </w:p>
          <w:p w:rsidR="00EB4E9C" w:rsidRPr="00C40CC2" w:rsidRDefault="00EB4E9C" w:rsidP="003C7FBE">
            <w:pPr>
              <w:pStyle w:val="Docoriginal"/>
            </w:pPr>
            <w:r w:rsidRPr="00C40CC2">
              <w:t>Original:</w:t>
            </w:r>
            <w:r w:rsidRPr="00C40CC2">
              <w:rPr>
                <w:b w:val="0"/>
                <w:spacing w:val="0"/>
              </w:rPr>
              <w:t xml:space="preserve">  English</w:t>
            </w:r>
          </w:p>
          <w:p w:rsidR="00EB4E9C" w:rsidRPr="00C40CC2" w:rsidRDefault="00EB4E9C" w:rsidP="002178C7">
            <w:pPr>
              <w:pStyle w:val="Docoriginal"/>
            </w:pPr>
            <w:r w:rsidRPr="00C40CC2">
              <w:t>Date:</w:t>
            </w:r>
            <w:r w:rsidRPr="00C40CC2">
              <w:rPr>
                <w:b w:val="0"/>
                <w:spacing w:val="0"/>
              </w:rPr>
              <w:t xml:space="preserve">  </w:t>
            </w:r>
            <w:r w:rsidR="009F0764" w:rsidRPr="002178C7">
              <w:rPr>
                <w:b w:val="0"/>
                <w:spacing w:val="0"/>
              </w:rPr>
              <w:t xml:space="preserve">January </w:t>
            </w:r>
            <w:r w:rsidR="002178C7" w:rsidRPr="002178C7">
              <w:rPr>
                <w:b w:val="0"/>
                <w:spacing w:val="0"/>
              </w:rPr>
              <w:t>13</w:t>
            </w:r>
            <w:r w:rsidR="007E1C9C" w:rsidRPr="002178C7">
              <w:rPr>
                <w:b w:val="0"/>
                <w:spacing w:val="0"/>
              </w:rPr>
              <w:t>, 202</w:t>
            </w:r>
            <w:r w:rsidR="009F0764" w:rsidRPr="002178C7">
              <w:rPr>
                <w:b w:val="0"/>
                <w:spacing w:val="0"/>
              </w:rPr>
              <w:t>1</w:t>
            </w:r>
          </w:p>
        </w:tc>
      </w:tr>
    </w:tbl>
    <w:p w:rsidR="000D7780" w:rsidRPr="00C40CC2" w:rsidRDefault="00916216" w:rsidP="006A644A">
      <w:pPr>
        <w:pStyle w:val="Titleofdoc0"/>
      </w:pPr>
      <w:bookmarkStart w:id="0" w:name="TitleOfDoc"/>
      <w:bookmarkEnd w:id="0"/>
      <w:r w:rsidRPr="00C40CC2">
        <w:t>Draft agenda</w:t>
      </w:r>
    </w:p>
    <w:p w:rsidR="006A644A" w:rsidRPr="00C40CC2" w:rsidRDefault="0061555F" w:rsidP="006A644A">
      <w:pPr>
        <w:pStyle w:val="preparedby1"/>
        <w:jc w:val="left"/>
      </w:pPr>
      <w:bookmarkStart w:id="1" w:name="Prepared"/>
      <w:bookmarkEnd w:id="1"/>
      <w:proofErr w:type="gramStart"/>
      <w:r w:rsidRPr="00C40CC2">
        <w:t>prepared</w:t>
      </w:r>
      <w:proofErr w:type="gramEnd"/>
      <w:r w:rsidRPr="00C40CC2">
        <w:t xml:space="preserve"> by the Office of the Union</w:t>
      </w:r>
    </w:p>
    <w:p w:rsidR="00050E16" w:rsidRPr="00C40CC2" w:rsidRDefault="00050E16" w:rsidP="006A644A">
      <w:pPr>
        <w:pStyle w:val="Disclaimer"/>
      </w:pPr>
      <w:r w:rsidRPr="00C40CC2">
        <w:t>Disclaimer:  this document does not represent UPOV policies or guidance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:rsidR="00050E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:rsidR="00B167E2" w:rsidRPr="00C40CC2" w:rsidRDefault="00B167E2" w:rsidP="0048657A">
      <w:pPr>
        <w:tabs>
          <w:tab w:val="left" w:pos="567"/>
        </w:tabs>
        <w:spacing w:after="120"/>
        <w:ind w:left="1134" w:hanging="567"/>
        <w:rPr>
          <w:i/>
        </w:rPr>
      </w:pPr>
      <w:r w:rsidRPr="00C40CC2">
        <w:rPr>
          <w:i/>
        </w:rPr>
        <w:t xml:space="preserve">Proposed for adoption by the Technical Committee </w:t>
      </w:r>
      <w:r w:rsidR="00DC769D">
        <w:rPr>
          <w:i/>
        </w:rPr>
        <w:t>by correspondence</w:t>
      </w:r>
    </w:p>
    <w:p w:rsidR="00B167E2" w:rsidRPr="00C40CC2" w:rsidRDefault="00B167E2" w:rsidP="0048657A">
      <w:pPr>
        <w:spacing w:after="120"/>
        <w:ind w:left="567"/>
        <w:rPr>
          <w:rFonts w:cs="Arial"/>
          <w:u w:val="single"/>
        </w:rPr>
      </w:pPr>
      <w:r w:rsidRPr="00C40CC2">
        <w:rPr>
          <w:rFonts w:cs="Arial"/>
          <w:u w:val="single"/>
        </w:rPr>
        <w:t>New Test Guidelines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9B1272" w:rsidRPr="00C40CC2" w:rsidTr="00A640DA">
        <w:trPr>
          <w:cantSplit/>
          <w:jc w:val="center"/>
        </w:trPr>
        <w:tc>
          <w:tcPr>
            <w:tcW w:w="2547" w:type="dxa"/>
          </w:tcPr>
          <w:p w:rsidR="009B1272" w:rsidRPr="00F854D8" w:rsidRDefault="009B1272" w:rsidP="009B1272">
            <w:pPr>
              <w:pStyle w:val="BodyText"/>
              <w:spacing w:before="60" w:after="60"/>
              <w:rPr>
                <w:rFonts w:cs="Arial"/>
                <w:color w:val="000000"/>
                <w:lang w:val="es-ES_tradnl"/>
              </w:rPr>
            </w:pPr>
            <w:r w:rsidRPr="00C40CC2">
              <w:rPr>
                <w:rFonts w:cs="Arial"/>
                <w:color w:val="000000"/>
                <w:lang w:val="es-ES_tradnl"/>
              </w:rPr>
              <w:t>TG/JATRO_CUR(proj.3</w:t>
            </w:r>
            <w:r w:rsidRPr="00F854D8">
              <w:rPr>
                <w:rFonts w:cs="Arial"/>
                <w:color w:val="000000"/>
                <w:lang w:val="es-ES_tradnl"/>
              </w:rPr>
              <w:t>)</w:t>
            </w:r>
            <w:r w:rsidR="00F854D8" w:rsidRPr="00F854D8">
              <w:rPr>
                <w:rFonts w:cs="Arial"/>
                <w:color w:val="000000"/>
                <w:lang w:val="es-ES_tradnl"/>
              </w:rPr>
              <w:t>,</w:t>
            </w:r>
          </w:p>
          <w:p w:rsidR="00F854D8" w:rsidRPr="00F854D8" w:rsidRDefault="00F854D8" w:rsidP="009B1272">
            <w:pPr>
              <w:pStyle w:val="BodyText"/>
              <w:spacing w:before="60" w:after="60"/>
              <w:rPr>
                <w:rFonts w:eastAsia="MS Mincho" w:cs="Arial"/>
                <w:lang w:val="es-ES_tradnl" w:eastAsia="ja-JP"/>
              </w:rPr>
            </w:pPr>
            <w:r w:rsidRPr="00F854D8">
              <w:rPr>
                <w:rFonts w:cs="Arial"/>
                <w:color w:val="000000"/>
                <w:lang w:val="es-ES_tradnl"/>
              </w:rPr>
              <w:t>TC-EDC/Mar21/2</w:t>
            </w:r>
          </w:p>
        </w:tc>
        <w:tc>
          <w:tcPr>
            <w:tcW w:w="5695" w:type="dxa"/>
          </w:tcPr>
          <w:p w:rsidR="009B1272" w:rsidRPr="00C40CC2" w:rsidRDefault="009B1272" w:rsidP="00A640DA">
            <w:pPr>
              <w:pStyle w:val="BodyText"/>
              <w:spacing w:before="60" w:after="60"/>
              <w:jc w:val="left"/>
              <w:rPr>
                <w:lang w:val="fr-CH"/>
              </w:rPr>
            </w:pPr>
            <w:r w:rsidRPr="00C40CC2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C40CC2">
              <w:rPr>
                <w:rFonts w:cs="Arial"/>
                <w:color w:val="000000"/>
                <w:lang w:val="fr-CH"/>
              </w:rPr>
              <w:t>Physic</w:t>
            </w:r>
            <w:proofErr w:type="spellEnd"/>
            <w:r w:rsidRPr="00C40CC2">
              <w:rPr>
                <w:rFonts w:cs="Arial"/>
                <w:color w:val="000000"/>
                <w:lang w:val="fr-CH"/>
              </w:rPr>
              <w:t xml:space="preserve"> </w:t>
            </w:r>
            <w:proofErr w:type="spellStart"/>
            <w:r w:rsidRPr="00C40CC2">
              <w:rPr>
                <w:rFonts w:cs="Arial"/>
                <w:color w:val="000000"/>
                <w:lang w:val="fr-CH"/>
              </w:rPr>
              <w:t>Nut</w:t>
            </w:r>
            <w:proofErr w:type="spellEnd"/>
            <w:r w:rsidRPr="00C40CC2">
              <w:rPr>
                <w:rFonts w:cs="Arial"/>
                <w:color w:val="000000"/>
                <w:lang w:val="fr-CH"/>
              </w:rPr>
              <w:t xml:space="preserve"> (</w:t>
            </w:r>
            <w:proofErr w:type="spellStart"/>
            <w:r w:rsidRPr="00C40CC2">
              <w:rPr>
                <w:rFonts w:cs="Arial"/>
                <w:i/>
                <w:color w:val="000000"/>
                <w:lang w:val="fr-CH"/>
              </w:rPr>
              <w:t>Jatropha</w:t>
            </w:r>
            <w:proofErr w:type="spellEnd"/>
            <w:r w:rsidRPr="00C40CC2">
              <w:rPr>
                <w:rFonts w:cs="Arial"/>
                <w:i/>
                <w:color w:val="000000"/>
                <w:lang w:val="fr-CH"/>
              </w:rPr>
              <w:t xml:space="preserve"> </w:t>
            </w:r>
            <w:proofErr w:type="spellStart"/>
            <w:r w:rsidRPr="00C40CC2">
              <w:rPr>
                <w:rFonts w:cs="Arial"/>
                <w:i/>
                <w:color w:val="000000"/>
                <w:lang w:val="fr-CH"/>
              </w:rPr>
              <w:t>curcas</w:t>
            </w:r>
            <w:proofErr w:type="spellEnd"/>
            <w:r w:rsidRPr="00C40CC2">
              <w:rPr>
                <w:rFonts w:cs="Arial"/>
                <w:i/>
                <w:color w:val="000000"/>
                <w:lang w:val="fr-CH"/>
              </w:rPr>
              <w:t xml:space="preserve"> </w:t>
            </w:r>
            <w:r w:rsidRPr="00C40CC2">
              <w:rPr>
                <w:rFonts w:cs="Arial"/>
                <w:color w:val="000000"/>
                <w:lang w:val="fr-CH"/>
              </w:rPr>
              <w:t>L.)</w:t>
            </w:r>
          </w:p>
        </w:tc>
        <w:tc>
          <w:tcPr>
            <w:tcW w:w="783" w:type="dxa"/>
            <w:vAlign w:val="center"/>
          </w:tcPr>
          <w:p w:rsidR="009B1272" w:rsidRPr="00C40CC2" w:rsidRDefault="009B1272" w:rsidP="00A640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C40CC2">
              <w:rPr>
                <w:rFonts w:cs="Arial"/>
              </w:rPr>
              <w:t>TWF</w:t>
            </w:r>
          </w:p>
        </w:tc>
      </w:tr>
      <w:tr w:rsidR="009B1272" w:rsidRPr="00C40CC2" w:rsidTr="00A640DA">
        <w:trPr>
          <w:cantSplit/>
          <w:jc w:val="center"/>
        </w:trPr>
        <w:tc>
          <w:tcPr>
            <w:tcW w:w="2547" w:type="dxa"/>
          </w:tcPr>
          <w:p w:rsidR="009B1272" w:rsidRPr="00F854D8" w:rsidRDefault="009B1272" w:rsidP="009B1272">
            <w:pPr>
              <w:pStyle w:val="BodyText"/>
              <w:spacing w:before="60" w:after="60"/>
              <w:rPr>
                <w:rFonts w:cs="Arial"/>
                <w:color w:val="000000"/>
                <w:lang w:val="es-ES_tradnl"/>
              </w:rPr>
            </w:pPr>
            <w:r w:rsidRPr="00F854D8">
              <w:rPr>
                <w:rFonts w:cs="Arial"/>
                <w:color w:val="000000"/>
                <w:lang w:val="es-ES_tradnl"/>
              </w:rPr>
              <w:t>TG/PISTA(proj.4)</w:t>
            </w:r>
            <w:r w:rsidR="00F854D8" w:rsidRPr="00F854D8">
              <w:rPr>
                <w:rFonts w:cs="Arial"/>
                <w:color w:val="000000"/>
                <w:lang w:val="es-ES_tradnl"/>
              </w:rPr>
              <w:t>,</w:t>
            </w:r>
          </w:p>
          <w:p w:rsidR="00F854D8" w:rsidRPr="00F854D8" w:rsidRDefault="00F854D8" w:rsidP="00F854D8">
            <w:pPr>
              <w:pStyle w:val="BodyText"/>
              <w:spacing w:before="60" w:after="60"/>
              <w:rPr>
                <w:rFonts w:eastAsia="MS Mincho" w:cs="Arial"/>
                <w:lang w:val="es-ES_tradnl" w:eastAsia="ja-JP"/>
              </w:rPr>
            </w:pPr>
            <w:r w:rsidRPr="00F854D8">
              <w:rPr>
                <w:rFonts w:cs="Arial"/>
                <w:color w:val="000000"/>
                <w:lang w:val="es-ES_tradnl"/>
              </w:rPr>
              <w:t>TC-EDC/Mar21/</w:t>
            </w:r>
            <w:r>
              <w:rPr>
                <w:rFonts w:cs="Arial"/>
                <w:color w:val="000000"/>
                <w:lang w:val="es-ES_tradnl"/>
              </w:rPr>
              <w:t>3</w:t>
            </w:r>
          </w:p>
        </w:tc>
        <w:tc>
          <w:tcPr>
            <w:tcW w:w="5695" w:type="dxa"/>
          </w:tcPr>
          <w:p w:rsidR="009B1272" w:rsidRPr="00C40CC2" w:rsidRDefault="009B1272" w:rsidP="00A640DA">
            <w:pPr>
              <w:pStyle w:val="BodyText"/>
              <w:spacing w:before="60" w:after="60"/>
              <w:jc w:val="left"/>
            </w:pPr>
            <w:r w:rsidRPr="00C40CC2">
              <w:rPr>
                <w:rFonts w:cs="Arial"/>
                <w:color w:val="000000"/>
              </w:rPr>
              <w:t>*Pistachio (</w:t>
            </w:r>
            <w:proofErr w:type="spellStart"/>
            <w:r w:rsidRPr="00C40CC2">
              <w:rPr>
                <w:rFonts w:cs="Arial"/>
                <w:i/>
                <w:color w:val="000000"/>
              </w:rPr>
              <w:t>Pistacia</w:t>
            </w:r>
            <w:proofErr w:type="spellEnd"/>
            <w:r w:rsidRPr="00C40CC2">
              <w:rPr>
                <w:rFonts w:cs="Arial"/>
                <w:color w:val="000000"/>
              </w:rPr>
              <w:t xml:space="preserve"> </w:t>
            </w:r>
            <w:proofErr w:type="spellStart"/>
            <w:r w:rsidR="008730FF" w:rsidRPr="00C40CC2">
              <w:rPr>
                <w:rFonts w:cs="Arial"/>
                <w:i/>
                <w:color w:val="000000"/>
              </w:rPr>
              <w:t>vera</w:t>
            </w:r>
            <w:proofErr w:type="spellEnd"/>
            <w:r w:rsidR="008730FF" w:rsidRPr="00C40CC2">
              <w:rPr>
                <w:rFonts w:cs="Arial"/>
                <w:i/>
                <w:color w:val="000000"/>
              </w:rPr>
              <w:t xml:space="preserve"> </w:t>
            </w:r>
            <w:r w:rsidRPr="00C40CC2">
              <w:rPr>
                <w:rFonts w:cs="Arial"/>
                <w:color w:val="000000"/>
              </w:rPr>
              <w:t>L.)</w:t>
            </w:r>
          </w:p>
        </w:tc>
        <w:tc>
          <w:tcPr>
            <w:tcW w:w="783" w:type="dxa"/>
            <w:vAlign w:val="center"/>
          </w:tcPr>
          <w:p w:rsidR="009B1272" w:rsidRPr="00C40CC2" w:rsidRDefault="009B1272" w:rsidP="00A640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C40CC2">
              <w:rPr>
                <w:rFonts w:cs="Arial"/>
              </w:rPr>
              <w:t>TWF</w:t>
            </w:r>
          </w:p>
        </w:tc>
      </w:tr>
    </w:tbl>
    <w:p w:rsidR="00B167E2" w:rsidRPr="00C40CC2" w:rsidRDefault="00B167E2" w:rsidP="0048657A">
      <w:pPr>
        <w:spacing w:before="120" w:after="120"/>
        <w:ind w:left="567"/>
        <w:rPr>
          <w:rFonts w:cs="Arial"/>
          <w:u w:val="single"/>
        </w:rPr>
      </w:pPr>
      <w:r w:rsidRPr="00C40CC2">
        <w:rPr>
          <w:rFonts w:cs="Arial"/>
          <w:u w:val="single"/>
        </w:rPr>
        <w:t>Revision</w:t>
      </w:r>
      <w:r w:rsidR="00A640DA" w:rsidRPr="00C40CC2">
        <w:rPr>
          <w:rFonts w:cs="Arial"/>
          <w:u w:val="single"/>
        </w:rPr>
        <w:t>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B167E2" w:rsidRPr="00C40CC2" w:rsidTr="00325ABC">
        <w:trPr>
          <w:cantSplit/>
          <w:jc w:val="center"/>
        </w:trPr>
        <w:tc>
          <w:tcPr>
            <w:tcW w:w="2547" w:type="dxa"/>
          </w:tcPr>
          <w:p w:rsidR="00B167E2" w:rsidRDefault="005504AC" w:rsidP="005504AC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C40CC2">
              <w:rPr>
                <w:rFonts w:eastAsia="MS Mincho" w:cs="Arial"/>
                <w:lang w:eastAsia="ja-JP"/>
              </w:rPr>
              <w:t>TG/95/4(proj.4)</w:t>
            </w:r>
            <w:r w:rsidR="00F854D8">
              <w:rPr>
                <w:rFonts w:eastAsia="MS Mincho" w:cs="Arial"/>
                <w:lang w:eastAsia="ja-JP"/>
              </w:rPr>
              <w:t>,</w:t>
            </w:r>
          </w:p>
          <w:p w:rsidR="00F854D8" w:rsidRPr="00C40CC2" w:rsidRDefault="00F854D8" w:rsidP="00F854D8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F854D8">
              <w:rPr>
                <w:rFonts w:cs="Arial"/>
                <w:color w:val="000000"/>
                <w:lang w:val="es-ES_tradnl"/>
              </w:rPr>
              <w:t>TC-EDC/Mar21/</w:t>
            </w:r>
            <w:r>
              <w:rPr>
                <w:rFonts w:cs="Arial"/>
                <w:color w:val="000000"/>
                <w:lang w:val="es-ES_tradnl"/>
              </w:rPr>
              <w:t>4</w:t>
            </w:r>
          </w:p>
        </w:tc>
        <w:tc>
          <w:tcPr>
            <w:tcW w:w="5695" w:type="dxa"/>
          </w:tcPr>
          <w:p w:rsidR="00B167E2" w:rsidRPr="00C40CC2" w:rsidRDefault="005504AC" w:rsidP="00525DD7">
            <w:pPr>
              <w:spacing w:before="60" w:after="6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C40CC2">
              <w:t>*Lagerstroemia (</w:t>
            </w:r>
            <w:r w:rsidRPr="00C40CC2">
              <w:rPr>
                <w:i/>
              </w:rPr>
              <w:t>Lagerstroemia</w:t>
            </w:r>
            <w:r w:rsidRPr="00C40CC2">
              <w:t xml:space="preserve"> L.)</w:t>
            </w:r>
          </w:p>
        </w:tc>
        <w:tc>
          <w:tcPr>
            <w:tcW w:w="783" w:type="dxa"/>
          </w:tcPr>
          <w:p w:rsidR="00B167E2" w:rsidRPr="00C40CC2" w:rsidRDefault="005504AC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C40CC2">
              <w:rPr>
                <w:rFonts w:cs="Arial"/>
              </w:rPr>
              <w:t>TWO</w:t>
            </w:r>
          </w:p>
        </w:tc>
      </w:tr>
      <w:tr w:rsidR="005504AC" w:rsidRPr="00C40CC2" w:rsidTr="00325ABC">
        <w:trPr>
          <w:cantSplit/>
          <w:jc w:val="center"/>
        </w:trPr>
        <w:tc>
          <w:tcPr>
            <w:tcW w:w="2547" w:type="dxa"/>
          </w:tcPr>
          <w:p w:rsidR="005504AC" w:rsidRDefault="006D013D" w:rsidP="006D013D">
            <w:pPr>
              <w:pStyle w:val="BodyText"/>
              <w:spacing w:before="60" w:after="60"/>
              <w:rPr>
                <w:rFonts w:cs="Arial"/>
              </w:rPr>
            </w:pPr>
            <w:r w:rsidRPr="00C40CC2">
              <w:rPr>
                <w:rFonts w:cs="Arial"/>
              </w:rPr>
              <w:t>TG/238/2(proj.4)</w:t>
            </w:r>
            <w:r w:rsidR="00F854D8">
              <w:rPr>
                <w:rFonts w:cs="Arial"/>
              </w:rPr>
              <w:t>,</w:t>
            </w:r>
          </w:p>
          <w:p w:rsidR="00F854D8" w:rsidRPr="00C40CC2" w:rsidRDefault="00F854D8" w:rsidP="00F854D8">
            <w:pPr>
              <w:pStyle w:val="BodyText"/>
              <w:spacing w:before="60" w:after="60"/>
            </w:pPr>
            <w:r w:rsidRPr="00F854D8">
              <w:rPr>
                <w:rFonts w:cs="Arial"/>
                <w:color w:val="000000"/>
                <w:lang w:val="es-ES_tradnl"/>
              </w:rPr>
              <w:t>TC-EDC/Mar21/</w:t>
            </w:r>
            <w:r>
              <w:rPr>
                <w:rFonts w:cs="Arial"/>
                <w:color w:val="000000"/>
                <w:lang w:val="es-ES_tradnl"/>
              </w:rPr>
              <w:t>5</w:t>
            </w:r>
          </w:p>
        </w:tc>
        <w:tc>
          <w:tcPr>
            <w:tcW w:w="5695" w:type="dxa"/>
          </w:tcPr>
          <w:p w:rsidR="005504AC" w:rsidRPr="00C40CC2" w:rsidRDefault="006D013D" w:rsidP="005504AC">
            <w:pPr>
              <w:spacing w:before="60" w:after="60"/>
              <w:jc w:val="left"/>
              <w:rPr>
                <w:lang w:val="es-ES_tradnl"/>
              </w:rPr>
            </w:pPr>
            <w:r w:rsidRPr="00C40CC2">
              <w:rPr>
                <w:rFonts w:cs="Arial"/>
              </w:rPr>
              <w:t>*Tea (</w:t>
            </w:r>
            <w:r w:rsidRPr="00C40CC2">
              <w:rPr>
                <w:rFonts w:cs="Arial"/>
                <w:i/>
              </w:rPr>
              <w:t xml:space="preserve">Camellia </w:t>
            </w:r>
            <w:proofErr w:type="spellStart"/>
            <w:r w:rsidRPr="00C40CC2">
              <w:rPr>
                <w:rFonts w:cs="Arial"/>
                <w:i/>
              </w:rPr>
              <w:t>sinensis</w:t>
            </w:r>
            <w:proofErr w:type="spellEnd"/>
            <w:r w:rsidRPr="00C40CC2">
              <w:rPr>
                <w:rFonts w:cs="Arial"/>
              </w:rPr>
              <w:t xml:space="preserve"> (L.) </w:t>
            </w:r>
            <w:proofErr w:type="spellStart"/>
            <w:r w:rsidRPr="00C40CC2">
              <w:rPr>
                <w:rFonts w:cs="Arial"/>
              </w:rPr>
              <w:t>Kuntze</w:t>
            </w:r>
            <w:proofErr w:type="spellEnd"/>
            <w:r w:rsidRPr="00C40CC2">
              <w:rPr>
                <w:rFonts w:cs="Arial"/>
              </w:rPr>
              <w:t>)</w:t>
            </w:r>
          </w:p>
        </w:tc>
        <w:tc>
          <w:tcPr>
            <w:tcW w:w="783" w:type="dxa"/>
          </w:tcPr>
          <w:p w:rsidR="005504AC" w:rsidRPr="00C40CC2" w:rsidRDefault="006D013D" w:rsidP="005504AC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C40CC2">
              <w:rPr>
                <w:rFonts w:cs="Arial"/>
              </w:rPr>
              <w:t>TWA</w:t>
            </w:r>
          </w:p>
        </w:tc>
      </w:tr>
    </w:tbl>
    <w:p w:rsidR="00544581" w:rsidRDefault="00544581">
      <w:pPr>
        <w:jc w:val="left"/>
      </w:pPr>
    </w:p>
    <w:p w:rsidR="00EB67DB" w:rsidRDefault="00EB67DB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>Chairperson’s</w:t>
      </w:r>
      <w:proofErr w:type="gramEnd"/>
      <w:r>
        <w:t xml:space="preserve"> reporting to the TC </w:t>
      </w:r>
      <w:r w:rsidR="00B07D7F">
        <w:t>(presentation by the Office of the Union)</w:t>
      </w:r>
    </w:p>
    <w:p w:rsidR="00BD51EF" w:rsidRDefault="00BD51EF">
      <w:pPr>
        <w:jc w:val="left"/>
      </w:pPr>
    </w:p>
    <w:p w:rsidR="00BD51EF" w:rsidRDefault="00BD51EF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Preparatory workshops </w:t>
      </w:r>
      <w:r w:rsidR="00B07D7F">
        <w:t>(presentation by the Office of the Union)</w:t>
      </w:r>
    </w:p>
    <w:p w:rsidR="00EB67DB" w:rsidRDefault="00EB67DB">
      <w:pPr>
        <w:jc w:val="left"/>
      </w:pPr>
    </w:p>
    <w:p w:rsidR="006567E7" w:rsidRPr="00C40CC2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Dates and organization of future meetings</w:t>
      </w:r>
    </w:p>
    <w:p w:rsidR="00235D47" w:rsidRPr="00C40CC2" w:rsidRDefault="00235D47">
      <w:pPr>
        <w:jc w:val="left"/>
      </w:pPr>
    </w:p>
    <w:p w:rsidR="0048657A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  <w:bookmarkStart w:id="2" w:name="_GoBack"/>
      <w:bookmarkEnd w:id="2"/>
    </w:p>
    <w:p w:rsidR="00FD5DC5" w:rsidRDefault="00FD5DC5">
      <w:pPr>
        <w:jc w:val="left"/>
      </w:pPr>
    </w:p>
    <w:p w:rsidR="00FD5DC5" w:rsidRPr="00C40CC2" w:rsidRDefault="00FD5DC5">
      <w:pPr>
        <w:jc w:val="left"/>
      </w:pPr>
    </w:p>
    <w:p w:rsidR="00050E16" w:rsidRDefault="00916216" w:rsidP="00A9274B">
      <w:pPr>
        <w:jc w:val="right"/>
      </w:pPr>
      <w:r w:rsidRPr="00C40CC2">
        <w:t>[End of document]</w:t>
      </w:r>
      <w:r w:rsidR="00A9274B" w:rsidRPr="000C2C4F">
        <w:t xml:space="preserve"> </w:t>
      </w:r>
    </w:p>
    <w:p w:rsidR="000F19C3" w:rsidRDefault="000F19C3" w:rsidP="00A9274B">
      <w:pPr>
        <w:jc w:val="right"/>
      </w:pPr>
    </w:p>
    <w:p w:rsidR="000F19C3" w:rsidRPr="000C2C4F" w:rsidRDefault="000F19C3" w:rsidP="000F19C3">
      <w:pPr>
        <w:jc w:val="left"/>
      </w:pPr>
    </w:p>
    <w:sectPr w:rsidR="000F19C3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DC769D" w:rsidRPr="004A6FDA">
      <w:rPr>
        <w:rStyle w:val="PageNumber"/>
        <w:lang w:val="pt-BR"/>
      </w:rPr>
      <w:t>Mar21</w:t>
    </w:r>
    <w:r w:rsidRPr="004A6FDA">
      <w:rPr>
        <w:rStyle w:val="PageNumber"/>
        <w:lang w:val="pt-BR"/>
      </w:rPr>
      <w:t>/</w:t>
    </w:r>
    <w:r w:rsidR="004C45ED" w:rsidRPr="004A6FDA">
      <w:rPr>
        <w:rStyle w:val="PageNumber"/>
        <w:lang w:val="pt-BR"/>
      </w:rPr>
      <w:t>1</w:t>
    </w:r>
    <w:r w:rsidR="00EC67E8" w:rsidRPr="004A6FDA">
      <w:rPr>
        <w:rStyle w:val="PageNumber"/>
        <w:lang w:val="pt-BR"/>
      </w:rPr>
      <w:t xml:space="preserve"> </w:t>
    </w:r>
    <w:r w:rsidR="00DC769D" w:rsidRPr="004A6FDA">
      <w:rPr>
        <w:rStyle w:val="PageNumber"/>
        <w:lang w:val="pt-BR"/>
      </w:rPr>
      <w:t>Prov.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178C7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92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5F2B"/>
    <w:rsid w:val="00424C0F"/>
    <w:rsid w:val="00435B7C"/>
    <w:rsid w:val="00444A88"/>
    <w:rsid w:val="00453C2F"/>
    <w:rsid w:val="00474DA4"/>
    <w:rsid w:val="00476B4D"/>
    <w:rsid w:val="004805FA"/>
    <w:rsid w:val="0048657A"/>
    <w:rsid w:val="004935D2"/>
    <w:rsid w:val="004A6FDA"/>
    <w:rsid w:val="004B1215"/>
    <w:rsid w:val="004C45ED"/>
    <w:rsid w:val="004D047D"/>
    <w:rsid w:val="004F1E9E"/>
    <w:rsid w:val="004F305A"/>
    <w:rsid w:val="00512164"/>
    <w:rsid w:val="00520297"/>
    <w:rsid w:val="005338F9"/>
    <w:rsid w:val="0054281C"/>
    <w:rsid w:val="00544581"/>
    <w:rsid w:val="005504AC"/>
    <w:rsid w:val="0055268D"/>
    <w:rsid w:val="00576BE4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780A"/>
    <w:rsid w:val="00711062"/>
    <w:rsid w:val="0071271E"/>
    <w:rsid w:val="00732DEC"/>
    <w:rsid w:val="00735BD5"/>
    <w:rsid w:val="007451EC"/>
    <w:rsid w:val="00751613"/>
    <w:rsid w:val="007556F6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2AC3"/>
    <w:rsid w:val="00A430CF"/>
    <w:rsid w:val="00A54309"/>
    <w:rsid w:val="00A640DA"/>
    <w:rsid w:val="00A9274B"/>
    <w:rsid w:val="00AB2B93"/>
    <w:rsid w:val="00AB530F"/>
    <w:rsid w:val="00AB7E5B"/>
    <w:rsid w:val="00AC2883"/>
    <w:rsid w:val="00AE0EF1"/>
    <w:rsid w:val="00AE2937"/>
    <w:rsid w:val="00B036C2"/>
    <w:rsid w:val="00B07301"/>
    <w:rsid w:val="00B07D7F"/>
    <w:rsid w:val="00B11F3E"/>
    <w:rsid w:val="00B167E2"/>
    <w:rsid w:val="00B224DE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A4476"/>
    <w:rsid w:val="00DA4973"/>
    <w:rsid w:val="00DA6F36"/>
    <w:rsid w:val="00DB596E"/>
    <w:rsid w:val="00DB7773"/>
    <w:rsid w:val="00DC00EA"/>
    <w:rsid w:val="00DC3802"/>
    <w:rsid w:val="00DC769D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A7C8710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TC-EDC/Mar21</vt:lpstr>
    </vt:vector>
  </TitlesOfParts>
  <Company>UPOV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TC-EDC/Mar21</dc:title>
  <dc:creator>OERTEL Romy</dc:creator>
  <cp:keywords>TC-EDC/Mar21</cp:keywords>
  <cp:lastModifiedBy>OERTEL Romy</cp:lastModifiedBy>
  <cp:revision>5</cp:revision>
  <cp:lastPrinted>2020-09-30T14:04:00Z</cp:lastPrinted>
  <dcterms:created xsi:type="dcterms:W3CDTF">2021-01-08T15:57:00Z</dcterms:created>
  <dcterms:modified xsi:type="dcterms:W3CDTF">2021-01-13T11:07:00Z</dcterms:modified>
</cp:coreProperties>
</file>