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7B286C">
              <w:t>6</w:t>
            </w:r>
            <w:r w:rsidR="0017474A" w:rsidRPr="00C5280D">
              <w:t>/</w:t>
            </w:r>
            <w:bookmarkStart w:id="0" w:name="Code"/>
            <w:bookmarkEnd w:id="0"/>
            <w:r w:rsidR="00DD0B27">
              <w:t>10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301E0A">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Start w:id="3" w:name="_GoBack"/>
            <w:bookmarkEnd w:id="2"/>
            <w:bookmarkEnd w:id="3"/>
            <w:r w:rsidR="00301E0A" w:rsidRPr="00301E0A">
              <w:rPr>
                <w:b w:val="0"/>
                <w:spacing w:val="0"/>
              </w:rPr>
              <w:t>December 18</w:t>
            </w:r>
            <w:r w:rsidR="0024416D" w:rsidRPr="00301E0A">
              <w:rPr>
                <w:b w:val="0"/>
                <w:spacing w:val="0"/>
              </w:rPr>
              <w:t xml:space="preserve">, </w:t>
            </w:r>
            <w:r w:rsidR="001131D5" w:rsidRPr="00301E0A">
              <w:rPr>
                <w:b w:val="0"/>
                <w:spacing w:val="0"/>
              </w:rPr>
              <w:t>201</w:t>
            </w:r>
            <w:r w:rsidR="007B286C" w:rsidRPr="00301E0A">
              <w:rPr>
                <w:b w:val="0"/>
                <w:spacing w:val="0"/>
              </w:rPr>
              <w:t>5</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B286C">
        <w:t>6</w:t>
      </w:r>
      <w:r w:rsidR="00125EFC">
        <w:t xml:space="preserve"> and </w:t>
      </w:r>
      <w:r w:rsidR="007B286C">
        <w:t>7</w:t>
      </w:r>
      <w:r w:rsidR="0061555F" w:rsidRPr="00C5280D">
        <w:t>,</w:t>
      </w:r>
      <w:r w:rsidR="00125EFC">
        <w:t xml:space="preserve"> 201</w:t>
      </w:r>
      <w:r w:rsidR="007B286C">
        <w:t>6</w:t>
      </w:r>
    </w:p>
    <w:p w:rsidR="005C2CE9" w:rsidRPr="00C5280D" w:rsidRDefault="005C2CE9" w:rsidP="005C2CE9">
      <w:pPr>
        <w:pStyle w:val="Titleofdoc0"/>
      </w:pPr>
      <w:bookmarkStart w:id="4" w:name="TitleOfDoc"/>
      <w:bookmarkEnd w:id="4"/>
      <w:r>
        <w:t xml:space="preserve">PARTIAL REVISION of the Test Guidelines for </w:t>
      </w:r>
      <w:r>
        <w:rPr>
          <w:lang w:eastAsia="ja-JP"/>
        </w:rPr>
        <w:t>Brassicas</w:t>
      </w:r>
    </w:p>
    <w:p w:rsidR="005C2CE9" w:rsidRPr="00C5280D" w:rsidRDefault="005C2CE9" w:rsidP="005C2CE9">
      <w:pPr>
        <w:pStyle w:val="preparedby1"/>
        <w:rPr>
          <w:lang w:eastAsia="ja-JP"/>
        </w:rPr>
      </w:pPr>
      <w:r w:rsidRPr="006D111F">
        <w:t>Document prep</w:t>
      </w:r>
      <w:r>
        <w:t xml:space="preserve">ared by an expert from </w:t>
      </w:r>
      <w:r>
        <w:rPr>
          <w:lang w:eastAsia="ja-JP"/>
        </w:rPr>
        <w:t>the Netherlands</w:t>
      </w:r>
      <w:r>
        <w:rPr>
          <w:lang w:eastAsia="ja-JP"/>
        </w:rPr>
        <w:br/>
      </w:r>
      <w:r>
        <w:rPr>
          <w:lang w:eastAsia="ja-JP"/>
        </w:rPr>
        <w:br/>
      </w:r>
      <w:r>
        <w:rPr>
          <w:color w:val="A6A6A6" w:themeColor="background1" w:themeShade="A6"/>
        </w:rPr>
        <w:t>Disclaimer:  this document does not represent UPOV policies or guidance</w:t>
      </w:r>
    </w:p>
    <w:p w:rsidR="005C2CE9" w:rsidRDefault="005C2CE9" w:rsidP="005C2CE9">
      <w:pPr>
        <w:rPr>
          <w:rFonts w:cs="Arial"/>
        </w:rPr>
      </w:pPr>
      <w:r>
        <w:fldChar w:fldCharType="begin"/>
      </w:r>
      <w:r>
        <w:instrText xml:space="preserve"> AUTONUM  </w:instrText>
      </w:r>
      <w:r>
        <w:fldChar w:fldCharType="end"/>
      </w:r>
      <w:r>
        <w:tab/>
        <w:t xml:space="preserve">At its forty-ninth session held in Angers, France, from June 15 to 19, 2015, the Technical Working Party for Vegetables (TWV) considered a partial revision of the Test Guidelines for Brassicas on the basis of document TWV/49/23 “Partial Revision of the Test Guidelines for Brassicas” and proposed to revise the </w:t>
      </w:r>
      <w:r>
        <w:rPr>
          <w:rFonts w:cs="Arial"/>
        </w:rPr>
        <w:t xml:space="preserve">characteristics for “Male sterility” in the following Test Guidelines </w:t>
      </w:r>
      <w:r>
        <w:t xml:space="preserve">(see document TWV/49/32 </w:t>
      </w:r>
      <w:r w:rsidR="00845551">
        <w:t xml:space="preserve">Rev. </w:t>
      </w:r>
      <w:r>
        <w:t>“</w:t>
      </w:r>
      <w:r w:rsidR="00845551">
        <w:t xml:space="preserve">Revised </w:t>
      </w:r>
      <w:r>
        <w:t>Report”, paragraph</w:t>
      </w:r>
      <w:r w:rsidR="00845551">
        <w:t>s</w:t>
      </w:r>
      <w:r>
        <w:t xml:space="preserve"> 94</w:t>
      </w:r>
      <w:r w:rsidR="00086FA9">
        <w:t xml:space="preserve"> to 97</w:t>
      </w:r>
      <w:r>
        <w:t>)</w:t>
      </w:r>
      <w:r>
        <w:rPr>
          <w:rFonts w:cs="Arial"/>
        </w:rPr>
        <w:t>:</w:t>
      </w:r>
    </w:p>
    <w:p w:rsidR="005C2CE9" w:rsidRDefault="005C2CE9" w:rsidP="005C2CE9">
      <w:pPr>
        <w:rPr>
          <w:rFonts w:cs="Arial"/>
        </w:rPr>
      </w:pPr>
    </w:p>
    <w:p w:rsidR="005C2CE9" w:rsidRPr="004B44B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i/>
          <w:iCs/>
          <w:sz w:val="20"/>
          <w:szCs w:val="20"/>
        </w:rPr>
      </w:pPr>
      <w:proofErr w:type="spellStart"/>
      <w:r w:rsidRPr="004B44B9">
        <w:rPr>
          <w:rFonts w:ascii="Arial" w:hAnsi="Arial" w:cs="Arial"/>
          <w:sz w:val="20"/>
          <w:szCs w:val="20"/>
          <w:lang w:val="it-IT"/>
        </w:rPr>
        <w:t>Cauliflower</w:t>
      </w:r>
      <w:proofErr w:type="spellEnd"/>
      <w:r w:rsidRPr="004B44B9">
        <w:rPr>
          <w:rFonts w:ascii="Arial" w:hAnsi="Arial" w:cs="Arial"/>
          <w:bCs/>
          <w:sz w:val="20"/>
          <w:szCs w:val="20"/>
        </w:rPr>
        <w:t xml:space="preserve"> (</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 xml:space="preserve">L. </w:t>
      </w:r>
      <w:proofErr w:type="spellStart"/>
      <w:proofErr w:type="gramStart"/>
      <w:r w:rsidRPr="004B44B9">
        <w:rPr>
          <w:rFonts w:ascii="Arial" w:hAnsi="Arial" w:cs="Arial"/>
          <w:sz w:val="20"/>
          <w:szCs w:val="20"/>
        </w:rPr>
        <w:t>convar</w:t>
      </w:r>
      <w:proofErr w:type="spellEnd"/>
      <w:r>
        <w:rPr>
          <w:rFonts w:ascii="Arial" w:hAnsi="Arial" w:cs="Arial"/>
          <w:sz w:val="20"/>
          <w:szCs w:val="20"/>
        </w:rPr>
        <w:t>.</w:t>
      </w:r>
      <w:proofErr w:type="gramEnd"/>
      <w:r w:rsidRPr="004B44B9">
        <w:rPr>
          <w:rFonts w:ascii="Arial" w:hAnsi="Arial" w:cs="Arial"/>
          <w:sz w:val="20"/>
          <w:szCs w:val="20"/>
        </w:rPr>
        <w:t xml:space="preserve"> </w:t>
      </w:r>
      <w:r w:rsidRPr="004B44B9">
        <w:rPr>
          <w:rFonts w:ascii="Arial" w:hAnsi="Arial" w:cs="Arial"/>
          <w:i/>
          <w:iCs/>
          <w:sz w:val="20"/>
          <w:szCs w:val="20"/>
        </w:rPr>
        <w:t xml:space="preserve">botrytis </w:t>
      </w:r>
      <w:r w:rsidRPr="004B44B9">
        <w:rPr>
          <w:rFonts w:ascii="Arial" w:hAnsi="Arial" w:cs="Arial"/>
          <w:sz w:val="20"/>
          <w:szCs w:val="20"/>
        </w:rPr>
        <w:t xml:space="preserve">(L.) </w:t>
      </w:r>
      <w:proofErr w:type="spellStart"/>
      <w:r w:rsidRPr="004B44B9">
        <w:rPr>
          <w:rFonts w:ascii="Arial" w:hAnsi="Arial" w:cs="Arial"/>
          <w:sz w:val="20"/>
          <w:szCs w:val="20"/>
        </w:rPr>
        <w:t>Alef</w:t>
      </w:r>
      <w:proofErr w:type="spellEnd"/>
      <w:r w:rsidRPr="004B44B9">
        <w:rPr>
          <w:rFonts w:ascii="Arial" w:hAnsi="Arial" w:cs="Arial"/>
          <w:i/>
          <w:iCs/>
          <w:sz w:val="20"/>
          <w:szCs w:val="20"/>
        </w:rPr>
        <w:t xml:space="preserve">. </w:t>
      </w:r>
      <w:r w:rsidRPr="004B44B9">
        <w:rPr>
          <w:rFonts w:ascii="Arial" w:hAnsi="Arial" w:cs="Arial"/>
          <w:sz w:val="20"/>
          <w:szCs w:val="20"/>
        </w:rPr>
        <w:t>var</w:t>
      </w:r>
      <w:r w:rsidRPr="004B44B9">
        <w:rPr>
          <w:rFonts w:ascii="Arial" w:hAnsi="Arial" w:cs="Arial"/>
          <w:i/>
          <w:iCs/>
          <w:sz w:val="20"/>
          <w:szCs w:val="20"/>
        </w:rPr>
        <w:t xml:space="preserve">. </w:t>
      </w:r>
      <w:proofErr w:type="spellStart"/>
      <w:r w:rsidRPr="004B44B9">
        <w:rPr>
          <w:rFonts w:ascii="Arial" w:hAnsi="Arial" w:cs="Arial"/>
          <w:i/>
          <w:iCs/>
          <w:sz w:val="20"/>
          <w:szCs w:val="20"/>
        </w:rPr>
        <w:t>botryris</w:t>
      </w:r>
      <w:proofErr w:type="spellEnd"/>
      <w:r w:rsidRPr="004B44B9">
        <w:rPr>
          <w:rFonts w:ascii="Arial" w:hAnsi="Arial" w:cs="Arial"/>
          <w:i/>
          <w:iCs/>
          <w:sz w:val="20"/>
          <w:szCs w:val="20"/>
        </w:rPr>
        <w:t xml:space="preserve"> </w:t>
      </w:r>
      <w:r w:rsidRPr="004B44B9">
        <w:rPr>
          <w:rFonts w:ascii="Arial" w:hAnsi="Arial" w:cs="Arial"/>
          <w:sz w:val="20"/>
          <w:szCs w:val="20"/>
        </w:rPr>
        <w:t>L.)</w:t>
      </w:r>
      <w:r>
        <w:rPr>
          <w:rFonts w:ascii="Arial" w:hAnsi="Arial" w:cs="Arial"/>
          <w:bCs/>
          <w:sz w:val="20"/>
          <w:szCs w:val="20"/>
        </w:rPr>
        <w:t xml:space="preserve"> (document TG/45/7)</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i/>
          <w:iCs/>
          <w:sz w:val="20"/>
          <w:szCs w:val="20"/>
        </w:rPr>
      </w:pPr>
    </w:p>
    <w:p w:rsidR="005C2CE9" w:rsidRPr="002B579F"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lang w:val="en-US"/>
        </w:rPr>
      </w:pPr>
      <w:proofErr w:type="spellStart"/>
      <w:r w:rsidRPr="004B44B9">
        <w:rPr>
          <w:rFonts w:ascii="Arial" w:hAnsi="Arial" w:cs="Arial"/>
          <w:sz w:val="20"/>
          <w:szCs w:val="20"/>
          <w:lang w:val="it-IT"/>
        </w:rPr>
        <w:t>Cabbage</w:t>
      </w:r>
      <w:proofErr w:type="spellEnd"/>
      <w:r w:rsidRPr="002B579F">
        <w:rPr>
          <w:rFonts w:ascii="Arial" w:hAnsi="Arial" w:cs="Arial"/>
          <w:bCs/>
          <w:sz w:val="20"/>
          <w:szCs w:val="20"/>
          <w:lang w:val="en-US"/>
        </w:rPr>
        <w:t xml:space="preserve"> </w:t>
      </w:r>
      <w:r w:rsidRPr="002B579F">
        <w:rPr>
          <w:rFonts w:ascii="Arial" w:hAnsi="Arial" w:cs="Arial"/>
          <w:sz w:val="20"/>
          <w:szCs w:val="20"/>
          <w:lang w:val="en-US"/>
        </w:rPr>
        <w:t>(</w:t>
      </w:r>
      <w:r w:rsidRPr="002B579F">
        <w:rPr>
          <w:rFonts w:ascii="Arial" w:hAnsi="Arial" w:cs="Arial"/>
          <w:i/>
          <w:iCs/>
          <w:sz w:val="20"/>
          <w:szCs w:val="20"/>
          <w:lang w:val="en-US"/>
        </w:rPr>
        <w:t xml:space="preserve">Brassica </w:t>
      </w:r>
      <w:proofErr w:type="spellStart"/>
      <w:r w:rsidRPr="002B579F">
        <w:rPr>
          <w:rFonts w:ascii="Arial" w:hAnsi="Arial" w:cs="Arial"/>
          <w:i/>
          <w:iCs/>
          <w:sz w:val="20"/>
          <w:szCs w:val="20"/>
          <w:lang w:val="en-US"/>
        </w:rPr>
        <w:t>oleracea</w:t>
      </w:r>
      <w:proofErr w:type="spellEnd"/>
      <w:r w:rsidRPr="002B579F">
        <w:rPr>
          <w:rFonts w:ascii="Arial" w:hAnsi="Arial" w:cs="Arial"/>
          <w:i/>
          <w:iCs/>
          <w:sz w:val="20"/>
          <w:szCs w:val="20"/>
          <w:lang w:val="en-US"/>
        </w:rPr>
        <w:t xml:space="preserve"> </w:t>
      </w:r>
      <w:r w:rsidRPr="002B579F">
        <w:rPr>
          <w:rFonts w:ascii="Arial" w:hAnsi="Arial" w:cs="Arial"/>
          <w:sz w:val="20"/>
          <w:szCs w:val="20"/>
          <w:lang w:val="en-US"/>
        </w:rPr>
        <w:t>L.</w:t>
      </w:r>
      <w:r>
        <w:rPr>
          <w:rFonts w:ascii="Arial" w:hAnsi="Arial" w:cs="Arial"/>
          <w:sz w:val="20"/>
          <w:szCs w:val="20"/>
          <w:lang w:val="en-US"/>
        </w:rPr>
        <w:t>:</w:t>
      </w:r>
      <w:r w:rsidRPr="002B579F">
        <w:rPr>
          <w:rFonts w:ascii="Arial" w:hAnsi="Arial" w:cs="Arial"/>
          <w:sz w:val="20"/>
          <w:szCs w:val="20"/>
          <w:lang w:val="en-US"/>
        </w:rPr>
        <w:t xml:space="preserve"> </w:t>
      </w:r>
      <w:r w:rsidRPr="002B579F">
        <w:rPr>
          <w:rFonts w:ascii="Arial" w:hAnsi="Arial" w:cs="Arial"/>
          <w:i/>
          <w:sz w:val="20"/>
          <w:szCs w:val="20"/>
          <w:lang w:val="en-US"/>
        </w:rPr>
        <w:t>Brassica</w:t>
      </w:r>
      <w:r w:rsidRPr="002B579F">
        <w:rPr>
          <w:rFonts w:ascii="Arial" w:hAnsi="Arial" w:cs="Arial"/>
          <w:sz w:val="20"/>
          <w:szCs w:val="20"/>
          <w:lang w:val="en-US"/>
        </w:rPr>
        <w:t xml:space="preserve"> (White Cabbage Group)</w:t>
      </w:r>
      <w:r>
        <w:rPr>
          <w:rFonts w:ascii="Arial" w:hAnsi="Arial" w:cs="Arial"/>
          <w:sz w:val="20"/>
          <w:szCs w:val="20"/>
          <w:lang w:val="en-US"/>
        </w:rPr>
        <w:t>;</w:t>
      </w:r>
      <w:r w:rsidRPr="002B579F">
        <w:rPr>
          <w:rFonts w:ascii="Arial" w:hAnsi="Arial" w:cs="Arial"/>
          <w:sz w:val="20"/>
          <w:szCs w:val="20"/>
          <w:lang w:val="en-US"/>
        </w:rPr>
        <w:t xml:space="preserve"> </w:t>
      </w:r>
      <w:r w:rsidRPr="002B579F">
        <w:rPr>
          <w:rFonts w:ascii="Arial" w:hAnsi="Arial" w:cs="Arial"/>
          <w:i/>
          <w:sz w:val="20"/>
          <w:szCs w:val="20"/>
          <w:lang w:val="en-US"/>
        </w:rPr>
        <w:t>Brassica</w:t>
      </w:r>
      <w:r w:rsidRPr="002B579F">
        <w:rPr>
          <w:rFonts w:ascii="Arial" w:hAnsi="Arial" w:cs="Arial"/>
          <w:sz w:val="20"/>
          <w:szCs w:val="20"/>
          <w:lang w:val="en-US"/>
        </w:rPr>
        <w:t xml:space="preserve"> (Savoy Cabbage Group)</w:t>
      </w:r>
      <w:r>
        <w:rPr>
          <w:rFonts w:ascii="Arial" w:hAnsi="Arial" w:cs="Arial"/>
          <w:sz w:val="20"/>
          <w:szCs w:val="20"/>
          <w:lang w:val="en-US"/>
        </w:rPr>
        <w:t>;</w:t>
      </w:r>
      <w:r w:rsidRPr="002B579F">
        <w:rPr>
          <w:rFonts w:ascii="Arial" w:hAnsi="Arial" w:cs="Arial"/>
          <w:i/>
          <w:sz w:val="20"/>
          <w:szCs w:val="20"/>
          <w:lang w:val="en-US"/>
        </w:rPr>
        <w:t xml:space="preserve"> Brassica</w:t>
      </w:r>
      <w:r w:rsidRPr="002B579F">
        <w:rPr>
          <w:rFonts w:ascii="Arial" w:hAnsi="Arial" w:cs="Arial"/>
          <w:sz w:val="20"/>
          <w:szCs w:val="20"/>
          <w:lang w:val="en-US"/>
        </w:rPr>
        <w:t xml:space="preserve"> (Red Cabbage Group</w:t>
      </w:r>
      <w:proofErr w:type="gramStart"/>
      <w:r w:rsidRPr="002B579F">
        <w:rPr>
          <w:rFonts w:ascii="Arial" w:hAnsi="Arial" w:cs="Arial"/>
          <w:sz w:val="20"/>
          <w:szCs w:val="20"/>
          <w:lang w:val="en-US"/>
        </w:rPr>
        <w:t>)</w:t>
      </w:r>
      <w:r>
        <w:rPr>
          <w:rFonts w:ascii="Arial" w:hAnsi="Arial" w:cs="Arial"/>
          <w:sz w:val="20"/>
          <w:szCs w:val="20"/>
          <w:lang w:val="en-US"/>
        </w:rPr>
        <w:t>)</w:t>
      </w:r>
      <w:proofErr w:type="gramEnd"/>
      <w:r w:rsidRPr="002B579F">
        <w:rPr>
          <w:rFonts w:ascii="Arial" w:hAnsi="Arial" w:cs="Arial"/>
          <w:sz w:val="20"/>
          <w:szCs w:val="20"/>
          <w:lang w:val="en-US"/>
        </w:rPr>
        <w:t xml:space="preserve"> (document TG/48/7)</w:t>
      </w:r>
    </w:p>
    <w:p w:rsidR="005C2CE9" w:rsidRPr="002B579F"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sz w:val="20"/>
          <w:szCs w:val="20"/>
          <w:lang w:val="en-US"/>
        </w:rPr>
      </w:pPr>
    </w:p>
    <w:p w:rsidR="005C2CE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proofErr w:type="spellStart"/>
      <w:r w:rsidRPr="004B44B9">
        <w:rPr>
          <w:rFonts w:ascii="Arial" w:hAnsi="Arial" w:cs="Arial"/>
          <w:sz w:val="20"/>
          <w:szCs w:val="20"/>
          <w:lang w:val="it-IT"/>
        </w:rPr>
        <w:t>Brussels</w:t>
      </w:r>
      <w:proofErr w:type="spellEnd"/>
      <w:r w:rsidRPr="004B44B9">
        <w:rPr>
          <w:rFonts w:ascii="Arial" w:hAnsi="Arial" w:cs="Arial"/>
          <w:sz w:val="20"/>
          <w:szCs w:val="20"/>
          <w:lang w:val="it-IT"/>
        </w:rPr>
        <w:t xml:space="preserve"> </w:t>
      </w:r>
      <w:proofErr w:type="spellStart"/>
      <w:r w:rsidRPr="004B44B9">
        <w:rPr>
          <w:rFonts w:ascii="Arial" w:hAnsi="Arial" w:cs="Arial"/>
          <w:sz w:val="20"/>
          <w:szCs w:val="20"/>
          <w:lang w:val="it-IT"/>
        </w:rPr>
        <w:t>Sprout</w:t>
      </w:r>
      <w:proofErr w:type="spellEnd"/>
      <w:r w:rsidRPr="004B44B9">
        <w:rPr>
          <w:rFonts w:ascii="Arial" w:hAnsi="Arial" w:cs="Arial"/>
          <w:sz w:val="20"/>
          <w:szCs w:val="20"/>
          <w:lang w:val="it-IT"/>
        </w:rPr>
        <w:t xml:space="preserve"> </w:t>
      </w:r>
      <w:r w:rsidRPr="004B44B9">
        <w:rPr>
          <w:rFonts w:ascii="Arial" w:hAnsi="Arial" w:cs="Arial"/>
          <w:sz w:val="20"/>
          <w:szCs w:val="20"/>
        </w:rPr>
        <w:t>(</w:t>
      </w:r>
      <w:proofErr w:type="spellStart"/>
      <w:r w:rsidRPr="004B44B9">
        <w:rPr>
          <w:rFonts w:ascii="Arial" w:hAnsi="Arial" w:cs="Arial"/>
          <w:i/>
          <w:iCs/>
          <w:sz w:val="20"/>
          <w:szCs w:val="20"/>
        </w:rPr>
        <w:t>Brassica</w:t>
      </w:r>
      <w:proofErr w:type="spellEnd"/>
      <w:r w:rsidRPr="004B44B9">
        <w:rPr>
          <w:rFonts w:ascii="Arial" w:hAnsi="Arial" w:cs="Arial"/>
          <w:i/>
          <w:iCs/>
          <w:sz w:val="20"/>
          <w:szCs w:val="20"/>
        </w:rPr>
        <w:t xml:space="preserve"> </w:t>
      </w:r>
      <w:proofErr w:type="spellStart"/>
      <w:r w:rsidRPr="004B44B9">
        <w:rPr>
          <w:rFonts w:ascii="Arial" w:hAnsi="Arial" w:cs="Arial"/>
          <w:i/>
          <w:iCs/>
          <w:sz w:val="20"/>
          <w:szCs w:val="20"/>
        </w:rPr>
        <w:t>oleracea</w:t>
      </w:r>
      <w:proofErr w:type="spellEnd"/>
      <w:r w:rsidRPr="004B44B9">
        <w:rPr>
          <w:rFonts w:ascii="Arial" w:hAnsi="Arial" w:cs="Arial"/>
          <w:i/>
          <w:iCs/>
          <w:sz w:val="20"/>
          <w:szCs w:val="20"/>
        </w:rPr>
        <w:t xml:space="preserve"> </w:t>
      </w:r>
      <w:r w:rsidRPr="004B44B9">
        <w:rPr>
          <w:rFonts w:ascii="Arial" w:hAnsi="Arial" w:cs="Arial"/>
          <w:sz w:val="20"/>
          <w:szCs w:val="20"/>
        </w:rPr>
        <w:t>L. var.</w:t>
      </w:r>
      <w:r>
        <w:rPr>
          <w:rFonts w:ascii="Arial" w:hAnsi="Arial" w:cs="Arial"/>
          <w:sz w:val="20"/>
          <w:szCs w:val="20"/>
        </w:rPr>
        <w:t xml:space="preserve"> </w:t>
      </w:r>
      <w:proofErr w:type="spellStart"/>
      <w:r w:rsidRPr="004B44B9">
        <w:rPr>
          <w:rFonts w:ascii="Arial" w:hAnsi="Arial" w:cs="Arial"/>
          <w:i/>
          <w:iCs/>
          <w:sz w:val="20"/>
          <w:szCs w:val="20"/>
        </w:rPr>
        <w:t>gemmifera</w:t>
      </w:r>
      <w:proofErr w:type="spellEnd"/>
      <w:r w:rsidRPr="004B44B9">
        <w:rPr>
          <w:rFonts w:ascii="Arial" w:hAnsi="Arial" w:cs="Arial"/>
          <w:i/>
          <w:iCs/>
          <w:sz w:val="20"/>
          <w:szCs w:val="20"/>
        </w:rPr>
        <w:t xml:space="preserve"> </w:t>
      </w:r>
      <w:proofErr w:type="gramStart"/>
      <w:r w:rsidRPr="004B44B9">
        <w:rPr>
          <w:rFonts w:ascii="Arial" w:hAnsi="Arial" w:cs="Arial"/>
          <w:sz w:val="20"/>
          <w:szCs w:val="20"/>
        </w:rPr>
        <w:t>DC.</w:t>
      </w:r>
      <w:proofErr w:type="gramEnd"/>
      <w:r w:rsidRPr="004B44B9">
        <w:rPr>
          <w:rFonts w:ascii="Arial" w:hAnsi="Arial" w:cs="Arial"/>
          <w:sz w:val="20"/>
          <w:szCs w:val="20"/>
        </w:rPr>
        <w:t>)</w:t>
      </w:r>
      <w:r>
        <w:rPr>
          <w:rFonts w:ascii="Arial" w:hAnsi="Arial" w:cs="Arial"/>
          <w:sz w:val="20"/>
          <w:szCs w:val="20"/>
        </w:rPr>
        <w:t xml:space="preserve"> (document TG/54/7)</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sz w:val="20"/>
          <w:szCs w:val="20"/>
        </w:rPr>
      </w:pPr>
    </w:p>
    <w:p w:rsidR="005C2CE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bCs/>
          <w:sz w:val="20"/>
          <w:szCs w:val="20"/>
          <w:lang w:val="en-US"/>
        </w:rPr>
      </w:pPr>
      <w:proofErr w:type="spellStart"/>
      <w:r w:rsidRPr="004B44B9">
        <w:rPr>
          <w:rFonts w:ascii="Arial" w:hAnsi="Arial" w:cs="Arial"/>
          <w:sz w:val="20"/>
          <w:szCs w:val="20"/>
          <w:lang w:val="it-IT"/>
        </w:rPr>
        <w:t>Kohlrabi</w:t>
      </w:r>
      <w:proofErr w:type="spellEnd"/>
      <w:r w:rsidRPr="004B44B9">
        <w:rPr>
          <w:rFonts w:ascii="Arial" w:hAnsi="Arial" w:cs="Arial"/>
          <w:sz w:val="20"/>
          <w:szCs w:val="20"/>
          <w:lang w:val="it-IT"/>
        </w:rPr>
        <w:t xml:space="preserve"> </w:t>
      </w:r>
      <w:r w:rsidRPr="004B44B9">
        <w:rPr>
          <w:rFonts w:ascii="Arial" w:hAnsi="Arial" w:cs="Arial"/>
          <w:bCs/>
          <w:sz w:val="20"/>
          <w:szCs w:val="20"/>
          <w:lang w:val="es-ES"/>
        </w:rPr>
        <w:t>(</w:t>
      </w:r>
      <w:proofErr w:type="spellStart"/>
      <w:r w:rsidRPr="004B44B9">
        <w:rPr>
          <w:rFonts w:ascii="Arial" w:hAnsi="Arial" w:cs="Arial"/>
          <w:bCs/>
          <w:i/>
          <w:iCs/>
          <w:sz w:val="20"/>
          <w:szCs w:val="20"/>
          <w:lang w:val="es-ES"/>
        </w:rPr>
        <w:t>Brassica</w:t>
      </w:r>
      <w:proofErr w:type="spellEnd"/>
      <w:r w:rsidRPr="004B44B9">
        <w:rPr>
          <w:rFonts w:ascii="Arial" w:hAnsi="Arial" w:cs="Arial"/>
          <w:bCs/>
          <w:i/>
          <w:iCs/>
          <w:sz w:val="20"/>
          <w:szCs w:val="20"/>
          <w:lang w:val="es-ES"/>
        </w:rPr>
        <w:t xml:space="preserve"> </w:t>
      </w:r>
      <w:proofErr w:type="spellStart"/>
      <w:r w:rsidRPr="004B44B9">
        <w:rPr>
          <w:rFonts w:ascii="Arial" w:hAnsi="Arial" w:cs="Arial"/>
          <w:bCs/>
          <w:i/>
          <w:iCs/>
          <w:sz w:val="20"/>
          <w:szCs w:val="20"/>
          <w:lang w:val="es-ES"/>
        </w:rPr>
        <w:t>oleracea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 xml:space="preserve">L. </w:t>
      </w:r>
      <w:proofErr w:type="spellStart"/>
      <w:r w:rsidRPr="004B44B9">
        <w:rPr>
          <w:rFonts w:ascii="Arial" w:hAnsi="Arial" w:cs="Arial"/>
          <w:bCs/>
          <w:sz w:val="20"/>
          <w:szCs w:val="20"/>
          <w:lang w:val="es-ES"/>
        </w:rPr>
        <w:t>convar</w:t>
      </w:r>
      <w:proofErr w:type="spellEnd"/>
      <w:r w:rsidRPr="004B44B9">
        <w:rPr>
          <w:rFonts w:ascii="Arial" w:hAnsi="Arial" w:cs="Arial"/>
          <w:bCs/>
          <w:sz w:val="20"/>
          <w:szCs w:val="20"/>
          <w:lang w:val="es-ES"/>
        </w:rPr>
        <w:t xml:space="preserve">. </w:t>
      </w:r>
      <w:proofErr w:type="spellStart"/>
      <w:r w:rsidRPr="004B44B9">
        <w:rPr>
          <w:rFonts w:ascii="Arial" w:hAnsi="Arial" w:cs="Arial"/>
          <w:bCs/>
          <w:i/>
          <w:iCs/>
          <w:sz w:val="20"/>
          <w:szCs w:val="20"/>
          <w:lang w:val="es-ES"/>
        </w:rPr>
        <w:t>acephala</w:t>
      </w:r>
      <w:proofErr w:type="spellEnd"/>
      <w:r w:rsidRPr="004B44B9">
        <w:rPr>
          <w:rFonts w:ascii="Arial" w:hAnsi="Arial" w:cs="Arial"/>
          <w:bCs/>
          <w:i/>
          <w:iCs/>
          <w:sz w:val="20"/>
          <w:szCs w:val="20"/>
          <w:lang w:val="es-ES"/>
        </w:rPr>
        <w:t xml:space="preserve"> </w:t>
      </w:r>
      <w:r w:rsidRPr="004B44B9">
        <w:rPr>
          <w:rFonts w:ascii="Arial" w:hAnsi="Arial" w:cs="Arial"/>
          <w:bCs/>
          <w:sz w:val="20"/>
          <w:szCs w:val="20"/>
          <w:lang w:val="es-ES"/>
        </w:rPr>
        <w:t>(</w:t>
      </w:r>
      <w:proofErr w:type="gramStart"/>
      <w:r w:rsidRPr="004B44B9">
        <w:rPr>
          <w:rFonts w:ascii="Arial" w:hAnsi="Arial" w:cs="Arial"/>
          <w:bCs/>
          <w:sz w:val="20"/>
          <w:szCs w:val="20"/>
          <w:lang w:val="es-ES"/>
        </w:rPr>
        <w:t>DC.</w:t>
      </w:r>
      <w:proofErr w:type="gramEnd"/>
      <w:r w:rsidRPr="004B44B9">
        <w:rPr>
          <w:rFonts w:ascii="Arial" w:hAnsi="Arial" w:cs="Arial"/>
          <w:bCs/>
          <w:sz w:val="20"/>
          <w:szCs w:val="20"/>
          <w:lang w:val="es-ES"/>
        </w:rPr>
        <w:t xml:space="preserve">) </w:t>
      </w:r>
      <w:proofErr w:type="spellStart"/>
      <w:r w:rsidRPr="004B44B9">
        <w:rPr>
          <w:rFonts w:ascii="Arial" w:hAnsi="Arial" w:cs="Arial"/>
          <w:bCs/>
          <w:sz w:val="20"/>
          <w:szCs w:val="20"/>
          <w:lang w:val="en-US"/>
        </w:rPr>
        <w:t>Alef</w:t>
      </w:r>
      <w:proofErr w:type="spellEnd"/>
      <w:r w:rsidRPr="004B44B9">
        <w:rPr>
          <w:rFonts w:ascii="Arial" w:hAnsi="Arial" w:cs="Arial"/>
          <w:bCs/>
          <w:sz w:val="20"/>
          <w:szCs w:val="20"/>
          <w:lang w:val="en-US"/>
        </w:rPr>
        <w:t xml:space="preserve">. var. </w:t>
      </w:r>
      <w:proofErr w:type="spellStart"/>
      <w:r w:rsidRPr="004B44B9">
        <w:rPr>
          <w:rFonts w:ascii="Arial" w:hAnsi="Arial" w:cs="Arial"/>
          <w:bCs/>
          <w:i/>
          <w:iCs/>
          <w:sz w:val="20"/>
          <w:szCs w:val="20"/>
          <w:lang w:val="en-US"/>
        </w:rPr>
        <w:t>gongylodes</w:t>
      </w:r>
      <w:proofErr w:type="spellEnd"/>
      <w:r w:rsidRPr="004B44B9">
        <w:rPr>
          <w:rFonts w:ascii="Arial" w:hAnsi="Arial" w:cs="Arial"/>
          <w:bCs/>
          <w:i/>
          <w:iCs/>
          <w:sz w:val="20"/>
          <w:szCs w:val="20"/>
          <w:lang w:val="en-US"/>
        </w:rPr>
        <w:t xml:space="preserve"> </w:t>
      </w:r>
      <w:r w:rsidRPr="004B44B9">
        <w:rPr>
          <w:rFonts w:ascii="Arial" w:hAnsi="Arial" w:cs="Arial"/>
          <w:bCs/>
          <w:sz w:val="20"/>
          <w:szCs w:val="20"/>
          <w:lang w:val="en-US"/>
        </w:rPr>
        <w:t xml:space="preserve">L.; </w:t>
      </w:r>
      <w:r>
        <w:rPr>
          <w:rFonts w:ascii="Arial" w:hAnsi="Arial" w:cs="Arial"/>
          <w:bCs/>
          <w:i/>
          <w:iCs/>
          <w:sz w:val="20"/>
          <w:szCs w:val="20"/>
          <w:lang w:val="en-US"/>
        </w:rPr>
        <w:t>Brassica </w:t>
      </w:r>
      <w:proofErr w:type="spellStart"/>
      <w:r w:rsidRPr="004B44B9">
        <w:rPr>
          <w:rFonts w:ascii="Arial" w:hAnsi="Arial" w:cs="Arial"/>
          <w:bCs/>
          <w:i/>
          <w:iCs/>
          <w:sz w:val="20"/>
          <w:szCs w:val="20"/>
          <w:lang w:val="en-US"/>
        </w:rPr>
        <w:t>oleracea</w:t>
      </w:r>
      <w:proofErr w:type="spellEnd"/>
      <w:r w:rsidRPr="004B44B9">
        <w:rPr>
          <w:rFonts w:ascii="Arial" w:hAnsi="Arial" w:cs="Arial"/>
          <w:bCs/>
          <w:i/>
          <w:iCs/>
          <w:sz w:val="20"/>
          <w:szCs w:val="20"/>
          <w:lang w:val="en-US"/>
        </w:rPr>
        <w:t xml:space="preserve"> </w:t>
      </w:r>
      <w:r w:rsidRPr="004B44B9">
        <w:rPr>
          <w:rFonts w:ascii="Arial" w:hAnsi="Arial" w:cs="Arial"/>
          <w:bCs/>
          <w:sz w:val="20"/>
          <w:szCs w:val="20"/>
          <w:lang w:val="en-US"/>
        </w:rPr>
        <w:t xml:space="preserve">L. </w:t>
      </w:r>
      <w:proofErr w:type="spellStart"/>
      <w:r w:rsidRPr="004B44B9">
        <w:rPr>
          <w:rFonts w:ascii="Arial" w:hAnsi="Arial" w:cs="Arial"/>
          <w:bCs/>
          <w:i/>
          <w:iCs/>
          <w:sz w:val="20"/>
          <w:szCs w:val="20"/>
          <w:lang w:val="en-US"/>
        </w:rPr>
        <w:t>Gongylodes</w:t>
      </w:r>
      <w:proofErr w:type="spellEnd"/>
      <w:r w:rsidRPr="004B44B9">
        <w:rPr>
          <w:rFonts w:ascii="Arial" w:hAnsi="Arial" w:cs="Arial"/>
          <w:bCs/>
          <w:sz w:val="20"/>
          <w:szCs w:val="20"/>
          <w:lang w:val="en-US"/>
        </w:rPr>
        <w:t xml:space="preserve"> Group)</w:t>
      </w:r>
      <w:r>
        <w:rPr>
          <w:rFonts w:ascii="Arial" w:hAnsi="Arial" w:cs="Arial"/>
          <w:bCs/>
          <w:sz w:val="20"/>
          <w:szCs w:val="20"/>
          <w:lang w:val="en-US"/>
        </w:rPr>
        <w:t xml:space="preserve"> (document TG/65/4)</w:t>
      </w:r>
      <w:r w:rsidRPr="004B44B9">
        <w:rPr>
          <w:rFonts w:ascii="Arial" w:hAnsi="Arial" w:cs="Arial"/>
          <w:bCs/>
          <w:sz w:val="20"/>
          <w:szCs w:val="20"/>
          <w:lang w:val="en-US"/>
        </w:rPr>
        <w:t xml:space="preserve"> </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s-ES"/>
        </w:rPr>
      </w:pPr>
    </w:p>
    <w:p w:rsidR="005C2CE9" w:rsidRPr="00D85B04"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bCs/>
          <w:sz w:val="20"/>
          <w:szCs w:val="20"/>
          <w:lang w:val="es-ES"/>
        </w:rPr>
      </w:pPr>
      <w:proofErr w:type="spellStart"/>
      <w:r w:rsidRPr="00D85B04">
        <w:rPr>
          <w:rFonts w:ascii="Arial" w:hAnsi="Arial" w:cs="Arial"/>
          <w:sz w:val="20"/>
          <w:szCs w:val="20"/>
          <w:lang w:val="it-IT"/>
        </w:rPr>
        <w:t>Curly</w:t>
      </w:r>
      <w:proofErr w:type="spellEnd"/>
      <w:r w:rsidRPr="00D85B04">
        <w:rPr>
          <w:rFonts w:ascii="Arial" w:hAnsi="Arial" w:cs="Arial"/>
          <w:sz w:val="20"/>
          <w:szCs w:val="20"/>
          <w:lang w:val="it-IT"/>
        </w:rPr>
        <w:t xml:space="preserve"> </w:t>
      </w:r>
      <w:proofErr w:type="spellStart"/>
      <w:r w:rsidRPr="00D85B04">
        <w:rPr>
          <w:rFonts w:ascii="Arial" w:hAnsi="Arial" w:cs="Arial"/>
          <w:sz w:val="20"/>
          <w:szCs w:val="20"/>
          <w:lang w:val="it-IT"/>
        </w:rPr>
        <w:t>Kale</w:t>
      </w:r>
      <w:proofErr w:type="spellEnd"/>
      <w:r w:rsidRPr="00D85B04">
        <w:rPr>
          <w:rFonts w:ascii="Arial" w:hAnsi="Arial" w:cs="Arial"/>
          <w:bCs/>
          <w:sz w:val="20"/>
          <w:szCs w:val="20"/>
          <w:lang w:val="es-ES"/>
        </w:rPr>
        <w:t xml:space="preserve"> (</w:t>
      </w:r>
      <w:proofErr w:type="spellStart"/>
      <w:r w:rsidRPr="00D85B04">
        <w:rPr>
          <w:rFonts w:ascii="Arial" w:hAnsi="Arial" w:cs="Arial"/>
          <w:bCs/>
          <w:i/>
          <w:iCs/>
          <w:sz w:val="20"/>
          <w:szCs w:val="20"/>
          <w:lang w:val="es-ES"/>
        </w:rPr>
        <w:t>Brassica</w:t>
      </w:r>
      <w:proofErr w:type="spellEnd"/>
      <w:r w:rsidRPr="00D85B04">
        <w:rPr>
          <w:rFonts w:ascii="Arial" w:hAnsi="Arial" w:cs="Arial"/>
          <w:bCs/>
          <w:i/>
          <w:iCs/>
          <w:sz w:val="20"/>
          <w:szCs w:val="20"/>
          <w:lang w:val="es-ES"/>
        </w:rPr>
        <w:t xml:space="preserve"> </w:t>
      </w:r>
      <w:proofErr w:type="spellStart"/>
      <w:r w:rsidRPr="00D85B04">
        <w:rPr>
          <w:rFonts w:ascii="Arial" w:hAnsi="Arial" w:cs="Arial"/>
          <w:bCs/>
          <w:i/>
          <w:iCs/>
          <w:sz w:val="20"/>
          <w:szCs w:val="20"/>
          <w:lang w:val="es-ES"/>
        </w:rPr>
        <w:t>oleracea</w:t>
      </w:r>
      <w:proofErr w:type="spellEnd"/>
      <w:r w:rsidRPr="00D85B04">
        <w:rPr>
          <w:rFonts w:ascii="Arial" w:hAnsi="Arial" w:cs="Arial"/>
          <w:bCs/>
          <w:i/>
          <w:iCs/>
          <w:sz w:val="20"/>
          <w:szCs w:val="20"/>
          <w:lang w:val="es-ES"/>
        </w:rPr>
        <w:t xml:space="preserve"> </w:t>
      </w:r>
      <w:r w:rsidRPr="00D85B04">
        <w:rPr>
          <w:rFonts w:ascii="Arial" w:hAnsi="Arial" w:cs="Arial"/>
          <w:bCs/>
          <w:sz w:val="20"/>
          <w:szCs w:val="20"/>
          <w:lang w:val="es-ES"/>
        </w:rPr>
        <w:t xml:space="preserve">L. </w:t>
      </w:r>
      <w:proofErr w:type="spellStart"/>
      <w:r w:rsidRPr="00D85B04">
        <w:rPr>
          <w:rFonts w:ascii="Arial" w:hAnsi="Arial" w:cs="Arial"/>
          <w:bCs/>
          <w:sz w:val="20"/>
          <w:szCs w:val="20"/>
          <w:lang w:val="es-ES"/>
        </w:rPr>
        <w:t>var</w:t>
      </w:r>
      <w:proofErr w:type="spellEnd"/>
      <w:r w:rsidRPr="00D85B04">
        <w:rPr>
          <w:rFonts w:ascii="Arial" w:hAnsi="Arial" w:cs="Arial"/>
          <w:bCs/>
          <w:sz w:val="20"/>
          <w:szCs w:val="20"/>
          <w:lang w:val="es-ES"/>
        </w:rPr>
        <w:t xml:space="preserve">. </w:t>
      </w:r>
      <w:proofErr w:type="spellStart"/>
      <w:r w:rsidRPr="00D85B04">
        <w:rPr>
          <w:rFonts w:ascii="Arial" w:hAnsi="Arial" w:cs="Arial"/>
          <w:bCs/>
          <w:i/>
          <w:iCs/>
          <w:sz w:val="20"/>
          <w:szCs w:val="20"/>
          <w:lang w:val="es-ES"/>
        </w:rPr>
        <w:t>sabellica</w:t>
      </w:r>
      <w:proofErr w:type="spellEnd"/>
      <w:r w:rsidRPr="00D85B04">
        <w:rPr>
          <w:rFonts w:ascii="Arial" w:hAnsi="Arial" w:cs="Arial"/>
          <w:bCs/>
          <w:i/>
          <w:iCs/>
          <w:sz w:val="20"/>
          <w:szCs w:val="20"/>
          <w:lang w:val="es-ES"/>
        </w:rPr>
        <w:t xml:space="preserve"> </w:t>
      </w:r>
      <w:r w:rsidRPr="00D85B04">
        <w:rPr>
          <w:rFonts w:ascii="Arial" w:hAnsi="Arial" w:cs="Arial"/>
          <w:bCs/>
          <w:sz w:val="20"/>
          <w:szCs w:val="20"/>
          <w:lang w:val="es-ES"/>
        </w:rPr>
        <w:t>L.) (</w:t>
      </w:r>
      <w:proofErr w:type="spellStart"/>
      <w:r w:rsidRPr="00D85B04">
        <w:rPr>
          <w:rFonts w:ascii="Arial" w:hAnsi="Arial" w:cs="Arial"/>
          <w:bCs/>
          <w:sz w:val="20"/>
          <w:szCs w:val="20"/>
          <w:lang w:val="es-ES"/>
        </w:rPr>
        <w:t>document</w:t>
      </w:r>
      <w:proofErr w:type="spellEnd"/>
      <w:r w:rsidRPr="00D85B04">
        <w:rPr>
          <w:rFonts w:ascii="Arial" w:hAnsi="Arial" w:cs="Arial"/>
          <w:bCs/>
          <w:sz w:val="20"/>
          <w:szCs w:val="20"/>
          <w:lang w:val="es-ES"/>
        </w:rPr>
        <w:t xml:space="preserve"> TG/90/6 </w:t>
      </w:r>
      <w:proofErr w:type="spellStart"/>
      <w:proofErr w:type="gramStart"/>
      <w:r w:rsidRPr="00D85B04">
        <w:rPr>
          <w:rFonts w:ascii="Arial" w:hAnsi="Arial" w:cs="Arial"/>
          <w:bCs/>
          <w:sz w:val="20"/>
          <w:szCs w:val="20"/>
          <w:lang w:val="es-ES"/>
        </w:rPr>
        <w:t>Corr</w:t>
      </w:r>
      <w:proofErr w:type="spellEnd"/>
      <w:r w:rsidRPr="00D85B04">
        <w:rPr>
          <w:rFonts w:ascii="Arial" w:hAnsi="Arial" w:cs="Arial"/>
          <w:bCs/>
          <w:sz w:val="20"/>
          <w:szCs w:val="20"/>
          <w:lang w:val="es-ES"/>
        </w:rPr>
        <w:t>.</w:t>
      </w:r>
      <w:proofErr w:type="gramEnd"/>
      <w:r w:rsidRPr="00D85B04">
        <w:rPr>
          <w:rFonts w:ascii="Arial" w:hAnsi="Arial" w:cs="Arial"/>
          <w:bCs/>
          <w:sz w:val="20"/>
          <w:szCs w:val="20"/>
          <w:lang w:val="es-ES"/>
        </w:rPr>
        <w:t>)</w:t>
      </w:r>
    </w:p>
    <w:p w:rsidR="005C2CE9" w:rsidRPr="004B44B9" w:rsidRDefault="005C2CE9" w:rsidP="005C2CE9">
      <w:pPr>
        <w:pStyle w:val="ListParagraph"/>
        <w:autoSpaceDE w:val="0"/>
        <w:autoSpaceDN w:val="0"/>
        <w:adjustRightInd w:val="0"/>
        <w:spacing w:before="0" w:beforeAutospacing="0" w:after="0" w:afterAutospacing="0"/>
        <w:ind w:left="1134"/>
        <w:contextualSpacing/>
        <w:jc w:val="both"/>
        <w:rPr>
          <w:rFonts w:ascii="Arial" w:hAnsi="Arial" w:cs="Arial"/>
          <w:bCs/>
          <w:sz w:val="20"/>
          <w:szCs w:val="20"/>
          <w:lang w:val="en-US"/>
        </w:rPr>
      </w:pPr>
    </w:p>
    <w:p w:rsidR="005C2CE9" w:rsidRDefault="005C2CE9" w:rsidP="005C2CE9">
      <w:pPr>
        <w:pStyle w:val="ListParagraph"/>
        <w:numPr>
          <w:ilvl w:val="0"/>
          <w:numId w:val="2"/>
        </w:numPr>
        <w:autoSpaceDE w:val="0"/>
        <w:autoSpaceDN w:val="0"/>
        <w:adjustRightInd w:val="0"/>
        <w:spacing w:before="0" w:beforeAutospacing="0" w:after="0" w:afterAutospacing="0"/>
        <w:ind w:left="1134" w:hanging="567"/>
        <w:contextualSpacing/>
        <w:jc w:val="both"/>
        <w:rPr>
          <w:rFonts w:ascii="Arial" w:hAnsi="Arial" w:cs="Arial"/>
          <w:sz w:val="20"/>
          <w:szCs w:val="20"/>
        </w:rPr>
      </w:pPr>
      <w:r w:rsidRPr="004B44B9">
        <w:rPr>
          <w:rFonts w:ascii="Arial" w:hAnsi="Arial" w:cs="Arial"/>
          <w:sz w:val="20"/>
          <w:szCs w:val="20"/>
          <w:lang w:val="it-IT"/>
        </w:rPr>
        <w:t>Calabrese</w:t>
      </w:r>
      <w:r>
        <w:rPr>
          <w:rFonts w:ascii="Arial" w:hAnsi="Arial" w:cs="Arial"/>
          <w:sz w:val="20"/>
          <w:szCs w:val="20"/>
          <w:lang w:val="it-IT"/>
        </w:rPr>
        <w:t>,</w:t>
      </w:r>
      <w:r w:rsidRPr="004B44B9">
        <w:rPr>
          <w:rFonts w:ascii="Arial" w:hAnsi="Arial" w:cs="Arial"/>
          <w:sz w:val="20"/>
          <w:szCs w:val="20"/>
          <w:lang w:val="it-IT"/>
        </w:rPr>
        <w:t xml:space="preserve"> </w:t>
      </w:r>
      <w:proofErr w:type="spellStart"/>
      <w:r w:rsidRPr="004B44B9">
        <w:rPr>
          <w:rFonts w:ascii="Arial" w:hAnsi="Arial" w:cs="Arial"/>
          <w:sz w:val="20"/>
          <w:szCs w:val="20"/>
          <w:lang w:val="it-IT"/>
        </w:rPr>
        <w:t>Sprouting</w:t>
      </w:r>
      <w:proofErr w:type="spellEnd"/>
      <w:r w:rsidRPr="004B44B9">
        <w:rPr>
          <w:rFonts w:ascii="Arial" w:hAnsi="Arial" w:cs="Arial"/>
          <w:sz w:val="20"/>
          <w:szCs w:val="20"/>
          <w:lang w:val="it-IT"/>
        </w:rPr>
        <w:t xml:space="preserve"> Broccoli</w:t>
      </w:r>
      <w:r w:rsidRPr="00065FA4">
        <w:rPr>
          <w:rFonts w:ascii="Arial" w:hAnsi="Arial" w:cs="Arial"/>
          <w:bCs/>
          <w:sz w:val="20"/>
          <w:szCs w:val="20"/>
          <w:lang w:val="es-ES"/>
        </w:rPr>
        <w:t xml:space="preserve"> (</w:t>
      </w:r>
      <w:proofErr w:type="spellStart"/>
      <w:r w:rsidRPr="00065FA4">
        <w:rPr>
          <w:rFonts w:ascii="Arial" w:hAnsi="Arial" w:cs="Arial"/>
          <w:i/>
          <w:iCs/>
          <w:sz w:val="20"/>
          <w:szCs w:val="20"/>
          <w:lang w:val="es-ES"/>
        </w:rPr>
        <w:t>Brassica</w:t>
      </w:r>
      <w:proofErr w:type="spellEnd"/>
      <w:r w:rsidRPr="00065FA4">
        <w:rPr>
          <w:rFonts w:ascii="Arial" w:hAnsi="Arial" w:cs="Arial"/>
          <w:i/>
          <w:iCs/>
          <w:sz w:val="20"/>
          <w:szCs w:val="20"/>
          <w:lang w:val="es-ES"/>
        </w:rPr>
        <w:t xml:space="preserve"> </w:t>
      </w:r>
      <w:proofErr w:type="spellStart"/>
      <w:r w:rsidRPr="00065FA4">
        <w:rPr>
          <w:rFonts w:ascii="Arial" w:hAnsi="Arial" w:cs="Arial"/>
          <w:i/>
          <w:iCs/>
          <w:sz w:val="20"/>
          <w:szCs w:val="20"/>
          <w:lang w:val="es-ES"/>
        </w:rPr>
        <w:t>oleracea</w:t>
      </w:r>
      <w:proofErr w:type="spellEnd"/>
      <w:r w:rsidRPr="00065FA4">
        <w:rPr>
          <w:rFonts w:ascii="Arial" w:hAnsi="Arial" w:cs="Arial"/>
          <w:i/>
          <w:iCs/>
          <w:sz w:val="20"/>
          <w:szCs w:val="20"/>
          <w:lang w:val="es-ES"/>
        </w:rPr>
        <w:t xml:space="preserve"> </w:t>
      </w:r>
      <w:r w:rsidRPr="00065FA4">
        <w:rPr>
          <w:rFonts w:ascii="Arial" w:hAnsi="Arial" w:cs="Arial"/>
          <w:sz w:val="20"/>
          <w:szCs w:val="20"/>
          <w:lang w:val="es-ES"/>
        </w:rPr>
        <w:t xml:space="preserve">L. </w:t>
      </w:r>
      <w:proofErr w:type="spellStart"/>
      <w:proofErr w:type="gramStart"/>
      <w:r w:rsidRPr="00065FA4">
        <w:rPr>
          <w:rFonts w:ascii="Arial" w:hAnsi="Arial" w:cs="Arial"/>
          <w:sz w:val="20"/>
          <w:szCs w:val="20"/>
          <w:lang w:val="es-ES"/>
        </w:rPr>
        <w:t>convar</w:t>
      </w:r>
      <w:proofErr w:type="spellEnd"/>
      <w:r w:rsidRPr="00065FA4">
        <w:rPr>
          <w:rFonts w:ascii="Arial" w:hAnsi="Arial" w:cs="Arial"/>
          <w:sz w:val="20"/>
          <w:szCs w:val="20"/>
          <w:lang w:val="es-ES"/>
        </w:rPr>
        <w:t>.</w:t>
      </w:r>
      <w:proofErr w:type="gramEnd"/>
      <w:r w:rsidRPr="00065FA4">
        <w:rPr>
          <w:rFonts w:ascii="Arial" w:hAnsi="Arial" w:cs="Arial"/>
          <w:sz w:val="20"/>
          <w:szCs w:val="20"/>
          <w:lang w:val="es-ES"/>
        </w:rPr>
        <w:t xml:space="preserve"> </w:t>
      </w:r>
      <w:proofErr w:type="spellStart"/>
      <w:r w:rsidRPr="00065FA4">
        <w:rPr>
          <w:rFonts w:ascii="Arial" w:hAnsi="Arial" w:cs="Arial"/>
          <w:i/>
          <w:iCs/>
          <w:sz w:val="20"/>
          <w:szCs w:val="20"/>
          <w:lang w:val="es-ES"/>
        </w:rPr>
        <w:t>botrytis</w:t>
      </w:r>
      <w:proofErr w:type="spellEnd"/>
      <w:r w:rsidRPr="00065FA4">
        <w:rPr>
          <w:rFonts w:ascii="Arial" w:hAnsi="Arial" w:cs="Arial"/>
          <w:i/>
          <w:iCs/>
          <w:sz w:val="20"/>
          <w:szCs w:val="20"/>
          <w:lang w:val="es-ES"/>
        </w:rPr>
        <w:t xml:space="preserve"> </w:t>
      </w:r>
      <w:r w:rsidRPr="00065FA4">
        <w:rPr>
          <w:rFonts w:ascii="Arial" w:hAnsi="Arial" w:cs="Arial"/>
          <w:sz w:val="20"/>
          <w:szCs w:val="20"/>
          <w:lang w:val="es-ES"/>
        </w:rPr>
        <w:t xml:space="preserve">(L.) </w:t>
      </w:r>
      <w:proofErr w:type="spellStart"/>
      <w:r w:rsidRPr="00065FA4">
        <w:rPr>
          <w:rFonts w:ascii="Arial" w:hAnsi="Arial" w:cs="Arial"/>
          <w:sz w:val="20"/>
          <w:szCs w:val="20"/>
          <w:lang w:val="es-ES"/>
        </w:rPr>
        <w:t>Alef</w:t>
      </w:r>
      <w:proofErr w:type="spellEnd"/>
      <w:r w:rsidRPr="00065FA4">
        <w:rPr>
          <w:rFonts w:ascii="Arial" w:hAnsi="Arial" w:cs="Arial"/>
          <w:sz w:val="20"/>
          <w:szCs w:val="20"/>
          <w:lang w:val="es-ES"/>
        </w:rPr>
        <w:t xml:space="preserve">. </w:t>
      </w:r>
      <w:proofErr w:type="spellStart"/>
      <w:r w:rsidRPr="00065FA4">
        <w:rPr>
          <w:rFonts w:ascii="Arial" w:hAnsi="Arial" w:cs="Arial"/>
          <w:sz w:val="20"/>
          <w:szCs w:val="20"/>
          <w:lang w:val="es-ES"/>
        </w:rPr>
        <w:t>var</w:t>
      </w:r>
      <w:proofErr w:type="spellEnd"/>
      <w:r w:rsidRPr="00065FA4">
        <w:rPr>
          <w:rFonts w:ascii="Arial" w:hAnsi="Arial" w:cs="Arial"/>
          <w:sz w:val="20"/>
          <w:szCs w:val="20"/>
          <w:lang w:val="es-ES"/>
        </w:rPr>
        <w:t xml:space="preserve">. </w:t>
      </w:r>
      <w:proofErr w:type="spellStart"/>
      <w:r w:rsidRPr="00065FA4">
        <w:rPr>
          <w:rFonts w:ascii="Arial" w:hAnsi="Arial" w:cs="Arial"/>
          <w:i/>
          <w:iCs/>
          <w:sz w:val="20"/>
          <w:szCs w:val="20"/>
          <w:lang w:val="es-ES"/>
        </w:rPr>
        <w:t>cymosa</w:t>
      </w:r>
      <w:proofErr w:type="spellEnd"/>
      <w:r w:rsidRPr="00065FA4">
        <w:rPr>
          <w:rFonts w:ascii="Arial" w:hAnsi="Arial" w:cs="Arial"/>
          <w:i/>
          <w:iCs/>
          <w:sz w:val="20"/>
          <w:szCs w:val="20"/>
          <w:lang w:val="es-ES"/>
        </w:rPr>
        <w:t xml:space="preserve"> </w:t>
      </w:r>
      <w:proofErr w:type="spellStart"/>
      <w:r w:rsidRPr="00065FA4">
        <w:rPr>
          <w:rFonts w:ascii="Arial" w:hAnsi="Arial" w:cs="Arial"/>
          <w:sz w:val="20"/>
          <w:szCs w:val="20"/>
          <w:lang w:val="es-ES"/>
        </w:rPr>
        <w:t>Duch</w:t>
      </w:r>
      <w:proofErr w:type="spellEnd"/>
      <w:r w:rsidRPr="00065FA4">
        <w:rPr>
          <w:rFonts w:ascii="Arial" w:hAnsi="Arial" w:cs="Arial"/>
          <w:sz w:val="20"/>
          <w:szCs w:val="20"/>
          <w:lang w:val="es-ES"/>
        </w:rPr>
        <w:t xml:space="preserve">. </w:t>
      </w:r>
      <w:r w:rsidRPr="004B44B9">
        <w:rPr>
          <w:rFonts w:ascii="Arial" w:hAnsi="Arial" w:cs="Arial"/>
          <w:sz w:val="20"/>
          <w:szCs w:val="20"/>
          <w:lang w:val="en-US"/>
        </w:rPr>
        <w:t>(</w:t>
      </w:r>
      <w:proofErr w:type="gramStart"/>
      <w:r w:rsidRPr="004B44B9">
        <w:rPr>
          <w:rFonts w:ascii="Arial" w:hAnsi="Arial" w:cs="Arial"/>
          <w:sz w:val="20"/>
          <w:szCs w:val="20"/>
          <w:lang w:val="en-US"/>
        </w:rPr>
        <w:t>including</w:t>
      </w:r>
      <w:proofErr w:type="gramEnd"/>
      <w:r w:rsidRPr="004B44B9">
        <w:rPr>
          <w:rFonts w:ascii="Arial" w:hAnsi="Arial" w:cs="Arial"/>
          <w:sz w:val="20"/>
          <w:szCs w:val="20"/>
          <w:lang w:val="en-US"/>
        </w:rPr>
        <w:t xml:space="preserve"> </w:t>
      </w:r>
      <w:r w:rsidRPr="004B44B9">
        <w:rPr>
          <w:rFonts w:ascii="Arial" w:hAnsi="Arial" w:cs="Arial"/>
          <w:i/>
          <w:iCs/>
          <w:sz w:val="20"/>
          <w:szCs w:val="20"/>
          <w:lang w:val="en-US"/>
        </w:rPr>
        <w:t xml:space="preserve">Brassica </w:t>
      </w:r>
      <w:proofErr w:type="spellStart"/>
      <w:r w:rsidRPr="004B44B9">
        <w:rPr>
          <w:rFonts w:ascii="Arial" w:hAnsi="Arial" w:cs="Arial"/>
          <w:i/>
          <w:iCs/>
          <w:sz w:val="20"/>
          <w:szCs w:val="20"/>
          <w:lang w:val="en-US"/>
        </w:rPr>
        <w:t>oleracea</w:t>
      </w:r>
      <w:proofErr w:type="spellEnd"/>
      <w:r w:rsidRPr="004B44B9">
        <w:rPr>
          <w:rFonts w:ascii="Arial" w:hAnsi="Arial" w:cs="Arial"/>
          <w:i/>
          <w:iCs/>
          <w:sz w:val="20"/>
          <w:szCs w:val="20"/>
          <w:lang w:val="en-US"/>
        </w:rPr>
        <w:t xml:space="preserve"> </w:t>
      </w:r>
      <w:r w:rsidRPr="004B44B9">
        <w:rPr>
          <w:rFonts w:ascii="Arial" w:hAnsi="Arial" w:cs="Arial"/>
          <w:sz w:val="20"/>
          <w:szCs w:val="20"/>
        </w:rPr>
        <w:t xml:space="preserve">L. </w:t>
      </w:r>
      <w:proofErr w:type="spellStart"/>
      <w:r w:rsidRPr="004B44B9">
        <w:rPr>
          <w:rFonts w:ascii="Arial" w:hAnsi="Arial" w:cs="Arial"/>
          <w:sz w:val="20"/>
          <w:szCs w:val="20"/>
        </w:rPr>
        <w:t>convar</w:t>
      </w:r>
      <w:proofErr w:type="spellEnd"/>
      <w:r w:rsidRPr="004B44B9">
        <w:rPr>
          <w:rFonts w:ascii="Arial" w:hAnsi="Arial" w:cs="Arial"/>
          <w:sz w:val="20"/>
          <w:szCs w:val="20"/>
        </w:rPr>
        <w:t xml:space="preserve">. </w:t>
      </w:r>
      <w:r w:rsidRPr="004B44B9">
        <w:rPr>
          <w:rFonts w:ascii="Arial" w:hAnsi="Arial" w:cs="Arial"/>
          <w:i/>
          <w:iCs/>
          <w:sz w:val="20"/>
          <w:szCs w:val="20"/>
        </w:rPr>
        <w:t xml:space="preserve">botrytis </w:t>
      </w:r>
      <w:r w:rsidRPr="004B44B9">
        <w:rPr>
          <w:rFonts w:ascii="Arial" w:hAnsi="Arial" w:cs="Arial"/>
          <w:sz w:val="20"/>
          <w:szCs w:val="20"/>
        </w:rPr>
        <w:t xml:space="preserve">(L.) </w:t>
      </w:r>
      <w:proofErr w:type="spellStart"/>
      <w:r w:rsidRPr="004B44B9">
        <w:rPr>
          <w:rFonts w:ascii="Arial" w:hAnsi="Arial" w:cs="Arial"/>
          <w:sz w:val="20"/>
          <w:szCs w:val="20"/>
        </w:rPr>
        <w:t>Alef</w:t>
      </w:r>
      <w:proofErr w:type="spellEnd"/>
      <w:r w:rsidRPr="004B44B9">
        <w:rPr>
          <w:rFonts w:ascii="Arial" w:hAnsi="Arial" w:cs="Arial"/>
          <w:sz w:val="20"/>
          <w:szCs w:val="20"/>
        </w:rPr>
        <w:t xml:space="preserve">. var. </w:t>
      </w:r>
      <w:proofErr w:type="spellStart"/>
      <w:r w:rsidRPr="004B44B9">
        <w:rPr>
          <w:rFonts w:ascii="Arial" w:hAnsi="Arial" w:cs="Arial"/>
          <w:i/>
          <w:iCs/>
          <w:sz w:val="20"/>
          <w:szCs w:val="20"/>
        </w:rPr>
        <w:t>italica</w:t>
      </w:r>
      <w:proofErr w:type="spellEnd"/>
      <w:r w:rsidRPr="004B44B9">
        <w:rPr>
          <w:rFonts w:ascii="Arial" w:hAnsi="Arial" w:cs="Arial"/>
          <w:sz w:val="20"/>
          <w:szCs w:val="20"/>
        </w:rPr>
        <w:t>))</w:t>
      </w:r>
      <w:r>
        <w:rPr>
          <w:rFonts w:ascii="Arial" w:hAnsi="Arial" w:cs="Arial"/>
          <w:sz w:val="20"/>
          <w:szCs w:val="20"/>
        </w:rPr>
        <w:t xml:space="preserve"> (document TG/151/4)</w:t>
      </w:r>
    </w:p>
    <w:p w:rsidR="005C2CE9" w:rsidRDefault="005C2CE9" w:rsidP="005C2CE9">
      <w:pPr>
        <w:rPr>
          <w:rFonts w:cs="Arial"/>
        </w:rPr>
      </w:pPr>
    </w:p>
    <w:p w:rsidR="005C2CE9" w:rsidRDefault="005C2CE9" w:rsidP="005C2CE9">
      <w:pPr>
        <w:rPr>
          <w:rFonts w:cs="Arial"/>
          <w:bCs/>
          <w:iCs/>
          <w:color w:val="000000"/>
          <w:lang w:val="it-IT" w:eastAsia="nl-NL"/>
        </w:rPr>
      </w:pPr>
      <w:r>
        <w:rPr>
          <w:rFonts w:cs="Arial"/>
        </w:rPr>
        <w:fldChar w:fldCharType="begin"/>
      </w:r>
      <w:r>
        <w:rPr>
          <w:rFonts w:cs="Arial"/>
        </w:rPr>
        <w:instrText xml:space="preserve"> AUTONUM  </w:instrText>
      </w:r>
      <w:r>
        <w:rPr>
          <w:rFonts w:cs="Arial"/>
        </w:rPr>
        <w:fldChar w:fldCharType="end"/>
      </w:r>
      <w:r>
        <w:rPr>
          <w:rFonts w:cs="Arial"/>
        </w:rPr>
        <w:tab/>
        <w:t xml:space="preserve">The proposed changes </w:t>
      </w:r>
      <w:r>
        <w:rPr>
          <w:rFonts w:cs="Arial"/>
          <w:bCs/>
          <w:iCs/>
          <w:color w:val="000000"/>
          <w:lang w:val="it-IT" w:eastAsia="nl-NL"/>
        </w:rPr>
        <w:t xml:space="preserve">are </w:t>
      </w:r>
      <w:proofErr w:type="spellStart"/>
      <w:r>
        <w:rPr>
          <w:rFonts w:cs="Arial"/>
          <w:bCs/>
          <w:iCs/>
          <w:color w:val="000000"/>
          <w:lang w:val="it-IT" w:eastAsia="nl-NL"/>
        </w:rPr>
        <w:t>presented</w:t>
      </w:r>
      <w:proofErr w:type="spellEnd"/>
      <w:r>
        <w:rPr>
          <w:rFonts w:cs="Arial"/>
          <w:bCs/>
          <w:iCs/>
          <w:color w:val="000000"/>
          <w:lang w:val="it-IT" w:eastAsia="nl-NL"/>
        </w:rPr>
        <w:t xml:space="preserve"> in </w:t>
      </w:r>
      <w:proofErr w:type="spellStart"/>
      <w:r>
        <w:rPr>
          <w:rFonts w:cs="Arial"/>
          <w:bCs/>
          <w:iCs/>
          <w:color w:val="000000"/>
          <w:lang w:val="it-IT" w:eastAsia="nl-NL"/>
        </w:rPr>
        <w:t>highlight</w:t>
      </w:r>
      <w:proofErr w:type="spellEnd"/>
      <w:r>
        <w:rPr>
          <w:rFonts w:cs="Arial"/>
          <w:bCs/>
          <w:iCs/>
          <w:color w:val="000000"/>
          <w:lang w:val="it-IT" w:eastAsia="nl-NL"/>
        </w:rPr>
        <w:t xml:space="preserve"> and </w:t>
      </w:r>
      <w:proofErr w:type="spellStart"/>
      <w:r>
        <w:rPr>
          <w:rFonts w:cs="Arial"/>
          <w:bCs/>
          <w:iCs/>
          <w:color w:val="000000"/>
          <w:highlight w:val="lightGray"/>
          <w:u w:val="single"/>
          <w:lang w:val="it-IT" w:eastAsia="nl-NL"/>
        </w:rPr>
        <w:t>underline</w:t>
      </w:r>
      <w:proofErr w:type="spellEnd"/>
      <w:r>
        <w:rPr>
          <w:rFonts w:cs="Arial"/>
          <w:bCs/>
          <w:iCs/>
          <w:color w:val="000000"/>
          <w:lang w:val="it-IT" w:eastAsia="nl-NL"/>
        </w:rPr>
        <w:t xml:space="preserve"> (</w:t>
      </w:r>
      <w:proofErr w:type="spellStart"/>
      <w:r>
        <w:rPr>
          <w:rFonts w:cs="Arial"/>
          <w:bCs/>
          <w:iCs/>
          <w:color w:val="000000"/>
          <w:lang w:val="it-IT" w:eastAsia="nl-NL"/>
        </w:rPr>
        <w:t>insertion</w:t>
      </w:r>
      <w:proofErr w:type="spellEnd"/>
      <w:r>
        <w:rPr>
          <w:rFonts w:cs="Arial"/>
          <w:bCs/>
          <w:iCs/>
          <w:color w:val="000000"/>
          <w:lang w:val="it-IT" w:eastAsia="nl-NL"/>
        </w:rPr>
        <w:t xml:space="preserve">) and </w:t>
      </w:r>
      <w:proofErr w:type="spellStart"/>
      <w:r>
        <w:rPr>
          <w:rFonts w:cs="Arial"/>
          <w:bCs/>
          <w:iCs/>
          <w:strike/>
          <w:color w:val="000000"/>
          <w:highlight w:val="lightGray"/>
          <w:lang w:val="it-IT" w:eastAsia="nl-NL"/>
        </w:rPr>
        <w:t>strikthrough</w:t>
      </w:r>
      <w:proofErr w:type="spellEnd"/>
      <w:r>
        <w:rPr>
          <w:rFonts w:cs="Arial"/>
          <w:bCs/>
          <w:iCs/>
          <w:color w:val="000000"/>
          <w:lang w:val="it-IT" w:eastAsia="nl-NL"/>
        </w:rPr>
        <w:t xml:space="preserve"> (</w:t>
      </w:r>
      <w:proofErr w:type="spellStart"/>
      <w:r>
        <w:rPr>
          <w:rFonts w:cs="Arial"/>
          <w:bCs/>
          <w:iCs/>
          <w:color w:val="000000"/>
          <w:lang w:val="it-IT" w:eastAsia="nl-NL"/>
        </w:rPr>
        <w:t>deletion</w:t>
      </w:r>
      <w:proofErr w:type="spellEnd"/>
      <w:r>
        <w:rPr>
          <w:rFonts w:cs="Arial"/>
          <w:bCs/>
          <w:iCs/>
          <w:color w:val="000000"/>
          <w:lang w:val="it-IT" w:eastAsia="nl-NL"/>
        </w:rPr>
        <w:t>).</w:t>
      </w:r>
    </w:p>
    <w:p w:rsidR="00900C26" w:rsidRDefault="00900C26" w:rsidP="005C2CE9">
      <w:pPr>
        <w:rPr>
          <w:snapToGrid w:val="0"/>
        </w:rPr>
      </w:pPr>
    </w:p>
    <w:p w:rsidR="005C2CE9" w:rsidRDefault="005C2CE9" w:rsidP="005C2CE9">
      <w:pPr>
        <w:rPr>
          <w:snapToGrid w:val="0"/>
        </w:rPr>
      </w:pPr>
    </w:p>
    <w:p w:rsidR="005C2CE9" w:rsidRDefault="005C2CE9">
      <w:pPr>
        <w:jc w:val="left"/>
        <w:rPr>
          <w:rFonts w:cs="Arial"/>
          <w:u w:val="single"/>
        </w:rPr>
      </w:pPr>
      <w:r>
        <w:rPr>
          <w:rFonts w:cs="Arial"/>
          <w:u w:val="single"/>
        </w:rPr>
        <w:br w:type="page"/>
      </w:r>
    </w:p>
    <w:p w:rsidR="005C2CE9" w:rsidRPr="00065FA4" w:rsidRDefault="005C2CE9" w:rsidP="005C2CE9">
      <w:pPr>
        <w:tabs>
          <w:tab w:val="left" w:pos="360"/>
          <w:tab w:val="left" w:pos="840"/>
          <w:tab w:val="left" w:pos="3720"/>
          <w:tab w:val="left" w:pos="5520"/>
          <w:tab w:val="left" w:pos="7320"/>
          <w:tab w:val="left" w:pos="9120"/>
          <w:tab w:val="left" w:pos="11520"/>
        </w:tabs>
        <w:rPr>
          <w:rFonts w:cs="Arial"/>
          <w:u w:val="single"/>
        </w:rPr>
      </w:pPr>
      <w:proofErr w:type="gramStart"/>
      <w:r w:rsidRPr="00EC5D85">
        <w:rPr>
          <w:rFonts w:cs="Arial"/>
          <w:u w:val="single"/>
        </w:rPr>
        <w:lastRenderedPageBreak/>
        <w:t xml:space="preserve">Proposal to </w:t>
      </w:r>
      <w:r>
        <w:rPr>
          <w:rFonts w:cs="Arial"/>
          <w:u w:val="single"/>
        </w:rPr>
        <w:t>R</w:t>
      </w:r>
      <w:r w:rsidRPr="00EC5D85">
        <w:rPr>
          <w:rFonts w:cs="Arial"/>
          <w:u w:val="single"/>
        </w:rPr>
        <w:t xml:space="preserve">evise the </w:t>
      </w:r>
      <w:r>
        <w:rPr>
          <w:rFonts w:cs="Arial"/>
          <w:u w:val="single"/>
        </w:rPr>
        <w:t>E</w:t>
      </w:r>
      <w:r w:rsidRPr="00EC5D85">
        <w:rPr>
          <w:rFonts w:cs="Arial"/>
          <w:u w:val="single"/>
        </w:rPr>
        <w:t>xplanation of Characteristic 28 “Male sterility” of the Test Guidelines for Cauliflower (</w:t>
      </w:r>
      <w:r w:rsidRPr="00EC5D85">
        <w:rPr>
          <w:rFonts w:cs="Arial"/>
          <w:i/>
          <w:u w:val="single"/>
          <w:lang w:val="pt-BR"/>
        </w:rPr>
        <w:t>Brassica oleracea</w:t>
      </w:r>
      <w:r w:rsidRPr="00EC5D85">
        <w:rPr>
          <w:rFonts w:cs="Arial"/>
          <w:u w:val="single"/>
          <w:lang w:val="pt-BR"/>
        </w:rPr>
        <w:t xml:space="preserve"> L. convar </w:t>
      </w:r>
      <w:r w:rsidRPr="00EC5D85">
        <w:rPr>
          <w:rFonts w:cs="Arial"/>
          <w:i/>
          <w:u w:val="single"/>
          <w:lang w:val="pt-BR"/>
        </w:rPr>
        <w:t>botrytis</w:t>
      </w:r>
      <w:r w:rsidRPr="00EC5D85">
        <w:rPr>
          <w:rFonts w:cs="Arial"/>
          <w:u w:val="single"/>
          <w:lang w:val="pt-BR"/>
        </w:rPr>
        <w:t xml:space="preserve"> (L.)</w:t>
      </w:r>
      <w:proofErr w:type="gramEnd"/>
      <w:r w:rsidRPr="00EC5D85">
        <w:rPr>
          <w:rFonts w:cs="Arial"/>
          <w:u w:val="single"/>
          <w:lang w:val="pt-BR"/>
        </w:rPr>
        <w:t xml:space="preserve"> </w:t>
      </w:r>
      <w:proofErr w:type="spellStart"/>
      <w:proofErr w:type="gramStart"/>
      <w:r w:rsidRPr="00065FA4">
        <w:rPr>
          <w:rFonts w:cs="Arial"/>
          <w:u w:val="single"/>
        </w:rPr>
        <w:t>Alef</w:t>
      </w:r>
      <w:proofErr w:type="spellEnd"/>
      <w:r w:rsidRPr="00065FA4">
        <w:rPr>
          <w:rFonts w:cs="Arial"/>
          <w:i/>
          <w:u w:val="single"/>
        </w:rPr>
        <w:t>.</w:t>
      </w:r>
      <w:proofErr w:type="gramEnd"/>
      <w:r w:rsidRPr="00065FA4">
        <w:rPr>
          <w:rFonts w:cs="Arial"/>
          <w:i/>
          <w:u w:val="single"/>
        </w:rPr>
        <w:t xml:space="preserve"> </w:t>
      </w:r>
      <w:proofErr w:type="gramStart"/>
      <w:r w:rsidRPr="00065FA4">
        <w:rPr>
          <w:rFonts w:cs="Arial"/>
          <w:u w:val="single"/>
        </w:rPr>
        <w:t>var</w:t>
      </w:r>
      <w:proofErr w:type="gramEnd"/>
      <w:r w:rsidRPr="00065FA4">
        <w:rPr>
          <w:rFonts w:cs="Arial"/>
          <w:i/>
          <w:u w:val="single"/>
        </w:rPr>
        <w:t xml:space="preserve">. </w:t>
      </w:r>
      <w:proofErr w:type="spellStart"/>
      <w:r w:rsidRPr="00065FA4">
        <w:rPr>
          <w:rFonts w:cs="Arial"/>
          <w:i/>
          <w:u w:val="single"/>
        </w:rPr>
        <w:t>botryris</w:t>
      </w:r>
      <w:proofErr w:type="spellEnd"/>
      <w:r w:rsidRPr="00065FA4">
        <w:rPr>
          <w:rFonts w:cs="Arial"/>
          <w:u w:val="single"/>
        </w:rPr>
        <w:t xml:space="preserve"> L.) (</w:t>
      </w:r>
      <w:proofErr w:type="gramStart"/>
      <w:r w:rsidRPr="00065FA4">
        <w:rPr>
          <w:rFonts w:cs="Arial"/>
          <w:u w:val="single"/>
        </w:rPr>
        <w:t>document</w:t>
      </w:r>
      <w:proofErr w:type="gramEnd"/>
      <w:r w:rsidRPr="00065FA4">
        <w:rPr>
          <w:rFonts w:cs="Arial"/>
          <w:u w:val="single"/>
        </w:rPr>
        <w:t xml:space="preserve"> TG/45/7) </w:t>
      </w:r>
    </w:p>
    <w:p w:rsidR="005C2CE9" w:rsidRDefault="005C2CE9" w:rsidP="005C2CE9">
      <w:pPr>
        <w:tabs>
          <w:tab w:val="left" w:pos="360"/>
          <w:tab w:val="left" w:pos="840"/>
          <w:tab w:val="left" w:pos="3720"/>
          <w:tab w:val="left" w:pos="5520"/>
          <w:tab w:val="left" w:pos="7320"/>
          <w:tab w:val="left" w:pos="9120"/>
          <w:tab w:val="left" w:pos="11520"/>
        </w:tabs>
        <w:rPr>
          <w:rFonts w:cs="Arial"/>
          <w:b/>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EE20F3" w:rsidTr="00753EF2">
        <w:trPr>
          <w:cantSplit/>
        </w:trPr>
        <w:tc>
          <w:tcPr>
            <w:tcW w:w="425" w:type="dxa"/>
            <w:tcBorders>
              <w:top w:val="single" w:sz="4" w:space="0" w:color="auto"/>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English</w:t>
            </w:r>
          </w:p>
        </w:tc>
        <w:tc>
          <w:tcPr>
            <w:tcW w:w="183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lang w:val="fr-FR"/>
              </w:rPr>
            </w:pPr>
            <w:r w:rsidRPr="00481151">
              <w:rPr>
                <w:rFonts w:ascii="Arial" w:hAnsi="Arial" w:cs="Arial"/>
                <w:b w:val="0"/>
                <w:sz w:val="16"/>
                <w:szCs w:val="16"/>
                <w:lang w:val="fr-FR"/>
              </w:rPr>
              <w:br/>
              <w:t>français</w:t>
            </w:r>
          </w:p>
        </w:tc>
        <w:tc>
          <w:tcPr>
            <w:tcW w:w="1800"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lang w:eastAsia="fr-FR"/>
              </w:rPr>
            </w:pPr>
            <w:r w:rsidRPr="00481151">
              <w:rPr>
                <w:rFonts w:ascii="Arial" w:hAnsi="Arial" w:cs="Arial"/>
                <w:b w:val="0"/>
                <w:noProof w:val="0"/>
                <w:sz w:val="16"/>
                <w:szCs w:val="16"/>
                <w:lang w:eastAsia="fr-FR"/>
              </w:rPr>
              <w:br/>
            </w:r>
            <w:proofErr w:type="spellStart"/>
            <w:r w:rsidRPr="00481151">
              <w:rPr>
                <w:rFonts w:ascii="Arial" w:hAnsi="Arial" w:cs="Arial"/>
                <w:b w:val="0"/>
                <w:noProof w:val="0"/>
                <w:sz w:val="16"/>
                <w:szCs w:val="16"/>
                <w:lang w:eastAsia="fr-FR"/>
              </w:rPr>
              <w:t>deutsch</w:t>
            </w:r>
            <w:proofErr w:type="spellEnd"/>
          </w:p>
        </w:tc>
        <w:tc>
          <w:tcPr>
            <w:tcW w:w="184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lang w:val="es-ES"/>
              </w:rPr>
            </w:pPr>
            <w:r w:rsidRPr="00481151">
              <w:rPr>
                <w:rFonts w:ascii="Arial" w:hAnsi="Arial" w:cs="Arial"/>
                <w:b w:val="0"/>
                <w:noProof w:val="0"/>
                <w:sz w:val="16"/>
                <w:szCs w:val="16"/>
                <w:lang w:val="es-ES"/>
              </w:rPr>
              <w:br/>
              <w:t>español</w:t>
            </w:r>
          </w:p>
        </w:tc>
        <w:tc>
          <w:tcPr>
            <w:tcW w:w="1985"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t>Example Varieties/</w:t>
            </w:r>
            <w:r w:rsidRPr="00481151">
              <w:rPr>
                <w:rFonts w:ascii="Arial" w:hAnsi="Arial" w:cs="Arial"/>
                <w:b w:val="0"/>
                <w:sz w:val="16"/>
                <w:szCs w:val="16"/>
              </w:rPr>
              <w:br/>
              <w:t>Exemples/</w:t>
            </w:r>
            <w:r w:rsidRPr="00481151">
              <w:rPr>
                <w:rFonts w:ascii="Arial" w:hAnsi="Arial" w:cs="Arial"/>
                <w:b w:val="0"/>
                <w:sz w:val="16"/>
                <w:szCs w:val="16"/>
              </w:rPr>
              <w:br/>
              <w:t>Beispielssorten/</w:t>
            </w:r>
            <w:r w:rsidRPr="00481151">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Note/</w:t>
            </w:r>
            <w:r w:rsidRPr="00481151">
              <w:rPr>
                <w:rFonts w:ascii="Arial" w:hAnsi="Arial" w:cs="Arial"/>
                <w:b w:val="0"/>
                <w:sz w:val="16"/>
                <w:szCs w:val="16"/>
              </w:rPr>
              <w:br/>
              <w:t>Nota</w:t>
            </w:r>
          </w:p>
        </w:tc>
      </w:tr>
      <w:tr w:rsidR="005C2CE9" w:rsidRPr="00EE20F3" w:rsidTr="00753EF2">
        <w:trPr>
          <w:cantSplit/>
        </w:trPr>
        <w:tc>
          <w:tcPr>
            <w:tcW w:w="425" w:type="dxa"/>
            <w:tcBorders>
              <w:top w:val="single" w:sz="4" w:space="0" w:color="auto"/>
              <w:bottom w:val="nil"/>
              <w:right w:val="nil"/>
            </w:tcBorders>
          </w:tcPr>
          <w:p w:rsidR="005C2CE9" w:rsidRPr="00EE20F3" w:rsidRDefault="005C2CE9" w:rsidP="00753EF2">
            <w:pPr>
              <w:pStyle w:val="Normaltb"/>
              <w:jc w:val="center"/>
              <w:rPr>
                <w:rFonts w:ascii="Arial" w:hAnsi="Arial" w:cs="Arial"/>
                <w:sz w:val="16"/>
                <w:szCs w:val="16"/>
              </w:rPr>
            </w:pPr>
            <w:r w:rsidRPr="00EE20F3">
              <w:rPr>
                <w:rFonts w:ascii="Arial" w:hAnsi="Arial" w:cs="Arial"/>
                <w:sz w:val="16"/>
                <w:szCs w:val="16"/>
              </w:rPr>
              <w:t>28.</w:t>
            </w:r>
            <w:r w:rsidRPr="00EE20F3">
              <w:rPr>
                <w:rFonts w:ascii="Arial" w:hAnsi="Arial" w:cs="Arial"/>
                <w:sz w:val="16"/>
                <w:szCs w:val="16"/>
              </w:rPr>
              <w:br/>
              <w:t>(*)</w:t>
            </w:r>
            <w:r w:rsidRPr="00EE20F3">
              <w:rPr>
                <w:rFonts w:ascii="Arial" w:hAnsi="Arial" w:cs="Arial"/>
                <w:sz w:val="16"/>
                <w:szCs w:val="16"/>
              </w:rPr>
              <w:br/>
              <w:t>(+)</w:t>
            </w:r>
          </w:p>
        </w:tc>
        <w:tc>
          <w:tcPr>
            <w:tcW w:w="502" w:type="dxa"/>
            <w:tcBorders>
              <w:top w:val="single" w:sz="4" w:space="0" w:color="auto"/>
              <w:left w:val="nil"/>
              <w:bottom w:val="nil"/>
              <w:right w:val="nil"/>
            </w:tcBorders>
          </w:tcPr>
          <w:p w:rsidR="005C2CE9" w:rsidRPr="00EE20F3" w:rsidRDefault="005C2CE9" w:rsidP="00753EF2">
            <w:pPr>
              <w:pStyle w:val="Normaltb"/>
              <w:jc w:val="center"/>
              <w:rPr>
                <w:rFonts w:ascii="Arial" w:hAnsi="Arial" w:cs="Arial"/>
                <w:strike/>
                <w:sz w:val="16"/>
                <w:szCs w:val="16"/>
              </w:rPr>
            </w:pPr>
            <w:r w:rsidRPr="00EE20F3">
              <w:rPr>
                <w:rFonts w:ascii="Arial" w:hAnsi="Arial" w:cs="Arial"/>
                <w:strike/>
                <w:sz w:val="16"/>
                <w:szCs w:val="16"/>
                <w:highlight w:val="lightGray"/>
              </w:rPr>
              <w:t>VG</w:t>
            </w:r>
            <w:r>
              <w:rPr>
                <w:rFonts w:ascii="Arial" w:hAnsi="Arial" w:cs="Arial"/>
                <w:strike/>
                <w:sz w:val="16"/>
                <w:szCs w:val="16"/>
              </w:rPr>
              <w:br/>
            </w:r>
            <w:r w:rsidRPr="00122C44">
              <w:rPr>
                <w:rFonts w:ascii="Arial" w:hAnsi="Arial" w:cs="Arial"/>
                <w:sz w:val="16"/>
                <w:szCs w:val="16"/>
                <w:highlight w:val="lightGray"/>
                <w:u w:val="single"/>
              </w:rPr>
              <w:t>MS</w:t>
            </w:r>
            <w:r w:rsidR="00122C44" w:rsidRPr="00122C44">
              <w:rPr>
                <w:rFonts w:ascii="Arial" w:hAnsi="Arial" w:cs="Arial"/>
                <w:sz w:val="16"/>
                <w:szCs w:val="16"/>
                <w:highlight w:val="lightGray"/>
                <w:u w:val="single"/>
              </w:rPr>
              <w:t>/</w:t>
            </w:r>
            <w:r w:rsidR="00122C44" w:rsidRPr="00122C44">
              <w:rPr>
                <w:rFonts w:ascii="Arial" w:hAnsi="Arial" w:cs="Arial"/>
                <w:sz w:val="16"/>
                <w:szCs w:val="16"/>
                <w:highlight w:val="lightGray"/>
                <w:u w:val="single"/>
              </w:rPr>
              <w:br/>
              <w:t>VS</w:t>
            </w:r>
          </w:p>
        </w:tc>
        <w:tc>
          <w:tcPr>
            <w:tcW w:w="1767"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sidRPr="00EE20F3">
              <w:rPr>
                <w:rFonts w:ascii="Arial" w:hAnsi="Arial" w:cs="Arial"/>
                <w:sz w:val="16"/>
                <w:szCs w:val="16"/>
              </w:rPr>
              <w:t xml:space="preserve">Male sterility </w:t>
            </w:r>
          </w:p>
        </w:tc>
        <w:tc>
          <w:tcPr>
            <w:tcW w:w="1833" w:type="dxa"/>
            <w:tcBorders>
              <w:top w:val="single" w:sz="4" w:space="0" w:color="auto"/>
              <w:left w:val="nil"/>
              <w:bottom w:val="nil"/>
              <w:right w:val="nil"/>
            </w:tcBorders>
          </w:tcPr>
          <w:p w:rsidR="005C2CE9" w:rsidRPr="00122C44" w:rsidRDefault="005C2CE9" w:rsidP="00753EF2">
            <w:pPr>
              <w:pStyle w:val="Normaltb"/>
              <w:rPr>
                <w:rFonts w:ascii="Arial" w:hAnsi="Arial" w:cs="Arial"/>
                <w:sz w:val="16"/>
                <w:szCs w:val="16"/>
              </w:rPr>
            </w:pPr>
            <w:r w:rsidRPr="00122C44">
              <w:rPr>
                <w:rFonts w:ascii="Arial" w:hAnsi="Arial" w:cs="Arial"/>
                <w:sz w:val="16"/>
                <w:szCs w:val="16"/>
              </w:rPr>
              <w:t>Stérilité mâle</w:t>
            </w:r>
          </w:p>
        </w:tc>
        <w:tc>
          <w:tcPr>
            <w:tcW w:w="1800"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lang w:eastAsia="fr-FR"/>
              </w:rPr>
            </w:pPr>
            <w:proofErr w:type="spellStart"/>
            <w:r w:rsidRPr="00EE20F3">
              <w:rPr>
                <w:rFonts w:ascii="Arial" w:hAnsi="Arial" w:cs="Arial"/>
                <w:noProof w:val="0"/>
                <w:sz w:val="16"/>
                <w:szCs w:val="16"/>
                <w:lang w:eastAsia="fr-FR"/>
              </w:rPr>
              <w:t>Männliche</w:t>
            </w:r>
            <w:proofErr w:type="spellEnd"/>
            <w:r w:rsidRPr="00EE20F3">
              <w:rPr>
                <w:rFonts w:ascii="Arial" w:hAnsi="Arial" w:cs="Arial"/>
                <w:noProof w:val="0"/>
                <w:sz w:val="16"/>
                <w:szCs w:val="16"/>
                <w:lang w:eastAsia="fr-FR"/>
              </w:rPr>
              <w:t xml:space="preserve"> </w:t>
            </w:r>
            <w:proofErr w:type="spellStart"/>
            <w:r w:rsidRPr="00EE20F3">
              <w:rPr>
                <w:rFonts w:ascii="Arial" w:hAnsi="Arial" w:cs="Arial"/>
                <w:noProof w:val="0"/>
                <w:sz w:val="16"/>
                <w:szCs w:val="16"/>
                <w:lang w:eastAsia="fr-FR"/>
              </w:rPr>
              <w:t>Sterilität</w:t>
            </w:r>
            <w:proofErr w:type="spellEnd"/>
          </w:p>
        </w:tc>
        <w:tc>
          <w:tcPr>
            <w:tcW w:w="1843" w:type="dxa"/>
            <w:tcBorders>
              <w:top w:val="single" w:sz="4" w:space="0" w:color="auto"/>
              <w:left w:val="nil"/>
              <w:bottom w:val="nil"/>
              <w:right w:val="nil"/>
            </w:tcBorders>
          </w:tcPr>
          <w:p w:rsidR="005C2CE9" w:rsidRPr="00122C44" w:rsidRDefault="005C2CE9" w:rsidP="00753EF2">
            <w:pPr>
              <w:pStyle w:val="Normaltb"/>
              <w:rPr>
                <w:rFonts w:ascii="Arial" w:hAnsi="Arial" w:cs="Arial"/>
                <w:noProof w:val="0"/>
                <w:sz w:val="16"/>
                <w:szCs w:val="16"/>
              </w:rPr>
            </w:pPr>
            <w:proofErr w:type="spellStart"/>
            <w:r w:rsidRPr="00122C44">
              <w:rPr>
                <w:rFonts w:ascii="Arial" w:hAnsi="Arial" w:cs="Arial"/>
                <w:noProof w:val="0"/>
                <w:sz w:val="16"/>
                <w:szCs w:val="16"/>
              </w:rPr>
              <w:t>Androesterilidad</w:t>
            </w:r>
            <w:proofErr w:type="spellEnd"/>
            <w:r w:rsidRPr="00122C44">
              <w:rPr>
                <w:rFonts w:ascii="Arial" w:hAnsi="Arial" w:cs="Arial"/>
                <w:noProof w:val="0"/>
                <w:sz w:val="16"/>
                <w:szCs w:val="16"/>
              </w:rPr>
              <w:t xml:space="preserve"> </w:t>
            </w:r>
          </w:p>
        </w:tc>
        <w:tc>
          <w:tcPr>
            <w:tcW w:w="1985"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p>
        </w:tc>
        <w:tc>
          <w:tcPr>
            <w:tcW w:w="567" w:type="dxa"/>
            <w:tcBorders>
              <w:top w:val="single" w:sz="4" w:space="0" w:color="auto"/>
              <w:left w:val="nil"/>
              <w:bottom w:val="nil"/>
            </w:tcBorders>
          </w:tcPr>
          <w:p w:rsidR="005C2CE9" w:rsidRPr="00EE20F3" w:rsidRDefault="005C2CE9" w:rsidP="00753EF2">
            <w:pPr>
              <w:pStyle w:val="Normaltb"/>
              <w:jc w:val="center"/>
              <w:rPr>
                <w:rFonts w:ascii="Arial" w:hAnsi="Arial" w:cs="Arial"/>
                <w:sz w:val="16"/>
                <w:szCs w:val="16"/>
              </w:rPr>
            </w:pPr>
          </w:p>
        </w:tc>
      </w:tr>
      <w:tr w:rsidR="005C2CE9" w:rsidRPr="00EE20F3" w:rsidTr="00753EF2">
        <w:trPr>
          <w:cantSplit/>
        </w:trPr>
        <w:tc>
          <w:tcPr>
            <w:tcW w:w="425" w:type="dxa"/>
            <w:tcBorders>
              <w:top w:val="nil"/>
              <w:bottom w:val="nil"/>
              <w:right w:val="nil"/>
            </w:tcBorders>
          </w:tcPr>
          <w:p w:rsidR="005C2CE9" w:rsidRPr="00EE20F3" w:rsidRDefault="005C2CE9" w:rsidP="00753EF2">
            <w:pPr>
              <w:pStyle w:val="Normalt"/>
              <w:jc w:val="center"/>
              <w:rPr>
                <w:rFonts w:ascii="Arial" w:hAnsi="Arial" w:cs="Arial"/>
                <w:b/>
                <w:sz w:val="16"/>
                <w:szCs w:val="16"/>
              </w:rPr>
            </w:pPr>
            <w:r w:rsidRPr="00EE20F3">
              <w:rPr>
                <w:rFonts w:ascii="Arial" w:hAnsi="Arial" w:cs="Arial"/>
                <w:b/>
                <w:sz w:val="16"/>
                <w:szCs w:val="16"/>
              </w:rPr>
              <w:t>QN</w:t>
            </w:r>
          </w:p>
        </w:tc>
        <w:tc>
          <w:tcPr>
            <w:tcW w:w="502" w:type="dxa"/>
            <w:tcBorders>
              <w:top w:val="nil"/>
              <w:left w:val="nil"/>
              <w:bottom w:val="nil"/>
              <w:right w:val="nil"/>
            </w:tcBorders>
          </w:tcPr>
          <w:p w:rsidR="005C2CE9" w:rsidRPr="00EE20F3" w:rsidRDefault="005C2CE9" w:rsidP="00753EF2">
            <w:pPr>
              <w:pStyle w:val="Normalt"/>
              <w:jc w:val="center"/>
              <w:rPr>
                <w:rFonts w:ascii="Arial" w:hAnsi="Arial" w:cs="Arial"/>
                <w:b/>
                <w:sz w:val="16"/>
                <w:szCs w:val="16"/>
              </w:rPr>
            </w:pPr>
          </w:p>
        </w:tc>
        <w:tc>
          <w:tcPr>
            <w:tcW w:w="1767" w:type="dxa"/>
            <w:tcBorders>
              <w:top w:val="nil"/>
              <w:left w:val="nil"/>
              <w:bottom w:val="nil"/>
              <w:right w:val="nil"/>
            </w:tcBorders>
          </w:tcPr>
          <w:p w:rsidR="005C2CE9" w:rsidRPr="00EE20F3" w:rsidRDefault="005C2CE9" w:rsidP="00753EF2">
            <w:pPr>
              <w:pStyle w:val="Normalt"/>
              <w:rPr>
                <w:rFonts w:ascii="Arial" w:hAnsi="Arial" w:cs="Arial"/>
                <w:sz w:val="16"/>
                <w:szCs w:val="16"/>
              </w:rPr>
            </w:pPr>
            <w:r w:rsidRPr="00EE20F3">
              <w:rPr>
                <w:rFonts w:ascii="Arial" w:hAnsi="Arial" w:cs="Arial"/>
                <w:sz w:val="16"/>
                <w:szCs w:val="16"/>
              </w:rPr>
              <w:t>absent</w:t>
            </w:r>
          </w:p>
        </w:tc>
        <w:tc>
          <w:tcPr>
            <w:tcW w:w="1833" w:type="dxa"/>
            <w:tcBorders>
              <w:top w:val="nil"/>
              <w:left w:val="nil"/>
              <w:bottom w:val="nil"/>
              <w:right w:val="nil"/>
            </w:tcBorders>
          </w:tcPr>
          <w:p w:rsidR="005C2CE9" w:rsidRPr="00122C44" w:rsidRDefault="005C2CE9" w:rsidP="00753EF2">
            <w:pPr>
              <w:pStyle w:val="Normalt"/>
              <w:rPr>
                <w:rFonts w:ascii="Arial" w:hAnsi="Arial" w:cs="Arial"/>
                <w:sz w:val="16"/>
                <w:szCs w:val="16"/>
              </w:rPr>
            </w:pPr>
            <w:r w:rsidRPr="00122C44">
              <w:rPr>
                <w:rFonts w:ascii="Arial" w:hAnsi="Arial" w:cs="Arial"/>
                <w:sz w:val="16"/>
                <w:szCs w:val="16"/>
              </w:rPr>
              <w:t>absente</w:t>
            </w:r>
          </w:p>
        </w:tc>
        <w:tc>
          <w:tcPr>
            <w:tcW w:w="1800" w:type="dxa"/>
            <w:tcBorders>
              <w:top w:val="nil"/>
              <w:left w:val="nil"/>
              <w:bottom w:val="nil"/>
              <w:right w:val="nil"/>
            </w:tcBorders>
          </w:tcPr>
          <w:p w:rsidR="005C2CE9" w:rsidRPr="00EE20F3" w:rsidRDefault="005C2CE9" w:rsidP="00753EF2">
            <w:pPr>
              <w:pStyle w:val="Normalt"/>
              <w:rPr>
                <w:rFonts w:ascii="Arial" w:hAnsi="Arial" w:cs="Arial"/>
                <w:noProof w:val="0"/>
                <w:sz w:val="16"/>
                <w:szCs w:val="16"/>
                <w:lang w:eastAsia="fr-FR"/>
              </w:rPr>
            </w:pPr>
            <w:proofErr w:type="spellStart"/>
            <w:r w:rsidRPr="00EE20F3">
              <w:rPr>
                <w:rFonts w:ascii="Arial" w:hAnsi="Arial" w:cs="Arial"/>
                <w:noProof w:val="0"/>
                <w:sz w:val="16"/>
                <w:szCs w:val="16"/>
                <w:lang w:eastAsia="fr-FR"/>
              </w:rPr>
              <w:t>fehlend</w:t>
            </w:r>
            <w:proofErr w:type="spellEnd"/>
          </w:p>
        </w:tc>
        <w:tc>
          <w:tcPr>
            <w:tcW w:w="1843" w:type="dxa"/>
            <w:tcBorders>
              <w:top w:val="nil"/>
              <w:left w:val="nil"/>
              <w:bottom w:val="nil"/>
              <w:right w:val="nil"/>
            </w:tcBorders>
          </w:tcPr>
          <w:p w:rsidR="005C2CE9" w:rsidRPr="00122C44" w:rsidRDefault="005C2CE9" w:rsidP="00753EF2">
            <w:pPr>
              <w:pStyle w:val="Normalt"/>
              <w:rPr>
                <w:rFonts w:ascii="Arial" w:hAnsi="Arial" w:cs="Arial"/>
                <w:noProof w:val="0"/>
                <w:sz w:val="16"/>
                <w:szCs w:val="16"/>
              </w:rPr>
            </w:pPr>
            <w:proofErr w:type="spellStart"/>
            <w:r w:rsidRPr="00122C44">
              <w:rPr>
                <w:rFonts w:ascii="Arial" w:hAnsi="Arial" w:cs="Arial"/>
                <w:noProof w:val="0"/>
                <w:sz w:val="16"/>
                <w:szCs w:val="16"/>
              </w:rPr>
              <w:t>ausente</w:t>
            </w:r>
            <w:proofErr w:type="spellEnd"/>
          </w:p>
        </w:tc>
        <w:tc>
          <w:tcPr>
            <w:tcW w:w="1985" w:type="dxa"/>
            <w:tcBorders>
              <w:top w:val="nil"/>
              <w:left w:val="nil"/>
              <w:bottom w:val="nil"/>
              <w:right w:val="nil"/>
            </w:tcBorders>
          </w:tcPr>
          <w:p w:rsidR="005C2CE9" w:rsidRPr="00EE20F3" w:rsidRDefault="005C2CE9" w:rsidP="00753EF2">
            <w:pPr>
              <w:pStyle w:val="Normalt"/>
              <w:rPr>
                <w:rFonts w:ascii="Arial" w:hAnsi="Arial" w:cs="Arial"/>
                <w:sz w:val="16"/>
                <w:szCs w:val="16"/>
              </w:rPr>
            </w:pPr>
            <w:r w:rsidRPr="00122C44">
              <w:rPr>
                <w:rFonts w:ascii="Arial" w:hAnsi="Arial" w:cs="Arial"/>
                <w:noProof w:val="0"/>
                <w:sz w:val="16"/>
                <w:szCs w:val="16"/>
              </w:rPr>
              <w:t xml:space="preserve">Alpha 2, Flora </w:t>
            </w:r>
            <w:proofErr w:type="spellStart"/>
            <w:r w:rsidRPr="00122C44">
              <w:rPr>
                <w:rFonts w:ascii="Arial" w:hAnsi="Arial" w:cs="Arial"/>
                <w:noProof w:val="0"/>
                <w:sz w:val="16"/>
                <w:szCs w:val="16"/>
              </w:rPr>
              <w:t>Bla</w:t>
            </w:r>
            <w:r w:rsidRPr="00EE20F3">
              <w:rPr>
                <w:rFonts w:ascii="Arial" w:hAnsi="Arial" w:cs="Arial"/>
                <w:noProof w:val="0"/>
                <w:sz w:val="16"/>
                <w:szCs w:val="16"/>
                <w:lang w:val="fr-FR"/>
              </w:rPr>
              <w:t>nca</w:t>
            </w:r>
            <w:proofErr w:type="spellEnd"/>
          </w:p>
        </w:tc>
        <w:tc>
          <w:tcPr>
            <w:tcW w:w="567" w:type="dxa"/>
            <w:tcBorders>
              <w:top w:val="nil"/>
              <w:left w:val="nil"/>
              <w:bottom w:val="nil"/>
            </w:tcBorders>
          </w:tcPr>
          <w:p w:rsidR="005C2CE9" w:rsidRPr="00EE20F3" w:rsidRDefault="005C2CE9" w:rsidP="00753EF2">
            <w:pPr>
              <w:pStyle w:val="Normalt"/>
              <w:jc w:val="center"/>
              <w:rPr>
                <w:rFonts w:ascii="Arial" w:hAnsi="Arial" w:cs="Arial"/>
                <w:sz w:val="16"/>
                <w:szCs w:val="16"/>
              </w:rPr>
            </w:pPr>
            <w:r w:rsidRPr="00EE20F3">
              <w:rPr>
                <w:rFonts w:ascii="Arial" w:hAnsi="Arial" w:cs="Arial"/>
                <w:sz w:val="16"/>
                <w:szCs w:val="16"/>
              </w:rPr>
              <w:t>1</w:t>
            </w:r>
          </w:p>
        </w:tc>
      </w:tr>
      <w:tr w:rsidR="005C2CE9" w:rsidRPr="00EE20F3" w:rsidTr="00753EF2">
        <w:trPr>
          <w:cantSplit/>
        </w:trPr>
        <w:tc>
          <w:tcPr>
            <w:tcW w:w="425" w:type="dxa"/>
            <w:tcBorders>
              <w:top w:val="nil"/>
              <w:bottom w:val="nil"/>
              <w:right w:val="nil"/>
            </w:tcBorders>
          </w:tcPr>
          <w:p w:rsidR="005C2CE9" w:rsidRPr="00EE20F3" w:rsidRDefault="005C2CE9" w:rsidP="00753EF2">
            <w:pPr>
              <w:pStyle w:val="Normalt"/>
              <w:jc w:val="center"/>
              <w:rPr>
                <w:rFonts w:ascii="Arial" w:hAnsi="Arial" w:cs="Arial"/>
                <w:b/>
                <w:sz w:val="16"/>
                <w:szCs w:val="16"/>
              </w:rPr>
            </w:pPr>
          </w:p>
        </w:tc>
        <w:tc>
          <w:tcPr>
            <w:tcW w:w="502" w:type="dxa"/>
            <w:tcBorders>
              <w:top w:val="nil"/>
              <w:left w:val="nil"/>
              <w:bottom w:val="nil"/>
              <w:right w:val="nil"/>
            </w:tcBorders>
          </w:tcPr>
          <w:p w:rsidR="005C2CE9" w:rsidRPr="00EE20F3" w:rsidRDefault="005C2CE9" w:rsidP="00753EF2">
            <w:pPr>
              <w:pStyle w:val="Normalt"/>
              <w:jc w:val="center"/>
              <w:rPr>
                <w:rFonts w:ascii="Arial" w:hAnsi="Arial" w:cs="Arial"/>
                <w:b/>
                <w:sz w:val="16"/>
                <w:szCs w:val="16"/>
              </w:rPr>
            </w:pPr>
          </w:p>
        </w:tc>
        <w:tc>
          <w:tcPr>
            <w:tcW w:w="1767" w:type="dxa"/>
            <w:tcBorders>
              <w:top w:val="nil"/>
              <w:left w:val="nil"/>
              <w:bottom w:val="nil"/>
              <w:right w:val="nil"/>
            </w:tcBorders>
          </w:tcPr>
          <w:p w:rsidR="005C2CE9" w:rsidRPr="00EE20F3" w:rsidRDefault="005C2CE9" w:rsidP="00753EF2">
            <w:pPr>
              <w:pStyle w:val="Normalt"/>
              <w:rPr>
                <w:rFonts w:ascii="Arial" w:hAnsi="Arial" w:cs="Arial"/>
                <w:sz w:val="16"/>
                <w:szCs w:val="16"/>
              </w:rPr>
            </w:pPr>
            <w:r w:rsidRPr="00EE20F3">
              <w:rPr>
                <w:rFonts w:ascii="Arial" w:hAnsi="Arial" w:cs="Arial"/>
                <w:sz w:val="16"/>
                <w:szCs w:val="16"/>
              </w:rPr>
              <w:t>partial</w:t>
            </w:r>
          </w:p>
        </w:tc>
        <w:tc>
          <w:tcPr>
            <w:tcW w:w="1833" w:type="dxa"/>
            <w:tcBorders>
              <w:top w:val="nil"/>
              <w:left w:val="nil"/>
              <w:bottom w:val="nil"/>
              <w:right w:val="nil"/>
            </w:tcBorders>
          </w:tcPr>
          <w:p w:rsidR="005C2CE9" w:rsidRPr="00EE20F3" w:rsidRDefault="005C2CE9" w:rsidP="00753EF2">
            <w:pPr>
              <w:pStyle w:val="Normalt"/>
              <w:rPr>
                <w:rFonts w:ascii="Arial" w:hAnsi="Arial" w:cs="Arial"/>
                <w:sz w:val="16"/>
                <w:szCs w:val="16"/>
                <w:lang w:val="fr-FR"/>
              </w:rPr>
            </w:pPr>
            <w:r w:rsidRPr="00EE20F3">
              <w:rPr>
                <w:rFonts w:ascii="Arial" w:hAnsi="Arial" w:cs="Arial"/>
                <w:sz w:val="16"/>
                <w:szCs w:val="16"/>
                <w:lang w:val="fr-FR"/>
              </w:rPr>
              <w:t>partielle</w:t>
            </w:r>
          </w:p>
        </w:tc>
        <w:tc>
          <w:tcPr>
            <w:tcW w:w="1800" w:type="dxa"/>
            <w:tcBorders>
              <w:top w:val="nil"/>
              <w:left w:val="nil"/>
              <w:bottom w:val="nil"/>
              <w:right w:val="nil"/>
            </w:tcBorders>
          </w:tcPr>
          <w:p w:rsidR="005C2CE9" w:rsidRPr="00EE20F3" w:rsidRDefault="005C2CE9" w:rsidP="00753EF2">
            <w:pPr>
              <w:pStyle w:val="Normalt"/>
              <w:rPr>
                <w:rFonts w:ascii="Arial" w:hAnsi="Arial" w:cs="Arial"/>
                <w:noProof w:val="0"/>
                <w:sz w:val="16"/>
                <w:szCs w:val="16"/>
                <w:lang w:eastAsia="fr-FR"/>
              </w:rPr>
            </w:pPr>
            <w:proofErr w:type="spellStart"/>
            <w:r w:rsidRPr="00EE20F3">
              <w:rPr>
                <w:rFonts w:ascii="Arial" w:hAnsi="Arial" w:cs="Arial"/>
                <w:noProof w:val="0"/>
                <w:sz w:val="16"/>
                <w:szCs w:val="16"/>
                <w:lang w:eastAsia="fr-FR"/>
              </w:rPr>
              <w:t>partiell</w:t>
            </w:r>
            <w:proofErr w:type="spellEnd"/>
          </w:p>
        </w:tc>
        <w:tc>
          <w:tcPr>
            <w:tcW w:w="1843" w:type="dxa"/>
            <w:tcBorders>
              <w:top w:val="nil"/>
              <w:left w:val="nil"/>
              <w:bottom w:val="nil"/>
              <w:right w:val="nil"/>
            </w:tcBorders>
          </w:tcPr>
          <w:p w:rsidR="005C2CE9" w:rsidRPr="00EE20F3" w:rsidRDefault="005C2CE9" w:rsidP="00753EF2">
            <w:pPr>
              <w:pStyle w:val="Normalt"/>
              <w:rPr>
                <w:rFonts w:ascii="Arial" w:hAnsi="Arial" w:cs="Arial"/>
                <w:noProof w:val="0"/>
                <w:sz w:val="16"/>
                <w:szCs w:val="16"/>
                <w:lang w:val="es-ES"/>
              </w:rPr>
            </w:pPr>
            <w:r w:rsidRPr="00EE20F3">
              <w:rPr>
                <w:rFonts w:ascii="Arial" w:hAnsi="Arial" w:cs="Arial"/>
                <w:noProof w:val="0"/>
                <w:sz w:val="16"/>
                <w:szCs w:val="16"/>
                <w:lang w:val="es-ES"/>
              </w:rPr>
              <w:t>parcial</w:t>
            </w:r>
          </w:p>
        </w:tc>
        <w:tc>
          <w:tcPr>
            <w:tcW w:w="1985" w:type="dxa"/>
            <w:tcBorders>
              <w:top w:val="nil"/>
              <w:left w:val="nil"/>
              <w:bottom w:val="nil"/>
              <w:right w:val="nil"/>
            </w:tcBorders>
          </w:tcPr>
          <w:p w:rsidR="005C2CE9" w:rsidRPr="00EE20F3" w:rsidRDefault="005C2CE9" w:rsidP="00753EF2">
            <w:pPr>
              <w:pStyle w:val="Normalt"/>
              <w:rPr>
                <w:rFonts w:ascii="Arial" w:hAnsi="Arial" w:cs="Arial"/>
                <w:sz w:val="16"/>
                <w:szCs w:val="16"/>
              </w:rPr>
            </w:pPr>
            <w:r w:rsidRPr="00EE20F3">
              <w:rPr>
                <w:rFonts w:ascii="Arial" w:hAnsi="Arial" w:cs="Arial"/>
                <w:sz w:val="16"/>
                <w:szCs w:val="16"/>
              </w:rPr>
              <w:t>Dunvez, Odegwen</w:t>
            </w:r>
          </w:p>
        </w:tc>
        <w:tc>
          <w:tcPr>
            <w:tcW w:w="567" w:type="dxa"/>
            <w:tcBorders>
              <w:top w:val="nil"/>
              <w:left w:val="nil"/>
              <w:bottom w:val="nil"/>
            </w:tcBorders>
          </w:tcPr>
          <w:p w:rsidR="005C2CE9" w:rsidRPr="00EE20F3" w:rsidRDefault="005C2CE9" w:rsidP="00753EF2">
            <w:pPr>
              <w:pStyle w:val="Normalt"/>
              <w:jc w:val="center"/>
              <w:rPr>
                <w:rFonts w:ascii="Arial" w:hAnsi="Arial" w:cs="Arial"/>
                <w:sz w:val="16"/>
                <w:szCs w:val="16"/>
              </w:rPr>
            </w:pPr>
            <w:r w:rsidRPr="00EE20F3">
              <w:rPr>
                <w:rFonts w:ascii="Arial" w:hAnsi="Arial" w:cs="Arial"/>
                <w:sz w:val="16"/>
                <w:szCs w:val="16"/>
              </w:rPr>
              <w:t>2</w:t>
            </w:r>
          </w:p>
        </w:tc>
      </w:tr>
      <w:tr w:rsidR="005C2CE9" w:rsidRPr="00EE20F3" w:rsidTr="00753EF2">
        <w:trPr>
          <w:cantSplit/>
        </w:trPr>
        <w:tc>
          <w:tcPr>
            <w:tcW w:w="425" w:type="dxa"/>
            <w:tcBorders>
              <w:top w:val="nil"/>
              <w:bottom w:val="single" w:sz="4" w:space="0" w:color="auto"/>
              <w:right w:val="nil"/>
            </w:tcBorders>
          </w:tcPr>
          <w:p w:rsidR="005C2CE9" w:rsidRPr="00EE20F3" w:rsidRDefault="005C2CE9" w:rsidP="00753EF2">
            <w:pPr>
              <w:pStyle w:val="Normalt"/>
              <w:jc w:val="center"/>
              <w:rPr>
                <w:rFonts w:ascii="Arial" w:hAnsi="Arial" w:cs="Arial"/>
                <w:b/>
                <w:sz w:val="16"/>
                <w:szCs w:val="16"/>
              </w:rPr>
            </w:pPr>
          </w:p>
        </w:tc>
        <w:tc>
          <w:tcPr>
            <w:tcW w:w="502" w:type="dxa"/>
            <w:tcBorders>
              <w:top w:val="nil"/>
              <w:left w:val="nil"/>
              <w:bottom w:val="single" w:sz="4" w:space="0" w:color="auto"/>
              <w:right w:val="nil"/>
            </w:tcBorders>
          </w:tcPr>
          <w:p w:rsidR="005C2CE9" w:rsidRPr="00EE20F3" w:rsidRDefault="005C2CE9" w:rsidP="00753EF2">
            <w:pPr>
              <w:pStyle w:val="Normalt"/>
              <w:jc w:val="center"/>
              <w:rPr>
                <w:rFonts w:ascii="Arial" w:hAnsi="Arial" w:cs="Arial"/>
                <w:b/>
                <w:sz w:val="16"/>
                <w:szCs w:val="16"/>
              </w:rPr>
            </w:pPr>
          </w:p>
        </w:tc>
        <w:tc>
          <w:tcPr>
            <w:tcW w:w="1767" w:type="dxa"/>
            <w:tcBorders>
              <w:top w:val="nil"/>
              <w:left w:val="nil"/>
              <w:bottom w:val="single" w:sz="4" w:space="0" w:color="auto"/>
              <w:right w:val="nil"/>
            </w:tcBorders>
          </w:tcPr>
          <w:p w:rsidR="005C2CE9" w:rsidRPr="00EE20F3" w:rsidRDefault="005C2CE9" w:rsidP="00753EF2">
            <w:pPr>
              <w:pStyle w:val="Normalt"/>
              <w:rPr>
                <w:rFonts w:ascii="Arial" w:hAnsi="Arial" w:cs="Arial"/>
                <w:sz w:val="16"/>
                <w:szCs w:val="16"/>
              </w:rPr>
            </w:pPr>
            <w:r w:rsidRPr="00EE20F3">
              <w:rPr>
                <w:rFonts w:ascii="Arial" w:hAnsi="Arial" w:cs="Arial"/>
                <w:sz w:val="16"/>
                <w:szCs w:val="16"/>
              </w:rPr>
              <w:t>total</w:t>
            </w:r>
          </w:p>
        </w:tc>
        <w:tc>
          <w:tcPr>
            <w:tcW w:w="1833" w:type="dxa"/>
            <w:tcBorders>
              <w:top w:val="nil"/>
              <w:left w:val="nil"/>
              <w:bottom w:val="single" w:sz="4" w:space="0" w:color="auto"/>
              <w:right w:val="nil"/>
            </w:tcBorders>
          </w:tcPr>
          <w:p w:rsidR="005C2CE9" w:rsidRPr="00EE20F3" w:rsidRDefault="005C2CE9" w:rsidP="00753EF2">
            <w:pPr>
              <w:pStyle w:val="Normalt"/>
              <w:rPr>
                <w:rFonts w:ascii="Arial" w:hAnsi="Arial" w:cs="Arial"/>
                <w:sz w:val="16"/>
                <w:szCs w:val="16"/>
                <w:lang w:val="fr-FR"/>
              </w:rPr>
            </w:pPr>
            <w:r w:rsidRPr="00EE20F3">
              <w:rPr>
                <w:rFonts w:ascii="Arial" w:hAnsi="Arial" w:cs="Arial"/>
                <w:sz w:val="16"/>
                <w:szCs w:val="16"/>
                <w:lang w:val="fr-FR"/>
              </w:rPr>
              <w:t>totale</w:t>
            </w:r>
          </w:p>
        </w:tc>
        <w:tc>
          <w:tcPr>
            <w:tcW w:w="1800" w:type="dxa"/>
            <w:tcBorders>
              <w:top w:val="nil"/>
              <w:left w:val="nil"/>
              <w:bottom w:val="single" w:sz="4" w:space="0" w:color="auto"/>
              <w:right w:val="nil"/>
            </w:tcBorders>
          </w:tcPr>
          <w:p w:rsidR="005C2CE9" w:rsidRPr="00EE20F3" w:rsidRDefault="005C2CE9" w:rsidP="00753EF2">
            <w:pPr>
              <w:pStyle w:val="Normalt"/>
              <w:rPr>
                <w:rFonts w:ascii="Arial" w:hAnsi="Arial" w:cs="Arial"/>
                <w:noProof w:val="0"/>
                <w:sz w:val="16"/>
                <w:szCs w:val="16"/>
                <w:lang w:eastAsia="fr-FR"/>
              </w:rPr>
            </w:pPr>
            <w:proofErr w:type="spellStart"/>
            <w:r w:rsidRPr="00EE20F3">
              <w:rPr>
                <w:rFonts w:ascii="Arial" w:hAnsi="Arial" w:cs="Arial"/>
                <w:noProof w:val="0"/>
                <w:sz w:val="16"/>
                <w:szCs w:val="16"/>
                <w:lang w:eastAsia="fr-FR"/>
              </w:rPr>
              <w:t>vollständig</w:t>
            </w:r>
            <w:proofErr w:type="spellEnd"/>
          </w:p>
        </w:tc>
        <w:tc>
          <w:tcPr>
            <w:tcW w:w="1843" w:type="dxa"/>
            <w:tcBorders>
              <w:top w:val="nil"/>
              <w:left w:val="nil"/>
              <w:bottom w:val="single" w:sz="4" w:space="0" w:color="auto"/>
              <w:right w:val="nil"/>
            </w:tcBorders>
          </w:tcPr>
          <w:p w:rsidR="005C2CE9" w:rsidRPr="00EE20F3" w:rsidRDefault="005C2CE9" w:rsidP="00753EF2">
            <w:pPr>
              <w:pStyle w:val="Normalt"/>
              <w:rPr>
                <w:rFonts w:ascii="Arial" w:hAnsi="Arial" w:cs="Arial"/>
                <w:noProof w:val="0"/>
                <w:sz w:val="16"/>
                <w:szCs w:val="16"/>
                <w:lang w:val="es-ES"/>
              </w:rPr>
            </w:pPr>
            <w:r w:rsidRPr="00EE20F3">
              <w:rPr>
                <w:rFonts w:ascii="Arial" w:hAnsi="Arial" w:cs="Arial"/>
                <w:noProof w:val="0"/>
                <w:sz w:val="16"/>
                <w:szCs w:val="16"/>
                <w:lang w:val="es-ES"/>
              </w:rPr>
              <w:t>total</w:t>
            </w:r>
          </w:p>
        </w:tc>
        <w:tc>
          <w:tcPr>
            <w:tcW w:w="1985" w:type="dxa"/>
            <w:tcBorders>
              <w:top w:val="nil"/>
              <w:left w:val="nil"/>
              <w:bottom w:val="single" w:sz="4" w:space="0" w:color="auto"/>
              <w:right w:val="nil"/>
            </w:tcBorders>
          </w:tcPr>
          <w:p w:rsidR="005C2CE9" w:rsidRPr="00EE20F3" w:rsidRDefault="005C2CE9" w:rsidP="00753EF2">
            <w:pPr>
              <w:pStyle w:val="Normalt"/>
              <w:rPr>
                <w:rFonts w:ascii="Arial" w:hAnsi="Arial" w:cs="Arial"/>
                <w:sz w:val="16"/>
                <w:szCs w:val="16"/>
              </w:rPr>
            </w:pPr>
            <w:r w:rsidRPr="00EE20F3">
              <w:rPr>
                <w:rFonts w:ascii="Arial" w:hAnsi="Arial" w:cs="Arial"/>
                <w:sz w:val="16"/>
                <w:szCs w:val="16"/>
              </w:rPr>
              <w:t>Aviron, Bodilis</w:t>
            </w:r>
          </w:p>
        </w:tc>
        <w:tc>
          <w:tcPr>
            <w:tcW w:w="567" w:type="dxa"/>
            <w:tcBorders>
              <w:top w:val="nil"/>
              <w:left w:val="nil"/>
              <w:bottom w:val="single" w:sz="4" w:space="0" w:color="auto"/>
            </w:tcBorders>
          </w:tcPr>
          <w:p w:rsidR="005C2CE9" w:rsidRPr="00EE20F3" w:rsidRDefault="005C2CE9" w:rsidP="00753EF2">
            <w:pPr>
              <w:pStyle w:val="Normalt"/>
              <w:jc w:val="center"/>
              <w:rPr>
                <w:rFonts w:ascii="Arial" w:hAnsi="Arial" w:cs="Arial"/>
                <w:sz w:val="16"/>
                <w:szCs w:val="16"/>
              </w:rPr>
            </w:pPr>
            <w:r w:rsidRPr="00EE20F3">
              <w:rPr>
                <w:rFonts w:ascii="Arial" w:hAnsi="Arial" w:cs="Arial"/>
                <w:sz w:val="16"/>
                <w:szCs w:val="16"/>
              </w:rPr>
              <w:t>3</w:t>
            </w:r>
          </w:p>
        </w:tc>
      </w:tr>
    </w:tbl>
    <w:p w:rsidR="005C2CE9" w:rsidRDefault="005C2CE9" w:rsidP="005C2CE9">
      <w:pPr>
        <w:tabs>
          <w:tab w:val="left" w:pos="360"/>
          <w:tab w:val="left" w:pos="840"/>
          <w:tab w:val="left" w:pos="3720"/>
          <w:tab w:val="left" w:pos="5520"/>
          <w:tab w:val="left" w:pos="7320"/>
          <w:tab w:val="left" w:pos="9120"/>
          <w:tab w:val="left" w:pos="11520"/>
        </w:tabs>
        <w:rPr>
          <w:rFonts w:cs="Arial"/>
          <w:b/>
          <w:u w:val="single"/>
        </w:rPr>
      </w:pPr>
    </w:p>
    <w:p w:rsidR="005C2CE9" w:rsidRPr="00065FA4" w:rsidRDefault="005C2CE9" w:rsidP="005C2CE9">
      <w:pPr>
        <w:tabs>
          <w:tab w:val="left" w:pos="360"/>
          <w:tab w:val="left" w:pos="840"/>
          <w:tab w:val="left" w:pos="3720"/>
          <w:tab w:val="left" w:pos="5520"/>
          <w:tab w:val="left" w:pos="7320"/>
          <w:tab w:val="left" w:pos="9120"/>
          <w:tab w:val="left" w:pos="11520"/>
        </w:tabs>
        <w:rPr>
          <w:rFonts w:cs="Arial"/>
          <w:b/>
          <w:u w:val="single"/>
        </w:rPr>
      </w:pPr>
    </w:p>
    <w:p w:rsidR="005C2CE9" w:rsidRPr="00C40460" w:rsidRDefault="005C2CE9" w:rsidP="005C2CE9">
      <w:pPr>
        <w:tabs>
          <w:tab w:val="left" w:pos="360"/>
          <w:tab w:val="left" w:pos="840"/>
          <w:tab w:val="left" w:pos="3720"/>
          <w:tab w:val="left" w:pos="5520"/>
          <w:tab w:val="left" w:pos="7320"/>
          <w:tab w:val="left" w:pos="9120"/>
          <w:tab w:val="left" w:pos="11520"/>
        </w:tabs>
        <w:rPr>
          <w:rFonts w:cs="Arial"/>
          <w:i/>
        </w:rPr>
      </w:pPr>
      <w:r w:rsidRPr="00C40460">
        <w:rPr>
          <w:rFonts w:cs="Arial"/>
          <w:i/>
        </w:rPr>
        <w:t>Current wording:</w:t>
      </w:r>
    </w:p>
    <w:p w:rsidR="005C2CE9" w:rsidRPr="002A3A42" w:rsidRDefault="005C2CE9" w:rsidP="005C2CE9">
      <w:pPr>
        <w:tabs>
          <w:tab w:val="left" w:pos="360"/>
          <w:tab w:val="left" w:pos="840"/>
          <w:tab w:val="left" w:pos="3720"/>
          <w:tab w:val="left" w:pos="5520"/>
          <w:tab w:val="left" w:pos="7320"/>
          <w:tab w:val="left" w:pos="9120"/>
          <w:tab w:val="left" w:pos="11520"/>
        </w:tabs>
        <w:rPr>
          <w:rFonts w:cs="Arial"/>
        </w:rPr>
      </w:pPr>
    </w:p>
    <w:p w:rsidR="005C2CE9" w:rsidRPr="002A3A42" w:rsidRDefault="005C2CE9" w:rsidP="005C2CE9">
      <w:pPr>
        <w:rPr>
          <w:rFonts w:cs="Arial"/>
          <w:u w:val="single"/>
        </w:rPr>
      </w:pPr>
      <w:r>
        <w:rPr>
          <w:rFonts w:cs="Arial"/>
          <w:u w:val="single"/>
        </w:rPr>
        <w:t>Ad</w:t>
      </w:r>
      <w:r w:rsidR="0076465B">
        <w:rPr>
          <w:rFonts w:cs="Arial"/>
          <w:u w:val="single"/>
        </w:rPr>
        <w:t>.</w:t>
      </w:r>
      <w:r w:rsidRPr="002A3A42">
        <w:rPr>
          <w:rFonts w:cs="Arial"/>
          <w:u w:val="single"/>
        </w:rPr>
        <w:t xml:space="preserve"> 28:  Male sterility</w:t>
      </w:r>
    </w:p>
    <w:p w:rsidR="005C2CE9" w:rsidRPr="002A3A42" w:rsidRDefault="005C2CE9" w:rsidP="005C2CE9">
      <w:pPr>
        <w:rPr>
          <w:rFonts w:cs="Arial"/>
        </w:rPr>
      </w:pPr>
    </w:p>
    <w:p w:rsidR="005C2CE9" w:rsidRPr="002A3A42" w:rsidRDefault="005C2CE9" w:rsidP="005C2CE9">
      <w:pPr>
        <w:tabs>
          <w:tab w:val="left" w:pos="1560"/>
          <w:tab w:val="left" w:pos="1985"/>
        </w:tabs>
        <w:ind w:left="1985" w:hanging="1248"/>
        <w:rPr>
          <w:rFonts w:cs="Arial"/>
        </w:rPr>
      </w:pPr>
      <w:r w:rsidRPr="002A3A42">
        <w:rPr>
          <w:rFonts w:cs="Arial"/>
        </w:rPr>
        <w:t xml:space="preserve">Absent </w:t>
      </w:r>
      <w:r w:rsidRPr="002A3A42">
        <w:rPr>
          <w:rFonts w:cs="Arial"/>
        </w:rPr>
        <w:tab/>
        <w:t xml:space="preserve">= </w:t>
      </w:r>
      <w:r w:rsidRPr="002A3A42">
        <w:rPr>
          <w:rFonts w:cs="Arial"/>
        </w:rPr>
        <w:tab/>
        <w:t xml:space="preserve">&gt;70% fertile plants (open-pollinated varieties or hybrid varieties </w:t>
      </w:r>
      <w:r>
        <w:rPr>
          <w:rFonts w:cs="Arial"/>
        </w:rPr>
        <w:t>produced with self</w:t>
      </w:r>
      <w:r>
        <w:rPr>
          <w:rFonts w:cs="Arial"/>
        </w:rPr>
        <w:noBreakHyphen/>
      </w:r>
      <w:r w:rsidRPr="002A3A42">
        <w:rPr>
          <w:rFonts w:cs="Arial"/>
        </w:rPr>
        <w:t>incompatibility systems)</w:t>
      </w:r>
    </w:p>
    <w:p w:rsidR="005C2CE9" w:rsidRPr="002A3A42" w:rsidRDefault="005C2CE9" w:rsidP="005C2CE9">
      <w:pPr>
        <w:tabs>
          <w:tab w:val="left" w:pos="1560"/>
          <w:tab w:val="left" w:pos="1985"/>
        </w:tabs>
        <w:ind w:firstLine="737"/>
        <w:rPr>
          <w:rFonts w:cs="Arial"/>
        </w:rPr>
      </w:pPr>
      <w:r w:rsidRPr="002A3A42">
        <w:rPr>
          <w:rFonts w:cs="Arial"/>
        </w:rPr>
        <w:t>Partial</w:t>
      </w:r>
      <w:r w:rsidRPr="002A3A42">
        <w:rPr>
          <w:rFonts w:cs="Arial"/>
        </w:rPr>
        <w:tab/>
        <w:t xml:space="preserve">= </w:t>
      </w:r>
      <w:r w:rsidRPr="002A3A42">
        <w:rPr>
          <w:rFonts w:cs="Arial"/>
        </w:rPr>
        <w:tab/>
        <w:t>30% to 70% fertile plants (</w:t>
      </w:r>
      <w:proofErr w:type="spellStart"/>
      <w:r w:rsidRPr="002A3A42">
        <w:rPr>
          <w:rFonts w:cs="Arial"/>
        </w:rPr>
        <w:t>heterozygotic</w:t>
      </w:r>
      <w:proofErr w:type="spellEnd"/>
      <w:r w:rsidRPr="002A3A42">
        <w:rPr>
          <w:rFonts w:cs="Arial"/>
        </w:rPr>
        <w:t xml:space="preserve"> genetic sterility)</w:t>
      </w:r>
    </w:p>
    <w:p w:rsidR="005C2CE9" w:rsidRPr="002A3A42" w:rsidRDefault="005C2CE9" w:rsidP="005C2CE9">
      <w:pPr>
        <w:tabs>
          <w:tab w:val="left" w:pos="1560"/>
          <w:tab w:val="left" w:pos="1985"/>
        </w:tabs>
        <w:ind w:firstLine="737"/>
        <w:rPr>
          <w:rFonts w:cs="Arial"/>
        </w:rPr>
      </w:pPr>
      <w:r w:rsidRPr="002A3A42">
        <w:rPr>
          <w:rFonts w:cs="Arial"/>
        </w:rPr>
        <w:t xml:space="preserve">Total </w:t>
      </w:r>
      <w:r w:rsidRPr="002A3A42">
        <w:rPr>
          <w:rFonts w:cs="Arial"/>
        </w:rPr>
        <w:tab/>
        <w:t xml:space="preserve">= </w:t>
      </w:r>
      <w:r w:rsidRPr="002A3A42">
        <w:rPr>
          <w:rFonts w:cs="Arial"/>
        </w:rPr>
        <w:tab/>
        <w:t>&lt;30% fertile plants (sterile cytoplasm)</w:t>
      </w:r>
    </w:p>
    <w:p w:rsidR="005C2CE9" w:rsidRPr="002A3A42" w:rsidRDefault="005C2CE9" w:rsidP="005C2CE9">
      <w:pPr>
        <w:tabs>
          <w:tab w:val="left" w:pos="1560"/>
          <w:tab w:val="left" w:pos="1985"/>
        </w:tabs>
        <w:ind w:firstLine="737"/>
        <w:rPr>
          <w:rFonts w:cs="Arial"/>
        </w:rPr>
      </w:pPr>
    </w:p>
    <w:p w:rsidR="005C2CE9" w:rsidRDefault="005C2CE9" w:rsidP="005C2CE9">
      <w:pPr>
        <w:tabs>
          <w:tab w:val="left" w:pos="1560"/>
          <w:tab w:val="left" w:pos="1985"/>
        </w:tabs>
        <w:ind w:firstLine="737"/>
        <w:rPr>
          <w:rFonts w:cs="Arial"/>
        </w:rPr>
      </w:pPr>
    </w:p>
    <w:p w:rsidR="005C2CE9" w:rsidRDefault="005C2CE9" w:rsidP="005C2CE9">
      <w:pPr>
        <w:tabs>
          <w:tab w:val="left" w:pos="1560"/>
          <w:tab w:val="left" w:pos="1985"/>
        </w:tabs>
        <w:ind w:firstLine="737"/>
        <w:rPr>
          <w:rFonts w:cs="Arial"/>
        </w:rPr>
      </w:pPr>
    </w:p>
    <w:p w:rsidR="005C2CE9" w:rsidRPr="00C40460" w:rsidRDefault="005C2CE9" w:rsidP="005C2CE9">
      <w:pPr>
        <w:tabs>
          <w:tab w:val="left" w:pos="360"/>
          <w:tab w:val="left" w:pos="840"/>
          <w:tab w:val="left" w:pos="3720"/>
          <w:tab w:val="left" w:pos="5520"/>
          <w:tab w:val="left" w:pos="7320"/>
          <w:tab w:val="left" w:pos="9120"/>
          <w:tab w:val="left" w:pos="11520"/>
        </w:tabs>
        <w:rPr>
          <w:rFonts w:cs="Arial"/>
          <w:i/>
        </w:rPr>
      </w:pPr>
      <w:r>
        <w:rPr>
          <w:rFonts w:cs="Arial"/>
          <w:i/>
        </w:rPr>
        <w:t>Proposed new</w:t>
      </w:r>
      <w:r w:rsidRPr="00C40460">
        <w:rPr>
          <w:rFonts w:cs="Arial"/>
          <w:i/>
        </w:rPr>
        <w:t xml:space="preserve"> wording:</w:t>
      </w:r>
    </w:p>
    <w:p w:rsidR="005C2CE9" w:rsidRPr="002A3A42" w:rsidRDefault="005C2CE9" w:rsidP="005C2CE9">
      <w:pPr>
        <w:tabs>
          <w:tab w:val="left" w:pos="360"/>
          <w:tab w:val="left" w:pos="840"/>
          <w:tab w:val="left" w:pos="3720"/>
          <w:tab w:val="left" w:pos="5520"/>
          <w:tab w:val="left" w:pos="7320"/>
          <w:tab w:val="left" w:pos="9120"/>
          <w:tab w:val="left" w:pos="11520"/>
        </w:tabs>
        <w:rPr>
          <w:rFonts w:cs="Arial"/>
        </w:rPr>
      </w:pPr>
    </w:p>
    <w:p w:rsidR="005C2CE9" w:rsidRPr="002A3A42" w:rsidRDefault="005C2CE9" w:rsidP="005C2CE9">
      <w:pPr>
        <w:rPr>
          <w:rFonts w:cs="Arial"/>
          <w:u w:val="single"/>
        </w:rPr>
      </w:pPr>
      <w:proofErr w:type="gramStart"/>
      <w:r>
        <w:rPr>
          <w:rFonts w:cs="Arial"/>
          <w:u w:val="single"/>
        </w:rPr>
        <w:t>Ad</w:t>
      </w:r>
      <w:r w:rsidR="0076465B">
        <w:rPr>
          <w:rFonts w:cs="Arial"/>
          <w:u w:val="single"/>
        </w:rPr>
        <w:t>.</w:t>
      </w:r>
      <w:proofErr w:type="gramEnd"/>
      <w:r w:rsidRPr="002A3A42">
        <w:rPr>
          <w:rFonts w:cs="Arial"/>
          <w:u w:val="single"/>
        </w:rPr>
        <w:t xml:space="preserve"> 28:  Male sterility</w:t>
      </w:r>
    </w:p>
    <w:p w:rsidR="005C2CE9" w:rsidRPr="003C03F7" w:rsidRDefault="005C2CE9" w:rsidP="005C2CE9">
      <w:pPr>
        <w:tabs>
          <w:tab w:val="left" w:pos="1560"/>
          <w:tab w:val="left" w:pos="1985"/>
        </w:tabs>
        <w:rPr>
          <w:rFonts w:cs="Arial"/>
        </w:rPr>
      </w:pPr>
    </w:p>
    <w:p w:rsidR="005C2CE9" w:rsidRPr="00312824" w:rsidRDefault="005C2CE9" w:rsidP="005C2CE9">
      <w:pPr>
        <w:rPr>
          <w:rFonts w:cs="Arial"/>
        </w:rPr>
      </w:pPr>
      <w:r w:rsidRPr="003C03F7">
        <w:rPr>
          <w:rFonts w:cs="Arial"/>
        </w:rPr>
        <w:t xml:space="preserve">To be tested in a field trial </w:t>
      </w:r>
      <w:r w:rsidRPr="00312824">
        <w:rPr>
          <w:rFonts w:cs="Arial"/>
        </w:rPr>
        <w:t xml:space="preserve">and/or in a </w:t>
      </w:r>
      <w:r w:rsidR="003B1122" w:rsidRPr="00312824">
        <w:rPr>
          <w:rFonts w:cs="Arial"/>
        </w:rPr>
        <w:t>DNA marker test</w:t>
      </w:r>
      <w:r w:rsidRPr="00312824">
        <w:rPr>
          <w:rFonts w:cs="Arial"/>
        </w:rPr>
        <w:t>.</w:t>
      </w:r>
    </w:p>
    <w:p w:rsidR="005C2CE9" w:rsidRPr="00312824" w:rsidRDefault="005C2CE9" w:rsidP="005C2CE9">
      <w:pPr>
        <w:rPr>
          <w:rFonts w:cs="Arial"/>
        </w:rPr>
      </w:pPr>
    </w:p>
    <w:p w:rsidR="005C2CE9" w:rsidRPr="00312824" w:rsidRDefault="005C2CE9" w:rsidP="005C2CE9">
      <w:pPr>
        <w:rPr>
          <w:rFonts w:cs="Arial"/>
        </w:rPr>
      </w:pPr>
      <w:r w:rsidRPr="00312824">
        <w:rPr>
          <w:rFonts w:cs="Arial"/>
        </w:rPr>
        <w:t>Field trial:</w:t>
      </w:r>
    </w:p>
    <w:p w:rsidR="005C2CE9" w:rsidRPr="00312824" w:rsidRDefault="005C2CE9" w:rsidP="005C2CE9">
      <w:pPr>
        <w:rPr>
          <w:rFonts w:cs="Arial"/>
        </w:rPr>
      </w:pPr>
    </w:p>
    <w:p w:rsidR="005C2CE9" w:rsidRPr="00312824" w:rsidRDefault="005C2CE9" w:rsidP="005C2CE9">
      <w:pPr>
        <w:tabs>
          <w:tab w:val="left" w:pos="1560"/>
          <w:tab w:val="left" w:pos="1985"/>
        </w:tabs>
        <w:ind w:left="1985" w:hanging="1248"/>
        <w:rPr>
          <w:rFonts w:cs="Arial"/>
        </w:rPr>
      </w:pPr>
      <w:r w:rsidRPr="00312824">
        <w:rPr>
          <w:rFonts w:cs="Arial"/>
        </w:rPr>
        <w:t xml:space="preserve">Absent </w:t>
      </w:r>
      <w:r w:rsidRPr="00312824">
        <w:rPr>
          <w:rFonts w:cs="Arial"/>
        </w:rPr>
        <w:tab/>
        <w:t xml:space="preserve">= </w:t>
      </w:r>
      <w:r w:rsidRPr="00312824">
        <w:rPr>
          <w:rFonts w:cs="Arial"/>
        </w:rPr>
        <w:tab/>
        <w:t>&gt;70% fertile plants (open-pollinated varieties or hybrid varieties produced with self</w:t>
      </w:r>
      <w:r w:rsidRPr="00312824">
        <w:rPr>
          <w:rFonts w:cs="Arial"/>
        </w:rPr>
        <w:noBreakHyphen/>
        <w:t>incompatibility systems)</w:t>
      </w:r>
    </w:p>
    <w:p w:rsidR="005C2CE9" w:rsidRPr="00312824" w:rsidRDefault="005C2CE9" w:rsidP="005C2CE9">
      <w:pPr>
        <w:tabs>
          <w:tab w:val="left" w:pos="1560"/>
          <w:tab w:val="left" w:pos="1985"/>
        </w:tabs>
        <w:ind w:firstLine="737"/>
        <w:rPr>
          <w:rFonts w:cs="Arial"/>
        </w:rPr>
      </w:pPr>
      <w:r w:rsidRPr="00312824">
        <w:rPr>
          <w:rFonts w:cs="Arial"/>
        </w:rPr>
        <w:t>Partial</w:t>
      </w:r>
      <w:r w:rsidRPr="00312824">
        <w:rPr>
          <w:rFonts w:cs="Arial"/>
        </w:rPr>
        <w:tab/>
        <w:t xml:space="preserve">= </w:t>
      </w:r>
      <w:r w:rsidRPr="00312824">
        <w:rPr>
          <w:rFonts w:cs="Arial"/>
        </w:rPr>
        <w:tab/>
        <w:t>30% to 70% fertile plants (</w:t>
      </w:r>
      <w:proofErr w:type="spellStart"/>
      <w:r w:rsidRPr="00312824">
        <w:rPr>
          <w:rFonts w:cs="Arial"/>
        </w:rPr>
        <w:t>heterozygotic</w:t>
      </w:r>
      <w:proofErr w:type="spellEnd"/>
      <w:r w:rsidRPr="00312824">
        <w:rPr>
          <w:rFonts w:cs="Arial"/>
        </w:rPr>
        <w:t xml:space="preserve"> genetic sterility)</w:t>
      </w:r>
    </w:p>
    <w:p w:rsidR="005C2CE9" w:rsidRPr="00312824" w:rsidRDefault="005C2CE9" w:rsidP="005C2CE9">
      <w:pPr>
        <w:tabs>
          <w:tab w:val="left" w:pos="1560"/>
          <w:tab w:val="left" w:pos="1985"/>
        </w:tabs>
        <w:ind w:firstLine="737"/>
        <w:rPr>
          <w:rFonts w:cs="Arial"/>
        </w:rPr>
      </w:pPr>
      <w:r w:rsidRPr="00312824">
        <w:rPr>
          <w:rFonts w:cs="Arial"/>
        </w:rPr>
        <w:t xml:space="preserve">Total </w:t>
      </w:r>
      <w:r w:rsidRPr="00312824">
        <w:rPr>
          <w:rFonts w:cs="Arial"/>
        </w:rPr>
        <w:tab/>
        <w:t xml:space="preserve">= </w:t>
      </w:r>
      <w:r w:rsidRPr="00312824">
        <w:rPr>
          <w:rFonts w:cs="Arial"/>
        </w:rPr>
        <w:tab/>
        <w:t>&lt;30% fertile plants (sterile cytoplasm)</w:t>
      </w:r>
    </w:p>
    <w:p w:rsidR="005C2CE9" w:rsidRPr="00312824" w:rsidRDefault="005C2CE9" w:rsidP="005C2CE9">
      <w:pPr>
        <w:rPr>
          <w:rFonts w:cs="Arial"/>
        </w:rPr>
      </w:pPr>
    </w:p>
    <w:p w:rsidR="005C2CE9" w:rsidRPr="00312824" w:rsidRDefault="003B1122" w:rsidP="005C2CE9">
      <w:pPr>
        <w:rPr>
          <w:rFonts w:cs="Arial"/>
        </w:rPr>
      </w:pPr>
      <w:r w:rsidRPr="00312824">
        <w:rPr>
          <w:rFonts w:cs="Arial"/>
        </w:rPr>
        <w:t>DNA marker test</w:t>
      </w:r>
      <w:r w:rsidR="005C2CE9" w:rsidRPr="00312824">
        <w:rPr>
          <w:rFonts w:cs="Arial"/>
        </w:rPr>
        <w:t xml:space="preserve"> and/or field trial:</w:t>
      </w:r>
    </w:p>
    <w:p w:rsidR="005C2CE9" w:rsidRPr="00312824" w:rsidRDefault="005C2CE9" w:rsidP="005C2CE9">
      <w:pPr>
        <w:rPr>
          <w:rFonts w:cs="Arial"/>
        </w:rPr>
      </w:pPr>
    </w:p>
    <w:p w:rsidR="005C2CE9" w:rsidRPr="00312824" w:rsidRDefault="005C2CE9" w:rsidP="003B1122">
      <w:pPr>
        <w:autoSpaceDE w:val="0"/>
        <w:autoSpaceDN w:val="0"/>
        <w:adjustRightInd w:val="0"/>
        <w:rPr>
          <w:rFonts w:cs="Arial"/>
        </w:rPr>
      </w:pPr>
      <w:r w:rsidRPr="00312824">
        <w:rPr>
          <w:rFonts w:eastAsiaTheme="minorHAnsi" w:cs="Arial"/>
          <w:iCs/>
        </w:rPr>
        <w:t xml:space="preserve">All applications declared total male sterile (state 3) on the TQ can be </w:t>
      </w:r>
      <w:r w:rsidR="00905890" w:rsidRPr="00312824">
        <w:rPr>
          <w:rFonts w:eastAsiaTheme="minorHAnsi" w:cs="Arial"/>
          <w:iCs/>
        </w:rPr>
        <w:t>examined</w:t>
      </w:r>
      <w:r w:rsidRPr="00312824">
        <w:rPr>
          <w:rFonts w:eastAsiaTheme="minorHAnsi" w:cs="Arial"/>
          <w:iCs/>
        </w:rPr>
        <w:t xml:space="preserve"> in a </w:t>
      </w:r>
      <w:r w:rsidR="00905890" w:rsidRPr="00312824">
        <w:rPr>
          <w:rFonts w:eastAsiaTheme="minorHAnsi" w:cs="Arial"/>
          <w:iCs/>
        </w:rPr>
        <w:t xml:space="preserve">field trial or in a </w:t>
      </w:r>
      <w:r w:rsidR="003B1122" w:rsidRPr="00312824">
        <w:rPr>
          <w:rFonts w:cs="Arial"/>
        </w:rPr>
        <w:t>DNA marker test</w:t>
      </w:r>
      <w:r w:rsidRPr="00312824">
        <w:rPr>
          <w:rStyle w:val="FootnoteReference"/>
          <w:rFonts w:eastAsiaTheme="minorHAnsi" w:cs="Arial"/>
          <w:iCs/>
        </w:rPr>
        <w:footnoteReference w:id="2"/>
      </w:r>
      <w:r w:rsidRPr="00312824">
        <w:rPr>
          <w:rFonts w:eastAsiaTheme="minorHAnsi" w:cs="Arial"/>
          <w:iCs/>
        </w:rPr>
        <w:t>.</w:t>
      </w:r>
      <w:r w:rsidR="00905890" w:rsidRPr="00312824">
        <w:rPr>
          <w:rFonts w:eastAsiaTheme="minorHAnsi" w:cs="Arial"/>
          <w:iCs/>
        </w:rPr>
        <w:t xml:space="preserve"> </w:t>
      </w:r>
      <w:r w:rsidRPr="00312824">
        <w:rPr>
          <w:rFonts w:eastAsiaTheme="minorHAnsi" w:cs="Arial"/>
          <w:iCs/>
        </w:rPr>
        <w:t xml:space="preserve"> </w:t>
      </w:r>
      <w:r w:rsidR="00905890" w:rsidRPr="00312824">
        <w:rPr>
          <w:rFonts w:eastAsiaTheme="minorHAnsi" w:cs="Arial"/>
          <w:iCs/>
        </w:rPr>
        <w:t>In the case of a DNA marker test, i</w:t>
      </w:r>
      <w:r w:rsidRPr="00312824">
        <w:rPr>
          <w:rFonts w:eastAsiaTheme="minorHAnsi" w:cs="Arial"/>
          <w:iCs/>
        </w:rPr>
        <w:t xml:space="preserve">f the CMS marker appears to be not present, a field trial should be performed to observe whether the application is male sterile (on another mechanism), partial sterile or fertile. All applications declared fertile or partial male sterile are to be tested in a field trial. </w:t>
      </w:r>
    </w:p>
    <w:p w:rsidR="00926B81" w:rsidRPr="00312824" w:rsidRDefault="00926B81" w:rsidP="005C2CE9">
      <w:pPr>
        <w:rPr>
          <w:rFonts w:cs="Arial"/>
          <w:i/>
        </w:rPr>
      </w:pPr>
    </w:p>
    <w:p w:rsidR="00926B81" w:rsidRPr="00312824" w:rsidRDefault="00926B81" w:rsidP="00926B81">
      <w:pPr>
        <w:autoSpaceDE w:val="0"/>
        <w:autoSpaceDN w:val="0"/>
        <w:adjustRightInd w:val="0"/>
        <w:rPr>
          <w:rFonts w:cs="Arial"/>
        </w:rPr>
      </w:pPr>
      <w:r w:rsidRPr="00312824">
        <w:rPr>
          <w:rFonts w:cs="Arial"/>
        </w:rPr>
        <w:t>In case of a field trial, type of obse</w:t>
      </w:r>
      <w:r w:rsidR="00BF1E11" w:rsidRPr="00312824">
        <w:rPr>
          <w:rFonts w:cs="Arial"/>
        </w:rPr>
        <w:t xml:space="preserve">rvation is VS. In case of a DNA </w:t>
      </w:r>
      <w:r w:rsidRPr="00312824">
        <w:rPr>
          <w:rFonts w:cs="Arial"/>
        </w:rPr>
        <w:t>marker test, type of observation is MS.</w:t>
      </w:r>
    </w:p>
    <w:p w:rsidR="005C2CE9" w:rsidRPr="002A3A42" w:rsidRDefault="005C2CE9" w:rsidP="005C2CE9">
      <w:pPr>
        <w:spacing w:after="160" w:line="259" w:lineRule="auto"/>
        <w:rPr>
          <w:rFonts w:cs="Arial"/>
        </w:rPr>
      </w:pPr>
      <w:r w:rsidRPr="002A3A42">
        <w:rPr>
          <w:rFonts w:cs="Arial"/>
        </w:rPr>
        <w:br w:type="page"/>
      </w:r>
    </w:p>
    <w:p w:rsidR="005C2CE9" w:rsidRPr="0002527D" w:rsidRDefault="005C2CE9" w:rsidP="005C2CE9">
      <w:pPr>
        <w:rPr>
          <w:rFonts w:cs="Arial"/>
          <w:u w:val="single"/>
        </w:rPr>
      </w:pPr>
      <w:r w:rsidRPr="0002527D">
        <w:rPr>
          <w:rFonts w:cs="Arial"/>
          <w:u w:val="single"/>
        </w:rPr>
        <w:lastRenderedPageBreak/>
        <w:t xml:space="preserve">Proposal to Revise the Explanation of Characteristic </w:t>
      </w:r>
      <w:r>
        <w:rPr>
          <w:rFonts w:cs="Arial"/>
          <w:u w:val="single"/>
        </w:rPr>
        <w:t>35</w:t>
      </w:r>
      <w:r w:rsidRPr="0002527D">
        <w:rPr>
          <w:rFonts w:cs="Arial"/>
          <w:u w:val="single"/>
        </w:rPr>
        <w:t xml:space="preserve"> “Male sterility” of the Test Guidelines for Cabbage</w:t>
      </w:r>
      <w:r w:rsidRPr="0002527D">
        <w:rPr>
          <w:rFonts w:cs="Arial"/>
          <w:i/>
          <w:u w:val="single"/>
        </w:rPr>
        <w:t xml:space="preserve"> </w:t>
      </w:r>
      <w:r w:rsidRPr="0002527D">
        <w:rPr>
          <w:rFonts w:cs="Arial"/>
          <w:u w:val="single"/>
        </w:rPr>
        <w:t>(</w:t>
      </w:r>
      <w:r w:rsidRPr="0002527D">
        <w:rPr>
          <w:rFonts w:cs="Arial"/>
          <w:i/>
          <w:u w:val="single"/>
        </w:rPr>
        <w:t xml:space="preserve">Brassica </w:t>
      </w:r>
      <w:proofErr w:type="spellStart"/>
      <w:r w:rsidRPr="0002527D">
        <w:rPr>
          <w:rFonts w:cs="Arial"/>
          <w:i/>
          <w:u w:val="single"/>
        </w:rPr>
        <w:t>oleracea</w:t>
      </w:r>
      <w:proofErr w:type="spellEnd"/>
      <w:r w:rsidRPr="0002527D">
        <w:rPr>
          <w:rFonts w:cs="Arial"/>
          <w:i/>
          <w:u w:val="single"/>
        </w:rPr>
        <w:t xml:space="preserve"> </w:t>
      </w:r>
      <w:r w:rsidRPr="0002527D">
        <w:rPr>
          <w:rFonts w:cs="Arial"/>
          <w:u w:val="single"/>
        </w:rPr>
        <w:t xml:space="preserve">L.:  </w:t>
      </w:r>
      <w:r w:rsidRPr="0002527D">
        <w:rPr>
          <w:rFonts w:cs="Arial"/>
          <w:i/>
          <w:u w:val="single"/>
        </w:rPr>
        <w:t>Brassica</w:t>
      </w:r>
      <w:r w:rsidRPr="0002527D">
        <w:rPr>
          <w:rFonts w:cs="Arial"/>
          <w:u w:val="single"/>
        </w:rPr>
        <w:t xml:space="preserve"> (White Cabbage Group); </w:t>
      </w:r>
      <w:r w:rsidRPr="0002527D">
        <w:rPr>
          <w:rFonts w:cs="Arial"/>
          <w:i/>
          <w:u w:val="single"/>
        </w:rPr>
        <w:t>Brassica</w:t>
      </w:r>
      <w:r w:rsidRPr="0002527D">
        <w:rPr>
          <w:rFonts w:cs="Arial"/>
          <w:u w:val="single"/>
        </w:rPr>
        <w:t xml:space="preserve"> (Savoy Cabbage Group); </w:t>
      </w:r>
      <w:r w:rsidRPr="0002527D">
        <w:rPr>
          <w:rFonts w:cs="Arial"/>
          <w:i/>
          <w:u w:val="single"/>
        </w:rPr>
        <w:t>Brassica</w:t>
      </w:r>
      <w:r w:rsidRPr="0002527D">
        <w:rPr>
          <w:rFonts w:cs="Arial"/>
          <w:u w:val="single"/>
        </w:rPr>
        <w:t xml:space="preserve"> (Red Cabbage Group)) (document TG/48/7)</w:t>
      </w:r>
    </w:p>
    <w:p w:rsidR="005C2CE9" w:rsidRDefault="005C2CE9" w:rsidP="005C2CE9">
      <w:pPr>
        <w:rPr>
          <w:rFonts w:cs="Arial"/>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EE20F3" w:rsidTr="00753EF2">
        <w:trPr>
          <w:cantSplit/>
        </w:trPr>
        <w:tc>
          <w:tcPr>
            <w:tcW w:w="425" w:type="dxa"/>
            <w:tcBorders>
              <w:top w:val="single" w:sz="4" w:space="0" w:color="auto"/>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English</w:t>
            </w:r>
          </w:p>
        </w:tc>
        <w:tc>
          <w:tcPr>
            <w:tcW w:w="183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français</w:t>
            </w:r>
          </w:p>
        </w:tc>
        <w:tc>
          <w:tcPr>
            <w:tcW w:w="1800"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lang w:eastAsia="fr-FR"/>
              </w:rPr>
            </w:pPr>
            <w:r w:rsidRPr="00481151">
              <w:rPr>
                <w:rFonts w:ascii="Arial" w:hAnsi="Arial" w:cs="Arial"/>
                <w:b w:val="0"/>
                <w:noProof w:val="0"/>
                <w:sz w:val="16"/>
                <w:szCs w:val="16"/>
                <w:lang w:eastAsia="fr-FR"/>
              </w:rPr>
              <w:br/>
            </w:r>
            <w:proofErr w:type="spellStart"/>
            <w:r w:rsidRPr="00481151">
              <w:rPr>
                <w:rFonts w:ascii="Arial" w:hAnsi="Arial" w:cs="Arial"/>
                <w:b w:val="0"/>
                <w:noProof w:val="0"/>
                <w:sz w:val="16"/>
                <w:szCs w:val="16"/>
                <w:lang w:eastAsia="fr-FR"/>
              </w:rPr>
              <w:t>deutsch</w:t>
            </w:r>
            <w:proofErr w:type="spellEnd"/>
          </w:p>
        </w:tc>
        <w:tc>
          <w:tcPr>
            <w:tcW w:w="184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rPr>
            </w:pPr>
            <w:r w:rsidRPr="00481151">
              <w:rPr>
                <w:rFonts w:ascii="Arial" w:hAnsi="Arial" w:cs="Arial"/>
                <w:b w:val="0"/>
                <w:noProof w:val="0"/>
                <w:sz w:val="16"/>
                <w:szCs w:val="16"/>
              </w:rPr>
              <w:br/>
            </w:r>
            <w:proofErr w:type="spellStart"/>
            <w:r w:rsidRPr="00481151">
              <w:rPr>
                <w:rFonts w:ascii="Arial" w:hAnsi="Arial" w:cs="Arial"/>
                <w:b w:val="0"/>
                <w:noProof w:val="0"/>
                <w:sz w:val="16"/>
                <w:szCs w:val="16"/>
              </w:rPr>
              <w:t>español</w:t>
            </w:r>
            <w:proofErr w:type="spellEnd"/>
          </w:p>
        </w:tc>
        <w:tc>
          <w:tcPr>
            <w:tcW w:w="1985"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t>Example Varieties/</w:t>
            </w:r>
            <w:r w:rsidRPr="00481151">
              <w:rPr>
                <w:rFonts w:ascii="Arial" w:hAnsi="Arial" w:cs="Arial"/>
                <w:b w:val="0"/>
                <w:sz w:val="16"/>
                <w:szCs w:val="16"/>
              </w:rPr>
              <w:br/>
              <w:t>Exemples/</w:t>
            </w:r>
            <w:r w:rsidRPr="00481151">
              <w:rPr>
                <w:rFonts w:ascii="Arial" w:hAnsi="Arial" w:cs="Arial"/>
                <w:b w:val="0"/>
                <w:sz w:val="16"/>
                <w:szCs w:val="16"/>
              </w:rPr>
              <w:br/>
              <w:t>Beispielssorten/</w:t>
            </w:r>
            <w:r w:rsidRPr="00481151">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Note/</w:t>
            </w:r>
            <w:r w:rsidRPr="00481151">
              <w:rPr>
                <w:rFonts w:ascii="Arial" w:hAnsi="Arial" w:cs="Arial"/>
                <w:b w:val="0"/>
                <w:sz w:val="16"/>
                <w:szCs w:val="16"/>
              </w:rPr>
              <w:br/>
              <w:t>Nota</w:t>
            </w:r>
          </w:p>
        </w:tc>
      </w:tr>
      <w:tr w:rsidR="005C2CE9" w:rsidRPr="00290053" w:rsidTr="00753EF2">
        <w:trPr>
          <w:cantSplit/>
        </w:trPr>
        <w:tc>
          <w:tcPr>
            <w:tcW w:w="425" w:type="dxa"/>
            <w:tcBorders>
              <w:top w:val="single" w:sz="4" w:space="0" w:color="auto"/>
              <w:bottom w:val="nil"/>
              <w:right w:val="nil"/>
            </w:tcBorders>
          </w:tcPr>
          <w:p w:rsidR="005C2CE9" w:rsidRPr="00EE20F3" w:rsidRDefault="005C2CE9" w:rsidP="00753EF2">
            <w:pPr>
              <w:pStyle w:val="Normaltb"/>
              <w:jc w:val="center"/>
              <w:rPr>
                <w:rFonts w:ascii="Arial" w:hAnsi="Arial" w:cs="Arial"/>
                <w:sz w:val="16"/>
                <w:szCs w:val="16"/>
              </w:rPr>
            </w:pPr>
            <w:r w:rsidRPr="00EE20F3">
              <w:rPr>
                <w:rFonts w:ascii="Arial" w:hAnsi="Arial" w:cs="Arial"/>
                <w:sz w:val="16"/>
                <w:szCs w:val="16"/>
              </w:rPr>
              <w:t>35.</w:t>
            </w:r>
            <w:r w:rsidRPr="00EE20F3">
              <w:rPr>
                <w:rFonts w:ascii="Arial" w:hAnsi="Arial" w:cs="Arial"/>
                <w:sz w:val="16"/>
                <w:szCs w:val="16"/>
              </w:rPr>
              <w:br/>
              <w:t>(*)</w:t>
            </w:r>
            <w:r w:rsidRPr="00EE20F3">
              <w:rPr>
                <w:rFonts w:ascii="Arial" w:hAnsi="Arial" w:cs="Arial"/>
                <w:sz w:val="16"/>
                <w:szCs w:val="16"/>
              </w:rPr>
              <w:br/>
              <w:t>(+)</w:t>
            </w:r>
          </w:p>
        </w:tc>
        <w:tc>
          <w:tcPr>
            <w:tcW w:w="502" w:type="dxa"/>
            <w:tcBorders>
              <w:top w:val="single" w:sz="4" w:space="0" w:color="auto"/>
              <w:left w:val="nil"/>
              <w:bottom w:val="nil"/>
              <w:right w:val="nil"/>
            </w:tcBorders>
          </w:tcPr>
          <w:p w:rsidR="005C2CE9" w:rsidRPr="00290053" w:rsidRDefault="00122C44" w:rsidP="00753EF2">
            <w:pPr>
              <w:pStyle w:val="Normaltb"/>
              <w:jc w:val="center"/>
              <w:rPr>
                <w:rFonts w:ascii="Arial" w:hAnsi="Arial" w:cs="Arial"/>
                <w:strike/>
                <w:sz w:val="16"/>
                <w:szCs w:val="16"/>
                <w:lang w:val="de-DE"/>
              </w:rPr>
            </w:pPr>
            <w:r w:rsidRPr="00290053">
              <w:rPr>
                <w:rFonts w:ascii="Arial" w:hAnsi="Arial" w:cs="Arial"/>
                <w:strike/>
                <w:sz w:val="16"/>
                <w:szCs w:val="16"/>
                <w:highlight w:val="lightGray"/>
                <w:lang w:val="de-DE"/>
              </w:rPr>
              <w:t>VS</w:t>
            </w:r>
            <w:r w:rsidR="00290053" w:rsidRPr="00290053">
              <w:rPr>
                <w:rFonts w:ascii="Arial" w:hAnsi="Arial" w:cs="Arial"/>
                <w:strike/>
                <w:sz w:val="16"/>
                <w:szCs w:val="16"/>
                <w:highlight w:val="lightGray"/>
                <w:lang w:val="de-DE"/>
              </w:rPr>
              <w:br/>
            </w:r>
            <w:r w:rsidR="00290053" w:rsidRPr="00290053">
              <w:rPr>
                <w:rFonts w:ascii="Arial" w:hAnsi="Arial" w:cs="Arial"/>
                <w:sz w:val="16"/>
                <w:szCs w:val="16"/>
                <w:highlight w:val="lightGray"/>
                <w:u w:val="single"/>
                <w:lang w:val="de-DE"/>
              </w:rPr>
              <w:t>VG/</w:t>
            </w:r>
            <w:r w:rsidR="00290053" w:rsidRPr="00290053">
              <w:rPr>
                <w:rFonts w:ascii="Arial" w:hAnsi="Arial" w:cs="Arial"/>
                <w:sz w:val="16"/>
                <w:szCs w:val="16"/>
                <w:highlight w:val="lightGray"/>
                <w:u w:val="single"/>
                <w:lang w:val="de-DE"/>
              </w:rPr>
              <w:br/>
              <w:t>MS</w:t>
            </w:r>
          </w:p>
        </w:tc>
        <w:tc>
          <w:tcPr>
            <w:tcW w:w="1767"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lang w:val="de-DE"/>
              </w:rPr>
            </w:pPr>
            <w:r w:rsidRPr="00EE20F3">
              <w:rPr>
                <w:rFonts w:ascii="Arial" w:hAnsi="Arial" w:cs="Arial"/>
                <w:sz w:val="16"/>
                <w:szCs w:val="16"/>
                <w:lang w:val="de-DE"/>
              </w:rPr>
              <w:t>Male sterility</w:t>
            </w:r>
          </w:p>
        </w:tc>
        <w:tc>
          <w:tcPr>
            <w:tcW w:w="1833"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lang w:val="de-DE"/>
              </w:rPr>
            </w:pPr>
            <w:r w:rsidRPr="00EE20F3">
              <w:rPr>
                <w:rFonts w:ascii="Arial" w:hAnsi="Arial" w:cs="Arial"/>
                <w:sz w:val="16"/>
                <w:szCs w:val="16"/>
                <w:lang w:val="de-DE"/>
              </w:rPr>
              <w:t>Stérilité mâle</w:t>
            </w:r>
          </w:p>
        </w:tc>
        <w:tc>
          <w:tcPr>
            <w:tcW w:w="1800"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lang w:val="de-DE" w:eastAsia="fr-FR"/>
              </w:rPr>
            </w:pPr>
            <w:r w:rsidRPr="00EE20F3">
              <w:rPr>
                <w:rFonts w:ascii="Arial" w:hAnsi="Arial" w:cs="Arial"/>
                <w:noProof w:val="0"/>
                <w:sz w:val="16"/>
                <w:szCs w:val="16"/>
                <w:lang w:val="de-DE" w:eastAsia="fr-FR"/>
              </w:rPr>
              <w:t>Männliche Sterilität</w:t>
            </w:r>
          </w:p>
        </w:tc>
        <w:tc>
          <w:tcPr>
            <w:tcW w:w="1843"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lang w:val="de-DE"/>
              </w:rPr>
            </w:pPr>
            <w:proofErr w:type="spellStart"/>
            <w:r w:rsidRPr="00EE20F3">
              <w:rPr>
                <w:rFonts w:ascii="Arial" w:hAnsi="Arial" w:cs="Arial"/>
                <w:noProof w:val="0"/>
                <w:sz w:val="16"/>
                <w:szCs w:val="16"/>
                <w:lang w:val="de-DE"/>
              </w:rPr>
              <w:t>Androesterilidad</w:t>
            </w:r>
            <w:proofErr w:type="spellEnd"/>
          </w:p>
        </w:tc>
        <w:tc>
          <w:tcPr>
            <w:tcW w:w="1985"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lang w:val="de-DE"/>
              </w:rPr>
            </w:pPr>
          </w:p>
        </w:tc>
        <w:tc>
          <w:tcPr>
            <w:tcW w:w="567" w:type="dxa"/>
            <w:tcBorders>
              <w:top w:val="single" w:sz="4" w:space="0" w:color="auto"/>
              <w:left w:val="nil"/>
              <w:bottom w:val="nil"/>
            </w:tcBorders>
          </w:tcPr>
          <w:p w:rsidR="005C2CE9" w:rsidRPr="00EE20F3" w:rsidRDefault="005C2CE9" w:rsidP="00753EF2">
            <w:pPr>
              <w:pStyle w:val="Normaltb"/>
              <w:rPr>
                <w:rFonts w:ascii="Arial" w:hAnsi="Arial" w:cs="Arial"/>
                <w:sz w:val="16"/>
                <w:szCs w:val="16"/>
                <w:lang w:val="de-DE"/>
              </w:rPr>
            </w:pPr>
          </w:p>
        </w:tc>
      </w:tr>
      <w:tr w:rsidR="005C2CE9" w:rsidTr="00753EF2">
        <w:trPr>
          <w:cantSplit/>
        </w:trPr>
        <w:tc>
          <w:tcPr>
            <w:tcW w:w="425" w:type="dxa"/>
            <w:tcBorders>
              <w:top w:val="nil"/>
              <w:bottom w:val="nil"/>
              <w:right w:val="nil"/>
            </w:tcBorders>
          </w:tcPr>
          <w:p w:rsidR="005C2CE9" w:rsidRPr="00EE20F3" w:rsidRDefault="005C2CE9" w:rsidP="00753EF2">
            <w:pPr>
              <w:pStyle w:val="Normaltb"/>
              <w:jc w:val="center"/>
              <w:rPr>
                <w:rFonts w:ascii="Arial" w:hAnsi="Arial" w:cs="Arial"/>
                <w:sz w:val="16"/>
                <w:szCs w:val="16"/>
                <w:lang w:val="de-DE"/>
              </w:rPr>
            </w:pPr>
            <w:r w:rsidRPr="00EE20F3">
              <w:rPr>
                <w:rFonts w:ascii="Arial" w:hAnsi="Arial" w:cs="Arial"/>
                <w:sz w:val="16"/>
                <w:szCs w:val="16"/>
                <w:lang w:val="de-DE"/>
              </w:rPr>
              <w:t>QL</w:t>
            </w:r>
          </w:p>
        </w:tc>
        <w:tc>
          <w:tcPr>
            <w:tcW w:w="502" w:type="dxa"/>
            <w:tcBorders>
              <w:top w:val="nil"/>
              <w:left w:val="nil"/>
              <w:bottom w:val="nil"/>
              <w:right w:val="nil"/>
            </w:tcBorders>
          </w:tcPr>
          <w:p w:rsidR="005C2CE9" w:rsidRPr="00EE20F3" w:rsidRDefault="005C2CE9" w:rsidP="00753EF2">
            <w:pPr>
              <w:pStyle w:val="Normaltb"/>
              <w:jc w:val="center"/>
              <w:rPr>
                <w:rFonts w:ascii="Arial" w:hAnsi="Arial" w:cs="Arial"/>
                <w:sz w:val="16"/>
                <w:szCs w:val="16"/>
                <w:lang w:val="de-DE"/>
              </w:rPr>
            </w:pPr>
          </w:p>
        </w:tc>
        <w:tc>
          <w:tcPr>
            <w:tcW w:w="1767" w:type="dxa"/>
            <w:tcBorders>
              <w:top w:val="nil"/>
              <w:left w:val="nil"/>
              <w:bottom w:val="nil"/>
              <w:right w:val="nil"/>
            </w:tcBorders>
          </w:tcPr>
          <w:p w:rsidR="005C2CE9" w:rsidRPr="00EE20F3" w:rsidRDefault="005C2CE9" w:rsidP="00753EF2">
            <w:pPr>
              <w:pStyle w:val="Normaltb"/>
              <w:rPr>
                <w:rFonts w:ascii="Arial" w:hAnsi="Arial" w:cs="Arial"/>
                <w:b w:val="0"/>
                <w:sz w:val="16"/>
                <w:szCs w:val="16"/>
                <w:lang w:val="de-DE"/>
              </w:rPr>
            </w:pPr>
            <w:r w:rsidRPr="00EE20F3">
              <w:rPr>
                <w:rFonts w:ascii="Arial" w:hAnsi="Arial" w:cs="Arial"/>
                <w:b w:val="0"/>
                <w:sz w:val="16"/>
                <w:szCs w:val="16"/>
                <w:lang w:val="de-DE"/>
              </w:rPr>
              <w:t>absent</w:t>
            </w:r>
          </w:p>
        </w:tc>
        <w:tc>
          <w:tcPr>
            <w:tcW w:w="1833" w:type="dxa"/>
            <w:tcBorders>
              <w:top w:val="nil"/>
              <w:left w:val="nil"/>
              <w:bottom w:val="nil"/>
              <w:right w:val="nil"/>
            </w:tcBorders>
          </w:tcPr>
          <w:p w:rsidR="005C2CE9" w:rsidRPr="00EE20F3" w:rsidRDefault="005C2CE9" w:rsidP="00753EF2">
            <w:pPr>
              <w:pStyle w:val="Normaltb"/>
              <w:rPr>
                <w:rFonts w:ascii="Arial" w:hAnsi="Arial" w:cs="Arial"/>
                <w:b w:val="0"/>
                <w:sz w:val="16"/>
                <w:szCs w:val="16"/>
                <w:lang w:val="de-DE"/>
              </w:rPr>
            </w:pPr>
            <w:r w:rsidRPr="00EE20F3">
              <w:rPr>
                <w:rFonts w:ascii="Arial" w:hAnsi="Arial" w:cs="Arial"/>
                <w:b w:val="0"/>
                <w:sz w:val="16"/>
                <w:szCs w:val="16"/>
                <w:lang w:val="de-DE"/>
              </w:rPr>
              <w:t>absente</w:t>
            </w:r>
          </w:p>
        </w:tc>
        <w:tc>
          <w:tcPr>
            <w:tcW w:w="1800"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lang w:val="de-DE" w:eastAsia="fr-FR"/>
              </w:rPr>
            </w:pPr>
            <w:r w:rsidRPr="00EE20F3">
              <w:rPr>
                <w:rFonts w:ascii="Arial" w:hAnsi="Arial" w:cs="Arial"/>
                <w:b w:val="0"/>
                <w:noProof w:val="0"/>
                <w:sz w:val="16"/>
                <w:szCs w:val="16"/>
                <w:lang w:val="de-DE" w:eastAsia="fr-FR"/>
              </w:rPr>
              <w:t>fehlend</w:t>
            </w:r>
          </w:p>
        </w:tc>
        <w:tc>
          <w:tcPr>
            <w:tcW w:w="1843"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lang w:val="de-DE"/>
              </w:rPr>
            </w:pPr>
            <w:proofErr w:type="spellStart"/>
            <w:r w:rsidRPr="00EE20F3">
              <w:rPr>
                <w:rFonts w:ascii="Arial" w:hAnsi="Arial" w:cs="Arial"/>
                <w:b w:val="0"/>
                <w:noProof w:val="0"/>
                <w:sz w:val="16"/>
                <w:szCs w:val="16"/>
                <w:lang w:val="de-DE"/>
              </w:rPr>
              <w:t>ausente</w:t>
            </w:r>
            <w:proofErr w:type="spellEnd"/>
          </w:p>
        </w:tc>
        <w:tc>
          <w:tcPr>
            <w:tcW w:w="1985" w:type="dxa"/>
            <w:tcBorders>
              <w:top w:val="nil"/>
              <w:left w:val="nil"/>
              <w:bottom w:val="nil"/>
              <w:right w:val="nil"/>
            </w:tcBorders>
          </w:tcPr>
          <w:p w:rsidR="005C2CE9" w:rsidRPr="00EE20F3" w:rsidRDefault="005C2CE9" w:rsidP="00753EF2">
            <w:pPr>
              <w:pStyle w:val="Normaltb"/>
              <w:rPr>
                <w:rFonts w:ascii="Arial" w:hAnsi="Arial" w:cs="Arial"/>
                <w:b w:val="0"/>
                <w:sz w:val="16"/>
                <w:szCs w:val="16"/>
                <w:lang w:val="de-DE"/>
              </w:rPr>
            </w:pPr>
            <w:r w:rsidRPr="00EE20F3">
              <w:rPr>
                <w:rFonts w:ascii="Arial" w:hAnsi="Arial" w:cs="Arial"/>
                <w:b w:val="0"/>
                <w:sz w:val="16"/>
                <w:szCs w:val="16"/>
                <w:lang w:val="de-DE"/>
              </w:rPr>
              <w:t>Winnigstadt (W); Pluton (R); Belvoy (S)</w:t>
            </w:r>
          </w:p>
        </w:tc>
        <w:tc>
          <w:tcPr>
            <w:tcW w:w="567" w:type="dxa"/>
            <w:tcBorders>
              <w:top w:val="nil"/>
              <w:left w:val="nil"/>
              <w:bottom w:val="nil"/>
            </w:tcBorders>
          </w:tcPr>
          <w:p w:rsidR="005C2CE9" w:rsidRPr="00EE20F3" w:rsidRDefault="005C2CE9" w:rsidP="00753EF2">
            <w:pPr>
              <w:pStyle w:val="Normaltb"/>
              <w:jc w:val="center"/>
              <w:rPr>
                <w:rFonts w:ascii="Arial" w:hAnsi="Arial" w:cs="Arial"/>
                <w:b w:val="0"/>
                <w:sz w:val="16"/>
                <w:szCs w:val="16"/>
              </w:rPr>
            </w:pPr>
            <w:r w:rsidRPr="00EE20F3">
              <w:rPr>
                <w:rFonts w:ascii="Arial" w:hAnsi="Arial" w:cs="Arial"/>
                <w:b w:val="0"/>
                <w:sz w:val="16"/>
                <w:szCs w:val="16"/>
              </w:rPr>
              <w:t>1</w:t>
            </w:r>
          </w:p>
        </w:tc>
      </w:tr>
      <w:tr w:rsidR="005C2CE9" w:rsidTr="00753EF2">
        <w:trPr>
          <w:cantSplit/>
        </w:trPr>
        <w:tc>
          <w:tcPr>
            <w:tcW w:w="425" w:type="dxa"/>
            <w:tcBorders>
              <w:top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502" w:type="dxa"/>
            <w:tcBorders>
              <w:top w:val="nil"/>
              <w:left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1767"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present</w:t>
            </w:r>
          </w:p>
        </w:tc>
        <w:tc>
          <w:tcPr>
            <w:tcW w:w="1833"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présente</w:t>
            </w:r>
          </w:p>
        </w:tc>
        <w:tc>
          <w:tcPr>
            <w:tcW w:w="1800"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lang w:eastAsia="fr-FR"/>
              </w:rPr>
            </w:pPr>
            <w:proofErr w:type="spellStart"/>
            <w:r w:rsidRPr="00EE20F3">
              <w:rPr>
                <w:rFonts w:ascii="Arial" w:hAnsi="Arial" w:cs="Arial"/>
                <w:b w:val="0"/>
                <w:noProof w:val="0"/>
                <w:sz w:val="16"/>
                <w:szCs w:val="16"/>
                <w:lang w:eastAsia="fr-FR"/>
              </w:rPr>
              <w:t>vorhanden</w:t>
            </w:r>
            <w:proofErr w:type="spellEnd"/>
          </w:p>
        </w:tc>
        <w:tc>
          <w:tcPr>
            <w:tcW w:w="1843"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rPr>
            </w:pPr>
            <w:proofErr w:type="spellStart"/>
            <w:r w:rsidRPr="00EE20F3">
              <w:rPr>
                <w:rFonts w:ascii="Arial" w:hAnsi="Arial" w:cs="Arial"/>
                <w:b w:val="0"/>
                <w:noProof w:val="0"/>
                <w:sz w:val="16"/>
                <w:szCs w:val="16"/>
              </w:rPr>
              <w:t>presente</w:t>
            </w:r>
            <w:proofErr w:type="spellEnd"/>
          </w:p>
        </w:tc>
        <w:tc>
          <w:tcPr>
            <w:tcW w:w="1985"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Unifor (W); Roderick (R); Emerald (S)</w:t>
            </w:r>
          </w:p>
        </w:tc>
        <w:tc>
          <w:tcPr>
            <w:tcW w:w="567" w:type="dxa"/>
            <w:tcBorders>
              <w:top w:val="nil"/>
              <w:left w:val="nil"/>
              <w:bottom w:val="single" w:sz="4" w:space="0" w:color="auto"/>
            </w:tcBorders>
          </w:tcPr>
          <w:p w:rsidR="005C2CE9" w:rsidRPr="00EE20F3" w:rsidRDefault="005C2CE9" w:rsidP="00753EF2">
            <w:pPr>
              <w:pStyle w:val="Normaltb"/>
              <w:jc w:val="center"/>
              <w:rPr>
                <w:rFonts w:ascii="Arial" w:hAnsi="Arial" w:cs="Arial"/>
                <w:b w:val="0"/>
                <w:sz w:val="16"/>
                <w:szCs w:val="16"/>
              </w:rPr>
            </w:pPr>
            <w:r w:rsidRPr="00EE20F3">
              <w:rPr>
                <w:rFonts w:ascii="Arial" w:hAnsi="Arial" w:cs="Arial"/>
                <w:b w:val="0"/>
                <w:sz w:val="16"/>
                <w:szCs w:val="16"/>
              </w:rPr>
              <w:t>9</w:t>
            </w:r>
          </w:p>
        </w:tc>
      </w:tr>
    </w:tbl>
    <w:p w:rsidR="005C2CE9" w:rsidRDefault="005C2CE9" w:rsidP="005C2CE9">
      <w:pPr>
        <w:rPr>
          <w:rFonts w:cs="Arial"/>
          <w:u w:val="single"/>
        </w:rPr>
      </w:pPr>
    </w:p>
    <w:p w:rsidR="005C2CE9" w:rsidRDefault="005C2CE9" w:rsidP="005C2CE9">
      <w:pPr>
        <w:rPr>
          <w:rFonts w:cs="Arial"/>
          <w:u w:val="single"/>
        </w:rPr>
      </w:pPr>
    </w:p>
    <w:p w:rsidR="005C2CE9" w:rsidRPr="0002527D" w:rsidRDefault="005C2CE9" w:rsidP="005C2CE9">
      <w:pPr>
        <w:rPr>
          <w:rFonts w:cs="Arial"/>
          <w:i/>
        </w:rPr>
      </w:pPr>
      <w:r w:rsidRPr="0002527D">
        <w:rPr>
          <w:rFonts w:cs="Arial"/>
          <w:i/>
        </w:rPr>
        <w:t>Current wording:</w:t>
      </w:r>
    </w:p>
    <w:p w:rsidR="005C2CE9" w:rsidRDefault="005C2CE9" w:rsidP="005C2CE9">
      <w:pPr>
        <w:rPr>
          <w:rFonts w:cs="Arial"/>
          <w:u w:val="single"/>
        </w:rPr>
      </w:pPr>
    </w:p>
    <w:p w:rsidR="005C2CE9" w:rsidRPr="006C6717" w:rsidRDefault="005C2CE9" w:rsidP="005C2CE9">
      <w:pPr>
        <w:rPr>
          <w:rFonts w:cs="Arial"/>
          <w:u w:val="single"/>
        </w:rPr>
      </w:pPr>
      <w:proofErr w:type="gramStart"/>
      <w:r>
        <w:rPr>
          <w:rFonts w:cs="Arial"/>
          <w:u w:val="single"/>
        </w:rPr>
        <w:t>Ad</w:t>
      </w:r>
      <w:r w:rsidR="0076465B">
        <w:rPr>
          <w:rFonts w:cs="Arial"/>
          <w:u w:val="single"/>
        </w:rPr>
        <w:t>.</w:t>
      </w:r>
      <w:proofErr w:type="gramEnd"/>
      <w:r w:rsidRPr="006C6717">
        <w:rPr>
          <w:rFonts w:cs="Arial"/>
          <w:u w:val="single"/>
        </w:rPr>
        <w:t xml:space="preserve"> 35:  Male sterility</w:t>
      </w:r>
    </w:p>
    <w:p w:rsidR="005C2CE9" w:rsidRPr="006C6717" w:rsidRDefault="005C2CE9" w:rsidP="005C2CE9">
      <w:pPr>
        <w:rPr>
          <w:rFonts w:cs="Arial"/>
        </w:rPr>
      </w:pPr>
    </w:p>
    <w:p w:rsidR="005C2CE9" w:rsidRPr="006C6717" w:rsidRDefault="005C2CE9" w:rsidP="005C2CE9">
      <w:pPr>
        <w:rPr>
          <w:rFonts w:cs="Arial"/>
        </w:rPr>
      </w:pPr>
      <w:r w:rsidRPr="006C6717">
        <w:rPr>
          <w:rFonts w:cs="Arial"/>
        </w:rPr>
        <w:t>Check presence of pollen on stamen:</w:t>
      </w:r>
    </w:p>
    <w:p w:rsidR="005C2CE9" w:rsidRPr="006C6717" w:rsidRDefault="005C2CE9" w:rsidP="005C2CE9">
      <w:pPr>
        <w:tabs>
          <w:tab w:val="left" w:pos="1134"/>
        </w:tabs>
        <w:rPr>
          <w:rFonts w:cs="Arial"/>
        </w:rPr>
      </w:pPr>
    </w:p>
    <w:p w:rsidR="005C2CE9" w:rsidRPr="006C6717" w:rsidRDefault="005C2CE9" w:rsidP="005C2CE9">
      <w:pPr>
        <w:numPr>
          <w:ilvl w:val="0"/>
          <w:numId w:val="3"/>
        </w:numPr>
        <w:tabs>
          <w:tab w:val="clear" w:pos="360"/>
          <w:tab w:val="left" w:pos="1134"/>
        </w:tabs>
        <w:ind w:left="993" w:hanging="426"/>
        <w:jc w:val="left"/>
        <w:rPr>
          <w:rFonts w:cs="Arial"/>
        </w:rPr>
      </w:pPr>
      <w:r w:rsidRPr="006C6717">
        <w:rPr>
          <w:rFonts w:cs="Arial"/>
        </w:rPr>
        <w:t>if pollen on stamen is present than male sterility is absent;</w:t>
      </w:r>
    </w:p>
    <w:p w:rsidR="005C2CE9" w:rsidRPr="006C6717" w:rsidRDefault="005C2CE9" w:rsidP="005C2CE9">
      <w:pPr>
        <w:numPr>
          <w:ilvl w:val="0"/>
          <w:numId w:val="3"/>
        </w:numPr>
        <w:tabs>
          <w:tab w:val="clear" w:pos="360"/>
          <w:tab w:val="left" w:pos="1134"/>
        </w:tabs>
        <w:ind w:left="993" w:hanging="426"/>
        <w:jc w:val="left"/>
        <w:rPr>
          <w:rFonts w:cs="Arial"/>
        </w:rPr>
      </w:pPr>
      <w:proofErr w:type="gramStart"/>
      <w:r w:rsidRPr="006C6717">
        <w:rPr>
          <w:rFonts w:cs="Arial"/>
        </w:rPr>
        <w:t>if</w:t>
      </w:r>
      <w:proofErr w:type="gramEnd"/>
      <w:r w:rsidRPr="006C6717">
        <w:rPr>
          <w:rFonts w:cs="Arial"/>
        </w:rPr>
        <w:t xml:space="preserve"> pollen on stamen is absent than male sterility is present.</w:t>
      </w:r>
    </w:p>
    <w:p w:rsidR="005C2CE9" w:rsidRDefault="005C2CE9" w:rsidP="005C2CE9">
      <w:pPr>
        <w:rPr>
          <w:rFonts w:cs="Arial"/>
        </w:rPr>
      </w:pPr>
    </w:p>
    <w:p w:rsidR="005C2CE9" w:rsidRDefault="005C2CE9" w:rsidP="005C2CE9">
      <w:pPr>
        <w:rPr>
          <w:rFonts w:cs="Arial"/>
        </w:rPr>
      </w:pPr>
    </w:p>
    <w:p w:rsidR="005C2CE9" w:rsidRPr="006C6717" w:rsidRDefault="005C2CE9" w:rsidP="005C2CE9">
      <w:pPr>
        <w:rPr>
          <w:rFonts w:cs="Arial"/>
        </w:rPr>
      </w:pPr>
    </w:p>
    <w:p w:rsidR="005C2CE9" w:rsidRPr="006C6717" w:rsidRDefault="005C2CE9" w:rsidP="005C2CE9">
      <w:pPr>
        <w:rPr>
          <w:rFonts w:cs="Arial"/>
          <w:i/>
        </w:rPr>
      </w:pPr>
      <w:r>
        <w:rPr>
          <w:rFonts w:cs="Arial"/>
          <w:i/>
        </w:rPr>
        <w:t>P</w:t>
      </w:r>
      <w:r w:rsidRPr="006C6717">
        <w:rPr>
          <w:rFonts w:cs="Arial"/>
          <w:i/>
        </w:rPr>
        <w:t xml:space="preserve">roposed </w:t>
      </w:r>
      <w:r>
        <w:rPr>
          <w:rFonts w:cs="Arial"/>
          <w:i/>
        </w:rPr>
        <w:t>new wording:</w:t>
      </w:r>
    </w:p>
    <w:p w:rsidR="005C2CE9" w:rsidRPr="006C6717" w:rsidRDefault="005C2CE9" w:rsidP="005C2CE9">
      <w:pPr>
        <w:rPr>
          <w:rFonts w:cs="Arial"/>
        </w:rPr>
      </w:pPr>
    </w:p>
    <w:p w:rsidR="005C2CE9" w:rsidRPr="0002527D" w:rsidRDefault="005C2CE9" w:rsidP="005C2CE9">
      <w:pPr>
        <w:rPr>
          <w:rFonts w:cs="Arial"/>
          <w:u w:val="single"/>
        </w:rPr>
      </w:pPr>
      <w:proofErr w:type="gramStart"/>
      <w:r w:rsidRPr="0002527D">
        <w:rPr>
          <w:rFonts w:cs="Arial"/>
          <w:u w:val="single"/>
        </w:rPr>
        <w:t>Ad</w:t>
      </w:r>
      <w:r w:rsidR="0076465B">
        <w:rPr>
          <w:rFonts w:cs="Arial"/>
          <w:u w:val="single"/>
        </w:rPr>
        <w:t>.</w:t>
      </w:r>
      <w:proofErr w:type="gramEnd"/>
      <w:r w:rsidRPr="0002527D">
        <w:rPr>
          <w:rFonts w:cs="Arial"/>
          <w:u w:val="single"/>
        </w:rPr>
        <w:t xml:space="preserve"> 35:  Male sterility</w:t>
      </w:r>
    </w:p>
    <w:p w:rsidR="005C2CE9" w:rsidRPr="0002527D" w:rsidRDefault="005C2CE9" w:rsidP="005C2CE9">
      <w:pPr>
        <w:rPr>
          <w:rFonts w:cs="Arial"/>
          <w:u w:val="single"/>
        </w:rPr>
      </w:pPr>
    </w:p>
    <w:p w:rsidR="005C2CE9" w:rsidRPr="00312824" w:rsidRDefault="005C2CE9" w:rsidP="005C2CE9">
      <w:pPr>
        <w:tabs>
          <w:tab w:val="left" w:pos="0"/>
        </w:tabs>
        <w:rPr>
          <w:rFonts w:cs="Arial"/>
        </w:rPr>
      </w:pPr>
      <w:r w:rsidRPr="0002527D">
        <w:rPr>
          <w:rFonts w:cs="Arial"/>
        </w:rPr>
        <w:t>To be tested in a field trial and</w:t>
      </w:r>
      <w:r w:rsidRPr="00312824">
        <w:rPr>
          <w:rFonts w:cs="Arial"/>
        </w:rPr>
        <w:t xml:space="preserve">/or in a </w:t>
      </w:r>
      <w:r w:rsidR="003B1122" w:rsidRPr="00312824">
        <w:rPr>
          <w:rFonts w:cs="Arial"/>
        </w:rPr>
        <w:t>DNA marker test</w:t>
      </w:r>
      <w:r w:rsidRPr="00312824">
        <w:rPr>
          <w:rFonts w:cs="Arial"/>
        </w:rPr>
        <w:t>.</w:t>
      </w:r>
    </w:p>
    <w:p w:rsidR="005C2CE9" w:rsidRPr="00312824" w:rsidRDefault="005C2CE9" w:rsidP="005C2CE9">
      <w:pPr>
        <w:tabs>
          <w:tab w:val="left" w:pos="0"/>
        </w:tabs>
        <w:rPr>
          <w:rFonts w:cs="Arial"/>
          <w:u w:val="single"/>
        </w:rPr>
      </w:pPr>
    </w:p>
    <w:p w:rsidR="005C2CE9" w:rsidRPr="00312824" w:rsidRDefault="005C2CE9" w:rsidP="005C2CE9">
      <w:pPr>
        <w:rPr>
          <w:rFonts w:cs="Arial"/>
        </w:rPr>
      </w:pPr>
      <w:r w:rsidRPr="00312824">
        <w:rPr>
          <w:rFonts w:cs="Arial"/>
        </w:rPr>
        <w:t xml:space="preserve">Field trial: </w:t>
      </w:r>
    </w:p>
    <w:p w:rsidR="005C2CE9" w:rsidRPr="00312824" w:rsidRDefault="005C2CE9" w:rsidP="005C2CE9">
      <w:pPr>
        <w:rPr>
          <w:rFonts w:cs="Arial"/>
        </w:rPr>
      </w:pPr>
    </w:p>
    <w:p w:rsidR="005C2CE9" w:rsidRPr="00312824" w:rsidRDefault="005C2CE9" w:rsidP="005C2CE9">
      <w:pPr>
        <w:rPr>
          <w:rFonts w:cs="Arial"/>
        </w:rPr>
      </w:pPr>
      <w:r w:rsidRPr="00312824">
        <w:rPr>
          <w:rFonts w:cs="Arial"/>
        </w:rPr>
        <w:t>Check presence of pollen on stamen: if pollen on stamen is present then male sterility is absent; if pollen on stamen is absent then male sterility is present.</w:t>
      </w:r>
    </w:p>
    <w:p w:rsidR="005C2CE9" w:rsidRPr="00312824" w:rsidRDefault="005C2CE9" w:rsidP="005C2CE9">
      <w:pPr>
        <w:rPr>
          <w:rFonts w:cs="Arial"/>
        </w:rPr>
      </w:pPr>
    </w:p>
    <w:p w:rsidR="005C2CE9" w:rsidRPr="00312824" w:rsidRDefault="003B1122" w:rsidP="005C2CE9">
      <w:pPr>
        <w:rPr>
          <w:rFonts w:cs="Arial"/>
        </w:rPr>
      </w:pPr>
      <w:r w:rsidRPr="00312824">
        <w:rPr>
          <w:rFonts w:cs="Arial"/>
        </w:rPr>
        <w:t>DNA marker test</w:t>
      </w:r>
      <w:r w:rsidR="005C2CE9" w:rsidRPr="00312824">
        <w:rPr>
          <w:rFonts w:cs="Arial"/>
        </w:rPr>
        <w:t xml:space="preserve"> and/or field trial:</w:t>
      </w:r>
    </w:p>
    <w:p w:rsidR="005C2CE9" w:rsidRPr="00312824" w:rsidRDefault="005C2CE9" w:rsidP="005C2CE9">
      <w:pPr>
        <w:rPr>
          <w:rFonts w:cs="Arial"/>
        </w:rPr>
      </w:pPr>
    </w:p>
    <w:p w:rsidR="005C2CE9" w:rsidRPr="00312824" w:rsidRDefault="005C2CE9" w:rsidP="005C2CE9">
      <w:pPr>
        <w:autoSpaceDE w:val="0"/>
        <w:autoSpaceDN w:val="0"/>
        <w:adjustRightInd w:val="0"/>
        <w:rPr>
          <w:rFonts w:eastAsiaTheme="minorHAnsi" w:cs="Arial"/>
          <w:strike/>
          <w:lang w:val="nl-NL"/>
        </w:rPr>
      </w:pPr>
      <w:r w:rsidRPr="00312824">
        <w:rPr>
          <w:rFonts w:eastAsiaTheme="minorHAnsi" w:cs="Arial"/>
          <w:iCs/>
        </w:rPr>
        <w:t xml:space="preserve">All applications declared male sterile </w:t>
      </w:r>
      <w:r w:rsidR="00905890" w:rsidRPr="00312824">
        <w:rPr>
          <w:rFonts w:eastAsiaTheme="minorHAnsi" w:cs="Arial"/>
          <w:iCs/>
        </w:rPr>
        <w:t xml:space="preserve">on the TQ can be examined in a field trial or in a </w:t>
      </w:r>
      <w:r w:rsidR="00905890" w:rsidRPr="00312824">
        <w:rPr>
          <w:rFonts w:cs="Arial"/>
        </w:rPr>
        <w:t>DNA marker test</w:t>
      </w:r>
      <w:r w:rsidR="00905890" w:rsidRPr="00312824">
        <w:rPr>
          <w:rStyle w:val="FootnoteReference"/>
          <w:rFonts w:eastAsiaTheme="minorHAnsi" w:cs="Arial"/>
          <w:iCs/>
        </w:rPr>
        <w:footnoteReference w:id="3"/>
      </w:r>
      <w:r w:rsidR="00905890" w:rsidRPr="00312824">
        <w:rPr>
          <w:rFonts w:eastAsiaTheme="minorHAnsi" w:cs="Arial"/>
          <w:iCs/>
        </w:rPr>
        <w:t>.  In the case of a DNA marker test, if</w:t>
      </w:r>
      <w:r w:rsidRPr="00312824">
        <w:rPr>
          <w:rFonts w:eastAsiaTheme="minorHAnsi" w:cs="Arial"/>
          <w:iCs/>
        </w:rPr>
        <w:t xml:space="preserve"> the CMS marker appears to be not present, a field trial should be performed to observe whether the application is male sterile (on another mechanism) or fertile. All applications declared fertile are to be tested in a field trial. </w:t>
      </w:r>
    </w:p>
    <w:p w:rsidR="005C2CE9" w:rsidRPr="00312824" w:rsidRDefault="005C2CE9" w:rsidP="005C2CE9">
      <w:pPr>
        <w:rPr>
          <w:rFonts w:cs="Arial"/>
        </w:rPr>
      </w:pPr>
    </w:p>
    <w:p w:rsidR="005C2CE9" w:rsidRPr="0002527D" w:rsidRDefault="00926B81" w:rsidP="005C2CE9">
      <w:pPr>
        <w:autoSpaceDE w:val="0"/>
        <w:autoSpaceDN w:val="0"/>
        <w:adjustRightInd w:val="0"/>
        <w:contextualSpacing/>
        <w:rPr>
          <w:rFonts w:cs="Arial"/>
        </w:rPr>
      </w:pPr>
      <w:r w:rsidRPr="00312824">
        <w:rPr>
          <w:rFonts w:cs="Arial"/>
        </w:rPr>
        <w:t>In case of a field trial, type of observation is VG. In case of a DNA</w:t>
      </w:r>
      <w:r w:rsidR="00BF1E11" w:rsidRPr="00312824">
        <w:rPr>
          <w:rFonts w:cs="Arial"/>
        </w:rPr>
        <w:t xml:space="preserve"> </w:t>
      </w:r>
      <w:r w:rsidRPr="00312824">
        <w:rPr>
          <w:rFonts w:cs="Arial"/>
        </w:rPr>
        <w:t>marker test, type of observation is MS.</w:t>
      </w:r>
    </w:p>
    <w:p w:rsidR="005C2CE9" w:rsidRDefault="005C2CE9" w:rsidP="005C2CE9">
      <w:pPr>
        <w:rPr>
          <w:rFonts w:cs="Arial"/>
          <w:u w:val="single"/>
        </w:rPr>
      </w:pPr>
    </w:p>
    <w:p w:rsidR="005C2CE9" w:rsidRDefault="005C2CE9" w:rsidP="005C2CE9">
      <w:pPr>
        <w:jc w:val="left"/>
        <w:rPr>
          <w:rFonts w:cs="Arial"/>
          <w:u w:val="single"/>
        </w:rPr>
      </w:pPr>
      <w:r>
        <w:rPr>
          <w:rFonts w:cs="Arial"/>
          <w:u w:val="single"/>
        </w:rPr>
        <w:br w:type="page"/>
      </w:r>
    </w:p>
    <w:p w:rsidR="005C2CE9" w:rsidRPr="00EC5D85" w:rsidRDefault="005C2CE9" w:rsidP="005C2CE9">
      <w:pPr>
        <w:rPr>
          <w:rFonts w:cs="Arial"/>
          <w:u w:val="single"/>
        </w:rPr>
      </w:pPr>
      <w:proofErr w:type="gramStart"/>
      <w:r w:rsidRPr="00EC5D85">
        <w:rPr>
          <w:rFonts w:cs="Arial"/>
          <w:u w:val="single"/>
        </w:rPr>
        <w:t xml:space="preserve">Proposal to </w:t>
      </w:r>
      <w:r>
        <w:rPr>
          <w:rFonts w:cs="Arial"/>
          <w:u w:val="single"/>
        </w:rPr>
        <w:t>R</w:t>
      </w:r>
      <w:r w:rsidRPr="00EC5D85">
        <w:rPr>
          <w:rFonts w:cs="Arial"/>
          <w:u w:val="single"/>
        </w:rPr>
        <w:t xml:space="preserve">evise the </w:t>
      </w:r>
      <w:r>
        <w:rPr>
          <w:rFonts w:cs="Arial"/>
          <w:u w:val="single"/>
        </w:rPr>
        <w:t>E</w:t>
      </w:r>
      <w:r w:rsidRPr="00EC5D85">
        <w:rPr>
          <w:rFonts w:cs="Arial"/>
          <w:u w:val="single"/>
        </w:rPr>
        <w:t>xplanation of Characteristic 21 “Male sterility” of the Test Guidelines for Brussels Sprout (</w:t>
      </w:r>
      <w:r w:rsidRPr="00EC5D85">
        <w:rPr>
          <w:rFonts w:cs="Arial"/>
          <w:i/>
          <w:u w:val="single"/>
        </w:rPr>
        <w:t xml:space="preserve">Brassica </w:t>
      </w:r>
      <w:proofErr w:type="spellStart"/>
      <w:r w:rsidRPr="00EC5D85">
        <w:rPr>
          <w:rFonts w:cs="Arial"/>
          <w:i/>
          <w:u w:val="single"/>
        </w:rPr>
        <w:t>oleracea</w:t>
      </w:r>
      <w:proofErr w:type="spellEnd"/>
      <w:r w:rsidRPr="00EC5D85">
        <w:rPr>
          <w:rFonts w:cs="Arial"/>
          <w:i/>
          <w:u w:val="single"/>
        </w:rPr>
        <w:t xml:space="preserve"> </w:t>
      </w:r>
      <w:r w:rsidRPr="00EC5D85">
        <w:rPr>
          <w:rFonts w:cs="Arial"/>
          <w:u w:val="single"/>
        </w:rPr>
        <w:t xml:space="preserve">L. var. </w:t>
      </w:r>
      <w:proofErr w:type="spellStart"/>
      <w:r w:rsidRPr="00EC5D85">
        <w:rPr>
          <w:rFonts w:cs="Arial"/>
          <w:i/>
          <w:u w:val="single"/>
        </w:rPr>
        <w:t>gemmifera</w:t>
      </w:r>
      <w:proofErr w:type="spellEnd"/>
      <w:r w:rsidRPr="00EC5D85">
        <w:rPr>
          <w:rFonts w:cs="Arial"/>
          <w:i/>
          <w:u w:val="single"/>
        </w:rPr>
        <w:t xml:space="preserve"> </w:t>
      </w:r>
      <w:r w:rsidRPr="00EC5D85">
        <w:rPr>
          <w:rFonts w:cs="Arial"/>
          <w:u w:val="single"/>
        </w:rPr>
        <w:t>DC.)</w:t>
      </w:r>
      <w:proofErr w:type="gramEnd"/>
      <w:r w:rsidRPr="00EC5D85">
        <w:rPr>
          <w:rFonts w:cs="Arial"/>
          <w:u w:val="single"/>
        </w:rPr>
        <w:t xml:space="preserve"> (</w:t>
      </w:r>
      <w:proofErr w:type="gramStart"/>
      <w:r w:rsidRPr="00EC5D85">
        <w:rPr>
          <w:rFonts w:cs="Arial"/>
          <w:u w:val="single"/>
        </w:rPr>
        <w:t>document</w:t>
      </w:r>
      <w:proofErr w:type="gramEnd"/>
      <w:r w:rsidRPr="00EC5D85">
        <w:rPr>
          <w:rFonts w:cs="Arial"/>
          <w:u w:val="single"/>
        </w:rPr>
        <w:t xml:space="preserve"> TG/54/7)</w:t>
      </w:r>
    </w:p>
    <w:p w:rsidR="005C2CE9" w:rsidRDefault="005C2CE9" w:rsidP="005C2CE9">
      <w:pPr>
        <w:rPr>
          <w:rFonts w:cs="Arial"/>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1985"/>
        <w:gridCol w:w="567"/>
      </w:tblGrid>
      <w:tr w:rsidR="005C2CE9" w:rsidRPr="00EE20F3" w:rsidTr="00753EF2">
        <w:trPr>
          <w:cantSplit/>
        </w:trPr>
        <w:tc>
          <w:tcPr>
            <w:tcW w:w="425" w:type="dxa"/>
            <w:tcBorders>
              <w:top w:val="single" w:sz="4" w:space="0" w:color="auto"/>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502" w:type="dxa"/>
            <w:tcBorders>
              <w:top w:val="single" w:sz="4" w:space="0" w:color="auto"/>
              <w:left w:val="nil"/>
              <w:bottom w:val="single" w:sz="4" w:space="0" w:color="auto"/>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English</w:t>
            </w:r>
          </w:p>
        </w:tc>
        <w:tc>
          <w:tcPr>
            <w:tcW w:w="183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français</w:t>
            </w:r>
          </w:p>
        </w:tc>
        <w:tc>
          <w:tcPr>
            <w:tcW w:w="1800"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lang w:eastAsia="fr-FR"/>
              </w:rPr>
            </w:pPr>
            <w:r w:rsidRPr="00481151">
              <w:rPr>
                <w:rFonts w:ascii="Arial" w:hAnsi="Arial" w:cs="Arial"/>
                <w:b w:val="0"/>
                <w:noProof w:val="0"/>
                <w:sz w:val="16"/>
                <w:szCs w:val="16"/>
                <w:lang w:eastAsia="fr-FR"/>
              </w:rPr>
              <w:br/>
            </w:r>
            <w:proofErr w:type="spellStart"/>
            <w:r w:rsidRPr="00481151">
              <w:rPr>
                <w:rFonts w:ascii="Arial" w:hAnsi="Arial" w:cs="Arial"/>
                <w:b w:val="0"/>
                <w:noProof w:val="0"/>
                <w:sz w:val="16"/>
                <w:szCs w:val="16"/>
                <w:lang w:eastAsia="fr-FR"/>
              </w:rPr>
              <w:t>deutsch</w:t>
            </w:r>
            <w:proofErr w:type="spellEnd"/>
          </w:p>
        </w:tc>
        <w:tc>
          <w:tcPr>
            <w:tcW w:w="1843"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noProof w:val="0"/>
                <w:sz w:val="16"/>
                <w:szCs w:val="16"/>
              </w:rPr>
            </w:pPr>
            <w:r w:rsidRPr="00481151">
              <w:rPr>
                <w:rFonts w:ascii="Arial" w:hAnsi="Arial" w:cs="Arial"/>
                <w:b w:val="0"/>
                <w:noProof w:val="0"/>
                <w:sz w:val="16"/>
                <w:szCs w:val="16"/>
              </w:rPr>
              <w:br/>
            </w:r>
            <w:proofErr w:type="spellStart"/>
            <w:r w:rsidRPr="00481151">
              <w:rPr>
                <w:rFonts w:ascii="Arial" w:hAnsi="Arial" w:cs="Arial"/>
                <w:b w:val="0"/>
                <w:noProof w:val="0"/>
                <w:sz w:val="16"/>
                <w:szCs w:val="16"/>
              </w:rPr>
              <w:t>español</w:t>
            </w:r>
            <w:proofErr w:type="spellEnd"/>
          </w:p>
        </w:tc>
        <w:tc>
          <w:tcPr>
            <w:tcW w:w="1985" w:type="dxa"/>
            <w:tcBorders>
              <w:top w:val="single" w:sz="4" w:space="0" w:color="auto"/>
              <w:left w:val="nil"/>
              <w:bottom w:val="single" w:sz="4" w:space="0" w:color="auto"/>
              <w:right w:val="nil"/>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t>Example Varieties/</w:t>
            </w:r>
            <w:r w:rsidRPr="00481151">
              <w:rPr>
                <w:rFonts w:ascii="Arial" w:hAnsi="Arial" w:cs="Arial"/>
                <w:b w:val="0"/>
                <w:sz w:val="16"/>
                <w:szCs w:val="16"/>
              </w:rPr>
              <w:br/>
              <w:t>Exemples/</w:t>
            </w:r>
            <w:r w:rsidRPr="00481151">
              <w:rPr>
                <w:rFonts w:ascii="Arial" w:hAnsi="Arial" w:cs="Arial"/>
                <w:b w:val="0"/>
                <w:sz w:val="16"/>
                <w:szCs w:val="16"/>
              </w:rPr>
              <w:br/>
              <w:t>Beispielssorten/</w:t>
            </w:r>
            <w:r w:rsidRPr="00481151">
              <w:rPr>
                <w:rFonts w:ascii="Arial" w:hAnsi="Arial" w:cs="Arial"/>
                <w:b w:val="0"/>
                <w:sz w:val="16"/>
                <w:szCs w:val="16"/>
              </w:rPr>
              <w:br/>
              <w:t>Variedades ejemplo</w:t>
            </w:r>
          </w:p>
        </w:tc>
        <w:tc>
          <w:tcPr>
            <w:tcW w:w="567" w:type="dxa"/>
            <w:tcBorders>
              <w:top w:val="single" w:sz="4" w:space="0" w:color="auto"/>
              <w:left w:val="nil"/>
              <w:bottom w:val="single" w:sz="4" w:space="0" w:color="auto"/>
            </w:tcBorders>
          </w:tcPr>
          <w:p w:rsidR="005C2CE9" w:rsidRPr="00481151" w:rsidRDefault="005C2CE9" w:rsidP="00753EF2">
            <w:pPr>
              <w:pStyle w:val="Normaltb"/>
              <w:rPr>
                <w:rFonts w:ascii="Arial" w:hAnsi="Arial" w:cs="Arial"/>
                <w:b w:val="0"/>
                <w:sz w:val="16"/>
                <w:szCs w:val="16"/>
              </w:rPr>
            </w:pPr>
            <w:r w:rsidRPr="00481151">
              <w:rPr>
                <w:rFonts w:ascii="Arial" w:hAnsi="Arial" w:cs="Arial"/>
                <w:b w:val="0"/>
                <w:sz w:val="16"/>
                <w:szCs w:val="16"/>
              </w:rPr>
              <w:br/>
              <w:t>Note/</w:t>
            </w:r>
            <w:r w:rsidRPr="00481151">
              <w:rPr>
                <w:rFonts w:ascii="Arial" w:hAnsi="Arial" w:cs="Arial"/>
                <w:b w:val="0"/>
                <w:sz w:val="16"/>
                <w:szCs w:val="16"/>
              </w:rPr>
              <w:br/>
              <w:t>Nota</w:t>
            </w:r>
          </w:p>
        </w:tc>
      </w:tr>
      <w:tr w:rsidR="005C2CE9" w:rsidTr="00753EF2">
        <w:trPr>
          <w:cantSplit/>
        </w:trPr>
        <w:tc>
          <w:tcPr>
            <w:tcW w:w="425" w:type="dxa"/>
            <w:tcBorders>
              <w:top w:val="single" w:sz="4" w:space="0" w:color="auto"/>
              <w:bottom w:val="nil"/>
              <w:right w:val="nil"/>
            </w:tcBorders>
          </w:tcPr>
          <w:p w:rsidR="005C2CE9" w:rsidRPr="00EE20F3" w:rsidRDefault="005C2CE9" w:rsidP="00753EF2">
            <w:pPr>
              <w:pStyle w:val="Normaltb"/>
              <w:jc w:val="center"/>
              <w:rPr>
                <w:rFonts w:ascii="Arial" w:hAnsi="Arial" w:cs="Arial"/>
                <w:sz w:val="16"/>
                <w:szCs w:val="16"/>
              </w:rPr>
            </w:pPr>
            <w:r w:rsidRPr="00EE20F3">
              <w:rPr>
                <w:rFonts w:ascii="Arial" w:hAnsi="Arial" w:cs="Arial"/>
                <w:sz w:val="16"/>
                <w:szCs w:val="16"/>
              </w:rPr>
              <w:t>21.</w:t>
            </w:r>
            <w:r w:rsidRPr="00EE20F3">
              <w:rPr>
                <w:rFonts w:ascii="Arial" w:hAnsi="Arial" w:cs="Arial"/>
                <w:sz w:val="16"/>
                <w:szCs w:val="16"/>
              </w:rPr>
              <w:br/>
            </w:r>
            <w:r w:rsidRPr="00EE20F3">
              <w:rPr>
                <w:rFonts w:ascii="Arial" w:hAnsi="Arial" w:cs="Arial"/>
                <w:sz w:val="16"/>
                <w:szCs w:val="16"/>
              </w:rPr>
              <w:br/>
              <w:t>(+)</w:t>
            </w:r>
          </w:p>
        </w:tc>
        <w:tc>
          <w:tcPr>
            <w:tcW w:w="502" w:type="dxa"/>
            <w:tcBorders>
              <w:top w:val="single" w:sz="4" w:space="0" w:color="auto"/>
              <w:left w:val="nil"/>
              <w:bottom w:val="nil"/>
              <w:right w:val="nil"/>
            </w:tcBorders>
          </w:tcPr>
          <w:p w:rsidR="005C2CE9" w:rsidRPr="00EE20F3" w:rsidRDefault="00290053" w:rsidP="00753EF2">
            <w:pPr>
              <w:pStyle w:val="Normaltb"/>
              <w:jc w:val="center"/>
              <w:rPr>
                <w:rFonts w:ascii="Arial" w:hAnsi="Arial" w:cs="Arial"/>
                <w:sz w:val="16"/>
                <w:szCs w:val="16"/>
              </w:rPr>
            </w:pPr>
            <w:r w:rsidRPr="00290053">
              <w:rPr>
                <w:rFonts w:ascii="Arial" w:hAnsi="Arial" w:cs="Arial"/>
                <w:strike/>
                <w:sz w:val="16"/>
                <w:szCs w:val="16"/>
                <w:highlight w:val="lightGray"/>
                <w:lang w:val="de-DE"/>
              </w:rPr>
              <w:t>VS</w:t>
            </w:r>
            <w:r w:rsidRPr="00290053">
              <w:rPr>
                <w:rFonts w:ascii="Arial" w:hAnsi="Arial" w:cs="Arial"/>
                <w:strike/>
                <w:sz w:val="16"/>
                <w:szCs w:val="16"/>
                <w:highlight w:val="lightGray"/>
                <w:lang w:val="de-DE"/>
              </w:rPr>
              <w:br/>
            </w:r>
            <w:r w:rsidRPr="00290053">
              <w:rPr>
                <w:rFonts w:ascii="Arial" w:hAnsi="Arial" w:cs="Arial"/>
                <w:sz w:val="16"/>
                <w:szCs w:val="16"/>
                <w:highlight w:val="lightGray"/>
                <w:u w:val="single"/>
                <w:lang w:val="de-DE"/>
              </w:rPr>
              <w:t>VG/</w:t>
            </w:r>
            <w:r w:rsidRPr="00290053">
              <w:rPr>
                <w:rFonts w:ascii="Arial" w:hAnsi="Arial" w:cs="Arial"/>
                <w:sz w:val="16"/>
                <w:szCs w:val="16"/>
                <w:highlight w:val="lightGray"/>
                <w:u w:val="single"/>
                <w:lang w:val="de-DE"/>
              </w:rPr>
              <w:br/>
              <w:t>MS</w:t>
            </w:r>
          </w:p>
        </w:tc>
        <w:tc>
          <w:tcPr>
            <w:tcW w:w="1767"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sidRPr="00EE20F3">
              <w:rPr>
                <w:rFonts w:ascii="Arial" w:hAnsi="Arial" w:cs="Arial"/>
                <w:sz w:val="16"/>
                <w:szCs w:val="16"/>
              </w:rPr>
              <w:t>Male sterility</w:t>
            </w:r>
          </w:p>
        </w:tc>
        <w:tc>
          <w:tcPr>
            <w:tcW w:w="1833"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r w:rsidRPr="00EE20F3">
              <w:rPr>
                <w:rFonts w:ascii="Arial" w:hAnsi="Arial" w:cs="Arial"/>
                <w:sz w:val="16"/>
                <w:szCs w:val="16"/>
              </w:rPr>
              <w:t xml:space="preserve">Stérilité mâle </w:t>
            </w:r>
          </w:p>
        </w:tc>
        <w:tc>
          <w:tcPr>
            <w:tcW w:w="1800"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lang w:eastAsia="fr-FR"/>
              </w:rPr>
            </w:pPr>
            <w:proofErr w:type="spellStart"/>
            <w:r w:rsidRPr="00EE20F3">
              <w:rPr>
                <w:rFonts w:ascii="Arial" w:hAnsi="Arial" w:cs="Arial"/>
                <w:noProof w:val="0"/>
                <w:sz w:val="16"/>
                <w:szCs w:val="16"/>
                <w:lang w:eastAsia="fr-FR"/>
              </w:rPr>
              <w:t>Männliche</w:t>
            </w:r>
            <w:proofErr w:type="spellEnd"/>
            <w:r w:rsidRPr="00EE20F3">
              <w:rPr>
                <w:rFonts w:ascii="Arial" w:hAnsi="Arial" w:cs="Arial"/>
                <w:noProof w:val="0"/>
                <w:sz w:val="16"/>
                <w:szCs w:val="16"/>
                <w:lang w:eastAsia="fr-FR"/>
              </w:rPr>
              <w:t xml:space="preserve"> </w:t>
            </w:r>
            <w:proofErr w:type="spellStart"/>
            <w:r w:rsidRPr="00EE20F3">
              <w:rPr>
                <w:rFonts w:ascii="Arial" w:hAnsi="Arial" w:cs="Arial"/>
                <w:noProof w:val="0"/>
                <w:sz w:val="16"/>
                <w:szCs w:val="16"/>
                <w:lang w:eastAsia="fr-FR"/>
              </w:rPr>
              <w:t>Sterilität</w:t>
            </w:r>
            <w:proofErr w:type="spellEnd"/>
          </w:p>
        </w:tc>
        <w:tc>
          <w:tcPr>
            <w:tcW w:w="1843" w:type="dxa"/>
            <w:tcBorders>
              <w:top w:val="single" w:sz="4" w:space="0" w:color="auto"/>
              <w:left w:val="nil"/>
              <w:bottom w:val="nil"/>
              <w:right w:val="nil"/>
            </w:tcBorders>
          </w:tcPr>
          <w:p w:rsidR="005C2CE9" w:rsidRPr="00EE20F3" w:rsidRDefault="005C2CE9" w:rsidP="00753EF2">
            <w:pPr>
              <w:pStyle w:val="Normaltb"/>
              <w:rPr>
                <w:rFonts w:ascii="Arial" w:hAnsi="Arial" w:cs="Arial"/>
                <w:noProof w:val="0"/>
                <w:sz w:val="16"/>
                <w:szCs w:val="16"/>
              </w:rPr>
            </w:pPr>
            <w:proofErr w:type="spellStart"/>
            <w:r w:rsidRPr="00EE20F3">
              <w:rPr>
                <w:rFonts w:ascii="Arial" w:hAnsi="Arial" w:cs="Arial"/>
                <w:noProof w:val="0"/>
                <w:sz w:val="16"/>
                <w:szCs w:val="16"/>
              </w:rPr>
              <w:t>Androesterilidad</w:t>
            </w:r>
            <w:proofErr w:type="spellEnd"/>
          </w:p>
        </w:tc>
        <w:tc>
          <w:tcPr>
            <w:tcW w:w="1985" w:type="dxa"/>
            <w:tcBorders>
              <w:top w:val="single" w:sz="4" w:space="0" w:color="auto"/>
              <w:left w:val="nil"/>
              <w:bottom w:val="nil"/>
              <w:right w:val="nil"/>
            </w:tcBorders>
          </w:tcPr>
          <w:p w:rsidR="005C2CE9" w:rsidRPr="00EE20F3" w:rsidRDefault="005C2CE9" w:rsidP="00753EF2">
            <w:pPr>
              <w:pStyle w:val="Normaltb"/>
              <w:rPr>
                <w:rFonts w:ascii="Arial" w:hAnsi="Arial" w:cs="Arial"/>
                <w:sz w:val="16"/>
                <w:szCs w:val="16"/>
              </w:rPr>
            </w:pPr>
          </w:p>
        </w:tc>
        <w:tc>
          <w:tcPr>
            <w:tcW w:w="567" w:type="dxa"/>
            <w:tcBorders>
              <w:top w:val="single" w:sz="4" w:space="0" w:color="auto"/>
              <w:left w:val="nil"/>
              <w:bottom w:val="nil"/>
            </w:tcBorders>
          </w:tcPr>
          <w:p w:rsidR="005C2CE9" w:rsidRPr="00EE20F3" w:rsidRDefault="005C2CE9" w:rsidP="00753EF2">
            <w:pPr>
              <w:pStyle w:val="Normaltb"/>
              <w:rPr>
                <w:rFonts w:ascii="Arial" w:hAnsi="Arial" w:cs="Arial"/>
                <w:sz w:val="16"/>
                <w:szCs w:val="16"/>
              </w:rPr>
            </w:pPr>
          </w:p>
        </w:tc>
      </w:tr>
      <w:tr w:rsidR="005C2CE9" w:rsidTr="00753EF2">
        <w:trPr>
          <w:cantSplit/>
        </w:trPr>
        <w:tc>
          <w:tcPr>
            <w:tcW w:w="425" w:type="dxa"/>
            <w:tcBorders>
              <w:top w:val="nil"/>
              <w:bottom w:val="nil"/>
              <w:right w:val="nil"/>
            </w:tcBorders>
          </w:tcPr>
          <w:p w:rsidR="005C2CE9" w:rsidRPr="00EE20F3" w:rsidRDefault="005C2CE9" w:rsidP="00753EF2">
            <w:pPr>
              <w:pStyle w:val="Normaltb"/>
              <w:jc w:val="center"/>
              <w:rPr>
                <w:rFonts w:ascii="Arial" w:hAnsi="Arial" w:cs="Arial"/>
                <w:sz w:val="16"/>
                <w:szCs w:val="16"/>
              </w:rPr>
            </w:pPr>
            <w:r w:rsidRPr="00EE20F3">
              <w:rPr>
                <w:rFonts w:ascii="Arial" w:hAnsi="Arial" w:cs="Arial"/>
                <w:sz w:val="16"/>
                <w:szCs w:val="16"/>
              </w:rPr>
              <w:t>QL</w:t>
            </w:r>
          </w:p>
        </w:tc>
        <w:tc>
          <w:tcPr>
            <w:tcW w:w="502" w:type="dxa"/>
            <w:tcBorders>
              <w:top w:val="nil"/>
              <w:left w:val="nil"/>
              <w:bottom w:val="nil"/>
              <w:right w:val="nil"/>
            </w:tcBorders>
          </w:tcPr>
          <w:p w:rsidR="005C2CE9" w:rsidRPr="00EE20F3" w:rsidRDefault="005C2CE9" w:rsidP="00753EF2">
            <w:pPr>
              <w:pStyle w:val="Normaltb"/>
              <w:jc w:val="center"/>
              <w:rPr>
                <w:rFonts w:ascii="Arial" w:hAnsi="Arial" w:cs="Arial"/>
                <w:sz w:val="16"/>
                <w:szCs w:val="16"/>
              </w:rPr>
            </w:pPr>
          </w:p>
        </w:tc>
        <w:tc>
          <w:tcPr>
            <w:tcW w:w="1767"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absent</w:t>
            </w:r>
          </w:p>
        </w:tc>
        <w:tc>
          <w:tcPr>
            <w:tcW w:w="1833"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 xml:space="preserve">absente </w:t>
            </w:r>
          </w:p>
        </w:tc>
        <w:tc>
          <w:tcPr>
            <w:tcW w:w="1800"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lang w:eastAsia="fr-FR"/>
              </w:rPr>
            </w:pPr>
            <w:proofErr w:type="spellStart"/>
            <w:r w:rsidRPr="00EE20F3">
              <w:rPr>
                <w:rFonts w:ascii="Arial" w:hAnsi="Arial" w:cs="Arial"/>
                <w:b w:val="0"/>
                <w:noProof w:val="0"/>
                <w:sz w:val="16"/>
                <w:szCs w:val="16"/>
                <w:lang w:eastAsia="fr-FR"/>
              </w:rPr>
              <w:t>fehlend</w:t>
            </w:r>
            <w:proofErr w:type="spellEnd"/>
          </w:p>
        </w:tc>
        <w:tc>
          <w:tcPr>
            <w:tcW w:w="1843" w:type="dxa"/>
            <w:tcBorders>
              <w:top w:val="nil"/>
              <w:left w:val="nil"/>
              <w:bottom w:val="nil"/>
              <w:right w:val="nil"/>
            </w:tcBorders>
          </w:tcPr>
          <w:p w:rsidR="005C2CE9" w:rsidRPr="00EE20F3" w:rsidRDefault="005C2CE9" w:rsidP="00753EF2">
            <w:pPr>
              <w:pStyle w:val="Normaltb"/>
              <w:rPr>
                <w:rFonts w:ascii="Arial" w:hAnsi="Arial" w:cs="Arial"/>
                <w:b w:val="0"/>
                <w:noProof w:val="0"/>
                <w:sz w:val="16"/>
                <w:szCs w:val="16"/>
              </w:rPr>
            </w:pPr>
            <w:proofErr w:type="spellStart"/>
            <w:r w:rsidRPr="00EE20F3">
              <w:rPr>
                <w:rFonts w:ascii="Arial" w:hAnsi="Arial" w:cs="Arial"/>
                <w:b w:val="0"/>
                <w:noProof w:val="0"/>
                <w:sz w:val="16"/>
                <w:szCs w:val="16"/>
              </w:rPr>
              <w:t>ausente</w:t>
            </w:r>
            <w:proofErr w:type="spellEnd"/>
          </w:p>
        </w:tc>
        <w:tc>
          <w:tcPr>
            <w:tcW w:w="1985" w:type="dxa"/>
            <w:tcBorders>
              <w:top w:val="nil"/>
              <w:left w:val="nil"/>
              <w:bottom w:val="nil"/>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Braveheart, Falstaff</w:t>
            </w:r>
          </w:p>
        </w:tc>
        <w:tc>
          <w:tcPr>
            <w:tcW w:w="567" w:type="dxa"/>
            <w:tcBorders>
              <w:top w:val="nil"/>
              <w:left w:val="nil"/>
              <w:bottom w:val="nil"/>
            </w:tcBorders>
          </w:tcPr>
          <w:p w:rsidR="005C2CE9" w:rsidRPr="00EE20F3" w:rsidRDefault="005C2CE9" w:rsidP="00753EF2">
            <w:pPr>
              <w:pStyle w:val="Normaltb"/>
              <w:jc w:val="center"/>
              <w:rPr>
                <w:rFonts w:ascii="Arial" w:hAnsi="Arial" w:cs="Arial"/>
                <w:b w:val="0"/>
                <w:sz w:val="16"/>
                <w:szCs w:val="16"/>
              </w:rPr>
            </w:pPr>
            <w:r w:rsidRPr="00EE20F3">
              <w:rPr>
                <w:rFonts w:ascii="Arial" w:hAnsi="Arial" w:cs="Arial"/>
                <w:b w:val="0"/>
                <w:sz w:val="16"/>
                <w:szCs w:val="16"/>
              </w:rPr>
              <w:t>1</w:t>
            </w:r>
          </w:p>
        </w:tc>
      </w:tr>
      <w:tr w:rsidR="005C2CE9" w:rsidTr="00753EF2">
        <w:trPr>
          <w:cantSplit/>
        </w:trPr>
        <w:tc>
          <w:tcPr>
            <w:tcW w:w="425" w:type="dxa"/>
            <w:tcBorders>
              <w:top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502" w:type="dxa"/>
            <w:tcBorders>
              <w:top w:val="nil"/>
              <w:left w:val="nil"/>
              <w:bottom w:val="single" w:sz="4" w:space="0" w:color="auto"/>
              <w:right w:val="nil"/>
            </w:tcBorders>
          </w:tcPr>
          <w:p w:rsidR="005C2CE9" w:rsidRPr="00EE20F3" w:rsidRDefault="005C2CE9" w:rsidP="00753EF2">
            <w:pPr>
              <w:pStyle w:val="Normaltb"/>
              <w:rPr>
                <w:rFonts w:ascii="Arial" w:hAnsi="Arial" w:cs="Arial"/>
                <w:sz w:val="16"/>
                <w:szCs w:val="16"/>
              </w:rPr>
            </w:pPr>
          </w:p>
        </w:tc>
        <w:tc>
          <w:tcPr>
            <w:tcW w:w="1767"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present</w:t>
            </w:r>
          </w:p>
        </w:tc>
        <w:tc>
          <w:tcPr>
            <w:tcW w:w="1833"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 xml:space="preserve">présente </w:t>
            </w:r>
          </w:p>
        </w:tc>
        <w:tc>
          <w:tcPr>
            <w:tcW w:w="1800"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lang w:eastAsia="fr-FR"/>
              </w:rPr>
            </w:pPr>
            <w:proofErr w:type="spellStart"/>
            <w:r w:rsidRPr="00EE20F3">
              <w:rPr>
                <w:rFonts w:ascii="Arial" w:hAnsi="Arial" w:cs="Arial"/>
                <w:b w:val="0"/>
                <w:noProof w:val="0"/>
                <w:sz w:val="16"/>
                <w:szCs w:val="16"/>
                <w:lang w:eastAsia="fr-FR"/>
              </w:rPr>
              <w:t>vorhanden</w:t>
            </w:r>
            <w:proofErr w:type="spellEnd"/>
          </w:p>
        </w:tc>
        <w:tc>
          <w:tcPr>
            <w:tcW w:w="1843" w:type="dxa"/>
            <w:tcBorders>
              <w:top w:val="nil"/>
              <w:left w:val="nil"/>
              <w:bottom w:val="single" w:sz="4" w:space="0" w:color="auto"/>
              <w:right w:val="nil"/>
            </w:tcBorders>
          </w:tcPr>
          <w:p w:rsidR="005C2CE9" w:rsidRPr="00EE20F3" w:rsidRDefault="005C2CE9" w:rsidP="00753EF2">
            <w:pPr>
              <w:pStyle w:val="Normaltb"/>
              <w:rPr>
                <w:rFonts w:ascii="Arial" w:hAnsi="Arial" w:cs="Arial"/>
                <w:b w:val="0"/>
                <w:noProof w:val="0"/>
                <w:sz w:val="16"/>
                <w:szCs w:val="16"/>
              </w:rPr>
            </w:pPr>
            <w:proofErr w:type="spellStart"/>
            <w:r w:rsidRPr="00EE20F3">
              <w:rPr>
                <w:rFonts w:ascii="Arial" w:hAnsi="Arial" w:cs="Arial"/>
                <w:b w:val="0"/>
                <w:noProof w:val="0"/>
                <w:sz w:val="16"/>
                <w:szCs w:val="16"/>
              </w:rPr>
              <w:t>presente</w:t>
            </w:r>
            <w:proofErr w:type="spellEnd"/>
          </w:p>
        </w:tc>
        <w:tc>
          <w:tcPr>
            <w:tcW w:w="1985" w:type="dxa"/>
            <w:tcBorders>
              <w:top w:val="nil"/>
              <w:left w:val="nil"/>
              <w:bottom w:val="single" w:sz="4" w:space="0" w:color="auto"/>
              <w:right w:val="nil"/>
            </w:tcBorders>
          </w:tcPr>
          <w:p w:rsidR="005C2CE9" w:rsidRPr="00EE20F3" w:rsidRDefault="005C2CE9" w:rsidP="00753EF2">
            <w:pPr>
              <w:pStyle w:val="Normaltb"/>
              <w:rPr>
                <w:rFonts w:ascii="Arial" w:hAnsi="Arial" w:cs="Arial"/>
                <w:b w:val="0"/>
                <w:sz w:val="16"/>
                <w:szCs w:val="16"/>
              </w:rPr>
            </w:pPr>
            <w:r w:rsidRPr="00EE20F3">
              <w:rPr>
                <w:rFonts w:ascii="Arial" w:hAnsi="Arial" w:cs="Arial"/>
                <w:b w:val="0"/>
                <w:sz w:val="16"/>
                <w:szCs w:val="16"/>
              </w:rPr>
              <w:t>Abacus, Eclipsus</w:t>
            </w:r>
          </w:p>
        </w:tc>
        <w:tc>
          <w:tcPr>
            <w:tcW w:w="567" w:type="dxa"/>
            <w:tcBorders>
              <w:top w:val="nil"/>
              <w:left w:val="nil"/>
              <w:bottom w:val="single" w:sz="4" w:space="0" w:color="auto"/>
            </w:tcBorders>
          </w:tcPr>
          <w:p w:rsidR="005C2CE9" w:rsidRPr="00EE20F3" w:rsidRDefault="005C2CE9" w:rsidP="00753EF2">
            <w:pPr>
              <w:pStyle w:val="Normaltb"/>
              <w:jc w:val="center"/>
              <w:rPr>
                <w:rFonts w:ascii="Arial" w:hAnsi="Arial" w:cs="Arial"/>
                <w:b w:val="0"/>
                <w:sz w:val="16"/>
                <w:szCs w:val="16"/>
              </w:rPr>
            </w:pPr>
            <w:r w:rsidRPr="00EE20F3">
              <w:rPr>
                <w:rFonts w:ascii="Arial" w:hAnsi="Arial" w:cs="Arial"/>
                <w:b w:val="0"/>
                <w:sz w:val="16"/>
                <w:szCs w:val="16"/>
              </w:rPr>
              <w:t>9</w:t>
            </w:r>
          </w:p>
        </w:tc>
      </w:tr>
    </w:tbl>
    <w:p w:rsidR="005C2CE9" w:rsidRDefault="005C2CE9" w:rsidP="005C2CE9">
      <w:pPr>
        <w:rPr>
          <w:rFonts w:cs="Arial"/>
        </w:rPr>
      </w:pPr>
    </w:p>
    <w:p w:rsidR="005C2CE9" w:rsidRDefault="005C2CE9" w:rsidP="005C2CE9">
      <w:pPr>
        <w:rPr>
          <w:rFonts w:cs="Arial"/>
        </w:rPr>
      </w:pPr>
    </w:p>
    <w:p w:rsidR="005C2CE9" w:rsidRPr="00EC5D85" w:rsidRDefault="005C2CE9" w:rsidP="005C2CE9">
      <w:pPr>
        <w:tabs>
          <w:tab w:val="left" w:pos="360"/>
          <w:tab w:val="left" w:pos="840"/>
          <w:tab w:val="left" w:pos="3720"/>
          <w:tab w:val="left" w:pos="5520"/>
          <w:tab w:val="left" w:pos="7320"/>
          <w:tab w:val="left" w:pos="9120"/>
          <w:tab w:val="left" w:pos="11520"/>
        </w:tabs>
        <w:rPr>
          <w:rFonts w:cs="Arial"/>
          <w:i/>
        </w:rPr>
      </w:pPr>
      <w:r w:rsidRPr="00EC5D85">
        <w:rPr>
          <w:rFonts w:cs="Arial"/>
          <w:i/>
        </w:rPr>
        <w:t xml:space="preserve">Current wording: </w:t>
      </w:r>
    </w:p>
    <w:p w:rsidR="005C2CE9" w:rsidRPr="00EC5D85" w:rsidRDefault="005C2CE9" w:rsidP="005C2CE9">
      <w:pPr>
        <w:pStyle w:val="Heading7"/>
        <w:rPr>
          <w:rFonts w:ascii="Arial" w:eastAsia="Times New Roman" w:hAnsi="Arial" w:cs="Arial"/>
          <w:i w:val="0"/>
          <w:color w:val="auto"/>
          <w:sz w:val="20"/>
          <w:szCs w:val="20"/>
          <w:u w:val="single"/>
        </w:rPr>
      </w:pPr>
      <w:proofErr w:type="gramStart"/>
      <w:r w:rsidRPr="00EC5D85">
        <w:rPr>
          <w:rFonts w:ascii="Arial" w:eastAsia="Times New Roman" w:hAnsi="Arial" w:cs="Arial"/>
          <w:i w:val="0"/>
          <w:color w:val="auto"/>
          <w:sz w:val="20"/>
          <w:szCs w:val="20"/>
          <w:u w:val="single"/>
        </w:rPr>
        <w:t>Ad</w:t>
      </w:r>
      <w:r w:rsidR="0076465B">
        <w:rPr>
          <w:rFonts w:ascii="Arial" w:eastAsia="Times New Roman" w:hAnsi="Arial" w:cs="Arial"/>
          <w:i w:val="0"/>
          <w:color w:val="auto"/>
          <w:sz w:val="20"/>
          <w:szCs w:val="20"/>
          <w:u w:val="single"/>
        </w:rPr>
        <w:t>.</w:t>
      </w:r>
      <w:proofErr w:type="gramEnd"/>
      <w:r w:rsidRPr="00EC5D85">
        <w:rPr>
          <w:rFonts w:ascii="Arial" w:eastAsia="Times New Roman" w:hAnsi="Arial" w:cs="Arial"/>
          <w:i w:val="0"/>
          <w:color w:val="auto"/>
          <w:sz w:val="20"/>
          <w:szCs w:val="20"/>
          <w:u w:val="single"/>
        </w:rPr>
        <w:t xml:space="preserve"> 21: Male sterility</w:t>
      </w:r>
    </w:p>
    <w:p w:rsidR="005C2CE9" w:rsidRPr="002A3A42" w:rsidRDefault="005C2CE9" w:rsidP="005C2CE9">
      <w:pPr>
        <w:rPr>
          <w:rFonts w:cs="Arial"/>
        </w:rPr>
      </w:pPr>
    </w:p>
    <w:p w:rsidR="005C2CE9" w:rsidRPr="002A3A42" w:rsidRDefault="005C2CE9" w:rsidP="005C2CE9">
      <w:pPr>
        <w:rPr>
          <w:rFonts w:cs="Arial"/>
          <w:snapToGrid w:val="0"/>
        </w:rPr>
      </w:pPr>
      <w:r w:rsidRPr="002A3A42">
        <w:rPr>
          <w:rFonts w:cs="Arial"/>
          <w:snapToGrid w:val="0"/>
        </w:rPr>
        <w:t>Male sterile varieties have flowers with partially developed stamens; the filament is present but not the anther (pollen sack).</w:t>
      </w:r>
    </w:p>
    <w:p w:rsidR="005C2CE9" w:rsidRDefault="005C2CE9" w:rsidP="005C2CE9">
      <w:pPr>
        <w:rPr>
          <w:rFonts w:cs="Arial"/>
        </w:rPr>
      </w:pPr>
    </w:p>
    <w:p w:rsidR="00BE0050" w:rsidRDefault="00BE0050" w:rsidP="005C2CE9">
      <w:pPr>
        <w:rPr>
          <w:rFonts w:cs="Arial"/>
        </w:rPr>
      </w:pPr>
    </w:p>
    <w:p w:rsidR="005C2CE9" w:rsidRPr="002A3A42" w:rsidRDefault="005C2CE9" w:rsidP="005C2CE9">
      <w:pPr>
        <w:rPr>
          <w:rFonts w:cs="Arial"/>
        </w:rPr>
      </w:pPr>
    </w:p>
    <w:p w:rsidR="005C2CE9" w:rsidRDefault="005C2CE9" w:rsidP="005C2CE9">
      <w:pPr>
        <w:rPr>
          <w:rFonts w:cs="Arial"/>
          <w:i/>
        </w:rPr>
      </w:pPr>
      <w:r>
        <w:rPr>
          <w:rFonts w:cs="Arial"/>
          <w:i/>
        </w:rPr>
        <w:t>P</w:t>
      </w:r>
      <w:r w:rsidRPr="002A3A42">
        <w:rPr>
          <w:rFonts w:cs="Arial"/>
          <w:i/>
        </w:rPr>
        <w:t xml:space="preserve">roposed </w:t>
      </w:r>
      <w:r>
        <w:rPr>
          <w:rFonts w:cs="Arial"/>
          <w:i/>
        </w:rPr>
        <w:t>new wording:</w:t>
      </w:r>
    </w:p>
    <w:p w:rsidR="005C2CE9" w:rsidRDefault="005C2CE9" w:rsidP="005C2CE9">
      <w:pPr>
        <w:rPr>
          <w:rFonts w:cs="Arial"/>
          <w:i/>
        </w:rPr>
      </w:pPr>
    </w:p>
    <w:p w:rsidR="005C2CE9" w:rsidRPr="00EC5D85" w:rsidRDefault="005C2CE9" w:rsidP="005C2CE9">
      <w:pPr>
        <w:rPr>
          <w:rFonts w:cs="Arial"/>
          <w:u w:val="single"/>
        </w:rPr>
      </w:pPr>
      <w:proofErr w:type="gramStart"/>
      <w:r w:rsidRPr="00EC5D85">
        <w:rPr>
          <w:rFonts w:cs="Arial"/>
          <w:u w:val="single"/>
        </w:rPr>
        <w:t>Ad</w:t>
      </w:r>
      <w:r w:rsidR="0076465B">
        <w:rPr>
          <w:rFonts w:cs="Arial"/>
          <w:u w:val="single"/>
        </w:rPr>
        <w:t>.</w:t>
      </w:r>
      <w:proofErr w:type="gramEnd"/>
      <w:r w:rsidRPr="00EC5D85">
        <w:rPr>
          <w:rFonts w:cs="Arial"/>
          <w:u w:val="single"/>
        </w:rPr>
        <w:t xml:space="preserve"> 21: Male sterility</w:t>
      </w:r>
    </w:p>
    <w:p w:rsidR="005C2CE9" w:rsidRPr="00EC5D85" w:rsidRDefault="005C2CE9" w:rsidP="005C2CE9">
      <w:pPr>
        <w:rPr>
          <w:rFonts w:cs="Arial"/>
        </w:rPr>
      </w:pPr>
    </w:p>
    <w:p w:rsidR="005C2CE9" w:rsidRPr="00312824" w:rsidRDefault="005C2CE9" w:rsidP="005C2CE9">
      <w:pPr>
        <w:rPr>
          <w:rFonts w:cs="Arial"/>
        </w:rPr>
      </w:pPr>
      <w:r w:rsidRPr="00EC5D85">
        <w:rPr>
          <w:rFonts w:cs="Arial"/>
        </w:rPr>
        <w:t>To be tested in a field trial and/</w:t>
      </w:r>
      <w:r w:rsidRPr="00312824">
        <w:rPr>
          <w:rFonts w:cs="Arial"/>
        </w:rPr>
        <w:t xml:space="preserve">or in a </w:t>
      </w:r>
      <w:r w:rsidR="003B1122" w:rsidRPr="00312824">
        <w:rPr>
          <w:rFonts w:cs="Arial"/>
        </w:rPr>
        <w:t>DNA marker test</w:t>
      </w:r>
      <w:r w:rsidRPr="00312824">
        <w:rPr>
          <w:rFonts w:cs="Arial"/>
        </w:rPr>
        <w:t>.</w:t>
      </w:r>
    </w:p>
    <w:p w:rsidR="005C2CE9" w:rsidRPr="00312824" w:rsidRDefault="005C2CE9" w:rsidP="005C2CE9">
      <w:pPr>
        <w:rPr>
          <w:rFonts w:cs="Arial"/>
          <w:snapToGrid w:val="0"/>
        </w:rPr>
      </w:pPr>
    </w:p>
    <w:p w:rsidR="005C2CE9" w:rsidRPr="00312824" w:rsidRDefault="005C2CE9" w:rsidP="005C2CE9">
      <w:pPr>
        <w:rPr>
          <w:rFonts w:cs="Arial"/>
        </w:rPr>
      </w:pPr>
      <w:r w:rsidRPr="00312824">
        <w:rPr>
          <w:rFonts w:cs="Arial"/>
        </w:rPr>
        <w:t xml:space="preserve">Field trial: </w:t>
      </w:r>
    </w:p>
    <w:p w:rsidR="005C2CE9" w:rsidRPr="00312824" w:rsidRDefault="005C2CE9" w:rsidP="005C2CE9">
      <w:pPr>
        <w:rPr>
          <w:rFonts w:cs="Arial"/>
        </w:rPr>
      </w:pPr>
    </w:p>
    <w:p w:rsidR="005C2CE9" w:rsidRPr="00312824" w:rsidRDefault="005C2CE9" w:rsidP="005C2CE9">
      <w:pPr>
        <w:rPr>
          <w:rFonts w:cs="Arial"/>
        </w:rPr>
      </w:pPr>
      <w:r w:rsidRPr="00312824">
        <w:rPr>
          <w:rFonts w:cs="Arial"/>
        </w:rPr>
        <w:t>Check presence of pollen on stamen: if pollen on stamen is present then male sterility is absent; if pollen on stamen is absent then male sterility is present.</w:t>
      </w:r>
    </w:p>
    <w:p w:rsidR="005C2CE9" w:rsidRPr="00312824" w:rsidRDefault="005C2CE9" w:rsidP="005C2CE9">
      <w:pPr>
        <w:rPr>
          <w:rFonts w:cs="Arial"/>
        </w:rPr>
      </w:pPr>
    </w:p>
    <w:p w:rsidR="005C2CE9" w:rsidRPr="00312824" w:rsidRDefault="003B1122" w:rsidP="005C2CE9">
      <w:pPr>
        <w:rPr>
          <w:rFonts w:cs="Arial"/>
        </w:rPr>
      </w:pPr>
      <w:r w:rsidRPr="00312824">
        <w:rPr>
          <w:rFonts w:cs="Arial"/>
        </w:rPr>
        <w:t>DNA marker test</w:t>
      </w:r>
      <w:r w:rsidR="005C2CE9" w:rsidRPr="00312824">
        <w:rPr>
          <w:rFonts w:cs="Arial"/>
        </w:rPr>
        <w:t xml:space="preserve"> and/or field trial:</w:t>
      </w:r>
    </w:p>
    <w:p w:rsidR="005C2CE9" w:rsidRPr="00312824" w:rsidRDefault="005C2CE9" w:rsidP="005C2CE9">
      <w:pPr>
        <w:rPr>
          <w:rFonts w:cs="Arial"/>
        </w:rPr>
      </w:pPr>
    </w:p>
    <w:p w:rsidR="005C2CE9" w:rsidRPr="00312824" w:rsidRDefault="005C2CE9" w:rsidP="005C2CE9">
      <w:pPr>
        <w:autoSpaceDE w:val="0"/>
        <w:autoSpaceDN w:val="0"/>
        <w:adjustRightInd w:val="0"/>
        <w:rPr>
          <w:rFonts w:eastAsiaTheme="minorHAnsi" w:cs="Arial"/>
          <w:iCs/>
        </w:rPr>
      </w:pPr>
      <w:r w:rsidRPr="00312824">
        <w:rPr>
          <w:rFonts w:eastAsiaTheme="minorHAnsi" w:cs="Arial"/>
          <w:iCs/>
        </w:rPr>
        <w:t xml:space="preserve">All applications declared male sterile </w:t>
      </w:r>
      <w:r w:rsidR="006308D6" w:rsidRPr="00312824">
        <w:rPr>
          <w:rFonts w:eastAsiaTheme="minorHAnsi" w:cs="Arial"/>
          <w:iCs/>
        </w:rPr>
        <w:t xml:space="preserve">on the TQ can be examined in a field trial or in a </w:t>
      </w:r>
      <w:r w:rsidR="006308D6" w:rsidRPr="00312824">
        <w:rPr>
          <w:rFonts w:cs="Arial"/>
        </w:rPr>
        <w:t>DNA marker test</w:t>
      </w:r>
      <w:r w:rsidR="006308D6" w:rsidRPr="00312824">
        <w:rPr>
          <w:rStyle w:val="FootnoteReference"/>
          <w:rFonts w:eastAsiaTheme="minorHAnsi" w:cs="Arial"/>
          <w:iCs/>
        </w:rPr>
        <w:footnoteReference w:id="4"/>
      </w:r>
      <w:r w:rsidR="006308D6" w:rsidRPr="00312824">
        <w:rPr>
          <w:rFonts w:eastAsiaTheme="minorHAnsi" w:cs="Arial"/>
          <w:iCs/>
        </w:rPr>
        <w:t>.  In the case of a DNA marker test, if</w:t>
      </w:r>
      <w:r w:rsidRPr="00312824">
        <w:rPr>
          <w:rFonts w:eastAsiaTheme="minorHAnsi" w:cs="Arial"/>
          <w:iCs/>
        </w:rPr>
        <w:t xml:space="preserve"> the CMS marker appears to be not present, a field trial should be performed to observe whether the application is male sterile (on another mechanism) or fertile. All applications declared fertile are to be tested in a field trial</w:t>
      </w:r>
      <w:r w:rsidR="003B1122" w:rsidRPr="00312824">
        <w:rPr>
          <w:rFonts w:eastAsiaTheme="minorHAnsi" w:cs="Arial"/>
          <w:iCs/>
        </w:rPr>
        <w:t>.</w:t>
      </w:r>
    </w:p>
    <w:p w:rsidR="00926B81" w:rsidRPr="00312824" w:rsidRDefault="00926B81" w:rsidP="005C2CE9">
      <w:pPr>
        <w:autoSpaceDE w:val="0"/>
        <w:autoSpaceDN w:val="0"/>
        <w:adjustRightInd w:val="0"/>
        <w:rPr>
          <w:rFonts w:eastAsiaTheme="minorHAnsi" w:cs="Arial"/>
          <w:iCs/>
        </w:rPr>
      </w:pPr>
    </w:p>
    <w:p w:rsidR="00926B81" w:rsidRPr="0002527D" w:rsidRDefault="00926B81" w:rsidP="00926B81">
      <w:pPr>
        <w:autoSpaceDE w:val="0"/>
        <w:autoSpaceDN w:val="0"/>
        <w:adjustRightInd w:val="0"/>
        <w:contextualSpacing/>
        <w:rPr>
          <w:rFonts w:cs="Arial"/>
        </w:rPr>
      </w:pPr>
      <w:r w:rsidRPr="00312824">
        <w:rPr>
          <w:rFonts w:cs="Arial"/>
        </w:rPr>
        <w:t>In case of a field trial, type of observation is VG. In case of a DNA</w:t>
      </w:r>
      <w:r w:rsidR="00BF1E11" w:rsidRPr="00312824">
        <w:rPr>
          <w:rFonts w:cs="Arial"/>
        </w:rPr>
        <w:t xml:space="preserve"> </w:t>
      </w:r>
      <w:r w:rsidRPr="00312824">
        <w:rPr>
          <w:rFonts w:cs="Arial"/>
        </w:rPr>
        <w:t>marker test, type of observation is MS.</w:t>
      </w:r>
    </w:p>
    <w:p w:rsidR="00926B81" w:rsidRPr="00926B81" w:rsidRDefault="00926B81" w:rsidP="005C2CE9">
      <w:pPr>
        <w:autoSpaceDE w:val="0"/>
        <w:autoSpaceDN w:val="0"/>
        <w:adjustRightInd w:val="0"/>
        <w:rPr>
          <w:rFonts w:eastAsiaTheme="minorHAnsi" w:cs="Arial"/>
          <w:strike/>
        </w:rPr>
      </w:pPr>
    </w:p>
    <w:p w:rsidR="005C2CE9" w:rsidRPr="00EC5D85" w:rsidRDefault="005C2CE9" w:rsidP="005C2CE9">
      <w:pPr>
        <w:spacing w:after="160" w:line="259" w:lineRule="auto"/>
        <w:rPr>
          <w:rFonts w:cs="Arial"/>
        </w:rPr>
      </w:pPr>
      <w:r w:rsidRPr="00EC5D85">
        <w:rPr>
          <w:rFonts w:cs="Arial"/>
        </w:rPr>
        <w:br w:type="page"/>
      </w:r>
    </w:p>
    <w:p w:rsidR="005C2CE9" w:rsidRPr="003A505D" w:rsidRDefault="005C2CE9" w:rsidP="005C2CE9">
      <w:pPr>
        <w:rPr>
          <w:rFonts w:cs="Arial"/>
          <w:u w:val="single"/>
        </w:rPr>
      </w:pPr>
      <w:proofErr w:type="gramStart"/>
      <w:r w:rsidRPr="003A505D">
        <w:rPr>
          <w:rFonts w:cs="Arial"/>
          <w:u w:val="single"/>
        </w:rPr>
        <w:t>Proposal to Revise the Test Guidelines for Kohlrabi (</w:t>
      </w:r>
      <w:r w:rsidRPr="003A505D">
        <w:rPr>
          <w:rFonts w:cs="Arial"/>
          <w:i/>
          <w:u w:val="single"/>
        </w:rPr>
        <w:t xml:space="preserve">Brassica </w:t>
      </w:r>
      <w:proofErr w:type="spellStart"/>
      <w:r w:rsidRPr="003A505D">
        <w:rPr>
          <w:rFonts w:cs="Arial"/>
          <w:i/>
          <w:u w:val="single"/>
        </w:rPr>
        <w:t>oleracea</w:t>
      </w:r>
      <w:proofErr w:type="spellEnd"/>
      <w:r w:rsidRPr="003A505D">
        <w:rPr>
          <w:rFonts w:cs="Arial"/>
          <w:i/>
          <w:u w:val="single"/>
        </w:rPr>
        <w:t xml:space="preserve"> </w:t>
      </w:r>
      <w:r w:rsidRPr="003A505D">
        <w:rPr>
          <w:rFonts w:cs="Arial"/>
          <w:u w:val="single"/>
        </w:rPr>
        <w:t xml:space="preserve">L. </w:t>
      </w:r>
      <w:proofErr w:type="spellStart"/>
      <w:r w:rsidRPr="003A505D">
        <w:rPr>
          <w:rFonts w:cs="Arial"/>
          <w:u w:val="single"/>
        </w:rPr>
        <w:t>convar</w:t>
      </w:r>
      <w:proofErr w:type="spellEnd"/>
      <w:r w:rsidRPr="003A505D">
        <w:rPr>
          <w:rFonts w:cs="Arial"/>
          <w:u w:val="single"/>
        </w:rPr>
        <w:t xml:space="preserve">. </w:t>
      </w:r>
      <w:proofErr w:type="spellStart"/>
      <w:r w:rsidRPr="003A505D">
        <w:rPr>
          <w:rFonts w:cs="Arial"/>
          <w:i/>
          <w:u w:val="single"/>
        </w:rPr>
        <w:t>acephala</w:t>
      </w:r>
      <w:proofErr w:type="spellEnd"/>
      <w:r w:rsidRPr="003A505D">
        <w:rPr>
          <w:rFonts w:cs="Arial"/>
          <w:i/>
          <w:u w:val="single"/>
        </w:rPr>
        <w:t xml:space="preserve"> </w:t>
      </w:r>
      <w:r w:rsidRPr="003A505D">
        <w:rPr>
          <w:rFonts w:cs="Arial"/>
          <w:u w:val="single"/>
        </w:rPr>
        <w:t>(DC.)</w:t>
      </w:r>
      <w:proofErr w:type="gramEnd"/>
      <w:r w:rsidRPr="003A505D">
        <w:rPr>
          <w:rFonts w:cs="Arial"/>
          <w:u w:val="single"/>
        </w:rPr>
        <w:t xml:space="preserve"> </w:t>
      </w:r>
      <w:proofErr w:type="spellStart"/>
      <w:proofErr w:type="gramStart"/>
      <w:r w:rsidRPr="003A505D">
        <w:rPr>
          <w:rFonts w:cs="Arial"/>
          <w:u w:val="single"/>
        </w:rPr>
        <w:t>Alef</w:t>
      </w:r>
      <w:proofErr w:type="spellEnd"/>
      <w:r w:rsidRPr="003A505D">
        <w:rPr>
          <w:rFonts w:cs="Arial"/>
          <w:u w:val="single"/>
        </w:rPr>
        <w:t>.</w:t>
      </w:r>
      <w:proofErr w:type="gramEnd"/>
      <w:r w:rsidRPr="003A505D">
        <w:rPr>
          <w:rFonts w:cs="Arial"/>
          <w:u w:val="single"/>
        </w:rPr>
        <w:t xml:space="preserve"> </w:t>
      </w:r>
      <w:proofErr w:type="gramStart"/>
      <w:r w:rsidRPr="003A505D">
        <w:rPr>
          <w:rFonts w:cs="Arial"/>
          <w:u w:val="single"/>
        </w:rPr>
        <w:t>var</w:t>
      </w:r>
      <w:proofErr w:type="gramEnd"/>
      <w:r w:rsidRPr="003A505D">
        <w:rPr>
          <w:rFonts w:cs="Arial"/>
          <w:u w:val="single"/>
        </w:rPr>
        <w:t xml:space="preserve">. </w:t>
      </w:r>
      <w:proofErr w:type="spellStart"/>
      <w:r w:rsidRPr="003A505D">
        <w:rPr>
          <w:rFonts w:cs="Arial"/>
          <w:i/>
          <w:u w:val="single"/>
        </w:rPr>
        <w:t>gongylodes</w:t>
      </w:r>
      <w:proofErr w:type="spellEnd"/>
      <w:r w:rsidRPr="003A505D">
        <w:rPr>
          <w:rFonts w:cs="Arial"/>
          <w:i/>
          <w:u w:val="single"/>
        </w:rPr>
        <w:t xml:space="preserve"> </w:t>
      </w:r>
      <w:r w:rsidRPr="003A505D">
        <w:rPr>
          <w:rFonts w:cs="Arial"/>
          <w:u w:val="single"/>
        </w:rPr>
        <w:t>L.;</w:t>
      </w:r>
      <w:r>
        <w:rPr>
          <w:rFonts w:cs="Arial"/>
          <w:u w:val="single"/>
        </w:rPr>
        <w:t xml:space="preserve"> </w:t>
      </w:r>
      <w:r w:rsidRPr="003A505D">
        <w:rPr>
          <w:rFonts w:cs="Arial"/>
          <w:i/>
          <w:u w:val="single"/>
        </w:rPr>
        <w:t xml:space="preserve">Brassica </w:t>
      </w:r>
      <w:proofErr w:type="spellStart"/>
      <w:r w:rsidRPr="003A505D">
        <w:rPr>
          <w:rFonts w:cs="Arial"/>
          <w:i/>
          <w:u w:val="single"/>
        </w:rPr>
        <w:t>oleracea</w:t>
      </w:r>
      <w:proofErr w:type="spellEnd"/>
      <w:r w:rsidRPr="003A505D">
        <w:rPr>
          <w:rFonts w:cs="Arial"/>
          <w:i/>
          <w:u w:val="single"/>
        </w:rPr>
        <w:t xml:space="preserve"> </w:t>
      </w:r>
      <w:r w:rsidRPr="003A505D">
        <w:rPr>
          <w:rFonts w:cs="Arial"/>
          <w:u w:val="single"/>
        </w:rPr>
        <w:t xml:space="preserve">L. </w:t>
      </w:r>
      <w:proofErr w:type="spellStart"/>
      <w:r w:rsidRPr="003A505D">
        <w:rPr>
          <w:rFonts w:cs="Arial"/>
          <w:i/>
          <w:u w:val="single"/>
        </w:rPr>
        <w:t>Gongylodes</w:t>
      </w:r>
      <w:proofErr w:type="spellEnd"/>
      <w:r w:rsidRPr="003A505D">
        <w:rPr>
          <w:rFonts w:cs="Arial"/>
          <w:u w:val="single"/>
        </w:rPr>
        <w:t xml:space="preserve"> Group) (document TG/65/4)</w:t>
      </w:r>
    </w:p>
    <w:p w:rsidR="005C2CE9" w:rsidRPr="003A505D" w:rsidRDefault="005C2CE9" w:rsidP="005C2CE9">
      <w:pPr>
        <w:rPr>
          <w:rFonts w:cs="Arial"/>
        </w:rPr>
      </w:pPr>
    </w:p>
    <w:p w:rsidR="005C2CE9" w:rsidRPr="00926E30" w:rsidRDefault="005C2CE9" w:rsidP="005C2CE9">
      <w:pPr>
        <w:rPr>
          <w:rFonts w:cs="Arial"/>
        </w:rPr>
      </w:pPr>
      <w:r w:rsidRPr="00926E30">
        <w:rPr>
          <w:rFonts w:cs="Arial"/>
        </w:rPr>
        <w:t xml:space="preserve">The characteristic </w:t>
      </w:r>
      <w:r>
        <w:rPr>
          <w:rFonts w:cs="Arial"/>
        </w:rPr>
        <w:t>“M</w:t>
      </w:r>
      <w:r w:rsidRPr="00926E30">
        <w:rPr>
          <w:rFonts w:cs="Arial"/>
        </w:rPr>
        <w:t>ale sterility</w:t>
      </w:r>
      <w:r>
        <w:rPr>
          <w:rFonts w:cs="Arial"/>
        </w:rPr>
        <w:t>”</w:t>
      </w:r>
      <w:r w:rsidRPr="00926E30">
        <w:rPr>
          <w:rFonts w:cs="Arial"/>
        </w:rPr>
        <w:t xml:space="preserve"> is not included </w:t>
      </w:r>
      <w:r>
        <w:rPr>
          <w:rFonts w:cs="Arial"/>
        </w:rPr>
        <w:t>in the Test Guidelines for Kohlrabi (document TG/65/4)</w:t>
      </w:r>
      <w:r w:rsidRPr="00926E30">
        <w:rPr>
          <w:rFonts w:cs="Arial"/>
        </w:rPr>
        <w:t>.</w:t>
      </w:r>
    </w:p>
    <w:p w:rsidR="005C2CE9" w:rsidRDefault="005C2CE9" w:rsidP="005C2CE9">
      <w:pPr>
        <w:spacing w:line="259" w:lineRule="auto"/>
        <w:rPr>
          <w:rFonts w:cs="Arial"/>
        </w:rPr>
      </w:pPr>
      <w:r w:rsidRPr="00926E30">
        <w:rPr>
          <w:rFonts w:cs="Arial"/>
        </w:rPr>
        <w:t xml:space="preserve">It is proposed to add this characteristic </w:t>
      </w:r>
      <w:r>
        <w:rPr>
          <w:rFonts w:cs="Arial"/>
        </w:rPr>
        <w:t xml:space="preserve">and an explanation </w:t>
      </w:r>
      <w:r w:rsidRPr="00926E30">
        <w:rPr>
          <w:rFonts w:cs="Arial"/>
        </w:rPr>
        <w:t xml:space="preserve">to the </w:t>
      </w:r>
      <w:r>
        <w:rPr>
          <w:rFonts w:cs="Arial"/>
        </w:rPr>
        <w:t>Test Guidelines (</w:t>
      </w:r>
      <w:r w:rsidRPr="00926E30">
        <w:rPr>
          <w:rFonts w:cs="Arial"/>
        </w:rPr>
        <w:t>like in Brussels sprouts</w:t>
      </w:r>
      <w:r>
        <w:rPr>
          <w:rFonts w:cs="Arial"/>
        </w:rPr>
        <w:t>,</w:t>
      </w:r>
      <w:r w:rsidRPr="00926E30">
        <w:rPr>
          <w:rFonts w:cs="Arial"/>
        </w:rPr>
        <w:t xml:space="preserve"> </w:t>
      </w:r>
      <w:r w:rsidRPr="009B6CCC">
        <w:rPr>
          <w:rFonts w:cs="Arial"/>
        </w:rPr>
        <w:t>Cabbage and Calabrese):</w:t>
      </w:r>
    </w:p>
    <w:p w:rsidR="005C2CE9" w:rsidRPr="00926E30" w:rsidRDefault="005C2CE9" w:rsidP="005C2CE9">
      <w:pPr>
        <w:spacing w:line="259" w:lineRule="auto"/>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5C2CE9" w:rsidRPr="003A505D" w:rsidTr="00753EF2">
        <w:trPr>
          <w:cantSplit/>
        </w:trPr>
        <w:tc>
          <w:tcPr>
            <w:tcW w:w="567"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5C2CE9" w:rsidRPr="00B265E0" w:rsidRDefault="005C2CE9" w:rsidP="00753EF2">
            <w:pPr>
              <w:pStyle w:val="tgchartext"/>
            </w:pPr>
            <w:r w:rsidRPr="00B265E0">
              <w:t>English</w:t>
            </w:r>
          </w:p>
        </w:tc>
        <w:tc>
          <w:tcPr>
            <w:tcW w:w="1843" w:type="dxa"/>
            <w:tcBorders>
              <w:top w:val="single" w:sz="4" w:space="0" w:color="auto"/>
              <w:left w:val="nil"/>
              <w:bottom w:val="nil"/>
              <w:right w:val="nil"/>
            </w:tcBorders>
            <w:vAlign w:val="center"/>
          </w:tcPr>
          <w:p w:rsidR="005C2CE9" w:rsidRPr="00B265E0" w:rsidRDefault="005C2CE9" w:rsidP="00753EF2">
            <w:pPr>
              <w:pStyle w:val="tgchartext"/>
              <w:rPr>
                <w:lang w:val="fr-FR"/>
              </w:rPr>
            </w:pPr>
            <w:r w:rsidRPr="00B265E0">
              <w:rPr>
                <w:lang w:val="fr-FR"/>
              </w:rPr>
              <w:t>français</w:t>
            </w:r>
          </w:p>
        </w:tc>
        <w:tc>
          <w:tcPr>
            <w:tcW w:w="1843" w:type="dxa"/>
            <w:tcBorders>
              <w:top w:val="single" w:sz="4" w:space="0" w:color="auto"/>
              <w:left w:val="nil"/>
              <w:bottom w:val="nil"/>
              <w:right w:val="nil"/>
            </w:tcBorders>
            <w:vAlign w:val="center"/>
          </w:tcPr>
          <w:p w:rsidR="005C2CE9" w:rsidRPr="00B265E0" w:rsidRDefault="005C2CE9" w:rsidP="00753EF2">
            <w:pPr>
              <w:pStyle w:val="tgchartext"/>
              <w:rPr>
                <w:lang w:val="de-DE"/>
              </w:rPr>
            </w:pPr>
            <w:r w:rsidRPr="00B265E0">
              <w:rPr>
                <w:lang w:val="de-DE"/>
              </w:rPr>
              <w:t>deutsch</w:t>
            </w:r>
          </w:p>
        </w:tc>
        <w:tc>
          <w:tcPr>
            <w:tcW w:w="1559" w:type="dxa"/>
            <w:tcBorders>
              <w:top w:val="single" w:sz="4" w:space="0" w:color="auto"/>
              <w:left w:val="nil"/>
              <w:bottom w:val="nil"/>
              <w:right w:val="nil"/>
            </w:tcBorders>
            <w:vAlign w:val="center"/>
          </w:tcPr>
          <w:p w:rsidR="005C2CE9" w:rsidRPr="00B265E0" w:rsidRDefault="005C2CE9" w:rsidP="00753EF2">
            <w:pPr>
              <w:pStyle w:val="tgchartext"/>
              <w:rPr>
                <w:lang w:val="es-ES_tradnl"/>
              </w:rPr>
            </w:pPr>
            <w:r w:rsidRPr="00B265E0">
              <w:rPr>
                <w:lang w:val="es-ES_tradnl"/>
              </w:rPr>
              <w:t>español</w:t>
            </w:r>
          </w:p>
        </w:tc>
        <w:tc>
          <w:tcPr>
            <w:tcW w:w="1721" w:type="dxa"/>
            <w:tcBorders>
              <w:top w:val="single" w:sz="4" w:space="0" w:color="auto"/>
              <w:left w:val="nil"/>
              <w:bottom w:val="nil"/>
              <w:right w:val="nil"/>
            </w:tcBorders>
            <w:vAlign w:val="center"/>
          </w:tcPr>
          <w:p w:rsidR="005C2CE9" w:rsidRPr="00B265E0" w:rsidRDefault="005C2CE9" w:rsidP="00753EF2">
            <w:pPr>
              <w:pStyle w:val="tgchart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left w:val="nil"/>
              <w:bottom w:val="nil"/>
              <w:right w:val="nil"/>
            </w:tcBorders>
            <w:vAlign w:val="center"/>
          </w:tcPr>
          <w:p w:rsidR="005C2CE9" w:rsidRPr="003A505D" w:rsidRDefault="005C2CE9" w:rsidP="00753EF2">
            <w:pPr>
              <w:pStyle w:val="tgchartextcentered"/>
              <w:rPr>
                <w:b w:val="0"/>
              </w:rPr>
            </w:pPr>
            <w:r w:rsidRPr="003A505D">
              <w:rPr>
                <w:b w:val="0"/>
              </w:rPr>
              <w:t>Note/</w:t>
            </w:r>
            <w:r w:rsidRPr="003A505D">
              <w:rPr>
                <w:b w:val="0"/>
              </w:rPr>
              <w:br/>
              <w:t>Nota</w:t>
            </w:r>
          </w:p>
        </w:tc>
      </w:tr>
      <w:tr w:rsidR="005C2CE9" w:rsidRPr="003A505D" w:rsidTr="00753EF2">
        <w:trPr>
          <w:cantSplit/>
        </w:trPr>
        <w:tc>
          <w:tcPr>
            <w:tcW w:w="567" w:type="dxa"/>
            <w:tcBorders>
              <w:top w:val="single" w:sz="4" w:space="0" w:color="auto"/>
              <w:left w:val="nil"/>
              <w:bottom w:val="nil"/>
              <w:right w:val="nil"/>
            </w:tcBorders>
          </w:tcPr>
          <w:p w:rsidR="005C2CE9" w:rsidRPr="00BE0050" w:rsidRDefault="005C2CE9" w:rsidP="00753EF2">
            <w:pPr>
              <w:pStyle w:val="Normaltb"/>
              <w:keepNext w:val="0"/>
              <w:spacing w:before="80" w:after="80"/>
              <w:jc w:val="center"/>
              <w:rPr>
                <w:rFonts w:ascii="Arial" w:hAnsi="Arial" w:cs="Arial"/>
                <w:sz w:val="16"/>
                <w:szCs w:val="16"/>
                <w:highlight w:val="lightGray"/>
                <w:u w:val="single"/>
              </w:rPr>
            </w:pPr>
            <w:r w:rsidRPr="00BE0050">
              <w:rPr>
                <w:rFonts w:ascii="Arial" w:hAnsi="Arial" w:cs="Arial"/>
                <w:sz w:val="16"/>
                <w:szCs w:val="16"/>
                <w:highlight w:val="lightGray"/>
                <w:u w:val="single"/>
              </w:rPr>
              <w:t>24.</w:t>
            </w:r>
            <w:r w:rsidRPr="00BE0050">
              <w:rPr>
                <w:rFonts w:ascii="Arial" w:hAnsi="Arial" w:cs="Arial"/>
                <w:sz w:val="16"/>
                <w:szCs w:val="16"/>
                <w:highlight w:val="lightGray"/>
                <w:u w:val="single"/>
              </w:rPr>
              <w:br/>
              <w:t>(*)</w:t>
            </w:r>
            <w:r w:rsidRPr="00BE0050">
              <w:rPr>
                <w:rFonts w:ascii="Arial" w:hAnsi="Arial" w:cs="Arial"/>
                <w:sz w:val="16"/>
                <w:szCs w:val="16"/>
                <w:highlight w:val="lightGray"/>
                <w:u w:val="single"/>
              </w:rPr>
              <w:br/>
              <w:t>(+)</w:t>
            </w:r>
          </w:p>
        </w:tc>
        <w:tc>
          <w:tcPr>
            <w:tcW w:w="426" w:type="dxa"/>
            <w:tcBorders>
              <w:top w:val="single" w:sz="4" w:space="0" w:color="auto"/>
              <w:left w:val="nil"/>
              <w:bottom w:val="nil"/>
              <w:right w:val="nil"/>
            </w:tcBorders>
          </w:tcPr>
          <w:p w:rsidR="005C2CE9" w:rsidRPr="00BE0050" w:rsidRDefault="00C2292E" w:rsidP="008C17C4">
            <w:pPr>
              <w:pStyle w:val="Normaltb"/>
              <w:keepNext w:val="0"/>
              <w:spacing w:before="80" w:after="80"/>
              <w:jc w:val="center"/>
              <w:rPr>
                <w:rFonts w:ascii="Arial" w:hAnsi="Arial" w:cs="Arial"/>
                <w:strike/>
                <w:noProof w:val="0"/>
                <w:sz w:val="16"/>
                <w:szCs w:val="16"/>
                <w:highlight w:val="lightGray"/>
                <w:u w:val="single"/>
              </w:rPr>
            </w:pPr>
            <w:r w:rsidRPr="00BE0050">
              <w:rPr>
                <w:rFonts w:ascii="Arial" w:hAnsi="Arial" w:cs="Arial"/>
                <w:sz w:val="16"/>
                <w:szCs w:val="16"/>
                <w:highlight w:val="lightGray"/>
                <w:u w:val="single"/>
                <w:lang w:val="de-DE"/>
              </w:rPr>
              <w:t>VG/</w:t>
            </w:r>
            <w:r w:rsidRPr="00BE0050">
              <w:rPr>
                <w:rFonts w:ascii="Arial" w:hAnsi="Arial" w:cs="Arial"/>
                <w:sz w:val="16"/>
                <w:szCs w:val="16"/>
                <w:highlight w:val="lightGray"/>
                <w:u w:val="single"/>
                <w:lang w:val="de-DE"/>
              </w:rPr>
              <w:br/>
            </w:r>
            <w:r w:rsidR="008C17C4">
              <w:rPr>
                <w:rFonts w:ascii="Arial" w:hAnsi="Arial" w:cs="Arial"/>
                <w:sz w:val="16"/>
                <w:szCs w:val="16"/>
                <w:highlight w:val="lightGray"/>
                <w:u w:val="single"/>
                <w:lang w:val="de-DE"/>
              </w:rPr>
              <w:t>M</w:t>
            </w:r>
            <w:r w:rsidRPr="00BE0050">
              <w:rPr>
                <w:rFonts w:ascii="Arial" w:hAnsi="Arial" w:cs="Arial"/>
                <w:sz w:val="16"/>
                <w:szCs w:val="16"/>
                <w:highlight w:val="lightGray"/>
                <w:u w:val="single"/>
                <w:lang w:val="de-DE"/>
              </w:rPr>
              <w:t>S</w:t>
            </w:r>
          </w:p>
        </w:tc>
        <w:tc>
          <w:tcPr>
            <w:tcW w:w="1984"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rPr>
            </w:pPr>
            <w:r w:rsidRPr="00BE0050">
              <w:rPr>
                <w:rFonts w:cs="Arial"/>
                <w:b/>
                <w:sz w:val="16"/>
                <w:szCs w:val="16"/>
                <w:highlight w:val="lightGray"/>
                <w:u w:val="single"/>
              </w:rPr>
              <w:t>Male sterility</w:t>
            </w:r>
          </w:p>
        </w:tc>
        <w:tc>
          <w:tcPr>
            <w:tcW w:w="1843"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rPr>
            </w:pPr>
            <w:proofErr w:type="spellStart"/>
            <w:r w:rsidRPr="00BE0050">
              <w:rPr>
                <w:rFonts w:cs="Arial"/>
                <w:b/>
                <w:sz w:val="16"/>
                <w:szCs w:val="16"/>
                <w:highlight w:val="lightGray"/>
                <w:u w:val="single"/>
              </w:rPr>
              <w:t>Stérilité</w:t>
            </w:r>
            <w:proofErr w:type="spellEnd"/>
            <w:r w:rsidRPr="00BE0050">
              <w:rPr>
                <w:rFonts w:cs="Arial"/>
                <w:b/>
                <w:sz w:val="16"/>
                <w:szCs w:val="16"/>
                <w:highlight w:val="lightGray"/>
                <w:u w:val="single"/>
              </w:rPr>
              <w:t xml:space="preserve"> </w:t>
            </w:r>
            <w:proofErr w:type="spellStart"/>
            <w:r w:rsidRPr="00BE0050">
              <w:rPr>
                <w:rFonts w:cs="Arial"/>
                <w:b/>
                <w:sz w:val="16"/>
                <w:szCs w:val="16"/>
                <w:highlight w:val="lightGray"/>
                <w:u w:val="single"/>
              </w:rPr>
              <w:t>mâle</w:t>
            </w:r>
            <w:proofErr w:type="spellEnd"/>
          </w:p>
        </w:tc>
        <w:tc>
          <w:tcPr>
            <w:tcW w:w="1843" w:type="dxa"/>
            <w:tcBorders>
              <w:top w:val="single" w:sz="4" w:space="0" w:color="auto"/>
              <w:left w:val="nil"/>
              <w:bottom w:val="nil"/>
              <w:right w:val="nil"/>
            </w:tcBorders>
          </w:tcPr>
          <w:p w:rsidR="005C2CE9" w:rsidRPr="00BE0050" w:rsidRDefault="005C2CE9" w:rsidP="00753EF2">
            <w:pPr>
              <w:pStyle w:val="Normaltb"/>
              <w:keepNext w:val="0"/>
              <w:spacing w:before="80" w:after="80"/>
              <w:rPr>
                <w:rFonts w:ascii="Arial" w:hAnsi="Arial" w:cs="Arial"/>
                <w:noProof w:val="0"/>
                <w:sz w:val="16"/>
                <w:szCs w:val="16"/>
                <w:highlight w:val="lightGray"/>
                <w:u w:val="single"/>
              </w:rPr>
            </w:pPr>
            <w:proofErr w:type="spellStart"/>
            <w:r w:rsidRPr="00BE0050">
              <w:rPr>
                <w:rFonts w:ascii="Arial" w:hAnsi="Arial" w:cs="Arial"/>
                <w:noProof w:val="0"/>
                <w:sz w:val="16"/>
                <w:szCs w:val="16"/>
                <w:highlight w:val="lightGray"/>
                <w:u w:val="single"/>
              </w:rPr>
              <w:t>Männliche</w:t>
            </w:r>
            <w:proofErr w:type="spellEnd"/>
            <w:r w:rsidRPr="00BE0050">
              <w:rPr>
                <w:rFonts w:ascii="Arial" w:hAnsi="Arial" w:cs="Arial"/>
                <w:noProof w:val="0"/>
                <w:sz w:val="16"/>
                <w:szCs w:val="16"/>
                <w:highlight w:val="lightGray"/>
                <w:u w:val="single"/>
              </w:rPr>
              <w:t xml:space="preserve"> </w:t>
            </w:r>
            <w:proofErr w:type="spellStart"/>
            <w:r w:rsidRPr="00BE0050">
              <w:rPr>
                <w:rFonts w:ascii="Arial" w:hAnsi="Arial" w:cs="Arial"/>
                <w:noProof w:val="0"/>
                <w:sz w:val="16"/>
                <w:szCs w:val="16"/>
                <w:highlight w:val="lightGray"/>
                <w:u w:val="single"/>
              </w:rPr>
              <w:t>Sterilität</w:t>
            </w:r>
            <w:proofErr w:type="spellEnd"/>
          </w:p>
        </w:tc>
        <w:tc>
          <w:tcPr>
            <w:tcW w:w="1559"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lang w:val="es-ES"/>
              </w:rPr>
            </w:pPr>
            <w:proofErr w:type="spellStart"/>
            <w:r w:rsidRPr="00BE0050">
              <w:rPr>
                <w:rFonts w:cs="Arial"/>
                <w:b/>
                <w:sz w:val="16"/>
                <w:szCs w:val="16"/>
                <w:highlight w:val="lightGray"/>
                <w:u w:val="single"/>
                <w:lang w:val="es-ES"/>
              </w:rPr>
              <w:t>Androesterilidad</w:t>
            </w:r>
            <w:proofErr w:type="spellEnd"/>
          </w:p>
        </w:tc>
        <w:tc>
          <w:tcPr>
            <w:tcW w:w="1721" w:type="dxa"/>
            <w:tcBorders>
              <w:top w:val="single" w:sz="4" w:space="0" w:color="auto"/>
              <w:left w:val="nil"/>
              <w:bottom w:val="nil"/>
              <w:right w:val="nil"/>
            </w:tcBorders>
          </w:tcPr>
          <w:p w:rsidR="005C2CE9" w:rsidRPr="00BE0050" w:rsidRDefault="005C2CE9" w:rsidP="00753EF2">
            <w:pPr>
              <w:spacing w:before="80" w:after="80"/>
              <w:rPr>
                <w:rFonts w:cs="Arial"/>
                <w:b/>
                <w:sz w:val="16"/>
                <w:szCs w:val="16"/>
                <w:highlight w:val="lightGray"/>
                <w:u w:val="single"/>
              </w:rPr>
            </w:pPr>
          </w:p>
        </w:tc>
        <w:tc>
          <w:tcPr>
            <w:tcW w:w="567" w:type="dxa"/>
            <w:tcBorders>
              <w:top w:val="single" w:sz="4" w:space="0" w:color="auto"/>
              <w:left w:val="nil"/>
              <w:bottom w:val="nil"/>
              <w:right w:val="nil"/>
            </w:tcBorders>
          </w:tcPr>
          <w:p w:rsidR="005C2CE9" w:rsidRPr="00BE0050" w:rsidRDefault="005C2CE9" w:rsidP="00753EF2">
            <w:pPr>
              <w:spacing w:before="80" w:after="80"/>
              <w:jc w:val="center"/>
              <w:rPr>
                <w:rFonts w:cs="Arial"/>
                <w:b/>
                <w:sz w:val="16"/>
                <w:szCs w:val="16"/>
                <w:highlight w:val="lightGray"/>
                <w:u w:val="single"/>
              </w:rPr>
            </w:pPr>
          </w:p>
        </w:tc>
      </w:tr>
      <w:tr w:rsidR="005C2CE9" w:rsidRPr="003A505D" w:rsidTr="00753EF2">
        <w:trPr>
          <w:cantSplit/>
        </w:trPr>
        <w:tc>
          <w:tcPr>
            <w:tcW w:w="567" w:type="dxa"/>
            <w:tcBorders>
              <w:top w:val="nil"/>
              <w:left w:val="nil"/>
              <w:bottom w:val="nil"/>
              <w:right w:val="nil"/>
            </w:tcBorders>
          </w:tcPr>
          <w:p w:rsidR="005C2CE9" w:rsidRPr="00BE0050" w:rsidRDefault="005C2CE9" w:rsidP="00753EF2">
            <w:pPr>
              <w:pStyle w:val="Normaltb"/>
              <w:keepNext w:val="0"/>
              <w:spacing w:before="80" w:after="80"/>
              <w:jc w:val="center"/>
              <w:rPr>
                <w:rFonts w:ascii="Arial" w:hAnsi="Arial" w:cs="Arial"/>
                <w:sz w:val="16"/>
                <w:szCs w:val="16"/>
                <w:highlight w:val="lightGray"/>
                <w:u w:val="single"/>
              </w:rPr>
            </w:pPr>
            <w:r w:rsidRPr="00BE0050">
              <w:rPr>
                <w:rFonts w:ascii="Arial" w:hAnsi="Arial" w:cs="Arial"/>
                <w:sz w:val="16"/>
                <w:szCs w:val="16"/>
                <w:highlight w:val="lightGray"/>
                <w:u w:val="single"/>
              </w:rPr>
              <w:t>QL</w:t>
            </w:r>
          </w:p>
        </w:tc>
        <w:tc>
          <w:tcPr>
            <w:tcW w:w="426" w:type="dxa"/>
            <w:tcBorders>
              <w:top w:val="nil"/>
              <w:left w:val="nil"/>
              <w:bottom w:val="nil"/>
              <w:right w:val="nil"/>
            </w:tcBorders>
          </w:tcPr>
          <w:p w:rsidR="005C2CE9" w:rsidRPr="00BE0050" w:rsidRDefault="005C2CE9" w:rsidP="00753EF2">
            <w:pPr>
              <w:pStyle w:val="Normaltb"/>
              <w:keepNext w:val="0"/>
              <w:spacing w:before="80" w:after="80"/>
              <w:jc w:val="center"/>
              <w:rPr>
                <w:rFonts w:ascii="Arial" w:hAnsi="Arial" w:cs="Arial"/>
                <w:i/>
                <w:sz w:val="16"/>
                <w:szCs w:val="16"/>
                <w:highlight w:val="lightGray"/>
                <w:u w:val="single"/>
              </w:rPr>
            </w:pPr>
          </w:p>
        </w:tc>
        <w:tc>
          <w:tcPr>
            <w:tcW w:w="1984" w:type="dxa"/>
            <w:tcBorders>
              <w:top w:val="nil"/>
              <w:left w:val="nil"/>
              <w:bottom w:val="nil"/>
              <w:right w:val="nil"/>
            </w:tcBorders>
          </w:tcPr>
          <w:p w:rsidR="005C2CE9" w:rsidRPr="00BE0050" w:rsidRDefault="005C2CE9" w:rsidP="00753EF2">
            <w:pPr>
              <w:pStyle w:val="Normalt"/>
              <w:spacing w:before="80" w:after="80"/>
              <w:rPr>
                <w:rFonts w:ascii="Arial" w:hAnsi="Arial" w:cs="Arial"/>
                <w:noProof w:val="0"/>
                <w:sz w:val="16"/>
                <w:szCs w:val="16"/>
                <w:highlight w:val="lightGray"/>
                <w:u w:val="single"/>
              </w:rPr>
            </w:pPr>
            <w:r w:rsidRPr="00BE0050">
              <w:rPr>
                <w:rFonts w:ascii="Arial" w:hAnsi="Arial" w:cs="Arial"/>
                <w:noProof w:val="0"/>
                <w:sz w:val="16"/>
                <w:szCs w:val="16"/>
                <w:highlight w:val="lightGray"/>
                <w:u w:val="single"/>
              </w:rPr>
              <w:t>absent</w:t>
            </w:r>
          </w:p>
        </w:tc>
        <w:tc>
          <w:tcPr>
            <w:tcW w:w="1843" w:type="dxa"/>
            <w:tcBorders>
              <w:top w:val="nil"/>
              <w:left w:val="nil"/>
              <w:bottom w:val="nil"/>
              <w:right w:val="nil"/>
            </w:tcBorders>
          </w:tcPr>
          <w:p w:rsidR="005C2CE9" w:rsidRPr="00BE0050" w:rsidRDefault="005C2CE9" w:rsidP="00753EF2">
            <w:pPr>
              <w:spacing w:before="80" w:after="80"/>
              <w:rPr>
                <w:rFonts w:cs="Arial"/>
                <w:sz w:val="16"/>
                <w:szCs w:val="16"/>
                <w:highlight w:val="lightGray"/>
                <w:u w:val="single"/>
              </w:rPr>
            </w:pPr>
            <w:r w:rsidRPr="00BE0050">
              <w:rPr>
                <w:rFonts w:cs="Arial"/>
                <w:sz w:val="16"/>
                <w:szCs w:val="16"/>
                <w:highlight w:val="lightGray"/>
                <w:u w:val="single"/>
              </w:rPr>
              <w:t>absente</w:t>
            </w:r>
          </w:p>
        </w:tc>
        <w:tc>
          <w:tcPr>
            <w:tcW w:w="1843" w:type="dxa"/>
            <w:tcBorders>
              <w:top w:val="nil"/>
              <w:left w:val="nil"/>
              <w:bottom w:val="nil"/>
              <w:right w:val="nil"/>
            </w:tcBorders>
          </w:tcPr>
          <w:p w:rsidR="005C2CE9" w:rsidRPr="00BE0050" w:rsidRDefault="005C2CE9" w:rsidP="00753EF2">
            <w:pPr>
              <w:pStyle w:val="Normalt"/>
              <w:spacing w:before="80" w:after="80"/>
              <w:rPr>
                <w:rFonts w:ascii="Arial" w:hAnsi="Arial" w:cs="Arial"/>
                <w:noProof w:val="0"/>
                <w:sz w:val="16"/>
                <w:szCs w:val="16"/>
                <w:highlight w:val="lightGray"/>
                <w:u w:val="single"/>
              </w:rPr>
            </w:pPr>
            <w:proofErr w:type="spellStart"/>
            <w:r w:rsidRPr="00BE0050">
              <w:rPr>
                <w:rFonts w:ascii="Arial" w:hAnsi="Arial" w:cs="Arial"/>
                <w:noProof w:val="0"/>
                <w:sz w:val="16"/>
                <w:szCs w:val="16"/>
                <w:highlight w:val="lightGray"/>
                <w:u w:val="single"/>
              </w:rPr>
              <w:t>fehlend</w:t>
            </w:r>
            <w:proofErr w:type="spellEnd"/>
          </w:p>
        </w:tc>
        <w:tc>
          <w:tcPr>
            <w:tcW w:w="1559" w:type="dxa"/>
            <w:tcBorders>
              <w:top w:val="nil"/>
              <w:left w:val="nil"/>
              <w:bottom w:val="nil"/>
              <w:right w:val="nil"/>
            </w:tcBorders>
          </w:tcPr>
          <w:p w:rsidR="005C2CE9" w:rsidRPr="00BE0050" w:rsidRDefault="005C2CE9" w:rsidP="00753EF2">
            <w:pPr>
              <w:pStyle w:val="Normalt"/>
              <w:spacing w:before="80" w:after="80"/>
              <w:rPr>
                <w:rFonts w:ascii="Arial" w:hAnsi="Arial" w:cs="Arial"/>
                <w:noProof w:val="0"/>
                <w:sz w:val="16"/>
                <w:szCs w:val="16"/>
                <w:highlight w:val="lightGray"/>
                <w:u w:val="single"/>
                <w:lang w:val="es-ES"/>
              </w:rPr>
            </w:pPr>
            <w:r w:rsidRPr="00BE0050">
              <w:rPr>
                <w:rFonts w:ascii="Arial" w:hAnsi="Arial" w:cs="Arial"/>
                <w:noProof w:val="0"/>
                <w:sz w:val="16"/>
                <w:szCs w:val="16"/>
                <w:highlight w:val="lightGray"/>
                <w:u w:val="single"/>
                <w:lang w:val="es-ES"/>
              </w:rPr>
              <w:t>ausente</w:t>
            </w:r>
          </w:p>
        </w:tc>
        <w:tc>
          <w:tcPr>
            <w:tcW w:w="1721" w:type="dxa"/>
            <w:tcBorders>
              <w:top w:val="nil"/>
              <w:left w:val="nil"/>
              <w:bottom w:val="nil"/>
              <w:right w:val="nil"/>
            </w:tcBorders>
          </w:tcPr>
          <w:p w:rsidR="005C2CE9" w:rsidRPr="00BE0050" w:rsidRDefault="005C2CE9" w:rsidP="00753EF2">
            <w:pPr>
              <w:pStyle w:val="Normalt"/>
              <w:spacing w:before="80" w:after="80"/>
              <w:rPr>
                <w:rFonts w:ascii="Arial" w:hAnsi="Arial" w:cs="Arial"/>
                <w:i/>
                <w:sz w:val="16"/>
                <w:szCs w:val="16"/>
                <w:highlight w:val="lightGray"/>
                <w:u w:val="single"/>
                <w:lang w:val="nl-NL"/>
              </w:rPr>
            </w:pPr>
            <w:r w:rsidRPr="00BE0050">
              <w:rPr>
                <w:rFonts w:ascii="Arial" w:hAnsi="Arial" w:cs="Arial"/>
                <w:sz w:val="16"/>
                <w:szCs w:val="16"/>
                <w:highlight w:val="lightGray"/>
                <w:u w:val="single"/>
              </w:rPr>
              <w:t xml:space="preserve">Expreß Forcer, </w:t>
            </w:r>
            <w:r w:rsidRPr="00BE0050">
              <w:rPr>
                <w:rFonts w:ascii="Arial" w:hAnsi="Arial" w:cs="Arial"/>
                <w:sz w:val="16"/>
                <w:szCs w:val="16"/>
                <w:highlight w:val="lightGray"/>
                <w:u w:val="single"/>
                <w:lang w:val="nl-NL"/>
              </w:rPr>
              <w:t>Lanro</w:t>
            </w:r>
          </w:p>
        </w:tc>
        <w:tc>
          <w:tcPr>
            <w:tcW w:w="567" w:type="dxa"/>
            <w:tcBorders>
              <w:top w:val="nil"/>
              <w:left w:val="nil"/>
              <w:bottom w:val="nil"/>
              <w:right w:val="nil"/>
            </w:tcBorders>
          </w:tcPr>
          <w:p w:rsidR="005C2CE9" w:rsidRPr="00BE0050" w:rsidRDefault="005C2CE9" w:rsidP="00753EF2">
            <w:pPr>
              <w:spacing w:before="80" w:after="80"/>
              <w:jc w:val="center"/>
              <w:rPr>
                <w:rFonts w:cs="Arial"/>
                <w:sz w:val="16"/>
                <w:szCs w:val="16"/>
                <w:highlight w:val="lightGray"/>
                <w:u w:val="single"/>
              </w:rPr>
            </w:pPr>
            <w:r w:rsidRPr="00BE0050">
              <w:rPr>
                <w:rFonts w:cs="Arial"/>
                <w:sz w:val="16"/>
                <w:szCs w:val="16"/>
                <w:highlight w:val="lightGray"/>
                <w:u w:val="single"/>
              </w:rPr>
              <w:t>1</w:t>
            </w:r>
          </w:p>
        </w:tc>
      </w:tr>
      <w:tr w:rsidR="005C2CE9" w:rsidRPr="003A505D" w:rsidTr="00753EF2">
        <w:trPr>
          <w:cantSplit/>
        </w:trPr>
        <w:tc>
          <w:tcPr>
            <w:tcW w:w="567" w:type="dxa"/>
            <w:tcBorders>
              <w:top w:val="nil"/>
              <w:left w:val="nil"/>
              <w:bottom w:val="single" w:sz="4" w:space="0" w:color="auto"/>
              <w:right w:val="nil"/>
            </w:tcBorders>
          </w:tcPr>
          <w:p w:rsidR="005C2CE9" w:rsidRPr="00BE0050" w:rsidRDefault="005C2CE9" w:rsidP="00753EF2">
            <w:pPr>
              <w:spacing w:before="80" w:after="80"/>
              <w:jc w:val="center"/>
              <w:rPr>
                <w:rFonts w:cs="Arial"/>
                <w:i/>
                <w:sz w:val="16"/>
                <w:szCs w:val="16"/>
                <w:highlight w:val="lightGray"/>
                <w:u w:val="single"/>
              </w:rPr>
            </w:pPr>
          </w:p>
        </w:tc>
        <w:tc>
          <w:tcPr>
            <w:tcW w:w="426" w:type="dxa"/>
            <w:tcBorders>
              <w:top w:val="nil"/>
              <w:left w:val="nil"/>
              <w:bottom w:val="single" w:sz="4" w:space="0" w:color="auto"/>
              <w:right w:val="nil"/>
            </w:tcBorders>
          </w:tcPr>
          <w:p w:rsidR="005C2CE9" w:rsidRPr="00BE0050" w:rsidRDefault="005C2CE9" w:rsidP="00753EF2">
            <w:pPr>
              <w:spacing w:before="80" w:after="80"/>
              <w:jc w:val="center"/>
              <w:rPr>
                <w:rFonts w:cs="Arial"/>
                <w:i/>
                <w:sz w:val="16"/>
                <w:szCs w:val="16"/>
                <w:highlight w:val="lightGray"/>
                <w:u w:val="single"/>
              </w:rPr>
            </w:pPr>
          </w:p>
        </w:tc>
        <w:tc>
          <w:tcPr>
            <w:tcW w:w="1984"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rPr>
            </w:pPr>
            <w:r w:rsidRPr="00BE0050">
              <w:rPr>
                <w:rFonts w:cs="Arial"/>
                <w:sz w:val="16"/>
                <w:szCs w:val="16"/>
                <w:highlight w:val="lightGray"/>
                <w:u w:val="single"/>
              </w:rPr>
              <w:t>present</w:t>
            </w:r>
          </w:p>
        </w:tc>
        <w:tc>
          <w:tcPr>
            <w:tcW w:w="1843"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rPr>
            </w:pPr>
            <w:proofErr w:type="spellStart"/>
            <w:r w:rsidRPr="00BE0050">
              <w:rPr>
                <w:rFonts w:cs="Arial"/>
                <w:sz w:val="16"/>
                <w:szCs w:val="16"/>
                <w:highlight w:val="lightGray"/>
                <w:u w:val="single"/>
              </w:rPr>
              <w:t>présente</w:t>
            </w:r>
            <w:proofErr w:type="spellEnd"/>
          </w:p>
        </w:tc>
        <w:tc>
          <w:tcPr>
            <w:tcW w:w="1843"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rPr>
            </w:pPr>
            <w:proofErr w:type="spellStart"/>
            <w:r w:rsidRPr="00BE0050">
              <w:rPr>
                <w:rFonts w:cs="Arial"/>
                <w:sz w:val="16"/>
                <w:szCs w:val="16"/>
                <w:highlight w:val="lightGray"/>
                <w:u w:val="single"/>
              </w:rPr>
              <w:t>vorhanden</w:t>
            </w:r>
            <w:proofErr w:type="spellEnd"/>
          </w:p>
        </w:tc>
        <w:tc>
          <w:tcPr>
            <w:tcW w:w="1559" w:type="dxa"/>
            <w:tcBorders>
              <w:top w:val="nil"/>
              <w:left w:val="nil"/>
              <w:bottom w:val="single" w:sz="4" w:space="0" w:color="auto"/>
              <w:right w:val="nil"/>
            </w:tcBorders>
          </w:tcPr>
          <w:p w:rsidR="005C2CE9" w:rsidRPr="00BE0050" w:rsidRDefault="005C2CE9" w:rsidP="00753EF2">
            <w:pPr>
              <w:spacing w:before="80" w:after="80"/>
              <w:rPr>
                <w:rFonts w:cs="Arial"/>
                <w:sz w:val="16"/>
                <w:szCs w:val="16"/>
                <w:highlight w:val="lightGray"/>
                <w:u w:val="single"/>
                <w:lang w:val="es-ES"/>
              </w:rPr>
            </w:pPr>
            <w:r w:rsidRPr="00BE0050">
              <w:rPr>
                <w:rFonts w:cs="Arial"/>
                <w:sz w:val="16"/>
                <w:szCs w:val="16"/>
                <w:highlight w:val="lightGray"/>
                <w:u w:val="single"/>
                <w:lang w:val="es-ES"/>
              </w:rPr>
              <w:t>presente</w:t>
            </w:r>
          </w:p>
        </w:tc>
        <w:tc>
          <w:tcPr>
            <w:tcW w:w="1721" w:type="dxa"/>
            <w:tcBorders>
              <w:top w:val="nil"/>
              <w:left w:val="nil"/>
              <w:bottom w:val="single" w:sz="4" w:space="0" w:color="auto"/>
              <w:right w:val="nil"/>
            </w:tcBorders>
          </w:tcPr>
          <w:p w:rsidR="005C2CE9" w:rsidRPr="00BE0050" w:rsidRDefault="005C2CE9" w:rsidP="00753EF2">
            <w:pPr>
              <w:pStyle w:val="Normalt"/>
              <w:spacing w:before="80" w:after="80"/>
              <w:rPr>
                <w:rFonts w:ascii="Arial" w:hAnsi="Arial" w:cs="Arial"/>
                <w:i/>
                <w:sz w:val="16"/>
                <w:szCs w:val="16"/>
                <w:highlight w:val="lightGray"/>
                <w:u w:val="single"/>
              </w:rPr>
            </w:pPr>
            <w:r w:rsidRPr="00BE0050">
              <w:rPr>
                <w:rFonts w:ascii="Arial" w:hAnsi="Arial" w:cs="Arial"/>
                <w:sz w:val="16"/>
                <w:szCs w:val="16"/>
                <w:highlight w:val="lightGray"/>
                <w:u w:val="single"/>
              </w:rPr>
              <w:t>Erika, Morre, Oasis</w:t>
            </w:r>
          </w:p>
        </w:tc>
        <w:tc>
          <w:tcPr>
            <w:tcW w:w="567" w:type="dxa"/>
            <w:tcBorders>
              <w:top w:val="nil"/>
              <w:left w:val="nil"/>
              <w:bottom w:val="single" w:sz="4" w:space="0" w:color="auto"/>
              <w:right w:val="nil"/>
            </w:tcBorders>
          </w:tcPr>
          <w:p w:rsidR="005C2CE9" w:rsidRPr="00BE0050" w:rsidRDefault="005C2CE9" w:rsidP="00753EF2">
            <w:pPr>
              <w:spacing w:before="80" w:after="80"/>
              <w:jc w:val="center"/>
              <w:rPr>
                <w:rFonts w:cs="Arial"/>
                <w:sz w:val="16"/>
                <w:szCs w:val="16"/>
                <w:highlight w:val="lightGray"/>
                <w:u w:val="single"/>
              </w:rPr>
            </w:pPr>
            <w:r w:rsidRPr="00BE0050">
              <w:rPr>
                <w:rFonts w:cs="Arial"/>
                <w:sz w:val="16"/>
                <w:szCs w:val="16"/>
                <w:highlight w:val="lightGray"/>
                <w:u w:val="single"/>
              </w:rPr>
              <w:t>9</w:t>
            </w:r>
          </w:p>
        </w:tc>
      </w:tr>
    </w:tbl>
    <w:p w:rsidR="005C2CE9" w:rsidRDefault="005C2CE9" w:rsidP="005C2CE9">
      <w:pPr>
        <w:spacing w:line="259" w:lineRule="auto"/>
        <w:rPr>
          <w:rFonts w:cs="Arial"/>
        </w:rPr>
      </w:pPr>
    </w:p>
    <w:p w:rsidR="005C2CE9" w:rsidRPr="002A3A42" w:rsidRDefault="005C2CE9" w:rsidP="005C2CE9">
      <w:pPr>
        <w:spacing w:line="259" w:lineRule="auto"/>
        <w:rPr>
          <w:rFonts w:cs="Arial"/>
        </w:rPr>
      </w:pPr>
    </w:p>
    <w:p w:rsidR="005C2CE9" w:rsidRPr="001D0B86" w:rsidRDefault="005C2CE9" w:rsidP="005C2CE9">
      <w:pPr>
        <w:rPr>
          <w:rFonts w:cs="Arial"/>
          <w:highlight w:val="lightGray"/>
          <w:u w:val="single"/>
        </w:rPr>
      </w:pPr>
      <w:proofErr w:type="gramStart"/>
      <w:r w:rsidRPr="001D0B86">
        <w:rPr>
          <w:rFonts w:cs="Arial"/>
          <w:highlight w:val="lightGray"/>
          <w:u w:val="single"/>
        </w:rPr>
        <w:t>Ad</w:t>
      </w:r>
      <w:r w:rsidR="0076465B">
        <w:rPr>
          <w:rFonts w:cs="Arial"/>
          <w:highlight w:val="lightGray"/>
          <w:u w:val="single"/>
        </w:rPr>
        <w:t>.</w:t>
      </w:r>
      <w:proofErr w:type="gramEnd"/>
      <w:r w:rsidRPr="001D0B86">
        <w:rPr>
          <w:rFonts w:cs="Arial"/>
          <w:highlight w:val="lightGray"/>
          <w:u w:val="single"/>
        </w:rPr>
        <w:t xml:space="preserve"> 24:  Male sterility</w:t>
      </w:r>
    </w:p>
    <w:p w:rsidR="005C2CE9" w:rsidRPr="00BE0050" w:rsidRDefault="005C2CE9" w:rsidP="005C2CE9">
      <w:pPr>
        <w:rPr>
          <w:rFonts w:cs="Arial"/>
          <w:u w:val="single"/>
        </w:rPr>
      </w:pPr>
    </w:p>
    <w:p w:rsidR="005C2CE9" w:rsidRPr="00BE0050" w:rsidRDefault="005C2CE9" w:rsidP="005C2CE9">
      <w:pPr>
        <w:tabs>
          <w:tab w:val="left" w:pos="0"/>
        </w:tabs>
        <w:rPr>
          <w:rFonts w:cs="Arial"/>
          <w:u w:val="single"/>
        </w:rPr>
      </w:pPr>
      <w:r w:rsidRPr="001D0B86">
        <w:rPr>
          <w:rFonts w:cs="Arial"/>
          <w:highlight w:val="lightGray"/>
          <w:u w:val="single"/>
        </w:rPr>
        <w:t xml:space="preserve">To be tested in a field trial and/or in a </w:t>
      </w:r>
      <w:r w:rsidR="003B1122" w:rsidRPr="00312824">
        <w:rPr>
          <w:rFonts w:cs="Arial"/>
          <w:highlight w:val="lightGray"/>
          <w:u w:val="single"/>
        </w:rPr>
        <w:t>DNA marker test</w:t>
      </w:r>
      <w:r w:rsidRPr="00BE0050">
        <w:rPr>
          <w:rFonts w:cs="Arial"/>
          <w:u w:val="single"/>
        </w:rPr>
        <w:t>.</w:t>
      </w:r>
    </w:p>
    <w:p w:rsidR="005C2CE9" w:rsidRPr="00BE0050" w:rsidRDefault="005C2CE9" w:rsidP="005C2CE9">
      <w:pPr>
        <w:tabs>
          <w:tab w:val="left" w:pos="0"/>
        </w:tabs>
        <w:rPr>
          <w:rFonts w:cs="Arial"/>
          <w:u w:val="single"/>
        </w:rPr>
      </w:pPr>
    </w:p>
    <w:p w:rsidR="005C2CE9" w:rsidRPr="001D0B86" w:rsidRDefault="005C2CE9" w:rsidP="005C2CE9">
      <w:pPr>
        <w:rPr>
          <w:rFonts w:cs="Arial"/>
          <w:highlight w:val="lightGray"/>
          <w:u w:val="single"/>
        </w:rPr>
      </w:pPr>
      <w:r w:rsidRPr="001D0B86">
        <w:rPr>
          <w:rFonts w:cs="Arial"/>
          <w:highlight w:val="lightGray"/>
          <w:u w:val="single"/>
        </w:rPr>
        <w:t xml:space="preserve">Field trial: </w:t>
      </w:r>
    </w:p>
    <w:p w:rsidR="005C2CE9" w:rsidRPr="001D0B86" w:rsidRDefault="005C2CE9" w:rsidP="005C2CE9">
      <w:pPr>
        <w:rPr>
          <w:rFonts w:cs="Arial"/>
          <w:highlight w:val="lightGray"/>
          <w:u w:val="single"/>
        </w:rPr>
      </w:pPr>
    </w:p>
    <w:p w:rsidR="005C2CE9" w:rsidRPr="001D0B86" w:rsidRDefault="005C2CE9" w:rsidP="005C2CE9">
      <w:pPr>
        <w:rPr>
          <w:rFonts w:cs="Arial"/>
          <w:highlight w:val="lightGray"/>
          <w:u w:val="single"/>
        </w:rPr>
      </w:pPr>
      <w:r w:rsidRPr="001D0B86">
        <w:rPr>
          <w:rFonts w:cs="Arial"/>
          <w:highlight w:val="lightGray"/>
          <w:u w:val="single"/>
        </w:rPr>
        <w:t>Check presence of pollen on stamen: if pollen on stamen is present then male sterility is absent; if pollen on stamen is absent then male sterility is present.</w:t>
      </w:r>
    </w:p>
    <w:p w:rsidR="005C2CE9" w:rsidRPr="00BE0050" w:rsidRDefault="005C2CE9" w:rsidP="005C2CE9">
      <w:pPr>
        <w:rPr>
          <w:rFonts w:cs="Arial"/>
          <w:u w:val="single"/>
        </w:rPr>
      </w:pPr>
    </w:p>
    <w:p w:rsidR="005C2CE9" w:rsidRPr="00312824" w:rsidRDefault="003B1122" w:rsidP="005C2CE9">
      <w:pPr>
        <w:rPr>
          <w:rFonts w:cs="Arial"/>
          <w:highlight w:val="lightGray"/>
          <w:u w:val="single"/>
        </w:rPr>
      </w:pPr>
      <w:r w:rsidRPr="00312824">
        <w:rPr>
          <w:rFonts w:cs="Arial"/>
          <w:highlight w:val="lightGray"/>
          <w:u w:val="single"/>
        </w:rPr>
        <w:t>DNA marker test</w:t>
      </w:r>
      <w:r w:rsidR="005C2CE9" w:rsidRPr="00312824">
        <w:rPr>
          <w:rFonts w:cs="Arial"/>
          <w:highlight w:val="lightGray"/>
          <w:u w:val="single"/>
        </w:rPr>
        <w:t xml:space="preserve"> and/or field trial:</w:t>
      </w:r>
    </w:p>
    <w:p w:rsidR="005C2CE9" w:rsidRPr="00312824" w:rsidRDefault="005C2CE9" w:rsidP="005C2CE9">
      <w:pPr>
        <w:rPr>
          <w:rFonts w:cs="Arial"/>
          <w:highlight w:val="lightGray"/>
          <w:u w:val="single"/>
        </w:rPr>
      </w:pPr>
    </w:p>
    <w:p w:rsidR="005C2CE9" w:rsidRPr="00312824" w:rsidRDefault="005C2CE9" w:rsidP="005C2CE9">
      <w:pPr>
        <w:autoSpaceDE w:val="0"/>
        <w:autoSpaceDN w:val="0"/>
        <w:adjustRightInd w:val="0"/>
        <w:rPr>
          <w:rFonts w:eastAsiaTheme="minorHAnsi" w:cs="Arial"/>
          <w:iCs/>
          <w:highlight w:val="lightGray"/>
          <w:u w:val="single"/>
        </w:rPr>
      </w:pPr>
      <w:r w:rsidRPr="00312824">
        <w:rPr>
          <w:rFonts w:eastAsiaTheme="minorHAnsi" w:cs="Arial"/>
          <w:iCs/>
          <w:highlight w:val="lightGray"/>
          <w:u w:val="single"/>
        </w:rPr>
        <w:t xml:space="preserve">All applications declared male sterile </w:t>
      </w:r>
      <w:r w:rsidR="003B58E4" w:rsidRPr="00312824">
        <w:rPr>
          <w:rFonts w:eastAsiaTheme="minorHAnsi" w:cs="Arial"/>
          <w:iCs/>
          <w:highlight w:val="lightGray"/>
          <w:u w:val="single"/>
        </w:rPr>
        <w:t xml:space="preserve">on the TQ can be examined in a field trial or in a </w:t>
      </w:r>
      <w:r w:rsidR="003B58E4" w:rsidRPr="00312824">
        <w:rPr>
          <w:rFonts w:cs="Arial"/>
          <w:highlight w:val="lightGray"/>
          <w:u w:val="single"/>
        </w:rPr>
        <w:t>DNA marker test</w:t>
      </w:r>
      <w:r w:rsidR="003B58E4" w:rsidRPr="00312824">
        <w:rPr>
          <w:rStyle w:val="FootnoteReference"/>
          <w:rFonts w:eastAsiaTheme="minorHAnsi" w:cs="Arial"/>
          <w:iCs/>
          <w:highlight w:val="lightGray"/>
          <w:u w:val="single"/>
        </w:rPr>
        <w:footnoteReference w:id="5"/>
      </w:r>
      <w:r w:rsidR="003B58E4" w:rsidRPr="00312824">
        <w:rPr>
          <w:rFonts w:eastAsiaTheme="minorHAnsi" w:cs="Arial"/>
          <w:iCs/>
          <w:highlight w:val="lightGray"/>
          <w:u w:val="single"/>
        </w:rPr>
        <w:t xml:space="preserve">.  In the case of a DNA marker test, if </w:t>
      </w:r>
      <w:r w:rsidRPr="00312824">
        <w:rPr>
          <w:rFonts w:eastAsiaTheme="minorHAnsi" w:cs="Arial"/>
          <w:iCs/>
          <w:highlight w:val="lightGray"/>
          <w:u w:val="single"/>
        </w:rPr>
        <w:t xml:space="preserve">the CMS marker appears to be not present, a field trial should be performed to observe whether the application is male sterile (on another mechanism) or fertile. All applications declared fertile are to be tested in a field trial. </w:t>
      </w:r>
    </w:p>
    <w:p w:rsidR="00926B81" w:rsidRPr="00312824" w:rsidRDefault="00926B81" w:rsidP="005C2CE9">
      <w:pPr>
        <w:autoSpaceDE w:val="0"/>
        <w:autoSpaceDN w:val="0"/>
        <w:adjustRightInd w:val="0"/>
        <w:rPr>
          <w:rFonts w:eastAsiaTheme="minorHAnsi" w:cs="Arial"/>
          <w:iCs/>
          <w:highlight w:val="lightGray"/>
          <w:u w:val="single"/>
        </w:rPr>
      </w:pPr>
    </w:p>
    <w:p w:rsidR="00926B81" w:rsidRPr="00BE0050" w:rsidRDefault="00926B81" w:rsidP="00926B81">
      <w:pPr>
        <w:autoSpaceDE w:val="0"/>
        <w:autoSpaceDN w:val="0"/>
        <w:adjustRightInd w:val="0"/>
        <w:contextualSpacing/>
        <w:rPr>
          <w:rFonts w:cs="Arial"/>
          <w:u w:val="single"/>
        </w:rPr>
      </w:pPr>
      <w:r w:rsidRPr="00312824">
        <w:rPr>
          <w:rFonts w:cs="Arial"/>
          <w:highlight w:val="lightGray"/>
          <w:u w:val="single"/>
        </w:rPr>
        <w:t>In case of a field trial, type of observation is VG. In case of a DNA</w:t>
      </w:r>
      <w:r w:rsidR="00BF1E11" w:rsidRPr="00312824">
        <w:rPr>
          <w:rFonts w:cs="Arial"/>
          <w:highlight w:val="lightGray"/>
          <w:u w:val="single"/>
        </w:rPr>
        <w:t xml:space="preserve"> </w:t>
      </w:r>
      <w:r w:rsidRPr="00312824">
        <w:rPr>
          <w:rFonts w:cs="Arial"/>
          <w:highlight w:val="lightGray"/>
          <w:u w:val="single"/>
        </w:rPr>
        <w:t>marker test, type of observation is MS.</w:t>
      </w:r>
    </w:p>
    <w:p w:rsidR="00926B81" w:rsidRPr="00926B81" w:rsidRDefault="00926B81" w:rsidP="005C2CE9">
      <w:pPr>
        <w:autoSpaceDE w:val="0"/>
        <w:autoSpaceDN w:val="0"/>
        <w:adjustRightInd w:val="0"/>
        <w:rPr>
          <w:rFonts w:eastAsiaTheme="minorHAnsi" w:cs="Arial"/>
          <w:b/>
          <w:strike/>
        </w:rPr>
      </w:pPr>
    </w:p>
    <w:p w:rsidR="005C2CE9" w:rsidRPr="00926E30" w:rsidRDefault="005C2CE9" w:rsidP="005C2CE9">
      <w:pPr>
        <w:spacing w:line="259" w:lineRule="auto"/>
        <w:rPr>
          <w:rFonts w:cs="Arial"/>
        </w:rPr>
      </w:pPr>
      <w:r w:rsidRPr="00926E30">
        <w:rPr>
          <w:rFonts w:cs="Arial"/>
        </w:rPr>
        <w:br w:type="page"/>
      </w:r>
    </w:p>
    <w:p w:rsidR="005C2CE9" w:rsidRPr="00A3127C" w:rsidRDefault="005C2CE9" w:rsidP="005C2CE9">
      <w:pPr>
        <w:rPr>
          <w:rFonts w:cs="Arial"/>
          <w:i/>
          <w:u w:val="single"/>
        </w:rPr>
      </w:pPr>
      <w:r w:rsidRPr="00A3127C">
        <w:rPr>
          <w:rFonts w:cs="Arial"/>
          <w:u w:val="single"/>
        </w:rPr>
        <w:t>Proposal to add an Explanation to Characteristic 32 “Male sterility” of the Test Guidelines for Calabrese, Sprouting Broccoli (</w:t>
      </w:r>
      <w:r w:rsidRPr="00A3127C">
        <w:rPr>
          <w:rFonts w:cs="Arial"/>
          <w:i/>
          <w:u w:val="single"/>
        </w:rPr>
        <w:t xml:space="preserve">Brassica </w:t>
      </w:r>
      <w:proofErr w:type="spellStart"/>
      <w:r w:rsidRPr="00A3127C">
        <w:rPr>
          <w:rFonts w:cs="Arial"/>
          <w:i/>
          <w:u w:val="single"/>
        </w:rPr>
        <w:t>oleracea</w:t>
      </w:r>
      <w:proofErr w:type="spellEnd"/>
      <w:r w:rsidRPr="00A3127C">
        <w:rPr>
          <w:rFonts w:cs="Arial"/>
          <w:u w:val="single"/>
        </w:rPr>
        <w:t xml:space="preserve"> L. </w:t>
      </w:r>
      <w:proofErr w:type="spellStart"/>
      <w:r w:rsidRPr="00A3127C">
        <w:rPr>
          <w:rFonts w:cs="Arial"/>
          <w:u w:val="single"/>
        </w:rPr>
        <w:t>convar</w:t>
      </w:r>
      <w:proofErr w:type="spellEnd"/>
      <w:r w:rsidRPr="00A3127C">
        <w:rPr>
          <w:rFonts w:cs="Arial"/>
          <w:u w:val="single"/>
        </w:rPr>
        <w:t xml:space="preserve">. </w:t>
      </w:r>
      <w:r w:rsidRPr="00A3127C">
        <w:rPr>
          <w:rFonts w:cs="Arial"/>
          <w:i/>
          <w:u w:val="single"/>
        </w:rPr>
        <w:t>botrytis</w:t>
      </w:r>
      <w:r w:rsidRPr="00A3127C">
        <w:rPr>
          <w:rFonts w:cs="Arial"/>
          <w:u w:val="single"/>
        </w:rPr>
        <w:t xml:space="preserve"> (L.) </w:t>
      </w:r>
      <w:proofErr w:type="spellStart"/>
      <w:proofErr w:type="gramStart"/>
      <w:r w:rsidRPr="00A3127C">
        <w:rPr>
          <w:rFonts w:cs="Arial"/>
          <w:u w:val="single"/>
        </w:rPr>
        <w:t>Alef</w:t>
      </w:r>
      <w:proofErr w:type="spellEnd"/>
      <w:r w:rsidRPr="00A3127C">
        <w:rPr>
          <w:rFonts w:cs="Arial"/>
          <w:u w:val="single"/>
        </w:rPr>
        <w:t>.</w:t>
      </w:r>
      <w:proofErr w:type="gramEnd"/>
      <w:r w:rsidRPr="00A3127C">
        <w:rPr>
          <w:rFonts w:cs="Arial"/>
          <w:u w:val="single"/>
        </w:rPr>
        <w:t xml:space="preserve"> </w:t>
      </w:r>
      <w:proofErr w:type="gramStart"/>
      <w:r w:rsidRPr="00A3127C">
        <w:rPr>
          <w:rFonts w:cs="Arial"/>
          <w:u w:val="single"/>
        </w:rPr>
        <w:t>var</w:t>
      </w:r>
      <w:proofErr w:type="gramEnd"/>
      <w:r w:rsidRPr="00A3127C">
        <w:rPr>
          <w:rFonts w:cs="Arial"/>
          <w:u w:val="single"/>
        </w:rPr>
        <w:t xml:space="preserve">. </w:t>
      </w:r>
      <w:proofErr w:type="spellStart"/>
      <w:r w:rsidRPr="00A3127C">
        <w:rPr>
          <w:rFonts w:cs="Arial"/>
          <w:i/>
          <w:u w:val="single"/>
        </w:rPr>
        <w:t>cymosa</w:t>
      </w:r>
      <w:proofErr w:type="spellEnd"/>
      <w:r w:rsidRPr="00A3127C">
        <w:rPr>
          <w:rFonts w:cs="Arial"/>
          <w:u w:val="single"/>
        </w:rPr>
        <w:t xml:space="preserve"> </w:t>
      </w:r>
      <w:proofErr w:type="spellStart"/>
      <w:r w:rsidRPr="00A3127C">
        <w:rPr>
          <w:rFonts w:cs="Arial"/>
          <w:u w:val="single"/>
        </w:rPr>
        <w:t>Duch</w:t>
      </w:r>
      <w:proofErr w:type="spellEnd"/>
      <w:r w:rsidRPr="00A3127C">
        <w:rPr>
          <w:rFonts w:cs="Arial"/>
          <w:u w:val="single"/>
        </w:rPr>
        <w:t xml:space="preserve">. </w:t>
      </w:r>
      <w:proofErr w:type="gramStart"/>
      <w:r w:rsidRPr="00A3127C">
        <w:rPr>
          <w:rFonts w:cs="Arial"/>
          <w:u w:val="single"/>
        </w:rPr>
        <w:t>including</w:t>
      </w:r>
      <w:proofErr w:type="gramEnd"/>
      <w:r w:rsidRPr="00A3127C">
        <w:rPr>
          <w:rFonts w:cs="Arial"/>
          <w:u w:val="single"/>
        </w:rPr>
        <w:t xml:space="preserve"> </w:t>
      </w:r>
      <w:r w:rsidRPr="00A3127C">
        <w:rPr>
          <w:rFonts w:cs="Arial"/>
          <w:i/>
          <w:u w:val="single"/>
        </w:rPr>
        <w:t xml:space="preserve">Brassica </w:t>
      </w:r>
      <w:proofErr w:type="spellStart"/>
      <w:r w:rsidRPr="00A3127C">
        <w:rPr>
          <w:rFonts w:cs="Arial"/>
          <w:i/>
          <w:u w:val="single"/>
        </w:rPr>
        <w:t>oleracea</w:t>
      </w:r>
      <w:proofErr w:type="spellEnd"/>
      <w:r w:rsidRPr="00A3127C">
        <w:rPr>
          <w:rFonts w:cs="Arial"/>
          <w:u w:val="single"/>
        </w:rPr>
        <w:t xml:space="preserve"> L. </w:t>
      </w:r>
      <w:proofErr w:type="spellStart"/>
      <w:r w:rsidRPr="00A3127C">
        <w:rPr>
          <w:rFonts w:cs="Arial"/>
          <w:u w:val="single"/>
        </w:rPr>
        <w:t>convar</w:t>
      </w:r>
      <w:proofErr w:type="spellEnd"/>
      <w:r w:rsidRPr="00A3127C">
        <w:rPr>
          <w:rFonts w:cs="Arial"/>
          <w:u w:val="single"/>
        </w:rPr>
        <w:t xml:space="preserve"> </w:t>
      </w:r>
      <w:r w:rsidRPr="00A3127C">
        <w:rPr>
          <w:rFonts w:cs="Arial"/>
          <w:i/>
          <w:u w:val="single"/>
        </w:rPr>
        <w:t>botrytis</w:t>
      </w:r>
      <w:r w:rsidRPr="00A3127C">
        <w:rPr>
          <w:rFonts w:cs="Arial"/>
          <w:u w:val="single"/>
        </w:rPr>
        <w:t xml:space="preserve"> (L.) </w:t>
      </w:r>
      <w:proofErr w:type="spellStart"/>
      <w:proofErr w:type="gramStart"/>
      <w:r w:rsidRPr="00A3127C">
        <w:rPr>
          <w:rFonts w:cs="Arial"/>
          <w:u w:val="single"/>
        </w:rPr>
        <w:t>Alef</w:t>
      </w:r>
      <w:proofErr w:type="spellEnd"/>
      <w:r w:rsidRPr="00A3127C">
        <w:rPr>
          <w:rFonts w:cs="Arial"/>
          <w:u w:val="single"/>
        </w:rPr>
        <w:t>.</w:t>
      </w:r>
      <w:proofErr w:type="gramEnd"/>
      <w:r w:rsidRPr="00A3127C">
        <w:rPr>
          <w:rFonts w:cs="Arial"/>
          <w:u w:val="single"/>
        </w:rPr>
        <w:t xml:space="preserve"> </w:t>
      </w:r>
      <w:proofErr w:type="gramStart"/>
      <w:r w:rsidRPr="00A3127C">
        <w:rPr>
          <w:rFonts w:cs="Arial"/>
          <w:u w:val="single"/>
        </w:rPr>
        <w:t>var</w:t>
      </w:r>
      <w:proofErr w:type="gramEnd"/>
      <w:r w:rsidRPr="00A3127C">
        <w:rPr>
          <w:rFonts w:cs="Arial"/>
          <w:u w:val="single"/>
        </w:rPr>
        <w:t xml:space="preserve">. </w:t>
      </w:r>
      <w:proofErr w:type="spellStart"/>
      <w:r w:rsidRPr="00A3127C">
        <w:rPr>
          <w:rFonts w:cs="Arial"/>
          <w:i/>
          <w:u w:val="single"/>
        </w:rPr>
        <w:t>italic</w:t>
      </w:r>
      <w:r>
        <w:rPr>
          <w:rFonts w:cs="Arial"/>
          <w:i/>
          <w:u w:val="single"/>
        </w:rPr>
        <w:t>a</w:t>
      </w:r>
      <w:proofErr w:type="spellEnd"/>
      <w:r w:rsidRPr="00A3127C">
        <w:rPr>
          <w:rFonts w:cs="Arial"/>
          <w:u w:val="single"/>
        </w:rPr>
        <w:t>) (document TG/151/4)</w:t>
      </w:r>
    </w:p>
    <w:p w:rsidR="005C2CE9" w:rsidRDefault="005C2CE9" w:rsidP="005C2CE9">
      <w:pPr>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3B1122" w:rsidRPr="003A505D" w:rsidTr="00753EF2">
        <w:trPr>
          <w:cantSplit/>
        </w:trPr>
        <w:tc>
          <w:tcPr>
            <w:tcW w:w="567" w:type="dxa"/>
            <w:tcBorders>
              <w:top w:val="single" w:sz="4" w:space="0" w:color="auto"/>
              <w:left w:val="nil"/>
              <w:bottom w:val="nil"/>
              <w:right w:val="nil"/>
            </w:tcBorders>
          </w:tcPr>
          <w:p w:rsidR="003B1122" w:rsidRPr="003A505D" w:rsidRDefault="003B1122" w:rsidP="00753EF2">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3B1122" w:rsidRPr="003A505D" w:rsidRDefault="003B1122" w:rsidP="00753EF2">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3B1122" w:rsidRPr="00B265E0" w:rsidRDefault="003B1122" w:rsidP="00753EF2">
            <w:pPr>
              <w:pStyle w:val="tgchartext"/>
            </w:pPr>
            <w:r w:rsidRPr="00B265E0">
              <w:t>English</w:t>
            </w:r>
          </w:p>
        </w:tc>
        <w:tc>
          <w:tcPr>
            <w:tcW w:w="1843" w:type="dxa"/>
            <w:tcBorders>
              <w:top w:val="single" w:sz="4" w:space="0" w:color="auto"/>
              <w:left w:val="nil"/>
              <w:bottom w:val="nil"/>
              <w:right w:val="nil"/>
            </w:tcBorders>
            <w:vAlign w:val="center"/>
          </w:tcPr>
          <w:p w:rsidR="003B1122" w:rsidRPr="00B265E0" w:rsidRDefault="003B1122" w:rsidP="00753EF2">
            <w:pPr>
              <w:pStyle w:val="tgchartext"/>
              <w:rPr>
                <w:lang w:val="fr-FR"/>
              </w:rPr>
            </w:pPr>
            <w:r w:rsidRPr="00B265E0">
              <w:rPr>
                <w:lang w:val="fr-FR"/>
              </w:rPr>
              <w:t>français</w:t>
            </w:r>
          </w:p>
        </w:tc>
        <w:tc>
          <w:tcPr>
            <w:tcW w:w="1843" w:type="dxa"/>
            <w:tcBorders>
              <w:top w:val="single" w:sz="4" w:space="0" w:color="auto"/>
              <w:left w:val="nil"/>
              <w:bottom w:val="nil"/>
              <w:right w:val="nil"/>
            </w:tcBorders>
            <w:vAlign w:val="center"/>
          </w:tcPr>
          <w:p w:rsidR="003B1122" w:rsidRPr="00B265E0" w:rsidRDefault="003B1122" w:rsidP="00753EF2">
            <w:pPr>
              <w:pStyle w:val="tgchartext"/>
              <w:rPr>
                <w:lang w:val="de-DE"/>
              </w:rPr>
            </w:pPr>
            <w:r w:rsidRPr="00B265E0">
              <w:rPr>
                <w:lang w:val="de-DE"/>
              </w:rPr>
              <w:t>deutsch</w:t>
            </w:r>
          </w:p>
        </w:tc>
        <w:tc>
          <w:tcPr>
            <w:tcW w:w="1559" w:type="dxa"/>
            <w:tcBorders>
              <w:top w:val="single" w:sz="4" w:space="0" w:color="auto"/>
              <w:left w:val="nil"/>
              <w:bottom w:val="nil"/>
              <w:right w:val="nil"/>
            </w:tcBorders>
            <w:vAlign w:val="center"/>
          </w:tcPr>
          <w:p w:rsidR="003B1122" w:rsidRPr="00B265E0" w:rsidRDefault="003B1122" w:rsidP="00753EF2">
            <w:pPr>
              <w:pStyle w:val="tgchartext"/>
              <w:rPr>
                <w:lang w:val="es-ES_tradnl"/>
              </w:rPr>
            </w:pPr>
            <w:r w:rsidRPr="00B265E0">
              <w:rPr>
                <w:lang w:val="es-ES_tradnl"/>
              </w:rPr>
              <w:t>español</w:t>
            </w:r>
          </w:p>
        </w:tc>
        <w:tc>
          <w:tcPr>
            <w:tcW w:w="1721" w:type="dxa"/>
            <w:tcBorders>
              <w:top w:val="single" w:sz="4" w:space="0" w:color="auto"/>
              <w:left w:val="nil"/>
              <w:bottom w:val="nil"/>
              <w:right w:val="nil"/>
            </w:tcBorders>
            <w:vAlign w:val="center"/>
          </w:tcPr>
          <w:p w:rsidR="003B1122" w:rsidRPr="00B265E0" w:rsidRDefault="003B1122" w:rsidP="00753EF2">
            <w:pPr>
              <w:pStyle w:val="tgchart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left w:val="nil"/>
              <w:bottom w:val="nil"/>
              <w:right w:val="nil"/>
            </w:tcBorders>
            <w:vAlign w:val="center"/>
          </w:tcPr>
          <w:p w:rsidR="003B1122" w:rsidRPr="003A505D" w:rsidRDefault="003B1122" w:rsidP="00753EF2">
            <w:pPr>
              <w:pStyle w:val="tgchartextcentered"/>
              <w:rPr>
                <w:b w:val="0"/>
              </w:rPr>
            </w:pPr>
            <w:r w:rsidRPr="003A505D">
              <w:rPr>
                <w:b w:val="0"/>
              </w:rPr>
              <w:t>Note/</w:t>
            </w:r>
            <w:r w:rsidRPr="003A505D">
              <w:rPr>
                <w:b w:val="0"/>
              </w:rPr>
              <w:br/>
              <w:t>Nota</w:t>
            </w:r>
          </w:p>
        </w:tc>
      </w:tr>
      <w:tr w:rsidR="003B1122" w:rsidRPr="003B1122" w:rsidTr="00753EF2">
        <w:trPr>
          <w:cantSplit/>
        </w:trPr>
        <w:tc>
          <w:tcPr>
            <w:tcW w:w="567" w:type="dxa"/>
            <w:tcBorders>
              <w:top w:val="single" w:sz="4" w:space="0" w:color="auto"/>
              <w:left w:val="nil"/>
              <w:bottom w:val="nil"/>
              <w:right w:val="nil"/>
            </w:tcBorders>
          </w:tcPr>
          <w:p w:rsidR="003B1122" w:rsidRPr="003B1122" w:rsidRDefault="003B1122" w:rsidP="003B1122">
            <w:pPr>
              <w:pStyle w:val="Normaltb"/>
              <w:spacing w:before="80" w:after="80"/>
              <w:jc w:val="center"/>
              <w:rPr>
                <w:rFonts w:ascii="Arial" w:hAnsi="Arial" w:cs="Arial"/>
                <w:sz w:val="16"/>
                <w:szCs w:val="16"/>
              </w:rPr>
            </w:pPr>
            <w:r w:rsidRPr="003B1122">
              <w:rPr>
                <w:rFonts w:ascii="Arial" w:hAnsi="Arial" w:cs="Arial"/>
                <w:sz w:val="16"/>
                <w:szCs w:val="16"/>
              </w:rPr>
              <w:t>32.</w:t>
            </w:r>
            <w:r w:rsidRPr="003B1122">
              <w:rPr>
                <w:rFonts w:ascii="Arial" w:hAnsi="Arial" w:cs="Arial"/>
                <w:sz w:val="16"/>
                <w:szCs w:val="16"/>
              </w:rPr>
              <w:br/>
              <w:t>(*)</w:t>
            </w:r>
            <w:r w:rsidRPr="003B1122">
              <w:rPr>
                <w:rFonts w:ascii="Arial" w:hAnsi="Arial" w:cs="Arial"/>
                <w:sz w:val="16"/>
                <w:szCs w:val="16"/>
              </w:rPr>
              <w:br/>
            </w:r>
            <w:r w:rsidR="00BE0050" w:rsidRPr="00BE0050">
              <w:rPr>
                <w:rFonts w:ascii="Arial" w:hAnsi="Arial" w:cs="Arial"/>
                <w:sz w:val="16"/>
                <w:szCs w:val="16"/>
                <w:highlight w:val="lightGray"/>
                <w:u w:val="single"/>
                <w:lang w:val="de-DE"/>
              </w:rPr>
              <w:t>(+)</w:t>
            </w:r>
          </w:p>
        </w:tc>
        <w:tc>
          <w:tcPr>
            <w:tcW w:w="426" w:type="dxa"/>
            <w:tcBorders>
              <w:top w:val="single" w:sz="4" w:space="0" w:color="auto"/>
              <w:left w:val="nil"/>
              <w:bottom w:val="nil"/>
              <w:right w:val="nil"/>
            </w:tcBorders>
          </w:tcPr>
          <w:p w:rsidR="003B1122" w:rsidRPr="008C17C4" w:rsidRDefault="008C17C4" w:rsidP="003B1122">
            <w:pPr>
              <w:pStyle w:val="Normaltb"/>
              <w:spacing w:before="80" w:after="80"/>
              <w:jc w:val="center"/>
              <w:rPr>
                <w:rFonts w:ascii="Arial" w:hAnsi="Arial" w:cs="Arial"/>
                <w:sz w:val="16"/>
                <w:szCs w:val="16"/>
              </w:rPr>
            </w:pPr>
            <w:r w:rsidRPr="008C17C4">
              <w:rPr>
                <w:rFonts w:ascii="Arial" w:hAnsi="Arial" w:cs="Arial"/>
                <w:sz w:val="16"/>
                <w:szCs w:val="16"/>
                <w:lang w:val="de-DE"/>
              </w:rPr>
              <w:t>VG</w:t>
            </w:r>
            <w:r>
              <w:rPr>
                <w:rFonts w:ascii="Arial" w:hAnsi="Arial" w:cs="Arial"/>
                <w:sz w:val="16"/>
                <w:szCs w:val="16"/>
                <w:lang w:val="de-DE"/>
              </w:rPr>
              <w:t>/</w:t>
            </w:r>
            <w:r>
              <w:rPr>
                <w:rFonts w:ascii="Arial" w:hAnsi="Arial" w:cs="Arial"/>
                <w:sz w:val="16"/>
                <w:szCs w:val="16"/>
                <w:lang w:val="de-DE"/>
              </w:rPr>
              <w:br/>
            </w:r>
            <w:r w:rsidRPr="008C17C4">
              <w:rPr>
                <w:rFonts w:ascii="Arial" w:hAnsi="Arial" w:cs="Arial"/>
                <w:sz w:val="16"/>
                <w:szCs w:val="16"/>
                <w:highlight w:val="lightGray"/>
                <w:u w:val="single"/>
                <w:lang w:val="de-DE"/>
              </w:rPr>
              <w:t>MS</w:t>
            </w:r>
          </w:p>
        </w:tc>
        <w:tc>
          <w:tcPr>
            <w:tcW w:w="1984"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r w:rsidRPr="003B1122">
              <w:rPr>
                <w:rFonts w:ascii="Arial" w:hAnsi="Arial" w:cs="Arial"/>
                <w:sz w:val="16"/>
                <w:szCs w:val="16"/>
              </w:rPr>
              <w:t>Male sterility</w:t>
            </w:r>
          </w:p>
        </w:tc>
        <w:tc>
          <w:tcPr>
            <w:tcW w:w="1843"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r w:rsidRPr="003B1122">
              <w:rPr>
                <w:rFonts w:ascii="Arial" w:hAnsi="Arial" w:cs="Arial"/>
                <w:sz w:val="16"/>
                <w:szCs w:val="16"/>
              </w:rPr>
              <w:t>Stérilité mâle</w:t>
            </w:r>
          </w:p>
        </w:tc>
        <w:tc>
          <w:tcPr>
            <w:tcW w:w="1843"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r w:rsidRPr="003B1122">
              <w:rPr>
                <w:rFonts w:ascii="Arial" w:hAnsi="Arial" w:cs="Arial"/>
                <w:sz w:val="16"/>
                <w:szCs w:val="16"/>
              </w:rPr>
              <w:t>Männliche Sterilität</w:t>
            </w:r>
          </w:p>
        </w:tc>
        <w:tc>
          <w:tcPr>
            <w:tcW w:w="1559"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noProof w:val="0"/>
                <w:sz w:val="16"/>
                <w:szCs w:val="16"/>
                <w:lang w:val="es-ES"/>
              </w:rPr>
            </w:pPr>
            <w:proofErr w:type="spellStart"/>
            <w:r w:rsidRPr="003B1122">
              <w:rPr>
                <w:rFonts w:ascii="Arial" w:hAnsi="Arial" w:cs="Arial"/>
                <w:noProof w:val="0"/>
                <w:sz w:val="16"/>
                <w:szCs w:val="16"/>
                <w:lang w:val="es-ES"/>
              </w:rPr>
              <w:t>Androesterilidad</w:t>
            </w:r>
            <w:proofErr w:type="spellEnd"/>
          </w:p>
        </w:tc>
        <w:tc>
          <w:tcPr>
            <w:tcW w:w="1721"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p>
        </w:tc>
        <w:tc>
          <w:tcPr>
            <w:tcW w:w="567" w:type="dxa"/>
            <w:tcBorders>
              <w:top w:val="single" w:sz="4" w:space="0" w:color="auto"/>
              <w:left w:val="nil"/>
              <w:bottom w:val="nil"/>
              <w:right w:val="nil"/>
            </w:tcBorders>
          </w:tcPr>
          <w:p w:rsidR="003B1122" w:rsidRPr="003B1122" w:rsidRDefault="003B1122" w:rsidP="003B1122">
            <w:pPr>
              <w:pStyle w:val="Normaltb"/>
              <w:spacing w:before="80" w:after="80"/>
              <w:rPr>
                <w:rFonts w:ascii="Arial" w:hAnsi="Arial" w:cs="Arial"/>
                <w:sz w:val="16"/>
                <w:szCs w:val="16"/>
              </w:rPr>
            </w:pPr>
          </w:p>
        </w:tc>
      </w:tr>
      <w:tr w:rsidR="003B1122" w:rsidRPr="003B1122" w:rsidTr="00753EF2">
        <w:trPr>
          <w:cantSplit/>
        </w:trPr>
        <w:tc>
          <w:tcPr>
            <w:tcW w:w="567" w:type="dxa"/>
            <w:tcBorders>
              <w:top w:val="nil"/>
              <w:left w:val="nil"/>
              <w:bottom w:val="nil"/>
              <w:right w:val="nil"/>
            </w:tcBorders>
          </w:tcPr>
          <w:p w:rsidR="003B1122" w:rsidRPr="003B1122" w:rsidRDefault="003B1122" w:rsidP="003B1122">
            <w:pPr>
              <w:pStyle w:val="Normaltg"/>
              <w:spacing w:before="80" w:after="80"/>
              <w:jc w:val="center"/>
              <w:rPr>
                <w:rFonts w:ascii="Arial" w:hAnsi="Arial" w:cs="Arial"/>
                <w:b/>
                <w:sz w:val="16"/>
                <w:szCs w:val="16"/>
              </w:rPr>
            </w:pPr>
            <w:r w:rsidRPr="003B1122">
              <w:rPr>
                <w:rFonts w:ascii="Arial" w:hAnsi="Arial" w:cs="Arial"/>
                <w:b/>
                <w:sz w:val="16"/>
                <w:szCs w:val="16"/>
              </w:rPr>
              <w:t>QL</w:t>
            </w:r>
          </w:p>
        </w:tc>
        <w:tc>
          <w:tcPr>
            <w:tcW w:w="426" w:type="dxa"/>
            <w:tcBorders>
              <w:top w:val="nil"/>
              <w:left w:val="nil"/>
              <w:bottom w:val="nil"/>
              <w:right w:val="nil"/>
            </w:tcBorders>
          </w:tcPr>
          <w:p w:rsidR="003B1122" w:rsidRPr="003B1122" w:rsidRDefault="003B1122" w:rsidP="003B1122">
            <w:pPr>
              <w:pStyle w:val="Normaltg"/>
              <w:spacing w:before="80" w:after="80"/>
              <w:jc w:val="center"/>
              <w:rPr>
                <w:rFonts w:ascii="Arial" w:hAnsi="Arial" w:cs="Arial"/>
                <w:b/>
                <w:sz w:val="16"/>
                <w:szCs w:val="16"/>
              </w:rPr>
            </w:pPr>
          </w:p>
        </w:tc>
        <w:tc>
          <w:tcPr>
            <w:tcW w:w="1984"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r w:rsidRPr="003B1122">
              <w:rPr>
                <w:rFonts w:ascii="Arial" w:hAnsi="Arial" w:cs="Arial"/>
                <w:sz w:val="16"/>
                <w:szCs w:val="16"/>
              </w:rPr>
              <w:t>absent</w:t>
            </w:r>
          </w:p>
        </w:tc>
        <w:tc>
          <w:tcPr>
            <w:tcW w:w="1843"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lang w:val="fr-FR"/>
              </w:rPr>
            </w:pPr>
            <w:r w:rsidRPr="003B1122">
              <w:rPr>
                <w:rFonts w:ascii="Arial" w:hAnsi="Arial" w:cs="Arial"/>
                <w:sz w:val="16"/>
                <w:szCs w:val="16"/>
                <w:lang w:val="fr-FR"/>
              </w:rPr>
              <w:t>absente</w:t>
            </w:r>
          </w:p>
        </w:tc>
        <w:tc>
          <w:tcPr>
            <w:tcW w:w="1843"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lang w:val="de-DE"/>
              </w:rPr>
            </w:pPr>
            <w:r w:rsidRPr="003B1122">
              <w:rPr>
                <w:rFonts w:ascii="Arial" w:hAnsi="Arial" w:cs="Arial"/>
                <w:sz w:val="16"/>
                <w:szCs w:val="16"/>
                <w:lang w:val="de-DE"/>
              </w:rPr>
              <w:t>fehlend</w:t>
            </w:r>
          </w:p>
        </w:tc>
        <w:tc>
          <w:tcPr>
            <w:tcW w:w="1559"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proofErr w:type="spellStart"/>
            <w:r w:rsidRPr="003B1122">
              <w:rPr>
                <w:rFonts w:ascii="Arial" w:hAnsi="Arial" w:cs="Arial"/>
                <w:sz w:val="16"/>
                <w:szCs w:val="16"/>
              </w:rPr>
              <w:t>ausente</w:t>
            </w:r>
            <w:proofErr w:type="spellEnd"/>
          </w:p>
        </w:tc>
        <w:tc>
          <w:tcPr>
            <w:tcW w:w="1721" w:type="dxa"/>
            <w:tcBorders>
              <w:top w:val="nil"/>
              <w:left w:val="nil"/>
              <w:bottom w:val="nil"/>
              <w:right w:val="nil"/>
            </w:tcBorders>
          </w:tcPr>
          <w:p w:rsidR="003B1122" w:rsidRPr="003B1122" w:rsidRDefault="003B1122" w:rsidP="003B1122">
            <w:pPr>
              <w:pStyle w:val="Normaltg"/>
              <w:spacing w:before="80" w:after="80"/>
              <w:rPr>
                <w:rFonts w:ascii="Arial" w:hAnsi="Arial" w:cs="Arial"/>
                <w:sz w:val="16"/>
                <w:szCs w:val="16"/>
              </w:rPr>
            </w:pPr>
            <w:r w:rsidRPr="003B1122">
              <w:rPr>
                <w:rFonts w:ascii="Arial" w:hAnsi="Arial" w:cs="Arial"/>
                <w:sz w:val="16"/>
                <w:szCs w:val="16"/>
              </w:rPr>
              <w:t>Marathon</w:t>
            </w:r>
          </w:p>
        </w:tc>
        <w:tc>
          <w:tcPr>
            <w:tcW w:w="567" w:type="dxa"/>
            <w:tcBorders>
              <w:top w:val="nil"/>
              <w:left w:val="nil"/>
              <w:bottom w:val="nil"/>
              <w:right w:val="nil"/>
            </w:tcBorders>
          </w:tcPr>
          <w:p w:rsidR="003B1122" w:rsidRPr="003B1122" w:rsidRDefault="003B1122" w:rsidP="003B1122">
            <w:pPr>
              <w:pStyle w:val="Normaltg"/>
              <w:spacing w:before="80" w:after="80"/>
              <w:jc w:val="center"/>
              <w:rPr>
                <w:rFonts w:ascii="Arial" w:hAnsi="Arial" w:cs="Arial"/>
                <w:sz w:val="16"/>
                <w:szCs w:val="16"/>
              </w:rPr>
            </w:pPr>
            <w:r w:rsidRPr="003B1122">
              <w:rPr>
                <w:rFonts w:ascii="Arial" w:hAnsi="Arial" w:cs="Arial"/>
                <w:sz w:val="16"/>
                <w:szCs w:val="16"/>
              </w:rPr>
              <w:t>1</w:t>
            </w:r>
          </w:p>
        </w:tc>
      </w:tr>
      <w:tr w:rsidR="003B1122" w:rsidRPr="003B1122" w:rsidTr="00753EF2">
        <w:trPr>
          <w:cantSplit/>
        </w:trPr>
        <w:tc>
          <w:tcPr>
            <w:tcW w:w="567"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p>
        </w:tc>
        <w:tc>
          <w:tcPr>
            <w:tcW w:w="426" w:type="dxa"/>
            <w:tcBorders>
              <w:top w:val="nil"/>
              <w:left w:val="nil"/>
              <w:bottom w:val="single" w:sz="4" w:space="0" w:color="auto"/>
              <w:right w:val="nil"/>
            </w:tcBorders>
          </w:tcPr>
          <w:p w:rsidR="003B1122" w:rsidRPr="003B1122" w:rsidRDefault="003B1122" w:rsidP="003B1122">
            <w:pPr>
              <w:pStyle w:val="Normaltg"/>
              <w:spacing w:before="80" w:after="80"/>
              <w:jc w:val="center"/>
              <w:rPr>
                <w:rFonts w:ascii="Arial" w:hAnsi="Arial" w:cs="Arial"/>
                <w:sz w:val="16"/>
                <w:szCs w:val="16"/>
              </w:rPr>
            </w:pPr>
          </w:p>
        </w:tc>
        <w:tc>
          <w:tcPr>
            <w:tcW w:w="1984"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r w:rsidRPr="003B1122">
              <w:rPr>
                <w:rFonts w:ascii="Arial" w:hAnsi="Arial" w:cs="Arial"/>
                <w:sz w:val="16"/>
                <w:szCs w:val="16"/>
              </w:rPr>
              <w:t>present</w:t>
            </w:r>
          </w:p>
        </w:tc>
        <w:tc>
          <w:tcPr>
            <w:tcW w:w="1843"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lang w:val="fr-FR"/>
              </w:rPr>
            </w:pPr>
            <w:r w:rsidRPr="003B1122">
              <w:rPr>
                <w:rFonts w:ascii="Arial" w:hAnsi="Arial" w:cs="Arial"/>
                <w:sz w:val="16"/>
                <w:szCs w:val="16"/>
                <w:lang w:val="fr-FR"/>
              </w:rPr>
              <w:t>présente</w:t>
            </w:r>
          </w:p>
        </w:tc>
        <w:tc>
          <w:tcPr>
            <w:tcW w:w="1843"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lang w:val="de-DE"/>
              </w:rPr>
            </w:pPr>
            <w:r w:rsidRPr="003B1122">
              <w:rPr>
                <w:rFonts w:ascii="Arial" w:hAnsi="Arial" w:cs="Arial"/>
                <w:sz w:val="16"/>
                <w:szCs w:val="16"/>
                <w:lang w:val="de-DE"/>
              </w:rPr>
              <w:t>vorhanden</w:t>
            </w:r>
          </w:p>
        </w:tc>
        <w:tc>
          <w:tcPr>
            <w:tcW w:w="1559"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proofErr w:type="spellStart"/>
            <w:r w:rsidRPr="003B1122">
              <w:rPr>
                <w:rFonts w:ascii="Arial" w:hAnsi="Arial" w:cs="Arial"/>
                <w:sz w:val="16"/>
                <w:szCs w:val="16"/>
              </w:rPr>
              <w:t>presente</w:t>
            </w:r>
            <w:proofErr w:type="spellEnd"/>
          </w:p>
        </w:tc>
        <w:tc>
          <w:tcPr>
            <w:tcW w:w="1721" w:type="dxa"/>
            <w:tcBorders>
              <w:top w:val="nil"/>
              <w:left w:val="nil"/>
              <w:bottom w:val="single" w:sz="4" w:space="0" w:color="auto"/>
              <w:right w:val="nil"/>
            </w:tcBorders>
          </w:tcPr>
          <w:p w:rsidR="003B1122" w:rsidRPr="003B1122" w:rsidRDefault="003B1122" w:rsidP="003B1122">
            <w:pPr>
              <w:pStyle w:val="Normaltg"/>
              <w:spacing w:before="80" w:after="80"/>
              <w:rPr>
                <w:rFonts w:ascii="Arial" w:hAnsi="Arial" w:cs="Arial"/>
                <w:sz w:val="16"/>
                <w:szCs w:val="16"/>
              </w:rPr>
            </w:pPr>
            <w:r w:rsidRPr="003B1122">
              <w:rPr>
                <w:rFonts w:ascii="Arial" w:hAnsi="Arial" w:cs="Arial"/>
                <w:sz w:val="16"/>
                <w:szCs w:val="16"/>
              </w:rPr>
              <w:t xml:space="preserve">Chevalier, </w:t>
            </w:r>
            <w:proofErr w:type="spellStart"/>
            <w:r w:rsidRPr="003B1122">
              <w:rPr>
                <w:rFonts w:ascii="Arial" w:hAnsi="Arial" w:cs="Arial"/>
                <w:sz w:val="16"/>
                <w:szCs w:val="16"/>
              </w:rPr>
              <w:t>Montop</w:t>
            </w:r>
            <w:proofErr w:type="spellEnd"/>
          </w:p>
        </w:tc>
        <w:tc>
          <w:tcPr>
            <w:tcW w:w="567" w:type="dxa"/>
            <w:tcBorders>
              <w:top w:val="nil"/>
              <w:left w:val="nil"/>
              <w:bottom w:val="single" w:sz="4" w:space="0" w:color="auto"/>
              <w:right w:val="nil"/>
            </w:tcBorders>
          </w:tcPr>
          <w:p w:rsidR="003B1122" w:rsidRPr="003B1122" w:rsidRDefault="003B1122" w:rsidP="003B1122">
            <w:pPr>
              <w:pStyle w:val="Normaltg"/>
              <w:spacing w:before="80" w:after="80"/>
              <w:jc w:val="center"/>
              <w:rPr>
                <w:rFonts w:ascii="Arial" w:hAnsi="Arial" w:cs="Arial"/>
                <w:sz w:val="16"/>
                <w:szCs w:val="16"/>
              </w:rPr>
            </w:pPr>
            <w:r w:rsidRPr="003B1122">
              <w:rPr>
                <w:rFonts w:ascii="Arial" w:hAnsi="Arial" w:cs="Arial"/>
                <w:sz w:val="16"/>
                <w:szCs w:val="16"/>
              </w:rPr>
              <w:t>9</w:t>
            </w:r>
          </w:p>
        </w:tc>
      </w:tr>
    </w:tbl>
    <w:p w:rsidR="003B1122" w:rsidRPr="005747EE" w:rsidRDefault="003B1122" w:rsidP="005C2CE9">
      <w:pPr>
        <w:rPr>
          <w:rFonts w:cs="Arial"/>
        </w:rPr>
      </w:pPr>
    </w:p>
    <w:p w:rsidR="005C2CE9" w:rsidRPr="00926E30" w:rsidRDefault="005C2CE9" w:rsidP="005C2CE9">
      <w:pPr>
        <w:rPr>
          <w:rFonts w:cs="Arial"/>
          <w:i/>
        </w:rPr>
      </w:pPr>
      <w:r w:rsidRPr="00926E30">
        <w:rPr>
          <w:rFonts w:cs="Arial"/>
          <w:i/>
        </w:rPr>
        <w:t>Propos</w:t>
      </w:r>
      <w:r>
        <w:rPr>
          <w:rFonts w:cs="Arial"/>
          <w:i/>
        </w:rPr>
        <w:t>ed wording for Ad. 32</w:t>
      </w:r>
    </w:p>
    <w:p w:rsidR="005C2CE9" w:rsidRPr="00926E30" w:rsidRDefault="005C2CE9" w:rsidP="005C2CE9">
      <w:pPr>
        <w:rPr>
          <w:rFonts w:cs="Arial"/>
        </w:rPr>
      </w:pPr>
    </w:p>
    <w:p w:rsidR="005C2CE9" w:rsidRPr="00D408FF" w:rsidRDefault="005C2CE9" w:rsidP="005C2CE9">
      <w:pPr>
        <w:rPr>
          <w:rFonts w:cs="Arial"/>
          <w:highlight w:val="lightGray"/>
          <w:u w:val="single"/>
        </w:rPr>
      </w:pPr>
      <w:proofErr w:type="gramStart"/>
      <w:r w:rsidRPr="00D408FF">
        <w:rPr>
          <w:rFonts w:cs="Arial"/>
          <w:highlight w:val="lightGray"/>
          <w:u w:val="single"/>
        </w:rPr>
        <w:t>Ad</w:t>
      </w:r>
      <w:r w:rsidR="0076465B">
        <w:rPr>
          <w:rFonts w:cs="Arial"/>
          <w:highlight w:val="lightGray"/>
          <w:u w:val="single"/>
        </w:rPr>
        <w:t>.</w:t>
      </w:r>
      <w:proofErr w:type="gramEnd"/>
      <w:r w:rsidRPr="00D408FF">
        <w:rPr>
          <w:rFonts w:cs="Arial"/>
          <w:highlight w:val="lightGray"/>
          <w:u w:val="single"/>
        </w:rPr>
        <w:t xml:space="preserve"> 32: Male sterility</w:t>
      </w:r>
    </w:p>
    <w:p w:rsidR="005C2CE9" w:rsidRPr="00A3127C" w:rsidRDefault="005C2CE9" w:rsidP="005C2CE9">
      <w:pPr>
        <w:rPr>
          <w:rFonts w:cs="Arial"/>
        </w:rPr>
      </w:pPr>
    </w:p>
    <w:p w:rsidR="005C2CE9" w:rsidRPr="00312824" w:rsidRDefault="005C2CE9" w:rsidP="00D408FF">
      <w:pPr>
        <w:rPr>
          <w:rFonts w:cs="Arial"/>
          <w:highlight w:val="lightGray"/>
          <w:u w:val="single"/>
        </w:rPr>
      </w:pPr>
      <w:r w:rsidRPr="00D408FF">
        <w:rPr>
          <w:rFonts w:cs="Arial"/>
          <w:highlight w:val="lightGray"/>
          <w:u w:val="single"/>
        </w:rPr>
        <w:t>To be tested in a field t</w:t>
      </w:r>
      <w:r w:rsidRPr="00312824">
        <w:rPr>
          <w:rFonts w:cs="Arial"/>
          <w:highlight w:val="lightGray"/>
          <w:u w:val="single"/>
        </w:rPr>
        <w:t xml:space="preserve">rial and/or in a </w:t>
      </w:r>
      <w:r w:rsidR="00905890" w:rsidRPr="00312824">
        <w:rPr>
          <w:rFonts w:cs="Arial"/>
          <w:highlight w:val="lightGray"/>
          <w:u w:val="single"/>
        </w:rPr>
        <w:t>DNA marker test</w:t>
      </w:r>
      <w:r w:rsidRPr="00312824">
        <w:rPr>
          <w:rFonts w:cs="Arial"/>
          <w:highlight w:val="lightGray"/>
          <w:u w:val="single"/>
        </w:rPr>
        <w:t xml:space="preserve">. </w:t>
      </w:r>
    </w:p>
    <w:p w:rsidR="005C2CE9" w:rsidRPr="00312824" w:rsidRDefault="005C2CE9" w:rsidP="00D408FF">
      <w:pPr>
        <w:rPr>
          <w:rFonts w:cs="Arial"/>
          <w:highlight w:val="lightGray"/>
          <w:u w:val="single"/>
        </w:rPr>
      </w:pPr>
    </w:p>
    <w:p w:rsidR="005C2CE9" w:rsidRPr="00312824" w:rsidRDefault="005C2CE9" w:rsidP="00D408FF">
      <w:pPr>
        <w:rPr>
          <w:rFonts w:cs="Arial"/>
          <w:highlight w:val="lightGray"/>
          <w:u w:val="single"/>
        </w:rPr>
      </w:pPr>
      <w:r w:rsidRPr="00312824">
        <w:rPr>
          <w:rFonts w:cs="Arial"/>
          <w:highlight w:val="lightGray"/>
          <w:u w:val="single"/>
        </w:rPr>
        <w:t xml:space="preserve">Field trial: </w:t>
      </w:r>
    </w:p>
    <w:p w:rsidR="005C2CE9" w:rsidRPr="00312824" w:rsidRDefault="005C2CE9" w:rsidP="00D408FF">
      <w:pPr>
        <w:rPr>
          <w:rFonts w:cs="Arial"/>
          <w:highlight w:val="lightGray"/>
          <w:u w:val="single"/>
        </w:rPr>
      </w:pPr>
    </w:p>
    <w:p w:rsidR="005C2CE9" w:rsidRPr="00312824" w:rsidRDefault="005C2CE9" w:rsidP="00D408FF">
      <w:pPr>
        <w:rPr>
          <w:rFonts w:cs="Arial"/>
          <w:highlight w:val="lightGray"/>
          <w:u w:val="single"/>
        </w:rPr>
      </w:pPr>
      <w:r w:rsidRPr="00312824">
        <w:rPr>
          <w:rFonts w:cs="Arial"/>
          <w:highlight w:val="lightGray"/>
          <w:u w:val="single"/>
        </w:rPr>
        <w:t>Check presence of pollen on stamen: if pollen on stamen is present then male sterility is absent; if pollen on stamen is absent then male sterility is present.</w:t>
      </w:r>
    </w:p>
    <w:p w:rsidR="005C2CE9" w:rsidRPr="00312824" w:rsidRDefault="005C2CE9" w:rsidP="00D408FF">
      <w:pPr>
        <w:rPr>
          <w:rFonts w:cs="Arial"/>
          <w:highlight w:val="lightGray"/>
          <w:u w:val="single"/>
        </w:rPr>
      </w:pPr>
    </w:p>
    <w:p w:rsidR="005C2CE9" w:rsidRPr="00312824" w:rsidRDefault="00905890" w:rsidP="00D408FF">
      <w:pPr>
        <w:rPr>
          <w:rFonts w:cs="Arial"/>
          <w:highlight w:val="lightGray"/>
          <w:u w:val="single"/>
        </w:rPr>
      </w:pPr>
      <w:r w:rsidRPr="00312824">
        <w:rPr>
          <w:rFonts w:cs="Arial"/>
          <w:highlight w:val="lightGray"/>
          <w:u w:val="single"/>
        </w:rPr>
        <w:t>DNA marker test</w:t>
      </w:r>
      <w:r w:rsidR="005C2CE9" w:rsidRPr="00312824">
        <w:rPr>
          <w:rFonts w:cs="Arial"/>
          <w:highlight w:val="lightGray"/>
          <w:u w:val="single"/>
        </w:rPr>
        <w:t xml:space="preserve"> and/or field trial:</w:t>
      </w:r>
    </w:p>
    <w:p w:rsidR="005C2CE9" w:rsidRPr="00312824" w:rsidRDefault="005C2CE9" w:rsidP="00D408FF">
      <w:pPr>
        <w:rPr>
          <w:rFonts w:cs="Arial"/>
          <w:highlight w:val="lightGray"/>
          <w:u w:val="single"/>
        </w:rPr>
      </w:pPr>
    </w:p>
    <w:p w:rsidR="005C2CE9" w:rsidRPr="00312824" w:rsidRDefault="005C2CE9" w:rsidP="00D408FF">
      <w:pPr>
        <w:autoSpaceDE w:val="0"/>
        <w:autoSpaceDN w:val="0"/>
        <w:adjustRightInd w:val="0"/>
        <w:rPr>
          <w:rFonts w:eastAsiaTheme="minorHAnsi" w:cs="Arial"/>
          <w:highlight w:val="lightGray"/>
          <w:u w:val="single"/>
          <w:lang w:val="nl-NL"/>
        </w:rPr>
      </w:pPr>
      <w:r w:rsidRPr="00312824">
        <w:rPr>
          <w:rFonts w:eastAsiaTheme="minorHAnsi" w:cs="Arial"/>
          <w:iCs/>
          <w:highlight w:val="lightGray"/>
          <w:u w:val="single"/>
        </w:rPr>
        <w:t xml:space="preserve">All applications declared male sterile </w:t>
      </w:r>
      <w:r w:rsidR="003B58E4" w:rsidRPr="00312824">
        <w:rPr>
          <w:rFonts w:eastAsiaTheme="minorHAnsi" w:cs="Arial"/>
          <w:iCs/>
          <w:highlight w:val="lightGray"/>
          <w:u w:val="single"/>
        </w:rPr>
        <w:t xml:space="preserve">on the TQ can be examined in a field trial or in a </w:t>
      </w:r>
      <w:r w:rsidR="003B58E4" w:rsidRPr="00312824">
        <w:rPr>
          <w:rFonts w:cs="Arial"/>
          <w:highlight w:val="lightGray"/>
          <w:u w:val="single"/>
        </w:rPr>
        <w:t>DNA marker test</w:t>
      </w:r>
      <w:r w:rsidR="003B58E4" w:rsidRPr="00312824">
        <w:rPr>
          <w:rStyle w:val="FootnoteReference"/>
          <w:rFonts w:eastAsiaTheme="minorHAnsi" w:cs="Arial"/>
          <w:iCs/>
          <w:highlight w:val="lightGray"/>
          <w:u w:val="single"/>
        </w:rPr>
        <w:footnoteReference w:id="6"/>
      </w:r>
      <w:r w:rsidR="003B58E4" w:rsidRPr="00312824">
        <w:rPr>
          <w:rFonts w:eastAsiaTheme="minorHAnsi" w:cs="Arial"/>
          <w:iCs/>
          <w:highlight w:val="lightGray"/>
          <w:u w:val="single"/>
        </w:rPr>
        <w:t xml:space="preserve">.  In the case of a DNA marker test, if </w:t>
      </w:r>
      <w:r w:rsidRPr="00312824">
        <w:rPr>
          <w:rFonts w:eastAsiaTheme="minorHAnsi" w:cs="Arial"/>
          <w:iCs/>
          <w:highlight w:val="lightGray"/>
          <w:u w:val="single"/>
        </w:rPr>
        <w:t xml:space="preserve">the CMS marker appears to be not present, a field trial should be performed to observe whether the application is male sterile (on another mechanism) or fertile. All applications declared fertile are to be tested in a field trial. </w:t>
      </w:r>
    </w:p>
    <w:p w:rsidR="005C2CE9" w:rsidRPr="00312824" w:rsidRDefault="005C2CE9" w:rsidP="00D408FF">
      <w:pPr>
        <w:spacing w:line="259" w:lineRule="auto"/>
        <w:rPr>
          <w:rFonts w:cs="Arial"/>
          <w:highlight w:val="lightGray"/>
          <w:u w:val="single"/>
        </w:rPr>
      </w:pPr>
    </w:p>
    <w:p w:rsidR="00926B81" w:rsidRPr="00D408FF" w:rsidRDefault="00926B81" w:rsidP="00D408FF">
      <w:pPr>
        <w:autoSpaceDE w:val="0"/>
        <w:autoSpaceDN w:val="0"/>
        <w:adjustRightInd w:val="0"/>
        <w:contextualSpacing/>
        <w:rPr>
          <w:rFonts w:cs="Arial"/>
          <w:u w:val="single"/>
        </w:rPr>
      </w:pPr>
      <w:r w:rsidRPr="00312824">
        <w:rPr>
          <w:rFonts w:cs="Arial"/>
          <w:highlight w:val="lightGray"/>
          <w:u w:val="single"/>
        </w:rPr>
        <w:t>In case of a field trial, type of obse</w:t>
      </w:r>
      <w:r w:rsidR="00BF1E11" w:rsidRPr="00312824">
        <w:rPr>
          <w:rFonts w:cs="Arial"/>
          <w:highlight w:val="lightGray"/>
          <w:u w:val="single"/>
        </w:rPr>
        <w:t xml:space="preserve">rvation is VG. In case of a DNA </w:t>
      </w:r>
      <w:r w:rsidRPr="00312824">
        <w:rPr>
          <w:rFonts w:cs="Arial"/>
          <w:highlight w:val="lightGray"/>
          <w:u w:val="single"/>
        </w:rPr>
        <w:t>marker test, type of observation is MS.</w:t>
      </w:r>
    </w:p>
    <w:p w:rsidR="00926B81" w:rsidRDefault="00926B81" w:rsidP="005C2CE9">
      <w:pPr>
        <w:spacing w:line="259" w:lineRule="auto"/>
        <w:rPr>
          <w:rFonts w:cs="Arial"/>
        </w:rPr>
      </w:pPr>
    </w:p>
    <w:p w:rsidR="003B1122" w:rsidRDefault="003B1122">
      <w:pPr>
        <w:jc w:val="left"/>
        <w:rPr>
          <w:rFonts w:cs="Arial"/>
          <w:u w:val="single"/>
        </w:rPr>
      </w:pPr>
      <w:r>
        <w:rPr>
          <w:rFonts w:cs="Arial"/>
          <w:u w:val="single"/>
        </w:rPr>
        <w:br w:type="page"/>
      </w:r>
    </w:p>
    <w:p w:rsidR="005C2CE9" w:rsidRPr="008B56A2" w:rsidRDefault="005C2CE9" w:rsidP="005C2CE9">
      <w:pPr>
        <w:rPr>
          <w:rFonts w:cs="Arial"/>
          <w:u w:val="single"/>
        </w:rPr>
      </w:pPr>
      <w:proofErr w:type="gramStart"/>
      <w:r w:rsidRPr="003A505D">
        <w:rPr>
          <w:rFonts w:cs="Arial"/>
          <w:u w:val="single"/>
        </w:rPr>
        <w:t xml:space="preserve">Proposal to Revise the Test Guidelines for </w:t>
      </w:r>
      <w:r>
        <w:rPr>
          <w:rFonts w:cs="Arial"/>
          <w:u w:val="single"/>
        </w:rPr>
        <w:t>Curly Kale</w:t>
      </w:r>
      <w:r w:rsidRPr="003A505D">
        <w:rPr>
          <w:rFonts w:cs="Arial"/>
          <w:u w:val="single"/>
        </w:rPr>
        <w:t xml:space="preserve"> </w:t>
      </w:r>
      <w:r w:rsidRPr="008B56A2">
        <w:rPr>
          <w:rFonts w:cs="Arial"/>
          <w:u w:val="single"/>
        </w:rPr>
        <w:t>(</w:t>
      </w:r>
      <w:r w:rsidRPr="008B56A2">
        <w:rPr>
          <w:rFonts w:cs="Arial"/>
          <w:i/>
          <w:u w:val="single"/>
        </w:rPr>
        <w:t xml:space="preserve">Brassica </w:t>
      </w:r>
      <w:proofErr w:type="spellStart"/>
      <w:r w:rsidRPr="008B56A2">
        <w:rPr>
          <w:rFonts w:cs="Arial"/>
          <w:i/>
          <w:u w:val="single"/>
        </w:rPr>
        <w:t>oleracea</w:t>
      </w:r>
      <w:proofErr w:type="spellEnd"/>
      <w:r w:rsidRPr="008B56A2">
        <w:rPr>
          <w:rFonts w:cs="Arial"/>
          <w:u w:val="single"/>
        </w:rPr>
        <w:t xml:space="preserve"> L. </w:t>
      </w:r>
      <w:r w:rsidRPr="00EE20F3">
        <w:rPr>
          <w:u w:val="single"/>
        </w:rPr>
        <w:t xml:space="preserve">var. </w:t>
      </w:r>
      <w:proofErr w:type="spellStart"/>
      <w:r w:rsidRPr="00EE20F3">
        <w:rPr>
          <w:i/>
          <w:u w:val="single"/>
        </w:rPr>
        <w:t>sabellica</w:t>
      </w:r>
      <w:proofErr w:type="spellEnd"/>
      <w:r w:rsidRPr="00EE20F3">
        <w:rPr>
          <w:u w:val="single"/>
        </w:rPr>
        <w:t xml:space="preserve"> L.)</w:t>
      </w:r>
      <w:proofErr w:type="gramEnd"/>
      <w:r w:rsidRPr="00EE20F3">
        <w:rPr>
          <w:u w:val="single"/>
        </w:rPr>
        <w:t xml:space="preserve"> (</w:t>
      </w:r>
      <w:proofErr w:type="gramStart"/>
      <w:r w:rsidRPr="00EE20F3">
        <w:rPr>
          <w:u w:val="single"/>
        </w:rPr>
        <w:t>document</w:t>
      </w:r>
      <w:proofErr w:type="gramEnd"/>
      <w:r w:rsidRPr="00EE20F3">
        <w:rPr>
          <w:u w:val="single"/>
        </w:rPr>
        <w:t xml:space="preserve"> TG/</w:t>
      </w:r>
      <w:r w:rsidRPr="008B56A2">
        <w:rPr>
          <w:rFonts w:cs="Arial"/>
          <w:u w:val="single"/>
        </w:rPr>
        <w:t>90/6 Corr.)</w:t>
      </w:r>
    </w:p>
    <w:p w:rsidR="005C2CE9" w:rsidRPr="003A505D" w:rsidRDefault="005C2CE9" w:rsidP="005C2CE9">
      <w:pPr>
        <w:rPr>
          <w:rFonts w:cs="Arial"/>
        </w:rPr>
      </w:pPr>
    </w:p>
    <w:p w:rsidR="005C2CE9" w:rsidRDefault="005C2CE9" w:rsidP="005C2CE9">
      <w:pPr>
        <w:rPr>
          <w:rFonts w:cs="Arial"/>
        </w:rPr>
      </w:pPr>
      <w:r w:rsidRPr="00926E30">
        <w:rPr>
          <w:rFonts w:cs="Arial"/>
        </w:rPr>
        <w:t xml:space="preserve">The characteristic </w:t>
      </w:r>
      <w:r>
        <w:rPr>
          <w:rFonts w:cs="Arial"/>
        </w:rPr>
        <w:t>“M</w:t>
      </w:r>
      <w:r w:rsidRPr="00926E30">
        <w:rPr>
          <w:rFonts w:cs="Arial"/>
        </w:rPr>
        <w:t>ale sterility</w:t>
      </w:r>
      <w:r>
        <w:rPr>
          <w:rFonts w:cs="Arial"/>
        </w:rPr>
        <w:t>”</w:t>
      </w:r>
      <w:r w:rsidRPr="00926E30">
        <w:rPr>
          <w:rFonts w:cs="Arial"/>
        </w:rPr>
        <w:t xml:space="preserve"> is not included </w:t>
      </w:r>
      <w:r>
        <w:rPr>
          <w:rFonts w:cs="Arial"/>
        </w:rPr>
        <w:t>in the Test Guidelines for Curly Kale (document TG/90/6 Corr.)</w:t>
      </w:r>
      <w:r w:rsidRPr="00926E30">
        <w:rPr>
          <w:rFonts w:cs="Arial"/>
        </w:rPr>
        <w:t>.</w:t>
      </w:r>
      <w:r>
        <w:rPr>
          <w:rFonts w:cs="Arial"/>
        </w:rPr>
        <w:t xml:space="preserve">  </w:t>
      </w:r>
      <w:r w:rsidRPr="00926E30">
        <w:rPr>
          <w:rFonts w:cs="Arial"/>
        </w:rPr>
        <w:t xml:space="preserve">It is proposed to add this characteristic </w:t>
      </w:r>
      <w:r>
        <w:rPr>
          <w:rFonts w:cs="Arial"/>
        </w:rPr>
        <w:t xml:space="preserve">and an explanation </w:t>
      </w:r>
      <w:r w:rsidRPr="00926E30">
        <w:rPr>
          <w:rFonts w:cs="Arial"/>
        </w:rPr>
        <w:t xml:space="preserve">to the </w:t>
      </w:r>
      <w:r>
        <w:rPr>
          <w:rFonts w:cs="Arial"/>
        </w:rPr>
        <w:t>Test Guidelines (</w:t>
      </w:r>
      <w:r w:rsidRPr="00926E30">
        <w:rPr>
          <w:rFonts w:cs="Arial"/>
        </w:rPr>
        <w:t>like in Brussels sprouts</w:t>
      </w:r>
      <w:r>
        <w:rPr>
          <w:rFonts w:cs="Arial"/>
        </w:rPr>
        <w:t>,</w:t>
      </w:r>
      <w:r w:rsidRPr="00926E30">
        <w:rPr>
          <w:rFonts w:cs="Arial"/>
        </w:rPr>
        <w:t xml:space="preserve"> Cabbage</w:t>
      </w:r>
      <w:r>
        <w:rPr>
          <w:rFonts w:cs="Arial"/>
        </w:rPr>
        <w:t xml:space="preserve"> and Calabrese)</w:t>
      </w:r>
      <w:r w:rsidRPr="00926E30">
        <w:rPr>
          <w:rFonts w:cs="Arial"/>
        </w:rPr>
        <w:t>:</w:t>
      </w:r>
    </w:p>
    <w:p w:rsidR="005C2CE9" w:rsidRPr="00926E30" w:rsidRDefault="005C2CE9" w:rsidP="005C2CE9">
      <w:pPr>
        <w:spacing w:line="259" w:lineRule="auto"/>
        <w:rPr>
          <w:rFonts w:cs="Arial"/>
        </w:rPr>
      </w:pPr>
    </w:p>
    <w:tbl>
      <w:tblPr>
        <w:tblW w:w="1051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26"/>
        <w:gridCol w:w="1984"/>
        <w:gridCol w:w="1843"/>
        <w:gridCol w:w="1843"/>
        <w:gridCol w:w="1559"/>
        <w:gridCol w:w="1721"/>
        <w:gridCol w:w="567"/>
      </w:tblGrid>
      <w:tr w:rsidR="005C2CE9" w:rsidRPr="003A505D" w:rsidTr="00753EF2">
        <w:trPr>
          <w:cantSplit/>
        </w:trPr>
        <w:tc>
          <w:tcPr>
            <w:tcW w:w="567"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sz w:val="16"/>
                <w:szCs w:val="16"/>
              </w:rPr>
            </w:pPr>
          </w:p>
        </w:tc>
        <w:tc>
          <w:tcPr>
            <w:tcW w:w="426" w:type="dxa"/>
            <w:tcBorders>
              <w:top w:val="single" w:sz="4" w:space="0" w:color="auto"/>
              <w:left w:val="nil"/>
              <w:bottom w:val="nil"/>
              <w:right w:val="nil"/>
            </w:tcBorders>
          </w:tcPr>
          <w:p w:rsidR="005C2CE9" w:rsidRPr="003A505D" w:rsidRDefault="005C2CE9" w:rsidP="00753EF2">
            <w:pPr>
              <w:pStyle w:val="Normaltb"/>
              <w:keepNext w:val="0"/>
              <w:spacing w:before="80" w:after="80"/>
              <w:jc w:val="center"/>
              <w:rPr>
                <w:rFonts w:ascii="Arial" w:hAnsi="Arial" w:cs="Arial"/>
                <w:noProof w:val="0"/>
                <w:sz w:val="16"/>
                <w:szCs w:val="16"/>
              </w:rPr>
            </w:pPr>
          </w:p>
        </w:tc>
        <w:tc>
          <w:tcPr>
            <w:tcW w:w="1984" w:type="dxa"/>
            <w:tcBorders>
              <w:top w:val="single" w:sz="4" w:space="0" w:color="auto"/>
              <w:left w:val="nil"/>
              <w:bottom w:val="nil"/>
              <w:right w:val="nil"/>
            </w:tcBorders>
            <w:vAlign w:val="center"/>
          </w:tcPr>
          <w:p w:rsidR="005C2CE9" w:rsidRPr="00B265E0" w:rsidRDefault="005C2CE9" w:rsidP="00753EF2">
            <w:pPr>
              <w:pStyle w:val="tgchartext"/>
            </w:pPr>
            <w:r w:rsidRPr="00B265E0">
              <w:t>English</w:t>
            </w:r>
          </w:p>
        </w:tc>
        <w:tc>
          <w:tcPr>
            <w:tcW w:w="1843" w:type="dxa"/>
            <w:tcBorders>
              <w:top w:val="single" w:sz="4" w:space="0" w:color="auto"/>
              <w:left w:val="nil"/>
              <w:bottom w:val="nil"/>
              <w:right w:val="nil"/>
            </w:tcBorders>
            <w:vAlign w:val="center"/>
          </w:tcPr>
          <w:p w:rsidR="005C2CE9" w:rsidRPr="00B265E0" w:rsidRDefault="005C2CE9" w:rsidP="00753EF2">
            <w:pPr>
              <w:pStyle w:val="tgchartext"/>
              <w:rPr>
                <w:lang w:val="fr-FR"/>
              </w:rPr>
            </w:pPr>
            <w:r w:rsidRPr="00B265E0">
              <w:rPr>
                <w:lang w:val="fr-FR"/>
              </w:rPr>
              <w:t>français</w:t>
            </w:r>
          </w:p>
        </w:tc>
        <w:tc>
          <w:tcPr>
            <w:tcW w:w="1843" w:type="dxa"/>
            <w:tcBorders>
              <w:top w:val="single" w:sz="4" w:space="0" w:color="auto"/>
              <w:left w:val="nil"/>
              <w:bottom w:val="nil"/>
              <w:right w:val="nil"/>
            </w:tcBorders>
            <w:vAlign w:val="center"/>
          </w:tcPr>
          <w:p w:rsidR="005C2CE9" w:rsidRPr="00B265E0" w:rsidRDefault="005C2CE9" w:rsidP="00753EF2">
            <w:pPr>
              <w:pStyle w:val="tgchartext"/>
              <w:rPr>
                <w:lang w:val="de-DE"/>
              </w:rPr>
            </w:pPr>
            <w:r w:rsidRPr="00B265E0">
              <w:rPr>
                <w:lang w:val="de-DE"/>
              </w:rPr>
              <w:t>deutsch</w:t>
            </w:r>
          </w:p>
        </w:tc>
        <w:tc>
          <w:tcPr>
            <w:tcW w:w="1559" w:type="dxa"/>
            <w:tcBorders>
              <w:top w:val="single" w:sz="4" w:space="0" w:color="auto"/>
              <w:left w:val="nil"/>
              <w:bottom w:val="nil"/>
              <w:right w:val="nil"/>
            </w:tcBorders>
            <w:vAlign w:val="center"/>
          </w:tcPr>
          <w:p w:rsidR="005C2CE9" w:rsidRPr="00B265E0" w:rsidRDefault="005C2CE9" w:rsidP="00753EF2">
            <w:pPr>
              <w:pStyle w:val="tgchartext"/>
              <w:rPr>
                <w:lang w:val="es-ES_tradnl"/>
              </w:rPr>
            </w:pPr>
            <w:r w:rsidRPr="00B265E0">
              <w:rPr>
                <w:lang w:val="es-ES_tradnl"/>
              </w:rPr>
              <w:t>español</w:t>
            </w:r>
          </w:p>
        </w:tc>
        <w:tc>
          <w:tcPr>
            <w:tcW w:w="1721" w:type="dxa"/>
            <w:tcBorders>
              <w:top w:val="single" w:sz="4" w:space="0" w:color="auto"/>
              <w:left w:val="nil"/>
              <w:bottom w:val="nil"/>
              <w:right w:val="nil"/>
            </w:tcBorders>
            <w:vAlign w:val="center"/>
          </w:tcPr>
          <w:p w:rsidR="005C2CE9" w:rsidRPr="00B265E0" w:rsidRDefault="005C2CE9" w:rsidP="00753EF2">
            <w:pPr>
              <w:pStyle w:val="tgchart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left w:val="nil"/>
              <w:bottom w:val="nil"/>
              <w:right w:val="nil"/>
            </w:tcBorders>
            <w:vAlign w:val="center"/>
          </w:tcPr>
          <w:p w:rsidR="005C2CE9" w:rsidRPr="003A505D" w:rsidRDefault="005C2CE9" w:rsidP="00753EF2">
            <w:pPr>
              <w:pStyle w:val="tgchartextcentered"/>
              <w:rPr>
                <w:b w:val="0"/>
              </w:rPr>
            </w:pPr>
            <w:r w:rsidRPr="003A505D">
              <w:rPr>
                <w:b w:val="0"/>
              </w:rPr>
              <w:t>Note/</w:t>
            </w:r>
            <w:r w:rsidRPr="003A505D">
              <w:rPr>
                <w:b w:val="0"/>
              </w:rPr>
              <w:br/>
              <w:t>Nota</w:t>
            </w:r>
          </w:p>
        </w:tc>
      </w:tr>
      <w:tr w:rsidR="005C2CE9" w:rsidRPr="003A505D" w:rsidTr="00753EF2">
        <w:trPr>
          <w:cantSplit/>
        </w:trPr>
        <w:tc>
          <w:tcPr>
            <w:tcW w:w="567" w:type="dxa"/>
            <w:tcBorders>
              <w:top w:val="single" w:sz="4" w:space="0" w:color="auto"/>
              <w:left w:val="nil"/>
              <w:bottom w:val="nil"/>
              <w:right w:val="nil"/>
            </w:tcBorders>
          </w:tcPr>
          <w:p w:rsidR="005C2CE9" w:rsidRPr="00EE20F3" w:rsidRDefault="005C2CE9" w:rsidP="00753EF2">
            <w:pPr>
              <w:pStyle w:val="Normaltb"/>
              <w:keepNext w:val="0"/>
              <w:spacing w:before="80" w:after="80"/>
              <w:jc w:val="center"/>
              <w:rPr>
                <w:rFonts w:ascii="Arial" w:hAnsi="Arial" w:cs="Arial"/>
                <w:sz w:val="16"/>
                <w:szCs w:val="16"/>
                <w:highlight w:val="lightGray"/>
                <w:u w:val="single"/>
              </w:rPr>
            </w:pPr>
            <w:r w:rsidRPr="00EE20F3">
              <w:rPr>
                <w:rFonts w:ascii="Arial" w:hAnsi="Arial" w:cs="Arial"/>
                <w:sz w:val="16"/>
                <w:szCs w:val="16"/>
                <w:highlight w:val="lightGray"/>
                <w:u w:val="single"/>
              </w:rPr>
              <w:t>19.</w:t>
            </w:r>
            <w:r w:rsidRPr="00EE20F3">
              <w:rPr>
                <w:rFonts w:ascii="Arial" w:hAnsi="Arial" w:cs="Arial"/>
                <w:sz w:val="16"/>
                <w:szCs w:val="16"/>
                <w:highlight w:val="lightGray"/>
                <w:u w:val="single"/>
              </w:rPr>
              <w:br/>
            </w:r>
            <w:r w:rsidRPr="00EE20F3">
              <w:rPr>
                <w:rFonts w:ascii="Arial" w:hAnsi="Arial" w:cs="Arial"/>
                <w:sz w:val="16"/>
                <w:szCs w:val="16"/>
                <w:highlight w:val="lightGray"/>
                <w:u w:val="single"/>
              </w:rPr>
              <w:br/>
              <w:t>(+)</w:t>
            </w:r>
          </w:p>
        </w:tc>
        <w:tc>
          <w:tcPr>
            <w:tcW w:w="426" w:type="dxa"/>
            <w:tcBorders>
              <w:top w:val="single" w:sz="4" w:space="0" w:color="auto"/>
              <w:left w:val="nil"/>
              <w:bottom w:val="nil"/>
              <w:right w:val="nil"/>
            </w:tcBorders>
          </w:tcPr>
          <w:p w:rsidR="005C2CE9" w:rsidRPr="00EE20F3" w:rsidRDefault="00C2292E" w:rsidP="00CF683E">
            <w:pPr>
              <w:pStyle w:val="Normaltb"/>
              <w:keepNext w:val="0"/>
              <w:spacing w:before="80" w:after="80"/>
              <w:jc w:val="center"/>
              <w:rPr>
                <w:rFonts w:ascii="Arial" w:hAnsi="Arial" w:cs="Arial"/>
                <w:noProof w:val="0"/>
                <w:sz w:val="16"/>
                <w:szCs w:val="16"/>
                <w:highlight w:val="lightGray"/>
                <w:u w:val="single"/>
              </w:rPr>
            </w:pPr>
            <w:r w:rsidRPr="00EE20F3">
              <w:rPr>
                <w:rFonts w:ascii="Arial" w:hAnsi="Arial" w:cs="Arial"/>
                <w:sz w:val="16"/>
                <w:szCs w:val="16"/>
                <w:highlight w:val="lightGray"/>
                <w:u w:val="single"/>
                <w:lang w:val="de-DE"/>
              </w:rPr>
              <w:t>VG</w:t>
            </w:r>
            <w:r w:rsidRPr="00C2292E">
              <w:rPr>
                <w:rFonts w:ascii="Arial" w:hAnsi="Arial" w:cs="Arial"/>
                <w:sz w:val="16"/>
                <w:szCs w:val="16"/>
                <w:highlight w:val="lightGray"/>
                <w:u w:val="single"/>
                <w:lang w:val="de-DE"/>
              </w:rPr>
              <w:t>/</w:t>
            </w:r>
            <w:r w:rsidRPr="00C2292E">
              <w:rPr>
                <w:rFonts w:ascii="Arial" w:hAnsi="Arial" w:cs="Arial"/>
                <w:sz w:val="16"/>
                <w:szCs w:val="16"/>
                <w:highlight w:val="lightGray"/>
                <w:u w:val="single"/>
                <w:lang w:val="de-DE"/>
              </w:rPr>
              <w:br/>
            </w:r>
            <w:r w:rsidR="00CF683E">
              <w:rPr>
                <w:rFonts w:ascii="Arial" w:hAnsi="Arial" w:cs="Arial"/>
                <w:sz w:val="16"/>
                <w:szCs w:val="16"/>
                <w:highlight w:val="lightGray"/>
                <w:u w:val="single"/>
                <w:lang w:val="de-DE"/>
              </w:rPr>
              <w:t>M</w:t>
            </w:r>
            <w:r w:rsidRPr="00C2292E">
              <w:rPr>
                <w:rFonts w:ascii="Arial" w:hAnsi="Arial" w:cs="Arial"/>
                <w:sz w:val="16"/>
                <w:szCs w:val="16"/>
                <w:highlight w:val="lightGray"/>
                <w:u w:val="single"/>
                <w:lang w:val="de-DE"/>
              </w:rPr>
              <w:t>S</w:t>
            </w:r>
          </w:p>
        </w:tc>
        <w:tc>
          <w:tcPr>
            <w:tcW w:w="1984"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rPr>
            </w:pPr>
            <w:r w:rsidRPr="00EE20F3">
              <w:rPr>
                <w:rFonts w:cs="Arial"/>
                <w:b/>
                <w:sz w:val="16"/>
                <w:szCs w:val="16"/>
                <w:highlight w:val="lightGray"/>
                <w:u w:val="single"/>
              </w:rPr>
              <w:t>Male sterility</w:t>
            </w:r>
          </w:p>
        </w:tc>
        <w:tc>
          <w:tcPr>
            <w:tcW w:w="1843"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rPr>
            </w:pPr>
            <w:proofErr w:type="spellStart"/>
            <w:r w:rsidRPr="00EE20F3">
              <w:rPr>
                <w:rFonts w:cs="Arial"/>
                <w:b/>
                <w:sz w:val="16"/>
                <w:szCs w:val="16"/>
                <w:highlight w:val="lightGray"/>
                <w:u w:val="single"/>
              </w:rPr>
              <w:t>Stérilité</w:t>
            </w:r>
            <w:proofErr w:type="spellEnd"/>
            <w:r w:rsidRPr="00EE20F3">
              <w:rPr>
                <w:rFonts w:cs="Arial"/>
                <w:b/>
                <w:sz w:val="16"/>
                <w:szCs w:val="16"/>
                <w:highlight w:val="lightGray"/>
                <w:u w:val="single"/>
              </w:rPr>
              <w:t xml:space="preserve"> </w:t>
            </w:r>
            <w:proofErr w:type="spellStart"/>
            <w:r w:rsidRPr="00EE20F3">
              <w:rPr>
                <w:rFonts w:cs="Arial"/>
                <w:b/>
                <w:sz w:val="16"/>
                <w:szCs w:val="16"/>
                <w:highlight w:val="lightGray"/>
                <w:u w:val="single"/>
              </w:rPr>
              <w:t>mâle</w:t>
            </w:r>
            <w:proofErr w:type="spellEnd"/>
          </w:p>
        </w:tc>
        <w:tc>
          <w:tcPr>
            <w:tcW w:w="1843" w:type="dxa"/>
            <w:tcBorders>
              <w:top w:val="single" w:sz="4" w:space="0" w:color="auto"/>
              <w:left w:val="nil"/>
              <w:bottom w:val="nil"/>
              <w:right w:val="nil"/>
            </w:tcBorders>
          </w:tcPr>
          <w:p w:rsidR="005C2CE9" w:rsidRPr="00EE20F3" w:rsidRDefault="005C2CE9" w:rsidP="00753EF2">
            <w:pPr>
              <w:pStyle w:val="Normaltb"/>
              <w:keepNext w:val="0"/>
              <w:spacing w:before="80" w:after="80"/>
              <w:rPr>
                <w:rFonts w:ascii="Arial" w:hAnsi="Arial" w:cs="Arial"/>
                <w:noProof w:val="0"/>
                <w:sz w:val="16"/>
                <w:szCs w:val="16"/>
                <w:highlight w:val="lightGray"/>
                <w:u w:val="single"/>
              </w:rPr>
            </w:pPr>
            <w:proofErr w:type="spellStart"/>
            <w:r w:rsidRPr="00EE20F3">
              <w:rPr>
                <w:rFonts w:ascii="Arial" w:hAnsi="Arial" w:cs="Arial"/>
                <w:noProof w:val="0"/>
                <w:sz w:val="16"/>
                <w:szCs w:val="16"/>
                <w:highlight w:val="lightGray"/>
                <w:u w:val="single"/>
              </w:rPr>
              <w:t>Männliche</w:t>
            </w:r>
            <w:proofErr w:type="spellEnd"/>
            <w:r w:rsidRPr="00EE20F3">
              <w:rPr>
                <w:rFonts w:ascii="Arial" w:hAnsi="Arial" w:cs="Arial"/>
                <w:noProof w:val="0"/>
                <w:sz w:val="16"/>
                <w:szCs w:val="16"/>
                <w:highlight w:val="lightGray"/>
                <w:u w:val="single"/>
              </w:rPr>
              <w:t xml:space="preserve"> </w:t>
            </w:r>
            <w:proofErr w:type="spellStart"/>
            <w:r w:rsidRPr="00EE20F3">
              <w:rPr>
                <w:rFonts w:ascii="Arial" w:hAnsi="Arial" w:cs="Arial"/>
                <w:noProof w:val="0"/>
                <w:sz w:val="16"/>
                <w:szCs w:val="16"/>
                <w:highlight w:val="lightGray"/>
                <w:u w:val="single"/>
              </w:rPr>
              <w:t>Sterilität</w:t>
            </w:r>
            <w:proofErr w:type="spellEnd"/>
          </w:p>
        </w:tc>
        <w:tc>
          <w:tcPr>
            <w:tcW w:w="1559"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lang w:val="es-ES"/>
              </w:rPr>
            </w:pPr>
            <w:proofErr w:type="spellStart"/>
            <w:r w:rsidRPr="00EE20F3">
              <w:rPr>
                <w:rFonts w:cs="Arial"/>
                <w:b/>
                <w:sz w:val="16"/>
                <w:szCs w:val="16"/>
                <w:highlight w:val="lightGray"/>
                <w:u w:val="single"/>
                <w:lang w:val="es-ES"/>
              </w:rPr>
              <w:t>Androesterilidad</w:t>
            </w:r>
            <w:proofErr w:type="spellEnd"/>
          </w:p>
        </w:tc>
        <w:tc>
          <w:tcPr>
            <w:tcW w:w="1721" w:type="dxa"/>
            <w:tcBorders>
              <w:top w:val="single" w:sz="4" w:space="0" w:color="auto"/>
              <w:left w:val="nil"/>
              <w:bottom w:val="nil"/>
              <w:right w:val="nil"/>
            </w:tcBorders>
          </w:tcPr>
          <w:p w:rsidR="005C2CE9" w:rsidRPr="00EE20F3" w:rsidRDefault="005C2CE9" w:rsidP="00753EF2">
            <w:pPr>
              <w:spacing w:before="80" w:after="80"/>
              <w:rPr>
                <w:rFonts w:cs="Arial"/>
                <w:b/>
                <w:sz w:val="16"/>
                <w:szCs w:val="16"/>
                <w:highlight w:val="lightGray"/>
                <w:u w:val="single"/>
              </w:rPr>
            </w:pPr>
          </w:p>
        </w:tc>
        <w:tc>
          <w:tcPr>
            <w:tcW w:w="567" w:type="dxa"/>
            <w:tcBorders>
              <w:top w:val="single" w:sz="4" w:space="0" w:color="auto"/>
              <w:left w:val="nil"/>
              <w:bottom w:val="nil"/>
              <w:right w:val="nil"/>
            </w:tcBorders>
          </w:tcPr>
          <w:p w:rsidR="005C2CE9" w:rsidRPr="00EE20F3" w:rsidRDefault="005C2CE9" w:rsidP="00753EF2">
            <w:pPr>
              <w:spacing w:before="80" w:after="80"/>
              <w:jc w:val="center"/>
              <w:rPr>
                <w:rFonts w:cs="Arial"/>
                <w:b/>
                <w:sz w:val="16"/>
                <w:szCs w:val="16"/>
                <w:highlight w:val="lightGray"/>
                <w:u w:val="single"/>
              </w:rPr>
            </w:pPr>
          </w:p>
        </w:tc>
      </w:tr>
      <w:tr w:rsidR="005C2CE9" w:rsidRPr="003A505D" w:rsidTr="00753EF2">
        <w:trPr>
          <w:cantSplit/>
        </w:trPr>
        <w:tc>
          <w:tcPr>
            <w:tcW w:w="567" w:type="dxa"/>
            <w:tcBorders>
              <w:top w:val="nil"/>
              <w:left w:val="nil"/>
              <w:bottom w:val="nil"/>
              <w:right w:val="nil"/>
            </w:tcBorders>
          </w:tcPr>
          <w:p w:rsidR="005C2CE9" w:rsidRPr="00EE20F3" w:rsidRDefault="005C2CE9" w:rsidP="00753EF2">
            <w:pPr>
              <w:pStyle w:val="Normaltb"/>
              <w:keepNext w:val="0"/>
              <w:spacing w:before="80" w:after="80"/>
              <w:jc w:val="center"/>
              <w:rPr>
                <w:rFonts w:ascii="Arial" w:hAnsi="Arial" w:cs="Arial"/>
                <w:sz w:val="16"/>
                <w:szCs w:val="16"/>
                <w:highlight w:val="lightGray"/>
                <w:u w:val="single"/>
              </w:rPr>
            </w:pPr>
            <w:r w:rsidRPr="00EE20F3">
              <w:rPr>
                <w:rFonts w:ascii="Arial" w:hAnsi="Arial" w:cs="Arial"/>
                <w:sz w:val="16"/>
                <w:szCs w:val="16"/>
                <w:highlight w:val="lightGray"/>
                <w:u w:val="single"/>
              </w:rPr>
              <w:t>QL</w:t>
            </w:r>
          </w:p>
        </w:tc>
        <w:tc>
          <w:tcPr>
            <w:tcW w:w="426" w:type="dxa"/>
            <w:tcBorders>
              <w:top w:val="nil"/>
              <w:left w:val="nil"/>
              <w:bottom w:val="nil"/>
              <w:right w:val="nil"/>
            </w:tcBorders>
          </w:tcPr>
          <w:p w:rsidR="005C2CE9" w:rsidRPr="00EE20F3" w:rsidRDefault="005C2CE9" w:rsidP="00753EF2">
            <w:pPr>
              <w:pStyle w:val="Normaltb"/>
              <w:keepNext w:val="0"/>
              <w:spacing w:before="80" w:after="80"/>
              <w:jc w:val="center"/>
              <w:rPr>
                <w:rFonts w:ascii="Arial" w:hAnsi="Arial" w:cs="Arial"/>
                <w:i/>
                <w:sz w:val="16"/>
                <w:szCs w:val="16"/>
                <w:highlight w:val="lightGray"/>
                <w:u w:val="single"/>
              </w:rPr>
            </w:pPr>
          </w:p>
        </w:tc>
        <w:tc>
          <w:tcPr>
            <w:tcW w:w="1984" w:type="dxa"/>
            <w:tcBorders>
              <w:top w:val="nil"/>
              <w:left w:val="nil"/>
              <w:bottom w:val="nil"/>
              <w:right w:val="nil"/>
            </w:tcBorders>
          </w:tcPr>
          <w:p w:rsidR="005C2CE9" w:rsidRPr="00EE20F3" w:rsidRDefault="005C2CE9" w:rsidP="00753EF2">
            <w:pPr>
              <w:pStyle w:val="Normalt"/>
              <w:spacing w:before="80" w:after="80"/>
              <w:rPr>
                <w:rFonts w:ascii="Arial" w:hAnsi="Arial" w:cs="Arial"/>
                <w:noProof w:val="0"/>
                <w:sz w:val="16"/>
                <w:szCs w:val="16"/>
                <w:highlight w:val="lightGray"/>
                <w:u w:val="single"/>
              </w:rPr>
            </w:pPr>
            <w:r w:rsidRPr="00EE20F3">
              <w:rPr>
                <w:rFonts w:ascii="Arial" w:hAnsi="Arial" w:cs="Arial"/>
                <w:noProof w:val="0"/>
                <w:sz w:val="16"/>
                <w:szCs w:val="16"/>
                <w:highlight w:val="lightGray"/>
                <w:u w:val="single"/>
              </w:rPr>
              <w:t>absent</w:t>
            </w:r>
          </w:p>
        </w:tc>
        <w:tc>
          <w:tcPr>
            <w:tcW w:w="1843" w:type="dxa"/>
            <w:tcBorders>
              <w:top w:val="nil"/>
              <w:left w:val="nil"/>
              <w:bottom w:val="nil"/>
              <w:right w:val="nil"/>
            </w:tcBorders>
          </w:tcPr>
          <w:p w:rsidR="005C2CE9" w:rsidRPr="00EE20F3" w:rsidRDefault="005C2CE9" w:rsidP="00753EF2">
            <w:pPr>
              <w:spacing w:before="80" w:after="80"/>
              <w:rPr>
                <w:rFonts w:cs="Arial"/>
                <w:sz w:val="16"/>
                <w:szCs w:val="16"/>
                <w:highlight w:val="lightGray"/>
                <w:u w:val="single"/>
              </w:rPr>
            </w:pPr>
            <w:r w:rsidRPr="00EE20F3">
              <w:rPr>
                <w:rFonts w:cs="Arial"/>
                <w:sz w:val="16"/>
                <w:szCs w:val="16"/>
                <w:highlight w:val="lightGray"/>
                <w:u w:val="single"/>
              </w:rPr>
              <w:t>absente</w:t>
            </w:r>
          </w:p>
        </w:tc>
        <w:tc>
          <w:tcPr>
            <w:tcW w:w="1843" w:type="dxa"/>
            <w:tcBorders>
              <w:top w:val="nil"/>
              <w:left w:val="nil"/>
              <w:bottom w:val="nil"/>
              <w:right w:val="nil"/>
            </w:tcBorders>
          </w:tcPr>
          <w:p w:rsidR="005C2CE9" w:rsidRPr="00EE20F3" w:rsidRDefault="005C2CE9" w:rsidP="00753EF2">
            <w:pPr>
              <w:pStyle w:val="Normalt"/>
              <w:spacing w:before="80" w:after="80"/>
              <w:rPr>
                <w:rFonts w:ascii="Arial" w:hAnsi="Arial" w:cs="Arial"/>
                <w:noProof w:val="0"/>
                <w:sz w:val="16"/>
                <w:szCs w:val="16"/>
                <w:highlight w:val="lightGray"/>
                <w:u w:val="single"/>
              </w:rPr>
            </w:pPr>
            <w:proofErr w:type="spellStart"/>
            <w:r w:rsidRPr="00EE20F3">
              <w:rPr>
                <w:rFonts w:ascii="Arial" w:hAnsi="Arial" w:cs="Arial"/>
                <w:noProof w:val="0"/>
                <w:sz w:val="16"/>
                <w:szCs w:val="16"/>
                <w:highlight w:val="lightGray"/>
                <w:u w:val="single"/>
              </w:rPr>
              <w:t>fehlend</w:t>
            </w:r>
            <w:proofErr w:type="spellEnd"/>
          </w:p>
        </w:tc>
        <w:tc>
          <w:tcPr>
            <w:tcW w:w="1559" w:type="dxa"/>
            <w:tcBorders>
              <w:top w:val="nil"/>
              <w:left w:val="nil"/>
              <w:bottom w:val="nil"/>
              <w:right w:val="nil"/>
            </w:tcBorders>
          </w:tcPr>
          <w:p w:rsidR="005C2CE9" w:rsidRPr="00EE20F3" w:rsidRDefault="005C2CE9" w:rsidP="00753EF2">
            <w:pPr>
              <w:pStyle w:val="Normalt"/>
              <w:spacing w:before="80" w:after="80"/>
              <w:rPr>
                <w:rFonts w:ascii="Arial" w:hAnsi="Arial" w:cs="Arial"/>
                <w:noProof w:val="0"/>
                <w:sz w:val="16"/>
                <w:szCs w:val="16"/>
                <w:highlight w:val="lightGray"/>
                <w:u w:val="single"/>
                <w:lang w:val="es-ES"/>
              </w:rPr>
            </w:pPr>
            <w:r w:rsidRPr="00EE20F3">
              <w:rPr>
                <w:rFonts w:ascii="Arial" w:hAnsi="Arial" w:cs="Arial"/>
                <w:noProof w:val="0"/>
                <w:sz w:val="16"/>
                <w:szCs w:val="16"/>
                <w:highlight w:val="lightGray"/>
                <w:u w:val="single"/>
                <w:lang w:val="es-ES"/>
              </w:rPr>
              <w:t>ausente</w:t>
            </w:r>
          </w:p>
        </w:tc>
        <w:tc>
          <w:tcPr>
            <w:tcW w:w="1721" w:type="dxa"/>
            <w:tcBorders>
              <w:top w:val="nil"/>
              <w:left w:val="nil"/>
              <w:bottom w:val="nil"/>
              <w:right w:val="nil"/>
            </w:tcBorders>
          </w:tcPr>
          <w:p w:rsidR="005C2CE9" w:rsidRPr="00EE20F3" w:rsidRDefault="005C2CE9" w:rsidP="00753EF2">
            <w:pPr>
              <w:pStyle w:val="Normalt"/>
              <w:spacing w:before="80" w:after="80"/>
              <w:rPr>
                <w:rFonts w:ascii="Arial" w:hAnsi="Arial" w:cs="Arial"/>
                <w:i/>
                <w:sz w:val="16"/>
                <w:szCs w:val="16"/>
                <w:highlight w:val="lightGray"/>
                <w:u w:val="single"/>
                <w:lang w:val="nl-NL"/>
              </w:rPr>
            </w:pPr>
            <w:r w:rsidRPr="00EE20F3">
              <w:rPr>
                <w:rFonts w:ascii="Arial" w:hAnsi="Arial" w:cs="Arial"/>
                <w:sz w:val="16"/>
                <w:szCs w:val="16"/>
                <w:highlight w:val="lightGray"/>
                <w:u w:val="single"/>
              </w:rPr>
              <w:t xml:space="preserve">Buffalo, </w:t>
            </w:r>
            <w:r w:rsidR="00870F3F">
              <w:rPr>
                <w:rFonts w:ascii="Arial" w:hAnsi="Arial" w:cs="Arial"/>
                <w:sz w:val="16"/>
                <w:szCs w:val="16"/>
                <w:highlight w:val="lightGray"/>
                <w:u w:val="single"/>
              </w:rPr>
              <w:br/>
            </w:r>
            <w:r w:rsidRPr="00EE20F3">
              <w:rPr>
                <w:rFonts w:ascii="Arial" w:hAnsi="Arial" w:cs="Arial"/>
                <w:sz w:val="16"/>
                <w:szCs w:val="16"/>
                <w:highlight w:val="lightGray"/>
                <w:u w:val="single"/>
              </w:rPr>
              <w:t>Westlandse Herfst</w:t>
            </w:r>
          </w:p>
        </w:tc>
        <w:tc>
          <w:tcPr>
            <w:tcW w:w="567" w:type="dxa"/>
            <w:tcBorders>
              <w:top w:val="nil"/>
              <w:left w:val="nil"/>
              <w:bottom w:val="nil"/>
              <w:right w:val="nil"/>
            </w:tcBorders>
          </w:tcPr>
          <w:p w:rsidR="005C2CE9" w:rsidRPr="00EE20F3" w:rsidRDefault="005C2CE9" w:rsidP="00753EF2">
            <w:pPr>
              <w:spacing w:before="80" w:after="80"/>
              <w:jc w:val="center"/>
              <w:rPr>
                <w:rFonts w:cs="Arial"/>
                <w:sz w:val="16"/>
                <w:szCs w:val="16"/>
                <w:highlight w:val="lightGray"/>
                <w:u w:val="single"/>
              </w:rPr>
            </w:pPr>
            <w:r w:rsidRPr="00EE20F3">
              <w:rPr>
                <w:rFonts w:cs="Arial"/>
                <w:sz w:val="16"/>
                <w:szCs w:val="16"/>
                <w:highlight w:val="lightGray"/>
                <w:u w:val="single"/>
              </w:rPr>
              <w:t>1</w:t>
            </w:r>
          </w:p>
        </w:tc>
      </w:tr>
      <w:tr w:rsidR="005C2CE9" w:rsidRPr="003A505D" w:rsidTr="00753EF2">
        <w:trPr>
          <w:cantSplit/>
        </w:trPr>
        <w:tc>
          <w:tcPr>
            <w:tcW w:w="567" w:type="dxa"/>
            <w:tcBorders>
              <w:top w:val="nil"/>
              <w:left w:val="nil"/>
              <w:bottom w:val="single" w:sz="4" w:space="0" w:color="auto"/>
              <w:right w:val="nil"/>
            </w:tcBorders>
          </w:tcPr>
          <w:p w:rsidR="005C2CE9" w:rsidRPr="00EE20F3" w:rsidRDefault="005C2CE9" w:rsidP="00753EF2">
            <w:pPr>
              <w:spacing w:before="80" w:after="80"/>
              <w:jc w:val="center"/>
              <w:rPr>
                <w:rFonts w:cs="Arial"/>
                <w:i/>
                <w:sz w:val="16"/>
                <w:szCs w:val="16"/>
                <w:highlight w:val="lightGray"/>
                <w:u w:val="single"/>
              </w:rPr>
            </w:pPr>
          </w:p>
        </w:tc>
        <w:tc>
          <w:tcPr>
            <w:tcW w:w="426" w:type="dxa"/>
            <w:tcBorders>
              <w:top w:val="nil"/>
              <w:left w:val="nil"/>
              <w:bottom w:val="single" w:sz="4" w:space="0" w:color="auto"/>
              <w:right w:val="nil"/>
            </w:tcBorders>
          </w:tcPr>
          <w:p w:rsidR="005C2CE9" w:rsidRPr="00EE20F3" w:rsidRDefault="005C2CE9" w:rsidP="00753EF2">
            <w:pPr>
              <w:spacing w:before="80" w:after="80"/>
              <w:jc w:val="center"/>
              <w:rPr>
                <w:rFonts w:cs="Arial"/>
                <w:i/>
                <w:sz w:val="16"/>
                <w:szCs w:val="16"/>
                <w:highlight w:val="lightGray"/>
                <w:u w:val="single"/>
              </w:rPr>
            </w:pPr>
          </w:p>
        </w:tc>
        <w:tc>
          <w:tcPr>
            <w:tcW w:w="1984" w:type="dxa"/>
            <w:tcBorders>
              <w:top w:val="nil"/>
              <w:left w:val="nil"/>
              <w:bottom w:val="single" w:sz="4" w:space="0" w:color="auto"/>
              <w:right w:val="nil"/>
            </w:tcBorders>
          </w:tcPr>
          <w:p w:rsidR="005C2CE9" w:rsidRPr="00EE20F3" w:rsidRDefault="005C2CE9" w:rsidP="00753EF2">
            <w:pPr>
              <w:spacing w:before="80" w:after="80"/>
              <w:rPr>
                <w:rFonts w:cs="Arial"/>
                <w:sz w:val="16"/>
                <w:szCs w:val="16"/>
                <w:highlight w:val="lightGray"/>
                <w:u w:val="single"/>
              </w:rPr>
            </w:pPr>
            <w:r w:rsidRPr="00EE20F3">
              <w:rPr>
                <w:rFonts w:cs="Arial"/>
                <w:sz w:val="16"/>
                <w:szCs w:val="16"/>
                <w:highlight w:val="lightGray"/>
                <w:u w:val="single"/>
              </w:rPr>
              <w:t>present</w:t>
            </w:r>
          </w:p>
        </w:tc>
        <w:tc>
          <w:tcPr>
            <w:tcW w:w="1843" w:type="dxa"/>
            <w:tcBorders>
              <w:top w:val="nil"/>
              <w:left w:val="nil"/>
              <w:bottom w:val="single" w:sz="4" w:space="0" w:color="auto"/>
              <w:right w:val="nil"/>
            </w:tcBorders>
          </w:tcPr>
          <w:p w:rsidR="005C2CE9" w:rsidRPr="00EE20F3" w:rsidRDefault="005C2CE9" w:rsidP="00753EF2">
            <w:pPr>
              <w:spacing w:before="80" w:after="80"/>
              <w:rPr>
                <w:rFonts w:cs="Arial"/>
                <w:sz w:val="16"/>
                <w:szCs w:val="16"/>
                <w:highlight w:val="lightGray"/>
                <w:u w:val="single"/>
              </w:rPr>
            </w:pPr>
            <w:proofErr w:type="spellStart"/>
            <w:r w:rsidRPr="00EE20F3">
              <w:rPr>
                <w:rFonts w:cs="Arial"/>
                <w:sz w:val="16"/>
                <w:szCs w:val="16"/>
                <w:highlight w:val="lightGray"/>
                <w:u w:val="single"/>
              </w:rPr>
              <w:t>présente</w:t>
            </w:r>
            <w:proofErr w:type="spellEnd"/>
          </w:p>
        </w:tc>
        <w:tc>
          <w:tcPr>
            <w:tcW w:w="1843" w:type="dxa"/>
            <w:tcBorders>
              <w:top w:val="nil"/>
              <w:left w:val="nil"/>
              <w:bottom w:val="single" w:sz="4" w:space="0" w:color="auto"/>
              <w:right w:val="nil"/>
            </w:tcBorders>
          </w:tcPr>
          <w:p w:rsidR="005C2CE9" w:rsidRPr="00EE20F3" w:rsidRDefault="005C2CE9" w:rsidP="00753EF2">
            <w:pPr>
              <w:spacing w:before="80" w:after="80"/>
              <w:rPr>
                <w:rFonts w:cs="Arial"/>
                <w:sz w:val="16"/>
                <w:szCs w:val="16"/>
                <w:highlight w:val="lightGray"/>
                <w:u w:val="single"/>
              </w:rPr>
            </w:pPr>
            <w:proofErr w:type="spellStart"/>
            <w:r w:rsidRPr="00EE20F3">
              <w:rPr>
                <w:rFonts w:cs="Arial"/>
                <w:sz w:val="16"/>
                <w:szCs w:val="16"/>
                <w:highlight w:val="lightGray"/>
                <w:u w:val="single"/>
              </w:rPr>
              <w:t>vorhanden</w:t>
            </w:r>
            <w:proofErr w:type="spellEnd"/>
          </w:p>
        </w:tc>
        <w:tc>
          <w:tcPr>
            <w:tcW w:w="1559" w:type="dxa"/>
            <w:tcBorders>
              <w:top w:val="nil"/>
              <w:left w:val="nil"/>
              <w:bottom w:val="single" w:sz="4" w:space="0" w:color="auto"/>
              <w:right w:val="nil"/>
            </w:tcBorders>
          </w:tcPr>
          <w:p w:rsidR="005C2CE9" w:rsidRPr="00870F3F" w:rsidRDefault="005C2CE9" w:rsidP="00753EF2">
            <w:pPr>
              <w:spacing w:before="80" w:after="80"/>
              <w:rPr>
                <w:rFonts w:cs="Arial"/>
                <w:sz w:val="16"/>
                <w:szCs w:val="16"/>
                <w:highlight w:val="lightGray"/>
                <w:u w:val="single"/>
              </w:rPr>
            </w:pPr>
            <w:proofErr w:type="spellStart"/>
            <w:r w:rsidRPr="00870F3F">
              <w:rPr>
                <w:rFonts w:cs="Arial"/>
                <w:sz w:val="16"/>
                <w:szCs w:val="16"/>
                <w:highlight w:val="lightGray"/>
                <w:u w:val="single"/>
              </w:rPr>
              <w:t>presente</w:t>
            </w:r>
            <w:proofErr w:type="spellEnd"/>
          </w:p>
        </w:tc>
        <w:tc>
          <w:tcPr>
            <w:tcW w:w="1721" w:type="dxa"/>
            <w:tcBorders>
              <w:top w:val="nil"/>
              <w:left w:val="nil"/>
              <w:bottom w:val="single" w:sz="4" w:space="0" w:color="auto"/>
              <w:right w:val="nil"/>
            </w:tcBorders>
          </w:tcPr>
          <w:p w:rsidR="005C2CE9" w:rsidRPr="00EE20F3" w:rsidRDefault="005C2CE9" w:rsidP="00753EF2">
            <w:pPr>
              <w:pStyle w:val="Normalt"/>
              <w:spacing w:before="80" w:after="80"/>
              <w:rPr>
                <w:rFonts w:ascii="Arial" w:hAnsi="Arial" w:cs="Arial"/>
                <w:i/>
                <w:sz w:val="16"/>
                <w:szCs w:val="16"/>
                <w:highlight w:val="lightGray"/>
                <w:u w:val="single"/>
              </w:rPr>
            </w:pPr>
            <w:r w:rsidRPr="00EE20F3">
              <w:rPr>
                <w:rFonts w:ascii="Arial" w:hAnsi="Arial" w:cs="Arial"/>
                <w:sz w:val="16"/>
                <w:szCs w:val="16"/>
                <w:highlight w:val="lightGray"/>
                <w:u w:val="single"/>
              </w:rPr>
              <w:t>Winnetou</w:t>
            </w:r>
          </w:p>
        </w:tc>
        <w:tc>
          <w:tcPr>
            <w:tcW w:w="567" w:type="dxa"/>
            <w:tcBorders>
              <w:top w:val="nil"/>
              <w:left w:val="nil"/>
              <w:bottom w:val="single" w:sz="4" w:space="0" w:color="auto"/>
              <w:right w:val="nil"/>
            </w:tcBorders>
          </w:tcPr>
          <w:p w:rsidR="005C2CE9" w:rsidRPr="00EE20F3" w:rsidRDefault="005C2CE9" w:rsidP="00753EF2">
            <w:pPr>
              <w:spacing w:before="80" w:after="80"/>
              <w:jc w:val="center"/>
              <w:rPr>
                <w:rFonts w:cs="Arial"/>
                <w:sz w:val="16"/>
                <w:szCs w:val="16"/>
                <w:highlight w:val="lightGray"/>
                <w:u w:val="single"/>
              </w:rPr>
            </w:pPr>
            <w:r w:rsidRPr="00EE20F3">
              <w:rPr>
                <w:rFonts w:cs="Arial"/>
                <w:sz w:val="16"/>
                <w:szCs w:val="16"/>
                <w:highlight w:val="lightGray"/>
                <w:u w:val="single"/>
              </w:rPr>
              <w:t>9</w:t>
            </w:r>
          </w:p>
        </w:tc>
      </w:tr>
    </w:tbl>
    <w:p w:rsidR="005C2CE9" w:rsidRPr="002A3A42" w:rsidRDefault="005C2CE9" w:rsidP="005C2CE9">
      <w:pPr>
        <w:spacing w:line="259" w:lineRule="auto"/>
        <w:rPr>
          <w:rFonts w:cs="Arial"/>
        </w:rPr>
      </w:pPr>
    </w:p>
    <w:p w:rsidR="005C2CE9" w:rsidRPr="002A3A42" w:rsidRDefault="005C2CE9" w:rsidP="005C2CE9">
      <w:pPr>
        <w:spacing w:line="259" w:lineRule="auto"/>
        <w:rPr>
          <w:rFonts w:cs="Arial"/>
        </w:rPr>
      </w:pPr>
    </w:p>
    <w:p w:rsidR="005C2CE9" w:rsidRPr="00EE20F3" w:rsidRDefault="005C2CE9" w:rsidP="005C2CE9">
      <w:pPr>
        <w:rPr>
          <w:rFonts w:cs="Arial"/>
          <w:highlight w:val="lightGray"/>
          <w:u w:val="single"/>
        </w:rPr>
      </w:pPr>
      <w:proofErr w:type="gramStart"/>
      <w:r w:rsidRPr="00EE20F3">
        <w:rPr>
          <w:rFonts w:cs="Arial"/>
          <w:highlight w:val="lightGray"/>
          <w:u w:val="single"/>
        </w:rPr>
        <w:t>Ad</w:t>
      </w:r>
      <w:r w:rsidR="0076465B">
        <w:rPr>
          <w:rFonts w:cs="Arial"/>
          <w:highlight w:val="lightGray"/>
          <w:u w:val="single"/>
        </w:rPr>
        <w:t>.</w:t>
      </w:r>
      <w:proofErr w:type="gramEnd"/>
      <w:r w:rsidRPr="00EE20F3">
        <w:rPr>
          <w:rFonts w:cs="Arial"/>
          <w:highlight w:val="lightGray"/>
          <w:u w:val="single"/>
        </w:rPr>
        <w:t xml:space="preserve"> 19:  Male sterility</w:t>
      </w:r>
    </w:p>
    <w:p w:rsidR="005C2CE9" w:rsidRPr="00EE20F3" w:rsidRDefault="005C2CE9" w:rsidP="005C2CE9">
      <w:pPr>
        <w:rPr>
          <w:rFonts w:cs="Arial"/>
          <w:highlight w:val="lightGray"/>
          <w:u w:val="single"/>
        </w:rPr>
      </w:pPr>
    </w:p>
    <w:p w:rsidR="005C2CE9" w:rsidRPr="00312824" w:rsidRDefault="005C2CE9" w:rsidP="005C2CE9">
      <w:pPr>
        <w:tabs>
          <w:tab w:val="left" w:pos="0"/>
        </w:tabs>
        <w:rPr>
          <w:rFonts w:cs="Arial"/>
          <w:highlight w:val="lightGray"/>
          <w:u w:val="single"/>
        </w:rPr>
      </w:pPr>
      <w:r w:rsidRPr="00EE20F3">
        <w:rPr>
          <w:rFonts w:cs="Arial"/>
          <w:highlight w:val="lightGray"/>
          <w:u w:val="single"/>
        </w:rPr>
        <w:t xml:space="preserve">To be tested in a field trial and/or </w:t>
      </w:r>
      <w:r w:rsidRPr="00312824">
        <w:rPr>
          <w:rFonts w:cs="Arial"/>
          <w:highlight w:val="lightGray"/>
          <w:u w:val="single"/>
        </w:rPr>
        <w:t xml:space="preserve">in a </w:t>
      </w:r>
      <w:r w:rsidR="00905890" w:rsidRPr="00312824">
        <w:rPr>
          <w:rFonts w:cs="Arial"/>
          <w:highlight w:val="lightGray"/>
          <w:u w:val="single"/>
        </w:rPr>
        <w:t>DNA marker test</w:t>
      </w:r>
      <w:r w:rsidRPr="00312824">
        <w:rPr>
          <w:rFonts w:cs="Arial"/>
          <w:highlight w:val="lightGray"/>
          <w:u w:val="single"/>
        </w:rPr>
        <w:t>.</w:t>
      </w:r>
    </w:p>
    <w:p w:rsidR="005C2CE9" w:rsidRPr="00312824" w:rsidRDefault="005C2CE9" w:rsidP="005C2CE9">
      <w:pPr>
        <w:tabs>
          <w:tab w:val="left" w:pos="0"/>
        </w:tabs>
        <w:rPr>
          <w:rFonts w:cs="Arial"/>
          <w:highlight w:val="lightGray"/>
          <w:u w:val="single"/>
        </w:rPr>
      </w:pPr>
    </w:p>
    <w:p w:rsidR="005C2CE9" w:rsidRPr="00312824" w:rsidRDefault="005C2CE9" w:rsidP="005C2CE9">
      <w:pPr>
        <w:rPr>
          <w:rFonts w:cs="Arial"/>
          <w:highlight w:val="lightGray"/>
          <w:u w:val="single"/>
        </w:rPr>
      </w:pPr>
      <w:r w:rsidRPr="00312824">
        <w:rPr>
          <w:rFonts w:cs="Arial"/>
          <w:highlight w:val="lightGray"/>
          <w:u w:val="single"/>
        </w:rPr>
        <w:t xml:space="preserve">Field trial: </w:t>
      </w:r>
    </w:p>
    <w:p w:rsidR="005C2CE9" w:rsidRPr="00312824" w:rsidRDefault="005C2CE9" w:rsidP="005C2CE9">
      <w:pPr>
        <w:rPr>
          <w:rFonts w:cs="Arial"/>
          <w:highlight w:val="lightGray"/>
          <w:u w:val="single"/>
        </w:rPr>
      </w:pPr>
    </w:p>
    <w:p w:rsidR="005C2CE9" w:rsidRPr="00312824" w:rsidRDefault="005C2CE9" w:rsidP="005C2CE9">
      <w:pPr>
        <w:rPr>
          <w:rFonts w:cs="Arial"/>
          <w:highlight w:val="lightGray"/>
          <w:u w:val="single"/>
        </w:rPr>
      </w:pPr>
      <w:r w:rsidRPr="00312824">
        <w:rPr>
          <w:rFonts w:cs="Arial"/>
          <w:highlight w:val="lightGray"/>
          <w:u w:val="single"/>
        </w:rPr>
        <w:t>Check presence of pollen on stamen: if pollen on stamen is present then male sterility is absent; if pollen on stamen is absent then male sterility is present.</w:t>
      </w:r>
    </w:p>
    <w:p w:rsidR="005C2CE9" w:rsidRPr="00312824" w:rsidRDefault="005C2CE9" w:rsidP="005C2CE9">
      <w:pPr>
        <w:rPr>
          <w:rFonts w:cs="Arial"/>
          <w:highlight w:val="lightGray"/>
          <w:u w:val="single"/>
        </w:rPr>
      </w:pPr>
    </w:p>
    <w:p w:rsidR="005C2CE9" w:rsidRPr="00312824" w:rsidRDefault="00905890" w:rsidP="005C2CE9">
      <w:pPr>
        <w:rPr>
          <w:rFonts w:cs="Arial"/>
          <w:highlight w:val="lightGray"/>
          <w:u w:val="single"/>
        </w:rPr>
      </w:pPr>
      <w:r w:rsidRPr="00312824">
        <w:rPr>
          <w:rFonts w:cs="Arial"/>
          <w:highlight w:val="lightGray"/>
          <w:u w:val="single"/>
        </w:rPr>
        <w:t>DNA marker test</w:t>
      </w:r>
      <w:r w:rsidR="005C2CE9" w:rsidRPr="00312824">
        <w:rPr>
          <w:rFonts w:cs="Arial"/>
          <w:highlight w:val="lightGray"/>
          <w:u w:val="single"/>
        </w:rPr>
        <w:t xml:space="preserve"> and/or field trial:</w:t>
      </w:r>
    </w:p>
    <w:p w:rsidR="005C2CE9" w:rsidRPr="00312824" w:rsidRDefault="005C2CE9" w:rsidP="005C2CE9">
      <w:pPr>
        <w:rPr>
          <w:rFonts w:cs="Arial"/>
          <w:highlight w:val="lightGray"/>
          <w:u w:val="single"/>
        </w:rPr>
      </w:pPr>
    </w:p>
    <w:p w:rsidR="005C2CE9" w:rsidRPr="00312824" w:rsidRDefault="005C2CE9" w:rsidP="005C2CE9">
      <w:pPr>
        <w:rPr>
          <w:rFonts w:cs="Arial"/>
          <w:highlight w:val="lightGray"/>
          <w:u w:val="single"/>
        </w:rPr>
      </w:pPr>
      <w:r w:rsidRPr="00312824">
        <w:rPr>
          <w:rFonts w:eastAsiaTheme="minorHAnsi" w:cs="Arial"/>
          <w:iCs/>
          <w:highlight w:val="lightGray"/>
          <w:u w:val="single"/>
        </w:rPr>
        <w:t xml:space="preserve">All applications declared male sterile </w:t>
      </w:r>
      <w:r w:rsidR="003B58E4" w:rsidRPr="00312824">
        <w:rPr>
          <w:rFonts w:eastAsiaTheme="minorHAnsi" w:cs="Arial"/>
          <w:iCs/>
          <w:highlight w:val="lightGray"/>
          <w:u w:val="single"/>
        </w:rPr>
        <w:t xml:space="preserve">on the TQ can be examined in a field trial or in a </w:t>
      </w:r>
      <w:r w:rsidR="003B58E4" w:rsidRPr="00312824">
        <w:rPr>
          <w:rFonts w:cs="Arial"/>
          <w:highlight w:val="lightGray"/>
          <w:u w:val="single"/>
        </w:rPr>
        <w:t>DNA marker test</w:t>
      </w:r>
      <w:r w:rsidR="003B58E4" w:rsidRPr="00312824">
        <w:rPr>
          <w:rStyle w:val="FootnoteReference"/>
          <w:rFonts w:eastAsiaTheme="minorHAnsi" w:cs="Arial"/>
          <w:iCs/>
          <w:highlight w:val="lightGray"/>
          <w:u w:val="single"/>
        </w:rPr>
        <w:footnoteReference w:id="7"/>
      </w:r>
      <w:r w:rsidR="003B58E4" w:rsidRPr="00312824">
        <w:rPr>
          <w:rFonts w:eastAsiaTheme="minorHAnsi" w:cs="Arial"/>
          <w:iCs/>
          <w:highlight w:val="lightGray"/>
          <w:u w:val="single"/>
        </w:rPr>
        <w:t xml:space="preserve">.  In the case of a DNA marker test, if </w:t>
      </w:r>
      <w:r w:rsidRPr="00312824">
        <w:rPr>
          <w:rFonts w:eastAsiaTheme="minorHAnsi" w:cs="Arial"/>
          <w:iCs/>
          <w:highlight w:val="lightGray"/>
          <w:u w:val="single"/>
        </w:rPr>
        <w:t>the CMS marker appears to be not present, a field trial should be performed to observe whether the application is male sterile (on another mechanism) or fertile. All applications declared fertile are to be tested in a field trial.</w:t>
      </w:r>
    </w:p>
    <w:p w:rsidR="005C2CE9" w:rsidRPr="00312824" w:rsidRDefault="005C2CE9" w:rsidP="005C2CE9">
      <w:pPr>
        <w:jc w:val="left"/>
        <w:rPr>
          <w:rFonts w:cs="Arial"/>
          <w:highlight w:val="lightGray"/>
          <w:u w:val="single"/>
        </w:rPr>
      </w:pPr>
    </w:p>
    <w:p w:rsidR="00926B81" w:rsidRPr="00926B81" w:rsidRDefault="00926B81" w:rsidP="00926B81">
      <w:pPr>
        <w:autoSpaceDE w:val="0"/>
        <w:autoSpaceDN w:val="0"/>
        <w:adjustRightInd w:val="0"/>
        <w:contextualSpacing/>
        <w:rPr>
          <w:rFonts w:cs="Arial"/>
          <w:u w:val="single"/>
        </w:rPr>
      </w:pPr>
      <w:r w:rsidRPr="00312824">
        <w:rPr>
          <w:rFonts w:cs="Arial"/>
          <w:highlight w:val="lightGray"/>
          <w:u w:val="single"/>
        </w:rPr>
        <w:t xml:space="preserve">In case of a field trial, type of observation is VG. In case of a </w:t>
      </w:r>
      <w:r w:rsidR="00BF1E11" w:rsidRPr="00312824">
        <w:rPr>
          <w:rFonts w:cs="Arial"/>
          <w:highlight w:val="lightGray"/>
          <w:u w:val="single"/>
        </w:rPr>
        <w:t xml:space="preserve">DNA </w:t>
      </w:r>
      <w:r w:rsidRPr="00312824">
        <w:rPr>
          <w:rFonts w:cs="Arial"/>
          <w:highlight w:val="lightGray"/>
          <w:u w:val="single"/>
        </w:rPr>
        <w:t>marker test, type of observation is MS.</w:t>
      </w:r>
    </w:p>
    <w:p w:rsidR="005C2CE9" w:rsidRPr="00870F3F" w:rsidRDefault="005C2CE9" w:rsidP="005C2CE9">
      <w:pPr>
        <w:rPr>
          <w:snapToGrid w:val="0"/>
        </w:rPr>
      </w:pPr>
    </w:p>
    <w:p w:rsidR="00870F3F" w:rsidRPr="00870F3F" w:rsidRDefault="00870F3F" w:rsidP="005C2CE9">
      <w:pPr>
        <w:rPr>
          <w:snapToGrid w:val="0"/>
        </w:rPr>
      </w:pPr>
    </w:p>
    <w:p w:rsidR="007B286C" w:rsidRDefault="007B286C" w:rsidP="007B286C">
      <w:pPr>
        <w:pStyle w:val="endofdoc"/>
      </w:pPr>
    </w:p>
    <w:p w:rsidR="006B17D2" w:rsidRPr="00C5280D" w:rsidRDefault="0061555F" w:rsidP="007B286C">
      <w:pPr>
        <w:pStyle w:val="endofdoc"/>
      </w:pPr>
      <w:r w:rsidRPr="00C5280D">
        <w:t>[End of document]</w:t>
      </w:r>
    </w:p>
    <w:sectPr w:rsidR="006B17D2" w:rsidRPr="00C5280D"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B8A" w:rsidRDefault="002C6B8A" w:rsidP="006655D3">
      <w:r>
        <w:separator/>
      </w:r>
    </w:p>
    <w:p w:rsidR="002C6B8A" w:rsidRDefault="002C6B8A" w:rsidP="006655D3"/>
    <w:p w:rsidR="002C6B8A" w:rsidRDefault="002C6B8A" w:rsidP="006655D3"/>
  </w:endnote>
  <w:endnote w:type="continuationSeparator" w:id="0">
    <w:p w:rsidR="002C6B8A" w:rsidRDefault="002C6B8A" w:rsidP="006655D3">
      <w:r>
        <w:separator/>
      </w:r>
    </w:p>
    <w:p w:rsidR="002C6B8A" w:rsidRPr="00311399" w:rsidRDefault="002C6B8A">
      <w:pPr>
        <w:pStyle w:val="Footer"/>
        <w:spacing w:after="60"/>
        <w:rPr>
          <w:sz w:val="18"/>
          <w:lang w:val="fr-CH"/>
        </w:rPr>
      </w:pPr>
      <w:r w:rsidRPr="00311399">
        <w:rPr>
          <w:sz w:val="18"/>
          <w:lang w:val="fr-CH"/>
        </w:rPr>
        <w:t>[Suite de la note de la page précédente]</w:t>
      </w:r>
    </w:p>
    <w:p w:rsidR="002C6B8A" w:rsidRPr="00311399" w:rsidRDefault="002C6B8A" w:rsidP="006655D3">
      <w:pPr>
        <w:rPr>
          <w:lang w:val="fr-CH"/>
        </w:rPr>
      </w:pPr>
    </w:p>
    <w:p w:rsidR="002C6B8A" w:rsidRPr="00311399" w:rsidRDefault="002C6B8A" w:rsidP="006655D3">
      <w:pPr>
        <w:rPr>
          <w:lang w:val="fr-CH"/>
        </w:rPr>
      </w:pPr>
    </w:p>
  </w:endnote>
  <w:endnote w:type="continuationNotice" w:id="1">
    <w:p w:rsidR="002C6B8A" w:rsidRPr="00311399" w:rsidRDefault="002C6B8A" w:rsidP="006655D3">
      <w:pPr>
        <w:rPr>
          <w:lang w:val="fr-CH"/>
        </w:rPr>
      </w:pPr>
      <w:r w:rsidRPr="00311399">
        <w:rPr>
          <w:lang w:val="fr-CH"/>
        </w:rPr>
        <w:t>[Suite de la note page suivante]</w:t>
      </w:r>
    </w:p>
    <w:p w:rsidR="002C6B8A" w:rsidRPr="00311399" w:rsidRDefault="002C6B8A" w:rsidP="006655D3">
      <w:pPr>
        <w:rPr>
          <w:lang w:val="fr-CH"/>
        </w:rPr>
      </w:pPr>
    </w:p>
    <w:p w:rsidR="002C6B8A" w:rsidRPr="00311399" w:rsidRDefault="002C6B8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B8A" w:rsidRDefault="002C6B8A" w:rsidP="006655D3">
      <w:r>
        <w:separator/>
      </w:r>
    </w:p>
  </w:footnote>
  <w:footnote w:type="continuationSeparator" w:id="0">
    <w:p w:rsidR="002C6B8A" w:rsidRDefault="002C6B8A" w:rsidP="006655D3">
      <w:r>
        <w:separator/>
      </w:r>
    </w:p>
    <w:p w:rsidR="002C6B8A" w:rsidRPr="00311399" w:rsidRDefault="002C6B8A" w:rsidP="001D6CFA">
      <w:pPr>
        <w:pStyle w:val="Footer"/>
        <w:spacing w:after="60"/>
        <w:rPr>
          <w:lang w:val="fr-CH"/>
        </w:rPr>
      </w:pPr>
      <w:r w:rsidRPr="00311399">
        <w:rPr>
          <w:sz w:val="18"/>
          <w:lang w:val="fr-CH"/>
        </w:rPr>
        <w:t>[Suite de la note de la page précédente]</w:t>
      </w:r>
    </w:p>
  </w:footnote>
  <w:footnote w:type="continuationNotice" w:id="1">
    <w:p w:rsidR="002C6B8A" w:rsidRPr="00311399" w:rsidRDefault="002C6B8A" w:rsidP="006655D3">
      <w:pPr>
        <w:rPr>
          <w:lang w:val="fr-CH"/>
        </w:rPr>
      </w:pPr>
      <w:r w:rsidRPr="00311399">
        <w:rPr>
          <w:lang w:val="fr-CH"/>
        </w:rPr>
        <w:t>[Suite de la note page suivante]</w:t>
      </w:r>
    </w:p>
  </w:footnote>
  <w:footnote w:id="2">
    <w:p w:rsidR="005C2CE9" w:rsidRPr="003B1122" w:rsidRDefault="005C2CE9" w:rsidP="005C2CE9">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 w:id="3">
    <w:p w:rsidR="00905890" w:rsidRPr="003B1122" w:rsidRDefault="00905890" w:rsidP="00905890">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 w:id="4">
    <w:p w:rsidR="006308D6" w:rsidRPr="003B1122" w:rsidRDefault="006308D6" w:rsidP="006308D6">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 w:id="5">
    <w:p w:rsidR="003B58E4" w:rsidRPr="003B1122" w:rsidRDefault="003B58E4" w:rsidP="003B58E4">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 w:id="6">
    <w:p w:rsidR="003B58E4" w:rsidRPr="003B1122" w:rsidRDefault="003B58E4" w:rsidP="003B58E4">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 w:id="7">
    <w:p w:rsidR="003B58E4" w:rsidRPr="003B1122" w:rsidRDefault="003B58E4" w:rsidP="003B58E4">
      <w:pPr>
        <w:ind w:left="567" w:hanging="567"/>
      </w:pPr>
      <w:r w:rsidRPr="003B1122">
        <w:rPr>
          <w:rStyle w:val="FootnoteReference"/>
          <w:sz w:val="16"/>
          <w:szCs w:val="16"/>
        </w:rPr>
        <w:footnoteRef/>
      </w:r>
      <w:r w:rsidRPr="003B1122">
        <w:rPr>
          <w:sz w:val="16"/>
          <w:szCs w:val="16"/>
        </w:rPr>
        <w:t xml:space="preserve"> </w:t>
      </w:r>
      <w:r w:rsidRPr="003B1122">
        <w:rPr>
          <w:sz w:val="16"/>
          <w:szCs w:val="16"/>
        </w:rPr>
        <w:tab/>
      </w:r>
      <w:r w:rsidRPr="003B1122">
        <w:rPr>
          <w:rFonts w:cs="Arial"/>
          <w:sz w:val="16"/>
          <w:szCs w:val="16"/>
        </w:rPr>
        <w:t xml:space="preserve">The description of the method to test male sterility for </w:t>
      </w:r>
      <w:r w:rsidRPr="003B1122">
        <w:rPr>
          <w:rFonts w:cs="Arial"/>
          <w:i/>
          <w:sz w:val="16"/>
          <w:szCs w:val="16"/>
        </w:rPr>
        <w:t>Brassica</w:t>
      </w:r>
      <w:r w:rsidRPr="003B1122">
        <w:rPr>
          <w:rFonts w:cs="Arial"/>
          <w:sz w:val="16"/>
          <w:szCs w:val="16"/>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w:t>
      </w:r>
      <w:r w:rsidR="007F479B">
        <w:rPr>
          <w:rFonts w:cs="Arial"/>
          <w:sz w:val="16"/>
          <w:szCs w:val="16"/>
        </w:rPr>
        <w:t>f UPOV members that use the CMS </w:t>
      </w:r>
      <w:r w:rsidRPr="003B1122">
        <w:rPr>
          <w:rFonts w:cs="Arial"/>
          <w:sz w:val="16"/>
          <w:szCs w:val="16"/>
        </w:rPr>
        <w:t>marker for the above purposes will be held accountable for possible (</w:t>
      </w:r>
      <w:proofErr w:type="spellStart"/>
      <w:r w:rsidRPr="003B1122">
        <w:rPr>
          <w:rFonts w:cs="Arial"/>
          <w:sz w:val="16"/>
          <w:szCs w:val="16"/>
        </w:rPr>
        <w:t>mis</w:t>
      </w:r>
      <w:proofErr w:type="spellEnd"/>
      <w:r w:rsidRPr="003B1122">
        <w:rPr>
          <w:rFonts w:cs="Arial"/>
          <w:sz w:val="16"/>
          <w:szCs w:val="16"/>
        </w:rPr>
        <w:t xml:space="preserve">)use of the CMS marker by third parties. Please contact </w:t>
      </w:r>
      <w:proofErr w:type="spellStart"/>
      <w:r w:rsidRPr="003B1122">
        <w:rPr>
          <w:rFonts w:cs="Arial"/>
          <w:sz w:val="16"/>
          <w:szCs w:val="16"/>
        </w:rPr>
        <w:t>Naktuinbouw</w:t>
      </w:r>
      <w:proofErr w:type="spellEnd"/>
      <w:r w:rsidRPr="003B1122">
        <w:rPr>
          <w:rFonts w:cs="Arial"/>
          <w:sz w:val="16"/>
          <w:szCs w:val="16"/>
        </w:rPr>
        <w:t>, Netherlands, to obtain the method and information on the CMS marker for the purposes mentioned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8E6BA9">
      <w:rPr>
        <w:rStyle w:val="PageNumber"/>
        <w:lang w:val="en-US"/>
      </w:rPr>
      <w:t>6</w:t>
    </w:r>
    <w:r w:rsidRPr="00C5280D">
      <w:rPr>
        <w:rStyle w:val="PageNumber"/>
        <w:lang w:val="en-US"/>
      </w:rPr>
      <w:t>/</w:t>
    </w:r>
    <w:r w:rsidR="00DD0B27">
      <w:rPr>
        <w:rStyle w:val="PageNumber"/>
        <w:lang w:val="en-US"/>
      </w:rPr>
      <w:t>10</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01E0A">
      <w:rPr>
        <w:rStyle w:val="PageNumber"/>
        <w:noProof/>
        <w:lang w:val="en-US"/>
      </w:rPr>
      <w:t>7</w:t>
    </w:r>
    <w:r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B3EF0"/>
    <w:multiLevelType w:val="hybridMultilevel"/>
    <w:tmpl w:val="9580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B238FD"/>
    <w:multiLevelType w:val="singleLevel"/>
    <w:tmpl w:val="10C23A3E"/>
    <w:lvl w:ilvl="0">
      <w:start w:val="1"/>
      <w:numFmt w:val="lowerLetter"/>
      <w:lvlText w:val="(%1)"/>
      <w:lvlJc w:val="left"/>
      <w:pPr>
        <w:tabs>
          <w:tab w:val="num" w:pos="360"/>
        </w:tabs>
        <w:ind w:left="360" w:hanging="360"/>
      </w:pPr>
    </w:lvl>
  </w:abstractNum>
  <w:abstractNum w:abstractNumId="2">
    <w:nsid w:val="73DB60EA"/>
    <w:multiLevelType w:val="hybridMultilevel"/>
    <w:tmpl w:val="C2E41DBA"/>
    <w:lvl w:ilvl="0" w:tplc="04090001">
      <w:start w:val="1"/>
      <w:numFmt w:val="bullet"/>
      <w:lvlText w:val=""/>
      <w:lvlJc w:val="left"/>
      <w:pPr>
        <w:ind w:left="720" w:hanging="360"/>
      </w:pPr>
      <w:rPr>
        <w:rFonts w:ascii="Symbol" w:hAnsi="Symbol" w:hint="default"/>
      </w:rPr>
    </w:lvl>
    <w:lvl w:ilvl="1" w:tplc="8AFE9774">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B8A"/>
    <w:rsid w:val="00010CF3"/>
    <w:rsid w:val="00011E27"/>
    <w:rsid w:val="000148BC"/>
    <w:rsid w:val="00024AB8"/>
    <w:rsid w:val="00030854"/>
    <w:rsid w:val="00036028"/>
    <w:rsid w:val="00044642"/>
    <w:rsid w:val="000446B9"/>
    <w:rsid w:val="00047E21"/>
    <w:rsid w:val="00083EE0"/>
    <w:rsid w:val="00085505"/>
    <w:rsid w:val="00086FA9"/>
    <w:rsid w:val="000C7021"/>
    <w:rsid w:val="000D6BBC"/>
    <w:rsid w:val="000D7780"/>
    <w:rsid w:val="00105127"/>
    <w:rsid w:val="00105929"/>
    <w:rsid w:val="001131D5"/>
    <w:rsid w:val="00122C44"/>
    <w:rsid w:val="00125EFC"/>
    <w:rsid w:val="00141DB8"/>
    <w:rsid w:val="0017474A"/>
    <w:rsid w:val="001758C6"/>
    <w:rsid w:val="00182B99"/>
    <w:rsid w:val="001D0B86"/>
    <w:rsid w:val="001D6CFA"/>
    <w:rsid w:val="001E30F9"/>
    <w:rsid w:val="0021332C"/>
    <w:rsid w:val="00213982"/>
    <w:rsid w:val="0024416D"/>
    <w:rsid w:val="00266165"/>
    <w:rsid w:val="0026748A"/>
    <w:rsid w:val="002800A0"/>
    <w:rsid w:val="002801B3"/>
    <w:rsid w:val="00281060"/>
    <w:rsid w:val="00290053"/>
    <w:rsid w:val="002940E8"/>
    <w:rsid w:val="002A6E50"/>
    <w:rsid w:val="002C256A"/>
    <w:rsid w:val="002C6B8A"/>
    <w:rsid w:val="00301E0A"/>
    <w:rsid w:val="00305A7F"/>
    <w:rsid w:val="00311399"/>
    <w:rsid w:val="00312824"/>
    <w:rsid w:val="003152FE"/>
    <w:rsid w:val="00327436"/>
    <w:rsid w:val="00344BD6"/>
    <w:rsid w:val="0035528D"/>
    <w:rsid w:val="00361821"/>
    <w:rsid w:val="003B1122"/>
    <w:rsid w:val="003B58E4"/>
    <w:rsid w:val="003D227C"/>
    <w:rsid w:val="003D2B4D"/>
    <w:rsid w:val="00444A88"/>
    <w:rsid w:val="00474DA4"/>
    <w:rsid w:val="00476B4D"/>
    <w:rsid w:val="004805FA"/>
    <w:rsid w:val="00481151"/>
    <w:rsid w:val="004D047D"/>
    <w:rsid w:val="004D3B68"/>
    <w:rsid w:val="004F305A"/>
    <w:rsid w:val="00512164"/>
    <w:rsid w:val="00520297"/>
    <w:rsid w:val="005338F9"/>
    <w:rsid w:val="0054281C"/>
    <w:rsid w:val="0055268D"/>
    <w:rsid w:val="00576BE4"/>
    <w:rsid w:val="005A400A"/>
    <w:rsid w:val="005C2CE9"/>
    <w:rsid w:val="00612379"/>
    <w:rsid w:val="0061555F"/>
    <w:rsid w:val="006308D6"/>
    <w:rsid w:val="00641200"/>
    <w:rsid w:val="006655D3"/>
    <w:rsid w:val="00687EB4"/>
    <w:rsid w:val="006B17D2"/>
    <w:rsid w:val="006C224E"/>
    <w:rsid w:val="006D780A"/>
    <w:rsid w:val="00732DEC"/>
    <w:rsid w:val="00735BD5"/>
    <w:rsid w:val="007556F6"/>
    <w:rsid w:val="00760EEF"/>
    <w:rsid w:val="0076465B"/>
    <w:rsid w:val="00777EE5"/>
    <w:rsid w:val="00784836"/>
    <w:rsid w:val="0078600C"/>
    <w:rsid w:val="0079023E"/>
    <w:rsid w:val="007A2854"/>
    <w:rsid w:val="007B286C"/>
    <w:rsid w:val="007D0B9D"/>
    <w:rsid w:val="007D19B0"/>
    <w:rsid w:val="007F479B"/>
    <w:rsid w:val="007F498F"/>
    <w:rsid w:val="0080679D"/>
    <w:rsid w:val="008108B0"/>
    <w:rsid w:val="00811B20"/>
    <w:rsid w:val="0082296E"/>
    <w:rsid w:val="00824099"/>
    <w:rsid w:val="00845551"/>
    <w:rsid w:val="00867AC1"/>
    <w:rsid w:val="00870F3F"/>
    <w:rsid w:val="008A743F"/>
    <w:rsid w:val="008C0970"/>
    <w:rsid w:val="008C17C4"/>
    <w:rsid w:val="008D2CF7"/>
    <w:rsid w:val="008E6BA9"/>
    <w:rsid w:val="00900C26"/>
    <w:rsid w:val="0090197F"/>
    <w:rsid w:val="00905890"/>
    <w:rsid w:val="00906DDC"/>
    <w:rsid w:val="00926AB3"/>
    <w:rsid w:val="00926B81"/>
    <w:rsid w:val="00934E09"/>
    <w:rsid w:val="00936253"/>
    <w:rsid w:val="00952DD4"/>
    <w:rsid w:val="00970FED"/>
    <w:rsid w:val="00997029"/>
    <w:rsid w:val="009A0C21"/>
    <w:rsid w:val="009D690D"/>
    <w:rsid w:val="009E65B6"/>
    <w:rsid w:val="00A42AC3"/>
    <w:rsid w:val="00A430CF"/>
    <w:rsid w:val="00A54309"/>
    <w:rsid w:val="00A63CBC"/>
    <w:rsid w:val="00A67DE6"/>
    <w:rsid w:val="00AB2B93"/>
    <w:rsid w:val="00AB7E5B"/>
    <w:rsid w:val="00AE0EF1"/>
    <w:rsid w:val="00AE2937"/>
    <w:rsid w:val="00B07301"/>
    <w:rsid w:val="00B224DE"/>
    <w:rsid w:val="00B46575"/>
    <w:rsid w:val="00B84BBD"/>
    <w:rsid w:val="00BA43FB"/>
    <w:rsid w:val="00BC127D"/>
    <w:rsid w:val="00BC1FE6"/>
    <w:rsid w:val="00BE0050"/>
    <w:rsid w:val="00BF1E11"/>
    <w:rsid w:val="00C01157"/>
    <w:rsid w:val="00C061B6"/>
    <w:rsid w:val="00C21C04"/>
    <w:rsid w:val="00C2292E"/>
    <w:rsid w:val="00C2446C"/>
    <w:rsid w:val="00C36AE5"/>
    <w:rsid w:val="00C41F17"/>
    <w:rsid w:val="00C5280D"/>
    <w:rsid w:val="00C5791C"/>
    <w:rsid w:val="00C66290"/>
    <w:rsid w:val="00C72B7A"/>
    <w:rsid w:val="00C973F2"/>
    <w:rsid w:val="00CA304C"/>
    <w:rsid w:val="00CA774A"/>
    <w:rsid w:val="00CC11B0"/>
    <w:rsid w:val="00CF683E"/>
    <w:rsid w:val="00CF7E36"/>
    <w:rsid w:val="00D3708D"/>
    <w:rsid w:val="00D40426"/>
    <w:rsid w:val="00D408FF"/>
    <w:rsid w:val="00D5220A"/>
    <w:rsid w:val="00D57C96"/>
    <w:rsid w:val="00D91203"/>
    <w:rsid w:val="00D95174"/>
    <w:rsid w:val="00DA6F36"/>
    <w:rsid w:val="00DB596E"/>
    <w:rsid w:val="00DC00EA"/>
    <w:rsid w:val="00DD0B27"/>
    <w:rsid w:val="00E01807"/>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iPriority w:val="9"/>
    <w:semiHidden/>
    <w:unhideWhenUsed/>
    <w:qFormat/>
    <w:rsid w:val="005C2CE9"/>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uiPriority w:val="34"/>
    <w:qFormat/>
    <w:rsid w:val="005C2CE9"/>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Default">
    <w:name w:val="Default"/>
    <w:rsid w:val="005C2CE9"/>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5C2CE9"/>
    <w:rPr>
      <w:rFonts w:asciiTheme="majorHAnsi" w:eastAsiaTheme="majorEastAsia" w:hAnsiTheme="majorHAnsi" w:cstheme="majorBidi"/>
      <w:i/>
      <w:iCs/>
      <w:color w:val="404040" w:themeColor="text1" w:themeTint="BF"/>
      <w:sz w:val="24"/>
      <w:szCs w:val="24"/>
      <w:lang w:eastAsia="nl-NL"/>
    </w:rPr>
  </w:style>
  <w:style w:type="paragraph" w:customStyle="1" w:styleId="Normalt">
    <w:name w:val="Normalt"/>
    <w:basedOn w:val="Normal"/>
    <w:rsid w:val="005C2CE9"/>
    <w:pPr>
      <w:spacing w:before="120" w:after="120"/>
      <w:jc w:val="left"/>
    </w:pPr>
    <w:rPr>
      <w:rFonts w:ascii="Times New Roman" w:hAnsi="Times New Roman"/>
      <w:noProof/>
      <w:lang w:eastAsia="es-ES"/>
    </w:rPr>
  </w:style>
  <w:style w:type="paragraph" w:customStyle="1" w:styleId="Normaltb">
    <w:name w:val="Normaltb"/>
    <w:basedOn w:val="Normalt"/>
    <w:rsid w:val="005C2CE9"/>
    <w:pPr>
      <w:keepNext/>
    </w:pPr>
    <w:rPr>
      <w:b/>
    </w:rPr>
  </w:style>
  <w:style w:type="paragraph" w:customStyle="1" w:styleId="tgchartextcentered">
    <w:name w:val="tg_char_text_centered"/>
    <w:basedOn w:val="Normal"/>
    <w:rsid w:val="005C2CE9"/>
    <w:pPr>
      <w:spacing w:before="80" w:after="80"/>
      <w:jc w:val="center"/>
    </w:pPr>
    <w:rPr>
      <w:b/>
      <w:sz w:val="16"/>
    </w:rPr>
  </w:style>
  <w:style w:type="paragraph" w:customStyle="1" w:styleId="tgchartext">
    <w:name w:val="tg_char_text"/>
    <w:basedOn w:val="Normal"/>
    <w:rsid w:val="005C2CE9"/>
    <w:pPr>
      <w:spacing w:before="80" w:after="80"/>
      <w:jc w:val="left"/>
    </w:pPr>
    <w:rPr>
      <w:sz w:val="16"/>
    </w:rPr>
  </w:style>
  <w:style w:type="paragraph" w:customStyle="1" w:styleId="Normaltg">
    <w:name w:val="Normaltg"/>
    <w:basedOn w:val="Normal"/>
    <w:rsid w:val="003B1122"/>
    <w:pPr>
      <w:tabs>
        <w:tab w:val="left" w:pos="709"/>
        <w:tab w:val="left" w:pos="1418"/>
      </w:tabs>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iPriority="9"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uiPriority w:val="9"/>
    <w:semiHidden/>
    <w:unhideWhenUsed/>
    <w:qFormat/>
    <w:rsid w:val="005C2CE9"/>
    <w:pPr>
      <w:keepNext/>
      <w:keepLines/>
      <w:spacing w:before="200"/>
      <w:jc w:val="left"/>
      <w:outlineLvl w:val="6"/>
    </w:pPr>
    <w:rPr>
      <w:rFonts w:asciiTheme="majorHAnsi" w:eastAsiaTheme="majorEastAsia" w:hAnsiTheme="majorHAnsi" w:cstheme="majorBidi"/>
      <w:i/>
      <w:iCs/>
      <w:color w:val="404040" w:themeColor="text1" w:themeTint="BF"/>
      <w:sz w:val="24"/>
      <w:szCs w:val="24"/>
      <w:lang w:eastAsia="nl-NL"/>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7B286C"/>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uiPriority w:val="34"/>
    <w:qFormat/>
    <w:rsid w:val="005C2CE9"/>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Default">
    <w:name w:val="Default"/>
    <w:rsid w:val="005C2CE9"/>
    <w:pPr>
      <w:autoSpaceDE w:val="0"/>
      <w:autoSpaceDN w:val="0"/>
      <w:adjustRightInd w:val="0"/>
    </w:pPr>
    <w:rPr>
      <w:rFonts w:ascii="Arial" w:hAnsi="Arial" w:cs="Arial"/>
      <w:color w:val="000000"/>
      <w:sz w:val="24"/>
      <w:szCs w:val="24"/>
    </w:rPr>
  </w:style>
  <w:style w:type="character" w:customStyle="1" w:styleId="Heading7Char">
    <w:name w:val="Heading 7 Char"/>
    <w:basedOn w:val="DefaultParagraphFont"/>
    <w:link w:val="Heading7"/>
    <w:uiPriority w:val="9"/>
    <w:semiHidden/>
    <w:rsid w:val="005C2CE9"/>
    <w:rPr>
      <w:rFonts w:asciiTheme="majorHAnsi" w:eastAsiaTheme="majorEastAsia" w:hAnsiTheme="majorHAnsi" w:cstheme="majorBidi"/>
      <w:i/>
      <w:iCs/>
      <w:color w:val="404040" w:themeColor="text1" w:themeTint="BF"/>
      <w:sz w:val="24"/>
      <w:szCs w:val="24"/>
      <w:lang w:eastAsia="nl-NL"/>
    </w:rPr>
  </w:style>
  <w:style w:type="paragraph" w:customStyle="1" w:styleId="Normalt">
    <w:name w:val="Normalt"/>
    <w:basedOn w:val="Normal"/>
    <w:rsid w:val="005C2CE9"/>
    <w:pPr>
      <w:spacing w:before="120" w:after="120"/>
      <w:jc w:val="left"/>
    </w:pPr>
    <w:rPr>
      <w:rFonts w:ascii="Times New Roman" w:hAnsi="Times New Roman"/>
      <w:noProof/>
      <w:lang w:eastAsia="es-ES"/>
    </w:rPr>
  </w:style>
  <w:style w:type="paragraph" w:customStyle="1" w:styleId="Normaltb">
    <w:name w:val="Normaltb"/>
    <w:basedOn w:val="Normalt"/>
    <w:rsid w:val="005C2CE9"/>
    <w:pPr>
      <w:keepNext/>
    </w:pPr>
    <w:rPr>
      <w:b/>
    </w:rPr>
  </w:style>
  <w:style w:type="paragraph" w:customStyle="1" w:styleId="tgchartextcentered">
    <w:name w:val="tg_char_text_centered"/>
    <w:basedOn w:val="Normal"/>
    <w:rsid w:val="005C2CE9"/>
    <w:pPr>
      <w:spacing w:before="80" w:after="80"/>
      <w:jc w:val="center"/>
    </w:pPr>
    <w:rPr>
      <w:b/>
      <w:sz w:val="16"/>
    </w:rPr>
  </w:style>
  <w:style w:type="paragraph" w:customStyle="1" w:styleId="tgchartext">
    <w:name w:val="tg_char_text"/>
    <w:basedOn w:val="Normal"/>
    <w:rsid w:val="005C2CE9"/>
    <w:pPr>
      <w:spacing w:before="80" w:after="80"/>
      <w:jc w:val="left"/>
    </w:pPr>
    <w:rPr>
      <w:sz w:val="16"/>
    </w:rPr>
  </w:style>
  <w:style w:type="paragraph" w:customStyle="1" w:styleId="Normaltg">
    <w:name w:val="Normaltg"/>
    <w:basedOn w:val="Normal"/>
    <w:rsid w:val="003B1122"/>
    <w:pPr>
      <w:tabs>
        <w:tab w:val="left" w:pos="709"/>
        <w:tab w:val="left" w:pos="1418"/>
      </w:tabs>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6_Jan_Mtg\Template\template%20TC_EDC_Jan_1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15D90-F6AF-41F9-8511-8E5BC8E8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TC_EDC_Jan_16_EN.dotx</Template>
  <TotalTime>65</TotalTime>
  <Pages>7</Pages>
  <Words>1732</Words>
  <Characters>9359</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11069</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OERTEL Romy</cp:lastModifiedBy>
  <cp:revision>25</cp:revision>
  <cp:lastPrinted>2011-12-19T06:47:00Z</cp:lastPrinted>
  <dcterms:created xsi:type="dcterms:W3CDTF">2015-08-17T09:36:00Z</dcterms:created>
  <dcterms:modified xsi:type="dcterms:W3CDTF">2015-12-18T10:01:00Z</dcterms:modified>
</cp:coreProperties>
</file>