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D60FE" w:rsidRPr="00815738" w14:paraId="60FD9C26" w14:textId="77777777" w:rsidTr="00F26786">
        <w:tc>
          <w:tcPr>
            <w:tcW w:w="6522" w:type="dxa"/>
          </w:tcPr>
          <w:p w14:paraId="720B1E28" w14:textId="77777777" w:rsidR="00AD60FE" w:rsidRPr="00AC2883" w:rsidRDefault="00AD60FE" w:rsidP="00F26786">
            <w:r w:rsidRPr="00D250C5">
              <w:rPr>
                <w:noProof/>
                <w:lang w:eastAsia="zh-CN"/>
              </w:rPr>
              <w:drawing>
                <wp:inline distT="0" distB="0" distL="0" distR="0" wp14:anchorId="2AB86160" wp14:editId="7E7C5CC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F90CC62" w14:textId="77777777" w:rsidR="00AD60FE" w:rsidRPr="007C1D92" w:rsidRDefault="00AD60FE" w:rsidP="00F26786">
            <w:pPr>
              <w:pStyle w:val="Lettrine"/>
            </w:pPr>
            <w:r w:rsidRPr="00172084">
              <w:t>E</w:t>
            </w:r>
          </w:p>
        </w:tc>
      </w:tr>
      <w:tr w:rsidR="00AD60FE" w:rsidRPr="00DA4973" w14:paraId="738DE5BC" w14:textId="77777777" w:rsidTr="00F26786">
        <w:trPr>
          <w:trHeight w:val="219"/>
        </w:trPr>
        <w:tc>
          <w:tcPr>
            <w:tcW w:w="6522" w:type="dxa"/>
          </w:tcPr>
          <w:p w14:paraId="7C5C41C1" w14:textId="77777777" w:rsidR="00AD60FE" w:rsidRPr="00AC2883" w:rsidRDefault="00AD60FE" w:rsidP="00F26786">
            <w:pPr>
              <w:pStyle w:val="upove"/>
            </w:pPr>
            <w:r w:rsidRPr="00AC2883">
              <w:t>International Union for the Protection of New Varieties of Plants</w:t>
            </w:r>
          </w:p>
        </w:tc>
        <w:tc>
          <w:tcPr>
            <w:tcW w:w="3117" w:type="dxa"/>
          </w:tcPr>
          <w:p w14:paraId="7A539527" w14:textId="77777777" w:rsidR="00AD60FE" w:rsidRPr="00DA4973" w:rsidRDefault="00AD60FE" w:rsidP="00F26786"/>
        </w:tc>
      </w:tr>
    </w:tbl>
    <w:p w14:paraId="25B36525" w14:textId="77777777" w:rsidR="00AD60FE" w:rsidRDefault="00AD60FE" w:rsidP="00AD60FE"/>
    <w:p w14:paraId="6E3BFC0E" w14:textId="77777777" w:rsidR="00AD60FE" w:rsidRPr="00365DC1" w:rsidRDefault="00AD60FE" w:rsidP="00AD60FE"/>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D60FE" w:rsidRPr="00C5280D" w14:paraId="3AC0CACF" w14:textId="77777777" w:rsidTr="00F26786">
        <w:tc>
          <w:tcPr>
            <w:tcW w:w="6512" w:type="dxa"/>
          </w:tcPr>
          <w:p w14:paraId="0E418718" w14:textId="77777777" w:rsidR="00AD60FE" w:rsidRPr="00AC2883" w:rsidRDefault="00AD60FE" w:rsidP="00F26786">
            <w:pPr>
              <w:pStyle w:val="Sessiontc"/>
              <w:spacing w:line="240" w:lineRule="auto"/>
            </w:pPr>
            <w:r w:rsidRPr="00DA4973">
              <w:t>Technical Committee</w:t>
            </w:r>
          </w:p>
          <w:p w14:paraId="02E86DAD" w14:textId="77777777" w:rsidR="00AD60FE" w:rsidRDefault="00AD60FE" w:rsidP="00F26786">
            <w:pPr>
              <w:pStyle w:val="Sessiontcplacedate"/>
            </w:pPr>
            <w:r>
              <w:t>Sixtieth</w:t>
            </w:r>
            <w:r w:rsidRPr="00DA4973">
              <w:t xml:space="preserve"> Session</w:t>
            </w:r>
          </w:p>
          <w:p w14:paraId="29C4440A" w14:textId="77777777" w:rsidR="00AD60FE" w:rsidRPr="00DC3802" w:rsidRDefault="00AD60FE" w:rsidP="00F26786">
            <w:pPr>
              <w:pStyle w:val="Sessiontcplacedate"/>
              <w:rPr>
                <w:sz w:val="22"/>
              </w:rPr>
            </w:pPr>
            <w:r w:rsidRPr="00DA4973">
              <w:t xml:space="preserve">Geneva, </w:t>
            </w:r>
            <w:r>
              <w:t>October 21 and 22, 2024</w:t>
            </w:r>
          </w:p>
        </w:tc>
        <w:tc>
          <w:tcPr>
            <w:tcW w:w="3127" w:type="dxa"/>
          </w:tcPr>
          <w:p w14:paraId="69730455" w14:textId="512E85A0" w:rsidR="00AD60FE" w:rsidRPr="003C7FBE" w:rsidRDefault="00AD60FE" w:rsidP="00F26786">
            <w:pPr>
              <w:pStyle w:val="Doccode"/>
            </w:pPr>
            <w:r>
              <w:t>TC/60/</w:t>
            </w:r>
            <w:r w:rsidR="00220A7B">
              <w:t>2</w:t>
            </w:r>
          </w:p>
          <w:p w14:paraId="7C7A1368" w14:textId="77777777" w:rsidR="00AD60FE" w:rsidRPr="003C7FBE" w:rsidRDefault="00AD60FE" w:rsidP="00F26786">
            <w:pPr>
              <w:pStyle w:val="Docoriginal"/>
            </w:pPr>
            <w:r w:rsidRPr="00AC2883">
              <w:t>Original:</w:t>
            </w:r>
            <w:r w:rsidRPr="000E636A">
              <w:rPr>
                <w:b w:val="0"/>
                <w:spacing w:val="0"/>
              </w:rPr>
              <w:t xml:space="preserve">  English</w:t>
            </w:r>
          </w:p>
          <w:p w14:paraId="72477783" w14:textId="664DBDB2" w:rsidR="00AD60FE" w:rsidRPr="007C1D92" w:rsidRDefault="00AD60FE" w:rsidP="00F26786">
            <w:pPr>
              <w:pStyle w:val="Docoriginal"/>
            </w:pPr>
            <w:r w:rsidRPr="00AC2883">
              <w:t>Date:</w:t>
            </w:r>
            <w:r>
              <w:rPr>
                <w:b w:val="0"/>
                <w:spacing w:val="0"/>
              </w:rPr>
              <w:t xml:space="preserve">  </w:t>
            </w:r>
            <w:r w:rsidR="004058E1" w:rsidRPr="001E3722">
              <w:rPr>
                <w:b w:val="0"/>
                <w:spacing w:val="0"/>
              </w:rPr>
              <w:t>September 9</w:t>
            </w:r>
            <w:r w:rsidRPr="001E3722">
              <w:rPr>
                <w:b w:val="0"/>
                <w:spacing w:val="0"/>
              </w:rPr>
              <w:t>, 2024</w:t>
            </w:r>
          </w:p>
        </w:tc>
      </w:tr>
    </w:tbl>
    <w:p w14:paraId="0BAA94F2" w14:textId="2130EEB5" w:rsidR="003D0839" w:rsidRPr="006A644A" w:rsidRDefault="00CF2757" w:rsidP="003D0839">
      <w:pPr>
        <w:pStyle w:val="Titleofdoc0"/>
      </w:pPr>
      <w:r w:rsidRPr="00CF2757">
        <w:t>Test Guidelines</w:t>
      </w:r>
    </w:p>
    <w:p w14:paraId="2A20CD60" w14:textId="77777777" w:rsidR="003D0839" w:rsidRPr="006A644A" w:rsidRDefault="003D0839" w:rsidP="003D0839">
      <w:pPr>
        <w:pStyle w:val="preparedby1"/>
        <w:jc w:val="left"/>
      </w:pPr>
      <w:r w:rsidRPr="000C4E25">
        <w:t>Document prepared by the Office of the Union</w:t>
      </w:r>
    </w:p>
    <w:p w14:paraId="47739DF6" w14:textId="77777777" w:rsidR="003D0839" w:rsidRPr="006A644A" w:rsidRDefault="003D0839" w:rsidP="003D0839">
      <w:pPr>
        <w:pStyle w:val="Disclaimer"/>
      </w:pPr>
      <w:r w:rsidRPr="006A644A">
        <w:t>Disclaimer:  this document does not represent UPOV policies or guidance</w:t>
      </w:r>
    </w:p>
    <w:p w14:paraId="3FAAB6C0" w14:textId="77777777" w:rsidR="00DF5306" w:rsidRPr="00DF5306" w:rsidRDefault="00DF5306" w:rsidP="00DF5306">
      <w:pPr>
        <w:keepNext/>
        <w:outlineLvl w:val="0"/>
        <w:rPr>
          <w:caps/>
        </w:rPr>
      </w:pPr>
      <w:bookmarkStart w:id="0" w:name="_Toc175827817"/>
      <w:r w:rsidRPr="00DF5306">
        <w:rPr>
          <w:caps/>
        </w:rPr>
        <w:t>Executive SUMMARY</w:t>
      </w:r>
      <w:bookmarkEnd w:id="0"/>
    </w:p>
    <w:p w14:paraId="1331C922" w14:textId="77777777" w:rsidR="00DF5306" w:rsidRPr="00DF5306" w:rsidRDefault="00DF5306" w:rsidP="00DF5306"/>
    <w:p w14:paraId="77FDC79C" w14:textId="77777777" w:rsidR="00DF5306" w:rsidRPr="00DF5306" w:rsidRDefault="00DF5306" w:rsidP="00DF5306">
      <w:pPr>
        <w:rPr>
          <w:rFonts w:cs="Arial"/>
        </w:rPr>
      </w:pPr>
      <w:r w:rsidRPr="00DF5306">
        <w:fldChar w:fldCharType="begin"/>
      </w:r>
      <w:r w:rsidRPr="00DF5306">
        <w:instrText xml:space="preserve"> AUTONUM  </w:instrText>
      </w:r>
      <w:r w:rsidRPr="00DF5306">
        <w:fldChar w:fldCharType="end"/>
      </w:r>
      <w:r w:rsidRPr="00DF5306">
        <w:tab/>
      </w:r>
      <w:r w:rsidRPr="00DF5306">
        <w:rPr>
          <w:rFonts w:cs="Arial"/>
        </w:rPr>
        <w:t xml:space="preserve">The purpose of this document is </w:t>
      </w:r>
      <w:r w:rsidRPr="00DF5306">
        <w:t xml:space="preserve">to provide information on developments concerning Test Guidelines. </w:t>
      </w:r>
    </w:p>
    <w:p w14:paraId="7E2AD5A9" w14:textId="77777777" w:rsidR="0044054E" w:rsidRPr="00DF5306" w:rsidRDefault="0044054E" w:rsidP="0044054E">
      <w:pPr>
        <w:tabs>
          <w:tab w:val="left" w:pos="567"/>
          <w:tab w:val="left" w:pos="1134"/>
          <w:tab w:val="left" w:pos="5387"/>
          <w:tab w:val="left" w:pos="5954"/>
        </w:tabs>
      </w:pPr>
    </w:p>
    <w:p w14:paraId="4C53AF47" w14:textId="77777777" w:rsidR="0044054E" w:rsidRPr="00DF5306" w:rsidRDefault="0044054E" w:rsidP="0044054E">
      <w:pPr>
        <w:keepNext/>
        <w:keepLines/>
        <w:tabs>
          <w:tab w:val="left" w:pos="567"/>
          <w:tab w:val="left" w:pos="1134"/>
          <w:tab w:val="left" w:pos="5387"/>
        </w:tabs>
        <w:rPr>
          <w:u w:val="single"/>
        </w:rPr>
      </w:pPr>
      <w:r w:rsidRPr="00DF5306">
        <w:rPr>
          <w:u w:val="single"/>
        </w:rPr>
        <w:t>Additional Characteristics and States of Expression</w:t>
      </w:r>
    </w:p>
    <w:p w14:paraId="41780C70" w14:textId="77777777" w:rsidR="0044054E" w:rsidRPr="00DF5306" w:rsidRDefault="0044054E" w:rsidP="0044054E">
      <w:pPr>
        <w:tabs>
          <w:tab w:val="left" w:pos="567"/>
          <w:tab w:val="left" w:pos="1134"/>
          <w:tab w:val="left" w:pos="5387"/>
          <w:tab w:val="left" w:pos="5954"/>
        </w:tabs>
      </w:pPr>
    </w:p>
    <w:p w14:paraId="3581EFC4" w14:textId="77777777" w:rsidR="0044054E" w:rsidRPr="00DF5306" w:rsidRDefault="0044054E" w:rsidP="0044054E">
      <w:pPr>
        <w:keepNext/>
        <w:tabs>
          <w:tab w:val="left" w:pos="567"/>
          <w:tab w:val="left" w:pos="1134"/>
          <w:tab w:val="left" w:pos="5387"/>
          <w:tab w:val="left" w:pos="5954"/>
        </w:tabs>
      </w:pPr>
      <w:r w:rsidRPr="00DF5306">
        <w:fldChar w:fldCharType="begin"/>
      </w:r>
      <w:r w:rsidRPr="00DF5306">
        <w:instrText xml:space="preserve"> AUTONUM  </w:instrText>
      </w:r>
      <w:r w:rsidRPr="00DF5306">
        <w:fldChar w:fldCharType="end"/>
      </w:r>
      <w:r w:rsidRPr="00DF5306">
        <w:tab/>
        <w:t>The TC is invited to:</w:t>
      </w:r>
    </w:p>
    <w:p w14:paraId="54D80C31" w14:textId="77777777" w:rsidR="0044054E" w:rsidRPr="00DF5306" w:rsidRDefault="0044054E" w:rsidP="0044054E">
      <w:pPr>
        <w:keepNext/>
        <w:tabs>
          <w:tab w:val="left" w:pos="567"/>
          <w:tab w:val="left" w:pos="1134"/>
          <w:tab w:val="left" w:pos="5387"/>
          <w:tab w:val="left" w:pos="5954"/>
        </w:tabs>
      </w:pPr>
    </w:p>
    <w:p w14:paraId="7F589368" w14:textId="77777777" w:rsidR="0044054E" w:rsidRDefault="0044054E" w:rsidP="0044054E">
      <w:pPr>
        <w:pStyle w:val="ListParagraph"/>
        <w:keepNext/>
        <w:numPr>
          <w:ilvl w:val="0"/>
          <w:numId w:val="28"/>
        </w:numPr>
        <w:tabs>
          <w:tab w:val="left" w:pos="567"/>
          <w:tab w:val="left" w:pos="1134"/>
          <w:tab w:val="left" w:pos="5387"/>
          <w:tab w:val="left" w:pos="5954"/>
        </w:tabs>
      </w:pPr>
      <w:r w:rsidRPr="00DF5306">
        <w:t>note that no additional states of expression or characteristics were notified to the Office of the Union since the fifty</w:t>
      </w:r>
      <w:r w:rsidRPr="00DF5306">
        <w:noBreakHyphen/>
      </w:r>
      <w:r>
        <w:t>nin</w:t>
      </w:r>
      <w:r w:rsidRPr="00DF5306">
        <w:t>th session of the TC; and</w:t>
      </w:r>
    </w:p>
    <w:p w14:paraId="041BF44C" w14:textId="77777777" w:rsidR="0044054E" w:rsidRDefault="0044054E" w:rsidP="0044054E">
      <w:pPr>
        <w:pStyle w:val="ListParagraph"/>
        <w:keepNext/>
        <w:tabs>
          <w:tab w:val="left" w:pos="567"/>
          <w:tab w:val="left" w:pos="1134"/>
          <w:tab w:val="left" w:pos="5387"/>
          <w:tab w:val="left" w:pos="5954"/>
        </w:tabs>
        <w:ind w:left="1140"/>
      </w:pPr>
    </w:p>
    <w:p w14:paraId="3F77B04C" w14:textId="77777777" w:rsidR="0044054E" w:rsidRPr="00DF5306" w:rsidRDefault="0044054E" w:rsidP="0044054E">
      <w:pPr>
        <w:pStyle w:val="ListParagraph"/>
        <w:keepNext/>
        <w:numPr>
          <w:ilvl w:val="0"/>
          <w:numId w:val="28"/>
        </w:numPr>
        <w:tabs>
          <w:tab w:val="left" w:pos="567"/>
          <w:tab w:val="left" w:pos="1134"/>
          <w:tab w:val="left" w:pos="5387"/>
          <w:tab w:val="left" w:pos="5954"/>
        </w:tabs>
      </w:pPr>
      <w:r w:rsidRPr="00CF2C9A">
        <w:t>consider including request for information on additional characteristics or states of expression in future requests for information sent to the contact persons of members of the Union to the Technical Committee.</w:t>
      </w:r>
    </w:p>
    <w:p w14:paraId="5DDF9698" w14:textId="77777777" w:rsidR="00DF5306" w:rsidRDefault="00DF5306" w:rsidP="00DF5306">
      <w:pPr>
        <w:tabs>
          <w:tab w:val="left" w:pos="567"/>
          <w:tab w:val="left" w:pos="1134"/>
          <w:tab w:val="left" w:pos="5387"/>
          <w:tab w:val="left" w:pos="5954"/>
        </w:tabs>
      </w:pPr>
    </w:p>
    <w:p w14:paraId="46C00DBC" w14:textId="606C305F" w:rsidR="00BB263A" w:rsidRPr="00CF2C9A" w:rsidRDefault="00CF2C9A" w:rsidP="00DF5306">
      <w:pPr>
        <w:tabs>
          <w:tab w:val="left" w:pos="567"/>
          <w:tab w:val="left" w:pos="1134"/>
          <w:tab w:val="left" w:pos="5387"/>
          <w:tab w:val="left" w:pos="5954"/>
        </w:tabs>
        <w:rPr>
          <w:u w:val="single"/>
        </w:rPr>
      </w:pPr>
      <w:r w:rsidRPr="00CF2C9A">
        <w:rPr>
          <w:u w:val="single"/>
        </w:rPr>
        <w:t>Technical Questionnaire, section 4.2: “</w:t>
      </w:r>
      <w:r w:rsidRPr="00CF2C9A">
        <w:rPr>
          <w:rFonts w:cs="Noto Sans Display"/>
          <w:u w:val="single"/>
        </w:rPr>
        <w:t>Method of propagating the variety</w:t>
      </w:r>
      <w:r w:rsidRPr="00CF2C9A">
        <w:rPr>
          <w:u w:val="single"/>
        </w:rPr>
        <w:t>”</w:t>
      </w:r>
    </w:p>
    <w:p w14:paraId="544866B9" w14:textId="77777777" w:rsidR="00BB263A" w:rsidRDefault="00BB263A" w:rsidP="00DF5306">
      <w:pPr>
        <w:tabs>
          <w:tab w:val="left" w:pos="567"/>
          <w:tab w:val="left" w:pos="1134"/>
          <w:tab w:val="left" w:pos="5387"/>
          <w:tab w:val="left" w:pos="5954"/>
        </w:tabs>
      </w:pPr>
    </w:p>
    <w:p w14:paraId="635A3C99" w14:textId="77777777" w:rsidR="003B21DF" w:rsidRPr="003B21DF" w:rsidRDefault="003B21DF" w:rsidP="003B21DF">
      <w:pPr>
        <w:keepLines/>
        <w:tabs>
          <w:tab w:val="left" w:pos="567"/>
          <w:tab w:val="left" w:pos="1134"/>
          <w:tab w:val="left" w:pos="1701"/>
          <w:tab w:val="left" w:pos="5387"/>
          <w:tab w:val="left" w:pos="5954"/>
        </w:tabs>
        <w:rPr>
          <w:rFonts w:eastAsia="Calibri" w:cs="Noto Sans Display"/>
        </w:rPr>
      </w:pPr>
      <w:r w:rsidRPr="003B21DF">
        <w:rPr>
          <w:rFonts w:eastAsia="Calibri" w:cs="Noto Sans Display"/>
        </w:rPr>
        <w:fldChar w:fldCharType="begin"/>
      </w:r>
      <w:r w:rsidRPr="003B21DF">
        <w:rPr>
          <w:rFonts w:eastAsia="Calibri" w:cs="Noto Sans Display"/>
        </w:rPr>
        <w:instrText xml:space="preserve"> AUTONUM  </w:instrText>
      </w:r>
      <w:r w:rsidRPr="003B21DF">
        <w:rPr>
          <w:rFonts w:eastAsia="Calibri" w:cs="Noto Sans Display"/>
        </w:rPr>
        <w:fldChar w:fldCharType="end"/>
      </w:r>
      <w:r w:rsidRPr="003B21DF">
        <w:rPr>
          <w:rFonts w:eastAsia="Calibri" w:cs="Noto Sans Display"/>
        </w:rPr>
        <w:tab/>
        <w:t>The TC is invited to:</w:t>
      </w:r>
    </w:p>
    <w:p w14:paraId="17D398F8" w14:textId="77777777" w:rsidR="003B21DF" w:rsidRPr="003B21DF" w:rsidRDefault="003B21DF" w:rsidP="003B21DF">
      <w:pPr>
        <w:keepLines/>
        <w:tabs>
          <w:tab w:val="left" w:pos="567"/>
          <w:tab w:val="left" w:pos="1134"/>
          <w:tab w:val="left" w:pos="1701"/>
          <w:tab w:val="left" w:pos="5387"/>
          <w:tab w:val="left" w:pos="5954"/>
        </w:tabs>
        <w:rPr>
          <w:rFonts w:eastAsia="Calibri" w:cs="Noto Sans Display"/>
        </w:rPr>
      </w:pPr>
    </w:p>
    <w:p w14:paraId="2BA01E56" w14:textId="6AFFB9E3" w:rsidR="003B21DF" w:rsidRPr="001E3722" w:rsidRDefault="003B21DF" w:rsidP="003B21DF">
      <w:pPr>
        <w:keepLines/>
        <w:tabs>
          <w:tab w:val="left" w:pos="567"/>
          <w:tab w:val="left" w:pos="1134"/>
          <w:tab w:val="left" w:pos="1701"/>
          <w:tab w:val="left" w:pos="5387"/>
          <w:tab w:val="left" w:pos="5954"/>
        </w:tabs>
        <w:rPr>
          <w:rFonts w:eastAsia="Calibri"/>
        </w:rPr>
      </w:pPr>
      <w:r w:rsidRPr="003B21DF">
        <w:rPr>
          <w:rFonts w:eastAsia="Calibri" w:cs="Noto Sans Display"/>
        </w:rPr>
        <w:tab/>
        <w:t>a)</w:t>
      </w:r>
      <w:r w:rsidRPr="003B21DF">
        <w:rPr>
          <w:rFonts w:eastAsia="Calibri" w:cs="Noto Sans Display"/>
        </w:rPr>
        <w:tab/>
      </w:r>
      <w:r w:rsidR="00F10C2B" w:rsidRPr="00F10C2B">
        <w:rPr>
          <w:rFonts w:eastAsia="Calibri" w:cs="Noto Sans Display"/>
        </w:rPr>
        <w:t xml:space="preserve">note that lists with options for information on method of propagating the variety will be made available in UPOV PRISMA for the Technical Questionnaires of certain Test Guidelines </w:t>
      </w:r>
      <w:r w:rsidR="00EC4E7A">
        <w:rPr>
          <w:rFonts w:eastAsia="Calibri" w:cs="Noto Sans Display"/>
        </w:rPr>
        <w:t xml:space="preserve">that were </w:t>
      </w:r>
      <w:r w:rsidR="00F10C2B" w:rsidRPr="00F10C2B">
        <w:rPr>
          <w:rFonts w:eastAsia="Calibri" w:cs="Noto Sans Display"/>
        </w:rPr>
        <w:t xml:space="preserve">adopted before the adoption of document TGP/7 in 2007, as </w:t>
      </w:r>
      <w:r w:rsidR="00F10C2B" w:rsidRPr="001E3722">
        <w:rPr>
          <w:rFonts w:eastAsia="Calibri" w:cs="Noto Sans Display"/>
        </w:rPr>
        <w:t xml:space="preserve">provided </w:t>
      </w:r>
      <w:r w:rsidR="00F10C2B" w:rsidRPr="001E3722">
        <w:rPr>
          <w:rFonts w:eastAsia="Calibri"/>
        </w:rPr>
        <w:t xml:space="preserve">in Annex V to this </w:t>
      </w:r>
      <w:proofErr w:type="gramStart"/>
      <w:r w:rsidR="00F10C2B" w:rsidRPr="001E3722">
        <w:rPr>
          <w:rFonts w:eastAsia="Calibri"/>
        </w:rPr>
        <w:t>document</w:t>
      </w:r>
      <w:r w:rsidRPr="001E3722">
        <w:rPr>
          <w:rFonts w:eastAsia="Calibri"/>
        </w:rPr>
        <w:t>;</w:t>
      </w:r>
      <w:proofErr w:type="gramEnd"/>
      <w:r w:rsidRPr="001E3722">
        <w:rPr>
          <w:rFonts w:eastAsia="Calibri"/>
        </w:rPr>
        <w:t xml:space="preserve"> </w:t>
      </w:r>
    </w:p>
    <w:p w14:paraId="38B8A495" w14:textId="77777777" w:rsidR="003B21DF" w:rsidRPr="001E3722" w:rsidRDefault="003B21DF" w:rsidP="003B21DF">
      <w:pPr>
        <w:keepLines/>
        <w:tabs>
          <w:tab w:val="left" w:pos="567"/>
          <w:tab w:val="left" w:pos="1134"/>
          <w:tab w:val="left" w:pos="1701"/>
          <w:tab w:val="left" w:pos="5387"/>
          <w:tab w:val="left" w:pos="5954"/>
        </w:tabs>
        <w:rPr>
          <w:rFonts w:eastAsia="Calibri" w:cs="Noto Sans Display"/>
        </w:rPr>
      </w:pPr>
    </w:p>
    <w:p w14:paraId="1E8EABB7" w14:textId="77777777" w:rsidR="003B21DF" w:rsidRPr="001E3722" w:rsidRDefault="003B21DF" w:rsidP="003B21DF">
      <w:pPr>
        <w:keepLines/>
        <w:tabs>
          <w:tab w:val="left" w:pos="567"/>
          <w:tab w:val="left" w:pos="1134"/>
          <w:tab w:val="left" w:pos="1701"/>
          <w:tab w:val="left" w:pos="5387"/>
          <w:tab w:val="left" w:pos="5954"/>
        </w:tabs>
        <w:rPr>
          <w:rFonts w:eastAsia="Calibri" w:cs="Noto Sans Display"/>
        </w:rPr>
      </w:pPr>
      <w:r w:rsidRPr="001E3722">
        <w:rPr>
          <w:rFonts w:eastAsia="Calibri" w:cs="Noto Sans Display"/>
        </w:rPr>
        <w:tab/>
        <w:t>b)</w:t>
      </w:r>
      <w:r w:rsidRPr="001E3722">
        <w:rPr>
          <w:rFonts w:eastAsia="Calibri" w:cs="Noto Sans Display"/>
        </w:rPr>
        <w:tab/>
        <w:t>consider inviting the TWA, TWF, TWO and TWV, at their sessions in 2025, to consider:</w:t>
      </w:r>
    </w:p>
    <w:p w14:paraId="625E5F2C" w14:textId="77777777" w:rsidR="003B21DF" w:rsidRPr="001E3722" w:rsidRDefault="003B21DF" w:rsidP="003B21DF">
      <w:pPr>
        <w:keepLines/>
        <w:tabs>
          <w:tab w:val="left" w:pos="567"/>
          <w:tab w:val="left" w:pos="1134"/>
          <w:tab w:val="left" w:pos="1701"/>
          <w:tab w:val="left" w:pos="5387"/>
          <w:tab w:val="left" w:pos="5954"/>
        </w:tabs>
        <w:rPr>
          <w:rFonts w:eastAsia="Calibri" w:cs="Noto Sans Display"/>
        </w:rPr>
      </w:pPr>
      <w:r w:rsidRPr="001E3722">
        <w:rPr>
          <w:rFonts w:eastAsia="Calibri" w:cs="Noto Sans Display"/>
        </w:rPr>
        <w:tab/>
      </w:r>
    </w:p>
    <w:p w14:paraId="59761710" w14:textId="3616DB75" w:rsidR="003B21DF" w:rsidRPr="001E3722" w:rsidRDefault="003B21DF" w:rsidP="003B21DF">
      <w:pPr>
        <w:keepLines/>
        <w:tabs>
          <w:tab w:val="left" w:pos="567"/>
          <w:tab w:val="left" w:pos="1134"/>
          <w:tab w:val="left" w:pos="1701"/>
          <w:tab w:val="left" w:pos="5387"/>
          <w:tab w:val="left" w:pos="5954"/>
          <w:tab w:val="left" w:pos="6521"/>
        </w:tabs>
        <w:ind w:left="1134"/>
        <w:rPr>
          <w:rFonts w:eastAsia="Calibri" w:cs="Noto Sans Display"/>
        </w:rPr>
      </w:pPr>
      <w:proofErr w:type="spellStart"/>
      <w:r w:rsidRPr="001E3722">
        <w:rPr>
          <w:rFonts w:eastAsia="Calibri" w:cs="Noto Sans Display"/>
        </w:rPr>
        <w:t>i</w:t>
      </w:r>
      <w:proofErr w:type="spellEnd"/>
      <w:r w:rsidRPr="001E3722">
        <w:rPr>
          <w:rFonts w:eastAsia="Calibri" w:cs="Noto Sans Display"/>
        </w:rPr>
        <w:t>)</w:t>
      </w:r>
      <w:r w:rsidRPr="001E3722">
        <w:rPr>
          <w:rFonts w:eastAsia="Calibri" w:cs="Noto Sans Display"/>
        </w:rPr>
        <w:tab/>
        <w:t>the options for information on method of propagating the variety to be provided in Technical Questionnaires; and</w:t>
      </w:r>
    </w:p>
    <w:p w14:paraId="225FB939" w14:textId="77777777" w:rsidR="003B21DF" w:rsidRPr="001E3722" w:rsidRDefault="003B21DF" w:rsidP="003B21DF">
      <w:pPr>
        <w:keepLines/>
        <w:tabs>
          <w:tab w:val="left" w:pos="567"/>
          <w:tab w:val="left" w:pos="1134"/>
          <w:tab w:val="left" w:pos="1701"/>
          <w:tab w:val="left" w:pos="5387"/>
          <w:tab w:val="left" w:pos="5954"/>
          <w:tab w:val="left" w:pos="6521"/>
        </w:tabs>
        <w:ind w:left="1134"/>
        <w:rPr>
          <w:rFonts w:eastAsia="Calibri" w:cs="Noto Sans Display"/>
        </w:rPr>
      </w:pPr>
    </w:p>
    <w:p w14:paraId="4D519593" w14:textId="25EDEF19" w:rsidR="003B21DF" w:rsidRPr="001E3722" w:rsidRDefault="003B21DF" w:rsidP="003B21DF">
      <w:pPr>
        <w:keepLines/>
        <w:tabs>
          <w:tab w:val="left" w:pos="567"/>
          <w:tab w:val="left" w:pos="1134"/>
          <w:tab w:val="left" w:pos="1701"/>
          <w:tab w:val="left" w:pos="5387"/>
          <w:tab w:val="left" w:pos="5954"/>
          <w:tab w:val="left" w:pos="6521"/>
        </w:tabs>
        <w:ind w:left="1134"/>
        <w:rPr>
          <w:rFonts w:eastAsia="Calibri" w:cs="Noto Sans Display"/>
        </w:rPr>
      </w:pPr>
      <w:r w:rsidRPr="001E3722">
        <w:rPr>
          <w:rFonts w:eastAsia="Calibri" w:cs="Noto Sans Display"/>
        </w:rPr>
        <w:t>ii)</w:t>
      </w:r>
      <w:r w:rsidRPr="001E3722">
        <w:rPr>
          <w:rFonts w:eastAsia="Calibri" w:cs="Noto Sans Display"/>
        </w:rPr>
        <w:tab/>
        <w:t>whether to propose the partial revision of the Test Guidelines for including information on method of propagating the variety in Section 4.2 of the Technical Questionnaires.</w:t>
      </w:r>
    </w:p>
    <w:p w14:paraId="5C3F51E1" w14:textId="77777777" w:rsidR="00DF5306" w:rsidRPr="001E3722" w:rsidRDefault="00DF5306" w:rsidP="00DF5306">
      <w:pPr>
        <w:tabs>
          <w:tab w:val="left" w:pos="567"/>
          <w:tab w:val="left" w:pos="1134"/>
          <w:tab w:val="left" w:pos="5387"/>
          <w:tab w:val="left" w:pos="5954"/>
        </w:tabs>
      </w:pPr>
    </w:p>
    <w:p w14:paraId="0434FCA2" w14:textId="77777777" w:rsidR="00DF5306" w:rsidRPr="001E3722" w:rsidRDefault="00DF5306" w:rsidP="00DF5306">
      <w:pPr>
        <w:keepNext/>
        <w:tabs>
          <w:tab w:val="left" w:pos="567"/>
          <w:tab w:val="left" w:pos="1134"/>
        </w:tabs>
        <w:rPr>
          <w:rFonts w:cs="Arial"/>
          <w:u w:val="single"/>
        </w:rPr>
      </w:pPr>
      <w:r w:rsidRPr="001E3722">
        <w:rPr>
          <w:rFonts w:cs="Arial"/>
          <w:u w:val="single"/>
        </w:rPr>
        <w:t>Test Guidelines for adoption</w:t>
      </w:r>
    </w:p>
    <w:p w14:paraId="7FCC88CC" w14:textId="77777777" w:rsidR="00DF5306" w:rsidRPr="001E3722" w:rsidRDefault="00DF5306" w:rsidP="00DF5306">
      <w:pPr>
        <w:keepNext/>
        <w:tabs>
          <w:tab w:val="left" w:pos="567"/>
          <w:tab w:val="left" w:pos="1134"/>
          <w:tab w:val="left" w:pos="5387"/>
          <w:tab w:val="left" w:pos="5954"/>
        </w:tabs>
      </w:pPr>
    </w:p>
    <w:p w14:paraId="3232B1CE" w14:textId="5C718866" w:rsidR="00DF5306" w:rsidRPr="001E3722" w:rsidRDefault="00DF5306" w:rsidP="00DF5306">
      <w:pPr>
        <w:tabs>
          <w:tab w:val="left" w:pos="567"/>
          <w:tab w:val="left" w:pos="1134"/>
          <w:tab w:val="left" w:pos="5387"/>
          <w:tab w:val="left" w:pos="5954"/>
        </w:tabs>
      </w:pPr>
      <w:r w:rsidRPr="001E3722">
        <w:fldChar w:fldCharType="begin"/>
      </w:r>
      <w:r w:rsidRPr="001E3722">
        <w:instrText xml:space="preserve"> AUTONUM  </w:instrText>
      </w:r>
      <w:r w:rsidRPr="001E3722">
        <w:fldChar w:fldCharType="end"/>
      </w:r>
      <w:r w:rsidRPr="001E3722">
        <w:tab/>
        <w:t>The TC is invited to note the list of draft Test Guidelines planned for adoption by the TC, subject to any changes proposed by the TC-EDC, as set out in Annex I to this document.</w:t>
      </w:r>
    </w:p>
    <w:p w14:paraId="5DDBF258" w14:textId="77777777" w:rsidR="00DF5306" w:rsidRPr="001E3722" w:rsidRDefault="00DF5306" w:rsidP="00DF5306">
      <w:pPr>
        <w:tabs>
          <w:tab w:val="left" w:pos="567"/>
          <w:tab w:val="left" w:pos="1134"/>
        </w:tabs>
      </w:pPr>
    </w:p>
    <w:p w14:paraId="59ECF0E2" w14:textId="50EF6A02" w:rsidR="00DF5306" w:rsidRPr="001E3722" w:rsidRDefault="00DF5306" w:rsidP="00DF5306">
      <w:pPr>
        <w:tabs>
          <w:tab w:val="left" w:pos="567"/>
          <w:tab w:val="left" w:pos="1134"/>
        </w:tabs>
        <w:rPr>
          <w:u w:val="single"/>
        </w:rPr>
      </w:pPr>
      <w:r w:rsidRPr="001E3722">
        <w:rPr>
          <w:u w:val="single"/>
        </w:rPr>
        <w:t>Test Guidelines adopted by correspondence in 202</w:t>
      </w:r>
      <w:r w:rsidR="00841578" w:rsidRPr="001E3722">
        <w:rPr>
          <w:u w:val="single"/>
        </w:rPr>
        <w:t>4</w:t>
      </w:r>
    </w:p>
    <w:p w14:paraId="71E202E9" w14:textId="77777777" w:rsidR="00DF5306" w:rsidRPr="001E3722" w:rsidRDefault="00DF5306" w:rsidP="00DF5306">
      <w:pPr>
        <w:tabs>
          <w:tab w:val="left" w:pos="567"/>
          <w:tab w:val="left" w:pos="1134"/>
        </w:tabs>
      </w:pPr>
    </w:p>
    <w:p w14:paraId="0696ABAB" w14:textId="0A8A970A" w:rsidR="00DF5306" w:rsidRPr="00DF5306" w:rsidRDefault="00DF5306" w:rsidP="00DF5306">
      <w:pPr>
        <w:keepNext/>
        <w:keepLines/>
        <w:tabs>
          <w:tab w:val="left" w:pos="567"/>
          <w:tab w:val="left" w:pos="1134"/>
          <w:tab w:val="left" w:pos="5387"/>
        </w:tabs>
      </w:pPr>
      <w:r w:rsidRPr="001E3722">
        <w:fldChar w:fldCharType="begin"/>
      </w:r>
      <w:r w:rsidRPr="001E3722">
        <w:instrText xml:space="preserve"> AUTONUM  </w:instrText>
      </w:r>
      <w:r w:rsidRPr="001E3722">
        <w:fldChar w:fldCharType="end"/>
      </w:r>
      <w:r w:rsidRPr="001E3722">
        <w:tab/>
        <w:t>The TC is invited to note the draft Test Guidelines adopted by correspondence, as set out in Annex II to</w:t>
      </w:r>
      <w:r w:rsidRPr="00DF5306">
        <w:t xml:space="preserve"> this document.</w:t>
      </w:r>
      <w:r w:rsidRPr="00DF5306">
        <w:rPr>
          <w:rFonts w:cs="Arial"/>
        </w:rPr>
        <w:t xml:space="preserve"> </w:t>
      </w:r>
    </w:p>
    <w:p w14:paraId="5D447EE2" w14:textId="77777777" w:rsidR="00DF5306" w:rsidRPr="00DF5306" w:rsidRDefault="00DF5306" w:rsidP="00DF5306">
      <w:pPr>
        <w:tabs>
          <w:tab w:val="left" w:pos="567"/>
          <w:tab w:val="left" w:pos="1134"/>
          <w:tab w:val="left" w:pos="5387"/>
          <w:tab w:val="left" w:pos="5954"/>
        </w:tabs>
      </w:pPr>
    </w:p>
    <w:p w14:paraId="27C4940C" w14:textId="77777777" w:rsidR="00DF5306" w:rsidRPr="00DF5306" w:rsidRDefault="00DF5306" w:rsidP="003B21DF">
      <w:pPr>
        <w:keepNext/>
        <w:tabs>
          <w:tab w:val="left" w:pos="567"/>
          <w:tab w:val="left" w:pos="1134"/>
        </w:tabs>
        <w:rPr>
          <w:u w:val="single"/>
        </w:rPr>
      </w:pPr>
      <w:r w:rsidRPr="00DF5306">
        <w:rPr>
          <w:u w:val="single"/>
        </w:rPr>
        <w:lastRenderedPageBreak/>
        <w:t>Corrections to Test Guidelines</w:t>
      </w:r>
    </w:p>
    <w:p w14:paraId="3B705212" w14:textId="77777777" w:rsidR="00DF5306" w:rsidRPr="00DF5306" w:rsidRDefault="00DF5306" w:rsidP="003B21DF">
      <w:pPr>
        <w:keepNext/>
        <w:tabs>
          <w:tab w:val="left" w:pos="567"/>
          <w:tab w:val="left" w:pos="1134"/>
          <w:tab w:val="left" w:pos="5387"/>
          <w:tab w:val="left" w:pos="5954"/>
        </w:tabs>
      </w:pPr>
    </w:p>
    <w:p w14:paraId="5F0961D7" w14:textId="4C233D4C" w:rsidR="00DF5306" w:rsidRPr="00DF5306" w:rsidRDefault="00DF5306" w:rsidP="003B21DF">
      <w:pPr>
        <w:keepNext/>
        <w:tabs>
          <w:tab w:val="left" w:pos="567"/>
          <w:tab w:val="left" w:pos="1134"/>
          <w:tab w:val="left" w:pos="5387"/>
        </w:tabs>
      </w:pPr>
      <w:r w:rsidRPr="00993DED">
        <w:fldChar w:fldCharType="begin"/>
      </w:r>
      <w:r w:rsidRPr="00993DED">
        <w:instrText xml:space="preserve"> AUTONUM  </w:instrText>
      </w:r>
      <w:r w:rsidRPr="00993DED">
        <w:fldChar w:fldCharType="end"/>
      </w:r>
      <w:r w:rsidRPr="00993DED">
        <w:tab/>
      </w:r>
      <w:r w:rsidR="00D410CB" w:rsidRPr="00D410CB">
        <w:t xml:space="preserve">The TC is invited to note the corrections to be made to the adopted Test Guidelines for </w:t>
      </w:r>
      <w:r w:rsidR="00CA23DA">
        <w:t>S</w:t>
      </w:r>
      <w:r w:rsidR="00D410CB" w:rsidRPr="00D410CB">
        <w:t>tatice (document TG/168/4) and Oncidium (document TG/283/1 Rev. 2), as set out in paragraph 30 of this document.</w:t>
      </w:r>
    </w:p>
    <w:p w14:paraId="05FB6521" w14:textId="77777777" w:rsidR="00DF5306" w:rsidRPr="00DF5306" w:rsidRDefault="00DF5306" w:rsidP="00DF5306">
      <w:pPr>
        <w:tabs>
          <w:tab w:val="left" w:pos="567"/>
          <w:tab w:val="left" w:pos="1134"/>
          <w:tab w:val="left" w:pos="5387"/>
          <w:tab w:val="left" w:pos="5954"/>
        </w:tabs>
      </w:pPr>
    </w:p>
    <w:p w14:paraId="1863454F" w14:textId="72D452A6" w:rsidR="00DF5306" w:rsidRPr="00DF5306" w:rsidRDefault="00DF5306" w:rsidP="00DF5306">
      <w:pPr>
        <w:keepNext/>
        <w:tabs>
          <w:tab w:val="left" w:pos="567"/>
          <w:tab w:val="left" w:pos="1134"/>
        </w:tabs>
        <w:rPr>
          <w:rFonts w:cs="Arial"/>
          <w:u w:val="single"/>
        </w:rPr>
      </w:pPr>
      <w:r w:rsidRPr="00DF5306">
        <w:rPr>
          <w:rFonts w:cs="Arial"/>
          <w:u w:val="single"/>
        </w:rPr>
        <w:t>Draft Test Guidelines discussed by the TWPs in 202</w:t>
      </w:r>
      <w:r w:rsidR="00841578">
        <w:rPr>
          <w:rFonts w:cs="Arial"/>
          <w:u w:val="single"/>
        </w:rPr>
        <w:t>4</w:t>
      </w:r>
    </w:p>
    <w:p w14:paraId="3366A285" w14:textId="77777777" w:rsidR="00DF5306" w:rsidRPr="00DF5306" w:rsidRDefault="00DF5306" w:rsidP="00DF5306">
      <w:pPr>
        <w:keepNext/>
        <w:tabs>
          <w:tab w:val="left" w:pos="567"/>
          <w:tab w:val="left" w:pos="1134"/>
          <w:tab w:val="left" w:pos="5387"/>
          <w:tab w:val="left" w:pos="5954"/>
        </w:tabs>
      </w:pPr>
    </w:p>
    <w:p w14:paraId="03759259" w14:textId="52DF975B" w:rsidR="00DF5306" w:rsidRPr="001E3722" w:rsidRDefault="00DF5306" w:rsidP="00DF5306">
      <w:pPr>
        <w:keepNext/>
        <w:tabs>
          <w:tab w:val="left" w:pos="567"/>
          <w:tab w:val="left" w:pos="1134"/>
          <w:tab w:val="left" w:pos="5387"/>
          <w:tab w:val="left" w:pos="5954"/>
        </w:tabs>
      </w:pPr>
      <w:r w:rsidRPr="00DF5306">
        <w:fldChar w:fldCharType="begin"/>
      </w:r>
      <w:r w:rsidRPr="00DF5306">
        <w:instrText xml:space="preserve"> AUTONUM  </w:instrText>
      </w:r>
      <w:r w:rsidRPr="00DF5306">
        <w:fldChar w:fldCharType="end"/>
      </w:r>
      <w:r w:rsidRPr="00DF5306">
        <w:tab/>
        <w:t>The TC is invited to note the draft Test Guidelines discussed by the TWPs, at their sessions in 202</w:t>
      </w:r>
      <w:r w:rsidR="00841578">
        <w:t>4</w:t>
      </w:r>
      <w:r w:rsidRPr="00DF5306">
        <w:t xml:space="preserve">, as listed </w:t>
      </w:r>
      <w:r w:rsidRPr="001E3722">
        <w:t>in Annex I</w:t>
      </w:r>
      <w:r w:rsidR="00F40221" w:rsidRPr="001E3722">
        <w:t>II</w:t>
      </w:r>
      <w:r w:rsidRPr="001E3722">
        <w:t xml:space="preserve"> to this document.</w:t>
      </w:r>
    </w:p>
    <w:p w14:paraId="507C257D" w14:textId="77777777" w:rsidR="00DF5306" w:rsidRPr="001E3722" w:rsidRDefault="00DF5306" w:rsidP="00654883">
      <w:pPr>
        <w:tabs>
          <w:tab w:val="left" w:pos="567"/>
          <w:tab w:val="left" w:pos="1134"/>
        </w:tabs>
      </w:pPr>
    </w:p>
    <w:p w14:paraId="45B71F5A" w14:textId="6DB849A8" w:rsidR="00DF5306" w:rsidRPr="001E3722" w:rsidRDefault="00DF5306" w:rsidP="00654883">
      <w:pPr>
        <w:keepNext/>
        <w:tabs>
          <w:tab w:val="left" w:pos="567"/>
          <w:tab w:val="left" w:pos="1134"/>
        </w:tabs>
        <w:rPr>
          <w:rFonts w:cs="Arial"/>
          <w:u w:val="single"/>
        </w:rPr>
      </w:pPr>
      <w:r w:rsidRPr="001E3722">
        <w:rPr>
          <w:rFonts w:cs="Arial"/>
          <w:u w:val="single"/>
        </w:rPr>
        <w:t>Draft Test Guidelines to be discussed by the TWPs in 202</w:t>
      </w:r>
      <w:r w:rsidR="00841578" w:rsidRPr="001E3722">
        <w:rPr>
          <w:rFonts w:cs="Arial"/>
          <w:u w:val="single"/>
        </w:rPr>
        <w:t>5</w:t>
      </w:r>
    </w:p>
    <w:p w14:paraId="1D3A8B9A" w14:textId="77777777" w:rsidR="00DF5306" w:rsidRPr="001E3722" w:rsidRDefault="00DF5306" w:rsidP="00654883">
      <w:pPr>
        <w:keepNext/>
        <w:tabs>
          <w:tab w:val="left" w:pos="567"/>
          <w:tab w:val="left" w:pos="1134"/>
        </w:tabs>
        <w:rPr>
          <w:rFonts w:cs="Arial"/>
          <w:u w:val="single"/>
        </w:rPr>
      </w:pPr>
    </w:p>
    <w:p w14:paraId="6A0A467E" w14:textId="66BE65AF" w:rsidR="00DF5306" w:rsidRPr="00DF5306" w:rsidRDefault="00DF5306" w:rsidP="00654883">
      <w:pPr>
        <w:keepLines/>
        <w:tabs>
          <w:tab w:val="left" w:pos="567"/>
          <w:tab w:val="left" w:pos="1134"/>
          <w:tab w:val="left" w:pos="5387"/>
          <w:tab w:val="left" w:pos="5954"/>
        </w:tabs>
      </w:pPr>
      <w:r w:rsidRPr="001E3722">
        <w:fldChar w:fldCharType="begin"/>
      </w:r>
      <w:r w:rsidRPr="001E3722">
        <w:instrText xml:space="preserve"> AUTONUM  </w:instrText>
      </w:r>
      <w:r w:rsidRPr="001E3722">
        <w:fldChar w:fldCharType="end"/>
      </w:r>
      <w:r w:rsidRPr="001E3722">
        <w:tab/>
        <w:t xml:space="preserve">The TC is invited to consider the program for the development of new Test Guidelines and for the revision of adopted Test Guidelines, as set out in Annex </w:t>
      </w:r>
      <w:r w:rsidR="00F40221" w:rsidRPr="001E3722">
        <w:t>I</w:t>
      </w:r>
      <w:r w:rsidRPr="001E3722">
        <w:t>V to this</w:t>
      </w:r>
      <w:r w:rsidRPr="00DF5306">
        <w:t xml:space="preserve"> document.</w:t>
      </w:r>
    </w:p>
    <w:p w14:paraId="273F4EC7" w14:textId="77777777" w:rsidR="00DF5306" w:rsidRPr="00DF5306" w:rsidRDefault="00DF5306" w:rsidP="00DF5306">
      <w:pPr>
        <w:tabs>
          <w:tab w:val="left" w:pos="567"/>
          <w:tab w:val="left" w:pos="1134"/>
        </w:tabs>
      </w:pPr>
    </w:p>
    <w:p w14:paraId="42BDFD90" w14:textId="77777777" w:rsidR="00DF5306" w:rsidRPr="00DF5306" w:rsidRDefault="00DF5306" w:rsidP="00DF5306">
      <w:pPr>
        <w:keepNext/>
        <w:rPr>
          <w:u w:val="single"/>
        </w:rPr>
      </w:pPr>
      <w:r w:rsidRPr="00DF5306">
        <w:rPr>
          <w:u w:val="single"/>
        </w:rPr>
        <w:t>Status of existing Test Guidelines or draft Test Guidelines</w:t>
      </w:r>
    </w:p>
    <w:p w14:paraId="0DB54BEA" w14:textId="77777777" w:rsidR="00DF5306" w:rsidRPr="00DF5306" w:rsidRDefault="00DF5306" w:rsidP="00DF5306">
      <w:pPr>
        <w:keepNext/>
        <w:tabs>
          <w:tab w:val="left" w:pos="567"/>
          <w:tab w:val="left" w:pos="1134"/>
        </w:tabs>
      </w:pPr>
    </w:p>
    <w:p w14:paraId="7F2E183C" w14:textId="77777777" w:rsidR="00DF5306" w:rsidRPr="00DF5306" w:rsidRDefault="00DF5306" w:rsidP="00DF5306">
      <w:pPr>
        <w:keepNext/>
        <w:tabs>
          <w:tab w:val="left" w:pos="567"/>
          <w:tab w:val="left" w:pos="1134"/>
          <w:tab w:val="left" w:pos="5387"/>
          <w:tab w:val="left" w:pos="5954"/>
        </w:tabs>
      </w:pPr>
      <w:r w:rsidRPr="00DF5306">
        <w:fldChar w:fldCharType="begin"/>
      </w:r>
      <w:r w:rsidRPr="00DF5306">
        <w:instrText xml:space="preserve"> AUTONUM  </w:instrText>
      </w:r>
      <w:r w:rsidRPr="00DF5306">
        <w:fldChar w:fldCharType="end"/>
      </w:r>
      <w:r w:rsidRPr="00DF5306">
        <w:tab/>
        <w:t xml:space="preserve">The TC is invited to note the list of existing Test Guidelines, as presented on the UPOV website (see: </w:t>
      </w:r>
      <w:hyperlink r:id="rId9" w:history="1">
        <w:r w:rsidRPr="00DF5306">
          <w:rPr>
            <w:color w:val="0000FF"/>
            <w:u w:val="single"/>
          </w:rPr>
          <w:t>https://www.upov.int/test_guidelines/en/list.jsp</w:t>
        </w:r>
      </w:hyperlink>
      <w:r w:rsidRPr="00DF5306">
        <w:t xml:space="preserve">). </w:t>
      </w:r>
    </w:p>
    <w:p w14:paraId="545091F1" w14:textId="77777777" w:rsidR="005F7F2F" w:rsidRPr="00DF5306" w:rsidRDefault="005F7F2F" w:rsidP="00DF5306"/>
    <w:p w14:paraId="013C6907" w14:textId="77777777" w:rsidR="00DF5306" w:rsidRPr="00DF5306" w:rsidRDefault="00DF5306" w:rsidP="00F40221">
      <w:pPr>
        <w:keepNext/>
        <w:rPr>
          <w:rFonts w:cs="Arial"/>
          <w:u w:val="single"/>
        </w:rPr>
      </w:pPr>
      <w:r w:rsidRPr="00DF5306">
        <w:rPr>
          <w:rFonts w:cs="Arial"/>
          <w:u w:val="single"/>
        </w:rPr>
        <w:t>Superseded Test Guidelines</w:t>
      </w:r>
    </w:p>
    <w:p w14:paraId="0595D510" w14:textId="77777777" w:rsidR="00DF5306" w:rsidRPr="00DF5306" w:rsidRDefault="00DF5306" w:rsidP="00F40221">
      <w:pPr>
        <w:keepNext/>
      </w:pPr>
    </w:p>
    <w:p w14:paraId="601B7E09" w14:textId="77777777" w:rsidR="00DF5306" w:rsidRPr="00DF5306" w:rsidRDefault="00DF5306" w:rsidP="00DF5306">
      <w:r w:rsidRPr="00DF5306">
        <w:fldChar w:fldCharType="begin"/>
      </w:r>
      <w:r w:rsidRPr="00DF5306">
        <w:instrText xml:space="preserve"> AUTONUM  </w:instrText>
      </w:r>
      <w:r w:rsidRPr="00DF5306">
        <w:fldChar w:fldCharType="end"/>
      </w:r>
      <w:r w:rsidRPr="00DF5306">
        <w:tab/>
        <w:t xml:space="preserve">The TC is invited to note that the superseded versions of Test Guidelines are available on the “Superseded Test Guidelines” page of the UPOV website at: </w:t>
      </w:r>
    </w:p>
    <w:p w14:paraId="19BEFF96" w14:textId="77777777" w:rsidR="00DF5306" w:rsidRPr="00DF5306" w:rsidRDefault="00DF5306" w:rsidP="00DF5306">
      <w:r w:rsidRPr="00DF5306">
        <w:t>(</w:t>
      </w:r>
      <w:hyperlink r:id="rId10" w:history="1">
        <w:r w:rsidRPr="00DF5306">
          <w:rPr>
            <w:color w:val="0000FF"/>
            <w:u w:val="single"/>
          </w:rPr>
          <w:t>https://www.upov.int/test_guidelines/en/list_supersede.jsp</w:t>
        </w:r>
      </w:hyperlink>
    </w:p>
    <w:p w14:paraId="2E7B16BE" w14:textId="77777777" w:rsidR="00DF5306" w:rsidRPr="00DF5306" w:rsidRDefault="00DF5306" w:rsidP="00DF5306"/>
    <w:p w14:paraId="43244EC4" w14:textId="77777777" w:rsidR="00DF5306" w:rsidRPr="00DF5306" w:rsidRDefault="00DF5306" w:rsidP="00DF5306">
      <w:pPr>
        <w:keepNext/>
        <w:keepLines/>
        <w:spacing w:after="240"/>
        <w:rPr>
          <w:snapToGrid w:val="0"/>
        </w:rPr>
      </w:pPr>
      <w:r w:rsidRPr="00DF5306">
        <w:fldChar w:fldCharType="begin"/>
      </w:r>
      <w:r w:rsidRPr="00DF5306">
        <w:instrText xml:space="preserve"> AUTONUM  </w:instrText>
      </w:r>
      <w:r w:rsidRPr="00DF5306">
        <w:fldChar w:fldCharType="end"/>
      </w:r>
      <w:r w:rsidRPr="00DF5306">
        <w:tab/>
      </w:r>
      <w:r w:rsidRPr="00DF5306">
        <w:rPr>
          <w:snapToGrid w:val="0"/>
        </w:rPr>
        <w:t>The structure of this document is as follows:</w:t>
      </w:r>
    </w:p>
    <w:p w14:paraId="2B721CA9" w14:textId="648D8F62" w:rsidR="00CA23DA" w:rsidRDefault="00DF5306">
      <w:pPr>
        <w:pStyle w:val="TOC1"/>
        <w:rPr>
          <w:rFonts w:asciiTheme="minorHAnsi" w:eastAsiaTheme="minorEastAsia" w:hAnsiTheme="minorHAnsi" w:cstheme="minorBidi"/>
          <w:caps w:val="0"/>
          <w:noProof/>
          <w:kern w:val="2"/>
          <w:sz w:val="24"/>
          <w:szCs w:val="24"/>
          <w14:ligatures w14:val="standardContextual"/>
        </w:rPr>
      </w:pPr>
      <w:r w:rsidRPr="00DF5306">
        <w:rPr>
          <w:rFonts w:cs="Arial"/>
          <w:noProof/>
          <w:snapToGrid w:val="0"/>
          <w:sz w:val="22"/>
        </w:rPr>
        <w:fldChar w:fldCharType="begin"/>
      </w:r>
      <w:r w:rsidRPr="00DF5306">
        <w:rPr>
          <w:rFonts w:cs="Arial"/>
          <w:noProof/>
          <w:snapToGrid w:val="0"/>
          <w:sz w:val="22"/>
        </w:rPr>
        <w:instrText xml:space="preserve"> TOC \o "1-3" \h \z \u </w:instrText>
      </w:r>
      <w:r w:rsidRPr="00DF5306">
        <w:rPr>
          <w:rFonts w:cs="Arial"/>
          <w:noProof/>
          <w:snapToGrid w:val="0"/>
          <w:sz w:val="22"/>
        </w:rPr>
        <w:fldChar w:fldCharType="separate"/>
      </w:r>
      <w:hyperlink w:anchor="_Toc175827817" w:history="1">
        <w:r w:rsidR="00CA23DA" w:rsidRPr="001A333C">
          <w:rPr>
            <w:rStyle w:val="Hyperlink"/>
            <w:noProof/>
          </w:rPr>
          <w:t>Executive SUMMARY</w:t>
        </w:r>
        <w:r w:rsidR="00CA23DA">
          <w:rPr>
            <w:noProof/>
            <w:webHidden/>
          </w:rPr>
          <w:tab/>
        </w:r>
        <w:r w:rsidR="00CA23DA">
          <w:rPr>
            <w:noProof/>
            <w:webHidden/>
          </w:rPr>
          <w:fldChar w:fldCharType="begin"/>
        </w:r>
        <w:r w:rsidR="00CA23DA">
          <w:rPr>
            <w:noProof/>
            <w:webHidden/>
          </w:rPr>
          <w:instrText xml:space="preserve"> PAGEREF _Toc175827817 \h </w:instrText>
        </w:r>
        <w:r w:rsidR="00CA23DA">
          <w:rPr>
            <w:noProof/>
            <w:webHidden/>
          </w:rPr>
        </w:r>
        <w:r w:rsidR="00CA23DA">
          <w:rPr>
            <w:noProof/>
            <w:webHidden/>
          </w:rPr>
          <w:fldChar w:fldCharType="separate"/>
        </w:r>
        <w:r w:rsidR="00654883">
          <w:rPr>
            <w:noProof/>
            <w:webHidden/>
          </w:rPr>
          <w:t>1</w:t>
        </w:r>
        <w:r w:rsidR="00CA23DA">
          <w:rPr>
            <w:noProof/>
            <w:webHidden/>
          </w:rPr>
          <w:fldChar w:fldCharType="end"/>
        </w:r>
      </w:hyperlink>
    </w:p>
    <w:p w14:paraId="53C23797" w14:textId="31EA8430" w:rsidR="00CA23DA" w:rsidRDefault="00613141">
      <w:pPr>
        <w:pStyle w:val="TOC1"/>
        <w:rPr>
          <w:rFonts w:asciiTheme="minorHAnsi" w:eastAsiaTheme="minorEastAsia" w:hAnsiTheme="minorHAnsi" w:cstheme="minorBidi"/>
          <w:caps w:val="0"/>
          <w:noProof/>
          <w:kern w:val="2"/>
          <w:sz w:val="24"/>
          <w:szCs w:val="24"/>
          <w14:ligatures w14:val="standardContextual"/>
        </w:rPr>
      </w:pPr>
      <w:hyperlink w:anchor="_Toc175827818" w:history="1">
        <w:r w:rsidR="00CA23DA" w:rsidRPr="001A333C">
          <w:rPr>
            <w:rStyle w:val="Hyperlink"/>
            <w:noProof/>
          </w:rPr>
          <w:t>additional characteristics / states of expression</w:t>
        </w:r>
        <w:r w:rsidR="00CA23DA">
          <w:rPr>
            <w:noProof/>
            <w:webHidden/>
          </w:rPr>
          <w:tab/>
        </w:r>
        <w:r w:rsidR="00CA23DA">
          <w:rPr>
            <w:noProof/>
            <w:webHidden/>
          </w:rPr>
          <w:fldChar w:fldCharType="begin"/>
        </w:r>
        <w:r w:rsidR="00CA23DA">
          <w:rPr>
            <w:noProof/>
            <w:webHidden/>
          </w:rPr>
          <w:instrText xml:space="preserve"> PAGEREF _Toc175827818 \h </w:instrText>
        </w:r>
        <w:r w:rsidR="00CA23DA">
          <w:rPr>
            <w:noProof/>
            <w:webHidden/>
          </w:rPr>
        </w:r>
        <w:r w:rsidR="00CA23DA">
          <w:rPr>
            <w:noProof/>
            <w:webHidden/>
          </w:rPr>
          <w:fldChar w:fldCharType="separate"/>
        </w:r>
        <w:r w:rsidR="00654883">
          <w:rPr>
            <w:noProof/>
            <w:webHidden/>
          </w:rPr>
          <w:t>2</w:t>
        </w:r>
        <w:r w:rsidR="00CA23DA">
          <w:rPr>
            <w:noProof/>
            <w:webHidden/>
          </w:rPr>
          <w:fldChar w:fldCharType="end"/>
        </w:r>
      </w:hyperlink>
    </w:p>
    <w:p w14:paraId="5CDB7E89" w14:textId="3B019F31" w:rsidR="00CA23DA" w:rsidRDefault="00613141">
      <w:pPr>
        <w:pStyle w:val="TOC2"/>
        <w:rPr>
          <w:rFonts w:asciiTheme="minorHAnsi" w:eastAsiaTheme="minorEastAsia" w:hAnsiTheme="minorHAnsi" w:cstheme="minorBidi"/>
          <w:noProof/>
          <w:kern w:val="2"/>
          <w:sz w:val="24"/>
          <w:szCs w:val="24"/>
          <w14:ligatures w14:val="standardContextual"/>
        </w:rPr>
      </w:pPr>
      <w:hyperlink w:anchor="_Toc175827819" w:history="1">
        <w:r w:rsidR="00CA23DA" w:rsidRPr="001A333C">
          <w:rPr>
            <w:rStyle w:val="Hyperlink"/>
            <w:noProof/>
          </w:rPr>
          <w:t>Background: Notification and decision procedure</w:t>
        </w:r>
        <w:r w:rsidR="00CA23DA">
          <w:rPr>
            <w:noProof/>
            <w:webHidden/>
          </w:rPr>
          <w:tab/>
        </w:r>
        <w:r w:rsidR="00CA23DA">
          <w:rPr>
            <w:noProof/>
            <w:webHidden/>
          </w:rPr>
          <w:fldChar w:fldCharType="begin"/>
        </w:r>
        <w:r w:rsidR="00CA23DA">
          <w:rPr>
            <w:noProof/>
            <w:webHidden/>
          </w:rPr>
          <w:instrText xml:space="preserve"> PAGEREF _Toc175827819 \h </w:instrText>
        </w:r>
        <w:r w:rsidR="00CA23DA">
          <w:rPr>
            <w:noProof/>
            <w:webHidden/>
          </w:rPr>
        </w:r>
        <w:r w:rsidR="00CA23DA">
          <w:rPr>
            <w:noProof/>
            <w:webHidden/>
          </w:rPr>
          <w:fldChar w:fldCharType="separate"/>
        </w:r>
        <w:r w:rsidR="00654883">
          <w:rPr>
            <w:noProof/>
            <w:webHidden/>
          </w:rPr>
          <w:t>2</w:t>
        </w:r>
        <w:r w:rsidR="00CA23DA">
          <w:rPr>
            <w:noProof/>
            <w:webHidden/>
          </w:rPr>
          <w:fldChar w:fldCharType="end"/>
        </w:r>
      </w:hyperlink>
    </w:p>
    <w:p w14:paraId="6B923013" w14:textId="15F76572" w:rsidR="00CA23DA" w:rsidRDefault="00613141">
      <w:pPr>
        <w:pStyle w:val="TOC2"/>
        <w:rPr>
          <w:rFonts w:asciiTheme="minorHAnsi" w:eastAsiaTheme="minorEastAsia" w:hAnsiTheme="minorHAnsi" w:cstheme="minorBidi"/>
          <w:noProof/>
          <w:kern w:val="2"/>
          <w:sz w:val="24"/>
          <w:szCs w:val="24"/>
          <w14:ligatures w14:val="standardContextual"/>
        </w:rPr>
      </w:pPr>
      <w:hyperlink w:anchor="_Toc175827820" w:history="1">
        <w:r w:rsidR="00CA23DA" w:rsidRPr="001A333C">
          <w:rPr>
            <w:rStyle w:val="Hyperlink"/>
            <w:noProof/>
            <w:snapToGrid w:val="0"/>
          </w:rPr>
          <w:t xml:space="preserve">Additional characteristics </w:t>
        </w:r>
        <w:r w:rsidR="00CA23DA" w:rsidRPr="001A333C">
          <w:rPr>
            <w:rStyle w:val="Hyperlink"/>
            <w:noProof/>
          </w:rPr>
          <w:t>and states of expression notified</w:t>
        </w:r>
        <w:r w:rsidR="00CA23DA">
          <w:rPr>
            <w:noProof/>
            <w:webHidden/>
          </w:rPr>
          <w:tab/>
        </w:r>
        <w:r w:rsidR="00CA23DA">
          <w:rPr>
            <w:noProof/>
            <w:webHidden/>
          </w:rPr>
          <w:fldChar w:fldCharType="begin"/>
        </w:r>
        <w:r w:rsidR="00CA23DA">
          <w:rPr>
            <w:noProof/>
            <w:webHidden/>
          </w:rPr>
          <w:instrText xml:space="preserve"> PAGEREF _Toc175827820 \h </w:instrText>
        </w:r>
        <w:r w:rsidR="00CA23DA">
          <w:rPr>
            <w:noProof/>
            <w:webHidden/>
          </w:rPr>
        </w:r>
        <w:r w:rsidR="00CA23DA">
          <w:rPr>
            <w:noProof/>
            <w:webHidden/>
          </w:rPr>
          <w:fldChar w:fldCharType="separate"/>
        </w:r>
        <w:r w:rsidR="00654883">
          <w:rPr>
            <w:noProof/>
            <w:webHidden/>
          </w:rPr>
          <w:t>3</w:t>
        </w:r>
        <w:r w:rsidR="00CA23DA">
          <w:rPr>
            <w:noProof/>
            <w:webHidden/>
          </w:rPr>
          <w:fldChar w:fldCharType="end"/>
        </w:r>
      </w:hyperlink>
    </w:p>
    <w:p w14:paraId="624B2EBA" w14:textId="22D5D69A" w:rsidR="00CA23DA" w:rsidRDefault="00613141">
      <w:pPr>
        <w:pStyle w:val="TOC3"/>
        <w:rPr>
          <w:rFonts w:asciiTheme="minorHAnsi" w:eastAsiaTheme="minorEastAsia" w:hAnsiTheme="minorHAnsi" w:cstheme="minorBidi"/>
          <w:i w:val="0"/>
          <w:noProof/>
          <w:kern w:val="2"/>
          <w:sz w:val="24"/>
          <w:szCs w:val="24"/>
          <w14:ligatures w14:val="standardContextual"/>
        </w:rPr>
      </w:pPr>
      <w:hyperlink w:anchor="_Toc175827821" w:history="1">
        <w:r w:rsidR="00CA23DA" w:rsidRPr="001A333C">
          <w:rPr>
            <w:rStyle w:val="Hyperlink"/>
            <w:noProof/>
          </w:rPr>
          <w:t>New notifications</w:t>
        </w:r>
        <w:r w:rsidR="00CA23DA">
          <w:rPr>
            <w:noProof/>
            <w:webHidden/>
          </w:rPr>
          <w:tab/>
        </w:r>
        <w:r w:rsidR="00CA23DA">
          <w:rPr>
            <w:noProof/>
            <w:webHidden/>
          </w:rPr>
          <w:fldChar w:fldCharType="begin"/>
        </w:r>
        <w:r w:rsidR="00CA23DA">
          <w:rPr>
            <w:noProof/>
            <w:webHidden/>
          </w:rPr>
          <w:instrText xml:space="preserve"> PAGEREF _Toc175827821 \h </w:instrText>
        </w:r>
        <w:r w:rsidR="00CA23DA">
          <w:rPr>
            <w:noProof/>
            <w:webHidden/>
          </w:rPr>
        </w:r>
        <w:r w:rsidR="00CA23DA">
          <w:rPr>
            <w:noProof/>
            <w:webHidden/>
          </w:rPr>
          <w:fldChar w:fldCharType="separate"/>
        </w:r>
        <w:r w:rsidR="00654883">
          <w:rPr>
            <w:noProof/>
            <w:webHidden/>
          </w:rPr>
          <w:t>3</w:t>
        </w:r>
        <w:r w:rsidR="00CA23DA">
          <w:rPr>
            <w:noProof/>
            <w:webHidden/>
          </w:rPr>
          <w:fldChar w:fldCharType="end"/>
        </w:r>
      </w:hyperlink>
    </w:p>
    <w:p w14:paraId="794C9013" w14:textId="2D3DE73B" w:rsidR="00CA23DA" w:rsidRDefault="00613141">
      <w:pPr>
        <w:pStyle w:val="TOC1"/>
        <w:rPr>
          <w:rFonts w:asciiTheme="minorHAnsi" w:eastAsiaTheme="minorEastAsia" w:hAnsiTheme="minorHAnsi" w:cstheme="minorBidi"/>
          <w:caps w:val="0"/>
          <w:noProof/>
          <w:kern w:val="2"/>
          <w:sz w:val="24"/>
          <w:szCs w:val="24"/>
          <w14:ligatures w14:val="standardContextual"/>
        </w:rPr>
      </w:pPr>
      <w:hyperlink w:anchor="_Toc175827822" w:history="1">
        <w:r w:rsidR="00CA23DA" w:rsidRPr="001A333C">
          <w:rPr>
            <w:rStyle w:val="Hyperlink"/>
            <w:noProof/>
          </w:rPr>
          <w:t>technical Questionnaire, section 4.2: “</w:t>
        </w:r>
        <w:r w:rsidR="00CA23DA" w:rsidRPr="001A333C">
          <w:rPr>
            <w:rStyle w:val="Hyperlink"/>
            <w:rFonts w:cs="Noto Sans Display"/>
            <w:noProof/>
          </w:rPr>
          <w:t>Method of propagating the variety</w:t>
        </w:r>
        <w:r w:rsidR="00CA23DA" w:rsidRPr="001A333C">
          <w:rPr>
            <w:rStyle w:val="Hyperlink"/>
            <w:noProof/>
          </w:rPr>
          <w:t>”</w:t>
        </w:r>
        <w:r w:rsidR="00CA23DA">
          <w:rPr>
            <w:noProof/>
            <w:webHidden/>
          </w:rPr>
          <w:tab/>
        </w:r>
        <w:r w:rsidR="00CA23DA">
          <w:rPr>
            <w:noProof/>
            <w:webHidden/>
          </w:rPr>
          <w:fldChar w:fldCharType="begin"/>
        </w:r>
        <w:r w:rsidR="00CA23DA">
          <w:rPr>
            <w:noProof/>
            <w:webHidden/>
          </w:rPr>
          <w:instrText xml:space="preserve"> PAGEREF _Toc175827822 \h </w:instrText>
        </w:r>
        <w:r w:rsidR="00CA23DA">
          <w:rPr>
            <w:noProof/>
            <w:webHidden/>
          </w:rPr>
        </w:r>
        <w:r w:rsidR="00CA23DA">
          <w:rPr>
            <w:noProof/>
            <w:webHidden/>
          </w:rPr>
          <w:fldChar w:fldCharType="separate"/>
        </w:r>
        <w:r w:rsidR="00654883">
          <w:rPr>
            <w:noProof/>
            <w:webHidden/>
          </w:rPr>
          <w:t>3</w:t>
        </w:r>
        <w:r w:rsidR="00CA23DA">
          <w:rPr>
            <w:noProof/>
            <w:webHidden/>
          </w:rPr>
          <w:fldChar w:fldCharType="end"/>
        </w:r>
      </w:hyperlink>
    </w:p>
    <w:p w14:paraId="0940286F" w14:textId="39BDA520" w:rsidR="00CA23DA" w:rsidRDefault="00613141">
      <w:pPr>
        <w:pStyle w:val="TOC1"/>
        <w:rPr>
          <w:rFonts w:asciiTheme="minorHAnsi" w:eastAsiaTheme="minorEastAsia" w:hAnsiTheme="minorHAnsi" w:cstheme="minorBidi"/>
          <w:caps w:val="0"/>
          <w:noProof/>
          <w:kern w:val="2"/>
          <w:sz w:val="24"/>
          <w:szCs w:val="24"/>
          <w14:ligatures w14:val="standardContextual"/>
        </w:rPr>
      </w:pPr>
      <w:hyperlink w:anchor="_Toc175827823" w:history="1">
        <w:r w:rsidR="00CA23DA" w:rsidRPr="001A333C">
          <w:rPr>
            <w:rStyle w:val="Hyperlink"/>
            <w:noProof/>
          </w:rPr>
          <w:t>Test Guidelines for adoption</w:t>
        </w:r>
        <w:r w:rsidR="00CA23DA">
          <w:rPr>
            <w:noProof/>
            <w:webHidden/>
          </w:rPr>
          <w:tab/>
        </w:r>
        <w:r w:rsidR="00CA23DA">
          <w:rPr>
            <w:noProof/>
            <w:webHidden/>
          </w:rPr>
          <w:fldChar w:fldCharType="begin"/>
        </w:r>
        <w:r w:rsidR="00CA23DA">
          <w:rPr>
            <w:noProof/>
            <w:webHidden/>
          </w:rPr>
          <w:instrText xml:space="preserve"> PAGEREF _Toc175827823 \h </w:instrText>
        </w:r>
        <w:r w:rsidR="00CA23DA">
          <w:rPr>
            <w:noProof/>
            <w:webHidden/>
          </w:rPr>
        </w:r>
        <w:r w:rsidR="00CA23DA">
          <w:rPr>
            <w:noProof/>
            <w:webHidden/>
          </w:rPr>
          <w:fldChar w:fldCharType="separate"/>
        </w:r>
        <w:r w:rsidR="00654883">
          <w:rPr>
            <w:noProof/>
            <w:webHidden/>
          </w:rPr>
          <w:t>4</w:t>
        </w:r>
        <w:r w:rsidR="00CA23DA">
          <w:rPr>
            <w:noProof/>
            <w:webHidden/>
          </w:rPr>
          <w:fldChar w:fldCharType="end"/>
        </w:r>
      </w:hyperlink>
    </w:p>
    <w:p w14:paraId="7D5BE3CA" w14:textId="01221766" w:rsidR="00CA23DA" w:rsidRDefault="00613141">
      <w:pPr>
        <w:pStyle w:val="TOC2"/>
        <w:rPr>
          <w:rFonts w:asciiTheme="minorHAnsi" w:eastAsiaTheme="minorEastAsia" w:hAnsiTheme="minorHAnsi" w:cstheme="minorBidi"/>
          <w:noProof/>
          <w:kern w:val="2"/>
          <w:sz w:val="24"/>
          <w:szCs w:val="24"/>
          <w14:ligatures w14:val="standardContextual"/>
        </w:rPr>
      </w:pPr>
      <w:hyperlink w:anchor="_Toc175827824" w:history="1">
        <w:r w:rsidR="00CA23DA" w:rsidRPr="001A333C">
          <w:rPr>
            <w:rStyle w:val="Hyperlink"/>
            <w:noProof/>
          </w:rPr>
          <w:t>Background</w:t>
        </w:r>
        <w:r w:rsidR="00CA23DA">
          <w:rPr>
            <w:noProof/>
            <w:webHidden/>
          </w:rPr>
          <w:tab/>
        </w:r>
        <w:r w:rsidR="00CA23DA">
          <w:rPr>
            <w:noProof/>
            <w:webHidden/>
          </w:rPr>
          <w:fldChar w:fldCharType="begin"/>
        </w:r>
        <w:r w:rsidR="00CA23DA">
          <w:rPr>
            <w:noProof/>
            <w:webHidden/>
          </w:rPr>
          <w:instrText xml:space="preserve"> PAGEREF _Toc175827824 \h </w:instrText>
        </w:r>
        <w:r w:rsidR="00CA23DA">
          <w:rPr>
            <w:noProof/>
            <w:webHidden/>
          </w:rPr>
        </w:r>
        <w:r w:rsidR="00CA23DA">
          <w:rPr>
            <w:noProof/>
            <w:webHidden/>
          </w:rPr>
          <w:fldChar w:fldCharType="separate"/>
        </w:r>
        <w:r w:rsidR="00654883">
          <w:rPr>
            <w:noProof/>
            <w:webHidden/>
          </w:rPr>
          <w:t>4</w:t>
        </w:r>
        <w:r w:rsidR="00CA23DA">
          <w:rPr>
            <w:noProof/>
            <w:webHidden/>
          </w:rPr>
          <w:fldChar w:fldCharType="end"/>
        </w:r>
      </w:hyperlink>
    </w:p>
    <w:p w14:paraId="493EC8CC" w14:textId="557556EE" w:rsidR="00CA23DA" w:rsidRDefault="00613141">
      <w:pPr>
        <w:pStyle w:val="TOC2"/>
        <w:rPr>
          <w:rFonts w:asciiTheme="minorHAnsi" w:eastAsiaTheme="minorEastAsia" w:hAnsiTheme="minorHAnsi" w:cstheme="minorBidi"/>
          <w:noProof/>
          <w:kern w:val="2"/>
          <w:sz w:val="24"/>
          <w:szCs w:val="24"/>
          <w14:ligatures w14:val="standardContextual"/>
        </w:rPr>
      </w:pPr>
      <w:hyperlink w:anchor="_Toc175827825" w:history="1">
        <w:r w:rsidR="00CA23DA" w:rsidRPr="001A333C">
          <w:rPr>
            <w:rStyle w:val="Hyperlink"/>
            <w:noProof/>
          </w:rPr>
          <w:t>List of draft Test Guidelines proposed for adoption</w:t>
        </w:r>
        <w:r w:rsidR="00CA23DA">
          <w:rPr>
            <w:noProof/>
            <w:webHidden/>
          </w:rPr>
          <w:tab/>
        </w:r>
        <w:r w:rsidR="00CA23DA">
          <w:rPr>
            <w:noProof/>
            <w:webHidden/>
          </w:rPr>
          <w:fldChar w:fldCharType="begin"/>
        </w:r>
        <w:r w:rsidR="00CA23DA">
          <w:rPr>
            <w:noProof/>
            <w:webHidden/>
          </w:rPr>
          <w:instrText xml:space="preserve"> PAGEREF _Toc175827825 \h </w:instrText>
        </w:r>
        <w:r w:rsidR="00CA23DA">
          <w:rPr>
            <w:noProof/>
            <w:webHidden/>
          </w:rPr>
        </w:r>
        <w:r w:rsidR="00CA23DA">
          <w:rPr>
            <w:noProof/>
            <w:webHidden/>
          </w:rPr>
          <w:fldChar w:fldCharType="separate"/>
        </w:r>
        <w:r w:rsidR="00654883">
          <w:rPr>
            <w:noProof/>
            <w:webHidden/>
          </w:rPr>
          <w:t>4</w:t>
        </w:r>
        <w:r w:rsidR="00CA23DA">
          <w:rPr>
            <w:noProof/>
            <w:webHidden/>
          </w:rPr>
          <w:fldChar w:fldCharType="end"/>
        </w:r>
      </w:hyperlink>
    </w:p>
    <w:p w14:paraId="08AA233D" w14:textId="134681AA" w:rsidR="00CA23DA" w:rsidRDefault="00613141">
      <w:pPr>
        <w:pStyle w:val="TOC1"/>
        <w:rPr>
          <w:rFonts w:asciiTheme="minorHAnsi" w:eastAsiaTheme="minorEastAsia" w:hAnsiTheme="minorHAnsi" w:cstheme="minorBidi"/>
          <w:caps w:val="0"/>
          <w:noProof/>
          <w:kern w:val="2"/>
          <w:sz w:val="24"/>
          <w:szCs w:val="24"/>
          <w14:ligatures w14:val="standardContextual"/>
        </w:rPr>
      </w:pPr>
      <w:hyperlink w:anchor="_Toc175827826" w:history="1">
        <w:r w:rsidR="00CA23DA" w:rsidRPr="001A333C">
          <w:rPr>
            <w:rStyle w:val="Hyperlink"/>
            <w:noProof/>
          </w:rPr>
          <w:t>Test Guidelines adopted by correspondence in 2024</w:t>
        </w:r>
        <w:r w:rsidR="00CA23DA">
          <w:rPr>
            <w:noProof/>
            <w:webHidden/>
          </w:rPr>
          <w:tab/>
        </w:r>
        <w:r w:rsidR="00CA23DA">
          <w:rPr>
            <w:noProof/>
            <w:webHidden/>
          </w:rPr>
          <w:fldChar w:fldCharType="begin"/>
        </w:r>
        <w:r w:rsidR="00CA23DA">
          <w:rPr>
            <w:noProof/>
            <w:webHidden/>
          </w:rPr>
          <w:instrText xml:space="preserve"> PAGEREF _Toc175827826 \h </w:instrText>
        </w:r>
        <w:r w:rsidR="00CA23DA">
          <w:rPr>
            <w:noProof/>
            <w:webHidden/>
          </w:rPr>
        </w:r>
        <w:r w:rsidR="00CA23DA">
          <w:rPr>
            <w:noProof/>
            <w:webHidden/>
          </w:rPr>
          <w:fldChar w:fldCharType="separate"/>
        </w:r>
        <w:r w:rsidR="00654883">
          <w:rPr>
            <w:noProof/>
            <w:webHidden/>
          </w:rPr>
          <w:t>5</w:t>
        </w:r>
        <w:r w:rsidR="00CA23DA">
          <w:rPr>
            <w:noProof/>
            <w:webHidden/>
          </w:rPr>
          <w:fldChar w:fldCharType="end"/>
        </w:r>
      </w:hyperlink>
    </w:p>
    <w:p w14:paraId="02168892" w14:textId="14CC8859" w:rsidR="00CA23DA" w:rsidRDefault="00613141">
      <w:pPr>
        <w:pStyle w:val="TOC2"/>
        <w:rPr>
          <w:rFonts w:asciiTheme="minorHAnsi" w:eastAsiaTheme="minorEastAsia" w:hAnsiTheme="minorHAnsi" w:cstheme="minorBidi"/>
          <w:noProof/>
          <w:kern w:val="2"/>
          <w:sz w:val="24"/>
          <w:szCs w:val="24"/>
          <w14:ligatures w14:val="standardContextual"/>
        </w:rPr>
      </w:pPr>
      <w:hyperlink w:anchor="_Toc175827827" w:history="1">
        <w:r w:rsidR="00CA23DA" w:rsidRPr="001A333C">
          <w:rPr>
            <w:rStyle w:val="Hyperlink"/>
            <w:noProof/>
          </w:rPr>
          <w:t>Background</w:t>
        </w:r>
        <w:r w:rsidR="00CA23DA">
          <w:rPr>
            <w:noProof/>
            <w:webHidden/>
          </w:rPr>
          <w:tab/>
        </w:r>
        <w:r w:rsidR="00CA23DA">
          <w:rPr>
            <w:noProof/>
            <w:webHidden/>
          </w:rPr>
          <w:fldChar w:fldCharType="begin"/>
        </w:r>
        <w:r w:rsidR="00CA23DA">
          <w:rPr>
            <w:noProof/>
            <w:webHidden/>
          </w:rPr>
          <w:instrText xml:space="preserve"> PAGEREF _Toc175827827 \h </w:instrText>
        </w:r>
        <w:r w:rsidR="00CA23DA">
          <w:rPr>
            <w:noProof/>
            <w:webHidden/>
          </w:rPr>
        </w:r>
        <w:r w:rsidR="00CA23DA">
          <w:rPr>
            <w:noProof/>
            <w:webHidden/>
          </w:rPr>
          <w:fldChar w:fldCharType="separate"/>
        </w:r>
        <w:r w:rsidR="00654883">
          <w:rPr>
            <w:noProof/>
            <w:webHidden/>
          </w:rPr>
          <w:t>5</w:t>
        </w:r>
        <w:r w:rsidR="00CA23DA">
          <w:rPr>
            <w:noProof/>
            <w:webHidden/>
          </w:rPr>
          <w:fldChar w:fldCharType="end"/>
        </w:r>
      </w:hyperlink>
    </w:p>
    <w:p w14:paraId="3581FF5D" w14:textId="1CF8EF41" w:rsidR="00CA23DA" w:rsidRDefault="00613141">
      <w:pPr>
        <w:pStyle w:val="TOC2"/>
        <w:rPr>
          <w:rFonts w:asciiTheme="minorHAnsi" w:eastAsiaTheme="minorEastAsia" w:hAnsiTheme="minorHAnsi" w:cstheme="minorBidi"/>
          <w:noProof/>
          <w:kern w:val="2"/>
          <w:sz w:val="24"/>
          <w:szCs w:val="24"/>
          <w14:ligatures w14:val="standardContextual"/>
        </w:rPr>
      </w:pPr>
      <w:hyperlink w:anchor="_Toc175827828" w:history="1">
        <w:r w:rsidR="00CA23DA" w:rsidRPr="001A333C">
          <w:rPr>
            <w:rStyle w:val="Hyperlink"/>
            <w:noProof/>
            <w:lang w:eastAsia="ja-JP" w:bidi="th-TH"/>
          </w:rPr>
          <w:t>Adoptions by correspondence</w:t>
        </w:r>
        <w:r w:rsidR="00CA23DA">
          <w:rPr>
            <w:noProof/>
            <w:webHidden/>
          </w:rPr>
          <w:tab/>
        </w:r>
        <w:r w:rsidR="00CA23DA">
          <w:rPr>
            <w:noProof/>
            <w:webHidden/>
          </w:rPr>
          <w:fldChar w:fldCharType="begin"/>
        </w:r>
        <w:r w:rsidR="00CA23DA">
          <w:rPr>
            <w:noProof/>
            <w:webHidden/>
          </w:rPr>
          <w:instrText xml:space="preserve"> PAGEREF _Toc175827828 \h </w:instrText>
        </w:r>
        <w:r w:rsidR="00CA23DA">
          <w:rPr>
            <w:noProof/>
            <w:webHidden/>
          </w:rPr>
        </w:r>
        <w:r w:rsidR="00CA23DA">
          <w:rPr>
            <w:noProof/>
            <w:webHidden/>
          </w:rPr>
          <w:fldChar w:fldCharType="separate"/>
        </w:r>
        <w:r w:rsidR="00654883">
          <w:rPr>
            <w:noProof/>
            <w:webHidden/>
          </w:rPr>
          <w:t>5</w:t>
        </w:r>
        <w:r w:rsidR="00CA23DA">
          <w:rPr>
            <w:noProof/>
            <w:webHidden/>
          </w:rPr>
          <w:fldChar w:fldCharType="end"/>
        </w:r>
      </w:hyperlink>
    </w:p>
    <w:p w14:paraId="572E60B6" w14:textId="226D9ACD" w:rsidR="00CA23DA" w:rsidRDefault="00613141">
      <w:pPr>
        <w:pStyle w:val="TOC1"/>
        <w:rPr>
          <w:rFonts w:asciiTheme="minorHAnsi" w:eastAsiaTheme="minorEastAsia" w:hAnsiTheme="minorHAnsi" w:cstheme="minorBidi"/>
          <w:caps w:val="0"/>
          <w:noProof/>
          <w:kern w:val="2"/>
          <w:sz w:val="24"/>
          <w:szCs w:val="24"/>
          <w14:ligatures w14:val="standardContextual"/>
        </w:rPr>
      </w:pPr>
      <w:hyperlink w:anchor="_Toc175827829" w:history="1">
        <w:r w:rsidR="00CA23DA" w:rsidRPr="001A333C">
          <w:rPr>
            <w:rStyle w:val="Hyperlink"/>
            <w:noProof/>
          </w:rPr>
          <w:t>corrections to test guidelines</w:t>
        </w:r>
        <w:r w:rsidR="00CA23DA">
          <w:rPr>
            <w:noProof/>
            <w:webHidden/>
          </w:rPr>
          <w:tab/>
        </w:r>
        <w:r w:rsidR="00CA23DA">
          <w:rPr>
            <w:noProof/>
            <w:webHidden/>
          </w:rPr>
          <w:fldChar w:fldCharType="begin"/>
        </w:r>
        <w:r w:rsidR="00CA23DA">
          <w:rPr>
            <w:noProof/>
            <w:webHidden/>
          </w:rPr>
          <w:instrText xml:space="preserve"> PAGEREF _Toc175827829 \h </w:instrText>
        </w:r>
        <w:r w:rsidR="00CA23DA">
          <w:rPr>
            <w:noProof/>
            <w:webHidden/>
          </w:rPr>
        </w:r>
        <w:r w:rsidR="00CA23DA">
          <w:rPr>
            <w:noProof/>
            <w:webHidden/>
          </w:rPr>
          <w:fldChar w:fldCharType="separate"/>
        </w:r>
        <w:r w:rsidR="00654883">
          <w:rPr>
            <w:noProof/>
            <w:webHidden/>
          </w:rPr>
          <w:t>5</w:t>
        </w:r>
        <w:r w:rsidR="00CA23DA">
          <w:rPr>
            <w:noProof/>
            <w:webHidden/>
          </w:rPr>
          <w:fldChar w:fldCharType="end"/>
        </w:r>
      </w:hyperlink>
    </w:p>
    <w:p w14:paraId="2941135D" w14:textId="48AF55E0" w:rsidR="00CA23DA" w:rsidRDefault="00613141">
      <w:pPr>
        <w:pStyle w:val="TOC1"/>
        <w:rPr>
          <w:rFonts w:asciiTheme="minorHAnsi" w:eastAsiaTheme="minorEastAsia" w:hAnsiTheme="minorHAnsi" w:cstheme="minorBidi"/>
          <w:caps w:val="0"/>
          <w:noProof/>
          <w:kern w:val="2"/>
          <w:sz w:val="24"/>
          <w:szCs w:val="24"/>
          <w14:ligatures w14:val="standardContextual"/>
        </w:rPr>
      </w:pPr>
      <w:hyperlink w:anchor="_Toc175827830" w:history="1">
        <w:r w:rsidR="00CA23DA" w:rsidRPr="001A333C">
          <w:rPr>
            <w:rStyle w:val="Hyperlink"/>
            <w:noProof/>
          </w:rPr>
          <w:t>DRAFT TEST GUIDELINES DISCUSSED BY THE TWPs IN 2024</w:t>
        </w:r>
        <w:r w:rsidR="00CA23DA">
          <w:rPr>
            <w:noProof/>
            <w:webHidden/>
          </w:rPr>
          <w:tab/>
        </w:r>
        <w:r w:rsidR="00CA23DA">
          <w:rPr>
            <w:noProof/>
            <w:webHidden/>
          </w:rPr>
          <w:fldChar w:fldCharType="begin"/>
        </w:r>
        <w:r w:rsidR="00CA23DA">
          <w:rPr>
            <w:noProof/>
            <w:webHidden/>
          </w:rPr>
          <w:instrText xml:space="preserve"> PAGEREF _Toc175827830 \h </w:instrText>
        </w:r>
        <w:r w:rsidR="00CA23DA">
          <w:rPr>
            <w:noProof/>
            <w:webHidden/>
          </w:rPr>
        </w:r>
        <w:r w:rsidR="00CA23DA">
          <w:rPr>
            <w:noProof/>
            <w:webHidden/>
          </w:rPr>
          <w:fldChar w:fldCharType="separate"/>
        </w:r>
        <w:r w:rsidR="00654883">
          <w:rPr>
            <w:noProof/>
            <w:webHidden/>
          </w:rPr>
          <w:t>6</w:t>
        </w:r>
        <w:r w:rsidR="00CA23DA">
          <w:rPr>
            <w:noProof/>
            <w:webHidden/>
          </w:rPr>
          <w:fldChar w:fldCharType="end"/>
        </w:r>
      </w:hyperlink>
    </w:p>
    <w:p w14:paraId="4090AA2E" w14:textId="4C97F327" w:rsidR="00CA23DA" w:rsidRDefault="00613141">
      <w:pPr>
        <w:pStyle w:val="TOC1"/>
        <w:rPr>
          <w:rFonts w:asciiTheme="minorHAnsi" w:eastAsiaTheme="minorEastAsia" w:hAnsiTheme="minorHAnsi" w:cstheme="minorBidi"/>
          <w:caps w:val="0"/>
          <w:noProof/>
          <w:kern w:val="2"/>
          <w:sz w:val="24"/>
          <w:szCs w:val="24"/>
          <w14:ligatures w14:val="standardContextual"/>
        </w:rPr>
      </w:pPr>
      <w:hyperlink w:anchor="_Toc175827831" w:history="1">
        <w:r w:rsidR="00CA23DA" w:rsidRPr="001A333C">
          <w:rPr>
            <w:rStyle w:val="Hyperlink"/>
            <w:noProof/>
          </w:rPr>
          <w:t>DRAFT TEST GUIDELINES TO BE DISCUSSED BY THE TWPS IN 2025</w:t>
        </w:r>
        <w:r w:rsidR="00CA23DA">
          <w:rPr>
            <w:noProof/>
            <w:webHidden/>
          </w:rPr>
          <w:tab/>
        </w:r>
        <w:r w:rsidR="00CA23DA">
          <w:rPr>
            <w:noProof/>
            <w:webHidden/>
          </w:rPr>
          <w:fldChar w:fldCharType="begin"/>
        </w:r>
        <w:r w:rsidR="00CA23DA">
          <w:rPr>
            <w:noProof/>
            <w:webHidden/>
          </w:rPr>
          <w:instrText xml:space="preserve"> PAGEREF _Toc175827831 \h </w:instrText>
        </w:r>
        <w:r w:rsidR="00CA23DA">
          <w:rPr>
            <w:noProof/>
            <w:webHidden/>
          </w:rPr>
        </w:r>
        <w:r w:rsidR="00CA23DA">
          <w:rPr>
            <w:noProof/>
            <w:webHidden/>
          </w:rPr>
          <w:fldChar w:fldCharType="separate"/>
        </w:r>
        <w:r w:rsidR="00654883">
          <w:rPr>
            <w:noProof/>
            <w:webHidden/>
          </w:rPr>
          <w:t>6</w:t>
        </w:r>
        <w:r w:rsidR="00CA23DA">
          <w:rPr>
            <w:noProof/>
            <w:webHidden/>
          </w:rPr>
          <w:fldChar w:fldCharType="end"/>
        </w:r>
      </w:hyperlink>
    </w:p>
    <w:p w14:paraId="08DD86EC" w14:textId="573A84EA" w:rsidR="00CA23DA" w:rsidRDefault="00613141">
      <w:pPr>
        <w:pStyle w:val="TOC2"/>
        <w:rPr>
          <w:rFonts w:asciiTheme="minorHAnsi" w:eastAsiaTheme="minorEastAsia" w:hAnsiTheme="minorHAnsi" w:cstheme="minorBidi"/>
          <w:noProof/>
          <w:kern w:val="2"/>
          <w:sz w:val="24"/>
          <w:szCs w:val="24"/>
          <w14:ligatures w14:val="standardContextual"/>
        </w:rPr>
      </w:pPr>
      <w:hyperlink w:anchor="_Toc175827832" w:history="1">
        <w:r w:rsidR="00CA23DA" w:rsidRPr="001A333C">
          <w:rPr>
            <w:rStyle w:val="Hyperlink"/>
            <w:noProof/>
          </w:rPr>
          <w:t>Proposals from Technical Working Parties</w:t>
        </w:r>
        <w:r w:rsidR="00CA23DA">
          <w:rPr>
            <w:noProof/>
            <w:webHidden/>
          </w:rPr>
          <w:tab/>
        </w:r>
        <w:r w:rsidR="00CA23DA">
          <w:rPr>
            <w:noProof/>
            <w:webHidden/>
          </w:rPr>
          <w:fldChar w:fldCharType="begin"/>
        </w:r>
        <w:r w:rsidR="00CA23DA">
          <w:rPr>
            <w:noProof/>
            <w:webHidden/>
          </w:rPr>
          <w:instrText xml:space="preserve"> PAGEREF _Toc175827832 \h </w:instrText>
        </w:r>
        <w:r w:rsidR="00CA23DA">
          <w:rPr>
            <w:noProof/>
            <w:webHidden/>
          </w:rPr>
        </w:r>
        <w:r w:rsidR="00CA23DA">
          <w:rPr>
            <w:noProof/>
            <w:webHidden/>
          </w:rPr>
          <w:fldChar w:fldCharType="separate"/>
        </w:r>
        <w:r w:rsidR="00654883">
          <w:rPr>
            <w:noProof/>
            <w:webHidden/>
          </w:rPr>
          <w:t>6</w:t>
        </w:r>
        <w:r w:rsidR="00CA23DA">
          <w:rPr>
            <w:noProof/>
            <w:webHidden/>
          </w:rPr>
          <w:fldChar w:fldCharType="end"/>
        </w:r>
      </w:hyperlink>
    </w:p>
    <w:p w14:paraId="358DC7E7" w14:textId="447D7F17" w:rsidR="00CA23DA" w:rsidRDefault="00613141">
      <w:pPr>
        <w:pStyle w:val="TOC1"/>
        <w:rPr>
          <w:rFonts w:asciiTheme="minorHAnsi" w:eastAsiaTheme="minorEastAsia" w:hAnsiTheme="minorHAnsi" w:cstheme="minorBidi"/>
          <w:caps w:val="0"/>
          <w:noProof/>
          <w:kern w:val="2"/>
          <w:sz w:val="24"/>
          <w:szCs w:val="24"/>
          <w14:ligatures w14:val="standardContextual"/>
        </w:rPr>
      </w:pPr>
      <w:hyperlink w:anchor="_Toc175827833" w:history="1">
        <w:r w:rsidR="00CA23DA" w:rsidRPr="001A333C">
          <w:rPr>
            <w:rStyle w:val="Hyperlink"/>
            <w:noProof/>
          </w:rPr>
          <w:t>STATUS OF EXISTING TEST GUIDELINES OR DRAFT TEST GUIDELINES</w:t>
        </w:r>
        <w:r w:rsidR="00CA23DA">
          <w:rPr>
            <w:noProof/>
            <w:webHidden/>
          </w:rPr>
          <w:tab/>
        </w:r>
        <w:r w:rsidR="00CA23DA">
          <w:rPr>
            <w:noProof/>
            <w:webHidden/>
          </w:rPr>
          <w:fldChar w:fldCharType="begin"/>
        </w:r>
        <w:r w:rsidR="00CA23DA">
          <w:rPr>
            <w:noProof/>
            <w:webHidden/>
          </w:rPr>
          <w:instrText xml:space="preserve"> PAGEREF _Toc175827833 \h </w:instrText>
        </w:r>
        <w:r w:rsidR="00CA23DA">
          <w:rPr>
            <w:noProof/>
            <w:webHidden/>
          </w:rPr>
        </w:r>
        <w:r w:rsidR="00CA23DA">
          <w:rPr>
            <w:noProof/>
            <w:webHidden/>
          </w:rPr>
          <w:fldChar w:fldCharType="separate"/>
        </w:r>
        <w:r w:rsidR="00654883">
          <w:rPr>
            <w:noProof/>
            <w:webHidden/>
          </w:rPr>
          <w:t>6</w:t>
        </w:r>
        <w:r w:rsidR="00CA23DA">
          <w:rPr>
            <w:noProof/>
            <w:webHidden/>
          </w:rPr>
          <w:fldChar w:fldCharType="end"/>
        </w:r>
      </w:hyperlink>
    </w:p>
    <w:p w14:paraId="1B3ABD4A" w14:textId="0A629987" w:rsidR="00CA23DA" w:rsidRDefault="00613141">
      <w:pPr>
        <w:pStyle w:val="TOC1"/>
        <w:rPr>
          <w:rFonts w:asciiTheme="minorHAnsi" w:eastAsiaTheme="minorEastAsia" w:hAnsiTheme="minorHAnsi" w:cstheme="minorBidi"/>
          <w:caps w:val="0"/>
          <w:noProof/>
          <w:kern w:val="2"/>
          <w:sz w:val="24"/>
          <w:szCs w:val="24"/>
          <w14:ligatures w14:val="standardContextual"/>
        </w:rPr>
      </w:pPr>
      <w:hyperlink w:anchor="_Toc175827834" w:history="1">
        <w:r w:rsidR="00CA23DA" w:rsidRPr="001A333C">
          <w:rPr>
            <w:rStyle w:val="Hyperlink"/>
            <w:noProof/>
          </w:rPr>
          <w:t>superseded test guidelines</w:t>
        </w:r>
        <w:r w:rsidR="00CA23DA">
          <w:rPr>
            <w:noProof/>
            <w:webHidden/>
          </w:rPr>
          <w:tab/>
        </w:r>
        <w:r w:rsidR="00CA23DA">
          <w:rPr>
            <w:noProof/>
            <w:webHidden/>
          </w:rPr>
          <w:fldChar w:fldCharType="begin"/>
        </w:r>
        <w:r w:rsidR="00CA23DA">
          <w:rPr>
            <w:noProof/>
            <w:webHidden/>
          </w:rPr>
          <w:instrText xml:space="preserve"> PAGEREF _Toc175827834 \h </w:instrText>
        </w:r>
        <w:r w:rsidR="00CA23DA">
          <w:rPr>
            <w:noProof/>
            <w:webHidden/>
          </w:rPr>
        </w:r>
        <w:r w:rsidR="00CA23DA">
          <w:rPr>
            <w:noProof/>
            <w:webHidden/>
          </w:rPr>
          <w:fldChar w:fldCharType="separate"/>
        </w:r>
        <w:r w:rsidR="00654883">
          <w:rPr>
            <w:noProof/>
            <w:webHidden/>
          </w:rPr>
          <w:t>6</w:t>
        </w:r>
        <w:r w:rsidR="00CA23DA">
          <w:rPr>
            <w:noProof/>
            <w:webHidden/>
          </w:rPr>
          <w:fldChar w:fldCharType="end"/>
        </w:r>
      </w:hyperlink>
    </w:p>
    <w:p w14:paraId="6E1ED910" w14:textId="377C8797" w:rsidR="00DF5306" w:rsidRPr="00DF5306" w:rsidRDefault="00DF5306" w:rsidP="00DF5306">
      <w:pPr>
        <w:keepNext/>
        <w:tabs>
          <w:tab w:val="left" w:pos="1134"/>
        </w:tabs>
        <w:rPr>
          <w:rFonts w:cs="Arial"/>
          <w:bCs/>
          <w:caps/>
          <w:noProof/>
          <w:snapToGrid w:val="0"/>
          <w:sz w:val="18"/>
          <w:szCs w:val="16"/>
        </w:rPr>
      </w:pPr>
      <w:r w:rsidRPr="00DF5306">
        <w:rPr>
          <w:rFonts w:cs="Arial"/>
          <w:bCs/>
          <w:caps/>
          <w:noProof/>
          <w:snapToGrid w:val="0"/>
          <w:sz w:val="22"/>
        </w:rPr>
        <w:fldChar w:fldCharType="end"/>
      </w:r>
    </w:p>
    <w:p w14:paraId="5B456510" w14:textId="6D25ED8A" w:rsidR="00DF5306" w:rsidRPr="001B6935" w:rsidRDefault="00DF5306" w:rsidP="00DF5306">
      <w:pPr>
        <w:ind w:left="1134" w:hanging="1134"/>
        <w:rPr>
          <w:rFonts w:cs="Arial"/>
          <w:snapToGrid w:val="0"/>
          <w:sz w:val="18"/>
          <w:szCs w:val="18"/>
        </w:rPr>
      </w:pPr>
      <w:r w:rsidRPr="001B6935">
        <w:rPr>
          <w:rFonts w:cs="Arial"/>
          <w:snapToGrid w:val="0"/>
          <w:sz w:val="18"/>
          <w:szCs w:val="18"/>
        </w:rPr>
        <w:t>ANNEX I</w:t>
      </w:r>
      <w:r w:rsidRPr="001B6935">
        <w:rPr>
          <w:rFonts w:cs="Arial"/>
          <w:snapToGrid w:val="0"/>
          <w:sz w:val="18"/>
          <w:szCs w:val="18"/>
        </w:rPr>
        <w:tab/>
        <w:t xml:space="preserve">Test Guidelines for adoption </w:t>
      </w:r>
    </w:p>
    <w:p w14:paraId="1042F813" w14:textId="16FEBC6F" w:rsidR="00DF5306" w:rsidRPr="001B6935" w:rsidRDefault="00DF5306" w:rsidP="00DF5306">
      <w:pPr>
        <w:ind w:left="1134" w:hanging="1134"/>
        <w:rPr>
          <w:rFonts w:cs="Arial"/>
          <w:snapToGrid w:val="0"/>
          <w:sz w:val="18"/>
          <w:szCs w:val="18"/>
        </w:rPr>
      </w:pPr>
      <w:r w:rsidRPr="001B6935">
        <w:rPr>
          <w:rFonts w:cs="Arial"/>
          <w:snapToGrid w:val="0"/>
          <w:sz w:val="18"/>
          <w:szCs w:val="18"/>
        </w:rPr>
        <w:t>ANNEX II</w:t>
      </w:r>
      <w:r w:rsidRPr="001B6935">
        <w:rPr>
          <w:rFonts w:cs="Arial"/>
          <w:snapToGrid w:val="0"/>
          <w:sz w:val="18"/>
          <w:szCs w:val="18"/>
        </w:rPr>
        <w:tab/>
        <w:t>Draft Test Guidelines adopted by correspondence in 202</w:t>
      </w:r>
      <w:r w:rsidR="001E74FE" w:rsidRPr="001B6935">
        <w:rPr>
          <w:rFonts w:cs="Arial"/>
          <w:snapToGrid w:val="0"/>
          <w:sz w:val="18"/>
          <w:szCs w:val="18"/>
        </w:rPr>
        <w:t>4</w:t>
      </w:r>
    </w:p>
    <w:p w14:paraId="74339B89" w14:textId="40A38142" w:rsidR="00DF5306" w:rsidRPr="001B6935" w:rsidRDefault="00DF5306" w:rsidP="00DF5306">
      <w:pPr>
        <w:ind w:left="1134" w:hanging="1134"/>
        <w:rPr>
          <w:spacing w:val="-2"/>
          <w:sz w:val="18"/>
          <w:szCs w:val="18"/>
        </w:rPr>
      </w:pPr>
      <w:r w:rsidRPr="001B6935">
        <w:rPr>
          <w:rFonts w:cs="Arial"/>
          <w:snapToGrid w:val="0"/>
          <w:sz w:val="18"/>
          <w:szCs w:val="18"/>
        </w:rPr>
        <w:t>ANNEX I</w:t>
      </w:r>
      <w:r w:rsidR="00F40221" w:rsidRPr="001B6935">
        <w:rPr>
          <w:rFonts w:cs="Arial"/>
          <w:snapToGrid w:val="0"/>
          <w:sz w:val="18"/>
          <w:szCs w:val="18"/>
        </w:rPr>
        <w:t>II</w:t>
      </w:r>
      <w:r w:rsidRPr="001B6935">
        <w:rPr>
          <w:rFonts w:cs="Arial"/>
          <w:snapToGrid w:val="0"/>
          <w:sz w:val="18"/>
          <w:szCs w:val="18"/>
        </w:rPr>
        <w:tab/>
        <w:t>Draft Test Guidelines discussed by the TWPs in 202</w:t>
      </w:r>
      <w:r w:rsidR="001E74FE" w:rsidRPr="001B6935">
        <w:rPr>
          <w:rFonts w:cs="Arial"/>
          <w:snapToGrid w:val="0"/>
          <w:sz w:val="18"/>
          <w:szCs w:val="18"/>
        </w:rPr>
        <w:t>4</w:t>
      </w:r>
    </w:p>
    <w:p w14:paraId="7AE2BE2B" w14:textId="5BA293EC" w:rsidR="00DF5306" w:rsidRDefault="00DF5306" w:rsidP="00DF5306">
      <w:pPr>
        <w:ind w:left="1134" w:hanging="1134"/>
        <w:rPr>
          <w:rFonts w:cs="Arial"/>
          <w:snapToGrid w:val="0"/>
          <w:sz w:val="18"/>
          <w:szCs w:val="18"/>
        </w:rPr>
      </w:pPr>
      <w:r w:rsidRPr="001B6935">
        <w:rPr>
          <w:rFonts w:cs="Arial"/>
          <w:snapToGrid w:val="0"/>
          <w:sz w:val="18"/>
          <w:szCs w:val="18"/>
        </w:rPr>
        <w:t xml:space="preserve">ANNEX </w:t>
      </w:r>
      <w:r w:rsidR="00F40221" w:rsidRPr="001B6935">
        <w:rPr>
          <w:rFonts w:cs="Arial"/>
          <w:snapToGrid w:val="0"/>
          <w:sz w:val="18"/>
          <w:szCs w:val="18"/>
        </w:rPr>
        <w:t>I</w:t>
      </w:r>
      <w:r w:rsidRPr="001B6935">
        <w:rPr>
          <w:rFonts w:cs="Arial"/>
          <w:snapToGrid w:val="0"/>
          <w:sz w:val="18"/>
          <w:szCs w:val="18"/>
        </w:rPr>
        <w:t>V</w:t>
      </w:r>
      <w:r w:rsidRPr="001B6935">
        <w:rPr>
          <w:rFonts w:cs="Arial"/>
          <w:snapToGrid w:val="0"/>
          <w:sz w:val="18"/>
          <w:szCs w:val="18"/>
        </w:rPr>
        <w:tab/>
        <w:t>Draft Test Guidelines to be discussed by the TWPs in 202</w:t>
      </w:r>
      <w:r w:rsidR="001E74FE" w:rsidRPr="001B6935">
        <w:rPr>
          <w:rFonts w:cs="Arial"/>
          <w:snapToGrid w:val="0"/>
          <w:sz w:val="18"/>
          <w:szCs w:val="18"/>
        </w:rPr>
        <w:t>5</w:t>
      </w:r>
    </w:p>
    <w:p w14:paraId="397319E0" w14:textId="2F4B458A" w:rsidR="001B12A6" w:rsidRPr="00DF5306" w:rsidRDefault="001B12A6" w:rsidP="001B6935">
      <w:pPr>
        <w:ind w:left="1134" w:hanging="1134"/>
        <w:rPr>
          <w:rFonts w:cs="Arial"/>
          <w:snapToGrid w:val="0"/>
          <w:sz w:val="18"/>
          <w:szCs w:val="18"/>
        </w:rPr>
      </w:pPr>
      <w:r w:rsidRPr="001B6935">
        <w:rPr>
          <w:rFonts w:cs="Arial"/>
          <w:snapToGrid w:val="0"/>
          <w:sz w:val="18"/>
          <w:szCs w:val="18"/>
        </w:rPr>
        <w:t>ANNEX V</w:t>
      </w:r>
      <w:r w:rsidRPr="001B6935">
        <w:rPr>
          <w:rFonts w:cs="Arial"/>
          <w:snapToGrid w:val="0"/>
          <w:sz w:val="18"/>
          <w:szCs w:val="18"/>
        </w:rPr>
        <w:tab/>
      </w:r>
      <w:r w:rsidR="005B15FA" w:rsidRPr="005B15FA">
        <w:rPr>
          <w:rFonts w:cs="Arial"/>
          <w:snapToGrid w:val="0"/>
          <w:sz w:val="18"/>
          <w:szCs w:val="18"/>
        </w:rPr>
        <w:t>Technical Questionnaire, section 4.2: “Method of propagating the variety”</w:t>
      </w:r>
    </w:p>
    <w:p w14:paraId="67A66AEF" w14:textId="0DEA4F38" w:rsidR="00DF5306" w:rsidRPr="00DF5306" w:rsidRDefault="00DF5306" w:rsidP="00DF5306">
      <w:pPr>
        <w:rPr>
          <w:rFonts w:cs="Arial"/>
          <w:snapToGrid w:val="0"/>
          <w:sz w:val="18"/>
          <w:szCs w:val="18"/>
        </w:rPr>
      </w:pPr>
    </w:p>
    <w:p w14:paraId="766141A4" w14:textId="77777777" w:rsidR="00DF5306" w:rsidRPr="00DF5306" w:rsidRDefault="00DF5306" w:rsidP="00DF5306">
      <w:pPr>
        <w:keepNext/>
      </w:pPr>
      <w:r w:rsidRPr="00DF5306">
        <w:lastRenderedPageBreak/>
        <w:fldChar w:fldCharType="begin"/>
      </w:r>
      <w:r w:rsidRPr="00DF5306">
        <w:instrText xml:space="preserve"> AUTONUM  </w:instrText>
      </w:r>
      <w:r w:rsidRPr="00DF5306">
        <w:fldChar w:fldCharType="end"/>
      </w:r>
      <w:r w:rsidRPr="00DF5306">
        <w:tab/>
        <w:t>The following abbreviations are used in this document:</w:t>
      </w:r>
    </w:p>
    <w:p w14:paraId="0C202339" w14:textId="77777777" w:rsidR="00DF5306" w:rsidRPr="00DF5306" w:rsidRDefault="00DF5306" w:rsidP="00DF5306">
      <w:pPr>
        <w:keepNext/>
        <w:rPr>
          <w:color w:val="000000"/>
          <w:sz w:val="16"/>
        </w:rPr>
      </w:pPr>
    </w:p>
    <w:p w14:paraId="47F3F1E3" w14:textId="77777777" w:rsidR="00DF5306" w:rsidRPr="00DF5306" w:rsidRDefault="00DF5306" w:rsidP="00DF5306">
      <w:pPr>
        <w:keepNext/>
        <w:ind w:left="1701" w:hanging="1134"/>
      </w:pPr>
      <w:r w:rsidRPr="00DF5306">
        <w:t xml:space="preserve">TC:  </w:t>
      </w:r>
      <w:r w:rsidRPr="00DF5306">
        <w:tab/>
        <w:t>Technical Committee</w:t>
      </w:r>
    </w:p>
    <w:p w14:paraId="7493636F" w14:textId="77777777" w:rsidR="00DF5306" w:rsidRPr="00DF5306" w:rsidRDefault="00DF5306" w:rsidP="00DF5306">
      <w:pPr>
        <w:keepNext/>
        <w:ind w:left="1701" w:hanging="1134"/>
      </w:pPr>
      <w:r w:rsidRPr="00DF5306">
        <w:t xml:space="preserve">TC-EDC:  </w:t>
      </w:r>
      <w:r w:rsidRPr="00DF5306">
        <w:tab/>
        <w:t>Enlarged Editorial Committee</w:t>
      </w:r>
    </w:p>
    <w:p w14:paraId="555A8E96" w14:textId="77777777" w:rsidR="00DF5306" w:rsidRPr="00DF5306" w:rsidRDefault="00DF5306" w:rsidP="00DF5306">
      <w:pPr>
        <w:keepNext/>
        <w:ind w:left="1701" w:hanging="1134"/>
      </w:pPr>
      <w:r w:rsidRPr="00DF5306">
        <w:t xml:space="preserve">TWA:  </w:t>
      </w:r>
      <w:r w:rsidRPr="00DF5306">
        <w:tab/>
        <w:t>Technical Working Party for Agricultural Crops</w:t>
      </w:r>
    </w:p>
    <w:p w14:paraId="0E1CF4AD" w14:textId="77777777" w:rsidR="00DF5306" w:rsidRPr="00DF5306" w:rsidRDefault="00DF5306" w:rsidP="00DF5306">
      <w:pPr>
        <w:keepNext/>
        <w:ind w:left="1701" w:hanging="1134"/>
      </w:pPr>
      <w:r w:rsidRPr="00DF5306">
        <w:t xml:space="preserve">TWF:  </w:t>
      </w:r>
      <w:r w:rsidRPr="00DF5306">
        <w:tab/>
        <w:t xml:space="preserve">Technical Working Party for Fruit Crops </w:t>
      </w:r>
    </w:p>
    <w:p w14:paraId="07E33EB5" w14:textId="77777777" w:rsidR="00DF5306" w:rsidRPr="00DF5306" w:rsidRDefault="00DF5306" w:rsidP="00DF5306">
      <w:pPr>
        <w:keepNext/>
        <w:ind w:left="1701" w:hanging="1134"/>
      </w:pPr>
      <w:r w:rsidRPr="00DF5306">
        <w:t>TWM:</w:t>
      </w:r>
      <w:r w:rsidRPr="00DF5306">
        <w:tab/>
        <w:t xml:space="preserve">Technical Working Party on Testing Methods and Techniques </w:t>
      </w:r>
    </w:p>
    <w:p w14:paraId="33E95F86" w14:textId="77777777" w:rsidR="00DF5306" w:rsidRPr="00DF5306" w:rsidRDefault="00DF5306" w:rsidP="00DF5306">
      <w:pPr>
        <w:keepNext/>
        <w:ind w:left="1701" w:hanging="1134"/>
      </w:pPr>
      <w:r w:rsidRPr="00DF5306">
        <w:t xml:space="preserve">TWO:  </w:t>
      </w:r>
      <w:r w:rsidRPr="00DF5306">
        <w:tab/>
        <w:t xml:space="preserve">Technical Working Party for Ornamental Plants and Forest Trees </w:t>
      </w:r>
    </w:p>
    <w:p w14:paraId="1B02733F" w14:textId="77777777" w:rsidR="00DF5306" w:rsidRPr="00DF5306" w:rsidRDefault="00DF5306" w:rsidP="00DF5306">
      <w:pPr>
        <w:keepNext/>
        <w:ind w:left="1701" w:hanging="1134"/>
        <w:rPr>
          <w:color w:val="000000"/>
        </w:rPr>
      </w:pPr>
      <w:r w:rsidRPr="00DF5306">
        <w:rPr>
          <w:color w:val="000000"/>
        </w:rPr>
        <w:t>TWPs:</w:t>
      </w:r>
      <w:r w:rsidRPr="00DF5306">
        <w:rPr>
          <w:color w:val="000000"/>
        </w:rPr>
        <w:tab/>
        <w:t>Technical Working Parties</w:t>
      </w:r>
    </w:p>
    <w:p w14:paraId="480BEA03" w14:textId="77777777" w:rsidR="00DF5306" w:rsidRPr="00DF5306" w:rsidRDefault="00DF5306" w:rsidP="00DF5306">
      <w:pPr>
        <w:keepNext/>
        <w:ind w:left="1701" w:hanging="1134"/>
      </w:pPr>
      <w:r w:rsidRPr="00DF5306">
        <w:t xml:space="preserve">TWV:  </w:t>
      </w:r>
      <w:r w:rsidRPr="00DF5306">
        <w:tab/>
        <w:t>Technical Working Party for Vegetables</w:t>
      </w:r>
    </w:p>
    <w:p w14:paraId="0C1D62CA" w14:textId="77777777" w:rsidR="00DF5306" w:rsidRPr="00DF5306" w:rsidRDefault="00DF5306" w:rsidP="00DF5306">
      <w:pPr>
        <w:tabs>
          <w:tab w:val="left" w:pos="5387"/>
          <w:tab w:val="left" w:pos="5954"/>
        </w:tabs>
        <w:ind w:left="4820"/>
        <w:rPr>
          <w:i/>
        </w:rPr>
      </w:pPr>
    </w:p>
    <w:p w14:paraId="71E44C99" w14:textId="77777777" w:rsidR="00810341" w:rsidRDefault="00810341" w:rsidP="00DE5BCD">
      <w:pPr>
        <w:rPr>
          <w:u w:val="single"/>
        </w:rPr>
      </w:pPr>
    </w:p>
    <w:p w14:paraId="2C92D8C5" w14:textId="77777777" w:rsidR="00DF5306" w:rsidRPr="00DF5306" w:rsidRDefault="00DF5306" w:rsidP="00DF5306">
      <w:pPr>
        <w:keepNext/>
        <w:outlineLvl w:val="0"/>
        <w:rPr>
          <w:caps/>
        </w:rPr>
      </w:pPr>
      <w:bookmarkStart w:id="1" w:name="_Toc21019265"/>
      <w:bookmarkStart w:id="2" w:name="_Toc81228947"/>
      <w:bookmarkStart w:id="3" w:name="_Toc175827818"/>
      <w:r w:rsidRPr="00DF5306">
        <w:rPr>
          <w:caps/>
        </w:rPr>
        <w:t>additional characteristics</w:t>
      </w:r>
      <w:bookmarkEnd w:id="1"/>
      <w:bookmarkEnd w:id="2"/>
      <w:r w:rsidRPr="00DF5306">
        <w:rPr>
          <w:caps/>
        </w:rPr>
        <w:t xml:space="preserve"> / states of expression</w:t>
      </w:r>
      <w:bookmarkEnd w:id="3"/>
    </w:p>
    <w:p w14:paraId="1892BBFC" w14:textId="77777777" w:rsidR="00DF5306" w:rsidRPr="00DF5306" w:rsidRDefault="00DF5306" w:rsidP="00DF5306">
      <w:pPr>
        <w:keepNext/>
        <w:tabs>
          <w:tab w:val="left" w:pos="567"/>
        </w:tabs>
        <w:rPr>
          <w:spacing w:val="-2"/>
        </w:rPr>
      </w:pPr>
    </w:p>
    <w:p w14:paraId="504271C9" w14:textId="0B3143C1" w:rsidR="00DF5306" w:rsidRPr="00DF5306" w:rsidRDefault="00FB12BA" w:rsidP="00DF5306">
      <w:pPr>
        <w:keepNext/>
        <w:outlineLvl w:val="1"/>
        <w:rPr>
          <w:u w:val="single"/>
        </w:rPr>
      </w:pPr>
      <w:bookmarkStart w:id="4" w:name="_Toc175827819"/>
      <w:r>
        <w:rPr>
          <w:u w:val="single"/>
        </w:rPr>
        <w:t xml:space="preserve">Background: </w:t>
      </w:r>
      <w:r w:rsidR="00DF5306" w:rsidRPr="00DF5306">
        <w:rPr>
          <w:u w:val="single"/>
        </w:rPr>
        <w:t>Notification and decision procedure</w:t>
      </w:r>
      <w:bookmarkEnd w:id="4"/>
      <w:r w:rsidR="00DF5306" w:rsidRPr="00DF5306">
        <w:rPr>
          <w:u w:val="single"/>
        </w:rPr>
        <w:t xml:space="preserve"> </w:t>
      </w:r>
    </w:p>
    <w:p w14:paraId="2014118D" w14:textId="77777777" w:rsidR="00DF5306" w:rsidRPr="00DF5306" w:rsidRDefault="00DF5306" w:rsidP="00DF5306">
      <w:pPr>
        <w:keepNext/>
        <w:tabs>
          <w:tab w:val="left" w:pos="567"/>
        </w:tabs>
        <w:rPr>
          <w:spacing w:val="-2"/>
        </w:rPr>
      </w:pPr>
    </w:p>
    <w:p w14:paraId="3CF2066B" w14:textId="77777777" w:rsidR="00DF5306" w:rsidRPr="00DF5306" w:rsidRDefault="00DF5306" w:rsidP="00DF5306">
      <w:pPr>
        <w:keepNext/>
      </w:pPr>
      <w:r w:rsidRPr="00DF5306">
        <w:rPr>
          <w:rFonts w:cs="Arial"/>
        </w:rPr>
        <w:fldChar w:fldCharType="begin"/>
      </w:r>
      <w:r w:rsidRPr="00DF5306">
        <w:rPr>
          <w:rFonts w:cs="Arial"/>
        </w:rPr>
        <w:instrText xml:space="preserve"> AUTONUM  </w:instrText>
      </w:r>
      <w:r w:rsidRPr="00DF5306">
        <w:rPr>
          <w:rFonts w:cs="Arial"/>
        </w:rPr>
        <w:fldChar w:fldCharType="end"/>
      </w:r>
      <w:r w:rsidRPr="00DF5306">
        <w:tab/>
        <w:t xml:space="preserve">Document TGP/5, Section 10:  </w:t>
      </w:r>
      <w:r w:rsidRPr="00DF5306">
        <w:rPr>
          <w:snapToGrid w:val="0"/>
          <w:color w:val="000000"/>
        </w:rPr>
        <w:t xml:space="preserve">Notification of Additional Characteristics </w:t>
      </w:r>
      <w:r w:rsidRPr="00DF5306">
        <w:t>and States of Expression” states that “p</w:t>
      </w:r>
      <w:r w:rsidRPr="00DF5306">
        <w:rPr>
          <w:rFonts w:cs="Arial"/>
        </w:rPr>
        <w:t>roposals for additional characteristics and states of expression notified to the Office of the Union by means of document TGP/5 Section 10, will be presented to the relevant Technical Working Party(</w:t>
      </w:r>
      <w:proofErr w:type="spellStart"/>
      <w:r w:rsidRPr="00DF5306">
        <w:rPr>
          <w:rFonts w:cs="Arial"/>
        </w:rPr>
        <w:t>ies</w:t>
      </w:r>
      <w:proofErr w:type="spellEnd"/>
      <w:r w:rsidRPr="00DF5306">
        <w:rPr>
          <w:rFonts w:cs="Arial"/>
        </w:rPr>
        <w:t xml:space="preserve">) (TWP(s)) at the earliest opportunity with information on the extent of use of the characteristic.  The characteristics will then, as appropriate, be posted on the </w:t>
      </w:r>
      <w:r w:rsidRPr="00DF5306">
        <w:rPr>
          <w:rFonts w:eastAsia="MS Mincho" w:cs="Arial"/>
          <w:lang w:eastAsia="ja-JP"/>
        </w:rPr>
        <w:t>TG Drafters’ webpage</w:t>
      </w:r>
      <w:r w:rsidRPr="00DF5306">
        <w:rPr>
          <w:rFonts w:cs="Arial"/>
        </w:rPr>
        <w:t xml:space="preserve"> of the UPOV website (</w:t>
      </w:r>
      <w:hyperlink r:id="rId11" w:history="1">
        <w:r w:rsidRPr="00DF5306">
          <w:rPr>
            <w:color w:val="0000FF"/>
            <w:u w:val="single"/>
          </w:rPr>
          <w:t>https://www.upov.int/resource/en/tg_drafters.html</w:t>
        </w:r>
      </w:hyperlink>
      <w:r w:rsidRPr="00DF5306">
        <w:rPr>
          <w:rFonts w:cs="Arial"/>
        </w:rPr>
        <w:t>) on the basis of comments made by the relevant TWP(s), and/or the TWP(s) may initiate a revision or a partial revision of the Test Guidelines concerned.</w:t>
      </w:r>
      <w:r w:rsidRPr="00DF5306">
        <w:t>”</w:t>
      </w:r>
    </w:p>
    <w:p w14:paraId="2BED198E" w14:textId="77777777" w:rsidR="00DF5306" w:rsidRDefault="00DF5306" w:rsidP="00DF5306">
      <w:pPr>
        <w:tabs>
          <w:tab w:val="left" w:pos="567"/>
        </w:tabs>
        <w:rPr>
          <w:spacing w:val="-2"/>
        </w:rPr>
      </w:pPr>
    </w:p>
    <w:p w14:paraId="4689B0EF" w14:textId="77777777" w:rsidR="00521D16" w:rsidRPr="00DF5306" w:rsidRDefault="00521D16" w:rsidP="00DF5306">
      <w:pPr>
        <w:tabs>
          <w:tab w:val="left" w:pos="567"/>
        </w:tabs>
        <w:rPr>
          <w:spacing w:val="-2"/>
        </w:rPr>
      </w:pPr>
    </w:p>
    <w:p w14:paraId="41FA1887" w14:textId="77777777" w:rsidR="00DF5306" w:rsidRPr="00DF5306" w:rsidRDefault="00DF5306" w:rsidP="0077430C">
      <w:pPr>
        <w:keepNext/>
        <w:outlineLvl w:val="1"/>
        <w:rPr>
          <w:u w:val="single"/>
        </w:rPr>
      </w:pPr>
      <w:bookmarkStart w:id="5" w:name="_Toc175827820"/>
      <w:r w:rsidRPr="00DF5306">
        <w:rPr>
          <w:snapToGrid w:val="0"/>
          <w:color w:val="000000"/>
          <w:u w:val="single"/>
        </w:rPr>
        <w:t xml:space="preserve">Additional characteristics </w:t>
      </w:r>
      <w:r w:rsidRPr="00DF5306">
        <w:rPr>
          <w:u w:val="single"/>
        </w:rPr>
        <w:t>and states of expression notified</w:t>
      </w:r>
      <w:bookmarkEnd w:id="5"/>
      <w:r w:rsidRPr="00DF5306">
        <w:rPr>
          <w:u w:val="single"/>
        </w:rPr>
        <w:t xml:space="preserve"> </w:t>
      </w:r>
    </w:p>
    <w:p w14:paraId="328BD8DF" w14:textId="77777777" w:rsidR="00DF5306" w:rsidRPr="00DF5306" w:rsidRDefault="00DF5306" w:rsidP="0077430C">
      <w:pPr>
        <w:keepNext/>
        <w:tabs>
          <w:tab w:val="left" w:pos="567"/>
        </w:tabs>
        <w:rPr>
          <w:spacing w:val="-2"/>
        </w:rPr>
      </w:pPr>
    </w:p>
    <w:p w14:paraId="3A0BB715" w14:textId="77777777" w:rsidR="00DF5306" w:rsidRPr="00DF5306" w:rsidRDefault="00DF5306" w:rsidP="0077430C">
      <w:pPr>
        <w:keepNext/>
        <w:outlineLvl w:val="2"/>
        <w:rPr>
          <w:i/>
        </w:rPr>
      </w:pPr>
      <w:bookmarkStart w:id="6" w:name="_Toc175827821"/>
      <w:r w:rsidRPr="00DF5306">
        <w:rPr>
          <w:i/>
        </w:rPr>
        <w:t>New notifications</w:t>
      </w:r>
      <w:bookmarkEnd w:id="6"/>
      <w:r w:rsidRPr="00DF5306">
        <w:rPr>
          <w:i/>
        </w:rPr>
        <w:t xml:space="preserve"> </w:t>
      </w:r>
    </w:p>
    <w:p w14:paraId="6E7B72D3" w14:textId="77777777" w:rsidR="00DF5306" w:rsidRPr="00DF5306" w:rsidRDefault="00DF5306" w:rsidP="0077430C">
      <w:pPr>
        <w:keepNext/>
      </w:pPr>
    </w:p>
    <w:p w14:paraId="10F0EC76" w14:textId="195DB7C5" w:rsidR="00DF5306" w:rsidRPr="00DF5306" w:rsidRDefault="00DF5306" w:rsidP="00DF5306">
      <w:r w:rsidRPr="00DF5306">
        <w:fldChar w:fldCharType="begin"/>
      </w:r>
      <w:r w:rsidRPr="00DF5306">
        <w:instrText xml:space="preserve"> AUTONUM  </w:instrText>
      </w:r>
      <w:r w:rsidRPr="00DF5306">
        <w:fldChar w:fldCharType="end"/>
      </w:r>
      <w:r w:rsidRPr="00DF5306">
        <w:tab/>
        <w:t>The Office of the Union has not received notifications of additional characteristics or states of expression since the fifty-</w:t>
      </w:r>
      <w:r w:rsidR="00B26C6A">
        <w:t>ninth</w:t>
      </w:r>
      <w:r w:rsidRPr="00DF5306">
        <w:t xml:space="preserve"> session of the Technical Committee.  </w:t>
      </w:r>
    </w:p>
    <w:p w14:paraId="694FE882" w14:textId="77777777" w:rsidR="00B26C6A" w:rsidRPr="00F045C4" w:rsidRDefault="00B26C6A" w:rsidP="00B26C6A">
      <w:pPr>
        <w:jc w:val="left"/>
        <w:rPr>
          <w:u w:val="single"/>
        </w:rPr>
      </w:pPr>
    </w:p>
    <w:p w14:paraId="125F3A90" w14:textId="77777777" w:rsidR="002D4912" w:rsidRDefault="00F045C4" w:rsidP="00B26C6A">
      <w:pPr>
        <w:pStyle w:val="Default"/>
        <w:jc w:val="both"/>
        <w:rPr>
          <w:sz w:val="20"/>
          <w:szCs w:val="20"/>
        </w:rPr>
      </w:pPr>
      <w:r w:rsidRPr="00F045C4">
        <w:rPr>
          <w:sz w:val="20"/>
          <w:szCs w:val="20"/>
        </w:rPr>
        <w:fldChar w:fldCharType="begin"/>
      </w:r>
      <w:r w:rsidRPr="00F045C4">
        <w:rPr>
          <w:sz w:val="20"/>
          <w:szCs w:val="20"/>
        </w:rPr>
        <w:instrText xml:space="preserve"> AUTONUM  </w:instrText>
      </w:r>
      <w:r w:rsidRPr="00F045C4">
        <w:rPr>
          <w:sz w:val="20"/>
          <w:szCs w:val="20"/>
        </w:rPr>
        <w:fldChar w:fldCharType="end"/>
      </w:r>
      <w:r w:rsidRPr="00F045C4">
        <w:rPr>
          <w:sz w:val="20"/>
          <w:szCs w:val="20"/>
        </w:rPr>
        <w:tab/>
      </w:r>
      <w:r w:rsidR="00B26C6A" w:rsidRPr="00F045C4">
        <w:rPr>
          <w:sz w:val="20"/>
          <w:szCs w:val="20"/>
        </w:rPr>
        <w:t>The TWO</w:t>
      </w:r>
      <w:r w:rsidR="00FB12BA" w:rsidRPr="00F045C4">
        <w:rPr>
          <w:sz w:val="20"/>
          <w:szCs w:val="20"/>
        </w:rPr>
        <w:t>, at its fifty-sixth session</w:t>
      </w:r>
      <w:r w:rsidR="00FB12BA" w:rsidRPr="00F045C4">
        <w:rPr>
          <w:rStyle w:val="FootnoteReference"/>
          <w:sz w:val="20"/>
          <w:szCs w:val="20"/>
        </w:rPr>
        <w:footnoteReference w:id="2"/>
      </w:r>
      <w:r w:rsidR="00FB12BA" w:rsidRPr="00F045C4">
        <w:rPr>
          <w:sz w:val="20"/>
          <w:szCs w:val="20"/>
        </w:rPr>
        <w:t>,</w:t>
      </w:r>
      <w:r w:rsidR="00B26C6A" w:rsidRPr="00F045C4">
        <w:rPr>
          <w:sz w:val="20"/>
          <w:szCs w:val="20"/>
        </w:rPr>
        <w:t xml:space="preserve"> noted the information provided in document TWP/8/2 </w:t>
      </w:r>
      <w:r w:rsidR="00FB12BA" w:rsidRPr="00F045C4">
        <w:rPr>
          <w:sz w:val="20"/>
          <w:szCs w:val="20"/>
        </w:rPr>
        <w:t xml:space="preserve">“Report on developments in UPOV: Matters for information” </w:t>
      </w:r>
      <w:r w:rsidR="00B26C6A" w:rsidRPr="00F045C4">
        <w:rPr>
          <w:sz w:val="20"/>
          <w:szCs w:val="20"/>
        </w:rPr>
        <w:t xml:space="preserve">that no additional characteristics or states of expression had been notified to the Office of the Union since the last session of the Technical Committee.  </w:t>
      </w:r>
    </w:p>
    <w:p w14:paraId="0FD33422" w14:textId="77777777" w:rsidR="002D4912" w:rsidRDefault="002D4912" w:rsidP="00B26C6A">
      <w:pPr>
        <w:pStyle w:val="Default"/>
        <w:jc w:val="both"/>
        <w:rPr>
          <w:sz w:val="20"/>
          <w:szCs w:val="20"/>
        </w:rPr>
      </w:pPr>
    </w:p>
    <w:p w14:paraId="0E53A316" w14:textId="4726C98C" w:rsidR="00B26C6A" w:rsidRPr="007E0B8C" w:rsidRDefault="002D4912" w:rsidP="00B26C6A">
      <w:pPr>
        <w:pStyle w:val="Default"/>
        <w:jc w:val="both"/>
        <w:rPr>
          <w:sz w:val="20"/>
          <w:szCs w:val="20"/>
        </w:rPr>
      </w:pPr>
      <w:r>
        <w:rPr>
          <w:sz w:val="20"/>
          <w:szCs w:val="20"/>
        </w:rPr>
        <w:fldChar w:fldCharType="begin"/>
      </w:r>
      <w:r>
        <w:rPr>
          <w:sz w:val="20"/>
          <w:szCs w:val="20"/>
        </w:rPr>
        <w:instrText xml:space="preserve"> AUTONUM  </w:instrText>
      </w:r>
      <w:r>
        <w:rPr>
          <w:sz w:val="20"/>
          <w:szCs w:val="20"/>
        </w:rPr>
        <w:fldChar w:fldCharType="end"/>
      </w:r>
      <w:r>
        <w:rPr>
          <w:sz w:val="20"/>
          <w:szCs w:val="20"/>
        </w:rPr>
        <w:tab/>
      </w:r>
      <w:r w:rsidR="00B26C6A" w:rsidRPr="00F045C4">
        <w:rPr>
          <w:sz w:val="20"/>
          <w:szCs w:val="20"/>
        </w:rPr>
        <w:t>The TWO agreed to propose that the form for the notification of additional characteristics and states of expression in document</w:t>
      </w:r>
      <w:r w:rsidR="00FB12BA" w:rsidRPr="00F045C4">
        <w:rPr>
          <w:sz w:val="20"/>
          <w:szCs w:val="20"/>
        </w:rPr>
        <w:t> </w:t>
      </w:r>
      <w:r w:rsidR="00B26C6A" w:rsidRPr="00F045C4">
        <w:rPr>
          <w:sz w:val="20"/>
          <w:szCs w:val="20"/>
        </w:rPr>
        <w:t xml:space="preserve">TGP/5, Section 10 was made available in other areas of the UPOV website to facilitate providing information (available at: </w:t>
      </w:r>
      <w:hyperlink r:id="rId12" w:history="1">
        <w:r w:rsidR="00B26C6A" w:rsidRPr="00F045C4">
          <w:rPr>
            <w:rStyle w:val="Hyperlink"/>
            <w:sz w:val="20"/>
            <w:szCs w:val="20"/>
          </w:rPr>
          <w:t>https://www.upov.int/edocs/tgpdocs/en/tgp_5_section_10.pdf</w:t>
        </w:r>
      </w:hyperlink>
      <w:r w:rsidR="00B26C6A" w:rsidRPr="00F045C4">
        <w:rPr>
          <w:sz w:val="20"/>
          <w:szCs w:val="20"/>
        </w:rPr>
        <w:t>).</w:t>
      </w:r>
      <w:r w:rsidR="00B26C6A" w:rsidRPr="007E0B8C">
        <w:rPr>
          <w:sz w:val="20"/>
          <w:szCs w:val="20"/>
        </w:rPr>
        <w:t xml:space="preserve"> </w:t>
      </w:r>
    </w:p>
    <w:p w14:paraId="68CB2F53" w14:textId="77777777" w:rsidR="00DF5306" w:rsidRDefault="00DF5306" w:rsidP="00DF5306"/>
    <w:p w14:paraId="090E0A4C" w14:textId="0F4C4E59" w:rsidR="00F045C4" w:rsidRDefault="00F045C4" w:rsidP="00DF5306">
      <w:r>
        <w:fldChar w:fldCharType="begin"/>
      </w:r>
      <w:r>
        <w:instrText xml:space="preserve"> AUTONUM  </w:instrText>
      </w:r>
      <w:r>
        <w:fldChar w:fldCharType="end"/>
      </w:r>
      <w:r>
        <w:tab/>
        <w:t xml:space="preserve">The Office of the Union is currently revising the data structure of the UPOV website to facilitate access to information.  To address the request from the TWO, the invitation to provide information on additional characteristics or states of expression </w:t>
      </w:r>
      <w:r w:rsidR="00252C42">
        <w:t>may</w:t>
      </w:r>
      <w:r>
        <w:t xml:space="preserve"> be included in </w:t>
      </w:r>
      <w:r w:rsidR="008A33A0">
        <w:t xml:space="preserve">one of the standard information requests issued by the Office of the Union.  For example, every year, </w:t>
      </w:r>
      <w:r>
        <w:t xml:space="preserve">the </w:t>
      </w:r>
      <w:r w:rsidR="000F4B22">
        <w:t>designated</w:t>
      </w:r>
      <w:r>
        <w:t xml:space="preserve"> persons of members of the Union to the Technical Committee</w:t>
      </w:r>
      <w:r w:rsidR="008A33A0">
        <w:t xml:space="preserve"> are invited to provide information on</w:t>
      </w:r>
      <w:r w:rsidR="000F4B22">
        <w:t>: (1)</w:t>
      </w:r>
      <w:r w:rsidR="008A33A0">
        <w:t xml:space="preserve"> exchange and use of software and equipment; </w:t>
      </w:r>
      <w:r w:rsidR="000F4B22">
        <w:t xml:space="preserve">(2) </w:t>
      </w:r>
      <w:r w:rsidR="008A33A0">
        <w:t xml:space="preserve">contact persons for international cooperation; </w:t>
      </w:r>
      <w:r w:rsidR="000F4B22">
        <w:t xml:space="preserve">(3) </w:t>
      </w:r>
      <w:r w:rsidR="002D4912">
        <w:t xml:space="preserve">practical experience in DUS </w:t>
      </w:r>
      <w:proofErr w:type="gramStart"/>
      <w:r w:rsidR="002D4912">
        <w:t>testing</w:t>
      </w:r>
      <w:r w:rsidR="008A33A0">
        <w:t xml:space="preserve">;  </w:t>
      </w:r>
      <w:r w:rsidR="000F4B22">
        <w:t>(</w:t>
      </w:r>
      <w:proofErr w:type="gramEnd"/>
      <w:r w:rsidR="000F4B22">
        <w:t xml:space="preserve">4) </w:t>
      </w:r>
      <w:r w:rsidR="008A33A0">
        <w:t xml:space="preserve">cooperation in examination; and </w:t>
      </w:r>
      <w:r w:rsidR="000F4B22">
        <w:t xml:space="preserve">(5) </w:t>
      </w:r>
      <w:r w:rsidR="008A33A0">
        <w:t>PVP </w:t>
      </w:r>
      <w:r w:rsidR="002D4912">
        <w:t>statistics.</w:t>
      </w:r>
      <w:r w:rsidR="008A33A0">
        <w:t xml:space="preserve">  </w:t>
      </w:r>
      <w:r w:rsidR="002D4912">
        <w:t xml:space="preserve"> </w:t>
      </w:r>
    </w:p>
    <w:p w14:paraId="75A8E7A2" w14:textId="77777777" w:rsidR="00F045C4" w:rsidRPr="00DF5306" w:rsidRDefault="00F045C4" w:rsidP="00DF5306"/>
    <w:p w14:paraId="55E365D5" w14:textId="77777777" w:rsidR="00DF5306" w:rsidRPr="00DF5306" w:rsidRDefault="00DF5306" w:rsidP="00DF5306">
      <w:pPr>
        <w:keepNext/>
        <w:tabs>
          <w:tab w:val="left" w:pos="5387"/>
          <w:tab w:val="left" w:pos="5954"/>
        </w:tabs>
        <w:ind w:left="4820"/>
        <w:rPr>
          <w:i/>
        </w:rPr>
      </w:pPr>
      <w:r w:rsidRPr="00DF5306">
        <w:rPr>
          <w:i/>
        </w:rPr>
        <w:fldChar w:fldCharType="begin"/>
      </w:r>
      <w:r w:rsidRPr="00DF5306">
        <w:rPr>
          <w:i/>
        </w:rPr>
        <w:instrText xml:space="preserve"> AUTONUM  </w:instrText>
      </w:r>
      <w:r w:rsidRPr="00DF5306">
        <w:rPr>
          <w:i/>
        </w:rPr>
        <w:fldChar w:fldCharType="end"/>
      </w:r>
      <w:r w:rsidRPr="00DF5306">
        <w:rPr>
          <w:i/>
        </w:rPr>
        <w:tab/>
        <w:t>The TC is invited to:</w:t>
      </w:r>
    </w:p>
    <w:p w14:paraId="0FC67EB0" w14:textId="77777777" w:rsidR="00DF5306" w:rsidRPr="00DF5306" w:rsidRDefault="00DF5306" w:rsidP="00DF5306">
      <w:pPr>
        <w:keepNext/>
        <w:tabs>
          <w:tab w:val="left" w:pos="5387"/>
          <w:tab w:val="left" w:pos="5954"/>
        </w:tabs>
        <w:ind w:left="4820"/>
        <w:rPr>
          <w:i/>
        </w:rPr>
      </w:pPr>
    </w:p>
    <w:p w14:paraId="4CF6E567" w14:textId="40DCC5E1" w:rsidR="00DF5306" w:rsidRPr="00B15FAE" w:rsidRDefault="00B15FAE" w:rsidP="00B15FAE">
      <w:pPr>
        <w:keepNext/>
        <w:tabs>
          <w:tab w:val="left" w:pos="5387"/>
          <w:tab w:val="left" w:pos="5954"/>
        </w:tabs>
        <w:ind w:left="4820"/>
        <w:rPr>
          <w:i/>
        </w:rPr>
      </w:pPr>
      <w:r w:rsidRPr="00B15FAE">
        <w:rPr>
          <w:i/>
        </w:rPr>
        <w:tab/>
        <w:t>(</w:t>
      </w:r>
      <w:r>
        <w:rPr>
          <w:i/>
        </w:rPr>
        <w:t>a)</w:t>
      </w:r>
      <w:r>
        <w:rPr>
          <w:i/>
        </w:rPr>
        <w:tab/>
      </w:r>
      <w:r w:rsidR="00DF5306" w:rsidRPr="00B15FAE">
        <w:rPr>
          <w:i/>
        </w:rPr>
        <w:t>note that no additional states of expression or characteristics were notified to the Office of the Union since the fifty</w:t>
      </w:r>
      <w:r w:rsidR="00DF5306" w:rsidRPr="00B15FAE">
        <w:rPr>
          <w:i/>
        </w:rPr>
        <w:noBreakHyphen/>
      </w:r>
      <w:r w:rsidR="00F40221" w:rsidRPr="00B15FAE">
        <w:rPr>
          <w:i/>
        </w:rPr>
        <w:t>ninth</w:t>
      </w:r>
      <w:r w:rsidR="00DF5306" w:rsidRPr="00B15FAE">
        <w:rPr>
          <w:i/>
        </w:rPr>
        <w:t xml:space="preserve"> session of the TC; and</w:t>
      </w:r>
    </w:p>
    <w:p w14:paraId="590A0EF8" w14:textId="77777777" w:rsidR="00B15FAE" w:rsidRDefault="00B15FAE" w:rsidP="00B15FAE">
      <w:pPr>
        <w:ind w:left="4820"/>
      </w:pPr>
    </w:p>
    <w:p w14:paraId="36CB747D" w14:textId="20524DA6" w:rsidR="00DF5306" w:rsidRPr="000D17E8" w:rsidRDefault="00B15FAE" w:rsidP="00521D16">
      <w:pPr>
        <w:tabs>
          <w:tab w:val="left" w:pos="5387"/>
          <w:tab w:val="left" w:pos="5954"/>
        </w:tabs>
        <w:ind w:left="4820"/>
        <w:rPr>
          <w:i/>
          <w:iCs/>
        </w:rPr>
      </w:pPr>
      <w:r>
        <w:tab/>
      </w:r>
      <w:r w:rsidRPr="00B15FAE">
        <w:rPr>
          <w:i/>
          <w:iCs/>
        </w:rPr>
        <w:t>(b)</w:t>
      </w:r>
      <w:r>
        <w:rPr>
          <w:i/>
          <w:iCs/>
        </w:rPr>
        <w:tab/>
      </w:r>
      <w:r w:rsidR="00F045C4">
        <w:rPr>
          <w:i/>
          <w:iCs/>
        </w:rPr>
        <w:t xml:space="preserve">consider including </w:t>
      </w:r>
      <w:r w:rsidR="00252C42">
        <w:rPr>
          <w:i/>
          <w:iCs/>
        </w:rPr>
        <w:t>the invitation</w:t>
      </w:r>
      <w:r w:rsidR="00F045C4">
        <w:rPr>
          <w:i/>
          <w:iCs/>
        </w:rPr>
        <w:t xml:space="preserve"> for information</w:t>
      </w:r>
      <w:r w:rsidR="00F045C4" w:rsidRPr="00F045C4">
        <w:rPr>
          <w:i/>
          <w:iCs/>
        </w:rPr>
        <w:t xml:space="preserve"> on additional characteristics or states of expression </w:t>
      </w:r>
      <w:r w:rsidR="00BB7F59">
        <w:rPr>
          <w:i/>
          <w:iCs/>
        </w:rPr>
        <w:t>in future</w:t>
      </w:r>
      <w:r w:rsidR="00F045C4" w:rsidRPr="00F045C4">
        <w:rPr>
          <w:i/>
          <w:iCs/>
        </w:rPr>
        <w:t xml:space="preserve"> request</w:t>
      </w:r>
      <w:r w:rsidR="00BB7F59">
        <w:rPr>
          <w:i/>
          <w:iCs/>
        </w:rPr>
        <w:t>s for</w:t>
      </w:r>
      <w:r w:rsidR="00F045C4" w:rsidRPr="00F045C4">
        <w:rPr>
          <w:i/>
          <w:iCs/>
        </w:rPr>
        <w:t xml:space="preserve"> information to contact persons of members of the Union to the Technical</w:t>
      </w:r>
      <w:r w:rsidR="00543C81">
        <w:rPr>
          <w:i/>
          <w:iCs/>
        </w:rPr>
        <w:t> </w:t>
      </w:r>
      <w:r w:rsidR="00F045C4" w:rsidRPr="00F045C4">
        <w:rPr>
          <w:i/>
          <w:iCs/>
        </w:rPr>
        <w:t>Committee.</w:t>
      </w:r>
    </w:p>
    <w:p w14:paraId="2132AB15" w14:textId="77777777" w:rsidR="00676792" w:rsidRDefault="00676792">
      <w:pPr>
        <w:jc w:val="left"/>
        <w:rPr>
          <w:caps/>
        </w:rPr>
      </w:pPr>
      <w:bookmarkStart w:id="7" w:name="_Toc81228950"/>
    </w:p>
    <w:p w14:paraId="25C5E7C1" w14:textId="77777777" w:rsidR="00013826" w:rsidRPr="0069523D" w:rsidRDefault="00013826" w:rsidP="00013826">
      <w:pPr>
        <w:rPr>
          <w:u w:val="single"/>
        </w:rPr>
      </w:pPr>
    </w:p>
    <w:p w14:paraId="34589AD9" w14:textId="77777777" w:rsidR="00013826" w:rsidRDefault="00013826" w:rsidP="00013826">
      <w:pPr>
        <w:pStyle w:val="Heading1"/>
      </w:pPr>
      <w:bookmarkStart w:id="8" w:name="_Toc175827822"/>
      <w:r w:rsidRPr="0069523D">
        <w:lastRenderedPageBreak/>
        <w:t>technical Questionnaire</w:t>
      </w:r>
      <w:r>
        <w:t>, section 4.2</w:t>
      </w:r>
      <w:r w:rsidRPr="0069523D">
        <w:t xml:space="preserve">: </w:t>
      </w:r>
      <w:r>
        <w:t>“</w:t>
      </w:r>
      <w:r w:rsidRPr="0069523D">
        <w:rPr>
          <w:rFonts w:cs="Noto Sans Display"/>
        </w:rPr>
        <w:t>Method of propagating the variety</w:t>
      </w:r>
      <w:r>
        <w:t>”</w:t>
      </w:r>
      <w:bookmarkEnd w:id="8"/>
    </w:p>
    <w:p w14:paraId="46395877" w14:textId="77777777" w:rsidR="00013826" w:rsidRPr="004B5C81" w:rsidRDefault="00013826" w:rsidP="00013826"/>
    <w:p w14:paraId="62EFE89B" w14:textId="2557E2CE" w:rsidR="005D1DAE" w:rsidRDefault="00013826" w:rsidP="00013826">
      <w:pPr>
        <w:rPr>
          <w:rFonts w:eastAsia="Calibri"/>
        </w:rPr>
      </w:pPr>
      <w:r w:rsidRPr="0069523D">
        <w:rPr>
          <w:rFonts w:eastAsia="Calibri"/>
        </w:rPr>
        <w:fldChar w:fldCharType="begin"/>
      </w:r>
      <w:r w:rsidRPr="0069523D">
        <w:rPr>
          <w:rFonts w:eastAsia="Calibri"/>
        </w:rPr>
        <w:instrText xml:space="preserve"> AUTONUM  </w:instrText>
      </w:r>
      <w:r w:rsidRPr="0069523D">
        <w:rPr>
          <w:rFonts w:eastAsia="Calibri"/>
        </w:rPr>
        <w:fldChar w:fldCharType="end"/>
      </w:r>
      <w:r w:rsidRPr="0069523D">
        <w:rPr>
          <w:rFonts w:eastAsia="Calibri"/>
        </w:rPr>
        <w:tab/>
      </w:r>
      <w:r w:rsidR="005D1DAE" w:rsidRPr="005D1DAE">
        <w:rPr>
          <w:rFonts w:eastAsia="Calibri"/>
        </w:rPr>
        <w:t xml:space="preserve">The </w:t>
      </w:r>
      <w:r w:rsidR="005D1DAE">
        <w:rPr>
          <w:rFonts w:eastAsia="Calibri"/>
        </w:rPr>
        <w:t>“</w:t>
      </w:r>
      <w:r w:rsidR="005D1DAE" w:rsidRPr="005D1DAE">
        <w:rPr>
          <w:rFonts w:eastAsia="Calibri"/>
        </w:rPr>
        <w:t>General Introduction</w:t>
      </w:r>
      <w:r w:rsidR="005D1DAE">
        <w:rPr>
          <w:rFonts w:eastAsia="Calibri"/>
        </w:rPr>
        <w:t>”</w:t>
      </w:r>
      <w:r w:rsidR="005D1DAE" w:rsidRPr="005D1DAE">
        <w:rPr>
          <w:rFonts w:eastAsia="Calibri"/>
        </w:rPr>
        <w:t xml:space="preserve"> (</w:t>
      </w:r>
      <w:r w:rsidR="005D1DAE">
        <w:rPr>
          <w:rFonts w:eastAsia="Calibri"/>
        </w:rPr>
        <w:t>document TG/1, c</w:t>
      </w:r>
      <w:r w:rsidR="005D1DAE" w:rsidRPr="005D1DAE">
        <w:rPr>
          <w:rFonts w:eastAsia="Calibri"/>
        </w:rPr>
        <w:t>hapter 2, section 2.2.1) states that “</w:t>
      </w:r>
      <w:r w:rsidR="005D1DAE">
        <w:rPr>
          <w:rFonts w:eastAsia="Calibri"/>
        </w:rPr>
        <w:t>w</w:t>
      </w:r>
      <w:r w:rsidR="005D1DAE" w:rsidRPr="005D1DAE">
        <w:rPr>
          <w:rFonts w:eastAsia="Calibri"/>
        </w:rPr>
        <w:t>here UPOV has established specific Test Guidelines for a particular species, or other group(s) of varieties, these represent an agreed and harmonized approach for the examination of new varieties</w:t>
      </w:r>
      <w:r w:rsidR="005D1DAE">
        <w:rPr>
          <w:rFonts w:eastAsia="Calibri"/>
        </w:rPr>
        <w:t xml:space="preserve"> […].  </w:t>
      </w:r>
      <w:r w:rsidR="005D1DAE" w:rsidRPr="005D1DAE">
        <w:rPr>
          <w:rFonts w:eastAsia="Calibri"/>
        </w:rPr>
        <w:t>The individual Test Guidelines are prepared or, where appropriate, revised according to the procedures set out in document TGP/7, Development of Test Guidelines”.</w:t>
      </w:r>
    </w:p>
    <w:p w14:paraId="44987D8B" w14:textId="77777777" w:rsidR="005D1DAE" w:rsidRDefault="005D1DAE" w:rsidP="00013826">
      <w:pPr>
        <w:rPr>
          <w:rFonts w:eastAsia="Calibri"/>
        </w:rPr>
      </w:pPr>
    </w:p>
    <w:p w14:paraId="21039AB5" w14:textId="74FE2039" w:rsidR="00013826" w:rsidRDefault="005D1DAE" w:rsidP="00013826">
      <w:pPr>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00013826">
        <w:rPr>
          <w:rFonts w:eastAsia="Calibri"/>
        </w:rPr>
        <w:t xml:space="preserve">Document </w:t>
      </w:r>
      <w:r w:rsidR="00013826" w:rsidRPr="0069523D">
        <w:rPr>
          <w:rFonts w:eastAsia="Calibri"/>
        </w:rPr>
        <w:t xml:space="preserve">TGP/7 </w:t>
      </w:r>
      <w:r w:rsidR="00013826">
        <w:rPr>
          <w:rFonts w:eastAsia="Calibri"/>
        </w:rPr>
        <w:t>was adopted in 2007</w:t>
      </w:r>
      <w:r w:rsidR="007352BA">
        <w:rPr>
          <w:rFonts w:eastAsia="Calibri"/>
        </w:rPr>
        <w:t xml:space="preserve"> and</w:t>
      </w:r>
      <w:r w:rsidR="00013826">
        <w:rPr>
          <w:rFonts w:eastAsia="Calibri"/>
        </w:rPr>
        <w:t xml:space="preserve"> provides </w:t>
      </w:r>
      <w:r w:rsidR="00013826">
        <w:rPr>
          <w:rFonts w:eastAsia="Calibri" w:cs="Noto Sans Display"/>
        </w:rPr>
        <w:t xml:space="preserve">harmonized approaches </w:t>
      </w:r>
      <w:r>
        <w:rPr>
          <w:rFonts w:eastAsia="Calibri" w:cs="Noto Sans Display"/>
        </w:rPr>
        <w:t xml:space="preserve">and terminology </w:t>
      </w:r>
      <w:r w:rsidR="00013826">
        <w:rPr>
          <w:rFonts w:eastAsia="Calibri" w:cs="Noto Sans Display"/>
        </w:rPr>
        <w:t xml:space="preserve">to inform the </w:t>
      </w:r>
      <w:r w:rsidR="00013826">
        <w:rPr>
          <w:rFonts w:eastAsia="Calibri"/>
        </w:rPr>
        <w:t>m</w:t>
      </w:r>
      <w:r w:rsidR="00013826" w:rsidRPr="0069523D">
        <w:rPr>
          <w:rFonts w:eastAsia="Calibri"/>
        </w:rPr>
        <w:t>ethod of propagating the variety in Technical</w:t>
      </w:r>
      <w:r w:rsidR="00013826">
        <w:rPr>
          <w:rFonts w:eastAsia="Calibri"/>
        </w:rPr>
        <w:t> </w:t>
      </w:r>
      <w:r w:rsidR="00013826" w:rsidRPr="0069523D">
        <w:rPr>
          <w:rFonts w:eastAsia="Calibri"/>
        </w:rPr>
        <w:t>Questionnaire</w:t>
      </w:r>
      <w:r w:rsidR="00013826">
        <w:rPr>
          <w:rFonts w:eastAsia="Calibri"/>
        </w:rPr>
        <w:t xml:space="preserve">s, </w:t>
      </w:r>
      <w:r w:rsidR="00013826" w:rsidRPr="0069523D">
        <w:rPr>
          <w:rFonts w:eastAsia="Calibri"/>
        </w:rPr>
        <w:t>Section</w:t>
      </w:r>
      <w:r w:rsidR="00013826">
        <w:rPr>
          <w:rFonts w:eastAsia="Calibri"/>
        </w:rPr>
        <w:t> </w:t>
      </w:r>
      <w:r w:rsidR="00013826" w:rsidRPr="0069523D">
        <w:rPr>
          <w:rFonts w:eastAsia="Calibri"/>
        </w:rPr>
        <w:t>4.2</w:t>
      </w:r>
      <w:r w:rsidR="00013826" w:rsidRPr="00BF183E">
        <w:rPr>
          <w:rFonts w:eastAsia="Calibri" w:cs="Noto Sans Display"/>
        </w:rPr>
        <w:t xml:space="preserve"> </w:t>
      </w:r>
      <w:r w:rsidR="00013826">
        <w:rPr>
          <w:rFonts w:eastAsia="Calibri" w:cs="Noto Sans Display"/>
        </w:rPr>
        <w:t>(see document</w:t>
      </w:r>
      <w:r>
        <w:rPr>
          <w:rFonts w:eastAsia="Calibri" w:cs="Noto Sans Display"/>
        </w:rPr>
        <w:t> </w:t>
      </w:r>
      <w:r w:rsidR="00013826">
        <w:rPr>
          <w:rFonts w:eastAsia="Calibri" w:cs="Noto Sans Display"/>
        </w:rPr>
        <w:t xml:space="preserve">TGP/7, Guidance Notes 31 and 32).  </w:t>
      </w:r>
      <w:r w:rsidR="00013826">
        <w:rPr>
          <w:rFonts w:eastAsia="Calibri"/>
        </w:rPr>
        <w:t xml:space="preserve">The following </w:t>
      </w:r>
      <w:r w:rsidR="00013826" w:rsidRPr="0069523D">
        <w:rPr>
          <w:rFonts w:eastAsia="Calibri"/>
        </w:rPr>
        <w:t xml:space="preserve">Test Guidelines </w:t>
      </w:r>
      <w:r w:rsidR="00F379C8">
        <w:rPr>
          <w:rFonts w:eastAsia="Calibri"/>
        </w:rPr>
        <w:t xml:space="preserve">that were </w:t>
      </w:r>
      <w:r w:rsidR="00931056" w:rsidRPr="00931056">
        <w:rPr>
          <w:rFonts w:eastAsia="Calibri"/>
        </w:rPr>
        <w:t>adopted before the adoption of document</w:t>
      </w:r>
      <w:r w:rsidR="00F379C8">
        <w:rPr>
          <w:rFonts w:eastAsia="Calibri"/>
        </w:rPr>
        <w:t> </w:t>
      </w:r>
      <w:r w:rsidR="00931056" w:rsidRPr="00931056">
        <w:rPr>
          <w:rFonts w:eastAsia="Calibri"/>
        </w:rPr>
        <w:t>TGP/7 in 2007</w:t>
      </w:r>
      <w:r w:rsidR="00931056">
        <w:rPr>
          <w:rFonts w:eastAsia="Calibri"/>
        </w:rPr>
        <w:t xml:space="preserve"> </w:t>
      </w:r>
      <w:r w:rsidR="00013826" w:rsidRPr="0069523D">
        <w:rPr>
          <w:rFonts w:eastAsia="Calibri"/>
        </w:rPr>
        <w:t>provide open text box</w:t>
      </w:r>
      <w:r w:rsidR="00DE75B0">
        <w:rPr>
          <w:rFonts w:eastAsia="Calibri"/>
        </w:rPr>
        <w:t>es</w:t>
      </w:r>
      <w:r w:rsidR="00013826" w:rsidRPr="0069523D">
        <w:rPr>
          <w:rFonts w:eastAsia="Calibri"/>
        </w:rPr>
        <w:t xml:space="preserve"> for </w:t>
      </w:r>
      <w:r w:rsidR="00013826">
        <w:rPr>
          <w:rFonts w:eastAsia="Calibri"/>
        </w:rPr>
        <w:t xml:space="preserve">applicants to </w:t>
      </w:r>
      <w:r w:rsidR="00DE75B0">
        <w:rPr>
          <w:rFonts w:eastAsia="Calibri"/>
        </w:rPr>
        <w:t>provide unstructured data</w:t>
      </w:r>
      <w:r w:rsidR="00013826">
        <w:rPr>
          <w:rFonts w:eastAsia="Calibri"/>
        </w:rPr>
        <w:t xml:space="preserve"> </w:t>
      </w:r>
      <w:r w:rsidR="00DE75B0">
        <w:rPr>
          <w:rFonts w:eastAsia="Calibri"/>
        </w:rPr>
        <w:t xml:space="preserve">or harmonized terminology on </w:t>
      </w:r>
      <w:r w:rsidR="00013826">
        <w:rPr>
          <w:rFonts w:eastAsia="Calibri"/>
        </w:rPr>
        <w:t>m</w:t>
      </w:r>
      <w:r w:rsidR="00013826" w:rsidRPr="0069523D">
        <w:rPr>
          <w:rFonts w:eastAsia="Calibri"/>
        </w:rPr>
        <w:t>ethod of propagating the variety</w:t>
      </w:r>
      <w:r w:rsidR="00013826">
        <w:rPr>
          <w:rFonts w:eastAsia="Calibri"/>
        </w:rPr>
        <w:t>:</w:t>
      </w:r>
    </w:p>
    <w:p w14:paraId="2252E48D" w14:textId="77777777" w:rsidR="00013826" w:rsidRDefault="00013826" w:rsidP="00013826">
      <w:pPr>
        <w:rPr>
          <w:rFonts w:eastAsia="Calibri"/>
        </w:rPr>
      </w:pPr>
    </w:p>
    <w:p w14:paraId="6116C40C" w14:textId="77777777" w:rsidR="00013826" w:rsidRDefault="00013826" w:rsidP="00013826">
      <w:pPr>
        <w:rPr>
          <w:rFonts w:eastAsia="Calibri"/>
        </w:rPr>
      </w:pPr>
    </w:p>
    <w:p w14:paraId="416BDD7F" w14:textId="77777777" w:rsidR="00013826" w:rsidRPr="0069523D" w:rsidRDefault="00013826" w:rsidP="00013826">
      <w:pPr>
        <w:jc w:val="center"/>
        <w:rPr>
          <w:rFonts w:cs="Arial"/>
          <w:color w:val="000000"/>
        </w:rPr>
        <w:sectPr w:rsidR="00013826" w:rsidRPr="0069523D" w:rsidSect="00013826">
          <w:headerReference w:type="default" r:id="rId13"/>
          <w:type w:val="continuous"/>
          <w:pgSz w:w="11907" w:h="16840" w:code="9"/>
          <w:pgMar w:top="510" w:right="1134" w:bottom="1134" w:left="1134" w:header="510" w:footer="680" w:gutter="0"/>
          <w:pgNumType w:start="1"/>
          <w:cols w:space="720"/>
          <w:titlePg/>
        </w:sectPr>
      </w:pPr>
    </w:p>
    <w:tbl>
      <w:tblPr>
        <w:tblW w:w="3119" w:type="dxa"/>
        <w:tblLook w:val="04A0" w:firstRow="1" w:lastRow="0" w:firstColumn="1" w:lastColumn="0" w:noHBand="0" w:noVBand="1"/>
      </w:tblPr>
      <w:tblGrid>
        <w:gridCol w:w="993"/>
        <w:gridCol w:w="2126"/>
      </w:tblGrid>
      <w:tr w:rsidR="00013826" w:rsidRPr="005F48BB" w14:paraId="2CE71F85" w14:textId="77777777" w:rsidTr="00DF14E7">
        <w:trPr>
          <w:trHeight w:val="288"/>
        </w:trPr>
        <w:tc>
          <w:tcPr>
            <w:tcW w:w="993" w:type="dxa"/>
            <w:tcBorders>
              <w:top w:val="nil"/>
              <w:left w:val="nil"/>
              <w:bottom w:val="nil"/>
              <w:right w:val="nil"/>
            </w:tcBorders>
            <w:shd w:val="clear" w:color="auto" w:fill="auto"/>
            <w:noWrap/>
            <w:hideMark/>
          </w:tcPr>
          <w:p w14:paraId="621D2282" w14:textId="77777777" w:rsidR="00013826" w:rsidRPr="005F48BB" w:rsidRDefault="00013826" w:rsidP="00DF14E7">
            <w:pPr>
              <w:jc w:val="center"/>
              <w:rPr>
                <w:rFonts w:cs="Arial"/>
                <w:color w:val="000000"/>
                <w:sz w:val="18"/>
                <w:szCs w:val="18"/>
              </w:rPr>
            </w:pPr>
            <w:r w:rsidRPr="005F48BB">
              <w:rPr>
                <w:rFonts w:cs="Arial"/>
                <w:color w:val="000000"/>
                <w:sz w:val="18"/>
                <w:szCs w:val="18"/>
              </w:rPr>
              <w:t>TG/4</w:t>
            </w:r>
          </w:p>
        </w:tc>
        <w:tc>
          <w:tcPr>
            <w:tcW w:w="2126" w:type="dxa"/>
            <w:tcBorders>
              <w:top w:val="nil"/>
              <w:left w:val="nil"/>
              <w:bottom w:val="nil"/>
              <w:right w:val="nil"/>
            </w:tcBorders>
            <w:shd w:val="clear" w:color="auto" w:fill="auto"/>
            <w:noWrap/>
            <w:hideMark/>
          </w:tcPr>
          <w:p w14:paraId="12C1B91C" w14:textId="77777777" w:rsidR="00013826" w:rsidRPr="005F48BB" w:rsidRDefault="00013826" w:rsidP="00DF14E7">
            <w:pPr>
              <w:jc w:val="left"/>
              <w:rPr>
                <w:rFonts w:cs="Arial"/>
                <w:color w:val="000000"/>
                <w:sz w:val="18"/>
                <w:szCs w:val="18"/>
              </w:rPr>
            </w:pPr>
            <w:r w:rsidRPr="005F48BB">
              <w:rPr>
                <w:rFonts w:cs="Arial"/>
                <w:color w:val="000000"/>
                <w:sz w:val="18"/>
                <w:szCs w:val="18"/>
              </w:rPr>
              <w:t>Ryegrass</w:t>
            </w:r>
          </w:p>
        </w:tc>
      </w:tr>
      <w:tr w:rsidR="00013826" w:rsidRPr="005F48BB" w14:paraId="58B4CE05" w14:textId="77777777" w:rsidTr="00DF14E7">
        <w:trPr>
          <w:trHeight w:val="288"/>
        </w:trPr>
        <w:tc>
          <w:tcPr>
            <w:tcW w:w="993" w:type="dxa"/>
            <w:tcBorders>
              <w:top w:val="nil"/>
              <w:left w:val="nil"/>
              <w:bottom w:val="nil"/>
              <w:right w:val="nil"/>
            </w:tcBorders>
            <w:shd w:val="clear" w:color="auto" w:fill="auto"/>
            <w:noWrap/>
            <w:hideMark/>
          </w:tcPr>
          <w:p w14:paraId="39B0FB92" w14:textId="77777777" w:rsidR="00013826" w:rsidRPr="005F48BB" w:rsidRDefault="00013826" w:rsidP="00DF14E7">
            <w:pPr>
              <w:jc w:val="center"/>
              <w:rPr>
                <w:rFonts w:cs="Arial"/>
                <w:color w:val="000000"/>
                <w:sz w:val="18"/>
                <w:szCs w:val="18"/>
              </w:rPr>
            </w:pPr>
            <w:r w:rsidRPr="005F48BB">
              <w:rPr>
                <w:rFonts w:cs="Arial"/>
                <w:color w:val="000000"/>
                <w:sz w:val="18"/>
                <w:szCs w:val="18"/>
              </w:rPr>
              <w:t>TG/6</w:t>
            </w:r>
          </w:p>
        </w:tc>
        <w:tc>
          <w:tcPr>
            <w:tcW w:w="2126" w:type="dxa"/>
            <w:tcBorders>
              <w:top w:val="nil"/>
              <w:left w:val="nil"/>
              <w:bottom w:val="nil"/>
              <w:right w:val="nil"/>
            </w:tcBorders>
            <w:shd w:val="clear" w:color="auto" w:fill="auto"/>
            <w:noWrap/>
            <w:hideMark/>
          </w:tcPr>
          <w:p w14:paraId="55AFEA1A" w14:textId="77777777" w:rsidR="00013826" w:rsidRPr="005F48BB" w:rsidRDefault="00013826" w:rsidP="00DF14E7">
            <w:pPr>
              <w:jc w:val="left"/>
              <w:rPr>
                <w:rFonts w:cs="Arial"/>
                <w:color w:val="000000"/>
                <w:sz w:val="18"/>
                <w:szCs w:val="18"/>
              </w:rPr>
            </w:pPr>
            <w:r w:rsidRPr="005F48BB">
              <w:rPr>
                <w:rFonts w:cs="Arial"/>
                <w:color w:val="000000"/>
                <w:sz w:val="18"/>
                <w:szCs w:val="18"/>
              </w:rPr>
              <w:t>Lucerne</w:t>
            </w:r>
          </w:p>
        </w:tc>
      </w:tr>
      <w:tr w:rsidR="00013826" w:rsidRPr="005F48BB" w14:paraId="348E4C7F" w14:textId="77777777" w:rsidTr="00DF14E7">
        <w:trPr>
          <w:trHeight w:val="288"/>
        </w:trPr>
        <w:tc>
          <w:tcPr>
            <w:tcW w:w="993" w:type="dxa"/>
            <w:tcBorders>
              <w:top w:val="nil"/>
              <w:left w:val="nil"/>
              <w:bottom w:val="nil"/>
              <w:right w:val="nil"/>
            </w:tcBorders>
            <w:shd w:val="clear" w:color="auto" w:fill="auto"/>
            <w:noWrap/>
            <w:hideMark/>
          </w:tcPr>
          <w:p w14:paraId="2B508935" w14:textId="77777777" w:rsidR="00013826" w:rsidRPr="005F48BB" w:rsidRDefault="00013826" w:rsidP="00DF14E7">
            <w:pPr>
              <w:jc w:val="center"/>
              <w:rPr>
                <w:rFonts w:cs="Arial"/>
                <w:color w:val="000000"/>
                <w:sz w:val="18"/>
                <w:szCs w:val="18"/>
              </w:rPr>
            </w:pPr>
            <w:r w:rsidRPr="005F48BB">
              <w:rPr>
                <w:rFonts w:cs="Arial"/>
                <w:color w:val="000000"/>
                <w:sz w:val="18"/>
                <w:szCs w:val="18"/>
              </w:rPr>
              <w:t>TG/7</w:t>
            </w:r>
          </w:p>
        </w:tc>
        <w:tc>
          <w:tcPr>
            <w:tcW w:w="2126" w:type="dxa"/>
            <w:tcBorders>
              <w:top w:val="nil"/>
              <w:left w:val="nil"/>
              <w:bottom w:val="nil"/>
              <w:right w:val="nil"/>
            </w:tcBorders>
            <w:shd w:val="clear" w:color="auto" w:fill="auto"/>
            <w:noWrap/>
            <w:hideMark/>
          </w:tcPr>
          <w:p w14:paraId="4BAC859A" w14:textId="77777777" w:rsidR="00013826" w:rsidRPr="005F48BB" w:rsidRDefault="00013826" w:rsidP="00DF14E7">
            <w:pPr>
              <w:jc w:val="left"/>
              <w:rPr>
                <w:rFonts w:cs="Arial"/>
                <w:color w:val="000000"/>
                <w:sz w:val="18"/>
                <w:szCs w:val="18"/>
              </w:rPr>
            </w:pPr>
            <w:r w:rsidRPr="005F48BB">
              <w:rPr>
                <w:rFonts w:cs="Arial"/>
                <w:color w:val="000000"/>
                <w:sz w:val="18"/>
                <w:szCs w:val="18"/>
              </w:rPr>
              <w:t>Pea</w:t>
            </w:r>
          </w:p>
        </w:tc>
      </w:tr>
      <w:tr w:rsidR="00013826" w:rsidRPr="005F48BB" w14:paraId="0539D2A3" w14:textId="77777777" w:rsidTr="00DF14E7">
        <w:trPr>
          <w:trHeight w:val="288"/>
        </w:trPr>
        <w:tc>
          <w:tcPr>
            <w:tcW w:w="993" w:type="dxa"/>
            <w:tcBorders>
              <w:top w:val="nil"/>
              <w:left w:val="nil"/>
              <w:bottom w:val="nil"/>
              <w:right w:val="nil"/>
            </w:tcBorders>
            <w:shd w:val="clear" w:color="auto" w:fill="auto"/>
            <w:noWrap/>
            <w:hideMark/>
          </w:tcPr>
          <w:p w14:paraId="52197F06" w14:textId="77777777" w:rsidR="00013826" w:rsidRPr="005F48BB" w:rsidRDefault="00013826" w:rsidP="00DF14E7">
            <w:pPr>
              <w:jc w:val="center"/>
              <w:rPr>
                <w:rFonts w:cs="Arial"/>
                <w:color w:val="000000"/>
                <w:sz w:val="18"/>
                <w:szCs w:val="18"/>
              </w:rPr>
            </w:pPr>
            <w:r w:rsidRPr="005F48BB">
              <w:rPr>
                <w:rFonts w:cs="Arial"/>
                <w:color w:val="000000"/>
                <w:sz w:val="18"/>
                <w:szCs w:val="18"/>
              </w:rPr>
              <w:t>TG/10</w:t>
            </w:r>
          </w:p>
        </w:tc>
        <w:tc>
          <w:tcPr>
            <w:tcW w:w="2126" w:type="dxa"/>
            <w:tcBorders>
              <w:top w:val="nil"/>
              <w:left w:val="nil"/>
              <w:bottom w:val="nil"/>
              <w:right w:val="nil"/>
            </w:tcBorders>
            <w:shd w:val="clear" w:color="auto" w:fill="auto"/>
            <w:noWrap/>
            <w:hideMark/>
          </w:tcPr>
          <w:p w14:paraId="372AEFAF" w14:textId="77777777" w:rsidR="00013826" w:rsidRPr="005F48BB" w:rsidRDefault="00013826" w:rsidP="00DF14E7">
            <w:pPr>
              <w:jc w:val="left"/>
              <w:rPr>
                <w:rFonts w:cs="Arial"/>
                <w:color w:val="333333"/>
                <w:sz w:val="18"/>
                <w:szCs w:val="18"/>
              </w:rPr>
            </w:pPr>
            <w:r w:rsidRPr="005F48BB">
              <w:rPr>
                <w:rFonts w:cs="Arial"/>
                <w:color w:val="333333"/>
                <w:sz w:val="18"/>
                <w:szCs w:val="18"/>
              </w:rPr>
              <w:t>Euphorbia fulgens</w:t>
            </w:r>
          </w:p>
        </w:tc>
      </w:tr>
      <w:tr w:rsidR="00013826" w:rsidRPr="005F48BB" w14:paraId="26FCD624" w14:textId="77777777" w:rsidTr="00DF14E7">
        <w:trPr>
          <w:trHeight w:val="288"/>
        </w:trPr>
        <w:tc>
          <w:tcPr>
            <w:tcW w:w="993" w:type="dxa"/>
            <w:tcBorders>
              <w:top w:val="nil"/>
              <w:left w:val="nil"/>
              <w:bottom w:val="nil"/>
              <w:right w:val="nil"/>
            </w:tcBorders>
            <w:shd w:val="clear" w:color="auto" w:fill="auto"/>
            <w:noWrap/>
            <w:hideMark/>
          </w:tcPr>
          <w:p w14:paraId="16526453" w14:textId="77777777" w:rsidR="00013826" w:rsidRPr="005F48BB" w:rsidRDefault="00013826" w:rsidP="00DF14E7">
            <w:pPr>
              <w:jc w:val="center"/>
              <w:rPr>
                <w:rFonts w:cs="Arial"/>
                <w:color w:val="000000"/>
                <w:sz w:val="18"/>
                <w:szCs w:val="18"/>
              </w:rPr>
            </w:pPr>
            <w:r w:rsidRPr="005F48BB">
              <w:rPr>
                <w:rFonts w:cs="Arial"/>
                <w:color w:val="000000"/>
                <w:sz w:val="18"/>
                <w:szCs w:val="18"/>
              </w:rPr>
              <w:t>TG/21</w:t>
            </w:r>
          </w:p>
        </w:tc>
        <w:tc>
          <w:tcPr>
            <w:tcW w:w="2126" w:type="dxa"/>
            <w:tcBorders>
              <w:top w:val="nil"/>
              <w:left w:val="nil"/>
              <w:bottom w:val="nil"/>
              <w:right w:val="nil"/>
            </w:tcBorders>
            <w:shd w:val="clear" w:color="auto" w:fill="auto"/>
            <w:noWrap/>
            <w:hideMark/>
          </w:tcPr>
          <w:p w14:paraId="71DF84F6" w14:textId="77777777" w:rsidR="00013826" w:rsidRPr="005F48BB" w:rsidRDefault="00013826" w:rsidP="00DF14E7">
            <w:pPr>
              <w:jc w:val="left"/>
              <w:rPr>
                <w:rFonts w:cs="Arial"/>
                <w:color w:val="000000"/>
                <w:sz w:val="18"/>
                <w:szCs w:val="18"/>
              </w:rPr>
            </w:pPr>
            <w:r w:rsidRPr="005F48BB">
              <w:rPr>
                <w:rFonts w:cs="Arial"/>
                <w:color w:val="000000"/>
                <w:sz w:val="18"/>
                <w:szCs w:val="18"/>
              </w:rPr>
              <w:t>Poplar</w:t>
            </w:r>
          </w:p>
        </w:tc>
      </w:tr>
      <w:tr w:rsidR="00013826" w:rsidRPr="005F48BB" w14:paraId="795C7FD1" w14:textId="77777777" w:rsidTr="00DF14E7">
        <w:trPr>
          <w:trHeight w:val="288"/>
        </w:trPr>
        <w:tc>
          <w:tcPr>
            <w:tcW w:w="993" w:type="dxa"/>
            <w:tcBorders>
              <w:top w:val="nil"/>
              <w:left w:val="nil"/>
              <w:bottom w:val="nil"/>
              <w:right w:val="nil"/>
            </w:tcBorders>
            <w:shd w:val="clear" w:color="auto" w:fill="auto"/>
            <w:noWrap/>
            <w:hideMark/>
          </w:tcPr>
          <w:p w14:paraId="4CAFF7D2" w14:textId="77777777" w:rsidR="00013826" w:rsidRPr="005F48BB" w:rsidRDefault="00013826" w:rsidP="00DF14E7">
            <w:pPr>
              <w:jc w:val="center"/>
              <w:rPr>
                <w:rFonts w:cs="Arial"/>
                <w:color w:val="000000"/>
                <w:sz w:val="18"/>
                <w:szCs w:val="18"/>
              </w:rPr>
            </w:pPr>
            <w:r w:rsidRPr="005F48BB">
              <w:rPr>
                <w:rFonts w:cs="Arial"/>
                <w:color w:val="000000"/>
                <w:sz w:val="18"/>
                <w:szCs w:val="18"/>
              </w:rPr>
              <w:t>TG/38</w:t>
            </w:r>
          </w:p>
        </w:tc>
        <w:tc>
          <w:tcPr>
            <w:tcW w:w="2126" w:type="dxa"/>
            <w:tcBorders>
              <w:top w:val="nil"/>
              <w:left w:val="nil"/>
              <w:bottom w:val="nil"/>
              <w:right w:val="nil"/>
            </w:tcBorders>
            <w:shd w:val="clear" w:color="auto" w:fill="auto"/>
            <w:noWrap/>
            <w:hideMark/>
          </w:tcPr>
          <w:p w14:paraId="15C31DD7" w14:textId="77777777" w:rsidR="00013826" w:rsidRPr="005F48BB" w:rsidRDefault="00013826" w:rsidP="00DF14E7">
            <w:pPr>
              <w:jc w:val="left"/>
              <w:rPr>
                <w:rFonts w:cs="Arial"/>
                <w:color w:val="000000"/>
                <w:sz w:val="18"/>
                <w:szCs w:val="18"/>
              </w:rPr>
            </w:pPr>
            <w:r w:rsidRPr="005F48BB">
              <w:rPr>
                <w:rFonts w:cs="Arial"/>
                <w:color w:val="000000"/>
                <w:sz w:val="18"/>
                <w:szCs w:val="18"/>
              </w:rPr>
              <w:t>White Clover</w:t>
            </w:r>
          </w:p>
        </w:tc>
      </w:tr>
      <w:tr w:rsidR="00013826" w:rsidRPr="005F48BB" w14:paraId="7195E8FF" w14:textId="77777777" w:rsidTr="00DF14E7">
        <w:trPr>
          <w:trHeight w:val="288"/>
        </w:trPr>
        <w:tc>
          <w:tcPr>
            <w:tcW w:w="993" w:type="dxa"/>
            <w:tcBorders>
              <w:top w:val="nil"/>
              <w:left w:val="nil"/>
              <w:bottom w:val="nil"/>
              <w:right w:val="nil"/>
            </w:tcBorders>
            <w:shd w:val="clear" w:color="auto" w:fill="auto"/>
            <w:noWrap/>
            <w:hideMark/>
          </w:tcPr>
          <w:p w14:paraId="6CA07666" w14:textId="77777777" w:rsidR="00013826" w:rsidRPr="005F48BB" w:rsidRDefault="00013826" w:rsidP="00DF14E7">
            <w:pPr>
              <w:jc w:val="center"/>
              <w:rPr>
                <w:rFonts w:cs="Arial"/>
                <w:color w:val="000000"/>
                <w:sz w:val="18"/>
                <w:szCs w:val="18"/>
              </w:rPr>
            </w:pPr>
            <w:r w:rsidRPr="005F48BB">
              <w:rPr>
                <w:rFonts w:cs="Arial"/>
                <w:color w:val="000000"/>
                <w:sz w:val="18"/>
                <w:szCs w:val="18"/>
              </w:rPr>
              <w:t>TG/39</w:t>
            </w:r>
          </w:p>
        </w:tc>
        <w:tc>
          <w:tcPr>
            <w:tcW w:w="2126" w:type="dxa"/>
            <w:tcBorders>
              <w:top w:val="nil"/>
              <w:left w:val="nil"/>
              <w:bottom w:val="nil"/>
              <w:right w:val="nil"/>
            </w:tcBorders>
            <w:shd w:val="clear" w:color="auto" w:fill="auto"/>
            <w:noWrap/>
            <w:hideMark/>
          </w:tcPr>
          <w:p w14:paraId="62EB2276" w14:textId="77777777" w:rsidR="00013826" w:rsidRPr="005F48BB" w:rsidRDefault="00013826" w:rsidP="00DF14E7">
            <w:pPr>
              <w:jc w:val="left"/>
              <w:rPr>
                <w:rFonts w:cs="Arial"/>
                <w:color w:val="000000"/>
                <w:sz w:val="18"/>
                <w:szCs w:val="18"/>
              </w:rPr>
            </w:pPr>
            <w:r w:rsidRPr="005F48BB">
              <w:rPr>
                <w:rFonts w:cs="Arial"/>
                <w:color w:val="000000"/>
                <w:sz w:val="18"/>
                <w:szCs w:val="18"/>
              </w:rPr>
              <w:t>Tall Fescue</w:t>
            </w:r>
          </w:p>
        </w:tc>
      </w:tr>
      <w:tr w:rsidR="00013826" w:rsidRPr="005F48BB" w14:paraId="137721E9" w14:textId="77777777" w:rsidTr="00DF14E7">
        <w:trPr>
          <w:trHeight w:val="288"/>
        </w:trPr>
        <w:tc>
          <w:tcPr>
            <w:tcW w:w="993" w:type="dxa"/>
            <w:tcBorders>
              <w:top w:val="nil"/>
              <w:left w:val="nil"/>
              <w:bottom w:val="nil"/>
              <w:right w:val="nil"/>
            </w:tcBorders>
            <w:shd w:val="clear" w:color="auto" w:fill="auto"/>
            <w:noWrap/>
            <w:hideMark/>
          </w:tcPr>
          <w:p w14:paraId="1F188091" w14:textId="77777777" w:rsidR="00013826" w:rsidRPr="005F48BB" w:rsidRDefault="00013826" w:rsidP="00DF14E7">
            <w:pPr>
              <w:jc w:val="center"/>
              <w:rPr>
                <w:rFonts w:cs="Arial"/>
                <w:color w:val="000000"/>
                <w:sz w:val="18"/>
                <w:szCs w:val="18"/>
              </w:rPr>
            </w:pPr>
            <w:r w:rsidRPr="005F48BB">
              <w:rPr>
                <w:rFonts w:cs="Arial"/>
                <w:color w:val="000000"/>
                <w:sz w:val="18"/>
                <w:szCs w:val="18"/>
              </w:rPr>
              <w:t>TG/47</w:t>
            </w:r>
          </w:p>
        </w:tc>
        <w:tc>
          <w:tcPr>
            <w:tcW w:w="2126" w:type="dxa"/>
            <w:tcBorders>
              <w:top w:val="nil"/>
              <w:left w:val="nil"/>
              <w:bottom w:val="nil"/>
              <w:right w:val="nil"/>
            </w:tcBorders>
            <w:shd w:val="clear" w:color="auto" w:fill="auto"/>
            <w:noWrap/>
            <w:hideMark/>
          </w:tcPr>
          <w:p w14:paraId="0A08ECF5" w14:textId="77777777" w:rsidR="00013826" w:rsidRPr="005F48BB" w:rsidRDefault="00013826" w:rsidP="00DF14E7">
            <w:pPr>
              <w:jc w:val="left"/>
              <w:rPr>
                <w:rFonts w:cs="Arial"/>
                <w:color w:val="000000"/>
                <w:sz w:val="18"/>
                <w:szCs w:val="18"/>
              </w:rPr>
            </w:pPr>
            <w:r w:rsidRPr="005F48BB">
              <w:rPr>
                <w:rFonts w:cs="Arial"/>
                <w:color w:val="000000"/>
                <w:sz w:val="18"/>
                <w:szCs w:val="18"/>
              </w:rPr>
              <w:t>Streptocarpus</w:t>
            </w:r>
          </w:p>
        </w:tc>
      </w:tr>
      <w:tr w:rsidR="00013826" w:rsidRPr="005F48BB" w14:paraId="7FC2F7A1" w14:textId="77777777" w:rsidTr="00DF14E7">
        <w:trPr>
          <w:trHeight w:val="288"/>
        </w:trPr>
        <w:tc>
          <w:tcPr>
            <w:tcW w:w="993" w:type="dxa"/>
            <w:tcBorders>
              <w:top w:val="nil"/>
              <w:left w:val="nil"/>
              <w:bottom w:val="nil"/>
              <w:right w:val="nil"/>
            </w:tcBorders>
            <w:shd w:val="clear" w:color="auto" w:fill="auto"/>
            <w:noWrap/>
            <w:hideMark/>
          </w:tcPr>
          <w:p w14:paraId="5C5CB63E" w14:textId="77777777" w:rsidR="00013826" w:rsidRPr="005F48BB" w:rsidRDefault="00013826" w:rsidP="00DF14E7">
            <w:pPr>
              <w:jc w:val="center"/>
              <w:rPr>
                <w:rFonts w:cs="Arial"/>
                <w:color w:val="000000"/>
                <w:sz w:val="18"/>
                <w:szCs w:val="18"/>
              </w:rPr>
            </w:pPr>
            <w:r w:rsidRPr="005F48BB">
              <w:rPr>
                <w:rFonts w:cs="Arial"/>
                <w:color w:val="000000"/>
                <w:sz w:val="18"/>
                <w:szCs w:val="18"/>
              </w:rPr>
              <w:t>TG/62</w:t>
            </w:r>
          </w:p>
        </w:tc>
        <w:tc>
          <w:tcPr>
            <w:tcW w:w="2126" w:type="dxa"/>
            <w:tcBorders>
              <w:top w:val="nil"/>
              <w:left w:val="nil"/>
              <w:bottom w:val="nil"/>
              <w:right w:val="nil"/>
            </w:tcBorders>
            <w:shd w:val="clear" w:color="auto" w:fill="auto"/>
            <w:noWrap/>
            <w:hideMark/>
          </w:tcPr>
          <w:p w14:paraId="6BC8571E" w14:textId="77777777" w:rsidR="00013826" w:rsidRPr="005F48BB" w:rsidRDefault="00013826" w:rsidP="00DF14E7">
            <w:pPr>
              <w:jc w:val="left"/>
              <w:rPr>
                <w:rFonts w:cs="Arial"/>
                <w:color w:val="000000"/>
                <w:sz w:val="18"/>
                <w:szCs w:val="18"/>
              </w:rPr>
            </w:pPr>
            <w:r w:rsidRPr="005F48BB">
              <w:rPr>
                <w:rFonts w:cs="Arial"/>
                <w:color w:val="000000"/>
                <w:sz w:val="18"/>
                <w:szCs w:val="18"/>
              </w:rPr>
              <w:t>Rhubarb</w:t>
            </w:r>
          </w:p>
        </w:tc>
      </w:tr>
      <w:tr w:rsidR="00013826" w:rsidRPr="005F48BB" w14:paraId="7DF83AAB" w14:textId="77777777" w:rsidTr="00DF14E7">
        <w:trPr>
          <w:trHeight w:val="288"/>
        </w:trPr>
        <w:tc>
          <w:tcPr>
            <w:tcW w:w="993" w:type="dxa"/>
            <w:tcBorders>
              <w:top w:val="nil"/>
              <w:left w:val="nil"/>
              <w:bottom w:val="nil"/>
              <w:right w:val="nil"/>
            </w:tcBorders>
            <w:shd w:val="clear" w:color="auto" w:fill="auto"/>
            <w:noWrap/>
            <w:hideMark/>
          </w:tcPr>
          <w:p w14:paraId="75A2E4AE" w14:textId="77777777" w:rsidR="00013826" w:rsidRPr="005F48BB" w:rsidRDefault="00013826" w:rsidP="00DF14E7">
            <w:pPr>
              <w:jc w:val="center"/>
              <w:rPr>
                <w:rFonts w:cs="Arial"/>
                <w:color w:val="000000"/>
                <w:sz w:val="18"/>
                <w:szCs w:val="18"/>
              </w:rPr>
            </w:pPr>
            <w:r w:rsidRPr="005F48BB">
              <w:rPr>
                <w:rFonts w:cs="Arial"/>
                <w:color w:val="000000"/>
                <w:sz w:val="18"/>
                <w:szCs w:val="18"/>
              </w:rPr>
              <w:t>TG/66</w:t>
            </w:r>
          </w:p>
        </w:tc>
        <w:tc>
          <w:tcPr>
            <w:tcW w:w="2126" w:type="dxa"/>
            <w:tcBorders>
              <w:top w:val="nil"/>
              <w:left w:val="nil"/>
              <w:bottom w:val="nil"/>
              <w:right w:val="nil"/>
            </w:tcBorders>
            <w:shd w:val="clear" w:color="auto" w:fill="auto"/>
            <w:noWrap/>
            <w:hideMark/>
          </w:tcPr>
          <w:p w14:paraId="052BD788" w14:textId="77777777" w:rsidR="00013826" w:rsidRPr="005F48BB" w:rsidRDefault="00013826" w:rsidP="00DF14E7">
            <w:pPr>
              <w:jc w:val="left"/>
              <w:rPr>
                <w:rFonts w:cs="Arial"/>
                <w:color w:val="000000"/>
                <w:sz w:val="18"/>
                <w:szCs w:val="18"/>
              </w:rPr>
            </w:pPr>
            <w:r w:rsidRPr="005F48BB">
              <w:rPr>
                <w:rFonts w:cs="Arial"/>
                <w:color w:val="000000"/>
                <w:sz w:val="18"/>
                <w:szCs w:val="18"/>
              </w:rPr>
              <w:t>Lupins</w:t>
            </w:r>
          </w:p>
        </w:tc>
      </w:tr>
      <w:tr w:rsidR="00013826" w:rsidRPr="005F48BB" w14:paraId="1BA797F5" w14:textId="77777777" w:rsidTr="00DF14E7">
        <w:trPr>
          <w:trHeight w:val="288"/>
        </w:trPr>
        <w:tc>
          <w:tcPr>
            <w:tcW w:w="993" w:type="dxa"/>
            <w:tcBorders>
              <w:top w:val="nil"/>
              <w:left w:val="nil"/>
              <w:bottom w:val="nil"/>
              <w:right w:val="nil"/>
            </w:tcBorders>
            <w:shd w:val="clear" w:color="auto" w:fill="auto"/>
            <w:noWrap/>
            <w:hideMark/>
          </w:tcPr>
          <w:p w14:paraId="36EFB027" w14:textId="77777777" w:rsidR="00013826" w:rsidRPr="005F48BB" w:rsidRDefault="00013826" w:rsidP="00DF14E7">
            <w:pPr>
              <w:jc w:val="center"/>
              <w:rPr>
                <w:rFonts w:cs="Arial"/>
                <w:color w:val="000000"/>
                <w:sz w:val="18"/>
                <w:szCs w:val="18"/>
              </w:rPr>
            </w:pPr>
            <w:r w:rsidRPr="005F48BB">
              <w:rPr>
                <w:rFonts w:cs="Arial"/>
                <w:color w:val="000000"/>
                <w:sz w:val="18"/>
                <w:szCs w:val="18"/>
              </w:rPr>
              <w:t>TG/67</w:t>
            </w:r>
          </w:p>
        </w:tc>
        <w:tc>
          <w:tcPr>
            <w:tcW w:w="2126" w:type="dxa"/>
            <w:tcBorders>
              <w:top w:val="nil"/>
              <w:left w:val="nil"/>
              <w:bottom w:val="nil"/>
              <w:right w:val="nil"/>
            </w:tcBorders>
            <w:shd w:val="clear" w:color="auto" w:fill="auto"/>
            <w:noWrap/>
            <w:hideMark/>
          </w:tcPr>
          <w:p w14:paraId="24458FBA" w14:textId="77777777" w:rsidR="00013826" w:rsidRPr="005F48BB" w:rsidRDefault="00013826" w:rsidP="00DF14E7">
            <w:pPr>
              <w:jc w:val="left"/>
              <w:rPr>
                <w:rFonts w:cs="Arial"/>
                <w:color w:val="000000"/>
                <w:sz w:val="18"/>
                <w:szCs w:val="18"/>
              </w:rPr>
            </w:pPr>
            <w:r w:rsidRPr="005F48BB">
              <w:rPr>
                <w:rFonts w:cs="Arial"/>
                <w:color w:val="000000"/>
                <w:sz w:val="18"/>
                <w:szCs w:val="18"/>
              </w:rPr>
              <w:t>Red Fescue</w:t>
            </w:r>
          </w:p>
        </w:tc>
      </w:tr>
      <w:tr w:rsidR="00013826" w:rsidRPr="005F48BB" w14:paraId="614F1A4B" w14:textId="77777777" w:rsidTr="00DF14E7">
        <w:trPr>
          <w:trHeight w:val="288"/>
        </w:trPr>
        <w:tc>
          <w:tcPr>
            <w:tcW w:w="993" w:type="dxa"/>
            <w:tcBorders>
              <w:top w:val="nil"/>
              <w:left w:val="nil"/>
              <w:bottom w:val="nil"/>
              <w:right w:val="nil"/>
            </w:tcBorders>
            <w:shd w:val="clear" w:color="auto" w:fill="auto"/>
            <w:noWrap/>
            <w:hideMark/>
          </w:tcPr>
          <w:p w14:paraId="077D4D20" w14:textId="77777777" w:rsidR="00013826" w:rsidRPr="005F48BB" w:rsidRDefault="00013826" w:rsidP="00DF14E7">
            <w:pPr>
              <w:jc w:val="center"/>
              <w:rPr>
                <w:rFonts w:cs="Arial"/>
                <w:color w:val="000000"/>
                <w:sz w:val="18"/>
                <w:szCs w:val="18"/>
              </w:rPr>
            </w:pPr>
            <w:r w:rsidRPr="005F48BB">
              <w:rPr>
                <w:rFonts w:cs="Arial"/>
                <w:color w:val="000000"/>
                <w:sz w:val="18"/>
                <w:szCs w:val="18"/>
              </w:rPr>
              <w:t>TG/69</w:t>
            </w:r>
          </w:p>
        </w:tc>
        <w:tc>
          <w:tcPr>
            <w:tcW w:w="2126" w:type="dxa"/>
            <w:tcBorders>
              <w:top w:val="nil"/>
              <w:left w:val="nil"/>
              <w:bottom w:val="nil"/>
              <w:right w:val="nil"/>
            </w:tcBorders>
            <w:shd w:val="clear" w:color="auto" w:fill="auto"/>
            <w:noWrap/>
            <w:hideMark/>
          </w:tcPr>
          <w:p w14:paraId="6D048429" w14:textId="77777777" w:rsidR="00013826" w:rsidRPr="005F48BB" w:rsidRDefault="00013826" w:rsidP="00DF14E7">
            <w:pPr>
              <w:jc w:val="left"/>
              <w:rPr>
                <w:rFonts w:cs="Arial"/>
                <w:color w:val="000000"/>
                <w:sz w:val="18"/>
                <w:szCs w:val="18"/>
              </w:rPr>
            </w:pPr>
            <w:r w:rsidRPr="005F48BB">
              <w:rPr>
                <w:rFonts w:cs="Arial"/>
                <w:color w:val="000000"/>
                <w:sz w:val="18"/>
                <w:szCs w:val="18"/>
              </w:rPr>
              <w:t>Forsythia</w:t>
            </w:r>
          </w:p>
        </w:tc>
      </w:tr>
      <w:tr w:rsidR="00013826" w:rsidRPr="005F48BB" w14:paraId="06FAAE3A" w14:textId="77777777" w:rsidTr="00DF14E7">
        <w:trPr>
          <w:trHeight w:val="288"/>
        </w:trPr>
        <w:tc>
          <w:tcPr>
            <w:tcW w:w="993" w:type="dxa"/>
            <w:tcBorders>
              <w:top w:val="nil"/>
              <w:left w:val="nil"/>
              <w:bottom w:val="nil"/>
              <w:right w:val="nil"/>
            </w:tcBorders>
            <w:shd w:val="clear" w:color="auto" w:fill="auto"/>
            <w:noWrap/>
            <w:hideMark/>
          </w:tcPr>
          <w:p w14:paraId="32B0A3C3" w14:textId="77777777" w:rsidR="00013826" w:rsidRPr="005F48BB" w:rsidRDefault="00013826" w:rsidP="00DF14E7">
            <w:pPr>
              <w:jc w:val="center"/>
              <w:rPr>
                <w:rFonts w:cs="Arial"/>
                <w:color w:val="000000"/>
                <w:sz w:val="18"/>
                <w:szCs w:val="18"/>
              </w:rPr>
            </w:pPr>
            <w:r w:rsidRPr="005F48BB">
              <w:rPr>
                <w:rFonts w:cs="Arial"/>
                <w:color w:val="000000"/>
                <w:sz w:val="18"/>
                <w:szCs w:val="18"/>
              </w:rPr>
              <w:t>TG/79</w:t>
            </w:r>
          </w:p>
        </w:tc>
        <w:tc>
          <w:tcPr>
            <w:tcW w:w="2126" w:type="dxa"/>
            <w:tcBorders>
              <w:top w:val="nil"/>
              <w:left w:val="nil"/>
              <w:bottom w:val="nil"/>
              <w:right w:val="nil"/>
            </w:tcBorders>
            <w:shd w:val="clear" w:color="auto" w:fill="auto"/>
            <w:noWrap/>
            <w:hideMark/>
          </w:tcPr>
          <w:p w14:paraId="3D8734A0" w14:textId="77777777" w:rsidR="00013826" w:rsidRPr="005F48BB" w:rsidRDefault="00013826" w:rsidP="00DF14E7">
            <w:pPr>
              <w:jc w:val="left"/>
              <w:rPr>
                <w:rFonts w:cs="Arial"/>
                <w:color w:val="000000"/>
                <w:sz w:val="18"/>
                <w:szCs w:val="18"/>
              </w:rPr>
            </w:pPr>
            <w:r w:rsidRPr="005F48BB">
              <w:rPr>
                <w:rFonts w:cs="Arial"/>
                <w:color w:val="000000"/>
                <w:sz w:val="18"/>
                <w:szCs w:val="18"/>
              </w:rPr>
              <w:t>White Cedar</w:t>
            </w:r>
          </w:p>
        </w:tc>
      </w:tr>
      <w:tr w:rsidR="00013826" w:rsidRPr="005F48BB" w14:paraId="60A01110" w14:textId="77777777" w:rsidTr="00DF14E7">
        <w:trPr>
          <w:trHeight w:val="288"/>
        </w:trPr>
        <w:tc>
          <w:tcPr>
            <w:tcW w:w="993" w:type="dxa"/>
            <w:tcBorders>
              <w:top w:val="nil"/>
              <w:left w:val="nil"/>
              <w:bottom w:val="nil"/>
              <w:right w:val="nil"/>
            </w:tcBorders>
            <w:shd w:val="clear" w:color="auto" w:fill="auto"/>
            <w:noWrap/>
            <w:hideMark/>
          </w:tcPr>
          <w:p w14:paraId="59FAA137" w14:textId="77777777" w:rsidR="00013826" w:rsidRPr="005F48BB" w:rsidRDefault="00013826" w:rsidP="00DF14E7">
            <w:pPr>
              <w:jc w:val="center"/>
              <w:rPr>
                <w:rFonts w:cs="Arial"/>
                <w:color w:val="000000"/>
                <w:sz w:val="18"/>
                <w:szCs w:val="18"/>
              </w:rPr>
            </w:pPr>
            <w:r w:rsidRPr="005F48BB">
              <w:rPr>
                <w:rFonts w:cs="Arial"/>
                <w:color w:val="000000"/>
                <w:sz w:val="18"/>
                <w:szCs w:val="18"/>
              </w:rPr>
              <w:t>TG/87</w:t>
            </w:r>
          </w:p>
        </w:tc>
        <w:tc>
          <w:tcPr>
            <w:tcW w:w="2126" w:type="dxa"/>
            <w:tcBorders>
              <w:top w:val="nil"/>
              <w:left w:val="nil"/>
              <w:bottom w:val="nil"/>
              <w:right w:val="nil"/>
            </w:tcBorders>
            <w:shd w:val="clear" w:color="auto" w:fill="auto"/>
            <w:noWrap/>
            <w:hideMark/>
          </w:tcPr>
          <w:p w14:paraId="7F079305" w14:textId="77777777" w:rsidR="00013826" w:rsidRPr="005F48BB" w:rsidRDefault="00013826" w:rsidP="00DF14E7">
            <w:pPr>
              <w:jc w:val="left"/>
              <w:rPr>
                <w:rFonts w:cs="Arial"/>
                <w:color w:val="000000"/>
                <w:sz w:val="18"/>
                <w:szCs w:val="18"/>
              </w:rPr>
            </w:pPr>
            <w:r w:rsidRPr="005F48BB">
              <w:rPr>
                <w:rFonts w:cs="Arial"/>
                <w:color w:val="000000"/>
                <w:sz w:val="18"/>
                <w:szCs w:val="18"/>
              </w:rPr>
              <w:t xml:space="preserve">Narcissi </w:t>
            </w:r>
            <w:r w:rsidRPr="005F48BB">
              <w:rPr>
                <w:rFonts w:cs="Arial"/>
                <w:color w:val="000000"/>
                <w:sz w:val="18"/>
                <w:szCs w:val="18"/>
              </w:rPr>
              <w:br/>
              <w:t>(including Daffodils)</w:t>
            </w:r>
          </w:p>
        </w:tc>
      </w:tr>
      <w:tr w:rsidR="00013826" w:rsidRPr="005F48BB" w14:paraId="531DEF38" w14:textId="77777777" w:rsidTr="00DF14E7">
        <w:trPr>
          <w:trHeight w:val="288"/>
        </w:trPr>
        <w:tc>
          <w:tcPr>
            <w:tcW w:w="993" w:type="dxa"/>
            <w:tcBorders>
              <w:top w:val="nil"/>
              <w:left w:val="nil"/>
              <w:bottom w:val="nil"/>
              <w:right w:val="nil"/>
            </w:tcBorders>
            <w:shd w:val="clear" w:color="auto" w:fill="auto"/>
            <w:noWrap/>
            <w:hideMark/>
          </w:tcPr>
          <w:p w14:paraId="77BB8287" w14:textId="77777777" w:rsidR="00013826" w:rsidRPr="005F48BB" w:rsidRDefault="00013826" w:rsidP="00DF14E7">
            <w:pPr>
              <w:jc w:val="center"/>
              <w:rPr>
                <w:rFonts w:cs="Arial"/>
                <w:color w:val="000000"/>
                <w:sz w:val="18"/>
                <w:szCs w:val="18"/>
              </w:rPr>
            </w:pPr>
            <w:r w:rsidRPr="005F48BB">
              <w:rPr>
                <w:rFonts w:cs="Arial"/>
                <w:color w:val="000000"/>
                <w:sz w:val="18"/>
                <w:szCs w:val="18"/>
              </w:rPr>
              <w:t>TG/91</w:t>
            </w:r>
          </w:p>
        </w:tc>
        <w:tc>
          <w:tcPr>
            <w:tcW w:w="2126" w:type="dxa"/>
            <w:tcBorders>
              <w:top w:val="nil"/>
              <w:left w:val="nil"/>
              <w:bottom w:val="nil"/>
              <w:right w:val="nil"/>
            </w:tcBorders>
            <w:shd w:val="clear" w:color="auto" w:fill="auto"/>
            <w:noWrap/>
            <w:hideMark/>
          </w:tcPr>
          <w:p w14:paraId="6F8B6E93" w14:textId="77777777" w:rsidR="00013826" w:rsidRPr="005F48BB" w:rsidRDefault="00013826" w:rsidP="00DF14E7">
            <w:pPr>
              <w:jc w:val="left"/>
              <w:rPr>
                <w:rFonts w:cs="Arial"/>
                <w:color w:val="000000"/>
                <w:sz w:val="18"/>
                <w:szCs w:val="18"/>
              </w:rPr>
            </w:pPr>
            <w:r w:rsidRPr="005F48BB">
              <w:rPr>
                <w:rFonts w:cs="Arial"/>
                <w:color w:val="000000"/>
                <w:sz w:val="18"/>
                <w:szCs w:val="18"/>
              </w:rPr>
              <w:t>Crown of Thorns</w:t>
            </w:r>
          </w:p>
        </w:tc>
      </w:tr>
      <w:tr w:rsidR="00013826" w:rsidRPr="005F48BB" w14:paraId="23AF8A97" w14:textId="77777777" w:rsidTr="00DF14E7">
        <w:trPr>
          <w:trHeight w:val="288"/>
        </w:trPr>
        <w:tc>
          <w:tcPr>
            <w:tcW w:w="993" w:type="dxa"/>
            <w:tcBorders>
              <w:top w:val="nil"/>
              <w:left w:val="nil"/>
              <w:bottom w:val="nil"/>
              <w:right w:val="nil"/>
            </w:tcBorders>
            <w:shd w:val="clear" w:color="auto" w:fill="auto"/>
            <w:noWrap/>
            <w:hideMark/>
          </w:tcPr>
          <w:p w14:paraId="3E6F0DE3" w14:textId="77777777" w:rsidR="00013826" w:rsidRPr="005F48BB" w:rsidRDefault="00013826" w:rsidP="00DF14E7">
            <w:pPr>
              <w:jc w:val="center"/>
              <w:rPr>
                <w:rFonts w:cs="Arial"/>
                <w:color w:val="000000"/>
                <w:sz w:val="18"/>
                <w:szCs w:val="18"/>
              </w:rPr>
            </w:pPr>
            <w:r w:rsidRPr="005F48BB">
              <w:rPr>
                <w:rFonts w:cs="Arial"/>
                <w:color w:val="000000"/>
                <w:sz w:val="18"/>
                <w:szCs w:val="18"/>
              </w:rPr>
              <w:t>TG/103</w:t>
            </w:r>
          </w:p>
        </w:tc>
        <w:tc>
          <w:tcPr>
            <w:tcW w:w="2126" w:type="dxa"/>
            <w:tcBorders>
              <w:top w:val="nil"/>
              <w:left w:val="nil"/>
              <w:bottom w:val="nil"/>
              <w:right w:val="nil"/>
            </w:tcBorders>
            <w:shd w:val="clear" w:color="auto" w:fill="auto"/>
            <w:noWrap/>
            <w:hideMark/>
          </w:tcPr>
          <w:p w14:paraId="45748F70" w14:textId="77777777" w:rsidR="00013826" w:rsidRPr="005F48BB" w:rsidRDefault="00013826" w:rsidP="00DF14E7">
            <w:pPr>
              <w:jc w:val="left"/>
              <w:rPr>
                <w:rFonts w:cs="Arial"/>
                <w:color w:val="000000"/>
                <w:sz w:val="18"/>
                <w:szCs w:val="18"/>
              </w:rPr>
            </w:pPr>
            <w:r w:rsidRPr="005F48BB">
              <w:rPr>
                <w:rFonts w:cs="Arial"/>
                <w:color w:val="000000"/>
                <w:sz w:val="18"/>
                <w:szCs w:val="18"/>
              </w:rPr>
              <w:t>Juniper</w:t>
            </w:r>
          </w:p>
        </w:tc>
      </w:tr>
      <w:tr w:rsidR="00013826" w:rsidRPr="005F48BB" w14:paraId="662BE1A2" w14:textId="77777777" w:rsidTr="00DF14E7">
        <w:trPr>
          <w:trHeight w:val="288"/>
        </w:trPr>
        <w:tc>
          <w:tcPr>
            <w:tcW w:w="993" w:type="dxa"/>
            <w:tcBorders>
              <w:top w:val="nil"/>
              <w:left w:val="nil"/>
              <w:bottom w:val="nil"/>
              <w:right w:val="nil"/>
            </w:tcBorders>
            <w:shd w:val="clear" w:color="auto" w:fill="auto"/>
            <w:noWrap/>
            <w:hideMark/>
          </w:tcPr>
          <w:p w14:paraId="20648099" w14:textId="77777777" w:rsidR="00013826" w:rsidRPr="005F48BB" w:rsidRDefault="00013826" w:rsidP="00DF14E7">
            <w:pPr>
              <w:jc w:val="center"/>
              <w:rPr>
                <w:rFonts w:cs="Arial"/>
                <w:color w:val="000000"/>
                <w:sz w:val="18"/>
                <w:szCs w:val="18"/>
              </w:rPr>
            </w:pPr>
            <w:r w:rsidRPr="005F48BB">
              <w:rPr>
                <w:rFonts w:cs="Arial"/>
                <w:color w:val="000000"/>
                <w:sz w:val="18"/>
                <w:szCs w:val="18"/>
              </w:rPr>
              <w:t>TG/104</w:t>
            </w:r>
          </w:p>
        </w:tc>
        <w:tc>
          <w:tcPr>
            <w:tcW w:w="2126" w:type="dxa"/>
            <w:tcBorders>
              <w:top w:val="nil"/>
              <w:left w:val="nil"/>
              <w:bottom w:val="nil"/>
              <w:right w:val="nil"/>
            </w:tcBorders>
            <w:shd w:val="clear" w:color="auto" w:fill="auto"/>
            <w:noWrap/>
            <w:hideMark/>
          </w:tcPr>
          <w:p w14:paraId="4AA63AD5" w14:textId="77777777" w:rsidR="00013826" w:rsidRPr="005F48BB" w:rsidRDefault="00013826" w:rsidP="00DF14E7">
            <w:pPr>
              <w:jc w:val="left"/>
              <w:rPr>
                <w:rFonts w:cs="Arial"/>
                <w:color w:val="000000"/>
                <w:sz w:val="18"/>
                <w:szCs w:val="18"/>
              </w:rPr>
            </w:pPr>
            <w:r w:rsidRPr="005F48BB">
              <w:rPr>
                <w:rFonts w:cs="Arial"/>
                <w:color w:val="000000"/>
                <w:sz w:val="18"/>
                <w:szCs w:val="18"/>
              </w:rPr>
              <w:t>Melon</w:t>
            </w:r>
          </w:p>
        </w:tc>
      </w:tr>
      <w:tr w:rsidR="00013826" w:rsidRPr="005F48BB" w14:paraId="62C3BBE0" w14:textId="77777777" w:rsidTr="00DF14E7">
        <w:trPr>
          <w:trHeight w:val="288"/>
        </w:trPr>
        <w:tc>
          <w:tcPr>
            <w:tcW w:w="993" w:type="dxa"/>
            <w:tcBorders>
              <w:top w:val="nil"/>
              <w:left w:val="nil"/>
              <w:bottom w:val="nil"/>
              <w:right w:val="nil"/>
            </w:tcBorders>
            <w:shd w:val="clear" w:color="auto" w:fill="auto"/>
            <w:noWrap/>
            <w:hideMark/>
          </w:tcPr>
          <w:p w14:paraId="3C7BDF0A" w14:textId="77777777" w:rsidR="00013826" w:rsidRPr="005F48BB" w:rsidRDefault="00013826" w:rsidP="00DF14E7">
            <w:pPr>
              <w:jc w:val="center"/>
              <w:rPr>
                <w:rFonts w:cs="Arial"/>
                <w:color w:val="000000"/>
                <w:sz w:val="18"/>
                <w:szCs w:val="18"/>
              </w:rPr>
            </w:pPr>
            <w:r w:rsidRPr="005F48BB">
              <w:rPr>
                <w:rFonts w:cs="Arial"/>
                <w:color w:val="000000"/>
                <w:sz w:val="18"/>
                <w:szCs w:val="18"/>
              </w:rPr>
              <w:t>TG/112</w:t>
            </w:r>
          </w:p>
        </w:tc>
        <w:tc>
          <w:tcPr>
            <w:tcW w:w="2126" w:type="dxa"/>
            <w:tcBorders>
              <w:top w:val="nil"/>
              <w:left w:val="nil"/>
              <w:bottom w:val="nil"/>
              <w:right w:val="nil"/>
            </w:tcBorders>
            <w:shd w:val="clear" w:color="auto" w:fill="auto"/>
            <w:noWrap/>
            <w:hideMark/>
          </w:tcPr>
          <w:p w14:paraId="77285EA4" w14:textId="77777777" w:rsidR="00013826" w:rsidRPr="005F48BB" w:rsidRDefault="00013826" w:rsidP="00DF14E7">
            <w:pPr>
              <w:jc w:val="left"/>
              <w:rPr>
                <w:rFonts w:cs="Arial"/>
                <w:color w:val="000000"/>
                <w:sz w:val="18"/>
                <w:szCs w:val="18"/>
              </w:rPr>
            </w:pPr>
            <w:r w:rsidRPr="005F48BB">
              <w:rPr>
                <w:rFonts w:cs="Arial"/>
                <w:color w:val="000000"/>
                <w:sz w:val="18"/>
                <w:szCs w:val="18"/>
              </w:rPr>
              <w:t>Mango</w:t>
            </w:r>
          </w:p>
        </w:tc>
      </w:tr>
      <w:tr w:rsidR="00013826" w:rsidRPr="005F48BB" w14:paraId="779B4C12" w14:textId="77777777" w:rsidTr="00DF14E7">
        <w:trPr>
          <w:trHeight w:val="288"/>
        </w:trPr>
        <w:tc>
          <w:tcPr>
            <w:tcW w:w="993" w:type="dxa"/>
            <w:tcBorders>
              <w:top w:val="nil"/>
              <w:left w:val="nil"/>
              <w:bottom w:val="nil"/>
              <w:right w:val="nil"/>
            </w:tcBorders>
            <w:shd w:val="clear" w:color="auto" w:fill="auto"/>
            <w:noWrap/>
            <w:hideMark/>
          </w:tcPr>
          <w:p w14:paraId="0A0B7BC9" w14:textId="77777777" w:rsidR="00013826" w:rsidRPr="005F48BB" w:rsidRDefault="00013826" w:rsidP="00DF14E7">
            <w:pPr>
              <w:jc w:val="center"/>
              <w:rPr>
                <w:rFonts w:cs="Arial"/>
                <w:color w:val="000000"/>
                <w:sz w:val="18"/>
                <w:szCs w:val="18"/>
              </w:rPr>
            </w:pPr>
            <w:r w:rsidRPr="005F48BB">
              <w:rPr>
                <w:rFonts w:cs="Arial"/>
                <w:color w:val="000000"/>
                <w:sz w:val="18"/>
                <w:szCs w:val="18"/>
              </w:rPr>
              <w:t>TG/113</w:t>
            </w:r>
          </w:p>
        </w:tc>
        <w:tc>
          <w:tcPr>
            <w:tcW w:w="2126" w:type="dxa"/>
            <w:tcBorders>
              <w:top w:val="nil"/>
              <w:left w:val="nil"/>
              <w:bottom w:val="nil"/>
              <w:right w:val="nil"/>
            </w:tcBorders>
            <w:shd w:val="clear" w:color="auto" w:fill="auto"/>
            <w:noWrap/>
            <w:hideMark/>
          </w:tcPr>
          <w:p w14:paraId="759887B6" w14:textId="77777777" w:rsidR="00013826" w:rsidRPr="005F48BB" w:rsidRDefault="00013826" w:rsidP="00DF14E7">
            <w:pPr>
              <w:jc w:val="left"/>
              <w:rPr>
                <w:rFonts w:cs="Arial"/>
                <w:color w:val="000000"/>
                <w:sz w:val="18"/>
                <w:szCs w:val="18"/>
              </w:rPr>
            </w:pPr>
            <w:r w:rsidRPr="005F48BB">
              <w:rPr>
                <w:rFonts w:cs="Arial"/>
                <w:color w:val="000000"/>
                <w:sz w:val="18"/>
                <w:szCs w:val="18"/>
              </w:rPr>
              <w:t>Easter Cactus</w:t>
            </w:r>
          </w:p>
        </w:tc>
      </w:tr>
      <w:tr w:rsidR="00013826" w:rsidRPr="005F48BB" w14:paraId="69BF3DC4" w14:textId="77777777" w:rsidTr="00DF14E7">
        <w:trPr>
          <w:trHeight w:val="288"/>
        </w:trPr>
        <w:tc>
          <w:tcPr>
            <w:tcW w:w="993" w:type="dxa"/>
            <w:tcBorders>
              <w:top w:val="nil"/>
              <w:left w:val="nil"/>
              <w:bottom w:val="nil"/>
              <w:right w:val="nil"/>
            </w:tcBorders>
            <w:shd w:val="clear" w:color="auto" w:fill="auto"/>
            <w:noWrap/>
            <w:hideMark/>
          </w:tcPr>
          <w:p w14:paraId="1BC25197" w14:textId="77777777" w:rsidR="00013826" w:rsidRPr="005F48BB" w:rsidRDefault="00013826" w:rsidP="00DF14E7">
            <w:pPr>
              <w:jc w:val="center"/>
              <w:rPr>
                <w:rFonts w:cs="Arial"/>
                <w:color w:val="000000"/>
                <w:sz w:val="18"/>
                <w:szCs w:val="18"/>
              </w:rPr>
            </w:pPr>
            <w:r w:rsidRPr="005F48BB">
              <w:rPr>
                <w:rFonts w:cs="Arial"/>
                <w:color w:val="000000"/>
                <w:sz w:val="18"/>
                <w:szCs w:val="18"/>
              </w:rPr>
              <w:t>TG/114</w:t>
            </w:r>
          </w:p>
        </w:tc>
        <w:tc>
          <w:tcPr>
            <w:tcW w:w="2126" w:type="dxa"/>
            <w:tcBorders>
              <w:top w:val="nil"/>
              <w:left w:val="nil"/>
              <w:bottom w:val="nil"/>
              <w:right w:val="nil"/>
            </w:tcBorders>
            <w:shd w:val="clear" w:color="auto" w:fill="auto"/>
            <w:noWrap/>
            <w:hideMark/>
          </w:tcPr>
          <w:p w14:paraId="08C0DBDC" w14:textId="77777777" w:rsidR="00013826" w:rsidRPr="005F48BB" w:rsidRDefault="00013826" w:rsidP="00DF14E7">
            <w:pPr>
              <w:jc w:val="left"/>
              <w:rPr>
                <w:rFonts w:cs="Arial"/>
                <w:color w:val="000000"/>
                <w:sz w:val="18"/>
                <w:szCs w:val="18"/>
              </w:rPr>
            </w:pPr>
            <w:proofErr w:type="spellStart"/>
            <w:r w:rsidRPr="005F48BB">
              <w:rPr>
                <w:rFonts w:cs="Arial"/>
                <w:color w:val="000000"/>
                <w:sz w:val="18"/>
                <w:szCs w:val="18"/>
              </w:rPr>
              <w:t>Exacum</w:t>
            </w:r>
            <w:proofErr w:type="spellEnd"/>
          </w:p>
        </w:tc>
      </w:tr>
      <w:tr w:rsidR="00013826" w:rsidRPr="005F48BB" w14:paraId="4B0528B7" w14:textId="77777777" w:rsidTr="00DF14E7">
        <w:trPr>
          <w:trHeight w:val="288"/>
        </w:trPr>
        <w:tc>
          <w:tcPr>
            <w:tcW w:w="993" w:type="dxa"/>
            <w:tcBorders>
              <w:top w:val="nil"/>
              <w:left w:val="nil"/>
              <w:bottom w:val="nil"/>
              <w:right w:val="nil"/>
            </w:tcBorders>
            <w:shd w:val="clear" w:color="auto" w:fill="auto"/>
            <w:noWrap/>
            <w:hideMark/>
          </w:tcPr>
          <w:p w14:paraId="68B186E8" w14:textId="77777777" w:rsidR="00013826" w:rsidRPr="005F48BB" w:rsidRDefault="00013826" w:rsidP="00DF14E7">
            <w:pPr>
              <w:jc w:val="center"/>
              <w:rPr>
                <w:rFonts w:cs="Arial"/>
                <w:color w:val="000000"/>
                <w:sz w:val="18"/>
                <w:szCs w:val="18"/>
              </w:rPr>
            </w:pPr>
            <w:r w:rsidRPr="005F48BB">
              <w:rPr>
                <w:rFonts w:cs="Arial"/>
                <w:color w:val="000000"/>
                <w:sz w:val="18"/>
                <w:szCs w:val="18"/>
              </w:rPr>
              <w:t>TG/115</w:t>
            </w:r>
          </w:p>
        </w:tc>
        <w:tc>
          <w:tcPr>
            <w:tcW w:w="2126" w:type="dxa"/>
            <w:tcBorders>
              <w:top w:val="nil"/>
              <w:left w:val="nil"/>
              <w:bottom w:val="nil"/>
              <w:right w:val="nil"/>
            </w:tcBorders>
            <w:shd w:val="clear" w:color="auto" w:fill="auto"/>
            <w:noWrap/>
            <w:hideMark/>
          </w:tcPr>
          <w:p w14:paraId="7D915209" w14:textId="77777777" w:rsidR="00013826" w:rsidRPr="005F48BB" w:rsidRDefault="00013826" w:rsidP="00DF14E7">
            <w:pPr>
              <w:jc w:val="left"/>
              <w:rPr>
                <w:rFonts w:cs="Arial"/>
                <w:color w:val="000000"/>
                <w:sz w:val="18"/>
                <w:szCs w:val="18"/>
              </w:rPr>
            </w:pPr>
            <w:r w:rsidRPr="005F48BB">
              <w:rPr>
                <w:rFonts w:cs="Arial"/>
                <w:color w:val="000000"/>
                <w:sz w:val="18"/>
                <w:szCs w:val="18"/>
              </w:rPr>
              <w:t>Tulip</w:t>
            </w:r>
          </w:p>
        </w:tc>
      </w:tr>
      <w:tr w:rsidR="00013826" w:rsidRPr="005F48BB" w14:paraId="0EDCCD0D" w14:textId="77777777" w:rsidTr="00DF14E7">
        <w:trPr>
          <w:trHeight w:val="288"/>
        </w:trPr>
        <w:tc>
          <w:tcPr>
            <w:tcW w:w="993" w:type="dxa"/>
            <w:tcBorders>
              <w:top w:val="nil"/>
              <w:left w:val="nil"/>
              <w:bottom w:val="nil"/>
              <w:right w:val="nil"/>
            </w:tcBorders>
            <w:shd w:val="clear" w:color="auto" w:fill="auto"/>
            <w:noWrap/>
            <w:hideMark/>
          </w:tcPr>
          <w:p w14:paraId="1FF7E1A7" w14:textId="77777777" w:rsidR="00013826" w:rsidRPr="005F48BB" w:rsidRDefault="00013826" w:rsidP="00DF14E7">
            <w:pPr>
              <w:jc w:val="center"/>
              <w:rPr>
                <w:rFonts w:cs="Arial"/>
                <w:color w:val="000000"/>
                <w:sz w:val="18"/>
                <w:szCs w:val="18"/>
              </w:rPr>
            </w:pPr>
            <w:r w:rsidRPr="005F48BB">
              <w:rPr>
                <w:rFonts w:cs="Arial"/>
                <w:color w:val="000000"/>
                <w:sz w:val="18"/>
                <w:szCs w:val="18"/>
              </w:rPr>
              <w:t>TG/119</w:t>
            </w:r>
          </w:p>
        </w:tc>
        <w:tc>
          <w:tcPr>
            <w:tcW w:w="2126" w:type="dxa"/>
            <w:tcBorders>
              <w:top w:val="nil"/>
              <w:left w:val="nil"/>
              <w:bottom w:val="nil"/>
              <w:right w:val="nil"/>
            </w:tcBorders>
            <w:shd w:val="clear" w:color="auto" w:fill="auto"/>
            <w:noWrap/>
            <w:hideMark/>
          </w:tcPr>
          <w:p w14:paraId="03989019" w14:textId="77777777" w:rsidR="00013826" w:rsidRPr="005F48BB" w:rsidRDefault="00013826" w:rsidP="00DF14E7">
            <w:pPr>
              <w:jc w:val="left"/>
              <w:rPr>
                <w:rFonts w:cs="Arial"/>
                <w:color w:val="000000"/>
                <w:sz w:val="18"/>
                <w:szCs w:val="18"/>
              </w:rPr>
            </w:pPr>
            <w:r w:rsidRPr="005F48BB">
              <w:rPr>
                <w:rFonts w:cs="Arial"/>
                <w:color w:val="000000"/>
                <w:sz w:val="18"/>
                <w:szCs w:val="18"/>
              </w:rPr>
              <w:t>Squash</w:t>
            </w:r>
          </w:p>
        </w:tc>
      </w:tr>
      <w:tr w:rsidR="00013826" w:rsidRPr="005F48BB" w14:paraId="76159CC7" w14:textId="77777777" w:rsidTr="00DF14E7">
        <w:trPr>
          <w:trHeight w:val="288"/>
        </w:trPr>
        <w:tc>
          <w:tcPr>
            <w:tcW w:w="993" w:type="dxa"/>
            <w:tcBorders>
              <w:top w:val="nil"/>
              <w:left w:val="nil"/>
              <w:bottom w:val="nil"/>
              <w:right w:val="nil"/>
            </w:tcBorders>
            <w:shd w:val="clear" w:color="auto" w:fill="auto"/>
            <w:noWrap/>
            <w:hideMark/>
          </w:tcPr>
          <w:p w14:paraId="47B32784" w14:textId="77777777" w:rsidR="00013826" w:rsidRPr="005F48BB" w:rsidRDefault="00013826" w:rsidP="00DF14E7">
            <w:pPr>
              <w:jc w:val="center"/>
              <w:rPr>
                <w:rFonts w:cs="Arial"/>
                <w:color w:val="000000"/>
                <w:sz w:val="18"/>
                <w:szCs w:val="18"/>
              </w:rPr>
            </w:pPr>
            <w:r w:rsidRPr="005F48BB">
              <w:rPr>
                <w:rFonts w:cs="Arial"/>
                <w:color w:val="000000"/>
                <w:sz w:val="18"/>
                <w:szCs w:val="18"/>
              </w:rPr>
              <w:t>TG/126</w:t>
            </w:r>
          </w:p>
        </w:tc>
        <w:tc>
          <w:tcPr>
            <w:tcW w:w="2126" w:type="dxa"/>
            <w:tcBorders>
              <w:top w:val="nil"/>
              <w:left w:val="nil"/>
              <w:bottom w:val="nil"/>
              <w:right w:val="nil"/>
            </w:tcBorders>
            <w:shd w:val="clear" w:color="auto" w:fill="auto"/>
            <w:noWrap/>
            <w:hideMark/>
          </w:tcPr>
          <w:p w14:paraId="3EFFCAD8" w14:textId="77777777" w:rsidR="00013826" w:rsidRPr="005F48BB" w:rsidRDefault="00013826" w:rsidP="00DF14E7">
            <w:pPr>
              <w:jc w:val="left"/>
              <w:rPr>
                <w:rFonts w:cs="Arial"/>
                <w:color w:val="000000"/>
                <w:sz w:val="18"/>
                <w:szCs w:val="18"/>
              </w:rPr>
            </w:pPr>
            <w:r w:rsidRPr="005F48BB">
              <w:rPr>
                <w:rFonts w:cs="Arial"/>
                <w:color w:val="000000"/>
                <w:sz w:val="18"/>
                <w:szCs w:val="18"/>
              </w:rPr>
              <w:t>Lachenalia</w:t>
            </w:r>
          </w:p>
        </w:tc>
      </w:tr>
      <w:tr w:rsidR="00013826" w:rsidRPr="005F48BB" w14:paraId="551D2DB4" w14:textId="77777777" w:rsidTr="00DF14E7">
        <w:trPr>
          <w:trHeight w:val="288"/>
        </w:trPr>
        <w:tc>
          <w:tcPr>
            <w:tcW w:w="993" w:type="dxa"/>
            <w:tcBorders>
              <w:top w:val="nil"/>
              <w:left w:val="nil"/>
              <w:bottom w:val="nil"/>
              <w:right w:val="nil"/>
            </w:tcBorders>
            <w:shd w:val="clear" w:color="auto" w:fill="auto"/>
            <w:noWrap/>
            <w:hideMark/>
          </w:tcPr>
          <w:p w14:paraId="362C761B" w14:textId="77777777" w:rsidR="00013826" w:rsidRPr="005F48BB" w:rsidRDefault="00013826" w:rsidP="00DF14E7">
            <w:pPr>
              <w:jc w:val="center"/>
              <w:rPr>
                <w:rFonts w:cs="Arial"/>
                <w:color w:val="000000"/>
                <w:sz w:val="18"/>
                <w:szCs w:val="18"/>
              </w:rPr>
            </w:pPr>
            <w:r w:rsidRPr="005F48BB">
              <w:rPr>
                <w:rFonts w:cs="Arial"/>
                <w:color w:val="000000"/>
                <w:sz w:val="18"/>
                <w:szCs w:val="18"/>
              </w:rPr>
              <w:t>TG/127</w:t>
            </w:r>
          </w:p>
        </w:tc>
        <w:tc>
          <w:tcPr>
            <w:tcW w:w="2126" w:type="dxa"/>
            <w:tcBorders>
              <w:top w:val="nil"/>
              <w:left w:val="nil"/>
              <w:bottom w:val="nil"/>
              <w:right w:val="nil"/>
            </w:tcBorders>
            <w:shd w:val="clear" w:color="auto" w:fill="auto"/>
            <w:noWrap/>
            <w:hideMark/>
          </w:tcPr>
          <w:p w14:paraId="62BBAE5E" w14:textId="77777777" w:rsidR="00013826" w:rsidRPr="005F48BB" w:rsidRDefault="00013826" w:rsidP="00DF14E7">
            <w:pPr>
              <w:jc w:val="left"/>
              <w:rPr>
                <w:rFonts w:cs="Arial"/>
                <w:color w:val="000000"/>
                <w:sz w:val="18"/>
                <w:szCs w:val="18"/>
              </w:rPr>
            </w:pPr>
            <w:r w:rsidRPr="005F48BB">
              <w:rPr>
                <w:rFonts w:cs="Arial"/>
                <w:color w:val="000000"/>
                <w:sz w:val="18"/>
                <w:szCs w:val="18"/>
              </w:rPr>
              <w:t>Leucadendron</w:t>
            </w:r>
          </w:p>
        </w:tc>
      </w:tr>
      <w:tr w:rsidR="00013826" w:rsidRPr="005F48BB" w14:paraId="44A7E66D" w14:textId="77777777" w:rsidTr="00DF14E7">
        <w:trPr>
          <w:trHeight w:val="288"/>
        </w:trPr>
        <w:tc>
          <w:tcPr>
            <w:tcW w:w="993" w:type="dxa"/>
            <w:tcBorders>
              <w:top w:val="nil"/>
              <w:left w:val="nil"/>
              <w:bottom w:val="nil"/>
              <w:right w:val="nil"/>
            </w:tcBorders>
            <w:shd w:val="clear" w:color="auto" w:fill="auto"/>
            <w:noWrap/>
            <w:hideMark/>
          </w:tcPr>
          <w:p w14:paraId="5B6F3F43" w14:textId="77777777" w:rsidR="00013826" w:rsidRPr="005F48BB" w:rsidRDefault="00013826" w:rsidP="00DF14E7">
            <w:pPr>
              <w:jc w:val="center"/>
              <w:rPr>
                <w:rFonts w:cs="Arial"/>
                <w:color w:val="000000"/>
                <w:sz w:val="18"/>
                <w:szCs w:val="18"/>
              </w:rPr>
            </w:pPr>
            <w:r w:rsidRPr="005F48BB">
              <w:rPr>
                <w:rFonts w:cs="Arial"/>
                <w:color w:val="000000"/>
                <w:sz w:val="18"/>
                <w:szCs w:val="18"/>
              </w:rPr>
              <w:t>TG/128</w:t>
            </w:r>
          </w:p>
        </w:tc>
        <w:tc>
          <w:tcPr>
            <w:tcW w:w="2126" w:type="dxa"/>
            <w:tcBorders>
              <w:top w:val="nil"/>
              <w:left w:val="nil"/>
              <w:bottom w:val="nil"/>
              <w:right w:val="nil"/>
            </w:tcBorders>
            <w:shd w:val="clear" w:color="auto" w:fill="auto"/>
            <w:noWrap/>
            <w:hideMark/>
          </w:tcPr>
          <w:p w14:paraId="55DAC441" w14:textId="77777777" w:rsidR="00013826" w:rsidRPr="005F48BB" w:rsidRDefault="00013826" w:rsidP="00DF14E7">
            <w:pPr>
              <w:jc w:val="left"/>
              <w:rPr>
                <w:rFonts w:cs="Arial"/>
                <w:color w:val="000000"/>
                <w:sz w:val="18"/>
                <w:szCs w:val="18"/>
              </w:rPr>
            </w:pPr>
            <w:proofErr w:type="spellStart"/>
            <w:r w:rsidRPr="005F48BB">
              <w:rPr>
                <w:rFonts w:cs="Arial"/>
                <w:color w:val="000000"/>
                <w:sz w:val="18"/>
                <w:szCs w:val="18"/>
              </w:rPr>
              <w:t>Leucospermum</w:t>
            </w:r>
            <w:proofErr w:type="spellEnd"/>
          </w:p>
        </w:tc>
      </w:tr>
      <w:tr w:rsidR="00013826" w:rsidRPr="005F48BB" w14:paraId="08539DF1" w14:textId="77777777" w:rsidTr="00DF14E7">
        <w:trPr>
          <w:trHeight w:val="288"/>
        </w:trPr>
        <w:tc>
          <w:tcPr>
            <w:tcW w:w="993" w:type="dxa"/>
            <w:tcBorders>
              <w:top w:val="nil"/>
              <w:left w:val="nil"/>
              <w:bottom w:val="nil"/>
              <w:right w:val="nil"/>
            </w:tcBorders>
            <w:shd w:val="clear" w:color="auto" w:fill="auto"/>
            <w:noWrap/>
            <w:hideMark/>
          </w:tcPr>
          <w:p w14:paraId="783FC441" w14:textId="77777777" w:rsidR="00013826" w:rsidRPr="005F48BB" w:rsidRDefault="00013826" w:rsidP="00DF14E7">
            <w:pPr>
              <w:jc w:val="center"/>
              <w:rPr>
                <w:rFonts w:cs="Arial"/>
                <w:color w:val="000000"/>
                <w:sz w:val="18"/>
                <w:szCs w:val="18"/>
              </w:rPr>
            </w:pPr>
            <w:r w:rsidRPr="005F48BB">
              <w:rPr>
                <w:rFonts w:cs="Arial"/>
                <w:color w:val="000000"/>
                <w:sz w:val="18"/>
                <w:szCs w:val="18"/>
              </w:rPr>
              <w:t>TG/129</w:t>
            </w:r>
          </w:p>
        </w:tc>
        <w:tc>
          <w:tcPr>
            <w:tcW w:w="2126" w:type="dxa"/>
            <w:tcBorders>
              <w:top w:val="nil"/>
              <w:left w:val="nil"/>
              <w:bottom w:val="nil"/>
              <w:right w:val="nil"/>
            </w:tcBorders>
            <w:shd w:val="clear" w:color="auto" w:fill="auto"/>
            <w:noWrap/>
            <w:hideMark/>
          </w:tcPr>
          <w:p w14:paraId="4158D797" w14:textId="77777777" w:rsidR="00013826" w:rsidRPr="005F48BB" w:rsidRDefault="00013826" w:rsidP="00DF14E7">
            <w:pPr>
              <w:jc w:val="left"/>
              <w:rPr>
                <w:rFonts w:cs="Arial"/>
                <w:color w:val="000000"/>
                <w:sz w:val="18"/>
                <w:szCs w:val="18"/>
              </w:rPr>
            </w:pPr>
            <w:r w:rsidRPr="005F48BB">
              <w:rPr>
                <w:rFonts w:cs="Arial"/>
                <w:color w:val="000000"/>
                <w:sz w:val="18"/>
                <w:szCs w:val="18"/>
              </w:rPr>
              <w:t>Protea</w:t>
            </w:r>
          </w:p>
        </w:tc>
      </w:tr>
      <w:tr w:rsidR="00013826" w:rsidRPr="005F48BB" w14:paraId="7142AE61" w14:textId="77777777" w:rsidTr="00DF14E7">
        <w:trPr>
          <w:trHeight w:val="288"/>
        </w:trPr>
        <w:tc>
          <w:tcPr>
            <w:tcW w:w="993" w:type="dxa"/>
            <w:tcBorders>
              <w:top w:val="nil"/>
              <w:left w:val="nil"/>
              <w:bottom w:val="nil"/>
              <w:right w:val="nil"/>
            </w:tcBorders>
            <w:shd w:val="clear" w:color="auto" w:fill="auto"/>
            <w:noWrap/>
            <w:hideMark/>
          </w:tcPr>
          <w:p w14:paraId="0ADED11D" w14:textId="77777777" w:rsidR="00013826" w:rsidRPr="005F48BB" w:rsidRDefault="00013826" w:rsidP="00DF14E7">
            <w:pPr>
              <w:jc w:val="center"/>
              <w:rPr>
                <w:rFonts w:cs="Arial"/>
                <w:color w:val="000000"/>
                <w:sz w:val="18"/>
                <w:szCs w:val="18"/>
              </w:rPr>
            </w:pPr>
            <w:r w:rsidRPr="005F48BB">
              <w:rPr>
                <w:rFonts w:cs="Arial"/>
                <w:color w:val="000000"/>
                <w:sz w:val="18"/>
                <w:szCs w:val="18"/>
              </w:rPr>
              <w:t>TG/131</w:t>
            </w:r>
          </w:p>
        </w:tc>
        <w:tc>
          <w:tcPr>
            <w:tcW w:w="2126" w:type="dxa"/>
            <w:tcBorders>
              <w:top w:val="nil"/>
              <w:left w:val="nil"/>
              <w:bottom w:val="nil"/>
              <w:right w:val="nil"/>
            </w:tcBorders>
            <w:shd w:val="clear" w:color="auto" w:fill="auto"/>
            <w:noWrap/>
            <w:hideMark/>
          </w:tcPr>
          <w:p w14:paraId="2108FF9B" w14:textId="77777777" w:rsidR="00013826" w:rsidRPr="005F48BB" w:rsidRDefault="00013826" w:rsidP="00DF14E7">
            <w:pPr>
              <w:jc w:val="left"/>
              <w:rPr>
                <w:rFonts w:cs="Arial"/>
                <w:color w:val="000000"/>
                <w:sz w:val="18"/>
                <w:szCs w:val="18"/>
              </w:rPr>
            </w:pPr>
            <w:r w:rsidRPr="005F48BB">
              <w:rPr>
                <w:rFonts w:cs="Arial"/>
                <w:color w:val="000000"/>
                <w:sz w:val="18"/>
                <w:szCs w:val="18"/>
              </w:rPr>
              <w:t>Chincherinchee</w:t>
            </w:r>
          </w:p>
        </w:tc>
      </w:tr>
      <w:tr w:rsidR="00013826" w:rsidRPr="005F48BB" w14:paraId="6604B77D" w14:textId="77777777" w:rsidTr="00DF14E7">
        <w:trPr>
          <w:trHeight w:val="288"/>
        </w:trPr>
        <w:tc>
          <w:tcPr>
            <w:tcW w:w="993" w:type="dxa"/>
            <w:tcBorders>
              <w:top w:val="nil"/>
              <w:left w:val="nil"/>
              <w:bottom w:val="nil"/>
              <w:right w:val="nil"/>
            </w:tcBorders>
            <w:shd w:val="clear" w:color="auto" w:fill="auto"/>
            <w:noWrap/>
            <w:hideMark/>
          </w:tcPr>
          <w:p w14:paraId="2628AD9C" w14:textId="77777777" w:rsidR="00013826" w:rsidRPr="005F48BB" w:rsidRDefault="00013826" w:rsidP="00DF14E7">
            <w:pPr>
              <w:jc w:val="center"/>
              <w:rPr>
                <w:rFonts w:cs="Arial"/>
                <w:color w:val="000000"/>
                <w:sz w:val="18"/>
                <w:szCs w:val="18"/>
              </w:rPr>
            </w:pPr>
            <w:r w:rsidRPr="005F48BB">
              <w:rPr>
                <w:rFonts w:cs="Arial"/>
                <w:color w:val="000000"/>
                <w:sz w:val="18"/>
                <w:szCs w:val="18"/>
              </w:rPr>
              <w:t>TG/132</w:t>
            </w:r>
          </w:p>
        </w:tc>
        <w:tc>
          <w:tcPr>
            <w:tcW w:w="2126" w:type="dxa"/>
            <w:tcBorders>
              <w:top w:val="nil"/>
              <w:left w:val="nil"/>
              <w:bottom w:val="nil"/>
              <w:right w:val="nil"/>
            </w:tcBorders>
            <w:shd w:val="clear" w:color="auto" w:fill="auto"/>
            <w:noWrap/>
            <w:hideMark/>
          </w:tcPr>
          <w:p w14:paraId="01990295" w14:textId="77777777" w:rsidR="00013826" w:rsidRPr="005F48BB" w:rsidRDefault="00013826" w:rsidP="00DF14E7">
            <w:pPr>
              <w:jc w:val="left"/>
              <w:rPr>
                <w:rFonts w:cs="Arial"/>
                <w:color w:val="000000"/>
                <w:sz w:val="18"/>
                <w:szCs w:val="18"/>
              </w:rPr>
            </w:pPr>
            <w:r w:rsidRPr="005F48BB">
              <w:rPr>
                <w:rFonts w:cs="Arial"/>
                <w:color w:val="000000"/>
                <w:sz w:val="18"/>
                <w:szCs w:val="18"/>
              </w:rPr>
              <w:t>Dieffenbachia</w:t>
            </w:r>
          </w:p>
        </w:tc>
      </w:tr>
      <w:tr w:rsidR="00013826" w:rsidRPr="005F48BB" w14:paraId="26C09C78" w14:textId="77777777" w:rsidTr="00DF14E7">
        <w:trPr>
          <w:trHeight w:val="288"/>
        </w:trPr>
        <w:tc>
          <w:tcPr>
            <w:tcW w:w="993" w:type="dxa"/>
            <w:tcBorders>
              <w:top w:val="nil"/>
              <w:left w:val="nil"/>
              <w:bottom w:val="nil"/>
              <w:right w:val="nil"/>
            </w:tcBorders>
            <w:shd w:val="clear" w:color="auto" w:fill="auto"/>
            <w:noWrap/>
            <w:hideMark/>
          </w:tcPr>
          <w:p w14:paraId="5E001A70" w14:textId="77777777" w:rsidR="00013826" w:rsidRPr="005F48BB" w:rsidRDefault="00013826" w:rsidP="00DF14E7">
            <w:pPr>
              <w:jc w:val="center"/>
              <w:rPr>
                <w:rFonts w:cs="Arial"/>
                <w:color w:val="000000"/>
                <w:sz w:val="18"/>
                <w:szCs w:val="18"/>
              </w:rPr>
            </w:pPr>
            <w:r w:rsidRPr="005F48BB">
              <w:rPr>
                <w:rFonts w:cs="Arial"/>
                <w:color w:val="000000"/>
                <w:sz w:val="18"/>
                <w:szCs w:val="18"/>
              </w:rPr>
              <w:t>TG/135</w:t>
            </w:r>
          </w:p>
        </w:tc>
        <w:tc>
          <w:tcPr>
            <w:tcW w:w="2126" w:type="dxa"/>
            <w:tcBorders>
              <w:top w:val="nil"/>
              <w:left w:val="nil"/>
              <w:bottom w:val="nil"/>
              <w:right w:val="nil"/>
            </w:tcBorders>
            <w:shd w:val="clear" w:color="auto" w:fill="auto"/>
            <w:noWrap/>
            <w:hideMark/>
          </w:tcPr>
          <w:p w14:paraId="450332CC" w14:textId="77777777" w:rsidR="00013826" w:rsidRPr="005F48BB" w:rsidRDefault="00013826" w:rsidP="00DF14E7">
            <w:pPr>
              <w:jc w:val="left"/>
              <w:rPr>
                <w:rFonts w:cs="Arial"/>
                <w:color w:val="000000"/>
                <w:sz w:val="18"/>
                <w:szCs w:val="18"/>
              </w:rPr>
            </w:pPr>
            <w:proofErr w:type="spellStart"/>
            <w:r w:rsidRPr="005F48BB">
              <w:rPr>
                <w:rFonts w:cs="Arial"/>
                <w:color w:val="000000"/>
                <w:sz w:val="18"/>
                <w:szCs w:val="18"/>
              </w:rPr>
              <w:t>Spathiphyllum</w:t>
            </w:r>
            <w:proofErr w:type="spellEnd"/>
          </w:p>
        </w:tc>
      </w:tr>
      <w:tr w:rsidR="00013826" w:rsidRPr="005F48BB" w14:paraId="274E42FD" w14:textId="77777777" w:rsidTr="00DF14E7">
        <w:trPr>
          <w:trHeight w:val="288"/>
        </w:trPr>
        <w:tc>
          <w:tcPr>
            <w:tcW w:w="993" w:type="dxa"/>
            <w:tcBorders>
              <w:top w:val="nil"/>
              <w:left w:val="nil"/>
              <w:bottom w:val="nil"/>
              <w:right w:val="nil"/>
            </w:tcBorders>
            <w:shd w:val="clear" w:color="auto" w:fill="auto"/>
            <w:noWrap/>
            <w:hideMark/>
          </w:tcPr>
          <w:p w14:paraId="463F71B3" w14:textId="77777777" w:rsidR="00013826" w:rsidRPr="005F48BB" w:rsidRDefault="00013826" w:rsidP="00DF14E7">
            <w:pPr>
              <w:jc w:val="center"/>
              <w:rPr>
                <w:rFonts w:cs="Arial"/>
                <w:color w:val="000000"/>
                <w:sz w:val="18"/>
                <w:szCs w:val="18"/>
              </w:rPr>
            </w:pPr>
            <w:r w:rsidRPr="005F48BB">
              <w:rPr>
                <w:rFonts w:cs="Arial"/>
                <w:color w:val="000000"/>
                <w:sz w:val="18"/>
                <w:szCs w:val="18"/>
              </w:rPr>
              <w:t>TG/141</w:t>
            </w:r>
          </w:p>
        </w:tc>
        <w:tc>
          <w:tcPr>
            <w:tcW w:w="2126" w:type="dxa"/>
            <w:tcBorders>
              <w:top w:val="nil"/>
              <w:left w:val="nil"/>
              <w:bottom w:val="nil"/>
              <w:right w:val="nil"/>
            </w:tcBorders>
            <w:shd w:val="clear" w:color="auto" w:fill="auto"/>
            <w:noWrap/>
            <w:hideMark/>
          </w:tcPr>
          <w:p w14:paraId="0AF9AC28" w14:textId="77777777" w:rsidR="00013826" w:rsidRPr="005F48BB" w:rsidRDefault="00013826" w:rsidP="00DF14E7">
            <w:pPr>
              <w:jc w:val="left"/>
              <w:rPr>
                <w:rFonts w:cs="Arial"/>
                <w:color w:val="000000"/>
                <w:sz w:val="18"/>
                <w:szCs w:val="18"/>
              </w:rPr>
            </w:pPr>
            <w:r w:rsidRPr="005F48BB">
              <w:rPr>
                <w:rFonts w:cs="Arial"/>
                <w:color w:val="000000"/>
                <w:sz w:val="18"/>
                <w:szCs w:val="18"/>
              </w:rPr>
              <w:t>Aster</w:t>
            </w:r>
          </w:p>
        </w:tc>
      </w:tr>
      <w:tr w:rsidR="00013826" w:rsidRPr="005F48BB" w14:paraId="4DC36A6A" w14:textId="77777777" w:rsidTr="00DF14E7">
        <w:trPr>
          <w:trHeight w:val="288"/>
        </w:trPr>
        <w:tc>
          <w:tcPr>
            <w:tcW w:w="993" w:type="dxa"/>
            <w:tcBorders>
              <w:top w:val="nil"/>
              <w:left w:val="nil"/>
              <w:bottom w:val="nil"/>
              <w:right w:val="nil"/>
            </w:tcBorders>
            <w:shd w:val="clear" w:color="auto" w:fill="auto"/>
            <w:noWrap/>
            <w:hideMark/>
          </w:tcPr>
          <w:p w14:paraId="006CB031" w14:textId="77777777" w:rsidR="00013826" w:rsidRPr="005F48BB" w:rsidRDefault="00013826" w:rsidP="00DF14E7">
            <w:pPr>
              <w:jc w:val="center"/>
              <w:rPr>
                <w:rFonts w:cs="Arial"/>
                <w:color w:val="000000"/>
                <w:sz w:val="18"/>
                <w:szCs w:val="18"/>
              </w:rPr>
            </w:pPr>
            <w:r w:rsidRPr="005F48BB">
              <w:rPr>
                <w:rFonts w:cs="Arial"/>
                <w:color w:val="000000"/>
                <w:sz w:val="18"/>
                <w:szCs w:val="18"/>
              </w:rPr>
              <w:t>TG/144</w:t>
            </w:r>
          </w:p>
        </w:tc>
        <w:tc>
          <w:tcPr>
            <w:tcW w:w="2126" w:type="dxa"/>
            <w:tcBorders>
              <w:top w:val="nil"/>
              <w:left w:val="nil"/>
              <w:bottom w:val="nil"/>
              <w:right w:val="nil"/>
            </w:tcBorders>
            <w:shd w:val="clear" w:color="auto" w:fill="auto"/>
            <w:noWrap/>
            <w:hideMark/>
          </w:tcPr>
          <w:p w14:paraId="64AFF7D4" w14:textId="77777777" w:rsidR="00013826" w:rsidRPr="005F48BB" w:rsidRDefault="00013826" w:rsidP="00DF14E7">
            <w:pPr>
              <w:jc w:val="left"/>
              <w:rPr>
                <w:rFonts w:cs="Arial"/>
                <w:color w:val="000000"/>
                <w:sz w:val="18"/>
                <w:szCs w:val="18"/>
              </w:rPr>
            </w:pPr>
            <w:r w:rsidRPr="005F48BB">
              <w:rPr>
                <w:rFonts w:cs="Arial"/>
                <w:color w:val="000000"/>
                <w:sz w:val="18"/>
                <w:szCs w:val="18"/>
              </w:rPr>
              <w:t>Evening Primrose</w:t>
            </w:r>
          </w:p>
        </w:tc>
      </w:tr>
      <w:tr w:rsidR="00013826" w:rsidRPr="005F48BB" w14:paraId="0DA89AF7" w14:textId="77777777" w:rsidTr="00DF14E7">
        <w:trPr>
          <w:trHeight w:val="288"/>
        </w:trPr>
        <w:tc>
          <w:tcPr>
            <w:tcW w:w="993" w:type="dxa"/>
            <w:tcBorders>
              <w:top w:val="nil"/>
              <w:left w:val="nil"/>
              <w:bottom w:val="nil"/>
              <w:right w:val="nil"/>
            </w:tcBorders>
            <w:shd w:val="clear" w:color="auto" w:fill="auto"/>
            <w:noWrap/>
            <w:hideMark/>
          </w:tcPr>
          <w:p w14:paraId="5CD6471D" w14:textId="77777777" w:rsidR="00013826" w:rsidRPr="005F48BB" w:rsidRDefault="00013826" w:rsidP="00DF14E7">
            <w:pPr>
              <w:jc w:val="center"/>
              <w:rPr>
                <w:rFonts w:cs="Arial"/>
                <w:color w:val="000000"/>
                <w:sz w:val="18"/>
                <w:szCs w:val="18"/>
              </w:rPr>
            </w:pPr>
            <w:r w:rsidRPr="005F48BB">
              <w:rPr>
                <w:rFonts w:cs="Arial"/>
                <w:color w:val="000000"/>
                <w:sz w:val="18"/>
                <w:szCs w:val="18"/>
              </w:rPr>
              <w:t>TG/147</w:t>
            </w:r>
          </w:p>
        </w:tc>
        <w:tc>
          <w:tcPr>
            <w:tcW w:w="2126" w:type="dxa"/>
            <w:tcBorders>
              <w:top w:val="nil"/>
              <w:left w:val="nil"/>
              <w:bottom w:val="nil"/>
              <w:right w:val="nil"/>
            </w:tcBorders>
            <w:shd w:val="clear" w:color="auto" w:fill="auto"/>
            <w:noWrap/>
            <w:hideMark/>
          </w:tcPr>
          <w:p w14:paraId="2372FEE0" w14:textId="77777777" w:rsidR="00013826" w:rsidRPr="005F48BB" w:rsidRDefault="00013826" w:rsidP="00DF14E7">
            <w:pPr>
              <w:jc w:val="left"/>
              <w:rPr>
                <w:rFonts w:cs="Arial"/>
                <w:color w:val="000000"/>
                <w:sz w:val="18"/>
                <w:szCs w:val="18"/>
              </w:rPr>
            </w:pPr>
            <w:r w:rsidRPr="005F48BB">
              <w:rPr>
                <w:rFonts w:cs="Arial"/>
                <w:color w:val="000000"/>
                <w:sz w:val="18"/>
                <w:szCs w:val="18"/>
              </w:rPr>
              <w:t>Pyracantha, Firethorn</w:t>
            </w:r>
          </w:p>
        </w:tc>
      </w:tr>
      <w:tr w:rsidR="00013826" w:rsidRPr="005F48BB" w14:paraId="35B79D74" w14:textId="77777777" w:rsidTr="00DF14E7">
        <w:trPr>
          <w:trHeight w:val="288"/>
        </w:trPr>
        <w:tc>
          <w:tcPr>
            <w:tcW w:w="993" w:type="dxa"/>
            <w:tcBorders>
              <w:top w:val="nil"/>
              <w:left w:val="nil"/>
              <w:bottom w:val="nil"/>
              <w:right w:val="nil"/>
            </w:tcBorders>
            <w:shd w:val="clear" w:color="auto" w:fill="auto"/>
            <w:noWrap/>
            <w:hideMark/>
          </w:tcPr>
          <w:p w14:paraId="184DA311" w14:textId="77777777" w:rsidR="00013826" w:rsidRPr="005F48BB" w:rsidRDefault="00013826" w:rsidP="00DF14E7">
            <w:pPr>
              <w:jc w:val="center"/>
              <w:rPr>
                <w:rFonts w:cs="Arial"/>
                <w:color w:val="000000"/>
                <w:sz w:val="18"/>
                <w:szCs w:val="18"/>
              </w:rPr>
            </w:pPr>
            <w:r w:rsidRPr="005F48BB">
              <w:rPr>
                <w:rFonts w:cs="Arial"/>
                <w:color w:val="000000"/>
                <w:sz w:val="18"/>
                <w:szCs w:val="18"/>
              </w:rPr>
              <w:t>TG/156</w:t>
            </w:r>
          </w:p>
        </w:tc>
        <w:tc>
          <w:tcPr>
            <w:tcW w:w="2126" w:type="dxa"/>
            <w:tcBorders>
              <w:top w:val="nil"/>
              <w:left w:val="nil"/>
              <w:bottom w:val="nil"/>
              <w:right w:val="nil"/>
            </w:tcBorders>
            <w:shd w:val="clear" w:color="auto" w:fill="auto"/>
            <w:noWrap/>
            <w:hideMark/>
          </w:tcPr>
          <w:p w14:paraId="75757287" w14:textId="77777777" w:rsidR="00013826" w:rsidRPr="005F48BB" w:rsidRDefault="00013826" w:rsidP="00DF14E7">
            <w:pPr>
              <w:jc w:val="left"/>
              <w:rPr>
                <w:rFonts w:cs="Arial"/>
                <w:color w:val="000000"/>
                <w:sz w:val="18"/>
                <w:szCs w:val="18"/>
              </w:rPr>
            </w:pPr>
            <w:proofErr w:type="spellStart"/>
            <w:r w:rsidRPr="005F48BB">
              <w:rPr>
                <w:rFonts w:cs="Arial"/>
                <w:color w:val="000000"/>
                <w:sz w:val="18"/>
                <w:szCs w:val="18"/>
              </w:rPr>
              <w:t>Ifafa</w:t>
            </w:r>
            <w:proofErr w:type="spellEnd"/>
            <w:r w:rsidRPr="005F48BB">
              <w:rPr>
                <w:rFonts w:cs="Arial"/>
                <w:color w:val="000000"/>
                <w:sz w:val="18"/>
                <w:szCs w:val="18"/>
              </w:rPr>
              <w:t xml:space="preserve"> Lily</w:t>
            </w:r>
          </w:p>
        </w:tc>
      </w:tr>
      <w:tr w:rsidR="00013826" w:rsidRPr="005F48BB" w14:paraId="1A0F82A3" w14:textId="77777777" w:rsidTr="00DF14E7">
        <w:trPr>
          <w:trHeight w:val="288"/>
        </w:trPr>
        <w:tc>
          <w:tcPr>
            <w:tcW w:w="993" w:type="dxa"/>
            <w:tcBorders>
              <w:top w:val="nil"/>
              <w:left w:val="nil"/>
              <w:bottom w:val="nil"/>
              <w:right w:val="nil"/>
            </w:tcBorders>
            <w:shd w:val="clear" w:color="auto" w:fill="auto"/>
            <w:noWrap/>
            <w:hideMark/>
          </w:tcPr>
          <w:p w14:paraId="60204115" w14:textId="77777777" w:rsidR="00013826" w:rsidRPr="005F48BB" w:rsidRDefault="00013826" w:rsidP="00DF14E7">
            <w:pPr>
              <w:jc w:val="center"/>
              <w:rPr>
                <w:rFonts w:cs="Arial"/>
                <w:color w:val="000000"/>
                <w:sz w:val="18"/>
                <w:szCs w:val="18"/>
              </w:rPr>
            </w:pPr>
            <w:r w:rsidRPr="005F48BB">
              <w:rPr>
                <w:rFonts w:cs="Arial"/>
                <w:color w:val="000000"/>
                <w:sz w:val="18"/>
                <w:szCs w:val="18"/>
              </w:rPr>
              <w:t>TG/165</w:t>
            </w:r>
          </w:p>
        </w:tc>
        <w:tc>
          <w:tcPr>
            <w:tcW w:w="2126" w:type="dxa"/>
            <w:tcBorders>
              <w:top w:val="nil"/>
              <w:left w:val="nil"/>
              <w:bottom w:val="nil"/>
              <w:right w:val="nil"/>
            </w:tcBorders>
            <w:shd w:val="clear" w:color="auto" w:fill="auto"/>
            <w:noWrap/>
            <w:hideMark/>
          </w:tcPr>
          <w:p w14:paraId="506DA994" w14:textId="77777777" w:rsidR="00013826" w:rsidRPr="005F48BB" w:rsidRDefault="00013826" w:rsidP="00DF14E7">
            <w:pPr>
              <w:jc w:val="left"/>
              <w:rPr>
                <w:rFonts w:cs="Arial"/>
                <w:color w:val="000000"/>
                <w:sz w:val="18"/>
                <w:szCs w:val="18"/>
              </w:rPr>
            </w:pPr>
            <w:r w:rsidRPr="005F48BB">
              <w:rPr>
                <w:rFonts w:cs="Arial"/>
                <w:color w:val="000000"/>
                <w:sz w:val="18"/>
                <w:szCs w:val="18"/>
              </w:rPr>
              <w:t>Dill</w:t>
            </w:r>
          </w:p>
        </w:tc>
      </w:tr>
      <w:tr w:rsidR="00013826" w:rsidRPr="005F48BB" w14:paraId="76B88E3D" w14:textId="77777777" w:rsidTr="00DF14E7">
        <w:trPr>
          <w:trHeight w:val="288"/>
        </w:trPr>
        <w:tc>
          <w:tcPr>
            <w:tcW w:w="993" w:type="dxa"/>
            <w:tcBorders>
              <w:top w:val="nil"/>
              <w:left w:val="nil"/>
              <w:bottom w:val="nil"/>
              <w:right w:val="nil"/>
            </w:tcBorders>
            <w:shd w:val="clear" w:color="auto" w:fill="auto"/>
            <w:noWrap/>
            <w:hideMark/>
          </w:tcPr>
          <w:p w14:paraId="601361F5" w14:textId="77777777" w:rsidR="00013826" w:rsidRPr="005F48BB" w:rsidRDefault="00013826" w:rsidP="00DF14E7">
            <w:pPr>
              <w:jc w:val="center"/>
              <w:rPr>
                <w:rFonts w:cs="Arial"/>
                <w:color w:val="000000"/>
                <w:sz w:val="18"/>
                <w:szCs w:val="18"/>
              </w:rPr>
            </w:pPr>
            <w:r w:rsidRPr="005F48BB">
              <w:rPr>
                <w:rFonts w:cs="Arial"/>
                <w:color w:val="000000"/>
                <w:sz w:val="18"/>
                <w:szCs w:val="18"/>
              </w:rPr>
              <w:t>TG/167</w:t>
            </w:r>
          </w:p>
        </w:tc>
        <w:tc>
          <w:tcPr>
            <w:tcW w:w="2126" w:type="dxa"/>
            <w:tcBorders>
              <w:top w:val="nil"/>
              <w:left w:val="nil"/>
              <w:bottom w:val="nil"/>
              <w:right w:val="nil"/>
            </w:tcBorders>
            <w:shd w:val="clear" w:color="auto" w:fill="auto"/>
            <w:noWrap/>
            <w:hideMark/>
          </w:tcPr>
          <w:p w14:paraId="62A1DD6D" w14:textId="77777777" w:rsidR="00013826" w:rsidRPr="005F48BB" w:rsidRDefault="00013826" w:rsidP="00DF14E7">
            <w:pPr>
              <w:jc w:val="left"/>
              <w:rPr>
                <w:rFonts w:cs="Arial"/>
                <w:color w:val="000000"/>
                <w:sz w:val="18"/>
                <w:szCs w:val="18"/>
              </w:rPr>
            </w:pPr>
            <w:r w:rsidRPr="005F48BB">
              <w:rPr>
                <w:rFonts w:cs="Arial"/>
                <w:color w:val="000000"/>
                <w:sz w:val="18"/>
                <w:szCs w:val="18"/>
              </w:rPr>
              <w:t>Okra</w:t>
            </w:r>
          </w:p>
        </w:tc>
      </w:tr>
      <w:tr w:rsidR="00013826" w:rsidRPr="005F48BB" w14:paraId="09F120AB" w14:textId="77777777" w:rsidTr="00DF14E7">
        <w:trPr>
          <w:trHeight w:val="288"/>
        </w:trPr>
        <w:tc>
          <w:tcPr>
            <w:tcW w:w="993" w:type="dxa"/>
            <w:tcBorders>
              <w:top w:val="nil"/>
              <w:left w:val="nil"/>
              <w:bottom w:val="nil"/>
              <w:right w:val="nil"/>
            </w:tcBorders>
            <w:shd w:val="clear" w:color="auto" w:fill="auto"/>
            <w:noWrap/>
            <w:hideMark/>
          </w:tcPr>
          <w:p w14:paraId="2135ACBA" w14:textId="77777777" w:rsidR="00013826" w:rsidRPr="005F48BB" w:rsidRDefault="00013826" w:rsidP="00DF14E7">
            <w:pPr>
              <w:jc w:val="center"/>
              <w:rPr>
                <w:rFonts w:cs="Arial"/>
                <w:color w:val="000000"/>
                <w:sz w:val="18"/>
                <w:szCs w:val="18"/>
              </w:rPr>
            </w:pPr>
            <w:r w:rsidRPr="005F48BB">
              <w:rPr>
                <w:rFonts w:cs="Arial"/>
                <w:color w:val="000000"/>
                <w:sz w:val="18"/>
                <w:szCs w:val="18"/>
              </w:rPr>
              <w:t>TG/174</w:t>
            </w:r>
          </w:p>
        </w:tc>
        <w:tc>
          <w:tcPr>
            <w:tcW w:w="2126" w:type="dxa"/>
            <w:tcBorders>
              <w:top w:val="nil"/>
              <w:left w:val="nil"/>
              <w:bottom w:val="nil"/>
              <w:right w:val="nil"/>
            </w:tcBorders>
            <w:shd w:val="clear" w:color="auto" w:fill="auto"/>
            <w:noWrap/>
            <w:hideMark/>
          </w:tcPr>
          <w:p w14:paraId="23302B12" w14:textId="77777777" w:rsidR="00013826" w:rsidRPr="005F48BB" w:rsidRDefault="00013826" w:rsidP="00DF14E7">
            <w:pPr>
              <w:jc w:val="left"/>
              <w:rPr>
                <w:rFonts w:cs="Arial"/>
                <w:color w:val="000000"/>
                <w:sz w:val="18"/>
                <w:szCs w:val="18"/>
              </w:rPr>
            </w:pPr>
            <w:r w:rsidRPr="005F48BB">
              <w:rPr>
                <w:rFonts w:cs="Arial"/>
                <w:color w:val="000000"/>
                <w:sz w:val="18"/>
                <w:szCs w:val="18"/>
              </w:rPr>
              <w:t>Iris (bulbous)</w:t>
            </w:r>
          </w:p>
        </w:tc>
      </w:tr>
      <w:tr w:rsidR="00013826" w:rsidRPr="005F48BB" w14:paraId="67190F80" w14:textId="77777777" w:rsidTr="00DF14E7">
        <w:trPr>
          <w:trHeight w:val="288"/>
        </w:trPr>
        <w:tc>
          <w:tcPr>
            <w:tcW w:w="993" w:type="dxa"/>
            <w:tcBorders>
              <w:top w:val="nil"/>
              <w:left w:val="nil"/>
              <w:bottom w:val="nil"/>
              <w:right w:val="nil"/>
            </w:tcBorders>
            <w:shd w:val="clear" w:color="auto" w:fill="auto"/>
            <w:noWrap/>
            <w:hideMark/>
          </w:tcPr>
          <w:p w14:paraId="027EEC68" w14:textId="77777777" w:rsidR="00013826" w:rsidRPr="005F48BB" w:rsidRDefault="00013826" w:rsidP="00DF14E7">
            <w:pPr>
              <w:jc w:val="center"/>
              <w:rPr>
                <w:rFonts w:cs="Arial"/>
                <w:color w:val="000000"/>
                <w:sz w:val="18"/>
                <w:szCs w:val="18"/>
              </w:rPr>
            </w:pPr>
            <w:r w:rsidRPr="005F48BB">
              <w:rPr>
                <w:rFonts w:cs="Arial"/>
                <w:color w:val="000000"/>
                <w:sz w:val="18"/>
                <w:szCs w:val="18"/>
              </w:rPr>
              <w:t>TG/178</w:t>
            </w:r>
          </w:p>
        </w:tc>
        <w:tc>
          <w:tcPr>
            <w:tcW w:w="2126" w:type="dxa"/>
            <w:tcBorders>
              <w:top w:val="nil"/>
              <w:left w:val="nil"/>
              <w:bottom w:val="nil"/>
              <w:right w:val="nil"/>
            </w:tcBorders>
            <w:shd w:val="clear" w:color="auto" w:fill="auto"/>
            <w:noWrap/>
            <w:hideMark/>
          </w:tcPr>
          <w:p w14:paraId="5A4012AB" w14:textId="77777777" w:rsidR="00013826" w:rsidRPr="005F48BB" w:rsidRDefault="00013826" w:rsidP="00DF14E7">
            <w:pPr>
              <w:jc w:val="left"/>
              <w:rPr>
                <w:rFonts w:cs="Arial"/>
                <w:color w:val="000000"/>
                <w:sz w:val="18"/>
                <w:szCs w:val="18"/>
              </w:rPr>
            </w:pPr>
            <w:r w:rsidRPr="005F48BB">
              <w:rPr>
                <w:rFonts w:cs="Arial"/>
                <w:color w:val="000000"/>
                <w:sz w:val="18"/>
                <w:szCs w:val="18"/>
              </w:rPr>
              <w:t>Fodder Radish</w:t>
            </w:r>
          </w:p>
        </w:tc>
      </w:tr>
      <w:tr w:rsidR="00013826" w:rsidRPr="005F48BB" w14:paraId="6ADDBB10" w14:textId="77777777" w:rsidTr="00DF14E7">
        <w:trPr>
          <w:trHeight w:val="288"/>
        </w:trPr>
        <w:tc>
          <w:tcPr>
            <w:tcW w:w="993" w:type="dxa"/>
            <w:tcBorders>
              <w:top w:val="nil"/>
              <w:left w:val="nil"/>
              <w:bottom w:val="nil"/>
              <w:right w:val="nil"/>
            </w:tcBorders>
            <w:shd w:val="clear" w:color="auto" w:fill="auto"/>
            <w:noWrap/>
            <w:hideMark/>
          </w:tcPr>
          <w:p w14:paraId="47748920" w14:textId="77777777" w:rsidR="00013826" w:rsidRPr="005F48BB" w:rsidRDefault="00013826" w:rsidP="00DF14E7">
            <w:pPr>
              <w:jc w:val="center"/>
              <w:rPr>
                <w:rFonts w:cs="Arial"/>
                <w:color w:val="000000"/>
                <w:sz w:val="18"/>
                <w:szCs w:val="18"/>
              </w:rPr>
            </w:pPr>
            <w:r w:rsidRPr="005F48BB">
              <w:rPr>
                <w:rFonts w:cs="Arial"/>
                <w:color w:val="000000"/>
                <w:sz w:val="18"/>
                <w:szCs w:val="18"/>
              </w:rPr>
              <w:t>TG/179</w:t>
            </w:r>
          </w:p>
        </w:tc>
        <w:tc>
          <w:tcPr>
            <w:tcW w:w="2126" w:type="dxa"/>
            <w:tcBorders>
              <w:top w:val="nil"/>
              <w:left w:val="nil"/>
              <w:bottom w:val="nil"/>
              <w:right w:val="nil"/>
            </w:tcBorders>
            <w:shd w:val="clear" w:color="auto" w:fill="auto"/>
            <w:noWrap/>
            <w:hideMark/>
          </w:tcPr>
          <w:p w14:paraId="5CBD727B" w14:textId="77777777" w:rsidR="00013826" w:rsidRPr="005F48BB" w:rsidRDefault="00013826" w:rsidP="00DF14E7">
            <w:pPr>
              <w:jc w:val="left"/>
              <w:rPr>
                <w:rFonts w:cs="Arial"/>
                <w:color w:val="000000"/>
                <w:sz w:val="18"/>
                <w:szCs w:val="18"/>
              </w:rPr>
            </w:pPr>
            <w:r w:rsidRPr="005F48BB">
              <w:rPr>
                <w:rFonts w:cs="Arial"/>
                <w:color w:val="000000"/>
                <w:sz w:val="18"/>
                <w:szCs w:val="18"/>
              </w:rPr>
              <w:t>White Mustard</w:t>
            </w:r>
          </w:p>
        </w:tc>
      </w:tr>
      <w:tr w:rsidR="00013826" w:rsidRPr="005F48BB" w14:paraId="04681F56" w14:textId="77777777" w:rsidTr="00DF14E7">
        <w:trPr>
          <w:trHeight w:val="288"/>
        </w:trPr>
        <w:tc>
          <w:tcPr>
            <w:tcW w:w="993" w:type="dxa"/>
            <w:tcBorders>
              <w:top w:val="nil"/>
              <w:left w:val="nil"/>
              <w:bottom w:val="nil"/>
              <w:right w:val="nil"/>
            </w:tcBorders>
            <w:shd w:val="clear" w:color="auto" w:fill="auto"/>
            <w:noWrap/>
            <w:hideMark/>
          </w:tcPr>
          <w:p w14:paraId="575E419B" w14:textId="77777777" w:rsidR="00013826" w:rsidRPr="005F48BB" w:rsidRDefault="00013826" w:rsidP="00DF14E7">
            <w:pPr>
              <w:jc w:val="center"/>
              <w:rPr>
                <w:rFonts w:cs="Arial"/>
                <w:color w:val="000000"/>
                <w:sz w:val="18"/>
                <w:szCs w:val="18"/>
              </w:rPr>
            </w:pPr>
            <w:r w:rsidRPr="005F48BB">
              <w:rPr>
                <w:rFonts w:cs="Arial"/>
                <w:color w:val="000000"/>
                <w:sz w:val="18"/>
                <w:szCs w:val="18"/>
              </w:rPr>
              <w:t>TG/180</w:t>
            </w:r>
          </w:p>
        </w:tc>
        <w:tc>
          <w:tcPr>
            <w:tcW w:w="2126" w:type="dxa"/>
            <w:tcBorders>
              <w:top w:val="nil"/>
              <w:left w:val="nil"/>
              <w:bottom w:val="nil"/>
              <w:right w:val="nil"/>
            </w:tcBorders>
            <w:shd w:val="clear" w:color="auto" w:fill="auto"/>
            <w:noWrap/>
            <w:hideMark/>
          </w:tcPr>
          <w:p w14:paraId="5607CD9F" w14:textId="77777777" w:rsidR="00013826" w:rsidRPr="005F48BB" w:rsidRDefault="00013826" w:rsidP="00DF14E7">
            <w:pPr>
              <w:jc w:val="left"/>
              <w:rPr>
                <w:rFonts w:cs="Arial"/>
                <w:color w:val="000000"/>
                <w:sz w:val="18"/>
                <w:szCs w:val="18"/>
              </w:rPr>
            </w:pPr>
            <w:r w:rsidRPr="005F48BB">
              <w:rPr>
                <w:rFonts w:cs="Arial"/>
                <w:color w:val="000000"/>
                <w:sz w:val="18"/>
                <w:szCs w:val="18"/>
              </w:rPr>
              <w:t>Rescue Grass</w:t>
            </w:r>
          </w:p>
        </w:tc>
      </w:tr>
      <w:tr w:rsidR="00013826" w:rsidRPr="005F48BB" w14:paraId="1361E8F1" w14:textId="77777777" w:rsidTr="00DF14E7">
        <w:trPr>
          <w:trHeight w:val="288"/>
        </w:trPr>
        <w:tc>
          <w:tcPr>
            <w:tcW w:w="993" w:type="dxa"/>
            <w:tcBorders>
              <w:top w:val="nil"/>
              <w:left w:val="nil"/>
              <w:bottom w:val="nil"/>
              <w:right w:val="nil"/>
            </w:tcBorders>
            <w:shd w:val="clear" w:color="auto" w:fill="auto"/>
            <w:noWrap/>
            <w:hideMark/>
          </w:tcPr>
          <w:p w14:paraId="2986E02A" w14:textId="77777777" w:rsidR="00013826" w:rsidRPr="005F48BB" w:rsidRDefault="00013826" w:rsidP="00DF14E7">
            <w:pPr>
              <w:jc w:val="center"/>
              <w:rPr>
                <w:rFonts w:cs="Arial"/>
                <w:color w:val="000000"/>
                <w:sz w:val="18"/>
                <w:szCs w:val="18"/>
              </w:rPr>
            </w:pPr>
            <w:r w:rsidRPr="005F48BB">
              <w:rPr>
                <w:rFonts w:cs="Arial"/>
                <w:color w:val="000000"/>
                <w:sz w:val="18"/>
                <w:szCs w:val="18"/>
              </w:rPr>
              <w:t>TG/214</w:t>
            </w:r>
          </w:p>
        </w:tc>
        <w:tc>
          <w:tcPr>
            <w:tcW w:w="2126" w:type="dxa"/>
            <w:tcBorders>
              <w:top w:val="nil"/>
              <w:left w:val="nil"/>
              <w:bottom w:val="nil"/>
              <w:right w:val="nil"/>
            </w:tcBorders>
            <w:shd w:val="clear" w:color="auto" w:fill="auto"/>
            <w:noWrap/>
            <w:hideMark/>
          </w:tcPr>
          <w:p w14:paraId="36526E65" w14:textId="77777777" w:rsidR="00013826" w:rsidRPr="005F48BB" w:rsidRDefault="00013826" w:rsidP="00DF14E7">
            <w:pPr>
              <w:jc w:val="left"/>
              <w:rPr>
                <w:rFonts w:cs="Arial"/>
                <w:color w:val="000000"/>
                <w:sz w:val="18"/>
                <w:szCs w:val="18"/>
              </w:rPr>
            </w:pPr>
            <w:r w:rsidRPr="005F48BB">
              <w:rPr>
                <w:rFonts w:cs="Arial"/>
                <w:color w:val="000000"/>
                <w:sz w:val="18"/>
                <w:szCs w:val="18"/>
              </w:rPr>
              <w:t>Catharanthus</w:t>
            </w:r>
          </w:p>
        </w:tc>
      </w:tr>
      <w:tr w:rsidR="00013826" w:rsidRPr="005F48BB" w14:paraId="5C811E4D" w14:textId="77777777" w:rsidTr="00DF14E7">
        <w:trPr>
          <w:trHeight w:val="288"/>
        </w:trPr>
        <w:tc>
          <w:tcPr>
            <w:tcW w:w="993" w:type="dxa"/>
            <w:tcBorders>
              <w:top w:val="nil"/>
              <w:left w:val="nil"/>
              <w:bottom w:val="nil"/>
              <w:right w:val="nil"/>
            </w:tcBorders>
            <w:shd w:val="clear" w:color="auto" w:fill="auto"/>
            <w:noWrap/>
            <w:hideMark/>
          </w:tcPr>
          <w:p w14:paraId="2E322DA2" w14:textId="77777777" w:rsidR="00013826" w:rsidRPr="005F48BB" w:rsidRDefault="00013826" w:rsidP="00DF14E7">
            <w:pPr>
              <w:jc w:val="center"/>
              <w:rPr>
                <w:rFonts w:cs="Arial"/>
                <w:color w:val="000000"/>
                <w:sz w:val="18"/>
                <w:szCs w:val="18"/>
              </w:rPr>
            </w:pPr>
            <w:r w:rsidRPr="005F48BB">
              <w:rPr>
                <w:rFonts w:cs="Arial"/>
                <w:color w:val="000000"/>
                <w:sz w:val="18"/>
                <w:szCs w:val="18"/>
              </w:rPr>
              <w:t>TG/227</w:t>
            </w:r>
          </w:p>
        </w:tc>
        <w:tc>
          <w:tcPr>
            <w:tcW w:w="2126" w:type="dxa"/>
            <w:tcBorders>
              <w:top w:val="nil"/>
              <w:left w:val="nil"/>
              <w:bottom w:val="nil"/>
              <w:right w:val="nil"/>
            </w:tcBorders>
            <w:shd w:val="clear" w:color="auto" w:fill="auto"/>
            <w:noWrap/>
            <w:hideMark/>
          </w:tcPr>
          <w:p w14:paraId="560D6FA6" w14:textId="77777777" w:rsidR="00013826" w:rsidRPr="005F48BB" w:rsidRDefault="00013826" w:rsidP="00DF14E7">
            <w:pPr>
              <w:jc w:val="left"/>
              <w:rPr>
                <w:rFonts w:cs="Arial"/>
                <w:color w:val="000000"/>
                <w:sz w:val="18"/>
                <w:szCs w:val="18"/>
              </w:rPr>
            </w:pPr>
            <w:r w:rsidRPr="005F48BB">
              <w:rPr>
                <w:rFonts w:cs="Arial"/>
                <w:color w:val="000000"/>
                <w:sz w:val="18"/>
                <w:szCs w:val="18"/>
              </w:rPr>
              <w:t>Hop</w:t>
            </w:r>
          </w:p>
        </w:tc>
      </w:tr>
      <w:tr w:rsidR="00013826" w:rsidRPr="005F48BB" w14:paraId="7BBA23C1" w14:textId="77777777" w:rsidTr="00DF14E7">
        <w:trPr>
          <w:trHeight w:val="288"/>
        </w:trPr>
        <w:tc>
          <w:tcPr>
            <w:tcW w:w="993" w:type="dxa"/>
            <w:tcBorders>
              <w:top w:val="nil"/>
              <w:left w:val="nil"/>
              <w:bottom w:val="nil"/>
              <w:right w:val="nil"/>
            </w:tcBorders>
            <w:shd w:val="clear" w:color="auto" w:fill="auto"/>
            <w:noWrap/>
            <w:hideMark/>
          </w:tcPr>
          <w:p w14:paraId="6074587F" w14:textId="77777777" w:rsidR="00013826" w:rsidRPr="005F48BB" w:rsidRDefault="00013826" w:rsidP="00DF14E7">
            <w:pPr>
              <w:jc w:val="center"/>
              <w:rPr>
                <w:rFonts w:cs="Arial"/>
                <w:color w:val="000000"/>
                <w:sz w:val="18"/>
                <w:szCs w:val="18"/>
              </w:rPr>
            </w:pPr>
            <w:r w:rsidRPr="005F48BB">
              <w:rPr>
                <w:rFonts w:cs="Arial"/>
                <w:color w:val="000000"/>
                <w:sz w:val="18"/>
                <w:szCs w:val="18"/>
              </w:rPr>
              <w:t>TG/228</w:t>
            </w:r>
          </w:p>
        </w:tc>
        <w:tc>
          <w:tcPr>
            <w:tcW w:w="2126" w:type="dxa"/>
            <w:tcBorders>
              <w:top w:val="nil"/>
              <w:left w:val="nil"/>
              <w:bottom w:val="nil"/>
              <w:right w:val="nil"/>
            </w:tcBorders>
            <w:shd w:val="clear" w:color="auto" w:fill="auto"/>
            <w:noWrap/>
            <w:hideMark/>
          </w:tcPr>
          <w:p w14:paraId="6A73E8E2" w14:textId="77777777" w:rsidR="00013826" w:rsidRPr="005F48BB" w:rsidRDefault="00013826" w:rsidP="00DF14E7">
            <w:pPr>
              <w:jc w:val="left"/>
              <w:rPr>
                <w:rFonts w:cs="Arial"/>
                <w:color w:val="000000"/>
                <w:sz w:val="18"/>
                <w:szCs w:val="18"/>
              </w:rPr>
            </w:pPr>
            <w:r w:rsidRPr="005F48BB">
              <w:rPr>
                <w:rFonts w:cs="Arial"/>
                <w:color w:val="000000"/>
                <w:sz w:val="18"/>
                <w:szCs w:val="18"/>
              </w:rPr>
              <w:t>Medics</w:t>
            </w:r>
          </w:p>
        </w:tc>
      </w:tr>
      <w:tr w:rsidR="00013826" w:rsidRPr="005F48BB" w14:paraId="78E4443A" w14:textId="77777777" w:rsidTr="00DF14E7">
        <w:trPr>
          <w:trHeight w:val="288"/>
        </w:trPr>
        <w:tc>
          <w:tcPr>
            <w:tcW w:w="993" w:type="dxa"/>
            <w:tcBorders>
              <w:top w:val="nil"/>
              <w:left w:val="nil"/>
              <w:bottom w:val="nil"/>
              <w:right w:val="nil"/>
            </w:tcBorders>
            <w:shd w:val="clear" w:color="auto" w:fill="auto"/>
            <w:noWrap/>
            <w:hideMark/>
          </w:tcPr>
          <w:p w14:paraId="2EFA9468" w14:textId="77777777" w:rsidR="00013826" w:rsidRPr="005F48BB" w:rsidRDefault="00013826" w:rsidP="00DF14E7">
            <w:pPr>
              <w:jc w:val="center"/>
              <w:rPr>
                <w:rFonts w:cs="Arial"/>
                <w:color w:val="000000"/>
                <w:sz w:val="18"/>
                <w:szCs w:val="18"/>
              </w:rPr>
            </w:pPr>
            <w:r w:rsidRPr="005F48BB">
              <w:rPr>
                <w:rFonts w:cs="Arial"/>
                <w:color w:val="000000"/>
                <w:sz w:val="18"/>
                <w:szCs w:val="18"/>
              </w:rPr>
              <w:t>TG/248</w:t>
            </w:r>
          </w:p>
        </w:tc>
        <w:tc>
          <w:tcPr>
            <w:tcW w:w="2126" w:type="dxa"/>
            <w:tcBorders>
              <w:top w:val="nil"/>
              <w:left w:val="nil"/>
              <w:bottom w:val="nil"/>
              <w:right w:val="nil"/>
            </w:tcBorders>
            <w:shd w:val="clear" w:color="auto" w:fill="auto"/>
            <w:noWrap/>
            <w:hideMark/>
          </w:tcPr>
          <w:p w14:paraId="5E1C25D5" w14:textId="77777777" w:rsidR="00013826" w:rsidRPr="005F48BB" w:rsidRDefault="00013826" w:rsidP="00DF14E7">
            <w:pPr>
              <w:jc w:val="left"/>
              <w:rPr>
                <w:rFonts w:cs="Arial"/>
                <w:color w:val="000000"/>
                <w:sz w:val="18"/>
                <w:szCs w:val="18"/>
              </w:rPr>
            </w:pPr>
            <w:r w:rsidRPr="005F48BB">
              <w:rPr>
                <w:rFonts w:cs="Arial"/>
                <w:color w:val="000000"/>
                <w:sz w:val="18"/>
                <w:szCs w:val="18"/>
              </w:rPr>
              <w:t>Common Millet</w:t>
            </w:r>
          </w:p>
        </w:tc>
      </w:tr>
      <w:tr w:rsidR="00013826" w:rsidRPr="005F48BB" w14:paraId="35E7807C" w14:textId="77777777" w:rsidTr="00DF14E7">
        <w:trPr>
          <w:trHeight w:val="288"/>
        </w:trPr>
        <w:tc>
          <w:tcPr>
            <w:tcW w:w="993" w:type="dxa"/>
            <w:tcBorders>
              <w:top w:val="nil"/>
              <w:left w:val="nil"/>
              <w:bottom w:val="nil"/>
              <w:right w:val="nil"/>
            </w:tcBorders>
            <w:shd w:val="clear" w:color="auto" w:fill="auto"/>
            <w:noWrap/>
            <w:hideMark/>
          </w:tcPr>
          <w:p w14:paraId="681A5BD4" w14:textId="77777777" w:rsidR="00013826" w:rsidRPr="005F48BB" w:rsidRDefault="00013826" w:rsidP="00DF14E7">
            <w:pPr>
              <w:jc w:val="center"/>
              <w:rPr>
                <w:rFonts w:cs="Arial"/>
                <w:color w:val="000000"/>
                <w:sz w:val="18"/>
                <w:szCs w:val="18"/>
              </w:rPr>
            </w:pPr>
            <w:r w:rsidRPr="005F48BB">
              <w:rPr>
                <w:rFonts w:cs="Arial"/>
                <w:color w:val="000000"/>
                <w:sz w:val="18"/>
                <w:szCs w:val="18"/>
              </w:rPr>
              <w:t>TG/249</w:t>
            </w:r>
          </w:p>
        </w:tc>
        <w:tc>
          <w:tcPr>
            <w:tcW w:w="2126" w:type="dxa"/>
            <w:tcBorders>
              <w:top w:val="nil"/>
              <w:left w:val="nil"/>
              <w:bottom w:val="nil"/>
              <w:right w:val="nil"/>
            </w:tcBorders>
            <w:shd w:val="clear" w:color="auto" w:fill="auto"/>
            <w:noWrap/>
            <w:hideMark/>
          </w:tcPr>
          <w:p w14:paraId="5641D078" w14:textId="77777777" w:rsidR="00013826" w:rsidRPr="005F48BB" w:rsidRDefault="00013826" w:rsidP="00DF14E7">
            <w:pPr>
              <w:jc w:val="left"/>
              <w:rPr>
                <w:rFonts w:cs="Arial"/>
                <w:color w:val="000000"/>
                <w:sz w:val="18"/>
                <w:szCs w:val="18"/>
              </w:rPr>
            </w:pPr>
            <w:r w:rsidRPr="005F48BB">
              <w:rPr>
                <w:rFonts w:cs="Arial"/>
                <w:color w:val="000000"/>
                <w:sz w:val="18"/>
                <w:szCs w:val="18"/>
              </w:rPr>
              <w:t>Coffee</w:t>
            </w:r>
          </w:p>
        </w:tc>
      </w:tr>
      <w:tr w:rsidR="00013826" w:rsidRPr="005F48BB" w14:paraId="200B07F8" w14:textId="77777777" w:rsidTr="00DF14E7">
        <w:trPr>
          <w:trHeight w:val="288"/>
        </w:trPr>
        <w:tc>
          <w:tcPr>
            <w:tcW w:w="993" w:type="dxa"/>
            <w:tcBorders>
              <w:top w:val="nil"/>
              <w:left w:val="nil"/>
              <w:bottom w:val="nil"/>
              <w:right w:val="nil"/>
            </w:tcBorders>
            <w:shd w:val="clear" w:color="auto" w:fill="auto"/>
            <w:noWrap/>
            <w:hideMark/>
          </w:tcPr>
          <w:p w14:paraId="0D38D650" w14:textId="77777777" w:rsidR="00013826" w:rsidRPr="005F48BB" w:rsidRDefault="00013826" w:rsidP="00DF14E7">
            <w:pPr>
              <w:jc w:val="center"/>
              <w:rPr>
                <w:rFonts w:cs="Arial"/>
                <w:color w:val="000000"/>
                <w:sz w:val="18"/>
                <w:szCs w:val="18"/>
              </w:rPr>
            </w:pPr>
            <w:r w:rsidRPr="005F48BB">
              <w:rPr>
                <w:rFonts w:cs="Arial"/>
                <w:color w:val="000000"/>
                <w:sz w:val="18"/>
                <w:szCs w:val="18"/>
              </w:rPr>
              <w:t>TG/282</w:t>
            </w:r>
          </w:p>
        </w:tc>
        <w:tc>
          <w:tcPr>
            <w:tcW w:w="2126" w:type="dxa"/>
            <w:tcBorders>
              <w:top w:val="nil"/>
              <w:left w:val="nil"/>
              <w:bottom w:val="nil"/>
              <w:right w:val="nil"/>
            </w:tcBorders>
            <w:shd w:val="clear" w:color="auto" w:fill="auto"/>
            <w:noWrap/>
            <w:hideMark/>
          </w:tcPr>
          <w:p w14:paraId="5882768E" w14:textId="77777777" w:rsidR="00013826" w:rsidRPr="005F48BB" w:rsidRDefault="00013826" w:rsidP="00DF14E7">
            <w:pPr>
              <w:jc w:val="left"/>
              <w:rPr>
                <w:rFonts w:cs="Arial"/>
                <w:color w:val="000000"/>
                <w:sz w:val="18"/>
                <w:szCs w:val="18"/>
              </w:rPr>
            </w:pPr>
            <w:r w:rsidRPr="005F48BB">
              <w:rPr>
                <w:rFonts w:cs="Arial"/>
                <w:color w:val="000000"/>
                <w:sz w:val="18"/>
                <w:szCs w:val="18"/>
              </w:rPr>
              <w:t>Shiitake</w:t>
            </w:r>
          </w:p>
        </w:tc>
      </w:tr>
      <w:tr w:rsidR="00013826" w:rsidRPr="005F48BB" w14:paraId="28C417D9" w14:textId="77777777" w:rsidTr="00DF14E7">
        <w:trPr>
          <w:trHeight w:val="288"/>
        </w:trPr>
        <w:tc>
          <w:tcPr>
            <w:tcW w:w="993" w:type="dxa"/>
            <w:tcBorders>
              <w:top w:val="nil"/>
              <w:left w:val="nil"/>
              <w:bottom w:val="nil"/>
              <w:right w:val="nil"/>
            </w:tcBorders>
            <w:shd w:val="clear" w:color="auto" w:fill="auto"/>
            <w:noWrap/>
            <w:hideMark/>
          </w:tcPr>
          <w:p w14:paraId="623D7B86" w14:textId="77777777" w:rsidR="00013826" w:rsidRPr="005F48BB" w:rsidRDefault="00013826" w:rsidP="00DF14E7">
            <w:pPr>
              <w:jc w:val="center"/>
              <w:rPr>
                <w:rFonts w:cs="Arial"/>
                <w:color w:val="000000"/>
                <w:sz w:val="18"/>
                <w:szCs w:val="18"/>
              </w:rPr>
            </w:pPr>
            <w:r w:rsidRPr="005F48BB">
              <w:rPr>
                <w:rFonts w:cs="Arial"/>
                <w:color w:val="000000"/>
                <w:sz w:val="18"/>
                <w:szCs w:val="18"/>
              </w:rPr>
              <w:t>TG/291</w:t>
            </w:r>
          </w:p>
        </w:tc>
        <w:tc>
          <w:tcPr>
            <w:tcW w:w="2126" w:type="dxa"/>
            <w:tcBorders>
              <w:top w:val="nil"/>
              <w:left w:val="nil"/>
              <w:bottom w:val="nil"/>
              <w:right w:val="nil"/>
            </w:tcBorders>
            <w:shd w:val="clear" w:color="auto" w:fill="auto"/>
            <w:noWrap/>
            <w:hideMark/>
          </w:tcPr>
          <w:p w14:paraId="6BB8B9FD" w14:textId="77777777" w:rsidR="00013826" w:rsidRPr="005F48BB" w:rsidRDefault="00013826" w:rsidP="00DF14E7">
            <w:pPr>
              <w:jc w:val="left"/>
              <w:rPr>
                <w:rFonts w:cs="Arial"/>
                <w:color w:val="000000"/>
                <w:sz w:val="18"/>
                <w:szCs w:val="18"/>
              </w:rPr>
            </w:pPr>
            <w:r w:rsidRPr="005F48BB">
              <w:rPr>
                <w:rFonts w:cs="Arial"/>
                <w:color w:val="000000"/>
                <w:sz w:val="18"/>
                <w:szCs w:val="18"/>
              </w:rPr>
              <w:t>Oyster Mushroom</w:t>
            </w:r>
          </w:p>
        </w:tc>
      </w:tr>
      <w:tr w:rsidR="00013826" w:rsidRPr="00613141" w14:paraId="77D9EF47" w14:textId="77777777" w:rsidTr="00DF14E7">
        <w:trPr>
          <w:trHeight w:val="288"/>
        </w:trPr>
        <w:tc>
          <w:tcPr>
            <w:tcW w:w="993" w:type="dxa"/>
            <w:tcBorders>
              <w:top w:val="nil"/>
              <w:left w:val="nil"/>
              <w:bottom w:val="nil"/>
              <w:right w:val="nil"/>
            </w:tcBorders>
            <w:shd w:val="clear" w:color="auto" w:fill="auto"/>
            <w:noWrap/>
            <w:hideMark/>
          </w:tcPr>
          <w:p w14:paraId="05D399E8" w14:textId="77777777" w:rsidR="00013826" w:rsidRPr="005F48BB" w:rsidRDefault="00013826" w:rsidP="00DF14E7">
            <w:pPr>
              <w:jc w:val="center"/>
              <w:rPr>
                <w:rFonts w:cs="Arial"/>
                <w:color w:val="000000"/>
                <w:sz w:val="18"/>
                <w:szCs w:val="18"/>
              </w:rPr>
            </w:pPr>
            <w:r w:rsidRPr="005F48BB">
              <w:rPr>
                <w:rFonts w:cs="Arial"/>
                <w:color w:val="000000"/>
                <w:sz w:val="18"/>
                <w:szCs w:val="18"/>
              </w:rPr>
              <w:t>TG/216</w:t>
            </w:r>
          </w:p>
        </w:tc>
        <w:tc>
          <w:tcPr>
            <w:tcW w:w="2126" w:type="dxa"/>
            <w:vMerge w:val="restart"/>
            <w:tcBorders>
              <w:top w:val="nil"/>
              <w:left w:val="nil"/>
              <w:bottom w:val="nil"/>
              <w:right w:val="nil"/>
            </w:tcBorders>
            <w:shd w:val="clear" w:color="auto" w:fill="auto"/>
            <w:hideMark/>
          </w:tcPr>
          <w:p w14:paraId="21C403FE" w14:textId="77777777" w:rsidR="00013826" w:rsidRPr="005F48BB" w:rsidRDefault="00013826" w:rsidP="00DF14E7">
            <w:pPr>
              <w:jc w:val="left"/>
              <w:rPr>
                <w:rFonts w:cs="Arial"/>
                <w:color w:val="000000"/>
                <w:sz w:val="18"/>
                <w:szCs w:val="18"/>
                <w:lang w:val="pt-BR"/>
              </w:rPr>
            </w:pPr>
            <w:r w:rsidRPr="005F48BB">
              <w:rPr>
                <w:rFonts w:cs="Arial"/>
                <w:i/>
                <w:iCs/>
                <w:color w:val="000000"/>
                <w:sz w:val="18"/>
                <w:szCs w:val="18"/>
                <w:lang w:val="pt-BR"/>
              </w:rPr>
              <w:t>Hypericum hircinum</w:t>
            </w:r>
            <w:r w:rsidRPr="005F48BB">
              <w:rPr>
                <w:rFonts w:cs="Arial"/>
                <w:color w:val="000000"/>
                <w:sz w:val="18"/>
                <w:szCs w:val="18"/>
                <w:lang w:val="pt-BR"/>
              </w:rPr>
              <w:t xml:space="preserve"> L., </w:t>
            </w:r>
            <w:r w:rsidRPr="005F48BB">
              <w:rPr>
                <w:rFonts w:cs="Arial"/>
                <w:color w:val="000000"/>
                <w:sz w:val="18"/>
                <w:szCs w:val="18"/>
                <w:lang w:val="pt-BR"/>
              </w:rPr>
              <w:br/>
            </w:r>
            <w:r w:rsidRPr="005F48BB">
              <w:rPr>
                <w:rFonts w:cs="Arial"/>
                <w:i/>
                <w:iCs/>
                <w:color w:val="000000"/>
                <w:sz w:val="18"/>
                <w:szCs w:val="18"/>
                <w:lang w:val="pt-BR"/>
              </w:rPr>
              <w:t xml:space="preserve">H. androsaemum </w:t>
            </w:r>
            <w:r w:rsidRPr="005F48BB">
              <w:rPr>
                <w:rFonts w:cs="Arial"/>
                <w:color w:val="000000"/>
                <w:sz w:val="18"/>
                <w:szCs w:val="18"/>
                <w:lang w:val="pt-BR"/>
              </w:rPr>
              <w:t xml:space="preserve">L., </w:t>
            </w:r>
            <w:r w:rsidRPr="005F48BB">
              <w:rPr>
                <w:rFonts w:cs="Arial"/>
                <w:color w:val="000000"/>
                <w:sz w:val="18"/>
                <w:szCs w:val="18"/>
                <w:lang w:val="pt-BR"/>
              </w:rPr>
              <w:br/>
            </w:r>
            <w:r w:rsidRPr="005F48BB">
              <w:rPr>
                <w:rFonts w:cs="Arial"/>
                <w:i/>
                <w:iCs/>
                <w:color w:val="000000"/>
                <w:sz w:val="18"/>
                <w:szCs w:val="18"/>
                <w:lang w:val="pt-BR"/>
              </w:rPr>
              <w:t>H.</w:t>
            </w:r>
            <w:r w:rsidRPr="005F48BB">
              <w:rPr>
                <w:rFonts w:cs="Arial"/>
                <w:color w:val="000000"/>
                <w:sz w:val="18"/>
                <w:szCs w:val="18"/>
                <w:lang w:val="pt-BR"/>
              </w:rPr>
              <w:t xml:space="preserve"> x </w:t>
            </w:r>
            <w:r w:rsidRPr="005F48BB">
              <w:rPr>
                <w:rFonts w:cs="Arial"/>
                <w:i/>
                <w:iCs/>
                <w:color w:val="000000"/>
                <w:sz w:val="18"/>
                <w:szCs w:val="18"/>
                <w:lang w:val="pt-BR"/>
              </w:rPr>
              <w:t>inodorum</w:t>
            </w:r>
            <w:r w:rsidRPr="005F48BB">
              <w:rPr>
                <w:rFonts w:cs="Arial"/>
                <w:color w:val="000000"/>
                <w:sz w:val="18"/>
                <w:szCs w:val="18"/>
                <w:lang w:val="pt-BR"/>
              </w:rPr>
              <w:t xml:space="preserve"> Mill.</w:t>
            </w:r>
          </w:p>
        </w:tc>
      </w:tr>
      <w:tr w:rsidR="00013826" w:rsidRPr="00613141" w14:paraId="344258FC" w14:textId="77777777" w:rsidTr="00DF14E7">
        <w:trPr>
          <w:trHeight w:val="288"/>
        </w:trPr>
        <w:tc>
          <w:tcPr>
            <w:tcW w:w="993" w:type="dxa"/>
            <w:tcBorders>
              <w:top w:val="nil"/>
              <w:left w:val="nil"/>
              <w:bottom w:val="nil"/>
              <w:right w:val="nil"/>
            </w:tcBorders>
            <w:shd w:val="clear" w:color="auto" w:fill="auto"/>
            <w:noWrap/>
            <w:hideMark/>
          </w:tcPr>
          <w:p w14:paraId="7EBD65FC" w14:textId="77777777" w:rsidR="00013826" w:rsidRPr="00521D16" w:rsidRDefault="00013826" w:rsidP="00DF14E7">
            <w:pPr>
              <w:jc w:val="left"/>
              <w:rPr>
                <w:rFonts w:cs="Arial"/>
                <w:color w:val="000000"/>
                <w:sz w:val="18"/>
                <w:szCs w:val="18"/>
                <w:lang w:val="pt-BR"/>
              </w:rPr>
            </w:pPr>
          </w:p>
        </w:tc>
        <w:tc>
          <w:tcPr>
            <w:tcW w:w="2126" w:type="dxa"/>
            <w:vMerge/>
            <w:tcBorders>
              <w:top w:val="nil"/>
              <w:left w:val="nil"/>
              <w:bottom w:val="nil"/>
              <w:right w:val="nil"/>
            </w:tcBorders>
            <w:vAlign w:val="center"/>
            <w:hideMark/>
          </w:tcPr>
          <w:p w14:paraId="42FE63AA" w14:textId="77777777" w:rsidR="00013826" w:rsidRPr="00521D16" w:rsidRDefault="00013826" w:rsidP="00DF14E7">
            <w:pPr>
              <w:jc w:val="left"/>
              <w:rPr>
                <w:rFonts w:cs="Arial"/>
                <w:color w:val="000000"/>
                <w:sz w:val="18"/>
                <w:szCs w:val="18"/>
                <w:lang w:val="pt-BR"/>
              </w:rPr>
            </w:pPr>
          </w:p>
        </w:tc>
      </w:tr>
      <w:tr w:rsidR="00013826" w:rsidRPr="00613141" w14:paraId="47175F98" w14:textId="77777777" w:rsidTr="00DF14E7">
        <w:trPr>
          <w:trHeight w:val="288"/>
        </w:trPr>
        <w:tc>
          <w:tcPr>
            <w:tcW w:w="993" w:type="dxa"/>
            <w:tcBorders>
              <w:top w:val="nil"/>
              <w:left w:val="nil"/>
              <w:bottom w:val="nil"/>
              <w:right w:val="nil"/>
            </w:tcBorders>
            <w:shd w:val="clear" w:color="auto" w:fill="auto"/>
            <w:noWrap/>
            <w:hideMark/>
          </w:tcPr>
          <w:p w14:paraId="705C886C" w14:textId="77777777" w:rsidR="00013826" w:rsidRPr="00521D16" w:rsidRDefault="00013826" w:rsidP="00DF14E7">
            <w:pPr>
              <w:jc w:val="center"/>
              <w:rPr>
                <w:rFonts w:cs="Arial"/>
                <w:sz w:val="18"/>
                <w:szCs w:val="18"/>
                <w:lang w:val="pt-BR"/>
              </w:rPr>
            </w:pPr>
          </w:p>
        </w:tc>
        <w:tc>
          <w:tcPr>
            <w:tcW w:w="2126" w:type="dxa"/>
            <w:vMerge/>
            <w:tcBorders>
              <w:top w:val="nil"/>
              <w:left w:val="nil"/>
              <w:bottom w:val="nil"/>
              <w:right w:val="nil"/>
            </w:tcBorders>
            <w:vAlign w:val="center"/>
            <w:hideMark/>
          </w:tcPr>
          <w:p w14:paraId="28EA7F03" w14:textId="77777777" w:rsidR="00013826" w:rsidRPr="00521D16" w:rsidRDefault="00013826" w:rsidP="00DF14E7">
            <w:pPr>
              <w:jc w:val="left"/>
              <w:rPr>
                <w:rFonts w:cs="Arial"/>
                <w:color w:val="000000"/>
                <w:sz w:val="18"/>
                <w:szCs w:val="18"/>
                <w:lang w:val="pt-BR"/>
              </w:rPr>
            </w:pPr>
          </w:p>
        </w:tc>
      </w:tr>
    </w:tbl>
    <w:p w14:paraId="66BB2B53" w14:textId="77777777" w:rsidR="00013826" w:rsidRDefault="00013826" w:rsidP="00013826">
      <w:pPr>
        <w:spacing w:before="180" w:after="240"/>
        <w:jc w:val="left"/>
        <w:rPr>
          <w:rFonts w:eastAsia="Calibri" w:cs="Noto Sans Display"/>
          <w:sz w:val="22"/>
          <w:szCs w:val="22"/>
          <w:lang w:val="pt-BR"/>
        </w:rPr>
        <w:sectPr w:rsidR="00013826" w:rsidSect="00CA23DA">
          <w:headerReference w:type="first" r:id="rId14"/>
          <w:type w:val="continuous"/>
          <w:pgSz w:w="11907" w:h="16840" w:code="9"/>
          <w:pgMar w:top="510" w:right="1134" w:bottom="1134" w:left="1134" w:header="510" w:footer="680" w:gutter="0"/>
          <w:cols w:num="3" w:space="720"/>
          <w:titlePg/>
        </w:sectPr>
      </w:pPr>
    </w:p>
    <w:p w14:paraId="3579F894" w14:textId="4F2C7C9A" w:rsidR="00013826" w:rsidRPr="00CA4741" w:rsidRDefault="00013826" w:rsidP="00013826">
      <w:pPr>
        <w:rPr>
          <w:rFonts w:eastAsia="Calibri" w:cs="Noto Sans Display"/>
        </w:rPr>
      </w:pPr>
      <w:r>
        <w:rPr>
          <w:rFonts w:eastAsia="Calibri" w:cs="Noto Sans Display"/>
        </w:rPr>
        <w:fldChar w:fldCharType="begin"/>
      </w:r>
      <w:r>
        <w:rPr>
          <w:rFonts w:eastAsia="Calibri" w:cs="Noto Sans Display"/>
        </w:rPr>
        <w:instrText xml:space="preserve"> AUTONUM  </w:instrText>
      </w:r>
      <w:r>
        <w:rPr>
          <w:rFonts w:eastAsia="Calibri" w:cs="Noto Sans Display"/>
        </w:rPr>
        <w:fldChar w:fldCharType="end"/>
      </w:r>
      <w:r>
        <w:rPr>
          <w:rFonts w:eastAsia="Calibri" w:cs="Noto Sans Display"/>
        </w:rPr>
        <w:tab/>
        <w:t xml:space="preserve">Members of the Union using UPOV </w:t>
      </w:r>
      <w:r w:rsidRPr="0069523D">
        <w:rPr>
          <w:rFonts w:eastAsia="Calibri" w:cs="Noto Sans Display"/>
        </w:rPr>
        <w:t xml:space="preserve">PRISMA </w:t>
      </w:r>
      <w:r>
        <w:rPr>
          <w:rFonts w:eastAsia="Calibri" w:cs="Noto Sans Display"/>
        </w:rPr>
        <w:t>require structured data</w:t>
      </w:r>
      <w:r w:rsidR="00D62347">
        <w:rPr>
          <w:rFonts w:eastAsia="Calibri" w:cs="Noto Sans Display"/>
        </w:rPr>
        <w:t>/harmonized language to be used when providing information</w:t>
      </w:r>
      <w:r>
        <w:rPr>
          <w:rFonts w:eastAsia="Calibri" w:cs="Noto Sans Display"/>
        </w:rPr>
        <w:t xml:space="preserve"> on method of propagating the variety </w:t>
      </w:r>
      <w:r w:rsidR="00D62347">
        <w:rPr>
          <w:rFonts w:eastAsia="Calibri" w:cs="Noto Sans Display"/>
        </w:rPr>
        <w:t>in online applications</w:t>
      </w:r>
      <w:r>
        <w:rPr>
          <w:rFonts w:eastAsia="Calibri" w:cs="Noto Sans Display"/>
        </w:rPr>
        <w:t xml:space="preserve">.  </w:t>
      </w:r>
      <w:bookmarkStart w:id="9" w:name="_Hlk175767353"/>
      <w:r w:rsidR="00DE75B0">
        <w:rPr>
          <w:rFonts w:eastAsia="Calibri" w:cs="Noto Sans Display"/>
        </w:rPr>
        <w:t>L</w:t>
      </w:r>
      <w:r>
        <w:rPr>
          <w:rFonts w:eastAsia="Calibri" w:cs="Noto Sans Display"/>
        </w:rPr>
        <w:t xml:space="preserve">ists with options </w:t>
      </w:r>
      <w:r w:rsidR="00DE75B0">
        <w:rPr>
          <w:rFonts w:eastAsia="Calibri" w:cs="Noto Sans Display"/>
        </w:rPr>
        <w:t>for structured data</w:t>
      </w:r>
      <w:r w:rsidR="00D917A0">
        <w:rPr>
          <w:rFonts w:eastAsia="Calibri" w:cs="Noto Sans Display"/>
        </w:rPr>
        <w:t xml:space="preserve"> and harmonized language</w:t>
      </w:r>
      <w:r w:rsidR="00DE75B0">
        <w:rPr>
          <w:rFonts w:eastAsia="Calibri" w:cs="Noto Sans Display"/>
        </w:rPr>
        <w:t xml:space="preserve"> </w:t>
      </w:r>
      <w:r>
        <w:rPr>
          <w:rFonts w:eastAsia="Calibri" w:cs="Noto Sans Display"/>
        </w:rPr>
        <w:t xml:space="preserve">on method of propagating the variety (TQ 4.2) will be made available in UPOV PRISMA, as </w:t>
      </w:r>
      <w:r w:rsidR="00DE75B0" w:rsidRPr="001E3722">
        <w:rPr>
          <w:rFonts w:eastAsia="Calibri" w:cs="Noto Sans Display"/>
        </w:rPr>
        <w:t>provided</w:t>
      </w:r>
      <w:r w:rsidRPr="001E3722">
        <w:rPr>
          <w:rFonts w:eastAsia="Calibri" w:cs="Noto Sans Display"/>
        </w:rPr>
        <w:t xml:space="preserve"> </w:t>
      </w:r>
      <w:r w:rsidRPr="001E3722">
        <w:rPr>
          <w:rFonts w:eastAsia="Calibri"/>
        </w:rPr>
        <w:t>in Annex</w:t>
      </w:r>
      <w:r w:rsidR="00D62347" w:rsidRPr="001E3722">
        <w:rPr>
          <w:rFonts w:eastAsia="Calibri"/>
        </w:rPr>
        <w:t> </w:t>
      </w:r>
      <w:r w:rsidRPr="001E3722">
        <w:rPr>
          <w:rFonts w:eastAsia="Calibri"/>
        </w:rPr>
        <w:t>V to this</w:t>
      </w:r>
      <w:r>
        <w:rPr>
          <w:rFonts w:eastAsia="Calibri"/>
        </w:rPr>
        <w:t xml:space="preserve"> document </w:t>
      </w:r>
      <w:bookmarkEnd w:id="9"/>
      <w:r w:rsidRPr="00CA4741">
        <w:rPr>
          <w:rFonts w:eastAsia="Calibri" w:cs="Noto Sans Display"/>
        </w:rPr>
        <w:t xml:space="preserve">(in English only).  This information could be relevant </w:t>
      </w:r>
      <w:r>
        <w:rPr>
          <w:rFonts w:eastAsia="Calibri" w:cs="Noto Sans Display"/>
        </w:rPr>
        <w:t xml:space="preserve">in </w:t>
      </w:r>
      <w:r w:rsidR="00DE75B0">
        <w:rPr>
          <w:rFonts w:eastAsia="Calibri" w:cs="Noto Sans Display"/>
        </w:rPr>
        <w:t xml:space="preserve">the </w:t>
      </w:r>
      <w:r>
        <w:rPr>
          <w:rFonts w:eastAsia="Calibri" w:cs="Noto Sans Display"/>
        </w:rPr>
        <w:t>case of</w:t>
      </w:r>
      <w:r w:rsidRPr="00CA4741">
        <w:rPr>
          <w:rFonts w:eastAsia="Calibri" w:cs="Noto Sans Display"/>
        </w:rPr>
        <w:t xml:space="preserve"> future revision of th</w:t>
      </w:r>
      <w:r w:rsidR="00DE75B0">
        <w:rPr>
          <w:rFonts w:eastAsia="Calibri" w:cs="Noto Sans Display"/>
        </w:rPr>
        <w:t>ose</w:t>
      </w:r>
      <w:r w:rsidRPr="00CA4741">
        <w:rPr>
          <w:rFonts w:eastAsia="Calibri" w:cs="Noto Sans Display"/>
        </w:rPr>
        <w:t xml:space="preserve"> Test</w:t>
      </w:r>
      <w:r w:rsidR="00DE75B0">
        <w:rPr>
          <w:rFonts w:eastAsia="Calibri" w:cs="Noto Sans Display"/>
        </w:rPr>
        <w:t> </w:t>
      </w:r>
      <w:r w:rsidRPr="00CA4741">
        <w:rPr>
          <w:rFonts w:eastAsia="Calibri" w:cs="Noto Sans Display"/>
        </w:rPr>
        <w:t>Guidelines</w:t>
      </w:r>
      <w:r>
        <w:rPr>
          <w:rFonts w:eastAsia="Calibri" w:cs="Noto Sans Display"/>
        </w:rPr>
        <w:t>.</w:t>
      </w:r>
    </w:p>
    <w:p w14:paraId="23420F0C" w14:textId="77777777" w:rsidR="00013826" w:rsidRPr="00CA4741" w:rsidRDefault="00013826" w:rsidP="00013826">
      <w:pPr>
        <w:rPr>
          <w:rFonts w:eastAsia="Calibri" w:cs="Noto Sans Display"/>
          <w:i/>
          <w:iCs/>
        </w:rPr>
      </w:pPr>
      <w:bookmarkStart w:id="10" w:name="_Hlk176537580"/>
    </w:p>
    <w:p w14:paraId="2B2485B1" w14:textId="77777777" w:rsidR="00DB6666" w:rsidRDefault="00013826" w:rsidP="00013826">
      <w:pPr>
        <w:keepLines/>
        <w:tabs>
          <w:tab w:val="left" w:pos="5387"/>
          <w:tab w:val="left" w:pos="5954"/>
        </w:tabs>
        <w:ind w:left="4820"/>
        <w:rPr>
          <w:rFonts w:eastAsia="Calibri" w:cs="Noto Sans Display"/>
          <w:i/>
          <w:iCs/>
        </w:rPr>
      </w:pPr>
      <w:r w:rsidRPr="00CA4741">
        <w:rPr>
          <w:rFonts w:eastAsia="Calibri" w:cs="Noto Sans Display"/>
          <w:i/>
          <w:iCs/>
        </w:rPr>
        <w:fldChar w:fldCharType="begin"/>
      </w:r>
      <w:r w:rsidRPr="00CA4741">
        <w:rPr>
          <w:rFonts w:eastAsia="Calibri" w:cs="Noto Sans Display"/>
          <w:i/>
          <w:iCs/>
        </w:rPr>
        <w:instrText xml:space="preserve"> AUTONUM  </w:instrText>
      </w:r>
      <w:r w:rsidRPr="00CA4741">
        <w:rPr>
          <w:rFonts w:eastAsia="Calibri" w:cs="Noto Sans Display"/>
          <w:i/>
          <w:iCs/>
        </w:rPr>
        <w:fldChar w:fldCharType="end"/>
      </w:r>
      <w:r w:rsidRPr="00CA4741">
        <w:rPr>
          <w:rFonts w:eastAsia="Calibri" w:cs="Noto Sans Display"/>
          <w:i/>
          <w:iCs/>
        </w:rPr>
        <w:tab/>
      </w:r>
      <w:bookmarkStart w:id="11" w:name="_Hlk175767507"/>
      <w:r w:rsidRPr="00CA4741">
        <w:rPr>
          <w:rFonts w:eastAsia="Calibri" w:cs="Noto Sans Display"/>
          <w:i/>
          <w:iCs/>
        </w:rPr>
        <w:t>The TC is invited to</w:t>
      </w:r>
      <w:r w:rsidR="00DB6666">
        <w:rPr>
          <w:rFonts w:eastAsia="Calibri" w:cs="Noto Sans Display"/>
          <w:i/>
          <w:iCs/>
        </w:rPr>
        <w:t>:</w:t>
      </w:r>
    </w:p>
    <w:p w14:paraId="5E6FA6ED" w14:textId="77777777" w:rsidR="00DB6666" w:rsidRDefault="00DB6666" w:rsidP="00013826">
      <w:pPr>
        <w:keepLines/>
        <w:tabs>
          <w:tab w:val="left" w:pos="5387"/>
          <w:tab w:val="left" w:pos="5954"/>
        </w:tabs>
        <w:ind w:left="4820"/>
        <w:rPr>
          <w:rFonts w:eastAsia="Calibri" w:cs="Noto Sans Display"/>
          <w:i/>
          <w:iCs/>
        </w:rPr>
      </w:pPr>
    </w:p>
    <w:p w14:paraId="0EBAC9DD" w14:textId="79DB097F" w:rsidR="006D7B24" w:rsidRDefault="00DB6666" w:rsidP="00013826">
      <w:pPr>
        <w:keepLines/>
        <w:tabs>
          <w:tab w:val="left" w:pos="5387"/>
          <w:tab w:val="left" w:pos="5954"/>
        </w:tabs>
        <w:ind w:left="4820"/>
        <w:rPr>
          <w:rFonts w:eastAsia="Calibri"/>
          <w:i/>
          <w:iCs/>
        </w:rPr>
      </w:pPr>
      <w:r>
        <w:rPr>
          <w:rFonts w:eastAsia="Calibri" w:cs="Noto Sans Display"/>
          <w:i/>
          <w:iCs/>
        </w:rPr>
        <w:tab/>
        <w:t>a)</w:t>
      </w:r>
      <w:r>
        <w:rPr>
          <w:rFonts w:eastAsia="Calibri" w:cs="Noto Sans Display"/>
          <w:i/>
          <w:iCs/>
        </w:rPr>
        <w:tab/>
      </w:r>
      <w:r w:rsidR="00013826" w:rsidRPr="00DE75B0">
        <w:rPr>
          <w:rFonts w:eastAsia="Calibri" w:cs="Noto Sans Display"/>
          <w:i/>
          <w:iCs/>
        </w:rPr>
        <w:t xml:space="preserve">note that lists </w:t>
      </w:r>
      <w:r w:rsidR="00DE75B0" w:rsidRPr="00DE75B0">
        <w:rPr>
          <w:rFonts w:eastAsia="Calibri" w:cs="Noto Sans Display"/>
          <w:i/>
          <w:iCs/>
        </w:rPr>
        <w:t xml:space="preserve">with options for </w:t>
      </w:r>
      <w:r w:rsidR="00D917A0">
        <w:rPr>
          <w:rFonts w:eastAsia="Calibri" w:cs="Noto Sans Display"/>
          <w:i/>
          <w:iCs/>
        </w:rPr>
        <w:t>information</w:t>
      </w:r>
      <w:r w:rsidR="00DE75B0" w:rsidRPr="00DE75B0">
        <w:rPr>
          <w:rFonts w:eastAsia="Calibri" w:cs="Noto Sans Display"/>
          <w:i/>
          <w:iCs/>
        </w:rPr>
        <w:t xml:space="preserve"> on method of propagating the variety will be made available in UPOV PRISMA</w:t>
      </w:r>
      <w:r w:rsidR="0044054E">
        <w:rPr>
          <w:rFonts w:eastAsia="Calibri" w:cs="Noto Sans Display"/>
          <w:i/>
          <w:iCs/>
        </w:rPr>
        <w:t xml:space="preserve"> for </w:t>
      </w:r>
      <w:r w:rsidR="00D917A0">
        <w:rPr>
          <w:rFonts w:eastAsia="Calibri" w:cs="Noto Sans Display"/>
          <w:i/>
          <w:iCs/>
        </w:rPr>
        <w:t xml:space="preserve">the </w:t>
      </w:r>
      <w:r w:rsidR="0044054E">
        <w:rPr>
          <w:rFonts w:eastAsia="Calibri" w:cs="Noto Sans Display"/>
          <w:i/>
          <w:iCs/>
        </w:rPr>
        <w:t xml:space="preserve">Technical Questionnaires of certain Test Guidelines </w:t>
      </w:r>
      <w:r w:rsidR="00EC4E7A">
        <w:rPr>
          <w:rFonts w:eastAsia="Calibri" w:cs="Noto Sans Display"/>
          <w:i/>
          <w:iCs/>
        </w:rPr>
        <w:t xml:space="preserve">that were </w:t>
      </w:r>
      <w:r w:rsidR="00931056" w:rsidRPr="00931056">
        <w:rPr>
          <w:rFonts w:eastAsia="Calibri" w:cs="Noto Sans Display"/>
          <w:i/>
          <w:iCs/>
        </w:rPr>
        <w:t>adopted before the adoption of document TGP/7 in 2007</w:t>
      </w:r>
      <w:r w:rsidR="00DE75B0" w:rsidRPr="00DE75B0">
        <w:rPr>
          <w:rFonts w:eastAsia="Calibri" w:cs="Noto Sans Display"/>
          <w:i/>
          <w:iCs/>
        </w:rPr>
        <w:t xml:space="preserve">, as </w:t>
      </w:r>
      <w:r w:rsidR="00DE75B0" w:rsidRPr="001E3722">
        <w:rPr>
          <w:rFonts w:eastAsia="Calibri" w:cs="Noto Sans Display"/>
          <w:i/>
          <w:iCs/>
        </w:rPr>
        <w:t xml:space="preserve">provided </w:t>
      </w:r>
      <w:r w:rsidR="00DE75B0" w:rsidRPr="001E3722">
        <w:rPr>
          <w:rFonts w:eastAsia="Calibri"/>
          <w:i/>
          <w:iCs/>
        </w:rPr>
        <w:t>in Annex</w:t>
      </w:r>
      <w:r w:rsidR="0044054E" w:rsidRPr="001E3722">
        <w:rPr>
          <w:rFonts w:eastAsia="Calibri"/>
          <w:i/>
          <w:iCs/>
        </w:rPr>
        <w:t> </w:t>
      </w:r>
      <w:r w:rsidR="00DE75B0" w:rsidRPr="001E3722">
        <w:rPr>
          <w:rFonts w:eastAsia="Calibri"/>
          <w:i/>
          <w:iCs/>
        </w:rPr>
        <w:t>V to this</w:t>
      </w:r>
      <w:r w:rsidR="00DE75B0" w:rsidRPr="00DE75B0">
        <w:rPr>
          <w:rFonts w:eastAsia="Calibri"/>
          <w:i/>
          <w:iCs/>
        </w:rPr>
        <w:t xml:space="preserve"> </w:t>
      </w:r>
      <w:proofErr w:type="gramStart"/>
      <w:r w:rsidR="00DE75B0" w:rsidRPr="00DE75B0">
        <w:rPr>
          <w:rFonts w:eastAsia="Calibri"/>
          <w:i/>
          <w:iCs/>
        </w:rPr>
        <w:t>document</w:t>
      </w:r>
      <w:r w:rsidR="006D7B24">
        <w:rPr>
          <w:rFonts w:eastAsia="Calibri"/>
          <w:i/>
          <w:iCs/>
        </w:rPr>
        <w:t>;</w:t>
      </w:r>
      <w:proofErr w:type="gramEnd"/>
      <w:r w:rsidR="006D7B24">
        <w:rPr>
          <w:rFonts w:eastAsia="Calibri"/>
          <w:i/>
          <w:iCs/>
        </w:rPr>
        <w:t xml:space="preserve"> </w:t>
      </w:r>
    </w:p>
    <w:p w14:paraId="430EF893" w14:textId="77777777" w:rsidR="006D7B24" w:rsidRDefault="006D7B24" w:rsidP="00013826">
      <w:pPr>
        <w:keepLines/>
        <w:tabs>
          <w:tab w:val="left" w:pos="5387"/>
          <w:tab w:val="left" w:pos="5954"/>
        </w:tabs>
        <w:ind w:left="4820"/>
        <w:rPr>
          <w:rFonts w:eastAsia="Calibri" w:cs="Noto Sans Display"/>
          <w:i/>
          <w:iCs/>
        </w:rPr>
      </w:pPr>
    </w:p>
    <w:p w14:paraId="7837F4D6" w14:textId="4E77E235" w:rsidR="00EB7A2E" w:rsidRDefault="006D7B24" w:rsidP="00013826">
      <w:pPr>
        <w:keepLines/>
        <w:tabs>
          <w:tab w:val="left" w:pos="5387"/>
          <w:tab w:val="left" w:pos="5954"/>
        </w:tabs>
        <w:ind w:left="4820"/>
        <w:rPr>
          <w:rFonts w:eastAsia="Calibri" w:cs="Noto Sans Display"/>
          <w:i/>
          <w:iCs/>
        </w:rPr>
      </w:pPr>
      <w:r>
        <w:rPr>
          <w:rFonts w:eastAsia="Calibri" w:cs="Noto Sans Display"/>
          <w:i/>
          <w:iCs/>
        </w:rPr>
        <w:tab/>
        <w:t>b)</w:t>
      </w:r>
      <w:r>
        <w:rPr>
          <w:rFonts w:eastAsia="Calibri" w:cs="Noto Sans Display"/>
          <w:i/>
          <w:iCs/>
        </w:rPr>
        <w:tab/>
        <w:t xml:space="preserve">consider inviting the </w:t>
      </w:r>
      <w:r w:rsidR="00DC04FF">
        <w:rPr>
          <w:rFonts w:eastAsia="Calibri" w:cs="Noto Sans Display"/>
          <w:i/>
          <w:iCs/>
        </w:rPr>
        <w:t>TWA, TWF, TWO and TWV</w:t>
      </w:r>
      <w:r>
        <w:rPr>
          <w:rFonts w:eastAsia="Calibri" w:cs="Noto Sans Display"/>
          <w:i/>
          <w:iCs/>
        </w:rPr>
        <w:t xml:space="preserve">, at their sessions in 2025, </w:t>
      </w:r>
      <w:r w:rsidR="00EB7A2E">
        <w:rPr>
          <w:rFonts w:eastAsia="Calibri" w:cs="Noto Sans Display"/>
          <w:i/>
          <w:iCs/>
        </w:rPr>
        <w:t>to</w:t>
      </w:r>
      <w:r w:rsidR="00DC04FF">
        <w:rPr>
          <w:rFonts w:eastAsia="Calibri" w:cs="Noto Sans Display"/>
          <w:i/>
          <w:iCs/>
        </w:rPr>
        <w:t xml:space="preserve"> consider</w:t>
      </w:r>
      <w:r w:rsidR="00EB7A2E">
        <w:rPr>
          <w:rFonts w:eastAsia="Calibri" w:cs="Noto Sans Display"/>
          <w:i/>
          <w:iCs/>
        </w:rPr>
        <w:t>:</w:t>
      </w:r>
    </w:p>
    <w:p w14:paraId="300760AB" w14:textId="77777777" w:rsidR="00EB7A2E" w:rsidRDefault="00EB7A2E" w:rsidP="00013826">
      <w:pPr>
        <w:keepLines/>
        <w:tabs>
          <w:tab w:val="left" w:pos="5387"/>
          <w:tab w:val="left" w:pos="5954"/>
        </w:tabs>
        <w:ind w:left="4820"/>
        <w:rPr>
          <w:rFonts w:eastAsia="Calibri" w:cs="Noto Sans Display"/>
          <w:i/>
          <w:iCs/>
        </w:rPr>
      </w:pPr>
      <w:r>
        <w:rPr>
          <w:rFonts w:eastAsia="Calibri" w:cs="Noto Sans Display"/>
          <w:i/>
          <w:iCs/>
        </w:rPr>
        <w:tab/>
      </w:r>
    </w:p>
    <w:p w14:paraId="6F637DBB" w14:textId="682DF546" w:rsidR="00EB7A2E" w:rsidRDefault="00EB7A2E" w:rsidP="00EB7A2E">
      <w:pPr>
        <w:keepLines/>
        <w:tabs>
          <w:tab w:val="left" w:pos="5387"/>
          <w:tab w:val="left" w:pos="5954"/>
          <w:tab w:val="left" w:pos="6521"/>
        </w:tabs>
        <w:ind w:left="5387"/>
        <w:rPr>
          <w:rFonts w:eastAsia="Calibri" w:cs="Noto Sans Display"/>
          <w:i/>
          <w:iCs/>
        </w:rPr>
      </w:pPr>
      <w:r>
        <w:rPr>
          <w:rFonts w:eastAsia="Calibri" w:cs="Noto Sans Display"/>
          <w:i/>
          <w:iCs/>
        </w:rPr>
        <w:tab/>
      </w:r>
      <w:proofErr w:type="spellStart"/>
      <w:r>
        <w:rPr>
          <w:rFonts w:eastAsia="Calibri" w:cs="Noto Sans Display"/>
          <w:i/>
          <w:iCs/>
        </w:rPr>
        <w:t>i</w:t>
      </w:r>
      <w:proofErr w:type="spellEnd"/>
      <w:r>
        <w:rPr>
          <w:rFonts w:eastAsia="Calibri" w:cs="Noto Sans Display"/>
          <w:i/>
          <w:iCs/>
        </w:rPr>
        <w:t>)</w:t>
      </w:r>
      <w:r>
        <w:rPr>
          <w:rFonts w:eastAsia="Calibri" w:cs="Noto Sans Display"/>
          <w:i/>
          <w:iCs/>
        </w:rPr>
        <w:tab/>
        <w:t xml:space="preserve">the </w:t>
      </w:r>
      <w:r w:rsidRPr="00DE75B0">
        <w:rPr>
          <w:rFonts w:eastAsia="Calibri" w:cs="Noto Sans Display"/>
          <w:i/>
          <w:iCs/>
        </w:rPr>
        <w:t xml:space="preserve">options for </w:t>
      </w:r>
      <w:r>
        <w:rPr>
          <w:rFonts w:eastAsia="Calibri" w:cs="Noto Sans Display"/>
          <w:i/>
          <w:iCs/>
        </w:rPr>
        <w:t>information</w:t>
      </w:r>
      <w:r w:rsidRPr="00DE75B0">
        <w:rPr>
          <w:rFonts w:eastAsia="Calibri" w:cs="Noto Sans Display"/>
          <w:i/>
          <w:iCs/>
        </w:rPr>
        <w:t xml:space="preserve"> on method of propagating the variety </w:t>
      </w:r>
      <w:r>
        <w:rPr>
          <w:rFonts w:eastAsia="Calibri" w:cs="Noto Sans Display"/>
          <w:i/>
          <w:iCs/>
        </w:rPr>
        <w:t>to be provided in Technical Questionnaires; and</w:t>
      </w:r>
    </w:p>
    <w:p w14:paraId="14DD5683" w14:textId="77777777" w:rsidR="00EB7A2E" w:rsidRDefault="00EB7A2E" w:rsidP="00EB7A2E">
      <w:pPr>
        <w:keepLines/>
        <w:tabs>
          <w:tab w:val="left" w:pos="5387"/>
          <w:tab w:val="left" w:pos="5954"/>
          <w:tab w:val="left" w:pos="6521"/>
        </w:tabs>
        <w:ind w:left="5387"/>
        <w:rPr>
          <w:rFonts w:eastAsia="Calibri" w:cs="Noto Sans Display"/>
          <w:i/>
          <w:iCs/>
        </w:rPr>
      </w:pPr>
    </w:p>
    <w:p w14:paraId="35A770E0" w14:textId="46277F75" w:rsidR="00EB7A2E" w:rsidRDefault="00EB7A2E" w:rsidP="00EB7A2E">
      <w:pPr>
        <w:keepLines/>
        <w:tabs>
          <w:tab w:val="left" w:pos="5387"/>
          <w:tab w:val="left" w:pos="5954"/>
          <w:tab w:val="left" w:pos="6521"/>
        </w:tabs>
        <w:ind w:left="5387"/>
        <w:rPr>
          <w:rFonts w:eastAsia="Calibri" w:cs="Noto Sans Display"/>
          <w:i/>
          <w:iCs/>
        </w:rPr>
      </w:pPr>
      <w:r>
        <w:rPr>
          <w:rFonts w:eastAsia="Calibri" w:cs="Noto Sans Display"/>
          <w:i/>
          <w:iCs/>
        </w:rPr>
        <w:lastRenderedPageBreak/>
        <w:tab/>
        <w:t>ii)</w:t>
      </w:r>
      <w:r>
        <w:rPr>
          <w:rFonts w:eastAsia="Calibri" w:cs="Noto Sans Display"/>
          <w:i/>
          <w:iCs/>
        </w:rPr>
        <w:tab/>
        <w:t>whether to propose the partial revision of the Test Guidelines for including information</w:t>
      </w:r>
      <w:r w:rsidRPr="00DE75B0">
        <w:rPr>
          <w:rFonts w:eastAsia="Calibri" w:cs="Noto Sans Display"/>
          <w:i/>
          <w:iCs/>
        </w:rPr>
        <w:t xml:space="preserve"> on method of propagating the variety </w:t>
      </w:r>
      <w:r>
        <w:rPr>
          <w:rFonts w:eastAsia="Calibri" w:cs="Noto Sans Display"/>
          <w:i/>
          <w:iCs/>
        </w:rPr>
        <w:t>in Section 4.2 of the Technical Questionnaires.</w:t>
      </w:r>
    </w:p>
    <w:p w14:paraId="3BE73C04" w14:textId="77777777" w:rsidR="00EB7A2E" w:rsidRDefault="00EB7A2E" w:rsidP="00013826">
      <w:pPr>
        <w:keepLines/>
        <w:tabs>
          <w:tab w:val="left" w:pos="5387"/>
          <w:tab w:val="left" w:pos="5954"/>
        </w:tabs>
        <w:ind w:left="4820"/>
        <w:rPr>
          <w:rFonts w:eastAsia="Calibri" w:cs="Noto Sans Display"/>
          <w:i/>
          <w:iCs/>
        </w:rPr>
      </w:pPr>
    </w:p>
    <w:bookmarkEnd w:id="10"/>
    <w:bookmarkEnd w:id="11"/>
    <w:p w14:paraId="2708B4D1" w14:textId="77777777" w:rsidR="00013826" w:rsidRDefault="00013826" w:rsidP="00013826">
      <w:pPr>
        <w:jc w:val="left"/>
        <w:rPr>
          <w:u w:val="single"/>
        </w:rPr>
      </w:pPr>
    </w:p>
    <w:p w14:paraId="58B3E51C" w14:textId="77777777" w:rsidR="00676792" w:rsidRDefault="00676792">
      <w:pPr>
        <w:jc w:val="left"/>
        <w:rPr>
          <w:caps/>
        </w:rPr>
      </w:pPr>
    </w:p>
    <w:p w14:paraId="6AEA6B1C" w14:textId="030FED34" w:rsidR="00DF5306" w:rsidRPr="00DF5306" w:rsidRDefault="00DF5306" w:rsidP="00521D16">
      <w:pPr>
        <w:outlineLvl w:val="0"/>
        <w:rPr>
          <w:caps/>
        </w:rPr>
      </w:pPr>
      <w:bookmarkStart w:id="12" w:name="_Toc175827823"/>
      <w:r w:rsidRPr="00DF5306">
        <w:rPr>
          <w:caps/>
        </w:rPr>
        <w:t>Test Guidelines for adoption</w:t>
      </w:r>
      <w:bookmarkEnd w:id="7"/>
      <w:bookmarkEnd w:id="12"/>
    </w:p>
    <w:p w14:paraId="3E1C0F47" w14:textId="77777777" w:rsidR="00DF5306" w:rsidRPr="00DF5306" w:rsidRDefault="00DF5306" w:rsidP="00521D16"/>
    <w:p w14:paraId="5582E53E" w14:textId="77777777" w:rsidR="00DF5306" w:rsidRPr="00DF5306" w:rsidRDefault="00DF5306" w:rsidP="00521D16">
      <w:pPr>
        <w:outlineLvl w:val="1"/>
        <w:rPr>
          <w:u w:val="single"/>
        </w:rPr>
      </w:pPr>
      <w:bookmarkStart w:id="13" w:name="_Toc175827824"/>
      <w:r w:rsidRPr="00DF5306">
        <w:rPr>
          <w:u w:val="single"/>
        </w:rPr>
        <w:t>Background</w:t>
      </w:r>
      <w:bookmarkEnd w:id="13"/>
    </w:p>
    <w:p w14:paraId="19A15C2F" w14:textId="77777777" w:rsidR="00DF5306" w:rsidRPr="00DF5306" w:rsidRDefault="00DF5306" w:rsidP="00521D16"/>
    <w:p w14:paraId="5E5A36B0" w14:textId="77777777" w:rsidR="00DF5306" w:rsidRPr="00DF5306" w:rsidRDefault="00DF5306" w:rsidP="00521D16">
      <w:pPr>
        <w:rPr>
          <w:rFonts w:cs="Arial"/>
        </w:rPr>
      </w:pPr>
      <w:r w:rsidRPr="00DF5306">
        <w:fldChar w:fldCharType="begin"/>
      </w:r>
      <w:r w:rsidRPr="00DF5306">
        <w:instrText xml:space="preserve"> AUTONUM  </w:instrText>
      </w:r>
      <w:r w:rsidRPr="00DF5306">
        <w:fldChar w:fldCharType="end"/>
      </w:r>
      <w:r w:rsidRPr="00DF5306">
        <w:tab/>
      </w:r>
      <w:r w:rsidRPr="00DF5306">
        <w:rPr>
          <w:rFonts w:cs="Arial"/>
        </w:rPr>
        <w:t>The TC, at its forty-seventh session, held in Geneva from April 4 to 6, 2011, noted that the Council, at its forty-third ordinary session, held in Geneva on October 22, 2009, had endorsed the practice whereby Test Guidelines are adopted by the TC on behalf of the Council on the basis of the program of work approved by the Council, without the individual Test Guidelines being submitted to the Council for review (see document C/43/17 “Report”, paragraph 38).</w:t>
      </w:r>
    </w:p>
    <w:p w14:paraId="45F0DFF2" w14:textId="77777777" w:rsidR="00DF5306" w:rsidRPr="00DF5306" w:rsidRDefault="00DF5306" w:rsidP="00DF5306">
      <w:pPr>
        <w:rPr>
          <w:rFonts w:cs="Arial"/>
        </w:rPr>
      </w:pPr>
    </w:p>
    <w:p w14:paraId="44CC10DE" w14:textId="77777777" w:rsidR="00DF5306" w:rsidRPr="00DF5306" w:rsidRDefault="00DF5306" w:rsidP="00DF5306">
      <w:pPr>
        <w:keepLines/>
        <w:rPr>
          <w:rFonts w:cs="Arial"/>
        </w:rPr>
      </w:pPr>
      <w:r w:rsidRPr="00DF5306">
        <w:fldChar w:fldCharType="begin"/>
      </w:r>
      <w:r w:rsidRPr="00DF5306">
        <w:instrText xml:space="preserve"> AUTONUM  </w:instrText>
      </w:r>
      <w:r w:rsidRPr="00DF5306">
        <w:fldChar w:fldCharType="end"/>
      </w:r>
      <w:r w:rsidRPr="00DF5306">
        <w:tab/>
      </w:r>
      <w:r w:rsidRPr="00DF5306">
        <w:rPr>
          <w:rFonts w:cs="Arial"/>
        </w:rPr>
        <w:t>At its fifty-sixth ordinary session, held in Geneva on October 28, 2022, the Council approved the work of the TC and the work programs of the TWPs reported to the TC, as provided in document TC/58/31 “Report” (see document C/56/15 “Report”, paragraph 60).</w:t>
      </w:r>
    </w:p>
    <w:p w14:paraId="63AFF933" w14:textId="77777777" w:rsidR="00DF5306" w:rsidRPr="00DF5306" w:rsidRDefault="00DF5306" w:rsidP="00DF5306">
      <w:pPr>
        <w:rPr>
          <w:highlight w:val="yellow"/>
        </w:rPr>
      </w:pPr>
    </w:p>
    <w:p w14:paraId="198D51F9" w14:textId="77777777" w:rsidR="00DF5306" w:rsidRPr="00DF5306" w:rsidRDefault="00DF5306" w:rsidP="00DF5306">
      <w:pPr>
        <w:rPr>
          <w:highlight w:val="yellow"/>
        </w:rPr>
      </w:pPr>
    </w:p>
    <w:p w14:paraId="5D8E7E0B" w14:textId="77777777" w:rsidR="00DF5306" w:rsidRPr="00DF5306" w:rsidRDefault="00DF5306" w:rsidP="00DF5306">
      <w:pPr>
        <w:keepNext/>
        <w:outlineLvl w:val="1"/>
        <w:rPr>
          <w:u w:val="single"/>
        </w:rPr>
      </w:pPr>
      <w:bookmarkStart w:id="14" w:name="_Toc175827825"/>
      <w:r w:rsidRPr="00DF5306">
        <w:rPr>
          <w:u w:val="single"/>
        </w:rPr>
        <w:t>List of draft Test Guidelines proposed for adoption</w:t>
      </w:r>
      <w:bookmarkEnd w:id="14"/>
    </w:p>
    <w:p w14:paraId="3E865BDD" w14:textId="77777777" w:rsidR="00DF5306" w:rsidRPr="00DF5306" w:rsidRDefault="00DF5306" w:rsidP="00DF5306">
      <w:pPr>
        <w:rPr>
          <w:highlight w:val="yellow"/>
        </w:rPr>
      </w:pPr>
    </w:p>
    <w:p w14:paraId="437F0E64" w14:textId="1449AFE0" w:rsidR="00DF5306" w:rsidRPr="001E3722" w:rsidRDefault="00DF5306" w:rsidP="00DF5306">
      <w:r w:rsidRPr="00DF5306">
        <w:fldChar w:fldCharType="begin"/>
      </w:r>
      <w:r w:rsidRPr="00DF5306">
        <w:instrText xml:space="preserve"> AUTONUM  </w:instrText>
      </w:r>
      <w:r w:rsidRPr="00DF5306">
        <w:fldChar w:fldCharType="end"/>
      </w:r>
      <w:r w:rsidRPr="00DF5306">
        <w:tab/>
      </w:r>
      <w:r w:rsidRPr="001E3722">
        <w:t>Annex I to this document presents the list of draft Test Guidelines proposed for adoption by the TWV, TWA, TWO and TWF, at their sessions in 202</w:t>
      </w:r>
      <w:r w:rsidR="00663E87" w:rsidRPr="001E3722">
        <w:t>4</w:t>
      </w:r>
      <w:r w:rsidRPr="001E3722">
        <w:t xml:space="preserve">, which will be considered by the TC-EDC at its </w:t>
      </w:r>
      <w:r w:rsidR="00CB7E8F" w:rsidRPr="001E3722">
        <w:t xml:space="preserve">meetings in </w:t>
      </w:r>
      <w:r w:rsidR="00B26C6A" w:rsidRPr="001E3722">
        <w:t xml:space="preserve">January </w:t>
      </w:r>
      <w:r w:rsidR="00CB7E8F" w:rsidRPr="001E3722">
        <w:t xml:space="preserve">and March </w:t>
      </w:r>
      <w:r w:rsidR="00B26C6A" w:rsidRPr="001E3722">
        <w:t>2025.</w:t>
      </w:r>
      <w:r w:rsidRPr="001E3722">
        <w:t xml:space="preserve"> </w:t>
      </w:r>
    </w:p>
    <w:p w14:paraId="7C57FBC0" w14:textId="77777777" w:rsidR="00DF5306" w:rsidRPr="001E3722" w:rsidRDefault="00DF5306" w:rsidP="00DF5306"/>
    <w:p w14:paraId="5661E464" w14:textId="69ECE662" w:rsidR="00DF5306" w:rsidRDefault="00DF5306" w:rsidP="001E3722">
      <w:pPr>
        <w:pStyle w:val="DecisionParagraphs"/>
      </w:pPr>
      <w:r w:rsidRPr="001E3722">
        <w:fldChar w:fldCharType="begin"/>
      </w:r>
      <w:r w:rsidRPr="001E3722">
        <w:instrText xml:space="preserve"> AUTONUM  </w:instrText>
      </w:r>
      <w:r w:rsidRPr="001E3722">
        <w:fldChar w:fldCharType="end"/>
      </w:r>
      <w:r w:rsidRPr="001E3722">
        <w:tab/>
        <w:t>The TC is invited to note the list of draft Test Guidelines planned for adoption by the TC, subject to any changes proposed by the TC-EDC, as set out in Annex I to this</w:t>
      </w:r>
      <w:r w:rsidRPr="00DF5306">
        <w:t xml:space="preserve"> document.</w:t>
      </w:r>
    </w:p>
    <w:p w14:paraId="4B3A4D0D" w14:textId="77777777" w:rsidR="00AE216E" w:rsidRDefault="00AE216E" w:rsidP="00AE216E"/>
    <w:p w14:paraId="31E565EA" w14:textId="77777777" w:rsidR="00AE216E" w:rsidRPr="00DF5306" w:rsidRDefault="00AE216E" w:rsidP="00AE216E"/>
    <w:p w14:paraId="663D3B55" w14:textId="52099B13" w:rsidR="00DF5306" w:rsidRPr="00DF5306" w:rsidRDefault="00DF5306" w:rsidP="00B15FAE">
      <w:pPr>
        <w:keepNext/>
        <w:outlineLvl w:val="0"/>
        <w:rPr>
          <w:caps/>
        </w:rPr>
      </w:pPr>
      <w:bookmarkStart w:id="15" w:name="_Toc48312814"/>
      <w:bookmarkStart w:id="16" w:name="_Toc175827826"/>
      <w:r w:rsidRPr="00DF5306">
        <w:rPr>
          <w:caps/>
        </w:rPr>
        <w:t xml:space="preserve">Test Guidelines adopted by correspondence </w:t>
      </w:r>
      <w:r w:rsidRPr="00F910C3">
        <w:rPr>
          <w:caps/>
        </w:rPr>
        <w:t>in 202</w:t>
      </w:r>
      <w:bookmarkEnd w:id="15"/>
      <w:r w:rsidR="00BD3C65" w:rsidRPr="00F910C3">
        <w:rPr>
          <w:caps/>
        </w:rPr>
        <w:t>4</w:t>
      </w:r>
      <w:bookmarkEnd w:id="16"/>
    </w:p>
    <w:p w14:paraId="561A29C2" w14:textId="77777777" w:rsidR="00DF5306" w:rsidRPr="00DF5306" w:rsidRDefault="00DF5306" w:rsidP="00B15FAE">
      <w:pPr>
        <w:keepNext/>
        <w:outlineLvl w:val="1"/>
        <w:rPr>
          <w:u w:val="single"/>
        </w:rPr>
      </w:pPr>
    </w:p>
    <w:p w14:paraId="44C0D74F" w14:textId="77777777" w:rsidR="00DF5306" w:rsidRPr="00DF5306" w:rsidRDefault="00DF5306" w:rsidP="00B15FAE">
      <w:pPr>
        <w:keepNext/>
        <w:outlineLvl w:val="1"/>
        <w:rPr>
          <w:u w:val="single"/>
        </w:rPr>
      </w:pPr>
      <w:bookmarkStart w:id="17" w:name="_Toc48312815"/>
      <w:bookmarkStart w:id="18" w:name="_Toc175827827"/>
      <w:r w:rsidRPr="00DF5306">
        <w:rPr>
          <w:u w:val="single"/>
        </w:rPr>
        <w:t>Background</w:t>
      </w:r>
      <w:bookmarkEnd w:id="17"/>
      <w:bookmarkEnd w:id="18"/>
    </w:p>
    <w:p w14:paraId="3510D7C1" w14:textId="77777777" w:rsidR="00DF5306" w:rsidRPr="00DF5306" w:rsidRDefault="00DF5306" w:rsidP="00B15FAE">
      <w:pPr>
        <w:keepNext/>
      </w:pPr>
    </w:p>
    <w:p w14:paraId="6231C9B9" w14:textId="77777777" w:rsidR="00DF5306" w:rsidRPr="00DF5306" w:rsidRDefault="00DF5306" w:rsidP="00DF5306">
      <w:r w:rsidRPr="00DF5306">
        <w:fldChar w:fldCharType="begin"/>
      </w:r>
      <w:r w:rsidRPr="00DF5306">
        <w:instrText xml:space="preserve"> AUTONUM  </w:instrText>
      </w:r>
      <w:r w:rsidRPr="00DF5306">
        <w:fldChar w:fldCharType="end"/>
      </w:r>
      <w:r w:rsidRPr="00DF5306">
        <w:tab/>
        <w:t>Document TGP/7 “Development of Test Guidelines” states that “The Technical Committee may adopt Test Guidelines at its session or by correspondence.  Test Guidelines may be adopted by correspondence according to the following procedure:</w:t>
      </w:r>
    </w:p>
    <w:p w14:paraId="2B14AA68" w14:textId="77777777" w:rsidR="00DF5306" w:rsidRPr="00DF5306" w:rsidRDefault="00DF5306" w:rsidP="00DF5306"/>
    <w:p w14:paraId="52DA1658" w14:textId="77777777" w:rsidR="00DF5306" w:rsidRPr="00DF5306" w:rsidRDefault="00DF5306" w:rsidP="00DF5306">
      <w:pPr>
        <w:numPr>
          <w:ilvl w:val="0"/>
          <w:numId w:val="3"/>
        </w:numPr>
        <w:ind w:left="1134" w:hanging="567"/>
        <w:contextualSpacing/>
        <w:rPr>
          <w:rFonts w:cs="Arial"/>
          <w:lang w:val="en-GB" w:eastAsia="en-GB"/>
        </w:rPr>
      </w:pPr>
      <w:r w:rsidRPr="00DF5306">
        <w:rPr>
          <w:rFonts w:cs="Arial"/>
          <w:lang w:val="en-GB" w:eastAsia="en-GB"/>
        </w:rPr>
        <w:t>“</w:t>
      </w:r>
      <w:proofErr w:type="gramStart"/>
      <w:r w:rsidRPr="00DF5306">
        <w:rPr>
          <w:rFonts w:cs="Arial"/>
          <w:lang w:val="en-GB" w:eastAsia="en-GB"/>
        </w:rPr>
        <w:t>the</w:t>
      </w:r>
      <w:proofErr w:type="gramEnd"/>
      <w:r w:rsidRPr="00DF5306">
        <w:rPr>
          <w:rFonts w:cs="Arial"/>
          <w:lang w:val="en-GB" w:eastAsia="en-GB"/>
        </w:rPr>
        <w:t xml:space="preserve"> draft Test Guidelines are circulated to the TC for adoption by correspondence with the recommendations by the TC-EDC;</w:t>
      </w:r>
    </w:p>
    <w:p w14:paraId="13982183" w14:textId="77777777" w:rsidR="00DF5306" w:rsidRPr="00DF5306" w:rsidRDefault="00DF5306" w:rsidP="00DF5306">
      <w:pPr>
        <w:numPr>
          <w:ilvl w:val="0"/>
          <w:numId w:val="3"/>
        </w:numPr>
        <w:ind w:left="1134" w:hanging="567"/>
        <w:contextualSpacing/>
        <w:rPr>
          <w:rFonts w:cs="Arial"/>
          <w:lang w:val="en-GB" w:eastAsia="en-GB"/>
        </w:rPr>
      </w:pPr>
      <w:r w:rsidRPr="00DF5306">
        <w:rPr>
          <w:rFonts w:cs="Arial"/>
          <w:lang w:val="en-GB" w:eastAsia="en-GB"/>
        </w:rPr>
        <w:t>“</w:t>
      </w:r>
      <w:proofErr w:type="gramStart"/>
      <w:r w:rsidRPr="00DF5306">
        <w:rPr>
          <w:rFonts w:cs="Arial"/>
          <w:lang w:val="en-GB" w:eastAsia="en-GB"/>
        </w:rPr>
        <w:t>the</w:t>
      </w:r>
      <w:proofErr w:type="gramEnd"/>
      <w:r w:rsidRPr="00DF5306">
        <w:rPr>
          <w:rFonts w:cs="Arial"/>
          <w:lang w:val="en-GB" w:eastAsia="en-GB"/>
        </w:rPr>
        <w:t xml:space="preserve"> draft Test Guidelines are considered as adopted if no comments are received within six weeks;</w:t>
      </w:r>
    </w:p>
    <w:p w14:paraId="4E4A5583" w14:textId="77777777" w:rsidR="00DF5306" w:rsidRPr="00DF5306" w:rsidRDefault="00DF5306" w:rsidP="00DF5306">
      <w:pPr>
        <w:numPr>
          <w:ilvl w:val="0"/>
          <w:numId w:val="3"/>
        </w:numPr>
        <w:ind w:left="1134" w:hanging="567"/>
        <w:contextualSpacing/>
        <w:rPr>
          <w:rFonts w:cs="Arial"/>
          <w:lang w:val="en-GB" w:eastAsia="en-GB"/>
        </w:rPr>
      </w:pPr>
      <w:r w:rsidRPr="00DF5306">
        <w:rPr>
          <w:rFonts w:cs="Arial"/>
          <w:lang w:val="en-GB" w:eastAsia="en-GB"/>
        </w:rPr>
        <w:t>“</w:t>
      </w:r>
      <w:proofErr w:type="gramStart"/>
      <w:r w:rsidRPr="00DF5306">
        <w:rPr>
          <w:rFonts w:cs="Arial"/>
          <w:lang w:val="en-GB" w:eastAsia="en-GB"/>
        </w:rPr>
        <w:t>if</w:t>
      </w:r>
      <w:proofErr w:type="gramEnd"/>
      <w:r w:rsidRPr="00DF5306">
        <w:rPr>
          <w:rFonts w:cs="Arial"/>
          <w:lang w:val="en-GB" w:eastAsia="en-GB"/>
        </w:rPr>
        <w:t xml:space="preserve"> any comments are received, the draft Test Guidelines are referred to the relevant TWP to address those comments.”</w:t>
      </w:r>
    </w:p>
    <w:p w14:paraId="14BF61E7" w14:textId="77777777" w:rsidR="00DF5306" w:rsidRDefault="00DF5306" w:rsidP="00DF5306">
      <w:pPr>
        <w:rPr>
          <w:rFonts w:cs="Angsana New"/>
          <w:snapToGrid w:val="0"/>
          <w:lang w:eastAsia="ja-JP" w:bidi="th-TH"/>
        </w:rPr>
      </w:pPr>
    </w:p>
    <w:p w14:paraId="67E016E1" w14:textId="77777777" w:rsidR="00521D16" w:rsidRPr="00DF5306" w:rsidRDefault="00521D16" w:rsidP="00DF5306">
      <w:pPr>
        <w:rPr>
          <w:rFonts w:cs="Angsana New"/>
          <w:snapToGrid w:val="0"/>
          <w:lang w:eastAsia="ja-JP" w:bidi="th-TH"/>
        </w:rPr>
      </w:pPr>
    </w:p>
    <w:p w14:paraId="0D1B9032" w14:textId="77777777" w:rsidR="00DF5306" w:rsidRPr="00DF5306" w:rsidRDefault="00DF5306" w:rsidP="00883D13">
      <w:pPr>
        <w:keepNext/>
        <w:outlineLvl w:val="1"/>
        <w:rPr>
          <w:snapToGrid w:val="0"/>
          <w:u w:val="single"/>
          <w:lang w:eastAsia="ja-JP" w:bidi="th-TH"/>
        </w:rPr>
      </w:pPr>
      <w:bookmarkStart w:id="19" w:name="_Toc175827828"/>
      <w:bookmarkStart w:id="20" w:name="_Toc48312816"/>
      <w:r w:rsidRPr="00DF5306">
        <w:rPr>
          <w:u w:val="single"/>
          <w:lang w:eastAsia="ja-JP" w:bidi="th-TH"/>
        </w:rPr>
        <w:t>Adoptions by correspondence</w:t>
      </w:r>
      <w:bookmarkEnd w:id="19"/>
      <w:r w:rsidRPr="00DF5306">
        <w:rPr>
          <w:u w:val="single"/>
          <w:lang w:eastAsia="ja-JP" w:bidi="th-TH"/>
        </w:rPr>
        <w:t xml:space="preserve"> </w:t>
      </w:r>
      <w:bookmarkEnd w:id="20"/>
    </w:p>
    <w:p w14:paraId="75778742" w14:textId="77777777" w:rsidR="00DF5306" w:rsidRPr="00DF5306" w:rsidRDefault="00DF5306" w:rsidP="00DF5306">
      <w:pPr>
        <w:keepNext/>
        <w:rPr>
          <w:rFonts w:cs="Angsana New"/>
          <w:snapToGrid w:val="0"/>
          <w:lang w:eastAsia="ja-JP" w:bidi="th-TH"/>
        </w:rPr>
      </w:pPr>
    </w:p>
    <w:p w14:paraId="058CD88E" w14:textId="404F3EC7" w:rsidR="00DF5306" w:rsidRPr="00DF5306" w:rsidRDefault="00DF5306" w:rsidP="00DF5306">
      <w:pPr>
        <w:keepNext/>
        <w:rPr>
          <w:rFonts w:cs="Arial"/>
          <w:szCs w:val="24"/>
          <w:lang w:eastAsia="ja-JP" w:bidi="th-TH"/>
        </w:rPr>
      </w:pPr>
      <w:r w:rsidRPr="00DF5306">
        <w:rPr>
          <w:rFonts w:cs="Angsana New"/>
          <w:snapToGrid w:val="0"/>
          <w:lang w:eastAsia="ja-JP" w:bidi="th-TH"/>
        </w:rPr>
        <w:fldChar w:fldCharType="begin"/>
      </w:r>
      <w:r w:rsidRPr="00DF5306">
        <w:rPr>
          <w:rFonts w:cs="Angsana New"/>
          <w:snapToGrid w:val="0"/>
          <w:lang w:eastAsia="ja-JP" w:bidi="th-TH"/>
        </w:rPr>
        <w:instrText xml:space="preserve"> AUTONUM  </w:instrText>
      </w:r>
      <w:r w:rsidRPr="00DF5306">
        <w:rPr>
          <w:rFonts w:cs="Angsana New"/>
          <w:snapToGrid w:val="0"/>
          <w:lang w:eastAsia="ja-JP" w:bidi="th-TH"/>
        </w:rPr>
        <w:fldChar w:fldCharType="end"/>
      </w:r>
      <w:r w:rsidRPr="00DF5306">
        <w:rPr>
          <w:rFonts w:cs="Angsana New"/>
          <w:snapToGrid w:val="0"/>
          <w:lang w:eastAsia="ja-JP" w:bidi="th-TH"/>
        </w:rPr>
        <w:tab/>
        <w:t xml:space="preserve">The </w:t>
      </w:r>
      <w:r w:rsidRPr="00DF5306">
        <w:rPr>
          <w:rFonts w:cs="Angsana New"/>
          <w:szCs w:val="24"/>
          <w:lang w:eastAsia="ja-JP" w:bidi="th-TH"/>
        </w:rPr>
        <w:t>TC-EDC, at its meeting</w:t>
      </w:r>
      <w:r w:rsidR="00663E87">
        <w:rPr>
          <w:rFonts w:cs="Angsana New"/>
          <w:szCs w:val="24"/>
          <w:lang w:eastAsia="ja-JP" w:bidi="th-TH"/>
        </w:rPr>
        <w:t>s</w:t>
      </w:r>
      <w:r w:rsidRPr="00DF5306">
        <w:rPr>
          <w:rFonts w:cs="Angsana New"/>
          <w:szCs w:val="24"/>
          <w:lang w:eastAsia="ja-JP" w:bidi="th-TH"/>
        </w:rPr>
        <w:t xml:space="preserve"> held on</w:t>
      </w:r>
      <w:r w:rsidR="00663E87">
        <w:rPr>
          <w:rFonts w:cs="Angsana New"/>
          <w:szCs w:val="24"/>
          <w:lang w:eastAsia="ja-JP" w:bidi="th-TH"/>
        </w:rPr>
        <w:t xml:space="preserve"> January 15 and 17, 2024, and </w:t>
      </w:r>
      <w:r w:rsidRPr="00DF5306">
        <w:rPr>
          <w:rFonts w:cs="Angsana New"/>
          <w:szCs w:val="24"/>
          <w:lang w:eastAsia="ja-JP" w:bidi="th-TH"/>
        </w:rPr>
        <w:t xml:space="preserve">March </w:t>
      </w:r>
      <w:r w:rsidR="00663E87">
        <w:rPr>
          <w:rFonts w:cs="Angsana New"/>
          <w:szCs w:val="24"/>
          <w:lang w:eastAsia="ja-JP" w:bidi="th-TH"/>
        </w:rPr>
        <w:t>19</w:t>
      </w:r>
      <w:r w:rsidRPr="00DF5306">
        <w:rPr>
          <w:rFonts w:cs="Angsana New"/>
          <w:szCs w:val="24"/>
          <w:lang w:eastAsia="ja-JP" w:bidi="th-TH"/>
        </w:rPr>
        <w:t xml:space="preserve"> and 2</w:t>
      </w:r>
      <w:r w:rsidR="00663E87">
        <w:rPr>
          <w:rFonts w:cs="Angsana New"/>
          <w:szCs w:val="24"/>
          <w:lang w:eastAsia="ja-JP" w:bidi="th-TH"/>
        </w:rPr>
        <w:t>0</w:t>
      </w:r>
      <w:r w:rsidRPr="00DF5306">
        <w:rPr>
          <w:rFonts w:cs="Angsana New"/>
          <w:szCs w:val="24"/>
          <w:lang w:eastAsia="ja-JP" w:bidi="th-TH"/>
        </w:rPr>
        <w:t>, 202</w:t>
      </w:r>
      <w:r w:rsidR="00663E87">
        <w:rPr>
          <w:rFonts w:cs="Angsana New"/>
          <w:szCs w:val="24"/>
          <w:lang w:eastAsia="ja-JP" w:bidi="th-TH"/>
        </w:rPr>
        <w:t>4</w:t>
      </w:r>
      <w:r w:rsidRPr="00DF5306">
        <w:rPr>
          <w:rFonts w:cs="Angsana New"/>
          <w:szCs w:val="24"/>
          <w:lang w:eastAsia="ja-JP" w:bidi="th-TH"/>
        </w:rPr>
        <w:t xml:space="preserve">, </w:t>
      </w:r>
      <w:r w:rsidRPr="00DF5306">
        <w:rPr>
          <w:rFonts w:cs="Arial"/>
        </w:rPr>
        <w:t xml:space="preserve">considered the draft Test Guidelines submitted for adoption by the </w:t>
      </w:r>
      <w:proofErr w:type="spellStart"/>
      <w:r w:rsidRPr="00DF5306">
        <w:rPr>
          <w:rFonts w:cs="Arial"/>
        </w:rPr>
        <w:t>TWPs.</w:t>
      </w:r>
      <w:proofErr w:type="spellEnd"/>
      <w:r w:rsidRPr="00DF5306">
        <w:rPr>
          <w:rFonts w:cs="Arial"/>
        </w:rPr>
        <w:t xml:space="preserve">  The TC-EDC recommended </w:t>
      </w:r>
      <w:r w:rsidRPr="00DF5306">
        <w:rPr>
          <w:rFonts w:cs="Angsana New"/>
          <w:szCs w:val="24"/>
          <w:lang w:eastAsia="ja-JP" w:bidi="th-TH"/>
        </w:rPr>
        <w:t xml:space="preserve">the adoption by </w:t>
      </w:r>
      <w:r w:rsidRPr="00DF5306">
        <w:rPr>
          <w:rFonts w:cs="Arial"/>
          <w:szCs w:val="24"/>
          <w:lang w:eastAsia="ja-JP" w:bidi="th-TH"/>
        </w:rPr>
        <w:t xml:space="preserve">correspondence of the Test Guidelines, as set out </w:t>
      </w:r>
      <w:r w:rsidRPr="001E3722">
        <w:rPr>
          <w:rFonts w:cs="Arial"/>
          <w:szCs w:val="24"/>
          <w:lang w:eastAsia="ja-JP" w:bidi="th-TH"/>
        </w:rPr>
        <w:t>in Annex II to this document.</w:t>
      </w:r>
      <w:r w:rsidRPr="00DF5306">
        <w:rPr>
          <w:rFonts w:cs="Arial"/>
          <w:szCs w:val="24"/>
          <w:lang w:eastAsia="ja-JP" w:bidi="th-TH"/>
        </w:rPr>
        <w:t xml:space="preserve"> </w:t>
      </w:r>
    </w:p>
    <w:p w14:paraId="075C7085" w14:textId="77777777" w:rsidR="00DF5306" w:rsidRPr="00DF5306" w:rsidRDefault="00DF5306" w:rsidP="00DF5306"/>
    <w:p w14:paraId="005542E3" w14:textId="0917061B" w:rsidR="00DF5306" w:rsidRPr="00DF5306" w:rsidRDefault="00DF5306" w:rsidP="00DF5306">
      <w:r w:rsidRPr="00DF5306">
        <w:fldChar w:fldCharType="begin"/>
      </w:r>
      <w:r w:rsidRPr="00DF5306">
        <w:instrText xml:space="preserve"> AUTONUM  </w:instrText>
      </w:r>
      <w:r w:rsidRPr="00DF5306">
        <w:fldChar w:fldCharType="end"/>
      </w:r>
      <w:r w:rsidRPr="00DF5306">
        <w:tab/>
        <w:t xml:space="preserve">On </w:t>
      </w:r>
      <w:r w:rsidR="00663E87">
        <w:t>June 28</w:t>
      </w:r>
      <w:r w:rsidRPr="00DF5306">
        <w:t>, 202</w:t>
      </w:r>
      <w:r w:rsidR="00663E87">
        <w:t>4</w:t>
      </w:r>
      <w:r w:rsidRPr="00DF5306">
        <w:t>, the Office of the Union issued Circular E-</w:t>
      </w:r>
      <w:r w:rsidR="00663E87">
        <w:t>24</w:t>
      </w:r>
      <w:r w:rsidRPr="00DF5306">
        <w:t>/</w:t>
      </w:r>
      <w:r w:rsidR="00663E87">
        <w:t>083</w:t>
      </w:r>
      <w:r w:rsidRPr="00DF5306">
        <w:t xml:space="preserve"> </w:t>
      </w:r>
      <w:r w:rsidRPr="00DF5306">
        <w:rPr>
          <w:rFonts w:eastAsia="Calibri" w:cs="Arial"/>
          <w:snapToGrid w:val="0"/>
        </w:rPr>
        <w:t xml:space="preserve">proposing the </w:t>
      </w:r>
      <w:r w:rsidRPr="00DF5306">
        <w:rPr>
          <w:rFonts w:eastAsia="Calibri" w:cs="Arial"/>
          <w:lang w:eastAsia="ja-JP"/>
        </w:rPr>
        <w:t xml:space="preserve">adoption by correspondence of the revised draft Test Guidelines incorporating the editorial amendments recommended by the TC-EDC.  </w:t>
      </w:r>
      <w:r w:rsidRPr="00DF5306">
        <w:t>No objections were received by the Office of the Union and the Test Guidelines were considered as adopted by the TC by correspondence.</w:t>
      </w:r>
    </w:p>
    <w:p w14:paraId="61F3A427" w14:textId="77777777" w:rsidR="00DF5306" w:rsidRPr="00DF5306" w:rsidRDefault="00DF5306" w:rsidP="00DF5306">
      <w:pPr>
        <w:rPr>
          <w:rFonts w:cs="Arial"/>
        </w:rPr>
      </w:pPr>
    </w:p>
    <w:p w14:paraId="5AED5405" w14:textId="1550DA81" w:rsidR="00DF5306" w:rsidRPr="00DF5306" w:rsidRDefault="00DF5306" w:rsidP="001E3722">
      <w:pPr>
        <w:pStyle w:val="DecisionParagraphs"/>
      </w:pPr>
      <w:r w:rsidRPr="001E3722">
        <w:lastRenderedPageBreak/>
        <w:fldChar w:fldCharType="begin"/>
      </w:r>
      <w:r w:rsidRPr="001E3722">
        <w:instrText xml:space="preserve"> AUTONUM  </w:instrText>
      </w:r>
      <w:r w:rsidRPr="001E3722">
        <w:fldChar w:fldCharType="end"/>
      </w:r>
      <w:r w:rsidRPr="001E3722">
        <w:tab/>
        <w:t>The TC is invited to note the draft Test Guidelines adopted by correspondence, as set out in Annex II to this document.</w:t>
      </w:r>
      <w:r w:rsidRPr="00DF5306">
        <w:rPr>
          <w:rFonts w:cs="Arial"/>
        </w:rPr>
        <w:t xml:space="preserve"> </w:t>
      </w:r>
    </w:p>
    <w:p w14:paraId="5DBD2299" w14:textId="77777777" w:rsidR="00DF5306" w:rsidRPr="00DF5306" w:rsidRDefault="00DF5306" w:rsidP="00DF5306"/>
    <w:p w14:paraId="59A82991" w14:textId="77777777" w:rsidR="004B4600" w:rsidRPr="00DF5306" w:rsidRDefault="004B4600" w:rsidP="00DF5306"/>
    <w:p w14:paraId="64B52A90" w14:textId="77777777" w:rsidR="00DF5306" w:rsidRPr="00DF5306" w:rsidRDefault="00DF5306" w:rsidP="00DF5306">
      <w:pPr>
        <w:keepNext/>
        <w:outlineLvl w:val="0"/>
        <w:rPr>
          <w:caps/>
        </w:rPr>
      </w:pPr>
      <w:bookmarkStart w:id="21" w:name="_Toc479752533"/>
      <w:bookmarkStart w:id="22" w:name="_Toc81228951"/>
      <w:bookmarkStart w:id="23" w:name="_Toc175827829"/>
      <w:r w:rsidRPr="00DF5306">
        <w:rPr>
          <w:caps/>
        </w:rPr>
        <w:t>corrections to test guidelines</w:t>
      </w:r>
      <w:bookmarkEnd w:id="21"/>
      <w:bookmarkEnd w:id="22"/>
      <w:bookmarkEnd w:id="23"/>
      <w:r w:rsidRPr="00DF5306">
        <w:rPr>
          <w:caps/>
        </w:rPr>
        <w:t xml:space="preserve"> </w:t>
      </w:r>
    </w:p>
    <w:p w14:paraId="152EBD44" w14:textId="77777777" w:rsidR="00DF5306" w:rsidRPr="00DF5306" w:rsidRDefault="00DF5306" w:rsidP="00DF5306">
      <w:pPr>
        <w:keepNext/>
        <w:rPr>
          <w:rFonts w:cs="Arial"/>
        </w:rPr>
      </w:pPr>
    </w:p>
    <w:p w14:paraId="39EDE244" w14:textId="7C17A55A" w:rsidR="004B4600" w:rsidRPr="004B4600" w:rsidRDefault="004B4600" w:rsidP="00663E87">
      <w:r w:rsidRPr="004B4600">
        <w:fldChar w:fldCharType="begin"/>
      </w:r>
      <w:r w:rsidRPr="004B4600">
        <w:instrText xml:space="preserve"> AUTONUM  </w:instrText>
      </w:r>
      <w:r w:rsidRPr="004B4600">
        <w:fldChar w:fldCharType="end"/>
      </w:r>
      <w:r w:rsidRPr="004B4600">
        <w:tab/>
        <w:t xml:space="preserve">The following corrections to Test Guidelines will be published on the UPOV website after the </w:t>
      </w:r>
      <w:r w:rsidR="00470BDA">
        <w:t>sixtieth</w:t>
      </w:r>
      <w:r w:rsidRPr="004B4600">
        <w:t xml:space="preserve"> session of the TC: </w:t>
      </w:r>
    </w:p>
    <w:p w14:paraId="16B9A463" w14:textId="77777777" w:rsidR="004B4600" w:rsidRDefault="004B4600" w:rsidP="00663E87"/>
    <w:p w14:paraId="1677F183" w14:textId="77777777" w:rsidR="003B494D" w:rsidRDefault="00503F7B" w:rsidP="003B494D">
      <w:pPr>
        <w:pStyle w:val="ListParagraph"/>
        <w:numPr>
          <w:ilvl w:val="0"/>
          <w:numId w:val="29"/>
        </w:numPr>
        <w:ind w:left="1134" w:hanging="567"/>
      </w:pPr>
      <w:r w:rsidRPr="00503F7B">
        <w:t>TG/168/4</w:t>
      </w:r>
    </w:p>
    <w:p w14:paraId="4568369C" w14:textId="77777777" w:rsidR="003B494D" w:rsidRDefault="003B494D" w:rsidP="003B494D">
      <w:pPr>
        <w:pStyle w:val="ListParagraph"/>
        <w:ind w:left="1134"/>
      </w:pPr>
    </w:p>
    <w:p w14:paraId="3EADA6E8" w14:textId="152DBB52" w:rsidR="003B494D" w:rsidRDefault="003B494D" w:rsidP="003B494D">
      <w:pPr>
        <w:pStyle w:val="ListParagraph"/>
        <w:ind w:left="567"/>
      </w:pPr>
      <w:r w:rsidRPr="004B4600">
        <w:t xml:space="preserve">The correction concerns the </w:t>
      </w:r>
      <w:r>
        <w:t>following items:</w:t>
      </w:r>
    </w:p>
    <w:p w14:paraId="34FF8A72" w14:textId="35EBCCF1" w:rsidR="00503F7B" w:rsidRDefault="00503F7B" w:rsidP="00503F7B">
      <w:pPr>
        <w:pStyle w:val="ListParagraph"/>
        <w:numPr>
          <w:ilvl w:val="0"/>
          <w:numId w:val="23"/>
        </w:numPr>
        <w:ind w:left="567" w:firstLine="284"/>
      </w:pPr>
      <w:r>
        <w:t xml:space="preserve">Addition of </w:t>
      </w:r>
      <w:r w:rsidR="00D410CB">
        <w:t>missing Additional Standard Wording</w:t>
      </w:r>
      <w:r>
        <w:t>:</w:t>
      </w:r>
    </w:p>
    <w:p w14:paraId="27AC207C" w14:textId="7A92515E" w:rsidR="00D410CB" w:rsidRDefault="00D410CB" w:rsidP="00D410CB">
      <w:pPr>
        <w:pStyle w:val="ListParagraph"/>
        <w:numPr>
          <w:ilvl w:val="0"/>
          <w:numId w:val="24"/>
        </w:numPr>
        <w:ind w:left="1560"/>
      </w:pPr>
      <w:bookmarkStart w:id="24" w:name="_Toc157186557"/>
      <w:r w:rsidRPr="00784E02">
        <w:t xml:space="preserve">ASW 4 </w:t>
      </w:r>
      <w:bookmarkStart w:id="25" w:name="_Toc27819139"/>
      <w:bookmarkStart w:id="26" w:name="_Toc27819320"/>
      <w:bookmarkStart w:id="27" w:name="_Toc27819501"/>
      <w:bookmarkStart w:id="28" w:name="_Toc157186561"/>
      <w:bookmarkEnd w:id="24"/>
      <w:r w:rsidRPr="00784E02">
        <w:t>(c)</w:t>
      </w:r>
      <w:r>
        <w:t xml:space="preserve"> - </w:t>
      </w:r>
      <w:r w:rsidRPr="00784E02">
        <w:t>Observation of color by eye</w:t>
      </w:r>
      <w:bookmarkEnd w:id="25"/>
      <w:bookmarkEnd w:id="26"/>
      <w:bookmarkEnd w:id="27"/>
      <w:bookmarkEnd w:id="28"/>
    </w:p>
    <w:p w14:paraId="180D999C" w14:textId="13297B85" w:rsidR="00D410CB" w:rsidRPr="00D410CB" w:rsidRDefault="00D410CB" w:rsidP="00D410CB">
      <w:pPr>
        <w:ind w:left="1701" w:right="567"/>
        <w:rPr>
          <w:sz w:val="18"/>
          <w:szCs w:val="18"/>
        </w:rPr>
      </w:pPr>
      <w:r w:rsidRPr="00D410CB">
        <w:rPr>
          <w:sz w:val="18"/>
          <w:szCs w:val="18"/>
        </w:rPr>
        <w:t>“Because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with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p w14:paraId="447D5E38" w14:textId="1AEDC6A1" w:rsidR="00D410CB" w:rsidRDefault="00D410CB" w:rsidP="00D410CB">
      <w:pPr>
        <w:pStyle w:val="ListParagraph"/>
        <w:numPr>
          <w:ilvl w:val="0"/>
          <w:numId w:val="24"/>
        </w:numPr>
        <w:ind w:left="1560"/>
      </w:pPr>
      <w:r w:rsidRPr="00784E02">
        <w:t xml:space="preserve">ASW </w:t>
      </w:r>
      <w:r>
        <w:t xml:space="preserve">6 - </w:t>
      </w:r>
      <w:r w:rsidRPr="00784E02">
        <w:t>Removal of plants or parts of plants</w:t>
      </w:r>
    </w:p>
    <w:p w14:paraId="189456D9" w14:textId="38797BCE" w:rsidR="00D410CB" w:rsidRPr="00D410CB" w:rsidRDefault="00D410CB" w:rsidP="00D410CB">
      <w:pPr>
        <w:ind w:left="1701" w:right="567"/>
        <w:rPr>
          <w:sz w:val="18"/>
          <w:szCs w:val="18"/>
        </w:rPr>
      </w:pPr>
      <w:r w:rsidRPr="00D410CB">
        <w:rPr>
          <w:sz w:val="18"/>
          <w:szCs w:val="18"/>
        </w:rPr>
        <w:t>“The design of the tests should be such that plants or parts of plants may be removed for measurement or counting without prejudice to the observations which must be made up to the end of the growing cycle.”</w:t>
      </w:r>
    </w:p>
    <w:p w14:paraId="69038BBE" w14:textId="77777777" w:rsidR="00503F7B" w:rsidRPr="004B4600" w:rsidRDefault="00503F7B" w:rsidP="00503F7B"/>
    <w:p w14:paraId="5F729F52" w14:textId="13A736C3" w:rsidR="00DF5306" w:rsidRDefault="004B4600" w:rsidP="00503F7B">
      <w:pPr>
        <w:pStyle w:val="ListParagraph"/>
        <w:numPr>
          <w:ilvl w:val="0"/>
          <w:numId w:val="29"/>
        </w:numPr>
        <w:ind w:left="1134" w:hanging="567"/>
      </w:pPr>
      <w:r w:rsidRPr="004B4600">
        <w:t>TG/283/1 Rev. 2</w:t>
      </w:r>
      <w:r>
        <w:tab/>
        <w:t>Oncidium</w:t>
      </w:r>
    </w:p>
    <w:p w14:paraId="5E1D5398" w14:textId="77777777" w:rsidR="004B4600" w:rsidRPr="00DF5306" w:rsidRDefault="004B4600" w:rsidP="004B4600">
      <w:pPr>
        <w:ind w:firstLine="567"/>
        <w:rPr>
          <w:i/>
        </w:rPr>
      </w:pPr>
    </w:p>
    <w:p w14:paraId="019DDE38" w14:textId="77777777" w:rsidR="00E61FDE" w:rsidRDefault="004B4600" w:rsidP="00EE3647">
      <w:pPr>
        <w:ind w:left="567"/>
      </w:pPr>
      <w:r w:rsidRPr="004B4600">
        <w:t xml:space="preserve">The correction concerns the </w:t>
      </w:r>
      <w:r w:rsidR="00E61FDE">
        <w:t>following items:</w:t>
      </w:r>
    </w:p>
    <w:p w14:paraId="4B57081F" w14:textId="15D4EA09" w:rsidR="00DF5306" w:rsidRDefault="00E61FDE" w:rsidP="00EE3647">
      <w:pPr>
        <w:pStyle w:val="ListParagraph"/>
        <w:numPr>
          <w:ilvl w:val="0"/>
          <w:numId w:val="23"/>
        </w:numPr>
        <w:ind w:left="567" w:firstLine="284"/>
      </w:pPr>
      <w:r>
        <w:t>A</w:t>
      </w:r>
      <w:r w:rsidR="004B4600">
        <w:t xml:space="preserve">ddition of the missing </w:t>
      </w:r>
      <w:r w:rsidR="00D473DF">
        <w:t xml:space="preserve">link to </w:t>
      </w:r>
      <w:r w:rsidR="004B4600">
        <w:t xml:space="preserve">explanation </w:t>
      </w:r>
      <w:r w:rsidR="00D473DF">
        <w:t>“</w:t>
      </w:r>
      <w:r w:rsidR="004B4600">
        <w:t>(c)</w:t>
      </w:r>
      <w:r w:rsidR="00D473DF">
        <w:t>”</w:t>
      </w:r>
      <w:r w:rsidR="004B4600">
        <w:t xml:space="preserve"> to the following characteristics:</w:t>
      </w:r>
    </w:p>
    <w:p w14:paraId="663A9470" w14:textId="41B22B47" w:rsidR="004B4600" w:rsidRDefault="004B4600" w:rsidP="00EE3647">
      <w:pPr>
        <w:pStyle w:val="ListParagraph"/>
        <w:numPr>
          <w:ilvl w:val="0"/>
          <w:numId w:val="24"/>
        </w:numPr>
        <w:ind w:left="1560"/>
      </w:pPr>
      <w:r>
        <w:t>Characteristic 91 “</w:t>
      </w:r>
      <w:r w:rsidRPr="004B4600">
        <w:t>Apical lobe of lip: cross section</w:t>
      </w:r>
      <w:r>
        <w:t>”</w:t>
      </w:r>
    </w:p>
    <w:p w14:paraId="20436287" w14:textId="6DD2D66A" w:rsidR="004B4600" w:rsidRDefault="004B4600" w:rsidP="00EE3647">
      <w:pPr>
        <w:pStyle w:val="ListParagraph"/>
        <w:numPr>
          <w:ilvl w:val="0"/>
          <w:numId w:val="24"/>
        </w:numPr>
        <w:ind w:left="1560"/>
      </w:pPr>
      <w:r>
        <w:t>Characteristic 98 “</w:t>
      </w:r>
      <w:r w:rsidRPr="004B4600">
        <w:t>Lip: color of callus</w:t>
      </w:r>
      <w:r>
        <w:t>”</w:t>
      </w:r>
    </w:p>
    <w:p w14:paraId="47EB9832" w14:textId="6DC46EEF" w:rsidR="004B4600" w:rsidRDefault="004B4600" w:rsidP="00EE3647">
      <w:pPr>
        <w:pStyle w:val="ListParagraph"/>
        <w:numPr>
          <w:ilvl w:val="0"/>
          <w:numId w:val="24"/>
        </w:numPr>
        <w:ind w:left="1560"/>
      </w:pPr>
      <w:r>
        <w:t>Characteristic 99 “</w:t>
      </w:r>
      <w:r w:rsidRPr="004B4600">
        <w:t>Lip: color of blotches surrounding callus</w:t>
      </w:r>
      <w:r>
        <w:t>”</w:t>
      </w:r>
    </w:p>
    <w:p w14:paraId="0772C91E" w14:textId="6DD0126B" w:rsidR="00E61FDE" w:rsidRDefault="00E61FDE" w:rsidP="00EE3647">
      <w:pPr>
        <w:pStyle w:val="ListParagraph"/>
        <w:numPr>
          <w:ilvl w:val="0"/>
          <w:numId w:val="23"/>
        </w:numPr>
        <w:ind w:left="567" w:firstLine="284"/>
      </w:pPr>
      <w:r>
        <w:t>Correction of spelling of the following example varieties:</w:t>
      </w:r>
    </w:p>
    <w:p w14:paraId="0D316D43" w14:textId="4F104F2F" w:rsidR="00D81CE7" w:rsidRDefault="00D81CE7" w:rsidP="00EE3647">
      <w:pPr>
        <w:pStyle w:val="ListParagraph"/>
        <w:numPr>
          <w:ilvl w:val="0"/>
          <w:numId w:val="24"/>
        </w:numPr>
        <w:ind w:left="1560"/>
      </w:pPr>
      <w:r>
        <w:t>“</w:t>
      </w:r>
      <w:proofErr w:type="spellStart"/>
      <w:r>
        <w:t>Kaoli</w:t>
      </w:r>
      <w:proofErr w:type="spellEnd"/>
      <w:r>
        <w:t xml:space="preserve"> no Izumi” to read “</w:t>
      </w:r>
      <w:proofErr w:type="spellStart"/>
      <w:r>
        <w:t>Kaorinoizumi</w:t>
      </w:r>
      <w:proofErr w:type="spellEnd"/>
      <w:r>
        <w:t>”</w:t>
      </w:r>
    </w:p>
    <w:p w14:paraId="6421D1B3" w14:textId="212A61A8" w:rsidR="00D81CE7" w:rsidRPr="00D81CE7" w:rsidRDefault="00D81CE7" w:rsidP="00EE3647">
      <w:pPr>
        <w:pStyle w:val="ListParagraph"/>
        <w:numPr>
          <w:ilvl w:val="0"/>
          <w:numId w:val="24"/>
        </w:numPr>
        <w:ind w:left="1560"/>
      </w:pPr>
      <w:r w:rsidRPr="00D81CE7">
        <w:t>“</w:t>
      </w:r>
      <w:r w:rsidRPr="00D81CE7">
        <w:rPr>
          <w:rFonts w:cstheme="minorBidi"/>
        </w:rPr>
        <w:t xml:space="preserve">Misaki Wave </w:t>
      </w:r>
      <w:proofErr w:type="spellStart"/>
      <w:r w:rsidRPr="00D81CE7">
        <w:rPr>
          <w:rFonts w:cstheme="minorBidi"/>
        </w:rPr>
        <w:t>Yurara</w:t>
      </w:r>
      <w:proofErr w:type="spellEnd"/>
      <w:r>
        <w:rPr>
          <w:rFonts w:cstheme="minorBidi"/>
        </w:rPr>
        <w:t>” to read “</w:t>
      </w:r>
      <w:proofErr w:type="spellStart"/>
      <w:r w:rsidRPr="00D81CE7">
        <w:rPr>
          <w:rFonts w:cstheme="minorBidi"/>
        </w:rPr>
        <w:t>Misaki</w:t>
      </w:r>
      <w:r>
        <w:rPr>
          <w:rFonts w:cstheme="minorBidi"/>
        </w:rPr>
        <w:t>w</w:t>
      </w:r>
      <w:r w:rsidRPr="00D81CE7">
        <w:rPr>
          <w:rFonts w:cstheme="minorBidi"/>
        </w:rPr>
        <w:t>ave</w:t>
      </w:r>
      <w:r>
        <w:rPr>
          <w:rFonts w:cstheme="minorBidi"/>
        </w:rPr>
        <w:t>y</w:t>
      </w:r>
      <w:r w:rsidRPr="00D81CE7">
        <w:rPr>
          <w:rFonts w:cstheme="minorBidi"/>
        </w:rPr>
        <w:t>urara</w:t>
      </w:r>
      <w:proofErr w:type="spellEnd"/>
      <w:r>
        <w:rPr>
          <w:rFonts w:cstheme="minorBidi"/>
        </w:rPr>
        <w:t>”</w:t>
      </w:r>
    </w:p>
    <w:p w14:paraId="4EC5BF31" w14:textId="021B4A71" w:rsidR="00D81CE7" w:rsidRPr="00D81CE7" w:rsidRDefault="00D81CE7" w:rsidP="00EE3647">
      <w:pPr>
        <w:pStyle w:val="ListParagraph"/>
        <w:numPr>
          <w:ilvl w:val="0"/>
          <w:numId w:val="24"/>
        </w:numPr>
        <w:ind w:left="1560"/>
      </w:pPr>
      <w:r w:rsidRPr="00D81CE7">
        <w:t>“</w:t>
      </w:r>
      <w:r w:rsidRPr="00D81CE7">
        <w:rPr>
          <w:rFonts w:cstheme="minorBidi"/>
        </w:rPr>
        <w:t>Sakura no Sato</w:t>
      </w:r>
      <w:r>
        <w:rPr>
          <w:rFonts w:cstheme="minorBidi"/>
        </w:rPr>
        <w:t>” to read “</w:t>
      </w:r>
      <w:proofErr w:type="spellStart"/>
      <w:r w:rsidRPr="00D81CE7">
        <w:rPr>
          <w:rFonts w:cstheme="minorBidi"/>
        </w:rPr>
        <w:t>Sakurano</w:t>
      </w:r>
      <w:r>
        <w:rPr>
          <w:rFonts w:cstheme="minorBidi"/>
        </w:rPr>
        <w:t>s</w:t>
      </w:r>
      <w:r w:rsidRPr="00D81CE7">
        <w:rPr>
          <w:rFonts w:cstheme="minorBidi"/>
        </w:rPr>
        <w:t>ato</w:t>
      </w:r>
      <w:proofErr w:type="spellEnd"/>
      <w:r>
        <w:rPr>
          <w:rFonts w:cstheme="minorBidi"/>
        </w:rPr>
        <w:t>”</w:t>
      </w:r>
    </w:p>
    <w:p w14:paraId="04EDF06F" w14:textId="66494D7F" w:rsidR="00E61FDE" w:rsidRDefault="00D81CE7" w:rsidP="00EE3647">
      <w:pPr>
        <w:pStyle w:val="ListParagraph"/>
        <w:numPr>
          <w:ilvl w:val="0"/>
          <w:numId w:val="24"/>
        </w:numPr>
        <w:ind w:left="1560"/>
      </w:pPr>
      <w:r>
        <w:t xml:space="preserve">“Sunlight Siesta </w:t>
      </w:r>
      <w:proofErr w:type="spellStart"/>
      <w:r>
        <w:t>Ruru</w:t>
      </w:r>
      <w:proofErr w:type="spellEnd"/>
      <w:r>
        <w:t>” to read “Sunlight Siesta Lulu”</w:t>
      </w:r>
    </w:p>
    <w:p w14:paraId="7C5AE1AC" w14:textId="77777777" w:rsidR="004B4600" w:rsidRDefault="004B4600" w:rsidP="004B4600"/>
    <w:p w14:paraId="119C568F" w14:textId="10127746" w:rsidR="00993DED" w:rsidRPr="00993DED" w:rsidRDefault="00993DED" w:rsidP="001E3722">
      <w:pPr>
        <w:pStyle w:val="DecisionParagraphs"/>
      </w:pPr>
      <w:r w:rsidRPr="00993DED">
        <w:fldChar w:fldCharType="begin"/>
      </w:r>
      <w:r w:rsidRPr="00993DED">
        <w:instrText xml:space="preserve"> AUTONUM  </w:instrText>
      </w:r>
      <w:r w:rsidRPr="00993DED">
        <w:fldChar w:fldCharType="end"/>
      </w:r>
      <w:r w:rsidRPr="00993DED">
        <w:tab/>
        <w:t xml:space="preserve">The TC is invited to note the corrections to be made to the adopted Test Guidelines for </w:t>
      </w:r>
      <w:r w:rsidR="003132EF">
        <w:t xml:space="preserve">statice (document TG/168/4) and </w:t>
      </w:r>
      <w:r w:rsidRPr="00993DED">
        <w:t xml:space="preserve">Oncidium (document TG/283/1 Rev. 2), as set out in </w:t>
      </w:r>
      <w:r w:rsidRPr="001E3722">
        <w:t>paragraph </w:t>
      </w:r>
      <w:r w:rsidR="0077430C" w:rsidRPr="001E3722">
        <w:t>3</w:t>
      </w:r>
      <w:r w:rsidR="003132EF" w:rsidRPr="001E3722">
        <w:t>0</w:t>
      </w:r>
      <w:r w:rsidRPr="001E3722">
        <w:t xml:space="preserve"> of t</w:t>
      </w:r>
      <w:r w:rsidRPr="00993DED">
        <w:t>his document.</w:t>
      </w:r>
    </w:p>
    <w:p w14:paraId="514989D4" w14:textId="77777777" w:rsidR="00521D16" w:rsidRPr="00DF5306" w:rsidRDefault="00521D16" w:rsidP="004B4600"/>
    <w:p w14:paraId="64DF6659" w14:textId="77777777" w:rsidR="00DF5306" w:rsidRPr="00DF5306" w:rsidRDefault="00DF5306" w:rsidP="00DF5306"/>
    <w:p w14:paraId="69666369" w14:textId="6B4B1BCC" w:rsidR="00DF5306" w:rsidRPr="00F910C3" w:rsidRDefault="00DF5306" w:rsidP="00DF5306">
      <w:pPr>
        <w:keepNext/>
        <w:outlineLvl w:val="0"/>
        <w:rPr>
          <w:caps/>
        </w:rPr>
      </w:pPr>
      <w:bookmarkStart w:id="29" w:name="_Toc81228952"/>
      <w:bookmarkStart w:id="30" w:name="_Toc175827830"/>
      <w:r w:rsidRPr="00DF5306">
        <w:rPr>
          <w:caps/>
        </w:rPr>
        <w:t xml:space="preserve">DRAFT TEST GUIDELINES DISCUSSED BY THE TWPs IN </w:t>
      </w:r>
      <w:r w:rsidRPr="00F910C3">
        <w:rPr>
          <w:caps/>
        </w:rPr>
        <w:t>202</w:t>
      </w:r>
      <w:bookmarkEnd w:id="29"/>
      <w:r w:rsidR="00BD3C65" w:rsidRPr="00F910C3">
        <w:rPr>
          <w:caps/>
        </w:rPr>
        <w:t>4</w:t>
      </w:r>
      <w:bookmarkEnd w:id="30"/>
    </w:p>
    <w:p w14:paraId="18008F62" w14:textId="77777777" w:rsidR="00DF5306" w:rsidRPr="00F910C3" w:rsidRDefault="00DF5306" w:rsidP="00DF5306"/>
    <w:p w14:paraId="68896D14" w14:textId="675C1E59" w:rsidR="00DF5306" w:rsidRPr="001E3722" w:rsidRDefault="00DF5306" w:rsidP="00DF5306">
      <w:r w:rsidRPr="00F910C3">
        <w:fldChar w:fldCharType="begin"/>
      </w:r>
      <w:r w:rsidRPr="00F910C3">
        <w:instrText xml:space="preserve"> AUTONUM  </w:instrText>
      </w:r>
      <w:r w:rsidRPr="00F910C3">
        <w:fldChar w:fldCharType="end"/>
      </w:r>
      <w:r w:rsidRPr="00F910C3">
        <w:tab/>
        <w:t>The Test Guidelines discussed by the TWPs at their sessions in 202</w:t>
      </w:r>
      <w:r w:rsidR="00BD3C65" w:rsidRPr="00F910C3">
        <w:t>4</w:t>
      </w:r>
      <w:r w:rsidRPr="00DF5306">
        <w:t xml:space="preserve"> are presented </w:t>
      </w:r>
      <w:r w:rsidRPr="001E3722">
        <w:t>in Annex I</w:t>
      </w:r>
      <w:r w:rsidR="003E5FA9" w:rsidRPr="001E3722">
        <w:t>II</w:t>
      </w:r>
      <w:r w:rsidRPr="001E3722">
        <w:t xml:space="preserve"> to this document. </w:t>
      </w:r>
    </w:p>
    <w:p w14:paraId="7B2A873B" w14:textId="77777777" w:rsidR="00DF5306" w:rsidRPr="001E3722" w:rsidRDefault="00DF5306" w:rsidP="00DF5306"/>
    <w:p w14:paraId="2992E303" w14:textId="261882BE" w:rsidR="00DF5306" w:rsidRPr="00DF5306" w:rsidRDefault="00DF5306" w:rsidP="001E3722">
      <w:pPr>
        <w:pStyle w:val="DecisionParagraphs"/>
      </w:pPr>
      <w:r w:rsidRPr="001E3722">
        <w:fldChar w:fldCharType="begin"/>
      </w:r>
      <w:r w:rsidRPr="001E3722">
        <w:instrText xml:space="preserve"> AUTONUM  </w:instrText>
      </w:r>
      <w:r w:rsidRPr="001E3722">
        <w:fldChar w:fldCharType="end"/>
      </w:r>
      <w:r w:rsidRPr="001E3722">
        <w:tab/>
        <w:t>The TC is invited to note the draft Test Guidelines discussed by the TWPs, at their sessions in 202</w:t>
      </w:r>
      <w:r w:rsidR="00BD3C65" w:rsidRPr="001E3722">
        <w:t>4</w:t>
      </w:r>
      <w:r w:rsidRPr="001E3722">
        <w:t>, as listed in Annex</w:t>
      </w:r>
      <w:r w:rsidR="003E5FA9" w:rsidRPr="001E3722">
        <w:t> III</w:t>
      </w:r>
      <w:r w:rsidRPr="00DF5306">
        <w:t xml:space="preserve"> to this document.</w:t>
      </w:r>
    </w:p>
    <w:p w14:paraId="5F2DDE11" w14:textId="77777777" w:rsidR="00521D16" w:rsidRPr="00DF5306" w:rsidRDefault="00521D16" w:rsidP="00DF5306"/>
    <w:p w14:paraId="5977E74E" w14:textId="77777777" w:rsidR="00DF5306" w:rsidRPr="00DF5306" w:rsidRDefault="00DF5306" w:rsidP="00DF5306"/>
    <w:p w14:paraId="67F191CC" w14:textId="4D77F070" w:rsidR="00DF5306" w:rsidRPr="00F910C3" w:rsidRDefault="00DF5306" w:rsidP="00DF5306">
      <w:pPr>
        <w:keepNext/>
        <w:outlineLvl w:val="0"/>
        <w:rPr>
          <w:caps/>
        </w:rPr>
      </w:pPr>
      <w:bookmarkStart w:id="31" w:name="_Toc443394707"/>
      <w:bookmarkStart w:id="32" w:name="_Toc81228953"/>
      <w:bookmarkStart w:id="33" w:name="_Toc175827831"/>
      <w:r w:rsidRPr="00DF5306">
        <w:rPr>
          <w:caps/>
        </w:rPr>
        <w:lastRenderedPageBreak/>
        <w:t>DRAFT TEST GUIDELINES TO BE DISCUS</w:t>
      </w:r>
      <w:r w:rsidRPr="00F910C3">
        <w:rPr>
          <w:caps/>
        </w:rPr>
        <w:t xml:space="preserve">SED BY THE TWPS IN </w:t>
      </w:r>
      <w:bookmarkEnd w:id="31"/>
      <w:r w:rsidRPr="00F910C3">
        <w:rPr>
          <w:caps/>
        </w:rPr>
        <w:t>202</w:t>
      </w:r>
      <w:bookmarkEnd w:id="32"/>
      <w:r w:rsidR="00BD3C65" w:rsidRPr="00F910C3">
        <w:rPr>
          <w:caps/>
        </w:rPr>
        <w:t>5</w:t>
      </w:r>
      <w:bookmarkEnd w:id="33"/>
    </w:p>
    <w:p w14:paraId="3973369F" w14:textId="77777777" w:rsidR="00DF5306" w:rsidRPr="00F910C3" w:rsidRDefault="00DF5306" w:rsidP="00DF5306">
      <w:pPr>
        <w:keepNext/>
      </w:pPr>
    </w:p>
    <w:p w14:paraId="140340BD" w14:textId="77777777" w:rsidR="00DF5306" w:rsidRPr="00F910C3" w:rsidRDefault="00DF5306" w:rsidP="00DF5306">
      <w:pPr>
        <w:keepNext/>
        <w:outlineLvl w:val="1"/>
        <w:rPr>
          <w:u w:val="single"/>
        </w:rPr>
      </w:pPr>
      <w:bookmarkStart w:id="34" w:name="_Toc81228954"/>
      <w:bookmarkStart w:id="35" w:name="_Toc175827832"/>
      <w:r w:rsidRPr="00F910C3">
        <w:rPr>
          <w:u w:val="single"/>
        </w:rPr>
        <w:t>Proposals from Technical Working Parties</w:t>
      </w:r>
      <w:bookmarkEnd w:id="34"/>
      <w:bookmarkEnd w:id="35"/>
    </w:p>
    <w:p w14:paraId="5BD7575E" w14:textId="77777777" w:rsidR="00DF5306" w:rsidRPr="00F910C3" w:rsidRDefault="00DF5306" w:rsidP="00DF5306">
      <w:pPr>
        <w:keepNext/>
      </w:pPr>
    </w:p>
    <w:p w14:paraId="6F3FA0A4" w14:textId="155C8077" w:rsidR="00DF5306" w:rsidRPr="001E3722" w:rsidRDefault="00DF5306" w:rsidP="00DF5306">
      <w:pPr>
        <w:keepNext/>
      </w:pPr>
      <w:r w:rsidRPr="00F910C3">
        <w:fldChar w:fldCharType="begin"/>
      </w:r>
      <w:r w:rsidRPr="00F910C3">
        <w:instrText xml:space="preserve"> AUTONUM  </w:instrText>
      </w:r>
      <w:r w:rsidRPr="00F910C3">
        <w:fldChar w:fldCharType="end"/>
      </w:r>
      <w:r w:rsidRPr="00F910C3">
        <w:tab/>
        <w:t>For their sessions in 202</w:t>
      </w:r>
      <w:r w:rsidR="00BD3C65" w:rsidRPr="00F910C3">
        <w:t>5</w:t>
      </w:r>
      <w:r w:rsidRPr="00F910C3">
        <w:t>, the</w:t>
      </w:r>
      <w:r w:rsidRPr="00DF5306">
        <w:t xml:space="preserve"> TWPs proposed to discuss the development of new Test Guidelines, or the revision of adopted Test Guidelines, as listed in </w:t>
      </w:r>
      <w:r w:rsidRPr="001E3722">
        <w:t xml:space="preserve">Annex </w:t>
      </w:r>
      <w:r w:rsidR="003E5FA9" w:rsidRPr="001E3722">
        <w:t>I</w:t>
      </w:r>
      <w:r w:rsidRPr="001E3722">
        <w:t xml:space="preserve">V to this document.  </w:t>
      </w:r>
    </w:p>
    <w:p w14:paraId="77029834" w14:textId="77777777" w:rsidR="00DF5306" w:rsidRPr="001E3722" w:rsidRDefault="00DF5306" w:rsidP="00DF5306"/>
    <w:p w14:paraId="399600FF" w14:textId="18B9115D" w:rsidR="00DF5306" w:rsidRPr="00DF5306" w:rsidRDefault="00DF5306" w:rsidP="001E3722">
      <w:pPr>
        <w:pStyle w:val="DecisionParagraphs"/>
      </w:pPr>
      <w:r w:rsidRPr="001E3722">
        <w:fldChar w:fldCharType="begin"/>
      </w:r>
      <w:r w:rsidRPr="001E3722">
        <w:instrText xml:space="preserve"> AUTONUM  </w:instrText>
      </w:r>
      <w:r w:rsidRPr="001E3722">
        <w:fldChar w:fldCharType="end"/>
      </w:r>
      <w:r w:rsidRPr="001E3722">
        <w:tab/>
        <w:t xml:space="preserve">The TC is invited to consider the program for the development of new Test Guidelines and for the revision of adopted Test Guidelines, as set out in Annex </w:t>
      </w:r>
      <w:r w:rsidR="003E5FA9" w:rsidRPr="001E3722">
        <w:t>I</w:t>
      </w:r>
      <w:r w:rsidRPr="001E3722">
        <w:t>V to this</w:t>
      </w:r>
      <w:r w:rsidRPr="00DF5306">
        <w:t xml:space="preserve"> document.</w:t>
      </w:r>
    </w:p>
    <w:p w14:paraId="76561D38" w14:textId="77777777" w:rsidR="00521D16" w:rsidRPr="00DF5306" w:rsidRDefault="00521D16" w:rsidP="00DF5306">
      <w:pPr>
        <w:keepNext/>
        <w:outlineLvl w:val="0"/>
        <w:rPr>
          <w:caps/>
        </w:rPr>
      </w:pPr>
      <w:bookmarkStart w:id="36" w:name="_Toc443394708"/>
      <w:bookmarkStart w:id="37" w:name="_Toc81228958"/>
    </w:p>
    <w:p w14:paraId="041CFDA7" w14:textId="77777777" w:rsidR="00DF5306" w:rsidRPr="00DF5306" w:rsidRDefault="00DF5306" w:rsidP="00DF5306">
      <w:pPr>
        <w:keepNext/>
        <w:outlineLvl w:val="0"/>
        <w:rPr>
          <w:caps/>
        </w:rPr>
      </w:pPr>
    </w:p>
    <w:p w14:paraId="673BAF48" w14:textId="77777777" w:rsidR="00DF5306" w:rsidRPr="00DF5306" w:rsidRDefault="00DF5306" w:rsidP="00DF5306">
      <w:pPr>
        <w:keepNext/>
        <w:outlineLvl w:val="0"/>
        <w:rPr>
          <w:caps/>
        </w:rPr>
      </w:pPr>
      <w:bookmarkStart w:id="38" w:name="_Toc175827833"/>
      <w:r w:rsidRPr="00DF5306">
        <w:rPr>
          <w:caps/>
        </w:rPr>
        <w:t>STATUS OF EXISTING TEST GUIDELINES OR DRAFT TEST GUIDELINES</w:t>
      </w:r>
      <w:bookmarkEnd w:id="36"/>
      <w:bookmarkEnd w:id="37"/>
      <w:bookmarkEnd w:id="38"/>
    </w:p>
    <w:p w14:paraId="77C03F29" w14:textId="77777777" w:rsidR="00DF5306" w:rsidRPr="00DF5306" w:rsidRDefault="00DF5306" w:rsidP="00DF5306">
      <w:pPr>
        <w:outlineLvl w:val="0"/>
        <w:rPr>
          <w:rFonts w:cs="Arial"/>
        </w:rPr>
      </w:pPr>
    </w:p>
    <w:p w14:paraId="2543F837" w14:textId="77777777" w:rsidR="00DF5306" w:rsidRPr="00DF5306" w:rsidRDefault="00DF5306" w:rsidP="00DF5306">
      <w:r w:rsidRPr="00DF5306">
        <w:fldChar w:fldCharType="begin"/>
      </w:r>
      <w:r w:rsidRPr="00DF5306">
        <w:instrText xml:space="preserve"> AUTONUM  </w:instrText>
      </w:r>
      <w:r w:rsidRPr="00DF5306">
        <w:fldChar w:fldCharType="end"/>
      </w:r>
      <w:r w:rsidRPr="00DF5306">
        <w:tab/>
        <w:t xml:space="preserve">The list of existing Test Guidelines is available on the UPOV website (see: </w:t>
      </w:r>
      <w:hyperlink r:id="rId15" w:history="1">
        <w:r w:rsidRPr="00DF5306">
          <w:rPr>
            <w:color w:val="0000FF"/>
            <w:u w:val="single"/>
          </w:rPr>
          <w:t>https://www.upov.int/test_guidelines/en/list.jsp</w:t>
        </w:r>
      </w:hyperlink>
      <w:r w:rsidRPr="00DF5306">
        <w:t xml:space="preserve">).  </w:t>
      </w:r>
    </w:p>
    <w:p w14:paraId="3B96143F" w14:textId="77777777" w:rsidR="00DF5306" w:rsidRPr="00DF5306" w:rsidRDefault="00DF5306" w:rsidP="00DF5306"/>
    <w:p w14:paraId="07938C8E" w14:textId="77777777" w:rsidR="00DF5306" w:rsidRPr="00DF5306" w:rsidRDefault="00DF5306" w:rsidP="00DF5306">
      <w:r w:rsidRPr="00DF5306">
        <w:fldChar w:fldCharType="begin"/>
      </w:r>
      <w:r w:rsidRPr="00DF5306">
        <w:instrText xml:space="preserve"> AUTONUM  </w:instrText>
      </w:r>
      <w:r w:rsidRPr="00DF5306">
        <w:fldChar w:fldCharType="end"/>
      </w:r>
      <w:r w:rsidRPr="00DF5306">
        <w:tab/>
        <w:t xml:space="preserve">Draft Test Guidelines are published as provisional working documents on the respective pages of the Technical Working Parties and have no status until adopted by the Technical Committee (available at: </w:t>
      </w:r>
      <w:hyperlink r:id="rId16" w:history="1">
        <w:r w:rsidRPr="00DF5306">
          <w:rPr>
            <w:color w:val="0000FF"/>
            <w:u w:val="single"/>
          </w:rPr>
          <w:t>https://www.upov.int/meetings/en/topic.jsp</w:t>
        </w:r>
      </w:hyperlink>
      <w:r w:rsidRPr="00DF5306">
        <w:t xml:space="preserve">). </w:t>
      </w:r>
    </w:p>
    <w:p w14:paraId="4283EAFE" w14:textId="77777777" w:rsidR="00DF5306" w:rsidRPr="00DF5306" w:rsidRDefault="00DF5306" w:rsidP="00DF5306">
      <w:pPr>
        <w:outlineLvl w:val="0"/>
        <w:rPr>
          <w:rFonts w:cs="Arial"/>
        </w:rPr>
      </w:pPr>
    </w:p>
    <w:p w14:paraId="59DAF015" w14:textId="77777777" w:rsidR="00DF5306" w:rsidRPr="00DF5306" w:rsidRDefault="00DF5306" w:rsidP="001E3722">
      <w:pPr>
        <w:pStyle w:val="DecisionParagraphs"/>
      </w:pPr>
      <w:r w:rsidRPr="00DF5306">
        <w:fldChar w:fldCharType="begin"/>
      </w:r>
      <w:r w:rsidRPr="00DF5306">
        <w:instrText xml:space="preserve"> AUTONUM  </w:instrText>
      </w:r>
      <w:r w:rsidRPr="00DF5306">
        <w:fldChar w:fldCharType="end"/>
      </w:r>
      <w:r w:rsidRPr="00DF5306">
        <w:tab/>
        <w:t xml:space="preserve">The TC is invited to note the list of existing Test Guidelines, as presented on the UPOV website (see: </w:t>
      </w:r>
      <w:hyperlink r:id="rId17" w:history="1">
        <w:r w:rsidRPr="00DF5306">
          <w:rPr>
            <w:color w:val="0000FF"/>
            <w:u w:val="single"/>
          </w:rPr>
          <w:t>https://www.upov.int/test_guidelines/en/list.jsp</w:t>
        </w:r>
      </w:hyperlink>
      <w:r w:rsidRPr="00DF5306">
        <w:t xml:space="preserve">). </w:t>
      </w:r>
    </w:p>
    <w:p w14:paraId="3FD8D931" w14:textId="77777777" w:rsidR="00521D16" w:rsidRPr="00DF5306" w:rsidRDefault="00521D16" w:rsidP="00DF5306"/>
    <w:p w14:paraId="124044DA" w14:textId="77777777" w:rsidR="00DF5306" w:rsidRPr="00DF5306" w:rsidRDefault="00DF5306" w:rsidP="00DF5306"/>
    <w:p w14:paraId="469E1AEA" w14:textId="77777777" w:rsidR="00DF5306" w:rsidRPr="00DF5306" w:rsidRDefault="00DF5306" w:rsidP="00DF5306">
      <w:pPr>
        <w:keepNext/>
        <w:outlineLvl w:val="0"/>
        <w:rPr>
          <w:caps/>
        </w:rPr>
      </w:pPr>
      <w:bookmarkStart w:id="39" w:name="_Toc443394709"/>
      <w:bookmarkStart w:id="40" w:name="_Toc81228959"/>
      <w:bookmarkStart w:id="41" w:name="_Toc175827834"/>
      <w:r w:rsidRPr="00DF5306">
        <w:rPr>
          <w:caps/>
        </w:rPr>
        <w:t>superseded test guidelines</w:t>
      </w:r>
      <w:bookmarkEnd w:id="39"/>
      <w:bookmarkEnd w:id="40"/>
      <w:bookmarkEnd w:id="41"/>
    </w:p>
    <w:p w14:paraId="3A7B53EE" w14:textId="77777777" w:rsidR="00DF5306" w:rsidRPr="00DF5306" w:rsidRDefault="00DF5306" w:rsidP="00DF5306">
      <w:pPr>
        <w:tabs>
          <w:tab w:val="center" w:pos="4820"/>
          <w:tab w:val="center" w:pos="5245"/>
        </w:tabs>
        <w:jc w:val="left"/>
        <w:rPr>
          <w:rFonts w:cs="Arial"/>
          <w:u w:val="single"/>
        </w:rPr>
      </w:pPr>
    </w:p>
    <w:p w14:paraId="284FB1E5" w14:textId="77777777" w:rsidR="00DF5306" w:rsidRPr="00DF5306" w:rsidRDefault="00DF5306" w:rsidP="00DF5306">
      <w:r w:rsidRPr="00DF5306">
        <w:fldChar w:fldCharType="begin"/>
      </w:r>
      <w:r w:rsidRPr="00DF5306">
        <w:instrText xml:space="preserve"> AUTONUM  </w:instrText>
      </w:r>
      <w:r w:rsidRPr="00DF5306">
        <w:fldChar w:fldCharType="end"/>
      </w:r>
      <w:r w:rsidRPr="00DF5306">
        <w:tab/>
        <w:t>The s</w:t>
      </w:r>
      <w:r w:rsidRPr="00DF5306">
        <w:rPr>
          <w:snapToGrid w:val="0"/>
        </w:rPr>
        <w:t xml:space="preserve">uperseded </w:t>
      </w:r>
      <w:r w:rsidRPr="00DF5306">
        <w:t xml:space="preserve">versions of Test Guidelines are available on the “Superseded Test Guidelines” page of the UPOV website (available at:  </w:t>
      </w:r>
      <w:hyperlink r:id="rId18" w:history="1">
        <w:r w:rsidRPr="00DF5306">
          <w:rPr>
            <w:color w:val="0000FF"/>
            <w:u w:val="single"/>
          </w:rPr>
          <w:t>https://www.upov.int/test_guidelines/en/list_supersede.jsp</w:t>
        </w:r>
      </w:hyperlink>
      <w:r w:rsidRPr="00DF5306">
        <w:t>).</w:t>
      </w:r>
    </w:p>
    <w:p w14:paraId="14686F44" w14:textId="77777777" w:rsidR="00DF5306" w:rsidRPr="00DF5306" w:rsidRDefault="00DF5306" w:rsidP="00DF5306">
      <w:pPr>
        <w:tabs>
          <w:tab w:val="left" w:pos="2860"/>
        </w:tabs>
      </w:pPr>
    </w:p>
    <w:p w14:paraId="26B52C09" w14:textId="325E902A" w:rsidR="00DF5306" w:rsidRPr="00DF5306" w:rsidRDefault="00DF5306" w:rsidP="001E3722">
      <w:pPr>
        <w:pStyle w:val="DecisionParagraphs"/>
        <w:rPr>
          <w:u w:val="single"/>
        </w:rPr>
      </w:pPr>
      <w:r w:rsidRPr="00DF5306">
        <w:fldChar w:fldCharType="begin"/>
      </w:r>
      <w:r w:rsidRPr="00DF5306">
        <w:instrText xml:space="preserve"> AUTONUM  </w:instrText>
      </w:r>
      <w:r w:rsidRPr="00DF5306">
        <w:fldChar w:fldCharType="end"/>
      </w:r>
      <w:r w:rsidRPr="00DF5306">
        <w:tab/>
        <w:t>The TC is invited to note that the superseded versions of Test Guidelines are available on the “Superseded Test Guidelines” page of the UPOV website</w:t>
      </w:r>
      <w:r w:rsidR="00654883">
        <w:t xml:space="preserve"> </w:t>
      </w:r>
      <w:hyperlink r:id="rId19" w:history="1">
        <w:r w:rsidR="00654883" w:rsidRPr="00A85D45">
          <w:rPr>
            <w:rStyle w:val="Hyperlink"/>
          </w:rPr>
          <w:t>https://www.upov.int/test_guidelines/en/list_supersede.jsp</w:t>
        </w:r>
      </w:hyperlink>
      <w:r w:rsidRPr="00DF5306">
        <w:t>).</w:t>
      </w:r>
    </w:p>
    <w:p w14:paraId="18ADF363" w14:textId="558258D0" w:rsidR="0077430C" w:rsidRDefault="0077430C">
      <w:pPr>
        <w:jc w:val="left"/>
        <w:rPr>
          <w:u w:val="single"/>
        </w:rPr>
      </w:pPr>
      <w:r>
        <w:rPr>
          <w:u w:val="single"/>
        </w:rPr>
        <w:br w:type="page"/>
      </w:r>
    </w:p>
    <w:p w14:paraId="0F67170F" w14:textId="0EC78E62" w:rsidR="00DF5306" w:rsidRPr="00DF5306" w:rsidRDefault="00DF5306" w:rsidP="00DF5306">
      <w:pPr>
        <w:rPr>
          <w:u w:val="single"/>
        </w:rPr>
      </w:pPr>
      <w:r w:rsidRPr="00DF5306">
        <w:rPr>
          <w:u w:val="single"/>
        </w:rPr>
        <w:lastRenderedPageBreak/>
        <w:t>Abbreviations</w:t>
      </w:r>
    </w:p>
    <w:p w14:paraId="00EC605D" w14:textId="77777777" w:rsidR="00DF5306" w:rsidRPr="00DF5306" w:rsidRDefault="00DF5306" w:rsidP="00DF5306">
      <w:pPr>
        <w:tabs>
          <w:tab w:val="left" w:pos="1134"/>
        </w:tabs>
        <w:ind w:left="567" w:hanging="567"/>
        <w:jc w:val="left"/>
        <w:rPr>
          <w:szCs w:val="24"/>
        </w:rPr>
      </w:pPr>
    </w:p>
    <w:p w14:paraId="07396EF6" w14:textId="77777777" w:rsidR="00DF5306" w:rsidRPr="00DF5306" w:rsidRDefault="00DF5306" w:rsidP="00DF5306">
      <w:pPr>
        <w:spacing w:line="276" w:lineRule="auto"/>
        <w:ind w:left="1701" w:right="-568" w:hanging="1701"/>
        <w:jc w:val="left"/>
        <w:rPr>
          <w:szCs w:val="24"/>
        </w:rPr>
      </w:pPr>
      <w:r w:rsidRPr="00DF5306">
        <w:rPr>
          <w:szCs w:val="24"/>
          <w:u w:val="single"/>
        </w:rPr>
        <w:t>TWA</w:t>
      </w:r>
      <w:r w:rsidRPr="00DF5306">
        <w:rPr>
          <w:szCs w:val="24"/>
        </w:rPr>
        <w:tab/>
        <w:t>Technical Working Party for Agricultural Crops</w:t>
      </w:r>
    </w:p>
    <w:p w14:paraId="4162760F" w14:textId="77777777" w:rsidR="00DF5306" w:rsidRPr="00DF5306" w:rsidRDefault="00DF5306" w:rsidP="00DF5306">
      <w:pPr>
        <w:spacing w:line="276" w:lineRule="auto"/>
        <w:ind w:left="1701" w:right="-568" w:hanging="1701"/>
        <w:jc w:val="left"/>
        <w:rPr>
          <w:szCs w:val="24"/>
        </w:rPr>
      </w:pPr>
      <w:r w:rsidRPr="00DF5306">
        <w:rPr>
          <w:szCs w:val="24"/>
          <w:u w:val="single"/>
        </w:rPr>
        <w:t>TWF</w:t>
      </w:r>
      <w:r w:rsidRPr="00DF5306">
        <w:rPr>
          <w:szCs w:val="24"/>
        </w:rPr>
        <w:tab/>
        <w:t>Technical Working Party for Fruit Crops</w:t>
      </w:r>
    </w:p>
    <w:p w14:paraId="7958069C" w14:textId="77777777" w:rsidR="00DF5306" w:rsidRPr="00DF5306" w:rsidRDefault="00DF5306" w:rsidP="00DF5306">
      <w:pPr>
        <w:spacing w:line="276" w:lineRule="auto"/>
        <w:ind w:left="1701" w:hanging="1701"/>
        <w:jc w:val="left"/>
        <w:rPr>
          <w:szCs w:val="24"/>
          <w:u w:val="single"/>
        </w:rPr>
      </w:pPr>
      <w:r w:rsidRPr="00DF5306">
        <w:rPr>
          <w:szCs w:val="24"/>
          <w:u w:val="single"/>
        </w:rPr>
        <w:t>TWO</w:t>
      </w:r>
      <w:r w:rsidRPr="00DF5306">
        <w:rPr>
          <w:szCs w:val="24"/>
        </w:rPr>
        <w:tab/>
        <w:t>Technical Working Party for Ornamental Plants and Forest Trees</w:t>
      </w:r>
    </w:p>
    <w:p w14:paraId="41027912" w14:textId="77777777" w:rsidR="00DF5306" w:rsidRPr="00F910C3" w:rsidRDefault="00DF5306" w:rsidP="00DF5306">
      <w:pPr>
        <w:spacing w:line="276" w:lineRule="auto"/>
        <w:ind w:left="1701" w:right="-568" w:hanging="1701"/>
        <w:jc w:val="left"/>
        <w:rPr>
          <w:szCs w:val="24"/>
        </w:rPr>
      </w:pPr>
      <w:r w:rsidRPr="00F910C3">
        <w:rPr>
          <w:szCs w:val="24"/>
          <w:u w:val="single"/>
        </w:rPr>
        <w:t>TWP</w:t>
      </w:r>
      <w:r w:rsidRPr="00F910C3">
        <w:rPr>
          <w:szCs w:val="24"/>
        </w:rPr>
        <w:tab/>
        <w:t>Technical Working Party</w:t>
      </w:r>
    </w:p>
    <w:p w14:paraId="16EB7EAF" w14:textId="77777777" w:rsidR="00DF5306" w:rsidRPr="00F910C3" w:rsidRDefault="00DF5306" w:rsidP="00DF5306">
      <w:pPr>
        <w:spacing w:line="276" w:lineRule="auto"/>
        <w:ind w:left="1701" w:right="-568" w:hanging="1701"/>
        <w:jc w:val="left"/>
        <w:rPr>
          <w:szCs w:val="24"/>
        </w:rPr>
      </w:pPr>
      <w:r w:rsidRPr="00F910C3">
        <w:rPr>
          <w:szCs w:val="24"/>
          <w:u w:val="single"/>
        </w:rPr>
        <w:t>TWV</w:t>
      </w:r>
      <w:r w:rsidRPr="00F910C3">
        <w:rPr>
          <w:szCs w:val="24"/>
        </w:rPr>
        <w:tab/>
        <w:t>Technical Working Party for Vegetables</w:t>
      </w:r>
    </w:p>
    <w:p w14:paraId="6367BC90" w14:textId="77777777" w:rsidR="00DF5306" w:rsidRPr="00F910C3" w:rsidRDefault="00DF5306" w:rsidP="00DF5306">
      <w:pPr>
        <w:spacing w:line="276" w:lineRule="auto"/>
        <w:ind w:left="1701" w:hanging="1701"/>
        <w:jc w:val="left"/>
        <w:rPr>
          <w:snapToGrid w:val="0"/>
          <w:color w:val="000000"/>
          <w:szCs w:val="24"/>
        </w:rPr>
      </w:pPr>
      <w:proofErr w:type="gramStart"/>
      <w:r w:rsidRPr="00F910C3">
        <w:rPr>
          <w:snapToGrid w:val="0"/>
          <w:color w:val="000000"/>
          <w:szCs w:val="24"/>
          <w:u w:val="single"/>
        </w:rPr>
        <w:t>A</w:t>
      </w:r>
      <w:proofErr w:type="gramEnd"/>
      <w:r w:rsidRPr="00F910C3">
        <w:rPr>
          <w:snapToGrid w:val="0"/>
          <w:color w:val="000000"/>
          <w:szCs w:val="24"/>
        </w:rPr>
        <w:tab/>
        <w:t>adopted</w:t>
      </w:r>
    </w:p>
    <w:p w14:paraId="1DB9DAF9" w14:textId="77777777" w:rsidR="00DF5306" w:rsidRPr="00F910C3" w:rsidRDefault="00DF5306" w:rsidP="00DF5306">
      <w:pPr>
        <w:spacing w:line="276" w:lineRule="auto"/>
        <w:ind w:left="1701" w:hanging="1701"/>
        <w:jc w:val="left"/>
        <w:rPr>
          <w:snapToGrid w:val="0"/>
          <w:color w:val="000000"/>
          <w:szCs w:val="24"/>
        </w:rPr>
      </w:pPr>
      <w:r w:rsidRPr="00F910C3">
        <w:rPr>
          <w:szCs w:val="24"/>
          <w:u w:val="single"/>
        </w:rPr>
        <w:t>**</w:t>
      </w:r>
      <w:r w:rsidRPr="00F910C3">
        <w:rPr>
          <w:szCs w:val="24"/>
        </w:rPr>
        <w:tab/>
        <w:t>ISO code of leading country in the drafting of the Test Guidelines</w:t>
      </w:r>
    </w:p>
    <w:p w14:paraId="7E124331" w14:textId="77777777" w:rsidR="00DF5306" w:rsidRPr="00F910C3" w:rsidRDefault="00DF5306" w:rsidP="00DF5306">
      <w:pPr>
        <w:spacing w:line="276" w:lineRule="auto"/>
        <w:ind w:left="1701" w:hanging="1701"/>
        <w:jc w:val="left"/>
        <w:rPr>
          <w:snapToGrid w:val="0"/>
          <w:color w:val="000000"/>
          <w:szCs w:val="24"/>
        </w:rPr>
      </w:pPr>
      <w:proofErr w:type="spellStart"/>
      <w:r w:rsidRPr="00F910C3">
        <w:rPr>
          <w:snapToGrid w:val="0"/>
          <w:color w:val="000000"/>
          <w:szCs w:val="24"/>
          <w:u w:val="single"/>
        </w:rPr>
        <w:t>proj.x</w:t>
      </w:r>
      <w:proofErr w:type="spellEnd"/>
      <w:r w:rsidRPr="00F910C3">
        <w:rPr>
          <w:snapToGrid w:val="0"/>
          <w:color w:val="000000"/>
          <w:szCs w:val="24"/>
          <w:u w:val="single"/>
        </w:rPr>
        <w:t>:</w:t>
      </w:r>
      <w:r w:rsidRPr="00F910C3">
        <w:rPr>
          <w:snapToGrid w:val="0"/>
          <w:color w:val="000000"/>
          <w:szCs w:val="24"/>
        </w:rPr>
        <w:tab/>
        <w:t>latest document presented to the relevant TWP(s)/TC</w:t>
      </w:r>
    </w:p>
    <w:p w14:paraId="1DA8AC9C" w14:textId="77777777" w:rsidR="00DF5306" w:rsidRPr="00F910C3" w:rsidRDefault="00DF5306" w:rsidP="00DF5306">
      <w:pPr>
        <w:spacing w:line="276" w:lineRule="auto"/>
        <w:ind w:left="1701" w:hanging="1701"/>
        <w:jc w:val="left"/>
        <w:rPr>
          <w:szCs w:val="24"/>
        </w:rPr>
      </w:pPr>
      <w:proofErr w:type="spellStart"/>
      <w:r w:rsidRPr="00F910C3">
        <w:rPr>
          <w:snapToGrid w:val="0"/>
          <w:color w:val="000000"/>
          <w:spacing w:val="-2"/>
          <w:szCs w:val="24"/>
          <w:u w:val="single"/>
        </w:rPr>
        <w:t>proj.nov</w:t>
      </w:r>
      <w:proofErr w:type="spellEnd"/>
      <w:r w:rsidRPr="00F910C3">
        <w:rPr>
          <w:snapToGrid w:val="0"/>
          <w:color w:val="000000"/>
          <w:spacing w:val="-2"/>
          <w:szCs w:val="24"/>
          <w:u w:val="single"/>
        </w:rPr>
        <w:t>:</w:t>
      </w:r>
      <w:r w:rsidRPr="00F910C3">
        <w:rPr>
          <w:snapToGrid w:val="0"/>
          <w:color w:val="000000"/>
          <w:spacing w:val="-2"/>
          <w:szCs w:val="24"/>
        </w:rPr>
        <w:tab/>
      </w:r>
      <w:r w:rsidRPr="00F910C3">
        <w:rPr>
          <w:snapToGrid w:val="0"/>
          <w:color w:val="000000"/>
          <w:szCs w:val="24"/>
        </w:rPr>
        <w:t xml:space="preserve">no existing document </w:t>
      </w:r>
    </w:p>
    <w:p w14:paraId="6AF28F3F" w14:textId="00A1A4BD" w:rsidR="00DF5306" w:rsidRPr="00F910C3" w:rsidRDefault="00DF5306" w:rsidP="00DF5306">
      <w:pPr>
        <w:spacing w:line="276" w:lineRule="auto"/>
        <w:ind w:left="1701" w:hanging="1701"/>
        <w:jc w:val="left"/>
        <w:rPr>
          <w:snapToGrid w:val="0"/>
          <w:color w:val="000000"/>
          <w:szCs w:val="24"/>
          <w:u w:val="single"/>
        </w:rPr>
      </w:pPr>
      <w:r w:rsidRPr="00F910C3">
        <w:rPr>
          <w:snapToGrid w:val="0"/>
          <w:color w:val="000000"/>
          <w:szCs w:val="24"/>
          <w:u w:val="single"/>
        </w:rPr>
        <w:t>202</w:t>
      </w:r>
      <w:r w:rsidR="00BD3C65" w:rsidRPr="00F910C3">
        <w:rPr>
          <w:snapToGrid w:val="0"/>
          <w:color w:val="000000"/>
          <w:szCs w:val="24"/>
          <w:u w:val="single"/>
        </w:rPr>
        <w:t>4</w:t>
      </w:r>
      <w:r w:rsidRPr="00F910C3">
        <w:rPr>
          <w:snapToGrid w:val="0"/>
          <w:color w:val="000000"/>
          <w:szCs w:val="24"/>
          <w:u w:val="single"/>
        </w:rPr>
        <w:t>*</w:t>
      </w:r>
      <w:r w:rsidRPr="00F910C3">
        <w:rPr>
          <w:snapToGrid w:val="0"/>
          <w:color w:val="000000"/>
          <w:szCs w:val="24"/>
        </w:rPr>
        <w:tab/>
        <w:t>“Final” draft Test Guidelines discussed by the relevant TWP(s) in 202</w:t>
      </w:r>
      <w:r w:rsidR="00BD3C65" w:rsidRPr="00F910C3">
        <w:rPr>
          <w:snapToGrid w:val="0"/>
          <w:color w:val="000000"/>
          <w:szCs w:val="24"/>
        </w:rPr>
        <w:t>4</w:t>
      </w:r>
    </w:p>
    <w:p w14:paraId="766E5507" w14:textId="3F2BD5C9" w:rsidR="00DF5306" w:rsidRPr="00F910C3" w:rsidRDefault="00DF5306" w:rsidP="00DF5306">
      <w:pPr>
        <w:spacing w:line="276" w:lineRule="auto"/>
        <w:ind w:left="1701" w:hanging="1701"/>
        <w:jc w:val="left"/>
        <w:rPr>
          <w:snapToGrid w:val="0"/>
          <w:color w:val="000000"/>
          <w:szCs w:val="24"/>
        </w:rPr>
      </w:pPr>
      <w:r w:rsidRPr="00F910C3">
        <w:rPr>
          <w:snapToGrid w:val="0"/>
          <w:color w:val="000000"/>
          <w:szCs w:val="24"/>
          <w:u w:val="single"/>
        </w:rPr>
        <w:t>202</w:t>
      </w:r>
      <w:r w:rsidR="00BD3C65" w:rsidRPr="00F910C3">
        <w:rPr>
          <w:snapToGrid w:val="0"/>
          <w:color w:val="000000"/>
          <w:szCs w:val="24"/>
          <w:u w:val="single"/>
        </w:rPr>
        <w:t>4</w:t>
      </w:r>
      <w:r w:rsidRPr="00F910C3">
        <w:rPr>
          <w:snapToGrid w:val="0"/>
          <w:color w:val="000000"/>
          <w:szCs w:val="24"/>
        </w:rPr>
        <w:tab/>
        <w:t>Test Guidelines discussed by the relevant TWP(s) in 202</w:t>
      </w:r>
      <w:r w:rsidR="00BD3C65" w:rsidRPr="00F910C3">
        <w:rPr>
          <w:snapToGrid w:val="0"/>
          <w:color w:val="000000"/>
          <w:szCs w:val="24"/>
        </w:rPr>
        <w:t>4</w:t>
      </w:r>
    </w:p>
    <w:p w14:paraId="01C0D22D" w14:textId="243CFFC0" w:rsidR="00DF5306" w:rsidRPr="00F910C3" w:rsidRDefault="00DF5306" w:rsidP="00DF5306">
      <w:pPr>
        <w:spacing w:line="276" w:lineRule="auto"/>
        <w:ind w:left="1701" w:hanging="1701"/>
        <w:jc w:val="left"/>
      </w:pPr>
      <w:r w:rsidRPr="00F910C3">
        <w:rPr>
          <w:snapToGrid w:val="0"/>
          <w:color w:val="000000"/>
          <w:szCs w:val="24"/>
          <w:u w:val="single"/>
        </w:rPr>
        <w:t>TC/</w:t>
      </w:r>
      <w:r w:rsidR="00BD3C65" w:rsidRPr="00F910C3">
        <w:rPr>
          <w:snapToGrid w:val="0"/>
          <w:color w:val="000000"/>
          <w:szCs w:val="24"/>
          <w:u w:val="single"/>
        </w:rPr>
        <w:t>60</w:t>
      </w:r>
      <w:r w:rsidRPr="00F910C3">
        <w:rPr>
          <w:snapToGrid w:val="0"/>
          <w:color w:val="000000"/>
          <w:szCs w:val="24"/>
        </w:rPr>
        <w:tab/>
        <w:t xml:space="preserve">to be considered for adoption at the </w:t>
      </w:r>
      <w:r w:rsidR="006E28EE" w:rsidRPr="00F910C3">
        <w:rPr>
          <w:snapToGrid w:val="0"/>
          <w:color w:val="000000"/>
          <w:szCs w:val="24"/>
        </w:rPr>
        <w:t>sixtieth</w:t>
      </w:r>
      <w:r w:rsidRPr="00F910C3">
        <w:rPr>
          <w:snapToGrid w:val="0"/>
          <w:color w:val="000000"/>
          <w:szCs w:val="24"/>
        </w:rPr>
        <w:t xml:space="preserve"> session of the TC (202</w:t>
      </w:r>
      <w:r w:rsidR="00BD3C65" w:rsidRPr="00F910C3">
        <w:rPr>
          <w:snapToGrid w:val="0"/>
          <w:color w:val="000000"/>
          <w:szCs w:val="24"/>
        </w:rPr>
        <w:t>4</w:t>
      </w:r>
      <w:r w:rsidRPr="00F910C3">
        <w:rPr>
          <w:snapToGrid w:val="0"/>
          <w:color w:val="000000"/>
          <w:szCs w:val="24"/>
        </w:rPr>
        <w:t>)</w:t>
      </w:r>
    </w:p>
    <w:p w14:paraId="5D4BB9B9" w14:textId="1A8347AD" w:rsidR="00DF5306" w:rsidRPr="00F910C3" w:rsidRDefault="00DF5306" w:rsidP="00DF5306">
      <w:pPr>
        <w:tabs>
          <w:tab w:val="left" w:pos="1134"/>
        </w:tabs>
        <w:spacing w:line="276" w:lineRule="auto"/>
        <w:ind w:left="1701" w:hanging="1701"/>
        <w:rPr>
          <w:snapToGrid w:val="0"/>
          <w:color w:val="000000"/>
          <w:szCs w:val="24"/>
          <w:u w:val="single"/>
        </w:rPr>
      </w:pPr>
      <w:r w:rsidRPr="00F910C3">
        <w:rPr>
          <w:u w:val="single"/>
        </w:rPr>
        <w:t>TC-EDC/</w:t>
      </w:r>
      <w:r w:rsidR="006E28EE" w:rsidRPr="00F910C3">
        <w:rPr>
          <w:u w:val="single"/>
        </w:rPr>
        <w:t>Jan</w:t>
      </w:r>
      <w:r w:rsidRPr="00F910C3">
        <w:rPr>
          <w:u w:val="single"/>
        </w:rPr>
        <w:t>2</w:t>
      </w:r>
      <w:r w:rsidR="00BD3C65" w:rsidRPr="00F910C3">
        <w:rPr>
          <w:u w:val="single"/>
        </w:rPr>
        <w:t>5</w:t>
      </w:r>
      <w:r w:rsidRPr="00F910C3">
        <w:tab/>
        <w:t xml:space="preserve">to be considered by the Enlarged Editorial Committee at its meeting in </w:t>
      </w:r>
      <w:r w:rsidR="006E28EE" w:rsidRPr="00F910C3">
        <w:t>January</w:t>
      </w:r>
      <w:r w:rsidRPr="00F910C3">
        <w:t xml:space="preserve"> 202</w:t>
      </w:r>
      <w:r w:rsidR="00BD3C65" w:rsidRPr="00F910C3">
        <w:t>5</w:t>
      </w:r>
      <w:r w:rsidRPr="00F910C3">
        <w:t xml:space="preserve"> for adoption by the TC by correspondence</w:t>
      </w:r>
    </w:p>
    <w:p w14:paraId="3D20E2F3" w14:textId="601900C4" w:rsidR="00DF5306" w:rsidRPr="00F910C3" w:rsidRDefault="00DF5306" w:rsidP="00DF5306">
      <w:pPr>
        <w:spacing w:line="276" w:lineRule="auto"/>
        <w:ind w:left="1701" w:hanging="1701"/>
        <w:jc w:val="left"/>
        <w:rPr>
          <w:snapToGrid w:val="0"/>
          <w:color w:val="000000"/>
          <w:szCs w:val="24"/>
          <w:u w:val="single"/>
        </w:rPr>
      </w:pPr>
      <w:r w:rsidRPr="00F910C3">
        <w:rPr>
          <w:snapToGrid w:val="0"/>
          <w:color w:val="000000"/>
          <w:szCs w:val="24"/>
          <w:u w:val="single"/>
        </w:rPr>
        <w:t>202</w:t>
      </w:r>
      <w:r w:rsidR="00BD3C65" w:rsidRPr="00F910C3">
        <w:rPr>
          <w:snapToGrid w:val="0"/>
          <w:color w:val="000000"/>
          <w:szCs w:val="24"/>
          <w:u w:val="single"/>
        </w:rPr>
        <w:t>5</w:t>
      </w:r>
      <w:r w:rsidRPr="00F910C3">
        <w:rPr>
          <w:snapToGrid w:val="0"/>
          <w:color w:val="000000"/>
          <w:szCs w:val="24"/>
          <w:u w:val="single"/>
        </w:rPr>
        <w:t>*</w:t>
      </w:r>
      <w:r w:rsidRPr="00F910C3">
        <w:rPr>
          <w:snapToGrid w:val="0"/>
          <w:color w:val="000000"/>
          <w:szCs w:val="24"/>
        </w:rPr>
        <w:tab/>
        <w:t>“Final” draft Test Guidelines to be discussed by the relevant TWP(s) in 202</w:t>
      </w:r>
      <w:r w:rsidR="00BD3C65" w:rsidRPr="00F910C3">
        <w:rPr>
          <w:snapToGrid w:val="0"/>
          <w:color w:val="000000"/>
          <w:szCs w:val="24"/>
        </w:rPr>
        <w:t>5</w:t>
      </w:r>
    </w:p>
    <w:p w14:paraId="31AF4E9B" w14:textId="5EA6DFD6" w:rsidR="00DF5306" w:rsidRPr="00DF5306" w:rsidRDefault="00DF5306" w:rsidP="00DF5306">
      <w:pPr>
        <w:spacing w:line="276" w:lineRule="auto"/>
        <w:ind w:left="1701" w:hanging="1701"/>
        <w:jc w:val="left"/>
        <w:rPr>
          <w:snapToGrid w:val="0"/>
          <w:color w:val="000000"/>
          <w:szCs w:val="24"/>
        </w:rPr>
      </w:pPr>
      <w:r w:rsidRPr="00F910C3">
        <w:rPr>
          <w:snapToGrid w:val="0"/>
          <w:color w:val="000000"/>
          <w:szCs w:val="24"/>
          <w:u w:val="single"/>
        </w:rPr>
        <w:t>202</w:t>
      </w:r>
      <w:r w:rsidR="00BD3C65" w:rsidRPr="00F910C3">
        <w:rPr>
          <w:snapToGrid w:val="0"/>
          <w:color w:val="000000"/>
          <w:szCs w:val="24"/>
          <w:u w:val="single"/>
        </w:rPr>
        <w:t>5</w:t>
      </w:r>
      <w:r w:rsidRPr="00F910C3">
        <w:rPr>
          <w:snapToGrid w:val="0"/>
          <w:color w:val="000000"/>
          <w:szCs w:val="24"/>
        </w:rPr>
        <w:tab/>
        <w:t>Test Guidelines to be discussed by the relevant TWP(s) in 202</w:t>
      </w:r>
      <w:r w:rsidR="00BD3C65" w:rsidRPr="00F910C3">
        <w:rPr>
          <w:snapToGrid w:val="0"/>
          <w:color w:val="000000"/>
          <w:szCs w:val="24"/>
        </w:rPr>
        <w:t>5</w:t>
      </w:r>
    </w:p>
    <w:p w14:paraId="2D677158" w14:textId="77777777" w:rsidR="00DF5306" w:rsidRPr="00DF5306" w:rsidRDefault="00DF5306" w:rsidP="00DF5306"/>
    <w:p w14:paraId="7473F90F" w14:textId="77777777" w:rsidR="00DF5306" w:rsidRPr="00DF5306" w:rsidRDefault="00DF5306" w:rsidP="00DF5306"/>
    <w:p w14:paraId="2026A837" w14:textId="77777777" w:rsidR="00DF5306" w:rsidRPr="00DF5306" w:rsidRDefault="00DF5306" w:rsidP="00DF5306"/>
    <w:p w14:paraId="061011E3" w14:textId="77777777" w:rsidR="00DF5306" w:rsidRPr="00BB263A" w:rsidRDefault="00DF5306" w:rsidP="00DF5306">
      <w:pPr>
        <w:jc w:val="right"/>
        <w:rPr>
          <w:lang w:val="fr-FR"/>
        </w:rPr>
      </w:pPr>
      <w:r w:rsidRPr="00BB263A">
        <w:rPr>
          <w:lang w:val="fr-FR"/>
        </w:rPr>
        <w:t xml:space="preserve">[Annex I </w:t>
      </w:r>
      <w:proofErr w:type="spellStart"/>
      <w:r w:rsidRPr="00BB263A">
        <w:rPr>
          <w:lang w:val="fr-FR"/>
        </w:rPr>
        <w:t>follows</w:t>
      </w:r>
      <w:proofErr w:type="spellEnd"/>
      <w:r w:rsidRPr="00BB263A">
        <w:rPr>
          <w:lang w:val="fr-FR"/>
        </w:rPr>
        <w:t>]</w:t>
      </w:r>
    </w:p>
    <w:p w14:paraId="26E4BE00" w14:textId="77777777" w:rsidR="00445B73" w:rsidRPr="00BB263A" w:rsidRDefault="00445B73" w:rsidP="00445B73">
      <w:pPr>
        <w:jc w:val="left"/>
        <w:rPr>
          <w:lang w:val="fr-FR"/>
        </w:rPr>
      </w:pPr>
    </w:p>
    <w:p w14:paraId="3059BDF9" w14:textId="3430E9F0" w:rsidR="00CF2757" w:rsidRPr="00BB263A" w:rsidRDefault="00CF2757">
      <w:pPr>
        <w:jc w:val="left"/>
        <w:rPr>
          <w:lang w:val="fr-FR"/>
        </w:rPr>
      </w:pPr>
    </w:p>
    <w:p w14:paraId="0AF4B7B3" w14:textId="77777777" w:rsidR="00DF5306" w:rsidRPr="00BB263A" w:rsidRDefault="00DF5306" w:rsidP="009B440E">
      <w:pPr>
        <w:jc w:val="left"/>
        <w:rPr>
          <w:lang w:val="fr-FR"/>
        </w:rPr>
        <w:sectPr w:rsidR="00DF5306" w:rsidRPr="00BB263A" w:rsidSect="00CA23DA">
          <w:headerReference w:type="default" r:id="rId20"/>
          <w:headerReference w:type="first" r:id="rId21"/>
          <w:type w:val="continuous"/>
          <w:pgSz w:w="11907" w:h="16840" w:code="9"/>
          <w:pgMar w:top="510" w:right="1134" w:bottom="1134" w:left="1134" w:header="510" w:footer="680" w:gutter="0"/>
          <w:cols w:space="720"/>
          <w:titlePg/>
        </w:sectPr>
      </w:pPr>
    </w:p>
    <w:p w14:paraId="2A990DA4" w14:textId="77777777" w:rsidR="00DF5306" w:rsidRPr="00B602B8" w:rsidRDefault="00DF5306" w:rsidP="00DF5306">
      <w:pPr>
        <w:jc w:val="center"/>
        <w:rPr>
          <w:lang w:val="fr-FR"/>
        </w:rPr>
      </w:pPr>
      <w:r w:rsidRPr="00B602B8">
        <w:rPr>
          <w:lang w:val="fr-FR"/>
        </w:rPr>
        <w:lastRenderedPageBreak/>
        <w:t>TEST GUIDELINES FOR ADOPTION / PRINCIPES DIRECTEURS D’EXAMEN POUR ADOPTION /</w:t>
      </w:r>
      <w:r w:rsidRPr="00B602B8">
        <w:rPr>
          <w:lang w:val="fr-FR"/>
        </w:rPr>
        <w:br/>
        <w:t>PRÜFUNGSRICHTLINIEN ZUR ANNAHME / DIRECTRICES DE EXAMEN PARA ADOPCIÓN</w:t>
      </w:r>
    </w:p>
    <w:p w14:paraId="15D8BF02" w14:textId="77777777" w:rsidR="00DF5306" w:rsidRDefault="00DF5306" w:rsidP="009B440E">
      <w:pPr>
        <w:jc w:val="left"/>
        <w:rPr>
          <w:lang w:val="fr-FR"/>
        </w:rPr>
      </w:pPr>
    </w:p>
    <w:tbl>
      <w:tblPr>
        <w:tblW w:w="10275"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C43A3F" w:rsidRPr="00B85EB9" w14:paraId="262B06A0" w14:textId="77777777" w:rsidTr="003772B4">
        <w:trPr>
          <w:trHeight w:val="1050"/>
          <w:tblHeader/>
        </w:trPr>
        <w:tc>
          <w:tcPr>
            <w:tcW w:w="590" w:type="dxa"/>
            <w:tcBorders>
              <w:top w:val="single" w:sz="4" w:space="0" w:color="auto"/>
              <w:bottom w:val="single" w:sz="4" w:space="0" w:color="auto"/>
            </w:tcBorders>
            <w:shd w:val="clear" w:color="auto" w:fill="D9D9D9"/>
            <w:vAlign w:val="center"/>
          </w:tcPr>
          <w:p w14:paraId="02811795" w14:textId="77777777" w:rsidR="00C43A3F" w:rsidRPr="00B85EB9" w:rsidRDefault="00C43A3F" w:rsidP="003772B4">
            <w:pPr>
              <w:keepNext/>
              <w:jc w:val="left"/>
              <w:rPr>
                <w:rFonts w:eastAsia="MS Mincho" w:cs="Arial"/>
                <w:bCs/>
                <w:sz w:val="16"/>
                <w:szCs w:val="16"/>
                <w:lang w:eastAsia="ja-JP"/>
              </w:rPr>
            </w:pPr>
            <w:r w:rsidRPr="00B85EB9">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2D7251D2" w14:textId="77777777" w:rsidR="00C43A3F" w:rsidRPr="00B85EB9" w:rsidRDefault="00C43A3F" w:rsidP="003772B4">
            <w:pPr>
              <w:keepNext/>
              <w:jc w:val="left"/>
              <w:rPr>
                <w:rFonts w:eastAsia="MS Mincho" w:cs="Arial"/>
                <w:bCs/>
                <w:sz w:val="16"/>
                <w:szCs w:val="16"/>
                <w:lang w:eastAsia="ja-JP"/>
              </w:rPr>
            </w:pPr>
            <w:r w:rsidRPr="00B85EB9">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15B9C2F4" w14:textId="77777777" w:rsidR="00C43A3F" w:rsidRPr="00B85EB9" w:rsidRDefault="00C43A3F" w:rsidP="003772B4">
            <w:pPr>
              <w:keepNext/>
              <w:ind w:left="-36"/>
              <w:jc w:val="left"/>
              <w:rPr>
                <w:rFonts w:eastAsia="MS Mincho" w:cs="Arial"/>
                <w:bCs/>
                <w:sz w:val="16"/>
                <w:szCs w:val="16"/>
                <w:lang w:eastAsia="ja-JP"/>
              </w:rPr>
            </w:pPr>
            <w:r w:rsidRPr="00B85EB9">
              <w:rPr>
                <w:rFonts w:eastAsia="MS Mincho" w:cs="Arial"/>
                <w:bCs/>
                <w:sz w:val="16"/>
                <w:szCs w:val="16"/>
                <w:lang w:val="fr-CH" w:eastAsia="ja-JP"/>
              </w:rPr>
              <w:t xml:space="preserve">Document No. </w:t>
            </w:r>
            <w:r w:rsidRPr="00B85EB9">
              <w:rPr>
                <w:rFonts w:eastAsia="MS Mincho" w:cs="Arial"/>
                <w:bCs/>
                <w:sz w:val="16"/>
                <w:szCs w:val="16"/>
                <w:lang w:val="fr-CH" w:eastAsia="ja-JP"/>
              </w:rPr>
              <w:br/>
              <w:t xml:space="preserve">No. </w:t>
            </w:r>
            <w:proofErr w:type="gramStart"/>
            <w:r w:rsidRPr="00B85EB9">
              <w:rPr>
                <w:rFonts w:eastAsia="MS Mincho" w:cs="Arial"/>
                <w:bCs/>
                <w:sz w:val="16"/>
                <w:szCs w:val="16"/>
                <w:lang w:val="fr-CH" w:eastAsia="ja-JP"/>
              </w:rPr>
              <w:t>du</w:t>
            </w:r>
            <w:proofErr w:type="gramEnd"/>
            <w:r w:rsidRPr="00B85EB9">
              <w:rPr>
                <w:rFonts w:eastAsia="MS Mincho" w:cs="Arial"/>
                <w:bCs/>
                <w:sz w:val="16"/>
                <w:szCs w:val="16"/>
                <w:lang w:val="fr-CH" w:eastAsia="ja-JP"/>
              </w:rPr>
              <w:t xml:space="preserve"> document </w:t>
            </w:r>
            <w:r w:rsidRPr="00B85EB9">
              <w:rPr>
                <w:rFonts w:eastAsia="MS Mincho" w:cs="Arial"/>
                <w:bCs/>
                <w:sz w:val="16"/>
                <w:szCs w:val="16"/>
                <w:lang w:val="fr-CH" w:eastAsia="ja-JP"/>
              </w:rPr>
              <w:br/>
            </w:r>
            <w:proofErr w:type="spellStart"/>
            <w:r w:rsidRPr="00B85EB9">
              <w:rPr>
                <w:rFonts w:eastAsia="MS Mincho" w:cs="Arial"/>
                <w:bCs/>
                <w:sz w:val="16"/>
                <w:szCs w:val="16"/>
                <w:lang w:val="fr-CH" w:eastAsia="ja-JP"/>
              </w:rPr>
              <w:t>Dokument</w:t>
            </w:r>
            <w:proofErr w:type="spellEnd"/>
            <w:r w:rsidRPr="00B85EB9">
              <w:rPr>
                <w:rFonts w:eastAsia="MS Mincho" w:cs="Arial"/>
                <w:bCs/>
                <w:sz w:val="16"/>
                <w:szCs w:val="16"/>
                <w:lang w:val="fr-CH" w:eastAsia="ja-JP"/>
              </w:rPr>
              <w:t xml:space="preserve">-Nr. </w:t>
            </w:r>
            <w:r w:rsidRPr="00B85EB9">
              <w:rPr>
                <w:rFonts w:eastAsia="MS Mincho" w:cs="Arial"/>
                <w:bCs/>
                <w:sz w:val="16"/>
                <w:szCs w:val="16"/>
                <w:lang w:val="fr-CH" w:eastAsia="ja-JP"/>
              </w:rPr>
              <w:br/>
            </w:r>
            <w:proofErr w:type="gramStart"/>
            <w:r w:rsidRPr="00B85EB9">
              <w:rPr>
                <w:rFonts w:eastAsia="MS Mincho" w:cs="Arial"/>
                <w:bCs/>
                <w:sz w:val="16"/>
                <w:szCs w:val="16"/>
                <w:lang w:eastAsia="ja-JP"/>
              </w:rPr>
              <w:t>No</w:t>
            </w:r>
            <w:proofErr w:type="gramEnd"/>
            <w:r w:rsidRPr="00B85EB9">
              <w:rPr>
                <w:rFonts w:eastAsia="MS Mincho" w:cs="Arial"/>
                <w:bCs/>
                <w:sz w:val="16"/>
                <w:szCs w:val="16"/>
                <w:lang w:eastAsia="ja-JP"/>
              </w:rPr>
              <w:t xml:space="preserve"> del </w:t>
            </w:r>
            <w:proofErr w:type="spellStart"/>
            <w:r w:rsidRPr="00B85EB9">
              <w:rPr>
                <w:rFonts w:eastAsia="MS Mincho" w:cs="Arial"/>
                <w:bCs/>
                <w:sz w:val="16"/>
                <w:szCs w:val="16"/>
                <w:lang w:eastAsia="ja-JP"/>
              </w:rPr>
              <w:t>documento</w:t>
            </w:r>
            <w:proofErr w:type="spellEnd"/>
          </w:p>
        </w:tc>
        <w:tc>
          <w:tcPr>
            <w:tcW w:w="1382" w:type="dxa"/>
            <w:tcBorders>
              <w:top w:val="single" w:sz="4" w:space="0" w:color="auto"/>
              <w:bottom w:val="single" w:sz="4" w:space="0" w:color="auto"/>
            </w:tcBorders>
            <w:shd w:val="clear" w:color="auto" w:fill="D9D9D9"/>
            <w:vAlign w:val="center"/>
          </w:tcPr>
          <w:p w14:paraId="1278D712" w14:textId="77777777" w:rsidR="00C43A3F" w:rsidRPr="00B85EB9" w:rsidRDefault="00C43A3F" w:rsidP="003772B4">
            <w:pPr>
              <w:keepNext/>
              <w:jc w:val="left"/>
              <w:rPr>
                <w:rFonts w:eastAsia="MS Mincho" w:cs="Arial"/>
                <w:bCs/>
                <w:sz w:val="16"/>
                <w:szCs w:val="16"/>
                <w:lang w:eastAsia="ja-JP"/>
              </w:rPr>
            </w:pPr>
            <w:r w:rsidRPr="00B85EB9">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40DF8B81" w14:textId="77777777" w:rsidR="00C43A3F" w:rsidRPr="00B85EB9" w:rsidRDefault="00C43A3F" w:rsidP="003772B4">
            <w:pPr>
              <w:keepNext/>
              <w:jc w:val="left"/>
              <w:rPr>
                <w:rFonts w:eastAsia="MS Mincho" w:cs="Arial"/>
                <w:sz w:val="16"/>
                <w:szCs w:val="16"/>
                <w:lang w:eastAsia="ja-JP"/>
              </w:rPr>
            </w:pPr>
            <w:r w:rsidRPr="00B85EB9">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14:paraId="5AF7B605" w14:textId="77777777" w:rsidR="00C43A3F" w:rsidRPr="00B85EB9" w:rsidRDefault="00C43A3F" w:rsidP="003772B4">
            <w:pPr>
              <w:keepNext/>
              <w:jc w:val="left"/>
              <w:rPr>
                <w:rFonts w:eastAsia="MS Mincho" w:cs="Arial"/>
                <w:sz w:val="16"/>
                <w:szCs w:val="16"/>
                <w:lang w:eastAsia="ja-JP"/>
              </w:rPr>
            </w:pPr>
            <w:r w:rsidRPr="00B85EB9">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6C0EB5B4" w14:textId="77777777" w:rsidR="00C43A3F" w:rsidRPr="00B85EB9" w:rsidRDefault="00C43A3F" w:rsidP="003772B4">
            <w:pPr>
              <w:keepNext/>
              <w:jc w:val="left"/>
              <w:rPr>
                <w:rFonts w:eastAsia="MS Mincho" w:cs="Arial"/>
                <w:sz w:val="16"/>
                <w:szCs w:val="16"/>
                <w:lang w:eastAsia="ja-JP"/>
              </w:rPr>
            </w:pPr>
            <w:r w:rsidRPr="00B85EB9">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14:paraId="0B5DBD12" w14:textId="77777777" w:rsidR="00C43A3F" w:rsidRPr="00B85EB9" w:rsidRDefault="00C43A3F" w:rsidP="003772B4">
            <w:pPr>
              <w:keepNext/>
              <w:jc w:val="left"/>
              <w:rPr>
                <w:rFonts w:eastAsia="MS Mincho" w:cs="Arial"/>
                <w:sz w:val="16"/>
                <w:szCs w:val="16"/>
                <w:lang w:eastAsia="ja-JP"/>
              </w:rPr>
            </w:pPr>
            <w:r w:rsidRPr="00B85EB9">
              <w:rPr>
                <w:rFonts w:eastAsia="MS Mincho" w:cs="Arial"/>
                <w:sz w:val="16"/>
                <w:szCs w:val="16"/>
                <w:lang w:eastAsia="ja-JP"/>
              </w:rPr>
              <w:t>Botanical name</w:t>
            </w:r>
          </w:p>
        </w:tc>
      </w:tr>
      <w:tr w:rsidR="00C43A3F" w:rsidRPr="00613141" w14:paraId="20E6F743" w14:textId="77777777" w:rsidTr="003772B4">
        <w:tc>
          <w:tcPr>
            <w:tcW w:w="10275" w:type="dxa"/>
            <w:gridSpan w:val="8"/>
            <w:tcBorders>
              <w:top w:val="single" w:sz="4" w:space="0" w:color="auto"/>
              <w:left w:val="single" w:sz="4" w:space="0" w:color="auto"/>
              <w:bottom w:val="single" w:sz="4" w:space="0" w:color="auto"/>
              <w:right w:val="single" w:sz="4" w:space="0" w:color="auto"/>
            </w:tcBorders>
          </w:tcPr>
          <w:p w14:paraId="5BA9EC9C" w14:textId="77777777" w:rsidR="00C43A3F" w:rsidRPr="00B85EB9" w:rsidRDefault="00C43A3F" w:rsidP="003772B4">
            <w:pPr>
              <w:spacing w:before="60" w:after="120"/>
              <w:ind w:left="-36"/>
              <w:jc w:val="left"/>
              <w:rPr>
                <w:rFonts w:cs="Arial"/>
                <w:sz w:val="16"/>
                <w:szCs w:val="16"/>
                <w:u w:val="single"/>
                <w:lang w:val="fr-FR"/>
              </w:rPr>
            </w:pPr>
            <w:r w:rsidRPr="00B85EB9">
              <w:rPr>
                <w:rFonts w:cs="Arial"/>
                <w:bCs/>
                <w:sz w:val="16"/>
                <w:szCs w:val="16"/>
                <w:u w:val="single"/>
                <w:lang w:val="fr-FR"/>
              </w:rPr>
              <w:t>NEW TEST GUIDELINES / NOUVEAUX PRINCIPES DIRECTEURS D’EXAMEN / NEUE PRÜFUNGSRICHTILINIEN /</w:t>
            </w:r>
            <w:r w:rsidRPr="00B85EB9">
              <w:rPr>
                <w:rFonts w:cs="Arial"/>
                <w:bCs/>
                <w:sz w:val="16"/>
                <w:szCs w:val="16"/>
                <w:u w:val="single"/>
                <w:lang w:val="fr-FR"/>
              </w:rPr>
              <w:br/>
              <w:t>NUEVAS DIRECTRICES DE EXAMEN</w:t>
            </w:r>
          </w:p>
        </w:tc>
      </w:tr>
      <w:tr w:rsidR="00C43A3F" w:rsidRPr="00C43A3F" w14:paraId="33D4F8AC" w14:textId="77777777" w:rsidTr="003772B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7A88FF8" w14:textId="0151F321" w:rsidR="00C43A3F" w:rsidRPr="00B85EB9" w:rsidRDefault="00C43A3F" w:rsidP="00C43A3F">
            <w:pPr>
              <w:rPr>
                <w:rFonts w:cs="Arial"/>
                <w:sz w:val="16"/>
                <w:szCs w:val="16"/>
                <w:lang w:val="fr-FR"/>
              </w:rPr>
            </w:pPr>
            <w:r>
              <w:rPr>
                <w:rFonts w:cs="Arial"/>
                <w:color w:val="000000"/>
                <w:sz w:val="16"/>
                <w:szCs w:val="16"/>
              </w:rPr>
              <w:t>GB</w:t>
            </w:r>
          </w:p>
        </w:tc>
        <w:tc>
          <w:tcPr>
            <w:tcW w:w="590" w:type="dxa"/>
            <w:tcBorders>
              <w:top w:val="single" w:sz="4" w:space="0" w:color="auto"/>
              <w:left w:val="nil"/>
              <w:bottom w:val="single" w:sz="4" w:space="0" w:color="auto"/>
              <w:right w:val="single" w:sz="4" w:space="0" w:color="auto"/>
            </w:tcBorders>
            <w:shd w:val="clear" w:color="auto" w:fill="auto"/>
          </w:tcPr>
          <w:p w14:paraId="78A7F3A2" w14:textId="3FE8E173" w:rsidR="00C43A3F" w:rsidRPr="00B85EB9" w:rsidRDefault="00C43A3F" w:rsidP="00C43A3F">
            <w:pPr>
              <w:rPr>
                <w:rFonts w:cs="Arial"/>
                <w:sz w:val="16"/>
                <w:szCs w:val="16"/>
                <w:lang w:val="fr-FR"/>
              </w:rPr>
            </w:pPr>
            <w:r>
              <w:rPr>
                <w:rFonts w:cs="Arial"/>
                <w:color w:val="000000"/>
                <w:sz w:val="16"/>
                <w:szCs w:val="16"/>
              </w:rPr>
              <w:t>TWO</w:t>
            </w:r>
          </w:p>
        </w:tc>
        <w:tc>
          <w:tcPr>
            <w:tcW w:w="1866" w:type="dxa"/>
            <w:tcBorders>
              <w:top w:val="single" w:sz="4" w:space="0" w:color="auto"/>
              <w:left w:val="nil"/>
              <w:bottom w:val="single" w:sz="4" w:space="0" w:color="auto"/>
              <w:right w:val="single" w:sz="4" w:space="0" w:color="auto"/>
            </w:tcBorders>
            <w:shd w:val="clear" w:color="auto" w:fill="auto"/>
          </w:tcPr>
          <w:p w14:paraId="2C16E05E" w14:textId="52BE35F1" w:rsidR="00C43A3F" w:rsidRPr="00E87744" w:rsidRDefault="00C43A3F" w:rsidP="00C43A3F">
            <w:pPr>
              <w:ind w:right="-31"/>
              <w:jc w:val="left"/>
              <w:rPr>
                <w:rFonts w:cs="Arial"/>
                <w:sz w:val="16"/>
                <w:szCs w:val="16"/>
                <w:lang w:val="fr-FR"/>
              </w:rPr>
            </w:pPr>
            <w:r>
              <w:rPr>
                <w:rFonts w:cs="Arial"/>
                <w:color w:val="000000"/>
                <w:sz w:val="16"/>
                <w:szCs w:val="16"/>
              </w:rPr>
              <w:t>TG/</w:t>
            </w:r>
            <w:proofErr w:type="gramStart"/>
            <w:r>
              <w:rPr>
                <w:rFonts w:cs="Arial"/>
                <w:color w:val="000000"/>
                <w:sz w:val="16"/>
                <w:szCs w:val="16"/>
              </w:rPr>
              <w:t>LEUCA(</w:t>
            </w:r>
            <w:proofErr w:type="gramEnd"/>
            <w:r>
              <w:rPr>
                <w:rFonts w:cs="Arial"/>
                <w:color w:val="000000"/>
                <w:sz w:val="16"/>
                <w:szCs w:val="16"/>
              </w:rPr>
              <w:t>proj.2)</w:t>
            </w:r>
          </w:p>
        </w:tc>
        <w:tc>
          <w:tcPr>
            <w:tcW w:w="1382" w:type="dxa"/>
            <w:tcBorders>
              <w:top w:val="single" w:sz="4" w:space="0" w:color="auto"/>
              <w:left w:val="nil"/>
              <w:bottom w:val="single" w:sz="4" w:space="0" w:color="auto"/>
              <w:right w:val="single" w:sz="4" w:space="0" w:color="auto"/>
            </w:tcBorders>
            <w:shd w:val="clear" w:color="auto" w:fill="auto"/>
          </w:tcPr>
          <w:p w14:paraId="184FB9F1" w14:textId="6628487F" w:rsidR="00C43A3F" w:rsidRPr="00E87744" w:rsidRDefault="00C43A3F" w:rsidP="00C43A3F">
            <w:pPr>
              <w:spacing w:before="20" w:after="20"/>
              <w:jc w:val="left"/>
              <w:rPr>
                <w:rFonts w:cs="Arial"/>
                <w:color w:val="000000"/>
                <w:sz w:val="16"/>
                <w:szCs w:val="16"/>
                <w:lang w:val="fr-FR"/>
              </w:rPr>
            </w:pPr>
            <w:r>
              <w:rPr>
                <w:rFonts w:cs="Arial"/>
                <w:color w:val="000000"/>
                <w:sz w:val="16"/>
                <w:szCs w:val="16"/>
              </w:rPr>
              <w:t>Leucanthemum</w:t>
            </w:r>
          </w:p>
        </w:tc>
        <w:tc>
          <w:tcPr>
            <w:tcW w:w="1382" w:type="dxa"/>
            <w:tcBorders>
              <w:top w:val="single" w:sz="4" w:space="0" w:color="auto"/>
              <w:left w:val="nil"/>
              <w:bottom w:val="single" w:sz="4" w:space="0" w:color="auto"/>
              <w:right w:val="single" w:sz="4" w:space="0" w:color="auto"/>
            </w:tcBorders>
            <w:shd w:val="clear" w:color="auto" w:fill="auto"/>
          </w:tcPr>
          <w:p w14:paraId="459D0461" w14:textId="6F3BA8D9" w:rsidR="00C43A3F" w:rsidRPr="00E87744" w:rsidRDefault="00C43A3F" w:rsidP="00C43A3F">
            <w:pPr>
              <w:spacing w:before="20" w:after="20"/>
              <w:jc w:val="left"/>
              <w:rPr>
                <w:rFonts w:cs="Arial"/>
                <w:color w:val="000000"/>
                <w:sz w:val="16"/>
                <w:szCs w:val="16"/>
                <w:lang w:val="fr-FR"/>
              </w:rPr>
            </w:pPr>
            <w:r>
              <w:rPr>
                <w:rFonts w:cs="Arial"/>
                <w:color w:val="000000"/>
                <w:sz w:val="16"/>
                <w:szCs w:val="16"/>
              </w:rPr>
              <w:t> </w:t>
            </w:r>
            <w:r w:rsidR="00ED3C64" w:rsidRPr="00ED3C64">
              <w:rPr>
                <w:rFonts w:cs="Arial"/>
                <w:color w:val="000000"/>
                <w:sz w:val="16"/>
                <w:szCs w:val="16"/>
              </w:rPr>
              <w:t>Marguerite</w:t>
            </w:r>
          </w:p>
        </w:tc>
        <w:tc>
          <w:tcPr>
            <w:tcW w:w="1382" w:type="dxa"/>
            <w:tcBorders>
              <w:top w:val="single" w:sz="4" w:space="0" w:color="auto"/>
              <w:left w:val="nil"/>
              <w:bottom w:val="single" w:sz="4" w:space="0" w:color="auto"/>
              <w:right w:val="single" w:sz="4" w:space="0" w:color="auto"/>
            </w:tcBorders>
            <w:shd w:val="clear" w:color="auto" w:fill="auto"/>
          </w:tcPr>
          <w:p w14:paraId="33BDCF10" w14:textId="0D49EBE0" w:rsidR="00C43A3F" w:rsidRPr="00E87744" w:rsidRDefault="00C43A3F" w:rsidP="00C43A3F">
            <w:pPr>
              <w:spacing w:before="20" w:after="20"/>
              <w:jc w:val="left"/>
              <w:rPr>
                <w:rFonts w:cs="Arial"/>
                <w:color w:val="000000"/>
                <w:sz w:val="16"/>
                <w:szCs w:val="16"/>
                <w:lang w:val="fr-FR"/>
              </w:rPr>
            </w:pPr>
            <w:r>
              <w:rPr>
                <w:rFonts w:cs="Arial"/>
                <w:color w:val="000000"/>
                <w:sz w:val="16"/>
                <w:szCs w:val="16"/>
              </w:rPr>
              <w:t> </w:t>
            </w:r>
            <w:r w:rsidR="00ED3C64" w:rsidRPr="00ED3C64">
              <w:rPr>
                <w:rFonts w:cs="Arial"/>
                <w:color w:val="000000"/>
                <w:sz w:val="16"/>
                <w:szCs w:val="16"/>
              </w:rPr>
              <w:t>Margerite</w:t>
            </w:r>
          </w:p>
        </w:tc>
        <w:tc>
          <w:tcPr>
            <w:tcW w:w="1382" w:type="dxa"/>
            <w:tcBorders>
              <w:top w:val="single" w:sz="4" w:space="0" w:color="auto"/>
              <w:left w:val="nil"/>
              <w:bottom w:val="single" w:sz="4" w:space="0" w:color="auto"/>
              <w:right w:val="single" w:sz="4" w:space="0" w:color="auto"/>
            </w:tcBorders>
            <w:shd w:val="clear" w:color="auto" w:fill="auto"/>
          </w:tcPr>
          <w:p w14:paraId="13BD59C7" w14:textId="2FF52D4D" w:rsidR="00C43A3F" w:rsidRPr="00E87744" w:rsidRDefault="00C43A3F" w:rsidP="00C43A3F">
            <w:pPr>
              <w:spacing w:before="20" w:after="20"/>
              <w:jc w:val="left"/>
              <w:rPr>
                <w:rFonts w:cs="Arial"/>
                <w:color w:val="000000"/>
                <w:sz w:val="16"/>
                <w:szCs w:val="16"/>
                <w:lang w:val="fr-FR"/>
              </w:rPr>
            </w:pPr>
            <w:r>
              <w:rPr>
                <w:rFonts w:cs="Arial"/>
                <w:color w:val="000000"/>
                <w:sz w:val="16"/>
                <w:szCs w:val="16"/>
              </w:rPr>
              <w:t> </w:t>
            </w:r>
            <w:r w:rsidR="00ED3C64" w:rsidRPr="00ED3C64">
              <w:rPr>
                <w:rFonts w:cs="Arial"/>
                <w:color w:val="000000"/>
                <w:sz w:val="16"/>
                <w:szCs w:val="16"/>
              </w:rPr>
              <w:t>Margarita</w:t>
            </w:r>
          </w:p>
        </w:tc>
        <w:tc>
          <w:tcPr>
            <w:tcW w:w="1701" w:type="dxa"/>
            <w:tcBorders>
              <w:top w:val="single" w:sz="4" w:space="0" w:color="auto"/>
              <w:left w:val="nil"/>
              <w:bottom w:val="single" w:sz="4" w:space="0" w:color="auto"/>
              <w:right w:val="single" w:sz="4" w:space="0" w:color="auto"/>
            </w:tcBorders>
            <w:shd w:val="clear" w:color="auto" w:fill="auto"/>
          </w:tcPr>
          <w:p w14:paraId="2EE8CB88" w14:textId="656F74AC" w:rsidR="00C43A3F" w:rsidRPr="00FE71AE" w:rsidRDefault="00C43A3F" w:rsidP="00C43A3F">
            <w:pPr>
              <w:spacing w:before="20" w:after="20"/>
              <w:jc w:val="left"/>
              <w:rPr>
                <w:rFonts w:cs="Arial"/>
                <w:color w:val="000000"/>
                <w:sz w:val="16"/>
                <w:szCs w:val="16"/>
                <w:lang w:val="pt-BR"/>
              </w:rPr>
            </w:pPr>
            <w:r>
              <w:rPr>
                <w:rFonts w:cs="Arial"/>
                <w:i/>
                <w:iCs/>
                <w:color w:val="000000"/>
                <w:sz w:val="16"/>
                <w:szCs w:val="16"/>
              </w:rPr>
              <w:t>Leucanthemum</w:t>
            </w:r>
            <w:r>
              <w:rPr>
                <w:rFonts w:cs="Arial"/>
                <w:color w:val="000000"/>
                <w:sz w:val="16"/>
                <w:szCs w:val="16"/>
              </w:rPr>
              <w:t xml:space="preserve"> Mill.</w:t>
            </w:r>
          </w:p>
        </w:tc>
      </w:tr>
      <w:tr w:rsidR="00C43A3F" w:rsidRPr="00E87744" w14:paraId="779F2773" w14:textId="77777777" w:rsidTr="003772B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C54B747" w14:textId="21629CAE" w:rsidR="00C43A3F" w:rsidRPr="00E87744" w:rsidRDefault="00C43A3F" w:rsidP="00C43A3F">
            <w:pPr>
              <w:rPr>
                <w:rFonts w:cs="Arial"/>
                <w:sz w:val="16"/>
                <w:szCs w:val="16"/>
                <w:lang w:val="fr-FR"/>
              </w:rPr>
            </w:pPr>
            <w:r>
              <w:rPr>
                <w:rFonts w:cs="Arial"/>
                <w:color w:val="000000"/>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14:paraId="2907DBA3" w14:textId="5F219155" w:rsidR="00C43A3F" w:rsidRPr="00E87744" w:rsidRDefault="00C43A3F" w:rsidP="00C43A3F">
            <w:pPr>
              <w:rPr>
                <w:rFonts w:cs="Arial"/>
                <w:sz w:val="16"/>
                <w:szCs w:val="16"/>
                <w:lang w:val="fr-FR"/>
              </w:rPr>
            </w:pPr>
            <w:r>
              <w:rPr>
                <w:rFonts w:cs="Arial"/>
                <w:color w:val="000000"/>
                <w:sz w:val="16"/>
                <w:szCs w:val="16"/>
              </w:rPr>
              <w:t>TWA/TWO</w:t>
            </w:r>
          </w:p>
        </w:tc>
        <w:tc>
          <w:tcPr>
            <w:tcW w:w="1866" w:type="dxa"/>
            <w:tcBorders>
              <w:top w:val="single" w:sz="4" w:space="0" w:color="auto"/>
              <w:left w:val="nil"/>
              <w:bottom w:val="single" w:sz="4" w:space="0" w:color="auto"/>
              <w:right w:val="single" w:sz="4" w:space="0" w:color="auto"/>
            </w:tcBorders>
            <w:shd w:val="clear" w:color="auto" w:fill="auto"/>
          </w:tcPr>
          <w:p w14:paraId="2D81C293" w14:textId="2DD158DB" w:rsidR="00C43A3F" w:rsidRPr="00E87744" w:rsidRDefault="00C43A3F" w:rsidP="00C43A3F">
            <w:pPr>
              <w:rPr>
                <w:rFonts w:cs="Arial"/>
                <w:sz w:val="16"/>
                <w:szCs w:val="16"/>
                <w:lang w:val="fr-FR"/>
              </w:rPr>
            </w:pPr>
            <w:r>
              <w:rPr>
                <w:rFonts w:cs="Arial"/>
                <w:color w:val="000000"/>
                <w:sz w:val="16"/>
                <w:szCs w:val="16"/>
              </w:rPr>
              <w:t>TG/</w:t>
            </w:r>
            <w:proofErr w:type="gramStart"/>
            <w:r>
              <w:rPr>
                <w:rFonts w:cs="Arial"/>
                <w:color w:val="000000"/>
                <w:sz w:val="16"/>
                <w:szCs w:val="16"/>
              </w:rPr>
              <w:t>ZOYSI(</w:t>
            </w:r>
            <w:proofErr w:type="gramEnd"/>
            <w:r>
              <w:rPr>
                <w:rFonts w:cs="Arial"/>
                <w:color w:val="000000"/>
                <w:sz w:val="16"/>
                <w:szCs w:val="16"/>
              </w:rPr>
              <w:t>proj.5)</w:t>
            </w:r>
          </w:p>
        </w:tc>
        <w:tc>
          <w:tcPr>
            <w:tcW w:w="1382" w:type="dxa"/>
            <w:tcBorders>
              <w:top w:val="single" w:sz="4" w:space="0" w:color="auto"/>
              <w:left w:val="nil"/>
              <w:bottom w:val="single" w:sz="4" w:space="0" w:color="auto"/>
              <w:right w:val="single" w:sz="4" w:space="0" w:color="auto"/>
            </w:tcBorders>
            <w:shd w:val="clear" w:color="auto" w:fill="auto"/>
          </w:tcPr>
          <w:p w14:paraId="2136A79C" w14:textId="3C53EDB3" w:rsidR="00ED3C64" w:rsidRPr="00ED3C64" w:rsidRDefault="00C43A3F" w:rsidP="00ED3C64">
            <w:pPr>
              <w:jc w:val="left"/>
              <w:rPr>
                <w:rFonts w:cs="Arial"/>
                <w:color w:val="000000"/>
                <w:sz w:val="16"/>
                <w:szCs w:val="16"/>
              </w:rPr>
            </w:pPr>
            <w:r>
              <w:rPr>
                <w:rFonts w:cs="Arial"/>
                <w:color w:val="000000"/>
                <w:sz w:val="16"/>
                <w:szCs w:val="16"/>
              </w:rPr>
              <w:t xml:space="preserve">Zoysia </w:t>
            </w:r>
            <w:proofErr w:type="gramStart"/>
            <w:r>
              <w:rPr>
                <w:rFonts w:cs="Arial"/>
                <w:color w:val="000000"/>
                <w:sz w:val="16"/>
                <w:szCs w:val="16"/>
              </w:rPr>
              <w:t>Grasses</w:t>
            </w:r>
            <w:r w:rsidR="00ED3C64">
              <w:rPr>
                <w:rFonts w:cs="Arial"/>
                <w:color w:val="000000"/>
                <w:sz w:val="16"/>
                <w:szCs w:val="16"/>
              </w:rPr>
              <w:t xml:space="preserve">, </w:t>
            </w:r>
            <w:r w:rsidR="00ED3C64" w:rsidRPr="00ED3C64">
              <w:rPr>
                <w:rFonts w:cs="Arial"/>
                <w:color w:val="000000"/>
                <w:sz w:val="16"/>
                <w:szCs w:val="16"/>
              </w:rPr>
              <w:t xml:space="preserve"> Japanese</w:t>
            </w:r>
            <w:proofErr w:type="gramEnd"/>
            <w:r w:rsidR="00ED3C64" w:rsidRPr="00ED3C64">
              <w:rPr>
                <w:rFonts w:cs="Arial"/>
                <w:color w:val="000000"/>
                <w:sz w:val="16"/>
                <w:szCs w:val="16"/>
              </w:rPr>
              <w:t xml:space="preserve"> Lawn</w:t>
            </w:r>
          </w:p>
          <w:p w14:paraId="66124A61" w14:textId="48C8D8FF" w:rsidR="00C43A3F" w:rsidRPr="00EE653A" w:rsidRDefault="00ED3C64" w:rsidP="00ED3C64">
            <w:pPr>
              <w:rPr>
                <w:sz w:val="16"/>
              </w:rPr>
            </w:pPr>
            <w:r w:rsidRPr="00ED3C64">
              <w:rPr>
                <w:rFonts w:cs="Arial"/>
                <w:color w:val="000000"/>
                <w:sz w:val="16"/>
                <w:szCs w:val="16"/>
              </w:rPr>
              <w:t>Grass</w:t>
            </w:r>
          </w:p>
        </w:tc>
        <w:tc>
          <w:tcPr>
            <w:tcW w:w="1382" w:type="dxa"/>
            <w:tcBorders>
              <w:top w:val="single" w:sz="4" w:space="0" w:color="auto"/>
              <w:left w:val="nil"/>
              <w:bottom w:val="single" w:sz="4" w:space="0" w:color="auto"/>
              <w:right w:val="single" w:sz="4" w:space="0" w:color="auto"/>
            </w:tcBorders>
            <w:shd w:val="clear" w:color="auto" w:fill="auto"/>
          </w:tcPr>
          <w:p w14:paraId="66BC684B" w14:textId="28D063FE" w:rsidR="00C43A3F" w:rsidRPr="00E87744" w:rsidRDefault="00ED3C64" w:rsidP="00ED3C64">
            <w:pPr>
              <w:rPr>
                <w:sz w:val="16"/>
                <w:lang w:val="fr-FR"/>
              </w:rPr>
            </w:pPr>
            <w:r>
              <w:rPr>
                <w:rFonts w:cs="Arial"/>
                <w:color w:val="000000"/>
                <w:sz w:val="16"/>
                <w:szCs w:val="16"/>
              </w:rPr>
              <w:t>Zoysia</w:t>
            </w:r>
          </w:p>
        </w:tc>
        <w:tc>
          <w:tcPr>
            <w:tcW w:w="1382" w:type="dxa"/>
            <w:tcBorders>
              <w:top w:val="single" w:sz="4" w:space="0" w:color="auto"/>
              <w:left w:val="nil"/>
              <w:bottom w:val="single" w:sz="4" w:space="0" w:color="auto"/>
              <w:right w:val="single" w:sz="4" w:space="0" w:color="auto"/>
            </w:tcBorders>
            <w:shd w:val="clear" w:color="auto" w:fill="auto"/>
          </w:tcPr>
          <w:p w14:paraId="64F9E527" w14:textId="5C342E81" w:rsidR="00C43A3F" w:rsidRPr="00E87744" w:rsidRDefault="00C43A3F" w:rsidP="00C43A3F">
            <w:pPr>
              <w:rPr>
                <w:sz w:val="16"/>
                <w:lang w:val="fr-FR"/>
              </w:rPr>
            </w:pPr>
            <w:r>
              <w:rPr>
                <w:rFonts w:cs="Arial"/>
                <w:color w:val="000000"/>
                <w:sz w:val="16"/>
                <w:szCs w:val="16"/>
              </w:rPr>
              <w:t> </w:t>
            </w:r>
            <w:r w:rsidR="00ED3C64">
              <w:rPr>
                <w:rFonts w:cs="Arial"/>
                <w:color w:val="000000"/>
                <w:sz w:val="16"/>
                <w:szCs w:val="16"/>
              </w:rPr>
              <w:t>Zoysia</w:t>
            </w:r>
          </w:p>
        </w:tc>
        <w:tc>
          <w:tcPr>
            <w:tcW w:w="1382" w:type="dxa"/>
            <w:tcBorders>
              <w:top w:val="single" w:sz="4" w:space="0" w:color="auto"/>
              <w:left w:val="nil"/>
              <w:bottom w:val="single" w:sz="4" w:space="0" w:color="auto"/>
              <w:right w:val="single" w:sz="4" w:space="0" w:color="auto"/>
            </w:tcBorders>
            <w:shd w:val="clear" w:color="auto" w:fill="auto"/>
          </w:tcPr>
          <w:p w14:paraId="61D8F630" w14:textId="042FD50C" w:rsidR="00C43A3F" w:rsidRPr="00E87744" w:rsidRDefault="00C43A3F" w:rsidP="00C43A3F">
            <w:pPr>
              <w:rPr>
                <w:sz w:val="16"/>
                <w:lang w:val="fr-FR"/>
              </w:rPr>
            </w:pPr>
            <w:r>
              <w:rPr>
                <w:rFonts w:cs="Arial"/>
                <w:color w:val="000000"/>
                <w:sz w:val="16"/>
                <w:szCs w:val="16"/>
              </w:rPr>
              <w:t> </w:t>
            </w:r>
            <w:r w:rsidR="00ED3C64">
              <w:rPr>
                <w:rFonts w:cs="Arial"/>
                <w:color w:val="000000"/>
                <w:sz w:val="16"/>
                <w:szCs w:val="16"/>
              </w:rPr>
              <w:t>Zoysia</w:t>
            </w:r>
          </w:p>
        </w:tc>
        <w:tc>
          <w:tcPr>
            <w:tcW w:w="1701" w:type="dxa"/>
            <w:tcBorders>
              <w:top w:val="single" w:sz="4" w:space="0" w:color="auto"/>
              <w:left w:val="nil"/>
              <w:bottom w:val="single" w:sz="4" w:space="0" w:color="auto"/>
              <w:right w:val="single" w:sz="4" w:space="0" w:color="auto"/>
            </w:tcBorders>
            <w:shd w:val="clear" w:color="auto" w:fill="auto"/>
          </w:tcPr>
          <w:p w14:paraId="5B69744A" w14:textId="5B4D0687" w:rsidR="00C43A3F" w:rsidRPr="00E87744" w:rsidRDefault="00C43A3F" w:rsidP="00C43A3F">
            <w:pPr>
              <w:rPr>
                <w:sz w:val="16"/>
                <w:lang w:val="fr-FR"/>
              </w:rPr>
            </w:pPr>
            <w:r>
              <w:rPr>
                <w:rFonts w:cs="Arial"/>
                <w:i/>
                <w:iCs/>
                <w:color w:val="000000"/>
                <w:sz w:val="16"/>
                <w:szCs w:val="16"/>
              </w:rPr>
              <w:t>Zoysia</w:t>
            </w:r>
            <w:r>
              <w:rPr>
                <w:rFonts w:cs="Arial"/>
                <w:color w:val="000000"/>
                <w:sz w:val="16"/>
                <w:szCs w:val="16"/>
              </w:rPr>
              <w:t xml:space="preserve"> Willd.</w:t>
            </w:r>
          </w:p>
        </w:tc>
      </w:tr>
      <w:tr w:rsidR="00C43A3F" w:rsidRPr="00613141" w14:paraId="77D2CFCA" w14:textId="77777777" w:rsidTr="003772B4">
        <w:tc>
          <w:tcPr>
            <w:tcW w:w="10275" w:type="dxa"/>
            <w:gridSpan w:val="8"/>
            <w:tcBorders>
              <w:top w:val="single" w:sz="4" w:space="0" w:color="auto"/>
              <w:left w:val="single" w:sz="4" w:space="0" w:color="auto"/>
              <w:bottom w:val="single" w:sz="4" w:space="0" w:color="auto"/>
              <w:right w:val="single" w:sz="4" w:space="0" w:color="auto"/>
            </w:tcBorders>
          </w:tcPr>
          <w:p w14:paraId="2FB96E8C" w14:textId="77777777" w:rsidR="00C43A3F" w:rsidRPr="00B85EB9" w:rsidRDefault="00C43A3F" w:rsidP="003772B4">
            <w:pPr>
              <w:spacing w:before="60" w:after="120"/>
              <w:ind w:left="-36"/>
              <w:jc w:val="left"/>
              <w:rPr>
                <w:rFonts w:cs="Arial"/>
                <w:sz w:val="16"/>
                <w:szCs w:val="16"/>
                <w:u w:val="single"/>
                <w:lang w:val="fr-FR"/>
              </w:rPr>
            </w:pPr>
            <w:r w:rsidRPr="00B85EB9">
              <w:rPr>
                <w:rFonts w:cs="Arial"/>
                <w:bCs/>
                <w:sz w:val="16"/>
                <w:szCs w:val="16"/>
                <w:u w:val="single"/>
                <w:lang w:val="fr-FR"/>
              </w:rPr>
              <w:t xml:space="preserve">REVISIONS OF ADOPTED TEST GUIDELINES / </w:t>
            </w:r>
            <w:r w:rsidRPr="00B85EB9">
              <w:rPr>
                <w:rFonts w:cs="Arial"/>
                <w:sz w:val="16"/>
                <w:szCs w:val="16"/>
                <w:u w:val="single"/>
                <w:lang w:val="fr-FR"/>
              </w:rPr>
              <w:t xml:space="preserve">RÉVISIONS DE PRINCIPES DIRECTEURS D’EXAMEN ADOPTÉS / </w:t>
            </w:r>
            <w:r w:rsidRPr="00B85EB9">
              <w:rPr>
                <w:rFonts w:cs="Arial"/>
                <w:sz w:val="16"/>
                <w:szCs w:val="16"/>
                <w:u w:val="single"/>
                <w:lang w:val="fr-FR"/>
              </w:rPr>
              <w:br/>
              <w:t>REVISIONEN ANGENOMMENER PRÜFUNGSRICHTLINIEN / REVISIONES DE DIRECTRICES DE EXAMEN ADOPTADAS</w:t>
            </w:r>
          </w:p>
        </w:tc>
      </w:tr>
      <w:tr w:rsidR="00C43A3F" w:rsidRPr="00613141" w14:paraId="63C9DFE4" w14:textId="77777777" w:rsidTr="00C43A3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644C9CBC" w14:textId="77777777" w:rsidR="00C43A3F" w:rsidRPr="00C43A3F" w:rsidRDefault="00C43A3F" w:rsidP="00C43A3F">
            <w:pPr>
              <w:jc w:val="left"/>
              <w:rPr>
                <w:rFonts w:cs="Arial"/>
                <w:sz w:val="16"/>
                <w:szCs w:val="16"/>
                <w:lang w:val="fr-FR"/>
              </w:rPr>
            </w:pPr>
            <w:r w:rsidRPr="00C43A3F">
              <w:rPr>
                <w:rFonts w:cs="Arial"/>
                <w:sz w:val="16"/>
                <w:szCs w:val="16"/>
                <w:lang w:val="fr-FR"/>
              </w:rPr>
              <w:t>QZ</w:t>
            </w:r>
          </w:p>
        </w:tc>
        <w:tc>
          <w:tcPr>
            <w:tcW w:w="590" w:type="dxa"/>
            <w:tcBorders>
              <w:top w:val="single" w:sz="4" w:space="0" w:color="auto"/>
              <w:left w:val="nil"/>
              <w:bottom w:val="single" w:sz="4" w:space="0" w:color="auto"/>
              <w:right w:val="single" w:sz="4" w:space="0" w:color="auto"/>
            </w:tcBorders>
            <w:shd w:val="clear" w:color="auto" w:fill="auto"/>
          </w:tcPr>
          <w:p w14:paraId="6A25B761" w14:textId="77777777" w:rsidR="00C43A3F" w:rsidRPr="00C43A3F" w:rsidRDefault="00C43A3F" w:rsidP="00C43A3F">
            <w:pPr>
              <w:jc w:val="left"/>
              <w:rPr>
                <w:rFonts w:cs="Arial"/>
                <w:sz w:val="16"/>
                <w:szCs w:val="16"/>
                <w:lang w:val="fr-FR"/>
              </w:rPr>
            </w:pPr>
            <w:r w:rsidRPr="00C43A3F">
              <w:rPr>
                <w:rFonts w:cs="Arial"/>
                <w:sz w:val="16"/>
                <w:szCs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14:paraId="43F8F155" w14:textId="77777777" w:rsidR="00C43A3F" w:rsidRPr="00C43A3F" w:rsidRDefault="00C43A3F" w:rsidP="00C43A3F">
            <w:pPr>
              <w:jc w:val="left"/>
              <w:rPr>
                <w:rFonts w:cs="Arial"/>
                <w:snapToGrid w:val="0"/>
                <w:color w:val="000000"/>
                <w:sz w:val="16"/>
                <w:szCs w:val="16"/>
                <w:lang w:val="fr-FR"/>
              </w:rPr>
            </w:pPr>
            <w:r w:rsidRPr="00C43A3F">
              <w:rPr>
                <w:rFonts w:cs="Arial"/>
                <w:snapToGrid w:val="0"/>
                <w:color w:val="000000"/>
                <w:sz w:val="16"/>
                <w:szCs w:val="16"/>
                <w:lang w:val="fr-FR"/>
              </w:rPr>
              <w:t>TG/24/7(proj.4)</w:t>
            </w:r>
          </w:p>
        </w:tc>
        <w:tc>
          <w:tcPr>
            <w:tcW w:w="1382" w:type="dxa"/>
            <w:tcBorders>
              <w:top w:val="single" w:sz="4" w:space="0" w:color="auto"/>
              <w:left w:val="nil"/>
              <w:bottom w:val="single" w:sz="4" w:space="0" w:color="auto"/>
              <w:right w:val="single" w:sz="4" w:space="0" w:color="auto"/>
            </w:tcBorders>
            <w:shd w:val="clear" w:color="auto" w:fill="auto"/>
          </w:tcPr>
          <w:p w14:paraId="404F35B3" w14:textId="77777777" w:rsidR="00C43A3F" w:rsidRPr="00C43A3F" w:rsidRDefault="00C43A3F" w:rsidP="00C43A3F">
            <w:pPr>
              <w:jc w:val="left"/>
              <w:rPr>
                <w:rFonts w:cs="Arial"/>
                <w:snapToGrid w:val="0"/>
                <w:color w:val="000000"/>
                <w:sz w:val="16"/>
                <w:szCs w:val="16"/>
                <w:lang w:val="fr-FR"/>
              </w:rPr>
            </w:pPr>
            <w:r w:rsidRPr="00C43A3F">
              <w:rPr>
                <w:rFonts w:cs="Arial"/>
                <w:snapToGrid w:val="0"/>
                <w:color w:val="000000"/>
                <w:sz w:val="16"/>
                <w:szCs w:val="16"/>
                <w:lang w:val="fr-FR"/>
              </w:rPr>
              <w:t>Poinsettia</w:t>
            </w:r>
          </w:p>
        </w:tc>
        <w:tc>
          <w:tcPr>
            <w:tcW w:w="1382" w:type="dxa"/>
            <w:tcBorders>
              <w:top w:val="single" w:sz="4" w:space="0" w:color="auto"/>
              <w:left w:val="nil"/>
              <w:bottom w:val="single" w:sz="4" w:space="0" w:color="auto"/>
              <w:right w:val="single" w:sz="4" w:space="0" w:color="auto"/>
            </w:tcBorders>
            <w:shd w:val="clear" w:color="auto" w:fill="auto"/>
          </w:tcPr>
          <w:p w14:paraId="39CBFC7A" w14:textId="77777777" w:rsidR="00C43A3F" w:rsidRPr="00C43A3F" w:rsidRDefault="00C43A3F" w:rsidP="00C43A3F">
            <w:pPr>
              <w:jc w:val="left"/>
              <w:rPr>
                <w:rFonts w:cs="Arial"/>
                <w:snapToGrid w:val="0"/>
                <w:color w:val="000000"/>
                <w:sz w:val="16"/>
                <w:szCs w:val="16"/>
                <w:lang w:val="fr-FR"/>
              </w:rPr>
            </w:pPr>
            <w:r w:rsidRPr="00C43A3F">
              <w:rPr>
                <w:rFonts w:cs="Arial"/>
                <w:snapToGrid w:val="0"/>
                <w:color w:val="000000"/>
                <w:sz w:val="16"/>
                <w:szCs w:val="16"/>
                <w:lang w:val="fr-FR"/>
              </w:rPr>
              <w:t>Poinsettia</w:t>
            </w:r>
          </w:p>
        </w:tc>
        <w:tc>
          <w:tcPr>
            <w:tcW w:w="1382" w:type="dxa"/>
            <w:tcBorders>
              <w:top w:val="single" w:sz="4" w:space="0" w:color="auto"/>
              <w:left w:val="nil"/>
              <w:bottom w:val="single" w:sz="4" w:space="0" w:color="auto"/>
              <w:right w:val="single" w:sz="4" w:space="0" w:color="auto"/>
            </w:tcBorders>
            <w:shd w:val="clear" w:color="auto" w:fill="auto"/>
          </w:tcPr>
          <w:p w14:paraId="61A1B61A" w14:textId="77777777" w:rsidR="00C43A3F" w:rsidRPr="00C43A3F" w:rsidRDefault="00C43A3F" w:rsidP="00C43A3F">
            <w:pPr>
              <w:jc w:val="left"/>
              <w:rPr>
                <w:rFonts w:cs="Arial"/>
                <w:snapToGrid w:val="0"/>
                <w:color w:val="000000"/>
                <w:sz w:val="16"/>
                <w:szCs w:val="16"/>
                <w:lang w:val="fr-FR"/>
              </w:rPr>
            </w:pPr>
            <w:proofErr w:type="spellStart"/>
            <w:r w:rsidRPr="00C43A3F">
              <w:rPr>
                <w:rFonts w:cs="Arial"/>
                <w:snapToGrid w:val="0"/>
                <w:color w:val="000000"/>
                <w:sz w:val="16"/>
                <w:szCs w:val="16"/>
                <w:lang w:val="fr-FR"/>
              </w:rPr>
              <w:t>Poinsettie</w:t>
            </w:r>
            <w:proofErr w:type="spellEnd"/>
            <w:r w:rsidRPr="00C43A3F">
              <w:rPr>
                <w:rFonts w:cs="Arial"/>
                <w:snapToGrid w:val="0"/>
                <w:color w:val="000000"/>
                <w:sz w:val="16"/>
                <w:szCs w:val="16"/>
                <w:lang w:val="fr-FR"/>
              </w:rPr>
              <w:t xml:space="preserve">, </w:t>
            </w:r>
            <w:proofErr w:type="spellStart"/>
            <w:r w:rsidRPr="00C43A3F">
              <w:rPr>
                <w:rFonts w:cs="Arial"/>
                <w:snapToGrid w:val="0"/>
                <w:color w:val="000000"/>
                <w:sz w:val="16"/>
                <w:szCs w:val="16"/>
                <w:lang w:val="fr-FR"/>
              </w:rPr>
              <w:t>Weihnachtsstern</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3D3DEDC" w14:textId="77777777" w:rsidR="00C43A3F" w:rsidRPr="00C43A3F" w:rsidRDefault="00C43A3F" w:rsidP="00C43A3F">
            <w:pPr>
              <w:jc w:val="left"/>
              <w:rPr>
                <w:rFonts w:cs="Arial"/>
                <w:snapToGrid w:val="0"/>
                <w:color w:val="000000"/>
                <w:sz w:val="16"/>
                <w:szCs w:val="16"/>
                <w:lang w:val="fr-FR"/>
              </w:rPr>
            </w:pPr>
            <w:r w:rsidRPr="00C43A3F">
              <w:rPr>
                <w:rFonts w:cs="Arial"/>
                <w:snapToGrid w:val="0"/>
                <w:color w:val="000000"/>
                <w:sz w:val="16"/>
                <w:szCs w:val="16"/>
                <w:lang w:val="fr-FR"/>
              </w:rPr>
              <w:t xml:space="preserve">Flor de </w:t>
            </w:r>
            <w:proofErr w:type="spellStart"/>
            <w:r w:rsidRPr="00C43A3F">
              <w:rPr>
                <w:rFonts w:cs="Arial"/>
                <w:snapToGrid w:val="0"/>
                <w:color w:val="000000"/>
                <w:sz w:val="16"/>
                <w:szCs w:val="16"/>
                <w:lang w:val="fr-FR"/>
              </w:rPr>
              <w:t>Pascua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4219687A" w14:textId="0A94CB89" w:rsidR="00C43A3F" w:rsidRPr="00C43A3F" w:rsidRDefault="00C43A3F" w:rsidP="00C43A3F">
            <w:pPr>
              <w:spacing w:before="20" w:after="20"/>
              <w:jc w:val="left"/>
              <w:rPr>
                <w:rFonts w:cs="Arial"/>
                <w:i/>
                <w:snapToGrid w:val="0"/>
                <w:color w:val="000000"/>
                <w:sz w:val="16"/>
                <w:szCs w:val="16"/>
                <w:lang w:val="fr-FR"/>
              </w:rPr>
            </w:pPr>
            <w:proofErr w:type="spellStart"/>
            <w:r w:rsidRPr="00C43A3F">
              <w:rPr>
                <w:rFonts w:cs="Arial"/>
                <w:i/>
                <w:snapToGrid w:val="0"/>
                <w:color w:val="000000"/>
                <w:sz w:val="16"/>
                <w:szCs w:val="16"/>
                <w:lang w:val="fr-FR"/>
              </w:rPr>
              <w:t>Euphorbia</w:t>
            </w:r>
            <w:proofErr w:type="spellEnd"/>
            <w:r w:rsidRPr="00C43A3F">
              <w:rPr>
                <w:rFonts w:cs="Arial"/>
                <w:i/>
                <w:snapToGrid w:val="0"/>
                <w:color w:val="000000"/>
                <w:sz w:val="16"/>
                <w:szCs w:val="16"/>
                <w:lang w:val="fr-FR"/>
              </w:rPr>
              <w:t xml:space="preserve"> </w:t>
            </w:r>
            <w:proofErr w:type="spellStart"/>
            <w:r w:rsidRPr="00C43A3F">
              <w:rPr>
                <w:rFonts w:cs="Arial"/>
                <w:i/>
                <w:snapToGrid w:val="0"/>
                <w:color w:val="000000"/>
                <w:sz w:val="16"/>
                <w:szCs w:val="16"/>
                <w:lang w:val="fr-FR"/>
              </w:rPr>
              <w:t>pulcherrima</w:t>
            </w:r>
            <w:proofErr w:type="spellEnd"/>
            <w:r w:rsidRPr="00C43A3F">
              <w:rPr>
                <w:rFonts w:cs="Arial"/>
                <w:i/>
                <w:snapToGrid w:val="0"/>
                <w:color w:val="000000"/>
                <w:sz w:val="16"/>
                <w:szCs w:val="16"/>
                <w:lang w:val="fr-FR"/>
              </w:rPr>
              <w:t xml:space="preserve"> </w:t>
            </w:r>
            <w:proofErr w:type="spellStart"/>
            <w:r w:rsidRPr="00C43A3F">
              <w:rPr>
                <w:rFonts w:cs="Arial"/>
                <w:iCs/>
                <w:snapToGrid w:val="0"/>
                <w:color w:val="000000"/>
                <w:sz w:val="16"/>
                <w:szCs w:val="16"/>
                <w:lang w:val="fr-FR"/>
              </w:rPr>
              <w:t>Willd</w:t>
            </w:r>
            <w:proofErr w:type="spellEnd"/>
            <w:r w:rsidRPr="00C43A3F">
              <w:rPr>
                <w:rFonts w:cs="Arial"/>
                <w:iCs/>
                <w:snapToGrid w:val="0"/>
                <w:color w:val="000000"/>
                <w:sz w:val="16"/>
                <w:szCs w:val="16"/>
                <w:lang w:val="fr-FR"/>
              </w:rPr>
              <w:t xml:space="preserve">. </w:t>
            </w:r>
            <w:proofErr w:type="gramStart"/>
            <w:r w:rsidRPr="00C43A3F">
              <w:rPr>
                <w:rFonts w:cs="Arial"/>
                <w:iCs/>
                <w:snapToGrid w:val="0"/>
                <w:color w:val="000000"/>
                <w:sz w:val="16"/>
                <w:szCs w:val="16"/>
                <w:lang w:val="fr-FR"/>
              </w:rPr>
              <w:t>ex</w:t>
            </w:r>
            <w:proofErr w:type="gramEnd"/>
            <w:r w:rsidRPr="00C43A3F">
              <w:rPr>
                <w:rFonts w:cs="Arial"/>
                <w:iCs/>
                <w:snapToGrid w:val="0"/>
                <w:color w:val="000000"/>
                <w:sz w:val="16"/>
                <w:szCs w:val="16"/>
                <w:lang w:val="fr-FR"/>
              </w:rPr>
              <w:t xml:space="preserve"> </w:t>
            </w:r>
            <w:proofErr w:type="spellStart"/>
            <w:r w:rsidRPr="00C43A3F">
              <w:rPr>
                <w:rFonts w:cs="Arial"/>
                <w:iCs/>
                <w:snapToGrid w:val="0"/>
                <w:color w:val="000000"/>
                <w:sz w:val="16"/>
                <w:szCs w:val="16"/>
                <w:lang w:val="fr-FR"/>
              </w:rPr>
              <w:t>Klotzsch</w:t>
            </w:r>
            <w:proofErr w:type="spellEnd"/>
            <w:r w:rsidRPr="00C43A3F">
              <w:rPr>
                <w:rFonts w:cs="Arial"/>
                <w:i/>
                <w:snapToGrid w:val="0"/>
                <w:color w:val="000000"/>
                <w:sz w:val="16"/>
                <w:szCs w:val="16"/>
                <w:lang w:val="fr-FR"/>
              </w:rPr>
              <w:t xml:space="preserve">, </w:t>
            </w:r>
            <w:proofErr w:type="spellStart"/>
            <w:r w:rsidRPr="00C43A3F">
              <w:rPr>
                <w:rFonts w:cs="Arial"/>
                <w:i/>
                <w:snapToGrid w:val="0"/>
                <w:color w:val="000000"/>
                <w:sz w:val="16"/>
                <w:szCs w:val="16"/>
                <w:lang w:val="fr-FR"/>
              </w:rPr>
              <w:t>Euphorbia</w:t>
            </w:r>
            <w:proofErr w:type="spellEnd"/>
            <w:r w:rsidRPr="00C43A3F">
              <w:rPr>
                <w:rFonts w:cs="Arial"/>
                <w:i/>
                <w:snapToGrid w:val="0"/>
                <w:color w:val="000000"/>
                <w:sz w:val="16"/>
                <w:szCs w:val="16"/>
                <w:lang w:val="fr-FR"/>
              </w:rPr>
              <w:t xml:space="preserve"> </w:t>
            </w:r>
            <w:proofErr w:type="spellStart"/>
            <w:r w:rsidRPr="00C43A3F">
              <w:rPr>
                <w:rFonts w:cs="Arial"/>
                <w:i/>
                <w:snapToGrid w:val="0"/>
                <w:color w:val="000000"/>
                <w:sz w:val="16"/>
                <w:szCs w:val="16"/>
                <w:lang w:val="fr-FR"/>
              </w:rPr>
              <w:t>pulcherrima</w:t>
            </w:r>
            <w:proofErr w:type="spellEnd"/>
            <w:r w:rsidRPr="00C43A3F">
              <w:rPr>
                <w:rFonts w:cs="Arial"/>
                <w:i/>
                <w:snapToGrid w:val="0"/>
                <w:color w:val="000000"/>
                <w:sz w:val="16"/>
                <w:szCs w:val="16"/>
                <w:lang w:val="fr-FR"/>
              </w:rPr>
              <w:t xml:space="preserve"> </w:t>
            </w:r>
            <w:proofErr w:type="spellStart"/>
            <w:r w:rsidRPr="00C43A3F">
              <w:rPr>
                <w:rFonts w:cs="Arial"/>
                <w:iCs/>
                <w:snapToGrid w:val="0"/>
                <w:color w:val="000000"/>
                <w:sz w:val="16"/>
                <w:szCs w:val="16"/>
                <w:lang w:val="fr-FR"/>
              </w:rPr>
              <w:t>Willd</w:t>
            </w:r>
            <w:proofErr w:type="spellEnd"/>
            <w:r w:rsidRPr="00C43A3F">
              <w:rPr>
                <w:rFonts w:cs="Arial"/>
                <w:iCs/>
                <w:snapToGrid w:val="0"/>
                <w:color w:val="000000"/>
                <w:sz w:val="16"/>
                <w:szCs w:val="16"/>
                <w:lang w:val="fr-FR"/>
              </w:rPr>
              <w:t xml:space="preserve">. </w:t>
            </w:r>
            <w:proofErr w:type="gramStart"/>
            <w:r w:rsidRPr="00C43A3F">
              <w:rPr>
                <w:rFonts w:cs="Arial"/>
                <w:iCs/>
                <w:snapToGrid w:val="0"/>
                <w:color w:val="000000"/>
                <w:sz w:val="16"/>
                <w:szCs w:val="16"/>
                <w:lang w:val="fr-FR"/>
              </w:rPr>
              <w:t>ex</w:t>
            </w:r>
            <w:proofErr w:type="gramEnd"/>
            <w:r w:rsidRPr="00C43A3F">
              <w:rPr>
                <w:rFonts w:cs="Arial"/>
                <w:iCs/>
                <w:snapToGrid w:val="0"/>
                <w:color w:val="000000"/>
                <w:sz w:val="16"/>
                <w:szCs w:val="16"/>
                <w:lang w:val="fr-FR"/>
              </w:rPr>
              <w:t xml:space="preserve"> </w:t>
            </w:r>
            <w:proofErr w:type="spellStart"/>
            <w:r w:rsidRPr="00C43A3F">
              <w:rPr>
                <w:rFonts w:cs="Arial"/>
                <w:iCs/>
                <w:snapToGrid w:val="0"/>
                <w:color w:val="000000"/>
                <w:sz w:val="16"/>
                <w:szCs w:val="16"/>
                <w:lang w:val="fr-FR"/>
              </w:rPr>
              <w:t>Klotzsch</w:t>
            </w:r>
            <w:proofErr w:type="spellEnd"/>
            <w:r w:rsidRPr="00C43A3F">
              <w:rPr>
                <w:rFonts w:cs="Arial"/>
                <w:i/>
                <w:snapToGrid w:val="0"/>
                <w:color w:val="000000"/>
                <w:sz w:val="16"/>
                <w:szCs w:val="16"/>
                <w:lang w:val="fr-FR"/>
              </w:rPr>
              <w:t xml:space="preserve"> × </w:t>
            </w:r>
            <w:proofErr w:type="spellStart"/>
            <w:r w:rsidRPr="00C43A3F">
              <w:rPr>
                <w:rFonts w:cs="Arial"/>
                <w:i/>
                <w:snapToGrid w:val="0"/>
                <w:color w:val="000000"/>
                <w:sz w:val="16"/>
                <w:szCs w:val="16"/>
                <w:lang w:val="fr-FR"/>
              </w:rPr>
              <w:t>Euphorbia</w:t>
            </w:r>
            <w:proofErr w:type="spellEnd"/>
            <w:r w:rsidRPr="00C43A3F">
              <w:rPr>
                <w:rFonts w:cs="Arial"/>
                <w:i/>
                <w:snapToGrid w:val="0"/>
                <w:color w:val="000000"/>
                <w:sz w:val="16"/>
                <w:szCs w:val="16"/>
                <w:lang w:val="fr-FR"/>
              </w:rPr>
              <w:t xml:space="preserve"> </w:t>
            </w:r>
            <w:proofErr w:type="spellStart"/>
            <w:r w:rsidRPr="00C43A3F">
              <w:rPr>
                <w:rFonts w:cs="Arial"/>
                <w:i/>
                <w:snapToGrid w:val="0"/>
                <w:color w:val="000000"/>
                <w:sz w:val="16"/>
                <w:szCs w:val="16"/>
                <w:lang w:val="fr-FR"/>
              </w:rPr>
              <w:t>cornastra</w:t>
            </w:r>
            <w:proofErr w:type="spellEnd"/>
            <w:r w:rsidRPr="00C43A3F">
              <w:rPr>
                <w:rFonts w:cs="Arial"/>
                <w:i/>
                <w:snapToGrid w:val="0"/>
                <w:color w:val="000000"/>
                <w:sz w:val="16"/>
                <w:szCs w:val="16"/>
                <w:lang w:val="fr-FR"/>
              </w:rPr>
              <w:t xml:space="preserve"> </w:t>
            </w:r>
            <w:r w:rsidRPr="00C43A3F">
              <w:rPr>
                <w:rFonts w:cs="Arial"/>
                <w:iCs/>
                <w:snapToGrid w:val="0"/>
                <w:color w:val="000000"/>
                <w:sz w:val="16"/>
                <w:szCs w:val="16"/>
                <w:lang w:val="fr-FR"/>
              </w:rPr>
              <w:t>(</w:t>
            </w:r>
            <w:proofErr w:type="spellStart"/>
            <w:r w:rsidRPr="00C43A3F">
              <w:rPr>
                <w:rFonts w:cs="Arial"/>
                <w:iCs/>
                <w:snapToGrid w:val="0"/>
                <w:color w:val="000000"/>
                <w:sz w:val="16"/>
                <w:szCs w:val="16"/>
                <w:lang w:val="fr-FR"/>
              </w:rPr>
              <w:t>Dressler</w:t>
            </w:r>
            <w:proofErr w:type="spellEnd"/>
            <w:r w:rsidRPr="00C43A3F">
              <w:rPr>
                <w:rFonts w:cs="Arial"/>
                <w:iCs/>
                <w:snapToGrid w:val="0"/>
                <w:color w:val="000000"/>
                <w:sz w:val="16"/>
                <w:szCs w:val="16"/>
                <w:lang w:val="fr-FR"/>
              </w:rPr>
              <w:t xml:space="preserve">) </w:t>
            </w:r>
            <w:proofErr w:type="spellStart"/>
            <w:r w:rsidRPr="00C43A3F">
              <w:rPr>
                <w:rFonts w:cs="Arial"/>
                <w:iCs/>
                <w:snapToGrid w:val="0"/>
                <w:color w:val="000000"/>
                <w:sz w:val="16"/>
                <w:szCs w:val="16"/>
                <w:lang w:val="fr-FR"/>
              </w:rPr>
              <w:t>Radcl</w:t>
            </w:r>
            <w:proofErr w:type="spellEnd"/>
            <w:r w:rsidRPr="00C43A3F">
              <w:rPr>
                <w:rFonts w:cs="Arial"/>
                <w:iCs/>
                <w:snapToGrid w:val="0"/>
                <w:color w:val="000000"/>
                <w:sz w:val="16"/>
                <w:szCs w:val="16"/>
                <w:lang w:val="fr-FR"/>
              </w:rPr>
              <w:t>.-</w:t>
            </w:r>
            <w:proofErr w:type="spellStart"/>
            <w:r w:rsidRPr="00C43A3F">
              <w:rPr>
                <w:rFonts w:cs="Arial"/>
                <w:iCs/>
                <w:snapToGrid w:val="0"/>
                <w:color w:val="000000"/>
                <w:sz w:val="16"/>
                <w:szCs w:val="16"/>
                <w:lang w:val="fr-FR"/>
              </w:rPr>
              <w:t>Sm</w:t>
            </w:r>
            <w:proofErr w:type="spellEnd"/>
            <w:r w:rsidRPr="00C43A3F">
              <w:rPr>
                <w:rFonts w:cs="Arial"/>
                <w:iCs/>
                <w:snapToGrid w:val="0"/>
                <w:color w:val="000000"/>
                <w:sz w:val="16"/>
                <w:szCs w:val="16"/>
                <w:lang w:val="fr-FR"/>
              </w:rPr>
              <w:t>.</w:t>
            </w:r>
          </w:p>
        </w:tc>
      </w:tr>
      <w:tr w:rsidR="00C43A3F" w:rsidRPr="00C43A3F" w14:paraId="6CECE5C4" w14:textId="77777777" w:rsidTr="00C43A3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529F2A49" w14:textId="77777777" w:rsidR="00C43A3F" w:rsidRPr="00C43A3F" w:rsidRDefault="00C43A3F" w:rsidP="00C43A3F">
            <w:pPr>
              <w:jc w:val="left"/>
              <w:rPr>
                <w:rFonts w:cs="Arial"/>
                <w:sz w:val="16"/>
                <w:szCs w:val="16"/>
                <w:lang w:val="fr-FR"/>
              </w:rPr>
            </w:pPr>
            <w:r w:rsidRPr="00C43A3F">
              <w:rPr>
                <w:rFonts w:cs="Arial"/>
                <w:sz w:val="16"/>
                <w:szCs w:val="16"/>
                <w:lang w:val="fr-FR"/>
              </w:rPr>
              <w:t>IT</w:t>
            </w:r>
          </w:p>
        </w:tc>
        <w:tc>
          <w:tcPr>
            <w:tcW w:w="590" w:type="dxa"/>
            <w:tcBorders>
              <w:top w:val="single" w:sz="4" w:space="0" w:color="auto"/>
              <w:left w:val="nil"/>
              <w:bottom w:val="single" w:sz="4" w:space="0" w:color="auto"/>
              <w:right w:val="single" w:sz="4" w:space="0" w:color="auto"/>
            </w:tcBorders>
            <w:shd w:val="clear" w:color="auto" w:fill="auto"/>
          </w:tcPr>
          <w:p w14:paraId="3F26010B" w14:textId="77777777" w:rsidR="00C43A3F" w:rsidRPr="00C43A3F" w:rsidRDefault="00C43A3F" w:rsidP="00C43A3F">
            <w:pPr>
              <w:jc w:val="left"/>
              <w:rPr>
                <w:rFonts w:cs="Arial"/>
                <w:sz w:val="16"/>
                <w:szCs w:val="16"/>
                <w:lang w:val="fr-FR"/>
              </w:rPr>
            </w:pPr>
            <w:r w:rsidRPr="00C43A3F">
              <w:rPr>
                <w:rFonts w:cs="Arial"/>
                <w:sz w:val="16"/>
                <w:szCs w:val="16"/>
                <w:lang w:val="fr-FR"/>
              </w:rPr>
              <w:t>TWF/TWO</w:t>
            </w:r>
          </w:p>
        </w:tc>
        <w:tc>
          <w:tcPr>
            <w:tcW w:w="1866" w:type="dxa"/>
            <w:tcBorders>
              <w:top w:val="single" w:sz="4" w:space="0" w:color="auto"/>
              <w:left w:val="nil"/>
              <w:bottom w:val="single" w:sz="4" w:space="0" w:color="auto"/>
              <w:right w:val="single" w:sz="4" w:space="0" w:color="auto"/>
            </w:tcBorders>
            <w:shd w:val="clear" w:color="auto" w:fill="auto"/>
          </w:tcPr>
          <w:p w14:paraId="3002EAA0" w14:textId="77777777" w:rsidR="00C43A3F" w:rsidRPr="00C43A3F" w:rsidRDefault="00C43A3F" w:rsidP="00C43A3F">
            <w:pPr>
              <w:jc w:val="left"/>
              <w:rPr>
                <w:rFonts w:cs="Arial"/>
                <w:snapToGrid w:val="0"/>
                <w:color w:val="000000"/>
                <w:sz w:val="16"/>
                <w:szCs w:val="16"/>
                <w:lang w:val="fr-FR"/>
              </w:rPr>
            </w:pPr>
            <w:r w:rsidRPr="00C43A3F">
              <w:rPr>
                <w:rFonts w:cs="Arial"/>
                <w:snapToGrid w:val="0"/>
                <w:color w:val="000000"/>
                <w:sz w:val="16"/>
                <w:szCs w:val="16"/>
                <w:lang w:val="fr-FR"/>
              </w:rPr>
              <w:t>TG/50/10(proj.8)</w:t>
            </w:r>
          </w:p>
        </w:tc>
        <w:tc>
          <w:tcPr>
            <w:tcW w:w="1382" w:type="dxa"/>
            <w:tcBorders>
              <w:top w:val="single" w:sz="4" w:space="0" w:color="auto"/>
              <w:left w:val="nil"/>
              <w:bottom w:val="single" w:sz="4" w:space="0" w:color="auto"/>
              <w:right w:val="single" w:sz="4" w:space="0" w:color="auto"/>
            </w:tcBorders>
            <w:shd w:val="clear" w:color="auto" w:fill="auto"/>
          </w:tcPr>
          <w:p w14:paraId="7AEFB79D" w14:textId="77777777" w:rsidR="00C43A3F" w:rsidRPr="00C43A3F" w:rsidRDefault="00C43A3F" w:rsidP="00C43A3F">
            <w:pPr>
              <w:jc w:val="left"/>
              <w:rPr>
                <w:rFonts w:cs="Arial"/>
                <w:snapToGrid w:val="0"/>
                <w:color w:val="000000"/>
                <w:sz w:val="16"/>
                <w:szCs w:val="16"/>
                <w:lang w:val="fr-FR"/>
              </w:rPr>
            </w:pPr>
            <w:proofErr w:type="spellStart"/>
            <w:r w:rsidRPr="00C43A3F">
              <w:rPr>
                <w:rFonts w:cs="Arial"/>
                <w:snapToGrid w:val="0"/>
                <w:color w:val="000000"/>
                <w:sz w:val="16"/>
                <w:szCs w:val="16"/>
                <w:lang w:val="fr-FR"/>
              </w:rPr>
              <w:t>Grapevine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9640AC7" w14:textId="77777777" w:rsidR="00C43A3F" w:rsidRPr="00C43A3F" w:rsidRDefault="00C43A3F" w:rsidP="00C43A3F">
            <w:pPr>
              <w:jc w:val="left"/>
              <w:rPr>
                <w:rFonts w:cs="Arial"/>
                <w:snapToGrid w:val="0"/>
                <w:color w:val="000000"/>
                <w:sz w:val="16"/>
                <w:szCs w:val="16"/>
                <w:lang w:val="fr-FR"/>
              </w:rPr>
            </w:pPr>
            <w:r w:rsidRPr="00C43A3F">
              <w:rPr>
                <w:rFonts w:cs="Arial"/>
                <w:snapToGrid w:val="0"/>
                <w:color w:val="000000"/>
                <w:sz w:val="16"/>
                <w:szCs w:val="16"/>
                <w:lang w:val="fr-FR"/>
              </w:rPr>
              <w:t>Vigne</w:t>
            </w:r>
          </w:p>
        </w:tc>
        <w:tc>
          <w:tcPr>
            <w:tcW w:w="1382" w:type="dxa"/>
            <w:tcBorders>
              <w:top w:val="single" w:sz="4" w:space="0" w:color="auto"/>
              <w:left w:val="nil"/>
              <w:bottom w:val="single" w:sz="4" w:space="0" w:color="auto"/>
              <w:right w:val="single" w:sz="4" w:space="0" w:color="auto"/>
            </w:tcBorders>
            <w:shd w:val="clear" w:color="auto" w:fill="auto"/>
          </w:tcPr>
          <w:p w14:paraId="6DFE6129" w14:textId="77777777" w:rsidR="00C43A3F" w:rsidRPr="00C43A3F" w:rsidRDefault="00C43A3F" w:rsidP="00C43A3F">
            <w:pPr>
              <w:jc w:val="left"/>
              <w:rPr>
                <w:rFonts w:cs="Arial"/>
                <w:snapToGrid w:val="0"/>
                <w:color w:val="000000"/>
                <w:sz w:val="16"/>
                <w:szCs w:val="16"/>
                <w:lang w:val="fr-FR"/>
              </w:rPr>
            </w:pPr>
            <w:proofErr w:type="spellStart"/>
            <w:r w:rsidRPr="00C43A3F">
              <w:rPr>
                <w:rFonts w:cs="Arial"/>
                <w:snapToGrid w:val="0"/>
                <w:color w:val="000000"/>
                <w:sz w:val="16"/>
                <w:szCs w:val="16"/>
                <w:lang w:val="fr-FR"/>
              </w:rPr>
              <w:t>Rebe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2E25F2C" w14:textId="77777777" w:rsidR="00C43A3F" w:rsidRPr="00C43A3F" w:rsidRDefault="00C43A3F" w:rsidP="00C43A3F">
            <w:pPr>
              <w:jc w:val="left"/>
              <w:rPr>
                <w:rFonts w:cs="Arial"/>
                <w:snapToGrid w:val="0"/>
                <w:color w:val="000000"/>
                <w:sz w:val="16"/>
                <w:szCs w:val="16"/>
                <w:lang w:val="fr-FR"/>
              </w:rPr>
            </w:pPr>
            <w:proofErr w:type="spellStart"/>
            <w:r w:rsidRPr="00C43A3F">
              <w:rPr>
                <w:rFonts w:cs="Arial"/>
                <w:snapToGrid w:val="0"/>
                <w:color w:val="000000"/>
                <w:sz w:val="16"/>
                <w:szCs w:val="16"/>
                <w:lang w:val="fr-FR"/>
              </w:rPr>
              <w:t>Vid</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516A0FCC" w14:textId="77777777" w:rsidR="00C43A3F" w:rsidRPr="00C43A3F" w:rsidRDefault="00C43A3F" w:rsidP="00C43A3F">
            <w:pPr>
              <w:spacing w:before="20" w:after="20"/>
              <w:jc w:val="left"/>
              <w:rPr>
                <w:rFonts w:cs="Arial"/>
                <w:i/>
                <w:snapToGrid w:val="0"/>
                <w:color w:val="000000"/>
                <w:sz w:val="16"/>
                <w:szCs w:val="16"/>
                <w:lang w:val="fr-FR"/>
              </w:rPr>
            </w:pPr>
            <w:r w:rsidRPr="00C43A3F">
              <w:rPr>
                <w:rFonts w:cs="Arial"/>
                <w:i/>
                <w:snapToGrid w:val="0"/>
                <w:color w:val="000000"/>
                <w:sz w:val="16"/>
                <w:szCs w:val="16"/>
                <w:lang w:val="fr-FR"/>
              </w:rPr>
              <w:t xml:space="preserve">Vitis </w:t>
            </w:r>
            <w:r w:rsidRPr="00C43A3F">
              <w:rPr>
                <w:rFonts w:cs="Arial"/>
                <w:iCs/>
                <w:snapToGrid w:val="0"/>
                <w:color w:val="000000"/>
                <w:sz w:val="16"/>
                <w:szCs w:val="16"/>
                <w:lang w:val="fr-FR"/>
              </w:rPr>
              <w:t>L.</w:t>
            </w:r>
          </w:p>
        </w:tc>
      </w:tr>
      <w:tr w:rsidR="00C43A3F" w:rsidRPr="00C43A3F" w14:paraId="7209D583" w14:textId="77777777" w:rsidTr="00C43A3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5737762E" w14:textId="77777777" w:rsidR="00C43A3F" w:rsidRPr="00C43A3F" w:rsidRDefault="00C43A3F" w:rsidP="00C43A3F">
            <w:pPr>
              <w:jc w:val="left"/>
              <w:rPr>
                <w:rFonts w:cs="Arial"/>
                <w:sz w:val="16"/>
                <w:szCs w:val="16"/>
                <w:lang w:val="fr-FR"/>
              </w:rPr>
            </w:pPr>
            <w:r w:rsidRPr="00C43A3F">
              <w:rPr>
                <w:rFonts w:cs="Arial"/>
                <w:sz w:val="16"/>
                <w:szCs w:val="16"/>
                <w:lang w:val="fr-FR"/>
              </w:rPr>
              <w:t>QZ</w:t>
            </w:r>
          </w:p>
        </w:tc>
        <w:tc>
          <w:tcPr>
            <w:tcW w:w="590" w:type="dxa"/>
            <w:tcBorders>
              <w:top w:val="single" w:sz="4" w:space="0" w:color="auto"/>
              <w:left w:val="nil"/>
              <w:bottom w:val="single" w:sz="4" w:space="0" w:color="auto"/>
              <w:right w:val="single" w:sz="4" w:space="0" w:color="auto"/>
            </w:tcBorders>
            <w:shd w:val="clear" w:color="auto" w:fill="auto"/>
          </w:tcPr>
          <w:p w14:paraId="05BDA4CC" w14:textId="77777777" w:rsidR="00C43A3F" w:rsidRPr="00C43A3F" w:rsidRDefault="00C43A3F" w:rsidP="00C43A3F">
            <w:pPr>
              <w:jc w:val="left"/>
              <w:rPr>
                <w:rFonts w:cs="Arial"/>
                <w:sz w:val="16"/>
                <w:szCs w:val="16"/>
                <w:lang w:val="fr-FR"/>
              </w:rPr>
            </w:pPr>
            <w:r w:rsidRPr="00C43A3F">
              <w:rPr>
                <w:rFonts w:cs="Arial"/>
                <w:sz w:val="16"/>
                <w:szCs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14:paraId="5767D0AB" w14:textId="77777777" w:rsidR="00C43A3F" w:rsidRPr="00C43A3F" w:rsidRDefault="00C43A3F" w:rsidP="00C43A3F">
            <w:pPr>
              <w:jc w:val="left"/>
              <w:rPr>
                <w:rFonts w:cs="Arial"/>
                <w:snapToGrid w:val="0"/>
                <w:color w:val="000000"/>
                <w:sz w:val="16"/>
                <w:szCs w:val="16"/>
                <w:lang w:val="fr-FR"/>
              </w:rPr>
            </w:pPr>
            <w:r w:rsidRPr="00C43A3F">
              <w:rPr>
                <w:rFonts w:cs="Arial"/>
                <w:snapToGrid w:val="0"/>
                <w:color w:val="000000"/>
                <w:sz w:val="16"/>
                <w:szCs w:val="16"/>
                <w:lang w:val="fr-FR"/>
              </w:rPr>
              <w:t>TG/194/2(proj.5)</w:t>
            </w:r>
          </w:p>
        </w:tc>
        <w:tc>
          <w:tcPr>
            <w:tcW w:w="1382" w:type="dxa"/>
            <w:tcBorders>
              <w:top w:val="single" w:sz="4" w:space="0" w:color="auto"/>
              <w:left w:val="nil"/>
              <w:bottom w:val="single" w:sz="4" w:space="0" w:color="auto"/>
              <w:right w:val="single" w:sz="4" w:space="0" w:color="auto"/>
            </w:tcBorders>
            <w:shd w:val="clear" w:color="auto" w:fill="auto"/>
          </w:tcPr>
          <w:p w14:paraId="44BD108E" w14:textId="09510783" w:rsidR="00C43A3F" w:rsidRPr="00C43A3F" w:rsidRDefault="00C43A3F" w:rsidP="00C43A3F">
            <w:pPr>
              <w:jc w:val="left"/>
              <w:rPr>
                <w:rFonts w:cs="Arial"/>
                <w:snapToGrid w:val="0"/>
                <w:color w:val="000000"/>
                <w:sz w:val="16"/>
                <w:szCs w:val="16"/>
                <w:lang w:val="fr-FR"/>
              </w:rPr>
            </w:pPr>
            <w:proofErr w:type="spellStart"/>
            <w:r w:rsidRPr="00C43A3F">
              <w:rPr>
                <w:rFonts w:cs="Arial"/>
                <w:snapToGrid w:val="0"/>
                <w:color w:val="000000"/>
                <w:sz w:val="16"/>
                <w:szCs w:val="16"/>
                <w:lang w:val="fr-FR"/>
              </w:rPr>
              <w:t>Lavandula</w:t>
            </w:r>
            <w:proofErr w:type="spellEnd"/>
            <w:r w:rsidRPr="00C43A3F">
              <w:rPr>
                <w:rFonts w:cs="Arial"/>
                <w:snapToGrid w:val="0"/>
                <w:color w:val="000000"/>
                <w:sz w:val="16"/>
                <w:szCs w:val="16"/>
                <w:lang w:val="fr-FR"/>
              </w:rPr>
              <w:t>/</w:t>
            </w:r>
            <w:r>
              <w:rPr>
                <w:rFonts w:cs="Arial"/>
                <w:snapToGrid w:val="0"/>
                <w:color w:val="000000"/>
                <w:sz w:val="16"/>
                <w:szCs w:val="16"/>
                <w:lang w:val="fr-FR"/>
              </w:rPr>
              <w:br/>
            </w:r>
            <w:proofErr w:type="spellStart"/>
            <w:r w:rsidRPr="00C43A3F">
              <w:rPr>
                <w:rFonts w:cs="Arial"/>
                <w:snapToGrid w:val="0"/>
                <w:color w:val="000000"/>
                <w:sz w:val="16"/>
                <w:szCs w:val="16"/>
                <w:lang w:val="fr-FR"/>
              </w:rPr>
              <w:t>Lavender</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430E8A9" w14:textId="77777777" w:rsidR="00C43A3F" w:rsidRPr="00C43A3F" w:rsidRDefault="00C43A3F" w:rsidP="00C43A3F">
            <w:pPr>
              <w:jc w:val="left"/>
              <w:rPr>
                <w:rFonts w:cs="Arial"/>
                <w:snapToGrid w:val="0"/>
                <w:color w:val="000000"/>
                <w:sz w:val="16"/>
                <w:szCs w:val="16"/>
                <w:lang w:val="fr-FR"/>
              </w:rPr>
            </w:pPr>
            <w:r w:rsidRPr="00C43A3F">
              <w:rPr>
                <w:rFonts w:cs="Arial"/>
                <w:snapToGrid w:val="0"/>
                <w:color w:val="000000"/>
                <w:sz w:val="16"/>
                <w:szCs w:val="16"/>
                <w:lang w:val="fr-FR"/>
              </w:rPr>
              <w:t>Lavande vraie, Lavandins</w:t>
            </w:r>
          </w:p>
        </w:tc>
        <w:tc>
          <w:tcPr>
            <w:tcW w:w="1382" w:type="dxa"/>
            <w:tcBorders>
              <w:top w:val="single" w:sz="4" w:space="0" w:color="auto"/>
              <w:left w:val="nil"/>
              <w:bottom w:val="single" w:sz="4" w:space="0" w:color="auto"/>
              <w:right w:val="single" w:sz="4" w:space="0" w:color="auto"/>
            </w:tcBorders>
            <w:shd w:val="clear" w:color="auto" w:fill="auto"/>
          </w:tcPr>
          <w:p w14:paraId="035A6368" w14:textId="77777777" w:rsidR="00C43A3F" w:rsidRPr="00C43A3F" w:rsidRDefault="00C43A3F" w:rsidP="00C43A3F">
            <w:pPr>
              <w:jc w:val="left"/>
              <w:rPr>
                <w:rFonts w:cs="Arial"/>
                <w:snapToGrid w:val="0"/>
                <w:color w:val="000000"/>
                <w:sz w:val="16"/>
                <w:szCs w:val="16"/>
                <w:lang w:val="fr-FR"/>
              </w:rPr>
            </w:pPr>
            <w:proofErr w:type="spellStart"/>
            <w:r w:rsidRPr="00C43A3F">
              <w:rPr>
                <w:rFonts w:cs="Arial"/>
                <w:snapToGrid w:val="0"/>
                <w:color w:val="000000"/>
                <w:sz w:val="16"/>
                <w:szCs w:val="16"/>
                <w:lang w:val="fr-FR"/>
              </w:rPr>
              <w:t>Echter</w:t>
            </w:r>
            <w:proofErr w:type="spellEnd"/>
            <w:r w:rsidRPr="00C43A3F">
              <w:rPr>
                <w:rFonts w:cs="Arial"/>
                <w:snapToGrid w:val="0"/>
                <w:color w:val="000000"/>
                <w:sz w:val="16"/>
                <w:szCs w:val="16"/>
                <w:lang w:val="fr-FR"/>
              </w:rPr>
              <w:t xml:space="preserve"> </w:t>
            </w:r>
            <w:proofErr w:type="spellStart"/>
            <w:r w:rsidRPr="00C43A3F">
              <w:rPr>
                <w:rFonts w:cs="Arial"/>
                <w:snapToGrid w:val="0"/>
                <w:color w:val="000000"/>
                <w:sz w:val="16"/>
                <w:szCs w:val="16"/>
                <w:lang w:val="fr-FR"/>
              </w:rPr>
              <w:t>Lavendel</w:t>
            </w:r>
            <w:proofErr w:type="spellEnd"/>
            <w:r w:rsidRPr="00C43A3F">
              <w:rPr>
                <w:rFonts w:cs="Arial"/>
                <w:snapToGrid w:val="0"/>
                <w:color w:val="000000"/>
                <w:sz w:val="16"/>
                <w:szCs w:val="16"/>
                <w:lang w:val="fr-FR"/>
              </w:rPr>
              <w:t xml:space="preserve">, </w:t>
            </w:r>
            <w:proofErr w:type="spellStart"/>
            <w:r w:rsidRPr="00C43A3F">
              <w:rPr>
                <w:rFonts w:cs="Arial"/>
                <w:snapToGrid w:val="0"/>
                <w:color w:val="000000"/>
                <w:sz w:val="16"/>
                <w:szCs w:val="16"/>
                <w:lang w:val="fr-FR"/>
              </w:rPr>
              <w:t>Lavendel</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DA42F40" w14:textId="77777777" w:rsidR="00C43A3F" w:rsidRPr="00C43A3F" w:rsidRDefault="00C43A3F" w:rsidP="00C43A3F">
            <w:pPr>
              <w:jc w:val="left"/>
              <w:rPr>
                <w:rFonts w:cs="Arial"/>
                <w:snapToGrid w:val="0"/>
                <w:color w:val="000000"/>
                <w:sz w:val="16"/>
                <w:szCs w:val="16"/>
                <w:lang w:val="fr-FR"/>
              </w:rPr>
            </w:pPr>
            <w:proofErr w:type="spellStart"/>
            <w:r w:rsidRPr="00C43A3F">
              <w:rPr>
                <w:rFonts w:cs="Arial"/>
                <w:snapToGrid w:val="0"/>
                <w:color w:val="000000"/>
                <w:sz w:val="16"/>
                <w:szCs w:val="16"/>
                <w:lang w:val="fr-FR"/>
              </w:rPr>
              <w:t>Lavándula</w:t>
            </w:r>
            <w:proofErr w:type="spellEnd"/>
            <w:r w:rsidRPr="00C43A3F">
              <w:rPr>
                <w:rFonts w:cs="Arial"/>
                <w:snapToGrid w:val="0"/>
                <w:color w:val="000000"/>
                <w:sz w:val="16"/>
                <w:szCs w:val="16"/>
                <w:lang w:val="fr-FR"/>
              </w:rPr>
              <w:t xml:space="preserve">, </w:t>
            </w:r>
            <w:proofErr w:type="spellStart"/>
            <w:r w:rsidRPr="00C43A3F">
              <w:rPr>
                <w:rFonts w:cs="Arial"/>
                <w:snapToGrid w:val="0"/>
                <w:color w:val="000000"/>
                <w:sz w:val="16"/>
                <w:szCs w:val="16"/>
                <w:lang w:val="fr-FR"/>
              </w:rPr>
              <w:t>Lavenda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5EB57301" w14:textId="77777777" w:rsidR="00C43A3F" w:rsidRPr="00C43A3F" w:rsidRDefault="00C43A3F" w:rsidP="00C43A3F">
            <w:pPr>
              <w:spacing w:before="20" w:after="20"/>
              <w:jc w:val="left"/>
              <w:rPr>
                <w:rFonts w:cs="Arial"/>
                <w:i/>
                <w:snapToGrid w:val="0"/>
                <w:color w:val="000000"/>
                <w:sz w:val="16"/>
                <w:szCs w:val="16"/>
                <w:lang w:val="fr-FR"/>
              </w:rPr>
            </w:pPr>
            <w:proofErr w:type="spellStart"/>
            <w:r w:rsidRPr="00C43A3F">
              <w:rPr>
                <w:rFonts w:cs="Arial"/>
                <w:i/>
                <w:snapToGrid w:val="0"/>
                <w:color w:val="000000"/>
                <w:sz w:val="16"/>
                <w:szCs w:val="16"/>
                <w:lang w:val="fr-FR"/>
              </w:rPr>
              <w:t>Lavandula</w:t>
            </w:r>
            <w:proofErr w:type="spellEnd"/>
            <w:r w:rsidRPr="00C43A3F">
              <w:rPr>
                <w:rFonts w:cs="Arial"/>
                <w:i/>
                <w:snapToGrid w:val="0"/>
                <w:color w:val="000000"/>
                <w:sz w:val="16"/>
                <w:szCs w:val="16"/>
                <w:lang w:val="fr-FR"/>
              </w:rPr>
              <w:t xml:space="preserve"> </w:t>
            </w:r>
            <w:r w:rsidRPr="00C43A3F">
              <w:rPr>
                <w:rFonts w:cs="Arial"/>
                <w:iCs/>
                <w:snapToGrid w:val="0"/>
                <w:color w:val="000000"/>
                <w:sz w:val="16"/>
                <w:szCs w:val="16"/>
                <w:lang w:val="fr-FR"/>
              </w:rPr>
              <w:t>L.</w:t>
            </w:r>
          </w:p>
        </w:tc>
      </w:tr>
      <w:tr w:rsidR="00C43A3F" w:rsidRPr="00C43A3F" w14:paraId="2F6BBB3B" w14:textId="77777777" w:rsidTr="00C43A3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p w14:paraId="7E50EEDC" w14:textId="77777777" w:rsidR="00C43A3F" w:rsidRPr="00C43A3F" w:rsidRDefault="00C43A3F" w:rsidP="00C43A3F">
            <w:pPr>
              <w:jc w:val="left"/>
              <w:rPr>
                <w:rFonts w:cs="Arial"/>
                <w:sz w:val="16"/>
                <w:szCs w:val="16"/>
                <w:lang w:val="fr-FR"/>
              </w:rPr>
            </w:pPr>
            <w:r w:rsidRPr="00C43A3F">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01E859E6" w14:textId="77777777" w:rsidR="00C43A3F" w:rsidRPr="00C43A3F" w:rsidRDefault="00C43A3F" w:rsidP="00C43A3F">
            <w:pPr>
              <w:jc w:val="left"/>
              <w:rPr>
                <w:rFonts w:cs="Arial"/>
                <w:sz w:val="16"/>
                <w:szCs w:val="16"/>
                <w:lang w:val="fr-FR"/>
              </w:rPr>
            </w:pPr>
            <w:r w:rsidRPr="00C43A3F">
              <w:rPr>
                <w:rFonts w:cs="Arial"/>
                <w:sz w:val="16"/>
                <w:szCs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14:paraId="49CD764A" w14:textId="77777777" w:rsidR="00C43A3F" w:rsidRPr="00C43A3F" w:rsidRDefault="00C43A3F" w:rsidP="00C43A3F">
            <w:pPr>
              <w:jc w:val="left"/>
              <w:rPr>
                <w:rFonts w:cs="Arial"/>
                <w:snapToGrid w:val="0"/>
                <w:color w:val="000000"/>
                <w:sz w:val="16"/>
                <w:szCs w:val="16"/>
                <w:lang w:val="fr-FR"/>
              </w:rPr>
            </w:pPr>
            <w:r w:rsidRPr="00C43A3F">
              <w:rPr>
                <w:rFonts w:cs="Arial"/>
                <w:snapToGrid w:val="0"/>
                <w:color w:val="000000"/>
                <w:sz w:val="16"/>
                <w:szCs w:val="16"/>
                <w:lang w:val="fr-FR"/>
              </w:rPr>
              <w:t>TG/276/2(proj.4)</w:t>
            </w:r>
          </w:p>
        </w:tc>
        <w:tc>
          <w:tcPr>
            <w:tcW w:w="1382" w:type="dxa"/>
            <w:tcBorders>
              <w:top w:val="single" w:sz="4" w:space="0" w:color="auto"/>
              <w:left w:val="nil"/>
              <w:bottom w:val="single" w:sz="4" w:space="0" w:color="auto"/>
              <w:right w:val="single" w:sz="4" w:space="0" w:color="auto"/>
            </w:tcBorders>
            <w:shd w:val="clear" w:color="auto" w:fill="auto"/>
          </w:tcPr>
          <w:p w14:paraId="6A3FD564" w14:textId="77777777" w:rsidR="00C43A3F" w:rsidRPr="00C43A3F" w:rsidRDefault="00C43A3F" w:rsidP="00C43A3F">
            <w:pPr>
              <w:jc w:val="left"/>
              <w:rPr>
                <w:rFonts w:cs="Arial"/>
                <w:snapToGrid w:val="0"/>
                <w:color w:val="000000"/>
                <w:sz w:val="16"/>
                <w:szCs w:val="16"/>
                <w:lang w:val="fr-FR"/>
              </w:rPr>
            </w:pPr>
            <w:proofErr w:type="spellStart"/>
            <w:r w:rsidRPr="00C43A3F">
              <w:rPr>
                <w:rFonts w:cs="Arial"/>
                <w:snapToGrid w:val="0"/>
                <w:color w:val="000000"/>
                <w:sz w:val="16"/>
                <w:szCs w:val="16"/>
                <w:lang w:val="fr-FR"/>
              </w:rPr>
              <w:t>Hemp</w:t>
            </w:r>
            <w:proofErr w:type="spellEnd"/>
            <w:r w:rsidRPr="00C43A3F">
              <w:rPr>
                <w:rFonts w:cs="Arial"/>
                <w:snapToGrid w:val="0"/>
                <w:color w:val="000000"/>
                <w:sz w:val="16"/>
                <w:szCs w:val="16"/>
                <w:lang w:val="fr-FR"/>
              </w:rPr>
              <w:t>, Cannabis</w:t>
            </w:r>
          </w:p>
        </w:tc>
        <w:tc>
          <w:tcPr>
            <w:tcW w:w="1382" w:type="dxa"/>
            <w:tcBorders>
              <w:top w:val="single" w:sz="4" w:space="0" w:color="auto"/>
              <w:left w:val="nil"/>
              <w:bottom w:val="single" w:sz="4" w:space="0" w:color="auto"/>
              <w:right w:val="single" w:sz="4" w:space="0" w:color="auto"/>
            </w:tcBorders>
            <w:shd w:val="clear" w:color="auto" w:fill="auto"/>
          </w:tcPr>
          <w:p w14:paraId="2DEA4C60" w14:textId="77777777" w:rsidR="00C43A3F" w:rsidRPr="00C43A3F" w:rsidRDefault="00C43A3F" w:rsidP="00C43A3F">
            <w:pPr>
              <w:jc w:val="left"/>
              <w:rPr>
                <w:rFonts w:cs="Arial"/>
                <w:snapToGrid w:val="0"/>
                <w:color w:val="000000"/>
                <w:sz w:val="16"/>
                <w:szCs w:val="16"/>
                <w:lang w:val="fr-FR"/>
              </w:rPr>
            </w:pPr>
            <w:r w:rsidRPr="00C43A3F">
              <w:rPr>
                <w:rFonts w:cs="Arial"/>
                <w:snapToGrid w:val="0"/>
                <w:color w:val="000000"/>
                <w:sz w:val="16"/>
                <w:szCs w:val="16"/>
                <w:lang w:val="fr-FR"/>
              </w:rPr>
              <w:t>Chanvre</w:t>
            </w:r>
          </w:p>
        </w:tc>
        <w:tc>
          <w:tcPr>
            <w:tcW w:w="1382" w:type="dxa"/>
            <w:tcBorders>
              <w:top w:val="single" w:sz="4" w:space="0" w:color="auto"/>
              <w:left w:val="nil"/>
              <w:bottom w:val="single" w:sz="4" w:space="0" w:color="auto"/>
              <w:right w:val="single" w:sz="4" w:space="0" w:color="auto"/>
            </w:tcBorders>
            <w:shd w:val="clear" w:color="auto" w:fill="auto"/>
          </w:tcPr>
          <w:p w14:paraId="1080B9B2" w14:textId="77777777" w:rsidR="00C43A3F" w:rsidRPr="00C43A3F" w:rsidRDefault="00C43A3F" w:rsidP="00C43A3F">
            <w:pPr>
              <w:jc w:val="left"/>
              <w:rPr>
                <w:rFonts w:cs="Arial"/>
                <w:snapToGrid w:val="0"/>
                <w:color w:val="000000"/>
                <w:sz w:val="16"/>
                <w:szCs w:val="16"/>
                <w:lang w:val="fr-FR"/>
              </w:rPr>
            </w:pPr>
            <w:proofErr w:type="spellStart"/>
            <w:r w:rsidRPr="00C43A3F">
              <w:rPr>
                <w:rFonts w:cs="Arial"/>
                <w:snapToGrid w:val="0"/>
                <w:color w:val="000000"/>
                <w:sz w:val="16"/>
                <w:szCs w:val="16"/>
                <w:lang w:val="fr-FR"/>
              </w:rPr>
              <w:t>Hanf</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560ABB2" w14:textId="77777777" w:rsidR="00C43A3F" w:rsidRPr="00C43A3F" w:rsidRDefault="00C43A3F" w:rsidP="00C43A3F">
            <w:pPr>
              <w:jc w:val="left"/>
              <w:rPr>
                <w:rFonts w:cs="Arial"/>
                <w:snapToGrid w:val="0"/>
                <w:color w:val="000000"/>
                <w:sz w:val="16"/>
                <w:szCs w:val="16"/>
                <w:lang w:val="fr-FR"/>
              </w:rPr>
            </w:pPr>
            <w:proofErr w:type="spellStart"/>
            <w:r w:rsidRPr="00C43A3F">
              <w:rPr>
                <w:rFonts w:cs="Arial"/>
                <w:snapToGrid w:val="0"/>
                <w:color w:val="000000"/>
                <w:sz w:val="16"/>
                <w:szCs w:val="16"/>
                <w:lang w:val="fr-FR"/>
              </w:rPr>
              <w:t>Cáñamo</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58A790D2" w14:textId="77777777" w:rsidR="00C43A3F" w:rsidRPr="00C43A3F" w:rsidRDefault="00C43A3F" w:rsidP="00C43A3F">
            <w:pPr>
              <w:spacing w:before="20" w:after="20"/>
              <w:jc w:val="left"/>
              <w:rPr>
                <w:rFonts w:cs="Arial"/>
                <w:i/>
                <w:snapToGrid w:val="0"/>
                <w:color w:val="000000"/>
                <w:sz w:val="16"/>
                <w:szCs w:val="16"/>
                <w:lang w:val="fr-FR"/>
              </w:rPr>
            </w:pPr>
            <w:r w:rsidRPr="00C43A3F">
              <w:rPr>
                <w:rFonts w:cs="Arial"/>
                <w:i/>
                <w:snapToGrid w:val="0"/>
                <w:color w:val="000000"/>
                <w:sz w:val="16"/>
                <w:szCs w:val="16"/>
                <w:lang w:val="fr-FR"/>
              </w:rPr>
              <w:t xml:space="preserve">Cannabis sativa </w:t>
            </w:r>
            <w:r w:rsidRPr="00C43A3F">
              <w:rPr>
                <w:rFonts w:cs="Arial"/>
                <w:iCs/>
                <w:snapToGrid w:val="0"/>
                <w:color w:val="000000"/>
                <w:sz w:val="16"/>
                <w:szCs w:val="16"/>
                <w:lang w:val="fr-FR"/>
              </w:rPr>
              <w:t>L.</w:t>
            </w:r>
          </w:p>
        </w:tc>
      </w:tr>
      <w:tr w:rsidR="00C43A3F" w:rsidRPr="00613141" w14:paraId="5E53F0FE" w14:textId="77777777" w:rsidTr="003772B4">
        <w:tc>
          <w:tcPr>
            <w:tcW w:w="10275" w:type="dxa"/>
            <w:gridSpan w:val="8"/>
            <w:tcBorders>
              <w:top w:val="single" w:sz="4" w:space="0" w:color="auto"/>
              <w:left w:val="single" w:sz="4" w:space="0" w:color="auto"/>
              <w:bottom w:val="single" w:sz="4" w:space="0" w:color="auto"/>
              <w:right w:val="single" w:sz="4" w:space="0" w:color="auto"/>
            </w:tcBorders>
          </w:tcPr>
          <w:p w14:paraId="04D0EE55" w14:textId="77777777" w:rsidR="00C43A3F" w:rsidRPr="008B1E40" w:rsidRDefault="00C43A3F" w:rsidP="003772B4">
            <w:pPr>
              <w:spacing w:before="60" w:after="120"/>
              <w:ind w:left="-36"/>
              <w:jc w:val="left"/>
              <w:rPr>
                <w:rFonts w:cs="Arial"/>
                <w:sz w:val="16"/>
                <w:szCs w:val="16"/>
                <w:u w:val="single"/>
                <w:lang w:val="fr-FR"/>
              </w:rPr>
            </w:pPr>
            <w:r w:rsidRPr="008B1E40">
              <w:rPr>
                <w:rFonts w:eastAsia="Arial" w:cs="Arial"/>
                <w:color w:val="000000"/>
                <w:sz w:val="16"/>
                <w:szCs w:val="16"/>
                <w:u w:val="single"/>
                <w:lang w:val="fr-CH"/>
              </w:rPr>
              <w:t>PARTIAL REVISIONS OF TEST GUIDELINES / RÉVISIONS PARTIELLES DE PRINCIPES DIRECTEURS D’EXAMEN ADOPTÉS /</w:t>
            </w:r>
            <w:r w:rsidRPr="008B1E40">
              <w:rPr>
                <w:rFonts w:eastAsia="Arial" w:cs="Arial"/>
                <w:color w:val="000000"/>
                <w:sz w:val="16"/>
                <w:szCs w:val="16"/>
                <w:u w:val="single"/>
                <w:lang w:val="fr-CH"/>
              </w:rPr>
              <w:br/>
              <w:t>TEILREVISIONEN ANGENOMMENER PRÜFUNGSRICHTLINIEN / REVISIONES PARCIALES DE DIRECTRICES DE EXAMEN ADOPTADAS</w:t>
            </w:r>
          </w:p>
        </w:tc>
      </w:tr>
      <w:tr w:rsidR="00C43A3F" w:rsidRPr="005420B7" w14:paraId="232F3C52" w14:textId="77777777" w:rsidTr="003772B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5513BDD" w14:textId="00AF7CEC" w:rsidR="00C43A3F" w:rsidRPr="005420B7" w:rsidRDefault="00C43A3F" w:rsidP="003772B4">
            <w:pPr>
              <w:rPr>
                <w:rFonts w:cs="Arial"/>
                <w:sz w:val="16"/>
                <w:szCs w:val="16"/>
                <w:lang w:val="fr-FR"/>
              </w:rPr>
            </w:pPr>
            <w:r w:rsidRPr="005420B7">
              <w:rPr>
                <w:rFonts w:cs="Arial"/>
                <w:sz w:val="16"/>
                <w:szCs w:val="16"/>
                <w:lang w:val="fr-FR"/>
              </w:rPr>
              <w:t>TWV</w:t>
            </w:r>
          </w:p>
        </w:tc>
        <w:tc>
          <w:tcPr>
            <w:tcW w:w="590" w:type="dxa"/>
            <w:tcBorders>
              <w:top w:val="single" w:sz="4" w:space="0" w:color="auto"/>
              <w:left w:val="nil"/>
              <w:bottom w:val="single" w:sz="4" w:space="0" w:color="auto"/>
              <w:right w:val="single" w:sz="4" w:space="0" w:color="auto"/>
            </w:tcBorders>
            <w:shd w:val="clear" w:color="auto" w:fill="auto"/>
          </w:tcPr>
          <w:p w14:paraId="287263FB" w14:textId="37BC30F1" w:rsidR="00C43A3F" w:rsidRPr="005420B7" w:rsidRDefault="00C43A3F" w:rsidP="003772B4">
            <w:pPr>
              <w:rPr>
                <w:rFonts w:cs="Arial"/>
                <w:sz w:val="16"/>
                <w:szCs w:val="16"/>
                <w:lang w:val="fr-FR"/>
              </w:rPr>
            </w:pPr>
            <w:r w:rsidRPr="005420B7">
              <w:rPr>
                <w:rFonts w:cs="Arial"/>
                <w:sz w:val="16"/>
                <w:szCs w:val="16"/>
                <w:lang w:val="fr-FR"/>
              </w:rPr>
              <w:t>FR</w:t>
            </w:r>
          </w:p>
        </w:tc>
        <w:tc>
          <w:tcPr>
            <w:tcW w:w="1866" w:type="dxa"/>
            <w:tcBorders>
              <w:top w:val="single" w:sz="4" w:space="0" w:color="auto"/>
              <w:left w:val="nil"/>
              <w:bottom w:val="single" w:sz="4" w:space="0" w:color="auto"/>
              <w:right w:val="single" w:sz="4" w:space="0" w:color="auto"/>
            </w:tcBorders>
            <w:shd w:val="clear" w:color="auto" w:fill="auto"/>
          </w:tcPr>
          <w:p w14:paraId="3DEEB822" w14:textId="4061C892" w:rsidR="00C43A3F" w:rsidRPr="001A34EF" w:rsidRDefault="00C43A3F" w:rsidP="003772B4">
            <w:pPr>
              <w:jc w:val="left"/>
              <w:rPr>
                <w:rFonts w:cs="Arial"/>
                <w:sz w:val="16"/>
                <w:szCs w:val="16"/>
              </w:rPr>
            </w:pPr>
            <w:r w:rsidRPr="001A34EF">
              <w:rPr>
                <w:rFonts w:cs="Arial"/>
                <w:sz w:val="16"/>
                <w:szCs w:val="16"/>
              </w:rPr>
              <w:t>TC</w:t>
            </w:r>
            <w:r w:rsidR="001A34EF" w:rsidRPr="001A34EF">
              <w:rPr>
                <w:rFonts w:cs="Arial"/>
                <w:sz w:val="16"/>
                <w:szCs w:val="16"/>
              </w:rPr>
              <w:t>-EDC/Jan25</w:t>
            </w:r>
            <w:r w:rsidRPr="001A34EF">
              <w:rPr>
                <w:rFonts w:cs="Arial"/>
                <w:sz w:val="16"/>
                <w:szCs w:val="16"/>
              </w:rPr>
              <w:t>/</w:t>
            </w:r>
            <w:r w:rsidR="001A34EF">
              <w:rPr>
                <w:rFonts w:cs="Arial"/>
                <w:sz w:val="16"/>
                <w:szCs w:val="16"/>
              </w:rPr>
              <w:t>2</w:t>
            </w:r>
            <w:r w:rsidRPr="001A34EF">
              <w:rPr>
                <w:rFonts w:cs="Arial"/>
                <w:sz w:val="16"/>
                <w:szCs w:val="16"/>
              </w:rPr>
              <w:t>,</w:t>
            </w:r>
          </w:p>
          <w:p w14:paraId="071CC598" w14:textId="2255501A" w:rsidR="00C43A3F" w:rsidRPr="001A34EF" w:rsidRDefault="00C43A3F" w:rsidP="003772B4">
            <w:pPr>
              <w:jc w:val="left"/>
              <w:rPr>
                <w:rFonts w:cs="Arial"/>
                <w:sz w:val="16"/>
                <w:szCs w:val="16"/>
              </w:rPr>
            </w:pPr>
            <w:r w:rsidRPr="001A34EF">
              <w:rPr>
                <w:rFonts w:cs="Arial"/>
                <w:sz w:val="16"/>
                <w:szCs w:val="16"/>
              </w:rPr>
              <w:t>TG/13/11 Rev. 3</w:t>
            </w:r>
          </w:p>
        </w:tc>
        <w:tc>
          <w:tcPr>
            <w:tcW w:w="1382" w:type="dxa"/>
            <w:tcBorders>
              <w:top w:val="single" w:sz="4" w:space="0" w:color="auto"/>
              <w:left w:val="nil"/>
              <w:bottom w:val="single" w:sz="4" w:space="0" w:color="auto"/>
              <w:right w:val="single" w:sz="4" w:space="0" w:color="auto"/>
            </w:tcBorders>
            <w:shd w:val="clear" w:color="auto" w:fill="auto"/>
          </w:tcPr>
          <w:p w14:paraId="75D516B5" w14:textId="36CB6262" w:rsidR="00C43A3F" w:rsidRPr="005420B7" w:rsidRDefault="00C43A3F" w:rsidP="003772B4">
            <w:pPr>
              <w:rPr>
                <w:rFonts w:cs="Arial"/>
                <w:color w:val="000000"/>
                <w:sz w:val="16"/>
                <w:szCs w:val="16"/>
                <w:lang w:val="fr-FR"/>
              </w:rPr>
            </w:pPr>
            <w:proofErr w:type="spellStart"/>
            <w:r w:rsidRPr="005420B7">
              <w:rPr>
                <w:rFonts w:cs="Arial"/>
                <w:color w:val="000000"/>
                <w:sz w:val="16"/>
                <w:szCs w:val="16"/>
                <w:lang w:val="fr-FR"/>
              </w:rPr>
              <w:t>Lettuce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AD50A54" w14:textId="22ED03D2" w:rsidR="00C43A3F" w:rsidRPr="005420B7" w:rsidRDefault="00C43A3F" w:rsidP="003772B4">
            <w:pPr>
              <w:rPr>
                <w:rFonts w:cs="Arial"/>
                <w:color w:val="000000"/>
                <w:sz w:val="16"/>
                <w:szCs w:val="16"/>
                <w:lang w:val="fr-FR"/>
              </w:rPr>
            </w:pPr>
            <w:r w:rsidRPr="005420B7">
              <w:rPr>
                <w:rFonts w:cs="Arial"/>
                <w:color w:val="000000"/>
                <w:sz w:val="16"/>
                <w:szCs w:val="16"/>
                <w:lang w:val="fr-FR"/>
              </w:rPr>
              <w:t>Laitue</w:t>
            </w:r>
          </w:p>
        </w:tc>
        <w:tc>
          <w:tcPr>
            <w:tcW w:w="1382" w:type="dxa"/>
            <w:tcBorders>
              <w:top w:val="single" w:sz="4" w:space="0" w:color="auto"/>
              <w:left w:val="nil"/>
              <w:bottom w:val="single" w:sz="4" w:space="0" w:color="auto"/>
              <w:right w:val="single" w:sz="4" w:space="0" w:color="auto"/>
            </w:tcBorders>
            <w:shd w:val="clear" w:color="auto" w:fill="auto"/>
          </w:tcPr>
          <w:p w14:paraId="29F9F3A3" w14:textId="66A7E688" w:rsidR="00C43A3F" w:rsidRPr="005420B7" w:rsidRDefault="00C43A3F" w:rsidP="003772B4">
            <w:pPr>
              <w:rPr>
                <w:rFonts w:cs="Arial"/>
                <w:color w:val="000000"/>
                <w:sz w:val="16"/>
                <w:szCs w:val="16"/>
                <w:lang w:val="fr-FR"/>
              </w:rPr>
            </w:pPr>
            <w:r w:rsidRPr="005420B7">
              <w:rPr>
                <w:rFonts w:cs="Arial"/>
                <w:color w:val="000000"/>
                <w:sz w:val="16"/>
                <w:szCs w:val="16"/>
                <w:lang w:val="fr-FR"/>
              </w:rPr>
              <w:t>Salat</w:t>
            </w:r>
          </w:p>
        </w:tc>
        <w:tc>
          <w:tcPr>
            <w:tcW w:w="1382" w:type="dxa"/>
            <w:tcBorders>
              <w:top w:val="single" w:sz="4" w:space="0" w:color="auto"/>
              <w:left w:val="nil"/>
              <w:bottom w:val="single" w:sz="4" w:space="0" w:color="auto"/>
              <w:right w:val="single" w:sz="4" w:space="0" w:color="auto"/>
            </w:tcBorders>
            <w:shd w:val="clear" w:color="auto" w:fill="auto"/>
          </w:tcPr>
          <w:p w14:paraId="750473C0" w14:textId="153E9F59" w:rsidR="00C43A3F" w:rsidRPr="005420B7" w:rsidRDefault="00C43A3F" w:rsidP="003772B4">
            <w:pPr>
              <w:rPr>
                <w:rFonts w:cs="Arial"/>
                <w:color w:val="000000"/>
                <w:sz w:val="16"/>
                <w:szCs w:val="16"/>
                <w:lang w:val="fr-FR"/>
              </w:rPr>
            </w:pPr>
            <w:proofErr w:type="spellStart"/>
            <w:r w:rsidRPr="005420B7">
              <w:rPr>
                <w:rFonts w:cs="Arial"/>
                <w:color w:val="000000"/>
                <w:sz w:val="16"/>
                <w:szCs w:val="16"/>
                <w:lang w:val="fr-FR"/>
              </w:rPr>
              <w:t>Lechuga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46D98E27" w14:textId="5FAC769B" w:rsidR="00C43A3F" w:rsidRPr="005420B7" w:rsidRDefault="00C43A3F" w:rsidP="003772B4">
            <w:pPr>
              <w:jc w:val="left"/>
              <w:rPr>
                <w:rFonts w:cs="Arial"/>
                <w:sz w:val="16"/>
                <w:szCs w:val="16"/>
                <w:lang w:val="fr-FR"/>
              </w:rPr>
            </w:pPr>
            <w:r w:rsidRPr="005420B7">
              <w:rPr>
                <w:rFonts w:cs="Arial"/>
                <w:i/>
                <w:iCs/>
                <w:sz w:val="16"/>
                <w:szCs w:val="16"/>
                <w:lang w:val="fr-FR"/>
              </w:rPr>
              <w:t>Lactuca sativa</w:t>
            </w:r>
            <w:r w:rsidRPr="005420B7">
              <w:rPr>
                <w:rFonts w:cs="Arial"/>
                <w:sz w:val="16"/>
                <w:szCs w:val="16"/>
                <w:lang w:val="fr-FR"/>
              </w:rPr>
              <w:t xml:space="preserve"> L.</w:t>
            </w:r>
          </w:p>
        </w:tc>
      </w:tr>
      <w:tr w:rsidR="00C43A3F" w:rsidRPr="005420B7" w14:paraId="7B93CCE6" w14:textId="77777777" w:rsidTr="003772B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629DA92" w14:textId="2B72E1AE" w:rsidR="00C43A3F" w:rsidRPr="005420B7" w:rsidRDefault="00C43A3F" w:rsidP="00C43A3F">
            <w:pPr>
              <w:rPr>
                <w:rFonts w:cs="Arial"/>
                <w:sz w:val="16"/>
                <w:szCs w:val="16"/>
                <w:lang w:val="fr-FR"/>
              </w:rPr>
            </w:pPr>
            <w:r w:rsidRPr="005420B7">
              <w:rPr>
                <w:rFonts w:cs="Arial"/>
                <w:sz w:val="16"/>
                <w:szCs w:val="16"/>
                <w:lang w:val="fr-FR"/>
              </w:rPr>
              <w:t>TWV</w:t>
            </w:r>
          </w:p>
        </w:tc>
        <w:tc>
          <w:tcPr>
            <w:tcW w:w="590" w:type="dxa"/>
            <w:tcBorders>
              <w:top w:val="single" w:sz="4" w:space="0" w:color="auto"/>
              <w:left w:val="nil"/>
              <w:bottom w:val="single" w:sz="4" w:space="0" w:color="auto"/>
              <w:right w:val="single" w:sz="4" w:space="0" w:color="auto"/>
            </w:tcBorders>
            <w:shd w:val="clear" w:color="auto" w:fill="auto"/>
          </w:tcPr>
          <w:p w14:paraId="6EB30980" w14:textId="09B69D29" w:rsidR="00C43A3F" w:rsidRPr="005420B7" w:rsidRDefault="00C43A3F" w:rsidP="00C43A3F">
            <w:pPr>
              <w:rPr>
                <w:rFonts w:cs="Arial"/>
                <w:sz w:val="16"/>
                <w:szCs w:val="16"/>
                <w:lang w:val="fr-FR"/>
              </w:rPr>
            </w:pPr>
            <w:r w:rsidRPr="005420B7">
              <w:rPr>
                <w:rFonts w:cs="Arial"/>
                <w:sz w:val="16"/>
                <w:szCs w:val="16"/>
                <w:lang w:val="fr-FR"/>
              </w:rPr>
              <w:t>NL</w:t>
            </w:r>
          </w:p>
        </w:tc>
        <w:tc>
          <w:tcPr>
            <w:tcW w:w="1866" w:type="dxa"/>
            <w:tcBorders>
              <w:top w:val="single" w:sz="4" w:space="0" w:color="auto"/>
              <w:left w:val="nil"/>
              <w:bottom w:val="single" w:sz="4" w:space="0" w:color="auto"/>
              <w:right w:val="single" w:sz="4" w:space="0" w:color="auto"/>
            </w:tcBorders>
            <w:shd w:val="clear" w:color="auto" w:fill="auto"/>
          </w:tcPr>
          <w:p w14:paraId="12354311" w14:textId="725782B9" w:rsidR="00C43A3F" w:rsidRPr="001A34EF" w:rsidRDefault="001A34EF" w:rsidP="00C43A3F">
            <w:pPr>
              <w:jc w:val="left"/>
              <w:rPr>
                <w:rFonts w:cs="Arial"/>
                <w:sz w:val="16"/>
                <w:szCs w:val="16"/>
              </w:rPr>
            </w:pPr>
            <w:r w:rsidRPr="001A34EF">
              <w:rPr>
                <w:rFonts w:cs="Arial"/>
                <w:sz w:val="16"/>
                <w:szCs w:val="16"/>
              </w:rPr>
              <w:t>TC-EDC/Jan25/</w:t>
            </w:r>
            <w:r>
              <w:rPr>
                <w:rFonts w:cs="Arial"/>
                <w:sz w:val="16"/>
                <w:szCs w:val="16"/>
              </w:rPr>
              <w:t>3</w:t>
            </w:r>
            <w:r w:rsidR="00C43A3F" w:rsidRPr="001A34EF">
              <w:rPr>
                <w:rFonts w:cs="Arial"/>
                <w:sz w:val="16"/>
                <w:szCs w:val="16"/>
              </w:rPr>
              <w:t>,</w:t>
            </w:r>
          </w:p>
          <w:p w14:paraId="0723A8C5" w14:textId="4FE2DB32" w:rsidR="00C43A3F" w:rsidRPr="001A34EF" w:rsidRDefault="00C43A3F" w:rsidP="00C43A3F">
            <w:pPr>
              <w:jc w:val="left"/>
              <w:rPr>
                <w:rFonts w:cs="Arial"/>
                <w:sz w:val="16"/>
                <w:szCs w:val="16"/>
              </w:rPr>
            </w:pPr>
            <w:r w:rsidRPr="001A34EF">
              <w:rPr>
                <w:rFonts w:cs="Arial"/>
                <w:sz w:val="16"/>
                <w:szCs w:val="16"/>
              </w:rPr>
              <w:t>TG/61/7 Rev. 3</w:t>
            </w:r>
          </w:p>
        </w:tc>
        <w:tc>
          <w:tcPr>
            <w:tcW w:w="1382" w:type="dxa"/>
            <w:tcBorders>
              <w:top w:val="single" w:sz="4" w:space="0" w:color="auto"/>
              <w:left w:val="nil"/>
              <w:bottom w:val="single" w:sz="4" w:space="0" w:color="auto"/>
              <w:right w:val="single" w:sz="4" w:space="0" w:color="auto"/>
            </w:tcBorders>
            <w:shd w:val="clear" w:color="auto" w:fill="auto"/>
          </w:tcPr>
          <w:p w14:paraId="7E0E5173" w14:textId="77A0A057" w:rsidR="00C43A3F" w:rsidRPr="005420B7" w:rsidRDefault="00C43A3F" w:rsidP="00C43A3F">
            <w:pPr>
              <w:rPr>
                <w:rFonts w:cs="Arial"/>
                <w:color w:val="000000"/>
                <w:sz w:val="16"/>
                <w:szCs w:val="16"/>
                <w:lang w:val="fr-FR"/>
              </w:rPr>
            </w:pPr>
            <w:proofErr w:type="spellStart"/>
            <w:r w:rsidRPr="005420B7">
              <w:rPr>
                <w:rFonts w:cs="Arial"/>
                <w:color w:val="000000"/>
                <w:sz w:val="16"/>
                <w:szCs w:val="16"/>
                <w:lang w:val="fr-FR"/>
              </w:rPr>
              <w:t>Cucumber</w:t>
            </w:r>
            <w:proofErr w:type="spellEnd"/>
            <w:r w:rsidRPr="005420B7">
              <w:rPr>
                <w:rFonts w:cs="Arial"/>
                <w:color w:val="000000"/>
                <w:sz w:val="16"/>
                <w:szCs w:val="16"/>
                <w:lang w:val="fr-FR"/>
              </w:rPr>
              <w:t xml:space="preserve">, </w:t>
            </w:r>
            <w:proofErr w:type="spellStart"/>
            <w:r w:rsidRPr="005420B7">
              <w:rPr>
                <w:rFonts w:cs="Arial"/>
                <w:color w:val="000000"/>
                <w:sz w:val="16"/>
                <w:szCs w:val="16"/>
                <w:lang w:val="fr-FR"/>
              </w:rPr>
              <w:t>Gherkin</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6579859" w14:textId="5A988AEC" w:rsidR="00C43A3F" w:rsidRPr="005420B7" w:rsidRDefault="00C43A3F" w:rsidP="00C43A3F">
            <w:pPr>
              <w:jc w:val="left"/>
              <w:rPr>
                <w:rFonts w:cs="Arial"/>
                <w:color w:val="000000"/>
                <w:sz w:val="16"/>
                <w:szCs w:val="16"/>
                <w:lang w:val="fr-FR"/>
              </w:rPr>
            </w:pPr>
            <w:r w:rsidRPr="005420B7">
              <w:rPr>
                <w:rFonts w:cs="Arial"/>
                <w:color w:val="000000"/>
                <w:sz w:val="16"/>
                <w:szCs w:val="16"/>
                <w:lang w:val="fr-FR"/>
              </w:rPr>
              <w:t>Concombre, Cornichon</w:t>
            </w:r>
          </w:p>
        </w:tc>
        <w:tc>
          <w:tcPr>
            <w:tcW w:w="1382" w:type="dxa"/>
            <w:tcBorders>
              <w:top w:val="single" w:sz="4" w:space="0" w:color="auto"/>
              <w:left w:val="nil"/>
              <w:bottom w:val="single" w:sz="4" w:space="0" w:color="auto"/>
              <w:right w:val="single" w:sz="4" w:space="0" w:color="auto"/>
            </w:tcBorders>
            <w:shd w:val="clear" w:color="auto" w:fill="auto"/>
          </w:tcPr>
          <w:p w14:paraId="697C53A3" w14:textId="2F553300" w:rsidR="00C43A3F" w:rsidRPr="005420B7" w:rsidRDefault="00C43A3F" w:rsidP="00C43A3F">
            <w:pPr>
              <w:jc w:val="left"/>
              <w:rPr>
                <w:rFonts w:cs="Arial"/>
                <w:color w:val="000000"/>
                <w:sz w:val="16"/>
                <w:szCs w:val="16"/>
                <w:lang w:val="fr-FR"/>
              </w:rPr>
            </w:pPr>
            <w:proofErr w:type="spellStart"/>
            <w:r w:rsidRPr="005420B7">
              <w:rPr>
                <w:rFonts w:cs="Arial"/>
                <w:color w:val="000000"/>
                <w:sz w:val="16"/>
                <w:szCs w:val="16"/>
                <w:lang w:val="fr-FR"/>
              </w:rPr>
              <w:t>Gurke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1A19517" w14:textId="7B38C1C4" w:rsidR="00C43A3F" w:rsidRPr="005420B7" w:rsidRDefault="00C43A3F" w:rsidP="00C43A3F">
            <w:pPr>
              <w:rPr>
                <w:rFonts w:cs="Arial"/>
                <w:color w:val="000000"/>
                <w:sz w:val="16"/>
                <w:szCs w:val="16"/>
                <w:lang w:val="fr-FR"/>
              </w:rPr>
            </w:pPr>
            <w:proofErr w:type="spellStart"/>
            <w:r w:rsidRPr="005420B7">
              <w:rPr>
                <w:rFonts w:cs="Arial"/>
                <w:color w:val="000000"/>
                <w:sz w:val="16"/>
                <w:szCs w:val="16"/>
                <w:lang w:val="fr-FR"/>
              </w:rPr>
              <w:t>Pepino</w:t>
            </w:r>
            <w:proofErr w:type="spellEnd"/>
            <w:r w:rsidRPr="005420B7">
              <w:rPr>
                <w:rFonts w:cs="Arial"/>
                <w:color w:val="000000"/>
                <w:sz w:val="16"/>
                <w:szCs w:val="16"/>
                <w:lang w:val="fr-FR"/>
              </w:rPr>
              <w:t xml:space="preserve">, </w:t>
            </w:r>
            <w:proofErr w:type="spellStart"/>
            <w:r w:rsidRPr="005420B7">
              <w:rPr>
                <w:rFonts w:cs="Arial"/>
                <w:color w:val="000000"/>
                <w:sz w:val="16"/>
                <w:szCs w:val="16"/>
                <w:lang w:val="fr-FR"/>
              </w:rPr>
              <w:t>Pepinillo</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0EE17D62" w14:textId="05FEB195" w:rsidR="00C43A3F" w:rsidRPr="005420B7" w:rsidRDefault="00C43A3F" w:rsidP="00C43A3F">
            <w:pPr>
              <w:jc w:val="left"/>
              <w:rPr>
                <w:rFonts w:cs="Arial"/>
                <w:sz w:val="16"/>
                <w:szCs w:val="16"/>
                <w:lang w:val="fr-FR"/>
              </w:rPr>
            </w:pPr>
            <w:r w:rsidRPr="005420B7">
              <w:rPr>
                <w:rFonts w:cs="Arial"/>
                <w:i/>
                <w:sz w:val="16"/>
                <w:szCs w:val="16"/>
              </w:rPr>
              <w:t>Cucumis sativus</w:t>
            </w:r>
            <w:r w:rsidRPr="005420B7">
              <w:rPr>
                <w:rFonts w:cs="Arial"/>
                <w:sz w:val="16"/>
                <w:szCs w:val="16"/>
              </w:rPr>
              <w:t xml:space="preserve"> L.</w:t>
            </w:r>
          </w:p>
        </w:tc>
      </w:tr>
      <w:tr w:rsidR="00C43A3F" w:rsidRPr="00C43A3F" w14:paraId="5A1BE7AD" w14:textId="77777777" w:rsidTr="003772B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0288B83" w14:textId="272B2127" w:rsidR="00C43A3F" w:rsidRPr="005420B7" w:rsidRDefault="00C43A3F" w:rsidP="00C43A3F">
            <w:pPr>
              <w:rPr>
                <w:rFonts w:cs="Arial"/>
                <w:sz w:val="16"/>
                <w:szCs w:val="16"/>
                <w:lang w:val="fr-FR"/>
              </w:rPr>
            </w:pPr>
            <w:r w:rsidRPr="005420B7">
              <w:rPr>
                <w:rFonts w:cs="Arial"/>
                <w:sz w:val="16"/>
                <w:szCs w:val="16"/>
                <w:lang w:val="fr-FR"/>
              </w:rPr>
              <w:t>TWV</w:t>
            </w:r>
          </w:p>
        </w:tc>
        <w:tc>
          <w:tcPr>
            <w:tcW w:w="590" w:type="dxa"/>
            <w:tcBorders>
              <w:top w:val="single" w:sz="4" w:space="0" w:color="auto"/>
              <w:left w:val="nil"/>
              <w:bottom w:val="single" w:sz="4" w:space="0" w:color="auto"/>
              <w:right w:val="single" w:sz="4" w:space="0" w:color="auto"/>
            </w:tcBorders>
            <w:shd w:val="clear" w:color="auto" w:fill="auto"/>
          </w:tcPr>
          <w:p w14:paraId="5E7D1973" w14:textId="6409327D" w:rsidR="00C43A3F" w:rsidRPr="005420B7" w:rsidRDefault="00C43A3F" w:rsidP="00C43A3F">
            <w:pPr>
              <w:rPr>
                <w:rFonts w:cs="Arial"/>
                <w:sz w:val="16"/>
                <w:szCs w:val="16"/>
                <w:lang w:val="fr-FR"/>
              </w:rPr>
            </w:pPr>
            <w:r w:rsidRPr="005420B7">
              <w:rPr>
                <w:rFonts w:cs="Arial"/>
                <w:sz w:val="16"/>
                <w:szCs w:val="16"/>
                <w:lang w:val="fr-FR"/>
              </w:rPr>
              <w:t>JP</w:t>
            </w:r>
          </w:p>
        </w:tc>
        <w:tc>
          <w:tcPr>
            <w:tcW w:w="1866" w:type="dxa"/>
            <w:tcBorders>
              <w:top w:val="single" w:sz="4" w:space="0" w:color="auto"/>
              <w:left w:val="nil"/>
              <w:bottom w:val="single" w:sz="4" w:space="0" w:color="auto"/>
              <w:right w:val="single" w:sz="4" w:space="0" w:color="auto"/>
            </w:tcBorders>
            <w:shd w:val="clear" w:color="auto" w:fill="auto"/>
          </w:tcPr>
          <w:p w14:paraId="69316D51" w14:textId="60D3D9EE" w:rsidR="00C43A3F" w:rsidRPr="005420B7" w:rsidRDefault="001A34EF" w:rsidP="00C43A3F">
            <w:pPr>
              <w:jc w:val="left"/>
              <w:rPr>
                <w:rFonts w:cs="Arial"/>
                <w:sz w:val="16"/>
                <w:szCs w:val="16"/>
                <w:lang w:val="fr-FR"/>
              </w:rPr>
            </w:pPr>
            <w:r w:rsidRPr="001A34EF">
              <w:rPr>
                <w:rFonts w:cs="Arial"/>
                <w:sz w:val="16"/>
                <w:szCs w:val="16"/>
              </w:rPr>
              <w:t>TC-EDC/Jan25/</w:t>
            </w:r>
            <w:r>
              <w:rPr>
                <w:rFonts w:cs="Arial"/>
                <w:sz w:val="16"/>
                <w:szCs w:val="16"/>
              </w:rPr>
              <w:t>4</w:t>
            </w:r>
            <w:r w:rsidR="00C43A3F" w:rsidRPr="005420B7">
              <w:rPr>
                <w:rFonts w:cs="Arial"/>
                <w:sz w:val="16"/>
                <w:szCs w:val="16"/>
                <w:lang w:val="fr-FR"/>
              </w:rPr>
              <w:t>,</w:t>
            </w:r>
          </w:p>
          <w:p w14:paraId="1ECC81D9" w14:textId="0450320F" w:rsidR="00C43A3F" w:rsidRPr="005420B7" w:rsidRDefault="00C43A3F" w:rsidP="00C43A3F">
            <w:pPr>
              <w:jc w:val="left"/>
              <w:rPr>
                <w:rFonts w:cs="Arial"/>
                <w:sz w:val="16"/>
                <w:szCs w:val="16"/>
                <w:lang w:val="fr-FR"/>
              </w:rPr>
            </w:pPr>
            <w:r w:rsidRPr="005420B7">
              <w:rPr>
                <w:rFonts w:cs="Arial"/>
                <w:sz w:val="16"/>
                <w:szCs w:val="16"/>
                <w:lang w:val="fr-FR"/>
              </w:rPr>
              <w:t>TG/130/4</w:t>
            </w:r>
          </w:p>
        </w:tc>
        <w:tc>
          <w:tcPr>
            <w:tcW w:w="1382" w:type="dxa"/>
            <w:tcBorders>
              <w:top w:val="single" w:sz="4" w:space="0" w:color="auto"/>
              <w:left w:val="nil"/>
              <w:bottom w:val="single" w:sz="4" w:space="0" w:color="auto"/>
              <w:right w:val="single" w:sz="4" w:space="0" w:color="auto"/>
            </w:tcBorders>
            <w:shd w:val="clear" w:color="auto" w:fill="auto"/>
          </w:tcPr>
          <w:p w14:paraId="269E2D96" w14:textId="38C1213B" w:rsidR="00C43A3F" w:rsidRPr="005420B7" w:rsidRDefault="00C43A3F" w:rsidP="00C43A3F">
            <w:pPr>
              <w:jc w:val="left"/>
              <w:rPr>
                <w:rFonts w:cs="Arial"/>
                <w:color w:val="000000"/>
                <w:sz w:val="16"/>
                <w:szCs w:val="16"/>
                <w:lang w:val="fr-FR"/>
              </w:rPr>
            </w:pPr>
            <w:r w:rsidRPr="005420B7">
              <w:rPr>
                <w:rFonts w:cs="Arial"/>
                <w:color w:val="000000"/>
                <w:sz w:val="16"/>
                <w:szCs w:val="16"/>
                <w:lang w:val="fr-FR"/>
              </w:rPr>
              <w:t>Asparagus</w:t>
            </w:r>
          </w:p>
        </w:tc>
        <w:tc>
          <w:tcPr>
            <w:tcW w:w="1382" w:type="dxa"/>
            <w:tcBorders>
              <w:top w:val="single" w:sz="4" w:space="0" w:color="auto"/>
              <w:left w:val="nil"/>
              <w:bottom w:val="single" w:sz="4" w:space="0" w:color="auto"/>
              <w:right w:val="single" w:sz="4" w:space="0" w:color="auto"/>
            </w:tcBorders>
            <w:shd w:val="clear" w:color="auto" w:fill="auto"/>
          </w:tcPr>
          <w:p w14:paraId="1D47ADDC" w14:textId="13E908F5" w:rsidR="00C43A3F" w:rsidRPr="005420B7" w:rsidRDefault="00717126" w:rsidP="00C43A3F">
            <w:pPr>
              <w:rPr>
                <w:rFonts w:cs="Arial"/>
                <w:color w:val="000000"/>
                <w:sz w:val="16"/>
                <w:szCs w:val="16"/>
                <w:lang w:val="fr-FR"/>
              </w:rPr>
            </w:pPr>
            <w:r w:rsidRPr="005420B7">
              <w:rPr>
                <w:rFonts w:cs="Arial"/>
                <w:color w:val="000000"/>
                <w:sz w:val="16"/>
                <w:szCs w:val="16"/>
                <w:lang w:val="fr-FR"/>
              </w:rPr>
              <w:t>Asperge</w:t>
            </w:r>
          </w:p>
        </w:tc>
        <w:tc>
          <w:tcPr>
            <w:tcW w:w="1382" w:type="dxa"/>
            <w:tcBorders>
              <w:top w:val="single" w:sz="4" w:space="0" w:color="auto"/>
              <w:left w:val="nil"/>
              <w:bottom w:val="single" w:sz="4" w:space="0" w:color="auto"/>
              <w:right w:val="single" w:sz="4" w:space="0" w:color="auto"/>
            </w:tcBorders>
            <w:shd w:val="clear" w:color="auto" w:fill="auto"/>
          </w:tcPr>
          <w:p w14:paraId="61E586A5" w14:textId="4F3B1A34" w:rsidR="00C43A3F" w:rsidRPr="005420B7" w:rsidRDefault="00717126" w:rsidP="00C43A3F">
            <w:pPr>
              <w:rPr>
                <w:rFonts w:cs="Arial"/>
                <w:color w:val="000000"/>
                <w:sz w:val="16"/>
                <w:szCs w:val="16"/>
                <w:lang w:val="fr-FR"/>
              </w:rPr>
            </w:pPr>
            <w:proofErr w:type="spellStart"/>
            <w:r w:rsidRPr="005420B7">
              <w:rPr>
                <w:rFonts w:cs="Arial"/>
                <w:color w:val="000000"/>
                <w:sz w:val="16"/>
                <w:szCs w:val="16"/>
                <w:lang w:val="fr-FR"/>
              </w:rPr>
              <w:t>Spargel</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D6B4AD9" w14:textId="0D94869E" w:rsidR="00C43A3F" w:rsidRPr="005420B7" w:rsidRDefault="00717126" w:rsidP="00C43A3F">
            <w:pPr>
              <w:rPr>
                <w:rFonts w:cs="Arial"/>
                <w:color w:val="000000"/>
                <w:sz w:val="16"/>
                <w:szCs w:val="16"/>
                <w:lang w:val="fr-FR"/>
              </w:rPr>
            </w:pPr>
            <w:proofErr w:type="spellStart"/>
            <w:r w:rsidRPr="005420B7">
              <w:rPr>
                <w:rFonts w:cs="Arial"/>
                <w:color w:val="000000"/>
                <w:sz w:val="16"/>
                <w:szCs w:val="16"/>
                <w:lang w:val="fr-FR"/>
              </w:rPr>
              <w:t>Espárrago</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582337AE" w14:textId="512C6182" w:rsidR="00C43A3F" w:rsidRPr="00C43A3F" w:rsidRDefault="00717126" w:rsidP="00C43A3F">
            <w:pPr>
              <w:jc w:val="left"/>
              <w:rPr>
                <w:rFonts w:cs="Arial"/>
                <w:sz w:val="16"/>
                <w:szCs w:val="16"/>
                <w:lang w:val="fr-FR"/>
              </w:rPr>
            </w:pPr>
            <w:r w:rsidRPr="005420B7">
              <w:rPr>
                <w:rFonts w:cs="Arial"/>
                <w:i/>
                <w:iCs/>
                <w:sz w:val="16"/>
                <w:szCs w:val="16"/>
                <w:lang w:val="fr-FR"/>
              </w:rPr>
              <w:t xml:space="preserve">Asparagus </w:t>
            </w:r>
            <w:proofErr w:type="spellStart"/>
            <w:r w:rsidRPr="005420B7">
              <w:rPr>
                <w:rFonts w:cs="Arial"/>
                <w:i/>
                <w:iCs/>
                <w:sz w:val="16"/>
                <w:szCs w:val="16"/>
                <w:lang w:val="fr-FR"/>
              </w:rPr>
              <w:t>officinalis</w:t>
            </w:r>
            <w:proofErr w:type="spellEnd"/>
            <w:r w:rsidRPr="005420B7">
              <w:rPr>
                <w:rFonts w:cs="Arial"/>
                <w:sz w:val="16"/>
                <w:szCs w:val="16"/>
                <w:lang w:val="fr-FR"/>
              </w:rPr>
              <w:t xml:space="preserve"> L.</w:t>
            </w:r>
          </w:p>
        </w:tc>
      </w:tr>
    </w:tbl>
    <w:p w14:paraId="22BF0F8C" w14:textId="77777777" w:rsidR="00C43A3F" w:rsidRPr="00C43A3F" w:rsidRDefault="00C43A3F" w:rsidP="00C43A3F">
      <w:pPr>
        <w:rPr>
          <w:u w:val="single"/>
          <w:lang w:val="fr-FR"/>
        </w:rPr>
      </w:pPr>
      <w:r w:rsidRPr="00C43A3F">
        <w:rPr>
          <w:u w:val="single"/>
          <w:lang w:val="fr-FR"/>
        </w:rPr>
        <w:br w:type="textWrapping" w:clear="all"/>
      </w:r>
    </w:p>
    <w:p w14:paraId="16C42B9A" w14:textId="77777777" w:rsidR="00C43A3F" w:rsidRPr="00C43A3F" w:rsidRDefault="00C43A3F" w:rsidP="00C43A3F">
      <w:pPr>
        <w:rPr>
          <w:u w:val="single"/>
        </w:rPr>
      </w:pPr>
      <w:r w:rsidRPr="00C43A3F">
        <w:rPr>
          <w:u w:val="single"/>
        </w:rPr>
        <w:t xml:space="preserve">Summary / Résumé / </w:t>
      </w:r>
      <w:proofErr w:type="spellStart"/>
      <w:r w:rsidRPr="00C43A3F">
        <w:rPr>
          <w:u w:val="single"/>
        </w:rPr>
        <w:t>Zusammenfassung</w:t>
      </w:r>
      <w:proofErr w:type="spellEnd"/>
      <w:r w:rsidRPr="00C43A3F">
        <w:rPr>
          <w:u w:val="single"/>
        </w:rPr>
        <w:t xml:space="preserve"> / </w:t>
      </w:r>
      <w:proofErr w:type="spellStart"/>
      <w:r w:rsidRPr="00C43A3F">
        <w:rPr>
          <w:u w:val="single"/>
        </w:rPr>
        <w:t>Resumen</w:t>
      </w:r>
      <w:proofErr w:type="spellEnd"/>
    </w:p>
    <w:p w14:paraId="7EC98031" w14:textId="77777777" w:rsidR="00C43A3F" w:rsidRPr="00C43A3F" w:rsidRDefault="00C43A3F" w:rsidP="00C43A3F"/>
    <w:p w14:paraId="1347E26C" w14:textId="77777777" w:rsidR="00C43A3F" w:rsidRPr="00CA73A0" w:rsidRDefault="00C43A3F" w:rsidP="00C43A3F">
      <w:pPr>
        <w:ind w:left="567" w:hanging="567"/>
        <w:rPr>
          <w:lang w:val="fr-FR"/>
        </w:rPr>
      </w:pPr>
      <w:r w:rsidRPr="00CA73A0">
        <w:rPr>
          <w:lang w:val="fr-FR"/>
        </w:rPr>
        <w:t>2</w:t>
      </w:r>
      <w:r w:rsidRPr="00CA73A0">
        <w:rPr>
          <w:lang w:val="fr-FR"/>
        </w:rPr>
        <w:tab/>
        <w:t xml:space="preserve">New Test Guidelines / Nouveaux principes directeurs d’examen / Neue </w:t>
      </w:r>
      <w:proofErr w:type="spellStart"/>
      <w:r w:rsidRPr="00CA73A0">
        <w:rPr>
          <w:lang w:val="fr-FR"/>
        </w:rPr>
        <w:t>Prüfungsrichtlinien</w:t>
      </w:r>
      <w:proofErr w:type="spellEnd"/>
      <w:r w:rsidRPr="00CA73A0">
        <w:rPr>
          <w:lang w:val="fr-FR"/>
        </w:rPr>
        <w:t xml:space="preserve"> / </w:t>
      </w:r>
      <w:proofErr w:type="spellStart"/>
      <w:r w:rsidRPr="00CA73A0">
        <w:rPr>
          <w:lang w:val="fr-FR"/>
        </w:rPr>
        <w:t>Nuevas</w:t>
      </w:r>
      <w:proofErr w:type="spellEnd"/>
      <w:r w:rsidRPr="00CA73A0">
        <w:rPr>
          <w:lang w:val="fr-FR"/>
        </w:rPr>
        <w:t xml:space="preserve"> directrices </w:t>
      </w:r>
      <w:proofErr w:type="gramStart"/>
      <w:r w:rsidRPr="00CA73A0">
        <w:rPr>
          <w:lang w:val="fr-FR"/>
        </w:rPr>
        <w:t>de examen</w:t>
      </w:r>
      <w:proofErr w:type="gramEnd"/>
    </w:p>
    <w:p w14:paraId="47C5FE35" w14:textId="77777777" w:rsidR="00C43A3F" w:rsidRPr="00CA73A0" w:rsidRDefault="00C43A3F" w:rsidP="00C43A3F">
      <w:pPr>
        <w:tabs>
          <w:tab w:val="left" w:pos="1134"/>
        </w:tabs>
        <w:ind w:left="1701" w:hanging="1701"/>
        <w:rPr>
          <w:lang w:val="fr-FR"/>
        </w:rPr>
      </w:pPr>
    </w:p>
    <w:p w14:paraId="11B62135" w14:textId="43546F05" w:rsidR="00C43A3F" w:rsidRPr="00382E00" w:rsidRDefault="00C43A3F" w:rsidP="00C43A3F">
      <w:pPr>
        <w:ind w:left="567" w:hanging="567"/>
        <w:rPr>
          <w:lang w:val="fr-FR"/>
        </w:rPr>
      </w:pPr>
      <w:r>
        <w:rPr>
          <w:lang w:val="fr-CH"/>
        </w:rPr>
        <w:t>4</w:t>
      </w:r>
      <w:r w:rsidRPr="00382E00">
        <w:rPr>
          <w:lang w:val="fr-CH"/>
        </w:rPr>
        <w:tab/>
      </w:r>
      <w:proofErr w:type="spellStart"/>
      <w:r w:rsidRPr="00382E00">
        <w:rPr>
          <w:lang w:val="fr-FR"/>
        </w:rPr>
        <w:t>Revisions</w:t>
      </w:r>
      <w:proofErr w:type="spellEnd"/>
      <w:r w:rsidRPr="00382E00">
        <w:rPr>
          <w:lang w:val="fr-FR"/>
        </w:rPr>
        <w:t xml:space="preserve"> of </w:t>
      </w:r>
      <w:proofErr w:type="spellStart"/>
      <w:r w:rsidRPr="00382E00">
        <w:rPr>
          <w:lang w:val="fr-FR"/>
        </w:rPr>
        <w:t>adopted</w:t>
      </w:r>
      <w:proofErr w:type="spellEnd"/>
      <w:r w:rsidRPr="00382E00">
        <w:rPr>
          <w:lang w:val="fr-FR"/>
        </w:rPr>
        <w:t xml:space="preserve"> Test Guidelines / Révisions de principes directeurs d’examen adoptés / </w:t>
      </w:r>
      <w:proofErr w:type="spellStart"/>
      <w:r w:rsidRPr="00382E00">
        <w:rPr>
          <w:lang w:val="fr-FR"/>
        </w:rPr>
        <w:t>Revisionen</w:t>
      </w:r>
      <w:proofErr w:type="spellEnd"/>
      <w:r w:rsidRPr="00382E00">
        <w:rPr>
          <w:lang w:val="fr-FR"/>
        </w:rPr>
        <w:t xml:space="preserve"> </w:t>
      </w:r>
      <w:proofErr w:type="spellStart"/>
      <w:r w:rsidRPr="00382E00">
        <w:rPr>
          <w:lang w:val="fr-FR"/>
        </w:rPr>
        <w:t>angenommener</w:t>
      </w:r>
      <w:proofErr w:type="spellEnd"/>
      <w:r w:rsidRPr="00382E00">
        <w:rPr>
          <w:lang w:val="fr-FR"/>
        </w:rPr>
        <w:t xml:space="preserve"> </w:t>
      </w:r>
      <w:proofErr w:type="spellStart"/>
      <w:r w:rsidRPr="00382E00">
        <w:rPr>
          <w:lang w:val="fr-FR"/>
        </w:rPr>
        <w:t>Prüfungsrichtlinien</w:t>
      </w:r>
      <w:proofErr w:type="spellEnd"/>
      <w:r w:rsidRPr="00382E00">
        <w:rPr>
          <w:lang w:val="fr-FR"/>
        </w:rPr>
        <w:t xml:space="preserve"> / </w:t>
      </w:r>
      <w:proofErr w:type="spellStart"/>
      <w:r w:rsidRPr="00382E00">
        <w:rPr>
          <w:lang w:val="fr-FR"/>
        </w:rPr>
        <w:t>Revisiones</w:t>
      </w:r>
      <w:proofErr w:type="spellEnd"/>
      <w:r w:rsidRPr="00382E00">
        <w:rPr>
          <w:lang w:val="fr-FR"/>
        </w:rPr>
        <w:t xml:space="preserve"> de directrices </w:t>
      </w:r>
      <w:proofErr w:type="gramStart"/>
      <w:r w:rsidRPr="00382E00">
        <w:rPr>
          <w:lang w:val="fr-FR"/>
        </w:rPr>
        <w:t>de examen</w:t>
      </w:r>
      <w:proofErr w:type="gramEnd"/>
      <w:r w:rsidRPr="00382E00">
        <w:rPr>
          <w:lang w:val="fr-FR"/>
        </w:rPr>
        <w:t xml:space="preserve"> </w:t>
      </w:r>
      <w:proofErr w:type="spellStart"/>
      <w:r w:rsidRPr="00382E00">
        <w:rPr>
          <w:lang w:val="fr-FR"/>
        </w:rPr>
        <w:t>adoptadas</w:t>
      </w:r>
      <w:proofErr w:type="spellEnd"/>
      <w:r w:rsidRPr="00382E00">
        <w:rPr>
          <w:lang w:val="fr-FR"/>
        </w:rPr>
        <w:t>.</w:t>
      </w:r>
    </w:p>
    <w:p w14:paraId="13249B97" w14:textId="77777777" w:rsidR="00C43A3F" w:rsidRPr="00382E00" w:rsidRDefault="00C43A3F" w:rsidP="00C43A3F">
      <w:pPr>
        <w:ind w:left="567" w:hanging="567"/>
        <w:rPr>
          <w:lang w:val="fr-FR"/>
        </w:rPr>
      </w:pPr>
    </w:p>
    <w:p w14:paraId="7E719F35" w14:textId="786F562C" w:rsidR="00C43A3F" w:rsidRPr="0044555C" w:rsidRDefault="0090274F" w:rsidP="00C43A3F">
      <w:pPr>
        <w:ind w:left="567" w:hanging="567"/>
        <w:rPr>
          <w:lang w:val="fr-FR"/>
        </w:rPr>
      </w:pPr>
      <w:r>
        <w:rPr>
          <w:lang w:val="fr-FR"/>
        </w:rPr>
        <w:t>3</w:t>
      </w:r>
      <w:r w:rsidR="00C43A3F" w:rsidRPr="00382E00">
        <w:rPr>
          <w:lang w:val="fr-FR"/>
        </w:rPr>
        <w:tab/>
        <w:t xml:space="preserve">Partial </w:t>
      </w:r>
      <w:proofErr w:type="spellStart"/>
      <w:r w:rsidR="00C43A3F" w:rsidRPr="00382E00">
        <w:rPr>
          <w:lang w:val="fr-FR"/>
        </w:rPr>
        <w:t>revisions</w:t>
      </w:r>
      <w:proofErr w:type="spellEnd"/>
      <w:r w:rsidR="00C43A3F" w:rsidRPr="00382E00">
        <w:rPr>
          <w:lang w:val="fr-FR"/>
        </w:rPr>
        <w:t xml:space="preserve"> of </w:t>
      </w:r>
      <w:proofErr w:type="spellStart"/>
      <w:r w:rsidR="00C43A3F" w:rsidRPr="00382E00">
        <w:rPr>
          <w:lang w:val="fr-FR"/>
        </w:rPr>
        <w:t>adopted</w:t>
      </w:r>
      <w:proofErr w:type="spellEnd"/>
      <w:r w:rsidR="00C43A3F" w:rsidRPr="00382E00">
        <w:rPr>
          <w:lang w:val="fr-FR"/>
        </w:rPr>
        <w:t xml:space="preserve"> Test Guidelines / Révisions partielles de principes directeurs d’examen</w:t>
      </w:r>
      <w:r w:rsidR="00C43A3F" w:rsidRPr="0044555C">
        <w:rPr>
          <w:lang w:val="fr-FR"/>
        </w:rPr>
        <w:t xml:space="preserve"> adoptés / </w:t>
      </w:r>
      <w:proofErr w:type="spellStart"/>
      <w:r w:rsidR="00C43A3F" w:rsidRPr="0044555C">
        <w:rPr>
          <w:lang w:val="fr-FR"/>
        </w:rPr>
        <w:t>Teilrevisionen</w:t>
      </w:r>
      <w:proofErr w:type="spellEnd"/>
      <w:r w:rsidR="00C43A3F" w:rsidRPr="0044555C">
        <w:rPr>
          <w:lang w:val="fr-FR"/>
        </w:rPr>
        <w:t xml:space="preserve"> </w:t>
      </w:r>
      <w:proofErr w:type="spellStart"/>
      <w:r w:rsidR="00C43A3F" w:rsidRPr="0044555C">
        <w:rPr>
          <w:lang w:val="fr-FR"/>
        </w:rPr>
        <w:t>angenommener</w:t>
      </w:r>
      <w:proofErr w:type="spellEnd"/>
      <w:r w:rsidR="00C43A3F" w:rsidRPr="0044555C">
        <w:rPr>
          <w:lang w:val="fr-FR"/>
        </w:rPr>
        <w:t xml:space="preserve"> </w:t>
      </w:r>
      <w:proofErr w:type="spellStart"/>
      <w:r w:rsidR="00C43A3F" w:rsidRPr="0044555C">
        <w:rPr>
          <w:lang w:val="fr-FR"/>
        </w:rPr>
        <w:t>Prüfungsrichtlinien</w:t>
      </w:r>
      <w:proofErr w:type="spellEnd"/>
      <w:r w:rsidR="00C43A3F" w:rsidRPr="0044555C">
        <w:rPr>
          <w:lang w:val="fr-FR"/>
        </w:rPr>
        <w:t xml:space="preserve"> / </w:t>
      </w:r>
      <w:proofErr w:type="spellStart"/>
      <w:r w:rsidR="00C43A3F" w:rsidRPr="0044555C">
        <w:rPr>
          <w:lang w:val="fr-FR"/>
        </w:rPr>
        <w:t>Revisiones</w:t>
      </w:r>
      <w:proofErr w:type="spellEnd"/>
      <w:r w:rsidR="00C43A3F" w:rsidRPr="0044555C">
        <w:rPr>
          <w:lang w:val="fr-FR"/>
        </w:rPr>
        <w:t xml:space="preserve"> </w:t>
      </w:r>
      <w:proofErr w:type="spellStart"/>
      <w:r w:rsidR="00C43A3F" w:rsidRPr="0044555C">
        <w:rPr>
          <w:lang w:val="fr-FR"/>
        </w:rPr>
        <w:t>parciales</w:t>
      </w:r>
      <w:proofErr w:type="spellEnd"/>
      <w:r w:rsidR="00C43A3F" w:rsidRPr="0044555C">
        <w:rPr>
          <w:lang w:val="fr-FR"/>
        </w:rPr>
        <w:t xml:space="preserve"> de directrices </w:t>
      </w:r>
      <w:proofErr w:type="gramStart"/>
      <w:r w:rsidR="00C43A3F" w:rsidRPr="0044555C">
        <w:rPr>
          <w:lang w:val="fr-FR"/>
        </w:rPr>
        <w:t>de examen</w:t>
      </w:r>
      <w:proofErr w:type="gramEnd"/>
      <w:r w:rsidR="00C43A3F" w:rsidRPr="0044555C">
        <w:rPr>
          <w:lang w:val="fr-FR"/>
        </w:rPr>
        <w:t xml:space="preserve"> </w:t>
      </w:r>
      <w:proofErr w:type="spellStart"/>
      <w:r w:rsidR="00C43A3F" w:rsidRPr="0044555C">
        <w:rPr>
          <w:lang w:val="fr-FR"/>
        </w:rPr>
        <w:t>adoptadas</w:t>
      </w:r>
      <w:proofErr w:type="spellEnd"/>
      <w:r w:rsidR="00C43A3F">
        <w:rPr>
          <w:lang w:val="fr-FR"/>
        </w:rPr>
        <w:t xml:space="preserve"> </w:t>
      </w:r>
    </w:p>
    <w:p w14:paraId="09691A4B" w14:textId="77777777" w:rsidR="00DF5306" w:rsidRDefault="00DF5306" w:rsidP="009B440E">
      <w:pPr>
        <w:jc w:val="left"/>
        <w:rPr>
          <w:lang w:val="fr-FR"/>
        </w:rPr>
      </w:pPr>
    </w:p>
    <w:p w14:paraId="5FBF8112" w14:textId="77777777" w:rsidR="00DF5306" w:rsidRDefault="00DF5306" w:rsidP="009B440E">
      <w:pPr>
        <w:jc w:val="left"/>
        <w:rPr>
          <w:lang w:val="fr-FR"/>
        </w:rPr>
      </w:pPr>
    </w:p>
    <w:p w14:paraId="18518E06" w14:textId="51699182" w:rsidR="00DF5306" w:rsidRPr="00B602B8" w:rsidRDefault="00DF5306" w:rsidP="00DF5306">
      <w:pPr>
        <w:spacing w:line="240" w:lineRule="exact"/>
        <w:ind w:left="1701" w:hanging="1701"/>
        <w:jc w:val="right"/>
        <w:rPr>
          <w:lang w:val="fr-CH"/>
        </w:rPr>
      </w:pPr>
      <w:r w:rsidRPr="00B602B8">
        <w:rPr>
          <w:lang w:val="fr-FR"/>
        </w:rPr>
        <w:t xml:space="preserve">[Annex </w:t>
      </w:r>
      <w:r>
        <w:rPr>
          <w:lang w:val="fr-FR"/>
        </w:rPr>
        <w:t>II</w:t>
      </w:r>
      <w:r w:rsidRPr="00B602B8">
        <w:rPr>
          <w:lang w:val="fr-FR"/>
        </w:rPr>
        <w:t xml:space="preserve"> </w:t>
      </w:r>
      <w:proofErr w:type="spellStart"/>
      <w:r w:rsidRPr="00B602B8">
        <w:rPr>
          <w:lang w:val="fr-FR"/>
        </w:rPr>
        <w:t>follows</w:t>
      </w:r>
      <w:proofErr w:type="spellEnd"/>
      <w:r w:rsidRPr="00B602B8">
        <w:rPr>
          <w:lang w:val="fr-FR"/>
        </w:rPr>
        <w:t xml:space="preserve"> /</w:t>
      </w:r>
      <w:r w:rsidRPr="00B602B8">
        <w:rPr>
          <w:lang w:val="fr-FR"/>
        </w:rPr>
        <w:br/>
        <w:t xml:space="preserve">L’annexe </w:t>
      </w:r>
      <w:r>
        <w:rPr>
          <w:lang w:val="fr-FR"/>
        </w:rPr>
        <w:t>II</w:t>
      </w:r>
      <w:r w:rsidRPr="00B602B8">
        <w:rPr>
          <w:lang w:val="fr-FR"/>
        </w:rPr>
        <w:t xml:space="preserve"> suit /</w:t>
      </w:r>
      <w:r w:rsidRPr="00B602B8">
        <w:rPr>
          <w:lang w:val="fr-FR"/>
        </w:rPr>
        <w:br/>
      </w:r>
      <w:proofErr w:type="spellStart"/>
      <w:r w:rsidRPr="00B602B8">
        <w:rPr>
          <w:lang w:val="fr-FR"/>
        </w:rPr>
        <w:t>Anlage</w:t>
      </w:r>
      <w:proofErr w:type="spellEnd"/>
      <w:r w:rsidRPr="00B602B8">
        <w:rPr>
          <w:lang w:val="fr-FR"/>
        </w:rPr>
        <w:t xml:space="preserve"> </w:t>
      </w:r>
      <w:r>
        <w:rPr>
          <w:lang w:val="fr-FR"/>
        </w:rPr>
        <w:t>II</w:t>
      </w:r>
      <w:r w:rsidRPr="00B602B8">
        <w:rPr>
          <w:lang w:val="fr-FR"/>
        </w:rPr>
        <w:t xml:space="preserve"> </w:t>
      </w:r>
      <w:proofErr w:type="spellStart"/>
      <w:r w:rsidRPr="00B602B8">
        <w:rPr>
          <w:lang w:val="fr-FR"/>
        </w:rPr>
        <w:t>folgt</w:t>
      </w:r>
      <w:proofErr w:type="spellEnd"/>
      <w:r w:rsidRPr="00B602B8">
        <w:rPr>
          <w:lang w:val="fr-FR"/>
        </w:rPr>
        <w:t xml:space="preserve"> /</w:t>
      </w:r>
      <w:r w:rsidRPr="00B602B8">
        <w:rPr>
          <w:lang w:val="fr-FR"/>
        </w:rPr>
        <w:br/>
        <w:t xml:space="preserve">Sigue el </w:t>
      </w:r>
      <w:proofErr w:type="spellStart"/>
      <w:r w:rsidRPr="00B602B8">
        <w:rPr>
          <w:lang w:val="fr-FR"/>
        </w:rPr>
        <w:t>Anexo</w:t>
      </w:r>
      <w:proofErr w:type="spellEnd"/>
      <w:r w:rsidRPr="00B602B8">
        <w:rPr>
          <w:lang w:val="fr-FR"/>
        </w:rPr>
        <w:t xml:space="preserve"> </w:t>
      </w:r>
      <w:r>
        <w:rPr>
          <w:lang w:val="fr-FR"/>
        </w:rPr>
        <w:t>II</w:t>
      </w:r>
      <w:r w:rsidRPr="00B602B8">
        <w:rPr>
          <w:lang w:val="fr-FR"/>
        </w:rPr>
        <w:t>]</w:t>
      </w:r>
    </w:p>
    <w:p w14:paraId="4BA35DE6" w14:textId="77777777" w:rsidR="00DF5306" w:rsidRDefault="00DF5306" w:rsidP="00DF5306">
      <w:pPr>
        <w:rPr>
          <w:lang w:val="fr-CH"/>
        </w:rPr>
        <w:sectPr w:rsidR="00DF5306" w:rsidSect="0004198B">
          <w:headerReference w:type="first" r:id="rId22"/>
          <w:pgSz w:w="11907" w:h="16840" w:code="9"/>
          <w:pgMar w:top="510" w:right="1134" w:bottom="1134" w:left="1134" w:header="510" w:footer="680" w:gutter="0"/>
          <w:pgNumType w:start="1"/>
          <w:cols w:space="720"/>
          <w:titlePg/>
        </w:sectPr>
      </w:pPr>
    </w:p>
    <w:p w14:paraId="5CDBE3C1" w14:textId="77777777" w:rsidR="00DF5306" w:rsidRPr="00B602B8" w:rsidRDefault="00DF5306" w:rsidP="00DF5306">
      <w:pPr>
        <w:rPr>
          <w:lang w:val="fr-CH"/>
        </w:rPr>
      </w:pPr>
      <w:r w:rsidRPr="00B602B8">
        <w:rPr>
          <w:lang w:val="fr-CH"/>
        </w:rPr>
        <w:lastRenderedPageBreak/>
        <w:t xml:space="preserve">TEST GUIDELINES ADOPTED BY CORRESPONDENCE / PRINCIPES DIRECTEURS D’EXAMEN ADOPTÉS PAR CORRESPONDENCE / </w:t>
      </w:r>
      <w:r w:rsidRPr="00B602B8">
        <w:rPr>
          <w:rFonts w:cs="Arial"/>
          <w:lang w:val="fr-CH"/>
        </w:rPr>
        <w:t>AUF DEM SCHRIFTWEG ANGENOMMENE PRÜFUNGSRICHTLINIEN</w:t>
      </w:r>
      <w:r w:rsidRPr="00B602B8">
        <w:rPr>
          <w:lang w:val="fr-CH"/>
        </w:rPr>
        <w:t xml:space="preserve"> / DIRECTRICES DE EXAMEN ADOPTADAS POR CORRESPONDENCIA</w:t>
      </w:r>
    </w:p>
    <w:p w14:paraId="33573632" w14:textId="77777777" w:rsidR="00DF5306" w:rsidRDefault="00DF5306" w:rsidP="00DF5306">
      <w:pPr>
        <w:rPr>
          <w:lang w:val="fr-CH"/>
        </w:rPr>
      </w:pPr>
    </w:p>
    <w:tbl>
      <w:tblPr>
        <w:tblW w:w="10275"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484BB7" w:rsidRPr="00B85EB9" w14:paraId="7C99694C" w14:textId="77777777" w:rsidTr="003772B4">
        <w:trPr>
          <w:trHeight w:val="1050"/>
          <w:tblHeader/>
        </w:trPr>
        <w:tc>
          <w:tcPr>
            <w:tcW w:w="590" w:type="dxa"/>
            <w:tcBorders>
              <w:top w:val="single" w:sz="4" w:space="0" w:color="auto"/>
              <w:bottom w:val="single" w:sz="4" w:space="0" w:color="auto"/>
            </w:tcBorders>
            <w:shd w:val="clear" w:color="auto" w:fill="D9D9D9"/>
            <w:vAlign w:val="center"/>
          </w:tcPr>
          <w:p w14:paraId="1EC008D2" w14:textId="77777777" w:rsidR="00484BB7" w:rsidRPr="00CA73A0" w:rsidRDefault="00484BB7" w:rsidP="003772B4">
            <w:pPr>
              <w:keepNext/>
              <w:jc w:val="left"/>
              <w:rPr>
                <w:rFonts w:eastAsia="MS Mincho" w:cs="Arial"/>
                <w:bCs/>
                <w:sz w:val="16"/>
                <w:szCs w:val="16"/>
                <w:lang w:val="fr-CH" w:eastAsia="ja-JP"/>
              </w:rPr>
            </w:pPr>
          </w:p>
        </w:tc>
        <w:tc>
          <w:tcPr>
            <w:tcW w:w="590" w:type="dxa"/>
            <w:tcBorders>
              <w:top w:val="single" w:sz="4" w:space="0" w:color="auto"/>
              <w:bottom w:val="single" w:sz="4" w:space="0" w:color="auto"/>
            </w:tcBorders>
            <w:shd w:val="clear" w:color="auto" w:fill="D9D9D9"/>
            <w:vAlign w:val="center"/>
          </w:tcPr>
          <w:p w14:paraId="481F1231" w14:textId="77777777" w:rsidR="00484BB7" w:rsidRPr="00B85EB9" w:rsidRDefault="00484BB7" w:rsidP="003772B4">
            <w:pPr>
              <w:keepNext/>
              <w:jc w:val="left"/>
              <w:rPr>
                <w:rFonts w:eastAsia="MS Mincho" w:cs="Arial"/>
                <w:bCs/>
                <w:sz w:val="16"/>
                <w:szCs w:val="16"/>
                <w:lang w:eastAsia="ja-JP"/>
              </w:rPr>
            </w:pPr>
            <w:r w:rsidRPr="00B85EB9">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6B09BA97" w14:textId="77777777" w:rsidR="00484BB7" w:rsidRPr="00B85EB9" w:rsidRDefault="00484BB7" w:rsidP="003772B4">
            <w:pPr>
              <w:keepNext/>
              <w:ind w:left="-36"/>
              <w:jc w:val="left"/>
              <w:rPr>
                <w:rFonts w:eastAsia="MS Mincho" w:cs="Arial"/>
                <w:bCs/>
                <w:sz w:val="16"/>
                <w:szCs w:val="16"/>
                <w:lang w:eastAsia="ja-JP"/>
              </w:rPr>
            </w:pPr>
            <w:r w:rsidRPr="00B85EB9">
              <w:rPr>
                <w:rFonts w:eastAsia="MS Mincho" w:cs="Arial"/>
                <w:bCs/>
                <w:sz w:val="16"/>
                <w:szCs w:val="16"/>
                <w:lang w:val="fr-CH" w:eastAsia="ja-JP"/>
              </w:rPr>
              <w:t xml:space="preserve">Document No. </w:t>
            </w:r>
            <w:r w:rsidRPr="00B85EB9">
              <w:rPr>
                <w:rFonts w:eastAsia="MS Mincho" w:cs="Arial"/>
                <w:bCs/>
                <w:sz w:val="16"/>
                <w:szCs w:val="16"/>
                <w:lang w:val="fr-CH" w:eastAsia="ja-JP"/>
              </w:rPr>
              <w:br/>
              <w:t xml:space="preserve">No. </w:t>
            </w:r>
            <w:proofErr w:type="gramStart"/>
            <w:r w:rsidRPr="00B85EB9">
              <w:rPr>
                <w:rFonts w:eastAsia="MS Mincho" w:cs="Arial"/>
                <w:bCs/>
                <w:sz w:val="16"/>
                <w:szCs w:val="16"/>
                <w:lang w:val="fr-CH" w:eastAsia="ja-JP"/>
              </w:rPr>
              <w:t>du</w:t>
            </w:r>
            <w:proofErr w:type="gramEnd"/>
            <w:r w:rsidRPr="00B85EB9">
              <w:rPr>
                <w:rFonts w:eastAsia="MS Mincho" w:cs="Arial"/>
                <w:bCs/>
                <w:sz w:val="16"/>
                <w:szCs w:val="16"/>
                <w:lang w:val="fr-CH" w:eastAsia="ja-JP"/>
              </w:rPr>
              <w:t xml:space="preserve"> document </w:t>
            </w:r>
            <w:r w:rsidRPr="00B85EB9">
              <w:rPr>
                <w:rFonts w:eastAsia="MS Mincho" w:cs="Arial"/>
                <w:bCs/>
                <w:sz w:val="16"/>
                <w:szCs w:val="16"/>
                <w:lang w:val="fr-CH" w:eastAsia="ja-JP"/>
              </w:rPr>
              <w:br/>
            </w:r>
            <w:proofErr w:type="spellStart"/>
            <w:r w:rsidRPr="00B85EB9">
              <w:rPr>
                <w:rFonts w:eastAsia="MS Mincho" w:cs="Arial"/>
                <w:bCs/>
                <w:sz w:val="16"/>
                <w:szCs w:val="16"/>
                <w:lang w:val="fr-CH" w:eastAsia="ja-JP"/>
              </w:rPr>
              <w:t>Dokument</w:t>
            </w:r>
            <w:proofErr w:type="spellEnd"/>
            <w:r w:rsidRPr="00B85EB9">
              <w:rPr>
                <w:rFonts w:eastAsia="MS Mincho" w:cs="Arial"/>
                <w:bCs/>
                <w:sz w:val="16"/>
                <w:szCs w:val="16"/>
                <w:lang w:val="fr-CH" w:eastAsia="ja-JP"/>
              </w:rPr>
              <w:t xml:space="preserve">-Nr. </w:t>
            </w:r>
            <w:r w:rsidRPr="00B85EB9">
              <w:rPr>
                <w:rFonts w:eastAsia="MS Mincho" w:cs="Arial"/>
                <w:bCs/>
                <w:sz w:val="16"/>
                <w:szCs w:val="16"/>
                <w:lang w:val="fr-CH" w:eastAsia="ja-JP"/>
              </w:rPr>
              <w:br/>
            </w:r>
            <w:proofErr w:type="gramStart"/>
            <w:r w:rsidRPr="00B85EB9">
              <w:rPr>
                <w:rFonts w:eastAsia="MS Mincho" w:cs="Arial"/>
                <w:bCs/>
                <w:sz w:val="16"/>
                <w:szCs w:val="16"/>
                <w:lang w:eastAsia="ja-JP"/>
              </w:rPr>
              <w:t>No</w:t>
            </w:r>
            <w:proofErr w:type="gramEnd"/>
            <w:r w:rsidRPr="00B85EB9">
              <w:rPr>
                <w:rFonts w:eastAsia="MS Mincho" w:cs="Arial"/>
                <w:bCs/>
                <w:sz w:val="16"/>
                <w:szCs w:val="16"/>
                <w:lang w:eastAsia="ja-JP"/>
              </w:rPr>
              <w:t xml:space="preserve"> del </w:t>
            </w:r>
            <w:proofErr w:type="spellStart"/>
            <w:r w:rsidRPr="00B85EB9">
              <w:rPr>
                <w:rFonts w:eastAsia="MS Mincho" w:cs="Arial"/>
                <w:bCs/>
                <w:sz w:val="16"/>
                <w:szCs w:val="16"/>
                <w:lang w:eastAsia="ja-JP"/>
              </w:rPr>
              <w:t>documento</w:t>
            </w:r>
            <w:proofErr w:type="spellEnd"/>
          </w:p>
        </w:tc>
        <w:tc>
          <w:tcPr>
            <w:tcW w:w="1382" w:type="dxa"/>
            <w:tcBorders>
              <w:top w:val="single" w:sz="4" w:space="0" w:color="auto"/>
              <w:bottom w:val="single" w:sz="4" w:space="0" w:color="auto"/>
            </w:tcBorders>
            <w:shd w:val="clear" w:color="auto" w:fill="D9D9D9"/>
            <w:vAlign w:val="center"/>
          </w:tcPr>
          <w:p w14:paraId="6F48160F" w14:textId="77777777" w:rsidR="00484BB7" w:rsidRPr="00B85EB9" w:rsidRDefault="00484BB7" w:rsidP="003772B4">
            <w:pPr>
              <w:keepNext/>
              <w:jc w:val="left"/>
              <w:rPr>
                <w:rFonts w:eastAsia="MS Mincho" w:cs="Arial"/>
                <w:bCs/>
                <w:sz w:val="16"/>
                <w:szCs w:val="16"/>
                <w:lang w:eastAsia="ja-JP"/>
              </w:rPr>
            </w:pPr>
            <w:r w:rsidRPr="00B85EB9">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3B832A2C" w14:textId="77777777" w:rsidR="00484BB7" w:rsidRPr="00B85EB9" w:rsidRDefault="00484BB7" w:rsidP="003772B4">
            <w:pPr>
              <w:keepNext/>
              <w:jc w:val="left"/>
              <w:rPr>
                <w:rFonts w:eastAsia="MS Mincho" w:cs="Arial"/>
                <w:sz w:val="16"/>
                <w:szCs w:val="16"/>
                <w:lang w:eastAsia="ja-JP"/>
              </w:rPr>
            </w:pPr>
            <w:r w:rsidRPr="00B85EB9">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14:paraId="31F5A30A" w14:textId="77777777" w:rsidR="00484BB7" w:rsidRPr="00B85EB9" w:rsidRDefault="00484BB7" w:rsidP="003772B4">
            <w:pPr>
              <w:keepNext/>
              <w:jc w:val="left"/>
              <w:rPr>
                <w:rFonts w:eastAsia="MS Mincho" w:cs="Arial"/>
                <w:sz w:val="16"/>
                <w:szCs w:val="16"/>
                <w:lang w:eastAsia="ja-JP"/>
              </w:rPr>
            </w:pPr>
            <w:r w:rsidRPr="00B85EB9">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377C944B" w14:textId="77777777" w:rsidR="00484BB7" w:rsidRPr="00B85EB9" w:rsidRDefault="00484BB7" w:rsidP="003772B4">
            <w:pPr>
              <w:keepNext/>
              <w:jc w:val="left"/>
              <w:rPr>
                <w:rFonts w:eastAsia="MS Mincho" w:cs="Arial"/>
                <w:sz w:val="16"/>
                <w:szCs w:val="16"/>
                <w:lang w:eastAsia="ja-JP"/>
              </w:rPr>
            </w:pPr>
            <w:r w:rsidRPr="00B85EB9">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14:paraId="4151DD09" w14:textId="77777777" w:rsidR="00484BB7" w:rsidRPr="00B85EB9" w:rsidRDefault="00484BB7" w:rsidP="003772B4">
            <w:pPr>
              <w:keepNext/>
              <w:jc w:val="left"/>
              <w:rPr>
                <w:rFonts w:eastAsia="MS Mincho" w:cs="Arial"/>
                <w:sz w:val="16"/>
                <w:szCs w:val="16"/>
                <w:lang w:eastAsia="ja-JP"/>
              </w:rPr>
            </w:pPr>
            <w:r w:rsidRPr="00B85EB9">
              <w:rPr>
                <w:rFonts w:eastAsia="MS Mincho" w:cs="Arial"/>
                <w:sz w:val="16"/>
                <w:szCs w:val="16"/>
                <w:lang w:eastAsia="ja-JP"/>
              </w:rPr>
              <w:t>Botanical name</w:t>
            </w:r>
          </w:p>
        </w:tc>
      </w:tr>
      <w:tr w:rsidR="00484BB7" w:rsidRPr="00613141" w14:paraId="00D1D862" w14:textId="77777777" w:rsidTr="003772B4">
        <w:tc>
          <w:tcPr>
            <w:tcW w:w="10275" w:type="dxa"/>
            <w:gridSpan w:val="8"/>
            <w:tcBorders>
              <w:top w:val="single" w:sz="4" w:space="0" w:color="auto"/>
              <w:left w:val="single" w:sz="4" w:space="0" w:color="auto"/>
              <w:bottom w:val="single" w:sz="4" w:space="0" w:color="auto"/>
              <w:right w:val="single" w:sz="4" w:space="0" w:color="auto"/>
            </w:tcBorders>
          </w:tcPr>
          <w:p w14:paraId="2469904E" w14:textId="77777777" w:rsidR="00484BB7" w:rsidRPr="00B85EB9" w:rsidRDefault="00484BB7" w:rsidP="003772B4">
            <w:pPr>
              <w:keepNext/>
              <w:spacing w:before="60" w:after="120"/>
              <w:ind w:left="-36"/>
              <w:jc w:val="left"/>
              <w:rPr>
                <w:rFonts w:cs="Arial"/>
                <w:sz w:val="16"/>
                <w:szCs w:val="16"/>
                <w:u w:val="single"/>
                <w:lang w:val="fr-FR"/>
              </w:rPr>
            </w:pPr>
            <w:r w:rsidRPr="00B85EB9">
              <w:rPr>
                <w:rFonts w:cs="Arial"/>
                <w:bCs/>
                <w:sz w:val="16"/>
                <w:szCs w:val="16"/>
                <w:u w:val="single"/>
                <w:lang w:val="fr-FR"/>
              </w:rPr>
              <w:t>NEW TEST GUIDELINES / NOUVEAUX PRINCIPES DIRECTEURS D’EXAMEN / NEUE PRÜFUNGSRICHTILINIEN /</w:t>
            </w:r>
            <w:r w:rsidRPr="00B85EB9">
              <w:rPr>
                <w:rFonts w:cs="Arial"/>
                <w:bCs/>
                <w:sz w:val="16"/>
                <w:szCs w:val="16"/>
                <w:u w:val="single"/>
                <w:lang w:val="fr-FR"/>
              </w:rPr>
              <w:br/>
              <w:t>NUEVAS DIRECTRICES DE EXAMEN</w:t>
            </w:r>
          </w:p>
        </w:tc>
      </w:tr>
      <w:tr w:rsidR="00484BB7" w:rsidRPr="00E87744" w14:paraId="0E370E1B" w14:textId="77777777" w:rsidTr="003772B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D66C520" w14:textId="77777777" w:rsidR="00484BB7" w:rsidRPr="00E87744" w:rsidRDefault="00484BB7" w:rsidP="003772B4">
            <w:pPr>
              <w:rPr>
                <w:rFonts w:cs="Arial"/>
                <w:sz w:val="16"/>
                <w:szCs w:val="16"/>
                <w:lang w:val="fr-FR"/>
              </w:rPr>
            </w:pPr>
            <w:r>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14:paraId="3AA525D5" w14:textId="77777777" w:rsidR="00484BB7" w:rsidRPr="00E87744" w:rsidRDefault="00484BB7" w:rsidP="003772B4">
            <w:pPr>
              <w:rPr>
                <w:rFonts w:cs="Arial"/>
                <w:sz w:val="16"/>
                <w:szCs w:val="16"/>
                <w:lang w:val="fr-FR"/>
              </w:rPr>
            </w:pPr>
            <w:r>
              <w:rPr>
                <w:rFonts w:cs="Arial"/>
                <w:sz w:val="16"/>
                <w:szCs w:val="16"/>
                <w:lang w:val="fr-FR"/>
              </w:rPr>
              <w:t>TWF</w:t>
            </w:r>
          </w:p>
        </w:tc>
        <w:tc>
          <w:tcPr>
            <w:tcW w:w="1866" w:type="dxa"/>
            <w:tcBorders>
              <w:top w:val="single" w:sz="4" w:space="0" w:color="auto"/>
              <w:left w:val="nil"/>
              <w:bottom w:val="single" w:sz="4" w:space="0" w:color="auto"/>
              <w:right w:val="single" w:sz="4" w:space="0" w:color="auto"/>
            </w:tcBorders>
            <w:shd w:val="clear" w:color="auto" w:fill="auto"/>
          </w:tcPr>
          <w:p w14:paraId="6CA92D1D" w14:textId="59C3AAC0" w:rsidR="00484BB7" w:rsidRPr="00E87744" w:rsidRDefault="00484BB7" w:rsidP="003772B4">
            <w:pPr>
              <w:rPr>
                <w:rFonts w:cs="Arial"/>
                <w:sz w:val="16"/>
                <w:szCs w:val="16"/>
                <w:lang w:val="fr-FR"/>
              </w:rPr>
            </w:pPr>
            <w:r>
              <w:rPr>
                <w:rFonts w:cs="Arial"/>
                <w:sz w:val="16"/>
                <w:szCs w:val="16"/>
                <w:lang w:val="fr-FR"/>
              </w:rPr>
              <w:t>TG/</w:t>
            </w:r>
            <w:proofErr w:type="gramStart"/>
            <w:r>
              <w:rPr>
                <w:rFonts w:cs="Arial"/>
                <w:sz w:val="16"/>
                <w:szCs w:val="16"/>
                <w:lang w:val="fr-FR"/>
              </w:rPr>
              <w:t>MORUS(</w:t>
            </w:r>
            <w:proofErr w:type="gramEnd"/>
            <w:r>
              <w:rPr>
                <w:rFonts w:cs="Arial"/>
                <w:sz w:val="16"/>
                <w:szCs w:val="16"/>
                <w:lang w:val="fr-FR"/>
              </w:rPr>
              <w:t>proj.7)</w:t>
            </w:r>
          </w:p>
        </w:tc>
        <w:tc>
          <w:tcPr>
            <w:tcW w:w="1382" w:type="dxa"/>
            <w:tcBorders>
              <w:top w:val="single" w:sz="4" w:space="0" w:color="auto"/>
              <w:left w:val="nil"/>
              <w:bottom w:val="single" w:sz="4" w:space="0" w:color="auto"/>
              <w:right w:val="single" w:sz="4" w:space="0" w:color="auto"/>
            </w:tcBorders>
            <w:shd w:val="clear" w:color="auto" w:fill="auto"/>
          </w:tcPr>
          <w:p w14:paraId="313493B1" w14:textId="77777777" w:rsidR="00484BB7" w:rsidRPr="00E87744" w:rsidRDefault="00484BB7" w:rsidP="003772B4">
            <w:pPr>
              <w:rPr>
                <w:sz w:val="16"/>
                <w:lang w:val="fr-FR"/>
              </w:rPr>
            </w:pPr>
            <w:proofErr w:type="spellStart"/>
            <w:r>
              <w:rPr>
                <w:sz w:val="16"/>
                <w:lang w:val="fr-FR"/>
              </w:rPr>
              <w:t>Mulberry</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912C557" w14:textId="2BD4C151" w:rsidR="00484BB7" w:rsidRPr="00E87744" w:rsidRDefault="00484BB7" w:rsidP="003772B4">
            <w:pPr>
              <w:rPr>
                <w:sz w:val="16"/>
                <w:lang w:val="fr-FR"/>
              </w:rPr>
            </w:pPr>
            <w:r>
              <w:rPr>
                <w:sz w:val="16"/>
                <w:lang w:val="fr-FR"/>
              </w:rPr>
              <w:t>Mûrier</w:t>
            </w:r>
          </w:p>
        </w:tc>
        <w:tc>
          <w:tcPr>
            <w:tcW w:w="1382" w:type="dxa"/>
            <w:tcBorders>
              <w:top w:val="single" w:sz="4" w:space="0" w:color="auto"/>
              <w:left w:val="nil"/>
              <w:bottom w:val="single" w:sz="4" w:space="0" w:color="auto"/>
              <w:right w:val="single" w:sz="4" w:space="0" w:color="auto"/>
            </w:tcBorders>
            <w:shd w:val="clear" w:color="auto" w:fill="auto"/>
          </w:tcPr>
          <w:p w14:paraId="702984DA" w14:textId="172910BD" w:rsidR="00484BB7" w:rsidRPr="00E87744" w:rsidRDefault="00484BB7" w:rsidP="003772B4">
            <w:pPr>
              <w:rPr>
                <w:sz w:val="16"/>
                <w:lang w:val="fr-FR"/>
              </w:rPr>
            </w:pPr>
            <w:proofErr w:type="spellStart"/>
            <w:r>
              <w:rPr>
                <w:sz w:val="16"/>
                <w:lang w:val="fr-FR"/>
              </w:rPr>
              <w:t>Maulbeerbaum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3DA8EC4" w14:textId="78173344" w:rsidR="00484BB7" w:rsidRPr="00E87744" w:rsidRDefault="00484BB7" w:rsidP="003772B4">
            <w:pPr>
              <w:rPr>
                <w:sz w:val="16"/>
                <w:lang w:val="fr-FR"/>
              </w:rPr>
            </w:pPr>
            <w:proofErr w:type="spellStart"/>
            <w:r>
              <w:rPr>
                <w:sz w:val="16"/>
                <w:lang w:val="fr-FR"/>
              </w:rPr>
              <w:t>Morera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72A3BA82" w14:textId="77777777" w:rsidR="00484BB7" w:rsidRPr="00E87744" w:rsidRDefault="00484BB7" w:rsidP="003772B4">
            <w:pPr>
              <w:rPr>
                <w:sz w:val="16"/>
                <w:lang w:val="fr-FR"/>
              </w:rPr>
            </w:pPr>
            <w:r w:rsidRPr="00BA73F1">
              <w:rPr>
                <w:i/>
                <w:iCs/>
                <w:sz w:val="16"/>
                <w:lang w:val="fr-FR"/>
              </w:rPr>
              <w:t>Morus</w:t>
            </w:r>
            <w:r>
              <w:rPr>
                <w:sz w:val="16"/>
                <w:lang w:val="fr-FR"/>
              </w:rPr>
              <w:t xml:space="preserve"> L.</w:t>
            </w:r>
          </w:p>
        </w:tc>
      </w:tr>
      <w:tr w:rsidR="00484BB7" w:rsidRPr="00613141" w14:paraId="2F840742" w14:textId="77777777" w:rsidTr="003772B4">
        <w:tc>
          <w:tcPr>
            <w:tcW w:w="10275" w:type="dxa"/>
            <w:gridSpan w:val="8"/>
            <w:tcBorders>
              <w:top w:val="single" w:sz="4" w:space="0" w:color="auto"/>
              <w:left w:val="single" w:sz="4" w:space="0" w:color="auto"/>
              <w:bottom w:val="single" w:sz="4" w:space="0" w:color="auto"/>
              <w:right w:val="single" w:sz="4" w:space="0" w:color="auto"/>
            </w:tcBorders>
          </w:tcPr>
          <w:p w14:paraId="7124E577" w14:textId="77777777" w:rsidR="00484BB7" w:rsidRPr="00B85EB9" w:rsidRDefault="00484BB7" w:rsidP="003772B4">
            <w:pPr>
              <w:spacing w:before="60" w:after="120"/>
              <w:ind w:left="-36"/>
              <w:jc w:val="left"/>
              <w:rPr>
                <w:rFonts w:cs="Arial"/>
                <w:sz w:val="16"/>
                <w:szCs w:val="16"/>
                <w:u w:val="single"/>
                <w:lang w:val="fr-FR"/>
              </w:rPr>
            </w:pPr>
            <w:r w:rsidRPr="00B85EB9">
              <w:rPr>
                <w:rFonts w:cs="Arial"/>
                <w:bCs/>
                <w:sz w:val="16"/>
                <w:szCs w:val="16"/>
                <w:u w:val="single"/>
                <w:lang w:val="fr-FR"/>
              </w:rPr>
              <w:t xml:space="preserve">REVISIONS OF ADOPTED TEST GUIDELINES / </w:t>
            </w:r>
            <w:r w:rsidRPr="00B85EB9">
              <w:rPr>
                <w:rFonts w:cs="Arial"/>
                <w:sz w:val="16"/>
                <w:szCs w:val="16"/>
                <w:u w:val="single"/>
                <w:lang w:val="fr-FR"/>
              </w:rPr>
              <w:t xml:space="preserve">RÉVISIONS DE PRINCIPES DIRECTEURS D’EXAMEN ADOPTÉS / </w:t>
            </w:r>
            <w:r w:rsidRPr="00B85EB9">
              <w:rPr>
                <w:rFonts w:cs="Arial"/>
                <w:sz w:val="16"/>
                <w:szCs w:val="16"/>
                <w:u w:val="single"/>
                <w:lang w:val="fr-FR"/>
              </w:rPr>
              <w:br/>
              <w:t>REVISIONEN ANGENOMMENER PRÜFUNGSRICHTLINIEN / REVISIONES DE DIRECTRICES DE EXAMEN ADOPTADAS</w:t>
            </w:r>
          </w:p>
        </w:tc>
      </w:tr>
      <w:tr w:rsidR="00484BB7" w:rsidRPr="00497843" w14:paraId="05EEEF0A" w14:textId="77777777" w:rsidTr="003772B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shd w:val="clear" w:color="auto" w:fill="auto"/>
          </w:tcPr>
          <w:tbl>
            <w:tblPr>
              <w:tblW w:w="645" w:type="dxa"/>
              <w:tblLayout w:type="fixed"/>
              <w:tblCellMar>
                <w:left w:w="0" w:type="dxa"/>
                <w:right w:w="0" w:type="dxa"/>
              </w:tblCellMar>
              <w:tblLook w:val="01E0" w:firstRow="1" w:lastRow="1" w:firstColumn="1" w:lastColumn="1" w:noHBand="0" w:noVBand="0"/>
            </w:tblPr>
            <w:tblGrid>
              <w:gridCol w:w="645"/>
            </w:tblGrid>
            <w:tr w:rsidR="00484BB7" w:rsidRPr="00497843" w14:paraId="6B1959ED" w14:textId="77777777" w:rsidTr="003772B4">
              <w:tc>
                <w:tcPr>
                  <w:tcW w:w="645" w:type="dxa"/>
                  <w:tcMar>
                    <w:top w:w="0" w:type="dxa"/>
                    <w:left w:w="0" w:type="dxa"/>
                    <w:bottom w:w="0" w:type="dxa"/>
                    <w:right w:w="0" w:type="dxa"/>
                  </w:tcMar>
                </w:tcPr>
                <w:p w14:paraId="771740B8" w14:textId="77777777" w:rsidR="00484BB7" w:rsidRPr="00497843" w:rsidRDefault="00484BB7" w:rsidP="003772B4">
                  <w:pPr>
                    <w:jc w:val="left"/>
                    <w:rPr>
                      <w:rFonts w:cs="Arial"/>
                      <w:sz w:val="16"/>
                      <w:szCs w:val="16"/>
                    </w:rPr>
                  </w:pPr>
                  <w:r w:rsidRPr="00497843">
                    <w:rPr>
                      <w:rFonts w:cs="Arial"/>
                      <w:sz w:val="16"/>
                      <w:szCs w:val="16"/>
                    </w:rPr>
                    <w:t>FR</w:t>
                  </w:r>
                </w:p>
                <w:p w14:paraId="521AD990" w14:textId="77777777" w:rsidR="00484BB7" w:rsidRPr="00497843" w:rsidRDefault="00484BB7" w:rsidP="003772B4">
                  <w:pPr>
                    <w:spacing w:line="1" w:lineRule="auto"/>
                    <w:jc w:val="left"/>
                  </w:pPr>
                </w:p>
              </w:tc>
            </w:tr>
          </w:tbl>
          <w:p w14:paraId="469BD986" w14:textId="77777777" w:rsidR="00484BB7" w:rsidRPr="00497843" w:rsidRDefault="00484BB7" w:rsidP="003772B4">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484BB7" w:rsidRPr="00497843" w14:paraId="15E5667F" w14:textId="77777777" w:rsidTr="003772B4">
              <w:tc>
                <w:tcPr>
                  <w:tcW w:w="885" w:type="dxa"/>
                  <w:tcMar>
                    <w:top w:w="0" w:type="dxa"/>
                    <w:left w:w="0" w:type="dxa"/>
                    <w:bottom w:w="0" w:type="dxa"/>
                    <w:right w:w="0" w:type="dxa"/>
                  </w:tcMar>
                </w:tcPr>
                <w:p w14:paraId="63F4D068" w14:textId="77777777" w:rsidR="00484BB7" w:rsidRPr="00497843" w:rsidRDefault="00484BB7" w:rsidP="003772B4">
                  <w:pPr>
                    <w:jc w:val="left"/>
                    <w:rPr>
                      <w:rFonts w:cs="Arial"/>
                      <w:sz w:val="16"/>
                      <w:szCs w:val="16"/>
                    </w:rPr>
                  </w:pPr>
                  <w:r w:rsidRPr="00497843">
                    <w:rPr>
                      <w:rFonts w:cs="Arial"/>
                      <w:sz w:val="16"/>
                      <w:szCs w:val="16"/>
                    </w:rPr>
                    <w:t>TWF</w:t>
                  </w:r>
                </w:p>
                <w:p w14:paraId="41EC00BF" w14:textId="77777777" w:rsidR="00484BB7" w:rsidRPr="00497843" w:rsidRDefault="00484BB7" w:rsidP="003772B4">
                  <w:pPr>
                    <w:spacing w:line="1" w:lineRule="auto"/>
                    <w:jc w:val="left"/>
                  </w:pPr>
                </w:p>
              </w:tc>
            </w:tr>
          </w:tbl>
          <w:p w14:paraId="1C99D813" w14:textId="77777777" w:rsidR="00484BB7" w:rsidRPr="00497843" w:rsidRDefault="00484BB7" w:rsidP="003772B4">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484BB7" w:rsidRPr="00497843" w14:paraId="0FA04ACE" w14:textId="77777777" w:rsidTr="003772B4">
              <w:tc>
                <w:tcPr>
                  <w:tcW w:w="1245" w:type="dxa"/>
                  <w:tcMar>
                    <w:top w:w="0" w:type="dxa"/>
                    <w:left w:w="0" w:type="dxa"/>
                    <w:bottom w:w="0" w:type="dxa"/>
                    <w:right w:w="0" w:type="dxa"/>
                  </w:tcMar>
                </w:tcPr>
                <w:p w14:paraId="550324BF" w14:textId="5CB6A44C" w:rsidR="00484BB7" w:rsidRPr="00497843" w:rsidRDefault="00484BB7" w:rsidP="003772B4">
                  <w:pPr>
                    <w:jc w:val="left"/>
                    <w:rPr>
                      <w:rFonts w:cs="Arial"/>
                      <w:sz w:val="16"/>
                      <w:szCs w:val="16"/>
                    </w:rPr>
                  </w:pPr>
                  <w:r w:rsidRPr="00497843">
                    <w:rPr>
                      <w:rFonts w:cs="Arial"/>
                      <w:sz w:val="16"/>
                      <w:szCs w:val="16"/>
                    </w:rPr>
                    <w:t>TG/35/8(proj.</w:t>
                  </w:r>
                  <w:r>
                    <w:rPr>
                      <w:rFonts w:cs="Arial"/>
                      <w:sz w:val="16"/>
                      <w:szCs w:val="16"/>
                    </w:rPr>
                    <w:t>6</w:t>
                  </w:r>
                  <w:r w:rsidRPr="00497843">
                    <w:rPr>
                      <w:rFonts w:cs="Arial"/>
                      <w:sz w:val="16"/>
                      <w:szCs w:val="16"/>
                    </w:rPr>
                    <w:t>)</w:t>
                  </w:r>
                </w:p>
                <w:p w14:paraId="74A5970A" w14:textId="77777777" w:rsidR="00484BB7" w:rsidRPr="00497843" w:rsidRDefault="00484BB7" w:rsidP="003772B4">
                  <w:pPr>
                    <w:spacing w:line="1" w:lineRule="auto"/>
                    <w:jc w:val="left"/>
                  </w:pPr>
                </w:p>
              </w:tc>
            </w:tr>
          </w:tbl>
          <w:p w14:paraId="1362712B" w14:textId="77777777" w:rsidR="00484BB7" w:rsidRPr="00497843" w:rsidRDefault="00484BB7" w:rsidP="003772B4">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484BB7" w:rsidRPr="00497843" w14:paraId="3562D8A6" w14:textId="77777777" w:rsidTr="003772B4">
              <w:tc>
                <w:tcPr>
                  <w:tcW w:w="1545" w:type="dxa"/>
                  <w:tcMar>
                    <w:top w:w="0" w:type="dxa"/>
                    <w:left w:w="0" w:type="dxa"/>
                    <w:bottom w:w="0" w:type="dxa"/>
                    <w:right w:w="0" w:type="dxa"/>
                  </w:tcMar>
                </w:tcPr>
                <w:p w14:paraId="429C382B" w14:textId="77777777" w:rsidR="00484BB7" w:rsidRPr="00497843" w:rsidRDefault="00484BB7" w:rsidP="003772B4">
                  <w:pPr>
                    <w:jc w:val="left"/>
                    <w:rPr>
                      <w:rFonts w:cs="Arial"/>
                      <w:sz w:val="16"/>
                      <w:szCs w:val="16"/>
                    </w:rPr>
                  </w:pPr>
                  <w:r w:rsidRPr="00497843">
                    <w:rPr>
                      <w:rFonts w:cs="Arial"/>
                      <w:sz w:val="16"/>
                      <w:szCs w:val="16"/>
                    </w:rPr>
                    <w:t>Sweet Cherry</w:t>
                  </w:r>
                </w:p>
                <w:p w14:paraId="7E239046" w14:textId="77777777" w:rsidR="00484BB7" w:rsidRPr="00497843" w:rsidRDefault="00484BB7" w:rsidP="003772B4">
                  <w:pPr>
                    <w:spacing w:line="1" w:lineRule="auto"/>
                    <w:jc w:val="left"/>
                  </w:pPr>
                </w:p>
              </w:tc>
            </w:tr>
          </w:tbl>
          <w:p w14:paraId="2C1E1EAA" w14:textId="77777777" w:rsidR="00484BB7" w:rsidRPr="00497843" w:rsidRDefault="00484BB7" w:rsidP="003772B4">
            <w:pPr>
              <w:jc w:val="left"/>
              <w:rPr>
                <w:rFonts w:cs="Arial"/>
                <w:snapToGrid w:val="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484BB7" w:rsidRPr="00497843" w14:paraId="00EEA99C" w14:textId="77777777" w:rsidTr="003772B4">
              <w:tc>
                <w:tcPr>
                  <w:tcW w:w="1290" w:type="dxa"/>
                  <w:tcMar>
                    <w:top w:w="0" w:type="dxa"/>
                    <w:left w:w="0" w:type="dxa"/>
                    <w:bottom w:w="0" w:type="dxa"/>
                    <w:right w:w="0" w:type="dxa"/>
                  </w:tcMar>
                </w:tcPr>
                <w:p w14:paraId="1A8B28BE" w14:textId="77777777" w:rsidR="00484BB7" w:rsidRPr="00497843" w:rsidRDefault="00484BB7" w:rsidP="003772B4">
                  <w:pPr>
                    <w:jc w:val="left"/>
                    <w:rPr>
                      <w:rFonts w:cs="Arial"/>
                      <w:sz w:val="16"/>
                      <w:szCs w:val="16"/>
                    </w:rPr>
                  </w:pPr>
                  <w:r w:rsidRPr="00497843">
                    <w:rPr>
                      <w:rFonts w:cs="Arial"/>
                      <w:sz w:val="16"/>
                      <w:szCs w:val="16"/>
                    </w:rPr>
                    <w:t>Cerisier doux</w:t>
                  </w:r>
                </w:p>
                <w:p w14:paraId="67A6B15A" w14:textId="77777777" w:rsidR="00484BB7" w:rsidRPr="00497843" w:rsidRDefault="00484BB7" w:rsidP="003772B4">
                  <w:pPr>
                    <w:spacing w:line="1" w:lineRule="auto"/>
                    <w:jc w:val="left"/>
                  </w:pPr>
                </w:p>
              </w:tc>
            </w:tr>
          </w:tbl>
          <w:p w14:paraId="5EED65F7" w14:textId="77777777" w:rsidR="00484BB7" w:rsidRPr="00497843" w:rsidRDefault="00484BB7" w:rsidP="003772B4">
            <w:pPr>
              <w:jc w:val="left"/>
              <w:rPr>
                <w:rFonts w:cs="Arial"/>
                <w:snapToGrid w:val="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484BB7" w:rsidRPr="00497843" w14:paraId="0F2FE1A7" w14:textId="77777777" w:rsidTr="003772B4">
              <w:tc>
                <w:tcPr>
                  <w:tcW w:w="1470" w:type="dxa"/>
                  <w:tcMar>
                    <w:top w:w="0" w:type="dxa"/>
                    <w:left w:w="0" w:type="dxa"/>
                    <w:bottom w:w="0" w:type="dxa"/>
                    <w:right w:w="0" w:type="dxa"/>
                  </w:tcMar>
                </w:tcPr>
                <w:p w14:paraId="546D9996" w14:textId="77777777" w:rsidR="00484BB7" w:rsidRPr="00497843" w:rsidRDefault="00484BB7" w:rsidP="003772B4">
                  <w:pPr>
                    <w:jc w:val="left"/>
                    <w:rPr>
                      <w:rFonts w:cs="Arial"/>
                      <w:sz w:val="16"/>
                      <w:szCs w:val="16"/>
                    </w:rPr>
                  </w:pPr>
                  <w:proofErr w:type="spellStart"/>
                  <w:r w:rsidRPr="00497843">
                    <w:rPr>
                      <w:rFonts w:cs="Arial"/>
                      <w:sz w:val="16"/>
                      <w:szCs w:val="16"/>
                    </w:rPr>
                    <w:t>Süsskirsche</w:t>
                  </w:r>
                  <w:proofErr w:type="spellEnd"/>
                </w:p>
                <w:p w14:paraId="0BA9E12B" w14:textId="77777777" w:rsidR="00484BB7" w:rsidRPr="00497843" w:rsidRDefault="00484BB7" w:rsidP="003772B4">
                  <w:pPr>
                    <w:spacing w:line="1" w:lineRule="auto"/>
                    <w:jc w:val="left"/>
                  </w:pPr>
                </w:p>
              </w:tc>
            </w:tr>
          </w:tbl>
          <w:p w14:paraId="3AF06B88" w14:textId="77777777" w:rsidR="00484BB7" w:rsidRPr="00497843" w:rsidRDefault="00484BB7" w:rsidP="003772B4">
            <w:pPr>
              <w:jc w:val="left"/>
              <w:rPr>
                <w:rFonts w:cs="Arial"/>
                <w:snapToGrid w:val="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484BB7" w:rsidRPr="00497843" w14:paraId="4A3EE7E5" w14:textId="77777777" w:rsidTr="003772B4">
              <w:tc>
                <w:tcPr>
                  <w:tcW w:w="1365" w:type="dxa"/>
                  <w:tcMar>
                    <w:top w:w="0" w:type="dxa"/>
                    <w:left w:w="0" w:type="dxa"/>
                    <w:bottom w:w="0" w:type="dxa"/>
                    <w:right w:w="0" w:type="dxa"/>
                  </w:tcMar>
                </w:tcPr>
                <w:p w14:paraId="345A0C29" w14:textId="77777777" w:rsidR="00484BB7" w:rsidRPr="00497843" w:rsidRDefault="00484BB7" w:rsidP="003772B4">
                  <w:pPr>
                    <w:jc w:val="left"/>
                    <w:rPr>
                      <w:rFonts w:cs="Arial"/>
                      <w:sz w:val="16"/>
                      <w:szCs w:val="16"/>
                    </w:rPr>
                  </w:pPr>
                  <w:r w:rsidRPr="00497843">
                    <w:rPr>
                      <w:rFonts w:cs="Arial"/>
                      <w:sz w:val="16"/>
                      <w:szCs w:val="16"/>
                    </w:rPr>
                    <w:t>Cerezo dulce</w:t>
                  </w:r>
                </w:p>
                <w:p w14:paraId="7D914CDE" w14:textId="77777777" w:rsidR="00484BB7" w:rsidRPr="00497843" w:rsidRDefault="00484BB7" w:rsidP="003772B4">
                  <w:pPr>
                    <w:spacing w:line="1" w:lineRule="auto"/>
                    <w:jc w:val="left"/>
                  </w:pPr>
                </w:p>
              </w:tc>
            </w:tr>
          </w:tbl>
          <w:p w14:paraId="6A5310C8" w14:textId="77777777" w:rsidR="00484BB7" w:rsidRPr="00497843" w:rsidRDefault="00484BB7" w:rsidP="003772B4">
            <w:pPr>
              <w:jc w:val="left"/>
              <w:rPr>
                <w:rFonts w:cs="Arial"/>
                <w:snapToGrid w:val="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484BB7" w:rsidRPr="00497843" w14:paraId="74BCFB8F" w14:textId="77777777" w:rsidTr="003772B4">
              <w:tc>
                <w:tcPr>
                  <w:tcW w:w="1455" w:type="dxa"/>
                  <w:tcMar>
                    <w:top w:w="0" w:type="dxa"/>
                    <w:left w:w="0" w:type="dxa"/>
                    <w:bottom w:w="0" w:type="dxa"/>
                    <w:right w:w="0" w:type="dxa"/>
                  </w:tcMar>
                </w:tcPr>
                <w:p w14:paraId="0FB7CBA2" w14:textId="77777777" w:rsidR="00484BB7" w:rsidRPr="00497843" w:rsidRDefault="00484BB7" w:rsidP="003772B4">
                  <w:pPr>
                    <w:jc w:val="left"/>
                    <w:rPr>
                      <w:rFonts w:cs="Arial"/>
                      <w:sz w:val="16"/>
                      <w:szCs w:val="16"/>
                    </w:rPr>
                  </w:pPr>
                  <w:r w:rsidRPr="00497843">
                    <w:rPr>
                      <w:rStyle w:val="Emphasis"/>
                      <w:rFonts w:cs="Arial"/>
                      <w:sz w:val="16"/>
                      <w:szCs w:val="16"/>
                    </w:rPr>
                    <w:t>Prunus avium</w:t>
                  </w:r>
                  <w:r w:rsidRPr="00497843">
                    <w:rPr>
                      <w:rFonts w:cs="Arial"/>
                      <w:sz w:val="16"/>
                      <w:szCs w:val="16"/>
                    </w:rPr>
                    <w:t> (L.) L.</w:t>
                  </w:r>
                </w:p>
                <w:p w14:paraId="190BCCD0" w14:textId="77777777" w:rsidR="00484BB7" w:rsidRPr="00497843" w:rsidRDefault="00484BB7" w:rsidP="003772B4">
                  <w:pPr>
                    <w:spacing w:line="1" w:lineRule="auto"/>
                    <w:jc w:val="left"/>
                  </w:pPr>
                </w:p>
              </w:tc>
            </w:tr>
          </w:tbl>
          <w:p w14:paraId="110B9F67" w14:textId="77777777" w:rsidR="00484BB7" w:rsidRPr="00497843" w:rsidRDefault="00484BB7" w:rsidP="003772B4">
            <w:pPr>
              <w:jc w:val="left"/>
              <w:rPr>
                <w:rFonts w:cs="Arial"/>
                <w:snapToGrid w:val="0"/>
                <w:sz w:val="16"/>
                <w:szCs w:val="16"/>
                <w:lang w:val="fr-FR"/>
              </w:rPr>
            </w:pPr>
          </w:p>
        </w:tc>
      </w:tr>
      <w:tr w:rsidR="00484BB7" w:rsidRPr="00613141" w14:paraId="648C3360" w14:textId="77777777" w:rsidTr="003772B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484BB7" w14:paraId="618FD9CF" w14:textId="77777777" w:rsidTr="003772B4">
              <w:tc>
                <w:tcPr>
                  <w:tcW w:w="645" w:type="dxa"/>
                  <w:tcMar>
                    <w:top w:w="0" w:type="dxa"/>
                    <w:left w:w="0" w:type="dxa"/>
                    <w:bottom w:w="0" w:type="dxa"/>
                    <w:right w:w="0" w:type="dxa"/>
                  </w:tcMar>
                </w:tcPr>
                <w:p w14:paraId="3A550416" w14:textId="77777777" w:rsidR="00484BB7" w:rsidRDefault="00484BB7" w:rsidP="003772B4">
                  <w:pPr>
                    <w:jc w:val="left"/>
                    <w:rPr>
                      <w:rFonts w:cs="Arial"/>
                      <w:color w:val="000000"/>
                      <w:sz w:val="16"/>
                      <w:szCs w:val="16"/>
                    </w:rPr>
                  </w:pPr>
                  <w:r>
                    <w:rPr>
                      <w:rFonts w:cs="Arial"/>
                      <w:color w:val="000000"/>
                      <w:sz w:val="16"/>
                      <w:szCs w:val="16"/>
                    </w:rPr>
                    <w:t>NL</w:t>
                  </w:r>
                </w:p>
                <w:p w14:paraId="6A8A9555" w14:textId="77777777" w:rsidR="00484BB7" w:rsidRDefault="00484BB7" w:rsidP="003772B4">
                  <w:pPr>
                    <w:spacing w:line="1" w:lineRule="auto"/>
                    <w:jc w:val="left"/>
                  </w:pPr>
                </w:p>
              </w:tc>
            </w:tr>
          </w:tbl>
          <w:p w14:paraId="66A3C4AC" w14:textId="77777777" w:rsidR="00484BB7" w:rsidRDefault="00484BB7" w:rsidP="003772B4">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484BB7" w14:paraId="74731CCF" w14:textId="77777777" w:rsidTr="003772B4">
              <w:tc>
                <w:tcPr>
                  <w:tcW w:w="885" w:type="dxa"/>
                  <w:tcMar>
                    <w:top w:w="0" w:type="dxa"/>
                    <w:left w:w="0" w:type="dxa"/>
                    <w:bottom w:w="0" w:type="dxa"/>
                    <w:right w:w="0" w:type="dxa"/>
                  </w:tcMar>
                </w:tcPr>
                <w:p w14:paraId="33BCD898" w14:textId="77777777" w:rsidR="00484BB7" w:rsidRDefault="00484BB7" w:rsidP="003772B4">
                  <w:pPr>
                    <w:jc w:val="left"/>
                    <w:rPr>
                      <w:rFonts w:cs="Arial"/>
                      <w:color w:val="000000"/>
                      <w:sz w:val="16"/>
                      <w:szCs w:val="16"/>
                    </w:rPr>
                  </w:pPr>
                  <w:r>
                    <w:rPr>
                      <w:rFonts w:cs="Arial"/>
                      <w:color w:val="000000"/>
                      <w:sz w:val="16"/>
                      <w:szCs w:val="16"/>
                    </w:rPr>
                    <w:t>TWV</w:t>
                  </w:r>
                </w:p>
                <w:p w14:paraId="6ECE1E73" w14:textId="77777777" w:rsidR="00484BB7" w:rsidRDefault="00484BB7" w:rsidP="003772B4">
                  <w:pPr>
                    <w:spacing w:line="1" w:lineRule="auto"/>
                    <w:jc w:val="left"/>
                  </w:pPr>
                </w:p>
              </w:tc>
            </w:tr>
          </w:tbl>
          <w:p w14:paraId="7F2514ED" w14:textId="77777777" w:rsidR="00484BB7" w:rsidRDefault="00484BB7" w:rsidP="003772B4">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484BB7" w14:paraId="7566E752" w14:textId="77777777" w:rsidTr="003772B4">
              <w:tc>
                <w:tcPr>
                  <w:tcW w:w="1245" w:type="dxa"/>
                  <w:tcMar>
                    <w:top w:w="0" w:type="dxa"/>
                    <w:left w:w="0" w:type="dxa"/>
                    <w:bottom w:w="0" w:type="dxa"/>
                    <w:right w:w="0" w:type="dxa"/>
                  </w:tcMar>
                </w:tcPr>
                <w:p w14:paraId="4CA0BF4F" w14:textId="0E93EAFD" w:rsidR="00484BB7" w:rsidRDefault="00484BB7" w:rsidP="003772B4">
                  <w:pPr>
                    <w:jc w:val="left"/>
                    <w:rPr>
                      <w:rFonts w:cs="Arial"/>
                      <w:color w:val="000000"/>
                      <w:sz w:val="16"/>
                      <w:szCs w:val="16"/>
                    </w:rPr>
                  </w:pPr>
                  <w:r>
                    <w:rPr>
                      <w:rFonts w:cs="Arial"/>
                      <w:color w:val="000000"/>
                      <w:sz w:val="16"/>
                      <w:szCs w:val="16"/>
                    </w:rPr>
                    <w:t>TG/44/12(proj.5)</w:t>
                  </w:r>
                </w:p>
                <w:p w14:paraId="4DD8133D" w14:textId="77777777" w:rsidR="00484BB7" w:rsidRDefault="00484BB7" w:rsidP="003772B4">
                  <w:pPr>
                    <w:spacing w:line="1" w:lineRule="auto"/>
                    <w:jc w:val="left"/>
                  </w:pPr>
                </w:p>
              </w:tc>
            </w:tr>
          </w:tbl>
          <w:p w14:paraId="07C51EAB" w14:textId="77777777" w:rsidR="00484BB7" w:rsidRPr="00E87744" w:rsidRDefault="00484BB7" w:rsidP="003772B4">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484BB7" w14:paraId="3B38C207" w14:textId="77777777" w:rsidTr="003772B4">
              <w:tc>
                <w:tcPr>
                  <w:tcW w:w="1545" w:type="dxa"/>
                  <w:tcMar>
                    <w:top w:w="0" w:type="dxa"/>
                    <w:left w:w="0" w:type="dxa"/>
                    <w:bottom w:w="0" w:type="dxa"/>
                    <w:right w:w="0" w:type="dxa"/>
                  </w:tcMar>
                </w:tcPr>
                <w:p w14:paraId="30362C90" w14:textId="77777777" w:rsidR="00484BB7" w:rsidRDefault="00484BB7" w:rsidP="003772B4">
                  <w:pPr>
                    <w:jc w:val="left"/>
                    <w:rPr>
                      <w:rFonts w:cs="Arial"/>
                      <w:color w:val="000000"/>
                      <w:sz w:val="16"/>
                      <w:szCs w:val="16"/>
                    </w:rPr>
                  </w:pPr>
                  <w:r>
                    <w:rPr>
                      <w:rFonts w:cs="Arial"/>
                      <w:color w:val="000000"/>
                      <w:sz w:val="16"/>
                      <w:szCs w:val="16"/>
                    </w:rPr>
                    <w:t>Tomato</w:t>
                  </w:r>
                </w:p>
                <w:p w14:paraId="29584AC2" w14:textId="77777777" w:rsidR="00484BB7" w:rsidRDefault="00484BB7" w:rsidP="003772B4">
                  <w:pPr>
                    <w:spacing w:line="1" w:lineRule="auto"/>
                    <w:jc w:val="left"/>
                  </w:pPr>
                </w:p>
              </w:tc>
            </w:tr>
          </w:tbl>
          <w:p w14:paraId="0B786050" w14:textId="77777777" w:rsidR="00484BB7" w:rsidRPr="00E87744" w:rsidRDefault="00484BB7" w:rsidP="003772B4">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484BB7" w14:paraId="204D5D50" w14:textId="77777777" w:rsidTr="003772B4">
              <w:tc>
                <w:tcPr>
                  <w:tcW w:w="1290" w:type="dxa"/>
                  <w:tcMar>
                    <w:top w:w="0" w:type="dxa"/>
                    <w:left w:w="0" w:type="dxa"/>
                    <w:bottom w:w="0" w:type="dxa"/>
                    <w:right w:w="0" w:type="dxa"/>
                  </w:tcMar>
                </w:tcPr>
                <w:p w14:paraId="24138168" w14:textId="77777777" w:rsidR="00484BB7" w:rsidRDefault="00484BB7" w:rsidP="003772B4">
                  <w:pPr>
                    <w:jc w:val="left"/>
                    <w:rPr>
                      <w:rFonts w:cs="Arial"/>
                      <w:color w:val="000000"/>
                      <w:sz w:val="16"/>
                      <w:szCs w:val="16"/>
                    </w:rPr>
                  </w:pPr>
                  <w:r>
                    <w:rPr>
                      <w:rFonts w:cs="Arial"/>
                      <w:color w:val="000000"/>
                      <w:sz w:val="16"/>
                      <w:szCs w:val="16"/>
                    </w:rPr>
                    <w:t>Tomate</w:t>
                  </w:r>
                </w:p>
                <w:p w14:paraId="1B5829EE" w14:textId="77777777" w:rsidR="00484BB7" w:rsidRDefault="00484BB7" w:rsidP="003772B4">
                  <w:pPr>
                    <w:spacing w:line="1" w:lineRule="auto"/>
                    <w:jc w:val="left"/>
                  </w:pPr>
                </w:p>
              </w:tc>
            </w:tr>
          </w:tbl>
          <w:p w14:paraId="53019556" w14:textId="77777777" w:rsidR="00484BB7" w:rsidRPr="00E87744" w:rsidRDefault="00484BB7" w:rsidP="003772B4">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484BB7" w14:paraId="087EA687" w14:textId="77777777" w:rsidTr="003772B4">
              <w:tc>
                <w:tcPr>
                  <w:tcW w:w="1470" w:type="dxa"/>
                  <w:tcMar>
                    <w:top w:w="0" w:type="dxa"/>
                    <w:left w:w="0" w:type="dxa"/>
                    <w:bottom w:w="0" w:type="dxa"/>
                    <w:right w:w="0" w:type="dxa"/>
                  </w:tcMar>
                </w:tcPr>
                <w:p w14:paraId="7ECAE4D2" w14:textId="77777777" w:rsidR="00484BB7" w:rsidRDefault="00484BB7" w:rsidP="003772B4">
                  <w:pPr>
                    <w:jc w:val="left"/>
                    <w:rPr>
                      <w:rFonts w:cs="Arial"/>
                      <w:color w:val="000000"/>
                      <w:sz w:val="16"/>
                      <w:szCs w:val="16"/>
                    </w:rPr>
                  </w:pPr>
                  <w:r>
                    <w:rPr>
                      <w:rFonts w:cs="Arial"/>
                      <w:color w:val="000000"/>
                      <w:sz w:val="16"/>
                      <w:szCs w:val="16"/>
                    </w:rPr>
                    <w:t>Tomate</w:t>
                  </w:r>
                </w:p>
                <w:p w14:paraId="48B951A9" w14:textId="77777777" w:rsidR="00484BB7" w:rsidRDefault="00484BB7" w:rsidP="003772B4">
                  <w:pPr>
                    <w:spacing w:line="1" w:lineRule="auto"/>
                    <w:jc w:val="left"/>
                  </w:pPr>
                </w:p>
              </w:tc>
            </w:tr>
          </w:tbl>
          <w:p w14:paraId="7DC72C41" w14:textId="77777777" w:rsidR="00484BB7" w:rsidRPr="00E87744" w:rsidRDefault="00484BB7" w:rsidP="003772B4">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484BB7" w14:paraId="444B3611" w14:textId="77777777" w:rsidTr="003772B4">
              <w:tc>
                <w:tcPr>
                  <w:tcW w:w="1365" w:type="dxa"/>
                  <w:tcMar>
                    <w:top w:w="0" w:type="dxa"/>
                    <w:left w:w="0" w:type="dxa"/>
                    <w:bottom w:w="0" w:type="dxa"/>
                    <w:right w:w="0" w:type="dxa"/>
                  </w:tcMar>
                </w:tcPr>
                <w:p w14:paraId="5CF9C80D" w14:textId="77777777" w:rsidR="00484BB7" w:rsidRDefault="00484BB7" w:rsidP="003772B4">
                  <w:pPr>
                    <w:jc w:val="left"/>
                    <w:rPr>
                      <w:rFonts w:cs="Arial"/>
                      <w:color w:val="000000"/>
                      <w:sz w:val="16"/>
                      <w:szCs w:val="16"/>
                    </w:rPr>
                  </w:pPr>
                  <w:r>
                    <w:rPr>
                      <w:rFonts w:cs="Arial"/>
                      <w:color w:val="000000"/>
                      <w:sz w:val="16"/>
                      <w:szCs w:val="16"/>
                    </w:rPr>
                    <w:t>Tomate</w:t>
                  </w:r>
                </w:p>
                <w:p w14:paraId="757C8019" w14:textId="77777777" w:rsidR="00484BB7" w:rsidRDefault="00484BB7" w:rsidP="003772B4">
                  <w:pPr>
                    <w:spacing w:line="1" w:lineRule="auto"/>
                    <w:jc w:val="left"/>
                  </w:pPr>
                </w:p>
              </w:tc>
            </w:tr>
          </w:tbl>
          <w:p w14:paraId="1466151A" w14:textId="77777777" w:rsidR="00484BB7" w:rsidRPr="00E87744" w:rsidRDefault="00484BB7" w:rsidP="003772B4">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566" w:type="dxa"/>
              <w:tblLayout w:type="fixed"/>
              <w:tblCellMar>
                <w:left w:w="0" w:type="dxa"/>
                <w:right w:w="0" w:type="dxa"/>
              </w:tblCellMar>
              <w:tblLook w:val="01E0" w:firstRow="1" w:lastRow="1" w:firstColumn="1" w:lastColumn="1" w:noHBand="0" w:noVBand="0"/>
            </w:tblPr>
            <w:tblGrid>
              <w:gridCol w:w="1566"/>
            </w:tblGrid>
            <w:tr w:rsidR="00484BB7" w:rsidRPr="00613141" w14:paraId="5E91DDE8" w14:textId="77777777" w:rsidTr="00B91CB7">
              <w:tc>
                <w:tcPr>
                  <w:tcW w:w="1566" w:type="dxa"/>
                  <w:tcMar>
                    <w:top w:w="0" w:type="dxa"/>
                    <w:left w:w="0" w:type="dxa"/>
                    <w:bottom w:w="0" w:type="dxa"/>
                    <w:right w:w="0" w:type="dxa"/>
                  </w:tcMar>
                </w:tcPr>
                <w:p w14:paraId="2B4441A4" w14:textId="66D26DF7" w:rsidR="00484BB7" w:rsidRPr="00682F15" w:rsidRDefault="00484BB7" w:rsidP="003772B4">
                  <w:pPr>
                    <w:jc w:val="left"/>
                    <w:rPr>
                      <w:rFonts w:cs="Arial"/>
                      <w:color w:val="000000"/>
                      <w:sz w:val="16"/>
                      <w:szCs w:val="16"/>
                      <w:lang w:val="fr-FR"/>
                    </w:rPr>
                  </w:pPr>
                  <w:r w:rsidRPr="00B91CB7">
                    <w:rPr>
                      <w:rStyle w:val="Emphasis"/>
                      <w:rFonts w:cs="Arial"/>
                      <w:color w:val="000000"/>
                      <w:sz w:val="16"/>
                      <w:szCs w:val="16"/>
                      <w:lang w:val="fr-FR"/>
                    </w:rPr>
                    <w:t>S</w:t>
                  </w:r>
                  <w:r w:rsidR="00B91CB7" w:rsidRPr="00682F15">
                    <w:rPr>
                      <w:rStyle w:val="Emphasis"/>
                      <w:rFonts w:cs="Arial"/>
                      <w:color w:val="000000"/>
                      <w:sz w:val="16"/>
                      <w:szCs w:val="16"/>
                      <w:lang w:val="fr-FR"/>
                    </w:rPr>
                    <w:t>olanum</w:t>
                  </w:r>
                  <w:r w:rsidRPr="00B91CB7">
                    <w:rPr>
                      <w:rStyle w:val="Emphasis"/>
                      <w:rFonts w:cs="Arial"/>
                      <w:color w:val="000000"/>
                      <w:sz w:val="16"/>
                      <w:szCs w:val="16"/>
                      <w:lang w:val="fr-FR"/>
                    </w:rPr>
                    <w:t xml:space="preserve"> </w:t>
                  </w:r>
                  <w:proofErr w:type="spellStart"/>
                  <w:r w:rsidRPr="00B91CB7">
                    <w:rPr>
                      <w:rStyle w:val="Emphasis"/>
                      <w:rFonts w:cs="Arial"/>
                      <w:color w:val="000000"/>
                      <w:sz w:val="16"/>
                      <w:szCs w:val="16"/>
                      <w:lang w:val="fr-FR"/>
                    </w:rPr>
                    <w:t>lycopersicum</w:t>
                  </w:r>
                  <w:proofErr w:type="spellEnd"/>
                  <w:r w:rsidRPr="00B91CB7">
                    <w:rPr>
                      <w:rFonts w:cs="Arial"/>
                      <w:color w:val="000000"/>
                      <w:sz w:val="16"/>
                      <w:szCs w:val="16"/>
                      <w:lang w:val="fr-FR"/>
                    </w:rPr>
                    <w:t xml:space="preserve"> L. x </w:t>
                  </w:r>
                  <w:r w:rsidRPr="00B91CB7">
                    <w:rPr>
                      <w:rStyle w:val="Emphasis"/>
                      <w:rFonts w:cs="Arial"/>
                      <w:color w:val="000000"/>
                      <w:sz w:val="16"/>
                      <w:szCs w:val="16"/>
                      <w:lang w:val="fr-FR"/>
                    </w:rPr>
                    <w:t>S</w:t>
                  </w:r>
                  <w:r w:rsidR="00B91CB7" w:rsidRPr="00B91CB7">
                    <w:rPr>
                      <w:rStyle w:val="Emphasis"/>
                      <w:rFonts w:cs="Arial"/>
                      <w:color w:val="000000"/>
                      <w:sz w:val="16"/>
                      <w:szCs w:val="16"/>
                      <w:lang w:val="fr-FR"/>
                    </w:rPr>
                    <w:t xml:space="preserve">. </w:t>
                  </w:r>
                  <w:proofErr w:type="spellStart"/>
                  <w:r w:rsidRPr="00682F15">
                    <w:rPr>
                      <w:rStyle w:val="Emphasis"/>
                      <w:rFonts w:cs="Arial"/>
                      <w:color w:val="000000"/>
                      <w:sz w:val="16"/>
                      <w:szCs w:val="16"/>
                      <w:lang w:val="fr-FR"/>
                    </w:rPr>
                    <w:t>pimpinellifolium</w:t>
                  </w:r>
                  <w:proofErr w:type="spellEnd"/>
                  <w:r w:rsidR="00B91CB7">
                    <w:rPr>
                      <w:rStyle w:val="Emphasis"/>
                      <w:rFonts w:cs="Arial"/>
                      <w:color w:val="000000"/>
                      <w:sz w:val="16"/>
                      <w:szCs w:val="16"/>
                      <w:lang w:val="fr-FR"/>
                    </w:rPr>
                    <w:t xml:space="preserve"> </w:t>
                  </w:r>
                  <w:r w:rsidRPr="00682F15">
                    <w:rPr>
                      <w:rFonts w:cs="Arial"/>
                      <w:color w:val="000000"/>
                      <w:sz w:val="16"/>
                      <w:szCs w:val="16"/>
                      <w:lang w:val="fr-FR"/>
                    </w:rPr>
                    <w:t xml:space="preserve">L., </w:t>
                  </w:r>
                  <w:r w:rsidRPr="00682F15">
                    <w:rPr>
                      <w:rFonts w:cs="Arial"/>
                      <w:i/>
                      <w:iCs/>
                      <w:color w:val="000000"/>
                      <w:sz w:val="16"/>
                      <w:szCs w:val="16"/>
                      <w:lang w:val="fr-FR"/>
                    </w:rPr>
                    <w:t>S</w:t>
                  </w:r>
                  <w:r w:rsidR="00B91CB7">
                    <w:rPr>
                      <w:rFonts w:cs="Arial"/>
                      <w:i/>
                      <w:iCs/>
                      <w:color w:val="000000"/>
                      <w:sz w:val="16"/>
                      <w:szCs w:val="16"/>
                      <w:lang w:val="fr-FR"/>
                    </w:rPr>
                    <w:t>.</w:t>
                  </w:r>
                  <w:r w:rsidRPr="00682F15">
                    <w:rPr>
                      <w:rFonts w:cs="Arial"/>
                      <w:i/>
                      <w:iCs/>
                      <w:color w:val="000000"/>
                      <w:sz w:val="16"/>
                      <w:szCs w:val="16"/>
                      <w:lang w:val="fr-FR"/>
                    </w:rPr>
                    <w:t xml:space="preserve"> </w:t>
                  </w:r>
                  <w:proofErr w:type="spellStart"/>
                  <w:r w:rsidRPr="00682F15">
                    <w:rPr>
                      <w:rFonts w:cs="Arial"/>
                      <w:i/>
                      <w:iCs/>
                      <w:color w:val="000000"/>
                      <w:sz w:val="16"/>
                      <w:szCs w:val="16"/>
                      <w:lang w:val="fr-FR"/>
                    </w:rPr>
                    <w:t>lycopersicum</w:t>
                  </w:r>
                  <w:proofErr w:type="spellEnd"/>
                  <w:r w:rsidRPr="00682F15">
                    <w:rPr>
                      <w:rFonts w:cs="Arial"/>
                      <w:color w:val="000000"/>
                      <w:sz w:val="16"/>
                      <w:szCs w:val="16"/>
                      <w:lang w:val="fr-FR"/>
                    </w:rPr>
                    <w:t> L. x</w:t>
                  </w:r>
                  <w:r>
                    <w:rPr>
                      <w:rFonts w:cs="Arial"/>
                      <w:color w:val="000000"/>
                      <w:sz w:val="16"/>
                      <w:szCs w:val="16"/>
                      <w:lang w:val="fr-FR"/>
                    </w:rPr>
                    <w:t xml:space="preserve"> </w:t>
                  </w:r>
                  <w:r w:rsidRPr="00682F15">
                    <w:rPr>
                      <w:rFonts w:cs="Arial"/>
                      <w:i/>
                      <w:iCs/>
                      <w:color w:val="000000"/>
                      <w:sz w:val="16"/>
                      <w:szCs w:val="16"/>
                      <w:lang w:val="fr-FR"/>
                    </w:rPr>
                    <w:t>S</w:t>
                  </w:r>
                  <w:r w:rsidR="00B91CB7">
                    <w:rPr>
                      <w:rFonts w:cs="Arial"/>
                      <w:i/>
                      <w:iCs/>
                      <w:color w:val="000000"/>
                      <w:sz w:val="16"/>
                      <w:szCs w:val="16"/>
                      <w:lang w:val="fr-FR"/>
                    </w:rPr>
                    <w:t>.</w:t>
                  </w:r>
                  <w:r w:rsidRPr="00682F15">
                    <w:rPr>
                      <w:rFonts w:cs="Arial"/>
                      <w:i/>
                      <w:iCs/>
                      <w:color w:val="000000"/>
                      <w:sz w:val="16"/>
                      <w:szCs w:val="16"/>
                      <w:lang w:val="fr-FR"/>
                    </w:rPr>
                    <w:t xml:space="preserve"> </w:t>
                  </w:r>
                  <w:proofErr w:type="spellStart"/>
                  <w:r w:rsidRPr="00682F15">
                    <w:rPr>
                      <w:rFonts w:cs="Arial"/>
                      <w:i/>
                      <w:iCs/>
                      <w:color w:val="000000"/>
                      <w:sz w:val="16"/>
                      <w:szCs w:val="16"/>
                      <w:lang w:val="fr-FR"/>
                    </w:rPr>
                    <w:t>cheesmaniae</w:t>
                  </w:r>
                  <w:proofErr w:type="spellEnd"/>
                  <w:r w:rsidRPr="00682F15">
                    <w:rPr>
                      <w:rFonts w:cs="Arial"/>
                      <w:color w:val="000000"/>
                      <w:sz w:val="16"/>
                      <w:szCs w:val="16"/>
                      <w:lang w:val="fr-FR"/>
                    </w:rPr>
                    <w:t xml:space="preserve"> (L. Ridley) </w:t>
                  </w:r>
                  <w:proofErr w:type="spellStart"/>
                  <w:r w:rsidRPr="00682F15">
                    <w:rPr>
                      <w:rFonts w:cs="Arial"/>
                      <w:color w:val="000000"/>
                      <w:sz w:val="16"/>
                      <w:szCs w:val="16"/>
                      <w:lang w:val="fr-FR"/>
                    </w:rPr>
                    <w:t>Fosberg</w:t>
                  </w:r>
                  <w:proofErr w:type="spellEnd"/>
                  <w:r w:rsidRPr="00682F15">
                    <w:rPr>
                      <w:rFonts w:cs="Arial"/>
                      <w:color w:val="000000"/>
                      <w:sz w:val="16"/>
                      <w:szCs w:val="16"/>
                      <w:lang w:val="fr-FR"/>
                    </w:rPr>
                    <w:t>,</w:t>
                  </w:r>
                  <w:r>
                    <w:rPr>
                      <w:rFonts w:cs="Arial"/>
                      <w:color w:val="000000"/>
                      <w:sz w:val="16"/>
                      <w:szCs w:val="16"/>
                      <w:lang w:val="fr-FR"/>
                    </w:rPr>
                    <w:t xml:space="preserve"> </w:t>
                  </w:r>
                  <w:r w:rsidR="00B91CB7">
                    <w:rPr>
                      <w:rFonts w:cs="Arial"/>
                      <w:color w:val="000000"/>
                      <w:sz w:val="16"/>
                      <w:szCs w:val="16"/>
                      <w:lang w:val="fr-FR"/>
                    </w:rPr>
                    <w:br/>
                  </w:r>
                  <w:r w:rsidRPr="00682F15">
                    <w:rPr>
                      <w:rStyle w:val="Emphasis"/>
                      <w:rFonts w:cs="Arial"/>
                      <w:color w:val="000000"/>
                      <w:sz w:val="16"/>
                      <w:szCs w:val="16"/>
                      <w:lang w:val="fr-FR"/>
                    </w:rPr>
                    <w:t>S</w:t>
                  </w:r>
                  <w:r w:rsidR="00B91CB7">
                    <w:rPr>
                      <w:rStyle w:val="Emphasis"/>
                      <w:rFonts w:cs="Arial"/>
                      <w:color w:val="000000"/>
                      <w:sz w:val="16"/>
                      <w:szCs w:val="16"/>
                      <w:lang w:val="fr-FR"/>
                    </w:rPr>
                    <w:t>.</w:t>
                  </w:r>
                  <w:r w:rsidRPr="00682F15">
                    <w:rPr>
                      <w:rStyle w:val="Emphasis"/>
                      <w:rFonts w:cs="Arial"/>
                      <w:color w:val="000000"/>
                      <w:sz w:val="16"/>
                      <w:szCs w:val="16"/>
                      <w:lang w:val="fr-FR"/>
                    </w:rPr>
                    <w:t xml:space="preserve"> </w:t>
                  </w:r>
                  <w:proofErr w:type="spellStart"/>
                  <w:r w:rsidRPr="00682F15">
                    <w:rPr>
                      <w:rStyle w:val="Emphasis"/>
                      <w:rFonts w:cs="Arial"/>
                      <w:color w:val="000000"/>
                      <w:sz w:val="16"/>
                      <w:szCs w:val="16"/>
                      <w:lang w:val="fr-FR"/>
                    </w:rPr>
                    <w:t>lycopersicum</w:t>
                  </w:r>
                  <w:proofErr w:type="spellEnd"/>
                  <w:r w:rsidRPr="00682F15">
                    <w:rPr>
                      <w:rFonts w:cs="Arial"/>
                      <w:color w:val="000000"/>
                      <w:sz w:val="16"/>
                      <w:szCs w:val="16"/>
                      <w:lang w:val="fr-FR"/>
                    </w:rPr>
                    <w:t> L.</w:t>
                  </w:r>
                </w:p>
                <w:p w14:paraId="7496F715" w14:textId="77777777" w:rsidR="00484BB7" w:rsidRPr="00682F15" w:rsidRDefault="00484BB7" w:rsidP="003772B4">
                  <w:pPr>
                    <w:spacing w:line="1" w:lineRule="auto"/>
                    <w:jc w:val="left"/>
                    <w:rPr>
                      <w:lang w:val="fr-FR"/>
                    </w:rPr>
                  </w:pPr>
                </w:p>
              </w:tc>
            </w:tr>
          </w:tbl>
          <w:p w14:paraId="1CFB0219" w14:textId="77777777" w:rsidR="00484BB7" w:rsidRPr="00682F15" w:rsidRDefault="00484BB7" w:rsidP="003772B4">
            <w:pPr>
              <w:jc w:val="left"/>
              <w:rPr>
                <w:rFonts w:cs="Arial"/>
                <w:i/>
                <w:snapToGrid w:val="0"/>
                <w:color w:val="000000"/>
                <w:sz w:val="16"/>
                <w:szCs w:val="16"/>
                <w:lang w:val="fr-FR"/>
              </w:rPr>
            </w:pPr>
          </w:p>
        </w:tc>
      </w:tr>
      <w:tr w:rsidR="00484BB7" w:rsidRPr="00E87744" w14:paraId="7193235A" w14:textId="77777777" w:rsidTr="003772B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484BB7" w14:paraId="0104BE07" w14:textId="77777777" w:rsidTr="003772B4">
              <w:tc>
                <w:tcPr>
                  <w:tcW w:w="645" w:type="dxa"/>
                  <w:tcMar>
                    <w:top w:w="0" w:type="dxa"/>
                    <w:left w:w="0" w:type="dxa"/>
                    <w:bottom w:w="0" w:type="dxa"/>
                    <w:right w:w="0" w:type="dxa"/>
                  </w:tcMar>
                </w:tcPr>
                <w:p w14:paraId="35E36FB8" w14:textId="77777777" w:rsidR="00484BB7" w:rsidRDefault="00484BB7" w:rsidP="003772B4">
                  <w:pPr>
                    <w:jc w:val="left"/>
                    <w:rPr>
                      <w:rFonts w:cs="Arial"/>
                      <w:color w:val="000000"/>
                      <w:sz w:val="16"/>
                      <w:szCs w:val="16"/>
                    </w:rPr>
                  </w:pPr>
                  <w:r>
                    <w:rPr>
                      <w:rFonts w:cs="Arial"/>
                      <w:color w:val="000000"/>
                      <w:sz w:val="16"/>
                      <w:szCs w:val="16"/>
                    </w:rPr>
                    <w:t>NL</w:t>
                  </w:r>
                </w:p>
                <w:p w14:paraId="7141B68A" w14:textId="77777777" w:rsidR="00484BB7" w:rsidRDefault="00484BB7" w:rsidP="003772B4">
                  <w:pPr>
                    <w:spacing w:line="1" w:lineRule="auto"/>
                    <w:jc w:val="left"/>
                  </w:pPr>
                </w:p>
              </w:tc>
            </w:tr>
          </w:tbl>
          <w:p w14:paraId="2DFAC99E" w14:textId="77777777" w:rsidR="00484BB7" w:rsidRDefault="00484BB7" w:rsidP="003772B4">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484BB7" w14:paraId="38EE4794" w14:textId="77777777" w:rsidTr="003772B4">
              <w:tc>
                <w:tcPr>
                  <w:tcW w:w="885" w:type="dxa"/>
                  <w:tcMar>
                    <w:top w:w="0" w:type="dxa"/>
                    <w:left w:w="0" w:type="dxa"/>
                    <w:bottom w:w="0" w:type="dxa"/>
                    <w:right w:w="0" w:type="dxa"/>
                  </w:tcMar>
                </w:tcPr>
                <w:p w14:paraId="09157949" w14:textId="77777777" w:rsidR="00484BB7" w:rsidRDefault="00484BB7" w:rsidP="003772B4">
                  <w:pPr>
                    <w:jc w:val="left"/>
                    <w:rPr>
                      <w:rFonts w:cs="Arial"/>
                      <w:color w:val="000000"/>
                      <w:sz w:val="16"/>
                      <w:szCs w:val="16"/>
                    </w:rPr>
                  </w:pPr>
                  <w:r>
                    <w:rPr>
                      <w:rFonts w:cs="Arial"/>
                      <w:color w:val="000000"/>
                      <w:sz w:val="16"/>
                      <w:szCs w:val="16"/>
                    </w:rPr>
                    <w:t>TWV</w:t>
                  </w:r>
                </w:p>
                <w:p w14:paraId="17DA9E0E" w14:textId="77777777" w:rsidR="00484BB7" w:rsidRDefault="00484BB7" w:rsidP="003772B4">
                  <w:pPr>
                    <w:spacing w:line="1" w:lineRule="auto"/>
                    <w:jc w:val="left"/>
                  </w:pPr>
                </w:p>
              </w:tc>
            </w:tr>
          </w:tbl>
          <w:p w14:paraId="283CDBB6" w14:textId="77777777" w:rsidR="00484BB7" w:rsidRDefault="00484BB7" w:rsidP="003772B4">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484BB7" w14:paraId="0582B636" w14:textId="77777777" w:rsidTr="003772B4">
              <w:tc>
                <w:tcPr>
                  <w:tcW w:w="1245" w:type="dxa"/>
                  <w:tcMar>
                    <w:top w:w="0" w:type="dxa"/>
                    <w:left w:w="0" w:type="dxa"/>
                    <w:bottom w:w="0" w:type="dxa"/>
                    <w:right w:w="0" w:type="dxa"/>
                  </w:tcMar>
                </w:tcPr>
                <w:p w14:paraId="41C5964E" w14:textId="3EF02543" w:rsidR="00484BB7" w:rsidRDefault="00484BB7" w:rsidP="003772B4">
                  <w:pPr>
                    <w:jc w:val="left"/>
                    <w:rPr>
                      <w:rFonts w:cs="Arial"/>
                      <w:color w:val="000000"/>
                      <w:sz w:val="16"/>
                      <w:szCs w:val="16"/>
                    </w:rPr>
                  </w:pPr>
                  <w:r>
                    <w:rPr>
                      <w:rFonts w:cs="Arial"/>
                      <w:color w:val="000000"/>
                      <w:sz w:val="16"/>
                      <w:szCs w:val="16"/>
                    </w:rPr>
                    <w:t>TG/76/9(proj.7)</w:t>
                  </w:r>
                </w:p>
                <w:p w14:paraId="54240939" w14:textId="77777777" w:rsidR="00484BB7" w:rsidRDefault="00484BB7" w:rsidP="003772B4">
                  <w:pPr>
                    <w:spacing w:line="1" w:lineRule="auto"/>
                    <w:jc w:val="left"/>
                  </w:pPr>
                </w:p>
              </w:tc>
            </w:tr>
          </w:tbl>
          <w:p w14:paraId="0294FBAE" w14:textId="77777777" w:rsidR="00484BB7" w:rsidRPr="00E87744" w:rsidRDefault="00484BB7" w:rsidP="003772B4">
            <w:pPr>
              <w:jc w:val="left"/>
              <w:rPr>
                <w:rFonts w:cs="Arial"/>
                <w:b/>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484BB7" w14:paraId="29E6525C" w14:textId="77777777" w:rsidTr="003772B4">
              <w:tc>
                <w:tcPr>
                  <w:tcW w:w="1545" w:type="dxa"/>
                  <w:tcMar>
                    <w:top w:w="0" w:type="dxa"/>
                    <w:left w:w="0" w:type="dxa"/>
                    <w:bottom w:w="0" w:type="dxa"/>
                    <w:right w:w="0" w:type="dxa"/>
                  </w:tcMar>
                </w:tcPr>
                <w:p w14:paraId="2887EF52" w14:textId="77777777" w:rsidR="00484BB7" w:rsidRDefault="00484BB7" w:rsidP="003772B4">
                  <w:pPr>
                    <w:jc w:val="left"/>
                    <w:rPr>
                      <w:rFonts w:cs="Arial"/>
                      <w:color w:val="000000"/>
                      <w:sz w:val="16"/>
                      <w:szCs w:val="16"/>
                    </w:rPr>
                  </w:pPr>
                  <w:r>
                    <w:rPr>
                      <w:rFonts w:cs="Arial"/>
                      <w:color w:val="000000"/>
                      <w:sz w:val="16"/>
                      <w:szCs w:val="16"/>
                    </w:rPr>
                    <w:t xml:space="preserve">Sweet Pepper, </w:t>
                  </w:r>
                  <w:r>
                    <w:rPr>
                      <w:rFonts w:cs="Arial"/>
                      <w:color w:val="000000"/>
                      <w:sz w:val="16"/>
                      <w:szCs w:val="16"/>
                    </w:rPr>
                    <w:br/>
                    <w:t xml:space="preserve">Hot Pepper, </w:t>
                  </w:r>
                  <w:r>
                    <w:rPr>
                      <w:rFonts w:cs="Arial"/>
                      <w:color w:val="000000"/>
                      <w:sz w:val="16"/>
                      <w:szCs w:val="16"/>
                    </w:rPr>
                    <w:br/>
                    <w:t>Paprika, Chili</w:t>
                  </w:r>
                </w:p>
                <w:p w14:paraId="01F4DD9C" w14:textId="77777777" w:rsidR="00484BB7" w:rsidRDefault="00484BB7" w:rsidP="003772B4">
                  <w:pPr>
                    <w:spacing w:line="1" w:lineRule="auto"/>
                    <w:jc w:val="left"/>
                  </w:pPr>
                </w:p>
              </w:tc>
            </w:tr>
          </w:tbl>
          <w:p w14:paraId="03F25F1B" w14:textId="77777777" w:rsidR="00484BB7" w:rsidRPr="002468C1" w:rsidRDefault="00484BB7" w:rsidP="003772B4">
            <w:pPr>
              <w:jc w:val="left"/>
              <w:rPr>
                <w:rFonts w:cs="Arial"/>
                <w:snapToGrid w:val="0"/>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484BB7" w14:paraId="50987C05" w14:textId="77777777" w:rsidTr="003772B4">
              <w:tc>
                <w:tcPr>
                  <w:tcW w:w="1290" w:type="dxa"/>
                  <w:tcMar>
                    <w:top w:w="0" w:type="dxa"/>
                    <w:left w:w="0" w:type="dxa"/>
                    <w:bottom w:w="0" w:type="dxa"/>
                    <w:right w:w="0" w:type="dxa"/>
                  </w:tcMar>
                </w:tcPr>
                <w:p w14:paraId="04374476" w14:textId="77777777" w:rsidR="00484BB7" w:rsidRDefault="00484BB7" w:rsidP="003772B4">
                  <w:pPr>
                    <w:jc w:val="left"/>
                    <w:rPr>
                      <w:rFonts w:cs="Arial"/>
                      <w:color w:val="000000"/>
                      <w:sz w:val="16"/>
                      <w:szCs w:val="16"/>
                    </w:rPr>
                  </w:pPr>
                  <w:r>
                    <w:rPr>
                      <w:rFonts w:cs="Arial"/>
                      <w:color w:val="000000"/>
                      <w:sz w:val="16"/>
                      <w:szCs w:val="16"/>
                    </w:rPr>
                    <w:t xml:space="preserve">Piment, </w:t>
                  </w:r>
                  <w:proofErr w:type="spellStart"/>
                  <w:r>
                    <w:rPr>
                      <w:rFonts w:cs="Arial"/>
                      <w:color w:val="000000"/>
                      <w:sz w:val="16"/>
                      <w:szCs w:val="16"/>
                    </w:rPr>
                    <w:t>Poivron</w:t>
                  </w:r>
                  <w:proofErr w:type="spellEnd"/>
                </w:p>
                <w:p w14:paraId="574A1871" w14:textId="77777777" w:rsidR="00484BB7" w:rsidRDefault="00484BB7" w:rsidP="003772B4">
                  <w:pPr>
                    <w:spacing w:line="1" w:lineRule="auto"/>
                    <w:jc w:val="left"/>
                  </w:pPr>
                </w:p>
              </w:tc>
            </w:tr>
          </w:tbl>
          <w:p w14:paraId="04DAA4E9" w14:textId="77777777" w:rsidR="00484BB7" w:rsidRPr="00E87744" w:rsidRDefault="00484BB7" w:rsidP="003772B4">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484BB7" w14:paraId="085A95DC" w14:textId="77777777" w:rsidTr="003772B4">
              <w:tc>
                <w:tcPr>
                  <w:tcW w:w="1470" w:type="dxa"/>
                  <w:tcMar>
                    <w:top w:w="0" w:type="dxa"/>
                    <w:left w:w="0" w:type="dxa"/>
                    <w:bottom w:w="0" w:type="dxa"/>
                    <w:right w:w="0" w:type="dxa"/>
                  </w:tcMar>
                </w:tcPr>
                <w:p w14:paraId="52F530FF" w14:textId="77777777" w:rsidR="00484BB7" w:rsidRDefault="00484BB7" w:rsidP="003772B4">
                  <w:pPr>
                    <w:jc w:val="left"/>
                    <w:rPr>
                      <w:rFonts w:cs="Arial"/>
                      <w:color w:val="000000"/>
                      <w:sz w:val="16"/>
                      <w:szCs w:val="16"/>
                    </w:rPr>
                  </w:pPr>
                  <w:r>
                    <w:rPr>
                      <w:rFonts w:cs="Arial"/>
                      <w:color w:val="000000"/>
                      <w:sz w:val="16"/>
                      <w:szCs w:val="16"/>
                    </w:rPr>
                    <w:t>Paprika</w:t>
                  </w:r>
                </w:p>
                <w:p w14:paraId="236582E0" w14:textId="77777777" w:rsidR="00484BB7" w:rsidRDefault="00484BB7" w:rsidP="003772B4">
                  <w:pPr>
                    <w:spacing w:line="1" w:lineRule="auto"/>
                    <w:jc w:val="left"/>
                  </w:pPr>
                </w:p>
              </w:tc>
            </w:tr>
          </w:tbl>
          <w:p w14:paraId="1633BB2B" w14:textId="77777777" w:rsidR="00484BB7" w:rsidRPr="00E87744" w:rsidRDefault="00484BB7" w:rsidP="003772B4">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484BB7" w14:paraId="0661DAF6" w14:textId="77777777" w:rsidTr="003772B4">
              <w:tc>
                <w:tcPr>
                  <w:tcW w:w="1365" w:type="dxa"/>
                  <w:tcMar>
                    <w:top w:w="0" w:type="dxa"/>
                    <w:left w:w="0" w:type="dxa"/>
                    <w:bottom w:w="0" w:type="dxa"/>
                    <w:right w:w="0" w:type="dxa"/>
                  </w:tcMar>
                </w:tcPr>
                <w:p w14:paraId="59A01478" w14:textId="77777777" w:rsidR="00484BB7" w:rsidRDefault="00484BB7" w:rsidP="003772B4">
                  <w:pPr>
                    <w:jc w:val="left"/>
                    <w:rPr>
                      <w:rFonts w:cs="Arial"/>
                      <w:color w:val="000000"/>
                      <w:sz w:val="16"/>
                      <w:szCs w:val="16"/>
                    </w:rPr>
                  </w:pPr>
                  <w:r>
                    <w:rPr>
                      <w:rFonts w:cs="Arial"/>
                      <w:color w:val="000000"/>
                      <w:sz w:val="16"/>
                      <w:szCs w:val="16"/>
                    </w:rPr>
                    <w:t xml:space="preserve">Aji, Chile, </w:t>
                  </w:r>
                  <w:r>
                    <w:rPr>
                      <w:rFonts w:cs="Arial"/>
                      <w:color w:val="000000"/>
                      <w:sz w:val="16"/>
                      <w:szCs w:val="16"/>
                    </w:rPr>
                    <w:br/>
                    <w:t>Pimiento</w:t>
                  </w:r>
                </w:p>
                <w:p w14:paraId="6D3E341B" w14:textId="77777777" w:rsidR="00484BB7" w:rsidRDefault="00484BB7" w:rsidP="003772B4">
                  <w:pPr>
                    <w:spacing w:line="1" w:lineRule="auto"/>
                    <w:jc w:val="left"/>
                  </w:pPr>
                </w:p>
              </w:tc>
            </w:tr>
          </w:tbl>
          <w:p w14:paraId="7319B940" w14:textId="77777777" w:rsidR="00484BB7" w:rsidRPr="00E87744" w:rsidRDefault="00484BB7" w:rsidP="003772B4">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484BB7" w14:paraId="47CC6F9B" w14:textId="77777777" w:rsidTr="003772B4">
              <w:tc>
                <w:tcPr>
                  <w:tcW w:w="1455" w:type="dxa"/>
                  <w:tcMar>
                    <w:top w:w="0" w:type="dxa"/>
                    <w:left w:w="0" w:type="dxa"/>
                    <w:bottom w:w="0" w:type="dxa"/>
                    <w:right w:w="0" w:type="dxa"/>
                  </w:tcMar>
                </w:tcPr>
                <w:p w14:paraId="3CE4BAB2" w14:textId="77777777" w:rsidR="00484BB7" w:rsidRDefault="00484BB7" w:rsidP="003772B4">
                  <w:pPr>
                    <w:jc w:val="left"/>
                    <w:rPr>
                      <w:rFonts w:cs="Arial"/>
                      <w:color w:val="000000"/>
                      <w:sz w:val="16"/>
                      <w:szCs w:val="16"/>
                    </w:rPr>
                  </w:pPr>
                  <w:r>
                    <w:rPr>
                      <w:rStyle w:val="Emphasis"/>
                      <w:rFonts w:cs="Arial"/>
                      <w:color w:val="000000"/>
                      <w:sz w:val="16"/>
                      <w:szCs w:val="16"/>
                    </w:rPr>
                    <w:t>Capsicum annuum</w:t>
                  </w:r>
                  <w:r>
                    <w:rPr>
                      <w:rFonts w:cs="Arial"/>
                      <w:color w:val="000000"/>
                      <w:sz w:val="16"/>
                      <w:szCs w:val="16"/>
                    </w:rPr>
                    <w:t> L.</w:t>
                  </w:r>
                </w:p>
                <w:p w14:paraId="2DDB0E9D" w14:textId="77777777" w:rsidR="00484BB7" w:rsidRDefault="00484BB7" w:rsidP="003772B4">
                  <w:pPr>
                    <w:spacing w:line="1" w:lineRule="auto"/>
                    <w:jc w:val="left"/>
                  </w:pPr>
                </w:p>
              </w:tc>
            </w:tr>
          </w:tbl>
          <w:p w14:paraId="08E26D98" w14:textId="77777777" w:rsidR="00484BB7" w:rsidRPr="00E87744" w:rsidRDefault="00484BB7" w:rsidP="003772B4">
            <w:pPr>
              <w:jc w:val="left"/>
              <w:rPr>
                <w:rFonts w:cs="Arial"/>
                <w:i/>
                <w:snapToGrid w:val="0"/>
                <w:color w:val="000000"/>
                <w:sz w:val="16"/>
                <w:szCs w:val="16"/>
                <w:lang w:val="fr-FR"/>
              </w:rPr>
            </w:pPr>
          </w:p>
        </w:tc>
      </w:tr>
      <w:tr w:rsidR="00484BB7" w:rsidRPr="002468C1" w14:paraId="2FE1A2D3" w14:textId="77777777" w:rsidTr="003772B4">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484BB7" w14:paraId="3A760854" w14:textId="77777777" w:rsidTr="003772B4">
              <w:tc>
                <w:tcPr>
                  <w:tcW w:w="645" w:type="dxa"/>
                  <w:tcMar>
                    <w:top w:w="0" w:type="dxa"/>
                    <w:left w:w="0" w:type="dxa"/>
                    <w:bottom w:w="0" w:type="dxa"/>
                    <w:right w:w="0" w:type="dxa"/>
                  </w:tcMar>
                </w:tcPr>
                <w:p w14:paraId="34C02A4F" w14:textId="77777777" w:rsidR="00484BB7" w:rsidRDefault="00484BB7" w:rsidP="003772B4">
                  <w:pPr>
                    <w:keepNext/>
                    <w:jc w:val="left"/>
                    <w:rPr>
                      <w:rFonts w:cs="Arial"/>
                      <w:color w:val="000000"/>
                      <w:sz w:val="16"/>
                      <w:szCs w:val="16"/>
                    </w:rPr>
                  </w:pPr>
                  <w:r>
                    <w:rPr>
                      <w:rFonts w:cs="Arial"/>
                      <w:color w:val="000000"/>
                      <w:sz w:val="16"/>
                      <w:szCs w:val="16"/>
                    </w:rPr>
                    <w:t>KR</w:t>
                  </w:r>
                </w:p>
                <w:p w14:paraId="4B23E0DB" w14:textId="77777777" w:rsidR="00484BB7" w:rsidRDefault="00484BB7" w:rsidP="003772B4">
                  <w:pPr>
                    <w:keepNext/>
                    <w:spacing w:line="1" w:lineRule="auto"/>
                    <w:jc w:val="left"/>
                  </w:pPr>
                </w:p>
              </w:tc>
            </w:tr>
          </w:tbl>
          <w:p w14:paraId="5D2A3F07" w14:textId="77777777" w:rsidR="00484BB7" w:rsidRDefault="00484BB7" w:rsidP="003772B4">
            <w:pPr>
              <w:keepNext/>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484BB7" w14:paraId="794728D7" w14:textId="77777777" w:rsidTr="003772B4">
              <w:tc>
                <w:tcPr>
                  <w:tcW w:w="885" w:type="dxa"/>
                  <w:tcMar>
                    <w:top w:w="0" w:type="dxa"/>
                    <w:left w:w="0" w:type="dxa"/>
                    <w:bottom w:w="0" w:type="dxa"/>
                    <w:right w:w="0" w:type="dxa"/>
                  </w:tcMar>
                </w:tcPr>
                <w:p w14:paraId="38C0D871" w14:textId="77777777" w:rsidR="00484BB7" w:rsidRDefault="00484BB7" w:rsidP="003772B4">
                  <w:pPr>
                    <w:keepNext/>
                    <w:jc w:val="left"/>
                    <w:rPr>
                      <w:rFonts w:cs="Arial"/>
                      <w:color w:val="000000"/>
                      <w:sz w:val="16"/>
                      <w:szCs w:val="16"/>
                    </w:rPr>
                  </w:pPr>
                  <w:r>
                    <w:rPr>
                      <w:rFonts w:cs="Arial"/>
                      <w:color w:val="000000"/>
                      <w:sz w:val="16"/>
                      <w:szCs w:val="16"/>
                    </w:rPr>
                    <w:t>TWV</w:t>
                  </w:r>
                </w:p>
                <w:p w14:paraId="593C4C47" w14:textId="77777777" w:rsidR="00484BB7" w:rsidRDefault="00484BB7" w:rsidP="003772B4">
                  <w:pPr>
                    <w:keepNext/>
                    <w:spacing w:line="1" w:lineRule="auto"/>
                    <w:jc w:val="left"/>
                  </w:pPr>
                </w:p>
              </w:tc>
            </w:tr>
          </w:tbl>
          <w:p w14:paraId="39F6B345" w14:textId="77777777" w:rsidR="00484BB7" w:rsidRDefault="00484BB7" w:rsidP="003772B4">
            <w:pPr>
              <w:keepNext/>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484BB7" w14:paraId="23C19BC1" w14:textId="77777777" w:rsidTr="003772B4">
              <w:tc>
                <w:tcPr>
                  <w:tcW w:w="1245" w:type="dxa"/>
                  <w:tcMar>
                    <w:top w:w="0" w:type="dxa"/>
                    <w:left w:w="0" w:type="dxa"/>
                    <w:bottom w:w="0" w:type="dxa"/>
                    <w:right w:w="0" w:type="dxa"/>
                  </w:tcMar>
                </w:tcPr>
                <w:p w14:paraId="48483EF3" w14:textId="28C73B23" w:rsidR="00484BB7" w:rsidRDefault="00484BB7" w:rsidP="003772B4">
                  <w:pPr>
                    <w:keepNext/>
                    <w:jc w:val="left"/>
                    <w:rPr>
                      <w:rFonts w:cs="Arial"/>
                      <w:color w:val="000000"/>
                      <w:sz w:val="16"/>
                      <w:szCs w:val="16"/>
                    </w:rPr>
                  </w:pPr>
                  <w:r>
                    <w:rPr>
                      <w:rFonts w:cs="Arial"/>
                      <w:color w:val="000000"/>
                      <w:sz w:val="16"/>
                      <w:szCs w:val="16"/>
                    </w:rPr>
                    <w:t>TG/105/5(proj.5)</w:t>
                  </w:r>
                </w:p>
                <w:p w14:paraId="16A3C4CD" w14:textId="77777777" w:rsidR="00484BB7" w:rsidRDefault="00484BB7" w:rsidP="003772B4">
                  <w:pPr>
                    <w:keepNext/>
                    <w:spacing w:line="1" w:lineRule="auto"/>
                    <w:jc w:val="left"/>
                  </w:pPr>
                </w:p>
              </w:tc>
            </w:tr>
          </w:tbl>
          <w:p w14:paraId="55810631" w14:textId="77777777" w:rsidR="00484BB7" w:rsidRPr="00E87744" w:rsidRDefault="00484BB7" w:rsidP="003772B4">
            <w:pPr>
              <w:keepNext/>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484BB7" w14:paraId="05738C6D" w14:textId="77777777" w:rsidTr="003772B4">
              <w:tc>
                <w:tcPr>
                  <w:tcW w:w="1545" w:type="dxa"/>
                  <w:tcMar>
                    <w:top w:w="0" w:type="dxa"/>
                    <w:left w:w="0" w:type="dxa"/>
                    <w:bottom w:w="0" w:type="dxa"/>
                    <w:right w:w="0" w:type="dxa"/>
                  </w:tcMar>
                </w:tcPr>
                <w:p w14:paraId="51D75FCA" w14:textId="77777777" w:rsidR="00484BB7" w:rsidRDefault="00484BB7" w:rsidP="003772B4">
                  <w:pPr>
                    <w:keepNext/>
                    <w:jc w:val="left"/>
                    <w:rPr>
                      <w:rFonts w:cs="Arial"/>
                      <w:color w:val="000000"/>
                      <w:sz w:val="16"/>
                      <w:szCs w:val="16"/>
                    </w:rPr>
                  </w:pPr>
                  <w:r>
                    <w:rPr>
                      <w:rFonts w:cs="Arial"/>
                      <w:color w:val="000000"/>
                      <w:sz w:val="16"/>
                      <w:szCs w:val="16"/>
                    </w:rPr>
                    <w:t>Chinese Cabbage</w:t>
                  </w:r>
                </w:p>
                <w:p w14:paraId="4E82A7FE" w14:textId="77777777" w:rsidR="00484BB7" w:rsidRDefault="00484BB7" w:rsidP="003772B4">
                  <w:pPr>
                    <w:keepNext/>
                    <w:spacing w:line="1" w:lineRule="auto"/>
                    <w:jc w:val="left"/>
                  </w:pPr>
                </w:p>
              </w:tc>
            </w:tr>
          </w:tbl>
          <w:p w14:paraId="3CDEDA36" w14:textId="77777777" w:rsidR="00484BB7" w:rsidRPr="00E87744" w:rsidRDefault="00484BB7" w:rsidP="003772B4">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484BB7" w14:paraId="7DEE1F91" w14:textId="77777777" w:rsidTr="003772B4">
              <w:tc>
                <w:tcPr>
                  <w:tcW w:w="1290" w:type="dxa"/>
                  <w:tcMar>
                    <w:top w:w="0" w:type="dxa"/>
                    <w:left w:w="0" w:type="dxa"/>
                    <w:bottom w:w="0" w:type="dxa"/>
                    <w:right w:w="0" w:type="dxa"/>
                  </w:tcMar>
                </w:tcPr>
                <w:p w14:paraId="4C660E53" w14:textId="77777777" w:rsidR="00484BB7" w:rsidRDefault="00484BB7" w:rsidP="003772B4">
                  <w:pPr>
                    <w:keepNext/>
                    <w:jc w:val="left"/>
                    <w:rPr>
                      <w:rFonts w:cs="Arial"/>
                      <w:color w:val="000000"/>
                      <w:sz w:val="16"/>
                      <w:szCs w:val="16"/>
                    </w:rPr>
                  </w:pPr>
                  <w:r>
                    <w:rPr>
                      <w:rFonts w:cs="Arial"/>
                      <w:color w:val="000000"/>
                      <w:sz w:val="16"/>
                      <w:szCs w:val="16"/>
                    </w:rPr>
                    <w:t>Chou chinois</w:t>
                  </w:r>
                </w:p>
                <w:p w14:paraId="024075A6" w14:textId="77777777" w:rsidR="00484BB7" w:rsidRDefault="00484BB7" w:rsidP="003772B4">
                  <w:pPr>
                    <w:keepNext/>
                    <w:spacing w:line="1" w:lineRule="auto"/>
                    <w:jc w:val="left"/>
                  </w:pPr>
                </w:p>
              </w:tc>
            </w:tr>
          </w:tbl>
          <w:p w14:paraId="333DFBB5" w14:textId="77777777" w:rsidR="00484BB7" w:rsidRPr="00E87744" w:rsidRDefault="00484BB7" w:rsidP="003772B4">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484BB7" w14:paraId="5E404970" w14:textId="77777777" w:rsidTr="003772B4">
              <w:tc>
                <w:tcPr>
                  <w:tcW w:w="1470" w:type="dxa"/>
                  <w:tcMar>
                    <w:top w:w="0" w:type="dxa"/>
                    <w:left w:w="0" w:type="dxa"/>
                    <w:bottom w:w="0" w:type="dxa"/>
                    <w:right w:w="0" w:type="dxa"/>
                  </w:tcMar>
                </w:tcPr>
                <w:p w14:paraId="6BEE2D3C" w14:textId="77777777" w:rsidR="00484BB7" w:rsidRDefault="00484BB7" w:rsidP="003772B4">
                  <w:pPr>
                    <w:keepNext/>
                    <w:jc w:val="left"/>
                    <w:rPr>
                      <w:rFonts w:cs="Arial"/>
                      <w:color w:val="000000"/>
                      <w:sz w:val="16"/>
                      <w:szCs w:val="16"/>
                    </w:rPr>
                  </w:pPr>
                  <w:proofErr w:type="spellStart"/>
                  <w:r>
                    <w:rPr>
                      <w:rFonts w:cs="Arial"/>
                      <w:color w:val="000000"/>
                      <w:sz w:val="16"/>
                      <w:szCs w:val="16"/>
                    </w:rPr>
                    <w:t>Chinakohl</w:t>
                  </w:r>
                  <w:proofErr w:type="spellEnd"/>
                </w:p>
                <w:p w14:paraId="2B4A58E0" w14:textId="77777777" w:rsidR="00484BB7" w:rsidRDefault="00484BB7" w:rsidP="003772B4">
                  <w:pPr>
                    <w:keepNext/>
                    <w:spacing w:line="1" w:lineRule="auto"/>
                    <w:jc w:val="left"/>
                  </w:pPr>
                </w:p>
              </w:tc>
            </w:tr>
          </w:tbl>
          <w:p w14:paraId="634E3323" w14:textId="77777777" w:rsidR="00484BB7" w:rsidRPr="00E87744" w:rsidRDefault="00484BB7" w:rsidP="003772B4">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484BB7" w14:paraId="3D0F08AB" w14:textId="77777777" w:rsidTr="003772B4">
              <w:tc>
                <w:tcPr>
                  <w:tcW w:w="1365" w:type="dxa"/>
                  <w:tcMar>
                    <w:top w:w="0" w:type="dxa"/>
                    <w:left w:w="0" w:type="dxa"/>
                    <w:bottom w:w="0" w:type="dxa"/>
                    <w:right w:w="0" w:type="dxa"/>
                  </w:tcMar>
                </w:tcPr>
                <w:p w14:paraId="4A0CC3AB" w14:textId="77777777" w:rsidR="00484BB7" w:rsidRDefault="00484BB7" w:rsidP="003772B4">
                  <w:pPr>
                    <w:keepNext/>
                    <w:jc w:val="left"/>
                    <w:rPr>
                      <w:rFonts w:cs="Arial"/>
                      <w:color w:val="000000"/>
                      <w:sz w:val="16"/>
                      <w:szCs w:val="16"/>
                    </w:rPr>
                  </w:pPr>
                  <w:r>
                    <w:rPr>
                      <w:rFonts w:cs="Arial"/>
                      <w:color w:val="000000"/>
                      <w:sz w:val="16"/>
                      <w:szCs w:val="16"/>
                    </w:rPr>
                    <w:t>Repollo chino</w:t>
                  </w:r>
                </w:p>
                <w:p w14:paraId="66BB5DEC" w14:textId="77777777" w:rsidR="00484BB7" w:rsidRDefault="00484BB7" w:rsidP="003772B4">
                  <w:pPr>
                    <w:keepNext/>
                    <w:spacing w:line="1" w:lineRule="auto"/>
                    <w:jc w:val="left"/>
                  </w:pPr>
                </w:p>
              </w:tc>
            </w:tr>
          </w:tbl>
          <w:p w14:paraId="04CC4B1C" w14:textId="77777777" w:rsidR="00484BB7" w:rsidRPr="00E87744" w:rsidRDefault="00484BB7" w:rsidP="003772B4">
            <w:pPr>
              <w:keepNext/>
              <w:spacing w:before="20" w:after="20"/>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484BB7" w14:paraId="7289C78F" w14:textId="77777777" w:rsidTr="003772B4">
              <w:tc>
                <w:tcPr>
                  <w:tcW w:w="1455" w:type="dxa"/>
                  <w:tcMar>
                    <w:top w:w="0" w:type="dxa"/>
                    <w:left w:w="0" w:type="dxa"/>
                    <w:bottom w:w="0" w:type="dxa"/>
                    <w:right w:w="0" w:type="dxa"/>
                  </w:tcMar>
                </w:tcPr>
                <w:p w14:paraId="2C6A337C" w14:textId="50B33560" w:rsidR="00484BB7" w:rsidRDefault="00484BB7" w:rsidP="003772B4">
                  <w:pPr>
                    <w:keepNext/>
                    <w:jc w:val="left"/>
                    <w:rPr>
                      <w:rFonts w:cs="Arial"/>
                      <w:color w:val="000000"/>
                      <w:sz w:val="16"/>
                      <w:szCs w:val="16"/>
                    </w:rPr>
                  </w:pPr>
                  <w:r>
                    <w:rPr>
                      <w:rFonts w:cs="Arial"/>
                      <w:color w:val="000000"/>
                      <w:sz w:val="16"/>
                      <w:szCs w:val="16"/>
                    </w:rPr>
                    <w:t xml:space="preserve">hybrids between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Emend. </w:t>
                  </w:r>
                  <w:proofErr w:type="spellStart"/>
                  <w:r>
                    <w:rPr>
                      <w:rFonts w:cs="Arial"/>
                      <w:color w:val="000000"/>
                      <w:sz w:val="16"/>
                      <w:szCs w:val="16"/>
                    </w:rPr>
                    <w:t>Metzg</w:t>
                  </w:r>
                  <w:proofErr w:type="spellEnd"/>
                  <w:r>
                    <w:rPr>
                      <w:rFonts w:cs="Arial"/>
                      <w:color w:val="000000"/>
                      <w:sz w:val="16"/>
                      <w:szCs w:val="16"/>
                    </w:rPr>
                    <w:t xml:space="preserve">. ssp. </w:t>
                  </w:r>
                  <w:proofErr w:type="spellStart"/>
                  <w:r>
                    <w:rPr>
                      <w:rStyle w:val="Emphasis"/>
                      <w:rFonts w:cs="Arial"/>
                      <w:color w:val="000000"/>
                      <w:sz w:val="16"/>
                      <w:szCs w:val="16"/>
                    </w:rPr>
                    <w:t>pekinensis</w:t>
                  </w:r>
                  <w:proofErr w:type="spellEnd"/>
                  <w:r w:rsidR="00B91CB7">
                    <w:rPr>
                      <w:rFonts w:cs="Arial"/>
                      <w:color w:val="000000"/>
                      <w:sz w:val="16"/>
                      <w:szCs w:val="16"/>
                    </w:rPr>
                    <w:t xml:space="preserve"> </w:t>
                  </w:r>
                  <w:r>
                    <w:rPr>
                      <w:rFonts w:cs="Arial"/>
                      <w:color w:val="000000"/>
                      <w:sz w:val="16"/>
                      <w:szCs w:val="16"/>
                    </w:rPr>
                    <w:t>(</w:t>
                  </w:r>
                  <w:proofErr w:type="spellStart"/>
                  <w:r>
                    <w:rPr>
                      <w:rFonts w:cs="Arial"/>
                      <w:color w:val="000000"/>
                      <w:sz w:val="16"/>
                      <w:szCs w:val="16"/>
                    </w:rPr>
                    <w:t>Lour</w:t>
                  </w:r>
                  <w:proofErr w:type="spellEnd"/>
                  <w:r>
                    <w:rPr>
                      <w:rFonts w:cs="Arial"/>
                      <w:color w:val="000000"/>
                      <w:sz w:val="16"/>
                      <w:szCs w:val="16"/>
                    </w:rPr>
                    <w:t>.)</w:t>
                  </w:r>
                  <w:r w:rsidR="00B91CB7">
                    <w:rPr>
                      <w:rFonts w:cs="Arial"/>
                      <w:color w:val="000000"/>
                      <w:sz w:val="16"/>
                      <w:szCs w:val="16"/>
                    </w:rPr>
                    <w:t xml:space="preserve"> </w:t>
                  </w:r>
                  <w:r>
                    <w:rPr>
                      <w:rFonts w:cs="Arial"/>
                      <w:color w:val="000000"/>
                      <w:sz w:val="16"/>
                      <w:szCs w:val="16"/>
                    </w:rPr>
                    <w:t xml:space="preserve">Hanelt and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Emend. </w:t>
                  </w:r>
                  <w:proofErr w:type="spellStart"/>
                  <w:r>
                    <w:rPr>
                      <w:rFonts w:cs="Arial"/>
                      <w:color w:val="000000"/>
                      <w:sz w:val="16"/>
                      <w:szCs w:val="16"/>
                    </w:rPr>
                    <w:t>Metzg</w:t>
                  </w:r>
                  <w:proofErr w:type="spellEnd"/>
                  <w:r>
                    <w:rPr>
                      <w:rFonts w:cs="Arial"/>
                      <w:color w:val="000000"/>
                      <w:sz w:val="16"/>
                      <w:szCs w:val="16"/>
                    </w:rPr>
                    <w:t xml:space="preserve">. ssp. </w:t>
                  </w:r>
                  <w:r>
                    <w:rPr>
                      <w:rStyle w:val="Emphasis"/>
                      <w:rFonts w:cs="Arial"/>
                      <w:color w:val="000000"/>
                      <w:sz w:val="16"/>
                      <w:szCs w:val="16"/>
                    </w:rPr>
                    <w:t>chinensis</w:t>
                  </w:r>
                  <w:r>
                    <w:rPr>
                      <w:rFonts w:cs="Arial"/>
                      <w:color w:val="000000"/>
                      <w:sz w:val="16"/>
                      <w:szCs w:val="16"/>
                    </w:rPr>
                    <w:t xml:space="preserve"> (L.) Hanelt, hybrids between </w:t>
                  </w:r>
                  <w:r>
                    <w:rPr>
                      <w:rStyle w:val="Emphasis"/>
                      <w:rFonts w:cs="Arial"/>
                      <w:color w:val="000000"/>
                      <w:sz w:val="16"/>
                      <w:szCs w:val="16"/>
                    </w:rPr>
                    <w:t>B</w:t>
                  </w:r>
                  <w:r w:rsidR="00A15A5A">
                    <w:rPr>
                      <w:rStyle w:val="Emphasis"/>
                      <w:rFonts w:cs="Arial"/>
                      <w:color w:val="000000"/>
                      <w:sz w:val="16"/>
                      <w:szCs w:val="16"/>
                    </w:rPr>
                    <w:t>.</w:t>
                  </w:r>
                  <w:r>
                    <w:rPr>
                      <w:rStyle w:val="Emphasis"/>
                      <w:rFonts w:cs="Arial"/>
                      <w:color w:val="000000"/>
                      <w:sz w:val="16"/>
                      <w:szCs w:val="16"/>
                    </w:rPr>
                    <w:t xml:space="preserve"> </w:t>
                  </w:r>
                  <w:proofErr w:type="spellStart"/>
                  <w:r>
                    <w:rPr>
                      <w:rStyle w:val="Emphasis"/>
                      <w:rFonts w:cs="Arial"/>
                      <w:color w:val="000000"/>
                      <w:sz w:val="16"/>
                      <w:szCs w:val="16"/>
                    </w:rPr>
                    <w:t>rapa</w:t>
                  </w:r>
                  <w:proofErr w:type="spellEnd"/>
                  <w:r>
                    <w:rPr>
                      <w:rFonts w:cs="Arial"/>
                      <w:color w:val="000000"/>
                      <w:sz w:val="16"/>
                      <w:szCs w:val="16"/>
                    </w:rPr>
                    <w:t xml:space="preserve"> L. Emend. </w:t>
                  </w:r>
                  <w:proofErr w:type="spellStart"/>
                  <w:r>
                    <w:rPr>
                      <w:rFonts w:cs="Arial"/>
                      <w:color w:val="000000"/>
                      <w:sz w:val="16"/>
                      <w:szCs w:val="16"/>
                    </w:rPr>
                    <w:t>Metzg</w:t>
                  </w:r>
                  <w:proofErr w:type="spellEnd"/>
                  <w:r>
                    <w:rPr>
                      <w:rFonts w:cs="Arial"/>
                      <w:color w:val="000000"/>
                      <w:sz w:val="16"/>
                      <w:szCs w:val="16"/>
                    </w:rPr>
                    <w:t>. ssp.</w:t>
                  </w:r>
                  <w:r w:rsidR="00B91CB7">
                    <w:rPr>
                      <w:rFonts w:cs="Arial"/>
                      <w:color w:val="000000"/>
                      <w:sz w:val="16"/>
                      <w:szCs w:val="16"/>
                    </w:rPr>
                    <w:t xml:space="preserve"> </w:t>
                  </w:r>
                  <w:proofErr w:type="spellStart"/>
                  <w:r>
                    <w:rPr>
                      <w:rStyle w:val="Emphasis"/>
                      <w:rFonts w:cs="Arial"/>
                      <w:color w:val="000000"/>
                      <w:sz w:val="16"/>
                      <w:szCs w:val="16"/>
                    </w:rPr>
                    <w:t>pekinensis</w:t>
                  </w:r>
                  <w:proofErr w:type="spellEnd"/>
                  <w:r w:rsidR="00B91CB7">
                    <w:t xml:space="preserve"> </w:t>
                  </w:r>
                  <w:r>
                    <w:rPr>
                      <w:rFonts w:cs="Arial"/>
                      <w:color w:val="000000"/>
                      <w:sz w:val="16"/>
                      <w:szCs w:val="16"/>
                    </w:rPr>
                    <w:t>(</w:t>
                  </w:r>
                  <w:proofErr w:type="spellStart"/>
                  <w:r>
                    <w:rPr>
                      <w:rFonts w:cs="Arial"/>
                      <w:color w:val="000000"/>
                      <w:sz w:val="16"/>
                      <w:szCs w:val="16"/>
                    </w:rPr>
                    <w:t>Lour</w:t>
                  </w:r>
                  <w:proofErr w:type="spellEnd"/>
                  <w:r>
                    <w:rPr>
                      <w:rFonts w:cs="Arial"/>
                      <w:color w:val="000000"/>
                      <w:sz w:val="16"/>
                      <w:szCs w:val="16"/>
                    </w:rPr>
                    <w:t xml:space="preserve">.) Hanelt and </w:t>
                  </w:r>
                  <w:r>
                    <w:rPr>
                      <w:rStyle w:val="Emphasis"/>
                      <w:rFonts w:cs="Arial"/>
                      <w:color w:val="000000"/>
                      <w:sz w:val="16"/>
                      <w:szCs w:val="16"/>
                    </w:rPr>
                    <w:t>B</w:t>
                  </w:r>
                  <w:r w:rsidR="00A15A5A">
                    <w:rPr>
                      <w:rStyle w:val="Emphasis"/>
                      <w:rFonts w:cs="Arial"/>
                      <w:color w:val="000000"/>
                      <w:sz w:val="16"/>
                      <w:szCs w:val="16"/>
                    </w:rPr>
                    <w:t xml:space="preserve">. </w:t>
                  </w:r>
                  <w:proofErr w:type="spellStart"/>
                  <w:r>
                    <w:rPr>
                      <w:rStyle w:val="Emphasis"/>
                      <w:rFonts w:cs="Arial"/>
                      <w:color w:val="000000"/>
                      <w:sz w:val="16"/>
                      <w:szCs w:val="16"/>
                    </w:rPr>
                    <w:t>rapa</w:t>
                  </w:r>
                  <w:proofErr w:type="spellEnd"/>
                  <w:r w:rsidR="00A15A5A">
                    <w:rPr>
                      <w:rStyle w:val="Emphasis"/>
                      <w:rFonts w:cs="Arial"/>
                      <w:color w:val="000000"/>
                      <w:sz w:val="16"/>
                      <w:szCs w:val="16"/>
                    </w:rPr>
                    <w:t xml:space="preserve"> </w:t>
                  </w:r>
                  <w:r>
                    <w:rPr>
                      <w:rFonts w:cs="Arial"/>
                      <w:color w:val="000000"/>
                      <w:sz w:val="16"/>
                      <w:szCs w:val="16"/>
                    </w:rPr>
                    <w:t>L. var.</w:t>
                  </w:r>
                  <w:r w:rsidR="00B91CB7">
                    <w:rPr>
                      <w:rFonts w:cs="Arial"/>
                      <w:color w:val="000000"/>
                      <w:sz w:val="16"/>
                      <w:szCs w:val="16"/>
                    </w:rPr>
                    <w:t xml:space="preserve"> </w:t>
                  </w:r>
                  <w:proofErr w:type="spellStart"/>
                  <w:r>
                    <w:rPr>
                      <w:rStyle w:val="Emphasis"/>
                      <w:rFonts w:cs="Arial"/>
                      <w:color w:val="000000"/>
                      <w:sz w:val="16"/>
                      <w:szCs w:val="16"/>
                    </w:rPr>
                    <w:t>rapa</w:t>
                  </w:r>
                  <w:proofErr w:type="spellEnd"/>
                  <w:r w:rsidR="00B91CB7">
                    <w:rPr>
                      <w:rStyle w:val="Emphasis"/>
                      <w:rFonts w:cs="Arial"/>
                      <w:color w:val="000000"/>
                      <w:sz w:val="16"/>
                      <w:szCs w:val="16"/>
                    </w:rPr>
                    <w:t xml:space="preserve"> </w:t>
                  </w:r>
                  <w:r>
                    <w:rPr>
                      <w:rFonts w:cs="Arial"/>
                      <w:color w:val="000000"/>
                      <w:sz w:val="16"/>
                      <w:szCs w:val="16"/>
                    </w:rPr>
                    <w:t xml:space="preserve">(L.) Thell., </w:t>
                  </w:r>
                  <w:r>
                    <w:rPr>
                      <w:rStyle w:val="Emphasis"/>
                      <w:rFonts w:cs="Arial"/>
                      <w:color w:val="000000"/>
                      <w:sz w:val="16"/>
                      <w:szCs w:val="16"/>
                    </w:rPr>
                    <w:t>B</w:t>
                  </w:r>
                  <w:r w:rsidR="00A15A5A">
                    <w:rPr>
                      <w:rStyle w:val="Emphasis"/>
                      <w:rFonts w:cs="Arial"/>
                      <w:color w:val="000000"/>
                      <w:sz w:val="16"/>
                      <w:szCs w:val="16"/>
                    </w:rPr>
                    <w:t>.</w:t>
                  </w:r>
                  <w:r>
                    <w:rPr>
                      <w:rStyle w:val="Emphasis"/>
                      <w:rFonts w:cs="Arial"/>
                      <w:color w:val="000000"/>
                      <w:sz w:val="16"/>
                      <w:szCs w:val="16"/>
                    </w:rPr>
                    <w:t xml:space="preserve"> </w:t>
                  </w:r>
                  <w:proofErr w:type="spellStart"/>
                  <w:r>
                    <w:rPr>
                      <w:rStyle w:val="Emphasis"/>
                      <w:rFonts w:cs="Arial"/>
                      <w:color w:val="000000"/>
                      <w:sz w:val="16"/>
                      <w:szCs w:val="16"/>
                    </w:rPr>
                    <w:t>rapa</w:t>
                  </w:r>
                  <w:proofErr w:type="spellEnd"/>
                  <w:r>
                    <w:rPr>
                      <w:rFonts w:cs="Arial"/>
                      <w:color w:val="000000"/>
                      <w:sz w:val="16"/>
                      <w:szCs w:val="16"/>
                    </w:rPr>
                    <w:t xml:space="preserve"> L. subsp. </w:t>
                  </w:r>
                  <w:proofErr w:type="spellStart"/>
                  <w:r>
                    <w:rPr>
                      <w:rStyle w:val="Emphasis"/>
                      <w:rFonts w:cs="Arial"/>
                      <w:color w:val="000000"/>
                      <w:sz w:val="16"/>
                      <w:szCs w:val="16"/>
                    </w:rPr>
                    <w:t>pekinensis</w:t>
                  </w:r>
                  <w:proofErr w:type="spellEnd"/>
                  <w:r>
                    <w:rPr>
                      <w:rFonts w:cs="Arial"/>
                      <w:color w:val="000000"/>
                      <w:sz w:val="16"/>
                      <w:szCs w:val="16"/>
                    </w:rPr>
                    <w:t> </w:t>
                  </w:r>
                  <w:r>
                    <w:rPr>
                      <w:rFonts w:cs="Arial"/>
                      <w:color w:val="000000"/>
                      <w:sz w:val="16"/>
                      <w:szCs w:val="16"/>
                    </w:rPr>
                    <w:br/>
                    <w:t>(</w:t>
                  </w:r>
                  <w:proofErr w:type="spellStart"/>
                  <w:r>
                    <w:rPr>
                      <w:rFonts w:cs="Arial"/>
                      <w:color w:val="000000"/>
                      <w:sz w:val="16"/>
                      <w:szCs w:val="16"/>
                    </w:rPr>
                    <w:t>Lour</w:t>
                  </w:r>
                  <w:proofErr w:type="spellEnd"/>
                  <w:r>
                    <w:rPr>
                      <w:rFonts w:cs="Arial"/>
                      <w:color w:val="000000"/>
                      <w:sz w:val="16"/>
                      <w:szCs w:val="16"/>
                    </w:rPr>
                    <w:t xml:space="preserve">.) </w:t>
                  </w:r>
                  <w:proofErr w:type="spellStart"/>
                  <w:r>
                    <w:rPr>
                      <w:rFonts w:cs="Arial"/>
                      <w:color w:val="000000"/>
                      <w:sz w:val="16"/>
                      <w:szCs w:val="16"/>
                    </w:rPr>
                    <w:t>Kitam</w:t>
                  </w:r>
                  <w:proofErr w:type="spellEnd"/>
                  <w:r>
                    <w:rPr>
                      <w:rFonts w:cs="Arial"/>
                      <w:color w:val="000000"/>
                      <w:sz w:val="16"/>
                      <w:szCs w:val="16"/>
                    </w:rPr>
                    <w:t xml:space="preserve">., </w:t>
                  </w:r>
                  <w:r>
                    <w:rPr>
                      <w:rStyle w:val="Emphasis"/>
                      <w:rFonts w:cs="Arial"/>
                      <w:color w:val="000000"/>
                      <w:sz w:val="16"/>
                      <w:szCs w:val="16"/>
                    </w:rPr>
                    <w:t>Brassica</w:t>
                  </w:r>
                  <w:r>
                    <w:rPr>
                      <w:rFonts w:cs="Arial"/>
                      <w:color w:val="000000"/>
                      <w:sz w:val="16"/>
                      <w:szCs w:val="16"/>
                    </w:rPr>
                    <w:t xml:space="preserve"> × </w:t>
                  </w:r>
                  <w:proofErr w:type="spellStart"/>
                  <w:r>
                    <w:rPr>
                      <w:rStyle w:val="Emphasis"/>
                      <w:rFonts w:cs="Arial"/>
                      <w:color w:val="000000"/>
                      <w:sz w:val="16"/>
                      <w:szCs w:val="16"/>
                    </w:rPr>
                    <w:t>turicensis</w:t>
                  </w:r>
                  <w:proofErr w:type="spellEnd"/>
                  <w:r>
                    <w:rPr>
                      <w:rFonts w:cs="Arial"/>
                      <w:color w:val="000000"/>
                      <w:sz w:val="16"/>
                      <w:szCs w:val="16"/>
                    </w:rPr>
                    <w:t> O. E. Schulz &amp; Thell.</w:t>
                  </w:r>
                </w:p>
                <w:p w14:paraId="0145EC60" w14:textId="77777777" w:rsidR="00484BB7" w:rsidRDefault="00484BB7" w:rsidP="003772B4">
                  <w:pPr>
                    <w:keepNext/>
                    <w:spacing w:line="1" w:lineRule="auto"/>
                    <w:jc w:val="left"/>
                  </w:pPr>
                </w:p>
              </w:tc>
            </w:tr>
          </w:tbl>
          <w:p w14:paraId="2AB9AAFE" w14:textId="77777777" w:rsidR="00484BB7" w:rsidRPr="002468C1" w:rsidRDefault="00484BB7" w:rsidP="003772B4">
            <w:pPr>
              <w:keepNext/>
              <w:spacing w:before="20" w:after="20"/>
              <w:jc w:val="left"/>
              <w:rPr>
                <w:rFonts w:cs="Arial"/>
                <w:snapToGrid w:val="0"/>
                <w:color w:val="000000"/>
                <w:sz w:val="16"/>
                <w:szCs w:val="16"/>
              </w:rPr>
            </w:pPr>
          </w:p>
        </w:tc>
      </w:tr>
      <w:tr w:rsidR="00484BB7" w:rsidRPr="002468C1" w14:paraId="3E273872" w14:textId="77777777" w:rsidTr="003772B4">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484BB7" w14:paraId="16700659" w14:textId="77777777" w:rsidTr="003772B4">
              <w:tc>
                <w:tcPr>
                  <w:tcW w:w="645" w:type="dxa"/>
                  <w:tcMar>
                    <w:top w:w="0" w:type="dxa"/>
                    <w:left w:w="0" w:type="dxa"/>
                    <w:bottom w:w="0" w:type="dxa"/>
                    <w:right w:w="0" w:type="dxa"/>
                  </w:tcMar>
                </w:tcPr>
                <w:p w14:paraId="1D424F28" w14:textId="77777777" w:rsidR="00484BB7" w:rsidRDefault="00484BB7" w:rsidP="00484BB7">
                  <w:pPr>
                    <w:jc w:val="left"/>
                    <w:rPr>
                      <w:rFonts w:cs="Arial"/>
                      <w:color w:val="000000"/>
                      <w:sz w:val="16"/>
                      <w:szCs w:val="16"/>
                    </w:rPr>
                  </w:pPr>
                  <w:r>
                    <w:rPr>
                      <w:rFonts w:cs="Arial"/>
                      <w:color w:val="000000"/>
                      <w:sz w:val="16"/>
                      <w:szCs w:val="16"/>
                    </w:rPr>
                    <w:t>FR</w:t>
                  </w:r>
                </w:p>
                <w:p w14:paraId="13E36A41" w14:textId="77777777" w:rsidR="00484BB7" w:rsidRDefault="00484BB7" w:rsidP="00484BB7">
                  <w:pPr>
                    <w:spacing w:line="1" w:lineRule="auto"/>
                    <w:jc w:val="left"/>
                  </w:pPr>
                </w:p>
              </w:tc>
            </w:tr>
          </w:tbl>
          <w:p w14:paraId="4EB7297F" w14:textId="77777777" w:rsidR="00484BB7" w:rsidRDefault="00484BB7" w:rsidP="00484BB7">
            <w:pPr>
              <w:keepNext/>
              <w:jc w:val="left"/>
              <w:rPr>
                <w:rFonts w:cs="Arial"/>
                <w:color w:val="000000"/>
                <w:sz w:val="16"/>
                <w:szCs w:val="16"/>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484BB7" w14:paraId="7BD87728" w14:textId="77777777" w:rsidTr="003772B4">
              <w:tc>
                <w:tcPr>
                  <w:tcW w:w="885" w:type="dxa"/>
                  <w:tcMar>
                    <w:top w:w="0" w:type="dxa"/>
                    <w:left w:w="0" w:type="dxa"/>
                    <w:bottom w:w="0" w:type="dxa"/>
                    <w:right w:w="0" w:type="dxa"/>
                  </w:tcMar>
                </w:tcPr>
                <w:p w14:paraId="62B049CA" w14:textId="77777777" w:rsidR="00484BB7" w:rsidRDefault="00484BB7" w:rsidP="00484BB7">
                  <w:pPr>
                    <w:jc w:val="left"/>
                    <w:rPr>
                      <w:rFonts w:cs="Arial"/>
                      <w:color w:val="000000"/>
                      <w:sz w:val="16"/>
                      <w:szCs w:val="16"/>
                    </w:rPr>
                  </w:pPr>
                  <w:r>
                    <w:rPr>
                      <w:rFonts w:cs="Arial"/>
                      <w:color w:val="000000"/>
                      <w:sz w:val="16"/>
                      <w:szCs w:val="16"/>
                    </w:rPr>
                    <w:t>TWO</w:t>
                  </w:r>
                </w:p>
                <w:p w14:paraId="200BB2D6" w14:textId="77777777" w:rsidR="00484BB7" w:rsidRDefault="00484BB7" w:rsidP="00484BB7">
                  <w:pPr>
                    <w:spacing w:line="1" w:lineRule="auto"/>
                    <w:jc w:val="left"/>
                  </w:pPr>
                </w:p>
              </w:tc>
            </w:tr>
          </w:tbl>
          <w:p w14:paraId="63BFBAD6" w14:textId="77777777" w:rsidR="00484BB7" w:rsidRDefault="00484BB7" w:rsidP="00484BB7">
            <w:pPr>
              <w:keepNext/>
              <w:jc w:val="left"/>
              <w:rPr>
                <w:rFonts w:cs="Arial"/>
                <w:color w:val="000000"/>
                <w:sz w:val="16"/>
                <w:szCs w:val="16"/>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484BB7" w14:paraId="010C5D31" w14:textId="77777777" w:rsidTr="003772B4">
              <w:tc>
                <w:tcPr>
                  <w:tcW w:w="1245" w:type="dxa"/>
                  <w:tcMar>
                    <w:top w:w="0" w:type="dxa"/>
                    <w:left w:w="0" w:type="dxa"/>
                    <w:bottom w:w="0" w:type="dxa"/>
                    <w:right w:w="0" w:type="dxa"/>
                  </w:tcMar>
                </w:tcPr>
                <w:p w14:paraId="3A603B4F" w14:textId="3A236DF3" w:rsidR="00484BB7" w:rsidRDefault="00484BB7" w:rsidP="00484BB7">
                  <w:pPr>
                    <w:jc w:val="left"/>
                    <w:rPr>
                      <w:rFonts w:cs="Arial"/>
                      <w:color w:val="000000"/>
                      <w:sz w:val="16"/>
                      <w:szCs w:val="16"/>
                    </w:rPr>
                  </w:pPr>
                  <w:r>
                    <w:rPr>
                      <w:rFonts w:cs="Arial"/>
                      <w:color w:val="000000"/>
                      <w:sz w:val="16"/>
                      <w:szCs w:val="16"/>
                    </w:rPr>
                    <w:t>TG/148/3(proj.5)</w:t>
                  </w:r>
                </w:p>
                <w:p w14:paraId="18D01041" w14:textId="77777777" w:rsidR="00484BB7" w:rsidRDefault="00484BB7" w:rsidP="00484BB7">
                  <w:pPr>
                    <w:spacing w:line="1" w:lineRule="auto"/>
                    <w:jc w:val="left"/>
                  </w:pPr>
                </w:p>
              </w:tc>
            </w:tr>
          </w:tbl>
          <w:p w14:paraId="4D6F8B71" w14:textId="77777777" w:rsidR="00484BB7" w:rsidRDefault="00484BB7" w:rsidP="00484BB7">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484BB7" w14:paraId="7D03008C" w14:textId="77777777" w:rsidTr="003772B4">
              <w:tc>
                <w:tcPr>
                  <w:tcW w:w="1545" w:type="dxa"/>
                  <w:tcMar>
                    <w:top w:w="0" w:type="dxa"/>
                    <w:left w:w="0" w:type="dxa"/>
                    <w:bottom w:w="0" w:type="dxa"/>
                    <w:right w:w="0" w:type="dxa"/>
                  </w:tcMar>
                </w:tcPr>
                <w:p w14:paraId="525FD088" w14:textId="77777777" w:rsidR="00484BB7" w:rsidRDefault="00484BB7" w:rsidP="00484BB7">
                  <w:pPr>
                    <w:jc w:val="left"/>
                    <w:rPr>
                      <w:rFonts w:cs="Arial"/>
                      <w:color w:val="000000"/>
                      <w:sz w:val="16"/>
                      <w:szCs w:val="16"/>
                    </w:rPr>
                  </w:pPr>
                  <w:r>
                    <w:rPr>
                      <w:rFonts w:cs="Arial"/>
                      <w:color w:val="000000"/>
                      <w:sz w:val="16"/>
                      <w:szCs w:val="16"/>
                    </w:rPr>
                    <w:t>Weigela</w:t>
                  </w:r>
                </w:p>
                <w:p w14:paraId="40CFBFEF" w14:textId="77777777" w:rsidR="00484BB7" w:rsidRDefault="00484BB7" w:rsidP="00484BB7">
                  <w:pPr>
                    <w:spacing w:line="1" w:lineRule="auto"/>
                    <w:jc w:val="left"/>
                  </w:pPr>
                </w:p>
              </w:tc>
            </w:tr>
          </w:tbl>
          <w:p w14:paraId="4B4556E0" w14:textId="77777777" w:rsidR="00484BB7" w:rsidRDefault="00484BB7" w:rsidP="00484BB7">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484BB7" w14:paraId="23DF5C62" w14:textId="77777777" w:rsidTr="003772B4">
              <w:tc>
                <w:tcPr>
                  <w:tcW w:w="1290" w:type="dxa"/>
                  <w:tcMar>
                    <w:top w:w="0" w:type="dxa"/>
                    <w:left w:w="0" w:type="dxa"/>
                    <w:bottom w:w="0" w:type="dxa"/>
                    <w:right w:w="0" w:type="dxa"/>
                  </w:tcMar>
                </w:tcPr>
                <w:p w14:paraId="7738FB0F" w14:textId="77777777" w:rsidR="00484BB7" w:rsidRDefault="00484BB7" w:rsidP="00484BB7">
                  <w:pPr>
                    <w:jc w:val="left"/>
                    <w:rPr>
                      <w:rFonts w:cs="Arial"/>
                      <w:color w:val="000000"/>
                      <w:sz w:val="16"/>
                      <w:szCs w:val="16"/>
                    </w:rPr>
                  </w:pPr>
                  <w:r>
                    <w:rPr>
                      <w:rFonts w:cs="Arial"/>
                      <w:color w:val="000000"/>
                      <w:sz w:val="16"/>
                      <w:szCs w:val="16"/>
                    </w:rPr>
                    <w:t>Weigela</w:t>
                  </w:r>
                </w:p>
                <w:p w14:paraId="6004668F" w14:textId="77777777" w:rsidR="00484BB7" w:rsidRDefault="00484BB7" w:rsidP="00484BB7">
                  <w:pPr>
                    <w:spacing w:line="1" w:lineRule="auto"/>
                    <w:jc w:val="left"/>
                  </w:pPr>
                </w:p>
              </w:tc>
            </w:tr>
          </w:tbl>
          <w:p w14:paraId="3E22ADA3" w14:textId="77777777" w:rsidR="00484BB7" w:rsidRDefault="00484BB7" w:rsidP="00484BB7">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484BB7" w14:paraId="54494A63" w14:textId="77777777" w:rsidTr="003772B4">
              <w:tc>
                <w:tcPr>
                  <w:tcW w:w="1470" w:type="dxa"/>
                  <w:tcMar>
                    <w:top w:w="0" w:type="dxa"/>
                    <w:left w:w="0" w:type="dxa"/>
                    <w:bottom w:w="0" w:type="dxa"/>
                    <w:right w:w="0" w:type="dxa"/>
                  </w:tcMar>
                </w:tcPr>
                <w:p w14:paraId="4AE7ECAC" w14:textId="77777777" w:rsidR="00484BB7" w:rsidRDefault="00484BB7" w:rsidP="00484BB7">
                  <w:pPr>
                    <w:jc w:val="left"/>
                    <w:rPr>
                      <w:rFonts w:cs="Arial"/>
                      <w:color w:val="000000"/>
                      <w:sz w:val="16"/>
                      <w:szCs w:val="16"/>
                    </w:rPr>
                  </w:pPr>
                  <w:proofErr w:type="spellStart"/>
                  <w:r>
                    <w:rPr>
                      <w:rFonts w:cs="Arial"/>
                      <w:color w:val="000000"/>
                      <w:sz w:val="16"/>
                      <w:szCs w:val="16"/>
                    </w:rPr>
                    <w:t>Weigelie</w:t>
                  </w:r>
                  <w:proofErr w:type="spellEnd"/>
                </w:p>
                <w:p w14:paraId="3E6F70DB" w14:textId="77777777" w:rsidR="00484BB7" w:rsidRDefault="00484BB7" w:rsidP="00484BB7">
                  <w:pPr>
                    <w:spacing w:line="1" w:lineRule="auto"/>
                    <w:jc w:val="left"/>
                  </w:pPr>
                </w:p>
              </w:tc>
            </w:tr>
          </w:tbl>
          <w:p w14:paraId="536C0D05" w14:textId="77777777" w:rsidR="00484BB7" w:rsidRDefault="00484BB7" w:rsidP="00484BB7">
            <w:pPr>
              <w:keepNext/>
              <w:jc w:val="left"/>
              <w:rPr>
                <w:rFonts w:cs="Arial"/>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484BB7" w14:paraId="7B6A9690" w14:textId="77777777" w:rsidTr="003772B4">
              <w:tc>
                <w:tcPr>
                  <w:tcW w:w="1365" w:type="dxa"/>
                  <w:tcMar>
                    <w:top w:w="0" w:type="dxa"/>
                    <w:left w:w="0" w:type="dxa"/>
                    <w:bottom w:w="0" w:type="dxa"/>
                    <w:right w:w="0" w:type="dxa"/>
                  </w:tcMar>
                </w:tcPr>
                <w:p w14:paraId="1AB7A716" w14:textId="77777777" w:rsidR="00484BB7" w:rsidRDefault="00484BB7" w:rsidP="00484BB7">
                  <w:pPr>
                    <w:jc w:val="left"/>
                    <w:rPr>
                      <w:rFonts w:cs="Arial"/>
                      <w:color w:val="000000"/>
                      <w:sz w:val="16"/>
                      <w:szCs w:val="16"/>
                    </w:rPr>
                  </w:pPr>
                  <w:r>
                    <w:rPr>
                      <w:rFonts w:cs="Arial"/>
                      <w:color w:val="000000"/>
                      <w:sz w:val="16"/>
                      <w:szCs w:val="16"/>
                    </w:rPr>
                    <w:t>Weigela</w:t>
                  </w:r>
                </w:p>
                <w:p w14:paraId="1291B8C8" w14:textId="77777777" w:rsidR="00484BB7" w:rsidRDefault="00484BB7" w:rsidP="00484BB7">
                  <w:pPr>
                    <w:spacing w:line="1" w:lineRule="auto"/>
                    <w:jc w:val="left"/>
                  </w:pPr>
                </w:p>
              </w:tc>
            </w:tr>
          </w:tbl>
          <w:p w14:paraId="733C6B9B" w14:textId="77777777" w:rsidR="00484BB7" w:rsidRDefault="00484BB7" w:rsidP="00484BB7">
            <w:pPr>
              <w:keepNext/>
              <w:jc w:val="left"/>
              <w:rPr>
                <w:rFonts w:cs="Arial"/>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484BB7" w14:paraId="21D77226" w14:textId="77777777" w:rsidTr="003772B4">
              <w:tc>
                <w:tcPr>
                  <w:tcW w:w="1455" w:type="dxa"/>
                  <w:tcMar>
                    <w:top w:w="0" w:type="dxa"/>
                    <w:left w:w="0" w:type="dxa"/>
                    <w:bottom w:w="0" w:type="dxa"/>
                    <w:right w:w="0" w:type="dxa"/>
                  </w:tcMar>
                </w:tcPr>
                <w:p w14:paraId="431EFE36" w14:textId="77777777" w:rsidR="00484BB7" w:rsidRDefault="00484BB7" w:rsidP="00484BB7">
                  <w:pPr>
                    <w:jc w:val="left"/>
                    <w:rPr>
                      <w:rFonts w:cs="Arial"/>
                      <w:color w:val="000000"/>
                      <w:sz w:val="16"/>
                      <w:szCs w:val="16"/>
                    </w:rPr>
                  </w:pPr>
                  <w:r>
                    <w:rPr>
                      <w:rStyle w:val="Emphasis"/>
                      <w:rFonts w:cs="Arial"/>
                      <w:color w:val="000000"/>
                      <w:sz w:val="16"/>
                      <w:szCs w:val="16"/>
                    </w:rPr>
                    <w:t>Weigela</w:t>
                  </w:r>
                  <w:r>
                    <w:rPr>
                      <w:rFonts w:cs="Arial"/>
                      <w:color w:val="000000"/>
                      <w:sz w:val="16"/>
                      <w:szCs w:val="16"/>
                    </w:rPr>
                    <w:t> </w:t>
                  </w:r>
                  <w:proofErr w:type="spellStart"/>
                  <w:r>
                    <w:rPr>
                      <w:rFonts w:cs="Arial"/>
                      <w:color w:val="000000"/>
                      <w:sz w:val="16"/>
                      <w:szCs w:val="16"/>
                    </w:rPr>
                    <w:t>Thunb</w:t>
                  </w:r>
                  <w:proofErr w:type="spellEnd"/>
                  <w:r>
                    <w:rPr>
                      <w:rFonts w:cs="Arial"/>
                      <w:color w:val="000000"/>
                      <w:sz w:val="16"/>
                      <w:szCs w:val="16"/>
                    </w:rPr>
                    <w:t>.</w:t>
                  </w:r>
                </w:p>
                <w:p w14:paraId="170B26AD" w14:textId="77777777" w:rsidR="00484BB7" w:rsidRDefault="00484BB7" w:rsidP="00484BB7">
                  <w:pPr>
                    <w:spacing w:line="1" w:lineRule="auto"/>
                    <w:jc w:val="left"/>
                  </w:pPr>
                </w:p>
              </w:tc>
            </w:tr>
          </w:tbl>
          <w:p w14:paraId="6FF8FDA3" w14:textId="77777777" w:rsidR="00484BB7" w:rsidRDefault="00484BB7" w:rsidP="00484BB7">
            <w:pPr>
              <w:keepNext/>
              <w:jc w:val="left"/>
              <w:rPr>
                <w:rFonts w:cs="Arial"/>
                <w:color w:val="000000"/>
                <w:sz w:val="16"/>
                <w:szCs w:val="16"/>
              </w:rPr>
            </w:pPr>
          </w:p>
        </w:tc>
      </w:tr>
      <w:tr w:rsidR="00484BB7" w:rsidRPr="00E87744" w14:paraId="629E8222" w14:textId="77777777" w:rsidTr="003772B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484BB7" w14:paraId="32FC6719" w14:textId="77777777" w:rsidTr="003772B4">
              <w:tc>
                <w:tcPr>
                  <w:tcW w:w="645" w:type="dxa"/>
                  <w:tcMar>
                    <w:top w:w="0" w:type="dxa"/>
                    <w:left w:w="0" w:type="dxa"/>
                    <w:bottom w:w="0" w:type="dxa"/>
                    <w:right w:w="0" w:type="dxa"/>
                  </w:tcMar>
                </w:tcPr>
                <w:p w14:paraId="7E30363D" w14:textId="77777777" w:rsidR="00484BB7" w:rsidRDefault="00484BB7" w:rsidP="003772B4">
                  <w:pPr>
                    <w:jc w:val="left"/>
                    <w:rPr>
                      <w:rFonts w:cs="Arial"/>
                      <w:color w:val="000000"/>
                      <w:sz w:val="16"/>
                      <w:szCs w:val="16"/>
                    </w:rPr>
                  </w:pPr>
                  <w:r>
                    <w:rPr>
                      <w:rFonts w:cs="Arial"/>
                      <w:color w:val="000000"/>
                      <w:sz w:val="16"/>
                      <w:szCs w:val="16"/>
                    </w:rPr>
                    <w:t>NL</w:t>
                  </w:r>
                </w:p>
                <w:p w14:paraId="1A9DCE34" w14:textId="77777777" w:rsidR="00484BB7" w:rsidRDefault="00484BB7" w:rsidP="003772B4">
                  <w:pPr>
                    <w:spacing w:line="1" w:lineRule="auto"/>
                    <w:jc w:val="left"/>
                  </w:pPr>
                </w:p>
              </w:tc>
            </w:tr>
          </w:tbl>
          <w:p w14:paraId="180C0B7E" w14:textId="77777777" w:rsidR="00484BB7" w:rsidRPr="00B85EB9" w:rsidRDefault="00484BB7" w:rsidP="003772B4">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484BB7" w14:paraId="4A1953B0" w14:textId="77777777" w:rsidTr="003772B4">
              <w:tc>
                <w:tcPr>
                  <w:tcW w:w="885" w:type="dxa"/>
                  <w:tcMar>
                    <w:top w:w="0" w:type="dxa"/>
                    <w:left w:w="0" w:type="dxa"/>
                    <w:bottom w:w="0" w:type="dxa"/>
                    <w:right w:w="0" w:type="dxa"/>
                  </w:tcMar>
                </w:tcPr>
                <w:p w14:paraId="21219959" w14:textId="77777777" w:rsidR="00484BB7" w:rsidRDefault="00484BB7" w:rsidP="003772B4">
                  <w:pPr>
                    <w:jc w:val="left"/>
                    <w:rPr>
                      <w:rFonts w:cs="Arial"/>
                      <w:color w:val="000000"/>
                      <w:sz w:val="16"/>
                      <w:szCs w:val="16"/>
                    </w:rPr>
                  </w:pPr>
                  <w:r>
                    <w:rPr>
                      <w:rFonts w:cs="Arial"/>
                      <w:color w:val="000000"/>
                      <w:sz w:val="16"/>
                      <w:szCs w:val="16"/>
                    </w:rPr>
                    <w:t>TWO</w:t>
                  </w:r>
                </w:p>
                <w:p w14:paraId="2104A421" w14:textId="77777777" w:rsidR="00484BB7" w:rsidRDefault="00484BB7" w:rsidP="003772B4">
                  <w:pPr>
                    <w:spacing w:line="1" w:lineRule="auto"/>
                    <w:jc w:val="left"/>
                  </w:pPr>
                </w:p>
              </w:tc>
            </w:tr>
          </w:tbl>
          <w:p w14:paraId="48AC6EA3" w14:textId="77777777" w:rsidR="00484BB7" w:rsidRPr="00B85EB9" w:rsidRDefault="00484BB7" w:rsidP="003772B4">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484BB7" w14:paraId="67518CFF" w14:textId="77777777" w:rsidTr="003772B4">
              <w:tc>
                <w:tcPr>
                  <w:tcW w:w="1245" w:type="dxa"/>
                  <w:tcMar>
                    <w:top w:w="0" w:type="dxa"/>
                    <w:left w:w="0" w:type="dxa"/>
                    <w:bottom w:w="0" w:type="dxa"/>
                    <w:right w:w="0" w:type="dxa"/>
                  </w:tcMar>
                </w:tcPr>
                <w:p w14:paraId="1A1D4C0B" w14:textId="6CB4956E" w:rsidR="00484BB7" w:rsidRDefault="00484BB7" w:rsidP="003772B4">
                  <w:pPr>
                    <w:jc w:val="left"/>
                    <w:rPr>
                      <w:rFonts w:cs="Arial"/>
                      <w:color w:val="000000"/>
                      <w:sz w:val="16"/>
                      <w:szCs w:val="16"/>
                    </w:rPr>
                  </w:pPr>
                  <w:r>
                    <w:rPr>
                      <w:rFonts w:cs="Arial"/>
                      <w:color w:val="000000"/>
                      <w:sz w:val="16"/>
                      <w:szCs w:val="16"/>
                    </w:rPr>
                    <w:t>TG/181/4(proj.5)</w:t>
                  </w:r>
                </w:p>
                <w:p w14:paraId="70FAF9E4" w14:textId="77777777" w:rsidR="00484BB7" w:rsidRDefault="00484BB7" w:rsidP="003772B4">
                  <w:pPr>
                    <w:spacing w:line="1" w:lineRule="auto"/>
                    <w:jc w:val="left"/>
                  </w:pPr>
                </w:p>
              </w:tc>
            </w:tr>
          </w:tbl>
          <w:p w14:paraId="3E9B0581" w14:textId="77777777" w:rsidR="00484BB7" w:rsidRPr="00B85EB9" w:rsidRDefault="00484BB7" w:rsidP="003772B4">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484BB7" w14:paraId="0611CDB6" w14:textId="77777777" w:rsidTr="003772B4">
              <w:tc>
                <w:tcPr>
                  <w:tcW w:w="1545" w:type="dxa"/>
                  <w:tcMar>
                    <w:top w:w="0" w:type="dxa"/>
                    <w:left w:w="0" w:type="dxa"/>
                    <w:bottom w:w="0" w:type="dxa"/>
                    <w:right w:w="0" w:type="dxa"/>
                  </w:tcMar>
                </w:tcPr>
                <w:p w14:paraId="5C2EEACC" w14:textId="77777777" w:rsidR="00484BB7" w:rsidRDefault="00484BB7" w:rsidP="003772B4">
                  <w:pPr>
                    <w:jc w:val="left"/>
                    <w:rPr>
                      <w:rFonts w:cs="Arial"/>
                      <w:color w:val="000000"/>
                      <w:sz w:val="16"/>
                      <w:szCs w:val="16"/>
                    </w:rPr>
                  </w:pPr>
                  <w:r>
                    <w:rPr>
                      <w:rFonts w:cs="Arial"/>
                      <w:color w:val="000000"/>
                      <w:sz w:val="16"/>
                      <w:szCs w:val="16"/>
                    </w:rPr>
                    <w:t>Amaryllis</w:t>
                  </w:r>
                </w:p>
                <w:p w14:paraId="0EF27226" w14:textId="77777777" w:rsidR="00484BB7" w:rsidRDefault="00484BB7" w:rsidP="003772B4">
                  <w:pPr>
                    <w:spacing w:line="1" w:lineRule="auto"/>
                    <w:jc w:val="left"/>
                  </w:pPr>
                </w:p>
              </w:tc>
            </w:tr>
          </w:tbl>
          <w:p w14:paraId="740D718B" w14:textId="77777777" w:rsidR="00484BB7" w:rsidRPr="00E87744" w:rsidRDefault="00484BB7" w:rsidP="003772B4">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484BB7" w14:paraId="0112D5BC" w14:textId="77777777" w:rsidTr="003772B4">
              <w:tc>
                <w:tcPr>
                  <w:tcW w:w="1290" w:type="dxa"/>
                  <w:tcMar>
                    <w:top w:w="0" w:type="dxa"/>
                    <w:left w:w="0" w:type="dxa"/>
                    <w:bottom w:w="0" w:type="dxa"/>
                    <w:right w:w="0" w:type="dxa"/>
                  </w:tcMar>
                </w:tcPr>
                <w:p w14:paraId="42C9C4B4" w14:textId="77777777" w:rsidR="00484BB7" w:rsidRDefault="00484BB7" w:rsidP="003772B4">
                  <w:pPr>
                    <w:jc w:val="left"/>
                    <w:rPr>
                      <w:rFonts w:cs="Arial"/>
                      <w:color w:val="000000"/>
                      <w:sz w:val="16"/>
                      <w:szCs w:val="16"/>
                    </w:rPr>
                  </w:pPr>
                  <w:r>
                    <w:rPr>
                      <w:rFonts w:cs="Arial"/>
                      <w:color w:val="000000"/>
                      <w:sz w:val="16"/>
                      <w:szCs w:val="16"/>
                    </w:rPr>
                    <w:t>Amaryllis</w:t>
                  </w:r>
                </w:p>
                <w:p w14:paraId="518BF3BF" w14:textId="77777777" w:rsidR="00484BB7" w:rsidRDefault="00484BB7" w:rsidP="003772B4">
                  <w:pPr>
                    <w:spacing w:line="1" w:lineRule="auto"/>
                    <w:jc w:val="left"/>
                  </w:pPr>
                </w:p>
              </w:tc>
            </w:tr>
          </w:tbl>
          <w:p w14:paraId="4A9E3DA0" w14:textId="77777777" w:rsidR="00484BB7" w:rsidRPr="00E87744" w:rsidRDefault="00484BB7" w:rsidP="003772B4">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484BB7" w14:paraId="1043D32B" w14:textId="77777777" w:rsidTr="003772B4">
              <w:tc>
                <w:tcPr>
                  <w:tcW w:w="1470" w:type="dxa"/>
                  <w:tcMar>
                    <w:top w:w="0" w:type="dxa"/>
                    <w:left w:w="0" w:type="dxa"/>
                    <w:bottom w:w="0" w:type="dxa"/>
                    <w:right w:w="0" w:type="dxa"/>
                  </w:tcMar>
                </w:tcPr>
                <w:p w14:paraId="33AF0309" w14:textId="77777777" w:rsidR="00484BB7" w:rsidRDefault="00484BB7" w:rsidP="003772B4">
                  <w:pPr>
                    <w:jc w:val="left"/>
                    <w:rPr>
                      <w:rFonts w:cs="Arial"/>
                      <w:color w:val="000000"/>
                      <w:sz w:val="16"/>
                      <w:szCs w:val="16"/>
                    </w:rPr>
                  </w:pPr>
                  <w:r>
                    <w:rPr>
                      <w:rFonts w:cs="Arial"/>
                      <w:color w:val="000000"/>
                      <w:sz w:val="16"/>
                      <w:szCs w:val="16"/>
                    </w:rPr>
                    <w:t>Amaryllis</w:t>
                  </w:r>
                </w:p>
                <w:p w14:paraId="5C144264" w14:textId="77777777" w:rsidR="00484BB7" w:rsidRDefault="00484BB7" w:rsidP="003772B4">
                  <w:pPr>
                    <w:spacing w:line="1" w:lineRule="auto"/>
                    <w:jc w:val="left"/>
                  </w:pPr>
                </w:p>
              </w:tc>
            </w:tr>
          </w:tbl>
          <w:p w14:paraId="1508CE1F" w14:textId="77777777" w:rsidR="00484BB7" w:rsidRPr="00E87744" w:rsidRDefault="00484BB7" w:rsidP="003772B4">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484BB7" w14:paraId="5C743590" w14:textId="77777777" w:rsidTr="003772B4">
              <w:tc>
                <w:tcPr>
                  <w:tcW w:w="1365" w:type="dxa"/>
                  <w:tcMar>
                    <w:top w:w="0" w:type="dxa"/>
                    <w:left w:w="0" w:type="dxa"/>
                    <w:bottom w:w="0" w:type="dxa"/>
                    <w:right w:w="0" w:type="dxa"/>
                  </w:tcMar>
                </w:tcPr>
                <w:p w14:paraId="0DD84944" w14:textId="77777777" w:rsidR="00484BB7" w:rsidRDefault="00484BB7" w:rsidP="003772B4">
                  <w:pPr>
                    <w:jc w:val="left"/>
                    <w:rPr>
                      <w:rFonts w:cs="Arial"/>
                      <w:color w:val="000000"/>
                      <w:sz w:val="16"/>
                      <w:szCs w:val="16"/>
                    </w:rPr>
                  </w:pPr>
                  <w:r>
                    <w:rPr>
                      <w:rFonts w:cs="Arial"/>
                      <w:color w:val="000000"/>
                      <w:sz w:val="16"/>
                      <w:szCs w:val="16"/>
                    </w:rPr>
                    <w:t>Amarilis</w:t>
                  </w:r>
                </w:p>
                <w:p w14:paraId="3D7F6C8D" w14:textId="77777777" w:rsidR="00484BB7" w:rsidRDefault="00484BB7" w:rsidP="003772B4">
                  <w:pPr>
                    <w:spacing w:line="1" w:lineRule="auto"/>
                    <w:jc w:val="left"/>
                  </w:pPr>
                </w:p>
              </w:tc>
            </w:tr>
          </w:tbl>
          <w:p w14:paraId="7137B511" w14:textId="77777777" w:rsidR="00484BB7" w:rsidRPr="00E87744" w:rsidRDefault="00484BB7" w:rsidP="003772B4">
            <w:pPr>
              <w:jc w:val="left"/>
              <w:rPr>
                <w:rFonts w:cs="Arial"/>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484BB7" w14:paraId="42CEBF41" w14:textId="77777777" w:rsidTr="003772B4">
              <w:tc>
                <w:tcPr>
                  <w:tcW w:w="1455" w:type="dxa"/>
                  <w:tcMar>
                    <w:top w:w="0" w:type="dxa"/>
                    <w:left w:w="0" w:type="dxa"/>
                    <w:bottom w:w="0" w:type="dxa"/>
                    <w:right w:w="0" w:type="dxa"/>
                  </w:tcMar>
                </w:tcPr>
                <w:p w14:paraId="012A52A1" w14:textId="77777777" w:rsidR="00484BB7" w:rsidRDefault="00484BB7" w:rsidP="003772B4">
                  <w:pPr>
                    <w:jc w:val="left"/>
                    <w:rPr>
                      <w:rFonts w:cs="Arial"/>
                      <w:color w:val="000000"/>
                      <w:sz w:val="16"/>
                      <w:szCs w:val="16"/>
                    </w:rPr>
                  </w:pPr>
                  <w:proofErr w:type="spellStart"/>
                  <w:r>
                    <w:rPr>
                      <w:rStyle w:val="Emphasis"/>
                      <w:rFonts w:cs="Arial"/>
                      <w:color w:val="000000"/>
                      <w:sz w:val="16"/>
                      <w:szCs w:val="16"/>
                    </w:rPr>
                    <w:t>Hippeastrum</w:t>
                  </w:r>
                  <w:proofErr w:type="spellEnd"/>
                  <w:r>
                    <w:rPr>
                      <w:rFonts w:cs="Arial"/>
                      <w:color w:val="000000"/>
                      <w:sz w:val="16"/>
                      <w:szCs w:val="16"/>
                    </w:rPr>
                    <w:t> Herb.</w:t>
                  </w:r>
                </w:p>
                <w:p w14:paraId="4FB08AEE" w14:textId="77777777" w:rsidR="00484BB7" w:rsidRDefault="00484BB7" w:rsidP="003772B4">
                  <w:pPr>
                    <w:spacing w:line="1" w:lineRule="auto"/>
                    <w:jc w:val="left"/>
                  </w:pPr>
                </w:p>
              </w:tc>
            </w:tr>
          </w:tbl>
          <w:p w14:paraId="108BEA0C" w14:textId="77777777" w:rsidR="00484BB7" w:rsidRPr="00E87744" w:rsidRDefault="00484BB7" w:rsidP="003772B4">
            <w:pPr>
              <w:jc w:val="left"/>
              <w:rPr>
                <w:rFonts w:cs="Arial"/>
                <w:sz w:val="16"/>
                <w:szCs w:val="16"/>
                <w:lang w:val="fr-FR"/>
              </w:rPr>
            </w:pPr>
          </w:p>
        </w:tc>
      </w:tr>
      <w:tr w:rsidR="00484BB7" w:rsidRPr="00613141" w14:paraId="07FC5678" w14:textId="77777777" w:rsidTr="003772B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484BB7" w:rsidRPr="00C11BBE" w14:paraId="209C0723" w14:textId="77777777" w:rsidTr="003772B4">
              <w:tc>
                <w:tcPr>
                  <w:tcW w:w="645" w:type="dxa"/>
                  <w:tcMar>
                    <w:top w:w="0" w:type="dxa"/>
                    <w:left w:w="0" w:type="dxa"/>
                    <w:bottom w:w="0" w:type="dxa"/>
                    <w:right w:w="0" w:type="dxa"/>
                  </w:tcMar>
                </w:tcPr>
                <w:p w14:paraId="54DAE5BB" w14:textId="77777777" w:rsidR="00484BB7" w:rsidRPr="00C11BBE" w:rsidRDefault="00484BB7" w:rsidP="003772B4">
                  <w:pPr>
                    <w:jc w:val="left"/>
                    <w:rPr>
                      <w:rFonts w:cs="Arial"/>
                      <w:color w:val="000000"/>
                      <w:sz w:val="16"/>
                      <w:szCs w:val="16"/>
                    </w:rPr>
                  </w:pPr>
                  <w:r w:rsidRPr="00C11BBE">
                    <w:rPr>
                      <w:rFonts w:cs="Arial"/>
                      <w:color w:val="000000"/>
                      <w:sz w:val="16"/>
                      <w:szCs w:val="16"/>
                    </w:rPr>
                    <w:t>HU</w:t>
                  </w:r>
                </w:p>
                <w:p w14:paraId="6CAC1484" w14:textId="77777777" w:rsidR="00484BB7" w:rsidRPr="00C11BBE" w:rsidRDefault="00484BB7" w:rsidP="003772B4">
                  <w:pPr>
                    <w:spacing w:line="1" w:lineRule="auto"/>
                    <w:jc w:val="left"/>
                  </w:pPr>
                </w:p>
              </w:tc>
            </w:tr>
          </w:tbl>
          <w:p w14:paraId="1CCA94DF" w14:textId="77777777" w:rsidR="00484BB7" w:rsidRPr="00C11BBE" w:rsidRDefault="00484BB7" w:rsidP="003772B4">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484BB7" w:rsidRPr="00C11BBE" w14:paraId="2585F5A2" w14:textId="77777777" w:rsidTr="003772B4">
              <w:tc>
                <w:tcPr>
                  <w:tcW w:w="885" w:type="dxa"/>
                  <w:tcMar>
                    <w:top w:w="0" w:type="dxa"/>
                    <w:left w:w="0" w:type="dxa"/>
                    <w:bottom w:w="0" w:type="dxa"/>
                    <w:right w:w="0" w:type="dxa"/>
                  </w:tcMar>
                </w:tcPr>
                <w:p w14:paraId="22BDE99C" w14:textId="77777777" w:rsidR="00484BB7" w:rsidRPr="00C11BBE" w:rsidRDefault="00484BB7" w:rsidP="003772B4">
                  <w:pPr>
                    <w:jc w:val="left"/>
                    <w:rPr>
                      <w:rFonts w:cs="Arial"/>
                      <w:color w:val="000000"/>
                      <w:sz w:val="16"/>
                      <w:szCs w:val="16"/>
                    </w:rPr>
                  </w:pPr>
                  <w:r w:rsidRPr="00C11BBE">
                    <w:rPr>
                      <w:rFonts w:cs="Arial"/>
                      <w:color w:val="000000"/>
                      <w:sz w:val="16"/>
                      <w:szCs w:val="16"/>
                    </w:rPr>
                    <w:t>TWF</w:t>
                  </w:r>
                </w:p>
                <w:p w14:paraId="6AB7BACB" w14:textId="77777777" w:rsidR="00484BB7" w:rsidRPr="00C11BBE" w:rsidRDefault="00484BB7" w:rsidP="003772B4">
                  <w:pPr>
                    <w:spacing w:line="1" w:lineRule="auto"/>
                    <w:jc w:val="left"/>
                  </w:pPr>
                </w:p>
              </w:tc>
            </w:tr>
          </w:tbl>
          <w:p w14:paraId="1F2D134F" w14:textId="77777777" w:rsidR="00484BB7" w:rsidRPr="00C11BBE" w:rsidRDefault="00484BB7" w:rsidP="003772B4">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484BB7" w:rsidRPr="00C11BBE" w14:paraId="4C080520" w14:textId="77777777" w:rsidTr="003772B4">
              <w:tc>
                <w:tcPr>
                  <w:tcW w:w="1245" w:type="dxa"/>
                  <w:tcMar>
                    <w:top w:w="0" w:type="dxa"/>
                    <w:left w:w="0" w:type="dxa"/>
                    <w:bottom w:w="0" w:type="dxa"/>
                    <w:right w:w="0" w:type="dxa"/>
                  </w:tcMar>
                </w:tcPr>
                <w:p w14:paraId="1F4A6DCE" w14:textId="296BC37E" w:rsidR="00484BB7" w:rsidRPr="00C11BBE" w:rsidRDefault="00484BB7" w:rsidP="003772B4">
                  <w:pPr>
                    <w:jc w:val="left"/>
                    <w:rPr>
                      <w:rFonts w:cs="Arial"/>
                      <w:color w:val="000000"/>
                      <w:sz w:val="16"/>
                      <w:szCs w:val="16"/>
                    </w:rPr>
                  </w:pPr>
                  <w:r w:rsidRPr="00C11BBE">
                    <w:rPr>
                      <w:rFonts w:cs="Arial"/>
                      <w:color w:val="000000"/>
                      <w:sz w:val="16"/>
                      <w:szCs w:val="16"/>
                    </w:rPr>
                    <w:t>TG/230/2(proj.</w:t>
                  </w:r>
                  <w:r>
                    <w:rPr>
                      <w:rFonts w:cs="Arial"/>
                      <w:color w:val="000000"/>
                      <w:sz w:val="16"/>
                      <w:szCs w:val="16"/>
                    </w:rPr>
                    <w:t>5</w:t>
                  </w:r>
                  <w:r w:rsidRPr="00C11BBE">
                    <w:rPr>
                      <w:rFonts w:cs="Arial"/>
                      <w:color w:val="000000"/>
                      <w:sz w:val="16"/>
                      <w:szCs w:val="16"/>
                    </w:rPr>
                    <w:t>)</w:t>
                  </w:r>
                </w:p>
                <w:p w14:paraId="056342D8" w14:textId="77777777" w:rsidR="00484BB7" w:rsidRPr="00C11BBE" w:rsidRDefault="00484BB7" w:rsidP="003772B4">
                  <w:pPr>
                    <w:spacing w:line="1" w:lineRule="auto"/>
                    <w:jc w:val="left"/>
                  </w:pPr>
                </w:p>
              </w:tc>
            </w:tr>
          </w:tbl>
          <w:p w14:paraId="6AB9805A" w14:textId="77777777" w:rsidR="00484BB7" w:rsidRPr="00C11BBE" w:rsidRDefault="00484BB7" w:rsidP="003772B4">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484BB7" w:rsidRPr="00C11BBE" w14:paraId="3BC7DEB1" w14:textId="77777777" w:rsidTr="003772B4">
              <w:tc>
                <w:tcPr>
                  <w:tcW w:w="1545" w:type="dxa"/>
                  <w:tcMar>
                    <w:top w:w="0" w:type="dxa"/>
                    <w:left w:w="0" w:type="dxa"/>
                    <w:bottom w:w="0" w:type="dxa"/>
                    <w:right w:w="0" w:type="dxa"/>
                  </w:tcMar>
                </w:tcPr>
                <w:p w14:paraId="697DF3D4" w14:textId="77777777" w:rsidR="00484BB7" w:rsidRPr="00C11BBE" w:rsidRDefault="00484BB7" w:rsidP="003772B4">
                  <w:pPr>
                    <w:jc w:val="left"/>
                    <w:rPr>
                      <w:rFonts w:cs="Arial"/>
                      <w:color w:val="000000"/>
                      <w:sz w:val="16"/>
                      <w:szCs w:val="16"/>
                    </w:rPr>
                  </w:pPr>
                  <w:r w:rsidRPr="00C11BBE">
                    <w:rPr>
                      <w:rFonts w:cs="Arial"/>
                      <w:color w:val="000000"/>
                      <w:sz w:val="16"/>
                      <w:szCs w:val="16"/>
                    </w:rPr>
                    <w:t>Sour Cherry; Duke Cherry</w:t>
                  </w:r>
                </w:p>
                <w:p w14:paraId="200004E1" w14:textId="77777777" w:rsidR="00484BB7" w:rsidRPr="00C11BBE" w:rsidRDefault="00484BB7" w:rsidP="003772B4">
                  <w:pPr>
                    <w:spacing w:line="1" w:lineRule="auto"/>
                    <w:jc w:val="left"/>
                  </w:pPr>
                </w:p>
              </w:tc>
            </w:tr>
          </w:tbl>
          <w:p w14:paraId="7DB6F38E" w14:textId="77777777" w:rsidR="00484BB7" w:rsidRPr="00C11BBE" w:rsidRDefault="00484BB7" w:rsidP="003772B4">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484BB7" w:rsidRPr="00C11BBE" w14:paraId="555087D5" w14:textId="77777777" w:rsidTr="003772B4">
              <w:tc>
                <w:tcPr>
                  <w:tcW w:w="1290" w:type="dxa"/>
                  <w:tcMar>
                    <w:top w:w="0" w:type="dxa"/>
                    <w:left w:w="0" w:type="dxa"/>
                    <w:bottom w:w="0" w:type="dxa"/>
                    <w:right w:w="0" w:type="dxa"/>
                  </w:tcMar>
                </w:tcPr>
                <w:p w14:paraId="6EAA84D2" w14:textId="77777777" w:rsidR="00484BB7" w:rsidRPr="00C11BBE" w:rsidRDefault="00484BB7" w:rsidP="003772B4">
                  <w:pPr>
                    <w:jc w:val="left"/>
                    <w:rPr>
                      <w:rFonts w:cs="Arial"/>
                      <w:color w:val="000000"/>
                      <w:sz w:val="16"/>
                      <w:szCs w:val="16"/>
                    </w:rPr>
                  </w:pPr>
                  <w:proofErr w:type="spellStart"/>
                  <w:r w:rsidRPr="00C11BBE">
                    <w:rPr>
                      <w:rFonts w:cs="Arial"/>
                      <w:color w:val="000000"/>
                      <w:sz w:val="16"/>
                      <w:szCs w:val="16"/>
                    </w:rPr>
                    <w:t>Griotte</w:t>
                  </w:r>
                  <w:proofErr w:type="spellEnd"/>
                  <w:r w:rsidRPr="00C11BBE">
                    <w:rPr>
                      <w:rFonts w:cs="Arial"/>
                      <w:color w:val="000000"/>
                      <w:sz w:val="16"/>
                      <w:szCs w:val="16"/>
                    </w:rPr>
                    <w:t xml:space="preserve">, Cerisier </w:t>
                  </w:r>
                  <w:proofErr w:type="spellStart"/>
                  <w:r w:rsidRPr="00C11BBE">
                    <w:rPr>
                      <w:rFonts w:cs="Arial"/>
                      <w:color w:val="000000"/>
                      <w:sz w:val="16"/>
                      <w:szCs w:val="16"/>
                    </w:rPr>
                    <w:t>acide</w:t>
                  </w:r>
                  <w:proofErr w:type="spellEnd"/>
                </w:p>
                <w:p w14:paraId="1EB65E68" w14:textId="77777777" w:rsidR="00484BB7" w:rsidRPr="00C11BBE" w:rsidRDefault="00484BB7" w:rsidP="003772B4">
                  <w:pPr>
                    <w:spacing w:line="1" w:lineRule="auto"/>
                    <w:jc w:val="left"/>
                  </w:pPr>
                </w:p>
              </w:tc>
            </w:tr>
          </w:tbl>
          <w:p w14:paraId="0D77DE3C" w14:textId="77777777" w:rsidR="00484BB7" w:rsidRPr="00C11BBE" w:rsidRDefault="00484BB7" w:rsidP="003772B4">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484BB7" w:rsidRPr="00C11BBE" w14:paraId="5B16A29C" w14:textId="77777777" w:rsidTr="003772B4">
              <w:tc>
                <w:tcPr>
                  <w:tcW w:w="1470" w:type="dxa"/>
                  <w:tcMar>
                    <w:top w:w="0" w:type="dxa"/>
                    <w:left w:w="0" w:type="dxa"/>
                    <w:bottom w:w="0" w:type="dxa"/>
                    <w:right w:w="0" w:type="dxa"/>
                  </w:tcMar>
                </w:tcPr>
                <w:p w14:paraId="4A954DD5" w14:textId="77777777" w:rsidR="00484BB7" w:rsidRPr="00C11BBE" w:rsidRDefault="00484BB7" w:rsidP="003772B4">
                  <w:pPr>
                    <w:jc w:val="left"/>
                    <w:rPr>
                      <w:rFonts w:cs="Arial"/>
                      <w:color w:val="000000"/>
                      <w:sz w:val="16"/>
                      <w:szCs w:val="16"/>
                    </w:rPr>
                  </w:pPr>
                  <w:proofErr w:type="spellStart"/>
                  <w:r w:rsidRPr="00C11BBE">
                    <w:rPr>
                      <w:rFonts w:cs="Arial"/>
                      <w:color w:val="000000"/>
                      <w:sz w:val="16"/>
                      <w:szCs w:val="16"/>
                    </w:rPr>
                    <w:t>Sauerkirsche</w:t>
                  </w:r>
                  <w:proofErr w:type="spellEnd"/>
                </w:p>
                <w:p w14:paraId="5CD7BA65" w14:textId="77777777" w:rsidR="00484BB7" w:rsidRPr="00C11BBE" w:rsidRDefault="00484BB7" w:rsidP="003772B4">
                  <w:pPr>
                    <w:spacing w:line="1" w:lineRule="auto"/>
                    <w:jc w:val="left"/>
                  </w:pPr>
                </w:p>
              </w:tc>
            </w:tr>
          </w:tbl>
          <w:p w14:paraId="0E69266C" w14:textId="77777777" w:rsidR="00484BB7" w:rsidRPr="00C11BBE" w:rsidRDefault="00484BB7" w:rsidP="003772B4">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484BB7" w:rsidRPr="00C11BBE" w14:paraId="5678DA9E" w14:textId="77777777" w:rsidTr="003772B4">
              <w:tc>
                <w:tcPr>
                  <w:tcW w:w="1365" w:type="dxa"/>
                  <w:tcMar>
                    <w:top w:w="0" w:type="dxa"/>
                    <w:left w:w="0" w:type="dxa"/>
                    <w:bottom w:w="0" w:type="dxa"/>
                    <w:right w:w="0" w:type="dxa"/>
                  </w:tcMar>
                </w:tcPr>
                <w:p w14:paraId="72F3B85A" w14:textId="77777777" w:rsidR="00484BB7" w:rsidRPr="00C11BBE" w:rsidRDefault="00484BB7" w:rsidP="003772B4">
                  <w:pPr>
                    <w:jc w:val="left"/>
                    <w:rPr>
                      <w:rFonts w:cs="Arial"/>
                      <w:color w:val="000000"/>
                      <w:sz w:val="16"/>
                      <w:szCs w:val="16"/>
                      <w:lang w:val="es-ES"/>
                    </w:rPr>
                  </w:pPr>
                  <w:r w:rsidRPr="00C11BBE">
                    <w:rPr>
                      <w:rFonts w:cs="Arial"/>
                      <w:color w:val="000000"/>
                      <w:sz w:val="16"/>
                      <w:szCs w:val="16"/>
                      <w:lang w:val="es-ES"/>
                    </w:rPr>
                    <w:t>Cerezo ácido, Guindo; Cerezo Duke</w:t>
                  </w:r>
                </w:p>
                <w:p w14:paraId="0AF43A9A" w14:textId="77777777" w:rsidR="00484BB7" w:rsidRPr="00C11BBE" w:rsidRDefault="00484BB7" w:rsidP="003772B4">
                  <w:pPr>
                    <w:spacing w:line="1" w:lineRule="auto"/>
                    <w:jc w:val="left"/>
                    <w:rPr>
                      <w:lang w:val="es-ES"/>
                    </w:rPr>
                  </w:pPr>
                </w:p>
              </w:tc>
            </w:tr>
          </w:tbl>
          <w:p w14:paraId="7567D3D6" w14:textId="77777777" w:rsidR="00484BB7" w:rsidRPr="00C11BBE" w:rsidRDefault="00484BB7" w:rsidP="003772B4">
            <w:pPr>
              <w:jc w:val="left"/>
              <w:rPr>
                <w:rFonts w:cs="Arial"/>
                <w:sz w:val="16"/>
                <w:szCs w:val="16"/>
                <w:lang w:val="es-ES"/>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484BB7" w:rsidRPr="00613141" w14:paraId="460899A5" w14:textId="77777777" w:rsidTr="003772B4">
              <w:tc>
                <w:tcPr>
                  <w:tcW w:w="1455" w:type="dxa"/>
                  <w:tcMar>
                    <w:top w:w="0" w:type="dxa"/>
                    <w:left w:w="0" w:type="dxa"/>
                    <w:bottom w:w="0" w:type="dxa"/>
                    <w:right w:w="0" w:type="dxa"/>
                  </w:tcMar>
                </w:tcPr>
                <w:p w14:paraId="26330FC5" w14:textId="77777777" w:rsidR="00B91CB7" w:rsidRPr="00EE653A" w:rsidRDefault="00484BB7" w:rsidP="003772B4">
                  <w:pPr>
                    <w:jc w:val="left"/>
                    <w:rPr>
                      <w:rFonts w:cs="Arial"/>
                      <w:color w:val="000000"/>
                      <w:sz w:val="16"/>
                      <w:szCs w:val="16"/>
                      <w:lang w:val="fr-FR"/>
                    </w:rPr>
                  </w:pPr>
                  <w:r w:rsidRPr="00EE653A">
                    <w:rPr>
                      <w:rStyle w:val="Emphasis"/>
                      <w:rFonts w:cs="Arial"/>
                      <w:color w:val="000000"/>
                      <w:sz w:val="16"/>
                      <w:szCs w:val="16"/>
                      <w:lang w:val="fr-FR"/>
                    </w:rPr>
                    <w:t>Prunus ×</w:t>
                  </w:r>
                  <w:proofErr w:type="spellStart"/>
                  <w:r w:rsidRPr="00EE653A">
                    <w:rPr>
                      <w:rStyle w:val="Emphasis"/>
                      <w:rFonts w:cs="Arial"/>
                      <w:color w:val="000000"/>
                      <w:sz w:val="16"/>
                      <w:szCs w:val="16"/>
                      <w:lang w:val="fr-FR"/>
                    </w:rPr>
                    <w:t>gondouinii</w:t>
                  </w:r>
                  <w:proofErr w:type="spellEnd"/>
                </w:p>
                <w:p w14:paraId="2B369CEC" w14:textId="54824F8F" w:rsidR="00484BB7" w:rsidRPr="00EE653A" w:rsidRDefault="00484BB7" w:rsidP="003772B4">
                  <w:pPr>
                    <w:jc w:val="left"/>
                    <w:rPr>
                      <w:rFonts w:cs="Arial"/>
                      <w:color w:val="000000"/>
                      <w:sz w:val="16"/>
                      <w:szCs w:val="16"/>
                      <w:lang w:val="fr-FR"/>
                    </w:rPr>
                  </w:pPr>
                  <w:r w:rsidRPr="00EE653A">
                    <w:rPr>
                      <w:rFonts w:cs="Arial"/>
                      <w:color w:val="000000"/>
                      <w:sz w:val="16"/>
                      <w:szCs w:val="16"/>
                      <w:lang w:val="fr-FR"/>
                    </w:rPr>
                    <w:t>(</w:t>
                  </w:r>
                  <w:proofErr w:type="spellStart"/>
                  <w:r w:rsidRPr="00EE653A">
                    <w:rPr>
                      <w:rFonts w:cs="Arial"/>
                      <w:color w:val="000000"/>
                      <w:sz w:val="16"/>
                      <w:szCs w:val="16"/>
                      <w:lang w:val="fr-FR"/>
                    </w:rPr>
                    <w:t>Poit</w:t>
                  </w:r>
                  <w:proofErr w:type="spellEnd"/>
                  <w:r w:rsidRPr="00EE653A">
                    <w:rPr>
                      <w:rFonts w:cs="Arial"/>
                      <w:color w:val="000000"/>
                      <w:sz w:val="16"/>
                      <w:szCs w:val="16"/>
                      <w:lang w:val="fr-FR"/>
                    </w:rPr>
                    <w:t xml:space="preserve">. &amp; Turpin) </w:t>
                  </w:r>
                  <w:proofErr w:type="spellStart"/>
                  <w:r w:rsidRPr="00EE653A">
                    <w:rPr>
                      <w:rFonts w:cs="Arial"/>
                      <w:color w:val="000000"/>
                      <w:sz w:val="16"/>
                      <w:szCs w:val="16"/>
                      <w:lang w:val="fr-FR"/>
                    </w:rPr>
                    <w:t>Rehder</w:t>
                  </w:r>
                  <w:proofErr w:type="spellEnd"/>
                  <w:r w:rsidRPr="00EE653A">
                    <w:rPr>
                      <w:rFonts w:cs="Arial"/>
                      <w:color w:val="000000"/>
                      <w:sz w:val="16"/>
                      <w:szCs w:val="16"/>
                      <w:lang w:val="fr-FR"/>
                    </w:rPr>
                    <w:t xml:space="preserve">, </w:t>
                  </w:r>
                  <w:r w:rsidRPr="00EE653A">
                    <w:rPr>
                      <w:rStyle w:val="Emphasis"/>
                      <w:rFonts w:cs="Arial"/>
                      <w:color w:val="000000"/>
                      <w:sz w:val="16"/>
                      <w:szCs w:val="16"/>
                      <w:lang w:val="fr-FR"/>
                    </w:rPr>
                    <w:t xml:space="preserve">Prunus </w:t>
                  </w:r>
                  <w:proofErr w:type="spellStart"/>
                  <w:r w:rsidRPr="00EE653A">
                    <w:rPr>
                      <w:rStyle w:val="Emphasis"/>
                      <w:rFonts w:cs="Arial"/>
                      <w:color w:val="000000"/>
                      <w:sz w:val="16"/>
                      <w:szCs w:val="16"/>
                      <w:lang w:val="fr-FR"/>
                    </w:rPr>
                    <w:t>cerasus</w:t>
                  </w:r>
                  <w:proofErr w:type="spellEnd"/>
                  <w:r w:rsidRPr="00EE653A">
                    <w:rPr>
                      <w:rFonts w:cs="Arial"/>
                      <w:color w:val="000000"/>
                      <w:sz w:val="16"/>
                      <w:szCs w:val="16"/>
                      <w:lang w:val="fr-FR"/>
                    </w:rPr>
                    <w:t> L.</w:t>
                  </w:r>
                </w:p>
                <w:p w14:paraId="692EDE07" w14:textId="77777777" w:rsidR="00484BB7" w:rsidRPr="00EE653A" w:rsidRDefault="00484BB7" w:rsidP="003772B4">
                  <w:pPr>
                    <w:spacing w:line="1" w:lineRule="auto"/>
                    <w:jc w:val="left"/>
                    <w:rPr>
                      <w:lang w:val="fr-FR"/>
                    </w:rPr>
                  </w:pPr>
                </w:p>
              </w:tc>
            </w:tr>
          </w:tbl>
          <w:p w14:paraId="52FB2662" w14:textId="77777777" w:rsidR="00484BB7" w:rsidRPr="00EE653A" w:rsidRDefault="00484BB7" w:rsidP="003772B4">
            <w:pPr>
              <w:jc w:val="left"/>
              <w:rPr>
                <w:rFonts w:cs="Arial"/>
                <w:sz w:val="16"/>
                <w:szCs w:val="16"/>
                <w:lang w:val="fr-FR"/>
              </w:rPr>
            </w:pPr>
          </w:p>
        </w:tc>
      </w:tr>
      <w:tr w:rsidR="00484BB7" w:rsidRPr="00613141" w14:paraId="403F4105" w14:textId="77777777" w:rsidTr="003772B4">
        <w:tc>
          <w:tcPr>
            <w:tcW w:w="10275" w:type="dxa"/>
            <w:gridSpan w:val="8"/>
            <w:tcBorders>
              <w:top w:val="single" w:sz="4" w:space="0" w:color="auto"/>
              <w:left w:val="single" w:sz="4" w:space="0" w:color="auto"/>
              <w:bottom w:val="single" w:sz="4" w:space="0" w:color="auto"/>
              <w:right w:val="single" w:sz="4" w:space="0" w:color="auto"/>
            </w:tcBorders>
          </w:tcPr>
          <w:p w14:paraId="768DFD67" w14:textId="77777777" w:rsidR="00484BB7" w:rsidRPr="008B1E40" w:rsidRDefault="00484BB7" w:rsidP="003772B4">
            <w:pPr>
              <w:spacing w:before="60" w:after="120"/>
              <w:ind w:left="-36"/>
              <w:jc w:val="left"/>
              <w:rPr>
                <w:rFonts w:cs="Arial"/>
                <w:sz w:val="16"/>
                <w:szCs w:val="16"/>
                <w:u w:val="single"/>
                <w:lang w:val="fr-FR"/>
              </w:rPr>
            </w:pPr>
            <w:r w:rsidRPr="008B1E40">
              <w:rPr>
                <w:rFonts w:eastAsia="Arial" w:cs="Arial"/>
                <w:color w:val="000000"/>
                <w:sz w:val="16"/>
                <w:szCs w:val="16"/>
                <w:u w:val="single"/>
                <w:lang w:val="fr-CH"/>
              </w:rPr>
              <w:t>PARTIAL REVISIONS OF</w:t>
            </w:r>
            <w:r>
              <w:rPr>
                <w:rFonts w:eastAsia="Arial" w:cs="Arial"/>
                <w:color w:val="000000"/>
                <w:sz w:val="16"/>
                <w:szCs w:val="16"/>
                <w:u w:val="single"/>
                <w:lang w:val="fr-CH"/>
              </w:rPr>
              <w:t xml:space="preserve"> ADOPTED</w:t>
            </w:r>
            <w:r w:rsidRPr="008B1E40">
              <w:rPr>
                <w:rFonts w:eastAsia="Arial" w:cs="Arial"/>
                <w:color w:val="000000"/>
                <w:sz w:val="16"/>
                <w:szCs w:val="16"/>
                <w:u w:val="single"/>
                <w:lang w:val="fr-CH"/>
              </w:rPr>
              <w:t xml:space="preserve"> TEST GUIDELINES / RÉVISIONS PARTIELLES DE PRINCIPES DIRECTEURS D’EXAMEN ADOPTÉS /</w:t>
            </w:r>
            <w:r w:rsidRPr="008B1E40">
              <w:rPr>
                <w:rFonts w:eastAsia="Arial" w:cs="Arial"/>
                <w:color w:val="000000"/>
                <w:sz w:val="16"/>
                <w:szCs w:val="16"/>
                <w:u w:val="single"/>
                <w:lang w:val="fr-CH"/>
              </w:rPr>
              <w:br/>
              <w:t>TEILREVISIONEN ANGENOMMENER PRÜFUNGSRICHTLINIEN / REVISIONES PARCIALES DE DIRECTRICES DE EXAMEN ADOPTADAS</w:t>
            </w:r>
          </w:p>
        </w:tc>
      </w:tr>
      <w:tr w:rsidR="00F728F6" w:rsidRPr="00857C9E" w14:paraId="62F70C1D" w14:textId="77777777" w:rsidTr="003772B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5AE262C" w14:textId="77777777" w:rsidR="00F728F6" w:rsidRPr="00857C9E" w:rsidRDefault="00F728F6" w:rsidP="00F728F6">
            <w:pPr>
              <w:keepNext/>
              <w:rPr>
                <w:rFonts w:cs="Arial"/>
                <w:sz w:val="16"/>
                <w:szCs w:val="16"/>
                <w:lang w:val="es-ES"/>
              </w:rPr>
            </w:pPr>
            <w:r w:rsidRPr="001D5020">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14FB3928" w14:textId="77777777" w:rsidR="00F728F6" w:rsidRPr="00857C9E" w:rsidRDefault="00F728F6" w:rsidP="00F728F6">
            <w:pPr>
              <w:keepNext/>
              <w:rPr>
                <w:rFonts w:cs="Arial"/>
                <w:sz w:val="16"/>
                <w:szCs w:val="16"/>
                <w:lang w:val="es-ES"/>
              </w:rPr>
            </w:pPr>
            <w:r w:rsidRPr="00857C9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342AA046" w14:textId="1B070BA6" w:rsidR="00F728F6" w:rsidRPr="00857C9E" w:rsidRDefault="00F728F6" w:rsidP="00F728F6">
            <w:pPr>
              <w:keepNext/>
              <w:tabs>
                <w:tab w:val="right" w:pos="1752"/>
              </w:tabs>
              <w:jc w:val="left"/>
              <w:rPr>
                <w:rFonts w:cs="Arial"/>
                <w:sz w:val="16"/>
                <w:szCs w:val="16"/>
                <w:lang w:val="es-ES"/>
              </w:rPr>
            </w:pPr>
            <w:r w:rsidRPr="00F238DB">
              <w:rPr>
                <w:color w:val="000000"/>
                <w:sz w:val="16"/>
                <w:szCs w:val="16"/>
              </w:rPr>
              <w:t>TG/13/11 Rev. 3(proj.1)</w:t>
            </w:r>
          </w:p>
        </w:tc>
        <w:tc>
          <w:tcPr>
            <w:tcW w:w="1382" w:type="dxa"/>
            <w:tcBorders>
              <w:top w:val="single" w:sz="4" w:space="0" w:color="auto"/>
              <w:left w:val="nil"/>
              <w:bottom w:val="single" w:sz="4" w:space="0" w:color="auto"/>
              <w:right w:val="single" w:sz="4" w:space="0" w:color="auto"/>
            </w:tcBorders>
            <w:shd w:val="clear" w:color="auto" w:fill="auto"/>
          </w:tcPr>
          <w:p w14:paraId="625370AC" w14:textId="77777777" w:rsidR="00F728F6" w:rsidRPr="006F5911" w:rsidRDefault="00F728F6" w:rsidP="00F728F6">
            <w:pPr>
              <w:keepNext/>
              <w:jc w:val="left"/>
              <w:rPr>
                <w:rFonts w:cs="Arial"/>
                <w:color w:val="000000"/>
                <w:sz w:val="16"/>
                <w:szCs w:val="16"/>
              </w:rPr>
            </w:pPr>
            <w:r w:rsidRPr="006F5911">
              <w:rPr>
                <w:rFonts w:cs="Arial"/>
                <w:color w:val="000000"/>
                <w:sz w:val="16"/>
                <w:szCs w:val="16"/>
              </w:rPr>
              <w:t>Lettuce</w:t>
            </w:r>
          </w:p>
        </w:tc>
        <w:tc>
          <w:tcPr>
            <w:tcW w:w="1382" w:type="dxa"/>
            <w:tcBorders>
              <w:top w:val="single" w:sz="4" w:space="0" w:color="auto"/>
              <w:left w:val="nil"/>
              <w:bottom w:val="single" w:sz="4" w:space="0" w:color="auto"/>
              <w:right w:val="single" w:sz="4" w:space="0" w:color="auto"/>
            </w:tcBorders>
            <w:shd w:val="clear" w:color="auto" w:fill="auto"/>
          </w:tcPr>
          <w:p w14:paraId="36166F1F" w14:textId="77777777" w:rsidR="00F728F6" w:rsidRPr="006F5911" w:rsidRDefault="00F728F6" w:rsidP="00F728F6">
            <w:pPr>
              <w:keepNext/>
              <w:jc w:val="left"/>
              <w:rPr>
                <w:rFonts w:cs="Arial"/>
                <w:color w:val="000000"/>
                <w:sz w:val="16"/>
                <w:szCs w:val="16"/>
              </w:rPr>
            </w:pPr>
            <w:proofErr w:type="spellStart"/>
            <w:r w:rsidRPr="006F5911">
              <w:rPr>
                <w:rFonts w:cs="Arial"/>
                <w:color w:val="000000"/>
                <w:sz w:val="16"/>
                <w:szCs w:val="16"/>
              </w:rPr>
              <w:t>Laitue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5B1BCAD" w14:textId="77777777" w:rsidR="00F728F6" w:rsidRPr="006F5911" w:rsidRDefault="00F728F6" w:rsidP="00F728F6">
            <w:pPr>
              <w:keepNext/>
              <w:jc w:val="left"/>
              <w:rPr>
                <w:rFonts w:cs="Arial"/>
                <w:color w:val="000000"/>
                <w:sz w:val="16"/>
                <w:szCs w:val="16"/>
              </w:rPr>
            </w:pPr>
            <w:r w:rsidRPr="006F5911">
              <w:rPr>
                <w:rFonts w:cs="Arial"/>
                <w:color w:val="000000"/>
                <w:sz w:val="16"/>
                <w:szCs w:val="16"/>
              </w:rPr>
              <w:t>Salat</w:t>
            </w:r>
          </w:p>
        </w:tc>
        <w:tc>
          <w:tcPr>
            <w:tcW w:w="1382" w:type="dxa"/>
            <w:tcBorders>
              <w:top w:val="single" w:sz="4" w:space="0" w:color="auto"/>
              <w:left w:val="nil"/>
              <w:bottom w:val="single" w:sz="4" w:space="0" w:color="auto"/>
              <w:right w:val="single" w:sz="4" w:space="0" w:color="auto"/>
            </w:tcBorders>
            <w:shd w:val="clear" w:color="auto" w:fill="auto"/>
          </w:tcPr>
          <w:p w14:paraId="5E9FE61A" w14:textId="77777777" w:rsidR="00F728F6" w:rsidRPr="006F5911" w:rsidRDefault="00F728F6" w:rsidP="00F728F6">
            <w:pPr>
              <w:keepNext/>
              <w:jc w:val="left"/>
              <w:rPr>
                <w:rFonts w:cs="Arial"/>
                <w:color w:val="000000"/>
                <w:sz w:val="16"/>
                <w:szCs w:val="16"/>
              </w:rPr>
            </w:pPr>
            <w:r w:rsidRPr="006F5911">
              <w:rPr>
                <w:rFonts w:cs="Arial"/>
                <w:color w:val="000000"/>
                <w:sz w:val="16"/>
                <w:szCs w:val="16"/>
              </w:rPr>
              <w:t>Lechuga</w:t>
            </w:r>
          </w:p>
        </w:tc>
        <w:tc>
          <w:tcPr>
            <w:tcW w:w="1701" w:type="dxa"/>
            <w:tcBorders>
              <w:top w:val="single" w:sz="4" w:space="0" w:color="auto"/>
              <w:left w:val="nil"/>
              <w:bottom w:val="single" w:sz="4" w:space="0" w:color="auto"/>
              <w:right w:val="single" w:sz="4" w:space="0" w:color="auto"/>
            </w:tcBorders>
            <w:shd w:val="clear" w:color="auto" w:fill="auto"/>
          </w:tcPr>
          <w:p w14:paraId="374B688F" w14:textId="77777777" w:rsidR="00F728F6" w:rsidRPr="00857C9E" w:rsidRDefault="00F728F6" w:rsidP="00F728F6">
            <w:pPr>
              <w:keepNext/>
              <w:rPr>
                <w:rFonts w:cs="Arial"/>
                <w:sz w:val="16"/>
                <w:szCs w:val="16"/>
                <w:lang w:val="es-ES"/>
              </w:rPr>
            </w:pPr>
            <w:r w:rsidRPr="00615D05">
              <w:rPr>
                <w:rFonts w:cs="Arial"/>
                <w:i/>
                <w:sz w:val="16"/>
                <w:szCs w:val="16"/>
                <w:lang w:val="it-IT"/>
              </w:rPr>
              <w:t>Lactuca sativa</w:t>
            </w:r>
            <w:r w:rsidRPr="00615D05">
              <w:rPr>
                <w:rFonts w:cs="Arial"/>
                <w:sz w:val="16"/>
                <w:szCs w:val="16"/>
                <w:lang w:val="it-IT"/>
              </w:rPr>
              <w:t xml:space="preserve"> L.</w:t>
            </w:r>
          </w:p>
        </w:tc>
      </w:tr>
      <w:tr w:rsidR="000D060C" w:rsidRPr="00857C9E" w14:paraId="3D117963" w14:textId="77777777" w:rsidTr="003772B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A98B064" w14:textId="1682AE4D" w:rsidR="000D060C" w:rsidRPr="00857C9E" w:rsidRDefault="000D060C" w:rsidP="000D060C">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0EB3CFD6" w14:textId="2E657579" w:rsidR="000D060C" w:rsidRPr="00857C9E" w:rsidRDefault="000D060C" w:rsidP="000D060C">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5CD93F88" w14:textId="7856A5BC" w:rsidR="000D060C" w:rsidRPr="00F238DB" w:rsidRDefault="000D060C" w:rsidP="000D060C">
            <w:pPr>
              <w:jc w:val="left"/>
              <w:rPr>
                <w:rFonts w:cs="Arial"/>
                <w:sz w:val="16"/>
                <w:szCs w:val="16"/>
                <w:lang w:val="es-ES"/>
              </w:rPr>
            </w:pPr>
            <w:r w:rsidRPr="00F238DB">
              <w:rPr>
                <w:color w:val="000000"/>
                <w:sz w:val="16"/>
                <w:szCs w:val="16"/>
              </w:rPr>
              <w:t>TG/55/7 Rev. 8(proj.1)</w:t>
            </w:r>
          </w:p>
        </w:tc>
        <w:tc>
          <w:tcPr>
            <w:tcW w:w="1382" w:type="dxa"/>
            <w:tcBorders>
              <w:top w:val="single" w:sz="4" w:space="0" w:color="auto"/>
              <w:left w:val="nil"/>
              <w:bottom w:val="single" w:sz="4" w:space="0" w:color="auto"/>
              <w:right w:val="single" w:sz="4" w:space="0" w:color="auto"/>
            </w:tcBorders>
            <w:shd w:val="clear" w:color="auto" w:fill="auto"/>
          </w:tcPr>
          <w:p w14:paraId="15671C9A" w14:textId="40608154" w:rsidR="000D060C" w:rsidRPr="006F5911" w:rsidRDefault="000D060C" w:rsidP="000D060C">
            <w:pPr>
              <w:jc w:val="left"/>
              <w:rPr>
                <w:rFonts w:cs="Arial"/>
                <w:color w:val="000000"/>
                <w:sz w:val="16"/>
                <w:szCs w:val="16"/>
              </w:rPr>
            </w:pPr>
            <w:r w:rsidRPr="006F5911">
              <w:rPr>
                <w:rFonts w:cs="Arial"/>
                <w:color w:val="000000"/>
                <w:sz w:val="16"/>
                <w:szCs w:val="16"/>
              </w:rPr>
              <w:t>Spinach</w:t>
            </w:r>
          </w:p>
        </w:tc>
        <w:tc>
          <w:tcPr>
            <w:tcW w:w="1382" w:type="dxa"/>
            <w:tcBorders>
              <w:top w:val="single" w:sz="4" w:space="0" w:color="auto"/>
              <w:left w:val="nil"/>
              <w:bottom w:val="single" w:sz="4" w:space="0" w:color="auto"/>
              <w:right w:val="single" w:sz="4" w:space="0" w:color="auto"/>
            </w:tcBorders>
            <w:shd w:val="clear" w:color="auto" w:fill="auto"/>
          </w:tcPr>
          <w:p w14:paraId="2FC0EB68" w14:textId="514E4124" w:rsidR="000D060C" w:rsidRPr="006F5911" w:rsidRDefault="000D060C" w:rsidP="000D060C">
            <w:pPr>
              <w:jc w:val="left"/>
              <w:rPr>
                <w:rFonts w:cs="Arial"/>
                <w:color w:val="000000"/>
                <w:sz w:val="16"/>
                <w:szCs w:val="16"/>
              </w:rPr>
            </w:pPr>
            <w:proofErr w:type="spellStart"/>
            <w:r w:rsidRPr="006F5911">
              <w:rPr>
                <w:rFonts w:cs="Arial"/>
                <w:color w:val="000000"/>
                <w:sz w:val="16"/>
                <w:szCs w:val="16"/>
              </w:rPr>
              <w:t>Épinard</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713B5BF" w14:textId="4225E2D0" w:rsidR="000D060C" w:rsidRPr="006F5911" w:rsidRDefault="000D060C" w:rsidP="000D060C">
            <w:pPr>
              <w:jc w:val="left"/>
              <w:rPr>
                <w:rFonts w:cs="Arial"/>
                <w:color w:val="000000"/>
                <w:sz w:val="16"/>
                <w:szCs w:val="16"/>
              </w:rPr>
            </w:pPr>
            <w:proofErr w:type="spellStart"/>
            <w:r w:rsidRPr="006F5911">
              <w:rPr>
                <w:rFonts w:cs="Arial"/>
                <w:color w:val="000000"/>
                <w:sz w:val="16"/>
                <w:szCs w:val="16"/>
              </w:rPr>
              <w:t>Spinat</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A30265E" w14:textId="427B0C25" w:rsidR="000D060C" w:rsidRPr="006F5911" w:rsidRDefault="000D060C" w:rsidP="000D060C">
            <w:pPr>
              <w:jc w:val="left"/>
              <w:rPr>
                <w:rFonts w:cs="Arial"/>
                <w:color w:val="000000"/>
                <w:sz w:val="16"/>
                <w:szCs w:val="16"/>
              </w:rPr>
            </w:pPr>
            <w:proofErr w:type="spellStart"/>
            <w:r w:rsidRPr="006F5911">
              <w:rPr>
                <w:rFonts w:cs="Arial"/>
                <w:color w:val="000000"/>
                <w:sz w:val="16"/>
                <w:szCs w:val="16"/>
              </w:rPr>
              <w:t>Espinaca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543CD703" w14:textId="058DC555" w:rsidR="000D060C" w:rsidRPr="00857C9E" w:rsidRDefault="000D060C" w:rsidP="000D060C">
            <w:pPr>
              <w:rPr>
                <w:rFonts w:cs="Arial"/>
                <w:sz w:val="16"/>
                <w:szCs w:val="16"/>
                <w:lang w:val="es-ES"/>
              </w:rPr>
            </w:pPr>
            <w:r w:rsidRPr="00615D05">
              <w:rPr>
                <w:rFonts w:cs="Arial"/>
                <w:i/>
                <w:sz w:val="16"/>
                <w:szCs w:val="16"/>
              </w:rPr>
              <w:t>Spinacia oleracea</w:t>
            </w:r>
            <w:r w:rsidRPr="00615D05">
              <w:rPr>
                <w:rFonts w:cs="Arial"/>
                <w:sz w:val="16"/>
                <w:szCs w:val="16"/>
              </w:rPr>
              <w:t xml:space="preserve"> L.</w:t>
            </w:r>
          </w:p>
        </w:tc>
      </w:tr>
      <w:tr w:rsidR="000D060C" w:rsidRPr="00857C9E" w14:paraId="61C041C6" w14:textId="77777777" w:rsidTr="003772B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26AA900" w14:textId="1A515AD5" w:rsidR="000D060C" w:rsidRPr="00857C9E" w:rsidRDefault="000D060C" w:rsidP="000D060C">
            <w:pPr>
              <w:rPr>
                <w:rFonts w:cs="Arial"/>
                <w:sz w:val="16"/>
                <w:szCs w:val="16"/>
                <w:lang w:val="es-ES"/>
              </w:rPr>
            </w:pPr>
            <w:r>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30E23D44" w14:textId="3E166144" w:rsidR="000D060C" w:rsidRPr="00857C9E" w:rsidRDefault="000D060C" w:rsidP="000D060C">
            <w:pPr>
              <w:rPr>
                <w:rFonts w:cs="Arial"/>
                <w:sz w:val="16"/>
                <w:szCs w:val="16"/>
                <w:lang w:val="es-ES"/>
              </w:rPr>
            </w:pPr>
            <w:r w:rsidRPr="00857C9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497EEEFA" w14:textId="2F21139C" w:rsidR="000D060C" w:rsidRPr="00F238DB" w:rsidRDefault="000D060C" w:rsidP="000D060C">
            <w:pPr>
              <w:jc w:val="left"/>
              <w:rPr>
                <w:rFonts w:cs="Arial"/>
                <w:sz w:val="16"/>
                <w:szCs w:val="16"/>
                <w:lang w:val="es-ES"/>
              </w:rPr>
            </w:pPr>
            <w:r w:rsidRPr="00F238DB">
              <w:rPr>
                <w:color w:val="000000"/>
                <w:sz w:val="16"/>
                <w:szCs w:val="16"/>
              </w:rPr>
              <w:t>TG/104/5 Rev. 3(proj.1)</w:t>
            </w:r>
          </w:p>
        </w:tc>
        <w:tc>
          <w:tcPr>
            <w:tcW w:w="1382" w:type="dxa"/>
            <w:tcBorders>
              <w:top w:val="single" w:sz="4" w:space="0" w:color="auto"/>
              <w:left w:val="nil"/>
              <w:bottom w:val="single" w:sz="4" w:space="0" w:color="auto"/>
              <w:right w:val="single" w:sz="4" w:space="0" w:color="auto"/>
            </w:tcBorders>
            <w:shd w:val="clear" w:color="auto" w:fill="auto"/>
          </w:tcPr>
          <w:p w14:paraId="25A2D98B" w14:textId="4AD01007" w:rsidR="000D060C" w:rsidRPr="006F5911" w:rsidRDefault="000D060C" w:rsidP="000D060C">
            <w:pPr>
              <w:jc w:val="left"/>
              <w:rPr>
                <w:rFonts w:cs="Arial"/>
                <w:color w:val="000000"/>
                <w:sz w:val="16"/>
                <w:szCs w:val="16"/>
              </w:rPr>
            </w:pPr>
            <w:r w:rsidRPr="006F5911">
              <w:rPr>
                <w:rFonts w:cs="Arial"/>
                <w:color w:val="000000"/>
                <w:sz w:val="16"/>
                <w:szCs w:val="16"/>
              </w:rPr>
              <w:t>Melon</w:t>
            </w:r>
          </w:p>
        </w:tc>
        <w:tc>
          <w:tcPr>
            <w:tcW w:w="1382" w:type="dxa"/>
            <w:tcBorders>
              <w:top w:val="single" w:sz="4" w:space="0" w:color="auto"/>
              <w:left w:val="nil"/>
              <w:bottom w:val="single" w:sz="4" w:space="0" w:color="auto"/>
              <w:right w:val="single" w:sz="4" w:space="0" w:color="auto"/>
            </w:tcBorders>
            <w:shd w:val="clear" w:color="auto" w:fill="auto"/>
          </w:tcPr>
          <w:p w14:paraId="73807279" w14:textId="2B03C691" w:rsidR="000D060C" w:rsidRPr="006F5911" w:rsidRDefault="000D060C" w:rsidP="000D060C">
            <w:pPr>
              <w:jc w:val="left"/>
              <w:rPr>
                <w:rFonts w:cs="Arial"/>
                <w:color w:val="000000"/>
                <w:sz w:val="16"/>
                <w:szCs w:val="16"/>
              </w:rPr>
            </w:pPr>
            <w:r w:rsidRPr="006F5911">
              <w:rPr>
                <w:rFonts w:cs="Arial"/>
                <w:color w:val="000000"/>
                <w:sz w:val="16"/>
                <w:szCs w:val="16"/>
              </w:rPr>
              <w:t>Melon</w:t>
            </w:r>
          </w:p>
        </w:tc>
        <w:tc>
          <w:tcPr>
            <w:tcW w:w="1382" w:type="dxa"/>
            <w:tcBorders>
              <w:top w:val="single" w:sz="4" w:space="0" w:color="auto"/>
              <w:left w:val="nil"/>
              <w:bottom w:val="single" w:sz="4" w:space="0" w:color="auto"/>
              <w:right w:val="single" w:sz="4" w:space="0" w:color="auto"/>
            </w:tcBorders>
            <w:shd w:val="clear" w:color="auto" w:fill="auto"/>
          </w:tcPr>
          <w:p w14:paraId="21B48904" w14:textId="4AE58357" w:rsidR="000D060C" w:rsidRPr="006F5911" w:rsidRDefault="000D060C" w:rsidP="000D060C">
            <w:pPr>
              <w:jc w:val="left"/>
              <w:rPr>
                <w:rFonts w:cs="Arial"/>
                <w:color w:val="000000"/>
                <w:sz w:val="16"/>
                <w:szCs w:val="16"/>
              </w:rPr>
            </w:pPr>
            <w:r w:rsidRPr="006F5911">
              <w:rPr>
                <w:rFonts w:cs="Arial"/>
                <w:color w:val="000000"/>
                <w:sz w:val="16"/>
                <w:szCs w:val="16"/>
              </w:rPr>
              <w:t>Melone</w:t>
            </w:r>
          </w:p>
        </w:tc>
        <w:tc>
          <w:tcPr>
            <w:tcW w:w="1382" w:type="dxa"/>
            <w:tcBorders>
              <w:top w:val="single" w:sz="4" w:space="0" w:color="auto"/>
              <w:left w:val="nil"/>
              <w:bottom w:val="single" w:sz="4" w:space="0" w:color="auto"/>
              <w:right w:val="single" w:sz="4" w:space="0" w:color="auto"/>
            </w:tcBorders>
            <w:shd w:val="clear" w:color="auto" w:fill="auto"/>
          </w:tcPr>
          <w:p w14:paraId="25F91813" w14:textId="61EC7233" w:rsidR="000D060C" w:rsidRPr="006F5911" w:rsidRDefault="000D060C" w:rsidP="000D060C">
            <w:pPr>
              <w:jc w:val="left"/>
              <w:rPr>
                <w:rFonts w:cs="Arial"/>
                <w:color w:val="000000"/>
                <w:sz w:val="16"/>
                <w:szCs w:val="16"/>
              </w:rPr>
            </w:pPr>
            <w:proofErr w:type="spellStart"/>
            <w:r w:rsidRPr="006F5911">
              <w:rPr>
                <w:rFonts w:cs="Arial"/>
                <w:color w:val="000000"/>
                <w:sz w:val="16"/>
                <w:szCs w:val="16"/>
              </w:rPr>
              <w:t>Melón</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601D5E87" w14:textId="46E60750" w:rsidR="000D060C" w:rsidRPr="00857C9E" w:rsidRDefault="000D060C" w:rsidP="000D060C">
            <w:pPr>
              <w:rPr>
                <w:rFonts w:cs="Arial"/>
                <w:sz w:val="16"/>
                <w:szCs w:val="16"/>
                <w:lang w:val="es-ES"/>
              </w:rPr>
            </w:pPr>
            <w:r w:rsidRPr="00615D05">
              <w:rPr>
                <w:rFonts w:cs="Arial"/>
                <w:i/>
                <w:sz w:val="16"/>
                <w:szCs w:val="16"/>
                <w:lang w:val="it-IT"/>
              </w:rPr>
              <w:t>Cucumis melo</w:t>
            </w:r>
            <w:r w:rsidRPr="00615D05">
              <w:rPr>
                <w:rFonts w:cs="Arial"/>
                <w:sz w:val="16"/>
                <w:szCs w:val="16"/>
                <w:lang w:val="it-IT"/>
              </w:rPr>
              <w:t xml:space="preserve"> L</w:t>
            </w:r>
            <w:r>
              <w:rPr>
                <w:rFonts w:cs="Arial"/>
                <w:sz w:val="16"/>
                <w:szCs w:val="16"/>
                <w:lang w:val="it-IT"/>
              </w:rPr>
              <w:t>.</w:t>
            </w:r>
          </w:p>
        </w:tc>
      </w:tr>
      <w:tr w:rsidR="000D060C" w:rsidRPr="00857C9E" w14:paraId="0A50444E" w14:textId="77777777" w:rsidTr="003772B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7A835E1" w14:textId="03769C7F" w:rsidR="000D060C" w:rsidRPr="00857C9E" w:rsidRDefault="000D060C" w:rsidP="000D060C">
            <w:pPr>
              <w:rPr>
                <w:rFonts w:cs="Arial"/>
                <w:sz w:val="16"/>
                <w:szCs w:val="16"/>
                <w:lang w:val="es-ES"/>
              </w:rPr>
            </w:pPr>
            <w:r>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7B27B042" w14:textId="785E6DD4" w:rsidR="000D060C" w:rsidRPr="00857C9E" w:rsidRDefault="000D060C" w:rsidP="000D060C">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2502B528" w14:textId="22FA1A52" w:rsidR="000D060C" w:rsidRPr="00F238DB" w:rsidRDefault="000D060C" w:rsidP="000D060C">
            <w:pPr>
              <w:jc w:val="left"/>
              <w:rPr>
                <w:rFonts w:cs="Arial"/>
                <w:sz w:val="16"/>
                <w:szCs w:val="16"/>
                <w:lang w:val="es-ES"/>
              </w:rPr>
            </w:pPr>
            <w:r w:rsidRPr="00F238DB">
              <w:rPr>
                <w:color w:val="000000"/>
                <w:sz w:val="16"/>
                <w:szCs w:val="16"/>
              </w:rPr>
              <w:t>TG/119/4 Rev.(proj.1)</w:t>
            </w:r>
          </w:p>
        </w:tc>
        <w:tc>
          <w:tcPr>
            <w:tcW w:w="1382" w:type="dxa"/>
            <w:tcBorders>
              <w:top w:val="single" w:sz="4" w:space="0" w:color="auto"/>
              <w:left w:val="nil"/>
              <w:bottom w:val="single" w:sz="4" w:space="0" w:color="auto"/>
              <w:right w:val="single" w:sz="4" w:space="0" w:color="auto"/>
            </w:tcBorders>
            <w:shd w:val="clear" w:color="auto" w:fill="auto"/>
          </w:tcPr>
          <w:p w14:paraId="73EC7B9F" w14:textId="772A3009" w:rsidR="000D060C" w:rsidRPr="006F5911" w:rsidRDefault="000D060C" w:rsidP="000D060C">
            <w:pPr>
              <w:jc w:val="left"/>
              <w:rPr>
                <w:rFonts w:cs="Arial"/>
                <w:color w:val="000000"/>
                <w:sz w:val="16"/>
                <w:szCs w:val="16"/>
              </w:rPr>
            </w:pPr>
            <w:r w:rsidRPr="006F5911">
              <w:rPr>
                <w:rFonts w:cs="Arial"/>
                <w:color w:val="000000"/>
                <w:sz w:val="16"/>
                <w:szCs w:val="16"/>
              </w:rPr>
              <w:t>Vegetable Marrow, Squash</w:t>
            </w:r>
          </w:p>
        </w:tc>
        <w:tc>
          <w:tcPr>
            <w:tcW w:w="1382" w:type="dxa"/>
            <w:tcBorders>
              <w:top w:val="single" w:sz="4" w:space="0" w:color="auto"/>
              <w:left w:val="nil"/>
              <w:bottom w:val="single" w:sz="4" w:space="0" w:color="auto"/>
              <w:right w:val="single" w:sz="4" w:space="0" w:color="auto"/>
            </w:tcBorders>
            <w:shd w:val="clear" w:color="auto" w:fill="auto"/>
          </w:tcPr>
          <w:p w14:paraId="524F7686" w14:textId="2881BB50" w:rsidR="000D060C" w:rsidRPr="006F5911" w:rsidRDefault="000D060C" w:rsidP="000D060C">
            <w:pPr>
              <w:rPr>
                <w:rFonts w:cs="Arial"/>
                <w:color w:val="000000"/>
                <w:sz w:val="16"/>
                <w:szCs w:val="16"/>
              </w:rPr>
            </w:pPr>
            <w:proofErr w:type="spellStart"/>
            <w:r w:rsidRPr="006F5911">
              <w:rPr>
                <w:rFonts w:cs="Arial"/>
                <w:color w:val="000000"/>
                <w:sz w:val="16"/>
                <w:szCs w:val="16"/>
              </w:rPr>
              <w:t>Courgette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D82E4F2" w14:textId="13FBB139" w:rsidR="000D060C" w:rsidRPr="006F5911" w:rsidRDefault="000D060C" w:rsidP="000D060C">
            <w:pPr>
              <w:rPr>
                <w:rFonts w:cs="Arial"/>
                <w:color w:val="000000"/>
                <w:sz w:val="16"/>
                <w:szCs w:val="16"/>
              </w:rPr>
            </w:pPr>
            <w:r w:rsidRPr="006F5911">
              <w:rPr>
                <w:rFonts w:cs="Arial"/>
                <w:color w:val="000000"/>
                <w:sz w:val="16"/>
                <w:szCs w:val="16"/>
              </w:rPr>
              <w:t>Zucchini</w:t>
            </w:r>
          </w:p>
        </w:tc>
        <w:tc>
          <w:tcPr>
            <w:tcW w:w="1382" w:type="dxa"/>
            <w:tcBorders>
              <w:top w:val="single" w:sz="4" w:space="0" w:color="auto"/>
              <w:left w:val="nil"/>
              <w:bottom w:val="single" w:sz="4" w:space="0" w:color="auto"/>
              <w:right w:val="single" w:sz="4" w:space="0" w:color="auto"/>
            </w:tcBorders>
            <w:shd w:val="clear" w:color="auto" w:fill="auto"/>
          </w:tcPr>
          <w:p w14:paraId="3195F1D4" w14:textId="39CAA449" w:rsidR="000D060C" w:rsidRPr="006F5911" w:rsidRDefault="000D060C" w:rsidP="000D060C">
            <w:pPr>
              <w:jc w:val="left"/>
              <w:rPr>
                <w:rFonts w:cs="Arial"/>
                <w:color w:val="000000"/>
                <w:sz w:val="16"/>
                <w:szCs w:val="16"/>
              </w:rPr>
            </w:pPr>
            <w:proofErr w:type="spellStart"/>
            <w:r w:rsidRPr="006F5911">
              <w:rPr>
                <w:rFonts w:cs="Arial"/>
                <w:color w:val="000000"/>
                <w:sz w:val="16"/>
                <w:szCs w:val="16"/>
              </w:rPr>
              <w:t>Calabacín</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606B2AA7" w14:textId="2E0D506C" w:rsidR="000D060C" w:rsidRPr="00857C9E" w:rsidRDefault="000D060C" w:rsidP="000D060C">
            <w:pPr>
              <w:jc w:val="left"/>
              <w:rPr>
                <w:rFonts w:cs="Arial"/>
                <w:sz w:val="16"/>
                <w:szCs w:val="16"/>
                <w:lang w:val="es-ES"/>
              </w:rPr>
            </w:pPr>
            <w:r w:rsidRPr="00615D05">
              <w:rPr>
                <w:rFonts w:cs="Arial"/>
                <w:i/>
                <w:sz w:val="16"/>
                <w:szCs w:val="16"/>
              </w:rPr>
              <w:t>Cucurbita pepo</w:t>
            </w:r>
            <w:r w:rsidRPr="00615D05">
              <w:rPr>
                <w:rFonts w:cs="Arial"/>
                <w:sz w:val="16"/>
                <w:szCs w:val="16"/>
              </w:rPr>
              <w:t xml:space="preserve"> L.</w:t>
            </w:r>
          </w:p>
        </w:tc>
      </w:tr>
      <w:tr w:rsidR="000D060C" w:rsidRPr="00857C9E" w14:paraId="46F72013" w14:textId="77777777" w:rsidTr="003772B4">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39D8AA8" w14:textId="6CB9FCFB" w:rsidR="000D060C" w:rsidRDefault="000D060C" w:rsidP="000D060C">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0DDD3683" w14:textId="362B27E3" w:rsidR="000D060C" w:rsidRPr="00615D05" w:rsidRDefault="000D060C" w:rsidP="000D060C">
            <w:pPr>
              <w:rPr>
                <w:rFonts w:cs="Arial"/>
                <w:sz w:val="16"/>
                <w:szCs w:val="16"/>
                <w:lang w:val="it-IT"/>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7A80ED25" w14:textId="6FD07CAD" w:rsidR="000D060C" w:rsidRPr="00F238DB" w:rsidRDefault="000D060C" w:rsidP="000D060C">
            <w:pPr>
              <w:jc w:val="left"/>
              <w:rPr>
                <w:rFonts w:cs="Arial"/>
                <w:color w:val="000000"/>
                <w:sz w:val="16"/>
                <w:szCs w:val="16"/>
              </w:rPr>
            </w:pPr>
            <w:r w:rsidRPr="00F238DB">
              <w:rPr>
                <w:color w:val="000000"/>
                <w:sz w:val="16"/>
                <w:szCs w:val="16"/>
              </w:rPr>
              <w:t>TG/172/4 Rev.(proj.1)</w:t>
            </w:r>
          </w:p>
        </w:tc>
        <w:tc>
          <w:tcPr>
            <w:tcW w:w="1382" w:type="dxa"/>
            <w:tcBorders>
              <w:top w:val="single" w:sz="4" w:space="0" w:color="auto"/>
              <w:left w:val="nil"/>
              <w:bottom w:val="single" w:sz="4" w:space="0" w:color="auto"/>
              <w:right w:val="single" w:sz="4" w:space="0" w:color="auto"/>
            </w:tcBorders>
            <w:shd w:val="clear" w:color="auto" w:fill="auto"/>
          </w:tcPr>
          <w:p w14:paraId="3F168F11" w14:textId="236C64F5" w:rsidR="000D060C" w:rsidRPr="006F5911" w:rsidRDefault="000D060C" w:rsidP="000D060C">
            <w:pPr>
              <w:jc w:val="left"/>
              <w:rPr>
                <w:rFonts w:cs="Arial"/>
                <w:color w:val="000000"/>
                <w:sz w:val="16"/>
                <w:szCs w:val="16"/>
              </w:rPr>
            </w:pPr>
            <w:r w:rsidRPr="006F5911">
              <w:rPr>
                <w:rFonts w:cs="Arial"/>
                <w:color w:val="000000"/>
                <w:sz w:val="16"/>
                <w:szCs w:val="16"/>
              </w:rPr>
              <w:t>Industrial Chicory</w:t>
            </w:r>
          </w:p>
        </w:tc>
        <w:tc>
          <w:tcPr>
            <w:tcW w:w="1382" w:type="dxa"/>
            <w:tcBorders>
              <w:top w:val="single" w:sz="4" w:space="0" w:color="auto"/>
              <w:left w:val="nil"/>
              <w:bottom w:val="single" w:sz="4" w:space="0" w:color="auto"/>
              <w:right w:val="single" w:sz="4" w:space="0" w:color="auto"/>
            </w:tcBorders>
            <w:shd w:val="clear" w:color="auto" w:fill="auto"/>
          </w:tcPr>
          <w:p w14:paraId="5F7B44EF" w14:textId="1069BFE8" w:rsidR="000D060C" w:rsidRPr="006F5911" w:rsidRDefault="000D060C" w:rsidP="000D060C">
            <w:pPr>
              <w:rPr>
                <w:rFonts w:cs="Arial"/>
                <w:color w:val="000000"/>
                <w:sz w:val="16"/>
                <w:szCs w:val="16"/>
              </w:rPr>
            </w:pPr>
            <w:proofErr w:type="spellStart"/>
            <w:r w:rsidRPr="006F5911">
              <w:rPr>
                <w:rFonts w:cs="Arial"/>
                <w:color w:val="000000"/>
                <w:sz w:val="16"/>
                <w:szCs w:val="16"/>
              </w:rPr>
              <w:t>Chicorée</w:t>
            </w:r>
            <w:proofErr w:type="spellEnd"/>
            <w:r w:rsidRPr="006F5911">
              <w:rPr>
                <w:rFonts w:cs="Arial"/>
                <w:color w:val="000000"/>
                <w:sz w:val="16"/>
                <w:szCs w:val="16"/>
              </w:rPr>
              <w:t xml:space="preserve"> </w:t>
            </w:r>
            <w:proofErr w:type="spellStart"/>
            <w:r w:rsidRPr="006F5911">
              <w:rPr>
                <w:rFonts w:cs="Arial"/>
                <w:color w:val="000000"/>
                <w:sz w:val="16"/>
                <w:szCs w:val="16"/>
              </w:rPr>
              <w:t>industrielle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71062CA" w14:textId="43F3E3E6" w:rsidR="000D060C" w:rsidRPr="006F5911" w:rsidRDefault="000D060C" w:rsidP="000D060C">
            <w:pPr>
              <w:rPr>
                <w:rFonts w:cs="Arial"/>
                <w:color w:val="000000"/>
                <w:sz w:val="16"/>
                <w:szCs w:val="16"/>
              </w:rPr>
            </w:pPr>
            <w:proofErr w:type="spellStart"/>
            <w:r w:rsidRPr="006F5911">
              <w:rPr>
                <w:rFonts w:cs="Arial"/>
                <w:color w:val="000000"/>
                <w:sz w:val="16"/>
                <w:szCs w:val="16"/>
              </w:rPr>
              <w:t>Wurzelzichorie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AAA8A50" w14:textId="7E7AC65E" w:rsidR="000D060C" w:rsidRPr="006F5911" w:rsidRDefault="000D060C" w:rsidP="000D060C">
            <w:pPr>
              <w:jc w:val="left"/>
              <w:rPr>
                <w:rFonts w:cs="Arial"/>
                <w:color w:val="000000"/>
                <w:sz w:val="16"/>
                <w:szCs w:val="16"/>
              </w:rPr>
            </w:pPr>
            <w:proofErr w:type="spellStart"/>
            <w:r w:rsidRPr="006F5911">
              <w:rPr>
                <w:rFonts w:cs="Arial"/>
                <w:color w:val="000000"/>
                <w:sz w:val="16"/>
                <w:szCs w:val="16"/>
              </w:rPr>
              <w:t>Achicoria</w:t>
            </w:r>
            <w:proofErr w:type="spellEnd"/>
            <w:r w:rsidRPr="006F5911">
              <w:rPr>
                <w:rFonts w:cs="Arial"/>
                <w:color w:val="000000"/>
                <w:sz w:val="16"/>
                <w:szCs w:val="16"/>
              </w:rPr>
              <w:t xml:space="preserve"> industrial</w:t>
            </w:r>
          </w:p>
        </w:tc>
        <w:tc>
          <w:tcPr>
            <w:tcW w:w="1701" w:type="dxa"/>
            <w:tcBorders>
              <w:top w:val="single" w:sz="4" w:space="0" w:color="auto"/>
              <w:left w:val="nil"/>
              <w:bottom w:val="single" w:sz="4" w:space="0" w:color="auto"/>
              <w:right w:val="single" w:sz="4" w:space="0" w:color="auto"/>
            </w:tcBorders>
            <w:shd w:val="clear" w:color="auto" w:fill="auto"/>
          </w:tcPr>
          <w:p w14:paraId="2B892257" w14:textId="4718FFDB" w:rsidR="000D060C" w:rsidRPr="00615D05" w:rsidRDefault="000D060C" w:rsidP="000D060C">
            <w:pPr>
              <w:jc w:val="left"/>
              <w:rPr>
                <w:rFonts w:cs="Arial"/>
                <w:i/>
                <w:sz w:val="16"/>
                <w:szCs w:val="16"/>
              </w:rPr>
            </w:pPr>
            <w:r w:rsidRPr="00615D05">
              <w:rPr>
                <w:rFonts w:cs="Arial"/>
                <w:i/>
                <w:sz w:val="16"/>
                <w:szCs w:val="16"/>
                <w:lang w:val="it-IT"/>
              </w:rPr>
              <w:t>Cichorium intybus</w:t>
            </w:r>
            <w:r w:rsidRPr="00615D05">
              <w:rPr>
                <w:rFonts w:cs="Arial"/>
                <w:sz w:val="16"/>
                <w:szCs w:val="16"/>
                <w:lang w:val="it-IT"/>
              </w:rPr>
              <w:t xml:space="preserve"> L. partim</w:t>
            </w:r>
          </w:p>
        </w:tc>
      </w:tr>
    </w:tbl>
    <w:p w14:paraId="33E4B180" w14:textId="77777777" w:rsidR="00A15A5A" w:rsidRDefault="00A15A5A" w:rsidP="00DF5306">
      <w:pPr>
        <w:jc w:val="right"/>
        <w:rPr>
          <w:lang w:val="es-ES"/>
        </w:rPr>
      </w:pPr>
    </w:p>
    <w:p w14:paraId="0770DC82" w14:textId="77777777" w:rsidR="00EF1726" w:rsidRPr="00EF1726" w:rsidRDefault="00EF1726" w:rsidP="00EF1726">
      <w:pPr>
        <w:keepNext/>
        <w:rPr>
          <w:u w:val="single"/>
          <w:lang w:val="es-ES"/>
        </w:rPr>
      </w:pPr>
      <w:proofErr w:type="spellStart"/>
      <w:r w:rsidRPr="00EF1726">
        <w:rPr>
          <w:u w:val="single"/>
          <w:lang w:val="es-ES"/>
        </w:rPr>
        <w:lastRenderedPageBreak/>
        <w:t>Summary</w:t>
      </w:r>
      <w:proofErr w:type="spellEnd"/>
      <w:r w:rsidRPr="00EF1726">
        <w:rPr>
          <w:u w:val="single"/>
          <w:lang w:val="es-ES"/>
        </w:rPr>
        <w:t xml:space="preserve"> / </w:t>
      </w:r>
      <w:proofErr w:type="spellStart"/>
      <w:r w:rsidRPr="00EF1726">
        <w:rPr>
          <w:u w:val="single"/>
          <w:lang w:val="es-ES"/>
        </w:rPr>
        <w:t>Résumé</w:t>
      </w:r>
      <w:proofErr w:type="spellEnd"/>
      <w:r w:rsidRPr="00EF1726">
        <w:rPr>
          <w:u w:val="single"/>
          <w:lang w:val="es-ES"/>
        </w:rPr>
        <w:t xml:space="preserve"> / </w:t>
      </w:r>
      <w:proofErr w:type="spellStart"/>
      <w:r w:rsidRPr="00EF1726">
        <w:rPr>
          <w:u w:val="single"/>
          <w:lang w:val="es-ES"/>
        </w:rPr>
        <w:t>Zusammenfassung</w:t>
      </w:r>
      <w:proofErr w:type="spellEnd"/>
      <w:r w:rsidRPr="00EF1726">
        <w:rPr>
          <w:u w:val="single"/>
          <w:lang w:val="es-ES"/>
        </w:rPr>
        <w:t xml:space="preserve"> / Resumen</w:t>
      </w:r>
    </w:p>
    <w:p w14:paraId="0FC80EA4" w14:textId="77777777" w:rsidR="00EF1726" w:rsidRPr="00EF1726" w:rsidRDefault="00EF1726" w:rsidP="00EF1726">
      <w:pPr>
        <w:keepNext/>
        <w:rPr>
          <w:lang w:val="es-ES"/>
        </w:rPr>
      </w:pPr>
    </w:p>
    <w:p w14:paraId="08E671E3" w14:textId="2A6080F0" w:rsidR="00EF1726" w:rsidRPr="00EF1726" w:rsidRDefault="00EF1726" w:rsidP="00EF1726">
      <w:pPr>
        <w:keepNext/>
        <w:ind w:left="567" w:hanging="567"/>
        <w:rPr>
          <w:lang w:val="fr-FR"/>
        </w:rPr>
      </w:pPr>
      <w:r w:rsidRPr="00EF1726">
        <w:rPr>
          <w:lang w:val="fr-FR"/>
        </w:rPr>
        <w:t>1</w:t>
      </w:r>
      <w:r w:rsidRPr="00EF1726">
        <w:rPr>
          <w:lang w:val="fr-FR"/>
        </w:rPr>
        <w:tab/>
        <w:t xml:space="preserve">New Test Guidelines / Nouveaux principes directeurs d’examen / Neue </w:t>
      </w:r>
      <w:proofErr w:type="spellStart"/>
      <w:r w:rsidRPr="00EF1726">
        <w:rPr>
          <w:lang w:val="fr-FR"/>
        </w:rPr>
        <w:t>Prüfungsrichtlinien</w:t>
      </w:r>
      <w:proofErr w:type="spellEnd"/>
      <w:r w:rsidRPr="00EF1726">
        <w:rPr>
          <w:lang w:val="fr-FR"/>
        </w:rPr>
        <w:t xml:space="preserve"> / </w:t>
      </w:r>
      <w:proofErr w:type="spellStart"/>
      <w:r w:rsidRPr="00EF1726">
        <w:rPr>
          <w:lang w:val="fr-FR"/>
        </w:rPr>
        <w:t>Nuevas</w:t>
      </w:r>
      <w:proofErr w:type="spellEnd"/>
      <w:r w:rsidRPr="00EF1726">
        <w:rPr>
          <w:lang w:val="fr-FR"/>
        </w:rPr>
        <w:t xml:space="preserve"> directrices </w:t>
      </w:r>
      <w:proofErr w:type="gramStart"/>
      <w:r w:rsidRPr="00EF1726">
        <w:rPr>
          <w:lang w:val="fr-FR"/>
        </w:rPr>
        <w:t>de examen</w:t>
      </w:r>
      <w:proofErr w:type="gramEnd"/>
    </w:p>
    <w:p w14:paraId="0BABCFCF" w14:textId="77777777" w:rsidR="00EF1726" w:rsidRPr="00EF1726" w:rsidRDefault="00EF1726" w:rsidP="00EF1726">
      <w:pPr>
        <w:tabs>
          <w:tab w:val="left" w:pos="1134"/>
        </w:tabs>
        <w:ind w:left="1701" w:hanging="1701"/>
        <w:rPr>
          <w:lang w:val="fr-FR"/>
        </w:rPr>
      </w:pPr>
    </w:p>
    <w:p w14:paraId="594FF078" w14:textId="3ADFC4A0" w:rsidR="00EF1726" w:rsidRPr="00B602B8" w:rsidRDefault="00EF1726" w:rsidP="00EF1726">
      <w:pPr>
        <w:ind w:left="567" w:hanging="567"/>
        <w:rPr>
          <w:lang w:val="fr-FR"/>
        </w:rPr>
      </w:pPr>
      <w:r>
        <w:rPr>
          <w:lang w:val="fr-FR"/>
        </w:rPr>
        <w:t>7</w:t>
      </w:r>
      <w:r w:rsidRPr="00B602B8">
        <w:rPr>
          <w:lang w:val="fr-FR"/>
        </w:rPr>
        <w:tab/>
      </w:r>
      <w:proofErr w:type="spellStart"/>
      <w:r w:rsidRPr="00B602B8">
        <w:rPr>
          <w:lang w:val="fr-FR"/>
        </w:rPr>
        <w:t>Revision</w:t>
      </w:r>
      <w:proofErr w:type="spellEnd"/>
      <w:r w:rsidRPr="00B602B8">
        <w:rPr>
          <w:lang w:val="fr-FR"/>
        </w:rPr>
        <w:t xml:space="preserve"> of </w:t>
      </w:r>
      <w:proofErr w:type="spellStart"/>
      <w:r w:rsidRPr="00B602B8">
        <w:rPr>
          <w:lang w:val="fr-FR"/>
        </w:rPr>
        <w:t>adopted</w:t>
      </w:r>
      <w:proofErr w:type="spellEnd"/>
      <w:r w:rsidRPr="00B602B8">
        <w:rPr>
          <w:lang w:val="fr-FR"/>
        </w:rPr>
        <w:t xml:space="preserve"> Test Guidelines / Révision de principes directeurs d’examen adoptés / </w:t>
      </w:r>
      <w:proofErr w:type="spellStart"/>
      <w:r w:rsidRPr="00B602B8">
        <w:rPr>
          <w:lang w:val="fr-FR"/>
        </w:rPr>
        <w:t>Revision</w:t>
      </w:r>
      <w:proofErr w:type="spellEnd"/>
      <w:r w:rsidRPr="00B602B8">
        <w:rPr>
          <w:lang w:val="fr-FR"/>
        </w:rPr>
        <w:t xml:space="preserve"> </w:t>
      </w:r>
      <w:proofErr w:type="spellStart"/>
      <w:r w:rsidRPr="00B602B8">
        <w:rPr>
          <w:lang w:val="fr-FR"/>
        </w:rPr>
        <w:t>angenommener</w:t>
      </w:r>
      <w:proofErr w:type="spellEnd"/>
      <w:r w:rsidRPr="00B602B8">
        <w:rPr>
          <w:lang w:val="fr-FR"/>
        </w:rPr>
        <w:t xml:space="preserve"> </w:t>
      </w:r>
      <w:proofErr w:type="spellStart"/>
      <w:r w:rsidRPr="00B602B8">
        <w:rPr>
          <w:lang w:val="fr-FR"/>
        </w:rPr>
        <w:t>Prüfungsrichtlinien</w:t>
      </w:r>
      <w:proofErr w:type="spellEnd"/>
      <w:r w:rsidRPr="00B602B8">
        <w:rPr>
          <w:lang w:val="fr-FR"/>
        </w:rPr>
        <w:t xml:space="preserve"> / </w:t>
      </w:r>
      <w:proofErr w:type="spellStart"/>
      <w:r w:rsidRPr="00B602B8">
        <w:rPr>
          <w:lang w:val="fr-FR"/>
        </w:rPr>
        <w:t>Revision</w:t>
      </w:r>
      <w:proofErr w:type="spellEnd"/>
      <w:r w:rsidRPr="00B602B8">
        <w:rPr>
          <w:lang w:val="fr-FR"/>
        </w:rPr>
        <w:t xml:space="preserve"> de directrices </w:t>
      </w:r>
      <w:proofErr w:type="gramStart"/>
      <w:r w:rsidRPr="00B602B8">
        <w:rPr>
          <w:lang w:val="fr-FR"/>
        </w:rPr>
        <w:t>de examen</w:t>
      </w:r>
      <w:proofErr w:type="gramEnd"/>
      <w:r w:rsidRPr="00B602B8">
        <w:rPr>
          <w:lang w:val="fr-FR"/>
        </w:rPr>
        <w:t xml:space="preserve"> </w:t>
      </w:r>
      <w:proofErr w:type="spellStart"/>
      <w:r w:rsidRPr="00B602B8">
        <w:rPr>
          <w:lang w:val="fr-FR"/>
        </w:rPr>
        <w:t>adoptadas</w:t>
      </w:r>
      <w:proofErr w:type="spellEnd"/>
      <w:r w:rsidRPr="00B602B8">
        <w:rPr>
          <w:lang w:val="fr-FR"/>
        </w:rPr>
        <w:t>.</w:t>
      </w:r>
    </w:p>
    <w:p w14:paraId="6AC9153E" w14:textId="77777777" w:rsidR="00EF1726" w:rsidRPr="00B602B8" w:rsidRDefault="00EF1726" w:rsidP="00EF1726">
      <w:pPr>
        <w:ind w:left="567" w:hanging="567"/>
        <w:rPr>
          <w:lang w:val="fr-FR"/>
        </w:rPr>
      </w:pPr>
    </w:p>
    <w:p w14:paraId="3F40C9B5" w14:textId="3C318C74" w:rsidR="00EF1726" w:rsidRDefault="00EF1726" w:rsidP="00EF1726">
      <w:pPr>
        <w:ind w:left="567" w:hanging="567"/>
        <w:rPr>
          <w:lang w:val="fr-FR"/>
        </w:rPr>
      </w:pPr>
      <w:r>
        <w:rPr>
          <w:lang w:val="fr-FR"/>
        </w:rPr>
        <w:t>5</w:t>
      </w:r>
      <w:r w:rsidRPr="00B602B8">
        <w:rPr>
          <w:lang w:val="fr-FR"/>
        </w:rPr>
        <w:tab/>
        <w:t xml:space="preserve">Partial </w:t>
      </w:r>
      <w:proofErr w:type="spellStart"/>
      <w:r w:rsidRPr="00B602B8">
        <w:rPr>
          <w:lang w:val="fr-FR"/>
        </w:rPr>
        <w:t>revisions</w:t>
      </w:r>
      <w:proofErr w:type="spellEnd"/>
      <w:r w:rsidRPr="00B602B8">
        <w:rPr>
          <w:lang w:val="fr-FR"/>
        </w:rPr>
        <w:t xml:space="preserve"> of </w:t>
      </w:r>
      <w:proofErr w:type="spellStart"/>
      <w:r w:rsidRPr="00B602B8">
        <w:rPr>
          <w:lang w:val="fr-FR"/>
        </w:rPr>
        <w:t>adopted</w:t>
      </w:r>
      <w:proofErr w:type="spellEnd"/>
      <w:r w:rsidRPr="00B602B8">
        <w:rPr>
          <w:lang w:val="fr-FR"/>
        </w:rPr>
        <w:t xml:space="preserve"> Test Guidelines / Révisions partielles de principes directeurs d’examen adoptés / </w:t>
      </w:r>
      <w:proofErr w:type="spellStart"/>
      <w:r w:rsidRPr="00B602B8">
        <w:rPr>
          <w:lang w:val="fr-FR"/>
        </w:rPr>
        <w:t>Teilrevisionen</w:t>
      </w:r>
      <w:proofErr w:type="spellEnd"/>
      <w:r w:rsidRPr="00B602B8">
        <w:rPr>
          <w:lang w:val="fr-FR"/>
        </w:rPr>
        <w:t xml:space="preserve"> </w:t>
      </w:r>
      <w:proofErr w:type="spellStart"/>
      <w:r w:rsidRPr="00B602B8">
        <w:rPr>
          <w:lang w:val="fr-FR"/>
        </w:rPr>
        <w:t>angenommener</w:t>
      </w:r>
      <w:proofErr w:type="spellEnd"/>
      <w:r w:rsidRPr="00B602B8">
        <w:rPr>
          <w:lang w:val="fr-FR"/>
        </w:rPr>
        <w:t xml:space="preserve"> </w:t>
      </w:r>
      <w:proofErr w:type="spellStart"/>
      <w:r w:rsidRPr="00B602B8">
        <w:rPr>
          <w:lang w:val="fr-FR"/>
        </w:rPr>
        <w:t>Prüfungsrichtlinien</w:t>
      </w:r>
      <w:proofErr w:type="spellEnd"/>
      <w:r w:rsidRPr="00B602B8">
        <w:rPr>
          <w:lang w:val="fr-FR"/>
        </w:rPr>
        <w:t xml:space="preserve"> / </w:t>
      </w:r>
      <w:proofErr w:type="spellStart"/>
      <w:r w:rsidRPr="00B602B8">
        <w:rPr>
          <w:lang w:val="fr-FR"/>
        </w:rPr>
        <w:t>Revisiones</w:t>
      </w:r>
      <w:proofErr w:type="spellEnd"/>
      <w:r w:rsidRPr="00B602B8">
        <w:rPr>
          <w:lang w:val="fr-FR"/>
        </w:rPr>
        <w:t xml:space="preserve"> </w:t>
      </w:r>
      <w:proofErr w:type="spellStart"/>
      <w:r w:rsidRPr="00B602B8">
        <w:rPr>
          <w:lang w:val="fr-FR"/>
        </w:rPr>
        <w:t>parciales</w:t>
      </w:r>
      <w:proofErr w:type="spellEnd"/>
      <w:r w:rsidRPr="00B602B8">
        <w:rPr>
          <w:lang w:val="fr-FR"/>
        </w:rPr>
        <w:t xml:space="preserve"> de directrices </w:t>
      </w:r>
      <w:proofErr w:type="gramStart"/>
      <w:r w:rsidRPr="00B602B8">
        <w:rPr>
          <w:lang w:val="fr-FR"/>
        </w:rPr>
        <w:t>de examen</w:t>
      </w:r>
      <w:proofErr w:type="gramEnd"/>
      <w:r w:rsidRPr="00B602B8">
        <w:rPr>
          <w:lang w:val="fr-FR"/>
        </w:rPr>
        <w:t xml:space="preserve"> </w:t>
      </w:r>
      <w:proofErr w:type="spellStart"/>
      <w:r w:rsidRPr="00B602B8">
        <w:rPr>
          <w:lang w:val="fr-FR"/>
        </w:rPr>
        <w:t>adoptadas</w:t>
      </w:r>
      <w:proofErr w:type="spellEnd"/>
      <w:r w:rsidRPr="00B602B8">
        <w:rPr>
          <w:lang w:val="fr-FR"/>
        </w:rPr>
        <w:t xml:space="preserve">  </w:t>
      </w:r>
    </w:p>
    <w:p w14:paraId="1993F188" w14:textId="77777777" w:rsidR="00EF1726" w:rsidRDefault="00EF1726" w:rsidP="00EF1726">
      <w:pPr>
        <w:ind w:left="567" w:hanging="567"/>
        <w:rPr>
          <w:lang w:val="fr-FR"/>
        </w:rPr>
      </w:pPr>
    </w:p>
    <w:p w14:paraId="7FE662BD" w14:textId="77777777" w:rsidR="00EF1726" w:rsidRPr="00B602B8" w:rsidRDefault="00EF1726" w:rsidP="00EF1726">
      <w:pPr>
        <w:ind w:left="567" w:hanging="567"/>
        <w:rPr>
          <w:lang w:val="fr-FR"/>
        </w:rPr>
      </w:pPr>
    </w:p>
    <w:p w14:paraId="62E85E27" w14:textId="77777777" w:rsidR="00EF1726" w:rsidRPr="00EF1726" w:rsidRDefault="00EF1726" w:rsidP="00DF5306">
      <w:pPr>
        <w:jc w:val="right"/>
        <w:rPr>
          <w:lang w:val="fr-FR"/>
        </w:rPr>
      </w:pPr>
    </w:p>
    <w:p w14:paraId="3768187B" w14:textId="7421925B" w:rsidR="00DF5306" w:rsidRPr="00CA73A0" w:rsidRDefault="00DF5306" w:rsidP="00DF5306">
      <w:pPr>
        <w:jc w:val="right"/>
        <w:rPr>
          <w:lang w:val="fr-FR"/>
        </w:rPr>
      </w:pPr>
      <w:r w:rsidRPr="00CA73A0">
        <w:rPr>
          <w:lang w:val="fr-FR"/>
        </w:rPr>
        <w:t>[Annex I</w:t>
      </w:r>
      <w:r w:rsidR="003E5FA9">
        <w:rPr>
          <w:lang w:val="fr-FR"/>
        </w:rPr>
        <w:t>II</w:t>
      </w:r>
      <w:r w:rsidRPr="00CA73A0">
        <w:rPr>
          <w:lang w:val="fr-FR"/>
        </w:rPr>
        <w:t xml:space="preserve"> </w:t>
      </w:r>
      <w:proofErr w:type="spellStart"/>
      <w:r w:rsidRPr="00CA73A0">
        <w:rPr>
          <w:lang w:val="fr-FR"/>
        </w:rPr>
        <w:t>follows</w:t>
      </w:r>
      <w:proofErr w:type="spellEnd"/>
      <w:r w:rsidRPr="00CA73A0">
        <w:rPr>
          <w:lang w:val="fr-FR"/>
        </w:rPr>
        <w:t xml:space="preserve"> /</w:t>
      </w:r>
      <w:r w:rsidRPr="00CA73A0">
        <w:rPr>
          <w:lang w:val="fr-FR"/>
        </w:rPr>
        <w:br/>
        <w:t xml:space="preserve">L’annexe </w:t>
      </w:r>
      <w:r w:rsidR="003E5FA9" w:rsidRPr="00CA73A0">
        <w:rPr>
          <w:lang w:val="fr-FR"/>
        </w:rPr>
        <w:t>I</w:t>
      </w:r>
      <w:r w:rsidR="003E5FA9">
        <w:rPr>
          <w:lang w:val="fr-FR"/>
        </w:rPr>
        <w:t>II</w:t>
      </w:r>
      <w:r w:rsidRPr="00CA73A0">
        <w:rPr>
          <w:lang w:val="fr-FR"/>
        </w:rPr>
        <w:t xml:space="preserve"> suit /</w:t>
      </w:r>
      <w:r w:rsidRPr="00CA73A0">
        <w:rPr>
          <w:lang w:val="fr-FR"/>
        </w:rPr>
        <w:br/>
      </w:r>
      <w:proofErr w:type="spellStart"/>
      <w:r w:rsidRPr="00CA73A0">
        <w:rPr>
          <w:lang w:val="fr-FR"/>
        </w:rPr>
        <w:t>Anlage</w:t>
      </w:r>
      <w:proofErr w:type="spellEnd"/>
      <w:r w:rsidRPr="00CA73A0">
        <w:rPr>
          <w:lang w:val="fr-FR"/>
        </w:rPr>
        <w:t xml:space="preserve"> </w:t>
      </w:r>
      <w:r w:rsidR="003E5FA9" w:rsidRPr="00CA73A0">
        <w:rPr>
          <w:lang w:val="fr-FR"/>
        </w:rPr>
        <w:t>I</w:t>
      </w:r>
      <w:r w:rsidR="003E5FA9">
        <w:rPr>
          <w:lang w:val="fr-FR"/>
        </w:rPr>
        <w:t>II</w:t>
      </w:r>
      <w:r w:rsidRPr="00CA73A0">
        <w:rPr>
          <w:lang w:val="fr-FR"/>
        </w:rPr>
        <w:t xml:space="preserve"> </w:t>
      </w:r>
      <w:proofErr w:type="spellStart"/>
      <w:r w:rsidRPr="00CA73A0">
        <w:rPr>
          <w:lang w:val="fr-FR"/>
        </w:rPr>
        <w:t>folgt</w:t>
      </w:r>
      <w:proofErr w:type="spellEnd"/>
      <w:r w:rsidRPr="00CA73A0">
        <w:rPr>
          <w:lang w:val="fr-FR"/>
        </w:rPr>
        <w:t xml:space="preserve"> /</w:t>
      </w:r>
      <w:r w:rsidRPr="00CA73A0">
        <w:rPr>
          <w:lang w:val="fr-FR"/>
        </w:rPr>
        <w:br/>
        <w:t xml:space="preserve">Sigue el </w:t>
      </w:r>
      <w:proofErr w:type="spellStart"/>
      <w:r w:rsidRPr="00CA73A0">
        <w:rPr>
          <w:lang w:val="fr-FR"/>
        </w:rPr>
        <w:t>Anexo</w:t>
      </w:r>
      <w:proofErr w:type="spellEnd"/>
      <w:r w:rsidRPr="00CA73A0">
        <w:rPr>
          <w:lang w:val="fr-FR"/>
        </w:rPr>
        <w:t xml:space="preserve"> </w:t>
      </w:r>
      <w:r w:rsidR="003E5FA9" w:rsidRPr="00CA73A0">
        <w:rPr>
          <w:lang w:val="fr-FR"/>
        </w:rPr>
        <w:t>I</w:t>
      </w:r>
      <w:r w:rsidR="003E5FA9">
        <w:rPr>
          <w:lang w:val="fr-FR"/>
        </w:rPr>
        <w:t>II</w:t>
      </w:r>
      <w:r w:rsidRPr="00CA73A0">
        <w:rPr>
          <w:lang w:val="fr-FR"/>
        </w:rPr>
        <w:t>]</w:t>
      </w:r>
    </w:p>
    <w:p w14:paraId="2D33DF37" w14:textId="77777777" w:rsidR="00DF5306" w:rsidRPr="00CA73A0" w:rsidRDefault="00DF5306" w:rsidP="00DF5306">
      <w:pPr>
        <w:rPr>
          <w:lang w:val="fr-FR"/>
        </w:rPr>
        <w:sectPr w:rsidR="00DF5306" w:rsidRPr="00CA73A0" w:rsidSect="0004198B">
          <w:headerReference w:type="default" r:id="rId23"/>
          <w:headerReference w:type="first" r:id="rId24"/>
          <w:pgSz w:w="11907" w:h="16840" w:code="9"/>
          <w:pgMar w:top="510" w:right="1134" w:bottom="1134" w:left="1134" w:header="510" w:footer="680" w:gutter="0"/>
          <w:pgNumType w:start="1"/>
          <w:cols w:space="720"/>
          <w:titlePg/>
        </w:sectPr>
      </w:pPr>
    </w:p>
    <w:p w14:paraId="47B56FAB" w14:textId="4F339C08" w:rsidR="00DF5306" w:rsidRPr="00B602B8" w:rsidRDefault="00DF5306" w:rsidP="00DF5306">
      <w:pPr>
        <w:jc w:val="center"/>
        <w:rPr>
          <w:lang w:val="fr-FR"/>
        </w:rPr>
      </w:pPr>
      <w:r w:rsidRPr="00B602B8">
        <w:rPr>
          <w:lang w:val="fr-FR"/>
        </w:rPr>
        <w:lastRenderedPageBreak/>
        <w:t>DRAFT TEST GUIDELINES DISCUSSED BY THE TWPS IN 202</w:t>
      </w:r>
      <w:r>
        <w:rPr>
          <w:lang w:val="fr-FR"/>
        </w:rPr>
        <w:t>4</w:t>
      </w:r>
      <w:r w:rsidRPr="00B602B8">
        <w:rPr>
          <w:lang w:val="fr-FR"/>
        </w:rPr>
        <w:t xml:space="preserve"> /</w:t>
      </w:r>
      <w:r w:rsidRPr="00B602B8">
        <w:rPr>
          <w:lang w:val="fr-FR"/>
        </w:rPr>
        <w:br/>
        <w:t>PROJETS DE PRINCIPES DIRECTEURS D’EXAMEN EXAMINÉS PAR LES TWP EN 202</w:t>
      </w:r>
      <w:r>
        <w:rPr>
          <w:lang w:val="fr-FR"/>
        </w:rPr>
        <w:t>4</w:t>
      </w:r>
      <w:r w:rsidRPr="00B602B8">
        <w:rPr>
          <w:lang w:val="fr-FR"/>
        </w:rPr>
        <w:t xml:space="preserve"> /</w:t>
      </w:r>
      <w:r w:rsidRPr="00B602B8">
        <w:rPr>
          <w:lang w:val="fr-FR"/>
        </w:rPr>
        <w:br/>
        <w:t>VON DEN TWP IN 202</w:t>
      </w:r>
      <w:r>
        <w:rPr>
          <w:lang w:val="fr-FR"/>
        </w:rPr>
        <w:t>4</w:t>
      </w:r>
      <w:r w:rsidRPr="00B602B8">
        <w:rPr>
          <w:lang w:val="fr-FR"/>
        </w:rPr>
        <w:t xml:space="preserve"> BERARBEITETE PRÜFUNGSRICHTLINIEN /</w:t>
      </w:r>
      <w:r w:rsidRPr="00B602B8">
        <w:rPr>
          <w:lang w:val="fr-FR"/>
        </w:rPr>
        <w:br/>
        <w:t>PROYECTOS DE DIRECTRICES DE EXAMEN EXAMINADOS POR LOS TWP EN 202</w:t>
      </w:r>
      <w:r>
        <w:rPr>
          <w:lang w:val="fr-FR"/>
        </w:rPr>
        <w:t>4</w:t>
      </w:r>
    </w:p>
    <w:p w14:paraId="3E9F3EFC" w14:textId="77777777" w:rsidR="00DF5306" w:rsidRPr="00DF5306" w:rsidRDefault="00DF5306" w:rsidP="00DF5306">
      <w:pPr>
        <w:rPr>
          <w:lang w:val="fr-FR"/>
        </w:rPr>
      </w:pPr>
    </w:p>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6E28EE" w:rsidRPr="00DA0296" w14:paraId="542A7EC8" w14:textId="77777777" w:rsidTr="003772B4">
        <w:trPr>
          <w:tblHeader/>
        </w:trPr>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63DAF8A" w14:textId="77777777" w:rsidR="006E28EE" w:rsidRDefault="006E28EE" w:rsidP="003772B4">
            <w:pPr>
              <w:jc w:val="left"/>
            </w:pPr>
            <w:r>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784228A" w14:textId="77777777" w:rsidR="006E28EE" w:rsidRDefault="006E28EE" w:rsidP="003772B4">
            <w:pPr>
              <w:jc w:val="left"/>
            </w:pPr>
            <w:r>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32DE711" w14:textId="77777777" w:rsidR="006E28EE" w:rsidRDefault="006E28EE" w:rsidP="003772B4">
            <w:pPr>
              <w:jc w:val="left"/>
              <w:rPr>
                <w:rFonts w:eastAsia="Arial" w:cs="Arial"/>
                <w:color w:val="000000"/>
                <w:sz w:val="16"/>
                <w:szCs w:val="16"/>
              </w:rPr>
            </w:pPr>
            <w:r>
              <w:rPr>
                <w:rFonts w:eastAsia="Arial" w:cs="Arial"/>
                <w:color w:val="000000"/>
                <w:sz w:val="16"/>
                <w:szCs w:val="16"/>
              </w:rPr>
              <w:t xml:space="preserve">Status État </w:t>
            </w:r>
            <w:proofErr w:type="spellStart"/>
            <w:r>
              <w:rPr>
                <w:rFonts w:eastAsia="Arial" w:cs="Arial"/>
                <w:color w:val="000000"/>
                <w:sz w:val="16"/>
                <w:szCs w:val="16"/>
              </w:rPr>
              <w:t>Zustand</w:t>
            </w:r>
            <w:proofErr w:type="spellEnd"/>
            <w:r>
              <w:rPr>
                <w:rFonts w:eastAsia="Arial" w:cs="Arial"/>
                <w:color w:val="000000"/>
                <w:sz w:val="16"/>
                <w:szCs w:val="16"/>
              </w:rPr>
              <w:t xml:space="preserve"> Estado</w:t>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3065657" w14:textId="77777777" w:rsidR="006E28EE" w:rsidRPr="00DA0296" w:rsidRDefault="006E28EE" w:rsidP="003772B4">
            <w:pPr>
              <w:jc w:val="left"/>
              <w:rPr>
                <w:rFonts w:eastAsia="Arial" w:cs="Arial"/>
                <w:color w:val="000000"/>
                <w:sz w:val="16"/>
                <w:szCs w:val="16"/>
                <w:lang w:val="es-ES"/>
              </w:rPr>
            </w:pPr>
            <w:r w:rsidRPr="00DA0296">
              <w:rPr>
                <w:rFonts w:eastAsia="Arial" w:cs="Arial"/>
                <w:color w:val="000000"/>
                <w:sz w:val="16"/>
                <w:szCs w:val="16"/>
                <w:lang w:val="fr-FR"/>
              </w:rPr>
              <w:t xml:space="preserve">Document No. </w:t>
            </w:r>
            <w:r>
              <w:rPr>
                <w:rFonts w:eastAsia="Arial" w:cs="Arial"/>
                <w:color w:val="000000"/>
                <w:sz w:val="16"/>
                <w:szCs w:val="16"/>
                <w:lang w:val="fr-FR"/>
              </w:rPr>
              <w:br/>
            </w:r>
            <w:r w:rsidRPr="00DA0296">
              <w:rPr>
                <w:rFonts w:eastAsia="Arial" w:cs="Arial"/>
                <w:color w:val="000000"/>
                <w:sz w:val="16"/>
                <w:szCs w:val="16"/>
                <w:lang w:val="fr-FR"/>
              </w:rPr>
              <w:t xml:space="preserve">No. </w:t>
            </w:r>
            <w:proofErr w:type="gramStart"/>
            <w:r w:rsidRPr="00DA0296">
              <w:rPr>
                <w:rFonts w:eastAsia="Arial" w:cs="Arial"/>
                <w:color w:val="000000"/>
                <w:sz w:val="16"/>
                <w:szCs w:val="16"/>
                <w:lang w:val="fr-FR"/>
              </w:rPr>
              <w:t>du</w:t>
            </w:r>
            <w:proofErr w:type="gramEnd"/>
            <w:r w:rsidRPr="00DA0296">
              <w:rPr>
                <w:rFonts w:eastAsia="Arial" w:cs="Arial"/>
                <w:color w:val="000000"/>
                <w:sz w:val="16"/>
                <w:szCs w:val="16"/>
                <w:lang w:val="fr-FR"/>
              </w:rPr>
              <w:t xml:space="preserve"> document </w:t>
            </w:r>
            <w:proofErr w:type="spellStart"/>
            <w:r w:rsidRPr="00DA0296">
              <w:rPr>
                <w:rFonts w:eastAsia="Arial" w:cs="Arial"/>
                <w:color w:val="000000"/>
                <w:sz w:val="16"/>
                <w:szCs w:val="16"/>
                <w:lang w:val="fr-FR"/>
              </w:rPr>
              <w:t>Dokument</w:t>
            </w:r>
            <w:proofErr w:type="spellEnd"/>
            <w:r w:rsidRPr="00DA0296">
              <w:rPr>
                <w:rFonts w:eastAsia="Arial" w:cs="Arial"/>
                <w:color w:val="000000"/>
                <w:sz w:val="16"/>
                <w:szCs w:val="16"/>
                <w:lang w:val="fr-FR"/>
              </w:rPr>
              <w:t xml:space="preserve">-Nr. </w:t>
            </w:r>
            <w:r>
              <w:rPr>
                <w:rFonts w:eastAsia="Arial" w:cs="Arial"/>
                <w:color w:val="000000"/>
                <w:sz w:val="16"/>
                <w:szCs w:val="16"/>
                <w:lang w:val="fr-FR"/>
              </w:rPr>
              <w:br/>
            </w:r>
            <w:r w:rsidRPr="00DA0296">
              <w:rPr>
                <w:rFonts w:eastAsia="Arial" w:cs="Arial"/>
                <w:color w:val="000000"/>
                <w:sz w:val="16"/>
                <w:szCs w:val="16"/>
                <w:lang w:val="es-ES"/>
              </w:rPr>
              <w:t>No del documento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52AEEF2" w14:textId="77777777" w:rsidR="006E28EE" w:rsidRDefault="006E28EE" w:rsidP="003772B4">
            <w:pPr>
              <w:jc w:val="left"/>
            </w:pPr>
            <w:r>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B1D7B40" w14:textId="77777777" w:rsidR="006E28EE" w:rsidRDefault="006E28EE" w:rsidP="003772B4">
            <w:pPr>
              <w:jc w:val="left"/>
            </w:pPr>
            <w:r>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50E4614" w14:textId="77777777" w:rsidR="006E28EE" w:rsidRDefault="006E28EE" w:rsidP="003772B4">
            <w:pPr>
              <w:jc w:val="left"/>
            </w:pPr>
            <w:r>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FA3429B" w14:textId="77777777" w:rsidR="006E28EE" w:rsidRDefault="006E28EE" w:rsidP="003772B4">
            <w:pPr>
              <w:jc w:val="left"/>
            </w:pPr>
            <w:r>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53F303E" w14:textId="77777777" w:rsidR="006E28EE" w:rsidRPr="00DA0296" w:rsidRDefault="006E28EE" w:rsidP="003772B4">
            <w:pPr>
              <w:jc w:val="left"/>
              <w:rPr>
                <w:lang w:val="es-ES"/>
              </w:rPr>
            </w:pPr>
            <w:proofErr w:type="spellStart"/>
            <w:r w:rsidRPr="00DA0296">
              <w:rPr>
                <w:rFonts w:eastAsia="Arial" w:cs="Arial"/>
                <w:color w:val="000000"/>
                <w:sz w:val="16"/>
                <w:szCs w:val="16"/>
                <w:shd w:val="clear" w:color="auto" w:fill="CACACA"/>
                <w:lang w:val="es-ES"/>
              </w:rPr>
              <w:t>Botanical</w:t>
            </w:r>
            <w:proofErr w:type="spellEnd"/>
            <w:r w:rsidRPr="00DA0296">
              <w:rPr>
                <w:rFonts w:eastAsia="Arial" w:cs="Arial"/>
                <w:color w:val="000000"/>
                <w:sz w:val="16"/>
                <w:szCs w:val="16"/>
                <w:shd w:val="clear" w:color="auto" w:fill="CACACA"/>
                <w:lang w:val="es-ES"/>
              </w:rPr>
              <w:t xml:space="preserve"> </w:t>
            </w:r>
            <w:proofErr w:type="spellStart"/>
            <w:r w:rsidRPr="00DA0296">
              <w:rPr>
                <w:rFonts w:eastAsia="Arial" w:cs="Arial"/>
                <w:color w:val="000000"/>
                <w:sz w:val="16"/>
                <w:szCs w:val="16"/>
                <w:shd w:val="clear" w:color="auto" w:fill="CACACA"/>
                <w:lang w:val="es-ES"/>
              </w:rPr>
              <w:t>name</w:t>
            </w:r>
            <w:proofErr w:type="spellEnd"/>
            <w:r>
              <w:rPr>
                <w:rFonts w:eastAsia="Arial" w:cs="Arial"/>
                <w:color w:val="000000"/>
                <w:sz w:val="16"/>
                <w:szCs w:val="16"/>
                <w:shd w:val="clear" w:color="auto" w:fill="CACACA"/>
                <w:lang w:val="es-ES"/>
              </w:rPr>
              <w:br/>
            </w:r>
            <w:proofErr w:type="spellStart"/>
            <w:r w:rsidRPr="00DA0296">
              <w:rPr>
                <w:rFonts w:eastAsia="Arial" w:cs="Arial"/>
                <w:color w:val="000000"/>
                <w:sz w:val="16"/>
                <w:szCs w:val="16"/>
                <w:shd w:val="clear" w:color="auto" w:fill="CACACA"/>
                <w:lang w:val="es-ES"/>
              </w:rPr>
              <w:t>Nom</w:t>
            </w:r>
            <w:proofErr w:type="spellEnd"/>
            <w:r w:rsidRPr="00DA0296">
              <w:rPr>
                <w:rFonts w:eastAsia="Arial" w:cs="Arial"/>
                <w:color w:val="000000"/>
                <w:sz w:val="16"/>
                <w:szCs w:val="16"/>
                <w:shd w:val="clear" w:color="auto" w:fill="CACACA"/>
                <w:lang w:val="es-ES"/>
              </w:rPr>
              <w:t xml:space="preserve"> </w:t>
            </w:r>
            <w:proofErr w:type="spellStart"/>
            <w:r w:rsidRPr="00DA0296">
              <w:rPr>
                <w:rFonts w:eastAsia="Arial" w:cs="Arial"/>
                <w:color w:val="000000"/>
                <w:sz w:val="16"/>
                <w:szCs w:val="16"/>
                <w:shd w:val="clear" w:color="auto" w:fill="CACACA"/>
                <w:lang w:val="es-ES"/>
              </w:rPr>
              <w:t>botanique</w:t>
            </w:r>
            <w:proofErr w:type="spellEnd"/>
            <w:r>
              <w:rPr>
                <w:rFonts w:eastAsia="Arial" w:cs="Arial"/>
                <w:color w:val="000000"/>
                <w:sz w:val="16"/>
                <w:szCs w:val="16"/>
                <w:shd w:val="clear" w:color="auto" w:fill="CACACA"/>
                <w:lang w:val="es-ES"/>
              </w:rPr>
              <w:br/>
            </w:r>
            <w:proofErr w:type="spellStart"/>
            <w:r w:rsidRPr="00DA0296">
              <w:rPr>
                <w:rFonts w:eastAsia="Arial" w:cs="Arial"/>
                <w:color w:val="000000"/>
                <w:sz w:val="16"/>
                <w:szCs w:val="16"/>
                <w:shd w:val="clear" w:color="auto" w:fill="CACACA"/>
                <w:lang w:val="es-ES"/>
              </w:rPr>
              <w:t>Botanischer</w:t>
            </w:r>
            <w:proofErr w:type="spellEnd"/>
            <w:r w:rsidRPr="00DA0296">
              <w:rPr>
                <w:rFonts w:eastAsia="Arial" w:cs="Arial"/>
                <w:color w:val="000000"/>
                <w:sz w:val="16"/>
                <w:szCs w:val="16"/>
                <w:shd w:val="clear" w:color="auto" w:fill="CACACA"/>
                <w:lang w:val="es-ES"/>
              </w:rPr>
              <w:t xml:space="preserve"> Name</w:t>
            </w:r>
            <w:r>
              <w:rPr>
                <w:rFonts w:eastAsia="Arial" w:cs="Arial"/>
                <w:color w:val="000000"/>
                <w:sz w:val="16"/>
                <w:szCs w:val="16"/>
                <w:shd w:val="clear" w:color="auto" w:fill="CACACA"/>
                <w:lang w:val="es-ES"/>
              </w:rPr>
              <w:br/>
            </w:r>
            <w:r w:rsidRPr="00DA0296">
              <w:rPr>
                <w:rFonts w:eastAsia="Arial" w:cs="Arial"/>
                <w:color w:val="000000"/>
                <w:sz w:val="16"/>
                <w:szCs w:val="16"/>
                <w:shd w:val="clear" w:color="auto" w:fill="CACACA"/>
                <w:lang w:val="es-ES"/>
              </w:rPr>
              <w:t>Nombre botánico</w:t>
            </w:r>
          </w:p>
        </w:tc>
      </w:tr>
      <w:tr w:rsidR="006E28EE" w14:paraId="305AC144" w14:textId="77777777" w:rsidTr="003772B4">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6E28EE" w14:paraId="2DB78F19" w14:textId="77777777" w:rsidTr="003772B4">
              <w:tc>
                <w:tcPr>
                  <w:tcW w:w="555" w:type="dxa"/>
                  <w:tcMar>
                    <w:top w:w="0" w:type="dxa"/>
                    <w:left w:w="0" w:type="dxa"/>
                    <w:bottom w:w="0" w:type="dxa"/>
                    <w:right w:w="0" w:type="dxa"/>
                  </w:tcMar>
                </w:tcPr>
                <w:p w14:paraId="7D4EAAB3" w14:textId="77777777" w:rsidR="006E28EE" w:rsidRDefault="006E28EE" w:rsidP="003772B4">
                  <w:pPr>
                    <w:jc w:val="left"/>
                    <w:rPr>
                      <w:rFonts w:cs="Arial"/>
                      <w:color w:val="000000"/>
                      <w:sz w:val="16"/>
                      <w:szCs w:val="16"/>
                    </w:rPr>
                  </w:pPr>
                  <w:r>
                    <w:rPr>
                      <w:rFonts w:cs="Arial"/>
                      <w:color w:val="000000"/>
                      <w:sz w:val="16"/>
                      <w:szCs w:val="16"/>
                    </w:rPr>
                    <w:t>QZ</w:t>
                  </w:r>
                </w:p>
                <w:p w14:paraId="4DF79262" w14:textId="77777777" w:rsidR="006E28EE" w:rsidRDefault="006E28EE" w:rsidP="003772B4">
                  <w:pPr>
                    <w:spacing w:line="1" w:lineRule="auto"/>
                    <w:jc w:val="left"/>
                  </w:pPr>
                </w:p>
              </w:tc>
            </w:tr>
          </w:tbl>
          <w:p w14:paraId="75F96F38" w14:textId="77777777" w:rsidR="006E28EE" w:rsidRDefault="006E28EE" w:rsidP="003772B4">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CBFEF" w14:textId="77777777" w:rsidR="006E28EE" w:rsidRDefault="006E28EE" w:rsidP="003772B4">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E28EE" w14:paraId="6F8291CE" w14:textId="77777777" w:rsidTr="003772B4">
              <w:tc>
                <w:tcPr>
                  <w:tcW w:w="470" w:type="dxa"/>
                  <w:tcMar>
                    <w:top w:w="0" w:type="dxa"/>
                    <w:left w:w="0" w:type="dxa"/>
                    <w:bottom w:w="0" w:type="dxa"/>
                    <w:right w:w="0" w:type="dxa"/>
                  </w:tcMar>
                </w:tcPr>
                <w:p w14:paraId="38CC391F" w14:textId="77777777" w:rsidR="006E28EE" w:rsidRDefault="006E28EE" w:rsidP="003772B4">
                  <w:pPr>
                    <w:jc w:val="left"/>
                    <w:rPr>
                      <w:rFonts w:cs="Arial"/>
                      <w:color w:val="000000"/>
                      <w:sz w:val="16"/>
                      <w:szCs w:val="16"/>
                    </w:rPr>
                  </w:pPr>
                  <w:r>
                    <w:rPr>
                      <w:rFonts w:cs="Arial"/>
                      <w:color w:val="000000"/>
                      <w:sz w:val="16"/>
                      <w:szCs w:val="16"/>
                    </w:rPr>
                    <w:t>TWO</w:t>
                  </w:r>
                </w:p>
                <w:p w14:paraId="0DB83980" w14:textId="77777777" w:rsidR="006E28EE" w:rsidRDefault="006E28EE" w:rsidP="003772B4">
                  <w:pPr>
                    <w:spacing w:line="1" w:lineRule="auto"/>
                    <w:jc w:val="left"/>
                  </w:pPr>
                </w:p>
              </w:tc>
            </w:tr>
          </w:tbl>
          <w:p w14:paraId="7F206F6A" w14:textId="77777777" w:rsidR="006E28EE" w:rsidRDefault="006E28EE" w:rsidP="003772B4">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F1EC9" w14:textId="77777777" w:rsidR="006E28EE" w:rsidRDefault="006E28EE" w:rsidP="003772B4">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E28EE" w14:paraId="06100401" w14:textId="77777777" w:rsidTr="003772B4">
              <w:tc>
                <w:tcPr>
                  <w:tcW w:w="630" w:type="dxa"/>
                  <w:tcMar>
                    <w:top w:w="0" w:type="dxa"/>
                    <w:left w:w="0" w:type="dxa"/>
                    <w:bottom w:w="0" w:type="dxa"/>
                    <w:right w:w="0" w:type="dxa"/>
                  </w:tcMar>
                </w:tcPr>
                <w:p w14:paraId="4E2CC070" w14:textId="77777777" w:rsidR="006E28EE" w:rsidRDefault="006E28EE" w:rsidP="003772B4">
                  <w:pPr>
                    <w:jc w:val="left"/>
                    <w:rPr>
                      <w:rFonts w:cs="Arial"/>
                      <w:color w:val="000000"/>
                      <w:sz w:val="16"/>
                      <w:szCs w:val="16"/>
                    </w:rPr>
                  </w:pPr>
                  <w:r>
                    <w:rPr>
                      <w:rFonts w:cs="Arial"/>
                      <w:color w:val="000000"/>
                      <w:sz w:val="16"/>
                      <w:szCs w:val="16"/>
                    </w:rPr>
                    <w:t>2024*</w:t>
                  </w:r>
                </w:p>
                <w:p w14:paraId="25DF641A" w14:textId="77777777" w:rsidR="006E28EE" w:rsidRDefault="006E28EE" w:rsidP="003772B4">
                  <w:pPr>
                    <w:spacing w:line="1" w:lineRule="auto"/>
                    <w:jc w:val="left"/>
                  </w:pPr>
                </w:p>
              </w:tc>
            </w:tr>
          </w:tbl>
          <w:p w14:paraId="2F764393" w14:textId="77777777" w:rsidR="006E28EE" w:rsidRDefault="006E28EE" w:rsidP="003772B4">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0B347E" w14:textId="77777777" w:rsidR="006E28EE" w:rsidRPr="00851D79" w:rsidRDefault="006E28EE" w:rsidP="003772B4">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E28EE" w:rsidRPr="00851D79" w14:paraId="3B881AAC" w14:textId="77777777" w:rsidTr="003772B4">
              <w:tc>
                <w:tcPr>
                  <w:tcW w:w="1410" w:type="dxa"/>
                  <w:tcMar>
                    <w:top w:w="0" w:type="dxa"/>
                    <w:left w:w="0" w:type="dxa"/>
                    <w:bottom w:w="0" w:type="dxa"/>
                    <w:right w:w="0" w:type="dxa"/>
                  </w:tcMar>
                </w:tcPr>
                <w:p w14:paraId="33E9BAAA" w14:textId="77777777" w:rsidR="006E28EE" w:rsidRPr="00851D79" w:rsidRDefault="006E28EE" w:rsidP="003772B4">
                  <w:pPr>
                    <w:jc w:val="left"/>
                    <w:rPr>
                      <w:rFonts w:cs="Arial"/>
                      <w:color w:val="000000"/>
                      <w:sz w:val="16"/>
                      <w:szCs w:val="16"/>
                    </w:rPr>
                  </w:pPr>
                  <w:r w:rsidRPr="00851D79">
                    <w:rPr>
                      <w:rFonts w:cs="Arial"/>
                      <w:color w:val="000000"/>
                      <w:sz w:val="16"/>
                      <w:szCs w:val="16"/>
                    </w:rPr>
                    <w:t>TG/24/7(proj.3)</w:t>
                  </w:r>
                </w:p>
                <w:p w14:paraId="28AACD06" w14:textId="77777777" w:rsidR="006E28EE" w:rsidRPr="00851D79" w:rsidRDefault="006E28EE" w:rsidP="003772B4">
                  <w:pPr>
                    <w:spacing w:line="1" w:lineRule="auto"/>
                    <w:jc w:val="left"/>
                  </w:pPr>
                </w:p>
              </w:tc>
            </w:tr>
          </w:tbl>
          <w:p w14:paraId="6F741ADD" w14:textId="77777777" w:rsidR="006E28EE" w:rsidRPr="00851D79" w:rsidRDefault="006E28EE" w:rsidP="003772B4">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77D15" w14:textId="77777777" w:rsidR="006E28EE" w:rsidRPr="00851D79" w:rsidRDefault="006E28EE" w:rsidP="003772B4">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E28EE" w:rsidRPr="00851D79" w14:paraId="00F691AE" w14:textId="77777777" w:rsidTr="003772B4">
              <w:tc>
                <w:tcPr>
                  <w:tcW w:w="1395" w:type="dxa"/>
                  <w:tcMar>
                    <w:top w:w="0" w:type="dxa"/>
                    <w:left w:w="0" w:type="dxa"/>
                    <w:bottom w:w="0" w:type="dxa"/>
                    <w:right w:w="0" w:type="dxa"/>
                  </w:tcMar>
                </w:tcPr>
                <w:p w14:paraId="6FC65E93" w14:textId="77777777" w:rsidR="006E28EE" w:rsidRPr="00851D79" w:rsidRDefault="006E28EE" w:rsidP="003772B4">
                  <w:pPr>
                    <w:jc w:val="left"/>
                    <w:rPr>
                      <w:rFonts w:cs="Arial"/>
                      <w:color w:val="000000"/>
                      <w:sz w:val="16"/>
                      <w:szCs w:val="16"/>
                    </w:rPr>
                  </w:pPr>
                  <w:r w:rsidRPr="00851D79">
                    <w:rPr>
                      <w:rFonts w:cs="Arial"/>
                      <w:color w:val="000000"/>
                      <w:sz w:val="16"/>
                      <w:szCs w:val="16"/>
                    </w:rPr>
                    <w:t>Poinsettia</w:t>
                  </w:r>
                </w:p>
                <w:p w14:paraId="28272657" w14:textId="77777777" w:rsidR="006E28EE" w:rsidRPr="00851D79" w:rsidRDefault="006E28EE" w:rsidP="003772B4">
                  <w:pPr>
                    <w:spacing w:line="1" w:lineRule="auto"/>
                    <w:jc w:val="left"/>
                  </w:pPr>
                </w:p>
              </w:tc>
            </w:tr>
          </w:tbl>
          <w:p w14:paraId="0E3F6AEC" w14:textId="77777777" w:rsidR="006E28EE" w:rsidRPr="00851D79" w:rsidRDefault="006E28EE" w:rsidP="003772B4">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5A7BE" w14:textId="77777777" w:rsidR="006E28EE" w:rsidRDefault="006E28EE" w:rsidP="003772B4">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E28EE" w14:paraId="2F63A178" w14:textId="77777777" w:rsidTr="003772B4">
              <w:tc>
                <w:tcPr>
                  <w:tcW w:w="1275" w:type="dxa"/>
                  <w:tcMar>
                    <w:top w:w="0" w:type="dxa"/>
                    <w:left w:w="0" w:type="dxa"/>
                    <w:bottom w:w="0" w:type="dxa"/>
                    <w:right w:w="0" w:type="dxa"/>
                  </w:tcMar>
                </w:tcPr>
                <w:p w14:paraId="3830F85B" w14:textId="77777777" w:rsidR="006E28EE" w:rsidRDefault="006E28EE" w:rsidP="003772B4">
                  <w:pPr>
                    <w:jc w:val="left"/>
                    <w:rPr>
                      <w:rFonts w:cs="Arial"/>
                      <w:color w:val="000000"/>
                      <w:sz w:val="16"/>
                      <w:szCs w:val="16"/>
                    </w:rPr>
                  </w:pPr>
                  <w:r>
                    <w:rPr>
                      <w:rFonts w:cs="Arial"/>
                      <w:color w:val="000000"/>
                      <w:sz w:val="16"/>
                      <w:szCs w:val="16"/>
                    </w:rPr>
                    <w:t>Poinsettia</w:t>
                  </w:r>
                </w:p>
                <w:p w14:paraId="49B49276" w14:textId="77777777" w:rsidR="006E28EE" w:rsidRDefault="006E28EE" w:rsidP="003772B4">
                  <w:pPr>
                    <w:spacing w:line="1" w:lineRule="auto"/>
                    <w:jc w:val="left"/>
                  </w:pPr>
                </w:p>
              </w:tc>
            </w:tr>
          </w:tbl>
          <w:p w14:paraId="1C3641F3" w14:textId="77777777" w:rsidR="006E28EE" w:rsidRDefault="006E28EE" w:rsidP="003772B4">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CDA72" w14:textId="77777777" w:rsidR="006E28EE" w:rsidRDefault="006E28EE" w:rsidP="003772B4">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E28EE" w14:paraId="3EFF2F24" w14:textId="77777777" w:rsidTr="003772B4">
              <w:tc>
                <w:tcPr>
                  <w:tcW w:w="1185" w:type="dxa"/>
                  <w:tcMar>
                    <w:top w:w="0" w:type="dxa"/>
                    <w:left w:w="0" w:type="dxa"/>
                    <w:bottom w:w="0" w:type="dxa"/>
                    <w:right w:w="0" w:type="dxa"/>
                  </w:tcMar>
                </w:tcPr>
                <w:p w14:paraId="7EA53914" w14:textId="77777777" w:rsidR="006E28EE" w:rsidRDefault="006E28EE" w:rsidP="003772B4">
                  <w:pPr>
                    <w:jc w:val="left"/>
                    <w:rPr>
                      <w:rFonts w:cs="Arial"/>
                      <w:color w:val="000000"/>
                      <w:sz w:val="16"/>
                      <w:szCs w:val="16"/>
                    </w:rPr>
                  </w:pPr>
                  <w:proofErr w:type="spellStart"/>
                  <w:r>
                    <w:rPr>
                      <w:rFonts w:cs="Arial"/>
                      <w:color w:val="000000"/>
                      <w:sz w:val="16"/>
                      <w:szCs w:val="16"/>
                    </w:rPr>
                    <w:t>Poinsettie</w:t>
                  </w:r>
                  <w:proofErr w:type="spellEnd"/>
                  <w:r>
                    <w:rPr>
                      <w:rFonts w:cs="Arial"/>
                      <w:color w:val="000000"/>
                      <w:sz w:val="16"/>
                      <w:szCs w:val="16"/>
                    </w:rPr>
                    <w:t xml:space="preserve">, </w:t>
                  </w:r>
                  <w:proofErr w:type="spellStart"/>
                  <w:r>
                    <w:rPr>
                      <w:rFonts w:cs="Arial"/>
                      <w:color w:val="000000"/>
                      <w:sz w:val="16"/>
                      <w:szCs w:val="16"/>
                    </w:rPr>
                    <w:t>Weihnachtsstern</w:t>
                  </w:r>
                  <w:proofErr w:type="spellEnd"/>
                </w:p>
                <w:p w14:paraId="238BA329" w14:textId="77777777" w:rsidR="006E28EE" w:rsidRDefault="006E28EE" w:rsidP="003772B4">
                  <w:pPr>
                    <w:spacing w:line="1" w:lineRule="auto"/>
                    <w:jc w:val="left"/>
                  </w:pPr>
                </w:p>
              </w:tc>
            </w:tr>
          </w:tbl>
          <w:p w14:paraId="5EC04A59" w14:textId="77777777" w:rsidR="006E28EE" w:rsidRDefault="006E28EE" w:rsidP="003772B4">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1231C" w14:textId="77777777" w:rsidR="006E28EE" w:rsidRDefault="006E28EE" w:rsidP="003772B4">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E28EE" w14:paraId="79B7C45B" w14:textId="77777777" w:rsidTr="003772B4">
              <w:tc>
                <w:tcPr>
                  <w:tcW w:w="1215" w:type="dxa"/>
                  <w:tcMar>
                    <w:top w:w="0" w:type="dxa"/>
                    <w:left w:w="0" w:type="dxa"/>
                    <w:bottom w:w="0" w:type="dxa"/>
                    <w:right w:w="0" w:type="dxa"/>
                  </w:tcMar>
                </w:tcPr>
                <w:p w14:paraId="6ADC966D" w14:textId="77777777" w:rsidR="006E28EE" w:rsidRDefault="006E28EE" w:rsidP="003772B4">
                  <w:pPr>
                    <w:jc w:val="left"/>
                    <w:rPr>
                      <w:rFonts w:cs="Arial"/>
                      <w:color w:val="000000"/>
                      <w:sz w:val="16"/>
                      <w:szCs w:val="16"/>
                    </w:rPr>
                  </w:pPr>
                  <w:r>
                    <w:rPr>
                      <w:rFonts w:cs="Arial"/>
                      <w:color w:val="000000"/>
                      <w:sz w:val="16"/>
                      <w:szCs w:val="16"/>
                    </w:rPr>
                    <w:t>Flor de Pascua</w:t>
                  </w:r>
                </w:p>
                <w:p w14:paraId="2B83C8B6" w14:textId="77777777" w:rsidR="006E28EE" w:rsidRDefault="006E28EE" w:rsidP="003772B4">
                  <w:pPr>
                    <w:spacing w:line="1" w:lineRule="auto"/>
                    <w:jc w:val="left"/>
                  </w:pPr>
                </w:p>
              </w:tc>
            </w:tr>
          </w:tbl>
          <w:p w14:paraId="19F4D9E3" w14:textId="77777777" w:rsidR="006E28EE" w:rsidRDefault="006E28EE" w:rsidP="003772B4">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792A2" w14:textId="77777777" w:rsidR="006E28EE" w:rsidRDefault="006E28EE" w:rsidP="003772B4">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E28EE" w14:paraId="144A13CC" w14:textId="77777777" w:rsidTr="003772B4">
              <w:tc>
                <w:tcPr>
                  <w:tcW w:w="1635" w:type="dxa"/>
                  <w:tcMar>
                    <w:top w:w="0" w:type="dxa"/>
                    <w:left w:w="0" w:type="dxa"/>
                    <w:bottom w:w="0" w:type="dxa"/>
                    <w:right w:w="0" w:type="dxa"/>
                  </w:tcMar>
                </w:tcPr>
                <w:p w14:paraId="77A14164" w14:textId="77777777" w:rsidR="006E28EE" w:rsidRDefault="006E28EE" w:rsidP="003772B4">
                  <w:pPr>
                    <w:jc w:val="left"/>
                    <w:rPr>
                      <w:rFonts w:cs="Arial"/>
                      <w:color w:val="000000"/>
                      <w:sz w:val="16"/>
                      <w:szCs w:val="16"/>
                    </w:rPr>
                  </w:pPr>
                  <w:r>
                    <w:rPr>
                      <w:rStyle w:val="Emphasis"/>
                      <w:rFonts w:cs="Arial"/>
                      <w:color w:val="000000"/>
                      <w:sz w:val="16"/>
                      <w:szCs w:val="16"/>
                    </w:rPr>
                    <w:t>Euphorbia pulcherrima</w:t>
                  </w:r>
                  <w:r>
                    <w:rPr>
                      <w:rFonts w:cs="Arial"/>
                      <w:color w:val="000000"/>
                      <w:sz w:val="16"/>
                      <w:szCs w:val="16"/>
                    </w:rPr>
                    <w:t xml:space="preserve"> Willd. ex </w:t>
                  </w:r>
                  <w:proofErr w:type="spellStart"/>
                  <w:r>
                    <w:rPr>
                      <w:rFonts w:cs="Arial"/>
                      <w:color w:val="000000"/>
                      <w:sz w:val="16"/>
                      <w:szCs w:val="16"/>
                    </w:rPr>
                    <w:t>Klotzsch</w:t>
                  </w:r>
                  <w:proofErr w:type="spellEnd"/>
                  <w:r>
                    <w:rPr>
                      <w:rFonts w:cs="Arial"/>
                      <w:color w:val="000000"/>
                      <w:sz w:val="16"/>
                      <w:szCs w:val="16"/>
                    </w:rPr>
                    <w:t xml:space="preserve">; </w:t>
                  </w:r>
                  <w:r>
                    <w:rPr>
                      <w:rStyle w:val="Emphasis"/>
                      <w:rFonts w:cs="Arial"/>
                      <w:color w:val="000000"/>
                      <w:sz w:val="16"/>
                      <w:szCs w:val="16"/>
                    </w:rPr>
                    <w:t>Euphorbia pulcherrima</w:t>
                  </w:r>
                  <w:r>
                    <w:rPr>
                      <w:rFonts w:cs="Arial"/>
                      <w:color w:val="000000"/>
                      <w:sz w:val="16"/>
                      <w:szCs w:val="16"/>
                    </w:rPr>
                    <w:t xml:space="preserve"> Willd. ex </w:t>
                  </w:r>
                  <w:proofErr w:type="spellStart"/>
                  <w:r>
                    <w:rPr>
                      <w:rFonts w:cs="Arial"/>
                      <w:color w:val="000000"/>
                      <w:sz w:val="16"/>
                      <w:szCs w:val="16"/>
                    </w:rPr>
                    <w:t>Klotzsch</w:t>
                  </w:r>
                  <w:proofErr w:type="spellEnd"/>
                  <w:r>
                    <w:rPr>
                      <w:rFonts w:cs="Arial"/>
                      <w:color w:val="000000"/>
                      <w:sz w:val="16"/>
                      <w:szCs w:val="16"/>
                    </w:rPr>
                    <w:t xml:space="preserve"> × </w:t>
                  </w:r>
                  <w:r>
                    <w:rPr>
                      <w:rStyle w:val="Emphasis"/>
                      <w:rFonts w:cs="Arial"/>
                      <w:color w:val="000000"/>
                      <w:sz w:val="16"/>
                      <w:szCs w:val="16"/>
                    </w:rPr>
                    <w:t xml:space="preserve">Euphorbia </w:t>
                  </w:r>
                  <w:proofErr w:type="spellStart"/>
                  <w:r>
                    <w:rPr>
                      <w:rStyle w:val="Emphasis"/>
                      <w:rFonts w:cs="Arial"/>
                      <w:color w:val="000000"/>
                      <w:sz w:val="16"/>
                      <w:szCs w:val="16"/>
                    </w:rPr>
                    <w:t>cornastra</w:t>
                  </w:r>
                  <w:proofErr w:type="spellEnd"/>
                  <w:r>
                    <w:rPr>
                      <w:rFonts w:cs="Arial"/>
                      <w:color w:val="000000"/>
                      <w:sz w:val="16"/>
                      <w:szCs w:val="16"/>
                    </w:rPr>
                    <w:t xml:space="preserve"> (Dressler) </w:t>
                  </w:r>
                  <w:proofErr w:type="gramStart"/>
                  <w:r>
                    <w:rPr>
                      <w:rFonts w:cs="Arial"/>
                      <w:color w:val="000000"/>
                      <w:sz w:val="16"/>
                      <w:szCs w:val="16"/>
                    </w:rPr>
                    <w:t>Radcl.-</w:t>
                  </w:r>
                  <w:proofErr w:type="gramEnd"/>
                  <w:r>
                    <w:rPr>
                      <w:rFonts w:cs="Arial"/>
                      <w:color w:val="000000"/>
                      <w:sz w:val="16"/>
                      <w:szCs w:val="16"/>
                    </w:rPr>
                    <w:t>Sm.</w:t>
                  </w:r>
                </w:p>
                <w:p w14:paraId="005692CB" w14:textId="77777777" w:rsidR="006E28EE" w:rsidRDefault="006E28EE" w:rsidP="003772B4">
                  <w:pPr>
                    <w:spacing w:line="1" w:lineRule="auto"/>
                    <w:jc w:val="left"/>
                  </w:pPr>
                </w:p>
              </w:tc>
            </w:tr>
          </w:tbl>
          <w:p w14:paraId="78E6265D" w14:textId="77777777" w:rsidR="006E28EE" w:rsidRDefault="006E28EE" w:rsidP="003772B4">
            <w:pPr>
              <w:spacing w:line="1" w:lineRule="auto"/>
              <w:jc w:val="left"/>
            </w:pPr>
          </w:p>
        </w:tc>
      </w:tr>
      <w:tr w:rsidR="006E28EE" w14:paraId="11ACBBB5"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526F2" w14:textId="77777777" w:rsidR="006E28EE" w:rsidRPr="00535A91" w:rsidRDefault="006E28EE" w:rsidP="003772B4">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E28EE" w:rsidRPr="00535A91" w14:paraId="15CA17B2" w14:textId="77777777" w:rsidTr="003772B4">
              <w:tc>
                <w:tcPr>
                  <w:tcW w:w="555" w:type="dxa"/>
                  <w:tcMar>
                    <w:top w:w="0" w:type="dxa"/>
                    <w:left w:w="0" w:type="dxa"/>
                    <w:bottom w:w="0" w:type="dxa"/>
                    <w:right w:w="0" w:type="dxa"/>
                  </w:tcMar>
                </w:tcPr>
                <w:p w14:paraId="54A3D234" w14:textId="77777777" w:rsidR="006E28EE" w:rsidRPr="00535A91" w:rsidRDefault="006E28EE" w:rsidP="003772B4">
                  <w:pPr>
                    <w:jc w:val="left"/>
                    <w:rPr>
                      <w:rFonts w:cs="Arial"/>
                      <w:color w:val="000000"/>
                      <w:sz w:val="16"/>
                      <w:szCs w:val="16"/>
                    </w:rPr>
                  </w:pPr>
                  <w:r w:rsidRPr="00535A91">
                    <w:rPr>
                      <w:rFonts w:cs="Arial"/>
                      <w:color w:val="000000"/>
                      <w:sz w:val="16"/>
                      <w:szCs w:val="16"/>
                    </w:rPr>
                    <w:t>NL</w:t>
                  </w:r>
                </w:p>
                <w:p w14:paraId="2BC3E8E3" w14:textId="77777777" w:rsidR="006E28EE" w:rsidRPr="00535A91" w:rsidRDefault="006E28EE" w:rsidP="003772B4">
                  <w:pPr>
                    <w:spacing w:line="1" w:lineRule="auto"/>
                    <w:jc w:val="left"/>
                  </w:pPr>
                </w:p>
              </w:tc>
            </w:tr>
          </w:tbl>
          <w:p w14:paraId="04FBC93B" w14:textId="77777777" w:rsidR="006E28EE" w:rsidRPr="00535A91" w:rsidRDefault="006E28EE" w:rsidP="003772B4">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38D70" w14:textId="77777777" w:rsidR="006E28EE" w:rsidRPr="00535A91" w:rsidRDefault="006E28EE" w:rsidP="003772B4">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E28EE" w:rsidRPr="00535A91" w14:paraId="2EC1BC76" w14:textId="77777777" w:rsidTr="003772B4">
              <w:tc>
                <w:tcPr>
                  <w:tcW w:w="470" w:type="dxa"/>
                  <w:tcMar>
                    <w:top w:w="0" w:type="dxa"/>
                    <w:left w:w="0" w:type="dxa"/>
                    <w:bottom w:w="0" w:type="dxa"/>
                    <w:right w:w="0" w:type="dxa"/>
                  </w:tcMar>
                </w:tcPr>
                <w:p w14:paraId="6835D395" w14:textId="77777777" w:rsidR="006E28EE" w:rsidRPr="00535A91" w:rsidRDefault="006E28EE" w:rsidP="003772B4">
                  <w:pPr>
                    <w:jc w:val="left"/>
                    <w:rPr>
                      <w:rFonts w:cs="Arial"/>
                      <w:color w:val="000000"/>
                      <w:sz w:val="16"/>
                      <w:szCs w:val="16"/>
                    </w:rPr>
                  </w:pPr>
                  <w:r w:rsidRPr="00535A91">
                    <w:rPr>
                      <w:rFonts w:cs="Arial"/>
                      <w:color w:val="000000"/>
                      <w:sz w:val="16"/>
                      <w:szCs w:val="16"/>
                    </w:rPr>
                    <w:t>TWA</w:t>
                  </w:r>
                </w:p>
                <w:p w14:paraId="7402E96C" w14:textId="77777777" w:rsidR="006E28EE" w:rsidRPr="00535A91" w:rsidRDefault="006E28EE" w:rsidP="003772B4">
                  <w:pPr>
                    <w:spacing w:line="1" w:lineRule="auto"/>
                    <w:jc w:val="left"/>
                  </w:pPr>
                </w:p>
              </w:tc>
            </w:tr>
          </w:tbl>
          <w:p w14:paraId="5967C7D1" w14:textId="77777777" w:rsidR="006E28EE" w:rsidRPr="00535A91" w:rsidRDefault="006E28EE" w:rsidP="003772B4">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698BAB" w14:textId="77777777" w:rsidR="006E28EE" w:rsidRPr="00535A91" w:rsidRDefault="006E28EE" w:rsidP="003772B4">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E28EE" w:rsidRPr="00535A91" w14:paraId="59BFF5DF" w14:textId="77777777" w:rsidTr="003772B4">
              <w:tc>
                <w:tcPr>
                  <w:tcW w:w="630" w:type="dxa"/>
                  <w:tcMar>
                    <w:top w:w="0" w:type="dxa"/>
                    <w:left w:w="0" w:type="dxa"/>
                    <w:bottom w:w="0" w:type="dxa"/>
                    <w:right w:w="0" w:type="dxa"/>
                  </w:tcMar>
                </w:tcPr>
                <w:p w14:paraId="55200ACB" w14:textId="77777777" w:rsidR="006E28EE" w:rsidRPr="00535A91" w:rsidRDefault="006E28EE" w:rsidP="003772B4">
                  <w:pPr>
                    <w:jc w:val="left"/>
                    <w:rPr>
                      <w:rFonts w:cs="Arial"/>
                      <w:color w:val="000000"/>
                      <w:sz w:val="16"/>
                      <w:szCs w:val="16"/>
                    </w:rPr>
                  </w:pPr>
                  <w:r w:rsidRPr="00535A91">
                    <w:rPr>
                      <w:rFonts w:cs="Arial"/>
                      <w:color w:val="000000"/>
                      <w:sz w:val="16"/>
                      <w:szCs w:val="16"/>
                    </w:rPr>
                    <w:t>2024</w:t>
                  </w:r>
                </w:p>
                <w:p w14:paraId="494AE856" w14:textId="77777777" w:rsidR="006E28EE" w:rsidRPr="00535A91" w:rsidRDefault="006E28EE" w:rsidP="003772B4">
                  <w:pPr>
                    <w:spacing w:line="1" w:lineRule="auto"/>
                    <w:jc w:val="left"/>
                  </w:pPr>
                </w:p>
              </w:tc>
            </w:tr>
          </w:tbl>
          <w:p w14:paraId="3448428E" w14:textId="77777777" w:rsidR="006E28EE" w:rsidRPr="00535A91" w:rsidRDefault="006E28EE" w:rsidP="003772B4">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E138F" w14:textId="77777777" w:rsidR="006E28EE" w:rsidRPr="00535A91" w:rsidRDefault="006E28EE" w:rsidP="003772B4">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E28EE" w:rsidRPr="00535A91" w14:paraId="580B0770" w14:textId="77777777" w:rsidTr="003772B4">
              <w:tc>
                <w:tcPr>
                  <w:tcW w:w="1410" w:type="dxa"/>
                  <w:tcMar>
                    <w:top w:w="0" w:type="dxa"/>
                    <w:left w:w="0" w:type="dxa"/>
                    <w:bottom w:w="0" w:type="dxa"/>
                    <w:right w:w="0" w:type="dxa"/>
                  </w:tcMar>
                </w:tcPr>
                <w:p w14:paraId="29B123DA" w14:textId="77777777" w:rsidR="006E28EE" w:rsidRPr="00535A91" w:rsidRDefault="006E28EE" w:rsidP="003772B4">
                  <w:pPr>
                    <w:jc w:val="left"/>
                    <w:rPr>
                      <w:rFonts w:cs="Arial"/>
                      <w:color w:val="000000"/>
                      <w:sz w:val="16"/>
                      <w:szCs w:val="16"/>
                    </w:rPr>
                  </w:pPr>
                  <w:r w:rsidRPr="00535A91">
                    <w:rPr>
                      <w:rFonts w:cs="Arial"/>
                      <w:color w:val="000000"/>
                      <w:sz w:val="16"/>
                      <w:szCs w:val="16"/>
                    </w:rPr>
                    <w:t>TG/30/7(proj.1)</w:t>
                  </w:r>
                </w:p>
                <w:p w14:paraId="0BB91FF1" w14:textId="77777777" w:rsidR="006E28EE" w:rsidRPr="00535A91" w:rsidRDefault="006E28EE" w:rsidP="003772B4">
                  <w:pPr>
                    <w:spacing w:line="1" w:lineRule="auto"/>
                    <w:jc w:val="left"/>
                  </w:pPr>
                </w:p>
              </w:tc>
            </w:tr>
          </w:tbl>
          <w:p w14:paraId="3A2937F1" w14:textId="77777777" w:rsidR="006E28EE" w:rsidRPr="00535A91" w:rsidRDefault="006E28EE" w:rsidP="003772B4">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3F3BD" w14:textId="77777777" w:rsidR="006E28EE" w:rsidRPr="00535A91" w:rsidRDefault="006E28EE" w:rsidP="003772B4">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E28EE" w:rsidRPr="00535A91" w14:paraId="62F8BB34" w14:textId="77777777" w:rsidTr="003772B4">
              <w:tc>
                <w:tcPr>
                  <w:tcW w:w="1395" w:type="dxa"/>
                  <w:tcMar>
                    <w:top w:w="0" w:type="dxa"/>
                    <w:left w:w="0" w:type="dxa"/>
                    <w:bottom w:w="0" w:type="dxa"/>
                    <w:right w:w="0" w:type="dxa"/>
                  </w:tcMar>
                </w:tcPr>
                <w:p w14:paraId="61BA75AC" w14:textId="77777777" w:rsidR="006E28EE" w:rsidRPr="00535A91" w:rsidRDefault="006E28EE" w:rsidP="003772B4">
                  <w:pPr>
                    <w:jc w:val="left"/>
                    <w:rPr>
                      <w:rFonts w:cs="Arial"/>
                      <w:color w:val="000000"/>
                      <w:sz w:val="16"/>
                      <w:szCs w:val="16"/>
                    </w:rPr>
                  </w:pPr>
                  <w:r w:rsidRPr="00535A91">
                    <w:rPr>
                      <w:rFonts w:cs="Arial"/>
                      <w:color w:val="000000"/>
                      <w:sz w:val="16"/>
                      <w:szCs w:val="16"/>
                    </w:rPr>
                    <w:t>Bent</w:t>
                  </w:r>
                </w:p>
                <w:p w14:paraId="4941236C" w14:textId="77777777" w:rsidR="006E28EE" w:rsidRPr="00535A91" w:rsidRDefault="006E28EE" w:rsidP="003772B4">
                  <w:pPr>
                    <w:spacing w:line="1" w:lineRule="auto"/>
                    <w:jc w:val="left"/>
                  </w:pPr>
                </w:p>
              </w:tc>
            </w:tr>
          </w:tbl>
          <w:p w14:paraId="7B3292FA" w14:textId="77777777" w:rsidR="006E28EE" w:rsidRPr="00535A91" w:rsidRDefault="006E28EE" w:rsidP="003772B4">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D7FE6" w14:textId="77777777" w:rsidR="006E28EE" w:rsidRPr="00535A91" w:rsidRDefault="006E28EE" w:rsidP="003772B4">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E28EE" w:rsidRPr="00535A91" w14:paraId="28A6BDD4" w14:textId="77777777" w:rsidTr="003772B4">
              <w:tc>
                <w:tcPr>
                  <w:tcW w:w="1275" w:type="dxa"/>
                  <w:tcMar>
                    <w:top w:w="0" w:type="dxa"/>
                    <w:left w:w="0" w:type="dxa"/>
                    <w:bottom w:w="0" w:type="dxa"/>
                    <w:right w:w="0" w:type="dxa"/>
                  </w:tcMar>
                </w:tcPr>
                <w:p w14:paraId="786076CA" w14:textId="77777777" w:rsidR="006E28EE" w:rsidRPr="00535A91" w:rsidRDefault="006E28EE" w:rsidP="003772B4">
                  <w:pPr>
                    <w:jc w:val="left"/>
                    <w:rPr>
                      <w:rFonts w:cs="Arial"/>
                      <w:color w:val="000000"/>
                      <w:sz w:val="16"/>
                      <w:szCs w:val="16"/>
                    </w:rPr>
                  </w:pPr>
                  <w:proofErr w:type="spellStart"/>
                  <w:r w:rsidRPr="00535A91">
                    <w:rPr>
                      <w:rFonts w:cs="Arial"/>
                      <w:color w:val="000000"/>
                      <w:sz w:val="16"/>
                      <w:szCs w:val="16"/>
                    </w:rPr>
                    <w:t>Agrostide</w:t>
                  </w:r>
                  <w:proofErr w:type="spellEnd"/>
                </w:p>
                <w:p w14:paraId="27BA143A" w14:textId="77777777" w:rsidR="006E28EE" w:rsidRPr="00535A91" w:rsidRDefault="006E28EE" w:rsidP="003772B4">
                  <w:pPr>
                    <w:spacing w:line="1" w:lineRule="auto"/>
                    <w:jc w:val="left"/>
                  </w:pPr>
                </w:p>
              </w:tc>
            </w:tr>
          </w:tbl>
          <w:p w14:paraId="1FCD2FCE" w14:textId="77777777" w:rsidR="006E28EE" w:rsidRPr="00535A91" w:rsidRDefault="006E28EE" w:rsidP="003772B4">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AFB7BF" w14:textId="77777777" w:rsidR="006E28EE" w:rsidRPr="00535A91" w:rsidRDefault="006E28EE" w:rsidP="003772B4">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E28EE" w:rsidRPr="00535A91" w14:paraId="5007081E" w14:textId="77777777" w:rsidTr="003772B4">
              <w:tc>
                <w:tcPr>
                  <w:tcW w:w="1185" w:type="dxa"/>
                  <w:tcMar>
                    <w:top w:w="0" w:type="dxa"/>
                    <w:left w:w="0" w:type="dxa"/>
                    <w:bottom w:w="0" w:type="dxa"/>
                    <w:right w:w="0" w:type="dxa"/>
                  </w:tcMar>
                </w:tcPr>
                <w:p w14:paraId="7928DFEB" w14:textId="77777777" w:rsidR="006E28EE" w:rsidRPr="00535A91" w:rsidRDefault="006E28EE" w:rsidP="003772B4">
                  <w:pPr>
                    <w:jc w:val="left"/>
                    <w:rPr>
                      <w:rFonts w:cs="Arial"/>
                      <w:color w:val="000000"/>
                      <w:sz w:val="16"/>
                      <w:szCs w:val="16"/>
                    </w:rPr>
                  </w:pPr>
                  <w:proofErr w:type="spellStart"/>
                  <w:r w:rsidRPr="00535A91">
                    <w:rPr>
                      <w:rFonts w:cs="Arial"/>
                      <w:color w:val="000000"/>
                      <w:sz w:val="16"/>
                      <w:szCs w:val="16"/>
                    </w:rPr>
                    <w:t>Straussgras</w:t>
                  </w:r>
                  <w:proofErr w:type="spellEnd"/>
                </w:p>
                <w:p w14:paraId="302329CA" w14:textId="77777777" w:rsidR="006E28EE" w:rsidRPr="00535A91" w:rsidRDefault="006E28EE" w:rsidP="003772B4">
                  <w:pPr>
                    <w:spacing w:line="1" w:lineRule="auto"/>
                    <w:jc w:val="left"/>
                  </w:pPr>
                </w:p>
              </w:tc>
            </w:tr>
          </w:tbl>
          <w:p w14:paraId="38CF49A8" w14:textId="77777777" w:rsidR="006E28EE" w:rsidRPr="00535A91" w:rsidRDefault="006E28EE" w:rsidP="003772B4">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974F2" w14:textId="77777777" w:rsidR="006E28EE" w:rsidRPr="00535A91" w:rsidRDefault="006E28EE" w:rsidP="003772B4">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E28EE" w:rsidRPr="00535A91" w14:paraId="277867EA" w14:textId="77777777" w:rsidTr="003772B4">
              <w:tc>
                <w:tcPr>
                  <w:tcW w:w="1215" w:type="dxa"/>
                  <w:tcMar>
                    <w:top w:w="0" w:type="dxa"/>
                    <w:left w:w="0" w:type="dxa"/>
                    <w:bottom w:w="0" w:type="dxa"/>
                    <w:right w:w="0" w:type="dxa"/>
                  </w:tcMar>
                </w:tcPr>
                <w:p w14:paraId="34182342" w14:textId="77777777" w:rsidR="006E28EE" w:rsidRPr="00535A91" w:rsidRDefault="006E28EE" w:rsidP="003772B4">
                  <w:pPr>
                    <w:jc w:val="left"/>
                    <w:rPr>
                      <w:rFonts w:cs="Arial"/>
                      <w:color w:val="000000"/>
                      <w:sz w:val="16"/>
                      <w:szCs w:val="16"/>
                    </w:rPr>
                  </w:pPr>
                  <w:r w:rsidRPr="00535A91">
                    <w:rPr>
                      <w:rFonts w:cs="Arial"/>
                      <w:color w:val="000000"/>
                      <w:sz w:val="16"/>
                      <w:szCs w:val="16"/>
                    </w:rPr>
                    <w:t>Agrostis</w:t>
                  </w:r>
                </w:p>
                <w:p w14:paraId="1D0D6F6D" w14:textId="77777777" w:rsidR="006E28EE" w:rsidRPr="00535A91" w:rsidRDefault="006E28EE" w:rsidP="003772B4">
                  <w:pPr>
                    <w:spacing w:line="1" w:lineRule="auto"/>
                    <w:jc w:val="left"/>
                  </w:pPr>
                </w:p>
              </w:tc>
            </w:tr>
          </w:tbl>
          <w:p w14:paraId="51374224" w14:textId="77777777" w:rsidR="006E28EE" w:rsidRPr="00535A91" w:rsidRDefault="006E28EE" w:rsidP="003772B4">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13984" w14:textId="77777777" w:rsidR="006E28EE" w:rsidRPr="00535A91" w:rsidRDefault="006E28EE" w:rsidP="003772B4">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E28EE" w:rsidRPr="00535A91" w14:paraId="626E71E3" w14:textId="77777777" w:rsidTr="003772B4">
              <w:tc>
                <w:tcPr>
                  <w:tcW w:w="1635" w:type="dxa"/>
                  <w:tcMar>
                    <w:top w:w="0" w:type="dxa"/>
                    <w:left w:w="0" w:type="dxa"/>
                    <w:bottom w:w="0" w:type="dxa"/>
                    <w:right w:w="0" w:type="dxa"/>
                  </w:tcMar>
                </w:tcPr>
                <w:p w14:paraId="74386001" w14:textId="77777777" w:rsidR="006E28EE" w:rsidRPr="00535A91" w:rsidRDefault="006E28EE" w:rsidP="003772B4">
                  <w:pPr>
                    <w:jc w:val="left"/>
                    <w:rPr>
                      <w:rFonts w:cs="Arial"/>
                      <w:color w:val="000000"/>
                      <w:sz w:val="16"/>
                      <w:szCs w:val="16"/>
                    </w:rPr>
                  </w:pPr>
                  <w:r w:rsidRPr="00535A91">
                    <w:rPr>
                      <w:rStyle w:val="Emphasis"/>
                      <w:rFonts w:cs="Arial"/>
                      <w:color w:val="000000"/>
                      <w:sz w:val="16"/>
                      <w:szCs w:val="16"/>
                    </w:rPr>
                    <w:t>Agrostis canina </w:t>
                  </w:r>
                  <w:r w:rsidRPr="00535A91">
                    <w:rPr>
                      <w:rFonts w:cs="Arial"/>
                      <w:color w:val="000000"/>
                      <w:sz w:val="16"/>
                      <w:szCs w:val="16"/>
                    </w:rPr>
                    <w:t xml:space="preserve">L.; </w:t>
                  </w:r>
                  <w:r w:rsidRPr="00535A91">
                    <w:rPr>
                      <w:rStyle w:val="Emphasis"/>
                      <w:rFonts w:cs="Arial"/>
                      <w:color w:val="000000"/>
                      <w:sz w:val="16"/>
                      <w:szCs w:val="16"/>
                    </w:rPr>
                    <w:t>Agrostis gigantea</w:t>
                  </w:r>
                  <w:r w:rsidRPr="00535A91">
                    <w:rPr>
                      <w:rFonts w:cs="Arial"/>
                      <w:color w:val="000000"/>
                      <w:sz w:val="16"/>
                      <w:szCs w:val="16"/>
                    </w:rPr>
                    <w:t xml:space="preserve"> Roth; </w:t>
                  </w:r>
                  <w:r w:rsidRPr="00535A91">
                    <w:rPr>
                      <w:rStyle w:val="Emphasis"/>
                      <w:rFonts w:cs="Arial"/>
                      <w:color w:val="000000"/>
                      <w:sz w:val="16"/>
                      <w:szCs w:val="16"/>
                    </w:rPr>
                    <w:t xml:space="preserve">Agrostis </w:t>
                  </w:r>
                  <w:proofErr w:type="spellStart"/>
                  <w:r w:rsidRPr="00535A91">
                    <w:rPr>
                      <w:rStyle w:val="Emphasis"/>
                      <w:rFonts w:cs="Arial"/>
                      <w:color w:val="000000"/>
                      <w:sz w:val="16"/>
                      <w:szCs w:val="16"/>
                    </w:rPr>
                    <w:t>capillaris</w:t>
                  </w:r>
                  <w:proofErr w:type="spellEnd"/>
                  <w:r w:rsidRPr="00535A91">
                    <w:rPr>
                      <w:rFonts w:cs="Arial"/>
                      <w:color w:val="000000"/>
                      <w:sz w:val="16"/>
                      <w:szCs w:val="16"/>
                    </w:rPr>
                    <w:t xml:space="preserve"> L.; </w:t>
                  </w:r>
                  <w:r w:rsidRPr="00535A91">
                    <w:rPr>
                      <w:rStyle w:val="Emphasis"/>
                      <w:rFonts w:cs="Arial"/>
                      <w:color w:val="000000"/>
                      <w:sz w:val="16"/>
                      <w:szCs w:val="16"/>
                    </w:rPr>
                    <w:t>Agrostis stolonifera</w:t>
                  </w:r>
                  <w:r w:rsidRPr="00535A91">
                    <w:rPr>
                      <w:rFonts w:cs="Arial"/>
                      <w:color w:val="000000"/>
                      <w:sz w:val="16"/>
                      <w:szCs w:val="16"/>
                    </w:rPr>
                    <w:t> L.</w:t>
                  </w:r>
                </w:p>
                <w:p w14:paraId="31C80B83" w14:textId="77777777" w:rsidR="006E28EE" w:rsidRPr="00535A91" w:rsidRDefault="006E28EE" w:rsidP="003772B4">
                  <w:pPr>
                    <w:spacing w:line="1" w:lineRule="auto"/>
                    <w:jc w:val="left"/>
                  </w:pPr>
                </w:p>
              </w:tc>
            </w:tr>
          </w:tbl>
          <w:p w14:paraId="4213EE60" w14:textId="77777777" w:rsidR="006E28EE" w:rsidRPr="00535A91" w:rsidRDefault="006E28EE" w:rsidP="003772B4">
            <w:pPr>
              <w:spacing w:line="1" w:lineRule="auto"/>
              <w:jc w:val="left"/>
            </w:pPr>
          </w:p>
        </w:tc>
      </w:tr>
      <w:tr w:rsidR="007D5352" w14:paraId="42210F0E" w14:textId="77777777" w:rsidTr="003772B4">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894E3" w14:textId="4038E3FF" w:rsidR="007D5352" w:rsidRPr="00535A91" w:rsidRDefault="007D5352" w:rsidP="007D5352">
            <w:pPr>
              <w:jc w:val="left"/>
              <w:rPr>
                <w:rFonts w:cs="Arial"/>
                <w:color w:val="000000"/>
                <w:sz w:val="16"/>
                <w:szCs w:val="16"/>
              </w:rPr>
            </w:pPr>
            <w:r w:rsidRPr="00535A91">
              <w:rPr>
                <w:rFonts w:cs="Arial"/>
                <w:color w:val="000000"/>
                <w:sz w:val="16"/>
                <w:szCs w:val="16"/>
              </w:rPr>
              <w:t>IT</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849F9C" w14:textId="60DB3A37" w:rsidR="007D5352" w:rsidRPr="00535A91" w:rsidRDefault="007D5352" w:rsidP="007D5352">
            <w:pPr>
              <w:jc w:val="left"/>
              <w:rPr>
                <w:rFonts w:cs="Arial"/>
                <w:color w:val="000000"/>
                <w:sz w:val="16"/>
                <w:szCs w:val="16"/>
              </w:rPr>
            </w:pPr>
            <w:r w:rsidRPr="00535A91">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EBE0A9" w14:textId="4D01F2F2" w:rsidR="007D5352" w:rsidRPr="00535A91" w:rsidRDefault="007D5352" w:rsidP="007D5352">
            <w:pPr>
              <w:jc w:val="left"/>
              <w:rPr>
                <w:rFonts w:cs="Arial"/>
                <w:color w:val="000000"/>
                <w:sz w:val="16"/>
                <w:szCs w:val="16"/>
              </w:rPr>
            </w:pPr>
            <w:r w:rsidRPr="00535A91">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6AE0E" w14:textId="22C9A8C1" w:rsidR="007D5352" w:rsidRPr="00535A91" w:rsidRDefault="007D5352" w:rsidP="007D5352">
            <w:pPr>
              <w:jc w:val="left"/>
              <w:rPr>
                <w:rFonts w:cs="Arial"/>
                <w:color w:val="000000"/>
                <w:sz w:val="16"/>
                <w:szCs w:val="16"/>
              </w:rPr>
            </w:pPr>
            <w:r w:rsidRPr="00535A91">
              <w:rPr>
                <w:rFonts w:cs="Arial"/>
                <w:color w:val="000000"/>
                <w:sz w:val="16"/>
                <w:szCs w:val="16"/>
              </w:rPr>
              <w:t>TG/50/10(proj.7), TWF/55/6</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7D5352" w:rsidRPr="00535A91" w14:paraId="026F9D82" w14:textId="77777777" w:rsidTr="003772B4">
              <w:tc>
                <w:tcPr>
                  <w:tcW w:w="1545" w:type="dxa"/>
                  <w:tcMar>
                    <w:top w:w="0" w:type="dxa"/>
                    <w:left w:w="0" w:type="dxa"/>
                    <w:bottom w:w="0" w:type="dxa"/>
                    <w:right w:w="0" w:type="dxa"/>
                  </w:tcMar>
                </w:tcPr>
                <w:p w14:paraId="44068E6E" w14:textId="77777777" w:rsidR="007D5352" w:rsidRPr="00535A91" w:rsidRDefault="007D5352" w:rsidP="007D5352">
                  <w:pPr>
                    <w:jc w:val="left"/>
                    <w:rPr>
                      <w:rFonts w:cs="Arial"/>
                      <w:color w:val="000000"/>
                      <w:sz w:val="16"/>
                      <w:szCs w:val="16"/>
                    </w:rPr>
                  </w:pPr>
                  <w:r w:rsidRPr="00535A91">
                    <w:rPr>
                      <w:rFonts w:cs="Arial"/>
                      <w:color w:val="000000"/>
                      <w:sz w:val="16"/>
                      <w:szCs w:val="16"/>
                    </w:rPr>
                    <w:t>Grapevine</w:t>
                  </w:r>
                </w:p>
                <w:p w14:paraId="4A92F28B" w14:textId="77777777" w:rsidR="007D5352" w:rsidRPr="00535A91" w:rsidRDefault="007D5352" w:rsidP="007D5352">
                  <w:pPr>
                    <w:spacing w:line="1" w:lineRule="auto"/>
                    <w:jc w:val="left"/>
                  </w:pPr>
                </w:p>
              </w:tc>
            </w:tr>
          </w:tbl>
          <w:p w14:paraId="3A200FE6" w14:textId="77777777" w:rsidR="007D5352" w:rsidRPr="00535A91" w:rsidRDefault="007D5352" w:rsidP="007D5352">
            <w:pPr>
              <w:jc w:val="left"/>
              <w:rPr>
                <w:rFonts w:cs="Arial"/>
                <w:color w:val="000000"/>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7D5352" w:rsidRPr="00535A91" w14:paraId="0BD21A47" w14:textId="77777777" w:rsidTr="003772B4">
              <w:tc>
                <w:tcPr>
                  <w:tcW w:w="1290" w:type="dxa"/>
                  <w:tcMar>
                    <w:top w:w="0" w:type="dxa"/>
                    <w:left w:w="0" w:type="dxa"/>
                    <w:bottom w:w="0" w:type="dxa"/>
                    <w:right w:w="0" w:type="dxa"/>
                  </w:tcMar>
                </w:tcPr>
                <w:p w14:paraId="0EFA43FE" w14:textId="77777777" w:rsidR="007D5352" w:rsidRPr="00535A91" w:rsidRDefault="007D5352" w:rsidP="007D5352">
                  <w:pPr>
                    <w:jc w:val="left"/>
                    <w:rPr>
                      <w:rFonts w:cs="Arial"/>
                      <w:color w:val="000000"/>
                      <w:sz w:val="16"/>
                      <w:szCs w:val="16"/>
                    </w:rPr>
                  </w:pPr>
                  <w:r w:rsidRPr="00535A91">
                    <w:rPr>
                      <w:rFonts w:cs="Arial"/>
                      <w:color w:val="000000"/>
                      <w:sz w:val="16"/>
                      <w:szCs w:val="16"/>
                    </w:rPr>
                    <w:t>Vigne</w:t>
                  </w:r>
                </w:p>
                <w:p w14:paraId="320F30DB" w14:textId="77777777" w:rsidR="007D5352" w:rsidRPr="00535A91" w:rsidRDefault="007D5352" w:rsidP="007D5352">
                  <w:pPr>
                    <w:spacing w:line="1" w:lineRule="auto"/>
                    <w:jc w:val="left"/>
                  </w:pPr>
                </w:p>
              </w:tc>
            </w:tr>
          </w:tbl>
          <w:p w14:paraId="7B0EC8F6" w14:textId="77777777" w:rsidR="007D5352" w:rsidRPr="00535A91" w:rsidRDefault="007D5352" w:rsidP="007D5352">
            <w:pPr>
              <w:jc w:val="left"/>
              <w:rPr>
                <w:rFonts w:cs="Arial"/>
                <w:color w:val="000000"/>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7D5352" w:rsidRPr="00535A91" w14:paraId="6248C18D" w14:textId="77777777" w:rsidTr="003772B4">
              <w:tc>
                <w:tcPr>
                  <w:tcW w:w="1470" w:type="dxa"/>
                  <w:tcMar>
                    <w:top w:w="0" w:type="dxa"/>
                    <w:left w:w="0" w:type="dxa"/>
                    <w:bottom w:w="0" w:type="dxa"/>
                    <w:right w:w="0" w:type="dxa"/>
                  </w:tcMar>
                </w:tcPr>
                <w:p w14:paraId="1646CBAB" w14:textId="77777777" w:rsidR="007D5352" w:rsidRPr="00535A91" w:rsidRDefault="007D5352" w:rsidP="007D5352">
                  <w:pPr>
                    <w:jc w:val="left"/>
                    <w:rPr>
                      <w:rFonts w:cs="Arial"/>
                      <w:color w:val="000000"/>
                      <w:sz w:val="16"/>
                      <w:szCs w:val="16"/>
                    </w:rPr>
                  </w:pPr>
                  <w:r w:rsidRPr="00535A91">
                    <w:rPr>
                      <w:rFonts w:cs="Arial"/>
                      <w:color w:val="000000"/>
                      <w:sz w:val="16"/>
                      <w:szCs w:val="16"/>
                    </w:rPr>
                    <w:t>Rebe</w:t>
                  </w:r>
                </w:p>
                <w:p w14:paraId="3500299A" w14:textId="77777777" w:rsidR="007D5352" w:rsidRPr="00535A91" w:rsidRDefault="007D5352" w:rsidP="007D5352">
                  <w:pPr>
                    <w:spacing w:line="1" w:lineRule="auto"/>
                    <w:jc w:val="left"/>
                  </w:pPr>
                </w:p>
              </w:tc>
            </w:tr>
          </w:tbl>
          <w:p w14:paraId="0140807B" w14:textId="77777777" w:rsidR="007D5352" w:rsidRPr="00535A91" w:rsidRDefault="007D5352" w:rsidP="007D5352">
            <w:pPr>
              <w:jc w:val="left"/>
              <w:rPr>
                <w:rFonts w:cs="Arial"/>
                <w:color w:val="000000"/>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7D5352" w:rsidRPr="00535A91" w14:paraId="576152E3" w14:textId="77777777" w:rsidTr="003772B4">
              <w:tc>
                <w:tcPr>
                  <w:tcW w:w="1365" w:type="dxa"/>
                  <w:tcMar>
                    <w:top w:w="0" w:type="dxa"/>
                    <w:left w:w="0" w:type="dxa"/>
                    <w:bottom w:w="0" w:type="dxa"/>
                    <w:right w:w="0" w:type="dxa"/>
                  </w:tcMar>
                </w:tcPr>
                <w:p w14:paraId="1C361870" w14:textId="77777777" w:rsidR="007D5352" w:rsidRPr="00535A91" w:rsidRDefault="007D5352" w:rsidP="007D5352">
                  <w:pPr>
                    <w:jc w:val="left"/>
                    <w:rPr>
                      <w:rFonts w:cs="Arial"/>
                      <w:color w:val="000000"/>
                      <w:sz w:val="16"/>
                      <w:szCs w:val="16"/>
                    </w:rPr>
                  </w:pPr>
                  <w:r w:rsidRPr="00535A91">
                    <w:rPr>
                      <w:rFonts w:cs="Arial"/>
                      <w:color w:val="000000"/>
                      <w:sz w:val="16"/>
                      <w:szCs w:val="16"/>
                    </w:rPr>
                    <w:t>Vid</w:t>
                  </w:r>
                </w:p>
                <w:p w14:paraId="62544ED6" w14:textId="77777777" w:rsidR="007D5352" w:rsidRPr="00535A91" w:rsidRDefault="007D5352" w:rsidP="007D5352">
                  <w:pPr>
                    <w:spacing w:line="1" w:lineRule="auto"/>
                    <w:jc w:val="left"/>
                  </w:pPr>
                </w:p>
              </w:tc>
            </w:tr>
          </w:tbl>
          <w:p w14:paraId="228D8C95" w14:textId="77777777" w:rsidR="007D5352" w:rsidRPr="00535A91" w:rsidRDefault="007D5352" w:rsidP="007D5352">
            <w:pPr>
              <w:jc w:val="left"/>
              <w:rPr>
                <w:rFonts w:cs="Arial"/>
                <w:color w:val="000000"/>
                <w:sz w:val="16"/>
                <w:szCs w:val="16"/>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55" w:type="dxa"/>
              <w:tblLayout w:type="fixed"/>
              <w:tblCellMar>
                <w:left w:w="0" w:type="dxa"/>
                <w:right w:w="0" w:type="dxa"/>
              </w:tblCellMar>
              <w:tblLook w:val="01E0" w:firstRow="1" w:lastRow="1" w:firstColumn="1" w:lastColumn="1" w:noHBand="0" w:noVBand="0"/>
            </w:tblPr>
            <w:tblGrid>
              <w:gridCol w:w="1455"/>
            </w:tblGrid>
            <w:tr w:rsidR="007D5352" w:rsidRPr="00535A91" w14:paraId="09FB4A5A" w14:textId="77777777" w:rsidTr="003772B4">
              <w:tc>
                <w:tcPr>
                  <w:tcW w:w="1455" w:type="dxa"/>
                  <w:tcMar>
                    <w:top w:w="0" w:type="dxa"/>
                    <w:left w:w="0" w:type="dxa"/>
                    <w:bottom w:w="0" w:type="dxa"/>
                    <w:right w:w="0" w:type="dxa"/>
                  </w:tcMar>
                </w:tcPr>
                <w:p w14:paraId="4BB5C4ED" w14:textId="77777777" w:rsidR="007D5352" w:rsidRPr="00535A91" w:rsidRDefault="007D5352" w:rsidP="007D5352">
                  <w:pPr>
                    <w:jc w:val="left"/>
                    <w:rPr>
                      <w:rFonts w:cs="Arial"/>
                      <w:color w:val="000000"/>
                      <w:sz w:val="16"/>
                      <w:szCs w:val="16"/>
                    </w:rPr>
                  </w:pPr>
                  <w:r w:rsidRPr="00535A91">
                    <w:rPr>
                      <w:rStyle w:val="Emphasis"/>
                      <w:rFonts w:cs="Arial"/>
                      <w:color w:val="000000"/>
                      <w:sz w:val="16"/>
                      <w:szCs w:val="16"/>
                    </w:rPr>
                    <w:t>Vitis</w:t>
                  </w:r>
                  <w:r w:rsidRPr="00535A91">
                    <w:rPr>
                      <w:rFonts w:cs="Arial"/>
                      <w:color w:val="000000"/>
                      <w:sz w:val="16"/>
                      <w:szCs w:val="16"/>
                    </w:rPr>
                    <w:t> L.</w:t>
                  </w:r>
                </w:p>
                <w:p w14:paraId="1750989C" w14:textId="77777777" w:rsidR="007D5352" w:rsidRPr="00535A91" w:rsidRDefault="007D5352" w:rsidP="007D5352">
                  <w:pPr>
                    <w:spacing w:line="1" w:lineRule="auto"/>
                    <w:jc w:val="left"/>
                  </w:pPr>
                </w:p>
              </w:tc>
            </w:tr>
          </w:tbl>
          <w:p w14:paraId="2B56F5D1" w14:textId="77777777" w:rsidR="007D5352" w:rsidRPr="00535A91" w:rsidRDefault="007D5352" w:rsidP="007D5352">
            <w:pPr>
              <w:jc w:val="left"/>
              <w:rPr>
                <w:rFonts w:cs="Arial"/>
                <w:color w:val="000000"/>
                <w:sz w:val="16"/>
                <w:szCs w:val="16"/>
              </w:rPr>
            </w:pPr>
          </w:p>
        </w:tc>
      </w:tr>
      <w:tr w:rsidR="006E28EE" w:rsidRPr="00613141" w14:paraId="0E580D6D"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B9662" w14:textId="77777777" w:rsidR="006E28EE" w:rsidRDefault="006E28EE" w:rsidP="003772B4">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E28EE" w14:paraId="6F034359" w14:textId="77777777" w:rsidTr="003772B4">
              <w:tc>
                <w:tcPr>
                  <w:tcW w:w="555" w:type="dxa"/>
                  <w:tcMar>
                    <w:top w:w="0" w:type="dxa"/>
                    <w:left w:w="0" w:type="dxa"/>
                    <w:bottom w:w="0" w:type="dxa"/>
                    <w:right w:w="0" w:type="dxa"/>
                  </w:tcMar>
                </w:tcPr>
                <w:p w14:paraId="6F1525A2" w14:textId="77777777" w:rsidR="006E28EE" w:rsidRDefault="006E28EE" w:rsidP="003772B4">
                  <w:pPr>
                    <w:jc w:val="left"/>
                    <w:rPr>
                      <w:rFonts w:cs="Arial"/>
                      <w:color w:val="000000"/>
                      <w:sz w:val="16"/>
                      <w:szCs w:val="16"/>
                    </w:rPr>
                  </w:pPr>
                  <w:r>
                    <w:rPr>
                      <w:rFonts w:cs="Arial"/>
                      <w:color w:val="000000"/>
                      <w:sz w:val="16"/>
                      <w:szCs w:val="16"/>
                    </w:rPr>
                    <w:t>IT</w:t>
                  </w:r>
                </w:p>
                <w:p w14:paraId="1951B7C2" w14:textId="77777777" w:rsidR="006E28EE" w:rsidRDefault="006E28EE" w:rsidP="003772B4">
                  <w:pPr>
                    <w:spacing w:line="1" w:lineRule="auto"/>
                    <w:jc w:val="left"/>
                  </w:pPr>
                </w:p>
              </w:tc>
            </w:tr>
          </w:tbl>
          <w:p w14:paraId="6B3B9E2C" w14:textId="77777777" w:rsidR="006E28EE" w:rsidRDefault="006E28EE" w:rsidP="003772B4">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FED1A" w14:textId="77777777" w:rsidR="006E28EE" w:rsidRDefault="006E28EE" w:rsidP="003772B4">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E28EE" w14:paraId="2291AE59" w14:textId="77777777" w:rsidTr="003772B4">
              <w:tc>
                <w:tcPr>
                  <w:tcW w:w="470" w:type="dxa"/>
                  <w:tcMar>
                    <w:top w:w="0" w:type="dxa"/>
                    <w:left w:w="0" w:type="dxa"/>
                    <w:bottom w:w="0" w:type="dxa"/>
                    <w:right w:w="0" w:type="dxa"/>
                  </w:tcMar>
                </w:tcPr>
                <w:p w14:paraId="6EA7E6AB" w14:textId="77777777" w:rsidR="006E28EE" w:rsidRDefault="006E28EE" w:rsidP="003772B4">
                  <w:pPr>
                    <w:jc w:val="left"/>
                    <w:rPr>
                      <w:rFonts w:cs="Arial"/>
                      <w:color w:val="000000"/>
                      <w:sz w:val="16"/>
                      <w:szCs w:val="16"/>
                    </w:rPr>
                  </w:pPr>
                  <w:r>
                    <w:rPr>
                      <w:rFonts w:cs="Arial"/>
                      <w:color w:val="000000"/>
                      <w:sz w:val="16"/>
                      <w:szCs w:val="16"/>
                    </w:rPr>
                    <w:t>TWF</w:t>
                  </w:r>
                </w:p>
                <w:p w14:paraId="3A49215D" w14:textId="77777777" w:rsidR="006E28EE" w:rsidRDefault="006E28EE" w:rsidP="003772B4">
                  <w:pPr>
                    <w:spacing w:line="1" w:lineRule="auto"/>
                    <w:jc w:val="left"/>
                  </w:pPr>
                </w:p>
              </w:tc>
            </w:tr>
          </w:tbl>
          <w:p w14:paraId="49DA63B3" w14:textId="77777777" w:rsidR="006E28EE" w:rsidRDefault="006E28EE" w:rsidP="003772B4">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F9BEC" w14:textId="77777777" w:rsidR="006E28EE" w:rsidRDefault="006E28EE" w:rsidP="003772B4">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E28EE" w14:paraId="6B81A984" w14:textId="77777777" w:rsidTr="003772B4">
              <w:tc>
                <w:tcPr>
                  <w:tcW w:w="630" w:type="dxa"/>
                  <w:tcMar>
                    <w:top w:w="0" w:type="dxa"/>
                    <w:left w:w="0" w:type="dxa"/>
                    <w:bottom w:w="0" w:type="dxa"/>
                    <w:right w:w="0" w:type="dxa"/>
                  </w:tcMar>
                </w:tcPr>
                <w:p w14:paraId="6F7D9B07" w14:textId="77777777" w:rsidR="006E28EE" w:rsidRDefault="006E28EE" w:rsidP="003772B4">
                  <w:pPr>
                    <w:jc w:val="left"/>
                    <w:rPr>
                      <w:rFonts w:cs="Arial"/>
                      <w:color w:val="000000"/>
                      <w:sz w:val="16"/>
                      <w:szCs w:val="16"/>
                    </w:rPr>
                  </w:pPr>
                  <w:r>
                    <w:rPr>
                      <w:rFonts w:cs="Arial"/>
                      <w:color w:val="000000"/>
                      <w:sz w:val="16"/>
                      <w:szCs w:val="16"/>
                    </w:rPr>
                    <w:t>2024*</w:t>
                  </w:r>
                </w:p>
                <w:p w14:paraId="40B143C5" w14:textId="77777777" w:rsidR="006E28EE" w:rsidRDefault="006E28EE" w:rsidP="003772B4">
                  <w:pPr>
                    <w:spacing w:line="1" w:lineRule="auto"/>
                    <w:jc w:val="left"/>
                  </w:pPr>
                </w:p>
              </w:tc>
            </w:tr>
          </w:tbl>
          <w:p w14:paraId="68511BB2" w14:textId="77777777" w:rsidR="006E28EE" w:rsidRDefault="006E28EE" w:rsidP="003772B4">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0677D" w14:textId="77777777" w:rsidR="006E28EE" w:rsidRPr="00851D79" w:rsidRDefault="006E28EE" w:rsidP="003772B4">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E28EE" w:rsidRPr="00851D79" w14:paraId="6AF9DFC8" w14:textId="77777777" w:rsidTr="003772B4">
              <w:tc>
                <w:tcPr>
                  <w:tcW w:w="1410" w:type="dxa"/>
                  <w:tcMar>
                    <w:top w:w="0" w:type="dxa"/>
                    <w:left w:w="0" w:type="dxa"/>
                    <w:bottom w:w="0" w:type="dxa"/>
                    <w:right w:w="0" w:type="dxa"/>
                  </w:tcMar>
                </w:tcPr>
                <w:p w14:paraId="46AEE87F" w14:textId="77777777" w:rsidR="006E28EE" w:rsidRPr="00851D79" w:rsidRDefault="006E28EE" w:rsidP="003772B4">
                  <w:pPr>
                    <w:jc w:val="left"/>
                    <w:rPr>
                      <w:rFonts w:cs="Arial"/>
                      <w:color w:val="000000"/>
                      <w:sz w:val="16"/>
                      <w:szCs w:val="16"/>
                    </w:rPr>
                  </w:pPr>
                  <w:r w:rsidRPr="00851D79">
                    <w:rPr>
                      <w:rFonts w:cs="Arial"/>
                      <w:color w:val="000000"/>
                      <w:sz w:val="16"/>
                      <w:szCs w:val="16"/>
                    </w:rPr>
                    <w:t>TG/71/4(proj.5)</w:t>
                  </w:r>
                </w:p>
                <w:p w14:paraId="3F1A31EB" w14:textId="77777777" w:rsidR="006E28EE" w:rsidRPr="00851D79" w:rsidRDefault="006E28EE" w:rsidP="003772B4">
                  <w:pPr>
                    <w:spacing w:line="1" w:lineRule="auto"/>
                    <w:jc w:val="left"/>
                  </w:pPr>
                </w:p>
              </w:tc>
            </w:tr>
          </w:tbl>
          <w:p w14:paraId="0F0AEC94" w14:textId="77777777" w:rsidR="006E28EE" w:rsidRPr="00851D79" w:rsidRDefault="006E28EE" w:rsidP="003772B4">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2930D" w14:textId="77777777" w:rsidR="006E28EE" w:rsidRPr="00851D79" w:rsidRDefault="006E28EE" w:rsidP="003772B4">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E28EE" w:rsidRPr="00851D79" w14:paraId="1842223D" w14:textId="77777777" w:rsidTr="003772B4">
              <w:tc>
                <w:tcPr>
                  <w:tcW w:w="1395" w:type="dxa"/>
                  <w:tcMar>
                    <w:top w:w="0" w:type="dxa"/>
                    <w:left w:w="0" w:type="dxa"/>
                    <w:bottom w:w="0" w:type="dxa"/>
                    <w:right w:w="0" w:type="dxa"/>
                  </w:tcMar>
                </w:tcPr>
                <w:p w14:paraId="167036C9" w14:textId="77777777" w:rsidR="006E28EE" w:rsidRPr="00851D79" w:rsidRDefault="006E28EE" w:rsidP="003772B4">
                  <w:pPr>
                    <w:jc w:val="left"/>
                    <w:rPr>
                      <w:rFonts w:cs="Arial"/>
                      <w:color w:val="000000"/>
                      <w:sz w:val="16"/>
                      <w:szCs w:val="16"/>
                    </w:rPr>
                  </w:pPr>
                  <w:r w:rsidRPr="00851D79">
                    <w:rPr>
                      <w:rFonts w:cs="Arial"/>
                      <w:color w:val="000000"/>
                      <w:sz w:val="16"/>
                      <w:szCs w:val="16"/>
                    </w:rPr>
                    <w:t>Hazelnut</w:t>
                  </w:r>
                </w:p>
                <w:p w14:paraId="69F2876C" w14:textId="77777777" w:rsidR="006E28EE" w:rsidRPr="00851D79" w:rsidRDefault="006E28EE" w:rsidP="003772B4">
                  <w:pPr>
                    <w:spacing w:line="1" w:lineRule="auto"/>
                    <w:jc w:val="left"/>
                  </w:pPr>
                </w:p>
              </w:tc>
            </w:tr>
          </w:tbl>
          <w:p w14:paraId="3C283622" w14:textId="77777777" w:rsidR="006E28EE" w:rsidRPr="00851D79" w:rsidRDefault="006E28EE" w:rsidP="003772B4">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B18420" w14:textId="77777777" w:rsidR="006E28EE" w:rsidRDefault="006E28EE" w:rsidP="003772B4">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E28EE" w14:paraId="44B2C3C8" w14:textId="77777777" w:rsidTr="003772B4">
              <w:tc>
                <w:tcPr>
                  <w:tcW w:w="1275" w:type="dxa"/>
                  <w:tcMar>
                    <w:top w:w="0" w:type="dxa"/>
                    <w:left w:w="0" w:type="dxa"/>
                    <w:bottom w:w="0" w:type="dxa"/>
                    <w:right w:w="0" w:type="dxa"/>
                  </w:tcMar>
                </w:tcPr>
                <w:p w14:paraId="4E26AE4B" w14:textId="77777777" w:rsidR="006E28EE" w:rsidRDefault="006E28EE" w:rsidP="003772B4">
                  <w:pPr>
                    <w:jc w:val="left"/>
                    <w:rPr>
                      <w:rFonts w:cs="Arial"/>
                      <w:color w:val="000000"/>
                      <w:sz w:val="16"/>
                      <w:szCs w:val="16"/>
                    </w:rPr>
                  </w:pPr>
                  <w:proofErr w:type="spellStart"/>
                  <w:r>
                    <w:rPr>
                      <w:rFonts w:cs="Arial"/>
                      <w:color w:val="000000"/>
                      <w:sz w:val="16"/>
                      <w:szCs w:val="16"/>
                    </w:rPr>
                    <w:t>Noisetier</w:t>
                  </w:r>
                  <w:proofErr w:type="spellEnd"/>
                </w:p>
                <w:p w14:paraId="3CF95806" w14:textId="77777777" w:rsidR="006E28EE" w:rsidRDefault="006E28EE" w:rsidP="003772B4">
                  <w:pPr>
                    <w:spacing w:line="1" w:lineRule="auto"/>
                    <w:jc w:val="left"/>
                  </w:pPr>
                </w:p>
              </w:tc>
            </w:tr>
          </w:tbl>
          <w:p w14:paraId="190DB530" w14:textId="77777777" w:rsidR="006E28EE" w:rsidRDefault="006E28EE" w:rsidP="003772B4">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CAAA2" w14:textId="77777777" w:rsidR="006E28EE" w:rsidRDefault="006E28EE" w:rsidP="003772B4">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E28EE" w14:paraId="751105F1" w14:textId="77777777" w:rsidTr="003772B4">
              <w:tc>
                <w:tcPr>
                  <w:tcW w:w="1185" w:type="dxa"/>
                  <w:tcMar>
                    <w:top w:w="0" w:type="dxa"/>
                    <w:left w:w="0" w:type="dxa"/>
                    <w:bottom w:w="0" w:type="dxa"/>
                    <w:right w:w="0" w:type="dxa"/>
                  </w:tcMar>
                </w:tcPr>
                <w:p w14:paraId="3B5AEB88" w14:textId="77777777" w:rsidR="006E28EE" w:rsidRDefault="006E28EE" w:rsidP="003772B4">
                  <w:pPr>
                    <w:jc w:val="left"/>
                    <w:rPr>
                      <w:rFonts w:cs="Arial"/>
                      <w:color w:val="000000"/>
                      <w:sz w:val="16"/>
                      <w:szCs w:val="16"/>
                    </w:rPr>
                  </w:pPr>
                  <w:proofErr w:type="spellStart"/>
                  <w:r>
                    <w:rPr>
                      <w:rFonts w:cs="Arial"/>
                      <w:color w:val="000000"/>
                      <w:sz w:val="16"/>
                      <w:szCs w:val="16"/>
                    </w:rPr>
                    <w:t>Haselnuss</w:t>
                  </w:r>
                  <w:proofErr w:type="spellEnd"/>
                </w:p>
                <w:p w14:paraId="2A0AA2B7" w14:textId="77777777" w:rsidR="006E28EE" w:rsidRDefault="006E28EE" w:rsidP="003772B4">
                  <w:pPr>
                    <w:spacing w:line="1" w:lineRule="auto"/>
                    <w:jc w:val="left"/>
                  </w:pPr>
                </w:p>
              </w:tc>
            </w:tr>
          </w:tbl>
          <w:p w14:paraId="291DE8FC" w14:textId="77777777" w:rsidR="006E28EE" w:rsidRDefault="006E28EE" w:rsidP="003772B4">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7FDDE4" w14:textId="77777777" w:rsidR="006E28EE" w:rsidRDefault="006E28EE" w:rsidP="003772B4">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E28EE" w14:paraId="15B17A14" w14:textId="77777777" w:rsidTr="003772B4">
              <w:tc>
                <w:tcPr>
                  <w:tcW w:w="1215" w:type="dxa"/>
                  <w:tcMar>
                    <w:top w:w="0" w:type="dxa"/>
                    <w:left w:w="0" w:type="dxa"/>
                    <w:bottom w:w="0" w:type="dxa"/>
                    <w:right w:w="0" w:type="dxa"/>
                  </w:tcMar>
                </w:tcPr>
                <w:p w14:paraId="73706591" w14:textId="77777777" w:rsidR="006E28EE" w:rsidRDefault="006E28EE" w:rsidP="003772B4">
                  <w:pPr>
                    <w:jc w:val="left"/>
                    <w:rPr>
                      <w:rFonts w:cs="Arial"/>
                      <w:color w:val="000000"/>
                      <w:sz w:val="16"/>
                      <w:szCs w:val="16"/>
                    </w:rPr>
                  </w:pPr>
                  <w:r>
                    <w:rPr>
                      <w:rFonts w:cs="Arial"/>
                      <w:color w:val="000000"/>
                      <w:sz w:val="16"/>
                      <w:szCs w:val="16"/>
                    </w:rPr>
                    <w:t>Avellano</w:t>
                  </w:r>
                </w:p>
                <w:p w14:paraId="39F561B0" w14:textId="77777777" w:rsidR="006E28EE" w:rsidRDefault="006E28EE" w:rsidP="003772B4">
                  <w:pPr>
                    <w:spacing w:line="1" w:lineRule="auto"/>
                    <w:jc w:val="left"/>
                  </w:pPr>
                </w:p>
              </w:tc>
            </w:tr>
          </w:tbl>
          <w:p w14:paraId="54A4FC46" w14:textId="77777777" w:rsidR="006E28EE" w:rsidRDefault="006E28EE" w:rsidP="003772B4">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EED4F" w14:textId="77777777" w:rsidR="006E28EE" w:rsidRDefault="006E28EE" w:rsidP="003772B4">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E28EE" w:rsidRPr="00613141" w14:paraId="79B68F1E" w14:textId="77777777" w:rsidTr="003772B4">
              <w:tc>
                <w:tcPr>
                  <w:tcW w:w="1635" w:type="dxa"/>
                  <w:tcMar>
                    <w:top w:w="0" w:type="dxa"/>
                    <w:left w:w="0" w:type="dxa"/>
                    <w:bottom w:w="0" w:type="dxa"/>
                    <w:right w:w="0" w:type="dxa"/>
                  </w:tcMar>
                </w:tcPr>
                <w:p w14:paraId="3292CE69" w14:textId="77777777" w:rsidR="006E28EE" w:rsidRPr="00DA0296" w:rsidRDefault="006E28EE" w:rsidP="003772B4">
                  <w:pPr>
                    <w:jc w:val="left"/>
                    <w:rPr>
                      <w:rFonts w:cs="Arial"/>
                      <w:color w:val="000000"/>
                      <w:sz w:val="16"/>
                      <w:szCs w:val="16"/>
                      <w:lang w:val="fr-FR"/>
                    </w:rPr>
                  </w:pPr>
                  <w:proofErr w:type="spellStart"/>
                  <w:r w:rsidRPr="00DA0296">
                    <w:rPr>
                      <w:rStyle w:val="Emphasis"/>
                      <w:rFonts w:cs="Arial"/>
                      <w:color w:val="000000"/>
                      <w:sz w:val="16"/>
                      <w:szCs w:val="16"/>
                      <w:lang w:val="fr-FR"/>
                    </w:rPr>
                    <w:t>Corylus</w:t>
                  </w:r>
                  <w:proofErr w:type="spellEnd"/>
                  <w:r w:rsidRPr="00DA0296">
                    <w:rPr>
                      <w:rStyle w:val="Emphasis"/>
                      <w:rFonts w:cs="Arial"/>
                      <w:color w:val="000000"/>
                      <w:sz w:val="16"/>
                      <w:szCs w:val="16"/>
                      <w:lang w:val="fr-FR"/>
                    </w:rPr>
                    <w:t xml:space="preserve"> </w:t>
                  </w:r>
                  <w:proofErr w:type="spellStart"/>
                  <w:r w:rsidRPr="00DA0296">
                    <w:rPr>
                      <w:rStyle w:val="Emphasis"/>
                      <w:rFonts w:cs="Arial"/>
                      <w:color w:val="000000"/>
                      <w:sz w:val="16"/>
                      <w:szCs w:val="16"/>
                      <w:lang w:val="fr-FR"/>
                    </w:rPr>
                    <w:t>avellana</w:t>
                  </w:r>
                  <w:proofErr w:type="spellEnd"/>
                  <w:r w:rsidRPr="00DA0296">
                    <w:rPr>
                      <w:rFonts w:cs="Arial"/>
                      <w:color w:val="000000"/>
                      <w:sz w:val="16"/>
                      <w:szCs w:val="16"/>
                      <w:lang w:val="fr-FR"/>
                    </w:rPr>
                    <w:t> </w:t>
                  </w:r>
                  <w:proofErr w:type="gramStart"/>
                  <w:r w:rsidRPr="00DA0296">
                    <w:rPr>
                      <w:rFonts w:cs="Arial"/>
                      <w:color w:val="000000"/>
                      <w:sz w:val="16"/>
                      <w:szCs w:val="16"/>
                      <w:lang w:val="fr-FR"/>
                    </w:rPr>
                    <w:t>L.</w:t>
                  </w:r>
                  <w:r>
                    <w:rPr>
                      <w:rFonts w:cs="Arial"/>
                      <w:color w:val="000000"/>
                      <w:sz w:val="16"/>
                      <w:szCs w:val="16"/>
                      <w:lang w:val="fr-FR"/>
                    </w:rPr>
                    <w:t>;</w:t>
                  </w:r>
                  <w:proofErr w:type="gramEnd"/>
                  <w:r>
                    <w:rPr>
                      <w:rFonts w:cs="Arial"/>
                      <w:color w:val="000000"/>
                      <w:sz w:val="16"/>
                      <w:szCs w:val="16"/>
                      <w:lang w:val="fr-FR"/>
                    </w:rPr>
                    <w:t xml:space="preserve"> </w:t>
                  </w:r>
                  <w:proofErr w:type="spellStart"/>
                  <w:r w:rsidRPr="00DA0296">
                    <w:rPr>
                      <w:rStyle w:val="Emphasis"/>
                      <w:rFonts w:cs="Arial"/>
                      <w:color w:val="000000"/>
                      <w:sz w:val="16"/>
                      <w:szCs w:val="16"/>
                      <w:lang w:val="fr-FR"/>
                    </w:rPr>
                    <w:t>Corylus</w:t>
                  </w:r>
                  <w:proofErr w:type="spellEnd"/>
                  <w:r w:rsidRPr="00DA0296">
                    <w:rPr>
                      <w:rStyle w:val="Emphasis"/>
                      <w:rFonts w:cs="Arial"/>
                      <w:color w:val="000000"/>
                      <w:sz w:val="16"/>
                      <w:szCs w:val="16"/>
                      <w:lang w:val="fr-FR"/>
                    </w:rPr>
                    <w:t xml:space="preserve"> </w:t>
                  </w:r>
                  <w:proofErr w:type="spellStart"/>
                  <w:r w:rsidRPr="00DA0296">
                    <w:rPr>
                      <w:rStyle w:val="Emphasis"/>
                      <w:rFonts w:cs="Arial"/>
                      <w:color w:val="000000"/>
                      <w:sz w:val="16"/>
                      <w:szCs w:val="16"/>
                      <w:lang w:val="fr-FR"/>
                    </w:rPr>
                    <w:t>colurna</w:t>
                  </w:r>
                  <w:proofErr w:type="spellEnd"/>
                  <w:r w:rsidRPr="00DA0296">
                    <w:rPr>
                      <w:rFonts w:cs="Arial"/>
                      <w:color w:val="000000"/>
                      <w:sz w:val="16"/>
                      <w:szCs w:val="16"/>
                      <w:lang w:val="fr-FR"/>
                    </w:rPr>
                    <w:t> L.</w:t>
                  </w:r>
                </w:p>
                <w:p w14:paraId="45055C66" w14:textId="77777777" w:rsidR="006E28EE" w:rsidRPr="00DA0296" w:rsidRDefault="006E28EE" w:rsidP="003772B4">
                  <w:pPr>
                    <w:spacing w:line="1" w:lineRule="auto"/>
                    <w:jc w:val="left"/>
                    <w:rPr>
                      <w:lang w:val="fr-FR"/>
                    </w:rPr>
                  </w:pPr>
                </w:p>
              </w:tc>
            </w:tr>
          </w:tbl>
          <w:p w14:paraId="6B9D5879" w14:textId="77777777" w:rsidR="006E28EE" w:rsidRPr="00DA0296" w:rsidRDefault="006E28EE" w:rsidP="003772B4">
            <w:pPr>
              <w:spacing w:line="1" w:lineRule="auto"/>
              <w:jc w:val="left"/>
              <w:rPr>
                <w:lang w:val="fr-FR"/>
              </w:rPr>
            </w:pPr>
          </w:p>
        </w:tc>
      </w:tr>
      <w:tr w:rsidR="006E28EE" w14:paraId="267812AD"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F728A" w14:textId="77777777" w:rsidR="006E28EE" w:rsidRPr="004B4600" w:rsidRDefault="006E28EE" w:rsidP="003772B4">
            <w:pPr>
              <w:jc w:val="left"/>
              <w:rPr>
                <w:vanish/>
                <w:lang w:val="fr-FR"/>
              </w:rPr>
            </w:pPr>
          </w:p>
          <w:tbl>
            <w:tblPr>
              <w:tblW w:w="555" w:type="dxa"/>
              <w:tblLayout w:type="fixed"/>
              <w:tblCellMar>
                <w:left w:w="0" w:type="dxa"/>
                <w:right w:w="0" w:type="dxa"/>
              </w:tblCellMar>
              <w:tblLook w:val="01E0" w:firstRow="1" w:lastRow="1" w:firstColumn="1" w:lastColumn="1" w:noHBand="0" w:noVBand="0"/>
            </w:tblPr>
            <w:tblGrid>
              <w:gridCol w:w="555"/>
            </w:tblGrid>
            <w:tr w:rsidR="006E28EE" w14:paraId="372A2548" w14:textId="77777777" w:rsidTr="003772B4">
              <w:tc>
                <w:tcPr>
                  <w:tcW w:w="555" w:type="dxa"/>
                  <w:tcMar>
                    <w:top w:w="0" w:type="dxa"/>
                    <w:left w:w="0" w:type="dxa"/>
                    <w:bottom w:w="0" w:type="dxa"/>
                    <w:right w:w="0" w:type="dxa"/>
                  </w:tcMar>
                </w:tcPr>
                <w:p w14:paraId="4F5A0A06" w14:textId="77777777" w:rsidR="006E28EE" w:rsidRDefault="006E28EE" w:rsidP="003772B4">
                  <w:pPr>
                    <w:jc w:val="left"/>
                    <w:rPr>
                      <w:rFonts w:cs="Arial"/>
                      <w:color w:val="000000"/>
                      <w:sz w:val="16"/>
                      <w:szCs w:val="16"/>
                    </w:rPr>
                  </w:pPr>
                  <w:r>
                    <w:rPr>
                      <w:rFonts w:cs="Arial"/>
                      <w:color w:val="000000"/>
                      <w:sz w:val="16"/>
                      <w:szCs w:val="16"/>
                    </w:rPr>
                    <w:t>FR</w:t>
                  </w:r>
                </w:p>
                <w:p w14:paraId="4C3F659D" w14:textId="77777777" w:rsidR="006E28EE" w:rsidRDefault="006E28EE" w:rsidP="003772B4">
                  <w:pPr>
                    <w:spacing w:line="1" w:lineRule="auto"/>
                    <w:jc w:val="left"/>
                  </w:pPr>
                </w:p>
              </w:tc>
            </w:tr>
          </w:tbl>
          <w:p w14:paraId="66E50E8D" w14:textId="77777777" w:rsidR="006E28EE" w:rsidRDefault="006E28EE" w:rsidP="003772B4">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C176D" w14:textId="77777777" w:rsidR="006E28EE" w:rsidRDefault="006E28EE" w:rsidP="003772B4">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E28EE" w14:paraId="1A279205" w14:textId="77777777" w:rsidTr="003772B4">
              <w:tc>
                <w:tcPr>
                  <w:tcW w:w="470" w:type="dxa"/>
                  <w:tcMar>
                    <w:top w:w="0" w:type="dxa"/>
                    <w:left w:w="0" w:type="dxa"/>
                    <w:bottom w:w="0" w:type="dxa"/>
                    <w:right w:w="0" w:type="dxa"/>
                  </w:tcMar>
                </w:tcPr>
                <w:p w14:paraId="59CBB97E" w14:textId="77777777" w:rsidR="006E28EE" w:rsidRDefault="006E28EE" w:rsidP="003772B4">
                  <w:pPr>
                    <w:jc w:val="left"/>
                    <w:rPr>
                      <w:rFonts w:cs="Arial"/>
                      <w:color w:val="000000"/>
                      <w:sz w:val="16"/>
                      <w:szCs w:val="16"/>
                    </w:rPr>
                  </w:pPr>
                  <w:r>
                    <w:rPr>
                      <w:rFonts w:cs="Arial"/>
                      <w:color w:val="000000"/>
                      <w:sz w:val="16"/>
                      <w:szCs w:val="16"/>
                    </w:rPr>
                    <w:t>TWF</w:t>
                  </w:r>
                </w:p>
                <w:p w14:paraId="7797EB37" w14:textId="77777777" w:rsidR="006E28EE" w:rsidRDefault="006E28EE" w:rsidP="003772B4">
                  <w:pPr>
                    <w:spacing w:line="1" w:lineRule="auto"/>
                    <w:jc w:val="left"/>
                  </w:pPr>
                </w:p>
              </w:tc>
            </w:tr>
          </w:tbl>
          <w:p w14:paraId="7B19992A" w14:textId="77777777" w:rsidR="006E28EE" w:rsidRDefault="006E28EE" w:rsidP="003772B4">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5C7D0" w14:textId="77777777" w:rsidR="006E28EE" w:rsidRDefault="006E28EE" w:rsidP="003772B4">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E28EE" w14:paraId="36B28F20" w14:textId="77777777" w:rsidTr="003772B4">
              <w:tc>
                <w:tcPr>
                  <w:tcW w:w="630" w:type="dxa"/>
                  <w:tcMar>
                    <w:top w:w="0" w:type="dxa"/>
                    <w:left w:w="0" w:type="dxa"/>
                    <w:bottom w:w="0" w:type="dxa"/>
                    <w:right w:w="0" w:type="dxa"/>
                  </w:tcMar>
                </w:tcPr>
                <w:p w14:paraId="7E9F2B3C" w14:textId="77777777" w:rsidR="006E28EE" w:rsidRDefault="006E28EE" w:rsidP="003772B4">
                  <w:pPr>
                    <w:jc w:val="left"/>
                    <w:rPr>
                      <w:rFonts w:cs="Arial"/>
                      <w:color w:val="000000"/>
                      <w:sz w:val="16"/>
                      <w:szCs w:val="16"/>
                    </w:rPr>
                  </w:pPr>
                  <w:r>
                    <w:rPr>
                      <w:rFonts w:cs="Arial"/>
                      <w:color w:val="000000"/>
                      <w:sz w:val="16"/>
                      <w:szCs w:val="16"/>
                    </w:rPr>
                    <w:t>2024</w:t>
                  </w:r>
                </w:p>
                <w:p w14:paraId="3B4A913C" w14:textId="77777777" w:rsidR="006E28EE" w:rsidRDefault="006E28EE" w:rsidP="003772B4">
                  <w:pPr>
                    <w:spacing w:line="1" w:lineRule="auto"/>
                    <w:jc w:val="left"/>
                  </w:pPr>
                </w:p>
              </w:tc>
            </w:tr>
          </w:tbl>
          <w:p w14:paraId="7B29A0C7" w14:textId="77777777" w:rsidR="006E28EE" w:rsidRDefault="006E28EE" w:rsidP="003772B4">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9F08D" w14:textId="77777777" w:rsidR="006E28EE" w:rsidRPr="00851D79" w:rsidRDefault="006E28EE" w:rsidP="003772B4">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E28EE" w:rsidRPr="00851D79" w14:paraId="2A0574B3" w14:textId="77777777" w:rsidTr="003772B4">
              <w:tc>
                <w:tcPr>
                  <w:tcW w:w="1410" w:type="dxa"/>
                  <w:tcMar>
                    <w:top w:w="0" w:type="dxa"/>
                    <w:left w:w="0" w:type="dxa"/>
                    <w:bottom w:w="0" w:type="dxa"/>
                    <w:right w:w="0" w:type="dxa"/>
                  </w:tcMar>
                </w:tcPr>
                <w:p w14:paraId="235E073F" w14:textId="77777777" w:rsidR="006E28EE" w:rsidRPr="00851D79" w:rsidRDefault="006E28EE" w:rsidP="003772B4">
                  <w:pPr>
                    <w:jc w:val="left"/>
                    <w:rPr>
                      <w:rFonts w:cs="Arial"/>
                      <w:color w:val="000000"/>
                      <w:sz w:val="16"/>
                      <w:szCs w:val="16"/>
                    </w:rPr>
                  </w:pPr>
                  <w:r w:rsidRPr="00851D79">
                    <w:rPr>
                      <w:rFonts w:cs="Arial"/>
                      <w:color w:val="000000"/>
                      <w:sz w:val="16"/>
                      <w:szCs w:val="16"/>
                    </w:rPr>
                    <w:t>TG/84/5(proj.1)</w:t>
                  </w:r>
                </w:p>
                <w:p w14:paraId="6948D44D" w14:textId="77777777" w:rsidR="006E28EE" w:rsidRPr="00851D79" w:rsidRDefault="006E28EE" w:rsidP="003772B4">
                  <w:pPr>
                    <w:spacing w:line="1" w:lineRule="auto"/>
                    <w:jc w:val="left"/>
                  </w:pPr>
                </w:p>
              </w:tc>
            </w:tr>
          </w:tbl>
          <w:p w14:paraId="2E5AD1FE" w14:textId="77777777" w:rsidR="006E28EE" w:rsidRPr="00851D79" w:rsidRDefault="006E28EE" w:rsidP="003772B4">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6C461" w14:textId="77777777" w:rsidR="006E28EE" w:rsidRPr="00851D79" w:rsidRDefault="006E28EE" w:rsidP="003772B4">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E28EE" w:rsidRPr="00851D79" w14:paraId="40AEC47A" w14:textId="77777777" w:rsidTr="003772B4">
              <w:tc>
                <w:tcPr>
                  <w:tcW w:w="1395" w:type="dxa"/>
                  <w:tcMar>
                    <w:top w:w="0" w:type="dxa"/>
                    <w:left w:w="0" w:type="dxa"/>
                    <w:bottom w:w="0" w:type="dxa"/>
                    <w:right w:w="0" w:type="dxa"/>
                  </w:tcMar>
                </w:tcPr>
                <w:p w14:paraId="6918A589" w14:textId="77777777" w:rsidR="006E28EE" w:rsidRPr="00851D79" w:rsidRDefault="006E28EE" w:rsidP="003772B4">
                  <w:pPr>
                    <w:jc w:val="left"/>
                    <w:rPr>
                      <w:rFonts w:cs="Arial"/>
                      <w:color w:val="000000"/>
                      <w:sz w:val="16"/>
                      <w:szCs w:val="16"/>
                    </w:rPr>
                  </w:pPr>
                  <w:r w:rsidRPr="00851D79">
                    <w:rPr>
                      <w:rFonts w:cs="Arial"/>
                      <w:color w:val="000000"/>
                      <w:sz w:val="16"/>
                      <w:szCs w:val="16"/>
                    </w:rPr>
                    <w:t>Japanese Plum</w:t>
                  </w:r>
                </w:p>
                <w:p w14:paraId="719372FA" w14:textId="77777777" w:rsidR="006E28EE" w:rsidRPr="00851D79" w:rsidRDefault="006E28EE" w:rsidP="003772B4">
                  <w:pPr>
                    <w:spacing w:line="1" w:lineRule="auto"/>
                    <w:jc w:val="left"/>
                  </w:pPr>
                </w:p>
              </w:tc>
            </w:tr>
          </w:tbl>
          <w:p w14:paraId="0BB44647" w14:textId="77777777" w:rsidR="006E28EE" w:rsidRPr="00851D79" w:rsidRDefault="006E28EE" w:rsidP="003772B4">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8CFFC" w14:textId="77777777" w:rsidR="006E28EE" w:rsidRDefault="006E28EE" w:rsidP="003772B4">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E28EE" w14:paraId="71A6CAF1" w14:textId="77777777" w:rsidTr="003772B4">
              <w:tc>
                <w:tcPr>
                  <w:tcW w:w="1275" w:type="dxa"/>
                  <w:tcMar>
                    <w:top w:w="0" w:type="dxa"/>
                    <w:left w:w="0" w:type="dxa"/>
                    <w:bottom w:w="0" w:type="dxa"/>
                    <w:right w:w="0" w:type="dxa"/>
                  </w:tcMar>
                </w:tcPr>
                <w:p w14:paraId="6D4FC73E" w14:textId="77777777" w:rsidR="006E28EE" w:rsidRDefault="006E28EE" w:rsidP="003772B4">
                  <w:pPr>
                    <w:jc w:val="left"/>
                    <w:rPr>
                      <w:rFonts w:cs="Arial"/>
                      <w:color w:val="000000"/>
                      <w:sz w:val="16"/>
                      <w:szCs w:val="16"/>
                    </w:rPr>
                  </w:pPr>
                  <w:r>
                    <w:rPr>
                      <w:rFonts w:cs="Arial"/>
                      <w:color w:val="000000"/>
                      <w:sz w:val="16"/>
                      <w:szCs w:val="16"/>
                    </w:rPr>
                    <w:t xml:space="preserve">Prunier </w:t>
                  </w:r>
                  <w:proofErr w:type="spellStart"/>
                  <w:r>
                    <w:rPr>
                      <w:rFonts w:cs="Arial"/>
                      <w:color w:val="000000"/>
                      <w:sz w:val="16"/>
                      <w:szCs w:val="16"/>
                    </w:rPr>
                    <w:t>japonais</w:t>
                  </w:r>
                  <w:proofErr w:type="spellEnd"/>
                </w:p>
                <w:p w14:paraId="289B876B" w14:textId="77777777" w:rsidR="006E28EE" w:rsidRDefault="006E28EE" w:rsidP="003772B4">
                  <w:pPr>
                    <w:spacing w:line="1" w:lineRule="auto"/>
                    <w:jc w:val="left"/>
                  </w:pPr>
                </w:p>
              </w:tc>
            </w:tr>
          </w:tbl>
          <w:p w14:paraId="26C46CCC" w14:textId="77777777" w:rsidR="006E28EE" w:rsidRDefault="006E28EE" w:rsidP="003772B4">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EA1A7" w14:textId="77777777" w:rsidR="006E28EE" w:rsidRDefault="006E28EE" w:rsidP="003772B4">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E28EE" w14:paraId="406B0A64" w14:textId="77777777" w:rsidTr="003772B4">
              <w:tc>
                <w:tcPr>
                  <w:tcW w:w="1185" w:type="dxa"/>
                  <w:tcMar>
                    <w:top w:w="0" w:type="dxa"/>
                    <w:left w:w="0" w:type="dxa"/>
                    <w:bottom w:w="0" w:type="dxa"/>
                    <w:right w:w="0" w:type="dxa"/>
                  </w:tcMar>
                </w:tcPr>
                <w:p w14:paraId="72DC71CF" w14:textId="77777777" w:rsidR="006E28EE" w:rsidRDefault="006E28EE" w:rsidP="003772B4">
                  <w:pPr>
                    <w:jc w:val="left"/>
                    <w:rPr>
                      <w:rFonts w:cs="Arial"/>
                      <w:color w:val="000000"/>
                      <w:sz w:val="16"/>
                      <w:szCs w:val="16"/>
                    </w:rPr>
                  </w:pPr>
                  <w:proofErr w:type="spellStart"/>
                  <w:r>
                    <w:rPr>
                      <w:rFonts w:cs="Arial"/>
                      <w:color w:val="000000"/>
                      <w:sz w:val="16"/>
                      <w:szCs w:val="16"/>
                    </w:rPr>
                    <w:t>Ostasiatische</w:t>
                  </w:r>
                  <w:proofErr w:type="spellEnd"/>
                  <w:r>
                    <w:rPr>
                      <w:rFonts w:cs="Arial"/>
                      <w:color w:val="000000"/>
                      <w:sz w:val="16"/>
                      <w:szCs w:val="16"/>
                    </w:rPr>
                    <w:t xml:space="preserve"> </w:t>
                  </w:r>
                  <w:proofErr w:type="spellStart"/>
                  <w:r>
                    <w:rPr>
                      <w:rFonts w:cs="Arial"/>
                      <w:color w:val="000000"/>
                      <w:sz w:val="16"/>
                      <w:szCs w:val="16"/>
                    </w:rPr>
                    <w:t>Pflaume</w:t>
                  </w:r>
                  <w:proofErr w:type="spellEnd"/>
                </w:p>
                <w:p w14:paraId="0E0712DB" w14:textId="77777777" w:rsidR="006E28EE" w:rsidRDefault="006E28EE" w:rsidP="003772B4">
                  <w:pPr>
                    <w:spacing w:line="1" w:lineRule="auto"/>
                    <w:jc w:val="left"/>
                  </w:pPr>
                </w:p>
              </w:tc>
            </w:tr>
          </w:tbl>
          <w:p w14:paraId="657A65F5" w14:textId="77777777" w:rsidR="006E28EE" w:rsidRDefault="006E28EE" w:rsidP="003772B4">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A65AB9" w14:textId="77777777" w:rsidR="006E28EE" w:rsidRDefault="006E28EE" w:rsidP="003772B4">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E28EE" w14:paraId="17DD4824" w14:textId="77777777" w:rsidTr="003772B4">
              <w:tc>
                <w:tcPr>
                  <w:tcW w:w="1215" w:type="dxa"/>
                  <w:tcMar>
                    <w:top w:w="0" w:type="dxa"/>
                    <w:left w:w="0" w:type="dxa"/>
                    <w:bottom w:w="0" w:type="dxa"/>
                    <w:right w:w="0" w:type="dxa"/>
                  </w:tcMar>
                </w:tcPr>
                <w:p w14:paraId="3FF32234" w14:textId="77777777" w:rsidR="006E28EE" w:rsidRDefault="006E28EE" w:rsidP="003772B4">
                  <w:pPr>
                    <w:jc w:val="left"/>
                    <w:rPr>
                      <w:rFonts w:cs="Arial"/>
                      <w:color w:val="000000"/>
                      <w:sz w:val="16"/>
                      <w:szCs w:val="16"/>
                    </w:rPr>
                  </w:pPr>
                  <w:proofErr w:type="spellStart"/>
                  <w:r>
                    <w:rPr>
                      <w:rFonts w:cs="Arial"/>
                      <w:color w:val="000000"/>
                      <w:sz w:val="16"/>
                      <w:szCs w:val="16"/>
                    </w:rPr>
                    <w:t>Ciruelo</w:t>
                  </w:r>
                  <w:proofErr w:type="spellEnd"/>
                  <w:r>
                    <w:rPr>
                      <w:rFonts w:cs="Arial"/>
                      <w:color w:val="000000"/>
                      <w:sz w:val="16"/>
                      <w:szCs w:val="16"/>
                    </w:rPr>
                    <w:t xml:space="preserve"> </w:t>
                  </w:r>
                  <w:proofErr w:type="spellStart"/>
                  <w:r>
                    <w:rPr>
                      <w:rFonts w:cs="Arial"/>
                      <w:color w:val="000000"/>
                      <w:sz w:val="16"/>
                      <w:szCs w:val="16"/>
                    </w:rPr>
                    <w:t>japonés</w:t>
                  </w:r>
                  <w:proofErr w:type="spellEnd"/>
                </w:p>
                <w:p w14:paraId="6D740B2A" w14:textId="77777777" w:rsidR="006E28EE" w:rsidRDefault="006E28EE" w:rsidP="003772B4">
                  <w:pPr>
                    <w:spacing w:line="1" w:lineRule="auto"/>
                    <w:jc w:val="left"/>
                  </w:pPr>
                </w:p>
              </w:tc>
            </w:tr>
          </w:tbl>
          <w:p w14:paraId="1F25468D" w14:textId="77777777" w:rsidR="006E28EE" w:rsidRDefault="006E28EE" w:rsidP="003772B4">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04EE9" w14:textId="77777777" w:rsidR="006E28EE" w:rsidRDefault="006E28EE" w:rsidP="003772B4">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E28EE" w14:paraId="45BD5205" w14:textId="77777777" w:rsidTr="003772B4">
              <w:tc>
                <w:tcPr>
                  <w:tcW w:w="1635" w:type="dxa"/>
                  <w:tcMar>
                    <w:top w:w="0" w:type="dxa"/>
                    <w:left w:w="0" w:type="dxa"/>
                    <w:bottom w:w="0" w:type="dxa"/>
                    <w:right w:w="0" w:type="dxa"/>
                  </w:tcMar>
                </w:tcPr>
                <w:p w14:paraId="30B0299F" w14:textId="77777777" w:rsidR="006E28EE" w:rsidRDefault="006E28EE" w:rsidP="003772B4">
                  <w:pPr>
                    <w:jc w:val="left"/>
                    <w:rPr>
                      <w:rFonts w:cs="Arial"/>
                      <w:color w:val="000000"/>
                      <w:sz w:val="16"/>
                      <w:szCs w:val="16"/>
                    </w:rPr>
                  </w:pPr>
                  <w:r>
                    <w:rPr>
                      <w:rStyle w:val="Emphasis"/>
                      <w:rFonts w:cs="Arial"/>
                      <w:color w:val="000000"/>
                      <w:sz w:val="16"/>
                      <w:szCs w:val="16"/>
                    </w:rPr>
                    <w:t xml:space="preserve">Prunus </w:t>
                  </w:r>
                  <w:proofErr w:type="spellStart"/>
                  <w:r>
                    <w:rPr>
                      <w:rStyle w:val="Emphasis"/>
                      <w:rFonts w:cs="Arial"/>
                      <w:color w:val="000000"/>
                      <w:sz w:val="16"/>
                      <w:szCs w:val="16"/>
                    </w:rPr>
                    <w:t>salicina</w:t>
                  </w:r>
                  <w:proofErr w:type="spellEnd"/>
                  <w:r>
                    <w:rPr>
                      <w:rFonts w:cs="Arial"/>
                      <w:color w:val="000000"/>
                      <w:sz w:val="16"/>
                      <w:szCs w:val="16"/>
                    </w:rPr>
                    <w:t> Lindl.</w:t>
                  </w:r>
                </w:p>
                <w:p w14:paraId="71397EAB" w14:textId="77777777" w:rsidR="006E28EE" w:rsidRDefault="006E28EE" w:rsidP="003772B4">
                  <w:pPr>
                    <w:spacing w:line="1" w:lineRule="auto"/>
                    <w:jc w:val="left"/>
                  </w:pPr>
                </w:p>
              </w:tc>
            </w:tr>
          </w:tbl>
          <w:p w14:paraId="0B0052E0" w14:textId="77777777" w:rsidR="006E28EE" w:rsidRDefault="006E28EE" w:rsidP="003772B4">
            <w:pPr>
              <w:spacing w:line="1" w:lineRule="auto"/>
              <w:jc w:val="left"/>
            </w:pPr>
          </w:p>
        </w:tc>
      </w:tr>
      <w:tr w:rsidR="006E28EE" w14:paraId="2D270CF2"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712C45" w14:textId="77777777" w:rsidR="006E28EE" w:rsidRDefault="006E28EE" w:rsidP="003772B4">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E28EE" w14:paraId="609D0C91" w14:textId="77777777" w:rsidTr="003772B4">
              <w:tc>
                <w:tcPr>
                  <w:tcW w:w="555" w:type="dxa"/>
                  <w:tcMar>
                    <w:top w:w="0" w:type="dxa"/>
                    <w:left w:w="0" w:type="dxa"/>
                    <w:bottom w:w="0" w:type="dxa"/>
                    <w:right w:w="0" w:type="dxa"/>
                  </w:tcMar>
                </w:tcPr>
                <w:p w14:paraId="7BBC4075" w14:textId="77777777" w:rsidR="006E28EE" w:rsidRDefault="006E28EE" w:rsidP="003772B4">
                  <w:pPr>
                    <w:jc w:val="left"/>
                    <w:rPr>
                      <w:rFonts w:cs="Arial"/>
                      <w:color w:val="000000"/>
                      <w:sz w:val="16"/>
                      <w:szCs w:val="16"/>
                    </w:rPr>
                  </w:pPr>
                  <w:r>
                    <w:rPr>
                      <w:rFonts w:cs="Arial"/>
                      <w:color w:val="000000"/>
                      <w:sz w:val="16"/>
                      <w:szCs w:val="16"/>
                    </w:rPr>
                    <w:t>CN</w:t>
                  </w:r>
                </w:p>
                <w:p w14:paraId="0001D034" w14:textId="77777777" w:rsidR="006E28EE" w:rsidRDefault="006E28EE" w:rsidP="003772B4">
                  <w:pPr>
                    <w:spacing w:line="1" w:lineRule="auto"/>
                    <w:jc w:val="left"/>
                  </w:pPr>
                </w:p>
              </w:tc>
            </w:tr>
          </w:tbl>
          <w:p w14:paraId="03F800EE" w14:textId="77777777" w:rsidR="006E28EE" w:rsidRDefault="006E28EE" w:rsidP="003772B4">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485B2A" w14:textId="77777777" w:rsidR="006E28EE" w:rsidRDefault="006E28EE" w:rsidP="003772B4">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E28EE" w14:paraId="5FC2F9C9" w14:textId="77777777" w:rsidTr="003772B4">
              <w:tc>
                <w:tcPr>
                  <w:tcW w:w="470" w:type="dxa"/>
                  <w:tcMar>
                    <w:top w:w="0" w:type="dxa"/>
                    <w:left w:w="0" w:type="dxa"/>
                    <w:bottom w:w="0" w:type="dxa"/>
                    <w:right w:w="0" w:type="dxa"/>
                  </w:tcMar>
                </w:tcPr>
                <w:p w14:paraId="5EDE36A5" w14:textId="77777777" w:rsidR="006E28EE" w:rsidRDefault="006E28EE" w:rsidP="003772B4">
                  <w:pPr>
                    <w:jc w:val="left"/>
                    <w:rPr>
                      <w:rFonts w:cs="Arial"/>
                      <w:color w:val="000000"/>
                      <w:sz w:val="16"/>
                      <w:szCs w:val="16"/>
                    </w:rPr>
                  </w:pPr>
                  <w:r>
                    <w:rPr>
                      <w:rFonts w:cs="Arial"/>
                      <w:color w:val="000000"/>
                      <w:sz w:val="16"/>
                      <w:szCs w:val="16"/>
                    </w:rPr>
                    <w:t>TWF</w:t>
                  </w:r>
                </w:p>
                <w:p w14:paraId="0DE3305C" w14:textId="77777777" w:rsidR="006E28EE" w:rsidRDefault="006E28EE" w:rsidP="003772B4">
                  <w:pPr>
                    <w:spacing w:line="1" w:lineRule="auto"/>
                    <w:jc w:val="left"/>
                  </w:pPr>
                </w:p>
              </w:tc>
            </w:tr>
          </w:tbl>
          <w:p w14:paraId="55F56EFB" w14:textId="77777777" w:rsidR="006E28EE" w:rsidRDefault="006E28EE" w:rsidP="003772B4">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AF80A7" w14:textId="77777777" w:rsidR="006E28EE" w:rsidRDefault="006E28EE" w:rsidP="003772B4">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E28EE" w14:paraId="39D321D8" w14:textId="77777777" w:rsidTr="003772B4">
              <w:tc>
                <w:tcPr>
                  <w:tcW w:w="630" w:type="dxa"/>
                  <w:tcMar>
                    <w:top w:w="0" w:type="dxa"/>
                    <w:left w:w="0" w:type="dxa"/>
                    <w:bottom w:w="0" w:type="dxa"/>
                    <w:right w:w="0" w:type="dxa"/>
                  </w:tcMar>
                </w:tcPr>
                <w:p w14:paraId="3EE76EF8" w14:textId="77777777" w:rsidR="006E28EE" w:rsidRDefault="006E28EE" w:rsidP="003772B4">
                  <w:pPr>
                    <w:jc w:val="left"/>
                    <w:rPr>
                      <w:rFonts w:cs="Arial"/>
                      <w:color w:val="000000"/>
                      <w:sz w:val="16"/>
                      <w:szCs w:val="16"/>
                    </w:rPr>
                  </w:pPr>
                  <w:r>
                    <w:rPr>
                      <w:rFonts w:cs="Arial"/>
                      <w:color w:val="000000"/>
                      <w:sz w:val="16"/>
                      <w:szCs w:val="16"/>
                    </w:rPr>
                    <w:t>2024</w:t>
                  </w:r>
                </w:p>
                <w:p w14:paraId="4F98F3F0" w14:textId="77777777" w:rsidR="006E28EE" w:rsidRDefault="006E28EE" w:rsidP="003772B4">
                  <w:pPr>
                    <w:spacing w:line="1" w:lineRule="auto"/>
                    <w:jc w:val="left"/>
                  </w:pPr>
                </w:p>
              </w:tc>
            </w:tr>
          </w:tbl>
          <w:p w14:paraId="73C62545" w14:textId="77777777" w:rsidR="006E28EE" w:rsidRDefault="006E28EE" w:rsidP="003772B4">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0C50D" w14:textId="77777777" w:rsidR="006E28EE" w:rsidRPr="00851D79" w:rsidRDefault="006E28EE" w:rsidP="003772B4">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E28EE" w:rsidRPr="00851D79" w14:paraId="1384943B" w14:textId="77777777" w:rsidTr="003772B4">
              <w:tc>
                <w:tcPr>
                  <w:tcW w:w="1410" w:type="dxa"/>
                  <w:tcMar>
                    <w:top w:w="0" w:type="dxa"/>
                    <w:left w:w="0" w:type="dxa"/>
                    <w:bottom w:w="0" w:type="dxa"/>
                    <w:right w:w="0" w:type="dxa"/>
                  </w:tcMar>
                </w:tcPr>
                <w:p w14:paraId="33E4364D" w14:textId="77777777" w:rsidR="006E28EE" w:rsidRPr="00851D79" w:rsidRDefault="006E28EE" w:rsidP="003772B4">
                  <w:pPr>
                    <w:jc w:val="left"/>
                    <w:rPr>
                      <w:rFonts w:cs="Arial"/>
                      <w:color w:val="000000"/>
                      <w:sz w:val="16"/>
                      <w:szCs w:val="16"/>
                    </w:rPr>
                  </w:pPr>
                  <w:r w:rsidRPr="00851D79">
                    <w:rPr>
                      <w:rFonts w:cs="Arial"/>
                      <w:color w:val="000000"/>
                      <w:sz w:val="16"/>
                      <w:szCs w:val="16"/>
                    </w:rPr>
                    <w:t>TG/110/4(proj.3)</w:t>
                  </w:r>
                </w:p>
                <w:p w14:paraId="5503F2C0" w14:textId="77777777" w:rsidR="006E28EE" w:rsidRPr="00851D79" w:rsidRDefault="006E28EE" w:rsidP="003772B4">
                  <w:pPr>
                    <w:spacing w:line="1" w:lineRule="auto"/>
                    <w:jc w:val="left"/>
                  </w:pPr>
                </w:p>
              </w:tc>
            </w:tr>
          </w:tbl>
          <w:p w14:paraId="60376529" w14:textId="77777777" w:rsidR="006E28EE" w:rsidRPr="00851D79" w:rsidRDefault="006E28EE" w:rsidP="003772B4">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30CBE8" w14:textId="77777777" w:rsidR="006E28EE" w:rsidRPr="00851D79" w:rsidRDefault="006E28EE" w:rsidP="003772B4">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E28EE" w:rsidRPr="00851D79" w14:paraId="48755683" w14:textId="77777777" w:rsidTr="003772B4">
              <w:tc>
                <w:tcPr>
                  <w:tcW w:w="1395" w:type="dxa"/>
                  <w:tcMar>
                    <w:top w:w="0" w:type="dxa"/>
                    <w:left w:w="0" w:type="dxa"/>
                    <w:bottom w:w="0" w:type="dxa"/>
                    <w:right w:w="0" w:type="dxa"/>
                  </w:tcMar>
                </w:tcPr>
                <w:p w14:paraId="130B6058" w14:textId="77777777" w:rsidR="006E28EE" w:rsidRPr="00851D79" w:rsidRDefault="006E28EE" w:rsidP="003772B4">
                  <w:pPr>
                    <w:jc w:val="left"/>
                    <w:rPr>
                      <w:rFonts w:cs="Arial"/>
                      <w:color w:val="000000"/>
                      <w:sz w:val="16"/>
                      <w:szCs w:val="16"/>
                    </w:rPr>
                  </w:pPr>
                  <w:r w:rsidRPr="00851D79">
                    <w:rPr>
                      <w:rFonts w:cs="Arial"/>
                      <w:color w:val="000000"/>
                      <w:sz w:val="16"/>
                      <w:szCs w:val="16"/>
                    </w:rPr>
                    <w:t>Guava</w:t>
                  </w:r>
                </w:p>
                <w:p w14:paraId="367BDA60" w14:textId="77777777" w:rsidR="006E28EE" w:rsidRPr="00851D79" w:rsidRDefault="006E28EE" w:rsidP="003772B4">
                  <w:pPr>
                    <w:spacing w:line="1" w:lineRule="auto"/>
                    <w:jc w:val="left"/>
                  </w:pPr>
                </w:p>
              </w:tc>
            </w:tr>
          </w:tbl>
          <w:p w14:paraId="5884BDEC" w14:textId="77777777" w:rsidR="006E28EE" w:rsidRPr="00851D79" w:rsidRDefault="006E28EE" w:rsidP="003772B4">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76FADF" w14:textId="77777777" w:rsidR="006E28EE" w:rsidRDefault="006E28EE" w:rsidP="003772B4">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E28EE" w14:paraId="0DC04D84" w14:textId="77777777" w:rsidTr="003772B4">
              <w:tc>
                <w:tcPr>
                  <w:tcW w:w="1275" w:type="dxa"/>
                  <w:tcMar>
                    <w:top w:w="0" w:type="dxa"/>
                    <w:left w:w="0" w:type="dxa"/>
                    <w:bottom w:w="0" w:type="dxa"/>
                    <w:right w:w="0" w:type="dxa"/>
                  </w:tcMar>
                </w:tcPr>
                <w:p w14:paraId="2A832BAF" w14:textId="77777777" w:rsidR="006E28EE" w:rsidRDefault="006E28EE" w:rsidP="003772B4">
                  <w:pPr>
                    <w:jc w:val="left"/>
                    <w:rPr>
                      <w:rFonts w:cs="Arial"/>
                      <w:color w:val="000000"/>
                      <w:sz w:val="16"/>
                      <w:szCs w:val="16"/>
                    </w:rPr>
                  </w:pPr>
                  <w:proofErr w:type="spellStart"/>
                  <w:r>
                    <w:rPr>
                      <w:rFonts w:cs="Arial"/>
                      <w:color w:val="000000"/>
                      <w:sz w:val="16"/>
                      <w:szCs w:val="16"/>
                    </w:rPr>
                    <w:t>Goyavier</w:t>
                  </w:r>
                  <w:proofErr w:type="spellEnd"/>
                </w:p>
                <w:p w14:paraId="052F96FE" w14:textId="77777777" w:rsidR="006E28EE" w:rsidRDefault="006E28EE" w:rsidP="003772B4">
                  <w:pPr>
                    <w:spacing w:line="1" w:lineRule="auto"/>
                    <w:jc w:val="left"/>
                  </w:pPr>
                </w:p>
              </w:tc>
            </w:tr>
          </w:tbl>
          <w:p w14:paraId="256A801F" w14:textId="77777777" w:rsidR="006E28EE" w:rsidRDefault="006E28EE" w:rsidP="003772B4">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1DD76" w14:textId="77777777" w:rsidR="006E28EE" w:rsidRDefault="006E28EE" w:rsidP="003772B4">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E28EE" w14:paraId="1FD8F310" w14:textId="77777777" w:rsidTr="003772B4">
              <w:tc>
                <w:tcPr>
                  <w:tcW w:w="1185" w:type="dxa"/>
                  <w:tcMar>
                    <w:top w:w="0" w:type="dxa"/>
                    <w:left w:w="0" w:type="dxa"/>
                    <w:bottom w:w="0" w:type="dxa"/>
                    <w:right w:w="0" w:type="dxa"/>
                  </w:tcMar>
                </w:tcPr>
                <w:p w14:paraId="0559B430" w14:textId="77777777" w:rsidR="006E28EE" w:rsidRDefault="006E28EE" w:rsidP="003772B4">
                  <w:pPr>
                    <w:jc w:val="left"/>
                    <w:rPr>
                      <w:rFonts w:cs="Arial"/>
                      <w:color w:val="000000"/>
                      <w:sz w:val="16"/>
                      <w:szCs w:val="16"/>
                    </w:rPr>
                  </w:pPr>
                  <w:proofErr w:type="spellStart"/>
                  <w:r>
                    <w:rPr>
                      <w:rFonts w:cs="Arial"/>
                      <w:color w:val="000000"/>
                      <w:sz w:val="16"/>
                      <w:szCs w:val="16"/>
                    </w:rPr>
                    <w:t>Guave</w:t>
                  </w:r>
                  <w:proofErr w:type="spellEnd"/>
                </w:p>
                <w:p w14:paraId="5D625162" w14:textId="77777777" w:rsidR="006E28EE" w:rsidRDefault="006E28EE" w:rsidP="003772B4">
                  <w:pPr>
                    <w:spacing w:line="1" w:lineRule="auto"/>
                    <w:jc w:val="left"/>
                  </w:pPr>
                </w:p>
              </w:tc>
            </w:tr>
          </w:tbl>
          <w:p w14:paraId="60F16887" w14:textId="77777777" w:rsidR="006E28EE" w:rsidRDefault="006E28EE" w:rsidP="003772B4">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43FA55" w14:textId="77777777" w:rsidR="006E28EE" w:rsidRDefault="006E28EE" w:rsidP="003772B4">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E28EE" w14:paraId="5A7E3BB3" w14:textId="77777777" w:rsidTr="003772B4">
              <w:tc>
                <w:tcPr>
                  <w:tcW w:w="1215" w:type="dxa"/>
                  <w:tcMar>
                    <w:top w:w="0" w:type="dxa"/>
                    <w:left w:w="0" w:type="dxa"/>
                    <w:bottom w:w="0" w:type="dxa"/>
                    <w:right w:w="0" w:type="dxa"/>
                  </w:tcMar>
                </w:tcPr>
                <w:p w14:paraId="52E748F3" w14:textId="77777777" w:rsidR="006E28EE" w:rsidRDefault="006E28EE" w:rsidP="003772B4">
                  <w:pPr>
                    <w:jc w:val="left"/>
                    <w:rPr>
                      <w:rFonts w:cs="Arial"/>
                      <w:color w:val="000000"/>
                      <w:sz w:val="16"/>
                      <w:szCs w:val="16"/>
                    </w:rPr>
                  </w:pPr>
                  <w:r>
                    <w:rPr>
                      <w:rFonts w:cs="Arial"/>
                      <w:color w:val="000000"/>
                      <w:sz w:val="16"/>
                      <w:szCs w:val="16"/>
                    </w:rPr>
                    <w:t>Guayabo</w:t>
                  </w:r>
                </w:p>
                <w:p w14:paraId="0DE6635A" w14:textId="77777777" w:rsidR="006E28EE" w:rsidRDefault="006E28EE" w:rsidP="003772B4">
                  <w:pPr>
                    <w:spacing w:line="1" w:lineRule="auto"/>
                    <w:jc w:val="left"/>
                  </w:pPr>
                </w:p>
              </w:tc>
            </w:tr>
          </w:tbl>
          <w:p w14:paraId="37C53139" w14:textId="77777777" w:rsidR="006E28EE" w:rsidRDefault="006E28EE" w:rsidP="003772B4">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E2077" w14:textId="77777777" w:rsidR="006E28EE" w:rsidRDefault="006E28EE" w:rsidP="003772B4">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E28EE" w14:paraId="1246251B" w14:textId="77777777" w:rsidTr="003772B4">
              <w:tc>
                <w:tcPr>
                  <w:tcW w:w="1635" w:type="dxa"/>
                  <w:tcMar>
                    <w:top w:w="0" w:type="dxa"/>
                    <w:left w:w="0" w:type="dxa"/>
                    <w:bottom w:w="0" w:type="dxa"/>
                    <w:right w:w="0" w:type="dxa"/>
                  </w:tcMar>
                </w:tcPr>
                <w:p w14:paraId="0A303705" w14:textId="77777777" w:rsidR="006E28EE" w:rsidRDefault="006E28EE" w:rsidP="003772B4">
                  <w:pPr>
                    <w:jc w:val="left"/>
                    <w:rPr>
                      <w:rFonts w:cs="Arial"/>
                      <w:color w:val="000000"/>
                      <w:sz w:val="16"/>
                      <w:szCs w:val="16"/>
                    </w:rPr>
                  </w:pPr>
                  <w:r>
                    <w:rPr>
                      <w:rStyle w:val="Emphasis"/>
                      <w:rFonts w:cs="Arial"/>
                      <w:color w:val="000000"/>
                      <w:sz w:val="16"/>
                      <w:szCs w:val="16"/>
                    </w:rPr>
                    <w:t>Psidium guajava</w:t>
                  </w:r>
                  <w:r>
                    <w:rPr>
                      <w:rFonts w:cs="Arial"/>
                      <w:color w:val="000000"/>
                      <w:sz w:val="16"/>
                      <w:szCs w:val="16"/>
                    </w:rPr>
                    <w:t> L.</w:t>
                  </w:r>
                </w:p>
                <w:p w14:paraId="76BB80B9" w14:textId="77777777" w:rsidR="006E28EE" w:rsidRDefault="006E28EE" w:rsidP="003772B4">
                  <w:pPr>
                    <w:spacing w:line="1" w:lineRule="auto"/>
                    <w:jc w:val="left"/>
                  </w:pPr>
                </w:p>
              </w:tc>
            </w:tr>
          </w:tbl>
          <w:p w14:paraId="280A45DE" w14:textId="77777777" w:rsidR="006E28EE" w:rsidRDefault="006E28EE" w:rsidP="003772B4">
            <w:pPr>
              <w:spacing w:line="1" w:lineRule="auto"/>
              <w:jc w:val="left"/>
            </w:pPr>
          </w:p>
        </w:tc>
      </w:tr>
      <w:tr w:rsidR="006E28EE" w14:paraId="48742A2D"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287BB3" w14:textId="77777777" w:rsidR="006E28EE" w:rsidRDefault="006E28EE" w:rsidP="003772B4">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E28EE" w14:paraId="37E989A5" w14:textId="77777777" w:rsidTr="003772B4">
              <w:tc>
                <w:tcPr>
                  <w:tcW w:w="555" w:type="dxa"/>
                  <w:tcMar>
                    <w:top w:w="0" w:type="dxa"/>
                    <w:left w:w="0" w:type="dxa"/>
                    <w:bottom w:w="0" w:type="dxa"/>
                    <w:right w:w="0" w:type="dxa"/>
                  </w:tcMar>
                </w:tcPr>
                <w:p w14:paraId="021E6F6D" w14:textId="77777777" w:rsidR="006E28EE" w:rsidRDefault="006E28EE" w:rsidP="003772B4">
                  <w:pPr>
                    <w:jc w:val="left"/>
                    <w:rPr>
                      <w:rFonts w:cs="Arial"/>
                      <w:color w:val="000000"/>
                      <w:sz w:val="16"/>
                      <w:szCs w:val="16"/>
                    </w:rPr>
                  </w:pPr>
                  <w:r>
                    <w:rPr>
                      <w:rFonts w:cs="Arial"/>
                      <w:color w:val="000000"/>
                      <w:sz w:val="16"/>
                      <w:szCs w:val="16"/>
                    </w:rPr>
                    <w:t>QZ</w:t>
                  </w:r>
                </w:p>
                <w:p w14:paraId="64A56390" w14:textId="77777777" w:rsidR="006E28EE" w:rsidRDefault="006E28EE" w:rsidP="003772B4">
                  <w:pPr>
                    <w:spacing w:line="1" w:lineRule="auto"/>
                    <w:jc w:val="left"/>
                  </w:pPr>
                </w:p>
              </w:tc>
            </w:tr>
          </w:tbl>
          <w:p w14:paraId="155252DD" w14:textId="77777777" w:rsidR="006E28EE" w:rsidRDefault="006E28EE" w:rsidP="003772B4">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1AC8C" w14:textId="77777777" w:rsidR="006E28EE" w:rsidRDefault="006E28EE" w:rsidP="003772B4">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E28EE" w14:paraId="5BA4CBE7" w14:textId="77777777" w:rsidTr="003772B4">
              <w:tc>
                <w:tcPr>
                  <w:tcW w:w="470" w:type="dxa"/>
                  <w:tcMar>
                    <w:top w:w="0" w:type="dxa"/>
                    <w:left w:w="0" w:type="dxa"/>
                    <w:bottom w:w="0" w:type="dxa"/>
                    <w:right w:w="0" w:type="dxa"/>
                  </w:tcMar>
                </w:tcPr>
                <w:p w14:paraId="7C853C8A" w14:textId="77777777" w:rsidR="006E28EE" w:rsidRDefault="006E28EE" w:rsidP="003772B4">
                  <w:pPr>
                    <w:jc w:val="left"/>
                    <w:rPr>
                      <w:rFonts w:cs="Arial"/>
                      <w:color w:val="000000"/>
                      <w:sz w:val="16"/>
                      <w:szCs w:val="16"/>
                    </w:rPr>
                  </w:pPr>
                  <w:r>
                    <w:rPr>
                      <w:rFonts w:cs="Arial"/>
                      <w:color w:val="000000"/>
                      <w:sz w:val="16"/>
                      <w:szCs w:val="16"/>
                    </w:rPr>
                    <w:t>TWV</w:t>
                  </w:r>
                </w:p>
                <w:p w14:paraId="1E70777D" w14:textId="77777777" w:rsidR="006E28EE" w:rsidRDefault="006E28EE" w:rsidP="003772B4">
                  <w:pPr>
                    <w:spacing w:line="1" w:lineRule="auto"/>
                    <w:jc w:val="left"/>
                  </w:pPr>
                </w:p>
              </w:tc>
            </w:tr>
          </w:tbl>
          <w:p w14:paraId="5C2F406C" w14:textId="77777777" w:rsidR="006E28EE" w:rsidRDefault="006E28EE" w:rsidP="003772B4">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75178" w14:textId="77777777" w:rsidR="006E28EE" w:rsidRDefault="006E28EE" w:rsidP="003772B4">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E28EE" w14:paraId="223497AF" w14:textId="77777777" w:rsidTr="003772B4">
              <w:tc>
                <w:tcPr>
                  <w:tcW w:w="630" w:type="dxa"/>
                  <w:tcMar>
                    <w:top w:w="0" w:type="dxa"/>
                    <w:left w:w="0" w:type="dxa"/>
                    <w:bottom w:w="0" w:type="dxa"/>
                    <w:right w:w="0" w:type="dxa"/>
                  </w:tcMar>
                </w:tcPr>
                <w:p w14:paraId="488D2117" w14:textId="77777777" w:rsidR="006E28EE" w:rsidRDefault="006E28EE" w:rsidP="003772B4">
                  <w:pPr>
                    <w:jc w:val="left"/>
                    <w:rPr>
                      <w:rFonts w:cs="Arial"/>
                      <w:color w:val="000000"/>
                      <w:sz w:val="16"/>
                      <w:szCs w:val="16"/>
                    </w:rPr>
                  </w:pPr>
                  <w:r>
                    <w:rPr>
                      <w:rFonts w:cs="Arial"/>
                      <w:color w:val="000000"/>
                      <w:sz w:val="16"/>
                      <w:szCs w:val="16"/>
                    </w:rPr>
                    <w:t>2024*</w:t>
                  </w:r>
                </w:p>
                <w:p w14:paraId="693B478B" w14:textId="77777777" w:rsidR="006E28EE" w:rsidRDefault="006E28EE" w:rsidP="003772B4">
                  <w:pPr>
                    <w:spacing w:line="1" w:lineRule="auto"/>
                    <w:jc w:val="left"/>
                  </w:pPr>
                </w:p>
              </w:tc>
            </w:tr>
          </w:tbl>
          <w:p w14:paraId="56ABD589" w14:textId="77777777" w:rsidR="006E28EE" w:rsidRDefault="006E28EE" w:rsidP="003772B4">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2BD51E" w14:textId="77777777" w:rsidR="006E28EE" w:rsidRPr="00851D79" w:rsidRDefault="006E28EE" w:rsidP="003772B4">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E28EE" w:rsidRPr="00851D79" w14:paraId="69474ABA" w14:textId="77777777" w:rsidTr="003772B4">
              <w:tc>
                <w:tcPr>
                  <w:tcW w:w="1410" w:type="dxa"/>
                  <w:tcMar>
                    <w:top w:w="0" w:type="dxa"/>
                    <w:left w:w="0" w:type="dxa"/>
                    <w:bottom w:w="0" w:type="dxa"/>
                    <w:right w:w="0" w:type="dxa"/>
                  </w:tcMar>
                </w:tcPr>
                <w:p w14:paraId="419BAC67" w14:textId="77777777" w:rsidR="006E28EE" w:rsidRPr="00851D79" w:rsidRDefault="006E28EE" w:rsidP="003772B4">
                  <w:pPr>
                    <w:jc w:val="left"/>
                    <w:rPr>
                      <w:rFonts w:cs="Arial"/>
                      <w:color w:val="000000"/>
                      <w:sz w:val="16"/>
                      <w:szCs w:val="16"/>
                    </w:rPr>
                  </w:pPr>
                  <w:r w:rsidRPr="00851D79">
                    <w:rPr>
                      <w:rFonts w:cs="Arial"/>
                      <w:color w:val="000000"/>
                      <w:sz w:val="16"/>
                      <w:szCs w:val="16"/>
                    </w:rPr>
                    <w:t>TG/117/5(proj.4)</w:t>
                  </w:r>
                </w:p>
                <w:p w14:paraId="0C31B05B" w14:textId="77777777" w:rsidR="006E28EE" w:rsidRPr="00851D79" w:rsidRDefault="006E28EE" w:rsidP="003772B4">
                  <w:pPr>
                    <w:spacing w:line="1" w:lineRule="auto"/>
                    <w:jc w:val="left"/>
                  </w:pPr>
                </w:p>
              </w:tc>
            </w:tr>
          </w:tbl>
          <w:p w14:paraId="6F0AC032" w14:textId="77777777" w:rsidR="006E28EE" w:rsidRPr="00851D79" w:rsidRDefault="006E28EE" w:rsidP="003772B4">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C3D52" w14:textId="77777777" w:rsidR="006E28EE" w:rsidRPr="00851D79" w:rsidRDefault="006E28EE" w:rsidP="003772B4">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E28EE" w:rsidRPr="00851D79" w14:paraId="2AE7EA7D" w14:textId="77777777" w:rsidTr="003772B4">
              <w:tc>
                <w:tcPr>
                  <w:tcW w:w="1395" w:type="dxa"/>
                  <w:tcMar>
                    <w:top w:w="0" w:type="dxa"/>
                    <w:left w:w="0" w:type="dxa"/>
                    <w:bottom w:w="0" w:type="dxa"/>
                    <w:right w:w="0" w:type="dxa"/>
                  </w:tcMar>
                </w:tcPr>
                <w:p w14:paraId="5B492FB4" w14:textId="77777777" w:rsidR="006E28EE" w:rsidRPr="00851D79" w:rsidRDefault="006E28EE" w:rsidP="003772B4">
                  <w:pPr>
                    <w:jc w:val="left"/>
                    <w:rPr>
                      <w:rFonts w:cs="Arial"/>
                      <w:color w:val="000000"/>
                      <w:sz w:val="16"/>
                      <w:szCs w:val="16"/>
                    </w:rPr>
                  </w:pPr>
                  <w:r w:rsidRPr="00851D79">
                    <w:rPr>
                      <w:rFonts w:cs="Arial"/>
                      <w:color w:val="000000"/>
                      <w:sz w:val="16"/>
                      <w:szCs w:val="16"/>
                    </w:rPr>
                    <w:t>Egg Plant</w:t>
                  </w:r>
                </w:p>
                <w:p w14:paraId="21B80015" w14:textId="77777777" w:rsidR="006E28EE" w:rsidRPr="00851D79" w:rsidRDefault="006E28EE" w:rsidP="003772B4">
                  <w:pPr>
                    <w:spacing w:line="1" w:lineRule="auto"/>
                    <w:jc w:val="left"/>
                  </w:pPr>
                </w:p>
              </w:tc>
            </w:tr>
          </w:tbl>
          <w:p w14:paraId="1E1B947B" w14:textId="77777777" w:rsidR="006E28EE" w:rsidRPr="00851D79" w:rsidRDefault="006E28EE" w:rsidP="003772B4">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1BE8B6" w14:textId="77777777" w:rsidR="006E28EE" w:rsidRDefault="006E28EE" w:rsidP="003772B4">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E28EE" w14:paraId="6176694B" w14:textId="77777777" w:rsidTr="003772B4">
              <w:tc>
                <w:tcPr>
                  <w:tcW w:w="1275" w:type="dxa"/>
                  <w:tcMar>
                    <w:top w:w="0" w:type="dxa"/>
                    <w:left w:w="0" w:type="dxa"/>
                    <w:bottom w:w="0" w:type="dxa"/>
                    <w:right w:w="0" w:type="dxa"/>
                  </w:tcMar>
                </w:tcPr>
                <w:p w14:paraId="00BB402C" w14:textId="77777777" w:rsidR="006E28EE" w:rsidRDefault="006E28EE" w:rsidP="003772B4">
                  <w:pPr>
                    <w:jc w:val="left"/>
                    <w:rPr>
                      <w:rFonts w:cs="Arial"/>
                      <w:color w:val="000000"/>
                      <w:sz w:val="16"/>
                      <w:szCs w:val="16"/>
                    </w:rPr>
                  </w:pPr>
                  <w:proofErr w:type="spellStart"/>
                  <w:r>
                    <w:rPr>
                      <w:rFonts w:cs="Arial"/>
                      <w:color w:val="000000"/>
                      <w:sz w:val="16"/>
                      <w:szCs w:val="16"/>
                    </w:rPr>
                    <w:t>Aubergine</w:t>
                  </w:r>
                  <w:proofErr w:type="spellEnd"/>
                </w:p>
                <w:p w14:paraId="2A999859" w14:textId="77777777" w:rsidR="006E28EE" w:rsidRDefault="006E28EE" w:rsidP="003772B4">
                  <w:pPr>
                    <w:spacing w:line="1" w:lineRule="auto"/>
                    <w:jc w:val="left"/>
                  </w:pPr>
                </w:p>
              </w:tc>
            </w:tr>
          </w:tbl>
          <w:p w14:paraId="16B25B38" w14:textId="77777777" w:rsidR="006E28EE" w:rsidRDefault="006E28EE" w:rsidP="003772B4">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243F7" w14:textId="77777777" w:rsidR="006E28EE" w:rsidRDefault="006E28EE" w:rsidP="003772B4">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E28EE" w14:paraId="7F77ECB9" w14:textId="77777777" w:rsidTr="003772B4">
              <w:tc>
                <w:tcPr>
                  <w:tcW w:w="1185" w:type="dxa"/>
                  <w:tcMar>
                    <w:top w:w="0" w:type="dxa"/>
                    <w:left w:w="0" w:type="dxa"/>
                    <w:bottom w:w="0" w:type="dxa"/>
                    <w:right w:w="0" w:type="dxa"/>
                  </w:tcMar>
                </w:tcPr>
                <w:p w14:paraId="7BD645A6" w14:textId="77777777" w:rsidR="006E28EE" w:rsidRDefault="006E28EE" w:rsidP="003772B4">
                  <w:pPr>
                    <w:jc w:val="left"/>
                    <w:rPr>
                      <w:rFonts w:cs="Arial"/>
                      <w:color w:val="000000"/>
                      <w:sz w:val="16"/>
                      <w:szCs w:val="16"/>
                    </w:rPr>
                  </w:pPr>
                  <w:proofErr w:type="spellStart"/>
                  <w:r>
                    <w:rPr>
                      <w:rFonts w:cs="Arial"/>
                      <w:color w:val="000000"/>
                      <w:sz w:val="16"/>
                      <w:szCs w:val="16"/>
                    </w:rPr>
                    <w:t>Eierfrucht</w:t>
                  </w:r>
                  <w:proofErr w:type="spellEnd"/>
                  <w:r>
                    <w:rPr>
                      <w:rFonts w:cs="Arial"/>
                      <w:color w:val="000000"/>
                      <w:sz w:val="16"/>
                      <w:szCs w:val="16"/>
                    </w:rPr>
                    <w:t xml:space="preserve">, </w:t>
                  </w:r>
                  <w:proofErr w:type="spellStart"/>
                  <w:r>
                    <w:rPr>
                      <w:rFonts w:cs="Arial"/>
                      <w:color w:val="000000"/>
                      <w:sz w:val="16"/>
                      <w:szCs w:val="16"/>
                    </w:rPr>
                    <w:t>Aubergine</w:t>
                  </w:r>
                  <w:proofErr w:type="spellEnd"/>
                </w:p>
                <w:p w14:paraId="663AF939" w14:textId="77777777" w:rsidR="006E28EE" w:rsidRDefault="006E28EE" w:rsidP="003772B4">
                  <w:pPr>
                    <w:spacing w:line="1" w:lineRule="auto"/>
                    <w:jc w:val="left"/>
                  </w:pPr>
                </w:p>
              </w:tc>
            </w:tr>
          </w:tbl>
          <w:p w14:paraId="36C1806D" w14:textId="77777777" w:rsidR="006E28EE" w:rsidRDefault="006E28EE" w:rsidP="003772B4">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89BF5" w14:textId="77777777" w:rsidR="006E28EE" w:rsidRDefault="006E28EE" w:rsidP="003772B4">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E28EE" w14:paraId="3916B412" w14:textId="77777777" w:rsidTr="003772B4">
              <w:tc>
                <w:tcPr>
                  <w:tcW w:w="1215" w:type="dxa"/>
                  <w:tcMar>
                    <w:top w:w="0" w:type="dxa"/>
                    <w:left w:w="0" w:type="dxa"/>
                    <w:bottom w:w="0" w:type="dxa"/>
                    <w:right w:w="0" w:type="dxa"/>
                  </w:tcMar>
                </w:tcPr>
                <w:p w14:paraId="2033CEFD" w14:textId="77777777" w:rsidR="006E28EE" w:rsidRDefault="006E28EE" w:rsidP="003772B4">
                  <w:pPr>
                    <w:jc w:val="left"/>
                    <w:rPr>
                      <w:rFonts w:cs="Arial"/>
                      <w:color w:val="000000"/>
                      <w:sz w:val="16"/>
                      <w:szCs w:val="16"/>
                    </w:rPr>
                  </w:pPr>
                  <w:proofErr w:type="spellStart"/>
                  <w:r>
                    <w:rPr>
                      <w:rFonts w:cs="Arial"/>
                      <w:color w:val="000000"/>
                      <w:sz w:val="16"/>
                      <w:szCs w:val="16"/>
                    </w:rPr>
                    <w:t>Berenjena</w:t>
                  </w:r>
                  <w:proofErr w:type="spellEnd"/>
                </w:p>
                <w:p w14:paraId="7E98703C" w14:textId="77777777" w:rsidR="006E28EE" w:rsidRDefault="006E28EE" w:rsidP="003772B4">
                  <w:pPr>
                    <w:spacing w:line="1" w:lineRule="auto"/>
                    <w:jc w:val="left"/>
                  </w:pPr>
                </w:p>
              </w:tc>
            </w:tr>
          </w:tbl>
          <w:p w14:paraId="3706DD33" w14:textId="77777777" w:rsidR="006E28EE" w:rsidRDefault="006E28EE" w:rsidP="003772B4">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60AC05" w14:textId="77777777" w:rsidR="006E28EE" w:rsidRDefault="006E28EE" w:rsidP="003772B4">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E28EE" w14:paraId="0B7E366E" w14:textId="77777777" w:rsidTr="003772B4">
              <w:tc>
                <w:tcPr>
                  <w:tcW w:w="1635" w:type="dxa"/>
                  <w:tcMar>
                    <w:top w:w="0" w:type="dxa"/>
                    <w:left w:w="0" w:type="dxa"/>
                    <w:bottom w:w="0" w:type="dxa"/>
                    <w:right w:w="0" w:type="dxa"/>
                  </w:tcMar>
                </w:tcPr>
                <w:p w14:paraId="20B40207" w14:textId="77777777" w:rsidR="006E28EE" w:rsidRDefault="006E28EE" w:rsidP="003772B4">
                  <w:pPr>
                    <w:jc w:val="left"/>
                    <w:rPr>
                      <w:rFonts w:cs="Arial"/>
                      <w:color w:val="000000"/>
                      <w:sz w:val="16"/>
                      <w:szCs w:val="16"/>
                    </w:rPr>
                  </w:pPr>
                  <w:r>
                    <w:rPr>
                      <w:rStyle w:val="Emphasis"/>
                      <w:rFonts w:cs="Arial"/>
                      <w:color w:val="000000"/>
                      <w:sz w:val="16"/>
                      <w:szCs w:val="16"/>
                    </w:rPr>
                    <w:t>Solanum melongena</w:t>
                  </w:r>
                  <w:r>
                    <w:rPr>
                      <w:rFonts w:cs="Arial"/>
                      <w:color w:val="000000"/>
                      <w:sz w:val="16"/>
                      <w:szCs w:val="16"/>
                    </w:rPr>
                    <w:t> L.</w:t>
                  </w:r>
                </w:p>
                <w:p w14:paraId="34BE8196" w14:textId="77777777" w:rsidR="006E28EE" w:rsidRDefault="006E28EE" w:rsidP="003772B4">
                  <w:pPr>
                    <w:spacing w:line="1" w:lineRule="auto"/>
                    <w:jc w:val="left"/>
                  </w:pPr>
                </w:p>
              </w:tc>
            </w:tr>
          </w:tbl>
          <w:p w14:paraId="03FAD2C3" w14:textId="77777777" w:rsidR="006E28EE" w:rsidRDefault="006E28EE" w:rsidP="003772B4">
            <w:pPr>
              <w:spacing w:line="1" w:lineRule="auto"/>
              <w:jc w:val="left"/>
            </w:pPr>
          </w:p>
        </w:tc>
      </w:tr>
      <w:tr w:rsidR="006E28EE" w14:paraId="1F676490"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82E80D" w14:textId="77777777" w:rsidR="006E28EE" w:rsidRDefault="006E28EE" w:rsidP="003772B4">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E28EE" w14:paraId="61E6F40C" w14:textId="77777777" w:rsidTr="003772B4">
              <w:tc>
                <w:tcPr>
                  <w:tcW w:w="555" w:type="dxa"/>
                  <w:tcMar>
                    <w:top w:w="0" w:type="dxa"/>
                    <w:left w:w="0" w:type="dxa"/>
                    <w:bottom w:w="0" w:type="dxa"/>
                    <w:right w:w="0" w:type="dxa"/>
                  </w:tcMar>
                </w:tcPr>
                <w:p w14:paraId="580CFD2F" w14:textId="77777777" w:rsidR="006E28EE" w:rsidRDefault="006E28EE" w:rsidP="003772B4">
                  <w:pPr>
                    <w:jc w:val="left"/>
                    <w:rPr>
                      <w:rFonts w:cs="Arial"/>
                      <w:color w:val="000000"/>
                      <w:sz w:val="16"/>
                      <w:szCs w:val="16"/>
                    </w:rPr>
                  </w:pPr>
                  <w:r>
                    <w:rPr>
                      <w:rFonts w:cs="Arial"/>
                      <w:color w:val="000000"/>
                      <w:sz w:val="16"/>
                      <w:szCs w:val="16"/>
                    </w:rPr>
                    <w:t>DE</w:t>
                  </w:r>
                </w:p>
                <w:p w14:paraId="0559D257" w14:textId="77777777" w:rsidR="006E28EE" w:rsidRDefault="006E28EE" w:rsidP="003772B4">
                  <w:pPr>
                    <w:spacing w:line="1" w:lineRule="auto"/>
                    <w:jc w:val="left"/>
                  </w:pPr>
                </w:p>
              </w:tc>
            </w:tr>
          </w:tbl>
          <w:p w14:paraId="742D6326" w14:textId="77777777" w:rsidR="006E28EE" w:rsidRDefault="006E28EE" w:rsidP="003772B4">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18D23" w14:textId="77777777" w:rsidR="006E28EE" w:rsidRDefault="006E28EE" w:rsidP="003772B4">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E28EE" w14:paraId="6786F719" w14:textId="77777777" w:rsidTr="003772B4">
              <w:tc>
                <w:tcPr>
                  <w:tcW w:w="470" w:type="dxa"/>
                  <w:tcMar>
                    <w:top w:w="0" w:type="dxa"/>
                    <w:left w:w="0" w:type="dxa"/>
                    <w:bottom w:w="0" w:type="dxa"/>
                    <w:right w:w="0" w:type="dxa"/>
                  </w:tcMar>
                </w:tcPr>
                <w:p w14:paraId="49D03395" w14:textId="77777777" w:rsidR="006E28EE" w:rsidRDefault="006E28EE" w:rsidP="003772B4">
                  <w:pPr>
                    <w:jc w:val="left"/>
                    <w:rPr>
                      <w:rFonts w:cs="Arial"/>
                      <w:color w:val="000000"/>
                      <w:sz w:val="16"/>
                      <w:szCs w:val="16"/>
                    </w:rPr>
                  </w:pPr>
                  <w:r>
                    <w:rPr>
                      <w:rFonts w:cs="Arial"/>
                      <w:color w:val="000000"/>
                      <w:sz w:val="16"/>
                      <w:szCs w:val="16"/>
                    </w:rPr>
                    <w:t>TWV</w:t>
                  </w:r>
                </w:p>
                <w:p w14:paraId="5357B9FD" w14:textId="77777777" w:rsidR="006E28EE" w:rsidRDefault="006E28EE" w:rsidP="003772B4">
                  <w:pPr>
                    <w:spacing w:line="1" w:lineRule="auto"/>
                    <w:jc w:val="left"/>
                  </w:pPr>
                </w:p>
              </w:tc>
            </w:tr>
          </w:tbl>
          <w:p w14:paraId="3FC27244" w14:textId="77777777" w:rsidR="006E28EE" w:rsidRDefault="006E28EE" w:rsidP="003772B4">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A68208" w14:textId="77777777" w:rsidR="006E28EE" w:rsidRDefault="006E28EE" w:rsidP="003772B4">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E28EE" w14:paraId="6DB37ECF" w14:textId="77777777" w:rsidTr="003772B4">
              <w:tc>
                <w:tcPr>
                  <w:tcW w:w="630" w:type="dxa"/>
                  <w:tcMar>
                    <w:top w:w="0" w:type="dxa"/>
                    <w:left w:w="0" w:type="dxa"/>
                    <w:bottom w:w="0" w:type="dxa"/>
                    <w:right w:w="0" w:type="dxa"/>
                  </w:tcMar>
                </w:tcPr>
                <w:p w14:paraId="0BD732E5" w14:textId="77777777" w:rsidR="006E28EE" w:rsidRDefault="006E28EE" w:rsidP="003772B4">
                  <w:pPr>
                    <w:jc w:val="left"/>
                    <w:rPr>
                      <w:rFonts w:cs="Arial"/>
                      <w:color w:val="000000"/>
                      <w:sz w:val="16"/>
                      <w:szCs w:val="16"/>
                    </w:rPr>
                  </w:pPr>
                  <w:r>
                    <w:rPr>
                      <w:rFonts w:cs="Arial"/>
                      <w:color w:val="000000"/>
                      <w:sz w:val="16"/>
                      <w:szCs w:val="16"/>
                    </w:rPr>
                    <w:t>2024</w:t>
                  </w:r>
                </w:p>
                <w:p w14:paraId="59C82154" w14:textId="77777777" w:rsidR="006E28EE" w:rsidRDefault="006E28EE" w:rsidP="003772B4">
                  <w:pPr>
                    <w:spacing w:line="1" w:lineRule="auto"/>
                    <w:jc w:val="left"/>
                  </w:pPr>
                </w:p>
              </w:tc>
            </w:tr>
          </w:tbl>
          <w:p w14:paraId="1A14CF9A" w14:textId="77777777" w:rsidR="006E28EE" w:rsidRDefault="006E28EE" w:rsidP="003772B4">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CF8ED" w14:textId="77777777" w:rsidR="006E28EE" w:rsidRPr="00851D79" w:rsidRDefault="006E28EE" w:rsidP="003772B4">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E28EE" w:rsidRPr="00851D79" w14:paraId="08003BA8" w14:textId="77777777" w:rsidTr="003772B4">
              <w:tc>
                <w:tcPr>
                  <w:tcW w:w="1410" w:type="dxa"/>
                  <w:tcMar>
                    <w:top w:w="0" w:type="dxa"/>
                    <w:left w:w="0" w:type="dxa"/>
                    <w:bottom w:w="0" w:type="dxa"/>
                    <w:right w:w="0" w:type="dxa"/>
                  </w:tcMar>
                </w:tcPr>
                <w:p w14:paraId="0E96557F" w14:textId="77777777" w:rsidR="006E28EE" w:rsidRPr="00851D79" w:rsidRDefault="006E28EE" w:rsidP="003772B4">
                  <w:pPr>
                    <w:jc w:val="left"/>
                    <w:rPr>
                      <w:rFonts w:cs="Arial"/>
                      <w:color w:val="000000"/>
                      <w:sz w:val="16"/>
                      <w:szCs w:val="16"/>
                    </w:rPr>
                  </w:pPr>
                  <w:r w:rsidRPr="00851D79">
                    <w:rPr>
                      <w:rFonts w:cs="Arial"/>
                      <w:color w:val="000000"/>
                      <w:sz w:val="16"/>
                      <w:szCs w:val="16"/>
                    </w:rPr>
                    <w:t>TG/136/6(proj.2)</w:t>
                  </w:r>
                </w:p>
                <w:p w14:paraId="385AA1DC" w14:textId="77777777" w:rsidR="006E28EE" w:rsidRPr="00851D79" w:rsidRDefault="006E28EE" w:rsidP="003772B4">
                  <w:pPr>
                    <w:spacing w:line="1" w:lineRule="auto"/>
                    <w:jc w:val="left"/>
                  </w:pPr>
                </w:p>
              </w:tc>
            </w:tr>
          </w:tbl>
          <w:p w14:paraId="0BFD617E" w14:textId="77777777" w:rsidR="006E28EE" w:rsidRPr="00851D79" w:rsidRDefault="006E28EE" w:rsidP="003772B4">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1E0DD" w14:textId="77777777" w:rsidR="006E28EE" w:rsidRPr="00851D79" w:rsidRDefault="006E28EE" w:rsidP="003772B4">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E28EE" w:rsidRPr="00851D79" w14:paraId="6D296E63" w14:textId="77777777" w:rsidTr="003772B4">
              <w:tc>
                <w:tcPr>
                  <w:tcW w:w="1395" w:type="dxa"/>
                  <w:tcMar>
                    <w:top w:w="0" w:type="dxa"/>
                    <w:left w:w="0" w:type="dxa"/>
                    <w:bottom w:w="0" w:type="dxa"/>
                    <w:right w:w="0" w:type="dxa"/>
                  </w:tcMar>
                </w:tcPr>
                <w:p w14:paraId="016C39B5" w14:textId="77777777" w:rsidR="006E28EE" w:rsidRPr="00851D79" w:rsidRDefault="006E28EE" w:rsidP="003772B4">
                  <w:pPr>
                    <w:jc w:val="left"/>
                    <w:rPr>
                      <w:rFonts w:cs="Arial"/>
                      <w:color w:val="000000"/>
                      <w:sz w:val="16"/>
                      <w:szCs w:val="16"/>
                    </w:rPr>
                  </w:pPr>
                  <w:r w:rsidRPr="00851D79">
                    <w:rPr>
                      <w:rFonts w:cs="Arial"/>
                      <w:color w:val="000000"/>
                      <w:sz w:val="16"/>
                      <w:szCs w:val="16"/>
                    </w:rPr>
                    <w:t>Parsley</w:t>
                  </w:r>
                </w:p>
                <w:p w14:paraId="2FEE89CE" w14:textId="77777777" w:rsidR="006E28EE" w:rsidRPr="00851D79" w:rsidRDefault="006E28EE" w:rsidP="003772B4">
                  <w:pPr>
                    <w:spacing w:line="1" w:lineRule="auto"/>
                    <w:jc w:val="left"/>
                  </w:pPr>
                </w:p>
              </w:tc>
            </w:tr>
          </w:tbl>
          <w:p w14:paraId="697CCD67" w14:textId="77777777" w:rsidR="006E28EE" w:rsidRPr="00851D79" w:rsidRDefault="006E28EE" w:rsidP="003772B4">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0CD32" w14:textId="77777777" w:rsidR="006E28EE" w:rsidRDefault="006E28EE" w:rsidP="003772B4">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E28EE" w14:paraId="4740547E" w14:textId="77777777" w:rsidTr="003772B4">
              <w:tc>
                <w:tcPr>
                  <w:tcW w:w="1275" w:type="dxa"/>
                  <w:tcMar>
                    <w:top w:w="0" w:type="dxa"/>
                    <w:left w:w="0" w:type="dxa"/>
                    <w:bottom w:w="0" w:type="dxa"/>
                    <w:right w:w="0" w:type="dxa"/>
                  </w:tcMar>
                </w:tcPr>
                <w:p w14:paraId="122CDCC5" w14:textId="77777777" w:rsidR="006E28EE" w:rsidRDefault="006E28EE" w:rsidP="003772B4">
                  <w:pPr>
                    <w:jc w:val="left"/>
                    <w:rPr>
                      <w:rFonts w:cs="Arial"/>
                      <w:color w:val="000000"/>
                      <w:sz w:val="16"/>
                      <w:szCs w:val="16"/>
                    </w:rPr>
                  </w:pPr>
                  <w:r>
                    <w:rPr>
                      <w:rFonts w:cs="Arial"/>
                      <w:color w:val="000000"/>
                      <w:sz w:val="16"/>
                      <w:szCs w:val="16"/>
                    </w:rPr>
                    <w:t>Persil</w:t>
                  </w:r>
                </w:p>
                <w:p w14:paraId="5E1E30BB" w14:textId="77777777" w:rsidR="006E28EE" w:rsidRDefault="006E28EE" w:rsidP="003772B4">
                  <w:pPr>
                    <w:spacing w:line="1" w:lineRule="auto"/>
                    <w:jc w:val="left"/>
                  </w:pPr>
                </w:p>
              </w:tc>
            </w:tr>
          </w:tbl>
          <w:p w14:paraId="09F64875" w14:textId="77777777" w:rsidR="006E28EE" w:rsidRDefault="006E28EE" w:rsidP="003772B4">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66C72" w14:textId="77777777" w:rsidR="006E28EE" w:rsidRDefault="006E28EE" w:rsidP="003772B4">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E28EE" w14:paraId="5E39AE6A" w14:textId="77777777" w:rsidTr="003772B4">
              <w:tc>
                <w:tcPr>
                  <w:tcW w:w="1185" w:type="dxa"/>
                  <w:tcMar>
                    <w:top w:w="0" w:type="dxa"/>
                    <w:left w:w="0" w:type="dxa"/>
                    <w:bottom w:w="0" w:type="dxa"/>
                    <w:right w:w="0" w:type="dxa"/>
                  </w:tcMar>
                </w:tcPr>
                <w:p w14:paraId="50BB373E" w14:textId="77777777" w:rsidR="006E28EE" w:rsidRDefault="006E28EE" w:rsidP="003772B4">
                  <w:pPr>
                    <w:jc w:val="left"/>
                    <w:rPr>
                      <w:rFonts w:cs="Arial"/>
                      <w:color w:val="000000"/>
                      <w:sz w:val="16"/>
                      <w:szCs w:val="16"/>
                    </w:rPr>
                  </w:pPr>
                  <w:proofErr w:type="spellStart"/>
                  <w:r>
                    <w:rPr>
                      <w:rFonts w:cs="Arial"/>
                      <w:color w:val="000000"/>
                      <w:sz w:val="16"/>
                      <w:szCs w:val="16"/>
                    </w:rPr>
                    <w:t>Petersilie</w:t>
                  </w:r>
                  <w:proofErr w:type="spellEnd"/>
                </w:p>
                <w:p w14:paraId="39431998" w14:textId="77777777" w:rsidR="006E28EE" w:rsidRDefault="006E28EE" w:rsidP="003772B4">
                  <w:pPr>
                    <w:spacing w:line="1" w:lineRule="auto"/>
                    <w:jc w:val="left"/>
                  </w:pPr>
                </w:p>
              </w:tc>
            </w:tr>
          </w:tbl>
          <w:p w14:paraId="65E4FC4F" w14:textId="77777777" w:rsidR="006E28EE" w:rsidRDefault="006E28EE" w:rsidP="003772B4">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B060CE" w14:textId="77777777" w:rsidR="006E28EE" w:rsidRDefault="006E28EE" w:rsidP="003772B4">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E28EE" w14:paraId="2EEFDC70" w14:textId="77777777" w:rsidTr="003772B4">
              <w:tc>
                <w:tcPr>
                  <w:tcW w:w="1215" w:type="dxa"/>
                  <w:tcMar>
                    <w:top w:w="0" w:type="dxa"/>
                    <w:left w:w="0" w:type="dxa"/>
                    <w:bottom w:w="0" w:type="dxa"/>
                    <w:right w:w="0" w:type="dxa"/>
                  </w:tcMar>
                </w:tcPr>
                <w:p w14:paraId="357E8D36" w14:textId="77777777" w:rsidR="006E28EE" w:rsidRDefault="006E28EE" w:rsidP="003772B4">
                  <w:pPr>
                    <w:jc w:val="left"/>
                    <w:rPr>
                      <w:rFonts w:cs="Arial"/>
                      <w:color w:val="000000"/>
                      <w:sz w:val="16"/>
                      <w:szCs w:val="16"/>
                    </w:rPr>
                  </w:pPr>
                  <w:proofErr w:type="spellStart"/>
                  <w:r>
                    <w:rPr>
                      <w:rFonts w:cs="Arial"/>
                      <w:color w:val="000000"/>
                      <w:sz w:val="16"/>
                      <w:szCs w:val="16"/>
                    </w:rPr>
                    <w:t>Perejil</w:t>
                  </w:r>
                  <w:proofErr w:type="spellEnd"/>
                </w:p>
                <w:p w14:paraId="52FC2A4E" w14:textId="77777777" w:rsidR="006E28EE" w:rsidRDefault="006E28EE" w:rsidP="003772B4">
                  <w:pPr>
                    <w:spacing w:line="1" w:lineRule="auto"/>
                    <w:jc w:val="left"/>
                  </w:pPr>
                </w:p>
              </w:tc>
            </w:tr>
          </w:tbl>
          <w:p w14:paraId="42E86FF5" w14:textId="77777777" w:rsidR="006E28EE" w:rsidRDefault="006E28EE" w:rsidP="003772B4">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BD77A" w14:textId="77777777" w:rsidR="006E28EE" w:rsidRDefault="006E28EE" w:rsidP="003772B4">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E28EE" w14:paraId="7D91BD5C" w14:textId="77777777" w:rsidTr="003772B4">
              <w:tc>
                <w:tcPr>
                  <w:tcW w:w="1635" w:type="dxa"/>
                  <w:tcMar>
                    <w:top w:w="0" w:type="dxa"/>
                    <w:left w:w="0" w:type="dxa"/>
                    <w:bottom w:w="0" w:type="dxa"/>
                    <w:right w:w="0" w:type="dxa"/>
                  </w:tcMar>
                </w:tcPr>
                <w:p w14:paraId="49265C7B" w14:textId="77777777" w:rsidR="006E28EE" w:rsidRDefault="006E28EE" w:rsidP="003772B4">
                  <w:pPr>
                    <w:jc w:val="left"/>
                    <w:rPr>
                      <w:rFonts w:cs="Arial"/>
                      <w:color w:val="000000"/>
                      <w:sz w:val="16"/>
                      <w:szCs w:val="16"/>
                    </w:rPr>
                  </w:pPr>
                  <w:r>
                    <w:rPr>
                      <w:rStyle w:val="Emphasis"/>
                      <w:rFonts w:cs="Arial"/>
                      <w:color w:val="000000"/>
                      <w:sz w:val="16"/>
                      <w:szCs w:val="16"/>
                    </w:rPr>
                    <w:t xml:space="preserve">Petroselinum </w:t>
                  </w:r>
                  <w:proofErr w:type="spellStart"/>
                  <w:r>
                    <w:rPr>
                      <w:rStyle w:val="Emphasis"/>
                      <w:rFonts w:cs="Arial"/>
                      <w:color w:val="000000"/>
                      <w:sz w:val="16"/>
                      <w:szCs w:val="16"/>
                    </w:rPr>
                    <w:t>crispum</w:t>
                  </w:r>
                  <w:proofErr w:type="spellEnd"/>
                  <w:r>
                    <w:rPr>
                      <w:rFonts w:cs="Arial"/>
                      <w:color w:val="000000"/>
                      <w:sz w:val="16"/>
                      <w:szCs w:val="16"/>
                    </w:rPr>
                    <w:t> (Mill.) Fuss </w:t>
                  </w:r>
                </w:p>
                <w:p w14:paraId="5FB6A982" w14:textId="77777777" w:rsidR="006E28EE" w:rsidRDefault="006E28EE" w:rsidP="003772B4">
                  <w:pPr>
                    <w:spacing w:line="1" w:lineRule="auto"/>
                    <w:jc w:val="left"/>
                  </w:pPr>
                </w:p>
              </w:tc>
            </w:tr>
          </w:tbl>
          <w:p w14:paraId="5B1A6A28" w14:textId="77777777" w:rsidR="006E28EE" w:rsidRDefault="006E28EE" w:rsidP="003772B4">
            <w:pPr>
              <w:spacing w:line="1" w:lineRule="auto"/>
              <w:jc w:val="left"/>
            </w:pPr>
          </w:p>
        </w:tc>
      </w:tr>
      <w:tr w:rsidR="006E28EE" w:rsidRPr="00EC4E7A" w14:paraId="412B985F"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89AE98" w14:textId="77777777" w:rsidR="006E28EE" w:rsidRDefault="006E28EE" w:rsidP="003772B4">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E28EE" w14:paraId="41E3B971" w14:textId="77777777" w:rsidTr="003772B4">
              <w:tc>
                <w:tcPr>
                  <w:tcW w:w="555" w:type="dxa"/>
                  <w:tcMar>
                    <w:top w:w="0" w:type="dxa"/>
                    <w:left w:w="0" w:type="dxa"/>
                    <w:bottom w:w="0" w:type="dxa"/>
                    <w:right w:w="0" w:type="dxa"/>
                  </w:tcMar>
                </w:tcPr>
                <w:p w14:paraId="28FBE598" w14:textId="77777777" w:rsidR="006E28EE" w:rsidRDefault="006E28EE" w:rsidP="003772B4">
                  <w:pPr>
                    <w:jc w:val="left"/>
                    <w:rPr>
                      <w:rFonts w:cs="Arial"/>
                      <w:color w:val="000000"/>
                      <w:sz w:val="16"/>
                      <w:szCs w:val="16"/>
                    </w:rPr>
                  </w:pPr>
                  <w:r>
                    <w:rPr>
                      <w:rFonts w:cs="Arial"/>
                      <w:color w:val="000000"/>
                      <w:sz w:val="16"/>
                      <w:szCs w:val="16"/>
                    </w:rPr>
                    <w:t>JP</w:t>
                  </w:r>
                </w:p>
                <w:p w14:paraId="62A3D308" w14:textId="77777777" w:rsidR="006E28EE" w:rsidRDefault="006E28EE" w:rsidP="003772B4">
                  <w:pPr>
                    <w:spacing w:line="1" w:lineRule="auto"/>
                    <w:jc w:val="left"/>
                  </w:pPr>
                </w:p>
              </w:tc>
            </w:tr>
          </w:tbl>
          <w:p w14:paraId="584DEE3B" w14:textId="77777777" w:rsidR="006E28EE" w:rsidRDefault="006E28EE" w:rsidP="003772B4">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B92088" w14:textId="77777777" w:rsidR="006E28EE" w:rsidRDefault="006E28EE" w:rsidP="003772B4">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E28EE" w14:paraId="3E577DB8" w14:textId="77777777" w:rsidTr="003772B4">
              <w:tc>
                <w:tcPr>
                  <w:tcW w:w="470" w:type="dxa"/>
                  <w:tcMar>
                    <w:top w:w="0" w:type="dxa"/>
                    <w:left w:w="0" w:type="dxa"/>
                    <w:bottom w:w="0" w:type="dxa"/>
                    <w:right w:w="0" w:type="dxa"/>
                  </w:tcMar>
                </w:tcPr>
                <w:p w14:paraId="1921C5BE" w14:textId="77777777" w:rsidR="006E28EE" w:rsidRDefault="006E28EE" w:rsidP="003772B4">
                  <w:pPr>
                    <w:jc w:val="left"/>
                    <w:rPr>
                      <w:rFonts w:cs="Arial"/>
                      <w:color w:val="000000"/>
                      <w:sz w:val="16"/>
                      <w:szCs w:val="16"/>
                    </w:rPr>
                  </w:pPr>
                  <w:r>
                    <w:rPr>
                      <w:rFonts w:cs="Arial"/>
                      <w:color w:val="000000"/>
                      <w:sz w:val="16"/>
                      <w:szCs w:val="16"/>
                    </w:rPr>
                    <w:t>TWF</w:t>
                  </w:r>
                </w:p>
                <w:p w14:paraId="3FABD6AD" w14:textId="77777777" w:rsidR="006E28EE" w:rsidRDefault="006E28EE" w:rsidP="003772B4">
                  <w:pPr>
                    <w:spacing w:line="1" w:lineRule="auto"/>
                    <w:jc w:val="left"/>
                  </w:pPr>
                </w:p>
              </w:tc>
            </w:tr>
          </w:tbl>
          <w:p w14:paraId="3D7ED1A3" w14:textId="77777777" w:rsidR="006E28EE" w:rsidRDefault="006E28EE" w:rsidP="003772B4">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D333B" w14:textId="77777777" w:rsidR="006E28EE" w:rsidRDefault="006E28EE" w:rsidP="003772B4">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E28EE" w14:paraId="6C4CBDA4" w14:textId="77777777" w:rsidTr="003772B4">
              <w:tc>
                <w:tcPr>
                  <w:tcW w:w="630" w:type="dxa"/>
                  <w:tcMar>
                    <w:top w:w="0" w:type="dxa"/>
                    <w:left w:w="0" w:type="dxa"/>
                    <w:bottom w:w="0" w:type="dxa"/>
                    <w:right w:w="0" w:type="dxa"/>
                  </w:tcMar>
                </w:tcPr>
                <w:p w14:paraId="57E3302E" w14:textId="77777777" w:rsidR="006E28EE" w:rsidRDefault="006E28EE" w:rsidP="003772B4">
                  <w:pPr>
                    <w:jc w:val="left"/>
                    <w:rPr>
                      <w:rFonts w:cs="Arial"/>
                      <w:color w:val="000000"/>
                      <w:sz w:val="16"/>
                      <w:szCs w:val="16"/>
                    </w:rPr>
                  </w:pPr>
                  <w:r>
                    <w:rPr>
                      <w:rFonts w:cs="Arial"/>
                      <w:color w:val="000000"/>
                      <w:sz w:val="16"/>
                      <w:szCs w:val="16"/>
                    </w:rPr>
                    <w:t>2024</w:t>
                  </w:r>
                </w:p>
                <w:p w14:paraId="41BC3512" w14:textId="77777777" w:rsidR="006E28EE" w:rsidRDefault="006E28EE" w:rsidP="003772B4">
                  <w:pPr>
                    <w:spacing w:line="1" w:lineRule="auto"/>
                    <w:jc w:val="left"/>
                  </w:pPr>
                </w:p>
              </w:tc>
            </w:tr>
          </w:tbl>
          <w:p w14:paraId="57142F11" w14:textId="77777777" w:rsidR="006E28EE" w:rsidRDefault="006E28EE" w:rsidP="003772B4">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E8DFF" w14:textId="77777777" w:rsidR="006E28EE" w:rsidRPr="00851D79" w:rsidRDefault="006E28EE" w:rsidP="003772B4">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E28EE" w:rsidRPr="00851D79" w14:paraId="5C547174" w14:textId="77777777" w:rsidTr="003772B4">
              <w:tc>
                <w:tcPr>
                  <w:tcW w:w="1410" w:type="dxa"/>
                  <w:tcMar>
                    <w:top w:w="0" w:type="dxa"/>
                    <w:left w:w="0" w:type="dxa"/>
                    <w:bottom w:w="0" w:type="dxa"/>
                    <w:right w:w="0" w:type="dxa"/>
                  </w:tcMar>
                </w:tcPr>
                <w:p w14:paraId="127A3BEB" w14:textId="77777777" w:rsidR="006E28EE" w:rsidRPr="00851D79" w:rsidRDefault="006E28EE" w:rsidP="003772B4">
                  <w:pPr>
                    <w:jc w:val="left"/>
                    <w:rPr>
                      <w:rFonts w:cs="Arial"/>
                      <w:color w:val="000000"/>
                      <w:sz w:val="16"/>
                      <w:szCs w:val="16"/>
                    </w:rPr>
                  </w:pPr>
                  <w:r w:rsidRPr="00851D79">
                    <w:rPr>
                      <w:rFonts w:cs="Arial"/>
                      <w:color w:val="000000"/>
                      <w:sz w:val="16"/>
                      <w:szCs w:val="16"/>
                    </w:rPr>
                    <w:t>TG/149/3(proj.1)</w:t>
                  </w:r>
                </w:p>
                <w:p w14:paraId="76595666" w14:textId="77777777" w:rsidR="006E28EE" w:rsidRPr="00851D79" w:rsidRDefault="006E28EE" w:rsidP="003772B4">
                  <w:pPr>
                    <w:spacing w:line="1" w:lineRule="auto"/>
                    <w:jc w:val="left"/>
                  </w:pPr>
                </w:p>
              </w:tc>
            </w:tr>
          </w:tbl>
          <w:p w14:paraId="2E914649" w14:textId="77777777" w:rsidR="006E28EE" w:rsidRPr="00851D79" w:rsidRDefault="006E28EE" w:rsidP="003772B4">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421B84" w14:textId="77777777" w:rsidR="006E28EE" w:rsidRPr="00851D79" w:rsidRDefault="006E28EE" w:rsidP="003772B4">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E28EE" w:rsidRPr="00851D79" w14:paraId="4F8F9755" w14:textId="77777777" w:rsidTr="003772B4">
              <w:tc>
                <w:tcPr>
                  <w:tcW w:w="1395" w:type="dxa"/>
                  <w:tcMar>
                    <w:top w:w="0" w:type="dxa"/>
                    <w:left w:w="0" w:type="dxa"/>
                    <w:bottom w:w="0" w:type="dxa"/>
                    <w:right w:w="0" w:type="dxa"/>
                  </w:tcMar>
                </w:tcPr>
                <w:p w14:paraId="012644E3" w14:textId="77777777" w:rsidR="006E28EE" w:rsidRPr="00851D79" w:rsidRDefault="006E28EE" w:rsidP="003772B4">
                  <w:pPr>
                    <w:jc w:val="left"/>
                    <w:rPr>
                      <w:rFonts w:cs="Arial"/>
                      <w:color w:val="000000"/>
                      <w:sz w:val="16"/>
                      <w:szCs w:val="16"/>
                    </w:rPr>
                  </w:pPr>
                  <w:r w:rsidRPr="00851D79">
                    <w:rPr>
                      <w:rFonts w:cs="Arial"/>
                      <w:color w:val="000000"/>
                      <w:sz w:val="16"/>
                      <w:szCs w:val="16"/>
                    </w:rPr>
                    <w:t>Japanese Pear</w:t>
                  </w:r>
                </w:p>
                <w:p w14:paraId="342D7934" w14:textId="77777777" w:rsidR="006E28EE" w:rsidRPr="00851D79" w:rsidRDefault="006E28EE" w:rsidP="003772B4">
                  <w:pPr>
                    <w:spacing w:line="1" w:lineRule="auto"/>
                    <w:jc w:val="left"/>
                  </w:pPr>
                </w:p>
              </w:tc>
            </w:tr>
          </w:tbl>
          <w:p w14:paraId="52AD7C3F" w14:textId="77777777" w:rsidR="006E28EE" w:rsidRPr="00851D79" w:rsidRDefault="006E28EE" w:rsidP="003772B4">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44F4E" w14:textId="77777777" w:rsidR="006E28EE" w:rsidRDefault="006E28EE" w:rsidP="003772B4">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E28EE" w14:paraId="1D4F3929" w14:textId="77777777" w:rsidTr="003772B4">
              <w:tc>
                <w:tcPr>
                  <w:tcW w:w="1275" w:type="dxa"/>
                  <w:tcMar>
                    <w:top w:w="0" w:type="dxa"/>
                    <w:left w:w="0" w:type="dxa"/>
                    <w:bottom w:w="0" w:type="dxa"/>
                    <w:right w:w="0" w:type="dxa"/>
                  </w:tcMar>
                </w:tcPr>
                <w:p w14:paraId="42E35C0C" w14:textId="77777777" w:rsidR="006E28EE" w:rsidRDefault="006E28EE" w:rsidP="003772B4">
                  <w:pPr>
                    <w:jc w:val="left"/>
                    <w:rPr>
                      <w:rFonts w:cs="Arial"/>
                      <w:color w:val="000000"/>
                      <w:sz w:val="16"/>
                      <w:szCs w:val="16"/>
                    </w:rPr>
                  </w:pPr>
                  <w:r>
                    <w:rPr>
                      <w:rFonts w:cs="Arial"/>
                      <w:color w:val="000000"/>
                      <w:sz w:val="16"/>
                      <w:szCs w:val="16"/>
                    </w:rPr>
                    <w:t xml:space="preserve">Poirier </w:t>
                  </w:r>
                  <w:proofErr w:type="spellStart"/>
                  <w:r>
                    <w:rPr>
                      <w:rFonts w:cs="Arial"/>
                      <w:color w:val="000000"/>
                      <w:sz w:val="16"/>
                      <w:szCs w:val="16"/>
                    </w:rPr>
                    <w:t>japonais</w:t>
                  </w:r>
                  <w:proofErr w:type="spellEnd"/>
                </w:p>
                <w:p w14:paraId="274F03BD" w14:textId="77777777" w:rsidR="006E28EE" w:rsidRDefault="006E28EE" w:rsidP="003772B4">
                  <w:pPr>
                    <w:spacing w:line="1" w:lineRule="auto"/>
                    <w:jc w:val="left"/>
                  </w:pPr>
                </w:p>
              </w:tc>
            </w:tr>
          </w:tbl>
          <w:p w14:paraId="0350A906" w14:textId="77777777" w:rsidR="006E28EE" w:rsidRDefault="006E28EE" w:rsidP="003772B4">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0F776" w14:textId="77777777" w:rsidR="006E28EE" w:rsidRDefault="006E28EE" w:rsidP="003772B4">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E28EE" w14:paraId="12A1D9B7" w14:textId="77777777" w:rsidTr="003772B4">
              <w:tc>
                <w:tcPr>
                  <w:tcW w:w="1185" w:type="dxa"/>
                  <w:tcMar>
                    <w:top w:w="0" w:type="dxa"/>
                    <w:left w:w="0" w:type="dxa"/>
                    <w:bottom w:w="0" w:type="dxa"/>
                    <w:right w:w="0" w:type="dxa"/>
                  </w:tcMar>
                </w:tcPr>
                <w:p w14:paraId="30D2511F" w14:textId="77777777" w:rsidR="006E28EE" w:rsidRDefault="006E28EE" w:rsidP="003772B4">
                  <w:pPr>
                    <w:jc w:val="left"/>
                    <w:rPr>
                      <w:rFonts w:cs="Arial"/>
                      <w:color w:val="000000"/>
                      <w:sz w:val="16"/>
                      <w:szCs w:val="16"/>
                    </w:rPr>
                  </w:pPr>
                  <w:r>
                    <w:rPr>
                      <w:rFonts w:cs="Arial"/>
                      <w:color w:val="000000"/>
                      <w:sz w:val="16"/>
                      <w:szCs w:val="16"/>
                    </w:rPr>
                    <w:t>Japanische Birne</w:t>
                  </w:r>
                </w:p>
                <w:p w14:paraId="0F7EE848" w14:textId="77777777" w:rsidR="006E28EE" w:rsidRDefault="006E28EE" w:rsidP="003772B4">
                  <w:pPr>
                    <w:spacing w:line="1" w:lineRule="auto"/>
                    <w:jc w:val="left"/>
                  </w:pPr>
                </w:p>
              </w:tc>
            </w:tr>
          </w:tbl>
          <w:p w14:paraId="662A06DD" w14:textId="77777777" w:rsidR="006E28EE" w:rsidRDefault="006E28EE" w:rsidP="003772B4">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62DC4" w14:textId="77777777" w:rsidR="006E28EE" w:rsidRDefault="006E28EE" w:rsidP="003772B4">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E28EE" w14:paraId="2B6CEEE9" w14:textId="77777777" w:rsidTr="003772B4">
              <w:tc>
                <w:tcPr>
                  <w:tcW w:w="1215" w:type="dxa"/>
                  <w:tcMar>
                    <w:top w:w="0" w:type="dxa"/>
                    <w:left w:w="0" w:type="dxa"/>
                    <w:bottom w:w="0" w:type="dxa"/>
                    <w:right w:w="0" w:type="dxa"/>
                  </w:tcMar>
                </w:tcPr>
                <w:p w14:paraId="06269E1C" w14:textId="77777777" w:rsidR="006E28EE" w:rsidRDefault="006E28EE" w:rsidP="003772B4">
                  <w:pPr>
                    <w:jc w:val="left"/>
                    <w:rPr>
                      <w:rFonts w:cs="Arial"/>
                      <w:color w:val="000000"/>
                      <w:sz w:val="16"/>
                      <w:szCs w:val="16"/>
                    </w:rPr>
                  </w:pPr>
                  <w:r>
                    <w:rPr>
                      <w:rFonts w:cs="Arial"/>
                      <w:color w:val="000000"/>
                      <w:sz w:val="16"/>
                      <w:szCs w:val="16"/>
                    </w:rPr>
                    <w:t xml:space="preserve">Peral </w:t>
                  </w:r>
                  <w:proofErr w:type="spellStart"/>
                  <w:r>
                    <w:rPr>
                      <w:rFonts w:cs="Arial"/>
                      <w:color w:val="000000"/>
                      <w:sz w:val="16"/>
                      <w:szCs w:val="16"/>
                    </w:rPr>
                    <w:t>japonés</w:t>
                  </w:r>
                  <w:proofErr w:type="spellEnd"/>
                </w:p>
                <w:p w14:paraId="128C4CD9" w14:textId="77777777" w:rsidR="006E28EE" w:rsidRDefault="006E28EE" w:rsidP="003772B4">
                  <w:pPr>
                    <w:spacing w:line="1" w:lineRule="auto"/>
                    <w:jc w:val="left"/>
                  </w:pPr>
                </w:p>
              </w:tc>
            </w:tr>
          </w:tbl>
          <w:p w14:paraId="0D161E77" w14:textId="77777777" w:rsidR="006E28EE" w:rsidRDefault="006E28EE" w:rsidP="003772B4">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B6917" w14:textId="77777777" w:rsidR="006E28EE" w:rsidRDefault="006E28EE" w:rsidP="003772B4">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E28EE" w:rsidRPr="00EC4E7A" w14:paraId="3F874E14" w14:textId="77777777" w:rsidTr="003772B4">
              <w:tc>
                <w:tcPr>
                  <w:tcW w:w="1635" w:type="dxa"/>
                  <w:tcMar>
                    <w:top w:w="0" w:type="dxa"/>
                    <w:left w:w="0" w:type="dxa"/>
                    <w:bottom w:w="0" w:type="dxa"/>
                    <w:right w:w="0" w:type="dxa"/>
                  </w:tcMar>
                </w:tcPr>
                <w:p w14:paraId="791B511F" w14:textId="77777777" w:rsidR="006E28EE" w:rsidRPr="00FE71AE" w:rsidRDefault="006E28EE" w:rsidP="003772B4">
                  <w:pPr>
                    <w:jc w:val="left"/>
                    <w:rPr>
                      <w:rFonts w:cs="Arial"/>
                      <w:color w:val="000000"/>
                      <w:sz w:val="16"/>
                      <w:szCs w:val="16"/>
                      <w:lang w:val="pt-BR"/>
                    </w:rPr>
                  </w:pPr>
                  <w:r w:rsidRPr="00FE71AE">
                    <w:rPr>
                      <w:rFonts w:cs="Arial"/>
                      <w:i/>
                      <w:iCs/>
                      <w:color w:val="000000"/>
                      <w:sz w:val="16"/>
                      <w:szCs w:val="16"/>
                      <w:lang w:val="pt-BR"/>
                    </w:rPr>
                    <w:t>Pyrus pyrifolia</w:t>
                  </w:r>
                  <w:r w:rsidRPr="00FE71AE">
                    <w:rPr>
                      <w:rFonts w:cs="Arial"/>
                      <w:color w:val="000000"/>
                      <w:sz w:val="16"/>
                      <w:szCs w:val="16"/>
                      <w:lang w:val="pt-BR"/>
                    </w:rPr>
                    <w:t xml:space="preserve"> (Burm. f.) Nakai var. </w:t>
                  </w:r>
                  <w:r w:rsidRPr="00FE71AE">
                    <w:rPr>
                      <w:rFonts w:cs="Arial"/>
                      <w:i/>
                      <w:iCs/>
                      <w:color w:val="000000"/>
                      <w:sz w:val="16"/>
                      <w:szCs w:val="16"/>
                      <w:lang w:val="pt-BR"/>
                    </w:rPr>
                    <w:t>culta</w:t>
                  </w:r>
                  <w:r w:rsidRPr="00FE71AE">
                    <w:rPr>
                      <w:rFonts w:cs="Arial"/>
                      <w:color w:val="000000"/>
                      <w:sz w:val="16"/>
                      <w:szCs w:val="16"/>
                      <w:lang w:val="pt-BR"/>
                    </w:rPr>
                    <w:t> (Mak.) Nakai</w:t>
                  </w:r>
                </w:p>
                <w:p w14:paraId="28041430" w14:textId="77777777" w:rsidR="006E28EE" w:rsidRPr="00FE71AE" w:rsidRDefault="006E28EE" w:rsidP="003772B4">
                  <w:pPr>
                    <w:spacing w:line="1" w:lineRule="auto"/>
                    <w:jc w:val="left"/>
                    <w:rPr>
                      <w:lang w:val="pt-BR"/>
                    </w:rPr>
                  </w:pPr>
                </w:p>
              </w:tc>
            </w:tr>
          </w:tbl>
          <w:p w14:paraId="44CB2A89" w14:textId="77777777" w:rsidR="006E28EE" w:rsidRPr="00FE71AE" w:rsidRDefault="006E28EE" w:rsidP="003772B4">
            <w:pPr>
              <w:spacing w:line="1" w:lineRule="auto"/>
              <w:jc w:val="left"/>
              <w:rPr>
                <w:lang w:val="pt-BR"/>
              </w:rPr>
            </w:pPr>
          </w:p>
        </w:tc>
      </w:tr>
      <w:tr w:rsidR="006E28EE" w14:paraId="4341F9A3"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13CBE" w14:textId="77777777" w:rsidR="006E28EE" w:rsidRPr="004B4600" w:rsidRDefault="006E28EE" w:rsidP="003772B4">
            <w:pPr>
              <w:jc w:val="left"/>
              <w:rPr>
                <w:vanish/>
                <w:lang w:val="pt-BR"/>
              </w:rPr>
            </w:pPr>
          </w:p>
          <w:tbl>
            <w:tblPr>
              <w:tblW w:w="555" w:type="dxa"/>
              <w:tblLayout w:type="fixed"/>
              <w:tblCellMar>
                <w:left w:w="0" w:type="dxa"/>
                <w:right w:w="0" w:type="dxa"/>
              </w:tblCellMar>
              <w:tblLook w:val="01E0" w:firstRow="1" w:lastRow="1" w:firstColumn="1" w:lastColumn="1" w:noHBand="0" w:noVBand="0"/>
            </w:tblPr>
            <w:tblGrid>
              <w:gridCol w:w="555"/>
            </w:tblGrid>
            <w:tr w:rsidR="006E28EE" w14:paraId="630A73B5" w14:textId="77777777" w:rsidTr="003772B4">
              <w:tc>
                <w:tcPr>
                  <w:tcW w:w="555" w:type="dxa"/>
                  <w:tcMar>
                    <w:top w:w="0" w:type="dxa"/>
                    <w:left w:w="0" w:type="dxa"/>
                    <w:bottom w:w="0" w:type="dxa"/>
                    <w:right w:w="0" w:type="dxa"/>
                  </w:tcMar>
                </w:tcPr>
                <w:p w14:paraId="390422C2" w14:textId="77777777" w:rsidR="006E28EE" w:rsidRDefault="006E28EE" w:rsidP="003772B4">
                  <w:pPr>
                    <w:jc w:val="left"/>
                    <w:rPr>
                      <w:rFonts w:cs="Arial"/>
                      <w:color w:val="000000"/>
                      <w:sz w:val="16"/>
                      <w:szCs w:val="16"/>
                    </w:rPr>
                  </w:pPr>
                  <w:r>
                    <w:rPr>
                      <w:rFonts w:cs="Arial"/>
                      <w:color w:val="000000"/>
                      <w:sz w:val="16"/>
                      <w:szCs w:val="16"/>
                    </w:rPr>
                    <w:t>FR</w:t>
                  </w:r>
                </w:p>
                <w:p w14:paraId="6EB64F3B" w14:textId="77777777" w:rsidR="006E28EE" w:rsidRDefault="006E28EE" w:rsidP="003772B4">
                  <w:pPr>
                    <w:spacing w:line="1" w:lineRule="auto"/>
                    <w:jc w:val="left"/>
                  </w:pPr>
                </w:p>
              </w:tc>
            </w:tr>
          </w:tbl>
          <w:p w14:paraId="2305C88A" w14:textId="77777777" w:rsidR="006E28EE" w:rsidRDefault="006E28EE" w:rsidP="003772B4">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EB0B2F" w14:textId="77777777" w:rsidR="006E28EE" w:rsidRDefault="006E28EE" w:rsidP="003772B4">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E28EE" w14:paraId="661CDFE7" w14:textId="77777777" w:rsidTr="003772B4">
              <w:tc>
                <w:tcPr>
                  <w:tcW w:w="470" w:type="dxa"/>
                  <w:tcMar>
                    <w:top w:w="0" w:type="dxa"/>
                    <w:left w:w="0" w:type="dxa"/>
                    <w:bottom w:w="0" w:type="dxa"/>
                    <w:right w:w="0" w:type="dxa"/>
                  </w:tcMar>
                </w:tcPr>
                <w:p w14:paraId="6718D4A0" w14:textId="77777777" w:rsidR="006E28EE" w:rsidRDefault="006E28EE" w:rsidP="003772B4">
                  <w:pPr>
                    <w:jc w:val="left"/>
                    <w:rPr>
                      <w:rFonts w:cs="Arial"/>
                      <w:color w:val="000000"/>
                      <w:sz w:val="16"/>
                      <w:szCs w:val="16"/>
                    </w:rPr>
                  </w:pPr>
                  <w:r>
                    <w:rPr>
                      <w:rFonts w:cs="Arial"/>
                      <w:color w:val="000000"/>
                      <w:sz w:val="16"/>
                      <w:szCs w:val="16"/>
                    </w:rPr>
                    <w:t>TWA</w:t>
                  </w:r>
                </w:p>
                <w:p w14:paraId="3EA1F410" w14:textId="77777777" w:rsidR="006E28EE" w:rsidRDefault="006E28EE" w:rsidP="003772B4">
                  <w:pPr>
                    <w:spacing w:line="1" w:lineRule="auto"/>
                    <w:jc w:val="left"/>
                  </w:pPr>
                </w:p>
              </w:tc>
            </w:tr>
          </w:tbl>
          <w:p w14:paraId="7CC695CD" w14:textId="77777777" w:rsidR="006E28EE" w:rsidRDefault="006E28EE" w:rsidP="003772B4">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DE776" w14:textId="77777777" w:rsidR="006E28EE" w:rsidRDefault="006E28EE" w:rsidP="003772B4">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E28EE" w14:paraId="0A18B32F" w14:textId="77777777" w:rsidTr="003772B4">
              <w:tc>
                <w:tcPr>
                  <w:tcW w:w="630" w:type="dxa"/>
                  <w:tcMar>
                    <w:top w:w="0" w:type="dxa"/>
                    <w:left w:w="0" w:type="dxa"/>
                    <w:bottom w:w="0" w:type="dxa"/>
                    <w:right w:w="0" w:type="dxa"/>
                  </w:tcMar>
                </w:tcPr>
                <w:p w14:paraId="38557BCD" w14:textId="77777777" w:rsidR="006E28EE" w:rsidRDefault="006E28EE" w:rsidP="003772B4">
                  <w:pPr>
                    <w:jc w:val="left"/>
                    <w:rPr>
                      <w:rFonts w:cs="Arial"/>
                      <w:color w:val="000000"/>
                      <w:sz w:val="16"/>
                      <w:szCs w:val="16"/>
                    </w:rPr>
                  </w:pPr>
                  <w:r>
                    <w:rPr>
                      <w:rFonts w:cs="Arial"/>
                      <w:color w:val="000000"/>
                      <w:sz w:val="16"/>
                      <w:szCs w:val="16"/>
                    </w:rPr>
                    <w:t>2024</w:t>
                  </w:r>
                </w:p>
                <w:p w14:paraId="427B2A75" w14:textId="77777777" w:rsidR="006E28EE" w:rsidRDefault="006E28EE" w:rsidP="003772B4">
                  <w:pPr>
                    <w:spacing w:line="1" w:lineRule="auto"/>
                    <w:jc w:val="left"/>
                  </w:pPr>
                </w:p>
              </w:tc>
            </w:tr>
          </w:tbl>
          <w:p w14:paraId="709EBC08" w14:textId="77777777" w:rsidR="006E28EE" w:rsidRDefault="006E28EE" w:rsidP="003772B4">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A07452" w14:textId="77777777" w:rsidR="006E28EE" w:rsidRPr="00851D79" w:rsidRDefault="006E28EE" w:rsidP="003772B4">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E28EE" w:rsidRPr="00851D79" w14:paraId="480AE3D7" w14:textId="77777777" w:rsidTr="003772B4">
              <w:tc>
                <w:tcPr>
                  <w:tcW w:w="1410" w:type="dxa"/>
                  <w:tcMar>
                    <w:top w:w="0" w:type="dxa"/>
                    <w:left w:w="0" w:type="dxa"/>
                    <w:bottom w:w="0" w:type="dxa"/>
                    <w:right w:w="0" w:type="dxa"/>
                  </w:tcMar>
                </w:tcPr>
                <w:p w14:paraId="6A9B398A" w14:textId="77777777" w:rsidR="006E28EE" w:rsidRPr="00851D79" w:rsidRDefault="006E28EE" w:rsidP="003772B4">
                  <w:pPr>
                    <w:jc w:val="left"/>
                    <w:rPr>
                      <w:rFonts w:cs="Arial"/>
                      <w:color w:val="000000"/>
                      <w:sz w:val="16"/>
                      <w:szCs w:val="16"/>
                    </w:rPr>
                  </w:pPr>
                  <w:r w:rsidRPr="00851D79">
                    <w:rPr>
                      <w:rFonts w:cs="Arial"/>
                      <w:color w:val="000000"/>
                      <w:sz w:val="16"/>
                      <w:szCs w:val="16"/>
                    </w:rPr>
                    <w:t>TG/150/4(proj.2)</w:t>
                  </w:r>
                </w:p>
                <w:p w14:paraId="5FFB5579" w14:textId="77777777" w:rsidR="006E28EE" w:rsidRPr="00851D79" w:rsidRDefault="006E28EE" w:rsidP="003772B4">
                  <w:pPr>
                    <w:spacing w:line="1" w:lineRule="auto"/>
                    <w:jc w:val="left"/>
                  </w:pPr>
                </w:p>
              </w:tc>
            </w:tr>
          </w:tbl>
          <w:p w14:paraId="64D3839F" w14:textId="77777777" w:rsidR="006E28EE" w:rsidRPr="00851D79" w:rsidRDefault="006E28EE" w:rsidP="003772B4">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D66C5" w14:textId="77777777" w:rsidR="006E28EE" w:rsidRPr="00851D79" w:rsidRDefault="006E28EE" w:rsidP="003772B4">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E28EE" w:rsidRPr="00851D79" w14:paraId="7DC4BF24" w14:textId="77777777" w:rsidTr="003772B4">
              <w:tc>
                <w:tcPr>
                  <w:tcW w:w="1395" w:type="dxa"/>
                  <w:tcMar>
                    <w:top w:w="0" w:type="dxa"/>
                    <w:left w:w="0" w:type="dxa"/>
                    <w:bottom w:w="0" w:type="dxa"/>
                    <w:right w:w="0" w:type="dxa"/>
                  </w:tcMar>
                </w:tcPr>
                <w:p w14:paraId="7D0C5EA4" w14:textId="77777777" w:rsidR="006E28EE" w:rsidRPr="00851D79" w:rsidRDefault="006E28EE" w:rsidP="003772B4">
                  <w:pPr>
                    <w:jc w:val="left"/>
                    <w:rPr>
                      <w:rFonts w:cs="Arial"/>
                      <w:color w:val="000000"/>
                      <w:sz w:val="16"/>
                      <w:szCs w:val="16"/>
                    </w:rPr>
                  </w:pPr>
                  <w:r w:rsidRPr="00851D79">
                    <w:rPr>
                      <w:rFonts w:cs="Arial"/>
                      <w:color w:val="000000"/>
                      <w:sz w:val="16"/>
                      <w:szCs w:val="16"/>
                    </w:rPr>
                    <w:t>Fodder Beet</w:t>
                  </w:r>
                </w:p>
                <w:p w14:paraId="5E97B9EE" w14:textId="77777777" w:rsidR="006E28EE" w:rsidRPr="00851D79" w:rsidRDefault="006E28EE" w:rsidP="003772B4">
                  <w:pPr>
                    <w:spacing w:line="1" w:lineRule="auto"/>
                    <w:jc w:val="left"/>
                  </w:pPr>
                </w:p>
              </w:tc>
            </w:tr>
          </w:tbl>
          <w:p w14:paraId="7FE5C68E" w14:textId="77777777" w:rsidR="006E28EE" w:rsidRPr="00851D79" w:rsidRDefault="006E28EE" w:rsidP="003772B4">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F26CE" w14:textId="77777777" w:rsidR="006E28EE" w:rsidRDefault="006E28EE" w:rsidP="003772B4">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E28EE" w14:paraId="4154D9E2" w14:textId="77777777" w:rsidTr="003772B4">
              <w:tc>
                <w:tcPr>
                  <w:tcW w:w="1275" w:type="dxa"/>
                  <w:tcMar>
                    <w:top w:w="0" w:type="dxa"/>
                    <w:left w:w="0" w:type="dxa"/>
                    <w:bottom w:w="0" w:type="dxa"/>
                    <w:right w:w="0" w:type="dxa"/>
                  </w:tcMar>
                </w:tcPr>
                <w:p w14:paraId="538071FE" w14:textId="77777777" w:rsidR="006E28EE" w:rsidRDefault="006E28EE" w:rsidP="003772B4">
                  <w:pPr>
                    <w:jc w:val="left"/>
                    <w:rPr>
                      <w:rFonts w:cs="Arial"/>
                      <w:color w:val="000000"/>
                      <w:sz w:val="16"/>
                      <w:szCs w:val="16"/>
                    </w:rPr>
                  </w:pPr>
                  <w:proofErr w:type="spellStart"/>
                  <w:r>
                    <w:rPr>
                      <w:rFonts w:cs="Arial"/>
                      <w:color w:val="000000"/>
                      <w:sz w:val="16"/>
                      <w:szCs w:val="16"/>
                    </w:rPr>
                    <w:t>Betterave</w:t>
                  </w:r>
                  <w:proofErr w:type="spellEnd"/>
                  <w:r>
                    <w:rPr>
                      <w:rFonts w:cs="Arial"/>
                      <w:color w:val="000000"/>
                      <w:sz w:val="16"/>
                      <w:szCs w:val="16"/>
                    </w:rPr>
                    <w:t xml:space="preserve"> </w:t>
                  </w:r>
                  <w:proofErr w:type="spellStart"/>
                  <w:r>
                    <w:rPr>
                      <w:rFonts w:cs="Arial"/>
                      <w:color w:val="000000"/>
                      <w:sz w:val="16"/>
                      <w:szCs w:val="16"/>
                    </w:rPr>
                    <w:t>fourragère</w:t>
                  </w:r>
                  <w:proofErr w:type="spellEnd"/>
                </w:p>
                <w:p w14:paraId="01A21038" w14:textId="77777777" w:rsidR="006E28EE" w:rsidRDefault="006E28EE" w:rsidP="003772B4">
                  <w:pPr>
                    <w:spacing w:line="1" w:lineRule="auto"/>
                    <w:jc w:val="left"/>
                  </w:pPr>
                </w:p>
              </w:tc>
            </w:tr>
          </w:tbl>
          <w:p w14:paraId="6F378D04" w14:textId="77777777" w:rsidR="006E28EE" w:rsidRDefault="006E28EE" w:rsidP="003772B4">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9B68F" w14:textId="77777777" w:rsidR="006E28EE" w:rsidRDefault="006E28EE" w:rsidP="003772B4">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E28EE" w14:paraId="74401CFE" w14:textId="77777777" w:rsidTr="003772B4">
              <w:tc>
                <w:tcPr>
                  <w:tcW w:w="1185" w:type="dxa"/>
                  <w:tcMar>
                    <w:top w:w="0" w:type="dxa"/>
                    <w:left w:w="0" w:type="dxa"/>
                    <w:bottom w:w="0" w:type="dxa"/>
                    <w:right w:w="0" w:type="dxa"/>
                  </w:tcMar>
                </w:tcPr>
                <w:p w14:paraId="784D5932" w14:textId="77777777" w:rsidR="006E28EE" w:rsidRDefault="006E28EE" w:rsidP="003772B4">
                  <w:pPr>
                    <w:jc w:val="left"/>
                    <w:rPr>
                      <w:rFonts w:cs="Arial"/>
                      <w:color w:val="000000"/>
                      <w:sz w:val="16"/>
                      <w:szCs w:val="16"/>
                    </w:rPr>
                  </w:pPr>
                  <w:proofErr w:type="spellStart"/>
                  <w:r>
                    <w:rPr>
                      <w:rFonts w:cs="Arial"/>
                      <w:color w:val="000000"/>
                      <w:sz w:val="16"/>
                      <w:szCs w:val="16"/>
                    </w:rPr>
                    <w:t>Runkelrübe</w:t>
                  </w:r>
                  <w:proofErr w:type="spellEnd"/>
                </w:p>
                <w:p w14:paraId="4A63DDC8" w14:textId="77777777" w:rsidR="006E28EE" w:rsidRDefault="006E28EE" w:rsidP="003772B4">
                  <w:pPr>
                    <w:spacing w:line="1" w:lineRule="auto"/>
                    <w:jc w:val="left"/>
                  </w:pPr>
                </w:p>
              </w:tc>
            </w:tr>
          </w:tbl>
          <w:p w14:paraId="5AA52639" w14:textId="77777777" w:rsidR="006E28EE" w:rsidRDefault="006E28EE" w:rsidP="003772B4">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B82C8E" w14:textId="77777777" w:rsidR="006E28EE" w:rsidRDefault="006E28EE" w:rsidP="003772B4">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E28EE" w14:paraId="2ECE881D" w14:textId="77777777" w:rsidTr="003772B4">
              <w:tc>
                <w:tcPr>
                  <w:tcW w:w="1215" w:type="dxa"/>
                  <w:tcMar>
                    <w:top w:w="0" w:type="dxa"/>
                    <w:left w:w="0" w:type="dxa"/>
                    <w:bottom w:w="0" w:type="dxa"/>
                    <w:right w:w="0" w:type="dxa"/>
                  </w:tcMar>
                </w:tcPr>
                <w:p w14:paraId="109200E1" w14:textId="77777777" w:rsidR="006E28EE" w:rsidRDefault="006E28EE" w:rsidP="003772B4">
                  <w:pPr>
                    <w:jc w:val="left"/>
                    <w:rPr>
                      <w:rFonts w:cs="Arial"/>
                      <w:color w:val="000000"/>
                      <w:sz w:val="16"/>
                      <w:szCs w:val="16"/>
                    </w:rPr>
                  </w:pPr>
                  <w:proofErr w:type="spellStart"/>
                  <w:r>
                    <w:rPr>
                      <w:rFonts w:cs="Arial"/>
                      <w:color w:val="000000"/>
                      <w:sz w:val="16"/>
                      <w:szCs w:val="16"/>
                    </w:rPr>
                    <w:t>Remolacha</w:t>
                  </w:r>
                  <w:proofErr w:type="spellEnd"/>
                  <w:r>
                    <w:rPr>
                      <w:rFonts w:cs="Arial"/>
                      <w:color w:val="000000"/>
                      <w:sz w:val="16"/>
                      <w:szCs w:val="16"/>
                    </w:rPr>
                    <w:t xml:space="preserve"> </w:t>
                  </w:r>
                  <w:proofErr w:type="spellStart"/>
                  <w:r>
                    <w:rPr>
                      <w:rFonts w:cs="Arial"/>
                      <w:color w:val="000000"/>
                      <w:sz w:val="16"/>
                      <w:szCs w:val="16"/>
                    </w:rPr>
                    <w:t>forrajera</w:t>
                  </w:r>
                  <w:proofErr w:type="spellEnd"/>
                </w:p>
                <w:p w14:paraId="4C38818B" w14:textId="77777777" w:rsidR="006E28EE" w:rsidRDefault="006E28EE" w:rsidP="003772B4">
                  <w:pPr>
                    <w:spacing w:line="1" w:lineRule="auto"/>
                    <w:jc w:val="left"/>
                  </w:pPr>
                </w:p>
              </w:tc>
            </w:tr>
          </w:tbl>
          <w:p w14:paraId="4448997A" w14:textId="77777777" w:rsidR="006E28EE" w:rsidRDefault="006E28EE" w:rsidP="003772B4">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4A81A" w14:textId="77777777" w:rsidR="006E28EE" w:rsidRDefault="006E28EE" w:rsidP="003772B4">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E28EE" w14:paraId="422CDEA5" w14:textId="77777777" w:rsidTr="003772B4">
              <w:tc>
                <w:tcPr>
                  <w:tcW w:w="1635" w:type="dxa"/>
                  <w:tcMar>
                    <w:top w:w="0" w:type="dxa"/>
                    <w:left w:w="0" w:type="dxa"/>
                    <w:bottom w:w="0" w:type="dxa"/>
                    <w:right w:w="0" w:type="dxa"/>
                  </w:tcMar>
                </w:tcPr>
                <w:p w14:paraId="6F21AB8F" w14:textId="77777777" w:rsidR="006E28EE" w:rsidRDefault="006E28EE" w:rsidP="003772B4">
                  <w:pPr>
                    <w:jc w:val="left"/>
                    <w:rPr>
                      <w:rFonts w:cs="Arial"/>
                      <w:color w:val="000000"/>
                      <w:sz w:val="16"/>
                      <w:szCs w:val="16"/>
                    </w:rPr>
                  </w:pPr>
                  <w:r>
                    <w:rPr>
                      <w:rStyle w:val="Emphasis"/>
                      <w:rFonts w:cs="Arial"/>
                      <w:color w:val="000000"/>
                      <w:sz w:val="16"/>
                      <w:szCs w:val="16"/>
                    </w:rPr>
                    <w:t>Beta vulgaris</w:t>
                  </w:r>
                  <w:r>
                    <w:rPr>
                      <w:rFonts w:cs="Arial"/>
                      <w:color w:val="000000"/>
                      <w:sz w:val="16"/>
                      <w:szCs w:val="16"/>
                    </w:rPr>
                    <w:t> L.</w:t>
                  </w:r>
                </w:p>
                <w:p w14:paraId="79BF7D0A" w14:textId="77777777" w:rsidR="006E28EE" w:rsidRDefault="006E28EE" w:rsidP="003772B4">
                  <w:pPr>
                    <w:spacing w:line="1" w:lineRule="auto"/>
                    <w:jc w:val="left"/>
                  </w:pPr>
                </w:p>
              </w:tc>
            </w:tr>
          </w:tbl>
          <w:p w14:paraId="4E663D14" w14:textId="77777777" w:rsidR="006E28EE" w:rsidRDefault="006E28EE" w:rsidP="003772B4">
            <w:pPr>
              <w:spacing w:line="1" w:lineRule="auto"/>
              <w:jc w:val="left"/>
            </w:pPr>
          </w:p>
        </w:tc>
      </w:tr>
      <w:tr w:rsidR="006E28EE" w14:paraId="6F127856"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2C618" w14:textId="77777777" w:rsidR="006E28EE" w:rsidRDefault="006E28EE" w:rsidP="003772B4">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E28EE" w14:paraId="03F1D30C" w14:textId="77777777" w:rsidTr="003772B4">
              <w:tc>
                <w:tcPr>
                  <w:tcW w:w="555" w:type="dxa"/>
                  <w:tcMar>
                    <w:top w:w="0" w:type="dxa"/>
                    <w:left w:w="0" w:type="dxa"/>
                    <w:bottom w:w="0" w:type="dxa"/>
                    <w:right w:w="0" w:type="dxa"/>
                  </w:tcMar>
                </w:tcPr>
                <w:p w14:paraId="4C46656D" w14:textId="77777777" w:rsidR="006E28EE" w:rsidRDefault="006E28EE" w:rsidP="003772B4">
                  <w:pPr>
                    <w:jc w:val="left"/>
                    <w:rPr>
                      <w:rFonts w:cs="Arial"/>
                      <w:color w:val="000000"/>
                      <w:sz w:val="16"/>
                      <w:szCs w:val="16"/>
                    </w:rPr>
                  </w:pPr>
                  <w:r>
                    <w:rPr>
                      <w:rFonts w:cs="Arial"/>
                      <w:color w:val="000000"/>
                      <w:sz w:val="16"/>
                      <w:szCs w:val="16"/>
                    </w:rPr>
                    <w:t>JP</w:t>
                  </w:r>
                </w:p>
                <w:p w14:paraId="43ADF737" w14:textId="77777777" w:rsidR="006E28EE" w:rsidRDefault="006E28EE" w:rsidP="003772B4">
                  <w:pPr>
                    <w:spacing w:line="1" w:lineRule="auto"/>
                    <w:jc w:val="left"/>
                  </w:pPr>
                </w:p>
              </w:tc>
            </w:tr>
          </w:tbl>
          <w:p w14:paraId="6F3A3392" w14:textId="77777777" w:rsidR="006E28EE" w:rsidRDefault="006E28EE" w:rsidP="003772B4">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D95B6E" w14:textId="77777777" w:rsidR="006E28EE" w:rsidRDefault="006E28EE" w:rsidP="003772B4">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E28EE" w14:paraId="10FD224B" w14:textId="77777777" w:rsidTr="003772B4">
              <w:tc>
                <w:tcPr>
                  <w:tcW w:w="470" w:type="dxa"/>
                  <w:tcMar>
                    <w:top w:w="0" w:type="dxa"/>
                    <w:left w:w="0" w:type="dxa"/>
                    <w:bottom w:w="0" w:type="dxa"/>
                    <w:right w:w="0" w:type="dxa"/>
                  </w:tcMar>
                </w:tcPr>
                <w:p w14:paraId="7B955A4F" w14:textId="77777777" w:rsidR="006E28EE" w:rsidRDefault="006E28EE" w:rsidP="003772B4">
                  <w:pPr>
                    <w:jc w:val="left"/>
                    <w:rPr>
                      <w:rFonts w:cs="Arial"/>
                      <w:color w:val="000000"/>
                      <w:sz w:val="16"/>
                      <w:szCs w:val="16"/>
                    </w:rPr>
                  </w:pPr>
                  <w:r>
                    <w:rPr>
                      <w:rFonts w:cs="Arial"/>
                      <w:color w:val="000000"/>
                      <w:sz w:val="16"/>
                      <w:szCs w:val="16"/>
                    </w:rPr>
                    <w:t>TWV</w:t>
                  </w:r>
                </w:p>
                <w:p w14:paraId="2BB67040" w14:textId="77777777" w:rsidR="006E28EE" w:rsidRDefault="006E28EE" w:rsidP="003772B4">
                  <w:pPr>
                    <w:spacing w:line="1" w:lineRule="auto"/>
                    <w:jc w:val="left"/>
                  </w:pPr>
                </w:p>
              </w:tc>
            </w:tr>
          </w:tbl>
          <w:p w14:paraId="5A193EF5" w14:textId="77777777" w:rsidR="006E28EE" w:rsidRDefault="006E28EE" w:rsidP="003772B4">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912130" w14:textId="77777777" w:rsidR="006E28EE" w:rsidRDefault="006E28EE" w:rsidP="003772B4">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E28EE" w14:paraId="5706A9E0" w14:textId="77777777" w:rsidTr="003772B4">
              <w:tc>
                <w:tcPr>
                  <w:tcW w:w="630" w:type="dxa"/>
                  <w:tcMar>
                    <w:top w:w="0" w:type="dxa"/>
                    <w:left w:w="0" w:type="dxa"/>
                    <w:bottom w:w="0" w:type="dxa"/>
                    <w:right w:w="0" w:type="dxa"/>
                  </w:tcMar>
                </w:tcPr>
                <w:p w14:paraId="7BB2DC4A" w14:textId="77777777" w:rsidR="006E28EE" w:rsidRDefault="006E28EE" w:rsidP="003772B4">
                  <w:pPr>
                    <w:jc w:val="left"/>
                    <w:rPr>
                      <w:rFonts w:cs="Arial"/>
                      <w:color w:val="000000"/>
                      <w:sz w:val="16"/>
                      <w:szCs w:val="16"/>
                    </w:rPr>
                  </w:pPr>
                  <w:r>
                    <w:rPr>
                      <w:rFonts w:cs="Arial"/>
                      <w:color w:val="000000"/>
                      <w:sz w:val="16"/>
                      <w:szCs w:val="16"/>
                    </w:rPr>
                    <w:t>2024</w:t>
                  </w:r>
                </w:p>
                <w:p w14:paraId="17BA0962" w14:textId="77777777" w:rsidR="006E28EE" w:rsidRDefault="006E28EE" w:rsidP="003772B4">
                  <w:pPr>
                    <w:spacing w:line="1" w:lineRule="auto"/>
                    <w:jc w:val="left"/>
                  </w:pPr>
                </w:p>
              </w:tc>
            </w:tr>
          </w:tbl>
          <w:p w14:paraId="35AFD5D6" w14:textId="77777777" w:rsidR="006E28EE" w:rsidRDefault="006E28EE" w:rsidP="003772B4">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B35F4" w14:textId="77777777" w:rsidR="006E28EE" w:rsidRPr="00851D79" w:rsidRDefault="006E28EE" w:rsidP="003772B4">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E28EE" w:rsidRPr="00851D79" w14:paraId="6D228546" w14:textId="77777777" w:rsidTr="003772B4">
              <w:tc>
                <w:tcPr>
                  <w:tcW w:w="1410" w:type="dxa"/>
                  <w:tcMar>
                    <w:top w:w="0" w:type="dxa"/>
                    <w:left w:w="0" w:type="dxa"/>
                    <w:bottom w:w="0" w:type="dxa"/>
                    <w:right w:w="0" w:type="dxa"/>
                  </w:tcMar>
                </w:tcPr>
                <w:p w14:paraId="0441A8DC" w14:textId="77777777" w:rsidR="006E28EE" w:rsidRPr="00851D79" w:rsidRDefault="006E28EE" w:rsidP="003772B4">
                  <w:pPr>
                    <w:jc w:val="left"/>
                    <w:rPr>
                      <w:rFonts w:cs="Arial"/>
                      <w:color w:val="000000"/>
                      <w:sz w:val="16"/>
                      <w:szCs w:val="16"/>
                    </w:rPr>
                  </w:pPr>
                  <w:r w:rsidRPr="00851D79">
                    <w:rPr>
                      <w:rFonts w:cs="Arial"/>
                      <w:color w:val="000000"/>
                      <w:sz w:val="16"/>
                      <w:szCs w:val="16"/>
                    </w:rPr>
                    <w:t>TG/153/4(proj.1)</w:t>
                  </w:r>
                </w:p>
                <w:p w14:paraId="65F7C3E1" w14:textId="77777777" w:rsidR="006E28EE" w:rsidRPr="00851D79" w:rsidRDefault="006E28EE" w:rsidP="003772B4">
                  <w:pPr>
                    <w:spacing w:line="1" w:lineRule="auto"/>
                    <w:jc w:val="left"/>
                  </w:pPr>
                </w:p>
              </w:tc>
            </w:tr>
          </w:tbl>
          <w:p w14:paraId="605FB5E7" w14:textId="77777777" w:rsidR="006E28EE" w:rsidRPr="00851D79" w:rsidRDefault="006E28EE" w:rsidP="003772B4">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25946" w14:textId="77777777" w:rsidR="006E28EE" w:rsidRPr="00851D79" w:rsidRDefault="006E28EE" w:rsidP="003772B4">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E28EE" w:rsidRPr="00851D79" w14:paraId="27E5DF64" w14:textId="77777777" w:rsidTr="003772B4">
              <w:tc>
                <w:tcPr>
                  <w:tcW w:w="1395" w:type="dxa"/>
                  <w:tcMar>
                    <w:top w:w="0" w:type="dxa"/>
                    <w:left w:w="0" w:type="dxa"/>
                    <w:bottom w:w="0" w:type="dxa"/>
                    <w:right w:w="0" w:type="dxa"/>
                  </w:tcMar>
                </w:tcPr>
                <w:p w14:paraId="6AB7C405" w14:textId="77777777" w:rsidR="006E28EE" w:rsidRPr="00851D79" w:rsidRDefault="006E28EE" w:rsidP="003772B4">
                  <w:pPr>
                    <w:jc w:val="left"/>
                    <w:rPr>
                      <w:rFonts w:cs="Arial"/>
                      <w:color w:val="000000"/>
                      <w:sz w:val="16"/>
                      <w:szCs w:val="16"/>
                    </w:rPr>
                  </w:pPr>
                  <w:r w:rsidRPr="00851D79">
                    <w:rPr>
                      <w:rFonts w:cs="Arial"/>
                      <w:color w:val="000000"/>
                      <w:sz w:val="16"/>
                      <w:szCs w:val="16"/>
                    </w:rPr>
                    <w:t>Ginger</w:t>
                  </w:r>
                </w:p>
                <w:p w14:paraId="26E7DBBE" w14:textId="77777777" w:rsidR="006E28EE" w:rsidRPr="00851D79" w:rsidRDefault="006E28EE" w:rsidP="003772B4">
                  <w:pPr>
                    <w:spacing w:line="1" w:lineRule="auto"/>
                    <w:jc w:val="left"/>
                  </w:pPr>
                </w:p>
              </w:tc>
            </w:tr>
          </w:tbl>
          <w:p w14:paraId="38B7D13A" w14:textId="77777777" w:rsidR="006E28EE" w:rsidRPr="00851D79" w:rsidRDefault="006E28EE" w:rsidP="003772B4">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265FF" w14:textId="77777777" w:rsidR="006E28EE" w:rsidRDefault="006E28EE" w:rsidP="003772B4">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E28EE" w14:paraId="6B169A8F" w14:textId="77777777" w:rsidTr="003772B4">
              <w:tc>
                <w:tcPr>
                  <w:tcW w:w="1275" w:type="dxa"/>
                  <w:tcMar>
                    <w:top w:w="0" w:type="dxa"/>
                    <w:left w:w="0" w:type="dxa"/>
                    <w:bottom w:w="0" w:type="dxa"/>
                    <w:right w:w="0" w:type="dxa"/>
                  </w:tcMar>
                </w:tcPr>
                <w:p w14:paraId="4E6FF63A" w14:textId="77777777" w:rsidR="006E28EE" w:rsidRDefault="006E28EE" w:rsidP="003772B4">
                  <w:pPr>
                    <w:jc w:val="left"/>
                    <w:rPr>
                      <w:rFonts w:cs="Arial"/>
                      <w:color w:val="000000"/>
                      <w:sz w:val="16"/>
                      <w:szCs w:val="16"/>
                    </w:rPr>
                  </w:pPr>
                  <w:proofErr w:type="spellStart"/>
                  <w:r>
                    <w:rPr>
                      <w:rFonts w:cs="Arial"/>
                      <w:color w:val="000000"/>
                      <w:sz w:val="16"/>
                      <w:szCs w:val="16"/>
                    </w:rPr>
                    <w:t>Gingembre</w:t>
                  </w:r>
                  <w:proofErr w:type="spellEnd"/>
                </w:p>
                <w:p w14:paraId="3845DC06" w14:textId="77777777" w:rsidR="006E28EE" w:rsidRDefault="006E28EE" w:rsidP="003772B4">
                  <w:pPr>
                    <w:spacing w:line="1" w:lineRule="auto"/>
                    <w:jc w:val="left"/>
                  </w:pPr>
                </w:p>
              </w:tc>
            </w:tr>
          </w:tbl>
          <w:p w14:paraId="5D344B9F" w14:textId="77777777" w:rsidR="006E28EE" w:rsidRDefault="006E28EE" w:rsidP="003772B4">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45ED5A" w14:textId="77777777" w:rsidR="006E28EE" w:rsidRDefault="006E28EE" w:rsidP="003772B4">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E28EE" w14:paraId="764C4CA2" w14:textId="77777777" w:rsidTr="003772B4">
              <w:tc>
                <w:tcPr>
                  <w:tcW w:w="1185" w:type="dxa"/>
                  <w:tcMar>
                    <w:top w:w="0" w:type="dxa"/>
                    <w:left w:w="0" w:type="dxa"/>
                    <w:bottom w:w="0" w:type="dxa"/>
                    <w:right w:w="0" w:type="dxa"/>
                  </w:tcMar>
                </w:tcPr>
                <w:p w14:paraId="27AF6053" w14:textId="77777777" w:rsidR="006E28EE" w:rsidRDefault="006E28EE" w:rsidP="003772B4">
                  <w:pPr>
                    <w:jc w:val="left"/>
                    <w:rPr>
                      <w:rFonts w:cs="Arial"/>
                      <w:color w:val="000000"/>
                      <w:sz w:val="16"/>
                      <w:szCs w:val="16"/>
                    </w:rPr>
                  </w:pPr>
                  <w:r>
                    <w:rPr>
                      <w:rFonts w:cs="Arial"/>
                      <w:color w:val="000000"/>
                      <w:sz w:val="16"/>
                      <w:szCs w:val="16"/>
                    </w:rPr>
                    <w:t>Ingwer</w:t>
                  </w:r>
                </w:p>
                <w:p w14:paraId="0E0F26B3" w14:textId="77777777" w:rsidR="006E28EE" w:rsidRDefault="006E28EE" w:rsidP="003772B4">
                  <w:pPr>
                    <w:spacing w:line="1" w:lineRule="auto"/>
                    <w:jc w:val="left"/>
                  </w:pPr>
                </w:p>
              </w:tc>
            </w:tr>
          </w:tbl>
          <w:p w14:paraId="6824D81D" w14:textId="77777777" w:rsidR="006E28EE" w:rsidRDefault="006E28EE" w:rsidP="003772B4">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3B4B6" w14:textId="77777777" w:rsidR="006E28EE" w:rsidRDefault="006E28EE" w:rsidP="003772B4">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E28EE" w14:paraId="721DCB74" w14:textId="77777777" w:rsidTr="003772B4">
              <w:tc>
                <w:tcPr>
                  <w:tcW w:w="1215" w:type="dxa"/>
                  <w:tcMar>
                    <w:top w:w="0" w:type="dxa"/>
                    <w:left w:w="0" w:type="dxa"/>
                    <w:bottom w:w="0" w:type="dxa"/>
                    <w:right w:w="0" w:type="dxa"/>
                  </w:tcMar>
                </w:tcPr>
                <w:p w14:paraId="1FB8A4B4" w14:textId="77777777" w:rsidR="006E28EE" w:rsidRDefault="006E28EE" w:rsidP="003772B4">
                  <w:pPr>
                    <w:jc w:val="left"/>
                    <w:rPr>
                      <w:rFonts w:cs="Arial"/>
                      <w:color w:val="000000"/>
                      <w:sz w:val="16"/>
                      <w:szCs w:val="16"/>
                    </w:rPr>
                  </w:pPr>
                  <w:proofErr w:type="spellStart"/>
                  <w:r>
                    <w:rPr>
                      <w:rFonts w:cs="Arial"/>
                      <w:color w:val="000000"/>
                      <w:sz w:val="16"/>
                      <w:szCs w:val="16"/>
                    </w:rPr>
                    <w:t>Jengibre</w:t>
                  </w:r>
                  <w:proofErr w:type="spellEnd"/>
                </w:p>
                <w:p w14:paraId="0993472A" w14:textId="77777777" w:rsidR="006E28EE" w:rsidRDefault="006E28EE" w:rsidP="003772B4">
                  <w:pPr>
                    <w:spacing w:line="1" w:lineRule="auto"/>
                    <w:jc w:val="left"/>
                  </w:pPr>
                </w:p>
              </w:tc>
            </w:tr>
          </w:tbl>
          <w:p w14:paraId="7C131FFE" w14:textId="77777777" w:rsidR="006E28EE" w:rsidRDefault="006E28EE" w:rsidP="003772B4">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F410C" w14:textId="77777777" w:rsidR="006E28EE" w:rsidRDefault="006E28EE" w:rsidP="003772B4">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E28EE" w14:paraId="2FA084FF" w14:textId="77777777" w:rsidTr="003772B4">
              <w:tc>
                <w:tcPr>
                  <w:tcW w:w="1635" w:type="dxa"/>
                  <w:tcMar>
                    <w:top w:w="0" w:type="dxa"/>
                    <w:left w:w="0" w:type="dxa"/>
                    <w:bottom w:w="0" w:type="dxa"/>
                    <w:right w:w="0" w:type="dxa"/>
                  </w:tcMar>
                </w:tcPr>
                <w:p w14:paraId="382F20E2" w14:textId="77777777" w:rsidR="006E28EE" w:rsidRDefault="006E28EE" w:rsidP="003772B4">
                  <w:pPr>
                    <w:jc w:val="left"/>
                    <w:rPr>
                      <w:rFonts w:cs="Arial"/>
                      <w:color w:val="000000"/>
                      <w:sz w:val="16"/>
                      <w:szCs w:val="16"/>
                    </w:rPr>
                  </w:pPr>
                  <w:r>
                    <w:rPr>
                      <w:rStyle w:val="Emphasis"/>
                      <w:rFonts w:cs="Arial"/>
                      <w:color w:val="000000"/>
                      <w:sz w:val="16"/>
                      <w:szCs w:val="16"/>
                    </w:rPr>
                    <w:t>Zingiber officinale</w:t>
                  </w:r>
                  <w:r>
                    <w:rPr>
                      <w:rFonts w:cs="Arial"/>
                      <w:color w:val="000000"/>
                      <w:sz w:val="16"/>
                      <w:szCs w:val="16"/>
                    </w:rPr>
                    <w:t> </w:t>
                  </w:r>
                  <w:proofErr w:type="spellStart"/>
                  <w:r>
                    <w:rPr>
                      <w:rFonts w:cs="Arial"/>
                      <w:color w:val="000000"/>
                      <w:sz w:val="16"/>
                      <w:szCs w:val="16"/>
                    </w:rPr>
                    <w:t>Rosc</w:t>
                  </w:r>
                  <w:proofErr w:type="spellEnd"/>
                  <w:r>
                    <w:rPr>
                      <w:rFonts w:cs="Arial"/>
                      <w:color w:val="000000"/>
                      <w:sz w:val="16"/>
                      <w:szCs w:val="16"/>
                    </w:rPr>
                    <w:t>.</w:t>
                  </w:r>
                </w:p>
                <w:p w14:paraId="030D486F" w14:textId="77777777" w:rsidR="006E28EE" w:rsidRDefault="006E28EE" w:rsidP="003772B4">
                  <w:pPr>
                    <w:spacing w:line="1" w:lineRule="auto"/>
                    <w:jc w:val="left"/>
                  </w:pPr>
                </w:p>
              </w:tc>
            </w:tr>
          </w:tbl>
          <w:p w14:paraId="3C1AE6BB" w14:textId="77777777" w:rsidR="006E28EE" w:rsidRDefault="006E28EE" w:rsidP="003772B4">
            <w:pPr>
              <w:spacing w:line="1" w:lineRule="auto"/>
              <w:jc w:val="left"/>
            </w:pPr>
          </w:p>
        </w:tc>
      </w:tr>
      <w:tr w:rsidR="006E28EE" w14:paraId="35AA7F44"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F645E" w14:textId="77777777" w:rsidR="006E28EE" w:rsidRDefault="006E28EE" w:rsidP="003772B4">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E28EE" w14:paraId="7927A043" w14:textId="77777777" w:rsidTr="003772B4">
              <w:tc>
                <w:tcPr>
                  <w:tcW w:w="555" w:type="dxa"/>
                  <w:tcMar>
                    <w:top w:w="0" w:type="dxa"/>
                    <w:left w:w="0" w:type="dxa"/>
                    <w:bottom w:w="0" w:type="dxa"/>
                    <w:right w:w="0" w:type="dxa"/>
                  </w:tcMar>
                </w:tcPr>
                <w:p w14:paraId="27DA3DFF" w14:textId="77777777" w:rsidR="006E28EE" w:rsidRDefault="006E28EE" w:rsidP="003772B4">
                  <w:pPr>
                    <w:jc w:val="left"/>
                    <w:rPr>
                      <w:rFonts w:cs="Arial"/>
                      <w:color w:val="000000"/>
                      <w:sz w:val="16"/>
                      <w:szCs w:val="16"/>
                    </w:rPr>
                  </w:pPr>
                  <w:r>
                    <w:rPr>
                      <w:rFonts w:cs="Arial"/>
                      <w:color w:val="000000"/>
                      <w:sz w:val="16"/>
                      <w:szCs w:val="16"/>
                    </w:rPr>
                    <w:t>FR</w:t>
                  </w:r>
                </w:p>
                <w:p w14:paraId="7A891CED" w14:textId="77777777" w:rsidR="006E28EE" w:rsidRDefault="006E28EE" w:rsidP="003772B4">
                  <w:pPr>
                    <w:spacing w:line="1" w:lineRule="auto"/>
                    <w:jc w:val="left"/>
                  </w:pPr>
                </w:p>
              </w:tc>
            </w:tr>
          </w:tbl>
          <w:p w14:paraId="003C2766" w14:textId="77777777" w:rsidR="006E28EE" w:rsidRDefault="006E28EE" w:rsidP="003772B4">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02DAD" w14:textId="77777777" w:rsidR="006E28EE" w:rsidRDefault="006E28EE" w:rsidP="003772B4">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E28EE" w14:paraId="1481D90E" w14:textId="77777777" w:rsidTr="003772B4">
              <w:tc>
                <w:tcPr>
                  <w:tcW w:w="470" w:type="dxa"/>
                  <w:tcMar>
                    <w:top w:w="0" w:type="dxa"/>
                    <w:left w:w="0" w:type="dxa"/>
                    <w:bottom w:w="0" w:type="dxa"/>
                    <w:right w:w="0" w:type="dxa"/>
                  </w:tcMar>
                </w:tcPr>
                <w:p w14:paraId="4DA51379" w14:textId="77777777" w:rsidR="006E28EE" w:rsidRDefault="006E28EE" w:rsidP="003772B4">
                  <w:pPr>
                    <w:jc w:val="left"/>
                    <w:rPr>
                      <w:rFonts w:cs="Arial"/>
                      <w:color w:val="000000"/>
                      <w:sz w:val="16"/>
                      <w:szCs w:val="16"/>
                    </w:rPr>
                  </w:pPr>
                  <w:r>
                    <w:rPr>
                      <w:rFonts w:cs="Arial"/>
                      <w:color w:val="000000"/>
                      <w:sz w:val="16"/>
                      <w:szCs w:val="16"/>
                    </w:rPr>
                    <w:t>TWV</w:t>
                  </w:r>
                </w:p>
                <w:p w14:paraId="50E8F813" w14:textId="77777777" w:rsidR="006E28EE" w:rsidRDefault="006E28EE" w:rsidP="003772B4">
                  <w:pPr>
                    <w:spacing w:line="1" w:lineRule="auto"/>
                    <w:jc w:val="left"/>
                  </w:pPr>
                </w:p>
              </w:tc>
            </w:tr>
          </w:tbl>
          <w:p w14:paraId="5470B3FE" w14:textId="77777777" w:rsidR="006E28EE" w:rsidRDefault="006E28EE" w:rsidP="003772B4">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6032D" w14:textId="77777777" w:rsidR="006E28EE" w:rsidRDefault="006E28EE" w:rsidP="003772B4">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E28EE" w14:paraId="39D83109" w14:textId="77777777" w:rsidTr="003772B4">
              <w:tc>
                <w:tcPr>
                  <w:tcW w:w="630" w:type="dxa"/>
                  <w:tcMar>
                    <w:top w:w="0" w:type="dxa"/>
                    <w:left w:w="0" w:type="dxa"/>
                    <w:bottom w:w="0" w:type="dxa"/>
                    <w:right w:w="0" w:type="dxa"/>
                  </w:tcMar>
                </w:tcPr>
                <w:p w14:paraId="1BA4780B" w14:textId="77777777" w:rsidR="006E28EE" w:rsidRDefault="006E28EE" w:rsidP="003772B4">
                  <w:pPr>
                    <w:jc w:val="left"/>
                    <w:rPr>
                      <w:rFonts w:cs="Arial"/>
                      <w:color w:val="000000"/>
                      <w:sz w:val="16"/>
                      <w:szCs w:val="16"/>
                    </w:rPr>
                  </w:pPr>
                  <w:r>
                    <w:rPr>
                      <w:rFonts w:cs="Arial"/>
                      <w:color w:val="000000"/>
                      <w:sz w:val="16"/>
                      <w:szCs w:val="16"/>
                    </w:rPr>
                    <w:t>2024</w:t>
                  </w:r>
                </w:p>
                <w:p w14:paraId="0F9DF54C" w14:textId="77777777" w:rsidR="006E28EE" w:rsidRDefault="006E28EE" w:rsidP="003772B4">
                  <w:pPr>
                    <w:spacing w:line="1" w:lineRule="auto"/>
                    <w:jc w:val="left"/>
                  </w:pPr>
                </w:p>
              </w:tc>
            </w:tr>
          </w:tbl>
          <w:p w14:paraId="35DE0A99" w14:textId="77777777" w:rsidR="006E28EE" w:rsidRDefault="006E28EE" w:rsidP="003772B4">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4971BD" w14:textId="77777777" w:rsidR="006E28EE" w:rsidRPr="00851D79" w:rsidRDefault="006E28EE" w:rsidP="003772B4">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E28EE" w:rsidRPr="00851D79" w14:paraId="3E137138" w14:textId="77777777" w:rsidTr="003772B4">
              <w:tc>
                <w:tcPr>
                  <w:tcW w:w="1410" w:type="dxa"/>
                  <w:tcMar>
                    <w:top w:w="0" w:type="dxa"/>
                    <w:left w:w="0" w:type="dxa"/>
                    <w:bottom w:w="0" w:type="dxa"/>
                    <w:right w:w="0" w:type="dxa"/>
                  </w:tcMar>
                </w:tcPr>
                <w:p w14:paraId="769D378C" w14:textId="77777777" w:rsidR="006E28EE" w:rsidRPr="00851D79" w:rsidRDefault="006E28EE" w:rsidP="003772B4">
                  <w:pPr>
                    <w:jc w:val="left"/>
                    <w:rPr>
                      <w:rFonts w:cs="Arial"/>
                      <w:color w:val="000000"/>
                      <w:sz w:val="16"/>
                      <w:szCs w:val="16"/>
                    </w:rPr>
                  </w:pPr>
                  <w:r w:rsidRPr="00851D79">
                    <w:rPr>
                      <w:rFonts w:cs="Arial"/>
                      <w:color w:val="000000"/>
                      <w:sz w:val="16"/>
                      <w:szCs w:val="16"/>
                    </w:rPr>
                    <w:t>TG/162/5(proj.1)</w:t>
                  </w:r>
                </w:p>
                <w:p w14:paraId="0868F88A" w14:textId="77777777" w:rsidR="006E28EE" w:rsidRPr="00851D79" w:rsidRDefault="006E28EE" w:rsidP="003772B4">
                  <w:pPr>
                    <w:spacing w:line="1" w:lineRule="auto"/>
                    <w:jc w:val="left"/>
                  </w:pPr>
                </w:p>
              </w:tc>
            </w:tr>
          </w:tbl>
          <w:p w14:paraId="0AEB35D5" w14:textId="77777777" w:rsidR="006E28EE" w:rsidRPr="00851D79" w:rsidRDefault="006E28EE" w:rsidP="003772B4">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CE09A" w14:textId="77777777" w:rsidR="006E28EE" w:rsidRPr="00851D79" w:rsidRDefault="006E28EE" w:rsidP="003772B4">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E28EE" w:rsidRPr="00851D79" w14:paraId="39FCD4E8" w14:textId="77777777" w:rsidTr="003772B4">
              <w:tc>
                <w:tcPr>
                  <w:tcW w:w="1395" w:type="dxa"/>
                  <w:tcMar>
                    <w:top w:w="0" w:type="dxa"/>
                    <w:left w:w="0" w:type="dxa"/>
                    <w:bottom w:w="0" w:type="dxa"/>
                    <w:right w:w="0" w:type="dxa"/>
                  </w:tcMar>
                </w:tcPr>
                <w:p w14:paraId="5DC164F0" w14:textId="77777777" w:rsidR="006E28EE" w:rsidRPr="00851D79" w:rsidRDefault="006E28EE" w:rsidP="003772B4">
                  <w:pPr>
                    <w:jc w:val="left"/>
                    <w:rPr>
                      <w:rFonts w:cs="Arial"/>
                      <w:color w:val="000000"/>
                      <w:sz w:val="16"/>
                      <w:szCs w:val="16"/>
                    </w:rPr>
                  </w:pPr>
                  <w:r w:rsidRPr="00851D79">
                    <w:rPr>
                      <w:rFonts w:cs="Arial"/>
                      <w:color w:val="000000"/>
                      <w:sz w:val="16"/>
                      <w:szCs w:val="16"/>
                    </w:rPr>
                    <w:t>Garlic</w:t>
                  </w:r>
                </w:p>
                <w:p w14:paraId="5F4A21BA" w14:textId="77777777" w:rsidR="006E28EE" w:rsidRPr="00851D79" w:rsidRDefault="006E28EE" w:rsidP="003772B4">
                  <w:pPr>
                    <w:spacing w:line="1" w:lineRule="auto"/>
                    <w:jc w:val="left"/>
                  </w:pPr>
                </w:p>
              </w:tc>
            </w:tr>
          </w:tbl>
          <w:p w14:paraId="3380972F" w14:textId="77777777" w:rsidR="006E28EE" w:rsidRPr="00851D79" w:rsidRDefault="006E28EE" w:rsidP="003772B4">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4A3D0" w14:textId="77777777" w:rsidR="006E28EE" w:rsidRDefault="006E28EE" w:rsidP="003772B4">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E28EE" w14:paraId="61384F22" w14:textId="77777777" w:rsidTr="003772B4">
              <w:tc>
                <w:tcPr>
                  <w:tcW w:w="1275" w:type="dxa"/>
                  <w:tcMar>
                    <w:top w:w="0" w:type="dxa"/>
                    <w:left w:w="0" w:type="dxa"/>
                    <w:bottom w:w="0" w:type="dxa"/>
                    <w:right w:w="0" w:type="dxa"/>
                  </w:tcMar>
                </w:tcPr>
                <w:p w14:paraId="697D562D" w14:textId="77777777" w:rsidR="006E28EE" w:rsidRDefault="006E28EE" w:rsidP="003772B4">
                  <w:pPr>
                    <w:jc w:val="left"/>
                    <w:rPr>
                      <w:rFonts w:cs="Arial"/>
                      <w:color w:val="000000"/>
                      <w:sz w:val="16"/>
                      <w:szCs w:val="16"/>
                    </w:rPr>
                  </w:pPr>
                  <w:r>
                    <w:rPr>
                      <w:rFonts w:cs="Arial"/>
                      <w:color w:val="000000"/>
                      <w:sz w:val="16"/>
                      <w:szCs w:val="16"/>
                    </w:rPr>
                    <w:t>Ail</w:t>
                  </w:r>
                </w:p>
                <w:p w14:paraId="085FE09B" w14:textId="77777777" w:rsidR="006E28EE" w:rsidRDefault="006E28EE" w:rsidP="003772B4">
                  <w:pPr>
                    <w:spacing w:line="1" w:lineRule="auto"/>
                    <w:jc w:val="left"/>
                  </w:pPr>
                </w:p>
              </w:tc>
            </w:tr>
          </w:tbl>
          <w:p w14:paraId="4840A75D" w14:textId="77777777" w:rsidR="006E28EE" w:rsidRDefault="006E28EE" w:rsidP="003772B4">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176B8" w14:textId="77777777" w:rsidR="006E28EE" w:rsidRDefault="006E28EE" w:rsidP="003772B4">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E28EE" w14:paraId="36700838" w14:textId="77777777" w:rsidTr="003772B4">
              <w:tc>
                <w:tcPr>
                  <w:tcW w:w="1185" w:type="dxa"/>
                  <w:tcMar>
                    <w:top w:w="0" w:type="dxa"/>
                    <w:left w:w="0" w:type="dxa"/>
                    <w:bottom w:w="0" w:type="dxa"/>
                    <w:right w:w="0" w:type="dxa"/>
                  </w:tcMar>
                </w:tcPr>
                <w:p w14:paraId="7D146C2C" w14:textId="77777777" w:rsidR="006E28EE" w:rsidRDefault="006E28EE" w:rsidP="003772B4">
                  <w:pPr>
                    <w:jc w:val="left"/>
                    <w:rPr>
                      <w:rFonts w:cs="Arial"/>
                      <w:color w:val="000000"/>
                      <w:sz w:val="16"/>
                      <w:szCs w:val="16"/>
                    </w:rPr>
                  </w:pPr>
                  <w:r>
                    <w:rPr>
                      <w:rFonts w:cs="Arial"/>
                      <w:color w:val="000000"/>
                      <w:sz w:val="16"/>
                      <w:szCs w:val="16"/>
                    </w:rPr>
                    <w:t>Knoblauch</w:t>
                  </w:r>
                </w:p>
                <w:p w14:paraId="1386D397" w14:textId="77777777" w:rsidR="006E28EE" w:rsidRDefault="006E28EE" w:rsidP="003772B4">
                  <w:pPr>
                    <w:spacing w:line="1" w:lineRule="auto"/>
                    <w:jc w:val="left"/>
                  </w:pPr>
                </w:p>
              </w:tc>
            </w:tr>
          </w:tbl>
          <w:p w14:paraId="02F82750" w14:textId="77777777" w:rsidR="006E28EE" w:rsidRDefault="006E28EE" w:rsidP="003772B4">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8C8CF" w14:textId="77777777" w:rsidR="006E28EE" w:rsidRDefault="006E28EE" w:rsidP="003772B4">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E28EE" w14:paraId="10871EE4" w14:textId="77777777" w:rsidTr="003772B4">
              <w:tc>
                <w:tcPr>
                  <w:tcW w:w="1215" w:type="dxa"/>
                  <w:tcMar>
                    <w:top w:w="0" w:type="dxa"/>
                    <w:left w:w="0" w:type="dxa"/>
                    <w:bottom w:w="0" w:type="dxa"/>
                    <w:right w:w="0" w:type="dxa"/>
                  </w:tcMar>
                </w:tcPr>
                <w:p w14:paraId="3D0C6F24" w14:textId="77777777" w:rsidR="006E28EE" w:rsidRDefault="006E28EE" w:rsidP="003772B4">
                  <w:pPr>
                    <w:jc w:val="left"/>
                    <w:rPr>
                      <w:rFonts w:cs="Arial"/>
                      <w:color w:val="000000"/>
                      <w:sz w:val="16"/>
                      <w:szCs w:val="16"/>
                    </w:rPr>
                  </w:pPr>
                  <w:r>
                    <w:rPr>
                      <w:rFonts w:cs="Arial"/>
                      <w:color w:val="000000"/>
                      <w:sz w:val="16"/>
                      <w:szCs w:val="16"/>
                    </w:rPr>
                    <w:t>Ajo</w:t>
                  </w:r>
                </w:p>
                <w:p w14:paraId="21107C8E" w14:textId="77777777" w:rsidR="006E28EE" w:rsidRDefault="006E28EE" w:rsidP="003772B4">
                  <w:pPr>
                    <w:spacing w:line="1" w:lineRule="auto"/>
                    <w:jc w:val="left"/>
                  </w:pPr>
                </w:p>
              </w:tc>
            </w:tr>
          </w:tbl>
          <w:p w14:paraId="2AB8D95C" w14:textId="77777777" w:rsidR="006E28EE" w:rsidRDefault="006E28EE" w:rsidP="003772B4">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771AC" w14:textId="77777777" w:rsidR="006E28EE" w:rsidRDefault="006E28EE" w:rsidP="003772B4">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E28EE" w14:paraId="1F745B11" w14:textId="77777777" w:rsidTr="003772B4">
              <w:tc>
                <w:tcPr>
                  <w:tcW w:w="1635" w:type="dxa"/>
                  <w:tcMar>
                    <w:top w:w="0" w:type="dxa"/>
                    <w:left w:w="0" w:type="dxa"/>
                    <w:bottom w:w="0" w:type="dxa"/>
                    <w:right w:w="0" w:type="dxa"/>
                  </w:tcMar>
                </w:tcPr>
                <w:p w14:paraId="51507F64" w14:textId="77777777" w:rsidR="006E28EE" w:rsidRDefault="006E28EE" w:rsidP="003772B4">
                  <w:pPr>
                    <w:jc w:val="left"/>
                    <w:rPr>
                      <w:rFonts w:cs="Arial"/>
                      <w:color w:val="000000"/>
                      <w:sz w:val="16"/>
                      <w:szCs w:val="16"/>
                    </w:rPr>
                  </w:pPr>
                  <w:r>
                    <w:rPr>
                      <w:rStyle w:val="Emphasis"/>
                      <w:rFonts w:cs="Arial"/>
                      <w:color w:val="000000"/>
                      <w:sz w:val="16"/>
                      <w:szCs w:val="16"/>
                    </w:rPr>
                    <w:t>Allium sativum</w:t>
                  </w:r>
                  <w:r>
                    <w:rPr>
                      <w:rFonts w:cs="Arial"/>
                      <w:color w:val="000000"/>
                      <w:sz w:val="16"/>
                      <w:szCs w:val="16"/>
                    </w:rPr>
                    <w:t> L.</w:t>
                  </w:r>
                </w:p>
                <w:p w14:paraId="18340A1B" w14:textId="77777777" w:rsidR="006E28EE" w:rsidRDefault="006E28EE" w:rsidP="003772B4">
                  <w:pPr>
                    <w:spacing w:line="1" w:lineRule="auto"/>
                    <w:jc w:val="left"/>
                  </w:pPr>
                </w:p>
              </w:tc>
            </w:tr>
          </w:tbl>
          <w:p w14:paraId="4DD669ED" w14:textId="77777777" w:rsidR="006E28EE" w:rsidRDefault="006E28EE" w:rsidP="003772B4">
            <w:pPr>
              <w:spacing w:line="1" w:lineRule="auto"/>
              <w:jc w:val="left"/>
            </w:pPr>
          </w:p>
        </w:tc>
      </w:tr>
      <w:tr w:rsidR="006E28EE" w14:paraId="44F5F45C"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E12932" w14:textId="77777777" w:rsidR="006E28EE" w:rsidRDefault="006E28EE" w:rsidP="003772B4">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E28EE" w14:paraId="1C6E8B8F" w14:textId="77777777" w:rsidTr="003772B4">
              <w:tc>
                <w:tcPr>
                  <w:tcW w:w="555" w:type="dxa"/>
                  <w:tcMar>
                    <w:top w:w="0" w:type="dxa"/>
                    <w:left w:w="0" w:type="dxa"/>
                    <w:bottom w:w="0" w:type="dxa"/>
                    <w:right w:w="0" w:type="dxa"/>
                  </w:tcMar>
                </w:tcPr>
                <w:p w14:paraId="20F646AC" w14:textId="77777777" w:rsidR="006E28EE" w:rsidRDefault="006E28EE" w:rsidP="003772B4">
                  <w:pPr>
                    <w:jc w:val="left"/>
                    <w:rPr>
                      <w:rFonts w:cs="Arial"/>
                      <w:color w:val="000000"/>
                      <w:sz w:val="16"/>
                      <w:szCs w:val="16"/>
                    </w:rPr>
                  </w:pPr>
                  <w:r>
                    <w:rPr>
                      <w:rFonts w:cs="Arial"/>
                      <w:color w:val="000000"/>
                      <w:sz w:val="16"/>
                      <w:szCs w:val="16"/>
                    </w:rPr>
                    <w:t>NL</w:t>
                  </w:r>
                </w:p>
                <w:p w14:paraId="2301F05B" w14:textId="77777777" w:rsidR="006E28EE" w:rsidRDefault="006E28EE" w:rsidP="003772B4">
                  <w:pPr>
                    <w:spacing w:line="1" w:lineRule="auto"/>
                    <w:jc w:val="left"/>
                  </w:pPr>
                </w:p>
              </w:tc>
            </w:tr>
          </w:tbl>
          <w:p w14:paraId="57EC9EC7" w14:textId="77777777" w:rsidR="006E28EE" w:rsidRDefault="006E28EE" w:rsidP="003772B4">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40A1E" w14:textId="77777777" w:rsidR="006E28EE" w:rsidRDefault="006E28EE" w:rsidP="003772B4">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E28EE" w14:paraId="075CA092" w14:textId="77777777" w:rsidTr="003772B4">
              <w:tc>
                <w:tcPr>
                  <w:tcW w:w="470" w:type="dxa"/>
                  <w:tcMar>
                    <w:top w:w="0" w:type="dxa"/>
                    <w:left w:w="0" w:type="dxa"/>
                    <w:bottom w:w="0" w:type="dxa"/>
                    <w:right w:w="0" w:type="dxa"/>
                  </w:tcMar>
                </w:tcPr>
                <w:p w14:paraId="6954E1DC" w14:textId="77777777" w:rsidR="006E28EE" w:rsidRDefault="006E28EE" w:rsidP="003772B4">
                  <w:pPr>
                    <w:jc w:val="left"/>
                    <w:rPr>
                      <w:rFonts w:cs="Arial"/>
                      <w:color w:val="000000"/>
                      <w:sz w:val="16"/>
                      <w:szCs w:val="16"/>
                    </w:rPr>
                  </w:pPr>
                  <w:r>
                    <w:rPr>
                      <w:rFonts w:cs="Arial"/>
                      <w:color w:val="000000"/>
                      <w:sz w:val="16"/>
                      <w:szCs w:val="16"/>
                    </w:rPr>
                    <w:t>TWO</w:t>
                  </w:r>
                </w:p>
                <w:p w14:paraId="7869A144" w14:textId="77777777" w:rsidR="006E28EE" w:rsidRDefault="006E28EE" w:rsidP="003772B4">
                  <w:pPr>
                    <w:spacing w:line="1" w:lineRule="auto"/>
                    <w:jc w:val="left"/>
                  </w:pPr>
                </w:p>
              </w:tc>
            </w:tr>
          </w:tbl>
          <w:p w14:paraId="0788C60D" w14:textId="77777777" w:rsidR="006E28EE" w:rsidRDefault="006E28EE" w:rsidP="003772B4">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29F5D" w14:textId="77777777" w:rsidR="006E28EE" w:rsidRDefault="006E28EE" w:rsidP="003772B4">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E28EE" w14:paraId="0915A6D0" w14:textId="77777777" w:rsidTr="003772B4">
              <w:tc>
                <w:tcPr>
                  <w:tcW w:w="630" w:type="dxa"/>
                  <w:tcMar>
                    <w:top w:w="0" w:type="dxa"/>
                    <w:left w:w="0" w:type="dxa"/>
                    <w:bottom w:w="0" w:type="dxa"/>
                    <w:right w:w="0" w:type="dxa"/>
                  </w:tcMar>
                </w:tcPr>
                <w:p w14:paraId="3C4886EE" w14:textId="77777777" w:rsidR="006E28EE" w:rsidRDefault="006E28EE" w:rsidP="003772B4">
                  <w:pPr>
                    <w:jc w:val="left"/>
                    <w:rPr>
                      <w:rFonts w:cs="Arial"/>
                      <w:color w:val="000000"/>
                      <w:sz w:val="16"/>
                      <w:szCs w:val="16"/>
                    </w:rPr>
                  </w:pPr>
                  <w:r>
                    <w:rPr>
                      <w:rFonts w:cs="Arial"/>
                      <w:color w:val="000000"/>
                      <w:sz w:val="16"/>
                      <w:szCs w:val="16"/>
                    </w:rPr>
                    <w:t>2024</w:t>
                  </w:r>
                </w:p>
                <w:p w14:paraId="456D31A0" w14:textId="77777777" w:rsidR="006E28EE" w:rsidRDefault="006E28EE" w:rsidP="003772B4">
                  <w:pPr>
                    <w:spacing w:line="1" w:lineRule="auto"/>
                    <w:jc w:val="left"/>
                  </w:pPr>
                </w:p>
              </w:tc>
            </w:tr>
          </w:tbl>
          <w:p w14:paraId="1EAD2B51" w14:textId="77777777" w:rsidR="006E28EE" w:rsidRDefault="006E28EE" w:rsidP="003772B4">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38D47" w14:textId="77777777" w:rsidR="006E28EE" w:rsidRPr="00851D79" w:rsidRDefault="006E28EE" w:rsidP="003772B4">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E28EE" w:rsidRPr="00851D79" w14:paraId="56A7801E" w14:textId="77777777" w:rsidTr="003772B4">
              <w:tc>
                <w:tcPr>
                  <w:tcW w:w="1410" w:type="dxa"/>
                  <w:tcMar>
                    <w:top w:w="0" w:type="dxa"/>
                    <w:left w:w="0" w:type="dxa"/>
                    <w:bottom w:w="0" w:type="dxa"/>
                    <w:right w:w="0" w:type="dxa"/>
                  </w:tcMar>
                </w:tcPr>
                <w:p w14:paraId="2A2FC83E" w14:textId="77777777" w:rsidR="006E28EE" w:rsidRPr="00851D79" w:rsidRDefault="006E28EE" w:rsidP="003772B4">
                  <w:pPr>
                    <w:jc w:val="left"/>
                    <w:rPr>
                      <w:rFonts w:cs="Arial"/>
                      <w:color w:val="000000"/>
                      <w:sz w:val="16"/>
                      <w:szCs w:val="16"/>
                    </w:rPr>
                  </w:pPr>
                  <w:r w:rsidRPr="00851D79">
                    <w:rPr>
                      <w:rFonts w:cs="Arial"/>
                      <w:color w:val="000000"/>
                      <w:sz w:val="16"/>
                      <w:szCs w:val="16"/>
                    </w:rPr>
                    <w:t>TG/177/4(proj.1)</w:t>
                  </w:r>
                </w:p>
                <w:p w14:paraId="0621B849" w14:textId="77777777" w:rsidR="006E28EE" w:rsidRPr="00851D79" w:rsidRDefault="006E28EE" w:rsidP="003772B4">
                  <w:pPr>
                    <w:spacing w:line="1" w:lineRule="auto"/>
                    <w:jc w:val="left"/>
                  </w:pPr>
                </w:p>
              </w:tc>
            </w:tr>
          </w:tbl>
          <w:p w14:paraId="72EAD031" w14:textId="77777777" w:rsidR="006E28EE" w:rsidRPr="00851D79" w:rsidRDefault="006E28EE" w:rsidP="003772B4">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41EB13" w14:textId="77777777" w:rsidR="006E28EE" w:rsidRPr="00851D79" w:rsidRDefault="006E28EE" w:rsidP="003772B4">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E28EE" w:rsidRPr="00851D79" w14:paraId="29C363EF" w14:textId="77777777" w:rsidTr="003772B4">
              <w:tc>
                <w:tcPr>
                  <w:tcW w:w="1395" w:type="dxa"/>
                  <w:tcMar>
                    <w:top w:w="0" w:type="dxa"/>
                    <w:left w:w="0" w:type="dxa"/>
                    <w:bottom w:w="0" w:type="dxa"/>
                    <w:right w:w="0" w:type="dxa"/>
                  </w:tcMar>
                </w:tcPr>
                <w:p w14:paraId="3CE41ABC" w14:textId="77777777" w:rsidR="006E28EE" w:rsidRPr="00851D79" w:rsidRDefault="006E28EE" w:rsidP="003772B4">
                  <w:pPr>
                    <w:jc w:val="left"/>
                    <w:rPr>
                      <w:rFonts w:cs="Arial"/>
                      <w:color w:val="000000"/>
                      <w:sz w:val="16"/>
                      <w:szCs w:val="16"/>
                    </w:rPr>
                  </w:pPr>
                  <w:r w:rsidRPr="00851D79">
                    <w:rPr>
                      <w:rFonts w:cs="Arial"/>
                      <w:color w:val="000000"/>
                      <w:sz w:val="16"/>
                      <w:szCs w:val="16"/>
                    </w:rPr>
                    <w:t>Zantedeschia</w:t>
                  </w:r>
                </w:p>
                <w:p w14:paraId="15E2682E" w14:textId="77777777" w:rsidR="006E28EE" w:rsidRPr="00851D79" w:rsidRDefault="006E28EE" w:rsidP="003772B4">
                  <w:pPr>
                    <w:spacing w:line="1" w:lineRule="auto"/>
                    <w:jc w:val="left"/>
                  </w:pPr>
                </w:p>
              </w:tc>
            </w:tr>
          </w:tbl>
          <w:p w14:paraId="47DD9CA5" w14:textId="77777777" w:rsidR="006E28EE" w:rsidRPr="00851D79" w:rsidRDefault="006E28EE" w:rsidP="003772B4">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F3119" w14:textId="77777777" w:rsidR="006E28EE" w:rsidRDefault="006E28EE" w:rsidP="003772B4">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E28EE" w14:paraId="367852D7" w14:textId="77777777" w:rsidTr="003772B4">
              <w:tc>
                <w:tcPr>
                  <w:tcW w:w="1275" w:type="dxa"/>
                  <w:tcMar>
                    <w:top w:w="0" w:type="dxa"/>
                    <w:left w:w="0" w:type="dxa"/>
                    <w:bottom w:w="0" w:type="dxa"/>
                    <w:right w:w="0" w:type="dxa"/>
                  </w:tcMar>
                </w:tcPr>
                <w:p w14:paraId="769B46AC" w14:textId="77777777" w:rsidR="006E28EE" w:rsidRDefault="006E28EE" w:rsidP="003772B4">
                  <w:pPr>
                    <w:jc w:val="left"/>
                    <w:rPr>
                      <w:rFonts w:cs="Arial"/>
                      <w:color w:val="000000"/>
                      <w:sz w:val="16"/>
                      <w:szCs w:val="16"/>
                    </w:rPr>
                  </w:pPr>
                  <w:r>
                    <w:rPr>
                      <w:rFonts w:cs="Arial"/>
                      <w:color w:val="000000"/>
                      <w:sz w:val="16"/>
                      <w:szCs w:val="16"/>
                    </w:rPr>
                    <w:t>-</w:t>
                  </w:r>
                </w:p>
                <w:p w14:paraId="3DF33656" w14:textId="77777777" w:rsidR="006E28EE" w:rsidRDefault="006E28EE" w:rsidP="003772B4">
                  <w:pPr>
                    <w:spacing w:line="1" w:lineRule="auto"/>
                    <w:jc w:val="left"/>
                  </w:pPr>
                </w:p>
              </w:tc>
            </w:tr>
          </w:tbl>
          <w:p w14:paraId="410ED487" w14:textId="77777777" w:rsidR="006E28EE" w:rsidRDefault="006E28EE" w:rsidP="003772B4">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C1163" w14:textId="77777777" w:rsidR="006E28EE" w:rsidRDefault="006E28EE" w:rsidP="003772B4">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E28EE" w14:paraId="4F06B37A" w14:textId="77777777" w:rsidTr="003772B4">
              <w:tc>
                <w:tcPr>
                  <w:tcW w:w="1185" w:type="dxa"/>
                  <w:tcMar>
                    <w:top w:w="0" w:type="dxa"/>
                    <w:left w:w="0" w:type="dxa"/>
                    <w:bottom w:w="0" w:type="dxa"/>
                    <w:right w:w="0" w:type="dxa"/>
                  </w:tcMar>
                </w:tcPr>
                <w:p w14:paraId="1133F4B6" w14:textId="77777777" w:rsidR="006E28EE" w:rsidRDefault="006E28EE" w:rsidP="003772B4">
                  <w:pPr>
                    <w:jc w:val="left"/>
                    <w:rPr>
                      <w:rFonts w:cs="Arial"/>
                      <w:color w:val="000000"/>
                      <w:sz w:val="16"/>
                      <w:szCs w:val="16"/>
                    </w:rPr>
                  </w:pPr>
                  <w:r>
                    <w:rPr>
                      <w:rFonts w:cs="Arial"/>
                      <w:color w:val="000000"/>
                      <w:sz w:val="16"/>
                      <w:szCs w:val="16"/>
                    </w:rPr>
                    <w:t>Zantedeschia</w:t>
                  </w:r>
                </w:p>
                <w:p w14:paraId="113F9368" w14:textId="77777777" w:rsidR="006E28EE" w:rsidRDefault="006E28EE" w:rsidP="003772B4">
                  <w:pPr>
                    <w:spacing w:line="1" w:lineRule="auto"/>
                    <w:jc w:val="left"/>
                  </w:pPr>
                </w:p>
              </w:tc>
            </w:tr>
          </w:tbl>
          <w:p w14:paraId="4F204016" w14:textId="77777777" w:rsidR="006E28EE" w:rsidRDefault="006E28EE" w:rsidP="003772B4">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773FF" w14:textId="77777777" w:rsidR="006E28EE" w:rsidRDefault="006E28EE" w:rsidP="003772B4">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E28EE" w14:paraId="2806D716" w14:textId="77777777" w:rsidTr="003772B4">
              <w:tc>
                <w:tcPr>
                  <w:tcW w:w="1215" w:type="dxa"/>
                  <w:tcMar>
                    <w:top w:w="0" w:type="dxa"/>
                    <w:left w:w="0" w:type="dxa"/>
                    <w:bottom w:w="0" w:type="dxa"/>
                    <w:right w:w="0" w:type="dxa"/>
                  </w:tcMar>
                </w:tcPr>
                <w:p w14:paraId="0739B59D" w14:textId="77777777" w:rsidR="006E28EE" w:rsidRDefault="006E28EE" w:rsidP="003772B4">
                  <w:pPr>
                    <w:jc w:val="left"/>
                    <w:rPr>
                      <w:rFonts w:cs="Arial"/>
                      <w:color w:val="000000"/>
                      <w:sz w:val="16"/>
                      <w:szCs w:val="16"/>
                    </w:rPr>
                  </w:pPr>
                  <w:r>
                    <w:rPr>
                      <w:rFonts w:cs="Arial"/>
                      <w:color w:val="000000"/>
                      <w:sz w:val="16"/>
                      <w:szCs w:val="16"/>
                    </w:rPr>
                    <w:t>Cala</w:t>
                  </w:r>
                </w:p>
                <w:p w14:paraId="4BF8EF72" w14:textId="77777777" w:rsidR="006E28EE" w:rsidRDefault="006E28EE" w:rsidP="003772B4">
                  <w:pPr>
                    <w:spacing w:line="1" w:lineRule="auto"/>
                    <w:jc w:val="left"/>
                  </w:pPr>
                </w:p>
              </w:tc>
            </w:tr>
          </w:tbl>
          <w:p w14:paraId="29762556" w14:textId="77777777" w:rsidR="006E28EE" w:rsidRDefault="006E28EE" w:rsidP="003772B4">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30C84" w14:textId="77777777" w:rsidR="006E28EE" w:rsidRDefault="006E28EE" w:rsidP="003772B4">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E28EE" w14:paraId="0A802F2D" w14:textId="77777777" w:rsidTr="003772B4">
              <w:tc>
                <w:tcPr>
                  <w:tcW w:w="1635" w:type="dxa"/>
                  <w:tcMar>
                    <w:top w:w="0" w:type="dxa"/>
                    <w:left w:w="0" w:type="dxa"/>
                    <w:bottom w:w="0" w:type="dxa"/>
                    <w:right w:w="0" w:type="dxa"/>
                  </w:tcMar>
                </w:tcPr>
                <w:p w14:paraId="2283E73E" w14:textId="77777777" w:rsidR="006E28EE" w:rsidRDefault="006E28EE" w:rsidP="003772B4">
                  <w:pPr>
                    <w:jc w:val="left"/>
                    <w:rPr>
                      <w:rFonts w:cs="Arial"/>
                      <w:color w:val="000000"/>
                      <w:sz w:val="16"/>
                      <w:szCs w:val="16"/>
                    </w:rPr>
                  </w:pPr>
                  <w:r>
                    <w:rPr>
                      <w:rFonts w:cs="Arial"/>
                      <w:i/>
                      <w:iCs/>
                      <w:color w:val="000000"/>
                      <w:sz w:val="16"/>
                      <w:szCs w:val="16"/>
                    </w:rPr>
                    <w:t>Zantedeschia</w:t>
                  </w:r>
                  <w:r>
                    <w:rPr>
                      <w:rFonts w:cs="Arial"/>
                      <w:color w:val="000000"/>
                      <w:sz w:val="16"/>
                      <w:szCs w:val="16"/>
                    </w:rPr>
                    <w:t> Spreng.</w:t>
                  </w:r>
                </w:p>
                <w:p w14:paraId="394AED59" w14:textId="77777777" w:rsidR="006E28EE" w:rsidRDefault="006E28EE" w:rsidP="003772B4">
                  <w:pPr>
                    <w:spacing w:line="1" w:lineRule="auto"/>
                    <w:jc w:val="left"/>
                  </w:pPr>
                </w:p>
              </w:tc>
            </w:tr>
          </w:tbl>
          <w:p w14:paraId="729E7B88" w14:textId="77777777" w:rsidR="006E28EE" w:rsidRDefault="006E28EE" w:rsidP="003772B4">
            <w:pPr>
              <w:spacing w:line="1" w:lineRule="auto"/>
              <w:jc w:val="left"/>
            </w:pPr>
          </w:p>
        </w:tc>
      </w:tr>
      <w:tr w:rsidR="006E28EE" w14:paraId="03C5907F"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C5340" w14:textId="77777777" w:rsidR="006E28EE" w:rsidRPr="00535A91" w:rsidRDefault="006E28EE" w:rsidP="003772B4">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E28EE" w:rsidRPr="00535A91" w14:paraId="3322185A" w14:textId="77777777" w:rsidTr="003772B4">
              <w:tc>
                <w:tcPr>
                  <w:tcW w:w="555" w:type="dxa"/>
                  <w:tcMar>
                    <w:top w:w="0" w:type="dxa"/>
                    <w:left w:w="0" w:type="dxa"/>
                    <w:bottom w:w="0" w:type="dxa"/>
                    <w:right w:w="0" w:type="dxa"/>
                  </w:tcMar>
                </w:tcPr>
                <w:p w14:paraId="30029252" w14:textId="77777777" w:rsidR="006E28EE" w:rsidRPr="00535A91" w:rsidRDefault="006E28EE" w:rsidP="003772B4">
                  <w:pPr>
                    <w:jc w:val="left"/>
                    <w:rPr>
                      <w:rFonts w:cs="Arial"/>
                      <w:color w:val="000000"/>
                      <w:sz w:val="16"/>
                      <w:szCs w:val="16"/>
                    </w:rPr>
                  </w:pPr>
                  <w:r w:rsidRPr="00535A91">
                    <w:rPr>
                      <w:rFonts w:cs="Arial"/>
                      <w:color w:val="000000"/>
                      <w:sz w:val="16"/>
                      <w:szCs w:val="16"/>
                    </w:rPr>
                    <w:t>AU</w:t>
                  </w:r>
                </w:p>
                <w:p w14:paraId="6DB425FC" w14:textId="77777777" w:rsidR="006E28EE" w:rsidRPr="00535A91" w:rsidRDefault="006E28EE" w:rsidP="003772B4">
                  <w:pPr>
                    <w:spacing w:line="1" w:lineRule="auto"/>
                    <w:jc w:val="left"/>
                  </w:pPr>
                </w:p>
              </w:tc>
            </w:tr>
          </w:tbl>
          <w:p w14:paraId="3E0D0C70" w14:textId="77777777" w:rsidR="006E28EE" w:rsidRPr="00535A91" w:rsidRDefault="006E28EE" w:rsidP="003772B4">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A2F311" w14:textId="77777777" w:rsidR="006E28EE" w:rsidRPr="00535A91" w:rsidRDefault="006E28EE" w:rsidP="003772B4">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E28EE" w:rsidRPr="00535A91" w14:paraId="3DDEBD37" w14:textId="77777777" w:rsidTr="003772B4">
              <w:tc>
                <w:tcPr>
                  <w:tcW w:w="470" w:type="dxa"/>
                  <w:tcMar>
                    <w:top w:w="0" w:type="dxa"/>
                    <w:left w:w="0" w:type="dxa"/>
                    <w:bottom w:w="0" w:type="dxa"/>
                    <w:right w:w="0" w:type="dxa"/>
                  </w:tcMar>
                </w:tcPr>
                <w:p w14:paraId="27538681" w14:textId="77777777" w:rsidR="006E28EE" w:rsidRPr="00535A91" w:rsidRDefault="006E28EE" w:rsidP="003772B4">
                  <w:pPr>
                    <w:jc w:val="left"/>
                    <w:rPr>
                      <w:rFonts w:cs="Arial"/>
                      <w:color w:val="000000"/>
                      <w:sz w:val="16"/>
                      <w:szCs w:val="16"/>
                    </w:rPr>
                  </w:pPr>
                  <w:r w:rsidRPr="00535A91">
                    <w:rPr>
                      <w:rFonts w:cs="Arial"/>
                      <w:color w:val="000000"/>
                      <w:sz w:val="16"/>
                      <w:szCs w:val="16"/>
                    </w:rPr>
                    <w:t>TWA/TWO</w:t>
                  </w:r>
                </w:p>
                <w:p w14:paraId="4A5BC699" w14:textId="77777777" w:rsidR="006E28EE" w:rsidRPr="00535A91" w:rsidRDefault="006E28EE" w:rsidP="003772B4">
                  <w:pPr>
                    <w:spacing w:line="1" w:lineRule="auto"/>
                    <w:jc w:val="left"/>
                  </w:pPr>
                </w:p>
              </w:tc>
            </w:tr>
          </w:tbl>
          <w:p w14:paraId="250DB475" w14:textId="77777777" w:rsidR="006E28EE" w:rsidRPr="00535A91" w:rsidRDefault="006E28EE" w:rsidP="003772B4">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0BF4D" w14:textId="77777777" w:rsidR="006E28EE" w:rsidRPr="00535A91" w:rsidRDefault="006E28EE" w:rsidP="003772B4">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E28EE" w:rsidRPr="00535A91" w14:paraId="56B86855" w14:textId="77777777" w:rsidTr="003772B4">
              <w:tc>
                <w:tcPr>
                  <w:tcW w:w="630" w:type="dxa"/>
                  <w:tcMar>
                    <w:top w:w="0" w:type="dxa"/>
                    <w:left w:w="0" w:type="dxa"/>
                    <w:bottom w:w="0" w:type="dxa"/>
                    <w:right w:w="0" w:type="dxa"/>
                  </w:tcMar>
                </w:tcPr>
                <w:p w14:paraId="7847BBCB" w14:textId="77777777" w:rsidR="006E28EE" w:rsidRPr="00535A91" w:rsidRDefault="006E28EE" w:rsidP="003772B4">
                  <w:pPr>
                    <w:jc w:val="left"/>
                    <w:rPr>
                      <w:rFonts w:cs="Arial"/>
                      <w:color w:val="000000"/>
                      <w:sz w:val="16"/>
                      <w:szCs w:val="16"/>
                    </w:rPr>
                  </w:pPr>
                  <w:r w:rsidRPr="00535A91">
                    <w:rPr>
                      <w:rFonts w:cs="Arial"/>
                      <w:color w:val="000000"/>
                      <w:sz w:val="16"/>
                      <w:szCs w:val="16"/>
                    </w:rPr>
                    <w:t>2024*</w:t>
                  </w:r>
                </w:p>
                <w:p w14:paraId="72FC5E3E" w14:textId="77777777" w:rsidR="006E28EE" w:rsidRPr="00535A91" w:rsidRDefault="006E28EE" w:rsidP="003772B4">
                  <w:pPr>
                    <w:spacing w:line="1" w:lineRule="auto"/>
                    <w:jc w:val="left"/>
                  </w:pPr>
                </w:p>
              </w:tc>
            </w:tr>
          </w:tbl>
          <w:p w14:paraId="7B876FCC" w14:textId="77777777" w:rsidR="006E28EE" w:rsidRPr="00535A91" w:rsidRDefault="006E28EE" w:rsidP="003772B4">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8ED08" w14:textId="77777777" w:rsidR="006E28EE" w:rsidRPr="00535A91" w:rsidRDefault="006E28EE" w:rsidP="003772B4">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E28EE" w:rsidRPr="00535A91" w14:paraId="27C14ED5" w14:textId="77777777" w:rsidTr="003772B4">
              <w:tc>
                <w:tcPr>
                  <w:tcW w:w="1410" w:type="dxa"/>
                  <w:tcMar>
                    <w:top w:w="0" w:type="dxa"/>
                    <w:left w:w="0" w:type="dxa"/>
                    <w:bottom w:w="0" w:type="dxa"/>
                    <w:right w:w="0" w:type="dxa"/>
                  </w:tcMar>
                </w:tcPr>
                <w:p w14:paraId="3E0A1290" w14:textId="77777777" w:rsidR="006E28EE" w:rsidRPr="00535A91" w:rsidRDefault="006E28EE" w:rsidP="003772B4">
                  <w:pPr>
                    <w:jc w:val="left"/>
                    <w:rPr>
                      <w:rFonts w:cs="Arial"/>
                      <w:color w:val="000000"/>
                      <w:sz w:val="16"/>
                      <w:szCs w:val="16"/>
                    </w:rPr>
                  </w:pPr>
                  <w:r w:rsidRPr="00535A91">
                    <w:rPr>
                      <w:rFonts w:cs="Arial"/>
                      <w:color w:val="000000"/>
                      <w:sz w:val="16"/>
                      <w:szCs w:val="16"/>
                    </w:rPr>
                    <w:t>TG/186/2(proj.5)</w:t>
                  </w:r>
                </w:p>
                <w:p w14:paraId="2377032B" w14:textId="77777777" w:rsidR="006E28EE" w:rsidRPr="00535A91" w:rsidRDefault="006E28EE" w:rsidP="003772B4">
                  <w:pPr>
                    <w:spacing w:line="1" w:lineRule="auto"/>
                    <w:jc w:val="left"/>
                  </w:pPr>
                </w:p>
              </w:tc>
            </w:tr>
          </w:tbl>
          <w:p w14:paraId="3DF9FC6C" w14:textId="77777777" w:rsidR="006E28EE" w:rsidRPr="00535A91" w:rsidRDefault="006E28EE" w:rsidP="003772B4">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59A2B" w14:textId="77777777" w:rsidR="006E28EE" w:rsidRPr="00535A91" w:rsidRDefault="006E28EE" w:rsidP="003772B4">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E28EE" w:rsidRPr="00535A91" w14:paraId="793E4AC2" w14:textId="77777777" w:rsidTr="003772B4">
              <w:tc>
                <w:tcPr>
                  <w:tcW w:w="1395" w:type="dxa"/>
                  <w:tcMar>
                    <w:top w:w="0" w:type="dxa"/>
                    <w:left w:w="0" w:type="dxa"/>
                    <w:bottom w:w="0" w:type="dxa"/>
                    <w:right w:w="0" w:type="dxa"/>
                  </w:tcMar>
                </w:tcPr>
                <w:p w14:paraId="010842C9" w14:textId="77777777" w:rsidR="006E28EE" w:rsidRPr="00535A91" w:rsidRDefault="006E28EE" w:rsidP="003772B4">
                  <w:pPr>
                    <w:jc w:val="left"/>
                    <w:rPr>
                      <w:rFonts w:cs="Arial"/>
                      <w:color w:val="000000"/>
                      <w:sz w:val="16"/>
                      <w:szCs w:val="16"/>
                    </w:rPr>
                  </w:pPr>
                  <w:r w:rsidRPr="00535A91">
                    <w:rPr>
                      <w:rFonts w:cs="Arial"/>
                      <w:color w:val="000000"/>
                      <w:sz w:val="16"/>
                      <w:szCs w:val="16"/>
                    </w:rPr>
                    <w:t>Sugarcane</w:t>
                  </w:r>
                </w:p>
                <w:p w14:paraId="34F6C05C" w14:textId="77777777" w:rsidR="006E28EE" w:rsidRPr="00535A91" w:rsidRDefault="006E28EE" w:rsidP="003772B4">
                  <w:pPr>
                    <w:spacing w:line="1" w:lineRule="auto"/>
                    <w:jc w:val="left"/>
                  </w:pPr>
                </w:p>
              </w:tc>
            </w:tr>
          </w:tbl>
          <w:p w14:paraId="65C6E8CD" w14:textId="77777777" w:rsidR="006E28EE" w:rsidRPr="00535A91" w:rsidRDefault="006E28EE" w:rsidP="003772B4">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DED7F" w14:textId="77777777" w:rsidR="006E28EE" w:rsidRPr="00535A91" w:rsidRDefault="006E28EE" w:rsidP="003772B4">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E28EE" w:rsidRPr="00535A91" w14:paraId="2B513313" w14:textId="77777777" w:rsidTr="003772B4">
              <w:tc>
                <w:tcPr>
                  <w:tcW w:w="1275" w:type="dxa"/>
                  <w:tcMar>
                    <w:top w:w="0" w:type="dxa"/>
                    <w:left w:w="0" w:type="dxa"/>
                    <w:bottom w:w="0" w:type="dxa"/>
                    <w:right w:w="0" w:type="dxa"/>
                  </w:tcMar>
                </w:tcPr>
                <w:p w14:paraId="4EECDFA0" w14:textId="77777777" w:rsidR="006E28EE" w:rsidRPr="00535A91" w:rsidRDefault="006E28EE" w:rsidP="003772B4">
                  <w:pPr>
                    <w:jc w:val="left"/>
                    <w:rPr>
                      <w:rFonts w:cs="Arial"/>
                      <w:color w:val="000000"/>
                      <w:sz w:val="16"/>
                      <w:szCs w:val="16"/>
                    </w:rPr>
                  </w:pPr>
                  <w:r w:rsidRPr="00535A91">
                    <w:rPr>
                      <w:rFonts w:cs="Arial"/>
                      <w:color w:val="000000"/>
                      <w:sz w:val="16"/>
                      <w:szCs w:val="16"/>
                    </w:rPr>
                    <w:t>Canne à sucre</w:t>
                  </w:r>
                </w:p>
                <w:p w14:paraId="704BE9B2" w14:textId="77777777" w:rsidR="006E28EE" w:rsidRPr="00535A91" w:rsidRDefault="006E28EE" w:rsidP="003772B4">
                  <w:pPr>
                    <w:spacing w:line="1" w:lineRule="auto"/>
                    <w:jc w:val="left"/>
                  </w:pPr>
                </w:p>
              </w:tc>
            </w:tr>
          </w:tbl>
          <w:p w14:paraId="65211879" w14:textId="77777777" w:rsidR="006E28EE" w:rsidRPr="00535A91" w:rsidRDefault="006E28EE" w:rsidP="003772B4">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4B91E" w14:textId="77777777" w:rsidR="006E28EE" w:rsidRPr="00535A91" w:rsidRDefault="006E28EE" w:rsidP="003772B4">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E28EE" w:rsidRPr="00535A91" w14:paraId="767A5CFA" w14:textId="77777777" w:rsidTr="003772B4">
              <w:tc>
                <w:tcPr>
                  <w:tcW w:w="1185" w:type="dxa"/>
                  <w:tcMar>
                    <w:top w:w="0" w:type="dxa"/>
                    <w:left w:w="0" w:type="dxa"/>
                    <w:bottom w:w="0" w:type="dxa"/>
                    <w:right w:w="0" w:type="dxa"/>
                  </w:tcMar>
                </w:tcPr>
                <w:p w14:paraId="4D2E8199" w14:textId="77777777" w:rsidR="006E28EE" w:rsidRPr="00535A91" w:rsidRDefault="006E28EE" w:rsidP="003772B4">
                  <w:pPr>
                    <w:jc w:val="left"/>
                    <w:rPr>
                      <w:rFonts w:cs="Arial"/>
                      <w:color w:val="000000"/>
                      <w:sz w:val="16"/>
                      <w:szCs w:val="16"/>
                    </w:rPr>
                  </w:pPr>
                  <w:proofErr w:type="spellStart"/>
                  <w:r w:rsidRPr="00535A91">
                    <w:rPr>
                      <w:rFonts w:cs="Arial"/>
                      <w:color w:val="000000"/>
                      <w:sz w:val="16"/>
                      <w:szCs w:val="16"/>
                    </w:rPr>
                    <w:t>Zuckerrohr</w:t>
                  </w:r>
                  <w:proofErr w:type="spellEnd"/>
                </w:p>
                <w:p w14:paraId="0C2EB249" w14:textId="77777777" w:rsidR="006E28EE" w:rsidRPr="00535A91" w:rsidRDefault="006E28EE" w:rsidP="003772B4">
                  <w:pPr>
                    <w:spacing w:line="1" w:lineRule="auto"/>
                    <w:jc w:val="left"/>
                  </w:pPr>
                </w:p>
              </w:tc>
            </w:tr>
          </w:tbl>
          <w:p w14:paraId="4F4DE771" w14:textId="77777777" w:rsidR="006E28EE" w:rsidRPr="00535A91" w:rsidRDefault="006E28EE" w:rsidP="003772B4">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B4C75E" w14:textId="77777777" w:rsidR="006E28EE" w:rsidRPr="00535A91" w:rsidRDefault="006E28EE" w:rsidP="003772B4">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E28EE" w:rsidRPr="00535A91" w14:paraId="36B21384" w14:textId="77777777" w:rsidTr="003772B4">
              <w:tc>
                <w:tcPr>
                  <w:tcW w:w="1215" w:type="dxa"/>
                  <w:tcMar>
                    <w:top w:w="0" w:type="dxa"/>
                    <w:left w:w="0" w:type="dxa"/>
                    <w:bottom w:w="0" w:type="dxa"/>
                    <w:right w:w="0" w:type="dxa"/>
                  </w:tcMar>
                </w:tcPr>
                <w:p w14:paraId="045161E1" w14:textId="77777777" w:rsidR="006E28EE" w:rsidRPr="00535A91" w:rsidRDefault="006E28EE" w:rsidP="003772B4">
                  <w:pPr>
                    <w:jc w:val="left"/>
                    <w:rPr>
                      <w:rFonts w:cs="Arial"/>
                      <w:color w:val="000000"/>
                      <w:sz w:val="16"/>
                      <w:szCs w:val="16"/>
                    </w:rPr>
                  </w:pPr>
                  <w:r w:rsidRPr="00535A91">
                    <w:rPr>
                      <w:rFonts w:cs="Arial"/>
                      <w:color w:val="000000"/>
                      <w:sz w:val="16"/>
                      <w:szCs w:val="16"/>
                    </w:rPr>
                    <w:t xml:space="preserve">Caña de </w:t>
                  </w:r>
                  <w:proofErr w:type="spellStart"/>
                  <w:r w:rsidRPr="00535A91">
                    <w:rPr>
                      <w:rFonts w:cs="Arial"/>
                      <w:color w:val="000000"/>
                      <w:sz w:val="16"/>
                      <w:szCs w:val="16"/>
                    </w:rPr>
                    <w:t>Azúcar</w:t>
                  </w:r>
                  <w:proofErr w:type="spellEnd"/>
                </w:p>
                <w:p w14:paraId="4124AA9D" w14:textId="77777777" w:rsidR="006E28EE" w:rsidRPr="00535A91" w:rsidRDefault="006E28EE" w:rsidP="003772B4">
                  <w:pPr>
                    <w:spacing w:line="1" w:lineRule="auto"/>
                    <w:jc w:val="left"/>
                  </w:pPr>
                </w:p>
              </w:tc>
            </w:tr>
          </w:tbl>
          <w:p w14:paraId="68A3778E" w14:textId="77777777" w:rsidR="006E28EE" w:rsidRPr="00535A91" w:rsidRDefault="006E28EE" w:rsidP="003772B4">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E8329" w14:textId="77777777" w:rsidR="006E28EE" w:rsidRPr="00535A91" w:rsidRDefault="006E28EE" w:rsidP="003772B4">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E28EE" w:rsidRPr="00535A91" w14:paraId="6C3F2A8F" w14:textId="77777777" w:rsidTr="003772B4">
              <w:tc>
                <w:tcPr>
                  <w:tcW w:w="1635" w:type="dxa"/>
                  <w:tcMar>
                    <w:top w:w="0" w:type="dxa"/>
                    <w:left w:w="0" w:type="dxa"/>
                    <w:bottom w:w="0" w:type="dxa"/>
                    <w:right w:w="0" w:type="dxa"/>
                  </w:tcMar>
                </w:tcPr>
                <w:p w14:paraId="2D6AB069" w14:textId="77777777" w:rsidR="006E28EE" w:rsidRPr="00535A91" w:rsidRDefault="006E28EE" w:rsidP="003772B4">
                  <w:pPr>
                    <w:jc w:val="left"/>
                    <w:rPr>
                      <w:rFonts w:cs="Arial"/>
                      <w:color w:val="000000"/>
                      <w:sz w:val="16"/>
                      <w:szCs w:val="16"/>
                    </w:rPr>
                  </w:pPr>
                  <w:r w:rsidRPr="00535A91">
                    <w:rPr>
                      <w:rFonts w:cs="Arial"/>
                      <w:i/>
                      <w:iCs/>
                      <w:color w:val="000000"/>
                      <w:sz w:val="16"/>
                      <w:szCs w:val="16"/>
                    </w:rPr>
                    <w:t>Saccharum</w:t>
                  </w:r>
                  <w:r w:rsidRPr="00535A91">
                    <w:rPr>
                      <w:rFonts w:cs="Arial"/>
                      <w:color w:val="000000"/>
                      <w:sz w:val="16"/>
                      <w:szCs w:val="16"/>
                    </w:rPr>
                    <w:t> L.</w:t>
                  </w:r>
                </w:p>
                <w:p w14:paraId="70FE70ED" w14:textId="77777777" w:rsidR="006E28EE" w:rsidRPr="00535A91" w:rsidRDefault="006E28EE" w:rsidP="003772B4">
                  <w:pPr>
                    <w:spacing w:line="1" w:lineRule="auto"/>
                    <w:jc w:val="left"/>
                  </w:pPr>
                </w:p>
              </w:tc>
            </w:tr>
          </w:tbl>
          <w:p w14:paraId="4E509088" w14:textId="77777777" w:rsidR="006E28EE" w:rsidRPr="00535A91" w:rsidRDefault="006E28EE" w:rsidP="003772B4">
            <w:pPr>
              <w:spacing w:line="1" w:lineRule="auto"/>
              <w:jc w:val="left"/>
            </w:pPr>
          </w:p>
        </w:tc>
      </w:tr>
      <w:tr w:rsidR="00853155" w14:paraId="43244927" w14:textId="77777777" w:rsidTr="003772B4">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853155" w:rsidRPr="00535A91" w14:paraId="3071D03F" w14:textId="77777777" w:rsidTr="003772B4">
              <w:tc>
                <w:tcPr>
                  <w:tcW w:w="645" w:type="dxa"/>
                  <w:tcMar>
                    <w:top w:w="0" w:type="dxa"/>
                    <w:left w:w="0" w:type="dxa"/>
                    <w:bottom w:w="0" w:type="dxa"/>
                    <w:right w:w="0" w:type="dxa"/>
                  </w:tcMar>
                </w:tcPr>
                <w:p w14:paraId="1779F95E" w14:textId="77777777" w:rsidR="00853155" w:rsidRPr="00535A91" w:rsidRDefault="00853155" w:rsidP="00853155">
                  <w:pPr>
                    <w:jc w:val="left"/>
                    <w:rPr>
                      <w:rFonts w:cs="Arial"/>
                      <w:color w:val="000000"/>
                      <w:sz w:val="16"/>
                      <w:szCs w:val="16"/>
                    </w:rPr>
                  </w:pPr>
                  <w:r w:rsidRPr="00535A91">
                    <w:rPr>
                      <w:rFonts w:cs="Arial"/>
                      <w:color w:val="000000"/>
                      <w:sz w:val="16"/>
                      <w:szCs w:val="16"/>
                    </w:rPr>
                    <w:t>QZ</w:t>
                  </w:r>
                </w:p>
                <w:p w14:paraId="3D603F86" w14:textId="77777777" w:rsidR="00853155" w:rsidRPr="00535A91" w:rsidRDefault="00853155" w:rsidP="00853155">
                  <w:pPr>
                    <w:spacing w:line="1" w:lineRule="auto"/>
                    <w:jc w:val="left"/>
                  </w:pPr>
                </w:p>
              </w:tc>
            </w:tr>
          </w:tbl>
          <w:p w14:paraId="079B91DD" w14:textId="77777777" w:rsidR="00853155" w:rsidRPr="00535A91" w:rsidRDefault="00853155" w:rsidP="00853155">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885" w:type="dxa"/>
              <w:tblLayout w:type="fixed"/>
              <w:tblCellMar>
                <w:left w:w="0" w:type="dxa"/>
                <w:right w:w="0" w:type="dxa"/>
              </w:tblCellMar>
              <w:tblLook w:val="01E0" w:firstRow="1" w:lastRow="1" w:firstColumn="1" w:lastColumn="1" w:noHBand="0" w:noVBand="0"/>
            </w:tblPr>
            <w:tblGrid>
              <w:gridCol w:w="885"/>
            </w:tblGrid>
            <w:tr w:rsidR="00853155" w:rsidRPr="00535A91" w14:paraId="68A3E7C0" w14:textId="77777777" w:rsidTr="003772B4">
              <w:tc>
                <w:tcPr>
                  <w:tcW w:w="885" w:type="dxa"/>
                  <w:tcMar>
                    <w:top w:w="0" w:type="dxa"/>
                    <w:left w:w="0" w:type="dxa"/>
                    <w:bottom w:w="0" w:type="dxa"/>
                    <w:right w:w="0" w:type="dxa"/>
                  </w:tcMar>
                </w:tcPr>
                <w:p w14:paraId="194ECF31" w14:textId="77777777" w:rsidR="00853155" w:rsidRPr="00535A91" w:rsidRDefault="00853155" w:rsidP="00853155">
                  <w:pPr>
                    <w:jc w:val="left"/>
                    <w:rPr>
                      <w:rFonts w:cs="Arial"/>
                      <w:color w:val="000000"/>
                      <w:sz w:val="16"/>
                      <w:szCs w:val="16"/>
                    </w:rPr>
                  </w:pPr>
                  <w:r w:rsidRPr="00535A91">
                    <w:rPr>
                      <w:rFonts w:cs="Arial"/>
                      <w:color w:val="000000"/>
                      <w:sz w:val="16"/>
                      <w:szCs w:val="16"/>
                    </w:rPr>
                    <w:t>TWO</w:t>
                  </w:r>
                </w:p>
                <w:p w14:paraId="7F6F3728" w14:textId="77777777" w:rsidR="00853155" w:rsidRPr="00535A91" w:rsidRDefault="00853155" w:rsidP="00853155">
                  <w:pPr>
                    <w:spacing w:line="1" w:lineRule="auto"/>
                    <w:jc w:val="left"/>
                  </w:pPr>
                </w:p>
              </w:tc>
            </w:tr>
          </w:tbl>
          <w:p w14:paraId="76378640" w14:textId="77777777" w:rsidR="00853155" w:rsidRPr="00535A91" w:rsidRDefault="00853155" w:rsidP="00853155">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64394" w14:textId="67355C9D" w:rsidR="00853155" w:rsidRPr="00535A91" w:rsidRDefault="00853155" w:rsidP="00853155">
            <w:pPr>
              <w:jc w:val="left"/>
              <w:rPr>
                <w:rFonts w:cs="Arial"/>
                <w:color w:val="000000"/>
                <w:sz w:val="16"/>
                <w:szCs w:val="16"/>
              </w:rPr>
            </w:pPr>
            <w:r w:rsidRPr="00535A91">
              <w:rPr>
                <w:rFonts w:cs="Arial"/>
                <w:color w:val="000000"/>
                <w:sz w:val="16"/>
                <w:szCs w:val="16"/>
              </w:rPr>
              <w:t>2024</w:t>
            </w:r>
            <w:r w:rsidR="0093405D" w:rsidRPr="00535A91">
              <w:rPr>
                <w:rFonts w:cs="Arial"/>
                <w:color w:val="000000"/>
                <w:sz w:val="16"/>
                <w:szCs w:val="16"/>
              </w:rPr>
              <w:t>*</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45" w:type="dxa"/>
              <w:tblLayout w:type="fixed"/>
              <w:tblCellMar>
                <w:left w:w="0" w:type="dxa"/>
                <w:right w:w="0" w:type="dxa"/>
              </w:tblCellMar>
              <w:tblLook w:val="01E0" w:firstRow="1" w:lastRow="1" w:firstColumn="1" w:lastColumn="1" w:noHBand="0" w:noVBand="0"/>
            </w:tblPr>
            <w:tblGrid>
              <w:gridCol w:w="1245"/>
            </w:tblGrid>
            <w:tr w:rsidR="00853155" w:rsidRPr="00535A91" w14:paraId="088CB37D" w14:textId="77777777" w:rsidTr="003772B4">
              <w:tc>
                <w:tcPr>
                  <w:tcW w:w="1245" w:type="dxa"/>
                  <w:tcMar>
                    <w:top w:w="0" w:type="dxa"/>
                    <w:left w:w="0" w:type="dxa"/>
                    <w:bottom w:w="0" w:type="dxa"/>
                    <w:right w:w="0" w:type="dxa"/>
                  </w:tcMar>
                </w:tcPr>
                <w:p w14:paraId="6CBF47B7" w14:textId="0DA75ED4" w:rsidR="00853155" w:rsidRPr="00535A91" w:rsidRDefault="00853155" w:rsidP="00853155">
                  <w:pPr>
                    <w:jc w:val="left"/>
                    <w:rPr>
                      <w:rFonts w:cs="Arial"/>
                      <w:color w:val="000000"/>
                      <w:sz w:val="16"/>
                      <w:szCs w:val="16"/>
                    </w:rPr>
                  </w:pPr>
                  <w:r w:rsidRPr="00535A91">
                    <w:rPr>
                      <w:rFonts w:cs="Arial"/>
                      <w:color w:val="000000"/>
                      <w:sz w:val="16"/>
                      <w:szCs w:val="16"/>
                    </w:rPr>
                    <w:t>TG/194/2(proj.4)</w:t>
                  </w:r>
                  <w:r w:rsidR="007D5352" w:rsidRPr="00535A91">
                    <w:rPr>
                      <w:rFonts w:cs="Arial"/>
                      <w:color w:val="000000"/>
                      <w:sz w:val="16"/>
                      <w:szCs w:val="16"/>
                    </w:rPr>
                    <w:t>,</w:t>
                  </w:r>
                </w:p>
                <w:p w14:paraId="005608E5" w14:textId="51E315C6" w:rsidR="007D5352" w:rsidRPr="00535A91" w:rsidRDefault="007D5352" w:rsidP="00853155">
                  <w:pPr>
                    <w:jc w:val="left"/>
                    <w:rPr>
                      <w:rFonts w:cs="Arial"/>
                      <w:color w:val="000000"/>
                      <w:sz w:val="16"/>
                      <w:szCs w:val="16"/>
                    </w:rPr>
                  </w:pPr>
                  <w:r w:rsidRPr="00535A91">
                    <w:rPr>
                      <w:rFonts w:cs="Arial"/>
                      <w:color w:val="000000"/>
                      <w:sz w:val="16"/>
                      <w:szCs w:val="16"/>
                    </w:rPr>
                    <w:t>TWO/56/6</w:t>
                  </w:r>
                </w:p>
                <w:p w14:paraId="012F2435" w14:textId="77777777" w:rsidR="00853155" w:rsidRPr="00535A91" w:rsidRDefault="00853155" w:rsidP="00853155">
                  <w:pPr>
                    <w:spacing w:line="1" w:lineRule="auto"/>
                    <w:jc w:val="left"/>
                  </w:pPr>
                </w:p>
              </w:tc>
            </w:tr>
          </w:tbl>
          <w:p w14:paraId="15FB6833" w14:textId="77777777" w:rsidR="00853155" w:rsidRPr="00535A91" w:rsidRDefault="00853155" w:rsidP="00853155">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853155" w:rsidRPr="00535A91" w14:paraId="123B3D36" w14:textId="77777777" w:rsidTr="003772B4">
              <w:tc>
                <w:tcPr>
                  <w:tcW w:w="1545" w:type="dxa"/>
                  <w:tcMar>
                    <w:top w:w="0" w:type="dxa"/>
                    <w:left w:w="0" w:type="dxa"/>
                    <w:bottom w:w="0" w:type="dxa"/>
                    <w:right w:w="0" w:type="dxa"/>
                  </w:tcMar>
                </w:tcPr>
                <w:p w14:paraId="18CE78AA" w14:textId="77777777" w:rsidR="00853155" w:rsidRPr="00535A91" w:rsidRDefault="00853155" w:rsidP="00853155">
                  <w:pPr>
                    <w:jc w:val="left"/>
                    <w:rPr>
                      <w:rFonts w:cs="Arial"/>
                      <w:color w:val="000000"/>
                      <w:sz w:val="16"/>
                      <w:szCs w:val="16"/>
                    </w:rPr>
                  </w:pPr>
                  <w:r w:rsidRPr="00535A91">
                    <w:rPr>
                      <w:rFonts w:cs="Arial"/>
                      <w:color w:val="000000"/>
                      <w:sz w:val="16"/>
                      <w:szCs w:val="16"/>
                    </w:rPr>
                    <w:t>Lavandula/</w:t>
                  </w:r>
                  <w:r w:rsidRPr="00535A91">
                    <w:rPr>
                      <w:rFonts w:cs="Arial"/>
                      <w:color w:val="000000"/>
                      <w:sz w:val="16"/>
                      <w:szCs w:val="16"/>
                    </w:rPr>
                    <w:br/>
                    <w:t>Lavender</w:t>
                  </w:r>
                </w:p>
                <w:p w14:paraId="43F7BDDA" w14:textId="77777777" w:rsidR="00853155" w:rsidRPr="00535A91" w:rsidRDefault="00853155" w:rsidP="00853155">
                  <w:pPr>
                    <w:spacing w:line="1" w:lineRule="auto"/>
                    <w:jc w:val="left"/>
                  </w:pPr>
                </w:p>
              </w:tc>
            </w:tr>
          </w:tbl>
          <w:p w14:paraId="68D9216D" w14:textId="77777777" w:rsidR="00853155" w:rsidRPr="00535A91" w:rsidRDefault="00853155" w:rsidP="00853155">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853155" w:rsidRPr="00535A91" w14:paraId="6F7165E3" w14:textId="77777777" w:rsidTr="003772B4">
              <w:tc>
                <w:tcPr>
                  <w:tcW w:w="1290" w:type="dxa"/>
                  <w:tcMar>
                    <w:top w:w="0" w:type="dxa"/>
                    <w:left w:w="0" w:type="dxa"/>
                    <w:bottom w:w="0" w:type="dxa"/>
                    <w:right w:w="0" w:type="dxa"/>
                  </w:tcMar>
                </w:tcPr>
                <w:p w14:paraId="05A7F6B8" w14:textId="77777777" w:rsidR="00853155" w:rsidRPr="00535A91" w:rsidRDefault="00853155" w:rsidP="00853155">
                  <w:pPr>
                    <w:jc w:val="left"/>
                    <w:rPr>
                      <w:rFonts w:cs="Arial"/>
                      <w:color w:val="000000"/>
                      <w:sz w:val="16"/>
                      <w:szCs w:val="16"/>
                    </w:rPr>
                  </w:pPr>
                  <w:r w:rsidRPr="00535A91">
                    <w:rPr>
                      <w:rFonts w:cs="Arial"/>
                      <w:color w:val="000000"/>
                      <w:sz w:val="16"/>
                      <w:szCs w:val="16"/>
                    </w:rPr>
                    <w:t xml:space="preserve">Lavande </w:t>
                  </w:r>
                  <w:proofErr w:type="spellStart"/>
                  <w:r w:rsidRPr="00535A91">
                    <w:rPr>
                      <w:rFonts w:cs="Arial"/>
                      <w:color w:val="000000"/>
                      <w:sz w:val="16"/>
                      <w:szCs w:val="16"/>
                    </w:rPr>
                    <w:t>vraie</w:t>
                  </w:r>
                  <w:proofErr w:type="spellEnd"/>
                  <w:r w:rsidRPr="00535A91">
                    <w:rPr>
                      <w:rFonts w:cs="Arial"/>
                      <w:color w:val="000000"/>
                      <w:sz w:val="16"/>
                      <w:szCs w:val="16"/>
                    </w:rPr>
                    <w:t>, Lavandins</w:t>
                  </w:r>
                </w:p>
                <w:p w14:paraId="17B0A9DE" w14:textId="77777777" w:rsidR="00853155" w:rsidRPr="00535A91" w:rsidRDefault="00853155" w:rsidP="00853155">
                  <w:pPr>
                    <w:spacing w:line="1" w:lineRule="auto"/>
                    <w:jc w:val="left"/>
                  </w:pPr>
                </w:p>
              </w:tc>
            </w:tr>
          </w:tbl>
          <w:p w14:paraId="6CE43593" w14:textId="77777777" w:rsidR="00853155" w:rsidRPr="00535A91" w:rsidRDefault="00853155" w:rsidP="00853155">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853155" w:rsidRPr="00535A91" w14:paraId="576894E5" w14:textId="77777777" w:rsidTr="003772B4">
              <w:tc>
                <w:tcPr>
                  <w:tcW w:w="1470" w:type="dxa"/>
                  <w:tcMar>
                    <w:top w:w="0" w:type="dxa"/>
                    <w:left w:w="0" w:type="dxa"/>
                    <w:bottom w:w="0" w:type="dxa"/>
                    <w:right w:w="0" w:type="dxa"/>
                  </w:tcMar>
                </w:tcPr>
                <w:p w14:paraId="6C5EB72A" w14:textId="77777777" w:rsidR="00853155" w:rsidRPr="00535A91" w:rsidRDefault="00853155" w:rsidP="00853155">
                  <w:pPr>
                    <w:jc w:val="left"/>
                    <w:rPr>
                      <w:rFonts w:cs="Arial"/>
                      <w:color w:val="000000"/>
                      <w:sz w:val="16"/>
                      <w:szCs w:val="16"/>
                    </w:rPr>
                  </w:pPr>
                  <w:r w:rsidRPr="00535A91">
                    <w:rPr>
                      <w:rFonts w:cs="Arial"/>
                      <w:color w:val="000000"/>
                      <w:sz w:val="16"/>
                      <w:szCs w:val="16"/>
                    </w:rPr>
                    <w:t>Echter Lavendel, Lavendel</w:t>
                  </w:r>
                </w:p>
                <w:p w14:paraId="08A5B049" w14:textId="77777777" w:rsidR="00853155" w:rsidRPr="00535A91" w:rsidRDefault="00853155" w:rsidP="00853155">
                  <w:pPr>
                    <w:spacing w:line="1" w:lineRule="auto"/>
                    <w:jc w:val="left"/>
                  </w:pPr>
                </w:p>
              </w:tc>
            </w:tr>
          </w:tbl>
          <w:p w14:paraId="09E84696" w14:textId="77777777" w:rsidR="00853155" w:rsidRPr="00535A91" w:rsidRDefault="00853155" w:rsidP="00853155">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853155" w:rsidRPr="00535A91" w14:paraId="55981A03" w14:textId="77777777" w:rsidTr="003772B4">
              <w:tc>
                <w:tcPr>
                  <w:tcW w:w="1365" w:type="dxa"/>
                  <w:tcMar>
                    <w:top w:w="0" w:type="dxa"/>
                    <w:left w:w="0" w:type="dxa"/>
                    <w:bottom w:w="0" w:type="dxa"/>
                    <w:right w:w="0" w:type="dxa"/>
                  </w:tcMar>
                </w:tcPr>
                <w:p w14:paraId="6224EDC1" w14:textId="77777777" w:rsidR="00853155" w:rsidRPr="00535A91" w:rsidRDefault="00853155" w:rsidP="00853155">
                  <w:pPr>
                    <w:jc w:val="left"/>
                    <w:rPr>
                      <w:rFonts w:cs="Arial"/>
                      <w:color w:val="000000"/>
                      <w:sz w:val="16"/>
                      <w:szCs w:val="16"/>
                    </w:rPr>
                  </w:pPr>
                  <w:proofErr w:type="spellStart"/>
                  <w:r w:rsidRPr="00535A91">
                    <w:rPr>
                      <w:rFonts w:cs="Arial"/>
                      <w:color w:val="000000"/>
                      <w:sz w:val="16"/>
                      <w:szCs w:val="16"/>
                    </w:rPr>
                    <w:t>Lavándula</w:t>
                  </w:r>
                  <w:proofErr w:type="spellEnd"/>
                  <w:r w:rsidRPr="00535A91">
                    <w:rPr>
                      <w:rFonts w:cs="Arial"/>
                      <w:color w:val="000000"/>
                      <w:sz w:val="16"/>
                      <w:szCs w:val="16"/>
                    </w:rPr>
                    <w:t>, Lavenda</w:t>
                  </w:r>
                </w:p>
                <w:p w14:paraId="3DC1F9C7" w14:textId="77777777" w:rsidR="00853155" w:rsidRPr="00535A91" w:rsidRDefault="00853155" w:rsidP="00853155">
                  <w:pPr>
                    <w:spacing w:line="1" w:lineRule="auto"/>
                    <w:jc w:val="left"/>
                  </w:pPr>
                </w:p>
              </w:tc>
            </w:tr>
          </w:tbl>
          <w:p w14:paraId="2EE89779" w14:textId="77777777" w:rsidR="00853155" w:rsidRPr="00535A91" w:rsidRDefault="00853155" w:rsidP="00853155">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55" w:type="dxa"/>
              <w:tblLayout w:type="fixed"/>
              <w:tblCellMar>
                <w:left w:w="0" w:type="dxa"/>
                <w:right w:w="0" w:type="dxa"/>
              </w:tblCellMar>
              <w:tblLook w:val="01E0" w:firstRow="1" w:lastRow="1" w:firstColumn="1" w:lastColumn="1" w:noHBand="0" w:noVBand="0"/>
            </w:tblPr>
            <w:tblGrid>
              <w:gridCol w:w="1455"/>
            </w:tblGrid>
            <w:tr w:rsidR="00853155" w:rsidRPr="00535A91" w14:paraId="09BCAE01" w14:textId="77777777" w:rsidTr="003772B4">
              <w:tc>
                <w:tcPr>
                  <w:tcW w:w="1455" w:type="dxa"/>
                  <w:tcMar>
                    <w:top w:w="0" w:type="dxa"/>
                    <w:left w:w="0" w:type="dxa"/>
                    <w:bottom w:w="0" w:type="dxa"/>
                    <w:right w:w="0" w:type="dxa"/>
                  </w:tcMar>
                </w:tcPr>
                <w:p w14:paraId="472AD34F" w14:textId="77777777" w:rsidR="00853155" w:rsidRPr="00535A91" w:rsidRDefault="00853155" w:rsidP="00853155">
                  <w:pPr>
                    <w:jc w:val="left"/>
                    <w:rPr>
                      <w:rFonts w:cs="Arial"/>
                      <w:color w:val="000000"/>
                      <w:sz w:val="16"/>
                      <w:szCs w:val="16"/>
                    </w:rPr>
                  </w:pPr>
                  <w:r w:rsidRPr="00535A91">
                    <w:rPr>
                      <w:rFonts w:cs="Arial"/>
                      <w:i/>
                      <w:iCs/>
                      <w:color w:val="000000"/>
                      <w:sz w:val="16"/>
                      <w:szCs w:val="16"/>
                    </w:rPr>
                    <w:t>Lavandula</w:t>
                  </w:r>
                  <w:r w:rsidRPr="00535A91">
                    <w:rPr>
                      <w:rFonts w:cs="Arial"/>
                      <w:color w:val="000000"/>
                      <w:sz w:val="16"/>
                      <w:szCs w:val="16"/>
                    </w:rPr>
                    <w:t> L.</w:t>
                  </w:r>
                </w:p>
                <w:p w14:paraId="50F95EF5" w14:textId="77777777" w:rsidR="00853155" w:rsidRPr="00535A91" w:rsidRDefault="00853155" w:rsidP="00853155">
                  <w:pPr>
                    <w:spacing w:line="1" w:lineRule="auto"/>
                    <w:jc w:val="left"/>
                  </w:pPr>
                </w:p>
              </w:tc>
            </w:tr>
          </w:tbl>
          <w:p w14:paraId="2C07D287" w14:textId="77777777" w:rsidR="00853155" w:rsidRPr="00535A91" w:rsidRDefault="00853155" w:rsidP="00853155">
            <w:pPr>
              <w:jc w:val="left"/>
              <w:rPr>
                <w:vanish/>
              </w:rPr>
            </w:pPr>
          </w:p>
        </w:tc>
      </w:tr>
      <w:tr w:rsidR="006E28EE" w14:paraId="3A895BAE"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790BA" w14:textId="77777777" w:rsidR="006E28EE" w:rsidRDefault="006E28EE" w:rsidP="003772B4">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E28EE" w14:paraId="0A87B098" w14:textId="77777777" w:rsidTr="003772B4">
              <w:tc>
                <w:tcPr>
                  <w:tcW w:w="555" w:type="dxa"/>
                  <w:tcMar>
                    <w:top w:w="0" w:type="dxa"/>
                    <w:left w:w="0" w:type="dxa"/>
                    <w:bottom w:w="0" w:type="dxa"/>
                    <w:right w:w="0" w:type="dxa"/>
                  </w:tcMar>
                </w:tcPr>
                <w:p w14:paraId="3B581E77" w14:textId="77777777" w:rsidR="006E28EE" w:rsidRDefault="006E28EE" w:rsidP="003772B4">
                  <w:pPr>
                    <w:jc w:val="left"/>
                    <w:rPr>
                      <w:rFonts w:cs="Arial"/>
                      <w:color w:val="000000"/>
                      <w:sz w:val="16"/>
                      <w:szCs w:val="16"/>
                    </w:rPr>
                  </w:pPr>
                  <w:r>
                    <w:rPr>
                      <w:rFonts w:cs="Arial"/>
                      <w:color w:val="000000"/>
                      <w:sz w:val="16"/>
                      <w:szCs w:val="16"/>
                    </w:rPr>
                    <w:t>CZ</w:t>
                  </w:r>
                </w:p>
                <w:p w14:paraId="3E958E7A" w14:textId="77777777" w:rsidR="006E28EE" w:rsidRDefault="006E28EE" w:rsidP="003772B4">
                  <w:pPr>
                    <w:spacing w:line="1" w:lineRule="auto"/>
                    <w:jc w:val="left"/>
                  </w:pPr>
                </w:p>
              </w:tc>
            </w:tr>
          </w:tbl>
          <w:p w14:paraId="128E7BA2" w14:textId="77777777" w:rsidR="006E28EE" w:rsidRDefault="006E28EE" w:rsidP="003772B4">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9A31B" w14:textId="77777777" w:rsidR="006E28EE" w:rsidRDefault="006E28EE" w:rsidP="003772B4">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E28EE" w14:paraId="4CC8095B" w14:textId="77777777" w:rsidTr="003772B4">
              <w:tc>
                <w:tcPr>
                  <w:tcW w:w="470" w:type="dxa"/>
                  <w:tcMar>
                    <w:top w:w="0" w:type="dxa"/>
                    <w:left w:w="0" w:type="dxa"/>
                    <w:bottom w:w="0" w:type="dxa"/>
                    <w:right w:w="0" w:type="dxa"/>
                  </w:tcMar>
                </w:tcPr>
                <w:p w14:paraId="7B6337EB" w14:textId="77777777" w:rsidR="006E28EE" w:rsidRDefault="006E28EE" w:rsidP="003772B4">
                  <w:pPr>
                    <w:jc w:val="left"/>
                    <w:rPr>
                      <w:rFonts w:cs="Arial"/>
                      <w:color w:val="000000"/>
                      <w:sz w:val="16"/>
                      <w:szCs w:val="16"/>
                    </w:rPr>
                  </w:pPr>
                  <w:r>
                    <w:rPr>
                      <w:rFonts w:cs="Arial"/>
                      <w:color w:val="000000"/>
                      <w:sz w:val="16"/>
                      <w:szCs w:val="16"/>
                    </w:rPr>
                    <w:t>TWA</w:t>
                  </w:r>
                </w:p>
                <w:p w14:paraId="28652EFB" w14:textId="77777777" w:rsidR="006E28EE" w:rsidRDefault="006E28EE" w:rsidP="003772B4">
                  <w:pPr>
                    <w:spacing w:line="1" w:lineRule="auto"/>
                    <w:jc w:val="left"/>
                  </w:pPr>
                </w:p>
              </w:tc>
            </w:tr>
          </w:tbl>
          <w:p w14:paraId="311BCE69" w14:textId="77777777" w:rsidR="006E28EE" w:rsidRDefault="006E28EE" w:rsidP="003772B4">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A70A2" w14:textId="77777777" w:rsidR="006E28EE" w:rsidRDefault="006E28EE" w:rsidP="003772B4">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E28EE" w14:paraId="75ADA42A" w14:textId="77777777" w:rsidTr="003772B4">
              <w:tc>
                <w:tcPr>
                  <w:tcW w:w="630" w:type="dxa"/>
                  <w:tcMar>
                    <w:top w:w="0" w:type="dxa"/>
                    <w:left w:w="0" w:type="dxa"/>
                    <w:bottom w:w="0" w:type="dxa"/>
                    <w:right w:w="0" w:type="dxa"/>
                  </w:tcMar>
                </w:tcPr>
                <w:p w14:paraId="7B4FAC32" w14:textId="77777777" w:rsidR="006E28EE" w:rsidRDefault="006E28EE" w:rsidP="003772B4">
                  <w:pPr>
                    <w:jc w:val="left"/>
                    <w:rPr>
                      <w:rFonts w:cs="Arial"/>
                      <w:color w:val="000000"/>
                      <w:sz w:val="16"/>
                      <w:szCs w:val="16"/>
                    </w:rPr>
                  </w:pPr>
                  <w:r>
                    <w:rPr>
                      <w:rFonts w:cs="Arial"/>
                      <w:color w:val="000000"/>
                      <w:sz w:val="16"/>
                      <w:szCs w:val="16"/>
                    </w:rPr>
                    <w:t>2024</w:t>
                  </w:r>
                </w:p>
                <w:p w14:paraId="3A8E06F4" w14:textId="77777777" w:rsidR="006E28EE" w:rsidRDefault="006E28EE" w:rsidP="003772B4">
                  <w:pPr>
                    <w:spacing w:line="1" w:lineRule="auto"/>
                    <w:jc w:val="left"/>
                  </w:pPr>
                </w:p>
              </w:tc>
            </w:tr>
          </w:tbl>
          <w:p w14:paraId="217FE42F" w14:textId="77777777" w:rsidR="006E28EE" w:rsidRDefault="006E28EE" w:rsidP="003772B4">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619B8B" w14:textId="77777777" w:rsidR="006E28EE" w:rsidRPr="00851D79" w:rsidRDefault="006E28EE" w:rsidP="003772B4">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E28EE" w:rsidRPr="00851D79" w14:paraId="4E8FD8AF" w14:textId="77777777" w:rsidTr="003772B4">
              <w:tc>
                <w:tcPr>
                  <w:tcW w:w="1410" w:type="dxa"/>
                  <w:tcMar>
                    <w:top w:w="0" w:type="dxa"/>
                    <w:left w:w="0" w:type="dxa"/>
                    <w:bottom w:w="0" w:type="dxa"/>
                    <w:right w:w="0" w:type="dxa"/>
                  </w:tcMar>
                </w:tcPr>
                <w:p w14:paraId="3598ED60" w14:textId="77777777" w:rsidR="006E28EE" w:rsidRPr="00851D79" w:rsidRDefault="006E28EE" w:rsidP="003772B4">
                  <w:pPr>
                    <w:jc w:val="left"/>
                    <w:rPr>
                      <w:rFonts w:cs="Arial"/>
                      <w:color w:val="000000"/>
                      <w:sz w:val="16"/>
                      <w:szCs w:val="16"/>
                    </w:rPr>
                  </w:pPr>
                  <w:r w:rsidRPr="00851D79">
                    <w:rPr>
                      <w:rFonts w:cs="Arial"/>
                      <w:color w:val="000000"/>
                      <w:sz w:val="16"/>
                      <w:szCs w:val="16"/>
                    </w:rPr>
                    <w:t>TG/243/2(proj.1)</w:t>
                  </w:r>
                </w:p>
                <w:p w14:paraId="46D75976" w14:textId="77777777" w:rsidR="006E28EE" w:rsidRPr="00851D79" w:rsidRDefault="006E28EE" w:rsidP="003772B4">
                  <w:pPr>
                    <w:spacing w:line="1" w:lineRule="auto"/>
                    <w:jc w:val="left"/>
                  </w:pPr>
                </w:p>
              </w:tc>
            </w:tr>
          </w:tbl>
          <w:p w14:paraId="7F78A316" w14:textId="77777777" w:rsidR="006E28EE" w:rsidRPr="00851D79" w:rsidRDefault="006E28EE" w:rsidP="003772B4">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58A50" w14:textId="77777777" w:rsidR="006E28EE" w:rsidRPr="00851D79" w:rsidRDefault="006E28EE" w:rsidP="003772B4">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E28EE" w:rsidRPr="00851D79" w14:paraId="4F2C729F" w14:textId="77777777" w:rsidTr="003772B4">
              <w:tc>
                <w:tcPr>
                  <w:tcW w:w="1395" w:type="dxa"/>
                  <w:tcMar>
                    <w:top w:w="0" w:type="dxa"/>
                    <w:left w:w="0" w:type="dxa"/>
                    <w:bottom w:w="0" w:type="dxa"/>
                    <w:right w:w="0" w:type="dxa"/>
                  </w:tcMar>
                </w:tcPr>
                <w:p w14:paraId="1F67FAB4" w14:textId="77777777" w:rsidR="006E28EE" w:rsidRPr="00851D79" w:rsidRDefault="006E28EE" w:rsidP="003772B4">
                  <w:pPr>
                    <w:jc w:val="left"/>
                    <w:rPr>
                      <w:rFonts w:cs="Arial"/>
                      <w:color w:val="000000"/>
                      <w:sz w:val="16"/>
                      <w:szCs w:val="16"/>
                    </w:rPr>
                  </w:pPr>
                  <w:proofErr w:type="spellStart"/>
                  <w:r w:rsidRPr="00851D79">
                    <w:rPr>
                      <w:rFonts w:cs="Arial"/>
                      <w:color w:val="000000"/>
                      <w:sz w:val="16"/>
                      <w:szCs w:val="16"/>
                    </w:rPr>
                    <w:t>Festulolium</w:t>
                  </w:r>
                  <w:proofErr w:type="spellEnd"/>
                </w:p>
                <w:p w14:paraId="7309847C" w14:textId="77777777" w:rsidR="006E28EE" w:rsidRPr="00851D79" w:rsidRDefault="006E28EE" w:rsidP="003772B4">
                  <w:pPr>
                    <w:spacing w:line="1" w:lineRule="auto"/>
                    <w:jc w:val="left"/>
                  </w:pPr>
                </w:p>
              </w:tc>
            </w:tr>
          </w:tbl>
          <w:p w14:paraId="7736150D" w14:textId="77777777" w:rsidR="006E28EE" w:rsidRPr="00851D79" w:rsidRDefault="006E28EE" w:rsidP="003772B4">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D28503" w14:textId="77777777" w:rsidR="006E28EE" w:rsidRDefault="006E28EE" w:rsidP="003772B4">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E28EE" w14:paraId="05E2CEC1" w14:textId="77777777" w:rsidTr="003772B4">
              <w:tc>
                <w:tcPr>
                  <w:tcW w:w="1275" w:type="dxa"/>
                  <w:tcMar>
                    <w:top w:w="0" w:type="dxa"/>
                    <w:left w:w="0" w:type="dxa"/>
                    <w:bottom w:w="0" w:type="dxa"/>
                    <w:right w:w="0" w:type="dxa"/>
                  </w:tcMar>
                </w:tcPr>
                <w:p w14:paraId="5745B681" w14:textId="77777777" w:rsidR="006E28EE" w:rsidRDefault="006E28EE" w:rsidP="003772B4">
                  <w:pPr>
                    <w:jc w:val="left"/>
                    <w:rPr>
                      <w:rFonts w:cs="Arial"/>
                      <w:color w:val="000000"/>
                      <w:sz w:val="16"/>
                      <w:szCs w:val="16"/>
                    </w:rPr>
                  </w:pPr>
                  <w:proofErr w:type="spellStart"/>
                  <w:r>
                    <w:rPr>
                      <w:rFonts w:cs="Arial"/>
                      <w:color w:val="000000"/>
                      <w:sz w:val="16"/>
                      <w:szCs w:val="16"/>
                    </w:rPr>
                    <w:t>Festulolium</w:t>
                  </w:r>
                  <w:proofErr w:type="spellEnd"/>
                </w:p>
                <w:p w14:paraId="28775ACA" w14:textId="77777777" w:rsidR="006E28EE" w:rsidRDefault="006E28EE" w:rsidP="003772B4">
                  <w:pPr>
                    <w:spacing w:line="1" w:lineRule="auto"/>
                    <w:jc w:val="left"/>
                  </w:pPr>
                </w:p>
              </w:tc>
            </w:tr>
          </w:tbl>
          <w:p w14:paraId="69226DA5" w14:textId="77777777" w:rsidR="006E28EE" w:rsidRDefault="006E28EE" w:rsidP="003772B4">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5413C" w14:textId="77777777" w:rsidR="006E28EE" w:rsidRDefault="006E28EE" w:rsidP="003772B4">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E28EE" w14:paraId="3A8CE2DD" w14:textId="77777777" w:rsidTr="003772B4">
              <w:tc>
                <w:tcPr>
                  <w:tcW w:w="1185" w:type="dxa"/>
                  <w:tcMar>
                    <w:top w:w="0" w:type="dxa"/>
                    <w:left w:w="0" w:type="dxa"/>
                    <w:bottom w:w="0" w:type="dxa"/>
                    <w:right w:w="0" w:type="dxa"/>
                  </w:tcMar>
                </w:tcPr>
                <w:p w14:paraId="58348305" w14:textId="77777777" w:rsidR="006E28EE" w:rsidRDefault="006E28EE" w:rsidP="003772B4">
                  <w:pPr>
                    <w:jc w:val="left"/>
                    <w:rPr>
                      <w:rFonts w:cs="Arial"/>
                      <w:color w:val="000000"/>
                      <w:sz w:val="16"/>
                      <w:szCs w:val="16"/>
                    </w:rPr>
                  </w:pPr>
                  <w:proofErr w:type="spellStart"/>
                  <w:r>
                    <w:rPr>
                      <w:rFonts w:cs="Arial"/>
                      <w:color w:val="000000"/>
                      <w:sz w:val="16"/>
                      <w:szCs w:val="16"/>
                    </w:rPr>
                    <w:t>Festulolium</w:t>
                  </w:r>
                  <w:proofErr w:type="spellEnd"/>
                </w:p>
                <w:p w14:paraId="71934A0E" w14:textId="77777777" w:rsidR="006E28EE" w:rsidRDefault="006E28EE" w:rsidP="003772B4">
                  <w:pPr>
                    <w:spacing w:line="1" w:lineRule="auto"/>
                    <w:jc w:val="left"/>
                  </w:pPr>
                </w:p>
              </w:tc>
            </w:tr>
          </w:tbl>
          <w:p w14:paraId="49E801CA" w14:textId="77777777" w:rsidR="006E28EE" w:rsidRDefault="006E28EE" w:rsidP="003772B4">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99837D" w14:textId="77777777" w:rsidR="006E28EE" w:rsidRDefault="006E28EE" w:rsidP="003772B4">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E28EE" w14:paraId="051E9489" w14:textId="77777777" w:rsidTr="003772B4">
              <w:tc>
                <w:tcPr>
                  <w:tcW w:w="1215" w:type="dxa"/>
                  <w:tcMar>
                    <w:top w:w="0" w:type="dxa"/>
                    <w:left w:w="0" w:type="dxa"/>
                    <w:bottom w:w="0" w:type="dxa"/>
                    <w:right w:w="0" w:type="dxa"/>
                  </w:tcMar>
                </w:tcPr>
                <w:p w14:paraId="70563BD5" w14:textId="77777777" w:rsidR="006E28EE" w:rsidRDefault="006E28EE" w:rsidP="003772B4">
                  <w:pPr>
                    <w:jc w:val="left"/>
                    <w:rPr>
                      <w:rFonts w:cs="Arial"/>
                      <w:color w:val="000000"/>
                      <w:sz w:val="16"/>
                      <w:szCs w:val="16"/>
                    </w:rPr>
                  </w:pPr>
                  <w:proofErr w:type="spellStart"/>
                  <w:r>
                    <w:rPr>
                      <w:rFonts w:cs="Arial"/>
                      <w:color w:val="000000"/>
                      <w:sz w:val="16"/>
                      <w:szCs w:val="16"/>
                    </w:rPr>
                    <w:t>Festulolium</w:t>
                  </w:r>
                  <w:proofErr w:type="spellEnd"/>
                </w:p>
                <w:p w14:paraId="37424A06" w14:textId="77777777" w:rsidR="006E28EE" w:rsidRDefault="006E28EE" w:rsidP="003772B4">
                  <w:pPr>
                    <w:spacing w:line="1" w:lineRule="auto"/>
                    <w:jc w:val="left"/>
                  </w:pPr>
                </w:p>
              </w:tc>
            </w:tr>
          </w:tbl>
          <w:p w14:paraId="013502C5" w14:textId="77777777" w:rsidR="006E28EE" w:rsidRDefault="006E28EE" w:rsidP="003772B4">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7FF7A" w14:textId="77777777" w:rsidR="006E28EE" w:rsidRDefault="006E28EE" w:rsidP="003772B4">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E28EE" w14:paraId="17EA60B1" w14:textId="77777777" w:rsidTr="003772B4">
              <w:tc>
                <w:tcPr>
                  <w:tcW w:w="1635" w:type="dxa"/>
                  <w:tcMar>
                    <w:top w:w="0" w:type="dxa"/>
                    <w:left w:w="0" w:type="dxa"/>
                    <w:bottom w:w="0" w:type="dxa"/>
                    <w:right w:w="0" w:type="dxa"/>
                  </w:tcMar>
                </w:tcPr>
                <w:p w14:paraId="52D0E933" w14:textId="77777777" w:rsidR="006E28EE" w:rsidRDefault="006E28EE" w:rsidP="003772B4">
                  <w:pPr>
                    <w:jc w:val="left"/>
                    <w:rPr>
                      <w:rFonts w:cs="Arial"/>
                      <w:color w:val="000000"/>
                      <w:sz w:val="16"/>
                      <w:szCs w:val="16"/>
                    </w:rPr>
                  </w:pPr>
                  <w:r>
                    <w:rPr>
                      <w:rStyle w:val="Emphasis"/>
                      <w:rFonts w:cs="Arial"/>
                      <w:color w:val="000000"/>
                      <w:sz w:val="16"/>
                      <w:szCs w:val="16"/>
                    </w:rPr>
                    <w:t>× </w:t>
                  </w:r>
                  <w:proofErr w:type="spellStart"/>
                  <w:r>
                    <w:rPr>
                      <w:rStyle w:val="Emphasis"/>
                      <w:rFonts w:cs="Arial"/>
                      <w:color w:val="000000"/>
                      <w:sz w:val="16"/>
                      <w:szCs w:val="16"/>
                    </w:rPr>
                    <w:t>Festulolium</w:t>
                  </w:r>
                  <w:proofErr w:type="spellEnd"/>
                  <w:r>
                    <w:rPr>
                      <w:rFonts w:cs="Arial"/>
                      <w:color w:val="000000"/>
                      <w:sz w:val="16"/>
                      <w:szCs w:val="16"/>
                    </w:rPr>
                    <w:t> </w:t>
                  </w:r>
                  <w:proofErr w:type="spellStart"/>
                  <w:r>
                    <w:rPr>
                      <w:rFonts w:cs="Arial"/>
                      <w:color w:val="000000"/>
                      <w:sz w:val="16"/>
                      <w:szCs w:val="16"/>
                    </w:rPr>
                    <w:t>Aschers</w:t>
                  </w:r>
                  <w:proofErr w:type="spellEnd"/>
                  <w:r>
                    <w:rPr>
                      <w:rFonts w:cs="Arial"/>
                      <w:color w:val="000000"/>
                      <w:sz w:val="16"/>
                      <w:szCs w:val="16"/>
                    </w:rPr>
                    <w:t xml:space="preserve">. et </w:t>
                  </w:r>
                  <w:proofErr w:type="spellStart"/>
                  <w:r>
                    <w:rPr>
                      <w:rFonts w:cs="Arial"/>
                      <w:color w:val="000000"/>
                      <w:sz w:val="16"/>
                      <w:szCs w:val="16"/>
                    </w:rPr>
                    <w:t>Graebn</w:t>
                  </w:r>
                  <w:proofErr w:type="spellEnd"/>
                  <w:r>
                    <w:rPr>
                      <w:rFonts w:cs="Arial"/>
                      <w:color w:val="000000"/>
                      <w:sz w:val="16"/>
                      <w:szCs w:val="16"/>
                    </w:rPr>
                    <w:t>.</w:t>
                  </w:r>
                </w:p>
                <w:p w14:paraId="338F34D3" w14:textId="77777777" w:rsidR="006E28EE" w:rsidRDefault="006E28EE" w:rsidP="003772B4">
                  <w:pPr>
                    <w:spacing w:line="1" w:lineRule="auto"/>
                    <w:jc w:val="left"/>
                  </w:pPr>
                </w:p>
              </w:tc>
            </w:tr>
          </w:tbl>
          <w:p w14:paraId="158C1835" w14:textId="77777777" w:rsidR="006E28EE" w:rsidRDefault="006E28EE" w:rsidP="003772B4">
            <w:pPr>
              <w:spacing w:line="1" w:lineRule="auto"/>
              <w:jc w:val="left"/>
            </w:pPr>
          </w:p>
        </w:tc>
      </w:tr>
      <w:tr w:rsidR="006E28EE" w14:paraId="2CFFB6F7"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F056B" w14:textId="77777777" w:rsidR="006E28EE" w:rsidRDefault="006E28EE" w:rsidP="003772B4">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E28EE" w14:paraId="4EDC7933" w14:textId="77777777" w:rsidTr="003772B4">
              <w:tc>
                <w:tcPr>
                  <w:tcW w:w="555" w:type="dxa"/>
                  <w:tcMar>
                    <w:top w:w="0" w:type="dxa"/>
                    <w:left w:w="0" w:type="dxa"/>
                    <w:bottom w:w="0" w:type="dxa"/>
                    <w:right w:w="0" w:type="dxa"/>
                  </w:tcMar>
                </w:tcPr>
                <w:p w14:paraId="03CFA03C" w14:textId="77777777" w:rsidR="006E28EE" w:rsidRDefault="006E28EE" w:rsidP="003772B4">
                  <w:pPr>
                    <w:jc w:val="left"/>
                    <w:rPr>
                      <w:rFonts w:cs="Arial"/>
                      <w:color w:val="000000"/>
                      <w:sz w:val="16"/>
                      <w:szCs w:val="16"/>
                    </w:rPr>
                  </w:pPr>
                  <w:r>
                    <w:rPr>
                      <w:rFonts w:cs="Arial"/>
                      <w:color w:val="000000"/>
                      <w:sz w:val="16"/>
                      <w:szCs w:val="16"/>
                    </w:rPr>
                    <w:t>SK</w:t>
                  </w:r>
                </w:p>
                <w:p w14:paraId="4F42C06A" w14:textId="77777777" w:rsidR="006E28EE" w:rsidRDefault="006E28EE" w:rsidP="003772B4">
                  <w:pPr>
                    <w:spacing w:line="1" w:lineRule="auto"/>
                    <w:jc w:val="left"/>
                  </w:pPr>
                </w:p>
              </w:tc>
            </w:tr>
          </w:tbl>
          <w:p w14:paraId="7B22796F" w14:textId="77777777" w:rsidR="006E28EE" w:rsidRDefault="006E28EE" w:rsidP="003772B4">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98458" w14:textId="77777777" w:rsidR="006E28EE" w:rsidRDefault="006E28EE" w:rsidP="003772B4">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E28EE" w14:paraId="75CCBF16" w14:textId="77777777" w:rsidTr="003772B4">
              <w:tc>
                <w:tcPr>
                  <w:tcW w:w="470" w:type="dxa"/>
                  <w:tcMar>
                    <w:top w:w="0" w:type="dxa"/>
                    <w:left w:w="0" w:type="dxa"/>
                    <w:bottom w:w="0" w:type="dxa"/>
                    <w:right w:w="0" w:type="dxa"/>
                  </w:tcMar>
                </w:tcPr>
                <w:p w14:paraId="407708E6" w14:textId="77777777" w:rsidR="006E28EE" w:rsidRDefault="006E28EE" w:rsidP="003772B4">
                  <w:pPr>
                    <w:jc w:val="left"/>
                    <w:rPr>
                      <w:rFonts w:cs="Arial"/>
                      <w:color w:val="000000"/>
                      <w:sz w:val="16"/>
                      <w:szCs w:val="16"/>
                    </w:rPr>
                  </w:pPr>
                  <w:r>
                    <w:rPr>
                      <w:rFonts w:cs="Arial"/>
                      <w:color w:val="000000"/>
                      <w:sz w:val="16"/>
                      <w:szCs w:val="16"/>
                    </w:rPr>
                    <w:t>TWA</w:t>
                  </w:r>
                </w:p>
                <w:p w14:paraId="319D2CCF" w14:textId="77777777" w:rsidR="006E28EE" w:rsidRDefault="006E28EE" w:rsidP="003772B4">
                  <w:pPr>
                    <w:spacing w:line="1" w:lineRule="auto"/>
                    <w:jc w:val="left"/>
                  </w:pPr>
                </w:p>
              </w:tc>
            </w:tr>
          </w:tbl>
          <w:p w14:paraId="4ACBB08B" w14:textId="77777777" w:rsidR="006E28EE" w:rsidRDefault="006E28EE" w:rsidP="003772B4">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0A096" w14:textId="77777777" w:rsidR="006E28EE" w:rsidRDefault="006E28EE" w:rsidP="003772B4">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E28EE" w14:paraId="4DF7005E" w14:textId="77777777" w:rsidTr="003772B4">
              <w:tc>
                <w:tcPr>
                  <w:tcW w:w="630" w:type="dxa"/>
                  <w:tcMar>
                    <w:top w:w="0" w:type="dxa"/>
                    <w:left w:w="0" w:type="dxa"/>
                    <w:bottom w:w="0" w:type="dxa"/>
                    <w:right w:w="0" w:type="dxa"/>
                  </w:tcMar>
                </w:tcPr>
                <w:p w14:paraId="615D5708" w14:textId="77777777" w:rsidR="006E28EE" w:rsidRDefault="006E28EE" w:rsidP="003772B4">
                  <w:pPr>
                    <w:jc w:val="left"/>
                    <w:rPr>
                      <w:rFonts w:cs="Arial"/>
                      <w:color w:val="000000"/>
                      <w:sz w:val="16"/>
                      <w:szCs w:val="16"/>
                    </w:rPr>
                  </w:pPr>
                  <w:r>
                    <w:rPr>
                      <w:rFonts w:cs="Arial"/>
                      <w:color w:val="000000"/>
                      <w:sz w:val="16"/>
                      <w:szCs w:val="16"/>
                    </w:rPr>
                    <w:t>2024</w:t>
                  </w:r>
                </w:p>
                <w:p w14:paraId="54E0C51E" w14:textId="77777777" w:rsidR="006E28EE" w:rsidRDefault="006E28EE" w:rsidP="003772B4">
                  <w:pPr>
                    <w:spacing w:line="1" w:lineRule="auto"/>
                    <w:jc w:val="left"/>
                  </w:pPr>
                </w:p>
              </w:tc>
            </w:tr>
          </w:tbl>
          <w:p w14:paraId="17D5E247" w14:textId="77777777" w:rsidR="006E28EE" w:rsidRDefault="006E28EE" w:rsidP="003772B4">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68641" w14:textId="77777777" w:rsidR="006E28EE" w:rsidRPr="00851D79" w:rsidRDefault="006E28EE" w:rsidP="003772B4">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E28EE" w:rsidRPr="00851D79" w14:paraId="22B212B9" w14:textId="77777777" w:rsidTr="003772B4">
              <w:tc>
                <w:tcPr>
                  <w:tcW w:w="1410" w:type="dxa"/>
                  <w:tcMar>
                    <w:top w:w="0" w:type="dxa"/>
                    <w:left w:w="0" w:type="dxa"/>
                    <w:bottom w:w="0" w:type="dxa"/>
                    <w:right w:w="0" w:type="dxa"/>
                  </w:tcMar>
                </w:tcPr>
                <w:p w14:paraId="29691187" w14:textId="77777777" w:rsidR="006E28EE" w:rsidRPr="00851D79" w:rsidRDefault="006E28EE" w:rsidP="003772B4">
                  <w:pPr>
                    <w:jc w:val="left"/>
                    <w:rPr>
                      <w:rFonts w:cs="Arial"/>
                      <w:color w:val="000000"/>
                      <w:sz w:val="16"/>
                      <w:szCs w:val="16"/>
                    </w:rPr>
                  </w:pPr>
                  <w:r w:rsidRPr="00851D79">
                    <w:rPr>
                      <w:rFonts w:cs="Arial"/>
                      <w:color w:val="000000"/>
                      <w:sz w:val="16"/>
                      <w:szCs w:val="16"/>
                    </w:rPr>
                    <w:t>TG/247/2(proj.1)</w:t>
                  </w:r>
                </w:p>
                <w:p w14:paraId="3ED23E70" w14:textId="77777777" w:rsidR="006E28EE" w:rsidRPr="00851D79" w:rsidRDefault="006E28EE" w:rsidP="003772B4">
                  <w:pPr>
                    <w:spacing w:line="1" w:lineRule="auto"/>
                    <w:jc w:val="left"/>
                  </w:pPr>
                </w:p>
              </w:tc>
            </w:tr>
          </w:tbl>
          <w:p w14:paraId="24851A5A" w14:textId="77777777" w:rsidR="006E28EE" w:rsidRPr="00851D79" w:rsidRDefault="006E28EE" w:rsidP="003772B4">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0ABB0" w14:textId="77777777" w:rsidR="006E28EE" w:rsidRPr="00851D79" w:rsidRDefault="006E28EE" w:rsidP="003772B4">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E28EE" w:rsidRPr="00851D79" w14:paraId="58929036" w14:textId="77777777" w:rsidTr="003772B4">
              <w:tc>
                <w:tcPr>
                  <w:tcW w:w="1395" w:type="dxa"/>
                  <w:tcMar>
                    <w:top w:w="0" w:type="dxa"/>
                    <w:left w:w="0" w:type="dxa"/>
                    <w:bottom w:w="0" w:type="dxa"/>
                    <w:right w:w="0" w:type="dxa"/>
                  </w:tcMar>
                </w:tcPr>
                <w:p w14:paraId="2ED7533C" w14:textId="77777777" w:rsidR="006E28EE" w:rsidRPr="00851D79" w:rsidRDefault="006E28EE" w:rsidP="003772B4">
                  <w:pPr>
                    <w:jc w:val="left"/>
                    <w:rPr>
                      <w:rFonts w:cs="Arial"/>
                      <w:color w:val="000000"/>
                      <w:sz w:val="16"/>
                      <w:szCs w:val="16"/>
                    </w:rPr>
                  </w:pPr>
                  <w:r w:rsidRPr="00851D79">
                    <w:rPr>
                      <w:rFonts w:cs="Arial"/>
                      <w:color w:val="000000"/>
                      <w:sz w:val="16"/>
                      <w:szCs w:val="16"/>
                    </w:rPr>
                    <w:t xml:space="preserve">Grain </w:t>
                  </w:r>
                  <w:proofErr w:type="spellStart"/>
                  <w:r w:rsidRPr="00851D79">
                    <w:rPr>
                      <w:rFonts w:cs="Arial"/>
                      <w:color w:val="000000"/>
                      <w:sz w:val="16"/>
                      <w:szCs w:val="16"/>
                    </w:rPr>
                    <w:t>Aamaranth</w:t>
                  </w:r>
                  <w:proofErr w:type="spellEnd"/>
                </w:p>
                <w:p w14:paraId="15A0E58A" w14:textId="77777777" w:rsidR="006E28EE" w:rsidRPr="00851D79" w:rsidRDefault="006E28EE" w:rsidP="003772B4">
                  <w:pPr>
                    <w:spacing w:line="1" w:lineRule="auto"/>
                    <w:jc w:val="left"/>
                  </w:pPr>
                </w:p>
              </w:tc>
            </w:tr>
          </w:tbl>
          <w:p w14:paraId="09B3407C" w14:textId="77777777" w:rsidR="006E28EE" w:rsidRPr="00851D79" w:rsidRDefault="006E28EE" w:rsidP="003772B4">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D98DC" w14:textId="77777777" w:rsidR="006E28EE" w:rsidRDefault="006E28EE" w:rsidP="003772B4">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E28EE" w14:paraId="35F7E26C" w14:textId="77777777" w:rsidTr="003772B4">
              <w:tc>
                <w:tcPr>
                  <w:tcW w:w="1275" w:type="dxa"/>
                  <w:tcMar>
                    <w:top w:w="0" w:type="dxa"/>
                    <w:left w:w="0" w:type="dxa"/>
                    <w:bottom w:w="0" w:type="dxa"/>
                    <w:right w:w="0" w:type="dxa"/>
                  </w:tcMar>
                </w:tcPr>
                <w:p w14:paraId="509DF228" w14:textId="77777777" w:rsidR="006E28EE" w:rsidRDefault="006E28EE" w:rsidP="003772B4">
                  <w:pPr>
                    <w:jc w:val="left"/>
                    <w:rPr>
                      <w:rFonts w:cs="Arial"/>
                      <w:color w:val="000000"/>
                      <w:sz w:val="16"/>
                      <w:szCs w:val="16"/>
                    </w:rPr>
                  </w:pPr>
                  <w:r>
                    <w:rPr>
                      <w:rFonts w:cs="Arial"/>
                      <w:color w:val="000000"/>
                      <w:sz w:val="16"/>
                      <w:szCs w:val="16"/>
                    </w:rPr>
                    <w:t>Amarante</w:t>
                  </w:r>
                </w:p>
                <w:p w14:paraId="565FD840" w14:textId="77777777" w:rsidR="006E28EE" w:rsidRDefault="006E28EE" w:rsidP="003772B4">
                  <w:pPr>
                    <w:spacing w:line="1" w:lineRule="auto"/>
                    <w:jc w:val="left"/>
                  </w:pPr>
                </w:p>
              </w:tc>
            </w:tr>
          </w:tbl>
          <w:p w14:paraId="01B6148B" w14:textId="77777777" w:rsidR="006E28EE" w:rsidRDefault="006E28EE" w:rsidP="003772B4">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EBAAA" w14:textId="77777777" w:rsidR="006E28EE" w:rsidRDefault="006E28EE" w:rsidP="003772B4">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E28EE" w14:paraId="7F92D8EB" w14:textId="77777777" w:rsidTr="003772B4">
              <w:tc>
                <w:tcPr>
                  <w:tcW w:w="1185" w:type="dxa"/>
                  <w:tcMar>
                    <w:top w:w="0" w:type="dxa"/>
                    <w:left w:w="0" w:type="dxa"/>
                    <w:bottom w:w="0" w:type="dxa"/>
                    <w:right w:w="0" w:type="dxa"/>
                  </w:tcMar>
                </w:tcPr>
                <w:p w14:paraId="1E8BDF02" w14:textId="77777777" w:rsidR="006E28EE" w:rsidRDefault="006E28EE" w:rsidP="003772B4">
                  <w:pPr>
                    <w:jc w:val="left"/>
                    <w:rPr>
                      <w:rFonts w:cs="Arial"/>
                      <w:color w:val="000000"/>
                      <w:sz w:val="16"/>
                      <w:szCs w:val="16"/>
                    </w:rPr>
                  </w:pPr>
                  <w:proofErr w:type="spellStart"/>
                  <w:r>
                    <w:rPr>
                      <w:rFonts w:cs="Arial"/>
                      <w:color w:val="000000"/>
                      <w:sz w:val="16"/>
                      <w:szCs w:val="16"/>
                    </w:rPr>
                    <w:t>Fuchsschwanz</w:t>
                  </w:r>
                  <w:proofErr w:type="spellEnd"/>
                  <w:r>
                    <w:rPr>
                      <w:rFonts w:cs="Arial"/>
                      <w:color w:val="000000"/>
                      <w:sz w:val="16"/>
                      <w:szCs w:val="16"/>
                    </w:rPr>
                    <w:t>, Amarant</w:t>
                  </w:r>
                </w:p>
                <w:p w14:paraId="76F712A2" w14:textId="77777777" w:rsidR="006E28EE" w:rsidRDefault="006E28EE" w:rsidP="003772B4">
                  <w:pPr>
                    <w:spacing w:line="1" w:lineRule="auto"/>
                    <w:jc w:val="left"/>
                  </w:pPr>
                </w:p>
              </w:tc>
            </w:tr>
          </w:tbl>
          <w:p w14:paraId="3F98AA2E" w14:textId="77777777" w:rsidR="006E28EE" w:rsidRDefault="006E28EE" w:rsidP="003772B4">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57576" w14:textId="77777777" w:rsidR="006E28EE" w:rsidRDefault="006E28EE" w:rsidP="003772B4">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E28EE" w14:paraId="248F8859" w14:textId="77777777" w:rsidTr="003772B4">
              <w:tc>
                <w:tcPr>
                  <w:tcW w:w="1215" w:type="dxa"/>
                  <w:tcMar>
                    <w:top w:w="0" w:type="dxa"/>
                    <w:left w:w="0" w:type="dxa"/>
                    <w:bottom w:w="0" w:type="dxa"/>
                    <w:right w:w="0" w:type="dxa"/>
                  </w:tcMar>
                </w:tcPr>
                <w:p w14:paraId="58380609" w14:textId="77777777" w:rsidR="006E28EE" w:rsidRDefault="006E28EE" w:rsidP="003772B4">
                  <w:pPr>
                    <w:jc w:val="left"/>
                    <w:rPr>
                      <w:rFonts w:cs="Arial"/>
                      <w:color w:val="000000"/>
                      <w:sz w:val="16"/>
                      <w:szCs w:val="16"/>
                    </w:rPr>
                  </w:pPr>
                  <w:r>
                    <w:rPr>
                      <w:rFonts w:cs="Arial"/>
                      <w:color w:val="000000"/>
                      <w:sz w:val="16"/>
                      <w:szCs w:val="16"/>
                    </w:rPr>
                    <w:t>Amaranto</w:t>
                  </w:r>
                </w:p>
                <w:p w14:paraId="784C5CC2" w14:textId="77777777" w:rsidR="006E28EE" w:rsidRDefault="006E28EE" w:rsidP="003772B4">
                  <w:pPr>
                    <w:spacing w:line="1" w:lineRule="auto"/>
                    <w:jc w:val="left"/>
                  </w:pPr>
                </w:p>
              </w:tc>
            </w:tr>
          </w:tbl>
          <w:p w14:paraId="316E7A33" w14:textId="77777777" w:rsidR="006E28EE" w:rsidRDefault="006E28EE" w:rsidP="003772B4">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52D562" w14:textId="77777777" w:rsidR="006E28EE" w:rsidRDefault="006E28EE" w:rsidP="003772B4">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E28EE" w14:paraId="5B0A9AE4" w14:textId="77777777" w:rsidTr="003772B4">
              <w:tc>
                <w:tcPr>
                  <w:tcW w:w="1635" w:type="dxa"/>
                  <w:tcMar>
                    <w:top w:w="0" w:type="dxa"/>
                    <w:left w:w="0" w:type="dxa"/>
                    <w:bottom w:w="0" w:type="dxa"/>
                    <w:right w:w="0" w:type="dxa"/>
                  </w:tcMar>
                </w:tcPr>
                <w:p w14:paraId="62D10F27" w14:textId="77777777" w:rsidR="006E28EE" w:rsidRDefault="006E28EE" w:rsidP="003772B4">
                  <w:pPr>
                    <w:jc w:val="left"/>
                    <w:rPr>
                      <w:rFonts w:cs="Arial"/>
                      <w:color w:val="000000"/>
                      <w:sz w:val="16"/>
                      <w:szCs w:val="16"/>
                    </w:rPr>
                  </w:pPr>
                  <w:r>
                    <w:rPr>
                      <w:rStyle w:val="Emphasis"/>
                      <w:rFonts w:cs="Arial"/>
                      <w:color w:val="000000"/>
                      <w:sz w:val="16"/>
                      <w:szCs w:val="16"/>
                    </w:rPr>
                    <w:t>Amaranthus</w:t>
                  </w:r>
                  <w:r>
                    <w:rPr>
                      <w:rFonts w:cs="Arial"/>
                      <w:color w:val="000000"/>
                      <w:sz w:val="16"/>
                      <w:szCs w:val="16"/>
                    </w:rPr>
                    <w:t> L. excluding ornamental varieties</w:t>
                  </w:r>
                </w:p>
                <w:p w14:paraId="093F436E" w14:textId="77777777" w:rsidR="006E28EE" w:rsidRDefault="006E28EE" w:rsidP="003772B4">
                  <w:pPr>
                    <w:spacing w:line="1" w:lineRule="auto"/>
                    <w:jc w:val="left"/>
                  </w:pPr>
                </w:p>
              </w:tc>
            </w:tr>
          </w:tbl>
          <w:p w14:paraId="40E5050E" w14:textId="77777777" w:rsidR="006E28EE" w:rsidRDefault="006E28EE" w:rsidP="003772B4">
            <w:pPr>
              <w:spacing w:line="1" w:lineRule="auto"/>
              <w:jc w:val="left"/>
            </w:pPr>
          </w:p>
        </w:tc>
      </w:tr>
      <w:tr w:rsidR="006E28EE" w14:paraId="0D6357F6"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1AE324" w14:textId="77777777" w:rsidR="006E28EE" w:rsidRDefault="006E28EE" w:rsidP="003772B4">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E28EE" w14:paraId="76661359" w14:textId="77777777" w:rsidTr="003772B4">
              <w:tc>
                <w:tcPr>
                  <w:tcW w:w="555" w:type="dxa"/>
                  <w:tcMar>
                    <w:top w:w="0" w:type="dxa"/>
                    <w:left w:w="0" w:type="dxa"/>
                    <w:bottom w:w="0" w:type="dxa"/>
                    <w:right w:w="0" w:type="dxa"/>
                  </w:tcMar>
                </w:tcPr>
                <w:p w14:paraId="4788CBDF" w14:textId="77777777" w:rsidR="006E28EE" w:rsidRDefault="006E28EE" w:rsidP="003772B4">
                  <w:pPr>
                    <w:jc w:val="left"/>
                    <w:rPr>
                      <w:rFonts w:cs="Arial"/>
                      <w:color w:val="000000"/>
                      <w:sz w:val="16"/>
                      <w:szCs w:val="16"/>
                    </w:rPr>
                  </w:pPr>
                  <w:r>
                    <w:rPr>
                      <w:rFonts w:cs="Arial"/>
                      <w:color w:val="000000"/>
                      <w:sz w:val="16"/>
                      <w:szCs w:val="16"/>
                    </w:rPr>
                    <w:t>AU</w:t>
                  </w:r>
                </w:p>
                <w:p w14:paraId="66020426" w14:textId="77777777" w:rsidR="006E28EE" w:rsidRDefault="006E28EE" w:rsidP="003772B4">
                  <w:pPr>
                    <w:spacing w:line="1" w:lineRule="auto"/>
                    <w:jc w:val="left"/>
                  </w:pPr>
                </w:p>
              </w:tc>
            </w:tr>
          </w:tbl>
          <w:p w14:paraId="45012C9A" w14:textId="77777777" w:rsidR="006E28EE" w:rsidRDefault="006E28EE" w:rsidP="003772B4">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8DFBE" w14:textId="77777777" w:rsidR="006E28EE" w:rsidRDefault="006E28EE" w:rsidP="003772B4">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E28EE" w14:paraId="6D07D95A" w14:textId="77777777" w:rsidTr="003772B4">
              <w:tc>
                <w:tcPr>
                  <w:tcW w:w="470" w:type="dxa"/>
                  <w:tcMar>
                    <w:top w:w="0" w:type="dxa"/>
                    <w:left w:w="0" w:type="dxa"/>
                    <w:bottom w:w="0" w:type="dxa"/>
                    <w:right w:w="0" w:type="dxa"/>
                  </w:tcMar>
                </w:tcPr>
                <w:p w14:paraId="2A4C6706" w14:textId="77777777" w:rsidR="006E28EE" w:rsidRDefault="006E28EE" w:rsidP="003772B4">
                  <w:pPr>
                    <w:jc w:val="left"/>
                    <w:rPr>
                      <w:rFonts w:cs="Arial"/>
                      <w:color w:val="000000"/>
                      <w:sz w:val="16"/>
                      <w:szCs w:val="16"/>
                    </w:rPr>
                  </w:pPr>
                  <w:r>
                    <w:rPr>
                      <w:rFonts w:cs="Arial"/>
                      <w:color w:val="000000"/>
                      <w:sz w:val="16"/>
                      <w:szCs w:val="16"/>
                    </w:rPr>
                    <w:t>TWF</w:t>
                  </w:r>
                </w:p>
                <w:p w14:paraId="50191357" w14:textId="77777777" w:rsidR="006E28EE" w:rsidRDefault="006E28EE" w:rsidP="003772B4">
                  <w:pPr>
                    <w:spacing w:line="1" w:lineRule="auto"/>
                    <w:jc w:val="left"/>
                  </w:pPr>
                </w:p>
              </w:tc>
            </w:tr>
          </w:tbl>
          <w:p w14:paraId="612A4F59" w14:textId="77777777" w:rsidR="006E28EE" w:rsidRDefault="006E28EE" w:rsidP="003772B4">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2FAB3" w14:textId="77777777" w:rsidR="006E28EE" w:rsidRDefault="006E28EE" w:rsidP="003772B4">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E28EE" w14:paraId="5C846B20" w14:textId="77777777" w:rsidTr="003772B4">
              <w:tc>
                <w:tcPr>
                  <w:tcW w:w="630" w:type="dxa"/>
                  <w:tcMar>
                    <w:top w:w="0" w:type="dxa"/>
                    <w:left w:w="0" w:type="dxa"/>
                    <w:bottom w:w="0" w:type="dxa"/>
                    <w:right w:w="0" w:type="dxa"/>
                  </w:tcMar>
                </w:tcPr>
                <w:p w14:paraId="51C8780C" w14:textId="77777777" w:rsidR="006E28EE" w:rsidRDefault="006E28EE" w:rsidP="003772B4">
                  <w:pPr>
                    <w:jc w:val="left"/>
                    <w:rPr>
                      <w:rFonts w:cs="Arial"/>
                      <w:color w:val="000000"/>
                      <w:sz w:val="16"/>
                      <w:szCs w:val="16"/>
                    </w:rPr>
                  </w:pPr>
                  <w:r>
                    <w:rPr>
                      <w:rFonts w:cs="Arial"/>
                      <w:color w:val="000000"/>
                      <w:sz w:val="16"/>
                      <w:szCs w:val="16"/>
                    </w:rPr>
                    <w:t>2024*</w:t>
                  </w:r>
                </w:p>
                <w:p w14:paraId="12B24818" w14:textId="77777777" w:rsidR="006E28EE" w:rsidRDefault="006E28EE" w:rsidP="003772B4">
                  <w:pPr>
                    <w:spacing w:line="1" w:lineRule="auto"/>
                    <w:jc w:val="left"/>
                  </w:pPr>
                </w:p>
              </w:tc>
            </w:tr>
          </w:tbl>
          <w:p w14:paraId="5F0EA37C" w14:textId="77777777" w:rsidR="006E28EE" w:rsidRDefault="006E28EE" w:rsidP="003772B4">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2A55C" w14:textId="77777777" w:rsidR="006E28EE" w:rsidRPr="00851D79" w:rsidRDefault="006E28EE" w:rsidP="003772B4">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E28EE" w:rsidRPr="00851D79" w14:paraId="3CF69F9D" w14:textId="77777777" w:rsidTr="003772B4">
              <w:tc>
                <w:tcPr>
                  <w:tcW w:w="1410" w:type="dxa"/>
                  <w:tcMar>
                    <w:top w:w="0" w:type="dxa"/>
                    <w:left w:w="0" w:type="dxa"/>
                    <w:bottom w:w="0" w:type="dxa"/>
                    <w:right w:w="0" w:type="dxa"/>
                  </w:tcMar>
                </w:tcPr>
                <w:p w14:paraId="2DAEA80B" w14:textId="77777777" w:rsidR="006E28EE" w:rsidRPr="00851D79" w:rsidRDefault="006E28EE" w:rsidP="003772B4">
                  <w:pPr>
                    <w:jc w:val="left"/>
                    <w:rPr>
                      <w:rFonts w:cs="Arial"/>
                      <w:color w:val="000000"/>
                      <w:sz w:val="16"/>
                      <w:szCs w:val="16"/>
                    </w:rPr>
                  </w:pPr>
                  <w:r w:rsidRPr="00851D79">
                    <w:rPr>
                      <w:rFonts w:cs="Arial"/>
                      <w:color w:val="000000"/>
                      <w:sz w:val="16"/>
                      <w:szCs w:val="16"/>
                    </w:rPr>
                    <w:t>TG/256/2(proj.2)</w:t>
                  </w:r>
                </w:p>
                <w:p w14:paraId="20717DDF" w14:textId="77777777" w:rsidR="006E28EE" w:rsidRPr="00851D79" w:rsidRDefault="006E28EE" w:rsidP="003772B4">
                  <w:pPr>
                    <w:spacing w:line="1" w:lineRule="auto"/>
                    <w:jc w:val="left"/>
                  </w:pPr>
                </w:p>
              </w:tc>
            </w:tr>
          </w:tbl>
          <w:p w14:paraId="5C562E70" w14:textId="77777777" w:rsidR="006E28EE" w:rsidRPr="00851D79" w:rsidRDefault="006E28EE" w:rsidP="003772B4">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067CF" w14:textId="77777777" w:rsidR="006E28EE" w:rsidRPr="00851D79" w:rsidRDefault="006E28EE" w:rsidP="003772B4">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E28EE" w:rsidRPr="00851D79" w14:paraId="3DB31758" w14:textId="77777777" w:rsidTr="003772B4">
              <w:tc>
                <w:tcPr>
                  <w:tcW w:w="1395" w:type="dxa"/>
                  <w:tcMar>
                    <w:top w:w="0" w:type="dxa"/>
                    <w:left w:w="0" w:type="dxa"/>
                    <w:bottom w:w="0" w:type="dxa"/>
                    <w:right w:w="0" w:type="dxa"/>
                  </w:tcMar>
                </w:tcPr>
                <w:p w14:paraId="4EDB6A55" w14:textId="77777777" w:rsidR="006E28EE" w:rsidRPr="00851D79" w:rsidRDefault="006E28EE" w:rsidP="003772B4">
                  <w:pPr>
                    <w:jc w:val="left"/>
                    <w:rPr>
                      <w:rFonts w:cs="Arial"/>
                      <w:color w:val="000000"/>
                      <w:sz w:val="16"/>
                      <w:szCs w:val="16"/>
                    </w:rPr>
                  </w:pPr>
                  <w:r w:rsidRPr="00851D79">
                    <w:rPr>
                      <w:rFonts w:cs="Arial"/>
                      <w:color w:val="000000"/>
                      <w:sz w:val="16"/>
                      <w:szCs w:val="16"/>
                    </w:rPr>
                    <w:t>Granadilla, Passion Fruit</w:t>
                  </w:r>
                </w:p>
                <w:p w14:paraId="528B1BB7" w14:textId="77777777" w:rsidR="006E28EE" w:rsidRPr="00851D79" w:rsidRDefault="006E28EE" w:rsidP="003772B4">
                  <w:pPr>
                    <w:spacing w:line="1" w:lineRule="auto"/>
                    <w:jc w:val="left"/>
                  </w:pPr>
                </w:p>
              </w:tc>
            </w:tr>
          </w:tbl>
          <w:p w14:paraId="1A9358F9" w14:textId="77777777" w:rsidR="006E28EE" w:rsidRPr="00851D79" w:rsidRDefault="006E28EE" w:rsidP="003772B4">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C8FF4F" w14:textId="77777777" w:rsidR="006E28EE" w:rsidRDefault="006E28EE" w:rsidP="003772B4">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E28EE" w14:paraId="7253F864" w14:textId="77777777" w:rsidTr="003772B4">
              <w:tc>
                <w:tcPr>
                  <w:tcW w:w="1275" w:type="dxa"/>
                  <w:tcMar>
                    <w:top w:w="0" w:type="dxa"/>
                    <w:left w:w="0" w:type="dxa"/>
                    <w:bottom w:w="0" w:type="dxa"/>
                    <w:right w:w="0" w:type="dxa"/>
                  </w:tcMar>
                </w:tcPr>
                <w:p w14:paraId="36F72BAD" w14:textId="77777777" w:rsidR="006E28EE" w:rsidRDefault="006E28EE" w:rsidP="003772B4">
                  <w:pPr>
                    <w:jc w:val="left"/>
                    <w:rPr>
                      <w:rFonts w:cs="Arial"/>
                      <w:color w:val="000000"/>
                      <w:sz w:val="16"/>
                      <w:szCs w:val="16"/>
                    </w:rPr>
                  </w:pPr>
                  <w:r>
                    <w:rPr>
                      <w:rFonts w:cs="Arial"/>
                      <w:color w:val="000000"/>
                      <w:sz w:val="16"/>
                      <w:szCs w:val="16"/>
                    </w:rPr>
                    <w:t xml:space="preserve">Fruit de la passion, </w:t>
                  </w:r>
                  <w:proofErr w:type="spellStart"/>
                  <w:r>
                    <w:rPr>
                      <w:rFonts w:cs="Arial"/>
                      <w:color w:val="000000"/>
                      <w:sz w:val="16"/>
                      <w:szCs w:val="16"/>
                    </w:rPr>
                    <w:t>Barbadine</w:t>
                  </w:r>
                  <w:proofErr w:type="spellEnd"/>
                </w:p>
                <w:p w14:paraId="43536B9B" w14:textId="77777777" w:rsidR="006E28EE" w:rsidRDefault="006E28EE" w:rsidP="003772B4">
                  <w:pPr>
                    <w:spacing w:line="1" w:lineRule="auto"/>
                    <w:jc w:val="left"/>
                  </w:pPr>
                </w:p>
              </w:tc>
            </w:tr>
          </w:tbl>
          <w:p w14:paraId="1A6D016D" w14:textId="77777777" w:rsidR="006E28EE" w:rsidRDefault="006E28EE" w:rsidP="003772B4">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C780E" w14:textId="77777777" w:rsidR="006E28EE" w:rsidRDefault="006E28EE" w:rsidP="003772B4">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E28EE" w14:paraId="116E42A3" w14:textId="77777777" w:rsidTr="003772B4">
              <w:tc>
                <w:tcPr>
                  <w:tcW w:w="1185" w:type="dxa"/>
                  <w:tcMar>
                    <w:top w:w="0" w:type="dxa"/>
                    <w:left w:w="0" w:type="dxa"/>
                    <w:bottom w:w="0" w:type="dxa"/>
                    <w:right w:w="0" w:type="dxa"/>
                  </w:tcMar>
                </w:tcPr>
                <w:p w14:paraId="3EF69989" w14:textId="77777777" w:rsidR="006E28EE" w:rsidRDefault="006E28EE" w:rsidP="003772B4">
                  <w:pPr>
                    <w:jc w:val="left"/>
                    <w:rPr>
                      <w:rFonts w:cs="Arial"/>
                      <w:color w:val="000000"/>
                      <w:sz w:val="16"/>
                      <w:szCs w:val="16"/>
                    </w:rPr>
                  </w:pPr>
                  <w:proofErr w:type="spellStart"/>
                  <w:r>
                    <w:rPr>
                      <w:rFonts w:cs="Arial"/>
                      <w:color w:val="000000"/>
                      <w:sz w:val="16"/>
                      <w:szCs w:val="16"/>
                    </w:rPr>
                    <w:t>Purpurgranadilla</w:t>
                  </w:r>
                  <w:proofErr w:type="spellEnd"/>
                  <w:r>
                    <w:rPr>
                      <w:rFonts w:cs="Arial"/>
                      <w:color w:val="000000"/>
                      <w:sz w:val="16"/>
                      <w:szCs w:val="16"/>
                    </w:rPr>
                    <w:t xml:space="preserve">, </w:t>
                  </w:r>
                  <w:proofErr w:type="spellStart"/>
                  <w:r>
                    <w:rPr>
                      <w:rFonts w:cs="Arial"/>
                      <w:color w:val="000000"/>
                      <w:sz w:val="16"/>
                      <w:szCs w:val="16"/>
                    </w:rPr>
                    <w:t>Passionsfrucht</w:t>
                  </w:r>
                  <w:proofErr w:type="spellEnd"/>
                </w:p>
                <w:p w14:paraId="156CFE8E" w14:textId="77777777" w:rsidR="006E28EE" w:rsidRDefault="006E28EE" w:rsidP="003772B4">
                  <w:pPr>
                    <w:spacing w:line="1" w:lineRule="auto"/>
                    <w:jc w:val="left"/>
                  </w:pPr>
                </w:p>
              </w:tc>
            </w:tr>
          </w:tbl>
          <w:p w14:paraId="4DFF31C5" w14:textId="77777777" w:rsidR="006E28EE" w:rsidRDefault="006E28EE" w:rsidP="003772B4">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252224" w14:textId="77777777" w:rsidR="006E28EE" w:rsidRDefault="006E28EE" w:rsidP="003772B4">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E28EE" w14:paraId="31796DDB" w14:textId="77777777" w:rsidTr="003772B4">
              <w:tc>
                <w:tcPr>
                  <w:tcW w:w="1215" w:type="dxa"/>
                  <w:tcMar>
                    <w:top w:w="0" w:type="dxa"/>
                    <w:left w:w="0" w:type="dxa"/>
                    <w:bottom w:w="0" w:type="dxa"/>
                    <w:right w:w="0" w:type="dxa"/>
                  </w:tcMar>
                </w:tcPr>
                <w:p w14:paraId="759B952B" w14:textId="77777777" w:rsidR="006E28EE" w:rsidRDefault="006E28EE" w:rsidP="003772B4">
                  <w:pPr>
                    <w:jc w:val="left"/>
                    <w:rPr>
                      <w:rFonts w:cs="Arial"/>
                      <w:color w:val="000000"/>
                      <w:sz w:val="16"/>
                      <w:szCs w:val="16"/>
                    </w:rPr>
                  </w:pPr>
                  <w:proofErr w:type="spellStart"/>
                  <w:r>
                    <w:rPr>
                      <w:rFonts w:cs="Arial"/>
                      <w:color w:val="000000"/>
                      <w:sz w:val="16"/>
                      <w:szCs w:val="16"/>
                    </w:rPr>
                    <w:t>Maracuyá</w:t>
                  </w:r>
                  <w:proofErr w:type="spellEnd"/>
                  <w:r>
                    <w:rPr>
                      <w:rFonts w:cs="Arial"/>
                      <w:color w:val="000000"/>
                      <w:sz w:val="16"/>
                      <w:szCs w:val="16"/>
                    </w:rPr>
                    <w:t>, Granadilla</w:t>
                  </w:r>
                </w:p>
                <w:p w14:paraId="6CB68782" w14:textId="77777777" w:rsidR="006E28EE" w:rsidRDefault="006E28EE" w:rsidP="003772B4">
                  <w:pPr>
                    <w:spacing w:line="1" w:lineRule="auto"/>
                    <w:jc w:val="left"/>
                  </w:pPr>
                </w:p>
              </w:tc>
            </w:tr>
          </w:tbl>
          <w:p w14:paraId="1A782621" w14:textId="77777777" w:rsidR="006E28EE" w:rsidRDefault="006E28EE" w:rsidP="003772B4">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B82FA" w14:textId="77777777" w:rsidR="006E28EE" w:rsidRDefault="006E28EE" w:rsidP="003772B4">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E28EE" w14:paraId="79F54EE5" w14:textId="77777777" w:rsidTr="003772B4">
              <w:tc>
                <w:tcPr>
                  <w:tcW w:w="1635" w:type="dxa"/>
                  <w:tcMar>
                    <w:top w:w="0" w:type="dxa"/>
                    <w:left w:w="0" w:type="dxa"/>
                    <w:bottom w:w="0" w:type="dxa"/>
                    <w:right w:w="0" w:type="dxa"/>
                  </w:tcMar>
                </w:tcPr>
                <w:p w14:paraId="67BC7321" w14:textId="77777777" w:rsidR="006E28EE" w:rsidRDefault="006E28EE" w:rsidP="003772B4">
                  <w:pPr>
                    <w:jc w:val="left"/>
                    <w:rPr>
                      <w:rFonts w:cs="Arial"/>
                      <w:color w:val="000000"/>
                      <w:sz w:val="16"/>
                      <w:szCs w:val="16"/>
                    </w:rPr>
                  </w:pPr>
                  <w:r>
                    <w:rPr>
                      <w:rStyle w:val="Emphasis"/>
                      <w:rFonts w:cs="Arial"/>
                      <w:color w:val="000000"/>
                      <w:sz w:val="16"/>
                      <w:szCs w:val="16"/>
                    </w:rPr>
                    <w:t>Passiflora</w:t>
                  </w:r>
                  <w:r>
                    <w:rPr>
                      <w:rFonts w:cs="Arial"/>
                      <w:color w:val="000000"/>
                      <w:sz w:val="16"/>
                      <w:szCs w:val="16"/>
                    </w:rPr>
                    <w:t xml:space="preserve"> </w:t>
                  </w:r>
                  <w:r>
                    <w:rPr>
                      <w:rStyle w:val="Emphasis"/>
                      <w:rFonts w:cs="Arial"/>
                      <w:color w:val="000000"/>
                      <w:sz w:val="16"/>
                      <w:szCs w:val="16"/>
                    </w:rPr>
                    <w:t>edulis</w:t>
                  </w:r>
                  <w:r>
                    <w:rPr>
                      <w:rFonts w:cs="Arial"/>
                      <w:color w:val="000000"/>
                      <w:sz w:val="16"/>
                      <w:szCs w:val="16"/>
                    </w:rPr>
                    <w:t> Sims</w:t>
                  </w:r>
                </w:p>
                <w:p w14:paraId="4399AFAD" w14:textId="77777777" w:rsidR="006E28EE" w:rsidRDefault="006E28EE" w:rsidP="003772B4">
                  <w:pPr>
                    <w:spacing w:line="1" w:lineRule="auto"/>
                    <w:jc w:val="left"/>
                  </w:pPr>
                </w:p>
              </w:tc>
            </w:tr>
          </w:tbl>
          <w:p w14:paraId="52E0993B" w14:textId="77777777" w:rsidR="006E28EE" w:rsidRDefault="006E28EE" w:rsidP="003772B4">
            <w:pPr>
              <w:spacing w:line="1" w:lineRule="auto"/>
              <w:jc w:val="left"/>
            </w:pPr>
          </w:p>
        </w:tc>
      </w:tr>
      <w:tr w:rsidR="006E28EE" w14:paraId="488014BF"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21E95" w14:textId="77777777" w:rsidR="006E28EE" w:rsidRDefault="006E28EE" w:rsidP="003772B4">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E28EE" w14:paraId="17AD62EF" w14:textId="77777777" w:rsidTr="003772B4">
              <w:tc>
                <w:tcPr>
                  <w:tcW w:w="555" w:type="dxa"/>
                  <w:tcMar>
                    <w:top w:w="0" w:type="dxa"/>
                    <w:left w:w="0" w:type="dxa"/>
                    <w:bottom w:w="0" w:type="dxa"/>
                    <w:right w:w="0" w:type="dxa"/>
                  </w:tcMar>
                </w:tcPr>
                <w:p w14:paraId="18CC0609" w14:textId="77777777" w:rsidR="006E28EE" w:rsidRDefault="006E28EE" w:rsidP="003772B4">
                  <w:pPr>
                    <w:jc w:val="left"/>
                    <w:rPr>
                      <w:rFonts w:cs="Arial"/>
                      <w:color w:val="000000"/>
                      <w:sz w:val="16"/>
                      <w:szCs w:val="16"/>
                    </w:rPr>
                  </w:pPr>
                  <w:r>
                    <w:rPr>
                      <w:rFonts w:cs="Arial"/>
                      <w:color w:val="000000"/>
                      <w:sz w:val="16"/>
                      <w:szCs w:val="16"/>
                    </w:rPr>
                    <w:lastRenderedPageBreak/>
                    <w:t>NL</w:t>
                  </w:r>
                </w:p>
                <w:p w14:paraId="66103AD1" w14:textId="77777777" w:rsidR="006E28EE" w:rsidRDefault="006E28EE" w:rsidP="003772B4">
                  <w:pPr>
                    <w:spacing w:line="1" w:lineRule="auto"/>
                    <w:jc w:val="left"/>
                  </w:pPr>
                </w:p>
              </w:tc>
            </w:tr>
          </w:tbl>
          <w:p w14:paraId="71B919BA" w14:textId="77777777" w:rsidR="006E28EE" w:rsidRDefault="006E28EE" w:rsidP="003772B4">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CE988" w14:textId="77777777" w:rsidR="006E28EE" w:rsidRDefault="006E28EE" w:rsidP="003772B4">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E28EE" w14:paraId="75BA1EF1" w14:textId="77777777" w:rsidTr="003772B4">
              <w:tc>
                <w:tcPr>
                  <w:tcW w:w="470" w:type="dxa"/>
                  <w:tcMar>
                    <w:top w:w="0" w:type="dxa"/>
                    <w:left w:w="0" w:type="dxa"/>
                    <w:bottom w:w="0" w:type="dxa"/>
                    <w:right w:w="0" w:type="dxa"/>
                  </w:tcMar>
                </w:tcPr>
                <w:p w14:paraId="2137F514" w14:textId="77777777" w:rsidR="006E28EE" w:rsidRDefault="006E28EE" w:rsidP="003772B4">
                  <w:pPr>
                    <w:jc w:val="left"/>
                    <w:rPr>
                      <w:rFonts w:cs="Arial"/>
                      <w:color w:val="000000"/>
                      <w:sz w:val="16"/>
                      <w:szCs w:val="16"/>
                    </w:rPr>
                  </w:pPr>
                  <w:r>
                    <w:rPr>
                      <w:rFonts w:cs="Arial"/>
                      <w:color w:val="000000"/>
                      <w:sz w:val="16"/>
                      <w:szCs w:val="16"/>
                    </w:rPr>
                    <w:lastRenderedPageBreak/>
                    <w:t>TWA</w:t>
                  </w:r>
                </w:p>
                <w:p w14:paraId="7AC1BE9A" w14:textId="77777777" w:rsidR="006E28EE" w:rsidRDefault="006E28EE" w:rsidP="003772B4">
                  <w:pPr>
                    <w:spacing w:line="1" w:lineRule="auto"/>
                    <w:jc w:val="left"/>
                  </w:pPr>
                </w:p>
              </w:tc>
            </w:tr>
          </w:tbl>
          <w:p w14:paraId="0041ED47" w14:textId="77777777" w:rsidR="006E28EE" w:rsidRDefault="006E28EE" w:rsidP="003772B4">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387BA8" w14:textId="77777777" w:rsidR="006E28EE" w:rsidRDefault="006E28EE" w:rsidP="003772B4">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E28EE" w14:paraId="1753DAF1" w14:textId="77777777" w:rsidTr="003772B4">
              <w:tc>
                <w:tcPr>
                  <w:tcW w:w="630" w:type="dxa"/>
                  <w:tcMar>
                    <w:top w:w="0" w:type="dxa"/>
                    <w:left w:w="0" w:type="dxa"/>
                    <w:bottom w:w="0" w:type="dxa"/>
                    <w:right w:w="0" w:type="dxa"/>
                  </w:tcMar>
                </w:tcPr>
                <w:p w14:paraId="1DECC516" w14:textId="77777777" w:rsidR="006E28EE" w:rsidRDefault="006E28EE" w:rsidP="003772B4">
                  <w:pPr>
                    <w:jc w:val="left"/>
                    <w:rPr>
                      <w:rFonts w:cs="Arial"/>
                      <w:color w:val="000000"/>
                      <w:sz w:val="16"/>
                      <w:szCs w:val="16"/>
                    </w:rPr>
                  </w:pPr>
                  <w:r>
                    <w:rPr>
                      <w:rFonts w:cs="Arial"/>
                      <w:color w:val="000000"/>
                      <w:sz w:val="16"/>
                      <w:szCs w:val="16"/>
                    </w:rPr>
                    <w:lastRenderedPageBreak/>
                    <w:t>2024*</w:t>
                  </w:r>
                </w:p>
                <w:p w14:paraId="1F5191D2" w14:textId="77777777" w:rsidR="006E28EE" w:rsidRDefault="006E28EE" w:rsidP="003772B4">
                  <w:pPr>
                    <w:spacing w:line="1" w:lineRule="auto"/>
                    <w:jc w:val="left"/>
                  </w:pPr>
                </w:p>
              </w:tc>
            </w:tr>
          </w:tbl>
          <w:p w14:paraId="07030521" w14:textId="77777777" w:rsidR="006E28EE" w:rsidRDefault="006E28EE" w:rsidP="003772B4">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E87199" w14:textId="77777777" w:rsidR="006E28EE" w:rsidRPr="00851D79" w:rsidRDefault="006E28EE" w:rsidP="003772B4">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E28EE" w:rsidRPr="00851D79" w14:paraId="55F926BE" w14:textId="77777777" w:rsidTr="003772B4">
              <w:tc>
                <w:tcPr>
                  <w:tcW w:w="1410" w:type="dxa"/>
                  <w:tcMar>
                    <w:top w:w="0" w:type="dxa"/>
                    <w:left w:w="0" w:type="dxa"/>
                    <w:bottom w:w="0" w:type="dxa"/>
                    <w:right w:w="0" w:type="dxa"/>
                  </w:tcMar>
                </w:tcPr>
                <w:p w14:paraId="055AAD50" w14:textId="77777777" w:rsidR="006E28EE" w:rsidRPr="00851D79" w:rsidRDefault="006E28EE" w:rsidP="003772B4">
                  <w:pPr>
                    <w:jc w:val="left"/>
                    <w:rPr>
                      <w:rFonts w:cs="Arial"/>
                      <w:color w:val="000000"/>
                      <w:sz w:val="16"/>
                      <w:szCs w:val="16"/>
                    </w:rPr>
                  </w:pPr>
                  <w:r w:rsidRPr="00851D79">
                    <w:rPr>
                      <w:rFonts w:cs="Arial"/>
                      <w:color w:val="000000"/>
                      <w:sz w:val="16"/>
                      <w:szCs w:val="16"/>
                    </w:rPr>
                    <w:lastRenderedPageBreak/>
                    <w:t>TG/276/2(proj.3)</w:t>
                  </w:r>
                </w:p>
                <w:p w14:paraId="02B7886B" w14:textId="77777777" w:rsidR="006E28EE" w:rsidRPr="00851D79" w:rsidRDefault="006E28EE" w:rsidP="003772B4">
                  <w:pPr>
                    <w:spacing w:line="1" w:lineRule="auto"/>
                    <w:jc w:val="left"/>
                  </w:pPr>
                </w:p>
              </w:tc>
            </w:tr>
          </w:tbl>
          <w:p w14:paraId="525037DE" w14:textId="77777777" w:rsidR="006E28EE" w:rsidRPr="00851D79" w:rsidRDefault="006E28EE" w:rsidP="003772B4">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7C1F41" w14:textId="77777777" w:rsidR="006E28EE" w:rsidRPr="00851D79" w:rsidRDefault="006E28EE" w:rsidP="003772B4">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E28EE" w:rsidRPr="00851D79" w14:paraId="3A7E82A8" w14:textId="77777777" w:rsidTr="003772B4">
              <w:tc>
                <w:tcPr>
                  <w:tcW w:w="1395" w:type="dxa"/>
                  <w:tcMar>
                    <w:top w:w="0" w:type="dxa"/>
                    <w:left w:w="0" w:type="dxa"/>
                    <w:bottom w:w="0" w:type="dxa"/>
                    <w:right w:w="0" w:type="dxa"/>
                  </w:tcMar>
                </w:tcPr>
                <w:p w14:paraId="36C7F820" w14:textId="77777777" w:rsidR="006E28EE" w:rsidRPr="00851D79" w:rsidRDefault="006E28EE" w:rsidP="003772B4">
                  <w:pPr>
                    <w:jc w:val="left"/>
                    <w:rPr>
                      <w:rFonts w:cs="Arial"/>
                      <w:color w:val="000000"/>
                      <w:sz w:val="16"/>
                      <w:szCs w:val="16"/>
                    </w:rPr>
                  </w:pPr>
                  <w:r w:rsidRPr="00851D79">
                    <w:rPr>
                      <w:rFonts w:cs="Arial"/>
                      <w:color w:val="000000"/>
                      <w:sz w:val="16"/>
                      <w:szCs w:val="16"/>
                    </w:rPr>
                    <w:lastRenderedPageBreak/>
                    <w:t>Hemp, Cannabis</w:t>
                  </w:r>
                </w:p>
                <w:p w14:paraId="3086B29A" w14:textId="77777777" w:rsidR="006E28EE" w:rsidRPr="00851D79" w:rsidRDefault="006E28EE" w:rsidP="003772B4">
                  <w:pPr>
                    <w:spacing w:line="1" w:lineRule="auto"/>
                    <w:jc w:val="left"/>
                  </w:pPr>
                </w:p>
              </w:tc>
            </w:tr>
          </w:tbl>
          <w:p w14:paraId="2267302A" w14:textId="77777777" w:rsidR="006E28EE" w:rsidRPr="00851D79" w:rsidRDefault="006E28EE" w:rsidP="003772B4">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F7985" w14:textId="77777777" w:rsidR="006E28EE" w:rsidRDefault="006E28EE" w:rsidP="003772B4">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E28EE" w14:paraId="6F042236" w14:textId="77777777" w:rsidTr="003772B4">
              <w:tc>
                <w:tcPr>
                  <w:tcW w:w="1275" w:type="dxa"/>
                  <w:tcMar>
                    <w:top w:w="0" w:type="dxa"/>
                    <w:left w:w="0" w:type="dxa"/>
                    <w:bottom w:w="0" w:type="dxa"/>
                    <w:right w:w="0" w:type="dxa"/>
                  </w:tcMar>
                </w:tcPr>
                <w:p w14:paraId="45D5E159" w14:textId="77777777" w:rsidR="006E28EE" w:rsidRDefault="006E28EE" w:rsidP="003772B4">
                  <w:pPr>
                    <w:jc w:val="left"/>
                    <w:rPr>
                      <w:rFonts w:cs="Arial"/>
                      <w:color w:val="000000"/>
                      <w:sz w:val="16"/>
                      <w:szCs w:val="16"/>
                    </w:rPr>
                  </w:pPr>
                  <w:proofErr w:type="spellStart"/>
                  <w:r>
                    <w:rPr>
                      <w:rFonts w:cs="Arial"/>
                      <w:color w:val="000000"/>
                      <w:sz w:val="16"/>
                      <w:szCs w:val="16"/>
                    </w:rPr>
                    <w:lastRenderedPageBreak/>
                    <w:t>Chanvre</w:t>
                  </w:r>
                  <w:proofErr w:type="spellEnd"/>
                </w:p>
                <w:p w14:paraId="3932DAE4" w14:textId="77777777" w:rsidR="006E28EE" w:rsidRDefault="006E28EE" w:rsidP="003772B4">
                  <w:pPr>
                    <w:spacing w:line="1" w:lineRule="auto"/>
                    <w:jc w:val="left"/>
                  </w:pPr>
                </w:p>
              </w:tc>
            </w:tr>
          </w:tbl>
          <w:p w14:paraId="0CA1531A" w14:textId="77777777" w:rsidR="006E28EE" w:rsidRDefault="006E28EE" w:rsidP="003772B4">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FDCC10" w14:textId="77777777" w:rsidR="006E28EE" w:rsidRDefault="006E28EE" w:rsidP="003772B4">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E28EE" w14:paraId="1DE11C0F" w14:textId="77777777" w:rsidTr="003772B4">
              <w:tc>
                <w:tcPr>
                  <w:tcW w:w="1185" w:type="dxa"/>
                  <w:tcMar>
                    <w:top w:w="0" w:type="dxa"/>
                    <w:left w:w="0" w:type="dxa"/>
                    <w:bottom w:w="0" w:type="dxa"/>
                    <w:right w:w="0" w:type="dxa"/>
                  </w:tcMar>
                </w:tcPr>
                <w:p w14:paraId="5A8A3D74" w14:textId="77777777" w:rsidR="006E28EE" w:rsidRDefault="006E28EE" w:rsidP="003772B4">
                  <w:pPr>
                    <w:jc w:val="left"/>
                    <w:rPr>
                      <w:rFonts w:cs="Arial"/>
                      <w:color w:val="000000"/>
                      <w:sz w:val="16"/>
                      <w:szCs w:val="16"/>
                    </w:rPr>
                  </w:pPr>
                  <w:r>
                    <w:rPr>
                      <w:rFonts w:cs="Arial"/>
                      <w:color w:val="000000"/>
                      <w:sz w:val="16"/>
                      <w:szCs w:val="16"/>
                    </w:rPr>
                    <w:lastRenderedPageBreak/>
                    <w:t>Hanf</w:t>
                  </w:r>
                </w:p>
                <w:p w14:paraId="04647B76" w14:textId="77777777" w:rsidR="006E28EE" w:rsidRDefault="006E28EE" w:rsidP="003772B4">
                  <w:pPr>
                    <w:spacing w:line="1" w:lineRule="auto"/>
                    <w:jc w:val="left"/>
                  </w:pPr>
                </w:p>
              </w:tc>
            </w:tr>
          </w:tbl>
          <w:p w14:paraId="5FFE3C25" w14:textId="77777777" w:rsidR="006E28EE" w:rsidRDefault="006E28EE" w:rsidP="003772B4">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564955" w14:textId="77777777" w:rsidR="006E28EE" w:rsidRDefault="006E28EE" w:rsidP="003772B4">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E28EE" w14:paraId="62650318" w14:textId="77777777" w:rsidTr="003772B4">
              <w:tc>
                <w:tcPr>
                  <w:tcW w:w="1215" w:type="dxa"/>
                  <w:tcMar>
                    <w:top w:w="0" w:type="dxa"/>
                    <w:left w:w="0" w:type="dxa"/>
                    <w:bottom w:w="0" w:type="dxa"/>
                    <w:right w:w="0" w:type="dxa"/>
                  </w:tcMar>
                </w:tcPr>
                <w:p w14:paraId="04481F52" w14:textId="77777777" w:rsidR="006E28EE" w:rsidRDefault="006E28EE" w:rsidP="003772B4">
                  <w:pPr>
                    <w:jc w:val="left"/>
                    <w:rPr>
                      <w:rFonts w:cs="Arial"/>
                      <w:color w:val="000000"/>
                      <w:sz w:val="16"/>
                      <w:szCs w:val="16"/>
                    </w:rPr>
                  </w:pPr>
                  <w:proofErr w:type="spellStart"/>
                  <w:r>
                    <w:rPr>
                      <w:rFonts w:cs="Arial"/>
                      <w:color w:val="000000"/>
                      <w:sz w:val="16"/>
                      <w:szCs w:val="16"/>
                    </w:rPr>
                    <w:lastRenderedPageBreak/>
                    <w:t>Cáñamo</w:t>
                  </w:r>
                  <w:proofErr w:type="spellEnd"/>
                </w:p>
                <w:p w14:paraId="5DE62D4E" w14:textId="77777777" w:rsidR="006E28EE" w:rsidRDefault="006E28EE" w:rsidP="003772B4">
                  <w:pPr>
                    <w:spacing w:line="1" w:lineRule="auto"/>
                    <w:jc w:val="left"/>
                  </w:pPr>
                </w:p>
              </w:tc>
            </w:tr>
          </w:tbl>
          <w:p w14:paraId="58348FED" w14:textId="77777777" w:rsidR="006E28EE" w:rsidRDefault="006E28EE" w:rsidP="003772B4">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8259A0" w14:textId="77777777" w:rsidR="006E28EE" w:rsidRDefault="006E28EE" w:rsidP="003772B4">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E28EE" w14:paraId="5B5E678C" w14:textId="77777777" w:rsidTr="003772B4">
              <w:tc>
                <w:tcPr>
                  <w:tcW w:w="1635" w:type="dxa"/>
                  <w:tcMar>
                    <w:top w:w="0" w:type="dxa"/>
                    <w:left w:w="0" w:type="dxa"/>
                    <w:bottom w:w="0" w:type="dxa"/>
                    <w:right w:w="0" w:type="dxa"/>
                  </w:tcMar>
                </w:tcPr>
                <w:p w14:paraId="6AB549DB" w14:textId="77777777" w:rsidR="006E28EE" w:rsidRDefault="006E28EE" w:rsidP="003772B4">
                  <w:pPr>
                    <w:jc w:val="left"/>
                    <w:rPr>
                      <w:rFonts w:cs="Arial"/>
                      <w:color w:val="000000"/>
                      <w:sz w:val="16"/>
                      <w:szCs w:val="16"/>
                    </w:rPr>
                  </w:pPr>
                  <w:r>
                    <w:rPr>
                      <w:rStyle w:val="Emphasis"/>
                      <w:rFonts w:cs="Arial"/>
                      <w:color w:val="000000"/>
                      <w:sz w:val="16"/>
                      <w:szCs w:val="16"/>
                    </w:rPr>
                    <w:lastRenderedPageBreak/>
                    <w:t>Cannabis sativa</w:t>
                  </w:r>
                  <w:r>
                    <w:rPr>
                      <w:rFonts w:cs="Arial"/>
                      <w:color w:val="000000"/>
                      <w:sz w:val="16"/>
                      <w:szCs w:val="16"/>
                    </w:rPr>
                    <w:t> L.</w:t>
                  </w:r>
                </w:p>
                <w:p w14:paraId="47DF44C7" w14:textId="77777777" w:rsidR="006E28EE" w:rsidRDefault="006E28EE" w:rsidP="003772B4">
                  <w:pPr>
                    <w:spacing w:line="1" w:lineRule="auto"/>
                    <w:jc w:val="left"/>
                  </w:pPr>
                </w:p>
              </w:tc>
            </w:tr>
          </w:tbl>
          <w:p w14:paraId="4FB75D38" w14:textId="77777777" w:rsidR="006E28EE" w:rsidRDefault="006E28EE" w:rsidP="003772B4">
            <w:pPr>
              <w:spacing w:line="1" w:lineRule="auto"/>
              <w:jc w:val="left"/>
            </w:pPr>
          </w:p>
        </w:tc>
      </w:tr>
      <w:tr w:rsidR="006E28EE" w:rsidRPr="00401593" w14:paraId="0563EA08" w14:textId="77777777" w:rsidTr="003772B4">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6E28EE" w14:paraId="4324F1D3" w14:textId="77777777" w:rsidTr="003772B4">
              <w:tc>
                <w:tcPr>
                  <w:tcW w:w="555" w:type="dxa"/>
                  <w:tcMar>
                    <w:top w:w="0" w:type="dxa"/>
                    <w:left w:w="0" w:type="dxa"/>
                    <w:bottom w:w="0" w:type="dxa"/>
                    <w:right w:w="0" w:type="dxa"/>
                  </w:tcMar>
                </w:tcPr>
                <w:p w14:paraId="51F59BE3" w14:textId="77777777" w:rsidR="006E28EE" w:rsidRDefault="006E28EE" w:rsidP="003772B4">
                  <w:pPr>
                    <w:jc w:val="left"/>
                    <w:rPr>
                      <w:rFonts w:cs="Arial"/>
                      <w:color w:val="000000"/>
                      <w:sz w:val="16"/>
                      <w:szCs w:val="16"/>
                    </w:rPr>
                  </w:pPr>
                  <w:r>
                    <w:rPr>
                      <w:rFonts w:cs="Arial"/>
                      <w:color w:val="000000"/>
                      <w:sz w:val="16"/>
                      <w:szCs w:val="16"/>
                    </w:rPr>
                    <w:lastRenderedPageBreak/>
                    <w:t>CN</w:t>
                  </w:r>
                </w:p>
                <w:p w14:paraId="566A329F" w14:textId="77777777" w:rsidR="006E28EE" w:rsidRDefault="006E28EE" w:rsidP="003772B4">
                  <w:pPr>
                    <w:spacing w:line="1" w:lineRule="auto"/>
                    <w:jc w:val="left"/>
                  </w:pPr>
                </w:p>
              </w:tc>
            </w:tr>
          </w:tbl>
          <w:p w14:paraId="7B5E135A" w14:textId="77777777" w:rsidR="006E28EE" w:rsidRPr="00401593" w:rsidRDefault="006E28EE" w:rsidP="003772B4">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94C85" w14:textId="77777777" w:rsidR="006E28EE" w:rsidRDefault="006E28EE" w:rsidP="003772B4">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E28EE" w14:paraId="238E89B9" w14:textId="77777777" w:rsidTr="003772B4">
              <w:tc>
                <w:tcPr>
                  <w:tcW w:w="470" w:type="dxa"/>
                  <w:tcMar>
                    <w:top w:w="0" w:type="dxa"/>
                    <w:left w:w="0" w:type="dxa"/>
                    <w:bottom w:w="0" w:type="dxa"/>
                    <w:right w:w="0" w:type="dxa"/>
                  </w:tcMar>
                </w:tcPr>
                <w:p w14:paraId="5C9968A6" w14:textId="77777777" w:rsidR="006E28EE" w:rsidRDefault="006E28EE" w:rsidP="003772B4">
                  <w:pPr>
                    <w:jc w:val="left"/>
                    <w:rPr>
                      <w:rFonts w:cs="Arial"/>
                      <w:color w:val="000000"/>
                      <w:sz w:val="16"/>
                      <w:szCs w:val="16"/>
                    </w:rPr>
                  </w:pPr>
                  <w:r>
                    <w:rPr>
                      <w:rFonts w:cs="Arial"/>
                      <w:color w:val="000000"/>
                      <w:sz w:val="16"/>
                      <w:szCs w:val="16"/>
                    </w:rPr>
                    <w:t>TWO</w:t>
                  </w:r>
                </w:p>
                <w:p w14:paraId="04509C73" w14:textId="77777777" w:rsidR="006E28EE" w:rsidRDefault="006E28EE" w:rsidP="003772B4">
                  <w:pPr>
                    <w:spacing w:line="1" w:lineRule="auto"/>
                    <w:jc w:val="left"/>
                  </w:pPr>
                </w:p>
              </w:tc>
            </w:tr>
          </w:tbl>
          <w:p w14:paraId="2E463C8C" w14:textId="77777777" w:rsidR="006E28EE" w:rsidRPr="00401593" w:rsidRDefault="006E28EE" w:rsidP="003772B4">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DA57E" w14:textId="77777777" w:rsidR="006E28EE" w:rsidRDefault="006E28EE" w:rsidP="003772B4">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E28EE" w14:paraId="5C1A4426" w14:textId="77777777" w:rsidTr="003772B4">
              <w:tc>
                <w:tcPr>
                  <w:tcW w:w="630" w:type="dxa"/>
                  <w:tcMar>
                    <w:top w:w="0" w:type="dxa"/>
                    <w:left w:w="0" w:type="dxa"/>
                    <w:bottom w:w="0" w:type="dxa"/>
                    <w:right w:w="0" w:type="dxa"/>
                  </w:tcMar>
                </w:tcPr>
                <w:p w14:paraId="7012BC6B" w14:textId="77777777" w:rsidR="006E28EE" w:rsidRDefault="006E28EE" w:rsidP="003772B4">
                  <w:pPr>
                    <w:jc w:val="left"/>
                    <w:rPr>
                      <w:rFonts w:cs="Arial"/>
                      <w:color w:val="000000"/>
                      <w:sz w:val="16"/>
                      <w:szCs w:val="16"/>
                    </w:rPr>
                  </w:pPr>
                  <w:r>
                    <w:rPr>
                      <w:rFonts w:cs="Arial"/>
                      <w:color w:val="000000"/>
                      <w:sz w:val="16"/>
                      <w:szCs w:val="16"/>
                    </w:rPr>
                    <w:t>2024</w:t>
                  </w:r>
                </w:p>
                <w:p w14:paraId="19D3596C" w14:textId="77777777" w:rsidR="006E28EE" w:rsidRDefault="006E28EE" w:rsidP="003772B4">
                  <w:pPr>
                    <w:spacing w:line="1" w:lineRule="auto"/>
                    <w:jc w:val="left"/>
                  </w:pPr>
                </w:p>
              </w:tc>
            </w:tr>
          </w:tbl>
          <w:p w14:paraId="76B53D51" w14:textId="77777777" w:rsidR="006E28EE" w:rsidRPr="00401593" w:rsidRDefault="006E28EE" w:rsidP="003772B4">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E52A0" w14:textId="77777777" w:rsidR="006E28EE" w:rsidRPr="00851D79" w:rsidRDefault="006E28EE" w:rsidP="003772B4">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E28EE" w:rsidRPr="00851D79" w14:paraId="56D4FCDB" w14:textId="77777777" w:rsidTr="003772B4">
              <w:tc>
                <w:tcPr>
                  <w:tcW w:w="1410" w:type="dxa"/>
                  <w:tcMar>
                    <w:top w:w="0" w:type="dxa"/>
                    <w:left w:w="0" w:type="dxa"/>
                    <w:bottom w:w="0" w:type="dxa"/>
                    <w:right w:w="0" w:type="dxa"/>
                  </w:tcMar>
                </w:tcPr>
                <w:p w14:paraId="34B483E4" w14:textId="77777777" w:rsidR="006E28EE" w:rsidRPr="00851D79" w:rsidRDefault="006E28EE" w:rsidP="003772B4">
                  <w:pPr>
                    <w:jc w:val="left"/>
                    <w:rPr>
                      <w:rFonts w:cs="Arial"/>
                      <w:color w:val="000000"/>
                      <w:sz w:val="16"/>
                      <w:szCs w:val="16"/>
                    </w:rPr>
                  </w:pPr>
                  <w:r w:rsidRPr="00851D79">
                    <w:rPr>
                      <w:rFonts w:cs="Arial"/>
                      <w:color w:val="000000"/>
                      <w:sz w:val="16"/>
                      <w:szCs w:val="16"/>
                    </w:rPr>
                    <w:t>TG/GINKG_BIL</w:t>
                  </w:r>
                  <w:r w:rsidRPr="00851D79">
                    <w:rPr>
                      <w:rFonts w:cs="Arial"/>
                      <w:color w:val="000000"/>
                      <w:sz w:val="16"/>
                      <w:szCs w:val="16"/>
                    </w:rPr>
                    <w:br/>
                    <w:t>(proj.2)</w:t>
                  </w:r>
                </w:p>
                <w:p w14:paraId="0C348B69" w14:textId="77777777" w:rsidR="006E28EE" w:rsidRPr="00851D79" w:rsidRDefault="006E28EE" w:rsidP="003772B4">
                  <w:pPr>
                    <w:spacing w:line="1" w:lineRule="auto"/>
                    <w:jc w:val="left"/>
                  </w:pPr>
                </w:p>
              </w:tc>
            </w:tr>
          </w:tbl>
          <w:p w14:paraId="43F542DD" w14:textId="77777777" w:rsidR="006E28EE" w:rsidRPr="00851D79" w:rsidRDefault="006E28EE" w:rsidP="003772B4">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12E1F1" w14:textId="77777777" w:rsidR="006E28EE" w:rsidRPr="00851D79" w:rsidRDefault="006E28EE" w:rsidP="003772B4">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E28EE" w:rsidRPr="00851D79" w14:paraId="6AB14A80" w14:textId="77777777" w:rsidTr="003772B4">
              <w:tc>
                <w:tcPr>
                  <w:tcW w:w="1395" w:type="dxa"/>
                  <w:tcMar>
                    <w:top w:w="0" w:type="dxa"/>
                    <w:left w:w="0" w:type="dxa"/>
                    <w:bottom w:w="0" w:type="dxa"/>
                    <w:right w:w="0" w:type="dxa"/>
                  </w:tcMar>
                </w:tcPr>
                <w:p w14:paraId="7672A33A" w14:textId="77777777" w:rsidR="006E28EE" w:rsidRPr="00851D79" w:rsidRDefault="006E28EE" w:rsidP="003772B4">
                  <w:pPr>
                    <w:jc w:val="left"/>
                    <w:rPr>
                      <w:rFonts w:cs="Arial"/>
                      <w:color w:val="000000"/>
                      <w:sz w:val="16"/>
                      <w:szCs w:val="16"/>
                    </w:rPr>
                  </w:pPr>
                  <w:r w:rsidRPr="00851D79">
                    <w:rPr>
                      <w:rFonts w:cs="Arial"/>
                      <w:color w:val="000000"/>
                      <w:sz w:val="16"/>
                      <w:szCs w:val="16"/>
                    </w:rPr>
                    <w:t>Ginkgo</w:t>
                  </w:r>
                </w:p>
                <w:p w14:paraId="26ECEF9E" w14:textId="77777777" w:rsidR="006E28EE" w:rsidRPr="00851D79" w:rsidRDefault="006E28EE" w:rsidP="003772B4">
                  <w:pPr>
                    <w:spacing w:line="1" w:lineRule="auto"/>
                    <w:jc w:val="left"/>
                  </w:pPr>
                </w:p>
              </w:tc>
            </w:tr>
          </w:tbl>
          <w:p w14:paraId="2E8402FE" w14:textId="77777777" w:rsidR="006E28EE" w:rsidRPr="00851D79" w:rsidRDefault="006E28EE" w:rsidP="003772B4">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392BB" w14:textId="77777777" w:rsidR="006E28EE" w:rsidRDefault="006E28EE" w:rsidP="003772B4">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E28EE" w14:paraId="449CDA02" w14:textId="77777777" w:rsidTr="003772B4">
              <w:tc>
                <w:tcPr>
                  <w:tcW w:w="1275" w:type="dxa"/>
                  <w:tcMar>
                    <w:top w:w="0" w:type="dxa"/>
                    <w:left w:w="0" w:type="dxa"/>
                    <w:bottom w:w="0" w:type="dxa"/>
                    <w:right w:w="0" w:type="dxa"/>
                  </w:tcMar>
                </w:tcPr>
                <w:p w14:paraId="01D0DC37" w14:textId="77777777" w:rsidR="006E28EE" w:rsidRDefault="006E28EE" w:rsidP="003772B4">
                  <w:pPr>
                    <w:spacing w:line="1" w:lineRule="auto"/>
                    <w:jc w:val="left"/>
                  </w:pPr>
                </w:p>
              </w:tc>
            </w:tr>
          </w:tbl>
          <w:p w14:paraId="50646920" w14:textId="77777777" w:rsidR="006E28EE" w:rsidRPr="00401593" w:rsidRDefault="006E28EE" w:rsidP="003772B4">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1DEC5" w14:textId="77777777" w:rsidR="006E28EE" w:rsidRDefault="006E28EE" w:rsidP="003772B4">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E28EE" w14:paraId="302977AE" w14:textId="77777777" w:rsidTr="003772B4">
              <w:tc>
                <w:tcPr>
                  <w:tcW w:w="1185" w:type="dxa"/>
                  <w:tcMar>
                    <w:top w:w="0" w:type="dxa"/>
                    <w:left w:w="0" w:type="dxa"/>
                    <w:bottom w:w="0" w:type="dxa"/>
                    <w:right w:w="0" w:type="dxa"/>
                  </w:tcMar>
                </w:tcPr>
                <w:p w14:paraId="296C05DB" w14:textId="77777777" w:rsidR="006E28EE" w:rsidRDefault="006E28EE" w:rsidP="003772B4">
                  <w:pPr>
                    <w:spacing w:line="1" w:lineRule="auto"/>
                    <w:jc w:val="left"/>
                  </w:pPr>
                </w:p>
              </w:tc>
            </w:tr>
          </w:tbl>
          <w:p w14:paraId="41E10EE0" w14:textId="77777777" w:rsidR="006E28EE" w:rsidRPr="00401593" w:rsidRDefault="006E28EE" w:rsidP="003772B4">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477D8" w14:textId="77777777" w:rsidR="006E28EE" w:rsidRDefault="006E28EE" w:rsidP="003772B4">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E28EE" w14:paraId="516AE7CC" w14:textId="77777777" w:rsidTr="003772B4">
              <w:tc>
                <w:tcPr>
                  <w:tcW w:w="1215" w:type="dxa"/>
                  <w:tcMar>
                    <w:top w:w="0" w:type="dxa"/>
                    <w:left w:w="0" w:type="dxa"/>
                    <w:bottom w:w="0" w:type="dxa"/>
                    <w:right w:w="0" w:type="dxa"/>
                  </w:tcMar>
                </w:tcPr>
                <w:p w14:paraId="30769CD2" w14:textId="77777777" w:rsidR="006E28EE" w:rsidRDefault="006E28EE" w:rsidP="003772B4">
                  <w:pPr>
                    <w:spacing w:line="1" w:lineRule="auto"/>
                    <w:jc w:val="left"/>
                  </w:pPr>
                </w:p>
              </w:tc>
            </w:tr>
          </w:tbl>
          <w:p w14:paraId="0D4B7034" w14:textId="77777777" w:rsidR="006E28EE" w:rsidRPr="00401593" w:rsidRDefault="006E28EE" w:rsidP="003772B4">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C2E5E" w14:textId="77777777" w:rsidR="006E28EE" w:rsidRDefault="006E28EE" w:rsidP="003772B4">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E28EE" w14:paraId="246D9370" w14:textId="77777777" w:rsidTr="003772B4">
              <w:tc>
                <w:tcPr>
                  <w:tcW w:w="1635" w:type="dxa"/>
                  <w:tcMar>
                    <w:top w:w="0" w:type="dxa"/>
                    <w:left w:w="0" w:type="dxa"/>
                    <w:bottom w:w="0" w:type="dxa"/>
                    <w:right w:w="0" w:type="dxa"/>
                  </w:tcMar>
                </w:tcPr>
                <w:p w14:paraId="2E2B9DD2" w14:textId="77777777" w:rsidR="006E28EE" w:rsidRDefault="006E28EE" w:rsidP="003772B4">
                  <w:pPr>
                    <w:jc w:val="left"/>
                    <w:rPr>
                      <w:rFonts w:cs="Arial"/>
                      <w:color w:val="000000"/>
                      <w:sz w:val="16"/>
                      <w:szCs w:val="16"/>
                    </w:rPr>
                  </w:pPr>
                  <w:r>
                    <w:rPr>
                      <w:rStyle w:val="Emphasis"/>
                      <w:rFonts w:cs="Arial"/>
                      <w:color w:val="000000"/>
                      <w:sz w:val="16"/>
                      <w:szCs w:val="16"/>
                    </w:rPr>
                    <w:t>Ginkgo biloba</w:t>
                  </w:r>
                  <w:r>
                    <w:rPr>
                      <w:rFonts w:cs="Arial"/>
                      <w:color w:val="000000"/>
                      <w:sz w:val="16"/>
                      <w:szCs w:val="16"/>
                    </w:rPr>
                    <w:t> L.</w:t>
                  </w:r>
                </w:p>
                <w:p w14:paraId="5A525AAD" w14:textId="77777777" w:rsidR="006E28EE" w:rsidRDefault="006E28EE" w:rsidP="003772B4">
                  <w:pPr>
                    <w:spacing w:line="1" w:lineRule="auto"/>
                    <w:jc w:val="left"/>
                  </w:pPr>
                </w:p>
              </w:tc>
            </w:tr>
          </w:tbl>
          <w:p w14:paraId="1ABDFB71" w14:textId="77777777" w:rsidR="006E28EE" w:rsidRPr="00401593" w:rsidRDefault="006E28EE" w:rsidP="003772B4">
            <w:pPr>
              <w:jc w:val="left"/>
              <w:rPr>
                <w:vanish/>
              </w:rPr>
            </w:pPr>
          </w:p>
        </w:tc>
      </w:tr>
      <w:tr w:rsidR="006E28EE" w:rsidRPr="00401593" w14:paraId="0C6F6120"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5EF6C" w14:textId="77777777" w:rsidR="006E28EE" w:rsidRDefault="006E28EE" w:rsidP="003772B4">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E28EE" w14:paraId="43F2C893" w14:textId="77777777" w:rsidTr="003772B4">
              <w:tc>
                <w:tcPr>
                  <w:tcW w:w="555" w:type="dxa"/>
                  <w:tcMar>
                    <w:top w:w="0" w:type="dxa"/>
                    <w:left w:w="0" w:type="dxa"/>
                    <w:bottom w:w="0" w:type="dxa"/>
                    <w:right w:w="0" w:type="dxa"/>
                  </w:tcMar>
                </w:tcPr>
                <w:p w14:paraId="158EFD1F" w14:textId="77777777" w:rsidR="006E28EE" w:rsidRDefault="006E28EE" w:rsidP="003772B4">
                  <w:pPr>
                    <w:jc w:val="left"/>
                    <w:rPr>
                      <w:rFonts w:cs="Arial"/>
                      <w:color w:val="000000"/>
                      <w:sz w:val="16"/>
                      <w:szCs w:val="16"/>
                    </w:rPr>
                  </w:pPr>
                  <w:r>
                    <w:rPr>
                      <w:rFonts w:cs="Arial"/>
                      <w:color w:val="000000"/>
                      <w:sz w:val="16"/>
                      <w:szCs w:val="16"/>
                    </w:rPr>
                    <w:t>GB</w:t>
                  </w:r>
                </w:p>
                <w:p w14:paraId="29913D8B" w14:textId="77777777" w:rsidR="006E28EE" w:rsidRDefault="006E28EE" w:rsidP="003772B4">
                  <w:pPr>
                    <w:spacing w:line="1" w:lineRule="auto"/>
                    <w:jc w:val="left"/>
                  </w:pPr>
                </w:p>
              </w:tc>
            </w:tr>
          </w:tbl>
          <w:p w14:paraId="54058964" w14:textId="77777777" w:rsidR="006E28EE" w:rsidRPr="00401593" w:rsidRDefault="006E28EE" w:rsidP="003772B4">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4A0EF" w14:textId="77777777" w:rsidR="006E28EE" w:rsidRDefault="006E28EE" w:rsidP="003772B4">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E28EE" w14:paraId="1715DAED" w14:textId="77777777" w:rsidTr="003772B4">
              <w:tc>
                <w:tcPr>
                  <w:tcW w:w="470" w:type="dxa"/>
                  <w:tcMar>
                    <w:top w:w="0" w:type="dxa"/>
                    <w:left w:w="0" w:type="dxa"/>
                    <w:bottom w:w="0" w:type="dxa"/>
                    <w:right w:w="0" w:type="dxa"/>
                  </w:tcMar>
                </w:tcPr>
                <w:p w14:paraId="5C4EE855" w14:textId="77777777" w:rsidR="006E28EE" w:rsidRDefault="006E28EE" w:rsidP="003772B4">
                  <w:pPr>
                    <w:jc w:val="left"/>
                    <w:rPr>
                      <w:rFonts w:cs="Arial"/>
                      <w:color w:val="000000"/>
                      <w:sz w:val="16"/>
                      <w:szCs w:val="16"/>
                    </w:rPr>
                  </w:pPr>
                  <w:r>
                    <w:rPr>
                      <w:rFonts w:cs="Arial"/>
                      <w:color w:val="000000"/>
                      <w:sz w:val="16"/>
                      <w:szCs w:val="16"/>
                    </w:rPr>
                    <w:t>TWO</w:t>
                  </w:r>
                </w:p>
                <w:p w14:paraId="5A33FA4A" w14:textId="77777777" w:rsidR="006E28EE" w:rsidRDefault="006E28EE" w:rsidP="003772B4">
                  <w:pPr>
                    <w:spacing w:line="1" w:lineRule="auto"/>
                    <w:jc w:val="left"/>
                  </w:pPr>
                </w:p>
              </w:tc>
            </w:tr>
          </w:tbl>
          <w:p w14:paraId="3C7C7B1B" w14:textId="77777777" w:rsidR="006E28EE" w:rsidRPr="00401593" w:rsidRDefault="006E28EE" w:rsidP="003772B4">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B9FD1" w14:textId="77777777" w:rsidR="006E28EE" w:rsidRDefault="006E28EE" w:rsidP="003772B4">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E28EE" w14:paraId="6345810D" w14:textId="77777777" w:rsidTr="003772B4">
              <w:tc>
                <w:tcPr>
                  <w:tcW w:w="630" w:type="dxa"/>
                  <w:tcMar>
                    <w:top w:w="0" w:type="dxa"/>
                    <w:left w:w="0" w:type="dxa"/>
                    <w:bottom w:w="0" w:type="dxa"/>
                    <w:right w:w="0" w:type="dxa"/>
                  </w:tcMar>
                </w:tcPr>
                <w:p w14:paraId="1D7EC2B6" w14:textId="77777777" w:rsidR="006E28EE" w:rsidRDefault="006E28EE" w:rsidP="003772B4">
                  <w:pPr>
                    <w:jc w:val="left"/>
                    <w:rPr>
                      <w:rFonts w:cs="Arial"/>
                      <w:color w:val="000000"/>
                      <w:sz w:val="16"/>
                      <w:szCs w:val="16"/>
                    </w:rPr>
                  </w:pPr>
                  <w:r>
                    <w:rPr>
                      <w:rFonts w:cs="Arial"/>
                      <w:color w:val="000000"/>
                      <w:sz w:val="16"/>
                      <w:szCs w:val="16"/>
                    </w:rPr>
                    <w:t>2024*</w:t>
                  </w:r>
                </w:p>
                <w:p w14:paraId="230072EC" w14:textId="77777777" w:rsidR="006E28EE" w:rsidRDefault="006E28EE" w:rsidP="003772B4">
                  <w:pPr>
                    <w:spacing w:line="1" w:lineRule="auto"/>
                    <w:jc w:val="left"/>
                  </w:pPr>
                </w:p>
              </w:tc>
            </w:tr>
          </w:tbl>
          <w:p w14:paraId="7C74CE33" w14:textId="77777777" w:rsidR="006E28EE" w:rsidRPr="00401593" w:rsidRDefault="006E28EE" w:rsidP="003772B4">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176BBF" w14:textId="77777777" w:rsidR="006E28EE" w:rsidRPr="00851D79" w:rsidRDefault="006E28EE" w:rsidP="003772B4">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E28EE" w:rsidRPr="00851D79" w14:paraId="3D4D7A97" w14:textId="77777777" w:rsidTr="003772B4">
              <w:tc>
                <w:tcPr>
                  <w:tcW w:w="1410" w:type="dxa"/>
                  <w:tcMar>
                    <w:top w:w="0" w:type="dxa"/>
                    <w:left w:w="0" w:type="dxa"/>
                    <w:bottom w:w="0" w:type="dxa"/>
                    <w:right w:w="0" w:type="dxa"/>
                  </w:tcMar>
                </w:tcPr>
                <w:p w14:paraId="258D438C" w14:textId="77777777" w:rsidR="006E28EE" w:rsidRPr="00851D79" w:rsidRDefault="006E28EE" w:rsidP="003772B4">
                  <w:pPr>
                    <w:jc w:val="left"/>
                    <w:rPr>
                      <w:rFonts w:cs="Arial"/>
                      <w:color w:val="000000"/>
                      <w:sz w:val="16"/>
                      <w:szCs w:val="16"/>
                    </w:rPr>
                  </w:pPr>
                  <w:r w:rsidRPr="00851D79">
                    <w:rPr>
                      <w:rFonts w:cs="Arial"/>
                      <w:color w:val="000000"/>
                      <w:sz w:val="16"/>
                      <w:szCs w:val="16"/>
                    </w:rPr>
                    <w:t>TG/</w:t>
                  </w:r>
                  <w:proofErr w:type="gramStart"/>
                  <w:r w:rsidRPr="00851D79">
                    <w:rPr>
                      <w:rFonts w:cs="Arial"/>
                      <w:color w:val="000000"/>
                      <w:sz w:val="16"/>
                      <w:szCs w:val="16"/>
                    </w:rPr>
                    <w:t>LEUCA(</w:t>
                  </w:r>
                  <w:proofErr w:type="gramEnd"/>
                  <w:r w:rsidRPr="00851D79">
                    <w:rPr>
                      <w:rFonts w:cs="Arial"/>
                      <w:color w:val="000000"/>
                      <w:sz w:val="16"/>
                      <w:szCs w:val="16"/>
                    </w:rPr>
                    <w:t>proj.2)</w:t>
                  </w:r>
                </w:p>
                <w:p w14:paraId="37651E70" w14:textId="77777777" w:rsidR="006E28EE" w:rsidRPr="00851D79" w:rsidRDefault="006E28EE" w:rsidP="003772B4">
                  <w:pPr>
                    <w:spacing w:line="1" w:lineRule="auto"/>
                    <w:jc w:val="left"/>
                  </w:pPr>
                </w:p>
              </w:tc>
            </w:tr>
          </w:tbl>
          <w:p w14:paraId="6064CCC5" w14:textId="77777777" w:rsidR="006E28EE" w:rsidRPr="00851D79" w:rsidRDefault="006E28EE" w:rsidP="003772B4">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07A36" w14:textId="77777777" w:rsidR="006E28EE" w:rsidRPr="00851D79" w:rsidRDefault="006E28EE" w:rsidP="003772B4">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E28EE" w:rsidRPr="00851D79" w14:paraId="06DBE164" w14:textId="77777777" w:rsidTr="003772B4">
              <w:tc>
                <w:tcPr>
                  <w:tcW w:w="1395" w:type="dxa"/>
                  <w:tcMar>
                    <w:top w:w="0" w:type="dxa"/>
                    <w:left w:w="0" w:type="dxa"/>
                    <w:bottom w:w="0" w:type="dxa"/>
                    <w:right w:w="0" w:type="dxa"/>
                  </w:tcMar>
                </w:tcPr>
                <w:p w14:paraId="112D1887" w14:textId="77777777" w:rsidR="006E28EE" w:rsidRPr="00851D79" w:rsidRDefault="006E28EE" w:rsidP="003772B4">
                  <w:pPr>
                    <w:jc w:val="left"/>
                    <w:rPr>
                      <w:rFonts w:cs="Arial"/>
                      <w:color w:val="000000"/>
                      <w:sz w:val="16"/>
                      <w:szCs w:val="16"/>
                    </w:rPr>
                  </w:pPr>
                  <w:r w:rsidRPr="00851D79">
                    <w:rPr>
                      <w:rFonts w:cs="Arial"/>
                      <w:color w:val="000000"/>
                      <w:sz w:val="16"/>
                      <w:szCs w:val="16"/>
                    </w:rPr>
                    <w:t>Leucanthemum</w:t>
                  </w:r>
                </w:p>
                <w:p w14:paraId="0A129B48" w14:textId="77777777" w:rsidR="006E28EE" w:rsidRPr="00851D79" w:rsidRDefault="006E28EE" w:rsidP="003772B4">
                  <w:pPr>
                    <w:spacing w:line="1" w:lineRule="auto"/>
                    <w:jc w:val="left"/>
                  </w:pPr>
                </w:p>
              </w:tc>
            </w:tr>
          </w:tbl>
          <w:p w14:paraId="3C6270B3" w14:textId="77777777" w:rsidR="006E28EE" w:rsidRPr="00851D79" w:rsidRDefault="006E28EE" w:rsidP="003772B4">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A65C9" w14:textId="77777777" w:rsidR="006E28EE" w:rsidRDefault="006E28EE" w:rsidP="003772B4">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E28EE" w14:paraId="6A64962A" w14:textId="77777777" w:rsidTr="003772B4">
              <w:tc>
                <w:tcPr>
                  <w:tcW w:w="1275" w:type="dxa"/>
                  <w:tcMar>
                    <w:top w:w="0" w:type="dxa"/>
                    <w:left w:w="0" w:type="dxa"/>
                    <w:bottom w:w="0" w:type="dxa"/>
                    <w:right w:w="0" w:type="dxa"/>
                  </w:tcMar>
                </w:tcPr>
                <w:p w14:paraId="036F92EF" w14:textId="77777777" w:rsidR="006E28EE" w:rsidRDefault="006E28EE" w:rsidP="003772B4">
                  <w:pPr>
                    <w:spacing w:line="1" w:lineRule="auto"/>
                    <w:jc w:val="left"/>
                  </w:pPr>
                </w:p>
              </w:tc>
            </w:tr>
          </w:tbl>
          <w:p w14:paraId="2FE1C411" w14:textId="77777777" w:rsidR="006E28EE" w:rsidRPr="00401593" w:rsidRDefault="006E28EE" w:rsidP="003772B4">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B8EDB" w14:textId="77777777" w:rsidR="006E28EE" w:rsidRDefault="006E28EE" w:rsidP="003772B4">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E28EE" w14:paraId="51C5CC4F" w14:textId="77777777" w:rsidTr="003772B4">
              <w:tc>
                <w:tcPr>
                  <w:tcW w:w="1185" w:type="dxa"/>
                  <w:tcMar>
                    <w:top w:w="0" w:type="dxa"/>
                    <w:left w:w="0" w:type="dxa"/>
                    <w:bottom w:w="0" w:type="dxa"/>
                    <w:right w:w="0" w:type="dxa"/>
                  </w:tcMar>
                </w:tcPr>
                <w:p w14:paraId="39141065" w14:textId="77777777" w:rsidR="006E28EE" w:rsidRDefault="006E28EE" w:rsidP="003772B4">
                  <w:pPr>
                    <w:spacing w:line="1" w:lineRule="auto"/>
                    <w:jc w:val="left"/>
                  </w:pPr>
                </w:p>
              </w:tc>
            </w:tr>
          </w:tbl>
          <w:p w14:paraId="2C3BC678" w14:textId="77777777" w:rsidR="006E28EE" w:rsidRPr="00401593" w:rsidRDefault="006E28EE" w:rsidP="003772B4">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39C649" w14:textId="77777777" w:rsidR="006E28EE" w:rsidRDefault="006E28EE" w:rsidP="003772B4">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E28EE" w14:paraId="6DBCA9DE" w14:textId="77777777" w:rsidTr="003772B4">
              <w:tc>
                <w:tcPr>
                  <w:tcW w:w="1215" w:type="dxa"/>
                  <w:tcMar>
                    <w:top w:w="0" w:type="dxa"/>
                    <w:left w:w="0" w:type="dxa"/>
                    <w:bottom w:w="0" w:type="dxa"/>
                    <w:right w:w="0" w:type="dxa"/>
                  </w:tcMar>
                </w:tcPr>
                <w:p w14:paraId="1F788616" w14:textId="77777777" w:rsidR="006E28EE" w:rsidRDefault="006E28EE" w:rsidP="003772B4">
                  <w:pPr>
                    <w:spacing w:line="1" w:lineRule="auto"/>
                    <w:jc w:val="left"/>
                  </w:pPr>
                </w:p>
              </w:tc>
            </w:tr>
          </w:tbl>
          <w:p w14:paraId="79CDAC78" w14:textId="77777777" w:rsidR="006E28EE" w:rsidRPr="00401593" w:rsidRDefault="006E28EE" w:rsidP="003772B4">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E7D7D" w14:textId="77777777" w:rsidR="006E28EE" w:rsidRDefault="006E28EE" w:rsidP="003772B4">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E28EE" w14:paraId="45AF2BE3" w14:textId="77777777" w:rsidTr="003772B4">
              <w:tc>
                <w:tcPr>
                  <w:tcW w:w="1635" w:type="dxa"/>
                  <w:tcMar>
                    <w:top w:w="0" w:type="dxa"/>
                    <w:left w:w="0" w:type="dxa"/>
                    <w:bottom w:w="0" w:type="dxa"/>
                    <w:right w:w="0" w:type="dxa"/>
                  </w:tcMar>
                </w:tcPr>
                <w:p w14:paraId="5E011507" w14:textId="77777777" w:rsidR="006E28EE" w:rsidRDefault="006E28EE" w:rsidP="003772B4">
                  <w:pPr>
                    <w:jc w:val="left"/>
                    <w:rPr>
                      <w:rFonts w:cs="Arial"/>
                      <w:color w:val="000000"/>
                      <w:sz w:val="16"/>
                      <w:szCs w:val="16"/>
                    </w:rPr>
                  </w:pPr>
                  <w:r>
                    <w:rPr>
                      <w:rStyle w:val="Emphasis"/>
                      <w:rFonts w:cs="Arial"/>
                      <w:color w:val="000000"/>
                      <w:sz w:val="16"/>
                      <w:szCs w:val="16"/>
                    </w:rPr>
                    <w:t>Leucanthemum</w:t>
                  </w:r>
                  <w:r>
                    <w:rPr>
                      <w:rFonts w:cs="Arial"/>
                      <w:color w:val="000000"/>
                      <w:sz w:val="16"/>
                      <w:szCs w:val="16"/>
                    </w:rPr>
                    <w:t> Mill.</w:t>
                  </w:r>
                </w:p>
                <w:p w14:paraId="6A90879B" w14:textId="77777777" w:rsidR="006E28EE" w:rsidRDefault="006E28EE" w:rsidP="003772B4">
                  <w:pPr>
                    <w:spacing w:line="1" w:lineRule="auto"/>
                    <w:jc w:val="left"/>
                  </w:pPr>
                </w:p>
              </w:tc>
            </w:tr>
          </w:tbl>
          <w:p w14:paraId="6C33707D" w14:textId="77777777" w:rsidR="006E28EE" w:rsidRPr="00401593" w:rsidRDefault="006E28EE" w:rsidP="003772B4">
            <w:pPr>
              <w:jc w:val="left"/>
              <w:rPr>
                <w:vanish/>
              </w:rPr>
            </w:pPr>
          </w:p>
        </w:tc>
      </w:tr>
      <w:tr w:rsidR="006E28EE" w:rsidRPr="00613141" w14:paraId="1E4A4360"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DC9E4" w14:textId="77777777" w:rsidR="006E28EE" w:rsidRDefault="006E28EE" w:rsidP="003772B4">
            <w:pPr>
              <w:keepNext/>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E28EE" w14:paraId="790DDD6A" w14:textId="77777777" w:rsidTr="003772B4">
              <w:tc>
                <w:tcPr>
                  <w:tcW w:w="555" w:type="dxa"/>
                  <w:tcMar>
                    <w:top w:w="0" w:type="dxa"/>
                    <w:left w:w="0" w:type="dxa"/>
                    <w:bottom w:w="0" w:type="dxa"/>
                    <w:right w:w="0" w:type="dxa"/>
                  </w:tcMar>
                </w:tcPr>
                <w:p w14:paraId="6866EB52" w14:textId="77777777" w:rsidR="006E28EE" w:rsidRDefault="006E28EE" w:rsidP="003772B4">
                  <w:pPr>
                    <w:keepNext/>
                    <w:jc w:val="left"/>
                    <w:rPr>
                      <w:rFonts w:cs="Arial"/>
                      <w:color w:val="000000"/>
                      <w:sz w:val="16"/>
                      <w:szCs w:val="16"/>
                    </w:rPr>
                  </w:pPr>
                  <w:r>
                    <w:rPr>
                      <w:rFonts w:cs="Arial"/>
                      <w:color w:val="000000"/>
                      <w:sz w:val="16"/>
                      <w:szCs w:val="16"/>
                    </w:rPr>
                    <w:t>CN</w:t>
                  </w:r>
                </w:p>
                <w:p w14:paraId="4F5E8B2B" w14:textId="77777777" w:rsidR="006E28EE" w:rsidRDefault="006E28EE" w:rsidP="003772B4">
                  <w:pPr>
                    <w:keepNext/>
                    <w:spacing w:line="1" w:lineRule="auto"/>
                    <w:jc w:val="left"/>
                  </w:pPr>
                </w:p>
              </w:tc>
            </w:tr>
          </w:tbl>
          <w:p w14:paraId="23F421D2" w14:textId="77777777" w:rsidR="006E28EE" w:rsidRPr="00401593" w:rsidRDefault="006E28EE" w:rsidP="003772B4">
            <w:pPr>
              <w:keepNext/>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C247EF" w14:textId="77777777" w:rsidR="006E28EE" w:rsidRDefault="006E28EE" w:rsidP="003772B4">
            <w:pPr>
              <w:keepNext/>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E28EE" w14:paraId="325F7BC8" w14:textId="77777777" w:rsidTr="003772B4">
              <w:tc>
                <w:tcPr>
                  <w:tcW w:w="470" w:type="dxa"/>
                  <w:tcMar>
                    <w:top w:w="0" w:type="dxa"/>
                    <w:left w:w="0" w:type="dxa"/>
                    <w:bottom w:w="0" w:type="dxa"/>
                    <w:right w:w="0" w:type="dxa"/>
                  </w:tcMar>
                </w:tcPr>
                <w:p w14:paraId="234E8314" w14:textId="77777777" w:rsidR="006E28EE" w:rsidRDefault="006E28EE" w:rsidP="003772B4">
                  <w:pPr>
                    <w:keepNext/>
                    <w:jc w:val="left"/>
                    <w:rPr>
                      <w:rFonts w:cs="Arial"/>
                      <w:color w:val="000000"/>
                      <w:sz w:val="16"/>
                      <w:szCs w:val="16"/>
                    </w:rPr>
                  </w:pPr>
                  <w:r>
                    <w:rPr>
                      <w:rFonts w:cs="Arial"/>
                      <w:color w:val="000000"/>
                      <w:sz w:val="16"/>
                      <w:szCs w:val="16"/>
                    </w:rPr>
                    <w:t>TWO/TWV</w:t>
                  </w:r>
                </w:p>
                <w:p w14:paraId="16075549" w14:textId="77777777" w:rsidR="006E28EE" w:rsidRDefault="006E28EE" w:rsidP="003772B4">
                  <w:pPr>
                    <w:keepNext/>
                    <w:spacing w:line="1" w:lineRule="auto"/>
                    <w:jc w:val="left"/>
                  </w:pPr>
                </w:p>
              </w:tc>
            </w:tr>
          </w:tbl>
          <w:p w14:paraId="141C6C38" w14:textId="77777777" w:rsidR="006E28EE" w:rsidRPr="00401593" w:rsidRDefault="006E28EE" w:rsidP="003772B4">
            <w:pPr>
              <w:keepNext/>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05B8A" w14:textId="77777777" w:rsidR="006E28EE" w:rsidRDefault="006E28EE" w:rsidP="003772B4">
            <w:pPr>
              <w:keepNext/>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E28EE" w14:paraId="00A53397" w14:textId="77777777" w:rsidTr="003772B4">
              <w:tc>
                <w:tcPr>
                  <w:tcW w:w="630" w:type="dxa"/>
                  <w:tcMar>
                    <w:top w:w="0" w:type="dxa"/>
                    <w:left w:w="0" w:type="dxa"/>
                    <w:bottom w:w="0" w:type="dxa"/>
                    <w:right w:w="0" w:type="dxa"/>
                  </w:tcMar>
                </w:tcPr>
                <w:p w14:paraId="6E7483A3" w14:textId="77777777" w:rsidR="006E28EE" w:rsidRDefault="006E28EE" w:rsidP="003772B4">
                  <w:pPr>
                    <w:keepNext/>
                    <w:jc w:val="left"/>
                    <w:rPr>
                      <w:rFonts w:cs="Arial"/>
                      <w:color w:val="000000"/>
                      <w:sz w:val="16"/>
                      <w:szCs w:val="16"/>
                    </w:rPr>
                  </w:pPr>
                  <w:r>
                    <w:rPr>
                      <w:rFonts w:cs="Arial"/>
                      <w:color w:val="000000"/>
                      <w:sz w:val="16"/>
                      <w:szCs w:val="16"/>
                    </w:rPr>
                    <w:t>2024*</w:t>
                  </w:r>
                </w:p>
                <w:p w14:paraId="06EB0180" w14:textId="77777777" w:rsidR="006E28EE" w:rsidRDefault="006E28EE" w:rsidP="003772B4">
                  <w:pPr>
                    <w:keepNext/>
                    <w:spacing w:line="1" w:lineRule="auto"/>
                    <w:jc w:val="left"/>
                  </w:pPr>
                </w:p>
              </w:tc>
            </w:tr>
          </w:tbl>
          <w:p w14:paraId="5CB8E226" w14:textId="77777777" w:rsidR="006E28EE" w:rsidRPr="00401593" w:rsidRDefault="006E28EE" w:rsidP="003772B4">
            <w:pPr>
              <w:keepNext/>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8B1C9" w14:textId="77777777" w:rsidR="006E28EE" w:rsidRPr="00851D79" w:rsidRDefault="006E28EE" w:rsidP="003772B4">
            <w:pPr>
              <w:keepNext/>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E28EE" w:rsidRPr="00851D79" w14:paraId="03E069F2" w14:textId="77777777" w:rsidTr="003772B4">
              <w:tc>
                <w:tcPr>
                  <w:tcW w:w="1410" w:type="dxa"/>
                  <w:tcMar>
                    <w:top w:w="0" w:type="dxa"/>
                    <w:left w:w="0" w:type="dxa"/>
                    <w:bottom w:w="0" w:type="dxa"/>
                    <w:right w:w="0" w:type="dxa"/>
                  </w:tcMar>
                </w:tcPr>
                <w:p w14:paraId="1D593321" w14:textId="77777777" w:rsidR="006E28EE" w:rsidRPr="00851D79" w:rsidRDefault="006E28EE" w:rsidP="003772B4">
                  <w:pPr>
                    <w:keepNext/>
                    <w:jc w:val="left"/>
                    <w:rPr>
                      <w:rFonts w:cs="Arial"/>
                      <w:color w:val="000000"/>
                      <w:sz w:val="16"/>
                      <w:szCs w:val="16"/>
                    </w:rPr>
                  </w:pPr>
                  <w:r w:rsidRPr="00851D79">
                    <w:rPr>
                      <w:rFonts w:cs="Arial"/>
                      <w:color w:val="000000"/>
                      <w:sz w:val="16"/>
                      <w:szCs w:val="16"/>
                    </w:rPr>
                    <w:t>TG/LYCIUM_BAR</w:t>
                  </w:r>
                  <w:r w:rsidRPr="00851D79">
                    <w:rPr>
                      <w:rFonts w:cs="Arial"/>
                      <w:color w:val="000000"/>
                      <w:sz w:val="16"/>
                      <w:szCs w:val="16"/>
                    </w:rPr>
                    <w:br/>
                    <w:t>(proj.4)</w:t>
                  </w:r>
                </w:p>
                <w:p w14:paraId="020B3AEE" w14:textId="77777777" w:rsidR="006E28EE" w:rsidRPr="00851D79" w:rsidRDefault="006E28EE" w:rsidP="003772B4">
                  <w:pPr>
                    <w:keepNext/>
                    <w:spacing w:line="1" w:lineRule="auto"/>
                    <w:jc w:val="left"/>
                  </w:pPr>
                </w:p>
              </w:tc>
            </w:tr>
          </w:tbl>
          <w:p w14:paraId="534D2635" w14:textId="77777777" w:rsidR="006E28EE" w:rsidRPr="00851D79" w:rsidRDefault="006E28EE" w:rsidP="003772B4">
            <w:pPr>
              <w:keepNext/>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FA00D" w14:textId="77777777" w:rsidR="006E28EE" w:rsidRPr="00851D79" w:rsidRDefault="006E28EE" w:rsidP="003772B4">
            <w:pPr>
              <w:keepNext/>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E28EE" w:rsidRPr="00851D79" w14:paraId="26432A32" w14:textId="77777777" w:rsidTr="003772B4">
              <w:tc>
                <w:tcPr>
                  <w:tcW w:w="1395" w:type="dxa"/>
                  <w:tcMar>
                    <w:top w:w="0" w:type="dxa"/>
                    <w:left w:w="0" w:type="dxa"/>
                    <w:bottom w:w="0" w:type="dxa"/>
                    <w:right w:w="0" w:type="dxa"/>
                  </w:tcMar>
                </w:tcPr>
                <w:p w14:paraId="3F6BF75A" w14:textId="77777777" w:rsidR="006E28EE" w:rsidRPr="00851D79" w:rsidRDefault="006E28EE" w:rsidP="003772B4">
                  <w:pPr>
                    <w:keepNext/>
                    <w:jc w:val="left"/>
                    <w:rPr>
                      <w:rFonts w:cs="Arial"/>
                      <w:color w:val="000000"/>
                      <w:sz w:val="16"/>
                      <w:szCs w:val="16"/>
                    </w:rPr>
                  </w:pPr>
                  <w:r w:rsidRPr="00851D79">
                    <w:rPr>
                      <w:rFonts w:cs="Arial"/>
                      <w:color w:val="000000"/>
                      <w:sz w:val="16"/>
                      <w:szCs w:val="16"/>
                    </w:rPr>
                    <w:t>Goji</w:t>
                  </w:r>
                </w:p>
                <w:p w14:paraId="2BFD0F5D" w14:textId="77777777" w:rsidR="006E28EE" w:rsidRPr="00851D79" w:rsidRDefault="006E28EE" w:rsidP="003772B4">
                  <w:pPr>
                    <w:keepNext/>
                    <w:spacing w:line="1" w:lineRule="auto"/>
                    <w:jc w:val="left"/>
                  </w:pPr>
                </w:p>
              </w:tc>
            </w:tr>
          </w:tbl>
          <w:p w14:paraId="79B6779C" w14:textId="77777777" w:rsidR="006E28EE" w:rsidRPr="00851D79" w:rsidRDefault="006E28EE" w:rsidP="003772B4">
            <w:pPr>
              <w:keepNext/>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78565" w14:textId="77777777" w:rsidR="006E28EE" w:rsidRDefault="006E28EE" w:rsidP="003772B4">
            <w:pPr>
              <w:keepNext/>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E28EE" w14:paraId="7011186B" w14:textId="77777777" w:rsidTr="003772B4">
              <w:tc>
                <w:tcPr>
                  <w:tcW w:w="1275" w:type="dxa"/>
                  <w:tcMar>
                    <w:top w:w="0" w:type="dxa"/>
                    <w:left w:w="0" w:type="dxa"/>
                    <w:bottom w:w="0" w:type="dxa"/>
                    <w:right w:w="0" w:type="dxa"/>
                  </w:tcMar>
                </w:tcPr>
                <w:p w14:paraId="696558EB" w14:textId="77777777" w:rsidR="006E28EE" w:rsidRDefault="006E28EE" w:rsidP="003772B4">
                  <w:pPr>
                    <w:keepNext/>
                    <w:spacing w:line="1" w:lineRule="auto"/>
                    <w:jc w:val="left"/>
                  </w:pPr>
                </w:p>
              </w:tc>
            </w:tr>
          </w:tbl>
          <w:p w14:paraId="5AE2B409" w14:textId="77777777" w:rsidR="006E28EE" w:rsidRPr="00401593" w:rsidRDefault="006E28EE" w:rsidP="003772B4">
            <w:pPr>
              <w:keepNext/>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19E27" w14:textId="77777777" w:rsidR="006E28EE" w:rsidRDefault="006E28EE" w:rsidP="003772B4">
            <w:pPr>
              <w:keepNext/>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E28EE" w14:paraId="7A82BF94" w14:textId="77777777" w:rsidTr="003772B4">
              <w:tc>
                <w:tcPr>
                  <w:tcW w:w="1185" w:type="dxa"/>
                  <w:tcMar>
                    <w:top w:w="0" w:type="dxa"/>
                    <w:left w:w="0" w:type="dxa"/>
                    <w:bottom w:w="0" w:type="dxa"/>
                    <w:right w:w="0" w:type="dxa"/>
                  </w:tcMar>
                </w:tcPr>
                <w:p w14:paraId="12BD12B1" w14:textId="77777777" w:rsidR="006E28EE" w:rsidRDefault="006E28EE" w:rsidP="003772B4">
                  <w:pPr>
                    <w:keepNext/>
                    <w:spacing w:line="1" w:lineRule="auto"/>
                    <w:jc w:val="left"/>
                  </w:pPr>
                </w:p>
              </w:tc>
            </w:tr>
          </w:tbl>
          <w:p w14:paraId="04FC8236" w14:textId="77777777" w:rsidR="006E28EE" w:rsidRPr="00401593" w:rsidRDefault="006E28EE" w:rsidP="003772B4">
            <w:pPr>
              <w:keepNext/>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1C0564" w14:textId="77777777" w:rsidR="006E28EE" w:rsidRDefault="006E28EE" w:rsidP="003772B4">
            <w:pPr>
              <w:keepNext/>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E28EE" w14:paraId="2F98EC48" w14:textId="77777777" w:rsidTr="003772B4">
              <w:tc>
                <w:tcPr>
                  <w:tcW w:w="1215" w:type="dxa"/>
                  <w:tcMar>
                    <w:top w:w="0" w:type="dxa"/>
                    <w:left w:w="0" w:type="dxa"/>
                    <w:bottom w:w="0" w:type="dxa"/>
                    <w:right w:w="0" w:type="dxa"/>
                  </w:tcMar>
                </w:tcPr>
                <w:p w14:paraId="5C07BADF" w14:textId="77777777" w:rsidR="006E28EE" w:rsidRDefault="006E28EE" w:rsidP="003772B4">
                  <w:pPr>
                    <w:keepNext/>
                    <w:spacing w:line="1" w:lineRule="auto"/>
                    <w:jc w:val="left"/>
                  </w:pPr>
                </w:p>
              </w:tc>
            </w:tr>
          </w:tbl>
          <w:p w14:paraId="18AD55E2" w14:textId="77777777" w:rsidR="006E28EE" w:rsidRPr="00401593" w:rsidRDefault="006E28EE" w:rsidP="003772B4">
            <w:pPr>
              <w:keepNext/>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C47CC4" w14:textId="77777777" w:rsidR="006E28EE" w:rsidRDefault="006E28EE" w:rsidP="003772B4">
            <w:pPr>
              <w:keepNext/>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E28EE" w:rsidRPr="00613141" w14:paraId="700DB410" w14:textId="77777777" w:rsidTr="003772B4">
              <w:tc>
                <w:tcPr>
                  <w:tcW w:w="1635" w:type="dxa"/>
                  <w:tcMar>
                    <w:top w:w="0" w:type="dxa"/>
                    <w:left w:w="0" w:type="dxa"/>
                    <w:bottom w:w="0" w:type="dxa"/>
                    <w:right w:w="0" w:type="dxa"/>
                  </w:tcMar>
                </w:tcPr>
                <w:p w14:paraId="28F357DA" w14:textId="77777777" w:rsidR="006E28EE" w:rsidRPr="00DA0296" w:rsidRDefault="006E28EE" w:rsidP="003772B4">
                  <w:pPr>
                    <w:keepNext/>
                    <w:jc w:val="left"/>
                    <w:rPr>
                      <w:rFonts w:cs="Arial"/>
                      <w:color w:val="000000"/>
                      <w:sz w:val="16"/>
                      <w:szCs w:val="16"/>
                      <w:lang w:val="de-DE"/>
                    </w:rPr>
                  </w:pPr>
                  <w:r w:rsidRPr="00DA0296">
                    <w:rPr>
                      <w:rStyle w:val="Emphasis"/>
                      <w:rFonts w:cs="Arial"/>
                      <w:color w:val="000000"/>
                      <w:sz w:val="16"/>
                      <w:szCs w:val="16"/>
                      <w:lang w:val="de-DE"/>
                    </w:rPr>
                    <w:t>Lycium chinense</w:t>
                  </w:r>
                  <w:r w:rsidRPr="00DA0296">
                    <w:rPr>
                      <w:rFonts w:cs="Arial"/>
                      <w:color w:val="000000"/>
                      <w:sz w:val="16"/>
                      <w:szCs w:val="16"/>
                      <w:lang w:val="de-DE"/>
                    </w:rPr>
                    <w:t> Mill.</w:t>
                  </w:r>
                  <w:r>
                    <w:rPr>
                      <w:rFonts w:cs="Arial"/>
                      <w:color w:val="000000"/>
                      <w:sz w:val="16"/>
                      <w:szCs w:val="16"/>
                      <w:lang w:val="de-DE"/>
                    </w:rPr>
                    <w:t xml:space="preserve">; </w:t>
                  </w:r>
                  <w:r w:rsidRPr="00DA0296">
                    <w:rPr>
                      <w:rStyle w:val="Emphasis"/>
                      <w:rFonts w:cs="Arial"/>
                      <w:color w:val="000000"/>
                      <w:sz w:val="16"/>
                      <w:szCs w:val="16"/>
                      <w:lang w:val="de-DE"/>
                    </w:rPr>
                    <w:t>Lycium barbarum</w:t>
                  </w:r>
                  <w:r w:rsidRPr="00DA0296">
                    <w:rPr>
                      <w:rFonts w:cs="Arial"/>
                      <w:color w:val="000000"/>
                      <w:sz w:val="16"/>
                      <w:szCs w:val="16"/>
                      <w:lang w:val="de-DE"/>
                    </w:rPr>
                    <w:t> L.</w:t>
                  </w:r>
                </w:p>
                <w:p w14:paraId="1A7E0836" w14:textId="77777777" w:rsidR="006E28EE" w:rsidRPr="00DA0296" w:rsidRDefault="006E28EE" w:rsidP="003772B4">
                  <w:pPr>
                    <w:keepNext/>
                    <w:spacing w:line="1" w:lineRule="auto"/>
                    <w:jc w:val="left"/>
                    <w:rPr>
                      <w:lang w:val="de-DE"/>
                    </w:rPr>
                  </w:pPr>
                </w:p>
              </w:tc>
            </w:tr>
          </w:tbl>
          <w:p w14:paraId="58C1CFB5" w14:textId="77777777" w:rsidR="006E28EE" w:rsidRPr="00401593" w:rsidRDefault="006E28EE" w:rsidP="003772B4">
            <w:pPr>
              <w:keepNext/>
              <w:jc w:val="left"/>
              <w:rPr>
                <w:vanish/>
                <w:lang w:val="de-DE"/>
              </w:rPr>
            </w:pPr>
          </w:p>
        </w:tc>
      </w:tr>
      <w:tr w:rsidR="006E28EE" w:rsidRPr="00401593" w14:paraId="2FCC79A0"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076D94" w14:textId="77777777" w:rsidR="006E28EE" w:rsidRPr="008E4CDE" w:rsidRDefault="006E28EE" w:rsidP="003772B4">
            <w:pPr>
              <w:jc w:val="left"/>
              <w:rPr>
                <w:vanish/>
                <w:lang w:val="de-DE"/>
              </w:rPr>
            </w:pPr>
          </w:p>
          <w:tbl>
            <w:tblPr>
              <w:tblW w:w="555" w:type="dxa"/>
              <w:tblLayout w:type="fixed"/>
              <w:tblCellMar>
                <w:left w:w="0" w:type="dxa"/>
                <w:right w:w="0" w:type="dxa"/>
              </w:tblCellMar>
              <w:tblLook w:val="01E0" w:firstRow="1" w:lastRow="1" w:firstColumn="1" w:lastColumn="1" w:noHBand="0" w:noVBand="0"/>
            </w:tblPr>
            <w:tblGrid>
              <w:gridCol w:w="555"/>
            </w:tblGrid>
            <w:tr w:rsidR="006E28EE" w14:paraId="30D39EF8" w14:textId="77777777" w:rsidTr="003772B4">
              <w:tc>
                <w:tcPr>
                  <w:tcW w:w="555" w:type="dxa"/>
                  <w:tcMar>
                    <w:top w:w="0" w:type="dxa"/>
                    <w:left w:w="0" w:type="dxa"/>
                    <w:bottom w:w="0" w:type="dxa"/>
                    <w:right w:w="0" w:type="dxa"/>
                  </w:tcMar>
                </w:tcPr>
                <w:p w14:paraId="120386FB" w14:textId="77777777" w:rsidR="006E28EE" w:rsidRDefault="006E28EE" w:rsidP="003772B4">
                  <w:pPr>
                    <w:jc w:val="left"/>
                    <w:rPr>
                      <w:rFonts w:cs="Arial"/>
                      <w:color w:val="000000"/>
                      <w:sz w:val="16"/>
                      <w:szCs w:val="16"/>
                    </w:rPr>
                  </w:pPr>
                  <w:r>
                    <w:rPr>
                      <w:rFonts w:cs="Arial"/>
                      <w:color w:val="000000"/>
                      <w:sz w:val="16"/>
                      <w:szCs w:val="16"/>
                    </w:rPr>
                    <w:t>CN</w:t>
                  </w:r>
                </w:p>
                <w:p w14:paraId="2C5E1836" w14:textId="77777777" w:rsidR="006E28EE" w:rsidRDefault="006E28EE" w:rsidP="003772B4">
                  <w:pPr>
                    <w:spacing w:line="1" w:lineRule="auto"/>
                    <w:jc w:val="left"/>
                  </w:pPr>
                </w:p>
              </w:tc>
            </w:tr>
          </w:tbl>
          <w:p w14:paraId="41865148" w14:textId="77777777" w:rsidR="006E28EE" w:rsidRPr="00401593" w:rsidRDefault="006E28EE" w:rsidP="003772B4">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9120B" w14:textId="77777777" w:rsidR="006E28EE" w:rsidRDefault="006E28EE" w:rsidP="003772B4">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E28EE" w14:paraId="4C5B2B6C" w14:textId="77777777" w:rsidTr="003772B4">
              <w:tc>
                <w:tcPr>
                  <w:tcW w:w="470" w:type="dxa"/>
                  <w:tcMar>
                    <w:top w:w="0" w:type="dxa"/>
                    <w:left w:w="0" w:type="dxa"/>
                    <w:bottom w:w="0" w:type="dxa"/>
                    <w:right w:w="0" w:type="dxa"/>
                  </w:tcMar>
                </w:tcPr>
                <w:p w14:paraId="00661681" w14:textId="77777777" w:rsidR="006E28EE" w:rsidRDefault="006E28EE" w:rsidP="003772B4">
                  <w:pPr>
                    <w:jc w:val="left"/>
                    <w:rPr>
                      <w:rFonts w:cs="Arial"/>
                      <w:color w:val="000000"/>
                      <w:sz w:val="16"/>
                      <w:szCs w:val="16"/>
                    </w:rPr>
                  </w:pPr>
                  <w:r>
                    <w:rPr>
                      <w:rFonts w:cs="Arial"/>
                      <w:color w:val="000000"/>
                      <w:sz w:val="16"/>
                      <w:szCs w:val="16"/>
                    </w:rPr>
                    <w:t>TWO</w:t>
                  </w:r>
                </w:p>
                <w:p w14:paraId="6779F28E" w14:textId="77777777" w:rsidR="006E28EE" w:rsidRDefault="006E28EE" w:rsidP="003772B4">
                  <w:pPr>
                    <w:spacing w:line="1" w:lineRule="auto"/>
                    <w:jc w:val="left"/>
                  </w:pPr>
                </w:p>
              </w:tc>
            </w:tr>
          </w:tbl>
          <w:p w14:paraId="609D9D6F" w14:textId="77777777" w:rsidR="006E28EE" w:rsidRPr="00401593" w:rsidRDefault="006E28EE" w:rsidP="003772B4">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AD84F1" w14:textId="77777777" w:rsidR="006E28EE" w:rsidRDefault="006E28EE" w:rsidP="003772B4">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E28EE" w14:paraId="1652B4D1" w14:textId="77777777" w:rsidTr="003772B4">
              <w:tc>
                <w:tcPr>
                  <w:tcW w:w="630" w:type="dxa"/>
                  <w:tcMar>
                    <w:top w:w="0" w:type="dxa"/>
                    <w:left w:w="0" w:type="dxa"/>
                    <w:bottom w:w="0" w:type="dxa"/>
                    <w:right w:w="0" w:type="dxa"/>
                  </w:tcMar>
                </w:tcPr>
                <w:p w14:paraId="30D1CE52" w14:textId="77777777" w:rsidR="006E28EE" w:rsidRDefault="006E28EE" w:rsidP="003772B4">
                  <w:pPr>
                    <w:jc w:val="left"/>
                    <w:rPr>
                      <w:rFonts w:cs="Arial"/>
                      <w:color w:val="000000"/>
                      <w:sz w:val="16"/>
                      <w:szCs w:val="16"/>
                    </w:rPr>
                  </w:pPr>
                  <w:r>
                    <w:rPr>
                      <w:rFonts w:cs="Arial"/>
                      <w:color w:val="000000"/>
                      <w:sz w:val="16"/>
                      <w:szCs w:val="16"/>
                    </w:rPr>
                    <w:t>2024*</w:t>
                  </w:r>
                </w:p>
                <w:p w14:paraId="7BE4DF2D" w14:textId="77777777" w:rsidR="006E28EE" w:rsidRDefault="006E28EE" w:rsidP="003772B4">
                  <w:pPr>
                    <w:spacing w:line="1" w:lineRule="auto"/>
                    <w:jc w:val="left"/>
                  </w:pPr>
                </w:p>
              </w:tc>
            </w:tr>
          </w:tbl>
          <w:p w14:paraId="7DEF65F4" w14:textId="77777777" w:rsidR="006E28EE" w:rsidRPr="00401593" w:rsidRDefault="006E28EE" w:rsidP="003772B4">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72C09" w14:textId="77777777" w:rsidR="006E28EE" w:rsidRPr="00851D79" w:rsidRDefault="006E28EE" w:rsidP="003772B4">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E28EE" w:rsidRPr="00851D79" w14:paraId="1BAB19D1" w14:textId="77777777" w:rsidTr="003772B4">
              <w:tc>
                <w:tcPr>
                  <w:tcW w:w="1410" w:type="dxa"/>
                  <w:tcMar>
                    <w:top w:w="0" w:type="dxa"/>
                    <w:left w:w="0" w:type="dxa"/>
                    <w:bottom w:w="0" w:type="dxa"/>
                    <w:right w:w="0" w:type="dxa"/>
                  </w:tcMar>
                </w:tcPr>
                <w:p w14:paraId="4DD152C6" w14:textId="77777777" w:rsidR="006E28EE" w:rsidRPr="00851D79" w:rsidRDefault="006E28EE" w:rsidP="003772B4">
                  <w:pPr>
                    <w:jc w:val="left"/>
                    <w:rPr>
                      <w:rFonts w:cs="Arial"/>
                      <w:color w:val="000000"/>
                      <w:sz w:val="16"/>
                      <w:szCs w:val="16"/>
                    </w:rPr>
                  </w:pPr>
                  <w:r w:rsidRPr="00851D79">
                    <w:rPr>
                      <w:rFonts w:cs="Arial"/>
                      <w:color w:val="000000"/>
                      <w:sz w:val="16"/>
                      <w:szCs w:val="16"/>
                    </w:rPr>
                    <w:t>TG/</w:t>
                  </w:r>
                  <w:proofErr w:type="gramStart"/>
                  <w:r w:rsidRPr="00851D79">
                    <w:rPr>
                      <w:rFonts w:cs="Arial"/>
                      <w:color w:val="000000"/>
                      <w:sz w:val="16"/>
                      <w:szCs w:val="16"/>
                    </w:rPr>
                    <w:t>MAGNO(</w:t>
                  </w:r>
                  <w:proofErr w:type="gramEnd"/>
                  <w:r w:rsidRPr="00851D79">
                    <w:rPr>
                      <w:rFonts w:cs="Arial"/>
                      <w:color w:val="000000"/>
                      <w:sz w:val="16"/>
                      <w:szCs w:val="16"/>
                    </w:rPr>
                    <w:t>proj.5)</w:t>
                  </w:r>
                </w:p>
                <w:p w14:paraId="72615948" w14:textId="77777777" w:rsidR="006E28EE" w:rsidRPr="00851D79" w:rsidRDefault="006E28EE" w:rsidP="003772B4">
                  <w:pPr>
                    <w:spacing w:line="1" w:lineRule="auto"/>
                    <w:jc w:val="left"/>
                  </w:pPr>
                </w:p>
              </w:tc>
            </w:tr>
          </w:tbl>
          <w:p w14:paraId="0E0A27BE" w14:textId="77777777" w:rsidR="006E28EE" w:rsidRPr="00851D79" w:rsidRDefault="006E28EE" w:rsidP="003772B4">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35C12" w14:textId="77777777" w:rsidR="006E28EE" w:rsidRPr="00851D79" w:rsidRDefault="006E28EE" w:rsidP="003772B4">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E28EE" w:rsidRPr="00851D79" w14:paraId="6B690D77" w14:textId="77777777" w:rsidTr="003772B4">
              <w:tc>
                <w:tcPr>
                  <w:tcW w:w="1395" w:type="dxa"/>
                  <w:tcMar>
                    <w:top w:w="0" w:type="dxa"/>
                    <w:left w:w="0" w:type="dxa"/>
                    <w:bottom w:w="0" w:type="dxa"/>
                    <w:right w:w="0" w:type="dxa"/>
                  </w:tcMar>
                </w:tcPr>
                <w:p w14:paraId="340FF349" w14:textId="77777777" w:rsidR="006E28EE" w:rsidRPr="00851D79" w:rsidRDefault="006E28EE" w:rsidP="003772B4">
                  <w:pPr>
                    <w:jc w:val="left"/>
                    <w:rPr>
                      <w:rFonts w:cs="Arial"/>
                      <w:color w:val="000000"/>
                      <w:sz w:val="16"/>
                      <w:szCs w:val="16"/>
                    </w:rPr>
                  </w:pPr>
                  <w:r w:rsidRPr="00851D79">
                    <w:rPr>
                      <w:rFonts w:cs="Arial"/>
                      <w:color w:val="000000"/>
                      <w:sz w:val="16"/>
                      <w:szCs w:val="16"/>
                    </w:rPr>
                    <w:t>Magnolia</w:t>
                  </w:r>
                </w:p>
                <w:p w14:paraId="62F4FBB4" w14:textId="77777777" w:rsidR="006E28EE" w:rsidRPr="00851D79" w:rsidRDefault="006E28EE" w:rsidP="003772B4">
                  <w:pPr>
                    <w:spacing w:line="1" w:lineRule="auto"/>
                    <w:jc w:val="left"/>
                  </w:pPr>
                </w:p>
              </w:tc>
            </w:tr>
          </w:tbl>
          <w:p w14:paraId="38368FB5" w14:textId="77777777" w:rsidR="006E28EE" w:rsidRPr="00851D79" w:rsidRDefault="006E28EE" w:rsidP="003772B4">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3E7CD" w14:textId="77777777" w:rsidR="006E28EE" w:rsidRDefault="006E28EE" w:rsidP="003772B4">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E28EE" w14:paraId="60130F37" w14:textId="77777777" w:rsidTr="003772B4">
              <w:tc>
                <w:tcPr>
                  <w:tcW w:w="1275" w:type="dxa"/>
                  <w:tcMar>
                    <w:top w:w="0" w:type="dxa"/>
                    <w:left w:w="0" w:type="dxa"/>
                    <w:bottom w:w="0" w:type="dxa"/>
                    <w:right w:w="0" w:type="dxa"/>
                  </w:tcMar>
                </w:tcPr>
                <w:p w14:paraId="02505D2C" w14:textId="77777777" w:rsidR="006E28EE" w:rsidRDefault="006E28EE" w:rsidP="003772B4">
                  <w:pPr>
                    <w:spacing w:line="1" w:lineRule="auto"/>
                    <w:jc w:val="left"/>
                  </w:pPr>
                </w:p>
              </w:tc>
            </w:tr>
          </w:tbl>
          <w:p w14:paraId="563B8D98" w14:textId="77777777" w:rsidR="006E28EE" w:rsidRPr="00401593" w:rsidRDefault="006E28EE" w:rsidP="003772B4">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3DE2E" w14:textId="77777777" w:rsidR="006E28EE" w:rsidRDefault="006E28EE" w:rsidP="003772B4">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E28EE" w14:paraId="055995A4" w14:textId="77777777" w:rsidTr="003772B4">
              <w:tc>
                <w:tcPr>
                  <w:tcW w:w="1185" w:type="dxa"/>
                  <w:tcMar>
                    <w:top w:w="0" w:type="dxa"/>
                    <w:left w:w="0" w:type="dxa"/>
                    <w:bottom w:w="0" w:type="dxa"/>
                    <w:right w:w="0" w:type="dxa"/>
                  </w:tcMar>
                </w:tcPr>
                <w:p w14:paraId="205F5C03" w14:textId="77777777" w:rsidR="006E28EE" w:rsidRDefault="006E28EE" w:rsidP="003772B4">
                  <w:pPr>
                    <w:spacing w:line="1" w:lineRule="auto"/>
                    <w:jc w:val="left"/>
                  </w:pPr>
                </w:p>
              </w:tc>
            </w:tr>
          </w:tbl>
          <w:p w14:paraId="58CE710B" w14:textId="77777777" w:rsidR="006E28EE" w:rsidRPr="00401593" w:rsidRDefault="006E28EE" w:rsidP="003772B4">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3A33E" w14:textId="77777777" w:rsidR="006E28EE" w:rsidRDefault="006E28EE" w:rsidP="003772B4">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E28EE" w14:paraId="4ACFCC35" w14:textId="77777777" w:rsidTr="003772B4">
              <w:tc>
                <w:tcPr>
                  <w:tcW w:w="1215" w:type="dxa"/>
                  <w:tcMar>
                    <w:top w:w="0" w:type="dxa"/>
                    <w:left w:w="0" w:type="dxa"/>
                    <w:bottom w:w="0" w:type="dxa"/>
                    <w:right w:w="0" w:type="dxa"/>
                  </w:tcMar>
                </w:tcPr>
                <w:p w14:paraId="0C2A38C0" w14:textId="77777777" w:rsidR="006E28EE" w:rsidRDefault="006E28EE" w:rsidP="003772B4">
                  <w:pPr>
                    <w:spacing w:line="1" w:lineRule="auto"/>
                    <w:jc w:val="left"/>
                  </w:pPr>
                </w:p>
              </w:tc>
            </w:tr>
          </w:tbl>
          <w:p w14:paraId="20D9EF67" w14:textId="77777777" w:rsidR="006E28EE" w:rsidRPr="00401593" w:rsidRDefault="006E28EE" w:rsidP="003772B4">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20B06" w14:textId="77777777" w:rsidR="006E28EE" w:rsidRDefault="006E28EE" w:rsidP="003772B4">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E28EE" w14:paraId="5AE14A40" w14:textId="77777777" w:rsidTr="003772B4">
              <w:tc>
                <w:tcPr>
                  <w:tcW w:w="1635" w:type="dxa"/>
                  <w:tcMar>
                    <w:top w:w="0" w:type="dxa"/>
                    <w:left w:w="0" w:type="dxa"/>
                    <w:bottom w:w="0" w:type="dxa"/>
                    <w:right w:w="0" w:type="dxa"/>
                  </w:tcMar>
                </w:tcPr>
                <w:p w14:paraId="262DBF65" w14:textId="77777777" w:rsidR="006E28EE" w:rsidRDefault="006E28EE" w:rsidP="003772B4">
                  <w:pPr>
                    <w:jc w:val="left"/>
                    <w:rPr>
                      <w:rFonts w:cs="Arial"/>
                      <w:color w:val="000000"/>
                      <w:sz w:val="16"/>
                      <w:szCs w:val="16"/>
                    </w:rPr>
                  </w:pPr>
                  <w:r>
                    <w:rPr>
                      <w:rStyle w:val="Emphasis"/>
                      <w:rFonts w:cs="Arial"/>
                      <w:color w:val="000000"/>
                      <w:sz w:val="16"/>
                      <w:szCs w:val="16"/>
                    </w:rPr>
                    <w:t>Magnolia</w:t>
                  </w:r>
                  <w:r>
                    <w:rPr>
                      <w:rFonts w:cs="Arial"/>
                      <w:color w:val="000000"/>
                      <w:sz w:val="16"/>
                      <w:szCs w:val="16"/>
                    </w:rPr>
                    <w:t> L.</w:t>
                  </w:r>
                </w:p>
                <w:p w14:paraId="441453D7" w14:textId="77777777" w:rsidR="006E28EE" w:rsidRDefault="006E28EE" w:rsidP="003772B4">
                  <w:pPr>
                    <w:spacing w:line="1" w:lineRule="auto"/>
                    <w:jc w:val="left"/>
                  </w:pPr>
                </w:p>
              </w:tc>
            </w:tr>
          </w:tbl>
          <w:p w14:paraId="0FEA6FB7" w14:textId="77777777" w:rsidR="006E28EE" w:rsidRPr="00401593" w:rsidRDefault="006E28EE" w:rsidP="003772B4">
            <w:pPr>
              <w:jc w:val="left"/>
              <w:rPr>
                <w:vanish/>
              </w:rPr>
            </w:pPr>
          </w:p>
        </w:tc>
      </w:tr>
      <w:tr w:rsidR="006E28EE" w:rsidRPr="00401593" w14:paraId="1CF657AE"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2C72A" w14:textId="77777777" w:rsidR="006E28EE" w:rsidRDefault="006E28EE" w:rsidP="003772B4">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E28EE" w14:paraId="07899B90" w14:textId="77777777" w:rsidTr="003772B4">
              <w:tc>
                <w:tcPr>
                  <w:tcW w:w="555" w:type="dxa"/>
                  <w:tcMar>
                    <w:top w:w="0" w:type="dxa"/>
                    <w:left w:w="0" w:type="dxa"/>
                    <w:bottom w:w="0" w:type="dxa"/>
                    <w:right w:w="0" w:type="dxa"/>
                  </w:tcMar>
                </w:tcPr>
                <w:p w14:paraId="327F8082" w14:textId="77777777" w:rsidR="006E28EE" w:rsidRDefault="006E28EE" w:rsidP="003772B4">
                  <w:pPr>
                    <w:jc w:val="left"/>
                    <w:rPr>
                      <w:rFonts w:cs="Arial"/>
                      <w:color w:val="000000"/>
                      <w:sz w:val="16"/>
                      <w:szCs w:val="16"/>
                    </w:rPr>
                  </w:pPr>
                  <w:r>
                    <w:rPr>
                      <w:rFonts w:cs="Arial"/>
                      <w:color w:val="000000"/>
                      <w:sz w:val="16"/>
                      <w:szCs w:val="16"/>
                    </w:rPr>
                    <w:t>CN</w:t>
                  </w:r>
                </w:p>
                <w:p w14:paraId="6071C46E" w14:textId="77777777" w:rsidR="006E28EE" w:rsidRDefault="006E28EE" w:rsidP="003772B4">
                  <w:pPr>
                    <w:spacing w:line="1" w:lineRule="auto"/>
                    <w:jc w:val="left"/>
                  </w:pPr>
                </w:p>
              </w:tc>
            </w:tr>
          </w:tbl>
          <w:p w14:paraId="4521907F" w14:textId="77777777" w:rsidR="006E28EE" w:rsidRPr="00401593" w:rsidRDefault="006E28EE" w:rsidP="003772B4">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B11FEB" w14:textId="77777777" w:rsidR="006E28EE" w:rsidRDefault="006E28EE" w:rsidP="003772B4">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E28EE" w14:paraId="15E5049E" w14:textId="77777777" w:rsidTr="003772B4">
              <w:tc>
                <w:tcPr>
                  <w:tcW w:w="470" w:type="dxa"/>
                  <w:tcMar>
                    <w:top w:w="0" w:type="dxa"/>
                    <w:left w:w="0" w:type="dxa"/>
                    <w:bottom w:w="0" w:type="dxa"/>
                    <w:right w:w="0" w:type="dxa"/>
                  </w:tcMar>
                </w:tcPr>
                <w:p w14:paraId="2D2254A9" w14:textId="77777777" w:rsidR="006E28EE" w:rsidRDefault="006E28EE" w:rsidP="003772B4">
                  <w:pPr>
                    <w:jc w:val="left"/>
                    <w:rPr>
                      <w:rFonts w:cs="Arial"/>
                      <w:color w:val="000000"/>
                      <w:sz w:val="16"/>
                      <w:szCs w:val="16"/>
                    </w:rPr>
                  </w:pPr>
                  <w:r>
                    <w:rPr>
                      <w:rFonts w:cs="Arial"/>
                      <w:color w:val="000000"/>
                      <w:sz w:val="16"/>
                      <w:szCs w:val="16"/>
                    </w:rPr>
                    <w:t>TWO</w:t>
                  </w:r>
                </w:p>
                <w:p w14:paraId="1916AC84" w14:textId="77777777" w:rsidR="006E28EE" w:rsidRDefault="006E28EE" w:rsidP="003772B4">
                  <w:pPr>
                    <w:spacing w:line="1" w:lineRule="auto"/>
                    <w:jc w:val="left"/>
                  </w:pPr>
                </w:p>
              </w:tc>
            </w:tr>
          </w:tbl>
          <w:p w14:paraId="0DEEF1E0" w14:textId="77777777" w:rsidR="006E28EE" w:rsidRPr="00401593" w:rsidRDefault="006E28EE" w:rsidP="003772B4">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1D500" w14:textId="77777777" w:rsidR="006E28EE" w:rsidRDefault="006E28EE" w:rsidP="003772B4">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E28EE" w14:paraId="291BCD61" w14:textId="77777777" w:rsidTr="003772B4">
              <w:tc>
                <w:tcPr>
                  <w:tcW w:w="630" w:type="dxa"/>
                  <w:tcMar>
                    <w:top w:w="0" w:type="dxa"/>
                    <w:left w:w="0" w:type="dxa"/>
                    <w:bottom w:w="0" w:type="dxa"/>
                    <w:right w:w="0" w:type="dxa"/>
                  </w:tcMar>
                </w:tcPr>
                <w:p w14:paraId="01152471" w14:textId="77777777" w:rsidR="006E28EE" w:rsidRDefault="006E28EE" w:rsidP="003772B4">
                  <w:pPr>
                    <w:jc w:val="left"/>
                    <w:rPr>
                      <w:rFonts w:cs="Arial"/>
                      <w:color w:val="000000"/>
                      <w:sz w:val="16"/>
                      <w:szCs w:val="16"/>
                    </w:rPr>
                  </w:pPr>
                  <w:r>
                    <w:rPr>
                      <w:rFonts w:cs="Arial"/>
                      <w:color w:val="000000"/>
                      <w:sz w:val="16"/>
                      <w:szCs w:val="16"/>
                    </w:rPr>
                    <w:t>2024</w:t>
                  </w:r>
                </w:p>
                <w:p w14:paraId="2323A273" w14:textId="77777777" w:rsidR="006E28EE" w:rsidRDefault="006E28EE" w:rsidP="003772B4">
                  <w:pPr>
                    <w:spacing w:line="1" w:lineRule="auto"/>
                    <w:jc w:val="left"/>
                  </w:pPr>
                </w:p>
              </w:tc>
            </w:tr>
          </w:tbl>
          <w:p w14:paraId="2AA2B8AD" w14:textId="77777777" w:rsidR="006E28EE" w:rsidRPr="00401593" w:rsidRDefault="006E28EE" w:rsidP="003772B4">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38A0B" w14:textId="77777777" w:rsidR="006E28EE" w:rsidRPr="00851D79" w:rsidRDefault="006E28EE" w:rsidP="003772B4">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E28EE" w:rsidRPr="00851D79" w14:paraId="2679F51D" w14:textId="77777777" w:rsidTr="003772B4">
              <w:tc>
                <w:tcPr>
                  <w:tcW w:w="1410" w:type="dxa"/>
                  <w:tcMar>
                    <w:top w:w="0" w:type="dxa"/>
                    <w:left w:w="0" w:type="dxa"/>
                    <w:bottom w:w="0" w:type="dxa"/>
                    <w:right w:w="0" w:type="dxa"/>
                  </w:tcMar>
                </w:tcPr>
                <w:p w14:paraId="1A23AB3E" w14:textId="77777777" w:rsidR="006E28EE" w:rsidRPr="00851D79" w:rsidRDefault="006E28EE" w:rsidP="003772B4">
                  <w:pPr>
                    <w:jc w:val="left"/>
                    <w:rPr>
                      <w:rFonts w:cs="Arial"/>
                      <w:color w:val="000000"/>
                      <w:sz w:val="16"/>
                      <w:szCs w:val="16"/>
                    </w:rPr>
                  </w:pPr>
                  <w:r w:rsidRPr="00851D79">
                    <w:rPr>
                      <w:rFonts w:cs="Arial"/>
                      <w:color w:val="000000"/>
                      <w:sz w:val="16"/>
                      <w:szCs w:val="16"/>
                    </w:rPr>
                    <w:t>TG/</w:t>
                  </w:r>
                  <w:proofErr w:type="gramStart"/>
                  <w:r w:rsidRPr="00851D79">
                    <w:rPr>
                      <w:rFonts w:cs="Arial"/>
                      <w:color w:val="000000"/>
                      <w:sz w:val="16"/>
                      <w:szCs w:val="16"/>
                    </w:rPr>
                    <w:t>NELUM(</w:t>
                  </w:r>
                  <w:proofErr w:type="gramEnd"/>
                  <w:r w:rsidRPr="00851D79">
                    <w:rPr>
                      <w:rFonts w:cs="Arial"/>
                      <w:color w:val="000000"/>
                      <w:sz w:val="16"/>
                      <w:szCs w:val="16"/>
                    </w:rPr>
                    <w:t>proj.2)</w:t>
                  </w:r>
                </w:p>
                <w:p w14:paraId="656D2038" w14:textId="77777777" w:rsidR="006E28EE" w:rsidRPr="00851D79" w:rsidRDefault="006E28EE" w:rsidP="003772B4">
                  <w:pPr>
                    <w:spacing w:line="1" w:lineRule="auto"/>
                    <w:jc w:val="left"/>
                  </w:pPr>
                </w:p>
              </w:tc>
            </w:tr>
          </w:tbl>
          <w:p w14:paraId="2FBD1B2C" w14:textId="77777777" w:rsidR="006E28EE" w:rsidRPr="00851D79" w:rsidRDefault="006E28EE" w:rsidP="003772B4">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84553" w14:textId="77777777" w:rsidR="006E28EE" w:rsidRPr="00851D79" w:rsidRDefault="006E28EE" w:rsidP="003772B4">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E28EE" w:rsidRPr="00851D79" w14:paraId="788723E2" w14:textId="77777777" w:rsidTr="003772B4">
              <w:tc>
                <w:tcPr>
                  <w:tcW w:w="1395" w:type="dxa"/>
                  <w:tcMar>
                    <w:top w:w="0" w:type="dxa"/>
                    <w:left w:w="0" w:type="dxa"/>
                    <w:bottom w:w="0" w:type="dxa"/>
                    <w:right w:w="0" w:type="dxa"/>
                  </w:tcMar>
                </w:tcPr>
                <w:p w14:paraId="12182891" w14:textId="77777777" w:rsidR="006E28EE" w:rsidRPr="00851D79" w:rsidRDefault="006E28EE" w:rsidP="003772B4">
                  <w:pPr>
                    <w:jc w:val="left"/>
                    <w:rPr>
                      <w:rFonts w:cs="Arial"/>
                      <w:color w:val="000000"/>
                      <w:sz w:val="16"/>
                      <w:szCs w:val="16"/>
                    </w:rPr>
                  </w:pPr>
                  <w:r w:rsidRPr="00851D79">
                    <w:rPr>
                      <w:rFonts w:cs="Arial"/>
                      <w:color w:val="000000"/>
                      <w:sz w:val="16"/>
                      <w:szCs w:val="16"/>
                    </w:rPr>
                    <w:t>Lotus</w:t>
                  </w:r>
                </w:p>
                <w:p w14:paraId="43D90AFB" w14:textId="77777777" w:rsidR="006E28EE" w:rsidRPr="00851D79" w:rsidRDefault="006E28EE" w:rsidP="003772B4">
                  <w:pPr>
                    <w:spacing w:line="1" w:lineRule="auto"/>
                    <w:jc w:val="left"/>
                  </w:pPr>
                </w:p>
              </w:tc>
            </w:tr>
          </w:tbl>
          <w:p w14:paraId="73789A19" w14:textId="77777777" w:rsidR="006E28EE" w:rsidRPr="00851D79" w:rsidRDefault="006E28EE" w:rsidP="003772B4">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C9ACE" w14:textId="77777777" w:rsidR="006E28EE" w:rsidRDefault="006E28EE" w:rsidP="003772B4">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E28EE" w14:paraId="44D46CF0" w14:textId="77777777" w:rsidTr="003772B4">
              <w:tc>
                <w:tcPr>
                  <w:tcW w:w="1275" w:type="dxa"/>
                  <w:tcMar>
                    <w:top w:w="0" w:type="dxa"/>
                    <w:left w:w="0" w:type="dxa"/>
                    <w:bottom w:w="0" w:type="dxa"/>
                    <w:right w:w="0" w:type="dxa"/>
                  </w:tcMar>
                </w:tcPr>
                <w:p w14:paraId="028BB611" w14:textId="77777777" w:rsidR="006E28EE" w:rsidRDefault="006E28EE" w:rsidP="003772B4">
                  <w:pPr>
                    <w:spacing w:line="1" w:lineRule="auto"/>
                    <w:jc w:val="left"/>
                  </w:pPr>
                </w:p>
              </w:tc>
            </w:tr>
          </w:tbl>
          <w:p w14:paraId="246406F6" w14:textId="77777777" w:rsidR="006E28EE" w:rsidRPr="00401593" w:rsidRDefault="006E28EE" w:rsidP="003772B4">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6BD8B2" w14:textId="77777777" w:rsidR="006E28EE" w:rsidRDefault="006E28EE" w:rsidP="003772B4">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E28EE" w14:paraId="7A5F90BE" w14:textId="77777777" w:rsidTr="003772B4">
              <w:tc>
                <w:tcPr>
                  <w:tcW w:w="1185" w:type="dxa"/>
                  <w:tcMar>
                    <w:top w:w="0" w:type="dxa"/>
                    <w:left w:w="0" w:type="dxa"/>
                    <w:bottom w:w="0" w:type="dxa"/>
                    <w:right w:w="0" w:type="dxa"/>
                  </w:tcMar>
                </w:tcPr>
                <w:p w14:paraId="4064E986" w14:textId="77777777" w:rsidR="006E28EE" w:rsidRDefault="006E28EE" w:rsidP="003772B4">
                  <w:pPr>
                    <w:spacing w:line="1" w:lineRule="auto"/>
                    <w:jc w:val="left"/>
                  </w:pPr>
                </w:p>
              </w:tc>
            </w:tr>
          </w:tbl>
          <w:p w14:paraId="3F40CBC6" w14:textId="77777777" w:rsidR="006E28EE" w:rsidRPr="00401593" w:rsidRDefault="006E28EE" w:rsidP="003772B4">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6436C" w14:textId="77777777" w:rsidR="006E28EE" w:rsidRDefault="006E28EE" w:rsidP="003772B4">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E28EE" w14:paraId="20DD8A85" w14:textId="77777777" w:rsidTr="003772B4">
              <w:tc>
                <w:tcPr>
                  <w:tcW w:w="1215" w:type="dxa"/>
                  <w:tcMar>
                    <w:top w:w="0" w:type="dxa"/>
                    <w:left w:w="0" w:type="dxa"/>
                    <w:bottom w:w="0" w:type="dxa"/>
                    <w:right w:w="0" w:type="dxa"/>
                  </w:tcMar>
                </w:tcPr>
                <w:p w14:paraId="3DE54D91" w14:textId="77777777" w:rsidR="006E28EE" w:rsidRDefault="006E28EE" w:rsidP="003772B4">
                  <w:pPr>
                    <w:spacing w:line="1" w:lineRule="auto"/>
                    <w:jc w:val="left"/>
                  </w:pPr>
                </w:p>
              </w:tc>
            </w:tr>
          </w:tbl>
          <w:p w14:paraId="6E17D7CC" w14:textId="77777777" w:rsidR="006E28EE" w:rsidRPr="00401593" w:rsidRDefault="006E28EE" w:rsidP="003772B4">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E91E4" w14:textId="77777777" w:rsidR="006E28EE" w:rsidRDefault="006E28EE" w:rsidP="003772B4">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E28EE" w14:paraId="5068DDD7" w14:textId="77777777" w:rsidTr="003772B4">
              <w:tc>
                <w:tcPr>
                  <w:tcW w:w="1635" w:type="dxa"/>
                  <w:tcMar>
                    <w:top w:w="0" w:type="dxa"/>
                    <w:left w:w="0" w:type="dxa"/>
                    <w:bottom w:w="0" w:type="dxa"/>
                    <w:right w:w="0" w:type="dxa"/>
                  </w:tcMar>
                </w:tcPr>
                <w:p w14:paraId="60EF9724" w14:textId="77777777" w:rsidR="006E28EE" w:rsidRDefault="006E28EE" w:rsidP="003772B4">
                  <w:pPr>
                    <w:jc w:val="left"/>
                    <w:rPr>
                      <w:rFonts w:cs="Arial"/>
                      <w:color w:val="000000"/>
                      <w:sz w:val="16"/>
                      <w:szCs w:val="16"/>
                    </w:rPr>
                  </w:pPr>
                  <w:r>
                    <w:rPr>
                      <w:rStyle w:val="Emphasis"/>
                      <w:rFonts w:cs="Arial"/>
                      <w:color w:val="000000"/>
                      <w:sz w:val="16"/>
                      <w:szCs w:val="16"/>
                    </w:rPr>
                    <w:t>Nelumbo</w:t>
                  </w:r>
                  <w:r>
                    <w:rPr>
                      <w:rFonts w:cs="Arial"/>
                      <w:color w:val="000000"/>
                      <w:sz w:val="16"/>
                      <w:szCs w:val="16"/>
                    </w:rPr>
                    <w:t> Adans.</w:t>
                  </w:r>
                </w:p>
                <w:p w14:paraId="62862C93" w14:textId="77777777" w:rsidR="006E28EE" w:rsidRDefault="006E28EE" w:rsidP="003772B4">
                  <w:pPr>
                    <w:spacing w:line="1" w:lineRule="auto"/>
                    <w:jc w:val="left"/>
                  </w:pPr>
                </w:p>
              </w:tc>
            </w:tr>
          </w:tbl>
          <w:p w14:paraId="62136429" w14:textId="77777777" w:rsidR="006E28EE" w:rsidRPr="00401593" w:rsidRDefault="006E28EE" w:rsidP="003772B4">
            <w:pPr>
              <w:jc w:val="left"/>
              <w:rPr>
                <w:vanish/>
              </w:rPr>
            </w:pPr>
          </w:p>
        </w:tc>
      </w:tr>
      <w:tr w:rsidR="006E28EE" w:rsidRPr="00401593" w14:paraId="65A2101B"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8E7F6F" w14:textId="77777777" w:rsidR="006E28EE" w:rsidRDefault="006E28EE" w:rsidP="003772B4">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E28EE" w14:paraId="6BAF0489" w14:textId="77777777" w:rsidTr="003772B4">
              <w:tc>
                <w:tcPr>
                  <w:tcW w:w="555" w:type="dxa"/>
                  <w:tcMar>
                    <w:top w:w="0" w:type="dxa"/>
                    <w:left w:w="0" w:type="dxa"/>
                    <w:bottom w:w="0" w:type="dxa"/>
                    <w:right w:w="0" w:type="dxa"/>
                  </w:tcMar>
                </w:tcPr>
                <w:p w14:paraId="42BB9B44" w14:textId="77777777" w:rsidR="006E28EE" w:rsidRDefault="006E28EE" w:rsidP="003772B4">
                  <w:pPr>
                    <w:jc w:val="left"/>
                    <w:rPr>
                      <w:rFonts w:cs="Arial"/>
                      <w:color w:val="000000"/>
                      <w:sz w:val="16"/>
                      <w:szCs w:val="16"/>
                    </w:rPr>
                  </w:pPr>
                  <w:r>
                    <w:rPr>
                      <w:rFonts w:cs="Arial"/>
                      <w:color w:val="000000"/>
                      <w:sz w:val="16"/>
                      <w:szCs w:val="16"/>
                    </w:rPr>
                    <w:t>CN</w:t>
                  </w:r>
                </w:p>
                <w:p w14:paraId="324066A8" w14:textId="77777777" w:rsidR="006E28EE" w:rsidRDefault="006E28EE" w:rsidP="003772B4">
                  <w:pPr>
                    <w:spacing w:line="1" w:lineRule="auto"/>
                    <w:jc w:val="left"/>
                  </w:pPr>
                </w:p>
              </w:tc>
            </w:tr>
          </w:tbl>
          <w:p w14:paraId="344DDCE1" w14:textId="77777777" w:rsidR="006E28EE" w:rsidRPr="00401593" w:rsidRDefault="006E28EE" w:rsidP="003772B4">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F66CD" w14:textId="77777777" w:rsidR="006E28EE" w:rsidRDefault="006E28EE" w:rsidP="003772B4">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E28EE" w14:paraId="494311D9" w14:textId="77777777" w:rsidTr="003772B4">
              <w:tc>
                <w:tcPr>
                  <w:tcW w:w="470" w:type="dxa"/>
                  <w:tcMar>
                    <w:top w:w="0" w:type="dxa"/>
                    <w:left w:w="0" w:type="dxa"/>
                    <w:bottom w:w="0" w:type="dxa"/>
                    <w:right w:w="0" w:type="dxa"/>
                  </w:tcMar>
                </w:tcPr>
                <w:p w14:paraId="11B78FC1" w14:textId="77777777" w:rsidR="006E28EE" w:rsidRDefault="006E28EE" w:rsidP="003772B4">
                  <w:pPr>
                    <w:jc w:val="left"/>
                    <w:rPr>
                      <w:rFonts w:cs="Arial"/>
                      <w:color w:val="000000"/>
                      <w:sz w:val="16"/>
                      <w:szCs w:val="16"/>
                    </w:rPr>
                  </w:pPr>
                  <w:r>
                    <w:rPr>
                      <w:rFonts w:cs="Arial"/>
                      <w:color w:val="000000"/>
                      <w:sz w:val="16"/>
                      <w:szCs w:val="16"/>
                    </w:rPr>
                    <w:t>TWA/TWV</w:t>
                  </w:r>
                </w:p>
                <w:p w14:paraId="4A12AB51" w14:textId="77777777" w:rsidR="006E28EE" w:rsidRDefault="006E28EE" w:rsidP="003772B4">
                  <w:pPr>
                    <w:spacing w:line="1" w:lineRule="auto"/>
                    <w:jc w:val="left"/>
                  </w:pPr>
                </w:p>
              </w:tc>
            </w:tr>
          </w:tbl>
          <w:p w14:paraId="2D10A05A" w14:textId="77777777" w:rsidR="006E28EE" w:rsidRPr="00401593" w:rsidRDefault="006E28EE" w:rsidP="003772B4">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47376" w14:textId="77777777" w:rsidR="006E28EE" w:rsidRDefault="006E28EE" w:rsidP="003772B4">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E28EE" w14:paraId="23F39BD6" w14:textId="77777777" w:rsidTr="003772B4">
              <w:tc>
                <w:tcPr>
                  <w:tcW w:w="630" w:type="dxa"/>
                  <w:tcMar>
                    <w:top w:w="0" w:type="dxa"/>
                    <w:left w:w="0" w:type="dxa"/>
                    <w:bottom w:w="0" w:type="dxa"/>
                    <w:right w:w="0" w:type="dxa"/>
                  </w:tcMar>
                </w:tcPr>
                <w:p w14:paraId="642E5CBE" w14:textId="77777777" w:rsidR="006E28EE" w:rsidRDefault="006E28EE" w:rsidP="003772B4">
                  <w:pPr>
                    <w:jc w:val="left"/>
                    <w:rPr>
                      <w:rFonts w:cs="Arial"/>
                      <w:color w:val="000000"/>
                      <w:sz w:val="16"/>
                      <w:szCs w:val="16"/>
                    </w:rPr>
                  </w:pPr>
                  <w:r>
                    <w:rPr>
                      <w:rFonts w:cs="Arial"/>
                      <w:color w:val="000000"/>
                      <w:sz w:val="16"/>
                      <w:szCs w:val="16"/>
                    </w:rPr>
                    <w:t>2024</w:t>
                  </w:r>
                </w:p>
                <w:p w14:paraId="61A8CDFF" w14:textId="77777777" w:rsidR="006E28EE" w:rsidRDefault="006E28EE" w:rsidP="003772B4">
                  <w:pPr>
                    <w:spacing w:line="1" w:lineRule="auto"/>
                    <w:jc w:val="left"/>
                  </w:pPr>
                </w:p>
              </w:tc>
            </w:tr>
          </w:tbl>
          <w:p w14:paraId="53AE1F4E" w14:textId="77777777" w:rsidR="006E28EE" w:rsidRPr="00401593" w:rsidRDefault="006E28EE" w:rsidP="003772B4">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3E6E0" w14:textId="77777777" w:rsidR="006E28EE" w:rsidRPr="00851D79" w:rsidRDefault="006E28EE" w:rsidP="003772B4">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E28EE" w:rsidRPr="00851D79" w14:paraId="3391DB07" w14:textId="77777777" w:rsidTr="003772B4">
              <w:tc>
                <w:tcPr>
                  <w:tcW w:w="1410" w:type="dxa"/>
                  <w:tcMar>
                    <w:top w:w="0" w:type="dxa"/>
                    <w:left w:w="0" w:type="dxa"/>
                    <w:bottom w:w="0" w:type="dxa"/>
                    <w:right w:w="0" w:type="dxa"/>
                  </w:tcMar>
                </w:tcPr>
                <w:p w14:paraId="7CECFCA8" w14:textId="77777777" w:rsidR="006E28EE" w:rsidRPr="00851D79" w:rsidRDefault="006E28EE" w:rsidP="003772B4">
                  <w:pPr>
                    <w:jc w:val="left"/>
                    <w:rPr>
                      <w:rFonts w:cs="Arial"/>
                      <w:color w:val="000000"/>
                      <w:sz w:val="16"/>
                      <w:szCs w:val="16"/>
                    </w:rPr>
                  </w:pPr>
                  <w:r w:rsidRPr="00851D79">
                    <w:rPr>
                      <w:rFonts w:cs="Arial"/>
                      <w:color w:val="000000"/>
                      <w:sz w:val="16"/>
                      <w:szCs w:val="16"/>
                    </w:rPr>
                    <w:t>TG/VIGNA_RAD</w:t>
                  </w:r>
                  <w:r w:rsidRPr="00851D79">
                    <w:rPr>
                      <w:rFonts w:cs="Arial"/>
                      <w:color w:val="000000"/>
                      <w:sz w:val="16"/>
                      <w:szCs w:val="16"/>
                    </w:rPr>
                    <w:br/>
                    <w:t>(proj.2)</w:t>
                  </w:r>
                </w:p>
                <w:p w14:paraId="2AA5BEB4" w14:textId="77777777" w:rsidR="006E28EE" w:rsidRPr="00851D79" w:rsidRDefault="006E28EE" w:rsidP="003772B4">
                  <w:pPr>
                    <w:spacing w:line="1" w:lineRule="auto"/>
                    <w:jc w:val="left"/>
                  </w:pPr>
                </w:p>
              </w:tc>
            </w:tr>
          </w:tbl>
          <w:p w14:paraId="7D8C7B00" w14:textId="77777777" w:rsidR="006E28EE" w:rsidRPr="00851D79" w:rsidRDefault="006E28EE" w:rsidP="003772B4">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579894" w14:textId="77777777" w:rsidR="006E28EE" w:rsidRPr="00851D79" w:rsidRDefault="006E28EE" w:rsidP="003772B4">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E28EE" w:rsidRPr="00851D79" w14:paraId="0FE01446" w14:textId="77777777" w:rsidTr="003772B4">
              <w:tc>
                <w:tcPr>
                  <w:tcW w:w="1395" w:type="dxa"/>
                  <w:tcMar>
                    <w:top w:w="0" w:type="dxa"/>
                    <w:left w:w="0" w:type="dxa"/>
                    <w:bottom w:w="0" w:type="dxa"/>
                    <w:right w:w="0" w:type="dxa"/>
                  </w:tcMar>
                </w:tcPr>
                <w:p w14:paraId="688516B1" w14:textId="77777777" w:rsidR="006E28EE" w:rsidRPr="00851D79" w:rsidRDefault="006E28EE" w:rsidP="003772B4">
                  <w:pPr>
                    <w:jc w:val="left"/>
                    <w:rPr>
                      <w:rFonts w:cs="Arial"/>
                      <w:color w:val="000000"/>
                      <w:sz w:val="16"/>
                      <w:szCs w:val="16"/>
                    </w:rPr>
                  </w:pPr>
                  <w:r w:rsidRPr="00851D79">
                    <w:rPr>
                      <w:rFonts w:cs="Arial"/>
                      <w:color w:val="000000"/>
                      <w:sz w:val="16"/>
                      <w:szCs w:val="16"/>
                    </w:rPr>
                    <w:t>Mung Bean</w:t>
                  </w:r>
                </w:p>
                <w:p w14:paraId="54C47597" w14:textId="77777777" w:rsidR="006E28EE" w:rsidRPr="00851D79" w:rsidRDefault="006E28EE" w:rsidP="003772B4">
                  <w:pPr>
                    <w:spacing w:line="1" w:lineRule="auto"/>
                    <w:jc w:val="left"/>
                  </w:pPr>
                </w:p>
              </w:tc>
            </w:tr>
          </w:tbl>
          <w:p w14:paraId="227682EB" w14:textId="77777777" w:rsidR="006E28EE" w:rsidRPr="00851D79" w:rsidRDefault="006E28EE" w:rsidP="003772B4">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8941C5" w14:textId="77777777" w:rsidR="006E28EE" w:rsidRDefault="006E28EE" w:rsidP="003772B4">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E28EE" w14:paraId="31C95A0D" w14:textId="77777777" w:rsidTr="003772B4">
              <w:tc>
                <w:tcPr>
                  <w:tcW w:w="1275" w:type="dxa"/>
                  <w:tcMar>
                    <w:top w:w="0" w:type="dxa"/>
                    <w:left w:w="0" w:type="dxa"/>
                    <w:bottom w:w="0" w:type="dxa"/>
                    <w:right w:w="0" w:type="dxa"/>
                  </w:tcMar>
                </w:tcPr>
                <w:p w14:paraId="27ACF896" w14:textId="77777777" w:rsidR="006E28EE" w:rsidRDefault="006E28EE" w:rsidP="003772B4">
                  <w:pPr>
                    <w:spacing w:line="1" w:lineRule="auto"/>
                    <w:jc w:val="left"/>
                  </w:pPr>
                </w:p>
              </w:tc>
            </w:tr>
          </w:tbl>
          <w:p w14:paraId="14906A1C" w14:textId="77777777" w:rsidR="006E28EE" w:rsidRPr="00401593" w:rsidRDefault="006E28EE" w:rsidP="003772B4">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36F4B" w14:textId="77777777" w:rsidR="006E28EE" w:rsidRDefault="006E28EE" w:rsidP="003772B4">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E28EE" w14:paraId="2C2EAD10" w14:textId="77777777" w:rsidTr="003772B4">
              <w:tc>
                <w:tcPr>
                  <w:tcW w:w="1185" w:type="dxa"/>
                  <w:tcMar>
                    <w:top w:w="0" w:type="dxa"/>
                    <w:left w:w="0" w:type="dxa"/>
                    <w:bottom w:w="0" w:type="dxa"/>
                    <w:right w:w="0" w:type="dxa"/>
                  </w:tcMar>
                </w:tcPr>
                <w:p w14:paraId="4D114FC9" w14:textId="77777777" w:rsidR="006E28EE" w:rsidRDefault="006E28EE" w:rsidP="003772B4">
                  <w:pPr>
                    <w:spacing w:line="1" w:lineRule="auto"/>
                    <w:jc w:val="left"/>
                  </w:pPr>
                </w:p>
              </w:tc>
            </w:tr>
          </w:tbl>
          <w:p w14:paraId="15B1FD88" w14:textId="77777777" w:rsidR="006E28EE" w:rsidRPr="00401593" w:rsidRDefault="006E28EE" w:rsidP="003772B4">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7FF27" w14:textId="77777777" w:rsidR="006E28EE" w:rsidRDefault="006E28EE" w:rsidP="003772B4">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E28EE" w14:paraId="61A5C575" w14:textId="77777777" w:rsidTr="003772B4">
              <w:tc>
                <w:tcPr>
                  <w:tcW w:w="1215" w:type="dxa"/>
                  <w:tcMar>
                    <w:top w:w="0" w:type="dxa"/>
                    <w:left w:w="0" w:type="dxa"/>
                    <w:bottom w:w="0" w:type="dxa"/>
                    <w:right w:w="0" w:type="dxa"/>
                  </w:tcMar>
                </w:tcPr>
                <w:p w14:paraId="12E47694" w14:textId="77777777" w:rsidR="006E28EE" w:rsidRDefault="006E28EE" w:rsidP="003772B4">
                  <w:pPr>
                    <w:spacing w:line="1" w:lineRule="auto"/>
                    <w:jc w:val="left"/>
                  </w:pPr>
                </w:p>
              </w:tc>
            </w:tr>
          </w:tbl>
          <w:p w14:paraId="2F951476" w14:textId="77777777" w:rsidR="006E28EE" w:rsidRPr="00401593" w:rsidRDefault="006E28EE" w:rsidP="003772B4">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ECF7C" w14:textId="77777777" w:rsidR="006E28EE" w:rsidRDefault="006E28EE" w:rsidP="003772B4">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E28EE" w14:paraId="2F8B3AA4" w14:textId="77777777" w:rsidTr="003772B4">
              <w:tc>
                <w:tcPr>
                  <w:tcW w:w="1635" w:type="dxa"/>
                  <w:tcMar>
                    <w:top w:w="0" w:type="dxa"/>
                    <w:left w:w="0" w:type="dxa"/>
                    <w:bottom w:w="0" w:type="dxa"/>
                    <w:right w:w="0" w:type="dxa"/>
                  </w:tcMar>
                </w:tcPr>
                <w:p w14:paraId="55AA68A4" w14:textId="77777777" w:rsidR="006E28EE" w:rsidRDefault="006E28EE" w:rsidP="003772B4">
                  <w:pPr>
                    <w:jc w:val="left"/>
                    <w:rPr>
                      <w:rFonts w:cs="Arial"/>
                      <w:color w:val="000000"/>
                      <w:sz w:val="16"/>
                      <w:szCs w:val="16"/>
                    </w:rPr>
                  </w:pPr>
                  <w:r>
                    <w:rPr>
                      <w:rStyle w:val="Emphasis"/>
                      <w:rFonts w:cs="Arial"/>
                      <w:color w:val="000000"/>
                      <w:sz w:val="16"/>
                      <w:szCs w:val="16"/>
                    </w:rPr>
                    <w:t>Vigna radiata</w:t>
                  </w:r>
                  <w:r>
                    <w:rPr>
                      <w:rFonts w:cs="Arial"/>
                      <w:color w:val="000000"/>
                      <w:sz w:val="16"/>
                      <w:szCs w:val="16"/>
                    </w:rPr>
                    <w:t> (L.) R. Wilczek</w:t>
                  </w:r>
                </w:p>
                <w:p w14:paraId="057D35F2" w14:textId="77777777" w:rsidR="006E28EE" w:rsidRDefault="006E28EE" w:rsidP="003772B4">
                  <w:pPr>
                    <w:spacing w:line="1" w:lineRule="auto"/>
                    <w:jc w:val="left"/>
                  </w:pPr>
                </w:p>
              </w:tc>
            </w:tr>
          </w:tbl>
          <w:p w14:paraId="0B556220" w14:textId="77777777" w:rsidR="006E28EE" w:rsidRPr="00401593" w:rsidRDefault="006E28EE" w:rsidP="003772B4">
            <w:pPr>
              <w:jc w:val="left"/>
              <w:rPr>
                <w:vanish/>
              </w:rPr>
            </w:pPr>
          </w:p>
        </w:tc>
      </w:tr>
      <w:tr w:rsidR="006E28EE" w:rsidRPr="00401593" w14:paraId="040E7A16"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50DBA4" w14:textId="77777777" w:rsidR="006E28EE" w:rsidRDefault="006E28EE" w:rsidP="003772B4">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6E28EE" w14:paraId="569F4EA5" w14:textId="77777777" w:rsidTr="003772B4">
              <w:tc>
                <w:tcPr>
                  <w:tcW w:w="555" w:type="dxa"/>
                  <w:tcMar>
                    <w:top w:w="0" w:type="dxa"/>
                    <w:left w:w="0" w:type="dxa"/>
                    <w:bottom w:w="0" w:type="dxa"/>
                    <w:right w:w="0" w:type="dxa"/>
                  </w:tcMar>
                </w:tcPr>
                <w:p w14:paraId="5A06D168" w14:textId="77777777" w:rsidR="006E28EE" w:rsidRDefault="006E28EE" w:rsidP="003772B4">
                  <w:pPr>
                    <w:jc w:val="left"/>
                    <w:rPr>
                      <w:rFonts w:cs="Arial"/>
                      <w:color w:val="000000"/>
                      <w:sz w:val="16"/>
                      <w:szCs w:val="16"/>
                    </w:rPr>
                  </w:pPr>
                  <w:r>
                    <w:rPr>
                      <w:rFonts w:cs="Arial"/>
                      <w:color w:val="000000"/>
                      <w:sz w:val="16"/>
                      <w:szCs w:val="16"/>
                    </w:rPr>
                    <w:t>JP</w:t>
                  </w:r>
                </w:p>
                <w:p w14:paraId="529C70C6" w14:textId="77777777" w:rsidR="006E28EE" w:rsidRDefault="006E28EE" w:rsidP="003772B4">
                  <w:pPr>
                    <w:spacing w:line="1" w:lineRule="auto"/>
                    <w:jc w:val="left"/>
                  </w:pPr>
                </w:p>
              </w:tc>
            </w:tr>
          </w:tbl>
          <w:p w14:paraId="3898ED4E" w14:textId="77777777" w:rsidR="006E28EE" w:rsidRPr="00401593" w:rsidRDefault="006E28EE" w:rsidP="003772B4">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48940" w14:textId="77777777" w:rsidR="006E28EE" w:rsidRDefault="006E28EE" w:rsidP="003772B4">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6E28EE" w14:paraId="6FC22D52" w14:textId="77777777" w:rsidTr="003772B4">
              <w:tc>
                <w:tcPr>
                  <w:tcW w:w="470" w:type="dxa"/>
                  <w:tcMar>
                    <w:top w:w="0" w:type="dxa"/>
                    <w:left w:w="0" w:type="dxa"/>
                    <w:bottom w:w="0" w:type="dxa"/>
                    <w:right w:w="0" w:type="dxa"/>
                  </w:tcMar>
                </w:tcPr>
                <w:p w14:paraId="3DA233C4" w14:textId="77777777" w:rsidR="006E28EE" w:rsidRDefault="006E28EE" w:rsidP="003772B4">
                  <w:pPr>
                    <w:jc w:val="left"/>
                    <w:rPr>
                      <w:rFonts w:cs="Arial"/>
                      <w:color w:val="000000"/>
                      <w:sz w:val="16"/>
                      <w:szCs w:val="16"/>
                    </w:rPr>
                  </w:pPr>
                  <w:r>
                    <w:rPr>
                      <w:rFonts w:cs="Arial"/>
                      <w:color w:val="000000"/>
                      <w:sz w:val="16"/>
                      <w:szCs w:val="16"/>
                    </w:rPr>
                    <w:t>TWA/TWO</w:t>
                  </w:r>
                </w:p>
                <w:p w14:paraId="12A8C60A" w14:textId="77777777" w:rsidR="006E28EE" w:rsidRDefault="006E28EE" w:rsidP="003772B4">
                  <w:pPr>
                    <w:spacing w:line="1" w:lineRule="auto"/>
                    <w:jc w:val="left"/>
                  </w:pPr>
                </w:p>
              </w:tc>
            </w:tr>
          </w:tbl>
          <w:p w14:paraId="07518BC4" w14:textId="77777777" w:rsidR="006E28EE" w:rsidRPr="00401593" w:rsidRDefault="006E28EE" w:rsidP="003772B4">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6BA41C" w14:textId="77777777" w:rsidR="006E28EE" w:rsidRDefault="006E28EE" w:rsidP="003772B4">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6E28EE" w14:paraId="1DD615E2" w14:textId="77777777" w:rsidTr="003772B4">
              <w:tc>
                <w:tcPr>
                  <w:tcW w:w="630" w:type="dxa"/>
                  <w:tcMar>
                    <w:top w:w="0" w:type="dxa"/>
                    <w:left w:w="0" w:type="dxa"/>
                    <w:bottom w:w="0" w:type="dxa"/>
                    <w:right w:w="0" w:type="dxa"/>
                  </w:tcMar>
                </w:tcPr>
                <w:p w14:paraId="6283B211" w14:textId="77777777" w:rsidR="006E28EE" w:rsidRDefault="006E28EE" w:rsidP="003772B4">
                  <w:pPr>
                    <w:jc w:val="left"/>
                    <w:rPr>
                      <w:rFonts w:cs="Arial"/>
                      <w:color w:val="000000"/>
                      <w:sz w:val="16"/>
                      <w:szCs w:val="16"/>
                    </w:rPr>
                  </w:pPr>
                  <w:r>
                    <w:rPr>
                      <w:rFonts w:cs="Arial"/>
                      <w:color w:val="000000"/>
                      <w:sz w:val="16"/>
                      <w:szCs w:val="16"/>
                    </w:rPr>
                    <w:t>2024*</w:t>
                  </w:r>
                </w:p>
                <w:p w14:paraId="71532597" w14:textId="77777777" w:rsidR="006E28EE" w:rsidRDefault="006E28EE" w:rsidP="003772B4">
                  <w:pPr>
                    <w:spacing w:line="1" w:lineRule="auto"/>
                    <w:jc w:val="left"/>
                  </w:pPr>
                </w:p>
              </w:tc>
            </w:tr>
          </w:tbl>
          <w:p w14:paraId="391234AD" w14:textId="77777777" w:rsidR="006E28EE" w:rsidRPr="00401593" w:rsidRDefault="006E28EE" w:rsidP="003772B4">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BA5D2" w14:textId="77777777" w:rsidR="006E28EE" w:rsidRPr="00851D79" w:rsidRDefault="006E28EE" w:rsidP="003772B4">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6E28EE" w:rsidRPr="00851D79" w14:paraId="40A0B3DC" w14:textId="77777777" w:rsidTr="003772B4">
              <w:tc>
                <w:tcPr>
                  <w:tcW w:w="1410" w:type="dxa"/>
                  <w:tcMar>
                    <w:top w:w="0" w:type="dxa"/>
                    <w:left w:w="0" w:type="dxa"/>
                    <w:bottom w:w="0" w:type="dxa"/>
                    <w:right w:w="0" w:type="dxa"/>
                  </w:tcMar>
                </w:tcPr>
                <w:p w14:paraId="44951C04" w14:textId="77777777" w:rsidR="006E28EE" w:rsidRPr="00851D79" w:rsidRDefault="006E28EE" w:rsidP="003772B4">
                  <w:pPr>
                    <w:jc w:val="left"/>
                    <w:rPr>
                      <w:rFonts w:cs="Arial"/>
                      <w:color w:val="000000"/>
                      <w:sz w:val="16"/>
                      <w:szCs w:val="16"/>
                    </w:rPr>
                  </w:pPr>
                  <w:r w:rsidRPr="00851D79">
                    <w:rPr>
                      <w:rFonts w:cs="Arial"/>
                      <w:color w:val="000000"/>
                      <w:sz w:val="16"/>
                      <w:szCs w:val="16"/>
                    </w:rPr>
                    <w:t>TG/</w:t>
                  </w:r>
                  <w:proofErr w:type="gramStart"/>
                  <w:r w:rsidRPr="00851D79">
                    <w:rPr>
                      <w:rFonts w:cs="Arial"/>
                      <w:color w:val="000000"/>
                      <w:sz w:val="16"/>
                      <w:szCs w:val="16"/>
                    </w:rPr>
                    <w:t>ZOYSI(</w:t>
                  </w:r>
                  <w:proofErr w:type="gramEnd"/>
                  <w:r w:rsidRPr="00851D79">
                    <w:rPr>
                      <w:rFonts w:cs="Arial"/>
                      <w:color w:val="000000"/>
                      <w:sz w:val="16"/>
                      <w:szCs w:val="16"/>
                    </w:rPr>
                    <w:t>proj.5)</w:t>
                  </w:r>
                </w:p>
                <w:p w14:paraId="27609E2C" w14:textId="77777777" w:rsidR="006E28EE" w:rsidRPr="00851D79" w:rsidRDefault="006E28EE" w:rsidP="003772B4">
                  <w:pPr>
                    <w:spacing w:line="1" w:lineRule="auto"/>
                    <w:jc w:val="left"/>
                  </w:pPr>
                </w:p>
              </w:tc>
            </w:tr>
          </w:tbl>
          <w:p w14:paraId="7020C966" w14:textId="77777777" w:rsidR="006E28EE" w:rsidRPr="00851D79" w:rsidRDefault="006E28EE" w:rsidP="003772B4">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DB3D06" w14:textId="77777777" w:rsidR="006E28EE" w:rsidRPr="00851D79" w:rsidRDefault="006E28EE" w:rsidP="003772B4">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6E28EE" w:rsidRPr="00851D79" w14:paraId="43B5AE25" w14:textId="77777777" w:rsidTr="003772B4">
              <w:tc>
                <w:tcPr>
                  <w:tcW w:w="1395" w:type="dxa"/>
                  <w:tcMar>
                    <w:top w:w="0" w:type="dxa"/>
                    <w:left w:w="0" w:type="dxa"/>
                    <w:bottom w:w="0" w:type="dxa"/>
                    <w:right w:w="0" w:type="dxa"/>
                  </w:tcMar>
                </w:tcPr>
                <w:p w14:paraId="59C0E978" w14:textId="77777777" w:rsidR="006E28EE" w:rsidRPr="00851D79" w:rsidRDefault="006E28EE" w:rsidP="003772B4">
                  <w:pPr>
                    <w:jc w:val="left"/>
                    <w:rPr>
                      <w:rFonts w:cs="Arial"/>
                      <w:color w:val="000000"/>
                      <w:sz w:val="16"/>
                      <w:szCs w:val="16"/>
                    </w:rPr>
                  </w:pPr>
                  <w:r w:rsidRPr="00851D79">
                    <w:rPr>
                      <w:rFonts w:cs="Arial"/>
                      <w:color w:val="000000"/>
                      <w:sz w:val="16"/>
                      <w:szCs w:val="16"/>
                    </w:rPr>
                    <w:t>Zoysia Grasses</w:t>
                  </w:r>
                </w:p>
                <w:p w14:paraId="58C975B6" w14:textId="77777777" w:rsidR="006E28EE" w:rsidRPr="00851D79" w:rsidRDefault="006E28EE" w:rsidP="003772B4">
                  <w:pPr>
                    <w:spacing w:line="1" w:lineRule="auto"/>
                    <w:jc w:val="left"/>
                  </w:pPr>
                </w:p>
              </w:tc>
            </w:tr>
          </w:tbl>
          <w:p w14:paraId="2BE691EA" w14:textId="77777777" w:rsidR="006E28EE" w:rsidRPr="00851D79" w:rsidRDefault="006E28EE" w:rsidP="003772B4">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789AFE" w14:textId="77777777" w:rsidR="006E28EE" w:rsidRDefault="006E28EE" w:rsidP="003772B4">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6E28EE" w14:paraId="1B135AAA" w14:textId="77777777" w:rsidTr="003772B4">
              <w:tc>
                <w:tcPr>
                  <w:tcW w:w="1275" w:type="dxa"/>
                  <w:tcMar>
                    <w:top w:w="0" w:type="dxa"/>
                    <w:left w:w="0" w:type="dxa"/>
                    <w:bottom w:w="0" w:type="dxa"/>
                    <w:right w:w="0" w:type="dxa"/>
                  </w:tcMar>
                </w:tcPr>
                <w:p w14:paraId="78DEEC12" w14:textId="77777777" w:rsidR="006E28EE" w:rsidRDefault="006E28EE" w:rsidP="003772B4">
                  <w:pPr>
                    <w:spacing w:line="1" w:lineRule="auto"/>
                    <w:jc w:val="left"/>
                  </w:pPr>
                </w:p>
              </w:tc>
            </w:tr>
          </w:tbl>
          <w:p w14:paraId="5089E36E" w14:textId="77777777" w:rsidR="006E28EE" w:rsidRPr="00401593" w:rsidRDefault="006E28EE" w:rsidP="003772B4">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6CB3A" w14:textId="77777777" w:rsidR="006E28EE" w:rsidRDefault="006E28EE" w:rsidP="003772B4">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6E28EE" w14:paraId="266B0321" w14:textId="77777777" w:rsidTr="003772B4">
              <w:tc>
                <w:tcPr>
                  <w:tcW w:w="1185" w:type="dxa"/>
                  <w:tcMar>
                    <w:top w:w="0" w:type="dxa"/>
                    <w:left w:w="0" w:type="dxa"/>
                    <w:bottom w:w="0" w:type="dxa"/>
                    <w:right w:w="0" w:type="dxa"/>
                  </w:tcMar>
                </w:tcPr>
                <w:p w14:paraId="350F48DD" w14:textId="77777777" w:rsidR="006E28EE" w:rsidRDefault="006E28EE" w:rsidP="003772B4">
                  <w:pPr>
                    <w:spacing w:line="1" w:lineRule="auto"/>
                    <w:jc w:val="left"/>
                  </w:pPr>
                </w:p>
              </w:tc>
            </w:tr>
          </w:tbl>
          <w:p w14:paraId="7263CF58" w14:textId="77777777" w:rsidR="006E28EE" w:rsidRPr="00401593" w:rsidRDefault="006E28EE" w:rsidP="003772B4">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6524F" w14:textId="77777777" w:rsidR="006E28EE" w:rsidRDefault="006E28EE" w:rsidP="003772B4">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6E28EE" w14:paraId="269694D7" w14:textId="77777777" w:rsidTr="003772B4">
              <w:tc>
                <w:tcPr>
                  <w:tcW w:w="1215" w:type="dxa"/>
                  <w:tcMar>
                    <w:top w:w="0" w:type="dxa"/>
                    <w:left w:w="0" w:type="dxa"/>
                    <w:bottom w:w="0" w:type="dxa"/>
                    <w:right w:w="0" w:type="dxa"/>
                  </w:tcMar>
                </w:tcPr>
                <w:p w14:paraId="45609DE8" w14:textId="77777777" w:rsidR="006E28EE" w:rsidRDefault="006E28EE" w:rsidP="003772B4">
                  <w:pPr>
                    <w:spacing w:line="1" w:lineRule="auto"/>
                    <w:jc w:val="left"/>
                  </w:pPr>
                </w:p>
              </w:tc>
            </w:tr>
          </w:tbl>
          <w:p w14:paraId="79D8C17C" w14:textId="77777777" w:rsidR="006E28EE" w:rsidRPr="00401593" w:rsidRDefault="006E28EE" w:rsidP="003772B4">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3B9E5" w14:textId="77777777" w:rsidR="006E28EE" w:rsidRDefault="006E28EE" w:rsidP="003772B4">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6E28EE" w14:paraId="1C70156D" w14:textId="77777777" w:rsidTr="003772B4">
              <w:tc>
                <w:tcPr>
                  <w:tcW w:w="1635" w:type="dxa"/>
                  <w:tcMar>
                    <w:top w:w="0" w:type="dxa"/>
                    <w:left w:w="0" w:type="dxa"/>
                    <w:bottom w:w="0" w:type="dxa"/>
                    <w:right w:w="0" w:type="dxa"/>
                  </w:tcMar>
                </w:tcPr>
                <w:p w14:paraId="577F45CE" w14:textId="77777777" w:rsidR="006E28EE" w:rsidRDefault="006E28EE" w:rsidP="003772B4">
                  <w:pPr>
                    <w:jc w:val="left"/>
                    <w:rPr>
                      <w:rFonts w:cs="Arial"/>
                      <w:color w:val="000000"/>
                      <w:sz w:val="16"/>
                      <w:szCs w:val="16"/>
                    </w:rPr>
                  </w:pPr>
                  <w:r>
                    <w:rPr>
                      <w:rStyle w:val="Emphasis"/>
                      <w:rFonts w:cs="Arial"/>
                      <w:color w:val="000000"/>
                      <w:sz w:val="16"/>
                      <w:szCs w:val="16"/>
                    </w:rPr>
                    <w:t>Zoysia</w:t>
                  </w:r>
                  <w:r>
                    <w:rPr>
                      <w:rFonts w:cs="Arial"/>
                      <w:color w:val="000000"/>
                      <w:sz w:val="16"/>
                      <w:szCs w:val="16"/>
                    </w:rPr>
                    <w:t> Willd.</w:t>
                  </w:r>
                </w:p>
                <w:p w14:paraId="48A5D1D8" w14:textId="77777777" w:rsidR="006E28EE" w:rsidRDefault="006E28EE" w:rsidP="003772B4">
                  <w:pPr>
                    <w:spacing w:line="1" w:lineRule="auto"/>
                    <w:jc w:val="left"/>
                  </w:pPr>
                </w:p>
              </w:tc>
            </w:tr>
          </w:tbl>
          <w:p w14:paraId="12F2B4CB" w14:textId="77777777" w:rsidR="006E28EE" w:rsidRPr="00401593" w:rsidRDefault="006E28EE" w:rsidP="003772B4">
            <w:pPr>
              <w:jc w:val="left"/>
              <w:rPr>
                <w:vanish/>
              </w:rPr>
            </w:pPr>
          </w:p>
        </w:tc>
      </w:tr>
      <w:tr w:rsidR="006E28EE" w14:paraId="44553B52"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E4328" w14:textId="77777777" w:rsidR="006E28EE" w:rsidRDefault="006E28EE" w:rsidP="003772B4">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1332F8" w14:textId="77777777" w:rsidR="006E28EE" w:rsidRDefault="006E28EE" w:rsidP="003772B4">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71AFB" w14:textId="77777777" w:rsidR="006E28EE" w:rsidRDefault="006E28EE" w:rsidP="003772B4">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2BC36" w14:textId="77777777" w:rsidR="006E28EE" w:rsidRPr="00851D79" w:rsidRDefault="006E28EE" w:rsidP="003772B4">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B6A30" w14:textId="77777777" w:rsidR="006E28EE" w:rsidRPr="00851D79" w:rsidRDefault="006E28EE" w:rsidP="003772B4">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5AD0C" w14:textId="77777777" w:rsidR="006E28EE" w:rsidRDefault="006E28EE" w:rsidP="003772B4">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C77B5" w14:textId="77777777" w:rsidR="006E28EE" w:rsidRDefault="006E28EE" w:rsidP="003772B4">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92622" w14:textId="77777777" w:rsidR="006E28EE" w:rsidRDefault="006E28EE" w:rsidP="003772B4">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A8B5D9" w14:textId="77777777" w:rsidR="006E28EE" w:rsidRDefault="006E28EE" w:rsidP="003772B4">
            <w:pPr>
              <w:jc w:val="left"/>
              <w:rPr>
                <w:vanish/>
              </w:rPr>
            </w:pPr>
          </w:p>
        </w:tc>
      </w:tr>
      <w:tr w:rsidR="006E28EE" w14:paraId="6207418A"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18B70" w14:textId="77777777" w:rsidR="006E28EE" w:rsidRDefault="006E28EE" w:rsidP="003772B4">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DF0893" w14:textId="77777777" w:rsidR="006E28EE" w:rsidRDefault="006E28EE" w:rsidP="003772B4">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8D4C8" w14:textId="77777777" w:rsidR="006E28EE" w:rsidRDefault="006E28EE" w:rsidP="003772B4">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E7CD48" w14:textId="77777777" w:rsidR="006E28EE" w:rsidRPr="00851D79" w:rsidRDefault="006E28EE" w:rsidP="003772B4">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B07B8" w14:textId="77777777" w:rsidR="006E28EE" w:rsidRPr="00851D79" w:rsidRDefault="006E28EE" w:rsidP="003772B4">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3D909" w14:textId="77777777" w:rsidR="006E28EE" w:rsidRDefault="006E28EE" w:rsidP="003772B4">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A1B24" w14:textId="77777777" w:rsidR="006E28EE" w:rsidRDefault="006E28EE" w:rsidP="003772B4">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00B12" w14:textId="77777777" w:rsidR="006E28EE" w:rsidRDefault="006E28EE" w:rsidP="003772B4">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586F5" w14:textId="77777777" w:rsidR="006E28EE" w:rsidRDefault="006E28EE" w:rsidP="003772B4">
            <w:pPr>
              <w:jc w:val="left"/>
              <w:rPr>
                <w:vanish/>
              </w:rPr>
            </w:pPr>
          </w:p>
        </w:tc>
      </w:tr>
      <w:tr w:rsidR="006E28EE" w14:paraId="2DBB9DA7"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A317C" w14:textId="77777777" w:rsidR="006E28EE" w:rsidRDefault="006E28EE" w:rsidP="003772B4">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F94088" w14:textId="77777777" w:rsidR="006E28EE" w:rsidRDefault="006E28EE" w:rsidP="003772B4">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D7D1E" w14:textId="77777777" w:rsidR="006E28EE" w:rsidRDefault="006E28EE" w:rsidP="003772B4">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25CE54" w14:textId="77777777" w:rsidR="006E28EE" w:rsidRPr="00851D79" w:rsidRDefault="006E28EE" w:rsidP="003772B4">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692B9B" w14:textId="77777777" w:rsidR="006E28EE" w:rsidRPr="00851D79" w:rsidRDefault="006E28EE" w:rsidP="003772B4">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AB0E7" w14:textId="77777777" w:rsidR="006E28EE" w:rsidRDefault="006E28EE" w:rsidP="003772B4">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214E5B" w14:textId="77777777" w:rsidR="006E28EE" w:rsidRDefault="006E28EE" w:rsidP="003772B4">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C7DAFE" w14:textId="77777777" w:rsidR="006E28EE" w:rsidRDefault="006E28EE" w:rsidP="003772B4">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90542" w14:textId="77777777" w:rsidR="006E28EE" w:rsidRDefault="006E28EE" w:rsidP="003772B4">
            <w:pPr>
              <w:jc w:val="left"/>
              <w:rPr>
                <w:vanish/>
              </w:rPr>
            </w:pPr>
          </w:p>
        </w:tc>
      </w:tr>
      <w:tr w:rsidR="006E28EE" w14:paraId="087FCC6E"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BDFFF" w14:textId="77777777" w:rsidR="006E28EE" w:rsidRDefault="006E28EE" w:rsidP="003772B4">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CE253" w14:textId="77777777" w:rsidR="006E28EE" w:rsidRDefault="006E28EE" w:rsidP="003772B4">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355D4" w14:textId="77777777" w:rsidR="006E28EE" w:rsidRDefault="006E28EE" w:rsidP="003772B4">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09163" w14:textId="77777777" w:rsidR="006E28EE" w:rsidRPr="00851D79" w:rsidRDefault="006E28EE" w:rsidP="003772B4">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667F9" w14:textId="77777777" w:rsidR="006E28EE" w:rsidRPr="00851D79" w:rsidRDefault="006E28EE" w:rsidP="003772B4">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F693C" w14:textId="77777777" w:rsidR="006E28EE" w:rsidRDefault="006E28EE" w:rsidP="003772B4">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52253" w14:textId="77777777" w:rsidR="006E28EE" w:rsidRDefault="006E28EE" w:rsidP="003772B4">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02A9FC" w14:textId="77777777" w:rsidR="006E28EE" w:rsidRDefault="006E28EE" w:rsidP="003772B4">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00EAC" w14:textId="77777777" w:rsidR="006E28EE" w:rsidRDefault="006E28EE" w:rsidP="003772B4">
            <w:pPr>
              <w:jc w:val="left"/>
              <w:rPr>
                <w:vanish/>
              </w:rPr>
            </w:pPr>
          </w:p>
        </w:tc>
      </w:tr>
      <w:tr w:rsidR="006E28EE" w14:paraId="43CFD695"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259AD" w14:textId="77777777" w:rsidR="006E28EE" w:rsidRDefault="006E28EE" w:rsidP="003772B4">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C700CB" w14:textId="77777777" w:rsidR="006E28EE" w:rsidRDefault="006E28EE" w:rsidP="003772B4">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760F0A" w14:textId="77777777" w:rsidR="006E28EE" w:rsidRDefault="006E28EE" w:rsidP="003772B4">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2BBB50" w14:textId="77777777" w:rsidR="006E28EE" w:rsidRPr="00851D79" w:rsidRDefault="006E28EE" w:rsidP="003772B4">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DCD3E" w14:textId="77777777" w:rsidR="006E28EE" w:rsidRPr="00851D79" w:rsidRDefault="006E28EE" w:rsidP="003772B4">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7B3EA" w14:textId="77777777" w:rsidR="006E28EE" w:rsidRDefault="006E28EE" w:rsidP="003772B4">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E0387" w14:textId="77777777" w:rsidR="006E28EE" w:rsidRDefault="006E28EE" w:rsidP="003772B4">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1A4510" w14:textId="77777777" w:rsidR="006E28EE" w:rsidRDefault="006E28EE" w:rsidP="003772B4">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D82353" w14:textId="77777777" w:rsidR="006E28EE" w:rsidRDefault="006E28EE" w:rsidP="003772B4">
            <w:pPr>
              <w:jc w:val="left"/>
              <w:rPr>
                <w:vanish/>
              </w:rPr>
            </w:pPr>
          </w:p>
        </w:tc>
      </w:tr>
      <w:tr w:rsidR="006E28EE" w:rsidRPr="0061594C" w14:paraId="55EB7FDB"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7EB26" w14:textId="77777777" w:rsidR="006E28EE" w:rsidRPr="001D50C0" w:rsidRDefault="006E28EE" w:rsidP="003772B4">
            <w:pPr>
              <w:jc w:val="left"/>
              <w:rPr>
                <w:vanish/>
              </w:rPr>
            </w:pPr>
            <w:r w:rsidRPr="001D50C0">
              <w:rPr>
                <w:vanish/>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4BC31" w14:textId="77777777" w:rsidR="006E28EE" w:rsidRPr="001D50C0" w:rsidRDefault="006E28EE" w:rsidP="003772B4">
            <w:pPr>
              <w:jc w:val="left"/>
              <w:rPr>
                <w:vanish/>
              </w:rPr>
            </w:pPr>
            <w:r w:rsidRPr="001D50C0">
              <w:rPr>
                <w:vanish/>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A45DCC" w14:textId="77777777" w:rsidR="006E28EE" w:rsidRPr="001D50C0" w:rsidRDefault="006E28EE" w:rsidP="003772B4">
            <w:pPr>
              <w:jc w:val="left"/>
              <w:rPr>
                <w:vanish/>
              </w:rPr>
            </w:pPr>
            <w:r w:rsidRPr="001D50C0">
              <w:rPr>
                <w:vanish/>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F2536" w14:textId="77777777" w:rsidR="006E28EE" w:rsidRPr="00851D79" w:rsidRDefault="006E28EE" w:rsidP="003772B4">
            <w:pPr>
              <w:jc w:val="left"/>
              <w:rPr>
                <w:vanish/>
              </w:rPr>
            </w:pPr>
            <w:r w:rsidRPr="00851D79">
              <w:rPr>
                <w:vanish/>
              </w:rPr>
              <w:t>TG/54/7 Rev., TWV/57/15</w:t>
            </w:r>
          </w:p>
          <w:p w14:paraId="7E337B1B" w14:textId="77777777" w:rsidR="006E28EE" w:rsidRPr="00851D79" w:rsidRDefault="006E28EE" w:rsidP="003772B4">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6A9A1" w14:textId="77777777" w:rsidR="006E28EE" w:rsidRPr="00851D79" w:rsidRDefault="006E28EE" w:rsidP="003772B4">
            <w:pPr>
              <w:jc w:val="left"/>
              <w:rPr>
                <w:vanish/>
              </w:rPr>
            </w:pPr>
            <w:r w:rsidRPr="00851D79">
              <w:rPr>
                <w:vanish/>
              </w:rPr>
              <w:t>Brussels Sprouts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A651D7" w14:textId="77777777" w:rsidR="006E28EE" w:rsidRPr="001D50C0" w:rsidRDefault="006E28EE" w:rsidP="003772B4">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E8277" w14:textId="77777777" w:rsidR="006E28EE" w:rsidRPr="001D50C0" w:rsidRDefault="006E28EE" w:rsidP="003772B4">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FF582" w14:textId="77777777" w:rsidR="006E28EE" w:rsidRPr="001D50C0" w:rsidRDefault="006E28EE" w:rsidP="003772B4">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A53BF" w14:textId="77777777" w:rsidR="006E28EE" w:rsidRPr="0061594C" w:rsidRDefault="006E28EE" w:rsidP="003772B4">
            <w:pPr>
              <w:jc w:val="left"/>
              <w:rPr>
                <w:vanish/>
              </w:rPr>
            </w:pPr>
          </w:p>
        </w:tc>
      </w:tr>
      <w:tr w:rsidR="006E28EE" w:rsidRPr="0061594C" w14:paraId="0CA4F67D"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4DA9C" w14:textId="77777777" w:rsidR="006E28EE" w:rsidRPr="001D50C0" w:rsidRDefault="006E28EE" w:rsidP="003772B4">
            <w:pPr>
              <w:jc w:val="left"/>
              <w:rPr>
                <w:vanish/>
              </w:rPr>
            </w:pPr>
            <w:r w:rsidRPr="001D50C0">
              <w:rPr>
                <w:vanish/>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37BA5" w14:textId="77777777" w:rsidR="006E28EE" w:rsidRPr="001D50C0" w:rsidRDefault="006E28EE" w:rsidP="003772B4">
            <w:pPr>
              <w:jc w:val="left"/>
              <w:rPr>
                <w:vanish/>
              </w:rPr>
            </w:pPr>
            <w:r w:rsidRPr="001D50C0">
              <w:rPr>
                <w:vanish/>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B5523" w14:textId="77777777" w:rsidR="006E28EE" w:rsidRPr="001D50C0" w:rsidRDefault="006E28EE" w:rsidP="003772B4">
            <w:pPr>
              <w:jc w:val="left"/>
              <w:rPr>
                <w:vanish/>
              </w:rPr>
            </w:pPr>
            <w:r w:rsidRPr="001D50C0">
              <w:rPr>
                <w:vanish/>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E04A4" w14:textId="77777777" w:rsidR="006E28EE" w:rsidRPr="00851D79" w:rsidRDefault="006E28EE" w:rsidP="003772B4">
            <w:pPr>
              <w:jc w:val="left"/>
              <w:rPr>
                <w:vanish/>
              </w:rPr>
            </w:pPr>
            <w:r w:rsidRPr="00851D79">
              <w:rPr>
                <w:vanish/>
              </w:rPr>
              <w:t>TG/54/7 Rev., TWV/57/15</w:t>
            </w:r>
          </w:p>
          <w:p w14:paraId="6704FB1E" w14:textId="77777777" w:rsidR="006E28EE" w:rsidRPr="00851D79" w:rsidRDefault="006E28EE" w:rsidP="003772B4">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228B56" w14:textId="77777777" w:rsidR="006E28EE" w:rsidRPr="00851D79" w:rsidRDefault="006E28EE" w:rsidP="003772B4">
            <w:pPr>
              <w:jc w:val="left"/>
              <w:rPr>
                <w:vanish/>
              </w:rPr>
            </w:pPr>
            <w:r w:rsidRPr="00851D79">
              <w:rPr>
                <w:vanish/>
              </w:rPr>
              <w:t>Brussels Sprouts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482920" w14:textId="77777777" w:rsidR="006E28EE" w:rsidRPr="001D50C0" w:rsidRDefault="006E28EE" w:rsidP="003772B4">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E8405" w14:textId="77777777" w:rsidR="006E28EE" w:rsidRPr="001D50C0" w:rsidRDefault="006E28EE" w:rsidP="003772B4">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B9407" w14:textId="77777777" w:rsidR="006E28EE" w:rsidRPr="001D50C0" w:rsidRDefault="006E28EE" w:rsidP="003772B4">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6A8CB6" w14:textId="77777777" w:rsidR="006E28EE" w:rsidRPr="0061594C" w:rsidRDefault="006E28EE" w:rsidP="003772B4">
            <w:pPr>
              <w:jc w:val="left"/>
              <w:rPr>
                <w:vanish/>
              </w:rPr>
            </w:pPr>
          </w:p>
        </w:tc>
      </w:tr>
      <w:tr w:rsidR="006E28EE" w:rsidRPr="0061594C" w14:paraId="18BEFCE1"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90E11E" w14:textId="77777777" w:rsidR="006E28EE" w:rsidRPr="001D50C0" w:rsidRDefault="006E28EE" w:rsidP="003772B4">
            <w:pPr>
              <w:jc w:val="left"/>
              <w:rPr>
                <w:vanish/>
              </w:rPr>
            </w:pPr>
            <w:r w:rsidRPr="001D50C0">
              <w:rPr>
                <w:vanish/>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90F38" w14:textId="77777777" w:rsidR="006E28EE" w:rsidRPr="001D50C0" w:rsidRDefault="006E28EE" w:rsidP="003772B4">
            <w:pPr>
              <w:jc w:val="left"/>
              <w:rPr>
                <w:vanish/>
              </w:rPr>
            </w:pPr>
            <w:r w:rsidRPr="001D50C0">
              <w:rPr>
                <w:vanish/>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9B096" w14:textId="77777777" w:rsidR="006E28EE" w:rsidRPr="001D50C0" w:rsidRDefault="006E28EE" w:rsidP="003772B4">
            <w:pPr>
              <w:jc w:val="left"/>
              <w:rPr>
                <w:vanish/>
              </w:rPr>
            </w:pPr>
            <w:r w:rsidRPr="001D50C0">
              <w:rPr>
                <w:vanish/>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82AC7" w14:textId="77777777" w:rsidR="006E28EE" w:rsidRPr="00851D79" w:rsidRDefault="006E28EE" w:rsidP="003772B4">
            <w:pPr>
              <w:jc w:val="left"/>
              <w:rPr>
                <w:vanish/>
              </w:rPr>
            </w:pPr>
            <w:r w:rsidRPr="00851D79">
              <w:rPr>
                <w:vanish/>
              </w:rPr>
              <w:t>TG/54/7 Rev., TWV/57/15</w:t>
            </w:r>
          </w:p>
          <w:p w14:paraId="0B7E0EA8" w14:textId="77777777" w:rsidR="006E28EE" w:rsidRPr="00851D79" w:rsidRDefault="006E28EE" w:rsidP="003772B4">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4E7E4" w14:textId="77777777" w:rsidR="006E28EE" w:rsidRPr="00851D79" w:rsidRDefault="006E28EE" w:rsidP="003772B4">
            <w:pPr>
              <w:jc w:val="left"/>
              <w:rPr>
                <w:vanish/>
              </w:rPr>
            </w:pPr>
            <w:r w:rsidRPr="00851D79">
              <w:rPr>
                <w:vanish/>
              </w:rPr>
              <w:t>Brussels Sprouts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1241F" w14:textId="77777777" w:rsidR="006E28EE" w:rsidRPr="001D50C0" w:rsidRDefault="006E28EE" w:rsidP="003772B4">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136A56" w14:textId="77777777" w:rsidR="006E28EE" w:rsidRPr="001D50C0" w:rsidRDefault="006E28EE" w:rsidP="003772B4">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36478" w14:textId="77777777" w:rsidR="006E28EE" w:rsidRPr="001D50C0" w:rsidRDefault="006E28EE" w:rsidP="003772B4">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239C5" w14:textId="77777777" w:rsidR="006E28EE" w:rsidRPr="0061594C" w:rsidRDefault="006E28EE" w:rsidP="003772B4">
            <w:pPr>
              <w:jc w:val="left"/>
              <w:rPr>
                <w:vanish/>
              </w:rPr>
            </w:pPr>
          </w:p>
        </w:tc>
      </w:tr>
      <w:tr w:rsidR="006E28EE" w:rsidRPr="0061594C" w14:paraId="774B2BC1" w14:textId="77777777" w:rsidTr="003772B4">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8140F" w14:textId="77777777" w:rsidR="006E28EE" w:rsidRPr="001D50C0" w:rsidRDefault="006E28EE" w:rsidP="003772B4">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678DC" w14:textId="77777777" w:rsidR="006E28EE" w:rsidRPr="001D50C0" w:rsidRDefault="006E28EE" w:rsidP="003772B4">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7820A" w14:textId="77777777" w:rsidR="006E28EE" w:rsidRPr="001D50C0" w:rsidRDefault="006E28EE" w:rsidP="003772B4">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4859D" w14:textId="77777777" w:rsidR="006E28EE" w:rsidRPr="00851D79" w:rsidRDefault="006E28EE" w:rsidP="003772B4">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6928F" w14:textId="77777777" w:rsidR="006E28EE" w:rsidRPr="00851D79" w:rsidRDefault="006E28EE" w:rsidP="003772B4">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1261B" w14:textId="77777777" w:rsidR="006E28EE" w:rsidRPr="001D50C0" w:rsidRDefault="006E28EE" w:rsidP="003772B4">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4FAF74" w14:textId="77777777" w:rsidR="006E28EE" w:rsidRPr="001D50C0" w:rsidRDefault="006E28EE" w:rsidP="003772B4">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0ACBAF" w14:textId="77777777" w:rsidR="006E28EE" w:rsidRPr="001D50C0" w:rsidRDefault="006E28EE" w:rsidP="003772B4">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4CA8D" w14:textId="77777777" w:rsidR="006E28EE" w:rsidRPr="0061594C" w:rsidRDefault="006E28EE" w:rsidP="003772B4">
            <w:pPr>
              <w:jc w:val="left"/>
              <w:rPr>
                <w:vanish/>
              </w:rPr>
            </w:pPr>
          </w:p>
        </w:tc>
      </w:tr>
      <w:tr w:rsidR="006E28EE" w:rsidRPr="00782305" w14:paraId="46D30F68" w14:textId="77777777" w:rsidTr="003772B4">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A9595" w14:textId="77777777" w:rsidR="006E28EE" w:rsidRPr="00782305" w:rsidRDefault="006E28EE" w:rsidP="003772B4">
            <w:pPr>
              <w:jc w:val="left"/>
              <w:rPr>
                <w:rFonts w:cs="Arial"/>
                <w:sz w:val="16"/>
                <w:lang w:val="fr-FR"/>
              </w:rPr>
            </w:pPr>
            <w:r w:rsidRPr="00782305">
              <w:rPr>
                <w:rFonts w:cs="Arial"/>
                <w:sz w:val="16"/>
                <w:lang w:val="fr-FR"/>
              </w:rPr>
              <w:t>JP</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A94261" w14:textId="77777777" w:rsidR="006E28EE" w:rsidRPr="00782305" w:rsidRDefault="006E28EE" w:rsidP="003772B4">
            <w:pPr>
              <w:jc w:val="left"/>
              <w:rPr>
                <w:rFonts w:cs="Arial"/>
                <w:sz w:val="16"/>
                <w:lang w:val="fr-FR"/>
              </w:rPr>
            </w:pPr>
            <w:r w:rsidRPr="00782305">
              <w:rPr>
                <w:rFonts w:cs="Arial"/>
                <w:sz w:val="16"/>
                <w:lang w:val="fr-FR"/>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64677F" w14:textId="77777777" w:rsidR="006E28EE" w:rsidRPr="00782305" w:rsidRDefault="006E28EE" w:rsidP="003772B4">
            <w:pPr>
              <w:jc w:val="left"/>
              <w:rPr>
                <w:sz w:val="16"/>
                <w:szCs w:val="16"/>
                <w:lang w:val="pt-BR"/>
              </w:rPr>
            </w:pPr>
            <w:r w:rsidRPr="00782305">
              <w:rPr>
                <w:sz w:val="16"/>
                <w:szCs w:val="16"/>
                <w:lang w:val="pt-BR"/>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F1EF9" w14:textId="77777777" w:rsidR="006E28EE" w:rsidRPr="00851D79" w:rsidRDefault="006E28EE" w:rsidP="003772B4">
            <w:pPr>
              <w:jc w:val="left"/>
              <w:rPr>
                <w:sz w:val="16"/>
                <w:szCs w:val="16"/>
              </w:rPr>
            </w:pPr>
            <w:r w:rsidRPr="00851D79">
              <w:rPr>
                <w:sz w:val="16"/>
                <w:szCs w:val="16"/>
              </w:rPr>
              <w:t>TG/130/4</w:t>
            </w:r>
            <w:r w:rsidR="000B0436" w:rsidRPr="00851D79">
              <w:rPr>
                <w:sz w:val="16"/>
                <w:szCs w:val="16"/>
              </w:rPr>
              <w:t>,</w:t>
            </w:r>
          </w:p>
          <w:p w14:paraId="77E3281C" w14:textId="19D4B8DC" w:rsidR="000B0436" w:rsidRPr="00851D79" w:rsidRDefault="000B0436" w:rsidP="003772B4">
            <w:pPr>
              <w:jc w:val="left"/>
              <w:rPr>
                <w:sz w:val="16"/>
                <w:szCs w:val="16"/>
              </w:rPr>
            </w:pPr>
            <w:r w:rsidRPr="00851D79">
              <w:rPr>
                <w:sz w:val="16"/>
                <w:szCs w:val="16"/>
              </w:rPr>
              <w:t>TWV/58/5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86A41E" w14:textId="77777777" w:rsidR="006E28EE" w:rsidRPr="00851D79" w:rsidRDefault="006E28EE" w:rsidP="003772B4">
            <w:pPr>
              <w:jc w:val="left"/>
              <w:rPr>
                <w:rFonts w:cs="Arial"/>
                <w:color w:val="333333"/>
                <w:sz w:val="16"/>
                <w:szCs w:val="16"/>
              </w:rPr>
            </w:pPr>
            <w:r w:rsidRPr="00851D79">
              <w:rPr>
                <w:rFonts w:cs="Arial"/>
                <w:color w:val="000000"/>
                <w:sz w:val="16"/>
                <w:szCs w:val="16"/>
              </w:rPr>
              <w:t>Asparagus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30D1C" w14:textId="77777777" w:rsidR="006E28EE" w:rsidRPr="00021C04" w:rsidRDefault="006E28EE" w:rsidP="003772B4">
            <w:pPr>
              <w:jc w:val="left"/>
              <w:rPr>
                <w:rFonts w:cs="Arial"/>
                <w:color w:val="000000"/>
                <w:sz w:val="16"/>
                <w:szCs w:val="16"/>
              </w:rPr>
            </w:pPr>
            <w:r w:rsidRPr="00021C04">
              <w:rPr>
                <w:rFonts w:cs="Arial"/>
                <w:color w:val="000000"/>
                <w:sz w:val="16"/>
                <w:szCs w:val="16"/>
              </w:rPr>
              <w:t>Asperge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AA877" w14:textId="77777777" w:rsidR="006E28EE" w:rsidRPr="00021C04" w:rsidRDefault="006E28EE" w:rsidP="003772B4">
            <w:pPr>
              <w:jc w:val="left"/>
              <w:rPr>
                <w:rFonts w:cs="Arial"/>
                <w:color w:val="000000"/>
                <w:sz w:val="16"/>
                <w:szCs w:val="16"/>
              </w:rPr>
            </w:pPr>
            <w:proofErr w:type="spellStart"/>
            <w:r w:rsidRPr="00021C04">
              <w:rPr>
                <w:rFonts w:cs="Arial"/>
                <w:color w:val="000000"/>
                <w:sz w:val="16"/>
                <w:szCs w:val="16"/>
              </w:rPr>
              <w:t>Spargel</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8DA709" w14:textId="77777777" w:rsidR="006E28EE" w:rsidRPr="00021C04" w:rsidRDefault="006E28EE" w:rsidP="003772B4">
            <w:pPr>
              <w:jc w:val="left"/>
              <w:rPr>
                <w:rFonts w:cs="Arial"/>
                <w:color w:val="000000"/>
                <w:sz w:val="16"/>
                <w:szCs w:val="16"/>
              </w:rPr>
            </w:pPr>
            <w:proofErr w:type="spellStart"/>
            <w:r w:rsidRPr="00021C04">
              <w:rPr>
                <w:rFonts w:cs="Arial"/>
                <w:color w:val="000000"/>
                <w:sz w:val="16"/>
                <w:szCs w:val="16"/>
              </w:rPr>
              <w:t>Espárrago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54DDAE2" w14:textId="77777777" w:rsidR="006E28EE" w:rsidRPr="00782305" w:rsidRDefault="006E28EE" w:rsidP="003772B4">
            <w:pPr>
              <w:jc w:val="left"/>
              <w:rPr>
                <w:vanish/>
                <w:sz w:val="16"/>
                <w:szCs w:val="16"/>
              </w:rPr>
            </w:pPr>
            <w:r w:rsidRPr="00782305">
              <w:rPr>
                <w:i/>
                <w:iCs/>
                <w:sz w:val="16"/>
                <w:szCs w:val="16"/>
              </w:rPr>
              <w:t>Asparagus officinalis</w:t>
            </w:r>
            <w:r w:rsidRPr="00782305">
              <w:rPr>
                <w:sz w:val="16"/>
                <w:szCs w:val="16"/>
              </w:rPr>
              <w:t xml:space="preserve"> L.</w:t>
            </w:r>
          </w:p>
        </w:tc>
      </w:tr>
      <w:tr w:rsidR="006E28EE" w:rsidRPr="00782305" w14:paraId="56DF71C0" w14:textId="77777777" w:rsidTr="003772B4">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E39062" w14:textId="77777777" w:rsidR="006E28EE" w:rsidRPr="00EC4E1C" w:rsidRDefault="006E28EE" w:rsidP="003772B4">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26B506" w14:textId="77777777" w:rsidR="006E28EE" w:rsidRPr="00EC4E1C" w:rsidRDefault="006E28EE" w:rsidP="003772B4">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BAB95" w14:textId="77777777" w:rsidR="006E28EE" w:rsidRPr="00EC4E1C" w:rsidRDefault="006E28EE" w:rsidP="003772B4">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2251B" w14:textId="53F45E46" w:rsidR="006E28EE" w:rsidRPr="00851D79" w:rsidRDefault="006E28EE" w:rsidP="003772B4">
            <w:pPr>
              <w:jc w:val="left"/>
              <w:rPr>
                <w:rFonts w:cs="Arial"/>
                <w:color w:val="000000"/>
                <w:sz w:val="16"/>
                <w:szCs w:val="16"/>
              </w:rPr>
            </w:pPr>
            <w:r w:rsidRPr="00851D79">
              <w:rPr>
                <w:rFonts w:cs="Arial"/>
                <w:color w:val="000000"/>
                <w:sz w:val="16"/>
                <w:szCs w:val="16"/>
              </w:rPr>
              <w:t>TG/61/7 Rev. 2 Corr. 2</w:t>
            </w:r>
            <w:r w:rsidR="000B0436" w:rsidRPr="00851D79">
              <w:rPr>
                <w:rFonts w:cs="Arial"/>
                <w:color w:val="000000"/>
                <w:sz w:val="16"/>
                <w:szCs w:val="16"/>
              </w:rPr>
              <w:t xml:space="preserve">, </w:t>
            </w:r>
            <w:r w:rsidR="000B0436" w:rsidRPr="00851D79">
              <w:rPr>
                <w:sz w:val="16"/>
                <w:szCs w:val="16"/>
              </w:rPr>
              <w:t>TWV/58/6</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865C91" w14:textId="77777777" w:rsidR="006E28EE" w:rsidRPr="00851D79" w:rsidRDefault="006E28EE" w:rsidP="003772B4">
            <w:pPr>
              <w:jc w:val="left"/>
              <w:rPr>
                <w:rFonts w:cs="Arial"/>
                <w:color w:val="000000"/>
                <w:sz w:val="16"/>
                <w:szCs w:val="16"/>
              </w:rPr>
            </w:pPr>
            <w:r w:rsidRPr="00851D79">
              <w:rPr>
                <w:rFonts w:cs="Arial"/>
                <w:color w:val="000000"/>
                <w:sz w:val="16"/>
                <w:szCs w:val="16"/>
              </w:rPr>
              <w:t>Cucumber, Gherkin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A113A" w14:textId="77777777" w:rsidR="006E28EE" w:rsidRPr="00782305" w:rsidRDefault="006E28EE" w:rsidP="003772B4">
            <w:pPr>
              <w:jc w:val="left"/>
              <w:rPr>
                <w:rFonts w:cs="Arial"/>
                <w:color w:val="000000"/>
                <w:sz w:val="16"/>
                <w:szCs w:val="16"/>
              </w:rPr>
            </w:pPr>
            <w:proofErr w:type="spellStart"/>
            <w:r w:rsidRPr="00782305">
              <w:rPr>
                <w:rFonts w:cs="Arial"/>
                <w:color w:val="000000"/>
                <w:sz w:val="16"/>
                <w:szCs w:val="16"/>
              </w:rPr>
              <w:t>Concombre</w:t>
            </w:r>
            <w:proofErr w:type="spellEnd"/>
            <w:r w:rsidRPr="00782305">
              <w:rPr>
                <w:rFonts w:cs="Arial"/>
                <w:color w:val="000000"/>
                <w:sz w:val="16"/>
                <w:szCs w:val="16"/>
              </w:rPr>
              <w:t>, Cornichon</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939CC8" w14:textId="77777777" w:rsidR="006E28EE" w:rsidRPr="00782305" w:rsidRDefault="006E28EE" w:rsidP="003772B4">
            <w:pPr>
              <w:jc w:val="left"/>
              <w:rPr>
                <w:rFonts w:cs="Arial"/>
                <w:color w:val="000000"/>
                <w:sz w:val="16"/>
                <w:szCs w:val="16"/>
              </w:rPr>
            </w:pPr>
            <w:r w:rsidRPr="00782305">
              <w:rPr>
                <w:rFonts w:cs="Arial"/>
                <w:color w:val="000000"/>
                <w:sz w:val="16"/>
                <w:szCs w:val="16"/>
              </w:rPr>
              <w:t>Gurke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2A623" w14:textId="77777777" w:rsidR="006E28EE" w:rsidRPr="00782305" w:rsidRDefault="006E28EE" w:rsidP="003772B4">
            <w:pPr>
              <w:jc w:val="left"/>
              <w:rPr>
                <w:rFonts w:cs="Arial"/>
                <w:color w:val="000000"/>
                <w:sz w:val="16"/>
                <w:szCs w:val="16"/>
              </w:rPr>
            </w:pPr>
            <w:r w:rsidRPr="00782305">
              <w:rPr>
                <w:rFonts w:cs="Arial"/>
                <w:color w:val="000000"/>
                <w:sz w:val="16"/>
                <w:szCs w:val="16"/>
              </w:rPr>
              <w:t xml:space="preserve">Pepino, </w:t>
            </w:r>
            <w:proofErr w:type="spellStart"/>
            <w:r w:rsidRPr="00782305">
              <w:rPr>
                <w:rFonts w:cs="Arial"/>
                <w:color w:val="000000"/>
                <w:sz w:val="16"/>
                <w:szCs w:val="16"/>
              </w:rPr>
              <w:t>Pepinillo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7DC3B64" w14:textId="77777777" w:rsidR="006E28EE" w:rsidRPr="00782305" w:rsidRDefault="006E28EE" w:rsidP="003772B4">
            <w:pPr>
              <w:jc w:val="left"/>
              <w:rPr>
                <w:vanish/>
                <w:sz w:val="16"/>
                <w:szCs w:val="16"/>
              </w:rPr>
            </w:pPr>
            <w:r w:rsidRPr="00782305">
              <w:rPr>
                <w:i/>
                <w:iCs/>
                <w:sz w:val="16"/>
                <w:szCs w:val="16"/>
              </w:rPr>
              <w:t>Cucumis sativus</w:t>
            </w:r>
            <w:r w:rsidRPr="00782305">
              <w:rPr>
                <w:sz w:val="16"/>
                <w:szCs w:val="16"/>
              </w:rPr>
              <w:t xml:space="preserve"> L.</w:t>
            </w:r>
          </w:p>
        </w:tc>
      </w:tr>
      <w:tr w:rsidR="006E28EE" w:rsidRPr="0061594C" w14:paraId="250606E4" w14:textId="77777777" w:rsidTr="003772B4">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62CF8" w14:textId="77777777" w:rsidR="006E28EE" w:rsidRPr="00EC4E1C" w:rsidRDefault="006E28EE" w:rsidP="003772B4">
            <w:pPr>
              <w:jc w:val="left"/>
              <w:rPr>
                <w:rFonts w:cs="Arial"/>
                <w:color w:val="000000"/>
                <w:sz w:val="16"/>
                <w:szCs w:val="16"/>
              </w:rPr>
            </w:pPr>
            <w:r w:rsidRPr="00EC4E1C">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48087A" w14:textId="77777777" w:rsidR="006E28EE" w:rsidRPr="00EC4E1C" w:rsidRDefault="006E28EE" w:rsidP="003772B4">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79F6C0" w14:textId="77777777" w:rsidR="006E28EE" w:rsidRPr="00EC4E1C" w:rsidRDefault="006E28EE" w:rsidP="003772B4">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C1A10" w14:textId="2F689F59" w:rsidR="006E28EE" w:rsidRPr="00851D79" w:rsidRDefault="006E28EE" w:rsidP="003772B4">
            <w:pPr>
              <w:jc w:val="left"/>
              <w:rPr>
                <w:rFonts w:cs="Arial"/>
                <w:color w:val="000000"/>
                <w:sz w:val="16"/>
                <w:szCs w:val="16"/>
              </w:rPr>
            </w:pPr>
            <w:r w:rsidRPr="00851D79">
              <w:rPr>
                <w:rFonts w:cs="Arial"/>
                <w:color w:val="000000"/>
                <w:sz w:val="16"/>
                <w:szCs w:val="16"/>
              </w:rPr>
              <w:t xml:space="preserve">TG/13/11 Rev. 2, </w:t>
            </w:r>
            <w:r w:rsidR="000B0436" w:rsidRPr="00851D79">
              <w:rPr>
                <w:sz w:val="16"/>
                <w:szCs w:val="16"/>
              </w:rPr>
              <w:t>TWV/58/7</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0AA61" w14:textId="77777777" w:rsidR="006E28EE" w:rsidRPr="00851D79" w:rsidRDefault="006E28EE" w:rsidP="003772B4">
            <w:pPr>
              <w:jc w:val="left"/>
              <w:rPr>
                <w:rFonts w:cs="Arial"/>
                <w:color w:val="000000"/>
                <w:sz w:val="16"/>
                <w:szCs w:val="16"/>
              </w:rPr>
            </w:pPr>
            <w:r w:rsidRPr="00851D79">
              <w:rPr>
                <w:rFonts w:cs="Arial"/>
                <w:color w:val="000000"/>
                <w:sz w:val="16"/>
                <w:szCs w:val="16"/>
              </w:rPr>
              <w:t>Lettuce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1551E3" w14:textId="77777777" w:rsidR="006E28EE" w:rsidRPr="002E5CBA" w:rsidRDefault="006E28EE" w:rsidP="003772B4">
            <w:pPr>
              <w:jc w:val="left"/>
              <w:rPr>
                <w:rFonts w:cs="Arial"/>
                <w:color w:val="333333"/>
                <w:sz w:val="16"/>
                <w:szCs w:val="16"/>
              </w:rPr>
            </w:pPr>
            <w:proofErr w:type="spellStart"/>
            <w:r w:rsidRPr="006F5911">
              <w:rPr>
                <w:rFonts w:cs="Arial"/>
                <w:color w:val="000000"/>
                <w:sz w:val="16"/>
                <w:szCs w:val="16"/>
              </w:rPr>
              <w:t>Laitue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334AC" w14:textId="77777777" w:rsidR="006E28EE" w:rsidRPr="002E5CBA" w:rsidRDefault="006E28EE" w:rsidP="003772B4">
            <w:pPr>
              <w:jc w:val="left"/>
              <w:rPr>
                <w:rFonts w:cs="Arial"/>
                <w:color w:val="333333"/>
                <w:sz w:val="16"/>
                <w:szCs w:val="16"/>
              </w:rPr>
            </w:pPr>
            <w:r w:rsidRPr="006F5911">
              <w:rPr>
                <w:rFonts w:cs="Arial"/>
                <w:color w:val="000000"/>
                <w:sz w:val="16"/>
                <w:szCs w:val="16"/>
              </w:rPr>
              <w:t>Salat</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8A810" w14:textId="77777777" w:rsidR="006E28EE" w:rsidRPr="002E5CBA" w:rsidRDefault="006E28EE" w:rsidP="003772B4">
            <w:pPr>
              <w:jc w:val="left"/>
              <w:rPr>
                <w:rFonts w:eastAsia="Arial"/>
                <w:i/>
                <w:iCs/>
                <w:color w:val="000000"/>
                <w:sz w:val="16"/>
                <w:szCs w:val="16"/>
              </w:rPr>
            </w:pPr>
            <w:r w:rsidRPr="006F5911">
              <w:rPr>
                <w:rFonts w:cs="Arial"/>
                <w:color w:val="000000"/>
                <w:sz w:val="16"/>
                <w:szCs w:val="16"/>
              </w:rPr>
              <w:t>Lechuga</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B945823" w14:textId="77777777" w:rsidR="006E28EE" w:rsidRPr="0061594C" w:rsidRDefault="006E28EE" w:rsidP="003772B4">
            <w:pPr>
              <w:jc w:val="left"/>
              <w:rPr>
                <w:vanish/>
              </w:rPr>
            </w:pPr>
            <w:r w:rsidRPr="00615D05">
              <w:rPr>
                <w:rFonts w:cs="Arial"/>
                <w:i/>
                <w:sz w:val="16"/>
                <w:szCs w:val="16"/>
                <w:lang w:val="it-IT"/>
              </w:rPr>
              <w:t>Lactuca sativa</w:t>
            </w:r>
            <w:r w:rsidRPr="00615D05">
              <w:rPr>
                <w:rFonts w:cs="Arial"/>
                <w:sz w:val="16"/>
                <w:szCs w:val="16"/>
                <w:lang w:val="it-IT"/>
              </w:rPr>
              <w:t xml:space="preserve"> L.</w:t>
            </w:r>
          </w:p>
        </w:tc>
      </w:tr>
      <w:tr w:rsidR="006E28EE" w:rsidRPr="00F1129B" w14:paraId="2D5AA8C1" w14:textId="77777777" w:rsidTr="003772B4">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319F0" w14:textId="77777777" w:rsidR="006E28EE" w:rsidRPr="00EC4E1C" w:rsidRDefault="006E28EE" w:rsidP="003772B4">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70678" w14:textId="77777777" w:rsidR="006E28EE" w:rsidRPr="00EC4E1C" w:rsidRDefault="006E28EE" w:rsidP="003772B4">
            <w:pPr>
              <w:jc w:val="left"/>
              <w:rPr>
                <w:rFonts w:cs="Arial"/>
                <w:color w:val="000000"/>
                <w:sz w:val="16"/>
                <w:szCs w:val="16"/>
              </w:rPr>
            </w:pPr>
            <w:r w:rsidRPr="00EC4E1C">
              <w:rPr>
                <w:rFonts w:cs="Arial"/>
                <w:color w:val="000000"/>
                <w:sz w:val="16"/>
                <w:szCs w:val="16"/>
              </w:rPr>
              <w:t>TWV/TWA</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D01437" w14:textId="77777777" w:rsidR="006E28EE" w:rsidRPr="00EC4E1C" w:rsidRDefault="006E28EE" w:rsidP="003772B4">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A46E1B" w14:textId="134C1911" w:rsidR="006E28EE" w:rsidRPr="00851D79" w:rsidRDefault="006E28EE" w:rsidP="003772B4">
            <w:pPr>
              <w:jc w:val="left"/>
              <w:rPr>
                <w:rFonts w:cs="Arial"/>
                <w:color w:val="000000"/>
                <w:sz w:val="16"/>
                <w:szCs w:val="16"/>
              </w:rPr>
            </w:pPr>
            <w:r w:rsidRPr="00851D79">
              <w:rPr>
                <w:rFonts w:cs="Arial"/>
                <w:color w:val="000000"/>
                <w:sz w:val="16"/>
                <w:szCs w:val="16"/>
              </w:rPr>
              <w:t xml:space="preserve">TG/2/7, </w:t>
            </w:r>
            <w:r w:rsidRPr="00851D79">
              <w:rPr>
                <w:rFonts w:cs="Arial"/>
                <w:color w:val="000000"/>
                <w:sz w:val="16"/>
                <w:szCs w:val="16"/>
              </w:rPr>
              <w:br/>
              <w:t>TWV/5</w:t>
            </w:r>
            <w:r w:rsidR="000B0436" w:rsidRPr="00851D79">
              <w:rPr>
                <w:rFonts w:cs="Arial"/>
                <w:color w:val="000000"/>
                <w:sz w:val="16"/>
                <w:szCs w:val="16"/>
              </w:rPr>
              <w:t>8</w:t>
            </w:r>
            <w:r w:rsidRPr="00851D79">
              <w:rPr>
                <w:rFonts w:cs="Arial"/>
                <w:color w:val="000000"/>
                <w:sz w:val="16"/>
                <w:szCs w:val="16"/>
              </w:rPr>
              <w:t>/4-TWA/5</w:t>
            </w:r>
            <w:r w:rsidR="000B0436" w:rsidRPr="00851D79">
              <w:rPr>
                <w:rFonts w:cs="Arial"/>
                <w:color w:val="000000"/>
                <w:sz w:val="16"/>
                <w:szCs w:val="16"/>
              </w:rPr>
              <w:t>3</w:t>
            </w:r>
            <w:r w:rsidRPr="00851D79">
              <w:rPr>
                <w:rFonts w:cs="Arial"/>
                <w:color w:val="000000"/>
                <w:sz w:val="16"/>
                <w:szCs w:val="16"/>
              </w:rPr>
              <w:t>/4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20B97A" w14:textId="77777777" w:rsidR="006E28EE" w:rsidRPr="00851D79" w:rsidRDefault="006E28EE" w:rsidP="003772B4">
            <w:pPr>
              <w:jc w:val="left"/>
              <w:rPr>
                <w:rFonts w:cs="Arial"/>
                <w:color w:val="000000"/>
                <w:sz w:val="16"/>
                <w:szCs w:val="16"/>
              </w:rPr>
            </w:pPr>
            <w:r w:rsidRPr="00851D79">
              <w:rPr>
                <w:rFonts w:cs="Arial"/>
                <w:color w:val="000000"/>
                <w:sz w:val="16"/>
                <w:szCs w:val="16"/>
              </w:rPr>
              <w:t>Maize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787BF3" w14:textId="77777777" w:rsidR="006E28EE" w:rsidRPr="00706D33" w:rsidRDefault="006E28EE" w:rsidP="003772B4">
            <w:pPr>
              <w:jc w:val="left"/>
              <w:rPr>
                <w:rFonts w:cs="Arial"/>
                <w:color w:val="000000"/>
                <w:sz w:val="16"/>
                <w:szCs w:val="16"/>
              </w:rPr>
            </w:pPr>
            <w:proofErr w:type="spellStart"/>
            <w:r w:rsidRPr="00706D33">
              <w:rPr>
                <w:rFonts w:cs="Arial"/>
                <w:color w:val="000000"/>
                <w:sz w:val="16"/>
                <w:szCs w:val="16"/>
              </w:rPr>
              <w:t>Maïs</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37F237" w14:textId="77777777" w:rsidR="006E28EE" w:rsidRPr="00706D33" w:rsidRDefault="006E28EE" w:rsidP="003772B4">
            <w:pPr>
              <w:jc w:val="left"/>
              <w:rPr>
                <w:rFonts w:cs="Arial"/>
                <w:color w:val="000000"/>
                <w:sz w:val="16"/>
                <w:szCs w:val="16"/>
              </w:rPr>
            </w:pPr>
            <w:r w:rsidRPr="00706D33">
              <w:rPr>
                <w:rFonts w:cs="Arial"/>
                <w:color w:val="000000"/>
                <w:sz w:val="16"/>
                <w:szCs w:val="16"/>
              </w:rPr>
              <w:t>Mais</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41920" w14:textId="77777777" w:rsidR="006E28EE" w:rsidRPr="00706D33" w:rsidRDefault="006E28EE" w:rsidP="003772B4">
            <w:pPr>
              <w:jc w:val="left"/>
              <w:rPr>
                <w:rFonts w:cs="Arial"/>
                <w:color w:val="000000"/>
                <w:sz w:val="16"/>
                <w:szCs w:val="16"/>
              </w:rPr>
            </w:pPr>
            <w:proofErr w:type="spellStart"/>
            <w:r w:rsidRPr="00706D33">
              <w:rPr>
                <w:rFonts w:cs="Arial"/>
                <w:color w:val="000000"/>
                <w:sz w:val="16"/>
                <w:szCs w:val="16"/>
              </w:rPr>
              <w:t>Maíz</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4549EBE" w14:textId="77777777" w:rsidR="006E28EE" w:rsidRPr="00F1129B" w:rsidRDefault="006E28EE" w:rsidP="003772B4">
            <w:pPr>
              <w:jc w:val="left"/>
              <w:rPr>
                <w:vanish/>
              </w:rPr>
            </w:pPr>
            <w:proofErr w:type="spellStart"/>
            <w:r w:rsidRPr="00E8714B">
              <w:rPr>
                <w:rFonts w:cs="Arial"/>
                <w:i/>
                <w:sz w:val="16"/>
                <w:szCs w:val="16"/>
                <w:lang w:val="fr-CH"/>
              </w:rPr>
              <w:t>Zea</w:t>
            </w:r>
            <w:proofErr w:type="spellEnd"/>
            <w:r w:rsidRPr="00E8714B">
              <w:rPr>
                <w:rFonts w:cs="Arial"/>
                <w:i/>
                <w:sz w:val="16"/>
                <w:szCs w:val="16"/>
                <w:lang w:val="fr-CH"/>
              </w:rPr>
              <w:t xml:space="preserve"> </w:t>
            </w:r>
            <w:proofErr w:type="spellStart"/>
            <w:r w:rsidRPr="00E8714B">
              <w:rPr>
                <w:rFonts w:cs="Arial"/>
                <w:i/>
                <w:sz w:val="16"/>
                <w:szCs w:val="16"/>
                <w:lang w:val="fr-CH"/>
              </w:rPr>
              <w:t>mays</w:t>
            </w:r>
            <w:proofErr w:type="spellEnd"/>
            <w:r w:rsidRPr="00E8714B">
              <w:rPr>
                <w:rFonts w:cs="Arial"/>
                <w:sz w:val="16"/>
                <w:szCs w:val="16"/>
                <w:lang w:val="fr-CH"/>
              </w:rPr>
              <w:t xml:space="preserve"> L.</w:t>
            </w:r>
          </w:p>
        </w:tc>
      </w:tr>
      <w:tr w:rsidR="006E28EE" w:rsidRPr="00D8577A" w14:paraId="03657C72" w14:textId="77777777" w:rsidTr="003772B4">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61D3C" w14:textId="77777777" w:rsidR="006E28EE" w:rsidRPr="00F1129B" w:rsidRDefault="006E28EE" w:rsidP="003772B4">
            <w:pPr>
              <w:jc w:val="left"/>
              <w:rPr>
                <w:rFonts w:cs="Arial"/>
                <w:color w:val="000000"/>
                <w:sz w:val="16"/>
                <w:szCs w:val="16"/>
              </w:rPr>
            </w:pPr>
            <w:r w:rsidRPr="00F1129B">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C4403" w14:textId="77777777" w:rsidR="006E28EE" w:rsidRPr="00F1129B" w:rsidRDefault="006E28EE" w:rsidP="003772B4">
            <w:pPr>
              <w:jc w:val="left"/>
              <w:rPr>
                <w:rFonts w:cs="Arial"/>
                <w:color w:val="000000"/>
                <w:sz w:val="16"/>
                <w:szCs w:val="16"/>
              </w:rPr>
            </w:pPr>
            <w:r w:rsidRPr="00F1129B">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8A104B" w14:textId="77777777" w:rsidR="006E28EE" w:rsidRPr="00F1129B" w:rsidRDefault="006E28EE" w:rsidP="003772B4">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FC19F" w14:textId="70958F6A" w:rsidR="000B0436" w:rsidRPr="00851D79" w:rsidRDefault="006E28EE" w:rsidP="000B0436">
            <w:pPr>
              <w:jc w:val="left"/>
              <w:rPr>
                <w:rFonts w:cs="Arial"/>
                <w:color w:val="000000"/>
                <w:sz w:val="16"/>
                <w:szCs w:val="16"/>
              </w:rPr>
            </w:pPr>
            <w:r w:rsidRPr="00851D79">
              <w:rPr>
                <w:rFonts w:cs="Arial"/>
                <w:color w:val="000000"/>
                <w:sz w:val="16"/>
                <w:szCs w:val="16"/>
              </w:rPr>
              <w:t>TG/310/1</w:t>
            </w:r>
            <w:r w:rsidR="000B0436" w:rsidRPr="00851D79">
              <w:rPr>
                <w:rFonts w:cs="Arial"/>
                <w:color w:val="000000"/>
                <w:sz w:val="16"/>
                <w:szCs w:val="16"/>
              </w:rPr>
              <w:t>,</w:t>
            </w:r>
            <w:r w:rsidR="000B0436" w:rsidRPr="00851D79">
              <w:rPr>
                <w:rFonts w:cs="Arial"/>
                <w:color w:val="000000"/>
                <w:sz w:val="16"/>
                <w:szCs w:val="16"/>
              </w:rPr>
              <w:br/>
              <w:t>TWO/56/4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3C953" w14:textId="77777777" w:rsidR="006E28EE" w:rsidRPr="00851D79" w:rsidRDefault="006E28EE" w:rsidP="003772B4">
            <w:pPr>
              <w:jc w:val="left"/>
              <w:rPr>
                <w:rFonts w:cs="Arial"/>
                <w:color w:val="000000"/>
                <w:sz w:val="16"/>
                <w:szCs w:val="16"/>
              </w:rPr>
            </w:pPr>
            <w:r w:rsidRPr="00851D79">
              <w:rPr>
                <w:rFonts w:cs="Arial"/>
                <w:color w:val="000000"/>
                <w:sz w:val="16"/>
                <w:szCs w:val="16"/>
              </w:rPr>
              <w:t>Aloe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F69D1" w14:textId="77777777" w:rsidR="006E28EE" w:rsidRPr="00F1129B" w:rsidRDefault="006E28EE" w:rsidP="003772B4">
            <w:pPr>
              <w:jc w:val="left"/>
              <w:rPr>
                <w:rFonts w:cs="Arial"/>
                <w:color w:val="000000"/>
                <w:sz w:val="16"/>
                <w:szCs w:val="16"/>
              </w:rPr>
            </w:pPr>
            <w:proofErr w:type="spellStart"/>
            <w:r w:rsidRPr="00F1129B">
              <w:rPr>
                <w:rFonts w:cs="Arial"/>
                <w:color w:val="000000"/>
                <w:sz w:val="16"/>
                <w:szCs w:val="16"/>
              </w:rPr>
              <w:t>Aloès</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EB49BA" w14:textId="77777777" w:rsidR="006E28EE" w:rsidRPr="00F1129B" w:rsidRDefault="006E28EE" w:rsidP="003772B4">
            <w:pPr>
              <w:jc w:val="left"/>
              <w:rPr>
                <w:rFonts w:cs="Arial"/>
                <w:color w:val="000000"/>
                <w:sz w:val="16"/>
                <w:szCs w:val="16"/>
              </w:rPr>
            </w:pPr>
            <w:r w:rsidRPr="00F1129B">
              <w:rPr>
                <w:rFonts w:cs="Arial"/>
                <w:color w:val="000000"/>
                <w:sz w:val="16"/>
                <w:szCs w:val="16"/>
              </w:rPr>
              <w:t>Aloe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80D07" w14:textId="77777777" w:rsidR="006E28EE" w:rsidRPr="00F1129B" w:rsidRDefault="006E28EE" w:rsidP="003772B4">
            <w:pPr>
              <w:jc w:val="left"/>
              <w:rPr>
                <w:rFonts w:cs="Arial"/>
                <w:color w:val="000000"/>
                <w:sz w:val="16"/>
                <w:szCs w:val="16"/>
              </w:rPr>
            </w:pPr>
            <w:r w:rsidRPr="00F1129B">
              <w:rPr>
                <w:rFonts w:cs="Arial"/>
                <w:color w:val="000000"/>
                <w:sz w:val="16"/>
                <w:szCs w:val="16"/>
              </w:rPr>
              <w:t xml:space="preserve">Aloe, </w:t>
            </w:r>
            <w:proofErr w:type="spellStart"/>
            <w:r w:rsidRPr="00F1129B">
              <w:rPr>
                <w:rFonts w:cs="Arial"/>
                <w:color w:val="000000"/>
                <w:sz w:val="16"/>
                <w:szCs w:val="16"/>
              </w:rPr>
              <w:t>Sábila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F98C90A" w14:textId="77777777" w:rsidR="006E28EE" w:rsidRPr="00D8577A" w:rsidRDefault="006E28EE" w:rsidP="003772B4">
            <w:pPr>
              <w:jc w:val="left"/>
              <w:rPr>
                <w:vanish/>
                <w:sz w:val="16"/>
                <w:szCs w:val="16"/>
              </w:rPr>
            </w:pPr>
            <w:r w:rsidRPr="00D8577A">
              <w:rPr>
                <w:rFonts w:cs="Arial"/>
                <w:i/>
                <w:sz w:val="16"/>
                <w:szCs w:val="16"/>
              </w:rPr>
              <w:t>Aloe</w:t>
            </w:r>
            <w:r w:rsidRPr="00D8577A">
              <w:rPr>
                <w:rFonts w:cs="Arial"/>
                <w:sz w:val="16"/>
                <w:szCs w:val="16"/>
              </w:rPr>
              <w:t xml:space="preserve"> L.</w:t>
            </w:r>
          </w:p>
        </w:tc>
      </w:tr>
      <w:tr w:rsidR="006E28EE" w:rsidRPr="00D8577A" w14:paraId="1CA9A319" w14:textId="77777777" w:rsidTr="003772B4">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3E5E5" w14:textId="77777777" w:rsidR="006E28EE" w:rsidRPr="00F1129B" w:rsidRDefault="006E28EE" w:rsidP="003772B4">
            <w:pPr>
              <w:jc w:val="left"/>
              <w:rPr>
                <w:rFonts w:cs="Arial"/>
                <w:color w:val="000000"/>
                <w:sz w:val="16"/>
                <w:szCs w:val="16"/>
              </w:rPr>
            </w:pPr>
            <w:r w:rsidRPr="00F1129B">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778324" w14:textId="77777777" w:rsidR="006E28EE" w:rsidRPr="00F1129B" w:rsidRDefault="006E28EE" w:rsidP="003772B4">
            <w:pPr>
              <w:jc w:val="left"/>
              <w:rPr>
                <w:rFonts w:cs="Arial"/>
                <w:color w:val="000000"/>
                <w:sz w:val="16"/>
                <w:szCs w:val="16"/>
              </w:rPr>
            </w:pPr>
            <w:r w:rsidRPr="00F1129B">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EED12" w14:textId="77777777" w:rsidR="006E28EE" w:rsidRPr="00F1129B" w:rsidRDefault="006E28EE" w:rsidP="003772B4">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09A214" w14:textId="58F1E318" w:rsidR="006E28EE" w:rsidRPr="00851D79" w:rsidRDefault="006E28EE" w:rsidP="003772B4">
            <w:pPr>
              <w:jc w:val="left"/>
              <w:rPr>
                <w:rFonts w:cs="Arial"/>
                <w:color w:val="000000"/>
                <w:sz w:val="16"/>
                <w:szCs w:val="16"/>
              </w:rPr>
            </w:pPr>
            <w:r w:rsidRPr="00851D79">
              <w:rPr>
                <w:rFonts w:cs="Arial"/>
                <w:color w:val="000000"/>
                <w:sz w:val="16"/>
                <w:szCs w:val="16"/>
              </w:rPr>
              <w:t>TG/25/9</w:t>
            </w:r>
            <w:r w:rsidR="000B0436" w:rsidRPr="00851D79">
              <w:rPr>
                <w:rFonts w:cs="Arial"/>
                <w:color w:val="000000"/>
                <w:sz w:val="16"/>
                <w:szCs w:val="16"/>
              </w:rPr>
              <w:t xml:space="preserve">, </w:t>
            </w:r>
            <w:r w:rsidR="000B0436" w:rsidRPr="00851D79">
              <w:rPr>
                <w:sz w:val="16"/>
                <w:szCs w:val="16"/>
              </w:rPr>
              <w:br/>
            </w:r>
            <w:r w:rsidR="000B0436" w:rsidRPr="00851D79">
              <w:rPr>
                <w:rFonts w:cs="Arial"/>
                <w:color w:val="000000"/>
                <w:sz w:val="16"/>
                <w:szCs w:val="16"/>
              </w:rPr>
              <w:t>TWO/56/5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BD19B" w14:textId="77777777" w:rsidR="006E28EE" w:rsidRPr="00851D79" w:rsidRDefault="006E28EE" w:rsidP="003772B4">
            <w:pPr>
              <w:jc w:val="left"/>
              <w:rPr>
                <w:rFonts w:cs="Arial"/>
                <w:color w:val="000000"/>
                <w:sz w:val="16"/>
                <w:szCs w:val="16"/>
              </w:rPr>
            </w:pPr>
            <w:r w:rsidRPr="00851D79">
              <w:rPr>
                <w:rFonts w:cs="Arial"/>
                <w:color w:val="000000"/>
                <w:sz w:val="16"/>
                <w:szCs w:val="16"/>
              </w:rPr>
              <w:t>Carnation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C4CFFF" w14:textId="77777777" w:rsidR="006E28EE" w:rsidRPr="00F1129B" w:rsidRDefault="006E28EE" w:rsidP="003772B4">
            <w:pPr>
              <w:jc w:val="left"/>
              <w:rPr>
                <w:rFonts w:cs="Arial"/>
                <w:color w:val="000000"/>
                <w:sz w:val="16"/>
                <w:szCs w:val="16"/>
              </w:rPr>
            </w:pPr>
            <w:proofErr w:type="spellStart"/>
            <w:r w:rsidRPr="00F1129B">
              <w:rPr>
                <w:rFonts w:cs="Arial"/>
                <w:color w:val="000000"/>
                <w:sz w:val="16"/>
                <w:szCs w:val="16"/>
              </w:rPr>
              <w:t>Oeillet</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C3551" w14:textId="77777777" w:rsidR="006E28EE" w:rsidRPr="00F1129B" w:rsidRDefault="006E28EE" w:rsidP="003772B4">
            <w:pPr>
              <w:jc w:val="left"/>
              <w:rPr>
                <w:rFonts w:cs="Arial"/>
                <w:color w:val="000000"/>
                <w:sz w:val="16"/>
                <w:szCs w:val="16"/>
              </w:rPr>
            </w:pPr>
            <w:r w:rsidRPr="00F1129B">
              <w:rPr>
                <w:rFonts w:cs="Arial"/>
                <w:color w:val="000000"/>
                <w:sz w:val="16"/>
                <w:szCs w:val="16"/>
              </w:rPr>
              <w:t>Nelke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64071" w14:textId="77777777" w:rsidR="006E28EE" w:rsidRPr="00F1129B" w:rsidRDefault="006E28EE" w:rsidP="003772B4">
            <w:pPr>
              <w:jc w:val="left"/>
              <w:rPr>
                <w:rFonts w:cs="Arial"/>
                <w:color w:val="000000"/>
                <w:sz w:val="16"/>
                <w:szCs w:val="16"/>
              </w:rPr>
            </w:pPr>
            <w:r w:rsidRPr="00F1129B">
              <w:rPr>
                <w:rFonts w:cs="Arial"/>
                <w:color w:val="000000"/>
                <w:sz w:val="16"/>
                <w:szCs w:val="16"/>
              </w:rPr>
              <w:t>Clavel</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322E49F" w14:textId="77777777" w:rsidR="006E28EE" w:rsidRPr="00D8577A" w:rsidRDefault="006E28EE" w:rsidP="003772B4">
            <w:pPr>
              <w:jc w:val="left"/>
              <w:rPr>
                <w:vanish/>
                <w:sz w:val="16"/>
                <w:szCs w:val="16"/>
              </w:rPr>
            </w:pPr>
            <w:r w:rsidRPr="00D8577A">
              <w:rPr>
                <w:i/>
                <w:sz w:val="16"/>
                <w:szCs w:val="16"/>
              </w:rPr>
              <w:t>Dianthus</w:t>
            </w:r>
            <w:r w:rsidRPr="00D8577A">
              <w:rPr>
                <w:sz w:val="16"/>
                <w:szCs w:val="16"/>
              </w:rPr>
              <w:t xml:space="preserve"> L.</w:t>
            </w:r>
          </w:p>
        </w:tc>
      </w:tr>
    </w:tbl>
    <w:p w14:paraId="6E632960" w14:textId="77777777" w:rsidR="00DF5306" w:rsidRDefault="00DF5306" w:rsidP="00DF5306">
      <w:pPr>
        <w:rPr>
          <w:lang w:val="fr-FR"/>
        </w:rPr>
      </w:pPr>
    </w:p>
    <w:p w14:paraId="72080312" w14:textId="77777777" w:rsidR="000B016D" w:rsidRPr="00FE71AE" w:rsidRDefault="000B016D" w:rsidP="000B016D">
      <w:pPr>
        <w:keepNext/>
        <w:rPr>
          <w:rFonts w:cs="Arial"/>
          <w:u w:val="single"/>
          <w:lang w:val="fr-FR"/>
        </w:rPr>
      </w:pPr>
      <w:proofErr w:type="spellStart"/>
      <w:r w:rsidRPr="00FE71AE">
        <w:rPr>
          <w:rFonts w:cs="Arial"/>
          <w:u w:val="single"/>
          <w:lang w:val="fr-FR"/>
        </w:rPr>
        <w:t>Summary</w:t>
      </w:r>
      <w:proofErr w:type="spellEnd"/>
      <w:r w:rsidRPr="00FE71AE">
        <w:rPr>
          <w:rFonts w:cs="Arial"/>
          <w:u w:val="single"/>
          <w:lang w:val="fr-FR"/>
        </w:rPr>
        <w:t>/Résumé/</w:t>
      </w:r>
      <w:proofErr w:type="spellStart"/>
      <w:r w:rsidRPr="00FE71AE">
        <w:rPr>
          <w:rFonts w:cs="Arial"/>
          <w:u w:val="single"/>
          <w:lang w:val="fr-FR"/>
        </w:rPr>
        <w:t>Zusammenfassung</w:t>
      </w:r>
      <w:proofErr w:type="spellEnd"/>
      <w:r w:rsidRPr="00FE71AE">
        <w:rPr>
          <w:rFonts w:cs="Arial"/>
          <w:u w:val="single"/>
          <w:lang w:val="fr-FR"/>
        </w:rPr>
        <w:t>/</w:t>
      </w:r>
      <w:proofErr w:type="spellStart"/>
      <w:r w:rsidRPr="00FE71AE">
        <w:rPr>
          <w:rFonts w:cs="Arial"/>
          <w:u w:val="single"/>
          <w:lang w:val="fr-FR"/>
        </w:rPr>
        <w:t>Resumen</w:t>
      </w:r>
      <w:proofErr w:type="spellEnd"/>
    </w:p>
    <w:p w14:paraId="386AB31D" w14:textId="77777777" w:rsidR="000B016D" w:rsidRPr="00FE71AE" w:rsidRDefault="000B016D" w:rsidP="000B016D">
      <w:pPr>
        <w:keepNext/>
        <w:rPr>
          <w:rFonts w:cs="Arial"/>
          <w:lang w:val="fr-FR"/>
        </w:rPr>
      </w:pPr>
    </w:p>
    <w:p w14:paraId="706636D3" w14:textId="3C126781" w:rsidR="000B016D" w:rsidRPr="00FE71AE" w:rsidRDefault="000B016D" w:rsidP="000B016D">
      <w:pPr>
        <w:keepNext/>
        <w:ind w:left="567" w:hanging="567"/>
        <w:rPr>
          <w:rFonts w:cs="Arial"/>
          <w:lang w:val="fr-FR"/>
        </w:rPr>
      </w:pPr>
      <w:r>
        <w:rPr>
          <w:rFonts w:cs="Arial"/>
          <w:lang w:val="fr-FR"/>
        </w:rPr>
        <w:t>7</w:t>
      </w:r>
      <w:r w:rsidRPr="00FE71AE">
        <w:rPr>
          <w:rFonts w:cs="Arial"/>
          <w:lang w:val="fr-FR"/>
        </w:rPr>
        <w:tab/>
        <w:t xml:space="preserve">New Test Guidelines / Nouveaux principes directeurs d’examen / Neue </w:t>
      </w:r>
      <w:proofErr w:type="spellStart"/>
      <w:r w:rsidRPr="00FE71AE">
        <w:rPr>
          <w:rFonts w:cs="Arial"/>
          <w:lang w:val="fr-FR"/>
        </w:rPr>
        <w:t>Prüfungsrichtlinien</w:t>
      </w:r>
      <w:proofErr w:type="spellEnd"/>
      <w:r w:rsidRPr="00FE71AE">
        <w:rPr>
          <w:rFonts w:cs="Arial"/>
          <w:lang w:val="fr-FR"/>
        </w:rPr>
        <w:t xml:space="preserve"> / </w:t>
      </w:r>
      <w:proofErr w:type="spellStart"/>
      <w:r w:rsidRPr="00FE71AE">
        <w:rPr>
          <w:rFonts w:cs="Arial"/>
          <w:lang w:val="fr-FR"/>
        </w:rPr>
        <w:t>Nuevas</w:t>
      </w:r>
      <w:proofErr w:type="spellEnd"/>
      <w:r w:rsidRPr="00FE71AE">
        <w:rPr>
          <w:rFonts w:cs="Arial"/>
          <w:lang w:val="fr-FR"/>
        </w:rPr>
        <w:t xml:space="preserve"> directrices </w:t>
      </w:r>
      <w:proofErr w:type="gramStart"/>
      <w:r w:rsidRPr="00FE71AE">
        <w:rPr>
          <w:rFonts w:cs="Arial"/>
          <w:lang w:val="fr-FR"/>
        </w:rPr>
        <w:t>de examen</w:t>
      </w:r>
      <w:proofErr w:type="gramEnd"/>
      <w:r w:rsidRPr="00FE71AE">
        <w:rPr>
          <w:rFonts w:cs="Arial"/>
          <w:lang w:val="fr-FR"/>
        </w:rPr>
        <w:t>.</w:t>
      </w:r>
    </w:p>
    <w:p w14:paraId="1C522DF2" w14:textId="77777777" w:rsidR="000B016D" w:rsidRPr="00FE71AE" w:rsidRDefault="000B016D" w:rsidP="000B016D">
      <w:pPr>
        <w:ind w:left="567" w:hanging="567"/>
        <w:rPr>
          <w:rFonts w:cs="Arial"/>
          <w:sz w:val="18"/>
          <w:lang w:val="fr-FR"/>
        </w:rPr>
      </w:pPr>
    </w:p>
    <w:p w14:paraId="17B968F8" w14:textId="7DC59716" w:rsidR="000B016D" w:rsidRPr="00B602B8" w:rsidRDefault="000B016D" w:rsidP="000B016D">
      <w:pPr>
        <w:ind w:left="567" w:hanging="567"/>
        <w:rPr>
          <w:rFonts w:cs="Arial"/>
          <w:lang w:val="fr-FR"/>
        </w:rPr>
      </w:pPr>
      <w:r>
        <w:rPr>
          <w:rFonts w:cs="Arial"/>
          <w:lang w:val="fr-CH"/>
        </w:rPr>
        <w:t>19</w:t>
      </w:r>
      <w:r w:rsidRPr="006B1072">
        <w:rPr>
          <w:rFonts w:cs="Arial"/>
          <w:lang w:val="fr-CH"/>
        </w:rPr>
        <w:tab/>
      </w:r>
      <w:proofErr w:type="spellStart"/>
      <w:r w:rsidRPr="006B1072">
        <w:rPr>
          <w:rFonts w:cs="Arial"/>
          <w:lang w:val="fr-FR"/>
        </w:rPr>
        <w:t>Revisions</w:t>
      </w:r>
      <w:proofErr w:type="spellEnd"/>
      <w:r w:rsidRPr="006B1072">
        <w:rPr>
          <w:rFonts w:cs="Arial"/>
          <w:lang w:val="fr-FR"/>
        </w:rPr>
        <w:t xml:space="preserve"> of </w:t>
      </w:r>
      <w:proofErr w:type="spellStart"/>
      <w:r w:rsidRPr="006B1072">
        <w:rPr>
          <w:rFonts w:cs="Arial"/>
          <w:lang w:val="fr-FR"/>
        </w:rPr>
        <w:t>adopted</w:t>
      </w:r>
      <w:proofErr w:type="spellEnd"/>
      <w:r w:rsidRPr="00B602B8">
        <w:rPr>
          <w:rFonts w:cs="Arial"/>
          <w:lang w:val="fr-FR"/>
        </w:rPr>
        <w:t xml:space="preserve"> Test Guidelines / Révisions de principes directeurs d’examen adoptés / </w:t>
      </w:r>
      <w:proofErr w:type="spellStart"/>
      <w:r w:rsidRPr="00B602B8">
        <w:rPr>
          <w:rFonts w:cs="Arial"/>
          <w:lang w:val="fr-FR"/>
        </w:rPr>
        <w:t>Revisionen</w:t>
      </w:r>
      <w:proofErr w:type="spellEnd"/>
      <w:r w:rsidRPr="00B602B8">
        <w:rPr>
          <w:rFonts w:cs="Arial"/>
          <w:lang w:val="fr-FR"/>
        </w:rPr>
        <w:t xml:space="preserve"> </w:t>
      </w:r>
      <w:proofErr w:type="spellStart"/>
      <w:r w:rsidRPr="00B602B8">
        <w:rPr>
          <w:rFonts w:cs="Arial"/>
          <w:lang w:val="fr-FR"/>
        </w:rPr>
        <w:t>angenommener</w:t>
      </w:r>
      <w:proofErr w:type="spellEnd"/>
      <w:r w:rsidRPr="00B602B8">
        <w:rPr>
          <w:rFonts w:cs="Arial"/>
          <w:lang w:val="fr-FR"/>
        </w:rPr>
        <w:t xml:space="preserve"> </w:t>
      </w:r>
      <w:proofErr w:type="spellStart"/>
      <w:r w:rsidRPr="00B602B8">
        <w:rPr>
          <w:rFonts w:cs="Arial"/>
          <w:lang w:val="fr-FR"/>
        </w:rPr>
        <w:t>Prüfungsrichtlinien</w:t>
      </w:r>
      <w:proofErr w:type="spellEnd"/>
      <w:r w:rsidRPr="00B602B8">
        <w:rPr>
          <w:rFonts w:cs="Arial"/>
          <w:lang w:val="fr-FR"/>
        </w:rPr>
        <w:t xml:space="preserve"> / </w:t>
      </w:r>
      <w:proofErr w:type="spellStart"/>
      <w:r w:rsidRPr="00B602B8">
        <w:rPr>
          <w:rFonts w:cs="Arial"/>
          <w:lang w:val="fr-FR"/>
        </w:rPr>
        <w:t>Revisiones</w:t>
      </w:r>
      <w:proofErr w:type="spellEnd"/>
      <w:r w:rsidRPr="00B602B8">
        <w:rPr>
          <w:rFonts w:cs="Arial"/>
          <w:lang w:val="fr-FR"/>
        </w:rPr>
        <w:t xml:space="preserve"> de directrices </w:t>
      </w:r>
      <w:proofErr w:type="gramStart"/>
      <w:r w:rsidRPr="00B602B8">
        <w:rPr>
          <w:rFonts w:cs="Arial"/>
          <w:lang w:val="fr-FR"/>
        </w:rPr>
        <w:t>de examen</w:t>
      </w:r>
      <w:proofErr w:type="gramEnd"/>
      <w:r w:rsidRPr="00B602B8">
        <w:rPr>
          <w:rFonts w:cs="Arial"/>
          <w:lang w:val="fr-FR"/>
        </w:rPr>
        <w:t xml:space="preserve"> </w:t>
      </w:r>
      <w:proofErr w:type="spellStart"/>
      <w:r w:rsidRPr="00B602B8">
        <w:rPr>
          <w:rFonts w:cs="Arial"/>
          <w:lang w:val="fr-FR"/>
        </w:rPr>
        <w:t>adoptadas</w:t>
      </w:r>
      <w:proofErr w:type="spellEnd"/>
      <w:r w:rsidRPr="00B602B8">
        <w:rPr>
          <w:rFonts w:cs="Arial"/>
          <w:lang w:val="fr-FR"/>
        </w:rPr>
        <w:t>.</w:t>
      </w:r>
    </w:p>
    <w:p w14:paraId="3EFCB395" w14:textId="77777777" w:rsidR="000B016D" w:rsidRPr="00B602B8" w:rsidRDefault="000B016D" w:rsidP="000B016D">
      <w:pPr>
        <w:ind w:left="567" w:hanging="567"/>
        <w:rPr>
          <w:rFonts w:cs="Arial"/>
          <w:lang w:val="fr-FR"/>
        </w:rPr>
      </w:pPr>
    </w:p>
    <w:p w14:paraId="7F822B86" w14:textId="21C75EDE" w:rsidR="000B016D" w:rsidRPr="00B602B8" w:rsidRDefault="000B016D" w:rsidP="000B016D">
      <w:pPr>
        <w:ind w:left="567" w:hanging="567"/>
        <w:rPr>
          <w:rFonts w:cs="Arial"/>
          <w:lang w:val="fr-FR"/>
        </w:rPr>
      </w:pPr>
      <w:r>
        <w:rPr>
          <w:rFonts w:cs="Arial"/>
          <w:lang w:val="fr-FR"/>
        </w:rPr>
        <w:t>6</w:t>
      </w:r>
      <w:r w:rsidRPr="00C5703F">
        <w:rPr>
          <w:rFonts w:cs="Arial"/>
          <w:lang w:val="fr-FR"/>
        </w:rPr>
        <w:tab/>
        <w:t xml:space="preserve">Partial </w:t>
      </w:r>
      <w:proofErr w:type="spellStart"/>
      <w:r w:rsidRPr="00C5703F">
        <w:rPr>
          <w:rFonts w:cs="Arial"/>
          <w:lang w:val="fr-FR"/>
        </w:rPr>
        <w:t>revisions</w:t>
      </w:r>
      <w:proofErr w:type="spellEnd"/>
      <w:r w:rsidRPr="00C5703F">
        <w:rPr>
          <w:rFonts w:cs="Arial"/>
          <w:lang w:val="fr-FR"/>
        </w:rPr>
        <w:t xml:space="preserve"> of </w:t>
      </w:r>
      <w:proofErr w:type="spellStart"/>
      <w:r w:rsidRPr="00C5703F">
        <w:rPr>
          <w:rFonts w:cs="Arial"/>
          <w:lang w:val="fr-FR"/>
        </w:rPr>
        <w:t>adopted</w:t>
      </w:r>
      <w:proofErr w:type="spellEnd"/>
      <w:r w:rsidRPr="00B602B8">
        <w:rPr>
          <w:rFonts w:cs="Arial"/>
          <w:lang w:val="fr-FR"/>
        </w:rPr>
        <w:t xml:space="preserve"> Test Guidelines / Révisions partielles de principes directeurs d’examen adoptés / </w:t>
      </w:r>
      <w:proofErr w:type="spellStart"/>
      <w:r w:rsidRPr="00B602B8">
        <w:rPr>
          <w:rFonts w:cs="Arial"/>
          <w:lang w:val="fr-FR"/>
        </w:rPr>
        <w:t>Teilrevisionen</w:t>
      </w:r>
      <w:proofErr w:type="spellEnd"/>
      <w:r w:rsidRPr="00B602B8">
        <w:rPr>
          <w:rFonts w:cs="Arial"/>
          <w:lang w:val="fr-FR"/>
        </w:rPr>
        <w:t xml:space="preserve"> </w:t>
      </w:r>
      <w:proofErr w:type="spellStart"/>
      <w:r w:rsidRPr="00B602B8">
        <w:rPr>
          <w:rFonts w:cs="Arial"/>
          <w:lang w:val="fr-FR"/>
        </w:rPr>
        <w:t>angenommener</w:t>
      </w:r>
      <w:proofErr w:type="spellEnd"/>
      <w:r w:rsidRPr="00B602B8">
        <w:rPr>
          <w:rFonts w:cs="Arial"/>
          <w:lang w:val="fr-FR"/>
        </w:rPr>
        <w:t xml:space="preserve"> </w:t>
      </w:r>
      <w:proofErr w:type="spellStart"/>
      <w:r w:rsidRPr="00B602B8">
        <w:rPr>
          <w:rFonts w:cs="Arial"/>
          <w:lang w:val="fr-FR"/>
        </w:rPr>
        <w:t>Prüfungsrichtilinien</w:t>
      </w:r>
      <w:proofErr w:type="spellEnd"/>
      <w:r w:rsidRPr="00B602B8">
        <w:rPr>
          <w:rFonts w:cs="Arial"/>
          <w:lang w:val="fr-FR"/>
        </w:rPr>
        <w:t xml:space="preserve"> / </w:t>
      </w:r>
      <w:proofErr w:type="spellStart"/>
      <w:r w:rsidRPr="00B602B8">
        <w:rPr>
          <w:rFonts w:cs="Arial"/>
          <w:lang w:val="fr-FR"/>
        </w:rPr>
        <w:t>Revisiones</w:t>
      </w:r>
      <w:proofErr w:type="spellEnd"/>
      <w:r w:rsidRPr="00B602B8">
        <w:rPr>
          <w:rFonts w:cs="Arial"/>
          <w:lang w:val="fr-FR"/>
        </w:rPr>
        <w:t xml:space="preserve"> </w:t>
      </w:r>
      <w:proofErr w:type="spellStart"/>
      <w:r w:rsidRPr="00B602B8">
        <w:rPr>
          <w:rFonts w:cs="Arial"/>
          <w:lang w:val="fr-FR"/>
        </w:rPr>
        <w:t>parciales</w:t>
      </w:r>
      <w:proofErr w:type="spellEnd"/>
      <w:r w:rsidRPr="00B602B8">
        <w:rPr>
          <w:rFonts w:cs="Arial"/>
          <w:lang w:val="fr-FR"/>
        </w:rPr>
        <w:t xml:space="preserve"> de directrices </w:t>
      </w:r>
      <w:proofErr w:type="gramStart"/>
      <w:r w:rsidRPr="00B602B8">
        <w:rPr>
          <w:rFonts w:cs="Arial"/>
          <w:lang w:val="fr-FR"/>
        </w:rPr>
        <w:t>de examen</w:t>
      </w:r>
      <w:proofErr w:type="gramEnd"/>
      <w:r w:rsidRPr="00B602B8">
        <w:rPr>
          <w:rFonts w:cs="Arial"/>
          <w:lang w:val="fr-FR"/>
        </w:rPr>
        <w:t xml:space="preserve"> </w:t>
      </w:r>
      <w:proofErr w:type="spellStart"/>
      <w:r w:rsidRPr="00B602B8">
        <w:rPr>
          <w:rFonts w:cs="Arial"/>
          <w:lang w:val="fr-FR"/>
        </w:rPr>
        <w:t>adoptadas</w:t>
      </w:r>
      <w:proofErr w:type="spellEnd"/>
      <w:r w:rsidRPr="00B602B8">
        <w:rPr>
          <w:rFonts w:cs="Arial"/>
          <w:lang w:val="fr-FR"/>
        </w:rPr>
        <w:t>.</w:t>
      </w:r>
    </w:p>
    <w:p w14:paraId="3FCCB010" w14:textId="77777777" w:rsidR="000B016D" w:rsidRPr="00B602B8" w:rsidRDefault="000B016D" w:rsidP="000B016D">
      <w:pPr>
        <w:rPr>
          <w:rFonts w:cs="Arial"/>
          <w:u w:val="single"/>
          <w:lang w:val="fr-FR"/>
        </w:rPr>
      </w:pPr>
    </w:p>
    <w:p w14:paraId="2A8B1D5F" w14:textId="13FDDC38" w:rsidR="000B016D" w:rsidRPr="00B602B8" w:rsidRDefault="000B016D" w:rsidP="000B016D">
      <w:pPr>
        <w:rPr>
          <w:rFonts w:cs="Arial"/>
          <w:lang w:val="de-DE"/>
        </w:rPr>
      </w:pPr>
      <w:r w:rsidRPr="00B602B8">
        <w:rPr>
          <w:rFonts w:cs="Arial"/>
          <w:u w:val="single"/>
          <w:lang w:val="de-DE"/>
        </w:rPr>
        <w:t>Total/Insgesamt</w:t>
      </w:r>
      <w:r w:rsidRPr="00B602B8">
        <w:rPr>
          <w:rFonts w:cs="Arial"/>
          <w:lang w:val="de-DE"/>
        </w:rPr>
        <w:t xml:space="preserve">:  </w:t>
      </w:r>
      <w:r>
        <w:rPr>
          <w:rFonts w:cs="Arial"/>
          <w:lang w:val="de-DE"/>
        </w:rPr>
        <w:t>32</w:t>
      </w:r>
      <w:r w:rsidRPr="00B602B8">
        <w:rPr>
          <w:rFonts w:cs="Arial"/>
          <w:lang w:val="de-DE"/>
        </w:rPr>
        <w:t xml:space="preserve"> </w:t>
      </w:r>
    </w:p>
    <w:p w14:paraId="35F28AE5" w14:textId="77777777" w:rsidR="000B016D" w:rsidRPr="00B602B8" w:rsidRDefault="000B016D" w:rsidP="000B016D">
      <w:pPr>
        <w:rPr>
          <w:rFonts w:cs="Arial"/>
          <w:u w:val="single"/>
          <w:lang w:val="de-DE"/>
        </w:rPr>
      </w:pPr>
    </w:p>
    <w:p w14:paraId="34C754AD" w14:textId="77777777" w:rsidR="000B016D" w:rsidRPr="00B602B8" w:rsidRDefault="000B016D" w:rsidP="000B016D">
      <w:pPr>
        <w:rPr>
          <w:rFonts w:cs="Arial"/>
          <w:lang w:val="de-DE"/>
        </w:rPr>
      </w:pPr>
      <w:r w:rsidRPr="00B602B8">
        <w:rPr>
          <w:rFonts w:cs="Arial"/>
          <w:lang w:val="de-DE"/>
        </w:rPr>
        <w:lastRenderedPageBreak/>
        <w:t xml:space="preserve">of which / dont / davon / de las cuales: </w:t>
      </w:r>
    </w:p>
    <w:p w14:paraId="5E083063" w14:textId="77777777" w:rsidR="000B016D" w:rsidRPr="00B602B8" w:rsidRDefault="000B016D" w:rsidP="000B016D">
      <w:pPr>
        <w:tabs>
          <w:tab w:val="left" w:pos="1049"/>
        </w:tabs>
        <w:ind w:left="567" w:hanging="567"/>
        <w:rPr>
          <w:rFonts w:cs="Arial"/>
          <w:lang w:val="de-DE"/>
        </w:rPr>
      </w:pPr>
    </w:p>
    <w:p w14:paraId="7B352100" w14:textId="32B0C2AC" w:rsidR="000B016D" w:rsidRDefault="006E49AD" w:rsidP="000B016D">
      <w:pPr>
        <w:ind w:left="567"/>
        <w:rPr>
          <w:rFonts w:cs="Arial"/>
          <w:lang w:val="fr-FR"/>
        </w:rPr>
      </w:pPr>
      <w:r>
        <w:rPr>
          <w:rFonts w:cs="Arial"/>
          <w:lang w:val="fr-FR"/>
        </w:rPr>
        <w:t>16</w:t>
      </w:r>
      <w:r w:rsidR="000B016D" w:rsidRPr="006B1072">
        <w:rPr>
          <w:rFonts w:cs="Arial"/>
          <w:lang w:val="fr-FR"/>
        </w:rPr>
        <w:t xml:space="preserve"> * — “Final” draft Test</w:t>
      </w:r>
      <w:r w:rsidR="000B016D" w:rsidRPr="00B602B8">
        <w:rPr>
          <w:rFonts w:cs="Arial"/>
          <w:lang w:val="fr-FR"/>
        </w:rPr>
        <w:t xml:space="preserve"> Guidelines (</w:t>
      </w:r>
      <w:r w:rsidR="000B016D">
        <w:rPr>
          <w:rFonts w:cs="Arial"/>
          <w:lang w:val="fr-FR"/>
        </w:rPr>
        <w:t>4</w:t>
      </w:r>
      <w:r w:rsidR="000B016D" w:rsidRPr="00B602B8">
        <w:rPr>
          <w:rFonts w:cs="Arial"/>
          <w:lang w:val="fr-FR"/>
        </w:rPr>
        <w:t xml:space="preserve"> New, </w:t>
      </w:r>
      <w:r>
        <w:rPr>
          <w:rFonts w:cs="Arial"/>
          <w:lang w:val="fr-FR"/>
        </w:rPr>
        <w:t>8</w:t>
      </w:r>
      <w:r w:rsidR="000B016D" w:rsidRPr="00B602B8">
        <w:rPr>
          <w:rFonts w:cs="Arial"/>
          <w:lang w:val="fr-FR"/>
        </w:rPr>
        <w:t xml:space="preserve"> </w:t>
      </w:r>
      <w:proofErr w:type="spellStart"/>
      <w:r w:rsidR="000B016D" w:rsidRPr="00B602B8">
        <w:rPr>
          <w:rFonts w:cs="Arial"/>
          <w:lang w:val="fr-FR"/>
        </w:rPr>
        <w:t>Revisions</w:t>
      </w:r>
      <w:proofErr w:type="spellEnd"/>
      <w:r w:rsidR="000B016D" w:rsidRPr="00B602B8">
        <w:rPr>
          <w:rFonts w:cs="Arial"/>
          <w:lang w:val="fr-FR"/>
        </w:rPr>
        <w:t xml:space="preserve">, </w:t>
      </w:r>
      <w:r>
        <w:rPr>
          <w:rFonts w:cs="Arial"/>
          <w:lang w:val="fr-FR"/>
        </w:rPr>
        <w:t>4</w:t>
      </w:r>
      <w:r w:rsidR="000B016D" w:rsidRPr="00B602B8">
        <w:rPr>
          <w:rFonts w:cs="Arial"/>
          <w:lang w:val="fr-FR"/>
        </w:rPr>
        <w:t xml:space="preserve"> Partial </w:t>
      </w:r>
      <w:proofErr w:type="spellStart"/>
      <w:r w:rsidR="000B016D" w:rsidRPr="00B602B8">
        <w:rPr>
          <w:rFonts w:cs="Arial"/>
          <w:lang w:val="fr-FR"/>
        </w:rPr>
        <w:t>Revision</w:t>
      </w:r>
      <w:proofErr w:type="spellEnd"/>
      <w:r w:rsidR="000B016D" w:rsidRPr="00B602B8">
        <w:rPr>
          <w:rFonts w:cs="Arial"/>
          <w:lang w:val="fr-FR"/>
        </w:rPr>
        <w:t>) / Versions “finales” de projets de principes directeurs d’examen (</w:t>
      </w:r>
      <w:r w:rsidR="000B016D">
        <w:rPr>
          <w:rFonts w:cs="Arial"/>
          <w:lang w:val="fr-FR"/>
        </w:rPr>
        <w:t>4</w:t>
      </w:r>
      <w:r w:rsidR="000B016D" w:rsidRPr="00B602B8">
        <w:rPr>
          <w:rFonts w:cs="Arial"/>
          <w:lang w:val="fr-FR"/>
        </w:rPr>
        <w:t xml:space="preserve"> nouveaux, </w:t>
      </w:r>
      <w:r>
        <w:rPr>
          <w:rFonts w:cs="Arial"/>
          <w:lang w:val="fr-FR"/>
        </w:rPr>
        <w:t>8</w:t>
      </w:r>
      <w:r w:rsidR="000B016D" w:rsidRPr="00B602B8">
        <w:rPr>
          <w:rFonts w:cs="Arial"/>
          <w:lang w:val="fr-FR"/>
        </w:rPr>
        <w:t xml:space="preserve"> révisions, </w:t>
      </w:r>
      <w:r>
        <w:rPr>
          <w:rFonts w:cs="Arial"/>
          <w:lang w:val="fr-FR"/>
        </w:rPr>
        <w:t>4</w:t>
      </w:r>
      <w:r w:rsidR="000B016D" w:rsidRPr="00B602B8">
        <w:rPr>
          <w:rFonts w:cs="Arial"/>
          <w:lang w:val="fr-FR"/>
        </w:rPr>
        <w:t xml:space="preserve"> révision partielle) / „</w:t>
      </w:r>
      <w:proofErr w:type="spellStart"/>
      <w:r w:rsidR="000B016D" w:rsidRPr="00B602B8">
        <w:rPr>
          <w:rFonts w:cs="Arial"/>
          <w:lang w:val="fr-FR"/>
        </w:rPr>
        <w:t>Endgültige</w:t>
      </w:r>
      <w:proofErr w:type="spellEnd"/>
      <w:r w:rsidR="000B016D" w:rsidRPr="00B602B8">
        <w:rPr>
          <w:rFonts w:cs="Arial"/>
          <w:lang w:val="fr-FR"/>
        </w:rPr>
        <w:t xml:space="preserve">“ </w:t>
      </w:r>
      <w:proofErr w:type="spellStart"/>
      <w:r w:rsidR="000B016D" w:rsidRPr="00B602B8">
        <w:rPr>
          <w:rFonts w:cs="Arial"/>
          <w:lang w:val="fr-FR"/>
        </w:rPr>
        <w:t>Entwürfe</w:t>
      </w:r>
      <w:proofErr w:type="spellEnd"/>
      <w:r w:rsidR="000B016D" w:rsidRPr="00B602B8">
        <w:rPr>
          <w:rFonts w:cs="Arial"/>
          <w:lang w:val="fr-FR"/>
        </w:rPr>
        <w:t xml:space="preserve"> von </w:t>
      </w:r>
      <w:proofErr w:type="spellStart"/>
      <w:r w:rsidR="000B016D" w:rsidRPr="00B602B8">
        <w:rPr>
          <w:rFonts w:cs="Arial"/>
          <w:lang w:val="fr-FR"/>
        </w:rPr>
        <w:t>Prüfungsrichtlinien</w:t>
      </w:r>
      <w:proofErr w:type="spellEnd"/>
      <w:r w:rsidR="000B016D" w:rsidRPr="00B602B8">
        <w:rPr>
          <w:rFonts w:cs="Arial"/>
          <w:lang w:val="fr-FR"/>
        </w:rPr>
        <w:t xml:space="preserve"> (</w:t>
      </w:r>
      <w:r w:rsidR="000B016D">
        <w:rPr>
          <w:rFonts w:cs="Arial"/>
          <w:lang w:val="fr-FR"/>
        </w:rPr>
        <w:t>4</w:t>
      </w:r>
      <w:r w:rsidR="000B016D" w:rsidRPr="00B602B8">
        <w:rPr>
          <w:rFonts w:cs="Arial"/>
          <w:lang w:val="fr-FR"/>
        </w:rPr>
        <w:t xml:space="preserve"> Neue, </w:t>
      </w:r>
      <w:r>
        <w:rPr>
          <w:rFonts w:cs="Arial"/>
          <w:lang w:val="fr-FR"/>
        </w:rPr>
        <w:t>8</w:t>
      </w:r>
      <w:r w:rsidR="000B016D" w:rsidRPr="00B602B8">
        <w:rPr>
          <w:rFonts w:cs="Arial"/>
          <w:lang w:val="fr-FR"/>
        </w:rPr>
        <w:t xml:space="preserve"> </w:t>
      </w:r>
      <w:proofErr w:type="spellStart"/>
      <w:r w:rsidR="000B016D" w:rsidRPr="00B602B8">
        <w:rPr>
          <w:rFonts w:cs="Arial"/>
          <w:lang w:val="fr-FR"/>
        </w:rPr>
        <w:t>Revisionen</w:t>
      </w:r>
      <w:proofErr w:type="spellEnd"/>
      <w:r w:rsidR="000B016D" w:rsidRPr="00B602B8">
        <w:rPr>
          <w:rFonts w:cs="Arial"/>
          <w:lang w:val="fr-FR"/>
        </w:rPr>
        <w:t xml:space="preserve">, </w:t>
      </w:r>
      <w:r>
        <w:rPr>
          <w:rFonts w:cs="Arial"/>
          <w:lang w:val="fr-FR"/>
        </w:rPr>
        <w:t>4</w:t>
      </w:r>
      <w:r w:rsidR="000B016D" w:rsidRPr="00B602B8">
        <w:rPr>
          <w:rFonts w:cs="Arial"/>
          <w:lang w:val="fr-FR"/>
        </w:rPr>
        <w:t xml:space="preserve"> </w:t>
      </w:r>
      <w:proofErr w:type="spellStart"/>
      <w:r w:rsidR="000B016D" w:rsidRPr="00B602B8">
        <w:rPr>
          <w:rFonts w:cs="Arial"/>
          <w:lang w:val="fr-FR"/>
        </w:rPr>
        <w:t>Teilrevisionen</w:t>
      </w:r>
      <w:proofErr w:type="spellEnd"/>
      <w:r w:rsidR="000B016D" w:rsidRPr="00B602B8">
        <w:rPr>
          <w:rFonts w:cs="Arial"/>
          <w:lang w:val="fr-FR"/>
        </w:rPr>
        <w:t xml:space="preserve">) / </w:t>
      </w:r>
      <w:proofErr w:type="spellStart"/>
      <w:r w:rsidR="000B016D" w:rsidRPr="00B602B8">
        <w:rPr>
          <w:rFonts w:cs="Arial"/>
          <w:lang w:val="fr-FR"/>
        </w:rPr>
        <w:t>Proyectos</w:t>
      </w:r>
      <w:proofErr w:type="spellEnd"/>
      <w:r w:rsidR="000B016D" w:rsidRPr="00B602B8">
        <w:rPr>
          <w:rFonts w:cs="Arial"/>
          <w:lang w:val="fr-FR"/>
        </w:rPr>
        <w:t xml:space="preserve"> “finales” de directrices </w:t>
      </w:r>
      <w:proofErr w:type="gramStart"/>
      <w:r w:rsidR="000B016D" w:rsidRPr="00B602B8">
        <w:rPr>
          <w:rFonts w:cs="Arial"/>
          <w:lang w:val="fr-FR"/>
        </w:rPr>
        <w:t>de examen</w:t>
      </w:r>
      <w:proofErr w:type="gramEnd"/>
      <w:r w:rsidR="000B016D" w:rsidRPr="00B602B8">
        <w:rPr>
          <w:rFonts w:cs="Arial"/>
          <w:lang w:val="fr-FR"/>
        </w:rPr>
        <w:t xml:space="preserve"> (</w:t>
      </w:r>
      <w:r w:rsidR="000B016D">
        <w:rPr>
          <w:rFonts w:cs="Arial"/>
          <w:lang w:val="fr-FR"/>
        </w:rPr>
        <w:t>4</w:t>
      </w:r>
      <w:r w:rsidR="000B016D" w:rsidRPr="00B602B8">
        <w:rPr>
          <w:rFonts w:cs="Arial"/>
          <w:lang w:val="fr-FR"/>
        </w:rPr>
        <w:t xml:space="preserve"> </w:t>
      </w:r>
      <w:proofErr w:type="spellStart"/>
      <w:r w:rsidR="000B016D" w:rsidRPr="00B602B8">
        <w:rPr>
          <w:rFonts w:cs="Arial"/>
          <w:lang w:val="fr-FR"/>
        </w:rPr>
        <w:t>nuevas</w:t>
      </w:r>
      <w:proofErr w:type="spellEnd"/>
      <w:r w:rsidR="000B016D" w:rsidRPr="00B602B8">
        <w:rPr>
          <w:rFonts w:cs="Arial"/>
          <w:lang w:val="fr-FR"/>
        </w:rPr>
        <w:t xml:space="preserve">, </w:t>
      </w:r>
      <w:r>
        <w:rPr>
          <w:rFonts w:cs="Arial"/>
          <w:lang w:val="fr-FR"/>
        </w:rPr>
        <w:t>8</w:t>
      </w:r>
      <w:r w:rsidR="000B016D" w:rsidRPr="00B602B8">
        <w:rPr>
          <w:rFonts w:cs="Arial"/>
          <w:lang w:val="fr-FR"/>
        </w:rPr>
        <w:t xml:space="preserve"> </w:t>
      </w:r>
      <w:proofErr w:type="spellStart"/>
      <w:r w:rsidR="000B016D" w:rsidRPr="00B602B8">
        <w:rPr>
          <w:rFonts w:cs="Arial"/>
          <w:lang w:val="fr-FR"/>
        </w:rPr>
        <w:t>revisiones</w:t>
      </w:r>
      <w:proofErr w:type="spellEnd"/>
      <w:r w:rsidR="000B016D" w:rsidRPr="00B602B8">
        <w:rPr>
          <w:rFonts w:cs="Arial"/>
          <w:lang w:val="fr-FR"/>
        </w:rPr>
        <w:t xml:space="preserve">, </w:t>
      </w:r>
      <w:r>
        <w:rPr>
          <w:rFonts w:cs="Arial"/>
          <w:lang w:val="fr-FR"/>
        </w:rPr>
        <w:t>4</w:t>
      </w:r>
      <w:r w:rsidR="000B016D" w:rsidRPr="00B602B8">
        <w:rPr>
          <w:rFonts w:cs="Arial"/>
          <w:lang w:val="fr-FR"/>
        </w:rPr>
        <w:t xml:space="preserve"> </w:t>
      </w:r>
      <w:proofErr w:type="spellStart"/>
      <w:r w:rsidR="000B016D" w:rsidRPr="00B602B8">
        <w:rPr>
          <w:rFonts w:cs="Arial"/>
          <w:lang w:val="fr-FR"/>
        </w:rPr>
        <w:t>revisión</w:t>
      </w:r>
      <w:proofErr w:type="spellEnd"/>
      <w:r w:rsidR="000B016D" w:rsidRPr="00B602B8">
        <w:rPr>
          <w:rFonts w:cs="Arial"/>
          <w:lang w:val="fr-FR"/>
        </w:rPr>
        <w:t xml:space="preserve"> </w:t>
      </w:r>
      <w:proofErr w:type="spellStart"/>
      <w:r w:rsidR="000B016D" w:rsidRPr="00B602B8">
        <w:rPr>
          <w:rFonts w:cs="Arial"/>
          <w:lang w:val="fr-FR"/>
        </w:rPr>
        <w:t>parcial</w:t>
      </w:r>
      <w:proofErr w:type="spellEnd"/>
      <w:r w:rsidR="000B016D" w:rsidRPr="00B602B8">
        <w:rPr>
          <w:rFonts w:cs="Arial"/>
          <w:lang w:val="fr-FR"/>
        </w:rPr>
        <w:t>).</w:t>
      </w:r>
    </w:p>
    <w:p w14:paraId="2251FA49" w14:textId="77777777" w:rsidR="00DF5306" w:rsidRDefault="00DF5306" w:rsidP="00DF5306">
      <w:pPr>
        <w:rPr>
          <w:lang w:val="fr-FR"/>
        </w:rPr>
      </w:pPr>
    </w:p>
    <w:p w14:paraId="6871C2A1" w14:textId="77777777" w:rsidR="000B016D" w:rsidRPr="000B016D" w:rsidRDefault="000B016D" w:rsidP="00DF5306">
      <w:pPr>
        <w:rPr>
          <w:lang w:val="fr-FR"/>
        </w:rPr>
      </w:pPr>
    </w:p>
    <w:p w14:paraId="73606401" w14:textId="77777777" w:rsidR="00DF5306" w:rsidRPr="000B016D" w:rsidRDefault="00DF5306" w:rsidP="00DF5306">
      <w:pPr>
        <w:rPr>
          <w:lang w:val="fr-FR"/>
        </w:rPr>
      </w:pPr>
    </w:p>
    <w:p w14:paraId="1480D1C4" w14:textId="63730AC0" w:rsidR="00DF5306" w:rsidRPr="00B602B8" w:rsidRDefault="00DF5306" w:rsidP="00DF5306">
      <w:pPr>
        <w:spacing w:line="240" w:lineRule="exact"/>
        <w:ind w:left="1701" w:hanging="1701"/>
        <w:jc w:val="right"/>
        <w:rPr>
          <w:lang w:val="fr-FR"/>
        </w:rPr>
      </w:pPr>
      <w:r w:rsidRPr="00B602B8">
        <w:rPr>
          <w:lang w:val="fr-FR"/>
        </w:rPr>
        <w:t xml:space="preserve">[Annex </w:t>
      </w:r>
      <w:r w:rsidR="003E5FA9">
        <w:rPr>
          <w:lang w:val="fr-FR"/>
        </w:rPr>
        <w:t>I</w:t>
      </w:r>
      <w:r>
        <w:rPr>
          <w:lang w:val="fr-FR"/>
        </w:rPr>
        <w:t>V</w:t>
      </w:r>
      <w:r w:rsidRPr="00B602B8">
        <w:rPr>
          <w:lang w:val="fr-FR"/>
        </w:rPr>
        <w:t xml:space="preserve"> </w:t>
      </w:r>
      <w:proofErr w:type="spellStart"/>
      <w:r w:rsidRPr="00B602B8">
        <w:rPr>
          <w:lang w:val="fr-FR"/>
        </w:rPr>
        <w:t>follows</w:t>
      </w:r>
      <w:proofErr w:type="spellEnd"/>
      <w:r w:rsidRPr="00B602B8">
        <w:rPr>
          <w:lang w:val="fr-FR"/>
        </w:rPr>
        <w:t xml:space="preserve"> /</w:t>
      </w:r>
      <w:r w:rsidRPr="00B602B8">
        <w:rPr>
          <w:lang w:val="fr-FR"/>
        </w:rPr>
        <w:br/>
        <w:t>L’annexe</w:t>
      </w:r>
      <w:r w:rsidR="00250890">
        <w:rPr>
          <w:lang w:val="fr-FR"/>
        </w:rPr>
        <w:t xml:space="preserve"> </w:t>
      </w:r>
      <w:r w:rsidR="003E5FA9">
        <w:rPr>
          <w:lang w:val="fr-FR"/>
        </w:rPr>
        <w:t>I</w:t>
      </w:r>
      <w:r>
        <w:rPr>
          <w:lang w:val="fr-FR"/>
        </w:rPr>
        <w:t>V</w:t>
      </w:r>
      <w:r w:rsidRPr="00B602B8">
        <w:rPr>
          <w:lang w:val="fr-FR"/>
        </w:rPr>
        <w:t xml:space="preserve"> suit /</w:t>
      </w:r>
      <w:r w:rsidRPr="00B602B8">
        <w:rPr>
          <w:lang w:val="fr-FR"/>
        </w:rPr>
        <w:br/>
      </w:r>
      <w:proofErr w:type="spellStart"/>
      <w:r w:rsidRPr="00B602B8">
        <w:rPr>
          <w:lang w:val="fr-FR"/>
        </w:rPr>
        <w:t>Anlage</w:t>
      </w:r>
      <w:proofErr w:type="spellEnd"/>
      <w:r>
        <w:rPr>
          <w:lang w:val="fr-FR"/>
        </w:rPr>
        <w:t xml:space="preserve"> </w:t>
      </w:r>
      <w:r w:rsidR="003E5FA9">
        <w:rPr>
          <w:lang w:val="fr-FR"/>
        </w:rPr>
        <w:t>I</w:t>
      </w:r>
      <w:r>
        <w:rPr>
          <w:lang w:val="fr-FR"/>
        </w:rPr>
        <w:t>V</w:t>
      </w:r>
      <w:r w:rsidRPr="00B602B8">
        <w:rPr>
          <w:lang w:val="fr-FR"/>
        </w:rPr>
        <w:t xml:space="preserve"> </w:t>
      </w:r>
      <w:proofErr w:type="spellStart"/>
      <w:r w:rsidRPr="00B602B8">
        <w:rPr>
          <w:lang w:val="fr-FR"/>
        </w:rPr>
        <w:t>folgt</w:t>
      </w:r>
      <w:proofErr w:type="spellEnd"/>
      <w:r w:rsidRPr="00B602B8">
        <w:rPr>
          <w:lang w:val="fr-FR"/>
        </w:rPr>
        <w:t xml:space="preserve"> /</w:t>
      </w:r>
      <w:r w:rsidRPr="00B602B8">
        <w:rPr>
          <w:lang w:val="fr-FR"/>
        </w:rPr>
        <w:br/>
        <w:t xml:space="preserve">Sigue el </w:t>
      </w:r>
      <w:proofErr w:type="spellStart"/>
      <w:r w:rsidRPr="00B602B8">
        <w:rPr>
          <w:lang w:val="fr-FR"/>
        </w:rPr>
        <w:t>Anexo</w:t>
      </w:r>
      <w:proofErr w:type="spellEnd"/>
      <w:r w:rsidRPr="00B602B8">
        <w:rPr>
          <w:lang w:val="fr-FR"/>
        </w:rPr>
        <w:t xml:space="preserve"> </w:t>
      </w:r>
      <w:r w:rsidR="003E5FA9">
        <w:rPr>
          <w:lang w:val="fr-FR"/>
        </w:rPr>
        <w:t>I</w:t>
      </w:r>
      <w:r>
        <w:rPr>
          <w:lang w:val="fr-FR"/>
        </w:rPr>
        <w:t>V</w:t>
      </w:r>
      <w:r w:rsidRPr="00B602B8">
        <w:rPr>
          <w:lang w:val="fr-FR"/>
        </w:rPr>
        <w:t>]</w:t>
      </w:r>
    </w:p>
    <w:p w14:paraId="7ABB711E" w14:textId="77777777" w:rsidR="00DF5306" w:rsidRDefault="00DF5306" w:rsidP="00DF5306">
      <w:pPr>
        <w:rPr>
          <w:lang w:val="fr-FR"/>
        </w:rPr>
      </w:pPr>
    </w:p>
    <w:p w14:paraId="53E96A9B" w14:textId="77777777" w:rsidR="00DF5306" w:rsidRDefault="00DF5306" w:rsidP="00DF5306">
      <w:pPr>
        <w:rPr>
          <w:lang w:val="fr-FR"/>
        </w:rPr>
        <w:sectPr w:rsidR="00DF5306" w:rsidSect="0004198B">
          <w:headerReference w:type="default" r:id="rId25"/>
          <w:headerReference w:type="first" r:id="rId26"/>
          <w:pgSz w:w="11907" w:h="16840" w:code="9"/>
          <w:pgMar w:top="510" w:right="1134" w:bottom="1134" w:left="1134" w:header="510" w:footer="680" w:gutter="0"/>
          <w:pgNumType w:start="1"/>
          <w:cols w:space="720"/>
          <w:titlePg/>
        </w:sectPr>
      </w:pPr>
    </w:p>
    <w:p w14:paraId="243828F5" w14:textId="7F77CE79" w:rsidR="00DF5306" w:rsidRPr="00B602B8" w:rsidRDefault="00DF5306" w:rsidP="00DF5306">
      <w:pPr>
        <w:ind w:left="-142" w:right="-142"/>
        <w:jc w:val="center"/>
        <w:rPr>
          <w:lang w:val="fr-FR"/>
        </w:rPr>
      </w:pPr>
      <w:r w:rsidRPr="00B602B8">
        <w:rPr>
          <w:lang w:val="fr-FR"/>
        </w:rPr>
        <w:lastRenderedPageBreak/>
        <w:t>DRAFT TEST GUIDELINES TO BE DISCUSSED BY THE TWPS IN 202</w:t>
      </w:r>
      <w:r>
        <w:rPr>
          <w:lang w:val="fr-FR"/>
        </w:rPr>
        <w:t>5</w:t>
      </w:r>
      <w:r w:rsidRPr="00B602B8">
        <w:rPr>
          <w:lang w:val="fr-FR"/>
        </w:rPr>
        <w:t xml:space="preserve"> /</w:t>
      </w:r>
      <w:r w:rsidRPr="00B602B8">
        <w:rPr>
          <w:lang w:val="fr-FR"/>
        </w:rPr>
        <w:br/>
        <w:t>PROJETS DE PRINCIPES DIRECTEURS D’EXAMEN DEVANT ÊTRE EXAMINÉS PAR LES TWP EN 202</w:t>
      </w:r>
      <w:r>
        <w:rPr>
          <w:lang w:val="fr-FR"/>
        </w:rPr>
        <w:t>5</w:t>
      </w:r>
      <w:r w:rsidRPr="00B602B8">
        <w:rPr>
          <w:lang w:val="fr-FR"/>
        </w:rPr>
        <w:br/>
        <w:t>VON DEN TWP IN 202</w:t>
      </w:r>
      <w:r>
        <w:rPr>
          <w:lang w:val="fr-FR"/>
        </w:rPr>
        <w:t>5</w:t>
      </w:r>
      <w:r w:rsidRPr="00B602B8">
        <w:rPr>
          <w:lang w:val="fr-FR"/>
        </w:rPr>
        <w:t xml:space="preserve"> ZU BEARBEITENDE PRÜFUNGSRICHTLINIEN /</w:t>
      </w:r>
      <w:r w:rsidRPr="00B602B8">
        <w:rPr>
          <w:lang w:val="fr-FR"/>
        </w:rPr>
        <w:br/>
        <w:t>PROYECTOS DE DIRECTRICES DE EXAMEN QUE HAN DE EXAMINARSE POR LOS TWP EN 202</w:t>
      </w:r>
      <w:r>
        <w:rPr>
          <w:lang w:val="fr-FR"/>
        </w:rPr>
        <w:t>5</w:t>
      </w:r>
    </w:p>
    <w:p w14:paraId="198C5DE0" w14:textId="77777777" w:rsidR="00DF5306" w:rsidRDefault="00DF5306" w:rsidP="00DF5306">
      <w:pPr>
        <w:rPr>
          <w:lang w:val="fr-FR"/>
        </w:rPr>
      </w:pPr>
    </w:p>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E036FA" w:rsidRPr="00DA0296" w14:paraId="1A4D9A05" w14:textId="77777777" w:rsidTr="00CA4E4F">
        <w:trPr>
          <w:tblHeader/>
        </w:trPr>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3162582" w14:textId="77777777" w:rsidR="00E036FA" w:rsidRDefault="00E036FA" w:rsidP="00CA4E4F">
            <w:pPr>
              <w:spacing w:before="20" w:after="20"/>
              <w:jc w:val="left"/>
            </w:pPr>
            <w:r>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3A9C5B1" w14:textId="77777777" w:rsidR="00E036FA" w:rsidRDefault="00E036FA" w:rsidP="00CA4E4F">
            <w:pPr>
              <w:spacing w:before="20" w:after="20"/>
              <w:jc w:val="left"/>
            </w:pPr>
            <w:r>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311EC7E" w14:textId="77777777" w:rsidR="00E036FA" w:rsidRDefault="00E036FA" w:rsidP="00CA4E4F">
            <w:pPr>
              <w:spacing w:before="20" w:after="20"/>
              <w:jc w:val="left"/>
              <w:rPr>
                <w:rFonts w:eastAsia="Arial" w:cs="Arial"/>
                <w:color w:val="000000"/>
                <w:sz w:val="16"/>
                <w:szCs w:val="16"/>
              </w:rPr>
            </w:pPr>
            <w:r>
              <w:rPr>
                <w:rFonts w:eastAsia="Arial" w:cs="Arial"/>
                <w:color w:val="000000"/>
                <w:sz w:val="16"/>
                <w:szCs w:val="16"/>
              </w:rPr>
              <w:t xml:space="preserve">Status État </w:t>
            </w:r>
            <w:proofErr w:type="spellStart"/>
            <w:r>
              <w:rPr>
                <w:rFonts w:eastAsia="Arial" w:cs="Arial"/>
                <w:color w:val="000000"/>
                <w:sz w:val="16"/>
                <w:szCs w:val="16"/>
              </w:rPr>
              <w:t>Zustand</w:t>
            </w:r>
            <w:proofErr w:type="spellEnd"/>
            <w:r>
              <w:rPr>
                <w:rFonts w:eastAsia="Arial" w:cs="Arial"/>
                <w:color w:val="000000"/>
                <w:sz w:val="16"/>
                <w:szCs w:val="16"/>
              </w:rPr>
              <w:t xml:space="preserve"> Estado</w:t>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1AA8BC5" w14:textId="77777777" w:rsidR="00E036FA" w:rsidRPr="00DA0296" w:rsidRDefault="00E036FA" w:rsidP="00CA4E4F">
            <w:pPr>
              <w:spacing w:before="20" w:after="20"/>
              <w:jc w:val="left"/>
              <w:rPr>
                <w:rFonts w:eastAsia="Arial" w:cs="Arial"/>
                <w:color w:val="000000"/>
                <w:sz w:val="16"/>
                <w:szCs w:val="16"/>
                <w:lang w:val="es-ES"/>
              </w:rPr>
            </w:pPr>
            <w:r w:rsidRPr="00DA0296">
              <w:rPr>
                <w:rFonts w:eastAsia="Arial" w:cs="Arial"/>
                <w:color w:val="000000"/>
                <w:sz w:val="16"/>
                <w:szCs w:val="16"/>
                <w:lang w:val="fr-FR"/>
              </w:rPr>
              <w:t xml:space="preserve">Document No. </w:t>
            </w:r>
            <w:r>
              <w:rPr>
                <w:rFonts w:eastAsia="Arial" w:cs="Arial"/>
                <w:color w:val="000000"/>
                <w:sz w:val="16"/>
                <w:szCs w:val="16"/>
                <w:lang w:val="fr-FR"/>
              </w:rPr>
              <w:br/>
            </w:r>
            <w:r w:rsidRPr="00DA0296">
              <w:rPr>
                <w:rFonts w:eastAsia="Arial" w:cs="Arial"/>
                <w:color w:val="000000"/>
                <w:sz w:val="16"/>
                <w:szCs w:val="16"/>
                <w:lang w:val="fr-FR"/>
              </w:rPr>
              <w:t xml:space="preserve">No. </w:t>
            </w:r>
            <w:proofErr w:type="gramStart"/>
            <w:r w:rsidRPr="00DA0296">
              <w:rPr>
                <w:rFonts w:eastAsia="Arial" w:cs="Arial"/>
                <w:color w:val="000000"/>
                <w:sz w:val="16"/>
                <w:szCs w:val="16"/>
                <w:lang w:val="fr-FR"/>
              </w:rPr>
              <w:t>du</w:t>
            </w:r>
            <w:proofErr w:type="gramEnd"/>
            <w:r w:rsidRPr="00DA0296">
              <w:rPr>
                <w:rFonts w:eastAsia="Arial" w:cs="Arial"/>
                <w:color w:val="000000"/>
                <w:sz w:val="16"/>
                <w:szCs w:val="16"/>
                <w:lang w:val="fr-FR"/>
              </w:rPr>
              <w:t xml:space="preserve"> document </w:t>
            </w:r>
            <w:proofErr w:type="spellStart"/>
            <w:r w:rsidRPr="00DA0296">
              <w:rPr>
                <w:rFonts w:eastAsia="Arial" w:cs="Arial"/>
                <w:color w:val="000000"/>
                <w:sz w:val="16"/>
                <w:szCs w:val="16"/>
                <w:lang w:val="fr-FR"/>
              </w:rPr>
              <w:t>Dokument</w:t>
            </w:r>
            <w:proofErr w:type="spellEnd"/>
            <w:r w:rsidRPr="00DA0296">
              <w:rPr>
                <w:rFonts w:eastAsia="Arial" w:cs="Arial"/>
                <w:color w:val="000000"/>
                <w:sz w:val="16"/>
                <w:szCs w:val="16"/>
                <w:lang w:val="fr-FR"/>
              </w:rPr>
              <w:t xml:space="preserve">-Nr. </w:t>
            </w:r>
            <w:r>
              <w:rPr>
                <w:rFonts w:eastAsia="Arial" w:cs="Arial"/>
                <w:color w:val="000000"/>
                <w:sz w:val="16"/>
                <w:szCs w:val="16"/>
                <w:lang w:val="fr-FR"/>
              </w:rPr>
              <w:br/>
            </w:r>
            <w:r w:rsidRPr="00DA0296">
              <w:rPr>
                <w:rFonts w:eastAsia="Arial" w:cs="Arial"/>
                <w:color w:val="000000"/>
                <w:sz w:val="16"/>
                <w:szCs w:val="16"/>
                <w:lang w:val="es-ES"/>
              </w:rPr>
              <w:t>No del documento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6C0D0EB" w14:textId="77777777" w:rsidR="00E036FA" w:rsidRDefault="00E036FA" w:rsidP="00CA4E4F">
            <w:pPr>
              <w:spacing w:before="20" w:after="20"/>
              <w:jc w:val="left"/>
            </w:pPr>
            <w:r>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E1BA4BB" w14:textId="77777777" w:rsidR="00E036FA" w:rsidRDefault="00E036FA" w:rsidP="00CA4E4F">
            <w:pPr>
              <w:spacing w:before="20" w:after="20"/>
              <w:jc w:val="left"/>
            </w:pPr>
            <w:r>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58B8036" w14:textId="77777777" w:rsidR="00E036FA" w:rsidRDefault="00E036FA" w:rsidP="00CA4E4F">
            <w:pPr>
              <w:spacing w:before="20" w:after="20"/>
              <w:jc w:val="left"/>
            </w:pPr>
            <w:r>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3C26F35" w14:textId="77777777" w:rsidR="00E036FA" w:rsidRDefault="00E036FA" w:rsidP="00CA4E4F">
            <w:pPr>
              <w:spacing w:before="20" w:after="20"/>
              <w:jc w:val="left"/>
            </w:pPr>
            <w:r>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5312B0F" w14:textId="77777777" w:rsidR="00E036FA" w:rsidRPr="00DA0296" w:rsidRDefault="00E036FA" w:rsidP="00CA4E4F">
            <w:pPr>
              <w:spacing w:before="20" w:after="20"/>
              <w:jc w:val="left"/>
              <w:rPr>
                <w:lang w:val="es-ES"/>
              </w:rPr>
            </w:pPr>
            <w:proofErr w:type="spellStart"/>
            <w:r w:rsidRPr="00DA0296">
              <w:rPr>
                <w:rFonts w:eastAsia="Arial" w:cs="Arial"/>
                <w:color w:val="000000"/>
                <w:sz w:val="16"/>
                <w:szCs w:val="16"/>
                <w:shd w:val="clear" w:color="auto" w:fill="CACACA"/>
                <w:lang w:val="es-ES"/>
              </w:rPr>
              <w:t>Botanical</w:t>
            </w:r>
            <w:proofErr w:type="spellEnd"/>
            <w:r w:rsidRPr="00DA0296">
              <w:rPr>
                <w:rFonts w:eastAsia="Arial" w:cs="Arial"/>
                <w:color w:val="000000"/>
                <w:sz w:val="16"/>
                <w:szCs w:val="16"/>
                <w:shd w:val="clear" w:color="auto" w:fill="CACACA"/>
                <w:lang w:val="es-ES"/>
              </w:rPr>
              <w:t xml:space="preserve"> </w:t>
            </w:r>
            <w:proofErr w:type="spellStart"/>
            <w:r w:rsidRPr="00DA0296">
              <w:rPr>
                <w:rFonts w:eastAsia="Arial" w:cs="Arial"/>
                <w:color w:val="000000"/>
                <w:sz w:val="16"/>
                <w:szCs w:val="16"/>
                <w:shd w:val="clear" w:color="auto" w:fill="CACACA"/>
                <w:lang w:val="es-ES"/>
              </w:rPr>
              <w:t>name</w:t>
            </w:r>
            <w:proofErr w:type="spellEnd"/>
            <w:r>
              <w:rPr>
                <w:rFonts w:eastAsia="Arial" w:cs="Arial"/>
                <w:color w:val="000000"/>
                <w:sz w:val="16"/>
                <w:szCs w:val="16"/>
                <w:shd w:val="clear" w:color="auto" w:fill="CACACA"/>
                <w:lang w:val="es-ES"/>
              </w:rPr>
              <w:br/>
            </w:r>
            <w:proofErr w:type="spellStart"/>
            <w:r w:rsidRPr="00DA0296">
              <w:rPr>
                <w:rFonts w:eastAsia="Arial" w:cs="Arial"/>
                <w:color w:val="000000"/>
                <w:sz w:val="16"/>
                <w:szCs w:val="16"/>
                <w:shd w:val="clear" w:color="auto" w:fill="CACACA"/>
                <w:lang w:val="es-ES"/>
              </w:rPr>
              <w:t>Nom</w:t>
            </w:r>
            <w:proofErr w:type="spellEnd"/>
            <w:r w:rsidRPr="00DA0296">
              <w:rPr>
                <w:rFonts w:eastAsia="Arial" w:cs="Arial"/>
                <w:color w:val="000000"/>
                <w:sz w:val="16"/>
                <w:szCs w:val="16"/>
                <w:shd w:val="clear" w:color="auto" w:fill="CACACA"/>
                <w:lang w:val="es-ES"/>
              </w:rPr>
              <w:t xml:space="preserve"> </w:t>
            </w:r>
            <w:proofErr w:type="spellStart"/>
            <w:r w:rsidRPr="00DA0296">
              <w:rPr>
                <w:rFonts w:eastAsia="Arial" w:cs="Arial"/>
                <w:color w:val="000000"/>
                <w:sz w:val="16"/>
                <w:szCs w:val="16"/>
                <w:shd w:val="clear" w:color="auto" w:fill="CACACA"/>
                <w:lang w:val="es-ES"/>
              </w:rPr>
              <w:t>botanique</w:t>
            </w:r>
            <w:proofErr w:type="spellEnd"/>
            <w:r>
              <w:rPr>
                <w:rFonts w:eastAsia="Arial" w:cs="Arial"/>
                <w:color w:val="000000"/>
                <w:sz w:val="16"/>
                <w:szCs w:val="16"/>
                <w:shd w:val="clear" w:color="auto" w:fill="CACACA"/>
                <w:lang w:val="es-ES"/>
              </w:rPr>
              <w:br/>
            </w:r>
            <w:proofErr w:type="spellStart"/>
            <w:r w:rsidRPr="00DA0296">
              <w:rPr>
                <w:rFonts w:eastAsia="Arial" w:cs="Arial"/>
                <w:color w:val="000000"/>
                <w:sz w:val="16"/>
                <w:szCs w:val="16"/>
                <w:shd w:val="clear" w:color="auto" w:fill="CACACA"/>
                <w:lang w:val="es-ES"/>
              </w:rPr>
              <w:t>Botanischer</w:t>
            </w:r>
            <w:proofErr w:type="spellEnd"/>
            <w:r w:rsidRPr="00DA0296">
              <w:rPr>
                <w:rFonts w:eastAsia="Arial" w:cs="Arial"/>
                <w:color w:val="000000"/>
                <w:sz w:val="16"/>
                <w:szCs w:val="16"/>
                <w:shd w:val="clear" w:color="auto" w:fill="CACACA"/>
                <w:lang w:val="es-ES"/>
              </w:rPr>
              <w:t xml:space="preserve"> </w:t>
            </w:r>
            <w:proofErr w:type="spellStart"/>
            <w:r w:rsidRPr="00DA0296">
              <w:rPr>
                <w:rFonts w:eastAsia="Arial" w:cs="Arial"/>
                <w:color w:val="000000"/>
                <w:sz w:val="16"/>
                <w:szCs w:val="16"/>
                <w:shd w:val="clear" w:color="auto" w:fill="CACACA"/>
                <w:lang w:val="es-ES"/>
              </w:rPr>
              <w:t>Name</w:t>
            </w:r>
            <w:proofErr w:type="spellEnd"/>
            <w:r>
              <w:rPr>
                <w:rFonts w:eastAsia="Arial" w:cs="Arial"/>
                <w:color w:val="000000"/>
                <w:sz w:val="16"/>
                <w:szCs w:val="16"/>
                <w:shd w:val="clear" w:color="auto" w:fill="CACACA"/>
                <w:lang w:val="es-ES"/>
              </w:rPr>
              <w:br/>
            </w:r>
            <w:r w:rsidRPr="00DA0296">
              <w:rPr>
                <w:rFonts w:eastAsia="Arial" w:cs="Arial"/>
                <w:color w:val="000000"/>
                <w:sz w:val="16"/>
                <w:szCs w:val="16"/>
                <w:shd w:val="clear" w:color="auto" w:fill="CACACA"/>
                <w:lang w:val="es-ES"/>
              </w:rPr>
              <w:t>Nombre botánico</w:t>
            </w:r>
          </w:p>
        </w:tc>
      </w:tr>
      <w:tr w:rsidR="00E036FA" w:rsidRPr="00DA0296" w14:paraId="3EE9F1E9"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FB03CE" w14:textId="016DB5AB" w:rsidR="00E036FA" w:rsidRDefault="00E036FA" w:rsidP="00CA4E4F">
            <w:pPr>
              <w:spacing w:before="20" w:after="20"/>
              <w:jc w:val="left"/>
              <w:rPr>
                <w:rFonts w:eastAsia="Arial" w:cs="Arial"/>
                <w:color w:val="000000"/>
                <w:sz w:val="16"/>
                <w:szCs w:val="16"/>
                <w:shd w:val="clear" w:color="auto" w:fill="CACACA"/>
              </w:rPr>
            </w:pPr>
            <w:bookmarkStart w:id="42" w:name="_Hlk173245175"/>
            <w:r>
              <w:rPr>
                <w:rFonts w:cs="Arial"/>
                <w:color w:val="000000"/>
                <w:sz w:val="16"/>
                <w:szCs w:val="16"/>
              </w:rPr>
              <w:t>DE</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CDF30B" w14:textId="68DF1D5C" w:rsidR="00E036FA" w:rsidRPr="00EC2D64" w:rsidRDefault="00E036FA" w:rsidP="00CA4E4F">
            <w:pPr>
              <w:spacing w:before="20" w:after="20"/>
              <w:jc w:val="left"/>
              <w:rPr>
                <w:rFonts w:eastAsia="Arial" w:cs="Arial"/>
                <w:color w:val="000000"/>
                <w:sz w:val="16"/>
                <w:szCs w:val="16"/>
                <w:shd w:val="clear" w:color="auto" w:fill="CACACA"/>
              </w:rPr>
            </w:pPr>
            <w:r w:rsidRPr="00EC2D6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F1B48E" w14:textId="52765420" w:rsidR="00E036FA" w:rsidRPr="00EC2D64" w:rsidRDefault="00E036FA" w:rsidP="00CA4E4F">
            <w:pPr>
              <w:spacing w:before="20" w:after="20"/>
              <w:jc w:val="left"/>
              <w:rPr>
                <w:rFonts w:eastAsia="Arial"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A870F8" w14:textId="20861EAD" w:rsidR="00E036FA" w:rsidRPr="00DA0296" w:rsidRDefault="00E036FA" w:rsidP="00CA4E4F">
            <w:pPr>
              <w:spacing w:before="20" w:after="20"/>
              <w:jc w:val="left"/>
              <w:rPr>
                <w:rFonts w:eastAsia="Arial" w:cs="Arial"/>
                <w:color w:val="000000"/>
                <w:sz w:val="16"/>
                <w:szCs w:val="16"/>
                <w:lang w:val="fr-FR"/>
              </w:rPr>
            </w:pPr>
            <w:r>
              <w:rPr>
                <w:rFonts w:cs="Arial"/>
                <w:color w:val="000000"/>
                <w:sz w:val="16"/>
                <w:szCs w:val="16"/>
              </w:rPr>
              <w:t>TG/15/4(proj.1)</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02BB94" w14:textId="54539E86" w:rsidR="00E036FA" w:rsidRDefault="00E036FA" w:rsidP="00CA4E4F">
            <w:pPr>
              <w:spacing w:before="20" w:after="20"/>
              <w:jc w:val="left"/>
              <w:rPr>
                <w:rFonts w:eastAsia="Arial" w:cs="Arial"/>
                <w:color w:val="000000"/>
                <w:sz w:val="16"/>
                <w:szCs w:val="16"/>
                <w:shd w:val="clear" w:color="auto" w:fill="CACACA"/>
              </w:rPr>
            </w:pPr>
            <w:r>
              <w:rPr>
                <w:rFonts w:cs="Arial"/>
                <w:color w:val="000000"/>
                <w:sz w:val="16"/>
                <w:szCs w:val="16"/>
              </w:rPr>
              <w:t>Pear</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E2DC4F" w14:textId="26F5660E" w:rsidR="00E036FA" w:rsidRDefault="00E036FA" w:rsidP="00CA4E4F">
            <w:pPr>
              <w:spacing w:before="20" w:after="20"/>
              <w:jc w:val="left"/>
              <w:rPr>
                <w:rFonts w:eastAsia="Arial" w:cs="Arial"/>
                <w:color w:val="000000"/>
                <w:sz w:val="16"/>
                <w:szCs w:val="16"/>
                <w:shd w:val="clear" w:color="auto" w:fill="CACACA"/>
              </w:rPr>
            </w:pPr>
            <w:r>
              <w:rPr>
                <w:rFonts w:cs="Arial"/>
                <w:color w:val="000000"/>
                <w:sz w:val="16"/>
                <w:szCs w:val="16"/>
              </w:rPr>
              <w:t>Poirier</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2A7760" w14:textId="2F58E5BA" w:rsidR="00E036FA" w:rsidRDefault="00E036FA" w:rsidP="00CA4E4F">
            <w:pPr>
              <w:spacing w:before="20" w:after="20"/>
              <w:jc w:val="left"/>
              <w:rPr>
                <w:rFonts w:eastAsia="Arial" w:cs="Arial"/>
                <w:color w:val="000000"/>
                <w:sz w:val="16"/>
                <w:szCs w:val="16"/>
                <w:shd w:val="clear" w:color="auto" w:fill="CACACA"/>
              </w:rPr>
            </w:pPr>
            <w:r>
              <w:rPr>
                <w:rFonts w:cs="Arial"/>
                <w:color w:val="000000"/>
                <w:sz w:val="16"/>
                <w:szCs w:val="16"/>
              </w:rPr>
              <w:t>Birne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326BF3" w14:textId="0071E4B8" w:rsidR="00E036FA" w:rsidRDefault="00E036FA" w:rsidP="00CA4E4F">
            <w:pPr>
              <w:spacing w:before="20" w:after="20"/>
              <w:jc w:val="left"/>
              <w:rPr>
                <w:rFonts w:eastAsia="Arial" w:cs="Arial"/>
                <w:color w:val="000000"/>
                <w:sz w:val="16"/>
                <w:szCs w:val="16"/>
                <w:shd w:val="clear" w:color="auto" w:fill="CACACA"/>
              </w:rPr>
            </w:pPr>
            <w:r>
              <w:rPr>
                <w:rFonts w:cs="Arial"/>
                <w:color w:val="000000"/>
                <w:sz w:val="16"/>
                <w:szCs w:val="16"/>
              </w:rPr>
              <w:t>Peral</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6438F6" w14:textId="2C6019A6" w:rsidR="00E036FA" w:rsidRPr="00DA0296" w:rsidRDefault="00E036FA" w:rsidP="00CA4E4F">
            <w:pPr>
              <w:spacing w:before="20" w:after="20"/>
              <w:jc w:val="left"/>
              <w:rPr>
                <w:rFonts w:eastAsia="Arial" w:cs="Arial"/>
                <w:color w:val="000000"/>
                <w:sz w:val="16"/>
                <w:szCs w:val="16"/>
                <w:shd w:val="clear" w:color="auto" w:fill="CACACA"/>
                <w:lang w:val="es-ES"/>
              </w:rPr>
            </w:pPr>
            <w:r>
              <w:rPr>
                <w:rFonts w:cs="Arial"/>
                <w:i/>
                <w:iCs/>
                <w:color w:val="000000"/>
                <w:sz w:val="16"/>
                <w:szCs w:val="16"/>
              </w:rPr>
              <w:t>Pyrus communis</w:t>
            </w:r>
            <w:r>
              <w:rPr>
                <w:rFonts w:cs="Arial"/>
                <w:color w:val="000000"/>
                <w:sz w:val="16"/>
                <w:szCs w:val="16"/>
              </w:rPr>
              <w:t xml:space="preserve"> L.</w:t>
            </w:r>
          </w:p>
        </w:tc>
      </w:tr>
      <w:tr w:rsidR="00E036FA" w:rsidRPr="00DA0296" w14:paraId="65178D48"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B6D394" w14:textId="7DC4AE9F" w:rsidR="00E036FA" w:rsidRDefault="00E036FA" w:rsidP="00CA4E4F">
            <w:pPr>
              <w:spacing w:before="20" w:after="20"/>
              <w:jc w:val="left"/>
              <w:rPr>
                <w:rFonts w:eastAsia="Arial" w:cs="Arial"/>
                <w:color w:val="000000"/>
                <w:sz w:val="16"/>
                <w:szCs w:val="16"/>
                <w:shd w:val="clear" w:color="auto" w:fill="CACACA"/>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DFA550" w14:textId="7D6C13BD" w:rsidR="00E036FA" w:rsidRPr="00EC2D64" w:rsidRDefault="00E036FA" w:rsidP="00CA4E4F">
            <w:pPr>
              <w:spacing w:before="20" w:after="20"/>
              <w:jc w:val="left"/>
              <w:rPr>
                <w:rFonts w:eastAsia="Arial" w:cs="Arial"/>
                <w:color w:val="000000"/>
                <w:sz w:val="16"/>
                <w:szCs w:val="16"/>
                <w:shd w:val="clear" w:color="auto" w:fill="CACACA"/>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7D5D205" w14:textId="36481CD9" w:rsidR="00E036FA" w:rsidRPr="00EC2D64" w:rsidRDefault="00E036FA" w:rsidP="00CA4E4F">
            <w:pPr>
              <w:spacing w:before="20" w:after="20"/>
              <w:jc w:val="left"/>
              <w:rPr>
                <w:rFonts w:eastAsia="Arial" w:cs="Arial"/>
                <w:color w:val="000000"/>
                <w:sz w:val="16"/>
                <w:szCs w:val="16"/>
              </w:rPr>
            </w:pPr>
            <w:r w:rsidRPr="00EC2D64">
              <w:rPr>
                <w:rFonts w:cs="Arial"/>
                <w:color w:val="000000"/>
                <w:sz w:val="16"/>
                <w:szCs w:val="16"/>
              </w:rPr>
              <w:t>2025</w:t>
            </w:r>
            <w:r w:rsidR="00D909AB" w:rsidRPr="00EC2D64">
              <w:rPr>
                <w:rFonts w:cs="Arial"/>
                <w:color w:val="000000"/>
                <w:sz w:val="16"/>
                <w:szCs w:val="16"/>
              </w:rPr>
              <w:t>*</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E6C948" w14:textId="0C33258D" w:rsidR="00E036FA" w:rsidRPr="00DA0296" w:rsidRDefault="00E036FA" w:rsidP="00CA4E4F">
            <w:pPr>
              <w:spacing w:before="20" w:after="20"/>
              <w:jc w:val="left"/>
              <w:rPr>
                <w:rFonts w:eastAsia="Arial" w:cs="Arial"/>
                <w:color w:val="000000"/>
                <w:sz w:val="16"/>
                <w:szCs w:val="16"/>
                <w:lang w:val="fr-FR"/>
              </w:rPr>
            </w:pPr>
            <w:r>
              <w:rPr>
                <w:rFonts w:cs="Arial"/>
                <w:color w:val="000000"/>
                <w:sz w:val="16"/>
                <w:szCs w:val="16"/>
              </w:rPr>
              <w:t>TG/30/7(proj.2)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C4A33A" w14:textId="21345CB4" w:rsidR="00E036FA" w:rsidRDefault="00E036FA" w:rsidP="00CA4E4F">
            <w:pPr>
              <w:spacing w:before="20" w:after="20"/>
              <w:jc w:val="left"/>
              <w:rPr>
                <w:rFonts w:eastAsia="Arial" w:cs="Arial"/>
                <w:color w:val="000000"/>
                <w:sz w:val="16"/>
                <w:szCs w:val="16"/>
                <w:shd w:val="clear" w:color="auto" w:fill="CACACA"/>
              </w:rPr>
            </w:pPr>
            <w:r>
              <w:rPr>
                <w:rFonts w:cs="Arial"/>
                <w:color w:val="000000"/>
                <w:sz w:val="16"/>
                <w:szCs w:val="16"/>
              </w:rPr>
              <w:t>Bent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B6BA45" w14:textId="70D52DFE" w:rsidR="00E036FA" w:rsidRDefault="00E036FA" w:rsidP="00CA4E4F">
            <w:pPr>
              <w:spacing w:before="20" w:after="20"/>
              <w:jc w:val="left"/>
              <w:rPr>
                <w:rFonts w:eastAsia="Arial" w:cs="Arial"/>
                <w:color w:val="000000"/>
                <w:sz w:val="16"/>
                <w:szCs w:val="16"/>
                <w:shd w:val="clear" w:color="auto" w:fill="CACACA"/>
              </w:rPr>
            </w:pPr>
            <w:proofErr w:type="spellStart"/>
            <w:r>
              <w:rPr>
                <w:rFonts w:cs="Arial"/>
                <w:color w:val="000000"/>
                <w:sz w:val="16"/>
                <w:szCs w:val="16"/>
              </w:rPr>
              <w:t>Agrostide</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14A682" w14:textId="3D5269DA" w:rsidR="00E036FA" w:rsidRDefault="00E036FA" w:rsidP="00CA4E4F">
            <w:pPr>
              <w:spacing w:before="20" w:after="20"/>
              <w:jc w:val="left"/>
              <w:rPr>
                <w:rFonts w:eastAsia="Arial" w:cs="Arial"/>
                <w:color w:val="000000"/>
                <w:sz w:val="16"/>
                <w:szCs w:val="16"/>
                <w:shd w:val="clear" w:color="auto" w:fill="CACACA"/>
              </w:rPr>
            </w:pPr>
            <w:proofErr w:type="spellStart"/>
            <w:r>
              <w:rPr>
                <w:rFonts w:cs="Arial"/>
                <w:color w:val="000000"/>
                <w:sz w:val="16"/>
                <w:szCs w:val="16"/>
              </w:rPr>
              <w:t>Straussgras</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44A0F8" w14:textId="1DB39E59" w:rsidR="00E036FA" w:rsidRDefault="00E036FA" w:rsidP="00CA4E4F">
            <w:pPr>
              <w:spacing w:before="20" w:after="20"/>
              <w:jc w:val="left"/>
              <w:rPr>
                <w:rFonts w:eastAsia="Arial" w:cs="Arial"/>
                <w:color w:val="000000"/>
                <w:sz w:val="16"/>
                <w:szCs w:val="16"/>
                <w:shd w:val="clear" w:color="auto" w:fill="CACACA"/>
              </w:rPr>
            </w:pPr>
            <w:r>
              <w:rPr>
                <w:rFonts w:cs="Arial"/>
                <w:color w:val="000000"/>
                <w:sz w:val="16"/>
                <w:szCs w:val="16"/>
              </w:rPr>
              <w:t>Agrostis</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E01878" w14:textId="06B08005" w:rsidR="00E036FA" w:rsidRPr="00DA0296" w:rsidRDefault="00E036FA" w:rsidP="00CA4E4F">
            <w:pPr>
              <w:spacing w:before="20" w:after="20"/>
              <w:jc w:val="left"/>
              <w:rPr>
                <w:rFonts w:eastAsia="Arial" w:cs="Arial"/>
                <w:color w:val="000000"/>
                <w:sz w:val="16"/>
                <w:szCs w:val="16"/>
                <w:shd w:val="clear" w:color="auto" w:fill="CACACA"/>
                <w:lang w:val="es-ES"/>
              </w:rPr>
            </w:pPr>
            <w:r>
              <w:rPr>
                <w:rFonts w:cs="Arial"/>
                <w:i/>
                <w:iCs/>
                <w:color w:val="000000"/>
                <w:sz w:val="16"/>
                <w:szCs w:val="16"/>
              </w:rPr>
              <w:t>Agrostis stolonifera</w:t>
            </w:r>
            <w:r>
              <w:rPr>
                <w:rFonts w:cs="Arial"/>
                <w:color w:val="000000"/>
                <w:sz w:val="16"/>
                <w:szCs w:val="16"/>
              </w:rPr>
              <w:t xml:space="preserve"> L.; </w:t>
            </w:r>
            <w:r>
              <w:rPr>
                <w:rFonts w:cs="Arial"/>
                <w:i/>
                <w:iCs/>
                <w:color w:val="000000"/>
                <w:sz w:val="16"/>
                <w:szCs w:val="16"/>
              </w:rPr>
              <w:t>Agrostis canina </w:t>
            </w:r>
            <w:r>
              <w:rPr>
                <w:rFonts w:cs="Arial"/>
                <w:color w:val="000000"/>
                <w:sz w:val="16"/>
                <w:szCs w:val="16"/>
              </w:rPr>
              <w:t xml:space="preserve">L.; </w:t>
            </w:r>
            <w:r>
              <w:rPr>
                <w:rFonts w:cs="Arial"/>
                <w:i/>
                <w:iCs/>
                <w:color w:val="000000"/>
                <w:sz w:val="16"/>
                <w:szCs w:val="16"/>
              </w:rPr>
              <w:t>Agrostis gigantea</w:t>
            </w:r>
            <w:r>
              <w:rPr>
                <w:rFonts w:cs="Arial"/>
                <w:color w:val="000000"/>
                <w:sz w:val="16"/>
                <w:szCs w:val="16"/>
              </w:rPr>
              <w:t xml:space="preserve"> Roth; </w:t>
            </w:r>
            <w:r>
              <w:rPr>
                <w:rFonts w:cs="Arial"/>
                <w:i/>
                <w:iCs/>
                <w:color w:val="000000"/>
                <w:sz w:val="16"/>
                <w:szCs w:val="16"/>
              </w:rPr>
              <w:t xml:space="preserve">Agrostis </w:t>
            </w:r>
            <w:proofErr w:type="spellStart"/>
            <w:r>
              <w:rPr>
                <w:rFonts w:cs="Arial"/>
                <w:i/>
                <w:iCs/>
                <w:color w:val="000000"/>
                <w:sz w:val="16"/>
                <w:szCs w:val="16"/>
              </w:rPr>
              <w:t>capillaris</w:t>
            </w:r>
            <w:proofErr w:type="spellEnd"/>
            <w:r>
              <w:rPr>
                <w:rFonts w:cs="Arial"/>
                <w:color w:val="000000"/>
                <w:sz w:val="16"/>
                <w:szCs w:val="16"/>
              </w:rPr>
              <w:t xml:space="preserve"> L.</w:t>
            </w:r>
          </w:p>
        </w:tc>
      </w:tr>
      <w:tr w:rsidR="00E036FA" w:rsidRPr="00DA0296" w14:paraId="364378CF"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A8D444" w14:textId="233C2C00" w:rsidR="00E036FA" w:rsidRDefault="00E036FA" w:rsidP="00CA4E4F">
            <w:pPr>
              <w:spacing w:before="20" w:after="20"/>
              <w:jc w:val="left"/>
              <w:rPr>
                <w:rFonts w:eastAsia="Arial" w:cs="Arial"/>
                <w:color w:val="000000"/>
                <w:sz w:val="16"/>
                <w:szCs w:val="16"/>
                <w:shd w:val="clear" w:color="auto" w:fill="CACACA"/>
              </w:rPr>
            </w:pPr>
            <w:r>
              <w:rPr>
                <w:rFonts w:cs="Arial"/>
                <w:color w:val="000000"/>
                <w:sz w:val="16"/>
                <w:szCs w:val="16"/>
              </w:rPr>
              <w:t>DE</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E433EF" w14:textId="5670B625" w:rsidR="00E036FA" w:rsidRPr="00EC2D64" w:rsidRDefault="00E036FA" w:rsidP="00CA4E4F">
            <w:pPr>
              <w:spacing w:before="20" w:after="20"/>
              <w:jc w:val="left"/>
              <w:rPr>
                <w:rFonts w:eastAsia="Arial" w:cs="Arial"/>
                <w:color w:val="000000"/>
                <w:sz w:val="16"/>
                <w:szCs w:val="16"/>
                <w:shd w:val="clear" w:color="auto" w:fill="CACACA"/>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A91BC9" w14:textId="3D08817C" w:rsidR="00E036FA" w:rsidRPr="00EC2D64" w:rsidRDefault="00E036FA" w:rsidP="00CA4E4F">
            <w:pPr>
              <w:spacing w:before="20" w:after="20"/>
              <w:jc w:val="left"/>
              <w:rPr>
                <w:rFonts w:eastAsia="Arial"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9BBE32" w14:textId="0A5C35EF" w:rsidR="00E036FA" w:rsidRPr="00DA0296" w:rsidRDefault="00E036FA" w:rsidP="00CA4E4F">
            <w:pPr>
              <w:spacing w:before="20" w:after="20"/>
              <w:jc w:val="left"/>
              <w:rPr>
                <w:rFonts w:eastAsia="Arial" w:cs="Arial"/>
                <w:color w:val="000000"/>
                <w:sz w:val="16"/>
                <w:szCs w:val="16"/>
                <w:lang w:val="fr-FR"/>
              </w:rPr>
            </w:pPr>
            <w:r>
              <w:rPr>
                <w:rFonts w:cs="Arial"/>
                <w:color w:val="000000"/>
                <w:sz w:val="16"/>
                <w:szCs w:val="16"/>
              </w:rPr>
              <w:t>TG/42/7-TG/140/5(proj.1)</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DC4547" w14:textId="0E8DDB08" w:rsidR="00E036FA" w:rsidRDefault="00E036FA" w:rsidP="00CA4E4F">
            <w:pPr>
              <w:spacing w:before="20" w:after="20"/>
              <w:jc w:val="left"/>
              <w:rPr>
                <w:rFonts w:eastAsia="Arial" w:cs="Arial"/>
                <w:color w:val="000000"/>
                <w:sz w:val="16"/>
                <w:szCs w:val="16"/>
                <w:shd w:val="clear" w:color="auto" w:fill="CACACA"/>
              </w:rPr>
            </w:pPr>
            <w:r>
              <w:rPr>
                <w:rFonts w:cs="Arial"/>
                <w:color w:val="000000"/>
                <w:sz w:val="16"/>
                <w:szCs w:val="16"/>
              </w:rPr>
              <w:t>Rhododendron</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5A88B7" w14:textId="73188723" w:rsidR="00E036FA" w:rsidRDefault="00E036FA" w:rsidP="00CA4E4F">
            <w:pPr>
              <w:spacing w:before="20" w:after="20"/>
              <w:jc w:val="left"/>
              <w:rPr>
                <w:rFonts w:eastAsia="Arial" w:cs="Arial"/>
                <w:color w:val="000000"/>
                <w:sz w:val="16"/>
                <w:szCs w:val="16"/>
                <w:shd w:val="clear" w:color="auto" w:fill="CACACA"/>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3B98BD" w14:textId="0F0543A0" w:rsidR="00E036FA" w:rsidRDefault="00E036FA" w:rsidP="00CA4E4F">
            <w:pPr>
              <w:spacing w:before="20" w:after="20"/>
              <w:jc w:val="left"/>
              <w:rPr>
                <w:rFonts w:eastAsia="Arial" w:cs="Arial"/>
                <w:color w:val="000000"/>
                <w:sz w:val="16"/>
                <w:szCs w:val="16"/>
                <w:shd w:val="clear" w:color="auto" w:fill="CACACA"/>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5F76B6" w14:textId="580018FB" w:rsidR="00E036FA" w:rsidRDefault="00E036FA" w:rsidP="00CA4E4F">
            <w:pPr>
              <w:spacing w:before="20" w:after="20"/>
              <w:jc w:val="left"/>
              <w:rPr>
                <w:rFonts w:eastAsia="Arial" w:cs="Arial"/>
                <w:color w:val="000000"/>
                <w:sz w:val="16"/>
                <w:szCs w:val="16"/>
                <w:shd w:val="clear" w:color="auto" w:fill="CACACA"/>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59D4BE" w14:textId="16CB3671" w:rsidR="00E036FA" w:rsidRPr="00DA0296" w:rsidRDefault="00E036FA" w:rsidP="00CA4E4F">
            <w:pPr>
              <w:spacing w:before="20" w:after="20"/>
              <w:jc w:val="left"/>
              <w:rPr>
                <w:rFonts w:eastAsia="Arial" w:cs="Arial"/>
                <w:color w:val="000000"/>
                <w:sz w:val="16"/>
                <w:szCs w:val="16"/>
                <w:shd w:val="clear" w:color="auto" w:fill="CACACA"/>
                <w:lang w:val="es-ES"/>
              </w:rPr>
            </w:pPr>
            <w:r>
              <w:rPr>
                <w:rFonts w:cs="Arial"/>
                <w:color w:val="000000"/>
                <w:sz w:val="16"/>
                <w:szCs w:val="16"/>
              </w:rPr>
              <w:t>Rhododendron L.</w:t>
            </w:r>
          </w:p>
        </w:tc>
      </w:tr>
      <w:tr w:rsidR="00E036FA" w:rsidRPr="00613141" w14:paraId="4881A7DA"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E6A87A" w14:textId="0CF45E0D" w:rsidR="00E036FA" w:rsidRDefault="00E036FA" w:rsidP="00CA4E4F">
            <w:pPr>
              <w:spacing w:before="20" w:after="20"/>
              <w:jc w:val="left"/>
              <w:rPr>
                <w:rFonts w:eastAsia="Arial" w:cs="Arial"/>
                <w:color w:val="000000"/>
                <w:sz w:val="16"/>
                <w:szCs w:val="16"/>
                <w:shd w:val="clear" w:color="auto" w:fill="CACACA"/>
              </w:rPr>
            </w:pPr>
            <w:r>
              <w:rPr>
                <w:rFonts w:cs="Arial"/>
                <w:color w:val="000000"/>
                <w:sz w:val="16"/>
                <w:szCs w:val="16"/>
              </w:rPr>
              <w:t>IT</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DA194C" w14:textId="15C8D9C3" w:rsidR="00E036FA" w:rsidRPr="00EC2D64" w:rsidRDefault="00E036FA" w:rsidP="00CA4E4F">
            <w:pPr>
              <w:spacing w:before="20" w:after="20"/>
              <w:jc w:val="left"/>
              <w:rPr>
                <w:rFonts w:eastAsia="Arial" w:cs="Arial"/>
                <w:color w:val="000000"/>
                <w:sz w:val="16"/>
                <w:szCs w:val="16"/>
                <w:shd w:val="clear" w:color="auto" w:fill="CACACA"/>
              </w:rPr>
            </w:pPr>
            <w:r w:rsidRPr="00EC2D6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0975AA" w14:textId="10A3B439" w:rsidR="00E036FA" w:rsidRPr="00EC2D64" w:rsidRDefault="00E036FA" w:rsidP="00CA4E4F">
            <w:pPr>
              <w:spacing w:before="20" w:after="20"/>
              <w:jc w:val="left"/>
              <w:rPr>
                <w:rFonts w:eastAsia="Arial" w:cs="Arial"/>
                <w:color w:val="000000"/>
                <w:sz w:val="16"/>
                <w:szCs w:val="16"/>
              </w:rPr>
            </w:pPr>
            <w:r w:rsidRPr="00EC2D64">
              <w:rPr>
                <w:rFonts w:cs="Arial"/>
                <w:color w:val="000000"/>
                <w:sz w:val="16"/>
                <w:szCs w:val="16"/>
              </w:rPr>
              <w:t>2025</w:t>
            </w:r>
            <w:r w:rsidR="00472E4B" w:rsidRPr="00EC2D64">
              <w:rPr>
                <w:rFonts w:cs="Arial"/>
                <w:color w:val="000000"/>
                <w:sz w:val="16"/>
                <w:szCs w:val="16"/>
              </w:rPr>
              <w:t>*</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F3DABD" w14:textId="00146622" w:rsidR="00E036FA" w:rsidRPr="00DA0296" w:rsidRDefault="00E036FA" w:rsidP="00CA4E4F">
            <w:pPr>
              <w:spacing w:before="20" w:after="20"/>
              <w:jc w:val="left"/>
              <w:rPr>
                <w:rFonts w:eastAsia="Arial" w:cs="Arial"/>
                <w:color w:val="000000"/>
                <w:sz w:val="16"/>
                <w:szCs w:val="16"/>
                <w:lang w:val="fr-FR"/>
              </w:rPr>
            </w:pPr>
            <w:r>
              <w:rPr>
                <w:rFonts w:cs="Arial"/>
                <w:color w:val="000000"/>
                <w:sz w:val="16"/>
                <w:szCs w:val="16"/>
              </w:rPr>
              <w:t>TG/71/4(proj.6)</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1B78A6" w14:textId="299EC54C" w:rsidR="00E036FA" w:rsidRDefault="00E036FA" w:rsidP="00CA4E4F">
            <w:pPr>
              <w:spacing w:before="20" w:after="20"/>
              <w:jc w:val="left"/>
              <w:rPr>
                <w:rFonts w:eastAsia="Arial" w:cs="Arial"/>
                <w:color w:val="000000"/>
                <w:sz w:val="16"/>
                <w:szCs w:val="16"/>
                <w:shd w:val="clear" w:color="auto" w:fill="CACACA"/>
              </w:rPr>
            </w:pPr>
            <w:r>
              <w:rPr>
                <w:rFonts w:cs="Arial"/>
                <w:color w:val="000000"/>
                <w:sz w:val="16"/>
                <w:szCs w:val="16"/>
              </w:rPr>
              <w:t>Hazelnut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F05909" w14:textId="4B03CF20" w:rsidR="00E036FA" w:rsidRDefault="00E036FA" w:rsidP="00CA4E4F">
            <w:pPr>
              <w:spacing w:before="20" w:after="20"/>
              <w:jc w:val="left"/>
              <w:rPr>
                <w:rFonts w:eastAsia="Arial" w:cs="Arial"/>
                <w:color w:val="000000"/>
                <w:sz w:val="16"/>
                <w:szCs w:val="16"/>
                <w:shd w:val="clear" w:color="auto" w:fill="CACACA"/>
              </w:rPr>
            </w:pPr>
            <w:proofErr w:type="spellStart"/>
            <w:r>
              <w:rPr>
                <w:rFonts w:cs="Arial"/>
                <w:color w:val="000000"/>
                <w:sz w:val="16"/>
                <w:szCs w:val="16"/>
              </w:rPr>
              <w:t>Noisetier</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949B37" w14:textId="6C2DCFEB" w:rsidR="00E036FA" w:rsidRDefault="00E036FA" w:rsidP="00CA4E4F">
            <w:pPr>
              <w:spacing w:before="20" w:after="20"/>
              <w:jc w:val="left"/>
              <w:rPr>
                <w:rFonts w:eastAsia="Arial" w:cs="Arial"/>
                <w:color w:val="000000"/>
                <w:sz w:val="16"/>
                <w:szCs w:val="16"/>
                <w:shd w:val="clear" w:color="auto" w:fill="CACACA"/>
              </w:rPr>
            </w:pPr>
            <w:proofErr w:type="spellStart"/>
            <w:r>
              <w:rPr>
                <w:rFonts w:cs="Arial"/>
                <w:color w:val="000000"/>
                <w:sz w:val="16"/>
                <w:szCs w:val="16"/>
              </w:rPr>
              <w:t>Haselnuss</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136ADE" w14:textId="348E6DA5" w:rsidR="00E036FA" w:rsidRDefault="00E036FA" w:rsidP="00CA4E4F">
            <w:pPr>
              <w:spacing w:before="20" w:after="20"/>
              <w:jc w:val="left"/>
              <w:rPr>
                <w:rFonts w:eastAsia="Arial" w:cs="Arial"/>
                <w:color w:val="000000"/>
                <w:sz w:val="16"/>
                <w:szCs w:val="16"/>
                <w:shd w:val="clear" w:color="auto" w:fill="CACACA"/>
              </w:rPr>
            </w:pPr>
            <w:r>
              <w:rPr>
                <w:rFonts w:cs="Arial"/>
                <w:color w:val="000000"/>
                <w:sz w:val="16"/>
                <w:szCs w:val="16"/>
              </w:rPr>
              <w:t>Avellano</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F790FB" w14:textId="7E2F89C2" w:rsidR="00E036FA" w:rsidRPr="00E036FA" w:rsidRDefault="00E036FA" w:rsidP="00CA4E4F">
            <w:pPr>
              <w:spacing w:before="20" w:after="20"/>
              <w:jc w:val="left"/>
              <w:rPr>
                <w:rFonts w:eastAsia="Arial" w:cs="Arial"/>
                <w:color w:val="000000"/>
                <w:sz w:val="16"/>
                <w:szCs w:val="16"/>
                <w:shd w:val="clear" w:color="auto" w:fill="CACACA"/>
                <w:lang w:val="fr-FR"/>
              </w:rPr>
            </w:pPr>
            <w:proofErr w:type="spellStart"/>
            <w:r w:rsidRPr="00E036FA">
              <w:rPr>
                <w:rFonts w:cs="Arial"/>
                <w:i/>
                <w:iCs/>
                <w:color w:val="000000"/>
                <w:sz w:val="16"/>
                <w:szCs w:val="16"/>
                <w:lang w:val="fr-FR"/>
              </w:rPr>
              <w:t>Corylus</w:t>
            </w:r>
            <w:proofErr w:type="spellEnd"/>
            <w:r w:rsidRPr="00E036FA">
              <w:rPr>
                <w:rFonts w:cs="Arial"/>
                <w:i/>
                <w:iCs/>
                <w:color w:val="000000"/>
                <w:sz w:val="16"/>
                <w:szCs w:val="16"/>
                <w:lang w:val="fr-FR"/>
              </w:rPr>
              <w:t xml:space="preserve"> </w:t>
            </w:r>
            <w:proofErr w:type="spellStart"/>
            <w:r w:rsidRPr="00E036FA">
              <w:rPr>
                <w:rFonts w:cs="Arial"/>
                <w:i/>
                <w:iCs/>
                <w:color w:val="000000"/>
                <w:sz w:val="16"/>
                <w:szCs w:val="16"/>
                <w:lang w:val="fr-FR"/>
              </w:rPr>
              <w:t>avellana</w:t>
            </w:r>
            <w:proofErr w:type="spellEnd"/>
            <w:r w:rsidRPr="00E036FA">
              <w:rPr>
                <w:rFonts w:cs="Arial"/>
                <w:color w:val="000000"/>
                <w:sz w:val="16"/>
                <w:szCs w:val="16"/>
                <w:lang w:val="fr-FR"/>
              </w:rPr>
              <w:t xml:space="preserve"> </w:t>
            </w:r>
            <w:proofErr w:type="gramStart"/>
            <w:r w:rsidRPr="00E036FA">
              <w:rPr>
                <w:rFonts w:cs="Arial"/>
                <w:color w:val="000000"/>
                <w:sz w:val="16"/>
                <w:szCs w:val="16"/>
                <w:lang w:val="fr-FR"/>
              </w:rPr>
              <w:t>L.</w:t>
            </w:r>
            <w:r>
              <w:rPr>
                <w:rFonts w:cs="Arial"/>
                <w:color w:val="000000"/>
                <w:sz w:val="16"/>
                <w:szCs w:val="16"/>
                <w:lang w:val="fr-FR"/>
              </w:rPr>
              <w:t>;</w:t>
            </w:r>
            <w:proofErr w:type="gramEnd"/>
            <w:r w:rsidRPr="00E036FA">
              <w:rPr>
                <w:rFonts w:cs="Arial"/>
                <w:color w:val="000000"/>
                <w:sz w:val="16"/>
                <w:szCs w:val="16"/>
                <w:lang w:val="fr-FR"/>
              </w:rPr>
              <w:t xml:space="preserve"> </w:t>
            </w:r>
            <w:proofErr w:type="spellStart"/>
            <w:r w:rsidRPr="00E036FA">
              <w:rPr>
                <w:rFonts w:cs="Arial"/>
                <w:i/>
                <w:iCs/>
                <w:color w:val="000000"/>
                <w:sz w:val="16"/>
                <w:szCs w:val="16"/>
                <w:lang w:val="fr-FR"/>
              </w:rPr>
              <w:t>Corylus</w:t>
            </w:r>
            <w:proofErr w:type="spellEnd"/>
            <w:r w:rsidRPr="00E036FA">
              <w:rPr>
                <w:rFonts w:cs="Arial"/>
                <w:i/>
                <w:iCs/>
                <w:color w:val="000000"/>
                <w:sz w:val="16"/>
                <w:szCs w:val="16"/>
                <w:lang w:val="fr-FR"/>
              </w:rPr>
              <w:t xml:space="preserve"> </w:t>
            </w:r>
            <w:proofErr w:type="spellStart"/>
            <w:r w:rsidRPr="00E036FA">
              <w:rPr>
                <w:rFonts w:cs="Arial"/>
                <w:i/>
                <w:iCs/>
                <w:color w:val="000000"/>
                <w:sz w:val="16"/>
                <w:szCs w:val="16"/>
                <w:lang w:val="fr-FR"/>
              </w:rPr>
              <w:t>colurna</w:t>
            </w:r>
            <w:proofErr w:type="spellEnd"/>
            <w:r w:rsidRPr="00E036FA">
              <w:rPr>
                <w:rFonts w:cs="Arial"/>
                <w:color w:val="000000"/>
                <w:sz w:val="16"/>
                <w:szCs w:val="16"/>
                <w:lang w:val="fr-FR"/>
              </w:rPr>
              <w:t xml:space="preserve"> L.</w:t>
            </w:r>
          </w:p>
        </w:tc>
      </w:tr>
      <w:tr w:rsidR="00E036FA" w:rsidRPr="00DA0296" w14:paraId="55BEEE48"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1993CD0" w14:textId="4A48B6CF" w:rsidR="00E036FA" w:rsidRDefault="00E036FA" w:rsidP="00CA4E4F">
            <w:pPr>
              <w:spacing w:before="20" w:after="20"/>
              <w:jc w:val="left"/>
              <w:rPr>
                <w:rFonts w:eastAsia="Arial" w:cs="Arial"/>
                <w:color w:val="000000"/>
                <w:sz w:val="16"/>
                <w:szCs w:val="16"/>
                <w:shd w:val="clear" w:color="auto" w:fill="CACACA"/>
              </w:rPr>
            </w:pPr>
            <w:r>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BEF85E" w14:textId="629A00C8" w:rsidR="00E036FA" w:rsidRPr="00EC2D64" w:rsidRDefault="00E036FA" w:rsidP="00CA4E4F">
            <w:pPr>
              <w:spacing w:before="20" w:after="20"/>
              <w:jc w:val="left"/>
              <w:rPr>
                <w:rFonts w:eastAsia="Arial" w:cs="Arial"/>
                <w:color w:val="000000"/>
                <w:sz w:val="16"/>
                <w:szCs w:val="16"/>
                <w:shd w:val="clear" w:color="auto" w:fill="CACACA"/>
              </w:rPr>
            </w:pPr>
            <w:r w:rsidRPr="00EC2D64">
              <w:rPr>
                <w:rFonts w:cs="Arial"/>
                <w:color w:val="000000"/>
                <w:sz w:val="16"/>
                <w:szCs w:val="16"/>
              </w:rPr>
              <w:t>TWF/TWO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4AEAEB" w14:textId="491CF3D7" w:rsidR="00E036FA" w:rsidRPr="00EC2D64" w:rsidRDefault="00E036FA" w:rsidP="00CA4E4F">
            <w:pPr>
              <w:spacing w:before="20" w:after="20"/>
              <w:jc w:val="left"/>
              <w:rPr>
                <w:rFonts w:eastAsia="Arial"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22F8C3" w14:textId="76C34A41" w:rsidR="00E036FA" w:rsidRPr="00DA0296" w:rsidRDefault="00E036FA" w:rsidP="00CA4E4F">
            <w:pPr>
              <w:spacing w:before="20" w:after="20"/>
              <w:jc w:val="left"/>
              <w:rPr>
                <w:rFonts w:eastAsia="Arial" w:cs="Arial"/>
                <w:color w:val="000000"/>
                <w:sz w:val="16"/>
                <w:szCs w:val="16"/>
                <w:lang w:val="fr-FR"/>
              </w:rPr>
            </w:pPr>
            <w:r>
              <w:rPr>
                <w:rFonts w:cs="Arial"/>
                <w:color w:val="000000"/>
                <w:sz w:val="16"/>
                <w:szCs w:val="16"/>
              </w:rPr>
              <w:t>TG/84/5(proj.2)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AE1DF2" w14:textId="3D04A6EF" w:rsidR="00E036FA" w:rsidRDefault="00E036FA" w:rsidP="00CA4E4F">
            <w:pPr>
              <w:spacing w:before="20" w:after="20"/>
              <w:jc w:val="left"/>
              <w:rPr>
                <w:rFonts w:eastAsia="Arial" w:cs="Arial"/>
                <w:color w:val="000000"/>
                <w:sz w:val="16"/>
                <w:szCs w:val="16"/>
                <w:shd w:val="clear" w:color="auto" w:fill="CACACA"/>
              </w:rPr>
            </w:pPr>
            <w:r>
              <w:rPr>
                <w:rFonts w:cs="Arial"/>
                <w:color w:val="000000"/>
                <w:sz w:val="16"/>
                <w:szCs w:val="16"/>
              </w:rPr>
              <w:t>Japanese Plum</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BF7CDF" w14:textId="7684FA75" w:rsidR="00E036FA" w:rsidRDefault="00E036FA" w:rsidP="00CA4E4F">
            <w:pPr>
              <w:spacing w:before="20" w:after="20"/>
              <w:jc w:val="left"/>
              <w:rPr>
                <w:rFonts w:eastAsia="Arial" w:cs="Arial"/>
                <w:color w:val="000000"/>
                <w:sz w:val="16"/>
                <w:szCs w:val="16"/>
                <w:shd w:val="clear" w:color="auto" w:fill="CACACA"/>
              </w:rPr>
            </w:pPr>
            <w:r>
              <w:rPr>
                <w:rFonts w:cs="Arial"/>
                <w:color w:val="000000"/>
                <w:sz w:val="16"/>
                <w:szCs w:val="16"/>
              </w:rPr>
              <w:t xml:space="preserve">Prunier </w:t>
            </w:r>
            <w:proofErr w:type="spellStart"/>
            <w:r>
              <w:rPr>
                <w:rFonts w:cs="Arial"/>
                <w:color w:val="000000"/>
                <w:sz w:val="16"/>
                <w:szCs w:val="16"/>
              </w:rPr>
              <w:t>japonais</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263415" w14:textId="66896053" w:rsidR="00E036FA" w:rsidRDefault="00E036FA" w:rsidP="00CA4E4F">
            <w:pPr>
              <w:spacing w:before="20" w:after="20"/>
              <w:jc w:val="left"/>
              <w:rPr>
                <w:rFonts w:eastAsia="Arial" w:cs="Arial"/>
                <w:color w:val="000000"/>
                <w:sz w:val="16"/>
                <w:szCs w:val="16"/>
                <w:shd w:val="clear" w:color="auto" w:fill="CACACA"/>
              </w:rPr>
            </w:pPr>
            <w:proofErr w:type="spellStart"/>
            <w:r>
              <w:rPr>
                <w:rFonts w:cs="Arial"/>
                <w:color w:val="000000"/>
                <w:sz w:val="16"/>
                <w:szCs w:val="16"/>
              </w:rPr>
              <w:t>Ostasiatische</w:t>
            </w:r>
            <w:proofErr w:type="spellEnd"/>
            <w:r>
              <w:rPr>
                <w:rFonts w:cs="Arial"/>
                <w:color w:val="000000"/>
                <w:sz w:val="16"/>
                <w:szCs w:val="16"/>
              </w:rPr>
              <w:t xml:space="preserve"> </w:t>
            </w:r>
            <w:proofErr w:type="spellStart"/>
            <w:r>
              <w:rPr>
                <w:rFonts w:cs="Arial"/>
                <w:color w:val="000000"/>
                <w:sz w:val="16"/>
                <w:szCs w:val="16"/>
              </w:rPr>
              <w:t>Pflaume</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A8BE87" w14:textId="3F4139E0" w:rsidR="00E036FA" w:rsidRDefault="00E036FA" w:rsidP="00CA4E4F">
            <w:pPr>
              <w:spacing w:before="20" w:after="20"/>
              <w:jc w:val="left"/>
              <w:rPr>
                <w:rFonts w:eastAsia="Arial" w:cs="Arial"/>
                <w:color w:val="000000"/>
                <w:sz w:val="16"/>
                <w:szCs w:val="16"/>
                <w:shd w:val="clear" w:color="auto" w:fill="CACACA"/>
              </w:rPr>
            </w:pPr>
            <w:proofErr w:type="spellStart"/>
            <w:r>
              <w:rPr>
                <w:rFonts w:cs="Arial"/>
                <w:color w:val="000000"/>
                <w:sz w:val="16"/>
                <w:szCs w:val="16"/>
              </w:rPr>
              <w:t>Ciruelo</w:t>
            </w:r>
            <w:proofErr w:type="spellEnd"/>
            <w:r>
              <w:rPr>
                <w:rFonts w:cs="Arial"/>
                <w:color w:val="000000"/>
                <w:sz w:val="16"/>
                <w:szCs w:val="16"/>
              </w:rPr>
              <w:t xml:space="preserve"> </w:t>
            </w:r>
            <w:proofErr w:type="spellStart"/>
            <w:r>
              <w:rPr>
                <w:rFonts w:cs="Arial"/>
                <w:color w:val="000000"/>
                <w:sz w:val="16"/>
                <w:szCs w:val="16"/>
              </w:rPr>
              <w:t>japonés</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A23B04" w14:textId="19F20734" w:rsidR="00E036FA" w:rsidRPr="00DA0296" w:rsidRDefault="00E036FA" w:rsidP="00CA4E4F">
            <w:pPr>
              <w:spacing w:before="20" w:after="20"/>
              <w:jc w:val="left"/>
              <w:rPr>
                <w:rFonts w:eastAsia="Arial" w:cs="Arial"/>
                <w:color w:val="000000"/>
                <w:sz w:val="16"/>
                <w:szCs w:val="16"/>
                <w:shd w:val="clear" w:color="auto" w:fill="CACACA"/>
                <w:lang w:val="es-ES"/>
              </w:rPr>
            </w:pPr>
            <w:r>
              <w:rPr>
                <w:rFonts w:cs="Arial"/>
                <w:color w:val="000000"/>
                <w:sz w:val="16"/>
                <w:szCs w:val="16"/>
              </w:rPr>
              <w:t xml:space="preserve">hybrids between </w:t>
            </w:r>
            <w:r>
              <w:rPr>
                <w:rFonts w:cs="Arial"/>
                <w:i/>
                <w:iCs/>
                <w:color w:val="000000"/>
                <w:sz w:val="16"/>
                <w:szCs w:val="16"/>
              </w:rPr>
              <w:t xml:space="preserve">Prunus </w:t>
            </w:r>
            <w:proofErr w:type="spellStart"/>
            <w:r>
              <w:rPr>
                <w:rFonts w:cs="Arial"/>
                <w:i/>
                <w:iCs/>
                <w:color w:val="000000"/>
                <w:sz w:val="16"/>
                <w:szCs w:val="16"/>
              </w:rPr>
              <w:t>salicina</w:t>
            </w:r>
            <w:proofErr w:type="spellEnd"/>
            <w:r>
              <w:rPr>
                <w:rFonts w:cs="Arial"/>
                <w:color w:val="000000"/>
                <w:sz w:val="16"/>
                <w:szCs w:val="16"/>
              </w:rPr>
              <w:t xml:space="preserve"> and </w:t>
            </w:r>
            <w:r>
              <w:rPr>
                <w:rFonts w:cs="Arial"/>
                <w:i/>
                <w:iCs/>
                <w:color w:val="000000"/>
                <w:sz w:val="16"/>
                <w:szCs w:val="16"/>
              </w:rPr>
              <w:t xml:space="preserve">Prunus </w:t>
            </w:r>
            <w:proofErr w:type="spellStart"/>
            <w:r>
              <w:rPr>
                <w:rFonts w:cs="Arial"/>
                <w:i/>
                <w:iCs/>
                <w:color w:val="000000"/>
                <w:sz w:val="16"/>
                <w:szCs w:val="16"/>
              </w:rPr>
              <w:t>armeniaca</w:t>
            </w:r>
            <w:proofErr w:type="spellEnd"/>
            <w:r>
              <w:rPr>
                <w:rFonts w:cs="Arial"/>
                <w:color w:val="000000"/>
                <w:sz w:val="16"/>
                <w:szCs w:val="16"/>
              </w:rPr>
              <w:t xml:space="preserve">; </w:t>
            </w:r>
            <w:r>
              <w:rPr>
                <w:rFonts w:cs="Arial"/>
                <w:i/>
                <w:iCs/>
                <w:color w:val="000000"/>
                <w:sz w:val="16"/>
                <w:szCs w:val="16"/>
              </w:rPr>
              <w:t xml:space="preserve">Prunus </w:t>
            </w:r>
            <w:proofErr w:type="spellStart"/>
            <w:r>
              <w:rPr>
                <w:rFonts w:cs="Arial"/>
                <w:i/>
                <w:iCs/>
                <w:color w:val="000000"/>
                <w:sz w:val="16"/>
                <w:szCs w:val="16"/>
              </w:rPr>
              <w:t>salicina</w:t>
            </w:r>
            <w:proofErr w:type="spellEnd"/>
            <w:r>
              <w:rPr>
                <w:rFonts w:cs="Arial"/>
                <w:color w:val="000000"/>
                <w:sz w:val="16"/>
                <w:szCs w:val="16"/>
              </w:rPr>
              <w:t xml:space="preserve"> Lindl.</w:t>
            </w:r>
          </w:p>
        </w:tc>
      </w:tr>
      <w:tr w:rsidR="00E036FA" w:rsidRPr="00DA0296" w14:paraId="35DDA4EF"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C2A037" w14:textId="4A5704A3" w:rsidR="00E036FA" w:rsidRDefault="00E036FA" w:rsidP="00CA4E4F">
            <w:pPr>
              <w:spacing w:before="20" w:after="20"/>
              <w:jc w:val="left"/>
              <w:rPr>
                <w:rFonts w:cs="Arial"/>
                <w:color w:val="000000"/>
                <w:sz w:val="16"/>
                <w:szCs w:val="16"/>
              </w:rPr>
            </w:pPr>
            <w:r>
              <w:rPr>
                <w:rFonts w:cs="Arial"/>
                <w:color w:val="000000"/>
                <w:sz w:val="16"/>
                <w:szCs w:val="16"/>
              </w:rPr>
              <w:t>CN</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892768" w14:textId="0759C5FF"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B9C149" w14:textId="70E4702C"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2025</w:t>
            </w:r>
            <w:r w:rsidR="00BD3DA0">
              <w:rPr>
                <w:rFonts w:cs="Arial"/>
                <w:color w:val="000000"/>
                <w:sz w:val="16"/>
                <w:szCs w:val="16"/>
              </w:rPr>
              <w:t>*</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38D4C6" w14:textId="06B02C9E" w:rsidR="00E036FA" w:rsidRDefault="00E036FA" w:rsidP="00CA4E4F">
            <w:pPr>
              <w:spacing w:before="20" w:after="20"/>
              <w:jc w:val="left"/>
              <w:rPr>
                <w:rFonts w:cs="Arial"/>
                <w:color w:val="000000"/>
                <w:sz w:val="16"/>
                <w:szCs w:val="16"/>
              </w:rPr>
            </w:pPr>
            <w:r>
              <w:rPr>
                <w:rFonts w:cs="Arial"/>
                <w:color w:val="000000"/>
                <w:sz w:val="16"/>
                <w:szCs w:val="16"/>
              </w:rPr>
              <w:t>TG/110/4(proj.4)</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047A62C" w14:textId="4B20907A" w:rsidR="00E036FA" w:rsidRDefault="00E036FA" w:rsidP="00CA4E4F">
            <w:pPr>
              <w:spacing w:before="20" w:after="20"/>
              <w:jc w:val="left"/>
              <w:rPr>
                <w:rFonts w:cs="Arial"/>
                <w:color w:val="000000"/>
                <w:sz w:val="16"/>
                <w:szCs w:val="16"/>
              </w:rPr>
            </w:pPr>
            <w:r>
              <w:rPr>
                <w:rFonts w:cs="Arial"/>
                <w:color w:val="000000"/>
                <w:sz w:val="16"/>
                <w:szCs w:val="16"/>
              </w:rPr>
              <w:t>Guava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BE8B39" w14:textId="3B537B00" w:rsidR="00E036FA" w:rsidRDefault="00E036FA" w:rsidP="00CA4E4F">
            <w:pPr>
              <w:spacing w:before="20" w:after="20"/>
              <w:jc w:val="left"/>
              <w:rPr>
                <w:rFonts w:cs="Arial"/>
                <w:color w:val="000000"/>
                <w:sz w:val="16"/>
                <w:szCs w:val="16"/>
              </w:rPr>
            </w:pPr>
            <w:proofErr w:type="spellStart"/>
            <w:r>
              <w:rPr>
                <w:rFonts w:cs="Arial"/>
                <w:color w:val="000000"/>
                <w:sz w:val="16"/>
                <w:szCs w:val="16"/>
              </w:rPr>
              <w:t>Goyavier</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EFEE1D" w14:textId="0CA2914F" w:rsidR="00E036FA" w:rsidRDefault="00E036FA" w:rsidP="00CA4E4F">
            <w:pPr>
              <w:spacing w:before="20" w:after="20"/>
              <w:jc w:val="left"/>
              <w:rPr>
                <w:rFonts w:cs="Arial"/>
                <w:color w:val="000000"/>
                <w:sz w:val="16"/>
                <w:szCs w:val="16"/>
              </w:rPr>
            </w:pPr>
            <w:proofErr w:type="spellStart"/>
            <w:r>
              <w:rPr>
                <w:rFonts w:cs="Arial"/>
                <w:color w:val="000000"/>
                <w:sz w:val="16"/>
                <w:szCs w:val="16"/>
              </w:rPr>
              <w:t>Guave</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8E9FAE" w14:textId="53AD432A" w:rsidR="00E036FA" w:rsidRDefault="00E036FA" w:rsidP="00CA4E4F">
            <w:pPr>
              <w:spacing w:before="20" w:after="20"/>
              <w:jc w:val="left"/>
              <w:rPr>
                <w:rFonts w:cs="Arial"/>
                <w:color w:val="000000"/>
                <w:sz w:val="16"/>
                <w:szCs w:val="16"/>
              </w:rPr>
            </w:pPr>
            <w:r>
              <w:rPr>
                <w:rFonts w:cs="Arial"/>
                <w:color w:val="000000"/>
                <w:sz w:val="16"/>
                <w:szCs w:val="16"/>
              </w:rPr>
              <w:t>Guayabo</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90CB8D" w14:textId="38F67654" w:rsidR="00E036FA" w:rsidRDefault="00E036FA" w:rsidP="00CA4E4F">
            <w:pPr>
              <w:spacing w:before="20" w:after="20"/>
              <w:jc w:val="left"/>
              <w:rPr>
                <w:rFonts w:cs="Arial"/>
                <w:color w:val="000000"/>
                <w:sz w:val="16"/>
                <w:szCs w:val="16"/>
              </w:rPr>
            </w:pPr>
            <w:r>
              <w:rPr>
                <w:rFonts w:cs="Arial"/>
                <w:i/>
                <w:iCs/>
                <w:color w:val="000000"/>
                <w:sz w:val="16"/>
                <w:szCs w:val="16"/>
              </w:rPr>
              <w:t>Psidium guajava</w:t>
            </w:r>
            <w:r>
              <w:rPr>
                <w:rFonts w:cs="Arial"/>
                <w:color w:val="000000"/>
                <w:sz w:val="16"/>
                <w:szCs w:val="16"/>
              </w:rPr>
              <w:t xml:space="preserve"> L.</w:t>
            </w:r>
          </w:p>
        </w:tc>
      </w:tr>
      <w:tr w:rsidR="00E036FA" w:rsidRPr="00DA0296" w14:paraId="1D4B3FFA"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0D2DF5" w14:textId="622646B6" w:rsidR="00E036FA" w:rsidRDefault="00E036FA" w:rsidP="00CA4E4F">
            <w:pPr>
              <w:spacing w:before="20" w:after="20"/>
              <w:jc w:val="left"/>
              <w:rPr>
                <w:rFonts w:cs="Arial"/>
                <w:color w:val="000000"/>
                <w:sz w:val="16"/>
                <w:szCs w:val="16"/>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A8CE44" w14:textId="717397EB"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FE04BC" w14:textId="442FA2BE"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2025</w:t>
            </w:r>
            <w:r w:rsidR="00F930BB" w:rsidRPr="00EC2D64">
              <w:rPr>
                <w:rFonts w:cs="Arial"/>
                <w:color w:val="000000"/>
                <w:sz w:val="16"/>
                <w:szCs w:val="16"/>
              </w:rPr>
              <w:t>*</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0867DA" w14:textId="36BCE6C5" w:rsidR="00E036FA" w:rsidRDefault="00E036FA" w:rsidP="00CA4E4F">
            <w:pPr>
              <w:spacing w:before="20" w:after="20"/>
              <w:jc w:val="left"/>
              <w:rPr>
                <w:rFonts w:cs="Arial"/>
                <w:color w:val="000000"/>
                <w:sz w:val="16"/>
                <w:szCs w:val="16"/>
              </w:rPr>
            </w:pPr>
            <w:r>
              <w:rPr>
                <w:rFonts w:cs="Arial"/>
                <w:color w:val="000000"/>
                <w:sz w:val="16"/>
                <w:szCs w:val="16"/>
              </w:rPr>
              <w:t>TG/117/5(proj.5)</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8501F1" w14:textId="07EDF44D" w:rsidR="00E036FA" w:rsidRDefault="00E036FA" w:rsidP="00CA4E4F">
            <w:pPr>
              <w:spacing w:before="20" w:after="20"/>
              <w:jc w:val="left"/>
              <w:rPr>
                <w:rFonts w:cs="Arial"/>
                <w:color w:val="000000"/>
                <w:sz w:val="16"/>
                <w:szCs w:val="16"/>
              </w:rPr>
            </w:pPr>
            <w:r>
              <w:rPr>
                <w:rFonts w:cs="Arial"/>
                <w:color w:val="000000"/>
                <w:sz w:val="16"/>
                <w:szCs w:val="16"/>
              </w:rPr>
              <w:t>Egg Plant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A85C08" w14:textId="4EC1F48E" w:rsidR="00E036FA" w:rsidRDefault="00E036FA" w:rsidP="00CA4E4F">
            <w:pPr>
              <w:spacing w:before="20" w:after="20"/>
              <w:jc w:val="left"/>
              <w:rPr>
                <w:rFonts w:cs="Arial"/>
                <w:color w:val="000000"/>
                <w:sz w:val="16"/>
                <w:szCs w:val="16"/>
              </w:rPr>
            </w:pPr>
            <w:proofErr w:type="spellStart"/>
            <w:r>
              <w:rPr>
                <w:rFonts w:cs="Arial"/>
                <w:color w:val="000000"/>
                <w:sz w:val="16"/>
                <w:szCs w:val="16"/>
              </w:rPr>
              <w:t>Aubergine</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DF84D0" w14:textId="01CFC97A" w:rsidR="00E036FA" w:rsidRDefault="00E036FA" w:rsidP="00CA4E4F">
            <w:pPr>
              <w:spacing w:before="20" w:after="20"/>
              <w:jc w:val="left"/>
              <w:rPr>
                <w:rFonts w:cs="Arial"/>
                <w:color w:val="000000"/>
                <w:sz w:val="16"/>
                <w:szCs w:val="16"/>
              </w:rPr>
            </w:pPr>
            <w:proofErr w:type="spellStart"/>
            <w:r>
              <w:rPr>
                <w:rFonts w:cs="Arial"/>
                <w:color w:val="000000"/>
                <w:sz w:val="16"/>
                <w:szCs w:val="16"/>
              </w:rPr>
              <w:t>Eierfrucht</w:t>
            </w:r>
            <w:proofErr w:type="spellEnd"/>
            <w:r>
              <w:rPr>
                <w:rFonts w:cs="Arial"/>
                <w:color w:val="000000"/>
                <w:sz w:val="16"/>
                <w:szCs w:val="16"/>
              </w:rPr>
              <w:t xml:space="preserve">, </w:t>
            </w:r>
            <w:proofErr w:type="spellStart"/>
            <w:r>
              <w:rPr>
                <w:rFonts w:cs="Arial"/>
                <w:color w:val="000000"/>
                <w:sz w:val="16"/>
                <w:szCs w:val="16"/>
              </w:rPr>
              <w:t>Aubergine</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F6D43D" w14:textId="1B70F14A" w:rsidR="00E036FA" w:rsidRDefault="00E036FA" w:rsidP="00CA4E4F">
            <w:pPr>
              <w:spacing w:before="20" w:after="20"/>
              <w:jc w:val="left"/>
              <w:rPr>
                <w:rFonts w:cs="Arial"/>
                <w:color w:val="000000"/>
                <w:sz w:val="16"/>
                <w:szCs w:val="16"/>
              </w:rPr>
            </w:pPr>
            <w:proofErr w:type="spellStart"/>
            <w:r>
              <w:rPr>
                <w:rFonts w:cs="Arial"/>
                <w:color w:val="000000"/>
                <w:sz w:val="16"/>
                <w:szCs w:val="16"/>
              </w:rPr>
              <w:t>Berenjena</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38F63C" w14:textId="56E55E8E" w:rsidR="00E036FA" w:rsidRDefault="00E036FA" w:rsidP="00CA4E4F">
            <w:pPr>
              <w:spacing w:before="20" w:after="20"/>
              <w:jc w:val="left"/>
              <w:rPr>
                <w:rFonts w:cs="Arial"/>
                <w:color w:val="000000"/>
                <w:sz w:val="16"/>
                <w:szCs w:val="16"/>
              </w:rPr>
            </w:pPr>
            <w:r>
              <w:rPr>
                <w:rFonts w:cs="Arial"/>
                <w:i/>
                <w:iCs/>
                <w:color w:val="000000"/>
                <w:sz w:val="16"/>
                <w:szCs w:val="16"/>
              </w:rPr>
              <w:t>Solanum melongena</w:t>
            </w:r>
            <w:r>
              <w:rPr>
                <w:rFonts w:cs="Arial"/>
                <w:color w:val="000000"/>
                <w:sz w:val="16"/>
                <w:szCs w:val="16"/>
              </w:rPr>
              <w:t xml:space="preserve"> L.</w:t>
            </w:r>
          </w:p>
        </w:tc>
      </w:tr>
      <w:tr w:rsidR="00E036FA" w:rsidRPr="00DA0296" w14:paraId="618DE7BD"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AE22E0A" w14:textId="386940AF" w:rsidR="00E036FA" w:rsidRDefault="00E036FA" w:rsidP="00CA4E4F">
            <w:pPr>
              <w:spacing w:before="20" w:after="20"/>
              <w:jc w:val="left"/>
              <w:rPr>
                <w:rFonts w:cs="Arial"/>
                <w:color w:val="000000"/>
                <w:sz w:val="16"/>
                <w:szCs w:val="16"/>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0D15C5" w14:textId="38E33DE9"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08DBD7" w14:textId="00CAE04D"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E6A691" w14:textId="020B967C" w:rsidR="00E036FA" w:rsidRDefault="00E036FA" w:rsidP="00CA4E4F">
            <w:pPr>
              <w:spacing w:before="20" w:after="20"/>
              <w:jc w:val="left"/>
              <w:rPr>
                <w:rFonts w:cs="Arial"/>
                <w:color w:val="000000"/>
                <w:sz w:val="16"/>
                <w:szCs w:val="16"/>
              </w:rPr>
            </w:pPr>
            <w:r>
              <w:rPr>
                <w:rFonts w:cs="Arial"/>
                <w:color w:val="000000"/>
                <w:sz w:val="16"/>
                <w:szCs w:val="16"/>
              </w:rPr>
              <w:t>TG/130/5(proj.1)</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90E2E5" w14:textId="1198C27B" w:rsidR="00E036FA" w:rsidRDefault="00E036FA" w:rsidP="00CA4E4F">
            <w:pPr>
              <w:spacing w:before="20" w:after="20"/>
              <w:jc w:val="left"/>
              <w:rPr>
                <w:rFonts w:cs="Arial"/>
                <w:color w:val="000000"/>
                <w:sz w:val="16"/>
                <w:szCs w:val="16"/>
              </w:rPr>
            </w:pPr>
            <w:r>
              <w:rPr>
                <w:rFonts w:cs="Arial"/>
                <w:color w:val="000000"/>
                <w:sz w:val="16"/>
                <w:szCs w:val="16"/>
              </w:rPr>
              <w:t>Asparagus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5D12FA" w14:textId="2C69A6D6" w:rsidR="00E036FA" w:rsidRDefault="00E036FA" w:rsidP="00CA4E4F">
            <w:pPr>
              <w:spacing w:before="20" w:after="20"/>
              <w:jc w:val="left"/>
              <w:rPr>
                <w:rFonts w:cs="Arial"/>
                <w:color w:val="000000"/>
                <w:sz w:val="16"/>
                <w:szCs w:val="16"/>
              </w:rPr>
            </w:pPr>
            <w:r>
              <w:rPr>
                <w:rFonts w:cs="Arial"/>
                <w:color w:val="000000"/>
                <w:sz w:val="16"/>
                <w:szCs w:val="16"/>
              </w:rPr>
              <w:t>Asperge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ADEBF8" w14:textId="6C322922" w:rsidR="00E036FA" w:rsidRDefault="00E036FA" w:rsidP="00CA4E4F">
            <w:pPr>
              <w:spacing w:before="20" w:after="20"/>
              <w:jc w:val="left"/>
              <w:rPr>
                <w:rFonts w:cs="Arial"/>
                <w:color w:val="000000"/>
                <w:sz w:val="16"/>
                <w:szCs w:val="16"/>
              </w:rPr>
            </w:pPr>
            <w:proofErr w:type="spellStart"/>
            <w:r>
              <w:rPr>
                <w:rFonts w:cs="Arial"/>
                <w:color w:val="000000"/>
                <w:sz w:val="16"/>
                <w:szCs w:val="16"/>
              </w:rPr>
              <w:t>Spargel</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425932" w14:textId="5B60E730" w:rsidR="00E036FA" w:rsidRDefault="00E036FA" w:rsidP="00CA4E4F">
            <w:pPr>
              <w:spacing w:before="20" w:after="20"/>
              <w:jc w:val="left"/>
              <w:rPr>
                <w:rFonts w:cs="Arial"/>
                <w:color w:val="000000"/>
                <w:sz w:val="16"/>
                <w:szCs w:val="16"/>
              </w:rPr>
            </w:pPr>
            <w:proofErr w:type="spellStart"/>
            <w:r>
              <w:rPr>
                <w:rFonts w:cs="Arial"/>
                <w:color w:val="000000"/>
                <w:sz w:val="16"/>
                <w:szCs w:val="16"/>
              </w:rPr>
              <w:t>Espárrago</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648D4F" w14:textId="2F91F8FA" w:rsidR="00E036FA" w:rsidRDefault="00E036FA" w:rsidP="00CA4E4F">
            <w:pPr>
              <w:spacing w:before="20" w:after="20"/>
              <w:jc w:val="left"/>
              <w:rPr>
                <w:rFonts w:cs="Arial"/>
                <w:color w:val="000000"/>
                <w:sz w:val="16"/>
                <w:szCs w:val="16"/>
              </w:rPr>
            </w:pPr>
            <w:r>
              <w:rPr>
                <w:rFonts w:cs="Arial"/>
                <w:i/>
                <w:iCs/>
                <w:color w:val="000000"/>
                <w:sz w:val="16"/>
                <w:szCs w:val="16"/>
              </w:rPr>
              <w:t>Asparagus officinalis</w:t>
            </w:r>
            <w:r>
              <w:rPr>
                <w:rFonts w:cs="Arial"/>
                <w:color w:val="000000"/>
                <w:sz w:val="16"/>
                <w:szCs w:val="16"/>
              </w:rPr>
              <w:t xml:space="preserve"> L.</w:t>
            </w:r>
          </w:p>
        </w:tc>
      </w:tr>
      <w:tr w:rsidR="00E036FA" w:rsidRPr="00DA0296" w14:paraId="37A89A2A"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0027E9" w14:textId="0E094ED0" w:rsidR="00E036FA" w:rsidRDefault="00E036FA" w:rsidP="00CA4E4F">
            <w:pPr>
              <w:spacing w:before="20" w:after="20"/>
              <w:jc w:val="left"/>
              <w:rPr>
                <w:rFonts w:cs="Arial"/>
                <w:color w:val="000000"/>
                <w:sz w:val="16"/>
                <w:szCs w:val="16"/>
              </w:rPr>
            </w:pPr>
            <w:r>
              <w:rPr>
                <w:rFonts w:cs="Arial"/>
                <w:color w:val="000000"/>
                <w:sz w:val="16"/>
                <w:szCs w:val="16"/>
              </w:rPr>
              <w:t>DE</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07DED9" w14:textId="162139B0"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FD166E" w14:textId="72832524"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2025</w:t>
            </w:r>
            <w:r w:rsidR="00F930BB" w:rsidRPr="00EC2D64">
              <w:rPr>
                <w:rFonts w:cs="Arial"/>
                <w:color w:val="000000"/>
                <w:sz w:val="16"/>
                <w:szCs w:val="16"/>
              </w:rPr>
              <w:t>*</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524D82" w14:textId="339338F3" w:rsidR="00E036FA" w:rsidRDefault="00E036FA" w:rsidP="00CA4E4F">
            <w:pPr>
              <w:spacing w:before="20" w:after="20"/>
              <w:jc w:val="left"/>
              <w:rPr>
                <w:rFonts w:cs="Arial"/>
                <w:color w:val="000000"/>
                <w:sz w:val="16"/>
                <w:szCs w:val="16"/>
              </w:rPr>
            </w:pPr>
            <w:r>
              <w:rPr>
                <w:rFonts w:cs="Arial"/>
                <w:color w:val="000000"/>
                <w:sz w:val="16"/>
                <w:szCs w:val="16"/>
              </w:rPr>
              <w:t>TG/136/6(proj.3)</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743C02" w14:textId="31FC815E" w:rsidR="00E036FA" w:rsidRDefault="00E036FA" w:rsidP="00CA4E4F">
            <w:pPr>
              <w:spacing w:before="20" w:after="20"/>
              <w:jc w:val="left"/>
              <w:rPr>
                <w:rFonts w:cs="Arial"/>
                <w:color w:val="000000"/>
                <w:sz w:val="16"/>
                <w:szCs w:val="16"/>
              </w:rPr>
            </w:pPr>
            <w:r>
              <w:rPr>
                <w:rFonts w:cs="Arial"/>
                <w:color w:val="000000"/>
                <w:sz w:val="16"/>
                <w:szCs w:val="16"/>
              </w:rPr>
              <w:t>Parsley</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2EF304" w14:textId="3EFBCABD" w:rsidR="00E036FA" w:rsidRDefault="00E036FA" w:rsidP="00CA4E4F">
            <w:pPr>
              <w:spacing w:before="20" w:after="20"/>
              <w:jc w:val="left"/>
              <w:rPr>
                <w:rFonts w:cs="Arial"/>
                <w:color w:val="000000"/>
                <w:sz w:val="16"/>
                <w:szCs w:val="16"/>
              </w:rPr>
            </w:pPr>
            <w:r>
              <w:rPr>
                <w:rFonts w:cs="Arial"/>
                <w:color w:val="000000"/>
                <w:sz w:val="16"/>
                <w:szCs w:val="16"/>
              </w:rPr>
              <w:t>Persil</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2DB592" w14:textId="5C9D9B76" w:rsidR="00E036FA" w:rsidRDefault="00E036FA" w:rsidP="00CA4E4F">
            <w:pPr>
              <w:spacing w:before="20" w:after="20"/>
              <w:jc w:val="left"/>
              <w:rPr>
                <w:rFonts w:cs="Arial"/>
                <w:color w:val="000000"/>
                <w:sz w:val="16"/>
                <w:szCs w:val="16"/>
              </w:rPr>
            </w:pPr>
            <w:proofErr w:type="spellStart"/>
            <w:r>
              <w:rPr>
                <w:rFonts w:cs="Arial"/>
                <w:color w:val="000000"/>
                <w:sz w:val="16"/>
                <w:szCs w:val="16"/>
              </w:rPr>
              <w:t>Petersilie</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9B8911" w14:textId="2561DFCD" w:rsidR="00E036FA" w:rsidRDefault="00E036FA" w:rsidP="00CA4E4F">
            <w:pPr>
              <w:spacing w:before="20" w:after="20"/>
              <w:jc w:val="left"/>
              <w:rPr>
                <w:rFonts w:cs="Arial"/>
                <w:color w:val="000000"/>
                <w:sz w:val="16"/>
                <w:szCs w:val="16"/>
              </w:rPr>
            </w:pPr>
            <w:proofErr w:type="spellStart"/>
            <w:r>
              <w:rPr>
                <w:rFonts w:cs="Arial"/>
                <w:color w:val="000000"/>
                <w:sz w:val="16"/>
                <w:szCs w:val="16"/>
              </w:rPr>
              <w:t>Perejil</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E621BA" w14:textId="36D37E76" w:rsidR="00E036FA" w:rsidRDefault="00E036FA" w:rsidP="00CA4E4F">
            <w:pPr>
              <w:spacing w:before="20" w:after="20"/>
              <w:jc w:val="left"/>
              <w:rPr>
                <w:rFonts w:cs="Arial"/>
                <w:color w:val="000000"/>
                <w:sz w:val="16"/>
                <w:szCs w:val="16"/>
              </w:rPr>
            </w:pPr>
            <w:r>
              <w:rPr>
                <w:rFonts w:cs="Arial"/>
                <w:i/>
                <w:iCs/>
                <w:color w:val="000000"/>
                <w:sz w:val="16"/>
                <w:szCs w:val="16"/>
              </w:rPr>
              <w:t xml:space="preserve">Petroselinum </w:t>
            </w:r>
            <w:proofErr w:type="spellStart"/>
            <w:r>
              <w:rPr>
                <w:rFonts w:cs="Arial"/>
                <w:i/>
                <w:iCs/>
                <w:color w:val="000000"/>
                <w:sz w:val="16"/>
                <w:szCs w:val="16"/>
              </w:rPr>
              <w:t>crispum</w:t>
            </w:r>
            <w:proofErr w:type="spellEnd"/>
            <w:r>
              <w:rPr>
                <w:rFonts w:cs="Arial"/>
                <w:color w:val="000000"/>
                <w:sz w:val="16"/>
                <w:szCs w:val="16"/>
              </w:rPr>
              <w:t xml:space="preserve"> (Mill.) Fuss </w:t>
            </w:r>
          </w:p>
        </w:tc>
      </w:tr>
      <w:tr w:rsidR="00E036FA" w:rsidRPr="00EC4E7A" w14:paraId="78BB7353"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A2EFC92" w14:textId="6AA7372D" w:rsidR="00E036FA" w:rsidRDefault="00E036FA" w:rsidP="00CA4E4F">
            <w:pPr>
              <w:spacing w:before="20" w:after="20"/>
              <w:jc w:val="left"/>
              <w:rPr>
                <w:rFonts w:cs="Arial"/>
                <w:color w:val="000000"/>
                <w:sz w:val="16"/>
                <w:szCs w:val="16"/>
              </w:rPr>
            </w:pPr>
            <w:r>
              <w:rPr>
                <w:rFonts w:cs="Arial"/>
                <w:color w:val="000000"/>
                <w:sz w:val="16"/>
                <w:szCs w:val="16"/>
              </w:rPr>
              <w:t>JP</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9C5989" w14:textId="2BFCB009"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23B736" w14:textId="17FA1852"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384F50" w14:textId="7083CD77" w:rsidR="00E036FA" w:rsidRDefault="00E036FA" w:rsidP="00CA4E4F">
            <w:pPr>
              <w:spacing w:before="20" w:after="20"/>
              <w:jc w:val="left"/>
              <w:rPr>
                <w:rFonts w:cs="Arial"/>
                <w:color w:val="000000"/>
                <w:sz w:val="16"/>
                <w:szCs w:val="16"/>
              </w:rPr>
            </w:pPr>
            <w:r>
              <w:rPr>
                <w:rFonts w:cs="Arial"/>
                <w:color w:val="000000"/>
                <w:sz w:val="16"/>
                <w:szCs w:val="16"/>
              </w:rPr>
              <w:t>TG/149/3(proj.2)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47687C" w14:textId="0B6E399B" w:rsidR="00E036FA" w:rsidRDefault="00E036FA" w:rsidP="00CA4E4F">
            <w:pPr>
              <w:spacing w:before="20" w:after="20"/>
              <w:jc w:val="left"/>
              <w:rPr>
                <w:rFonts w:cs="Arial"/>
                <w:color w:val="000000"/>
                <w:sz w:val="16"/>
                <w:szCs w:val="16"/>
              </w:rPr>
            </w:pPr>
            <w:r>
              <w:rPr>
                <w:rFonts w:cs="Arial"/>
                <w:color w:val="000000"/>
                <w:sz w:val="16"/>
                <w:szCs w:val="16"/>
              </w:rPr>
              <w:t>Japanese Pear</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802E45" w14:textId="1EA4AE07" w:rsidR="00E036FA" w:rsidRDefault="00E036FA" w:rsidP="00CA4E4F">
            <w:pPr>
              <w:spacing w:before="20" w:after="20"/>
              <w:jc w:val="left"/>
              <w:rPr>
                <w:rFonts w:cs="Arial"/>
                <w:color w:val="000000"/>
                <w:sz w:val="16"/>
                <w:szCs w:val="16"/>
              </w:rPr>
            </w:pPr>
            <w:r>
              <w:rPr>
                <w:rFonts w:cs="Arial"/>
                <w:color w:val="000000"/>
                <w:sz w:val="16"/>
                <w:szCs w:val="16"/>
              </w:rPr>
              <w:t xml:space="preserve">Poirier </w:t>
            </w:r>
            <w:proofErr w:type="spellStart"/>
            <w:r>
              <w:rPr>
                <w:rFonts w:cs="Arial"/>
                <w:color w:val="000000"/>
                <w:sz w:val="16"/>
                <w:szCs w:val="16"/>
              </w:rPr>
              <w:t>japonais</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67BE302" w14:textId="2EB4F74B" w:rsidR="00E036FA" w:rsidRDefault="00E036FA" w:rsidP="00CA4E4F">
            <w:pPr>
              <w:spacing w:before="20" w:after="20"/>
              <w:jc w:val="left"/>
              <w:rPr>
                <w:rFonts w:cs="Arial"/>
                <w:color w:val="000000"/>
                <w:sz w:val="16"/>
                <w:szCs w:val="16"/>
              </w:rPr>
            </w:pPr>
            <w:r>
              <w:rPr>
                <w:rFonts w:cs="Arial"/>
                <w:color w:val="000000"/>
                <w:sz w:val="16"/>
                <w:szCs w:val="16"/>
              </w:rPr>
              <w:t>Japanische Birne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C0AAAF" w14:textId="6F7FCD4A" w:rsidR="00E036FA" w:rsidRDefault="00E036FA" w:rsidP="00CA4E4F">
            <w:pPr>
              <w:spacing w:before="20" w:after="20"/>
              <w:jc w:val="left"/>
              <w:rPr>
                <w:rFonts w:cs="Arial"/>
                <w:color w:val="000000"/>
                <w:sz w:val="16"/>
                <w:szCs w:val="16"/>
              </w:rPr>
            </w:pPr>
            <w:r>
              <w:rPr>
                <w:rFonts w:cs="Arial"/>
                <w:color w:val="000000"/>
                <w:sz w:val="16"/>
                <w:szCs w:val="16"/>
              </w:rPr>
              <w:t xml:space="preserve">Peral </w:t>
            </w:r>
            <w:proofErr w:type="spellStart"/>
            <w:r>
              <w:rPr>
                <w:rFonts w:cs="Arial"/>
                <w:color w:val="000000"/>
                <w:sz w:val="16"/>
                <w:szCs w:val="16"/>
              </w:rPr>
              <w:t>japonés</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609EDE" w14:textId="14F36FF2" w:rsidR="00E036FA" w:rsidRPr="00E036FA" w:rsidRDefault="00E036FA" w:rsidP="00CA4E4F">
            <w:pPr>
              <w:spacing w:before="20" w:after="20"/>
              <w:jc w:val="left"/>
              <w:rPr>
                <w:rFonts w:cs="Arial"/>
                <w:color w:val="000000"/>
                <w:sz w:val="16"/>
                <w:szCs w:val="16"/>
                <w:lang w:val="pt-BR"/>
              </w:rPr>
            </w:pPr>
            <w:r w:rsidRPr="00E036FA">
              <w:rPr>
                <w:rFonts w:cs="Arial"/>
                <w:i/>
                <w:iCs/>
                <w:color w:val="000000"/>
                <w:sz w:val="16"/>
                <w:szCs w:val="16"/>
                <w:lang w:val="pt-BR"/>
              </w:rPr>
              <w:t>Pyrus pyrifolia</w:t>
            </w:r>
            <w:r w:rsidRPr="00E036FA">
              <w:rPr>
                <w:rFonts w:cs="Arial"/>
                <w:color w:val="000000"/>
                <w:sz w:val="16"/>
                <w:szCs w:val="16"/>
                <w:lang w:val="pt-BR"/>
              </w:rPr>
              <w:t xml:space="preserve"> (Burm. f.) Nakai var. </w:t>
            </w:r>
            <w:r w:rsidRPr="00E036FA">
              <w:rPr>
                <w:rFonts w:cs="Arial"/>
                <w:i/>
                <w:iCs/>
                <w:color w:val="000000"/>
                <w:sz w:val="16"/>
                <w:szCs w:val="16"/>
                <w:lang w:val="pt-BR"/>
              </w:rPr>
              <w:t>culta</w:t>
            </w:r>
            <w:r w:rsidRPr="00E036FA">
              <w:rPr>
                <w:rFonts w:cs="Arial"/>
                <w:color w:val="000000"/>
                <w:sz w:val="16"/>
                <w:szCs w:val="16"/>
                <w:lang w:val="pt-BR"/>
              </w:rPr>
              <w:t xml:space="preserve"> (Mak.) Nakai</w:t>
            </w:r>
          </w:p>
        </w:tc>
      </w:tr>
      <w:tr w:rsidR="00E036FA" w:rsidRPr="00E036FA" w14:paraId="7900F248"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409B72E" w14:textId="215D51AB" w:rsidR="00E036FA" w:rsidRDefault="00E036FA" w:rsidP="00CA4E4F">
            <w:pPr>
              <w:spacing w:before="20" w:after="20"/>
              <w:jc w:val="left"/>
              <w:rPr>
                <w:rFonts w:cs="Arial"/>
                <w:color w:val="000000"/>
                <w:sz w:val="16"/>
                <w:szCs w:val="16"/>
              </w:rPr>
            </w:pPr>
            <w:r>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C51570" w14:textId="1412DEDF"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TWA</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D4263B" w14:textId="74F9C480"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2025</w:t>
            </w:r>
            <w:r w:rsidR="00D909AB" w:rsidRPr="00EC2D64">
              <w:rPr>
                <w:rFonts w:cs="Arial"/>
                <w:color w:val="000000"/>
                <w:sz w:val="16"/>
                <w:szCs w:val="16"/>
              </w:rPr>
              <w:t>*</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CB7647" w14:textId="2704D5D5" w:rsidR="00E036FA" w:rsidRDefault="00E036FA" w:rsidP="00CA4E4F">
            <w:pPr>
              <w:spacing w:before="20" w:after="20"/>
              <w:jc w:val="left"/>
              <w:rPr>
                <w:rFonts w:cs="Arial"/>
                <w:color w:val="000000"/>
                <w:sz w:val="16"/>
                <w:szCs w:val="16"/>
              </w:rPr>
            </w:pPr>
            <w:r>
              <w:rPr>
                <w:rFonts w:cs="Arial"/>
                <w:color w:val="000000"/>
                <w:sz w:val="16"/>
                <w:szCs w:val="16"/>
              </w:rPr>
              <w:t>TG/150/4(proj.3)</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85819F" w14:textId="7F8C1881" w:rsidR="00E036FA" w:rsidRDefault="00E036FA" w:rsidP="00CA4E4F">
            <w:pPr>
              <w:spacing w:before="20" w:after="20"/>
              <w:jc w:val="left"/>
              <w:rPr>
                <w:rFonts w:cs="Arial"/>
                <w:color w:val="000000"/>
                <w:sz w:val="16"/>
                <w:szCs w:val="16"/>
              </w:rPr>
            </w:pPr>
            <w:r>
              <w:rPr>
                <w:rFonts w:cs="Arial"/>
                <w:color w:val="000000"/>
                <w:sz w:val="16"/>
                <w:szCs w:val="16"/>
              </w:rPr>
              <w:t>Fodder Beet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CA861B" w14:textId="3C94FBAF" w:rsidR="00E036FA" w:rsidRDefault="00E036FA" w:rsidP="00CA4E4F">
            <w:pPr>
              <w:spacing w:before="20" w:after="20"/>
              <w:jc w:val="left"/>
              <w:rPr>
                <w:rFonts w:cs="Arial"/>
                <w:color w:val="000000"/>
                <w:sz w:val="16"/>
                <w:szCs w:val="16"/>
              </w:rPr>
            </w:pPr>
            <w:proofErr w:type="spellStart"/>
            <w:r>
              <w:rPr>
                <w:rFonts w:cs="Arial"/>
                <w:color w:val="000000"/>
                <w:sz w:val="16"/>
                <w:szCs w:val="16"/>
              </w:rPr>
              <w:t>Betterave</w:t>
            </w:r>
            <w:proofErr w:type="spellEnd"/>
            <w:r>
              <w:rPr>
                <w:rFonts w:cs="Arial"/>
                <w:color w:val="000000"/>
                <w:sz w:val="16"/>
                <w:szCs w:val="16"/>
              </w:rPr>
              <w:t xml:space="preserve"> </w:t>
            </w:r>
            <w:proofErr w:type="spellStart"/>
            <w:r>
              <w:rPr>
                <w:rFonts w:cs="Arial"/>
                <w:color w:val="000000"/>
                <w:sz w:val="16"/>
                <w:szCs w:val="16"/>
              </w:rPr>
              <w:t>fourragère</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878F60" w14:textId="3A8834ED" w:rsidR="00E036FA" w:rsidRDefault="00E036FA" w:rsidP="00CA4E4F">
            <w:pPr>
              <w:spacing w:before="20" w:after="20"/>
              <w:jc w:val="left"/>
              <w:rPr>
                <w:rFonts w:cs="Arial"/>
                <w:color w:val="000000"/>
                <w:sz w:val="16"/>
                <w:szCs w:val="16"/>
              </w:rPr>
            </w:pPr>
            <w:proofErr w:type="spellStart"/>
            <w:r>
              <w:rPr>
                <w:rFonts w:cs="Arial"/>
                <w:color w:val="000000"/>
                <w:sz w:val="16"/>
                <w:szCs w:val="16"/>
              </w:rPr>
              <w:t>Runkelrübe</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94405A" w14:textId="16634576" w:rsidR="00E036FA" w:rsidRDefault="00E036FA" w:rsidP="00CA4E4F">
            <w:pPr>
              <w:spacing w:before="20" w:after="20"/>
              <w:jc w:val="left"/>
              <w:rPr>
                <w:rFonts w:cs="Arial"/>
                <w:color w:val="000000"/>
                <w:sz w:val="16"/>
                <w:szCs w:val="16"/>
              </w:rPr>
            </w:pPr>
            <w:proofErr w:type="spellStart"/>
            <w:r>
              <w:rPr>
                <w:rFonts w:cs="Arial"/>
                <w:color w:val="000000"/>
                <w:sz w:val="16"/>
                <w:szCs w:val="16"/>
              </w:rPr>
              <w:t>Remolacha</w:t>
            </w:r>
            <w:proofErr w:type="spellEnd"/>
            <w:r>
              <w:rPr>
                <w:rFonts w:cs="Arial"/>
                <w:color w:val="000000"/>
                <w:sz w:val="16"/>
                <w:szCs w:val="16"/>
              </w:rPr>
              <w:t xml:space="preserve"> </w:t>
            </w:r>
            <w:proofErr w:type="spellStart"/>
            <w:r>
              <w:rPr>
                <w:rFonts w:cs="Arial"/>
                <w:color w:val="000000"/>
                <w:sz w:val="16"/>
                <w:szCs w:val="16"/>
              </w:rPr>
              <w:t>forrajera</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757472" w14:textId="796C7FC7" w:rsidR="00E036FA" w:rsidRPr="00E036FA" w:rsidRDefault="00E036FA" w:rsidP="00CA4E4F">
            <w:pPr>
              <w:spacing w:before="20" w:after="20"/>
              <w:jc w:val="left"/>
              <w:rPr>
                <w:rFonts w:cs="Arial"/>
                <w:i/>
                <w:iCs/>
                <w:color w:val="000000"/>
                <w:sz w:val="16"/>
                <w:szCs w:val="16"/>
              </w:rPr>
            </w:pPr>
            <w:r>
              <w:rPr>
                <w:rFonts w:cs="Arial"/>
                <w:i/>
                <w:iCs/>
                <w:color w:val="000000"/>
                <w:sz w:val="16"/>
                <w:szCs w:val="16"/>
              </w:rPr>
              <w:t>Beta vulgaris</w:t>
            </w:r>
            <w:r>
              <w:rPr>
                <w:rFonts w:cs="Arial"/>
                <w:color w:val="000000"/>
                <w:sz w:val="16"/>
                <w:szCs w:val="16"/>
              </w:rPr>
              <w:t xml:space="preserve"> L. Fodder Beet Group</w:t>
            </w:r>
          </w:p>
        </w:tc>
      </w:tr>
      <w:tr w:rsidR="00E036FA" w:rsidRPr="00E036FA" w14:paraId="396BB464"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BAF31" w14:textId="526EF32C" w:rsidR="00E036FA" w:rsidRDefault="00E036FA" w:rsidP="00CA4E4F">
            <w:pPr>
              <w:spacing w:before="20" w:after="20"/>
              <w:jc w:val="left"/>
              <w:rPr>
                <w:rFonts w:cs="Arial"/>
                <w:color w:val="000000"/>
                <w:sz w:val="16"/>
                <w:szCs w:val="16"/>
              </w:rPr>
            </w:pPr>
            <w:r>
              <w:rPr>
                <w:rFonts w:cs="Arial"/>
                <w:color w:val="000000"/>
                <w:sz w:val="16"/>
                <w:szCs w:val="16"/>
              </w:rPr>
              <w:t>JP</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5CA82B" w14:textId="0573BED2"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AC4A65" w14:textId="446C3DFA"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1AED72F" w14:textId="079288CC" w:rsidR="00E036FA" w:rsidRDefault="00E036FA" w:rsidP="00CA4E4F">
            <w:pPr>
              <w:spacing w:before="20" w:after="20"/>
              <w:jc w:val="left"/>
              <w:rPr>
                <w:rFonts w:cs="Arial"/>
                <w:color w:val="000000"/>
                <w:sz w:val="16"/>
                <w:szCs w:val="16"/>
              </w:rPr>
            </w:pPr>
            <w:r>
              <w:rPr>
                <w:rFonts w:cs="Arial"/>
                <w:color w:val="000000"/>
                <w:sz w:val="16"/>
                <w:szCs w:val="16"/>
              </w:rPr>
              <w:t>TG/153/4(proj.2)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8225C0" w14:textId="1B96BFF2" w:rsidR="00E036FA" w:rsidRDefault="00E036FA" w:rsidP="00CA4E4F">
            <w:pPr>
              <w:spacing w:before="20" w:after="20"/>
              <w:jc w:val="left"/>
              <w:rPr>
                <w:rFonts w:cs="Arial"/>
                <w:color w:val="000000"/>
                <w:sz w:val="16"/>
                <w:szCs w:val="16"/>
              </w:rPr>
            </w:pPr>
            <w:r>
              <w:rPr>
                <w:rFonts w:cs="Arial"/>
                <w:color w:val="000000"/>
                <w:sz w:val="16"/>
                <w:szCs w:val="16"/>
              </w:rPr>
              <w:t>Ginger</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EF245F" w14:textId="014E657C" w:rsidR="00E036FA" w:rsidRDefault="00E036FA" w:rsidP="00CA4E4F">
            <w:pPr>
              <w:spacing w:before="20" w:after="20"/>
              <w:jc w:val="left"/>
              <w:rPr>
                <w:rFonts w:cs="Arial"/>
                <w:color w:val="000000"/>
                <w:sz w:val="16"/>
                <w:szCs w:val="16"/>
              </w:rPr>
            </w:pPr>
            <w:proofErr w:type="spellStart"/>
            <w:r>
              <w:rPr>
                <w:rFonts w:cs="Arial"/>
                <w:color w:val="000000"/>
                <w:sz w:val="16"/>
                <w:szCs w:val="16"/>
              </w:rPr>
              <w:t>Gingembre</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532063" w14:textId="3797ECDC" w:rsidR="00E036FA" w:rsidRDefault="00E036FA" w:rsidP="00CA4E4F">
            <w:pPr>
              <w:spacing w:before="20" w:after="20"/>
              <w:jc w:val="left"/>
              <w:rPr>
                <w:rFonts w:cs="Arial"/>
                <w:color w:val="000000"/>
                <w:sz w:val="16"/>
                <w:szCs w:val="16"/>
              </w:rPr>
            </w:pPr>
            <w:r>
              <w:rPr>
                <w:rFonts w:cs="Arial"/>
                <w:color w:val="000000"/>
                <w:sz w:val="16"/>
                <w:szCs w:val="16"/>
              </w:rPr>
              <w:t>Ingwer</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0E4192" w14:textId="5A669135" w:rsidR="00E036FA" w:rsidRDefault="00E036FA" w:rsidP="00CA4E4F">
            <w:pPr>
              <w:spacing w:before="20" w:after="20"/>
              <w:jc w:val="left"/>
              <w:rPr>
                <w:rFonts w:cs="Arial"/>
                <w:color w:val="000000"/>
                <w:sz w:val="16"/>
                <w:szCs w:val="16"/>
              </w:rPr>
            </w:pPr>
            <w:proofErr w:type="spellStart"/>
            <w:r>
              <w:rPr>
                <w:rFonts w:cs="Arial"/>
                <w:color w:val="000000"/>
                <w:sz w:val="16"/>
                <w:szCs w:val="16"/>
              </w:rPr>
              <w:t>Jengibre</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F63C15" w14:textId="2BDD8907" w:rsidR="00E036FA" w:rsidRPr="00E036FA" w:rsidRDefault="00E036FA" w:rsidP="00CA4E4F">
            <w:pPr>
              <w:spacing w:before="20" w:after="20"/>
              <w:jc w:val="left"/>
              <w:rPr>
                <w:rFonts w:cs="Arial"/>
                <w:i/>
                <w:iCs/>
                <w:color w:val="000000"/>
                <w:sz w:val="16"/>
                <w:szCs w:val="16"/>
                <w:lang w:val="pt-BR"/>
              </w:rPr>
            </w:pPr>
            <w:r>
              <w:rPr>
                <w:rFonts w:cs="Arial"/>
                <w:i/>
                <w:iCs/>
                <w:color w:val="000000"/>
                <w:sz w:val="16"/>
                <w:szCs w:val="16"/>
              </w:rPr>
              <w:t>Zingiber officinale</w:t>
            </w:r>
            <w:r>
              <w:rPr>
                <w:rFonts w:cs="Arial"/>
                <w:color w:val="000000"/>
                <w:sz w:val="16"/>
                <w:szCs w:val="16"/>
              </w:rPr>
              <w:t xml:space="preserve"> </w:t>
            </w:r>
            <w:proofErr w:type="spellStart"/>
            <w:r>
              <w:rPr>
                <w:rFonts w:cs="Arial"/>
                <w:color w:val="000000"/>
                <w:sz w:val="16"/>
                <w:szCs w:val="16"/>
              </w:rPr>
              <w:t>Rosc</w:t>
            </w:r>
            <w:proofErr w:type="spellEnd"/>
            <w:r>
              <w:rPr>
                <w:rFonts w:cs="Arial"/>
                <w:color w:val="000000"/>
                <w:sz w:val="16"/>
                <w:szCs w:val="16"/>
              </w:rPr>
              <w:t>.</w:t>
            </w:r>
          </w:p>
        </w:tc>
      </w:tr>
      <w:tr w:rsidR="00E036FA" w:rsidRPr="00E036FA" w14:paraId="6F9A153E"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F43418" w14:textId="6CDEA529" w:rsidR="00E036FA" w:rsidRDefault="00E036FA" w:rsidP="00CA4E4F">
            <w:pPr>
              <w:spacing w:before="20" w:after="20"/>
              <w:jc w:val="left"/>
              <w:rPr>
                <w:rFonts w:cs="Arial"/>
                <w:color w:val="000000"/>
                <w:sz w:val="16"/>
                <w:szCs w:val="16"/>
              </w:rPr>
            </w:pPr>
            <w:r>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7F7FC4" w14:textId="34730B02"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557692" w14:textId="3C7A21F8"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B275F6" w14:textId="3476038E" w:rsidR="00E036FA" w:rsidRDefault="00E036FA" w:rsidP="00CA4E4F">
            <w:pPr>
              <w:spacing w:before="20" w:after="20"/>
              <w:jc w:val="left"/>
              <w:rPr>
                <w:rFonts w:cs="Arial"/>
                <w:color w:val="000000"/>
                <w:sz w:val="16"/>
                <w:szCs w:val="16"/>
              </w:rPr>
            </w:pPr>
            <w:r>
              <w:rPr>
                <w:rFonts w:cs="Arial"/>
                <w:color w:val="000000"/>
                <w:sz w:val="16"/>
                <w:szCs w:val="16"/>
              </w:rPr>
              <w:t>TG/162/5(proj.2)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6643DAD" w14:textId="2E733DF9" w:rsidR="00E036FA" w:rsidRDefault="00E036FA" w:rsidP="00CA4E4F">
            <w:pPr>
              <w:spacing w:before="20" w:after="20"/>
              <w:jc w:val="left"/>
              <w:rPr>
                <w:rFonts w:cs="Arial"/>
                <w:color w:val="000000"/>
                <w:sz w:val="16"/>
                <w:szCs w:val="16"/>
              </w:rPr>
            </w:pPr>
            <w:r>
              <w:rPr>
                <w:rFonts w:cs="Arial"/>
                <w:color w:val="000000"/>
                <w:sz w:val="16"/>
                <w:szCs w:val="16"/>
              </w:rPr>
              <w:t>Garlic</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9EF17D" w14:textId="161D35B4" w:rsidR="00E036FA" w:rsidRDefault="00E036FA" w:rsidP="00CA4E4F">
            <w:pPr>
              <w:spacing w:before="20" w:after="20"/>
              <w:jc w:val="left"/>
              <w:rPr>
                <w:rFonts w:cs="Arial"/>
                <w:color w:val="000000"/>
                <w:sz w:val="16"/>
                <w:szCs w:val="16"/>
              </w:rPr>
            </w:pPr>
            <w:r>
              <w:rPr>
                <w:rFonts w:cs="Arial"/>
                <w:color w:val="000000"/>
                <w:sz w:val="16"/>
                <w:szCs w:val="16"/>
              </w:rPr>
              <w:t>Ail</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A30182" w14:textId="79A1EF5D" w:rsidR="00E036FA" w:rsidRDefault="00E036FA" w:rsidP="00CA4E4F">
            <w:pPr>
              <w:spacing w:before="20" w:after="20"/>
              <w:jc w:val="left"/>
              <w:rPr>
                <w:rFonts w:cs="Arial"/>
                <w:color w:val="000000"/>
                <w:sz w:val="16"/>
                <w:szCs w:val="16"/>
              </w:rPr>
            </w:pPr>
            <w:r>
              <w:rPr>
                <w:rFonts w:cs="Arial"/>
                <w:color w:val="000000"/>
                <w:sz w:val="16"/>
                <w:szCs w:val="16"/>
              </w:rPr>
              <w:t>Knoblauch</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7D9B70" w14:textId="5468ACBC" w:rsidR="00E036FA" w:rsidRDefault="00E036FA" w:rsidP="00CA4E4F">
            <w:pPr>
              <w:spacing w:before="20" w:after="20"/>
              <w:jc w:val="left"/>
              <w:rPr>
                <w:rFonts w:cs="Arial"/>
                <w:color w:val="000000"/>
                <w:sz w:val="16"/>
                <w:szCs w:val="16"/>
              </w:rPr>
            </w:pPr>
            <w:r>
              <w:rPr>
                <w:rFonts w:cs="Arial"/>
                <w:color w:val="000000"/>
                <w:sz w:val="16"/>
                <w:szCs w:val="16"/>
              </w:rPr>
              <w:t>Ajo</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C0EEE7" w14:textId="4EB77C24" w:rsidR="00E036FA" w:rsidRPr="00E036FA" w:rsidRDefault="00E036FA" w:rsidP="00CA4E4F">
            <w:pPr>
              <w:spacing w:before="20" w:after="20"/>
              <w:jc w:val="left"/>
              <w:rPr>
                <w:rFonts w:cs="Arial"/>
                <w:i/>
                <w:iCs/>
                <w:color w:val="000000"/>
                <w:sz w:val="16"/>
                <w:szCs w:val="16"/>
                <w:lang w:val="pt-BR"/>
              </w:rPr>
            </w:pPr>
            <w:r>
              <w:rPr>
                <w:rFonts w:cs="Arial"/>
                <w:i/>
                <w:iCs/>
                <w:color w:val="000000"/>
                <w:sz w:val="16"/>
                <w:szCs w:val="16"/>
              </w:rPr>
              <w:t>Allium sativum</w:t>
            </w:r>
            <w:r>
              <w:rPr>
                <w:rFonts w:cs="Arial"/>
                <w:color w:val="000000"/>
                <w:sz w:val="16"/>
                <w:szCs w:val="16"/>
              </w:rPr>
              <w:t xml:space="preserve"> L.</w:t>
            </w:r>
          </w:p>
        </w:tc>
      </w:tr>
      <w:tr w:rsidR="00E036FA" w:rsidRPr="00E036FA" w14:paraId="63B61571"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52DD8FF" w14:textId="702254BB" w:rsidR="00E036FA" w:rsidRDefault="00E036FA" w:rsidP="00CA4E4F">
            <w:pPr>
              <w:spacing w:before="20" w:after="20"/>
              <w:jc w:val="left"/>
              <w:rPr>
                <w:rFonts w:cs="Arial"/>
                <w:color w:val="000000"/>
                <w:sz w:val="16"/>
                <w:szCs w:val="16"/>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EA70A6" w14:textId="70197A19"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F06B1F" w14:textId="73FCB769"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2025</w:t>
            </w:r>
            <w:r w:rsidR="004E2D17" w:rsidRPr="00EC2D64">
              <w:rPr>
                <w:rFonts w:cs="Arial"/>
                <w:color w:val="000000"/>
                <w:sz w:val="16"/>
                <w:szCs w:val="16"/>
              </w:rPr>
              <w:t>*</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4A3D70" w14:textId="452134B3" w:rsidR="00E036FA" w:rsidRDefault="00E036FA" w:rsidP="00CA4E4F">
            <w:pPr>
              <w:spacing w:before="20" w:after="20"/>
              <w:jc w:val="left"/>
              <w:rPr>
                <w:rFonts w:cs="Arial"/>
                <w:color w:val="000000"/>
                <w:sz w:val="16"/>
                <w:szCs w:val="16"/>
              </w:rPr>
            </w:pPr>
            <w:r>
              <w:rPr>
                <w:rFonts w:cs="Arial"/>
                <w:color w:val="000000"/>
                <w:sz w:val="16"/>
                <w:szCs w:val="16"/>
              </w:rPr>
              <w:t>TG/177/4(proj.2)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239581" w14:textId="25EF84A8" w:rsidR="00E036FA" w:rsidRDefault="00E036FA" w:rsidP="00CA4E4F">
            <w:pPr>
              <w:spacing w:before="20" w:after="20"/>
              <w:jc w:val="left"/>
              <w:rPr>
                <w:rFonts w:cs="Arial"/>
                <w:color w:val="000000"/>
                <w:sz w:val="16"/>
                <w:szCs w:val="16"/>
              </w:rPr>
            </w:pPr>
            <w:r>
              <w:rPr>
                <w:rFonts w:cs="Arial"/>
                <w:color w:val="000000"/>
                <w:sz w:val="16"/>
                <w:szCs w:val="16"/>
              </w:rPr>
              <w:t>Zantedeschia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2B48F6" w14:textId="70C0DB66" w:rsidR="00E036FA" w:rsidRDefault="00E036FA" w:rsidP="00CA4E4F">
            <w:pPr>
              <w:spacing w:before="20" w:after="20"/>
              <w:jc w:val="left"/>
              <w:rPr>
                <w:rFonts w:cs="Arial"/>
                <w:color w:val="000000"/>
                <w:sz w:val="16"/>
                <w:szCs w:val="16"/>
              </w:rPr>
            </w:pPr>
            <w:r>
              <w:rPr>
                <w:rFonts w:cs="Arial"/>
                <w:color w:val="000000"/>
                <w:sz w:val="16"/>
                <w:szCs w:val="16"/>
              </w:rPr>
              <w:t>-</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9AC9B4" w14:textId="31ADC500" w:rsidR="00E036FA" w:rsidRDefault="00E036FA" w:rsidP="00CA4E4F">
            <w:pPr>
              <w:spacing w:before="20" w:after="20"/>
              <w:jc w:val="left"/>
              <w:rPr>
                <w:rFonts w:cs="Arial"/>
                <w:color w:val="000000"/>
                <w:sz w:val="16"/>
                <w:szCs w:val="16"/>
              </w:rPr>
            </w:pPr>
            <w:r>
              <w:rPr>
                <w:rFonts w:cs="Arial"/>
                <w:color w:val="000000"/>
                <w:sz w:val="16"/>
                <w:szCs w:val="16"/>
              </w:rPr>
              <w:t>Zantedeschia</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38CB0B" w14:textId="726B6F08" w:rsidR="00E036FA" w:rsidRDefault="00E036FA" w:rsidP="00CA4E4F">
            <w:pPr>
              <w:spacing w:before="20" w:after="20"/>
              <w:jc w:val="left"/>
              <w:rPr>
                <w:rFonts w:cs="Arial"/>
                <w:color w:val="000000"/>
                <w:sz w:val="16"/>
                <w:szCs w:val="16"/>
              </w:rPr>
            </w:pPr>
            <w:r>
              <w:rPr>
                <w:rFonts w:cs="Arial"/>
                <w:color w:val="000000"/>
                <w:sz w:val="16"/>
                <w:szCs w:val="16"/>
              </w:rPr>
              <w:t>Cala</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D237DD" w14:textId="1E8F848A" w:rsidR="00E036FA" w:rsidRPr="00E036FA" w:rsidRDefault="00E036FA" w:rsidP="00CA4E4F">
            <w:pPr>
              <w:spacing w:before="20" w:after="20"/>
              <w:jc w:val="left"/>
              <w:rPr>
                <w:rFonts w:cs="Arial"/>
                <w:i/>
                <w:iCs/>
                <w:color w:val="000000"/>
                <w:sz w:val="16"/>
                <w:szCs w:val="16"/>
                <w:lang w:val="pt-BR"/>
              </w:rPr>
            </w:pPr>
            <w:r>
              <w:rPr>
                <w:rFonts w:cs="Arial"/>
                <w:i/>
                <w:iCs/>
                <w:color w:val="000000"/>
                <w:sz w:val="16"/>
                <w:szCs w:val="16"/>
              </w:rPr>
              <w:t>Zantedeschia</w:t>
            </w:r>
            <w:r>
              <w:rPr>
                <w:rFonts w:cs="Arial"/>
                <w:color w:val="000000"/>
                <w:sz w:val="16"/>
                <w:szCs w:val="16"/>
              </w:rPr>
              <w:t xml:space="preserve"> Spreng.</w:t>
            </w:r>
          </w:p>
        </w:tc>
      </w:tr>
      <w:tr w:rsidR="00E036FA" w:rsidRPr="00E036FA" w14:paraId="54E89FC6"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616910" w14:textId="02DC54B7" w:rsidR="00E036FA" w:rsidRDefault="00E036FA" w:rsidP="00CA4E4F">
            <w:pPr>
              <w:spacing w:before="20" w:after="20"/>
              <w:jc w:val="left"/>
              <w:rPr>
                <w:rFonts w:cs="Arial"/>
                <w:color w:val="000000"/>
                <w:sz w:val="16"/>
                <w:szCs w:val="16"/>
              </w:rPr>
            </w:pPr>
            <w:r>
              <w:rPr>
                <w:rFonts w:cs="Arial"/>
                <w:color w:val="000000"/>
                <w:sz w:val="16"/>
                <w:szCs w:val="16"/>
              </w:rPr>
              <w:t>AU</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0882EC" w14:textId="59AA94E5"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TWA/TWO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937818" w14:textId="2CF452AB"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2025</w:t>
            </w:r>
            <w:r w:rsidR="00D909AB" w:rsidRPr="00EC2D64">
              <w:rPr>
                <w:rFonts w:cs="Arial"/>
                <w:color w:val="000000"/>
                <w:sz w:val="16"/>
                <w:szCs w:val="16"/>
              </w:rPr>
              <w:t>*</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72FAD4" w14:textId="3F5D1C38" w:rsidR="00E036FA" w:rsidRDefault="00E036FA" w:rsidP="00CA4E4F">
            <w:pPr>
              <w:spacing w:before="20" w:after="20"/>
              <w:jc w:val="left"/>
              <w:rPr>
                <w:rFonts w:cs="Arial"/>
                <w:color w:val="000000"/>
                <w:sz w:val="16"/>
                <w:szCs w:val="16"/>
              </w:rPr>
            </w:pPr>
            <w:r>
              <w:rPr>
                <w:rFonts w:cs="Arial"/>
                <w:color w:val="000000"/>
                <w:sz w:val="16"/>
                <w:szCs w:val="16"/>
              </w:rPr>
              <w:t>TG/186/2(proj.6)</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0D3CC8" w14:textId="721056ED" w:rsidR="00E036FA" w:rsidRDefault="00E036FA" w:rsidP="00CA4E4F">
            <w:pPr>
              <w:spacing w:before="20" w:after="20"/>
              <w:jc w:val="left"/>
              <w:rPr>
                <w:rFonts w:cs="Arial"/>
                <w:color w:val="000000"/>
                <w:sz w:val="16"/>
                <w:szCs w:val="16"/>
              </w:rPr>
            </w:pPr>
            <w:r>
              <w:rPr>
                <w:rFonts w:cs="Arial"/>
                <w:color w:val="000000"/>
                <w:sz w:val="16"/>
                <w:szCs w:val="16"/>
              </w:rPr>
              <w:t>Sugarcane</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E18D1D" w14:textId="77E3AE5E" w:rsidR="00E036FA" w:rsidRDefault="00E036FA" w:rsidP="00CA4E4F">
            <w:pPr>
              <w:spacing w:before="20" w:after="20"/>
              <w:jc w:val="left"/>
              <w:rPr>
                <w:rFonts w:cs="Arial"/>
                <w:color w:val="000000"/>
                <w:sz w:val="16"/>
                <w:szCs w:val="16"/>
              </w:rPr>
            </w:pPr>
            <w:r>
              <w:rPr>
                <w:rFonts w:cs="Arial"/>
                <w:color w:val="000000"/>
                <w:sz w:val="16"/>
                <w:szCs w:val="16"/>
              </w:rPr>
              <w:t>Canne à sucre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EF5DD0" w14:textId="74A5381E" w:rsidR="00E036FA" w:rsidRDefault="00E036FA" w:rsidP="00CA4E4F">
            <w:pPr>
              <w:spacing w:before="20" w:after="20"/>
              <w:jc w:val="left"/>
              <w:rPr>
                <w:rFonts w:cs="Arial"/>
                <w:color w:val="000000"/>
                <w:sz w:val="16"/>
                <w:szCs w:val="16"/>
              </w:rPr>
            </w:pPr>
            <w:proofErr w:type="spellStart"/>
            <w:r>
              <w:rPr>
                <w:rFonts w:cs="Arial"/>
                <w:color w:val="000000"/>
                <w:sz w:val="16"/>
                <w:szCs w:val="16"/>
              </w:rPr>
              <w:t>Zuckerrohr</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EECAF5" w14:textId="0166CD5D" w:rsidR="00E036FA" w:rsidRDefault="00E036FA" w:rsidP="00CA4E4F">
            <w:pPr>
              <w:spacing w:before="20" w:after="20"/>
              <w:jc w:val="left"/>
              <w:rPr>
                <w:rFonts w:cs="Arial"/>
                <w:color w:val="000000"/>
                <w:sz w:val="16"/>
                <w:szCs w:val="16"/>
              </w:rPr>
            </w:pPr>
            <w:r>
              <w:rPr>
                <w:rFonts w:cs="Arial"/>
                <w:color w:val="000000"/>
                <w:sz w:val="16"/>
                <w:szCs w:val="16"/>
              </w:rPr>
              <w:t xml:space="preserve">Caña de </w:t>
            </w:r>
            <w:proofErr w:type="spellStart"/>
            <w:r>
              <w:rPr>
                <w:rFonts w:cs="Arial"/>
                <w:color w:val="000000"/>
                <w:sz w:val="16"/>
                <w:szCs w:val="16"/>
              </w:rPr>
              <w:t>Azúcar</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7ECDD09" w14:textId="5FE12301" w:rsidR="00E036FA" w:rsidRPr="00E036FA" w:rsidRDefault="00E036FA" w:rsidP="00CA4E4F">
            <w:pPr>
              <w:spacing w:before="20" w:after="20"/>
              <w:jc w:val="left"/>
              <w:rPr>
                <w:rFonts w:cs="Arial"/>
                <w:i/>
                <w:iCs/>
                <w:color w:val="000000"/>
                <w:sz w:val="16"/>
                <w:szCs w:val="16"/>
                <w:lang w:val="pt-BR"/>
              </w:rPr>
            </w:pPr>
            <w:r>
              <w:rPr>
                <w:rFonts w:cs="Arial"/>
                <w:i/>
                <w:iCs/>
                <w:color w:val="000000"/>
                <w:sz w:val="16"/>
                <w:szCs w:val="16"/>
              </w:rPr>
              <w:t>Saccharum</w:t>
            </w:r>
            <w:r>
              <w:rPr>
                <w:rFonts w:cs="Arial"/>
                <w:color w:val="000000"/>
                <w:sz w:val="16"/>
                <w:szCs w:val="16"/>
              </w:rPr>
              <w:t xml:space="preserve"> L.</w:t>
            </w:r>
          </w:p>
        </w:tc>
      </w:tr>
      <w:tr w:rsidR="00E036FA" w:rsidRPr="00E036FA" w14:paraId="2FE16B91"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B46525B" w14:textId="5B08BC5F" w:rsidR="00E036FA" w:rsidRDefault="00E036FA" w:rsidP="00CA4E4F">
            <w:pPr>
              <w:spacing w:before="20" w:after="20"/>
              <w:jc w:val="left"/>
              <w:rPr>
                <w:rFonts w:cs="Arial"/>
                <w:color w:val="000000"/>
                <w:sz w:val="16"/>
                <w:szCs w:val="16"/>
              </w:rPr>
            </w:pPr>
            <w:r>
              <w:rPr>
                <w:rFonts w:cs="Arial"/>
                <w:color w:val="000000"/>
                <w:sz w:val="16"/>
                <w:szCs w:val="16"/>
              </w:rPr>
              <w:t>CZ</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D26EAF" w14:textId="792F7A1A"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TWA</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ED12B4" w14:textId="078784AE"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2025</w:t>
            </w:r>
            <w:r w:rsidR="00D909AB" w:rsidRPr="00EC2D64">
              <w:rPr>
                <w:rFonts w:cs="Arial"/>
                <w:color w:val="000000"/>
                <w:sz w:val="16"/>
                <w:szCs w:val="16"/>
              </w:rPr>
              <w:t>*</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F36926" w14:textId="27FC56F4" w:rsidR="00E036FA" w:rsidRDefault="00E036FA" w:rsidP="00CA4E4F">
            <w:pPr>
              <w:spacing w:before="20" w:after="20"/>
              <w:jc w:val="left"/>
              <w:rPr>
                <w:rFonts w:cs="Arial"/>
                <w:color w:val="000000"/>
                <w:sz w:val="16"/>
                <w:szCs w:val="16"/>
              </w:rPr>
            </w:pPr>
            <w:r>
              <w:rPr>
                <w:rFonts w:cs="Arial"/>
                <w:color w:val="000000"/>
                <w:sz w:val="16"/>
                <w:szCs w:val="16"/>
              </w:rPr>
              <w:t>TG/243/2(proj.2)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C157D8B" w14:textId="16A0A782" w:rsidR="00E036FA" w:rsidRDefault="00E036FA" w:rsidP="00CA4E4F">
            <w:pPr>
              <w:spacing w:before="20" w:after="20"/>
              <w:jc w:val="left"/>
              <w:rPr>
                <w:rFonts w:cs="Arial"/>
                <w:color w:val="000000"/>
                <w:sz w:val="16"/>
                <w:szCs w:val="16"/>
              </w:rPr>
            </w:pPr>
            <w:proofErr w:type="spellStart"/>
            <w:r>
              <w:rPr>
                <w:rFonts w:cs="Arial"/>
                <w:color w:val="000000"/>
                <w:sz w:val="16"/>
                <w:szCs w:val="16"/>
              </w:rPr>
              <w:t>Festulolium</w:t>
            </w:r>
            <w:proofErr w:type="spell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7E13D0" w14:textId="2C46EA0A" w:rsidR="00E036FA" w:rsidRDefault="00E036FA" w:rsidP="00CA4E4F">
            <w:pPr>
              <w:spacing w:before="20" w:after="20"/>
              <w:jc w:val="left"/>
              <w:rPr>
                <w:rFonts w:cs="Arial"/>
                <w:color w:val="000000"/>
                <w:sz w:val="16"/>
                <w:szCs w:val="16"/>
              </w:rPr>
            </w:pPr>
            <w:proofErr w:type="spellStart"/>
            <w:r>
              <w:rPr>
                <w:rFonts w:cs="Arial"/>
                <w:color w:val="000000"/>
                <w:sz w:val="16"/>
                <w:szCs w:val="16"/>
              </w:rPr>
              <w:t>Festulolium</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2CAF5FE" w14:textId="378D43DF" w:rsidR="00E036FA" w:rsidRDefault="00E036FA" w:rsidP="00CA4E4F">
            <w:pPr>
              <w:spacing w:before="20" w:after="20"/>
              <w:jc w:val="left"/>
              <w:rPr>
                <w:rFonts w:cs="Arial"/>
                <w:color w:val="000000"/>
                <w:sz w:val="16"/>
                <w:szCs w:val="16"/>
              </w:rPr>
            </w:pPr>
            <w:proofErr w:type="spellStart"/>
            <w:r>
              <w:rPr>
                <w:rFonts w:cs="Arial"/>
                <w:color w:val="000000"/>
                <w:sz w:val="16"/>
                <w:szCs w:val="16"/>
              </w:rPr>
              <w:t>Festulolium</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4BEC8A" w14:textId="41718B5E" w:rsidR="00E036FA" w:rsidRDefault="00E036FA" w:rsidP="00CA4E4F">
            <w:pPr>
              <w:spacing w:before="20" w:after="20"/>
              <w:jc w:val="left"/>
              <w:rPr>
                <w:rFonts w:cs="Arial"/>
                <w:color w:val="000000"/>
                <w:sz w:val="16"/>
                <w:szCs w:val="16"/>
              </w:rPr>
            </w:pPr>
            <w:proofErr w:type="spellStart"/>
            <w:r>
              <w:rPr>
                <w:rFonts w:cs="Arial"/>
                <w:color w:val="000000"/>
                <w:sz w:val="16"/>
                <w:szCs w:val="16"/>
              </w:rPr>
              <w:t>Festulolium</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BE26C1" w14:textId="3BFC6852" w:rsidR="00E036FA" w:rsidRPr="00E036FA" w:rsidRDefault="00E036FA" w:rsidP="00CA4E4F">
            <w:pPr>
              <w:spacing w:before="20" w:after="20"/>
              <w:jc w:val="left"/>
              <w:rPr>
                <w:rFonts w:cs="Arial"/>
                <w:i/>
                <w:iCs/>
                <w:color w:val="000000"/>
                <w:sz w:val="16"/>
                <w:szCs w:val="16"/>
                <w:lang w:val="pt-BR"/>
              </w:rPr>
            </w:pPr>
            <w:r>
              <w:rPr>
                <w:rFonts w:cs="Arial"/>
                <w:i/>
                <w:iCs/>
                <w:color w:val="000000"/>
                <w:sz w:val="16"/>
                <w:szCs w:val="16"/>
              </w:rPr>
              <w:t>× </w:t>
            </w:r>
            <w:proofErr w:type="spellStart"/>
            <w:r>
              <w:rPr>
                <w:rFonts w:cs="Arial"/>
                <w:i/>
                <w:iCs/>
                <w:color w:val="000000"/>
                <w:sz w:val="16"/>
                <w:szCs w:val="16"/>
              </w:rPr>
              <w:t>Festulolium</w:t>
            </w:r>
            <w:proofErr w:type="spellEnd"/>
            <w:r>
              <w:rPr>
                <w:rFonts w:cs="Arial"/>
                <w:color w:val="000000"/>
                <w:sz w:val="16"/>
                <w:szCs w:val="16"/>
              </w:rPr>
              <w:t xml:space="preserve"> Asch. et </w:t>
            </w:r>
            <w:proofErr w:type="spellStart"/>
            <w:r>
              <w:rPr>
                <w:rFonts w:cs="Arial"/>
                <w:color w:val="000000"/>
                <w:sz w:val="16"/>
                <w:szCs w:val="16"/>
              </w:rPr>
              <w:t>Graebn</w:t>
            </w:r>
            <w:proofErr w:type="spellEnd"/>
            <w:r>
              <w:rPr>
                <w:rFonts w:cs="Arial"/>
                <w:color w:val="000000"/>
                <w:sz w:val="16"/>
                <w:szCs w:val="16"/>
              </w:rPr>
              <w:t>.</w:t>
            </w:r>
          </w:p>
        </w:tc>
      </w:tr>
      <w:tr w:rsidR="00E036FA" w:rsidRPr="00E036FA" w14:paraId="34F78C83"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E86F04" w14:textId="5D3ADD17" w:rsidR="00E036FA" w:rsidRDefault="00E036FA" w:rsidP="00CA4E4F">
            <w:pPr>
              <w:spacing w:before="20" w:after="20"/>
              <w:jc w:val="left"/>
              <w:rPr>
                <w:rFonts w:cs="Arial"/>
                <w:color w:val="000000"/>
                <w:sz w:val="16"/>
                <w:szCs w:val="16"/>
              </w:rPr>
            </w:pPr>
            <w:r>
              <w:rPr>
                <w:rFonts w:cs="Arial"/>
                <w:color w:val="000000"/>
                <w:sz w:val="16"/>
                <w:szCs w:val="16"/>
              </w:rPr>
              <w:t>SK</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F7E862" w14:textId="3640AA40"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TWA</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19AE239" w14:textId="69D02C7E"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DE590D4" w14:textId="7247D668" w:rsidR="00E036FA" w:rsidRDefault="00E036FA" w:rsidP="00CA4E4F">
            <w:pPr>
              <w:spacing w:before="20" w:after="20"/>
              <w:jc w:val="left"/>
              <w:rPr>
                <w:rFonts w:cs="Arial"/>
                <w:color w:val="000000"/>
                <w:sz w:val="16"/>
                <w:szCs w:val="16"/>
              </w:rPr>
            </w:pPr>
            <w:r>
              <w:rPr>
                <w:rFonts w:cs="Arial"/>
                <w:color w:val="000000"/>
                <w:sz w:val="16"/>
                <w:szCs w:val="16"/>
              </w:rPr>
              <w:t>TG/247/2(proj.2)</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F1F30D" w14:textId="48F93E8E" w:rsidR="00E036FA" w:rsidRDefault="00E036FA" w:rsidP="00CA4E4F">
            <w:pPr>
              <w:spacing w:before="20" w:after="20"/>
              <w:jc w:val="left"/>
              <w:rPr>
                <w:rFonts w:cs="Arial"/>
                <w:color w:val="000000"/>
                <w:sz w:val="16"/>
                <w:szCs w:val="16"/>
              </w:rPr>
            </w:pPr>
            <w:r>
              <w:rPr>
                <w:rFonts w:cs="Arial"/>
                <w:color w:val="000000"/>
                <w:sz w:val="16"/>
                <w:szCs w:val="16"/>
              </w:rPr>
              <w:t>Grain Amaranth</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0611FD" w14:textId="1CE1A149" w:rsidR="00E036FA" w:rsidRDefault="00E036FA" w:rsidP="00CA4E4F">
            <w:pPr>
              <w:spacing w:before="20" w:after="20"/>
              <w:jc w:val="left"/>
              <w:rPr>
                <w:rFonts w:cs="Arial"/>
                <w:color w:val="000000"/>
                <w:sz w:val="16"/>
                <w:szCs w:val="16"/>
              </w:rPr>
            </w:pPr>
            <w:r>
              <w:rPr>
                <w:rFonts w:cs="Arial"/>
                <w:color w:val="000000"/>
                <w:sz w:val="16"/>
                <w:szCs w:val="16"/>
              </w:rPr>
              <w:t>Amarante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ECEFB3" w14:textId="16F51CE1" w:rsidR="00E036FA" w:rsidRDefault="00E036FA" w:rsidP="00CA4E4F">
            <w:pPr>
              <w:spacing w:before="20" w:after="20"/>
              <w:jc w:val="left"/>
              <w:rPr>
                <w:rFonts w:cs="Arial"/>
                <w:color w:val="000000"/>
                <w:sz w:val="16"/>
                <w:szCs w:val="16"/>
              </w:rPr>
            </w:pPr>
            <w:proofErr w:type="spellStart"/>
            <w:r>
              <w:rPr>
                <w:rFonts w:cs="Arial"/>
                <w:color w:val="000000"/>
                <w:sz w:val="16"/>
                <w:szCs w:val="16"/>
              </w:rPr>
              <w:t>Fuchsschwanz</w:t>
            </w:r>
            <w:proofErr w:type="spellEnd"/>
            <w:r>
              <w:rPr>
                <w:rFonts w:cs="Arial"/>
                <w:color w:val="000000"/>
                <w:sz w:val="16"/>
                <w:szCs w:val="16"/>
              </w:rPr>
              <w:t>, Amarant</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B4893C" w14:textId="54618F6C" w:rsidR="00E036FA" w:rsidRDefault="00E036FA" w:rsidP="00CA4E4F">
            <w:pPr>
              <w:spacing w:before="20" w:after="20"/>
              <w:jc w:val="left"/>
              <w:rPr>
                <w:rFonts w:cs="Arial"/>
                <w:color w:val="000000"/>
                <w:sz w:val="16"/>
                <w:szCs w:val="16"/>
              </w:rPr>
            </w:pPr>
            <w:r>
              <w:rPr>
                <w:rFonts w:cs="Arial"/>
                <w:color w:val="000000"/>
                <w:sz w:val="16"/>
                <w:szCs w:val="16"/>
              </w:rPr>
              <w:t>Amaranto</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018927" w14:textId="3DC7F81A" w:rsidR="00E036FA" w:rsidRPr="00E036FA" w:rsidRDefault="00E036FA" w:rsidP="00CA4E4F">
            <w:pPr>
              <w:spacing w:before="20" w:after="20"/>
              <w:jc w:val="left"/>
              <w:rPr>
                <w:rFonts w:cs="Arial"/>
                <w:i/>
                <w:iCs/>
                <w:color w:val="000000"/>
                <w:sz w:val="16"/>
                <w:szCs w:val="16"/>
                <w:lang w:val="pt-BR"/>
              </w:rPr>
            </w:pPr>
            <w:r>
              <w:rPr>
                <w:rFonts w:cs="Arial"/>
                <w:i/>
                <w:iCs/>
                <w:color w:val="000000"/>
                <w:sz w:val="16"/>
                <w:szCs w:val="16"/>
              </w:rPr>
              <w:t>Amaranthus</w:t>
            </w:r>
            <w:r>
              <w:rPr>
                <w:rFonts w:cs="Arial"/>
                <w:color w:val="000000"/>
                <w:sz w:val="16"/>
                <w:szCs w:val="16"/>
              </w:rPr>
              <w:t xml:space="preserve"> L.</w:t>
            </w:r>
          </w:p>
        </w:tc>
      </w:tr>
      <w:tr w:rsidR="00E036FA" w:rsidRPr="00E036FA" w14:paraId="543619AF"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D6546F" w14:textId="3B85DD6E" w:rsidR="00E036FA" w:rsidRDefault="00E036FA" w:rsidP="00CA4E4F">
            <w:pPr>
              <w:spacing w:before="20" w:after="20"/>
              <w:jc w:val="left"/>
              <w:rPr>
                <w:rFonts w:cs="Arial"/>
                <w:color w:val="000000"/>
                <w:sz w:val="16"/>
                <w:szCs w:val="16"/>
              </w:rPr>
            </w:pPr>
            <w:r>
              <w:rPr>
                <w:rFonts w:cs="Arial"/>
                <w:color w:val="000000"/>
                <w:sz w:val="16"/>
                <w:szCs w:val="16"/>
              </w:rPr>
              <w:t>AU</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71EDCF" w14:textId="198C9297"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1BCDC9D" w14:textId="7345BB35"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2025</w:t>
            </w:r>
            <w:r w:rsidR="00472E4B" w:rsidRPr="00EC2D64">
              <w:rPr>
                <w:rFonts w:cs="Arial"/>
                <w:color w:val="000000"/>
                <w:sz w:val="16"/>
                <w:szCs w:val="16"/>
              </w:rPr>
              <w:t>*</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6858A3" w14:textId="7B9828A6" w:rsidR="00E036FA" w:rsidRPr="00535A91" w:rsidRDefault="00E036FA" w:rsidP="00CA4E4F">
            <w:pPr>
              <w:spacing w:before="20" w:after="20"/>
              <w:jc w:val="left"/>
              <w:rPr>
                <w:rFonts w:cs="Arial"/>
                <w:color w:val="000000"/>
                <w:sz w:val="16"/>
                <w:szCs w:val="16"/>
              </w:rPr>
            </w:pPr>
            <w:r w:rsidRPr="00535A91">
              <w:rPr>
                <w:rFonts w:cs="Arial"/>
                <w:color w:val="000000"/>
                <w:sz w:val="16"/>
                <w:szCs w:val="16"/>
              </w:rPr>
              <w:t>TG/256/2(proj.3)</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1D4ABE" w14:textId="175C6C8E" w:rsidR="00E036FA" w:rsidRDefault="00E036FA" w:rsidP="00CA4E4F">
            <w:pPr>
              <w:spacing w:before="20" w:after="20"/>
              <w:jc w:val="left"/>
              <w:rPr>
                <w:rFonts w:cs="Arial"/>
                <w:color w:val="000000"/>
                <w:sz w:val="16"/>
                <w:szCs w:val="16"/>
              </w:rPr>
            </w:pPr>
            <w:r>
              <w:rPr>
                <w:rFonts w:cs="Arial"/>
                <w:color w:val="000000"/>
                <w:sz w:val="16"/>
                <w:szCs w:val="16"/>
              </w:rPr>
              <w:t>Granadilla, Passion Fruit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C939A8" w14:textId="4FBD4DFD" w:rsidR="00E036FA" w:rsidRPr="00E036FA" w:rsidRDefault="00E036FA" w:rsidP="00CA4E4F">
            <w:pPr>
              <w:spacing w:before="20" w:after="20"/>
              <w:jc w:val="left"/>
              <w:rPr>
                <w:rFonts w:cs="Arial"/>
                <w:color w:val="000000"/>
                <w:sz w:val="16"/>
                <w:szCs w:val="16"/>
                <w:lang w:val="fr-FR"/>
              </w:rPr>
            </w:pPr>
            <w:r w:rsidRPr="00E036FA">
              <w:rPr>
                <w:rFonts w:cs="Arial"/>
                <w:color w:val="000000"/>
                <w:sz w:val="16"/>
                <w:szCs w:val="16"/>
                <w:lang w:val="fr-FR"/>
              </w:rPr>
              <w:t>Fruit de la passion, Barbadine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B5CBAD" w14:textId="2C65CAEA" w:rsidR="00E036FA" w:rsidRDefault="00E036FA" w:rsidP="00CA4E4F">
            <w:pPr>
              <w:spacing w:before="20" w:after="20"/>
              <w:jc w:val="left"/>
              <w:rPr>
                <w:rFonts w:cs="Arial"/>
                <w:color w:val="000000"/>
                <w:sz w:val="16"/>
                <w:szCs w:val="16"/>
              </w:rPr>
            </w:pPr>
            <w:proofErr w:type="spellStart"/>
            <w:r>
              <w:rPr>
                <w:rFonts w:cs="Arial"/>
                <w:color w:val="000000"/>
                <w:sz w:val="16"/>
                <w:szCs w:val="16"/>
              </w:rPr>
              <w:t>Purpurgranadilla</w:t>
            </w:r>
            <w:proofErr w:type="spellEnd"/>
            <w:r>
              <w:rPr>
                <w:rFonts w:cs="Arial"/>
                <w:color w:val="000000"/>
                <w:sz w:val="16"/>
                <w:szCs w:val="16"/>
              </w:rPr>
              <w:t xml:space="preserve">, </w:t>
            </w:r>
            <w:proofErr w:type="spellStart"/>
            <w:r>
              <w:rPr>
                <w:rFonts w:cs="Arial"/>
                <w:color w:val="000000"/>
                <w:sz w:val="16"/>
                <w:szCs w:val="16"/>
              </w:rPr>
              <w:t>Passionsfrucht</w:t>
            </w:r>
            <w:proofErr w:type="spellEnd"/>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C53B064" w14:textId="58262AFA" w:rsidR="00E036FA" w:rsidRDefault="00E036FA" w:rsidP="00CA4E4F">
            <w:pPr>
              <w:spacing w:before="20" w:after="20"/>
              <w:jc w:val="left"/>
              <w:rPr>
                <w:rFonts w:cs="Arial"/>
                <w:color w:val="000000"/>
                <w:sz w:val="16"/>
                <w:szCs w:val="16"/>
              </w:rPr>
            </w:pPr>
            <w:proofErr w:type="spellStart"/>
            <w:r>
              <w:rPr>
                <w:rFonts w:cs="Arial"/>
                <w:color w:val="000000"/>
                <w:sz w:val="16"/>
                <w:szCs w:val="16"/>
              </w:rPr>
              <w:t>Maracuyá</w:t>
            </w:r>
            <w:proofErr w:type="spellEnd"/>
            <w:r>
              <w:rPr>
                <w:rFonts w:cs="Arial"/>
                <w:color w:val="000000"/>
                <w:sz w:val="16"/>
                <w:szCs w:val="16"/>
              </w:rPr>
              <w:t>, Granadilla</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A2F8F8" w14:textId="4B4BACF5" w:rsidR="00E036FA" w:rsidRPr="00E036FA" w:rsidRDefault="00E036FA" w:rsidP="00CA4E4F">
            <w:pPr>
              <w:spacing w:before="20" w:after="20"/>
              <w:jc w:val="left"/>
              <w:rPr>
                <w:rFonts w:cs="Arial"/>
                <w:i/>
                <w:iCs/>
                <w:color w:val="000000"/>
                <w:sz w:val="16"/>
                <w:szCs w:val="16"/>
                <w:lang w:val="pt-BR"/>
              </w:rPr>
            </w:pPr>
            <w:r>
              <w:rPr>
                <w:rFonts w:cs="Arial"/>
                <w:i/>
                <w:iCs/>
                <w:color w:val="000000"/>
                <w:sz w:val="16"/>
                <w:szCs w:val="16"/>
              </w:rPr>
              <w:t>Passiflora</w:t>
            </w:r>
            <w:r>
              <w:rPr>
                <w:rFonts w:cs="Arial"/>
                <w:color w:val="000000"/>
                <w:sz w:val="16"/>
                <w:szCs w:val="16"/>
              </w:rPr>
              <w:t xml:space="preserve"> </w:t>
            </w:r>
            <w:r>
              <w:rPr>
                <w:rFonts w:cs="Arial"/>
                <w:i/>
                <w:iCs/>
                <w:color w:val="000000"/>
                <w:sz w:val="16"/>
                <w:szCs w:val="16"/>
              </w:rPr>
              <w:t>edulis</w:t>
            </w:r>
            <w:r>
              <w:rPr>
                <w:rFonts w:cs="Arial"/>
                <w:color w:val="000000"/>
                <w:sz w:val="16"/>
                <w:szCs w:val="16"/>
              </w:rPr>
              <w:t xml:space="preserve"> Sims</w:t>
            </w:r>
          </w:p>
        </w:tc>
      </w:tr>
      <w:tr w:rsidR="00E036FA" w:rsidRPr="00E036FA" w14:paraId="10688EDD"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843560" w14:textId="313721AD" w:rsidR="00E036FA" w:rsidRDefault="00E036FA" w:rsidP="00CA4E4F">
            <w:pPr>
              <w:spacing w:before="20" w:after="20"/>
              <w:jc w:val="left"/>
              <w:rPr>
                <w:rFonts w:cs="Arial"/>
                <w:color w:val="000000"/>
                <w:sz w:val="16"/>
                <w:szCs w:val="16"/>
              </w:rPr>
            </w:pPr>
            <w:r>
              <w:rPr>
                <w:rFonts w:cs="Arial"/>
                <w:color w:val="000000"/>
                <w:sz w:val="16"/>
                <w:szCs w:val="16"/>
              </w:rPr>
              <w:t>MA</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0085CE" w14:textId="2B13A831"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1A1930" w14:textId="30532CAA"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2025</w:t>
            </w:r>
            <w:r w:rsidR="00472E4B" w:rsidRPr="00EC2D64">
              <w:rPr>
                <w:rFonts w:cs="Arial"/>
                <w:color w:val="000000"/>
                <w:sz w:val="16"/>
                <w:szCs w:val="16"/>
              </w:rPr>
              <w:t>*</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4508E6" w14:textId="19305431" w:rsidR="00E036FA" w:rsidRPr="00535A91" w:rsidRDefault="00E036FA" w:rsidP="00CA4E4F">
            <w:pPr>
              <w:spacing w:before="20" w:after="20"/>
              <w:jc w:val="left"/>
              <w:rPr>
                <w:rFonts w:cs="Arial"/>
                <w:color w:val="000000"/>
                <w:sz w:val="16"/>
                <w:szCs w:val="16"/>
              </w:rPr>
            </w:pPr>
            <w:r w:rsidRPr="00535A91">
              <w:rPr>
                <w:rFonts w:cs="Arial"/>
                <w:color w:val="000000"/>
                <w:sz w:val="16"/>
                <w:szCs w:val="16"/>
              </w:rPr>
              <w:t>TG/</w:t>
            </w:r>
            <w:proofErr w:type="gramStart"/>
            <w:r w:rsidRPr="00535A91">
              <w:rPr>
                <w:rFonts w:cs="Arial"/>
                <w:color w:val="000000"/>
                <w:sz w:val="16"/>
                <w:szCs w:val="16"/>
              </w:rPr>
              <w:t>ARGAN(</w:t>
            </w:r>
            <w:proofErr w:type="gramEnd"/>
            <w:r w:rsidRPr="00535A91">
              <w:rPr>
                <w:rFonts w:cs="Arial"/>
                <w:color w:val="000000"/>
                <w:sz w:val="16"/>
                <w:szCs w:val="16"/>
              </w:rPr>
              <w:t>proj.7)</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733DD1" w14:textId="6E1A939F" w:rsidR="00E036FA" w:rsidRDefault="00E036FA" w:rsidP="00CA4E4F">
            <w:pPr>
              <w:spacing w:before="20" w:after="20"/>
              <w:jc w:val="left"/>
              <w:rPr>
                <w:rFonts w:cs="Arial"/>
                <w:color w:val="000000"/>
                <w:sz w:val="16"/>
                <w:szCs w:val="16"/>
              </w:rPr>
            </w:pPr>
            <w:r>
              <w:rPr>
                <w:rFonts w:cs="Arial"/>
                <w:color w:val="000000"/>
                <w:sz w:val="16"/>
                <w:szCs w:val="16"/>
              </w:rPr>
              <w:t>Argania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1741BC" w14:textId="0C9E20F8" w:rsidR="00E036FA" w:rsidRDefault="00E036FA" w:rsidP="00CA4E4F">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4195B9" w14:textId="29637448" w:rsidR="00E036FA" w:rsidRDefault="00E036FA" w:rsidP="00CA4E4F">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19BE89" w14:textId="6770ABBF" w:rsidR="00E036FA" w:rsidRDefault="00E036FA" w:rsidP="00CA4E4F">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AF7001" w14:textId="6879A410" w:rsidR="00E036FA" w:rsidRPr="00E036FA" w:rsidRDefault="00E036FA" w:rsidP="00CA4E4F">
            <w:pPr>
              <w:spacing w:before="20" w:after="20"/>
              <w:jc w:val="left"/>
              <w:rPr>
                <w:rFonts w:cs="Arial"/>
                <w:i/>
                <w:iCs/>
                <w:color w:val="000000"/>
                <w:sz w:val="16"/>
                <w:szCs w:val="16"/>
                <w:lang w:val="pt-BR"/>
              </w:rPr>
            </w:pPr>
            <w:r>
              <w:rPr>
                <w:rFonts w:cs="Arial"/>
                <w:i/>
                <w:iCs/>
                <w:color w:val="000000"/>
                <w:sz w:val="16"/>
                <w:szCs w:val="16"/>
              </w:rPr>
              <w:t>Argania spinosa</w:t>
            </w:r>
            <w:r>
              <w:rPr>
                <w:rFonts w:cs="Arial"/>
                <w:color w:val="000000"/>
                <w:sz w:val="16"/>
                <w:szCs w:val="16"/>
              </w:rPr>
              <w:t xml:space="preserve"> (L.) Skeels</w:t>
            </w:r>
          </w:p>
        </w:tc>
      </w:tr>
      <w:tr w:rsidR="00E036FA" w:rsidRPr="00E036FA" w14:paraId="1D78F42D"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3D661E" w14:textId="1D97E650" w:rsidR="00E036FA" w:rsidRDefault="00E036FA" w:rsidP="00CA4E4F">
            <w:pPr>
              <w:spacing w:before="20" w:after="20"/>
              <w:jc w:val="left"/>
              <w:rPr>
                <w:rFonts w:cs="Arial"/>
                <w:color w:val="000000"/>
                <w:sz w:val="16"/>
                <w:szCs w:val="16"/>
              </w:rPr>
            </w:pPr>
            <w:r>
              <w:rPr>
                <w:rFonts w:cs="Arial"/>
                <w:color w:val="000000"/>
                <w:sz w:val="16"/>
                <w:szCs w:val="16"/>
              </w:rPr>
              <w:t>AU</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83385B" w14:textId="676B3F23"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TWA/TWO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15E262" w14:textId="186204C6"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9AB5F3" w14:textId="035DD85B" w:rsidR="00E036FA" w:rsidRPr="00535A91" w:rsidRDefault="00E036FA" w:rsidP="00CA4E4F">
            <w:pPr>
              <w:spacing w:before="20" w:after="20"/>
              <w:jc w:val="left"/>
              <w:rPr>
                <w:rFonts w:cs="Arial"/>
                <w:color w:val="000000"/>
                <w:sz w:val="16"/>
                <w:szCs w:val="16"/>
              </w:rPr>
            </w:pPr>
            <w:r w:rsidRPr="00535A91">
              <w:rPr>
                <w:rFonts w:cs="Arial"/>
                <w:color w:val="000000"/>
                <w:sz w:val="16"/>
                <w:szCs w:val="16"/>
              </w:rPr>
              <w:t>TG/</w:t>
            </w:r>
            <w:proofErr w:type="gramStart"/>
            <w:r w:rsidRPr="00535A91">
              <w:rPr>
                <w:rFonts w:cs="Arial"/>
                <w:color w:val="000000"/>
                <w:sz w:val="16"/>
                <w:szCs w:val="16"/>
              </w:rPr>
              <w:t>CYNOD(</w:t>
            </w:r>
            <w:proofErr w:type="gramEnd"/>
            <w:r w:rsidRPr="00535A91">
              <w:rPr>
                <w:rFonts w:cs="Arial"/>
                <w:color w:val="000000"/>
                <w:sz w:val="16"/>
                <w:szCs w:val="16"/>
              </w:rPr>
              <w:t>proj.1)</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42F7C8" w14:textId="4241C5EB" w:rsidR="00E036FA" w:rsidRDefault="00E036FA" w:rsidP="00CA4E4F">
            <w:pPr>
              <w:spacing w:before="20" w:after="20"/>
              <w:jc w:val="left"/>
              <w:rPr>
                <w:rFonts w:cs="Arial"/>
                <w:color w:val="000000"/>
                <w:sz w:val="16"/>
                <w:szCs w:val="16"/>
              </w:rPr>
            </w:pPr>
            <w:r>
              <w:rPr>
                <w:rFonts w:cs="Arial"/>
                <w:color w:val="000000"/>
                <w:sz w:val="16"/>
                <w:szCs w:val="16"/>
              </w:rPr>
              <w:t>Couch Grass, Bermuda Grass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D287897" w14:textId="70529E50" w:rsidR="00E036FA" w:rsidRDefault="00E036FA" w:rsidP="00CA4E4F">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4A716E3" w14:textId="2C904A04" w:rsidR="00E036FA" w:rsidRDefault="00E036FA" w:rsidP="00CA4E4F">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260118" w14:textId="3674451C" w:rsidR="00E036FA" w:rsidRDefault="00E036FA" w:rsidP="00CA4E4F">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04CEA8" w14:textId="258C0BDB" w:rsidR="00E036FA" w:rsidRPr="00E036FA" w:rsidRDefault="00E036FA" w:rsidP="00CA4E4F">
            <w:pPr>
              <w:spacing w:before="20" w:after="20"/>
              <w:jc w:val="left"/>
              <w:rPr>
                <w:rFonts w:cs="Arial"/>
                <w:i/>
                <w:iCs/>
                <w:color w:val="000000"/>
                <w:sz w:val="16"/>
                <w:szCs w:val="16"/>
                <w:lang w:val="pt-BR"/>
              </w:rPr>
            </w:pPr>
            <w:proofErr w:type="spellStart"/>
            <w:r>
              <w:rPr>
                <w:rFonts w:cs="Arial"/>
                <w:i/>
                <w:iCs/>
                <w:color w:val="000000"/>
                <w:sz w:val="16"/>
                <w:szCs w:val="16"/>
              </w:rPr>
              <w:t>Cynodon</w:t>
            </w:r>
            <w:proofErr w:type="spellEnd"/>
            <w:r>
              <w:rPr>
                <w:rFonts w:cs="Arial"/>
                <w:color w:val="000000"/>
                <w:sz w:val="16"/>
                <w:szCs w:val="16"/>
              </w:rPr>
              <w:t xml:space="preserve"> Rich.</w:t>
            </w:r>
          </w:p>
        </w:tc>
      </w:tr>
      <w:tr w:rsidR="00E036FA" w:rsidRPr="00E036FA" w14:paraId="1ECAF999"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7E82AB" w14:textId="1A0632AF" w:rsidR="00E036FA" w:rsidRDefault="00E036FA" w:rsidP="00CA4E4F">
            <w:pPr>
              <w:spacing w:before="20" w:after="20"/>
              <w:jc w:val="left"/>
              <w:rPr>
                <w:rFonts w:cs="Arial"/>
                <w:color w:val="000000"/>
                <w:sz w:val="16"/>
                <w:szCs w:val="16"/>
              </w:rPr>
            </w:pPr>
            <w:r>
              <w:rPr>
                <w:rFonts w:cs="Arial"/>
                <w:color w:val="000000"/>
                <w:sz w:val="16"/>
                <w:szCs w:val="16"/>
              </w:rPr>
              <w:t>CN</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67886D" w14:textId="7AD31759"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E9A12D" w14:textId="5DBA16C0"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2025</w:t>
            </w:r>
            <w:r w:rsidR="004E2D17" w:rsidRPr="00EC2D64">
              <w:rPr>
                <w:rFonts w:cs="Arial"/>
                <w:color w:val="000000"/>
                <w:sz w:val="16"/>
                <w:szCs w:val="16"/>
              </w:rPr>
              <w:t>*</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D9248C" w14:textId="37BE6BB9" w:rsidR="00E036FA" w:rsidRPr="00535A91" w:rsidRDefault="00E036FA" w:rsidP="00CA4E4F">
            <w:pPr>
              <w:spacing w:before="20" w:after="20"/>
              <w:jc w:val="left"/>
              <w:rPr>
                <w:rFonts w:cs="Arial"/>
                <w:color w:val="000000"/>
                <w:sz w:val="16"/>
                <w:szCs w:val="16"/>
              </w:rPr>
            </w:pPr>
            <w:r w:rsidRPr="00535A91">
              <w:rPr>
                <w:rFonts w:cs="Arial"/>
                <w:color w:val="000000"/>
                <w:sz w:val="16"/>
                <w:szCs w:val="16"/>
              </w:rPr>
              <w:t>TG/GINKG_BIL</w:t>
            </w:r>
            <w:r w:rsidRPr="00535A91">
              <w:rPr>
                <w:rFonts w:cs="Arial"/>
                <w:color w:val="000000"/>
                <w:sz w:val="16"/>
                <w:szCs w:val="16"/>
              </w:rPr>
              <w:br/>
              <w:t>(proj.3)</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5BE99A" w14:textId="4F3CD768" w:rsidR="00E036FA" w:rsidRDefault="00E036FA" w:rsidP="00CA4E4F">
            <w:pPr>
              <w:spacing w:before="20" w:after="20"/>
              <w:jc w:val="left"/>
              <w:rPr>
                <w:rFonts w:cs="Arial"/>
                <w:color w:val="000000"/>
                <w:sz w:val="16"/>
                <w:szCs w:val="16"/>
              </w:rPr>
            </w:pPr>
            <w:r>
              <w:rPr>
                <w:rFonts w:cs="Arial"/>
                <w:color w:val="000000"/>
                <w:sz w:val="16"/>
                <w:szCs w:val="16"/>
              </w:rPr>
              <w:t>Ginkgo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1D6B27" w14:textId="6C208C91" w:rsidR="00E036FA" w:rsidRDefault="00E036FA" w:rsidP="00CA4E4F">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A45F1B" w14:textId="37BD8412" w:rsidR="00E036FA" w:rsidRDefault="00E036FA" w:rsidP="00CA4E4F">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E16188" w14:textId="7C8087DE" w:rsidR="00E036FA" w:rsidRDefault="00E036FA" w:rsidP="00CA4E4F">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676643" w14:textId="69E94DFA" w:rsidR="00E036FA" w:rsidRDefault="00E036FA" w:rsidP="00CA4E4F">
            <w:pPr>
              <w:spacing w:before="20" w:after="20"/>
              <w:jc w:val="left"/>
              <w:rPr>
                <w:rFonts w:cs="Arial"/>
                <w:i/>
                <w:iCs/>
                <w:color w:val="000000"/>
                <w:sz w:val="16"/>
                <w:szCs w:val="16"/>
              </w:rPr>
            </w:pPr>
            <w:r>
              <w:rPr>
                <w:rFonts w:cs="Arial"/>
                <w:i/>
                <w:iCs/>
                <w:color w:val="000000"/>
                <w:sz w:val="16"/>
                <w:szCs w:val="16"/>
              </w:rPr>
              <w:t>Ginkgo biloba</w:t>
            </w:r>
            <w:r>
              <w:rPr>
                <w:rFonts w:cs="Arial"/>
                <w:color w:val="000000"/>
                <w:sz w:val="16"/>
                <w:szCs w:val="16"/>
              </w:rPr>
              <w:t xml:space="preserve"> L.</w:t>
            </w:r>
          </w:p>
        </w:tc>
      </w:tr>
      <w:tr w:rsidR="00E036FA" w:rsidRPr="00E036FA" w14:paraId="77F3750D"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D63394" w14:textId="36615340" w:rsidR="00E036FA" w:rsidRDefault="00E036FA" w:rsidP="00CA4E4F">
            <w:pPr>
              <w:spacing w:before="20" w:after="20"/>
              <w:jc w:val="left"/>
              <w:rPr>
                <w:rFonts w:cs="Arial"/>
                <w:color w:val="000000"/>
                <w:sz w:val="16"/>
                <w:szCs w:val="16"/>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859C2B" w14:textId="4EC39983"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7C4EA94" w14:textId="40E51992"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67D1C9" w14:textId="3012CDDB" w:rsidR="00E036FA" w:rsidRPr="00535A91" w:rsidRDefault="00E036FA" w:rsidP="00CA4E4F">
            <w:pPr>
              <w:spacing w:before="20" w:after="20"/>
              <w:jc w:val="left"/>
              <w:rPr>
                <w:rFonts w:cs="Arial"/>
                <w:color w:val="000000"/>
                <w:sz w:val="16"/>
                <w:szCs w:val="16"/>
              </w:rPr>
            </w:pPr>
            <w:r w:rsidRPr="00535A91">
              <w:rPr>
                <w:rFonts w:cs="Arial"/>
                <w:color w:val="000000"/>
                <w:sz w:val="16"/>
                <w:szCs w:val="16"/>
              </w:rPr>
              <w:t>TG/</w:t>
            </w:r>
            <w:proofErr w:type="gramStart"/>
            <w:r w:rsidRPr="00535A91">
              <w:rPr>
                <w:rFonts w:cs="Arial"/>
                <w:color w:val="000000"/>
                <w:sz w:val="16"/>
                <w:szCs w:val="16"/>
              </w:rPr>
              <w:t>HELLE(</w:t>
            </w:r>
            <w:proofErr w:type="gramEnd"/>
            <w:r w:rsidRPr="00535A91">
              <w:rPr>
                <w:rFonts w:cs="Arial"/>
                <w:color w:val="000000"/>
                <w:sz w:val="16"/>
                <w:szCs w:val="16"/>
              </w:rPr>
              <w:t>proj.1)</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E7D154" w14:textId="5C701FE7" w:rsidR="00E036FA" w:rsidRDefault="00E036FA" w:rsidP="00CA4E4F">
            <w:pPr>
              <w:spacing w:before="20" w:after="20"/>
              <w:jc w:val="left"/>
              <w:rPr>
                <w:rFonts w:cs="Arial"/>
                <w:color w:val="000000"/>
                <w:sz w:val="16"/>
                <w:szCs w:val="16"/>
              </w:rPr>
            </w:pPr>
            <w:r>
              <w:rPr>
                <w:rFonts w:cs="Arial"/>
                <w:color w:val="000000"/>
                <w:sz w:val="16"/>
                <w:szCs w:val="16"/>
              </w:rPr>
              <w:t>Hellebore</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5565E08" w14:textId="5484B67C" w:rsidR="00E036FA" w:rsidRDefault="00E036FA" w:rsidP="00CA4E4F">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621C90" w14:textId="02599D86" w:rsidR="00E036FA" w:rsidRDefault="00E036FA" w:rsidP="00CA4E4F">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7EEC157" w14:textId="42FCD56D" w:rsidR="00E036FA" w:rsidRDefault="00E036FA" w:rsidP="00CA4E4F">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D7BF85A" w14:textId="789495D5" w:rsidR="00E036FA" w:rsidRDefault="00E036FA" w:rsidP="00CA4E4F">
            <w:pPr>
              <w:spacing w:before="20" w:after="20"/>
              <w:jc w:val="left"/>
              <w:rPr>
                <w:rFonts w:cs="Arial"/>
                <w:i/>
                <w:iCs/>
                <w:color w:val="000000"/>
                <w:sz w:val="16"/>
                <w:szCs w:val="16"/>
              </w:rPr>
            </w:pPr>
            <w:r>
              <w:rPr>
                <w:rFonts w:cs="Arial"/>
                <w:i/>
                <w:iCs/>
                <w:color w:val="000000"/>
                <w:sz w:val="16"/>
                <w:szCs w:val="16"/>
              </w:rPr>
              <w:t>Helleborus</w:t>
            </w:r>
            <w:r>
              <w:rPr>
                <w:rFonts w:cs="Arial"/>
                <w:color w:val="000000"/>
                <w:sz w:val="16"/>
                <w:szCs w:val="16"/>
              </w:rPr>
              <w:t xml:space="preserve"> L.</w:t>
            </w:r>
          </w:p>
        </w:tc>
      </w:tr>
      <w:tr w:rsidR="00E036FA" w:rsidRPr="00613141" w14:paraId="0F7217A5"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DE6430" w14:textId="7744F80C" w:rsidR="00E036FA" w:rsidRDefault="00E036FA" w:rsidP="00CA4E4F">
            <w:pPr>
              <w:spacing w:before="20" w:after="20"/>
              <w:jc w:val="left"/>
              <w:rPr>
                <w:rFonts w:cs="Arial"/>
                <w:color w:val="000000"/>
                <w:sz w:val="16"/>
                <w:szCs w:val="16"/>
              </w:rPr>
            </w:pPr>
            <w:r>
              <w:rPr>
                <w:rFonts w:cs="Arial"/>
                <w:color w:val="000000"/>
                <w:sz w:val="16"/>
                <w:szCs w:val="16"/>
              </w:rPr>
              <w:t>CN</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B67800" w14:textId="2BECE550"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268DCB" w14:textId="01E54AA8"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2025</w:t>
            </w:r>
            <w:r w:rsidR="00472E4B" w:rsidRPr="00EC2D64">
              <w:rPr>
                <w:rFonts w:cs="Arial"/>
                <w:color w:val="000000"/>
                <w:sz w:val="16"/>
                <w:szCs w:val="16"/>
              </w:rPr>
              <w:t>*</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1A468B" w14:textId="2265D58E" w:rsidR="00E036FA" w:rsidRPr="00535A91" w:rsidRDefault="00E036FA" w:rsidP="00CA4E4F">
            <w:pPr>
              <w:spacing w:before="20" w:after="20"/>
              <w:jc w:val="left"/>
              <w:rPr>
                <w:rFonts w:cs="Arial"/>
                <w:color w:val="000000"/>
                <w:sz w:val="16"/>
                <w:szCs w:val="16"/>
              </w:rPr>
            </w:pPr>
            <w:r w:rsidRPr="00535A91">
              <w:rPr>
                <w:rFonts w:cs="Arial"/>
                <w:color w:val="000000"/>
                <w:sz w:val="16"/>
                <w:szCs w:val="16"/>
              </w:rPr>
              <w:t>TG/LYCIUM_BAR</w:t>
            </w:r>
            <w:r w:rsidRPr="00535A91">
              <w:rPr>
                <w:rFonts w:cs="Arial"/>
                <w:color w:val="000000"/>
                <w:sz w:val="16"/>
                <w:szCs w:val="16"/>
              </w:rPr>
              <w:br/>
              <w:t>(proj.5)</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710F2E7" w14:textId="764FBE54" w:rsidR="00E036FA" w:rsidRDefault="00E036FA" w:rsidP="00CA4E4F">
            <w:pPr>
              <w:spacing w:before="20" w:after="20"/>
              <w:jc w:val="left"/>
              <w:rPr>
                <w:rFonts w:cs="Arial"/>
                <w:color w:val="000000"/>
                <w:sz w:val="16"/>
                <w:szCs w:val="16"/>
              </w:rPr>
            </w:pPr>
            <w:r>
              <w:rPr>
                <w:rFonts w:cs="Arial"/>
                <w:color w:val="000000"/>
                <w:sz w:val="16"/>
                <w:szCs w:val="16"/>
              </w:rPr>
              <w:t>Goji</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435F70" w14:textId="6C459227" w:rsidR="00E036FA" w:rsidRDefault="00E036FA" w:rsidP="00CA4E4F">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B10528" w14:textId="4404C2E7" w:rsidR="00E036FA" w:rsidRDefault="00E036FA" w:rsidP="00CA4E4F">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1FB595" w14:textId="05B5DE94" w:rsidR="00E036FA" w:rsidRDefault="00E036FA" w:rsidP="00CA4E4F">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85FE1A" w14:textId="44844C09" w:rsidR="00E036FA" w:rsidRPr="00E036FA" w:rsidRDefault="00E036FA" w:rsidP="00CA4E4F">
            <w:pPr>
              <w:spacing w:before="20" w:after="20"/>
              <w:jc w:val="left"/>
              <w:rPr>
                <w:rFonts w:cs="Arial"/>
                <w:i/>
                <w:iCs/>
                <w:color w:val="000000"/>
                <w:sz w:val="16"/>
                <w:szCs w:val="16"/>
                <w:lang w:val="de-DE"/>
              </w:rPr>
            </w:pPr>
            <w:r w:rsidRPr="00E036FA">
              <w:rPr>
                <w:rFonts w:cs="Arial"/>
                <w:i/>
                <w:iCs/>
                <w:color w:val="000000"/>
                <w:sz w:val="16"/>
                <w:szCs w:val="16"/>
                <w:lang w:val="de-DE"/>
              </w:rPr>
              <w:t>Lycium barbarum</w:t>
            </w:r>
            <w:r w:rsidRPr="00E036FA">
              <w:rPr>
                <w:rFonts w:cs="Arial"/>
                <w:color w:val="000000"/>
                <w:sz w:val="16"/>
                <w:szCs w:val="16"/>
                <w:lang w:val="de-DE"/>
              </w:rPr>
              <w:t xml:space="preserve"> L.</w:t>
            </w:r>
            <w:r>
              <w:rPr>
                <w:rFonts w:cs="Arial"/>
                <w:color w:val="000000"/>
                <w:sz w:val="16"/>
                <w:szCs w:val="16"/>
                <w:lang w:val="de-DE"/>
              </w:rPr>
              <w:t>;</w:t>
            </w:r>
            <w:r w:rsidRPr="00E036FA">
              <w:rPr>
                <w:rFonts w:cs="Arial"/>
                <w:color w:val="000000"/>
                <w:sz w:val="16"/>
                <w:szCs w:val="16"/>
                <w:lang w:val="de-DE"/>
              </w:rPr>
              <w:t xml:space="preserve"> </w:t>
            </w:r>
            <w:r w:rsidRPr="00E036FA">
              <w:rPr>
                <w:rFonts w:cs="Arial"/>
                <w:i/>
                <w:iCs/>
                <w:color w:val="000000"/>
                <w:sz w:val="16"/>
                <w:szCs w:val="16"/>
                <w:lang w:val="de-DE"/>
              </w:rPr>
              <w:t>Lycium chinense</w:t>
            </w:r>
            <w:r w:rsidRPr="00E036FA">
              <w:rPr>
                <w:rFonts w:cs="Arial"/>
                <w:color w:val="000000"/>
                <w:sz w:val="16"/>
                <w:szCs w:val="16"/>
                <w:lang w:val="de-DE"/>
              </w:rPr>
              <w:t xml:space="preserve"> Mill.</w:t>
            </w:r>
          </w:p>
        </w:tc>
      </w:tr>
      <w:tr w:rsidR="00E036FA" w:rsidRPr="00E036FA" w14:paraId="43E7EF48"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01D382" w14:textId="087FB430" w:rsidR="00E036FA" w:rsidRDefault="00E036FA" w:rsidP="00CA4E4F">
            <w:pPr>
              <w:spacing w:before="20" w:after="20"/>
              <w:jc w:val="left"/>
              <w:rPr>
                <w:rFonts w:cs="Arial"/>
                <w:color w:val="000000"/>
                <w:sz w:val="16"/>
                <w:szCs w:val="16"/>
              </w:rPr>
            </w:pPr>
            <w:r>
              <w:rPr>
                <w:rFonts w:cs="Arial"/>
                <w:color w:val="000000"/>
                <w:sz w:val="16"/>
                <w:szCs w:val="16"/>
              </w:rPr>
              <w:t>CN</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1BEF68" w14:textId="2630507C"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BC1FB5" w14:textId="4707A096"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2025</w:t>
            </w:r>
            <w:r w:rsidR="004E2D17" w:rsidRPr="00EC2D64">
              <w:rPr>
                <w:rFonts w:cs="Arial"/>
                <w:color w:val="000000"/>
                <w:sz w:val="16"/>
                <w:szCs w:val="16"/>
              </w:rPr>
              <w:t>*</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191BB4" w14:textId="71F0558E" w:rsidR="00E036FA" w:rsidRPr="00535A91" w:rsidRDefault="00E036FA" w:rsidP="00CA4E4F">
            <w:pPr>
              <w:spacing w:before="20" w:after="20"/>
              <w:jc w:val="left"/>
              <w:rPr>
                <w:rFonts w:cs="Arial"/>
                <w:color w:val="000000"/>
                <w:sz w:val="16"/>
                <w:szCs w:val="16"/>
              </w:rPr>
            </w:pPr>
            <w:r w:rsidRPr="00535A91">
              <w:rPr>
                <w:rFonts w:cs="Arial"/>
                <w:color w:val="000000"/>
                <w:sz w:val="16"/>
                <w:szCs w:val="16"/>
              </w:rPr>
              <w:t>TG/</w:t>
            </w:r>
            <w:proofErr w:type="gramStart"/>
            <w:r w:rsidRPr="00535A91">
              <w:rPr>
                <w:rFonts w:cs="Arial"/>
                <w:color w:val="000000"/>
                <w:sz w:val="16"/>
                <w:szCs w:val="16"/>
              </w:rPr>
              <w:t>MAGNO(</w:t>
            </w:r>
            <w:proofErr w:type="gramEnd"/>
            <w:r w:rsidRPr="00535A91">
              <w:rPr>
                <w:rFonts w:cs="Arial"/>
                <w:color w:val="000000"/>
                <w:sz w:val="16"/>
                <w:szCs w:val="16"/>
              </w:rPr>
              <w:t>proj.6)</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487DAA" w14:textId="2C0F1CA7" w:rsidR="00E036FA" w:rsidRDefault="00E036FA" w:rsidP="00CA4E4F">
            <w:pPr>
              <w:spacing w:before="20" w:after="20"/>
              <w:jc w:val="left"/>
              <w:rPr>
                <w:rFonts w:cs="Arial"/>
                <w:color w:val="000000"/>
                <w:sz w:val="16"/>
                <w:szCs w:val="16"/>
              </w:rPr>
            </w:pPr>
            <w:r>
              <w:rPr>
                <w:rFonts w:cs="Arial"/>
                <w:color w:val="000000"/>
                <w:sz w:val="16"/>
                <w:szCs w:val="16"/>
              </w:rPr>
              <w:t>Magnolia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09C238" w14:textId="5ACAF414" w:rsidR="00E036FA" w:rsidRDefault="00E036FA" w:rsidP="00CA4E4F">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6CA18D" w14:textId="3702930F" w:rsidR="00E036FA" w:rsidRDefault="00E036FA" w:rsidP="00CA4E4F">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7E9BCD" w14:textId="78D08096" w:rsidR="00E036FA" w:rsidRDefault="00E036FA" w:rsidP="00CA4E4F">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F2BF1CC" w14:textId="71E1E809" w:rsidR="00E036FA" w:rsidRDefault="00E036FA" w:rsidP="00CA4E4F">
            <w:pPr>
              <w:spacing w:before="20" w:after="20"/>
              <w:jc w:val="left"/>
              <w:rPr>
                <w:rFonts w:cs="Arial"/>
                <w:i/>
                <w:iCs/>
                <w:color w:val="000000"/>
                <w:sz w:val="16"/>
                <w:szCs w:val="16"/>
              </w:rPr>
            </w:pPr>
            <w:r>
              <w:rPr>
                <w:rFonts w:cs="Arial"/>
                <w:i/>
                <w:iCs/>
                <w:color w:val="000000"/>
                <w:sz w:val="16"/>
                <w:szCs w:val="16"/>
              </w:rPr>
              <w:t>Magnolia</w:t>
            </w:r>
            <w:r>
              <w:rPr>
                <w:rFonts w:cs="Arial"/>
                <w:color w:val="000000"/>
                <w:sz w:val="16"/>
                <w:szCs w:val="16"/>
              </w:rPr>
              <w:t xml:space="preserve"> L.</w:t>
            </w:r>
          </w:p>
        </w:tc>
      </w:tr>
      <w:tr w:rsidR="00E036FA" w:rsidRPr="00E036FA" w14:paraId="71910996"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D384A2" w14:textId="028F90B1" w:rsidR="00E036FA" w:rsidRDefault="00E036FA" w:rsidP="00CA4E4F">
            <w:pPr>
              <w:spacing w:before="20" w:after="20"/>
              <w:jc w:val="left"/>
              <w:rPr>
                <w:rFonts w:cs="Arial"/>
                <w:color w:val="000000"/>
                <w:sz w:val="16"/>
                <w:szCs w:val="16"/>
              </w:rPr>
            </w:pPr>
            <w:r>
              <w:rPr>
                <w:rFonts w:cs="Arial"/>
                <w:color w:val="000000"/>
                <w:sz w:val="16"/>
                <w:szCs w:val="16"/>
              </w:rPr>
              <w:t>CN</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940EC5" w14:textId="58AE8DAC"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F078630" w14:textId="3B7DE23E"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B3CB7B" w14:textId="675D3E6F" w:rsidR="00E036FA" w:rsidRPr="00535A91" w:rsidRDefault="00E036FA" w:rsidP="00CA4E4F">
            <w:pPr>
              <w:spacing w:before="20" w:after="20"/>
              <w:jc w:val="left"/>
              <w:rPr>
                <w:rFonts w:cs="Arial"/>
                <w:color w:val="000000"/>
                <w:sz w:val="16"/>
                <w:szCs w:val="16"/>
              </w:rPr>
            </w:pPr>
            <w:r w:rsidRPr="00535A91">
              <w:rPr>
                <w:rFonts w:cs="Arial"/>
                <w:color w:val="000000"/>
                <w:sz w:val="16"/>
                <w:szCs w:val="16"/>
              </w:rPr>
              <w:t>TG/</w:t>
            </w:r>
            <w:proofErr w:type="gramStart"/>
            <w:r w:rsidRPr="00535A91">
              <w:rPr>
                <w:rFonts w:cs="Arial"/>
                <w:color w:val="000000"/>
                <w:sz w:val="16"/>
                <w:szCs w:val="16"/>
              </w:rPr>
              <w:t>NELUM(</w:t>
            </w:r>
            <w:proofErr w:type="gramEnd"/>
            <w:r w:rsidRPr="00535A91">
              <w:rPr>
                <w:rFonts w:cs="Arial"/>
                <w:color w:val="000000"/>
                <w:sz w:val="16"/>
                <w:szCs w:val="16"/>
              </w:rPr>
              <w:t>proj.3)</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922B0B" w14:textId="7F312753" w:rsidR="00E036FA" w:rsidRDefault="00E036FA" w:rsidP="00CA4E4F">
            <w:pPr>
              <w:spacing w:before="20" w:after="20"/>
              <w:jc w:val="left"/>
              <w:rPr>
                <w:rFonts w:cs="Arial"/>
                <w:color w:val="000000"/>
                <w:sz w:val="16"/>
                <w:szCs w:val="16"/>
              </w:rPr>
            </w:pPr>
            <w:r>
              <w:rPr>
                <w:rFonts w:cs="Arial"/>
                <w:color w:val="000000"/>
                <w:sz w:val="16"/>
                <w:szCs w:val="16"/>
              </w:rPr>
              <w:t>Lotus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C89F420" w14:textId="1BBE96C9" w:rsidR="00E036FA" w:rsidRDefault="00E036FA" w:rsidP="00CA4E4F">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675323" w14:textId="79AB6BC4" w:rsidR="00E036FA" w:rsidRDefault="00E036FA" w:rsidP="00CA4E4F">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ED1238" w14:textId="40523ABC" w:rsidR="00E036FA" w:rsidRDefault="00E036FA" w:rsidP="00CA4E4F">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AE0EA81" w14:textId="2DA413F1" w:rsidR="00E036FA" w:rsidRDefault="00E036FA" w:rsidP="00CA4E4F">
            <w:pPr>
              <w:spacing w:before="20" w:after="20"/>
              <w:jc w:val="left"/>
              <w:rPr>
                <w:rFonts w:cs="Arial"/>
                <w:i/>
                <w:iCs/>
                <w:color w:val="000000"/>
                <w:sz w:val="16"/>
                <w:szCs w:val="16"/>
              </w:rPr>
            </w:pPr>
            <w:r>
              <w:rPr>
                <w:rFonts w:cs="Arial"/>
                <w:i/>
                <w:iCs/>
                <w:color w:val="000000"/>
                <w:sz w:val="16"/>
                <w:szCs w:val="16"/>
              </w:rPr>
              <w:t>Nelumbo</w:t>
            </w:r>
            <w:r>
              <w:rPr>
                <w:rFonts w:cs="Arial"/>
                <w:color w:val="000000"/>
                <w:sz w:val="16"/>
                <w:szCs w:val="16"/>
              </w:rPr>
              <w:t xml:space="preserve"> Adans.</w:t>
            </w:r>
          </w:p>
        </w:tc>
      </w:tr>
      <w:tr w:rsidR="00E036FA" w:rsidRPr="00613141" w14:paraId="4724773D"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29BE92" w14:textId="0A9DCFA2" w:rsidR="00E036FA" w:rsidRDefault="00E036FA" w:rsidP="00CA4E4F">
            <w:pPr>
              <w:spacing w:before="20" w:after="20"/>
              <w:jc w:val="left"/>
              <w:rPr>
                <w:rFonts w:cs="Arial"/>
                <w:color w:val="000000"/>
                <w:sz w:val="16"/>
                <w:szCs w:val="16"/>
              </w:rPr>
            </w:pPr>
            <w:r>
              <w:rPr>
                <w:rFonts w:cs="Arial"/>
                <w:color w:val="000000"/>
                <w:sz w:val="16"/>
                <w:szCs w:val="16"/>
              </w:rPr>
              <w:t>CN</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80C347" w14:textId="63332D7A"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TWA/TWV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D04545" w14:textId="3D6480EE" w:rsidR="00E036FA" w:rsidRPr="00EC2D64" w:rsidRDefault="00E036FA" w:rsidP="00CA4E4F">
            <w:pPr>
              <w:spacing w:before="20" w:after="20"/>
              <w:jc w:val="left"/>
              <w:rPr>
                <w:rFonts w:cs="Arial"/>
                <w:color w:val="000000"/>
                <w:sz w:val="16"/>
                <w:szCs w:val="16"/>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FE570A" w14:textId="1E69D1B9" w:rsidR="00E036FA" w:rsidRPr="00535A91" w:rsidRDefault="00E036FA" w:rsidP="00CA4E4F">
            <w:pPr>
              <w:spacing w:before="20" w:after="20"/>
              <w:jc w:val="left"/>
              <w:rPr>
                <w:rFonts w:cs="Arial"/>
                <w:color w:val="000000"/>
                <w:sz w:val="16"/>
                <w:szCs w:val="16"/>
              </w:rPr>
            </w:pPr>
            <w:r w:rsidRPr="00535A91">
              <w:rPr>
                <w:rFonts w:cs="Arial"/>
                <w:color w:val="000000"/>
                <w:sz w:val="16"/>
                <w:szCs w:val="16"/>
              </w:rPr>
              <w:t>TG/VIGNA_RAD</w:t>
            </w:r>
            <w:r w:rsidRPr="00535A91">
              <w:rPr>
                <w:rFonts w:cs="Arial"/>
                <w:color w:val="000000"/>
                <w:sz w:val="16"/>
                <w:szCs w:val="16"/>
              </w:rPr>
              <w:br/>
              <w:t>(proj.3)</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5DCE7C" w14:textId="146B5EA6" w:rsidR="00E036FA" w:rsidRDefault="00E036FA" w:rsidP="00CA4E4F">
            <w:pPr>
              <w:spacing w:before="20" w:after="20"/>
              <w:jc w:val="left"/>
              <w:rPr>
                <w:rFonts w:cs="Arial"/>
                <w:color w:val="000000"/>
                <w:sz w:val="16"/>
                <w:szCs w:val="16"/>
              </w:rPr>
            </w:pPr>
            <w:r>
              <w:rPr>
                <w:rFonts w:cs="Arial"/>
                <w:color w:val="000000"/>
                <w:sz w:val="16"/>
                <w:szCs w:val="16"/>
              </w:rPr>
              <w:t>Mung Bean</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C73932" w14:textId="761ACB03" w:rsidR="00E036FA" w:rsidRDefault="00E036FA" w:rsidP="00CA4E4F">
            <w:pPr>
              <w:spacing w:before="20" w:after="20"/>
              <w:jc w:val="left"/>
              <w:rPr>
                <w:rFonts w:cs="Arial"/>
                <w:color w:val="000000"/>
                <w:sz w:val="16"/>
                <w:szCs w:val="16"/>
              </w:rPr>
            </w:pPr>
            <w:r>
              <w:rPr>
                <w:rFonts w:cs="Arial"/>
                <w:color w:val="000000"/>
                <w:sz w:val="16"/>
                <w:szCs w:val="16"/>
              </w:rPr>
              <w:t> </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8EA1E50" w14:textId="7CEB2194" w:rsidR="00E036FA" w:rsidRDefault="00E036FA" w:rsidP="00CA4E4F">
            <w:pPr>
              <w:spacing w:before="20" w:after="20"/>
              <w:jc w:val="left"/>
              <w:rPr>
                <w:rFonts w:cs="Arial"/>
                <w:color w:val="000000"/>
                <w:sz w:val="16"/>
                <w:szCs w:val="16"/>
              </w:rPr>
            </w:pPr>
            <w:r>
              <w:rPr>
                <w:rFonts w:cs="Arial"/>
                <w:color w:val="000000"/>
                <w:sz w:val="16"/>
                <w:szCs w:val="16"/>
              </w:rPr>
              <w:t> </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99B34F" w14:textId="637435C1" w:rsidR="00E036FA" w:rsidRDefault="00E036FA" w:rsidP="00CA4E4F">
            <w:pPr>
              <w:spacing w:before="20" w:after="20"/>
              <w:jc w:val="left"/>
              <w:rPr>
                <w:rFonts w:cs="Arial"/>
                <w:color w:val="000000"/>
                <w:sz w:val="16"/>
                <w:szCs w:val="16"/>
              </w:rPr>
            </w:pPr>
            <w:r>
              <w:rPr>
                <w:rFonts w:cs="Arial"/>
                <w:color w:val="000000"/>
                <w:sz w:val="16"/>
                <w:szCs w:val="16"/>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80CC24" w14:textId="7C3F2B37" w:rsidR="00E036FA" w:rsidRPr="00E036FA" w:rsidRDefault="00E036FA" w:rsidP="00CA4E4F">
            <w:pPr>
              <w:spacing w:before="20" w:after="20"/>
              <w:jc w:val="left"/>
              <w:rPr>
                <w:rFonts w:cs="Arial"/>
                <w:i/>
                <w:iCs/>
                <w:color w:val="000000"/>
                <w:sz w:val="16"/>
                <w:szCs w:val="16"/>
                <w:lang w:val="pt-BR"/>
              </w:rPr>
            </w:pPr>
            <w:r w:rsidRPr="00E036FA">
              <w:rPr>
                <w:rFonts w:cs="Arial"/>
                <w:i/>
                <w:iCs/>
                <w:color w:val="000000"/>
                <w:sz w:val="16"/>
                <w:szCs w:val="16"/>
                <w:lang w:val="pt-BR"/>
              </w:rPr>
              <w:t>Vigna radiata</w:t>
            </w:r>
            <w:r w:rsidRPr="00E036FA">
              <w:rPr>
                <w:rFonts w:cs="Arial"/>
                <w:color w:val="000000"/>
                <w:sz w:val="16"/>
                <w:szCs w:val="16"/>
                <w:lang w:val="pt-BR"/>
              </w:rPr>
              <w:t xml:space="preserve"> (L.) R. Wilczek</w:t>
            </w:r>
          </w:p>
        </w:tc>
      </w:tr>
      <w:tr w:rsidR="004E2D17" w:rsidRPr="00E036FA" w14:paraId="11AFB664"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CFF4A3B" w14:textId="3531AE2A" w:rsidR="004E2D17" w:rsidRPr="00E036FA" w:rsidRDefault="004E2D17" w:rsidP="00CA4E4F">
            <w:pPr>
              <w:spacing w:before="20" w:after="20"/>
              <w:jc w:val="left"/>
              <w:rPr>
                <w:rFonts w:cs="Arial"/>
                <w:color w:val="000000"/>
                <w:sz w:val="16"/>
                <w:szCs w:val="16"/>
                <w:lang w:val="pt-BR"/>
              </w:rPr>
            </w:pPr>
            <w:r w:rsidRPr="00F1129B">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8CFA8ED" w14:textId="4DF35C5F" w:rsidR="004E2D17" w:rsidRPr="00EC2D64" w:rsidRDefault="004E2D17" w:rsidP="00CA4E4F">
            <w:pPr>
              <w:spacing w:before="20" w:after="20"/>
              <w:jc w:val="left"/>
              <w:rPr>
                <w:rFonts w:cs="Arial"/>
                <w:color w:val="000000"/>
                <w:sz w:val="16"/>
                <w:szCs w:val="16"/>
                <w:lang w:val="pt-BR"/>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9070BA" w14:textId="4A5C09FC" w:rsidR="004E2D17" w:rsidRPr="00EC2D64" w:rsidRDefault="004E2D17" w:rsidP="00CA4E4F">
            <w:pPr>
              <w:spacing w:before="20" w:after="20"/>
              <w:jc w:val="left"/>
              <w:rPr>
                <w:rFonts w:cs="Arial"/>
                <w:color w:val="000000"/>
                <w:sz w:val="16"/>
                <w:szCs w:val="16"/>
                <w:lang w:val="pt-BR"/>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41673C" w14:textId="7B7C90A4" w:rsidR="004E2D17" w:rsidRPr="00535A91" w:rsidRDefault="004E2D17" w:rsidP="00CA4E4F">
            <w:pPr>
              <w:spacing w:before="20" w:after="20"/>
              <w:jc w:val="left"/>
              <w:rPr>
                <w:rFonts w:cs="Arial"/>
                <w:color w:val="000000"/>
                <w:sz w:val="16"/>
                <w:szCs w:val="16"/>
                <w:lang w:val="pt-BR"/>
              </w:rPr>
            </w:pPr>
            <w:r w:rsidRPr="00535A91">
              <w:rPr>
                <w:rFonts w:cs="Arial"/>
                <w:color w:val="000000"/>
                <w:sz w:val="16"/>
                <w:szCs w:val="16"/>
              </w:rPr>
              <w:t>TG/310/1,</w:t>
            </w:r>
            <w:r w:rsidRPr="00535A91">
              <w:rPr>
                <w:rFonts w:cs="Arial"/>
                <w:color w:val="000000"/>
                <w:sz w:val="16"/>
                <w:szCs w:val="16"/>
              </w:rPr>
              <w:br/>
              <w:t>TWO/56/4</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225691" w14:textId="74C5DE88" w:rsidR="004E2D17" w:rsidRPr="00E036FA" w:rsidRDefault="004E2D17" w:rsidP="00CA4E4F">
            <w:pPr>
              <w:spacing w:before="20" w:after="20"/>
              <w:jc w:val="left"/>
              <w:rPr>
                <w:rFonts w:cs="Arial"/>
                <w:color w:val="000000"/>
                <w:sz w:val="16"/>
                <w:szCs w:val="16"/>
                <w:lang w:val="pt-BR"/>
              </w:rPr>
            </w:pPr>
            <w:r w:rsidRPr="00851D79">
              <w:rPr>
                <w:rFonts w:cs="Arial"/>
                <w:color w:val="000000"/>
                <w:sz w:val="16"/>
                <w:szCs w:val="16"/>
              </w:rPr>
              <w:t>Aloe</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D5FD690" w14:textId="65F70A74" w:rsidR="004E2D17" w:rsidRPr="00E036FA" w:rsidRDefault="004E2D17" w:rsidP="00CA4E4F">
            <w:pPr>
              <w:spacing w:before="20" w:after="20"/>
              <w:jc w:val="left"/>
              <w:rPr>
                <w:rFonts w:cs="Arial"/>
                <w:color w:val="000000"/>
                <w:sz w:val="16"/>
                <w:szCs w:val="16"/>
                <w:lang w:val="pt-BR"/>
              </w:rPr>
            </w:pPr>
            <w:proofErr w:type="spellStart"/>
            <w:r w:rsidRPr="00F1129B">
              <w:rPr>
                <w:rFonts w:cs="Arial"/>
                <w:color w:val="000000"/>
                <w:sz w:val="16"/>
                <w:szCs w:val="16"/>
              </w:rPr>
              <w:t>Aloès</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B71CA4" w14:textId="5158F881" w:rsidR="004E2D17" w:rsidRPr="00E036FA" w:rsidRDefault="004E2D17" w:rsidP="00CA4E4F">
            <w:pPr>
              <w:spacing w:before="20" w:after="20"/>
              <w:jc w:val="left"/>
              <w:rPr>
                <w:rFonts w:cs="Arial"/>
                <w:color w:val="000000"/>
                <w:sz w:val="16"/>
                <w:szCs w:val="16"/>
                <w:lang w:val="pt-BR"/>
              </w:rPr>
            </w:pPr>
            <w:r w:rsidRPr="00F1129B">
              <w:rPr>
                <w:rFonts w:cs="Arial"/>
                <w:color w:val="000000"/>
                <w:sz w:val="16"/>
                <w:szCs w:val="16"/>
              </w:rPr>
              <w:t>Aloe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D2A09D" w14:textId="5D424A13" w:rsidR="004E2D17" w:rsidRPr="00E036FA" w:rsidRDefault="004E2D17" w:rsidP="00CA4E4F">
            <w:pPr>
              <w:spacing w:before="20" w:after="20"/>
              <w:jc w:val="left"/>
              <w:rPr>
                <w:rFonts w:cs="Arial"/>
                <w:color w:val="000000"/>
                <w:sz w:val="16"/>
                <w:szCs w:val="16"/>
                <w:lang w:val="pt-BR"/>
              </w:rPr>
            </w:pPr>
            <w:r w:rsidRPr="00F1129B">
              <w:rPr>
                <w:rFonts w:cs="Arial"/>
                <w:color w:val="000000"/>
                <w:sz w:val="16"/>
                <w:szCs w:val="16"/>
              </w:rPr>
              <w:t xml:space="preserve">Aloe, </w:t>
            </w:r>
            <w:proofErr w:type="spellStart"/>
            <w:r w:rsidRPr="00F1129B">
              <w:rPr>
                <w:rFonts w:cs="Arial"/>
                <w:color w:val="000000"/>
                <w:sz w:val="16"/>
                <w:szCs w:val="16"/>
              </w:rPr>
              <w:t>Sábila</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686320" w14:textId="5320933E" w:rsidR="004E2D17" w:rsidRPr="00E036FA" w:rsidRDefault="004E2D17" w:rsidP="00CA4E4F">
            <w:pPr>
              <w:spacing w:before="20" w:after="20"/>
              <w:jc w:val="left"/>
              <w:rPr>
                <w:rFonts w:cs="Arial"/>
                <w:i/>
                <w:iCs/>
                <w:color w:val="000000"/>
                <w:sz w:val="16"/>
                <w:szCs w:val="16"/>
                <w:lang w:val="pt-BR"/>
              </w:rPr>
            </w:pPr>
            <w:r w:rsidRPr="00D8577A">
              <w:rPr>
                <w:rFonts w:cs="Arial"/>
                <w:i/>
                <w:sz w:val="16"/>
                <w:szCs w:val="16"/>
              </w:rPr>
              <w:t>Aloe</w:t>
            </w:r>
            <w:r w:rsidRPr="00D8577A">
              <w:rPr>
                <w:rFonts w:cs="Arial"/>
                <w:sz w:val="16"/>
                <w:szCs w:val="16"/>
              </w:rPr>
              <w:t xml:space="preserve"> L.</w:t>
            </w:r>
          </w:p>
        </w:tc>
      </w:tr>
      <w:tr w:rsidR="004E2D17" w:rsidRPr="00E036FA" w14:paraId="612E4566" w14:textId="77777777" w:rsidTr="00CA4E4F">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F4E63C" w14:textId="23BD9149" w:rsidR="004E2D17" w:rsidRPr="00E036FA" w:rsidRDefault="004E2D17" w:rsidP="00CA4E4F">
            <w:pPr>
              <w:spacing w:before="20" w:after="20"/>
              <w:jc w:val="left"/>
              <w:rPr>
                <w:rFonts w:cs="Arial"/>
                <w:color w:val="000000"/>
                <w:sz w:val="16"/>
                <w:szCs w:val="16"/>
                <w:lang w:val="pt-BR"/>
              </w:rPr>
            </w:pPr>
            <w:r w:rsidRPr="00F1129B">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A313F58" w14:textId="3A7B563E" w:rsidR="004E2D17" w:rsidRPr="00EC2D64" w:rsidRDefault="004E2D17" w:rsidP="00CA4E4F">
            <w:pPr>
              <w:spacing w:before="20" w:after="20"/>
              <w:jc w:val="left"/>
              <w:rPr>
                <w:rFonts w:cs="Arial"/>
                <w:color w:val="000000"/>
                <w:sz w:val="16"/>
                <w:szCs w:val="16"/>
                <w:lang w:val="pt-BR"/>
              </w:rPr>
            </w:pPr>
            <w:r w:rsidRPr="00EC2D6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5811F9" w14:textId="0CC8B53A" w:rsidR="004E2D17" w:rsidRPr="00EC2D64" w:rsidRDefault="004E2D17" w:rsidP="00CA4E4F">
            <w:pPr>
              <w:spacing w:before="20" w:after="20"/>
              <w:jc w:val="left"/>
              <w:rPr>
                <w:rFonts w:cs="Arial"/>
                <w:color w:val="000000"/>
                <w:sz w:val="16"/>
                <w:szCs w:val="16"/>
                <w:lang w:val="pt-BR"/>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B652CD" w14:textId="5BF55C6F" w:rsidR="004E2D17" w:rsidRPr="00E036FA" w:rsidRDefault="004E2D17" w:rsidP="00CA4E4F">
            <w:pPr>
              <w:spacing w:before="20" w:after="20"/>
              <w:jc w:val="left"/>
              <w:rPr>
                <w:rFonts w:cs="Arial"/>
                <w:color w:val="000000"/>
                <w:sz w:val="16"/>
                <w:szCs w:val="16"/>
                <w:lang w:val="pt-BR"/>
              </w:rPr>
            </w:pPr>
            <w:r w:rsidRPr="00851D79">
              <w:rPr>
                <w:rFonts w:cs="Arial"/>
                <w:color w:val="000000"/>
                <w:sz w:val="16"/>
                <w:szCs w:val="16"/>
              </w:rPr>
              <w:t xml:space="preserve">TG/25/9, </w:t>
            </w:r>
            <w:r w:rsidRPr="00851D79">
              <w:rPr>
                <w:sz w:val="16"/>
                <w:szCs w:val="16"/>
              </w:rPr>
              <w:br/>
            </w:r>
            <w:r w:rsidRPr="00851D79">
              <w:rPr>
                <w:rFonts w:cs="Arial"/>
                <w:color w:val="000000"/>
                <w:sz w:val="16"/>
                <w:szCs w:val="16"/>
              </w:rPr>
              <w:t>TWO/56/5</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93580B" w14:textId="6EE7F6C6" w:rsidR="004E2D17" w:rsidRPr="00E036FA" w:rsidRDefault="004E2D17" w:rsidP="00CA4E4F">
            <w:pPr>
              <w:spacing w:before="20" w:after="20"/>
              <w:jc w:val="left"/>
              <w:rPr>
                <w:rFonts w:cs="Arial"/>
                <w:color w:val="000000"/>
                <w:sz w:val="16"/>
                <w:szCs w:val="16"/>
                <w:lang w:val="pt-BR"/>
              </w:rPr>
            </w:pPr>
            <w:r w:rsidRPr="00851D79">
              <w:rPr>
                <w:rFonts w:cs="Arial"/>
                <w:color w:val="000000"/>
                <w:sz w:val="16"/>
                <w:szCs w:val="16"/>
              </w:rPr>
              <w:t>Carnation</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A5621B" w14:textId="53F2EBB6" w:rsidR="004E2D17" w:rsidRPr="00E036FA" w:rsidRDefault="004E2D17" w:rsidP="00CA4E4F">
            <w:pPr>
              <w:spacing w:before="20" w:after="20"/>
              <w:jc w:val="left"/>
              <w:rPr>
                <w:rFonts w:cs="Arial"/>
                <w:color w:val="000000"/>
                <w:sz w:val="16"/>
                <w:szCs w:val="16"/>
                <w:lang w:val="pt-BR"/>
              </w:rPr>
            </w:pPr>
            <w:proofErr w:type="spellStart"/>
            <w:r w:rsidRPr="00F1129B">
              <w:rPr>
                <w:rFonts w:cs="Arial"/>
                <w:color w:val="000000"/>
                <w:sz w:val="16"/>
                <w:szCs w:val="16"/>
              </w:rPr>
              <w:t>Oeillet</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B183EB" w14:textId="2949809B" w:rsidR="004E2D17" w:rsidRPr="00E036FA" w:rsidRDefault="004E2D17" w:rsidP="00CA4E4F">
            <w:pPr>
              <w:spacing w:before="20" w:after="20"/>
              <w:jc w:val="left"/>
              <w:rPr>
                <w:rFonts w:cs="Arial"/>
                <w:color w:val="000000"/>
                <w:sz w:val="16"/>
                <w:szCs w:val="16"/>
                <w:lang w:val="pt-BR"/>
              </w:rPr>
            </w:pPr>
            <w:r w:rsidRPr="00F1129B">
              <w:rPr>
                <w:rFonts w:cs="Arial"/>
                <w:color w:val="000000"/>
                <w:sz w:val="16"/>
                <w:szCs w:val="16"/>
              </w:rPr>
              <w:t>Nelke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71EAD9B" w14:textId="03D78BD6" w:rsidR="004E2D17" w:rsidRPr="00E036FA" w:rsidRDefault="004E2D17" w:rsidP="00CA4E4F">
            <w:pPr>
              <w:spacing w:before="20" w:after="20"/>
              <w:jc w:val="left"/>
              <w:rPr>
                <w:rFonts w:cs="Arial"/>
                <w:color w:val="000000"/>
                <w:sz w:val="16"/>
                <w:szCs w:val="16"/>
                <w:lang w:val="pt-BR"/>
              </w:rPr>
            </w:pPr>
            <w:r w:rsidRPr="00F1129B">
              <w:rPr>
                <w:rFonts w:cs="Arial"/>
                <w:color w:val="000000"/>
                <w:sz w:val="16"/>
                <w:szCs w:val="16"/>
              </w:rPr>
              <w:t>Clavel</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F6E7F9" w14:textId="7F1C35D4" w:rsidR="004E2D17" w:rsidRPr="00E036FA" w:rsidRDefault="004E2D17" w:rsidP="00CA4E4F">
            <w:pPr>
              <w:spacing w:before="20" w:after="20"/>
              <w:jc w:val="left"/>
              <w:rPr>
                <w:rFonts w:cs="Arial"/>
                <w:i/>
                <w:iCs/>
                <w:color w:val="000000"/>
                <w:sz w:val="16"/>
                <w:szCs w:val="16"/>
                <w:lang w:val="pt-BR"/>
              </w:rPr>
            </w:pPr>
            <w:r w:rsidRPr="00D8577A">
              <w:rPr>
                <w:i/>
                <w:sz w:val="16"/>
                <w:szCs w:val="16"/>
              </w:rPr>
              <w:t>Dianthus</w:t>
            </w:r>
            <w:r w:rsidRPr="00D8577A">
              <w:rPr>
                <w:sz w:val="16"/>
                <w:szCs w:val="16"/>
              </w:rPr>
              <w:t xml:space="preserve"> L.</w:t>
            </w:r>
          </w:p>
        </w:tc>
      </w:tr>
      <w:tr w:rsidR="00CA4E4F" w:rsidRPr="00613141" w14:paraId="31395C05" w14:textId="77777777" w:rsidTr="003772B4">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A96370" w14:textId="553DFB13" w:rsidR="00CA4E4F" w:rsidRPr="00B14473" w:rsidRDefault="00CA4E4F" w:rsidP="00CA4E4F">
            <w:pPr>
              <w:spacing w:before="20" w:after="20"/>
              <w:jc w:val="left"/>
              <w:rPr>
                <w:rFonts w:cs="Arial"/>
                <w:sz w:val="16"/>
                <w:szCs w:val="16"/>
                <w:lang w:val="fr-FR"/>
              </w:rPr>
            </w:pPr>
            <w:r w:rsidRPr="00B14473">
              <w:rPr>
                <w:rFonts w:cs="Arial"/>
                <w:sz w:val="16"/>
                <w:szCs w:val="16"/>
                <w:lang w:val="fr-FR"/>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88898" w14:textId="45D5E75C" w:rsidR="00CA4E4F" w:rsidRPr="00EC2D64" w:rsidRDefault="00CA4E4F" w:rsidP="00CA4E4F">
            <w:pPr>
              <w:spacing w:before="20" w:after="20"/>
              <w:jc w:val="left"/>
              <w:rPr>
                <w:rFonts w:cs="Arial"/>
                <w:sz w:val="16"/>
                <w:szCs w:val="16"/>
                <w:lang w:val="fr-FR"/>
              </w:rPr>
            </w:pPr>
            <w:r w:rsidRPr="00EC2D64">
              <w:rPr>
                <w:rFonts w:cs="Arial"/>
                <w:sz w:val="16"/>
                <w:szCs w:val="16"/>
                <w:lang w:val="fr-FR"/>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7CFEF1" w14:textId="557A0E03" w:rsidR="00CA4E4F" w:rsidRPr="00EC2D64" w:rsidRDefault="00CA4E4F" w:rsidP="00CA4E4F">
            <w:pPr>
              <w:spacing w:before="20" w:after="20"/>
              <w:jc w:val="left"/>
              <w:rPr>
                <w:rFonts w:cs="Arial"/>
                <w:sz w:val="16"/>
                <w:szCs w:val="16"/>
                <w:lang w:val="pt-BR"/>
              </w:rPr>
            </w:pPr>
            <w:r w:rsidRPr="00EC2D64">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D4794" w14:textId="24D05BBA" w:rsidR="00CA4E4F" w:rsidRPr="00B14473" w:rsidRDefault="00CA4E4F" w:rsidP="00CA4E4F">
            <w:pPr>
              <w:spacing w:beforeLines="20" w:before="48" w:afterLines="20" w:after="48"/>
              <w:jc w:val="left"/>
              <w:rPr>
                <w:rFonts w:cs="Arial"/>
                <w:color w:val="000000"/>
                <w:sz w:val="16"/>
                <w:szCs w:val="16"/>
              </w:rPr>
            </w:pPr>
            <w:r w:rsidRPr="00EF2C1E">
              <w:rPr>
                <w:rFonts w:cs="Arial"/>
                <w:color w:val="000000"/>
                <w:sz w:val="16"/>
                <w:szCs w:val="16"/>
              </w:rPr>
              <w:t>TG/151/5</w:t>
            </w:r>
            <w:r>
              <w:rPr>
                <w:rFonts w:cs="Arial"/>
                <w:color w:val="000000"/>
                <w:sz w:val="16"/>
                <w:szCs w:val="16"/>
              </w:rPr>
              <w:t xml:space="preserve"> Rev.</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BFE56A" w14:textId="31DBF821" w:rsidR="00CA4E4F" w:rsidRPr="00B14473" w:rsidRDefault="00CA4E4F" w:rsidP="00CA4E4F">
            <w:pPr>
              <w:spacing w:before="20" w:after="20"/>
              <w:jc w:val="left"/>
              <w:rPr>
                <w:rFonts w:cs="Arial"/>
                <w:color w:val="000000"/>
                <w:sz w:val="16"/>
                <w:szCs w:val="16"/>
              </w:rPr>
            </w:pPr>
            <w:r w:rsidRPr="00EC4E1C">
              <w:rPr>
                <w:rFonts w:cs="Arial"/>
                <w:color w:val="000000"/>
                <w:sz w:val="16"/>
                <w:szCs w:val="16"/>
              </w:rPr>
              <w:t>Broccoli</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0D584" w14:textId="5ECADFA1" w:rsidR="00CA4E4F" w:rsidRPr="00B14473" w:rsidRDefault="00CA4E4F" w:rsidP="00CA4E4F">
            <w:pPr>
              <w:spacing w:before="20" w:after="20"/>
              <w:jc w:val="left"/>
              <w:rPr>
                <w:rFonts w:cs="Arial"/>
                <w:color w:val="000000"/>
                <w:sz w:val="16"/>
                <w:szCs w:val="16"/>
              </w:rPr>
            </w:pPr>
            <w:proofErr w:type="spellStart"/>
            <w:r w:rsidRPr="00021C04">
              <w:rPr>
                <w:rFonts w:cs="Arial"/>
                <w:color w:val="000000"/>
                <w:sz w:val="16"/>
                <w:szCs w:val="16"/>
              </w:rPr>
              <w:t>Brocoli</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C2A22" w14:textId="27F214EE" w:rsidR="00CA4E4F" w:rsidRPr="00B14473" w:rsidRDefault="00CA4E4F" w:rsidP="00CA4E4F">
            <w:pPr>
              <w:spacing w:before="20" w:after="20"/>
              <w:jc w:val="left"/>
              <w:rPr>
                <w:rFonts w:cs="Arial"/>
                <w:color w:val="000000"/>
                <w:sz w:val="16"/>
                <w:szCs w:val="16"/>
              </w:rPr>
            </w:pPr>
            <w:proofErr w:type="spellStart"/>
            <w:r w:rsidRPr="00021C04">
              <w:rPr>
                <w:rFonts w:cs="Arial"/>
                <w:color w:val="000000"/>
                <w:sz w:val="16"/>
                <w:szCs w:val="16"/>
              </w:rPr>
              <w:t>Brokkoli</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091385" w14:textId="0D19C874" w:rsidR="00CA4E4F" w:rsidRPr="00B14473" w:rsidRDefault="00CA4E4F" w:rsidP="00CA4E4F">
            <w:pPr>
              <w:spacing w:before="20" w:after="20"/>
              <w:jc w:val="left"/>
              <w:rPr>
                <w:rFonts w:cs="Arial"/>
                <w:color w:val="000000"/>
                <w:sz w:val="16"/>
                <w:szCs w:val="16"/>
              </w:rPr>
            </w:pPr>
            <w:proofErr w:type="spellStart"/>
            <w:r w:rsidRPr="00021C04">
              <w:rPr>
                <w:rFonts w:cs="Arial"/>
                <w:color w:val="000000"/>
                <w:sz w:val="16"/>
                <w:szCs w:val="16"/>
              </w:rPr>
              <w:t>Brócoli</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063EC5DD" w14:textId="312BC363" w:rsidR="00CA4E4F" w:rsidRPr="00B14473" w:rsidRDefault="00CA4E4F" w:rsidP="00CA4E4F">
            <w:pPr>
              <w:spacing w:before="20" w:after="20"/>
              <w:jc w:val="left"/>
              <w:rPr>
                <w:rFonts w:cs="Arial"/>
                <w:i/>
                <w:sz w:val="16"/>
                <w:szCs w:val="16"/>
                <w:lang w:val="it-IT"/>
              </w:rPr>
            </w:pPr>
            <w:r w:rsidRPr="00FE71AE">
              <w:rPr>
                <w:i/>
                <w:iCs/>
                <w:sz w:val="16"/>
                <w:szCs w:val="16"/>
                <w:lang w:val="pt-BR"/>
              </w:rPr>
              <w:t>Brassica oleracea</w:t>
            </w:r>
            <w:r w:rsidRPr="00FE71AE">
              <w:rPr>
                <w:sz w:val="16"/>
                <w:szCs w:val="16"/>
                <w:lang w:val="pt-BR"/>
              </w:rPr>
              <w:t xml:space="preserve"> L. var. </w:t>
            </w:r>
            <w:r w:rsidRPr="00FE71AE">
              <w:rPr>
                <w:i/>
                <w:iCs/>
                <w:sz w:val="16"/>
                <w:szCs w:val="16"/>
                <w:lang w:val="pt-BR"/>
              </w:rPr>
              <w:t xml:space="preserve">italica </w:t>
            </w:r>
            <w:r w:rsidRPr="00FE71AE">
              <w:rPr>
                <w:sz w:val="16"/>
                <w:szCs w:val="16"/>
                <w:lang w:val="pt-BR"/>
              </w:rPr>
              <w:t>Plenck</w:t>
            </w:r>
          </w:p>
        </w:tc>
      </w:tr>
      <w:tr w:rsidR="00CA4E4F" w:rsidRPr="00613141" w14:paraId="2FFFE5E8" w14:textId="77777777" w:rsidTr="003772B4">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E616E" w14:textId="77777777" w:rsidR="00CA4E4F" w:rsidRPr="00B14473" w:rsidRDefault="00CA4E4F" w:rsidP="00CA4E4F">
            <w:pPr>
              <w:spacing w:before="20" w:after="20"/>
              <w:jc w:val="left"/>
              <w:rPr>
                <w:rFonts w:cs="Arial"/>
                <w:sz w:val="16"/>
                <w:szCs w:val="16"/>
                <w:lang w:val="fr-FR"/>
              </w:rPr>
            </w:pPr>
            <w:r w:rsidRPr="00B14473">
              <w:rPr>
                <w:rFonts w:cs="Arial"/>
                <w:sz w:val="16"/>
                <w:szCs w:val="16"/>
                <w:lang w:val="fr-FR"/>
              </w:rPr>
              <w:lastRenderedPageBreak/>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1CA9E1" w14:textId="77777777" w:rsidR="00CA4E4F" w:rsidRPr="00B14473" w:rsidRDefault="00CA4E4F" w:rsidP="00CA4E4F">
            <w:pPr>
              <w:spacing w:before="20" w:after="20"/>
              <w:jc w:val="left"/>
              <w:rPr>
                <w:rFonts w:cs="Arial"/>
                <w:sz w:val="16"/>
                <w:szCs w:val="16"/>
                <w:lang w:val="fr-FR"/>
              </w:rPr>
            </w:pPr>
            <w:r w:rsidRPr="00B14473">
              <w:rPr>
                <w:rFonts w:cs="Arial"/>
                <w:sz w:val="16"/>
                <w:szCs w:val="16"/>
                <w:lang w:val="fr-FR"/>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DEC64" w14:textId="0F4A38A7" w:rsidR="00CA4E4F" w:rsidRPr="00B14473" w:rsidRDefault="00CA4E4F" w:rsidP="00CA4E4F">
            <w:pPr>
              <w:spacing w:before="20" w:after="20"/>
              <w:jc w:val="left"/>
              <w:rPr>
                <w:rFonts w:cs="Arial"/>
                <w:sz w:val="16"/>
                <w:szCs w:val="16"/>
                <w:lang w:val="pt-BR"/>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526F06" w14:textId="77777777" w:rsidR="00CA4E4F" w:rsidRPr="00B14473" w:rsidRDefault="00CA4E4F" w:rsidP="00CA4E4F">
            <w:pPr>
              <w:spacing w:beforeLines="20" w:before="48" w:afterLines="20" w:after="48"/>
              <w:jc w:val="left"/>
              <w:rPr>
                <w:rFonts w:cs="Arial"/>
                <w:color w:val="000000"/>
                <w:sz w:val="16"/>
                <w:szCs w:val="16"/>
              </w:rPr>
            </w:pPr>
            <w:r w:rsidRPr="00B14473">
              <w:rPr>
                <w:rFonts w:cs="Arial"/>
                <w:color w:val="000000"/>
                <w:sz w:val="16"/>
                <w:szCs w:val="16"/>
              </w:rPr>
              <w:t>TG/54/7 Rev., TWV/57/15</w:t>
            </w:r>
          </w:p>
          <w:p w14:paraId="247A29F3" w14:textId="77777777" w:rsidR="00CA4E4F" w:rsidRPr="00B14473" w:rsidRDefault="00CA4E4F" w:rsidP="00CA4E4F">
            <w:pPr>
              <w:spacing w:before="20" w:after="20"/>
              <w:jc w:val="left"/>
              <w:rPr>
                <w:rFonts w:cs="Arial"/>
                <w:color w:val="000000"/>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A810FC" w14:textId="77777777" w:rsidR="00CA4E4F" w:rsidRPr="00B14473" w:rsidRDefault="00CA4E4F" w:rsidP="00CA4E4F">
            <w:pPr>
              <w:spacing w:before="20" w:after="20"/>
              <w:jc w:val="left"/>
              <w:rPr>
                <w:rFonts w:cs="Arial"/>
                <w:color w:val="000000"/>
                <w:sz w:val="16"/>
                <w:szCs w:val="16"/>
              </w:rPr>
            </w:pPr>
            <w:r w:rsidRPr="00B14473">
              <w:rPr>
                <w:rFonts w:cs="Arial"/>
                <w:color w:val="000000"/>
                <w:sz w:val="16"/>
                <w:szCs w:val="16"/>
              </w:rPr>
              <w:t>Brussels Sprouts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09F37" w14:textId="77777777" w:rsidR="00CA4E4F" w:rsidRPr="00B14473" w:rsidRDefault="00CA4E4F" w:rsidP="00CA4E4F">
            <w:pPr>
              <w:spacing w:before="20" w:after="20"/>
              <w:jc w:val="left"/>
              <w:rPr>
                <w:rFonts w:cs="Arial"/>
                <w:color w:val="333333"/>
                <w:sz w:val="16"/>
                <w:szCs w:val="16"/>
              </w:rPr>
            </w:pPr>
            <w:r w:rsidRPr="00B14473">
              <w:rPr>
                <w:rFonts w:cs="Arial"/>
                <w:color w:val="000000"/>
                <w:sz w:val="16"/>
                <w:szCs w:val="16"/>
              </w:rPr>
              <w:t xml:space="preserve">Chou de </w:t>
            </w:r>
            <w:proofErr w:type="spellStart"/>
            <w:r w:rsidRPr="00B14473">
              <w:rPr>
                <w:rFonts w:cs="Arial"/>
                <w:color w:val="000000"/>
                <w:sz w:val="16"/>
                <w:szCs w:val="16"/>
              </w:rPr>
              <w:t>Bruxelles</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08CAA3" w14:textId="77777777" w:rsidR="00CA4E4F" w:rsidRPr="00B14473" w:rsidRDefault="00CA4E4F" w:rsidP="00CA4E4F">
            <w:pPr>
              <w:spacing w:before="20" w:after="20"/>
              <w:jc w:val="left"/>
              <w:rPr>
                <w:rFonts w:cs="Arial"/>
                <w:color w:val="333333"/>
                <w:sz w:val="16"/>
                <w:szCs w:val="16"/>
              </w:rPr>
            </w:pPr>
            <w:proofErr w:type="spellStart"/>
            <w:r w:rsidRPr="00B14473">
              <w:rPr>
                <w:rFonts w:cs="Arial"/>
                <w:color w:val="000000"/>
                <w:sz w:val="16"/>
                <w:szCs w:val="16"/>
              </w:rPr>
              <w:t>Rosenkohl</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5297E5" w14:textId="77777777" w:rsidR="00CA4E4F" w:rsidRPr="00B14473" w:rsidRDefault="00CA4E4F" w:rsidP="00CA4E4F">
            <w:pPr>
              <w:spacing w:before="20" w:after="20"/>
              <w:jc w:val="left"/>
              <w:rPr>
                <w:rFonts w:eastAsia="Arial" w:cs="Arial"/>
                <w:i/>
                <w:iCs/>
                <w:color w:val="000000"/>
                <w:sz w:val="16"/>
                <w:szCs w:val="16"/>
              </w:rPr>
            </w:pPr>
            <w:r w:rsidRPr="00B14473">
              <w:rPr>
                <w:rFonts w:cs="Arial"/>
                <w:color w:val="000000"/>
                <w:sz w:val="16"/>
                <w:szCs w:val="16"/>
              </w:rPr>
              <w:t xml:space="preserve">Col de </w:t>
            </w:r>
            <w:proofErr w:type="spellStart"/>
            <w:r w:rsidRPr="00B14473">
              <w:rPr>
                <w:rFonts w:cs="Arial"/>
                <w:color w:val="000000"/>
                <w:sz w:val="16"/>
                <w:szCs w:val="16"/>
              </w:rPr>
              <w:t>Bruselas</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0B9A0D60" w14:textId="77777777" w:rsidR="00CA4E4F" w:rsidRPr="00FE71AE" w:rsidRDefault="00CA4E4F" w:rsidP="00CA4E4F">
            <w:pPr>
              <w:spacing w:before="20" w:after="20"/>
              <w:jc w:val="left"/>
              <w:rPr>
                <w:rFonts w:cs="Arial"/>
                <w:vanish/>
                <w:sz w:val="16"/>
                <w:szCs w:val="16"/>
                <w:lang w:val="pt-BR"/>
              </w:rPr>
            </w:pPr>
            <w:r w:rsidRPr="00B14473">
              <w:rPr>
                <w:rFonts w:cs="Arial"/>
                <w:i/>
                <w:sz w:val="16"/>
                <w:szCs w:val="16"/>
                <w:lang w:val="it-IT"/>
              </w:rPr>
              <w:t>Brassica oleracea</w:t>
            </w:r>
            <w:r w:rsidRPr="00B14473">
              <w:rPr>
                <w:rFonts w:cs="Arial"/>
                <w:sz w:val="16"/>
                <w:szCs w:val="16"/>
                <w:lang w:val="it-IT"/>
              </w:rPr>
              <w:t xml:space="preserve"> L. var. </w:t>
            </w:r>
            <w:r w:rsidRPr="00B14473">
              <w:rPr>
                <w:rFonts w:cs="Arial"/>
                <w:i/>
                <w:sz w:val="16"/>
                <w:szCs w:val="16"/>
                <w:lang w:val="it-IT"/>
              </w:rPr>
              <w:t>gemmifera</w:t>
            </w:r>
            <w:r w:rsidRPr="00B14473">
              <w:rPr>
                <w:rFonts w:cs="Arial"/>
                <w:sz w:val="16"/>
                <w:szCs w:val="16"/>
                <w:lang w:val="it-IT"/>
              </w:rPr>
              <w:t xml:space="preserve"> DC.</w:t>
            </w:r>
          </w:p>
        </w:tc>
      </w:tr>
      <w:tr w:rsidR="00CA4E4F" w:rsidRPr="00B14473" w14:paraId="09A5BEB0" w14:textId="77777777" w:rsidTr="003772B4">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23BA72" w14:textId="77777777" w:rsidR="00CA4E4F" w:rsidRPr="00B14473" w:rsidRDefault="00CA4E4F" w:rsidP="00CA4E4F">
            <w:pPr>
              <w:spacing w:before="20" w:after="20"/>
              <w:jc w:val="left"/>
              <w:rPr>
                <w:rFonts w:cs="Arial"/>
                <w:color w:val="000000"/>
                <w:sz w:val="16"/>
                <w:szCs w:val="16"/>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B44DA2" w14:textId="77777777" w:rsidR="00CA4E4F" w:rsidRPr="00B14473" w:rsidRDefault="00CA4E4F" w:rsidP="00CA4E4F">
            <w:pPr>
              <w:spacing w:before="20" w:after="20"/>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2E565" w14:textId="2939E200" w:rsidR="00CA4E4F" w:rsidRPr="00B14473" w:rsidRDefault="00CA4E4F" w:rsidP="00CA4E4F">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7073F" w14:textId="77777777" w:rsidR="00CA4E4F" w:rsidRPr="00B14473" w:rsidRDefault="00CA4E4F" w:rsidP="00CA4E4F">
            <w:pPr>
              <w:spacing w:beforeLines="20" w:before="48" w:afterLines="20" w:after="48"/>
              <w:jc w:val="left"/>
              <w:rPr>
                <w:rFonts w:cs="Arial"/>
                <w:color w:val="000000"/>
                <w:sz w:val="16"/>
                <w:szCs w:val="16"/>
              </w:rPr>
            </w:pPr>
            <w:r w:rsidRPr="00B14473">
              <w:rPr>
                <w:rFonts w:cs="Arial"/>
                <w:color w:val="000000"/>
                <w:sz w:val="16"/>
                <w:szCs w:val="16"/>
              </w:rPr>
              <w:t>TG/48/7 Rev., TWV/57/17</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DB9AB" w14:textId="77777777" w:rsidR="00CA4E4F" w:rsidRPr="00B14473" w:rsidRDefault="00CA4E4F" w:rsidP="00CA4E4F">
            <w:pPr>
              <w:spacing w:before="20" w:after="20"/>
              <w:jc w:val="left"/>
              <w:rPr>
                <w:rFonts w:cs="Arial"/>
                <w:color w:val="000000"/>
                <w:sz w:val="16"/>
                <w:szCs w:val="16"/>
              </w:rPr>
            </w:pPr>
            <w:r w:rsidRPr="00B14473">
              <w:rPr>
                <w:rFonts w:cs="Arial"/>
                <w:color w:val="000000"/>
                <w:sz w:val="16"/>
                <w:szCs w:val="16"/>
              </w:rPr>
              <w:t>Cabbage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892AC" w14:textId="77777777" w:rsidR="00CA4E4F" w:rsidRPr="00B14473" w:rsidRDefault="00CA4E4F" w:rsidP="00CA4E4F">
            <w:pPr>
              <w:spacing w:before="20" w:after="20"/>
              <w:jc w:val="left"/>
              <w:rPr>
                <w:rFonts w:cs="Arial"/>
                <w:color w:val="333333"/>
                <w:sz w:val="16"/>
                <w:szCs w:val="16"/>
              </w:rPr>
            </w:pPr>
            <w:r w:rsidRPr="00B14473">
              <w:rPr>
                <w:rFonts w:cs="Arial"/>
                <w:color w:val="000000"/>
                <w:sz w:val="16"/>
                <w:szCs w:val="16"/>
              </w:rPr>
              <w:t xml:space="preserve">Chou </w:t>
            </w:r>
            <w:proofErr w:type="spellStart"/>
            <w:r w:rsidRPr="00B14473">
              <w:rPr>
                <w:rFonts w:cs="Arial"/>
                <w:color w:val="000000"/>
                <w:sz w:val="16"/>
                <w:szCs w:val="16"/>
              </w:rPr>
              <w:t>pommé</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FC5DC" w14:textId="77777777" w:rsidR="00CA4E4F" w:rsidRPr="00B14473" w:rsidRDefault="00CA4E4F" w:rsidP="00CA4E4F">
            <w:pPr>
              <w:spacing w:before="20" w:after="20"/>
              <w:jc w:val="left"/>
              <w:rPr>
                <w:rFonts w:cs="Arial"/>
                <w:color w:val="333333"/>
                <w:sz w:val="16"/>
                <w:szCs w:val="16"/>
              </w:rPr>
            </w:pPr>
            <w:r w:rsidRPr="00B14473">
              <w:rPr>
                <w:rFonts w:cs="Arial"/>
                <w:color w:val="000000"/>
                <w:sz w:val="16"/>
                <w:szCs w:val="16"/>
              </w:rPr>
              <w:t>Wirsing</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A66455" w14:textId="77777777" w:rsidR="00CA4E4F" w:rsidRPr="00B14473" w:rsidRDefault="00CA4E4F" w:rsidP="00CA4E4F">
            <w:pPr>
              <w:spacing w:before="20" w:after="20"/>
              <w:jc w:val="left"/>
              <w:rPr>
                <w:rFonts w:eastAsia="Arial" w:cs="Arial"/>
                <w:i/>
                <w:iCs/>
                <w:color w:val="000000"/>
                <w:sz w:val="16"/>
                <w:szCs w:val="16"/>
              </w:rPr>
            </w:pPr>
            <w:r w:rsidRPr="00B14473">
              <w:rPr>
                <w:rFonts w:cs="Arial"/>
                <w:color w:val="000000"/>
                <w:sz w:val="16"/>
                <w:szCs w:val="16"/>
              </w:rPr>
              <w:t xml:space="preserve">Col </w:t>
            </w:r>
            <w:proofErr w:type="spellStart"/>
            <w:r w:rsidRPr="00B14473">
              <w:rPr>
                <w:rFonts w:cs="Arial"/>
                <w:color w:val="000000"/>
                <w:sz w:val="16"/>
                <w:szCs w:val="16"/>
              </w:rPr>
              <w:t>repollo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A6401CC" w14:textId="77777777" w:rsidR="00CA4E4F" w:rsidRPr="00B14473" w:rsidRDefault="00CA4E4F" w:rsidP="00CA4E4F">
            <w:pPr>
              <w:spacing w:before="20" w:after="20"/>
              <w:jc w:val="left"/>
              <w:rPr>
                <w:rFonts w:cs="Arial"/>
                <w:i/>
                <w:sz w:val="16"/>
                <w:szCs w:val="16"/>
                <w:lang w:val="it-IT"/>
              </w:rPr>
            </w:pPr>
            <w:r w:rsidRPr="00B14473">
              <w:rPr>
                <w:rFonts w:cs="Arial"/>
                <w:i/>
                <w:sz w:val="16"/>
                <w:szCs w:val="16"/>
              </w:rPr>
              <w:t>Brassica oleracea</w:t>
            </w:r>
            <w:r w:rsidRPr="00B14473">
              <w:rPr>
                <w:rFonts w:cs="Arial"/>
                <w:sz w:val="16"/>
                <w:szCs w:val="16"/>
              </w:rPr>
              <w:t xml:space="preserve"> L.: </w:t>
            </w:r>
            <w:r w:rsidRPr="00B14473">
              <w:rPr>
                <w:rFonts w:cs="Arial"/>
                <w:i/>
                <w:sz w:val="16"/>
                <w:szCs w:val="16"/>
              </w:rPr>
              <w:t>Brassica</w:t>
            </w:r>
            <w:r w:rsidRPr="00B14473">
              <w:rPr>
                <w:rFonts w:cs="Arial"/>
                <w:sz w:val="16"/>
                <w:szCs w:val="16"/>
              </w:rPr>
              <w:t xml:space="preserve"> (White Cabbage Group); </w:t>
            </w:r>
            <w:r w:rsidRPr="00B14473">
              <w:rPr>
                <w:rFonts w:cs="Arial"/>
                <w:i/>
                <w:sz w:val="16"/>
                <w:szCs w:val="16"/>
              </w:rPr>
              <w:t>Brassica</w:t>
            </w:r>
            <w:r w:rsidRPr="00B14473">
              <w:rPr>
                <w:rFonts w:cs="Arial"/>
                <w:sz w:val="16"/>
                <w:szCs w:val="16"/>
              </w:rPr>
              <w:t xml:space="preserve"> (Savoy Cabbage Group); </w:t>
            </w:r>
            <w:r w:rsidRPr="00B14473">
              <w:rPr>
                <w:rFonts w:cs="Arial"/>
                <w:i/>
                <w:sz w:val="16"/>
                <w:szCs w:val="16"/>
              </w:rPr>
              <w:t>Brassica</w:t>
            </w:r>
            <w:r w:rsidRPr="00B14473">
              <w:rPr>
                <w:rFonts w:cs="Arial"/>
                <w:sz w:val="16"/>
                <w:szCs w:val="16"/>
              </w:rPr>
              <w:t xml:space="preserve"> (Red Cabbage Group)</w:t>
            </w:r>
          </w:p>
        </w:tc>
      </w:tr>
      <w:tr w:rsidR="00CA4E4F" w:rsidRPr="00B14473" w14:paraId="4DCC2F7F" w14:textId="77777777" w:rsidTr="003772B4">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3E9FED" w14:textId="77777777" w:rsidR="00CA4E4F" w:rsidRPr="00B14473" w:rsidRDefault="00CA4E4F" w:rsidP="00CA4E4F">
            <w:pPr>
              <w:spacing w:before="20" w:after="20"/>
              <w:jc w:val="left"/>
              <w:rPr>
                <w:rFonts w:cs="Arial"/>
                <w:color w:val="000000"/>
                <w:sz w:val="16"/>
                <w:szCs w:val="16"/>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A419A" w14:textId="77777777" w:rsidR="00CA4E4F" w:rsidRPr="00B14473" w:rsidRDefault="00CA4E4F" w:rsidP="00CA4E4F">
            <w:pPr>
              <w:spacing w:before="20" w:after="20"/>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03B08C" w14:textId="0A836885" w:rsidR="00CA4E4F" w:rsidRPr="00B14473" w:rsidRDefault="00CA4E4F" w:rsidP="00CA4E4F">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8D196" w14:textId="359AFAE9" w:rsidR="00CA4E4F" w:rsidRPr="00B14473" w:rsidRDefault="00CA4E4F" w:rsidP="00CA4E4F">
            <w:pPr>
              <w:spacing w:beforeLines="20" w:before="48" w:afterLines="20" w:after="48"/>
              <w:jc w:val="left"/>
              <w:rPr>
                <w:rFonts w:cs="Arial"/>
                <w:color w:val="000000"/>
                <w:sz w:val="16"/>
                <w:szCs w:val="16"/>
              </w:rPr>
            </w:pPr>
            <w:r w:rsidRPr="00B14473">
              <w:rPr>
                <w:rFonts w:cs="Arial"/>
                <w:color w:val="000000"/>
                <w:sz w:val="16"/>
                <w:szCs w:val="16"/>
              </w:rPr>
              <w:t>TG/45/7 Rev.</w:t>
            </w:r>
            <w:r>
              <w:rPr>
                <w:rFonts w:cs="Arial"/>
                <w:color w:val="000000"/>
                <w:sz w:val="16"/>
                <w:szCs w:val="16"/>
              </w:rPr>
              <w:t xml:space="preserve"> 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AD4274" w14:textId="77777777" w:rsidR="00CA4E4F" w:rsidRPr="00B14473" w:rsidRDefault="00CA4E4F" w:rsidP="00CA4E4F">
            <w:pPr>
              <w:spacing w:before="20" w:after="20"/>
              <w:jc w:val="left"/>
              <w:rPr>
                <w:rFonts w:cs="Arial"/>
                <w:color w:val="000000"/>
                <w:sz w:val="16"/>
                <w:szCs w:val="16"/>
              </w:rPr>
            </w:pPr>
            <w:r w:rsidRPr="00B14473">
              <w:rPr>
                <w:rFonts w:cs="Arial"/>
                <w:color w:val="000000"/>
                <w:sz w:val="16"/>
                <w:szCs w:val="16"/>
              </w:rPr>
              <w:t>Cauliflower</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B499D" w14:textId="77777777" w:rsidR="00CA4E4F" w:rsidRPr="00B14473" w:rsidRDefault="00CA4E4F" w:rsidP="00CA4E4F">
            <w:pPr>
              <w:spacing w:before="20" w:after="20"/>
              <w:jc w:val="left"/>
              <w:rPr>
                <w:rFonts w:cs="Arial"/>
                <w:color w:val="333333"/>
                <w:sz w:val="16"/>
                <w:szCs w:val="16"/>
              </w:rPr>
            </w:pPr>
            <w:r w:rsidRPr="00B14473">
              <w:rPr>
                <w:rFonts w:cs="Arial"/>
                <w:color w:val="000000"/>
                <w:sz w:val="16"/>
                <w:szCs w:val="16"/>
              </w:rPr>
              <w:t>Chou-fleur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3CE0D" w14:textId="77777777" w:rsidR="00CA4E4F" w:rsidRPr="00B14473" w:rsidRDefault="00CA4E4F" w:rsidP="00CA4E4F">
            <w:pPr>
              <w:spacing w:before="20" w:after="20"/>
              <w:jc w:val="left"/>
              <w:rPr>
                <w:rFonts w:cs="Arial"/>
                <w:color w:val="333333"/>
                <w:sz w:val="16"/>
                <w:szCs w:val="16"/>
              </w:rPr>
            </w:pPr>
            <w:proofErr w:type="spellStart"/>
            <w:r w:rsidRPr="00B14473">
              <w:rPr>
                <w:rFonts w:cs="Arial"/>
                <w:color w:val="000000"/>
                <w:sz w:val="16"/>
                <w:szCs w:val="16"/>
              </w:rPr>
              <w:t>Blumenkohl</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47D2C" w14:textId="77777777" w:rsidR="00CA4E4F" w:rsidRPr="00B14473" w:rsidRDefault="00CA4E4F" w:rsidP="00CA4E4F">
            <w:pPr>
              <w:spacing w:before="20" w:after="20"/>
              <w:jc w:val="left"/>
              <w:rPr>
                <w:rFonts w:eastAsia="Arial" w:cs="Arial"/>
                <w:i/>
                <w:iCs/>
                <w:color w:val="000000"/>
                <w:sz w:val="16"/>
                <w:szCs w:val="16"/>
              </w:rPr>
            </w:pPr>
            <w:proofErr w:type="spellStart"/>
            <w:r w:rsidRPr="00B14473">
              <w:rPr>
                <w:rFonts w:cs="Arial"/>
                <w:color w:val="000000"/>
                <w:sz w:val="16"/>
                <w:szCs w:val="16"/>
              </w:rPr>
              <w:t>Coliflor</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FE2E085" w14:textId="77777777" w:rsidR="00CA4E4F" w:rsidRPr="00B14473" w:rsidRDefault="00CA4E4F" w:rsidP="00CA4E4F">
            <w:pPr>
              <w:spacing w:before="20" w:after="20"/>
              <w:jc w:val="left"/>
              <w:rPr>
                <w:rFonts w:cs="Arial"/>
                <w:vanish/>
                <w:sz w:val="16"/>
                <w:szCs w:val="16"/>
              </w:rPr>
            </w:pPr>
            <w:r w:rsidRPr="00B14473">
              <w:rPr>
                <w:rFonts w:cs="Arial"/>
                <w:i/>
                <w:sz w:val="16"/>
                <w:szCs w:val="16"/>
                <w:lang w:val="it-IT"/>
              </w:rPr>
              <w:t>Brassica oleracea</w:t>
            </w:r>
            <w:r w:rsidRPr="00B14473">
              <w:rPr>
                <w:rFonts w:cs="Arial"/>
                <w:sz w:val="16"/>
                <w:szCs w:val="16"/>
                <w:lang w:val="it-IT"/>
              </w:rPr>
              <w:t xml:space="preserve"> L. convar </w:t>
            </w:r>
            <w:r w:rsidRPr="00B14473">
              <w:rPr>
                <w:rFonts w:cs="Arial"/>
                <w:i/>
                <w:sz w:val="16"/>
                <w:szCs w:val="16"/>
                <w:lang w:val="it-IT"/>
              </w:rPr>
              <w:t>botrytis</w:t>
            </w:r>
            <w:r w:rsidRPr="00B14473">
              <w:rPr>
                <w:rFonts w:cs="Arial"/>
                <w:sz w:val="16"/>
                <w:szCs w:val="16"/>
                <w:lang w:val="it-IT"/>
              </w:rPr>
              <w:t xml:space="preserve"> (L.) Alef. var. </w:t>
            </w:r>
            <w:r w:rsidRPr="00B14473">
              <w:rPr>
                <w:rFonts w:cs="Arial"/>
                <w:i/>
                <w:sz w:val="16"/>
                <w:szCs w:val="16"/>
                <w:lang w:val="it-IT"/>
              </w:rPr>
              <w:t>botrytis</w:t>
            </w:r>
            <w:r w:rsidRPr="00B14473">
              <w:rPr>
                <w:rFonts w:cs="Arial"/>
                <w:sz w:val="16"/>
                <w:szCs w:val="16"/>
                <w:lang w:val="it-IT"/>
              </w:rPr>
              <w:t xml:space="preserve"> L.</w:t>
            </w:r>
          </w:p>
        </w:tc>
      </w:tr>
      <w:tr w:rsidR="00CA4E4F" w:rsidRPr="00B14473" w14:paraId="7B3FB303" w14:textId="77777777" w:rsidTr="003772B4">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AD422" w14:textId="77777777" w:rsidR="00CA4E4F" w:rsidRPr="00B14473" w:rsidRDefault="00CA4E4F" w:rsidP="00CA4E4F">
            <w:pPr>
              <w:spacing w:before="20" w:after="20"/>
              <w:jc w:val="left"/>
              <w:rPr>
                <w:rFonts w:cs="Arial"/>
                <w:sz w:val="16"/>
                <w:szCs w:val="16"/>
                <w:lang w:val="fr-FR"/>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8DBBE" w14:textId="77777777" w:rsidR="00CA4E4F" w:rsidRPr="00B14473" w:rsidRDefault="00CA4E4F" w:rsidP="00CA4E4F">
            <w:pPr>
              <w:spacing w:before="20" w:after="20"/>
              <w:jc w:val="left"/>
              <w:rPr>
                <w:rFonts w:cs="Arial"/>
                <w:sz w:val="16"/>
                <w:szCs w:val="16"/>
                <w:lang w:val="fr-FR"/>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2D520" w14:textId="2C86EF69" w:rsidR="00CA4E4F" w:rsidRPr="00B14473" w:rsidRDefault="00CA4E4F" w:rsidP="00CA4E4F">
            <w:pPr>
              <w:spacing w:before="20" w:after="20"/>
              <w:jc w:val="left"/>
              <w:rPr>
                <w:rFonts w:cs="Arial"/>
                <w:sz w:val="16"/>
                <w:szCs w:val="16"/>
                <w:lang w:val="pt-BR"/>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702F1" w14:textId="6110C7A6" w:rsidR="00CA4E4F" w:rsidRPr="00B14473" w:rsidRDefault="00CA4E4F" w:rsidP="00CA4E4F">
            <w:pPr>
              <w:spacing w:beforeLines="20" w:before="48" w:afterLines="20" w:after="48"/>
              <w:jc w:val="left"/>
              <w:rPr>
                <w:rFonts w:cs="Arial"/>
                <w:color w:val="000000"/>
                <w:sz w:val="16"/>
                <w:szCs w:val="16"/>
              </w:rPr>
            </w:pPr>
            <w:r w:rsidRPr="00B14473">
              <w:rPr>
                <w:rFonts w:cs="Arial"/>
                <w:color w:val="000000"/>
                <w:sz w:val="16"/>
                <w:szCs w:val="16"/>
              </w:rPr>
              <w:t>TG/65/4 Rev.</w:t>
            </w:r>
            <w:r>
              <w:rPr>
                <w:rFonts w:cs="Arial"/>
                <w:color w:val="000000"/>
                <w:sz w:val="16"/>
                <w:szCs w:val="16"/>
              </w:rPr>
              <w:t xml:space="preserve"> 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8BAFA" w14:textId="77777777" w:rsidR="00CA4E4F" w:rsidRPr="00B14473" w:rsidRDefault="00CA4E4F" w:rsidP="00CA4E4F">
            <w:pPr>
              <w:spacing w:beforeLines="20" w:before="48" w:afterLines="20" w:after="48"/>
              <w:jc w:val="left"/>
              <w:rPr>
                <w:rFonts w:cs="Arial"/>
                <w:color w:val="000000"/>
                <w:sz w:val="16"/>
                <w:szCs w:val="16"/>
              </w:rPr>
            </w:pPr>
            <w:r w:rsidRPr="00B14473">
              <w:rPr>
                <w:rFonts w:cs="Arial"/>
                <w:color w:val="000000"/>
                <w:sz w:val="16"/>
                <w:szCs w:val="16"/>
              </w:rPr>
              <w:t>Kohlrabi</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A0A73" w14:textId="77777777" w:rsidR="00CA4E4F" w:rsidRPr="00B14473" w:rsidRDefault="00CA4E4F" w:rsidP="00CA4E4F">
            <w:pPr>
              <w:spacing w:before="20" w:after="20"/>
              <w:jc w:val="left"/>
              <w:rPr>
                <w:rFonts w:cs="Arial"/>
                <w:color w:val="333333"/>
                <w:sz w:val="16"/>
                <w:szCs w:val="16"/>
              </w:rPr>
            </w:pPr>
            <w:r w:rsidRPr="00B14473">
              <w:rPr>
                <w:rFonts w:cs="Arial"/>
                <w:color w:val="000000"/>
                <w:sz w:val="16"/>
                <w:szCs w:val="16"/>
              </w:rPr>
              <w:t>Chou-rave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F9A8B" w14:textId="77777777" w:rsidR="00CA4E4F" w:rsidRPr="00B14473" w:rsidRDefault="00CA4E4F" w:rsidP="00CA4E4F">
            <w:pPr>
              <w:spacing w:before="20" w:after="20"/>
              <w:jc w:val="left"/>
              <w:rPr>
                <w:rFonts w:cs="Arial"/>
                <w:color w:val="333333"/>
                <w:sz w:val="16"/>
                <w:szCs w:val="16"/>
              </w:rPr>
            </w:pPr>
            <w:r w:rsidRPr="00B14473">
              <w:rPr>
                <w:rFonts w:cs="Arial"/>
                <w:color w:val="000000"/>
                <w:sz w:val="16"/>
                <w:szCs w:val="16"/>
              </w:rPr>
              <w:t>Kohlrabi</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8AC41" w14:textId="77777777" w:rsidR="00CA4E4F" w:rsidRPr="00B14473" w:rsidRDefault="00CA4E4F" w:rsidP="00CA4E4F">
            <w:pPr>
              <w:spacing w:before="20" w:after="20"/>
              <w:jc w:val="left"/>
              <w:rPr>
                <w:rFonts w:eastAsia="Arial" w:cs="Arial"/>
                <w:i/>
                <w:iCs/>
                <w:color w:val="000000"/>
                <w:sz w:val="16"/>
                <w:szCs w:val="16"/>
              </w:rPr>
            </w:pPr>
            <w:proofErr w:type="spellStart"/>
            <w:r w:rsidRPr="00B14473">
              <w:rPr>
                <w:rFonts w:cs="Arial"/>
                <w:color w:val="000000"/>
                <w:sz w:val="16"/>
                <w:szCs w:val="16"/>
              </w:rPr>
              <w:t>Colinabo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7A4E05A" w14:textId="77777777" w:rsidR="00CA4E4F" w:rsidRPr="00B14473" w:rsidRDefault="00CA4E4F" w:rsidP="00CA4E4F">
            <w:pPr>
              <w:spacing w:before="20" w:after="20"/>
              <w:jc w:val="left"/>
              <w:rPr>
                <w:rFonts w:cs="Arial"/>
                <w:vanish/>
                <w:sz w:val="16"/>
                <w:szCs w:val="16"/>
              </w:rPr>
            </w:pPr>
            <w:r w:rsidRPr="00B14473">
              <w:rPr>
                <w:rFonts w:cs="Arial"/>
                <w:i/>
                <w:sz w:val="16"/>
                <w:szCs w:val="16"/>
                <w:lang w:val="it-IT"/>
              </w:rPr>
              <w:t>Brassica oleracea</w:t>
            </w:r>
            <w:r w:rsidRPr="00B14473">
              <w:rPr>
                <w:rFonts w:cs="Arial"/>
                <w:sz w:val="16"/>
                <w:szCs w:val="16"/>
                <w:lang w:val="it-IT"/>
              </w:rPr>
              <w:t xml:space="preserve"> L. convar. </w:t>
            </w:r>
            <w:r w:rsidRPr="00B14473">
              <w:rPr>
                <w:rFonts w:cs="Arial"/>
                <w:i/>
                <w:sz w:val="16"/>
                <w:szCs w:val="16"/>
                <w:lang w:val="it-IT"/>
              </w:rPr>
              <w:t>acephala</w:t>
            </w:r>
            <w:r w:rsidRPr="00B14473">
              <w:rPr>
                <w:rFonts w:cs="Arial"/>
                <w:sz w:val="16"/>
                <w:szCs w:val="16"/>
                <w:lang w:val="it-IT"/>
              </w:rPr>
              <w:t xml:space="preserve"> (DC.) Alef. var. </w:t>
            </w:r>
            <w:r w:rsidRPr="00B14473">
              <w:rPr>
                <w:rFonts w:cs="Arial"/>
                <w:i/>
                <w:sz w:val="16"/>
                <w:szCs w:val="16"/>
                <w:lang w:val="it-IT"/>
              </w:rPr>
              <w:t>gongylodes</w:t>
            </w:r>
            <w:r w:rsidRPr="00B14473">
              <w:rPr>
                <w:rFonts w:cs="Arial"/>
                <w:sz w:val="16"/>
                <w:szCs w:val="16"/>
                <w:lang w:val="it-IT"/>
              </w:rPr>
              <w:t xml:space="preserve"> L. (</w:t>
            </w:r>
            <w:r w:rsidRPr="00B14473">
              <w:rPr>
                <w:rFonts w:cs="Arial"/>
                <w:i/>
                <w:sz w:val="16"/>
                <w:szCs w:val="16"/>
                <w:lang w:val="it-IT"/>
              </w:rPr>
              <w:t>Brassica oleracea</w:t>
            </w:r>
            <w:r w:rsidRPr="00B14473">
              <w:rPr>
                <w:rFonts w:cs="Arial"/>
                <w:sz w:val="16"/>
                <w:szCs w:val="16"/>
                <w:lang w:val="it-IT"/>
              </w:rPr>
              <w:t xml:space="preserve"> L. </w:t>
            </w:r>
            <w:r w:rsidRPr="00B14473">
              <w:rPr>
                <w:rFonts w:cs="Arial"/>
                <w:i/>
                <w:sz w:val="16"/>
                <w:szCs w:val="16"/>
                <w:lang w:val="it-IT"/>
              </w:rPr>
              <w:t>Gongylodes</w:t>
            </w:r>
            <w:r w:rsidRPr="00B14473">
              <w:rPr>
                <w:rFonts w:cs="Arial"/>
                <w:sz w:val="16"/>
                <w:szCs w:val="16"/>
                <w:lang w:val="it-IT"/>
              </w:rPr>
              <w:t xml:space="preserve"> Group)</w:t>
            </w:r>
          </w:p>
        </w:tc>
      </w:tr>
      <w:tr w:rsidR="00CA4E4F" w:rsidRPr="00B14473" w14:paraId="66CA5069" w14:textId="77777777" w:rsidTr="003772B4">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36905" w14:textId="77777777" w:rsidR="00CA4E4F" w:rsidRPr="00B14473" w:rsidRDefault="00CA4E4F" w:rsidP="00CA4E4F">
            <w:pPr>
              <w:spacing w:before="20" w:after="20"/>
              <w:jc w:val="left"/>
              <w:rPr>
                <w:rFonts w:cs="Arial"/>
                <w:sz w:val="16"/>
                <w:szCs w:val="16"/>
                <w:lang w:val="fr-FR"/>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0CED7" w14:textId="77777777" w:rsidR="00CA4E4F" w:rsidRPr="00B14473" w:rsidRDefault="00CA4E4F" w:rsidP="00CA4E4F">
            <w:pPr>
              <w:spacing w:before="20" w:after="20"/>
              <w:jc w:val="left"/>
              <w:rPr>
                <w:rFonts w:cs="Arial"/>
                <w:sz w:val="16"/>
                <w:szCs w:val="16"/>
                <w:lang w:val="fr-FR"/>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BE8C4" w14:textId="137CD23F" w:rsidR="00CA4E4F" w:rsidRPr="00B14473" w:rsidRDefault="00CA4E4F" w:rsidP="00CA4E4F">
            <w:pPr>
              <w:spacing w:before="20" w:after="20"/>
              <w:jc w:val="left"/>
              <w:rPr>
                <w:rFonts w:cs="Arial"/>
                <w:sz w:val="16"/>
                <w:szCs w:val="16"/>
                <w:lang w:val="pt-BR"/>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D9F29" w14:textId="4C186A2F" w:rsidR="00CA4E4F" w:rsidRPr="00535A91" w:rsidRDefault="00CA4E4F" w:rsidP="00CA4E4F">
            <w:pPr>
              <w:spacing w:before="20" w:after="20"/>
              <w:jc w:val="left"/>
              <w:rPr>
                <w:rFonts w:cs="Arial"/>
                <w:color w:val="000000"/>
                <w:sz w:val="16"/>
                <w:szCs w:val="16"/>
              </w:rPr>
            </w:pPr>
            <w:r w:rsidRPr="00535A91">
              <w:rPr>
                <w:rFonts w:cs="Arial"/>
                <w:color w:val="000000"/>
                <w:sz w:val="16"/>
                <w:szCs w:val="16"/>
              </w:rPr>
              <w:t>TG/13/11 Rev. 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FE0AF" w14:textId="77777777" w:rsidR="00CA4E4F" w:rsidRPr="00B14473" w:rsidRDefault="00CA4E4F" w:rsidP="00CA4E4F">
            <w:pPr>
              <w:spacing w:before="20" w:after="20"/>
              <w:jc w:val="left"/>
              <w:rPr>
                <w:rFonts w:cs="Arial"/>
                <w:color w:val="000000"/>
                <w:sz w:val="16"/>
                <w:szCs w:val="16"/>
              </w:rPr>
            </w:pPr>
            <w:r w:rsidRPr="00B14473">
              <w:rPr>
                <w:rFonts w:cs="Arial"/>
                <w:color w:val="000000"/>
                <w:sz w:val="16"/>
                <w:szCs w:val="16"/>
              </w:rPr>
              <w:t>Lettuce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B458E" w14:textId="77777777" w:rsidR="00CA4E4F" w:rsidRPr="00B14473" w:rsidRDefault="00CA4E4F" w:rsidP="00CA4E4F">
            <w:pPr>
              <w:spacing w:before="20" w:after="20"/>
              <w:jc w:val="left"/>
              <w:rPr>
                <w:rFonts w:cs="Arial"/>
                <w:color w:val="333333"/>
                <w:sz w:val="16"/>
                <w:szCs w:val="16"/>
              </w:rPr>
            </w:pPr>
            <w:proofErr w:type="spellStart"/>
            <w:r w:rsidRPr="00B14473">
              <w:rPr>
                <w:rFonts w:cs="Arial"/>
                <w:color w:val="000000"/>
                <w:sz w:val="16"/>
                <w:szCs w:val="16"/>
              </w:rPr>
              <w:t>Laitue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84A54" w14:textId="77777777" w:rsidR="00CA4E4F" w:rsidRPr="00B14473" w:rsidRDefault="00CA4E4F" w:rsidP="00CA4E4F">
            <w:pPr>
              <w:spacing w:before="20" w:after="20"/>
              <w:jc w:val="left"/>
              <w:rPr>
                <w:rFonts w:cs="Arial"/>
                <w:color w:val="333333"/>
                <w:sz w:val="16"/>
                <w:szCs w:val="16"/>
              </w:rPr>
            </w:pPr>
            <w:r w:rsidRPr="00B14473">
              <w:rPr>
                <w:rFonts w:cs="Arial"/>
                <w:color w:val="000000"/>
                <w:sz w:val="16"/>
                <w:szCs w:val="16"/>
              </w:rPr>
              <w:t>Salat</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84804" w14:textId="77777777" w:rsidR="00CA4E4F" w:rsidRPr="00B14473" w:rsidRDefault="00CA4E4F" w:rsidP="00CA4E4F">
            <w:pPr>
              <w:spacing w:before="20" w:after="20"/>
              <w:jc w:val="left"/>
              <w:rPr>
                <w:rFonts w:eastAsia="Arial" w:cs="Arial"/>
                <w:i/>
                <w:iCs/>
                <w:color w:val="000000"/>
                <w:sz w:val="16"/>
                <w:szCs w:val="16"/>
              </w:rPr>
            </w:pPr>
            <w:r w:rsidRPr="00B14473">
              <w:rPr>
                <w:rFonts w:cs="Arial"/>
                <w:color w:val="000000"/>
                <w:sz w:val="16"/>
                <w:szCs w:val="16"/>
              </w:rPr>
              <w:t>Lechuga</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72F9094" w14:textId="77777777" w:rsidR="00CA4E4F" w:rsidRPr="00B14473" w:rsidRDefault="00CA4E4F" w:rsidP="00CA4E4F">
            <w:pPr>
              <w:spacing w:before="20" w:after="20"/>
              <w:jc w:val="left"/>
              <w:rPr>
                <w:rFonts w:cs="Arial"/>
                <w:vanish/>
                <w:sz w:val="16"/>
                <w:szCs w:val="16"/>
              </w:rPr>
            </w:pPr>
            <w:r w:rsidRPr="00B14473">
              <w:rPr>
                <w:rFonts w:cs="Arial"/>
                <w:i/>
                <w:sz w:val="16"/>
                <w:szCs w:val="16"/>
                <w:lang w:val="it-IT"/>
              </w:rPr>
              <w:t>Lactuca sativa</w:t>
            </w:r>
            <w:r w:rsidRPr="00B14473">
              <w:rPr>
                <w:rFonts w:cs="Arial"/>
                <w:sz w:val="16"/>
                <w:szCs w:val="16"/>
                <w:lang w:val="it-IT"/>
              </w:rPr>
              <w:t xml:space="preserve"> L.</w:t>
            </w:r>
          </w:p>
        </w:tc>
      </w:tr>
      <w:tr w:rsidR="00CA4E4F" w:rsidRPr="00B14473" w14:paraId="57413AAE" w14:textId="77777777" w:rsidTr="003772B4">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7BB364" w14:textId="77777777" w:rsidR="00CA4E4F" w:rsidRPr="00B14473" w:rsidRDefault="00CA4E4F" w:rsidP="00CA4E4F">
            <w:pPr>
              <w:spacing w:before="20" w:after="20"/>
              <w:jc w:val="left"/>
              <w:rPr>
                <w:rFonts w:cs="Arial"/>
                <w:color w:val="000000"/>
                <w:sz w:val="16"/>
                <w:szCs w:val="16"/>
              </w:rPr>
            </w:pPr>
            <w:r w:rsidRPr="00B14473">
              <w:rPr>
                <w:rFonts w:cs="Arial"/>
                <w:color w:val="000000"/>
                <w:sz w:val="16"/>
                <w:szCs w:val="16"/>
              </w:rPr>
              <w:t>QZ</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E0F11" w14:textId="77777777" w:rsidR="00CA4E4F" w:rsidRPr="00B14473" w:rsidRDefault="00CA4E4F" w:rsidP="00CA4E4F">
            <w:pPr>
              <w:spacing w:before="20" w:after="20"/>
              <w:jc w:val="left"/>
              <w:rPr>
                <w:rFonts w:cs="Arial"/>
                <w:color w:val="000000"/>
                <w:sz w:val="16"/>
                <w:szCs w:val="16"/>
              </w:rPr>
            </w:pPr>
            <w:r w:rsidRPr="00B14473">
              <w:rPr>
                <w:rFonts w:cs="Arial"/>
                <w:color w:val="000000"/>
                <w:sz w:val="16"/>
                <w:szCs w:val="16"/>
              </w:rPr>
              <w:t>TWV/TWA</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4F63D" w14:textId="5DB6B563" w:rsidR="00CA4E4F" w:rsidRPr="00B14473" w:rsidRDefault="00CA4E4F" w:rsidP="00CA4E4F">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74DC3" w14:textId="14CEC2E0" w:rsidR="00CA4E4F" w:rsidRPr="00535A91" w:rsidRDefault="00CA4E4F" w:rsidP="00CA4E4F">
            <w:pPr>
              <w:spacing w:before="20" w:after="20"/>
              <w:jc w:val="left"/>
              <w:rPr>
                <w:rFonts w:cs="Arial"/>
                <w:color w:val="000000"/>
                <w:sz w:val="16"/>
                <w:szCs w:val="16"/>
              </w:rPr>
            </w:pPr>
            <w:r w:rsidRPr="00535A91">
              <w:rPr>
                <w:rFonts w:cs="Arial"/>
                <w:color w:val="000000"/>
                <w:sz w:val="16"/>
                <w:szCs w:val="16"/>
              </w:rPr>
              <w:t xml:space="preserve">TG/2/7, </w:t>
            </w:r>
            <w:r w:rsidRPr="00535A91">
              <w:rPr>
                <w:rFonts w:cs="Arial"/>
                <w:color w:val="000000"/>
                <w:sz w:val="16"/>
                <w:szCs w:val="16"/>
              </w:rPr>
              <w:br/>
              <w:t>TWV/58/4-TWA/53/4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F163E" w14:textId="77777777" w:rsidR="00CA4E4F" w:rsidRPr="00B14473" w:rsidRDefault="00CA4E4F" w:rsidP="00CA4E4F">
            <w:pPr>
              <w:spacing w:before="20" w:after="20"/>
              <w:jc w:val="left"/>
              <w:rPr>
                <w:rFonts w:cs="Arial"/>
                <w:color w:val="000000"/>
                <w:sz w:val="16"/>
                <w:szCs w:val="16"/>
              </w:rPr>
            </w:pPr>
            <w:r w:rsidRPr="00B14473">
              <w:rPr>
                <w:rFonts w:cs="Arial"/>
                <w:color w:val="000000"/>
                <w:sz w:val="16"/>
                <w:szCs w:val="16"/>
              </w:rPr>
              <w:t>Maize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531A5" w14:textId="77777777" w:rsidR="00CA4E4F" w:rsidRPr="00B14473" w:rsidRDefault="00CA4E4F" w:rsidP="00CA4E4F">
            <w:pPr>
              <w:spacing w:before="20" w:after="20"/>
              <w:jc w:val="left"/>
              <w:rPr>
                <w:rFonts w:cs="Arial"/>
                <w:color w:val="000000"/>
                <w:sz w:val="16"/>
                <w:szCs w:val="16"/>
              </w:rPr>
            </w:pPr>
            <w:proofErr w:type="spellStart"/>
            <w:r w:rsidRPr="00B14473">
              <w:rPr>
                <w:rFonts w:cs="Arial"/>
                <w:color w:val="000000"/>
                <w:sz w:val="16"/>
                <w:szCs w:val="16"/>
              </w:rPr>
              <w:t>Maïs</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E8113" w14:textId="77777777" w:rsidR="00CA4E4F" w:rsidRPr="00B14473" w:rsidRDefault="00CA4E4F" w:rsidP="00CA4E4F">
            <w:pPr>
              <w:spacing w:before="20" w:after="20"/>
              <w:jc w:val="left"/>
              <w:rPr>
                <w:rFonts w:cs="Arial"/>
                <w:color w:val="000000"/>
                <w:sz w:val="16"/>
                <w:szCs w:val="16"/>
              </w:rPr>
            </w:pPr>
            <w:r w:rsidRPr="00B14473">
              <w:rPr>
                <w:rFonts w:cs="Arial"/>
                <w:color w:val="000000"/>
                <w:sz w:val="16"/>
                <w:szCs w:val="16"/>
              </w:rPr>
              <w:t>Mais</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4A92BD" w14:textId="77777777" w:rsidR="00CA4E4F" w:rsidRPr="00B14473" w:rsidRDefault="00CA4E4F" w:rsidP="00CA4E4F">
            <w:pPr>
              <w:spacing w:before="20" w:after="20"/>
              <w:jc w:val="left"/>
              <w:rPr>
                <w:rFonts w:cs="Arial"/>
                <w:color w:val="000000"/>
                <w:sz w:val="16"/>
                <w:szCs w:val="16"/>
              </w:rPr>
            </w:pPr>
            <w:proofErr w:type="spellStart"/>
            <w:r w:rsidRPr="00B14473">
              <w:rPr>
                <w:rFonts w:cs="Arial"/>
                <w:color w:val="000000"/>
                <w:sz w:val="16"/>
                <w:szCs w:val="16"/>
              </w:rPr>
              <w:t>Maíz</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EEC3886" w14:textId="77777777" w:rsidR="00CA4E4F" w:rsidRPr="00B14473" w:rsidRDefault="00CA4E4F" w:rsidP="00CA4E4F">
            <w:pPr>
              <w:spacing w:before="20" w:after="20"/>
              <w:jc w:val="left"/>
              <w:rPr>
                <w:rFonts w:cs="Arial"/>
                <w:i/>
                <w:sz w:val="16"/>
                <w:szCs w:val="16"/>
                <w:lang w:val="it-IT"/>
              </w:rPr>
            </w:pPr>
            <w:proofErr w:type="spellStart"/>
            <w:r w:rsidRPr="00B14473">
              <w:rPr>
                <w:rFonts w:cs="Arial"/>
                <w:i/>
                <w:sz w:val="16"/>
                <w:szCs w:val="16"/>
                <w:lang w:val="fr-CH"/>
              </w:rPr>
              <w:t>Zea</w:t>
            </w:r>
            <w:proofErr w:type="spellEnd"/>
            <w:r w:rsidRPr="00B14473">
              <w:rPr>
                <w:rFonts w:cs="Arial"/>
                <w:i/>
                <w:sz w:val="16"/>
                <w:szCs w:val="16"/>
                <w:lang w:val="fr-CH"/>
              </w:rPr>
              <w:t xml:space="preserve"> </w:t>
            </w:r>
            <w:proofErr w:type="spellStart"/>
            <w:r w:rsidRPr="00B14473">
              <w:rPr>
                <w:rFonts w:cs="Arial"/>
                <w:i/>
                <w:sz w:val="16"/>
                <w:szCs w:val="16"/>
                <w:lang w:val="fr-CH"/>
              </w:rPr>
              <w:t>mays</w:t>
            </w:r>
            <w:proofErr w:type="spellEnd"/>
            <w:r w:rsidRPr="00B14473">
              <w:rPr>
                <w:rFonts w:cs="Arial"/>
                <w:sz w:val="16"/>
                <w:szCs w:val="16"/>
                <w:lang w:val="fr-CH"/>
              </w:rPr>
              <w:t xml:space="preserve"> L.</w:t>
            </w:r>
          </w:p>
        </w:tc>
      </w:tr>
      <w:tr w:rsidR="00CA4E4F" w:rsidRPr="00B14473" w14:paraId="27B03458" w14:textId="77777777" w:rsidTr="003772B4">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5026B" w14:textId="77777777" w:rsidR="00CA4E4F" w:rsidRPr="00B14473" w:rsidRDefault="00CA4E4F" w:rsidP="00CA4E4F">
            <w:pPr>
              <w:spacing w:before="20" w:after="20"/>
              <w:jc w:val="left"/>
              <w:rPr>
                <w:rFonts w:cs="Arial"/>
                <w:color w:val="000000"/>
                <w:sz w:val="16"/>
                <w:szCs w:val="16"/>
              </w:rPr>
            </w:pPr>
            <w:r w:rsidRPr="00B14473">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EAC193" w14:textId="77777777" w:rsidR="00CA4E4F" w:rsidRPr="00B14473" w:rsidRDefault="00CA4E4F" w:rsidP="00CA4E4F">
            <w:pPr>
              <w:spacing w:before="20" w:after="20"/>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1043C" w14:textId="14D60EAA" w:rsidR="00CA4E4F" w:rsidRPr="00B14473" w:rsidRDefault="00CA4E4F" w:rsidP="00CA4E4F">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DC57DA" w14:textId="212CC120" w:rsidR="00CA4E4F" w:rsidRPr="00535A91" w:rsidRDefault="00CA4E4F" w:rsidP="00CA4E4F">
            <w:pPr>
              <w:spacing w:before="20" w:after="20"/>
              <w:jc w:val="left"/>
              <w:rPr>
                <w:rFonts w:cs="Arial"/>
                <w:color w:val="000000"/>
                <w:sz w:val="16"/>
                <w:szCs w:val="16"/>
              </w:rPr>
            </w:pPr>
            <w:r w:rsidRPr="00535A91">
              <w:rPr>
                <w:rFonts w:cs="Arial"/>
                <w:color w:val="000000"/>
                <w:sz w:val="16"/>
                <w:szCs w:val="16"/>
              </w:rPr>
              <w:t>TG/104/5 Rev. 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2308CF" w14:textId="77777777" w:rsidR="00CA4E4F" w:rsidRPr="00B14473" w:rsidRDefault="00CA4E4F" w:rsidP="00CA4E4F">
            <w:pPr>
              <w:spacing w:before="20" w:after="20"/>
              <w:jc w:val="left"/>
              <w:rPr>
                <w:rFonts w:cs="Arial"/>
                <w:color w:val="000000"/>
                <w:sz w:val="16"/>
                <w:szCs w:val="16"/>
              </w:rPr>
            </w:pPr>
            <w:r w:rsidRPr="00B14473">
              <w:rPr>
                <w:rFonts w:cs="Arial"/>
                <w:color w:val="000000"/>
                <w:sz w:val="16"/>
                <w:szCs w:val="16"/>
              </w:rPr>
              <w:t>Melon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15B308" w14:textId="77777777" w:rsidR="00CA4E4F" w:rsidRPr="00B14473" w:rsidRDefault="00CA4E4F" w:rsidP="00CA4E4F">
            <w:pPr>
              <w:spacing w:before="20" w:after="20"/>
              <w:jc w:val="left"/>
              <w:rPr>
                <w:rFonts w:cs="Arial"/>
                <w:color w:val="333333"/>
                <w:sz w:val="16"/>
                <w:szCs w:val="16"/>
              </w:rPr>
            </w:pPr>
            <w:r w:rsidRPr="00B14473">
              <w:rPr>
                <w:rFonts w:cs="Arial"/>
                <w:color w:val="000000"/>
                <w:sz w:val="16"/>
                <w:szCs w:val="16"/>
              </w:rPr>
              <w:t>Melon</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21ED5" w14:textId="77777777" w:rsidR="00CA4E4F" w:rsidRPr="00B14473" w:rsidRDefault="00CA4E4F" w:rsidP="00CA4E4F">
            <w:pPr>
              <w:spacing w:before="20" w:after="20"/>
              <w:jc w:val="left"/>
              <w:rPr>
                <w:rFonts w:cs="Arial"/>
                <w:color w:val="333333"/>
                <w:sz w:val="16"/>
                <w:szCs w:val="16"/>
              </w:rPr>
            </w:pPr>
            <w:r w:rsidRPr="00B14473">
              <w:rPr>
                <w:rFonts w:cs="Arial"/>
                <w:color w:val="000000"/>
                <w:sz w:val="16"/>
                <w:szCs w:val="16"/>
              </w:rPr>
              <w:t>Melone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5C4EB" w14:textId="77777777" w:rsidR="00CA4E4F" w:rsidRPr="00B14473" w:rsidRDefault="00CA4E4F" w:rsidP="00CA4E4F">
            <w:pPr>
              <w:spacing w:before="20" w:after="20"/>
              <w:jc w:val="left"/>
              <w:rPr>
                <w:rFonts w:eastAsia="Arial" w:cs="Arial"/>
                <w:i/>
                <w:iCs/>
                <w:color w:val="000000"/>
                <w:sz w:val="16"/>
                <w:szCs w:val="16"/>
              </w:rPr>
            </w:pPr>
            <w:proofErr w:type="spellStart"/>
            <w:r w:rsidRPr="00B14473">
              <w:rPr>
                <w:rFonts w:cs="Arial"/>
                <w:color w:val="000000"/>
                <w:sz w:val="16"/>
                <w:szCs w:val="16"/>
              </w:rPr>
              <w:t>Melón</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6CC048A8" w14:textId="77777777" w:rsidR="00CA4E4F" w:rsidRPr="00B14473" w:rsidRDefault="00CA4E4F" w:rsidP="00CA4E4F">
            <w:pPr>
              <w:spacing w:before="20" w:after="20"/>
              <w:jc w:val="left"/>
              <w:rPr>
                <w:rFonts w:cs="Arial"/>
                <w:vanish/>
                <w:sz w:val="16"/>
                <w:szCs w:val="16"/>
              </w:rPr>
            </w:pPr>
            <w:r w:rsidRPr="00B14473">
              <w:rPr>
                <w:rFonts w:cs="Arial"/>
                <w:i/>
                <w:sz w:val="16"/>
                <w:szCs w:val="16"/>
                <w:lang w:val="it-IT"/>
              </w:rPr>
              <w:t>Cucumis melo</w:t>
            </w:r>
            <w:r w:rsidRPr="00B14473">
              <w:rPr>
                <w:rFonts w:cs="Arial"/>
                <w:sz w:val="16"/>
                <w:szCs w:val="16"/>
                <w:lang w:val="it-IT"/>
              </w:rPr>
              <w:t xml:space="preserve"> L.</w:t>
            </w:r>
          </w:p>
        </w:tc>
      </w:tr>
      <w:tr w:rsidR="00CA4E4F" w:rsidRPr="00B14473" w14:paraId="3CD5DED2" w14:textId="77777777" w:rsidTr="003772B4">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D4C93F" w14:textId="0462B26F" w:rsidR="00CA4E4F" w:rsidRPr="00B14473" w:rsidRDefault="00CA4E4F" w:rsidP="00CA4E4F">
            <w:pPr>
              <w:spacing w:before="20" w:after="20"/>
              <w:jc w:val="left"/>
              <w:rPr>
                <w:rFonts w:cs="Arial"/>
                <w:color w:val="000000"/>
                <w:sz w:val="16"/>
                <w:szCs w:val="16"/>
              </w:rPr>
            </w:pPr>
            <w:r>
              <w:rPr>
                <w:rFonts w:cs="Arial"/>
                <w:color w:val="000000"/>
                <w:sz w:val="16"/>
                <w:szCs w:val="16"/>
              </w:rPr>
              <w:t>JP</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92EFB" w14:textId="613A7B79" w:rsidR="00CA4E4F" w:rsidRPr="00B14473" w:rsidRDefault="00CA4E4F" w:rsidP="00CA4E4F">
            <w:pPr>
              <w:spacing w:before="20" w:after="20"/>
              <w:jc w:val="left"/>
              <w:rPr>
                <w:rFonts w:cs="Arial"/>
                <w:color w:val="000000"/>
                <w:sz w:val="16"/>
                <w:szCs w:val="16"/>
              </w:rPr>
            </w:pPr>
            <w:r>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C3CC2" w14:textId="79FA9B9A" w:rsidR="00CA4E4F" w:rsidRPr="00B14473" w:rsidRDefault="00CA4E4F" w:rsidP="00CA4E4F">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3B5B2" w14:textId="359E6342" w:rsidR="00CA4E4F" w:rsidRPr="00535A91" w:rsidRDefault="00CA4E4F" w:rsidP="00CA4E4F">
            <w:pPr>
              <w:spacing w:beforeLines="20" w:before="48" w:afterLines="20" w:after="48"/>
              <w:jc w:val="left"/>
              <w:rPr>
                <w:rFonts w:cs="Arial"/>
                <w:color w:val="000000"/>
                <w:sz w:val="16"/>
                <w:szCs w:val="16"/>
              </w:rPr>
            </w:pPr>
            <w:r w:rsidRPr="00535A91">
              <w:rPr>
                <w:rFonts w:cs="Arial"/>
                <w:color w:val="000000"/>
                <w:sz w:val="16"/>
                <w:szCs w:val="16"/>
              </w:rPr>
              <w:t>TG/282/1 Rev.</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9E31A0" w14:textId="56528244" w:rsidR="00CA4E4F" w:rsidRPr="00B14473" w:rsidRDefault="00CA4E4F" w:rsidP="00CA4E4F">
            <w:pPr>
              <w:spacing w:before="20" w:after="20"/>
              <w:jc w:val="left"/>
              <w:rPr>
                <w:rFonts w:cs="Arial"/>
                <w:color w:val="000000"/>
                <w:sz w:val="16"/>
                <w:szCs w:val="16"/>
              </w:rPr>
            </w:pPr>
            <w:r>
              <w:rPr>
                <w:rFonts w:cs="Arial"/>
                <w:color w:val="000000"/>
                <w:sz w:val="16"/>
                <w:szCs w:val="16"/>
              </w:rPr>
              <w:t>Shiitake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2974C" w14:textId="18B217CA" w:rsidR="00CA4E4F" w:rsidRPr="00B14473" w:rsidRDefault="00CA4E4F" w:rsidP="00CA4E4F">
            <w:pPr>
              <w:spacing w:before="20" w:after="20"/>
              <w:jc w:val="left"/>
              <w:rPr>
                <w:rFonts w:cs="Arial"/>
                <w:color w:val="333333"/>
                <w:sz w:val="16"/>
                <w:szCs w:val="16"/>
              </w:rPr>
            </w:pPr>
            <w:r>
              <w:rPr>
                <w:rFonts w:cs="Arial"/>
                <w:color w:val="000000"/>
                <w:sz w:val="16"/>
                <w:szCs w:val="16"/>
              </w:rPr>
              <w:t>Shiitake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33197" w14:textId="7B96622F" w:rsidR="00CA4E4F" w:rsidRPr="00B14473" w:rsidRDefault="00CA4E4F" w:rsidP="00CA4E4F">
            <w:pPr>
              <w:spacing w:before="20" w:after="20"/>
              <w:jc w:val="left"/>
              <w:rPr>
                <w:rFonts w:cs="Arial"/>
                <w:color w:val="333333"/>
                <w:sz w:val="16"/>
                <w:szCs w:val="16"/>
              </w:rPr>
            </w:pPr>
            <w:proofErr w:type="spellStart"/>
            <w:r>
              <w:rPr>
                <w:rFonts w:cs="Arial"/>
                <w:color w:val="333333"/>
                <w:sz w:val="16"/>
                <w:szCs w:val="16"/>
              </w:rPr>
              <w:t>Pasaniapilz</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22A19" w14:textId="53306796" w:rsidR="00CA4E4F" w:rsidRPr="00B14473" w:rsidRDefault="00CA4E4F" w:rsidP="00CA4E4F">
            <w:pPr>
              <w:spacing w:before="20" w:after="20"/>
              <w:jc w:val="left"/>
              <w:rPr>
                <w:rFonts w:eastAsia="Arial" w:cs="Arial"/>
                <w:i/>
                <w:iCs/>
                <w:color w:val="000000"/>
                <w:sz w:val="16"/>
                <w:szCs w:val="16"/>
              </w:rPr>
            </w:pPr>
            <w:r>
              <w:rPr>
                <w:rFonts w:cs="Arial"/>
                <w:color w:val="000000"/>
                <w:sz w:val="16"/>
                <w:szCs w:val="16"/>
              </w:rPr>
              <w:t>Shiitake</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5B5DC6B" w14:textId="30054874" w:rsidR="00CA4E4F" w:rsidRPr="00B14473" w:rsidRDefault="00525E57" w:rsidP="00CA4E4F">
            <w:pPr>
              <w:spacing w:before="20" w:after="20"/>
              <w:jc w:val="left"/>
              <w:rPr>
                <w:rFonts w:cs="Arial"/>
                <w:sz w:val="16"/>
                <w:szCs w:val="16"/>
              </w:rPr>
            </w:pPr>
            <w:r w:rsidRPr="00525E57">
              <w:rPr>
                <w:rFonts w:cs="Arial"/>
                <w:i/>
                <w:iCs/>
                <w:sz w:val="16"/>
                <w:szCs w:val="16"/>
              </w:rPr>
              <w:t>Lentinula edodes</w:t>
            </w:r>
            <w:r w:rsidRPr="00525E57">
              <w:rPr>
                <w:rFonts w:cs="Arial"/>
                <w:sz w:val="16"/>
                <w:szCs w:val="16"/>
              </w:rPr>
              <w:t xml:space="preserve"> (Berk.) Pegler</w:t>
            </w:r>
          </w:p>
        </w:tc>
      </w:tr>
      <w:tr w:rsidR="00CA4E4F" w:rsidRPr="00FE71AE" w14:paraId="05BB95E2" w14:textId="77777777" w:rsidTr="003772B4">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1F1FB" w14:textId="75C16F45" w:rsidR="00CA4E4F" w:rsidRPr="00B14473" w:rsidRDefault="00CA4E4F" w:rsidP="00CA4E4F">
            <w:pPr>
              <w:spacing w:before="20" w:after="20"/>
              <w:jc w:val="left"/>
              <w:rPr>
                <w:rFonts w:cs="Arial"/>
                <w:color w:val="000000"/>
                <w:sz w:val="16"/>
                <w:szCs w:val="16"/>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3D2644" w14:textId="4AD0AE00" w:rsidR="00CA4E4F" w:rsidRPr="00B14473" w:rsidRDefault="00CA4E4F" w:rsidP="00CA4E4F">
            <w:pPr>
              <w:spacing w:before="20" w:after="20"/>
              <w:jc w:val="left"/>
              <w:rPr>
                <w:rFonts w:cs="Arial"/>
                <w:color w:val="000000"/>
                <w:sz w:val="16"/>
                <w:szCs w:val="16"/>
              </w:rPr>
            </w:pPr>
            <w:r>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1D0C0" w14:textId="412A7C9F" w:rsidR="00CA4E4F" w:rsidRPr="00B14473" w:rsidRDefault="00CA4E4F" w:rsidP="00CA4E4F">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22B9F" w14:textId="189138F0" w:rsidR="00CA4E4F" w:rsidRPr="00535A91" w:rsidRDefault="00525E57" w:rsidP="00CA4E4F">
            <w:pPr>
              <w:spacing w:beforeLines="20" w:before="48" w:afterLines="20" w:after="48"/>
              <w:jc w:val="left"/>
              <w:rPr>
                <w:rFonts w:cs="Arial"/>
                <w:color w:val="000000"/>
                <w:sz w:val="16"/>
                <w:szCs w:val="16"/>
              </w:rPr>
            </w:pPr>
            <w:r w:rsidRPr="00535A91">
              <w:rPr>
                <w:rFonts w:cs="Arial"/>
                <w:color w:val="000000"/>
                <w:sz w:val="16"/>
                <w:szCs w:val="16"/>
              </w:rPr>
              <w:t>TG/44/12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02C62" w14:textId="4672BFE5" w:rsidR="00CA4E4F" w:rsidRPr="00B14473" w:rsidRDefault="00CA4E4F" w:rsidP="00CA4E4F">
            <w:pPr>
              <w:spacing w:before="20" w:after="20"/>
              <w:jc w:val="left"/>
              <w:rPr>
                <w:rFonts w:cs="Arial"/>
                <w:color w:val="000000"/>
                <w:sz w:val="16"/>
                <w:szCs w:val="16"/>
              </w:rPr>
            </w:pPr>
            <w:r>
              <w:rPr>
                <w:rFonts w:cs="Arial"/>
                <w:color w:val="000000"/>
                <w:sz w:val="16"/>
                <w:szCs w:val="16"/>
              </w:rPr>
              <w:t>Tomato</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3793B" w14:textId="656E1BC1" w:rsidR="00CA4E4F" w:rsidRPr="00B14473" w:rsidRDefault="00525E57" w:rsidP="00CA4E4F">
            <w:pPr>
              <w:spacing w:before="20" w:after="20"/>
              <w:jc w:val="left"/>
              <w:rPr>
                <w:rFonts w:cs="Arial"/>
                <w:color w:val="333333"/>
                <w:sz w:val="16"/>
                <w:szCs w:val="16"/>
                <w:lang w:val="fr-FR"/>
              </w:rPr>
            </w:pPr>
            <w:r>
              <w:rPr>
                <w:rFonts w:cs="Arial"/>
                <w:color w:val="000000"/>
                <w:sz w:val="16"/>
                <w:szCs w:val="16"/>
              </w:rPr>
              <w:t>Tomate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6E86CD" w14:textId="57C0A33B" w:rsidR="00CA4E4F" w:rsidRPr="00B14473" w:rsidRDefault="00525E57" w:rsidP="00CA4E4F">
            <w:pPr>
              <w:spacing w:before="20" w:after="20"/>
              <w:jc w:val="left"/>
              <w:rPr>
                <w:rFonts w:cs="Arial"/>
                <w:color w:val="333333"/>
                <w:sz w:val="16"/>
                <w:szCs w:val="16"/>
              </w:rPr>
            </w:pPr>
            <w:r>
              <w:rPr>
                <w:rFonts w:cs="Arial"/>
                <w:color w:val="000000"/>
                <w:sz w:val="16"/>
                <w:szCs w:val="16"/>
              </w:rPr>
              <w:t>Tomate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6536A" w14:textId="34F01C0D" w:rsidR="00CA4E4F" w:rsidRPr="00B14473" w:rsidRDefault="00525E57" w:rsidP="00CA4E4F">
            <w:pPr>
              <w:spacing w:before="20" w:after="20"/>
              <w:jc w:val="left"/>
              <w:rPr>
                <w:rFonts w:eastAsia="Arial" w:cs="Arial"/>
                <w:i/>
                <w:iCs/>
                <w:color w:val="000000"/>
                <w:sz w:val="16"/>
                <w:szCs w:val="16"/>
                <w:lang w:val="es-ES"/>
              </w:rPr>
            </w:pPr>
            <w:r>
              <w:rPr>
                <w:rFonts w:cs="Arial"/>
                <w:color w:val="000000"/>
                <w:sz w:val="16"/>
                <w:szCs w:val="16"/>
              </w:rPr>
              <w:t>Tomate</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632B0DC1" w14:textId="6389D090" w:rsidR="00CA4E4F" w:rsidRPr="00FE71AE" w:rsidRDefault="00525E57" w:rsidP="00CA4E4F">
            <w:pPr>
              <w:spacing w:before="20" w:after="20"/>
              <w:jc w:val="left"/>
              <w:rPr>
                <w:rFonts w:cs="Arial"/>
                <w:vanish/>
                <w:sz w:val="16"/>
                <w:szCs w:val="16"/>
                <w:lang w:val="fr-FR"/>
              </w:rPr>
            </w:pPr>
            <w:r w:rsidRPr="00B14473">
              <w:rPr>
                <w:rFonts w:cs="Arial"/>
                <w:i/>
                <w:sz w:val="16"/>
                <w:szCs w:val="16"/>
                <w:lang w:val="it-IT"/>
              </w:rPr>
              <w:t xml:space="preserve">Solanum lycopersicum </w:t>
            </w:r>
            <w:r w:rsidRPr="00B14473">
              <w:rPr>
                <w:rFonts w:cs="Arial"/>
                <w:sz w:val="16"/>
                <w:szCs w:val="16"/>
                <w:lang w:val="it-IT"/>
              </w:rPr>
              <w:t>L.</w:t>
            </w:r>
          </w:p>
        </w:tc>
      </w:tr>
      <w:tr w:rsidR="00CA4E4F" w:rsidRPr="00613141" w14:paraId="58A2C7CC" w14:textId="77777777" w:rsidTr="003772B4">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78D3C8" w14:textId="7A91B5F3" w:rsidR="00CA4E4F" w:rsidRPr="00B14473" w:rsidRDefault="00CA4E4F" w:rsidP="00CA4E4F">
            <w:pPr>
              <w:spacing w:before="20" w:after="20"/>
              <w:jc w:val="left"/>
              <w:rPr>
                <w:rFonts w:cs="Arial"/>
                <w:color w:val="000000"/>
                <w:sz w:val="16"/>
                <w:szCs w:val="16"/>
              </w:rPr>
            </w:pPr>
            <w:r>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15E13" w14:textId="77777777" w:rsidR="00CA4E4F" w:rsidRPr="00B14473" w:rsidRDefault="00CA4E4F" w:rsidP="00CA4E4F">
            <w:pPr>
              <w:spacing w:before="20" w:after="20"/>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2BE24" w14:textId="746841FC" w:rsidR="00CA4E4F" w:rsidRPr="00B14473" w:rsidRDefault="00CA4E4F" w:rsidP="00CA4E4F">
            <w:pPr>
              <w:spacing w:before="20" w:after="20"/>
              <w:jc w:val="left"/>
              <w:rPr>
                <w:rFonts w:cs="Arial"/>
                <w:color w:val="000000"/>
                <w:sz w:val="16"/>
                <w:szCs w:val="16"/>
              </w:rPr>
            </w:pPr>
            <w:r w:rsidRPr="00D87773">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5509C" w14:textId="2222E6AE" w:rsidR="00CA4E4F" w:rsidRPr="00B14473" w:rsidRDefault="00CA4E4F" w:rsidP="00CA4E4F">
            <w:pPr>
              <w:spacing w:before="20" w:after="20"/>
              <w:jc w:val="left"/>
              <w:rPr>
                <w:rFonts w:cs="Arial"/>
                <w:color w:val="000000"/>
                <w:sz w:val="16"/>
                <w:szCs w:val="16"/>
              </w:rPr>
            </w:pPr>
            <w:r w:rsidRPr="00B14473">
              <w:rPr>
                <w:rFonts w:cs="Arial"/>
                <w:sz w:val="16"/>
                <w:szCs w:val="16"/>
              </w:rPr>
              <w:t xml:space="preserve">TG/294/1 Corr. Rev. </w:t>
            </w:r>
            <w:r w:rsidR="00D909AB">
              <w:rPr>
                <w:rFonts w:cs="Arial"/>
                <w:sz w:val="16"/>
                <w:szCs w:val="16"/>
              </w:rPr>
              <w:t>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228DF" w14:textId="77777777" w:rsidR="00CA4E4F" w:rsidRPr="00B14473" w:rsidRDefault="00CA4E4F" w:rsidP="00CA4E4F">
            <w:pPr>
              <w:spacing w:before="20" w:after="20"/>
              <w:jc w:val="left"/>
              <w:rPr>
                <w:rFonts w:cs="Arial"/>
                <w:color w:val="000000"/>
                <w:sz w:val="16"/>
                <w:szCs w:val="16"/>
              </w:rPr>
            </w:pPr>
            <w:r w:rsidRPr="00B14473">
              <w:rPr>
                <w:rFonts w:cs="Arial"/>
                <w:color w:val="333333"/>
                <w:sz w:val="16"/>
                <w:szCs w:val="16"/>
              </w:rPr>
              <w:t>Tomato Rootstocks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36AF54" w14:textId="77777777" w:rsidR="00CA4E4F" w:rsidRPr="00B14473" w:rsidRDefault="00CA4E4F" w:rsidP="00CA4E4F">
            <w:pPr>
              <w:spacing w:before="20" w:after="20"/>
              <w:jc w:val="left"/>
              <w:rPr>
                <w:rFonts w:cs="Arial"/>
                <w:color w:val="000000"/>
                <w:sz w:val="16"/>
                <w:szCs w:val="16"/>
              </w:rPr>
            </w:pPr>
            <w:r w:rsidRPr="00B14473">
              <w:rPr>
                <w:rFonts w:cs="Arial"/>
                <w:color w:val="333333"/>
                <w:sz w:val="16"/>
                <w:szCs w:val="16"/>
              </w:rPr>
              <w:t>Porte-</w:t>
            </w:r>
            <w:proofErr w:type="spellStart"/>
            <w:r w:rsidRPr="00B14473">
              <w:rPr>
                <w:rFonts w:cs="Arial"/>
                <w:color w:val="333333"/>
                <w:sz w:val="16"/>
                <w:szCs w:val="16"/>
              </w:rPr>
              <w:t>greffe</w:t>
            </w:r>
            <w:proofErr w:type="spellEnd"/>
            <w:r w:rsidRPr="00B14473">
              <w:rPr>
                <w:rFonts w:cs="Arial"/>
                <w:color w:val="333333"/>
                <w:sz w:val="16"/>
                <w:szCs w:val="16"/>
              </w:rPr>
              <w:t xml:space="preserve"> de </w:t>
            </w:r>
            <w:proofErr w:type="spellStart"/>
            <w:r w:rsidRPr="00B14473">
              <w:rPr>
                <w:rFonts w:cs="Arial"/>
                <w:color w:val="333333"/>
                <w:sz w:val="16"/>
                <w:szCs w:val="16"/>
              </w:rPr>
              <w:t>tomate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10BD4" w14:textId="77777777" w:rsidR="00CA4E4F" w:rsidRPr="00B14473" w:rsidRDefault="00CA4E4F" w:rsidP="00CA4E4F">
            <w:pPr>
              <w:spacing w:before="20" w:after="20"/>
              <w:jc w:val="left"/>
              <w:rPr>
                <w:rFonts w:cs="Arial"/>
                <w:color w:val="000000"/>
                <w:sz w:val="16"/>
                <w:szCs w:val="16"/>
              </w:rPr>
            </w:pPr>
            <w:proofErr w:type="spellStart"/>
            <w:r w:rsidRPr="00B14473">
              <w:rPr>
                <w:rFonts w:cs="Arial"/>
                <w:color w:val="333333"/>
                <w:sz w:val="16"/>
                <w:szCs w:val="16"/>
              </w:rPr>
              <w:t>Tomatenunter</w:t>
            </w:r>
            <w:proofErr w:type="spellEnd"/>
            <w:r w:rsidRPr="00B14473">
              <w:rPr>
                <w:rFonts w:cs="Arial"/>
                <w:color w:val="333333"/>
                <w:sz w:val="16"/>
                <w:szCs w:val="16"/>
              </w:rPr>
              <w:t>-</w:t>
            </w:r>
            <w:r w:rsidRPr="00B14473">
              <w:rPr>
                <w:rFonts w:cs="Arial"/>
                <w:color w:val="333333"/>
                <w:sz w:val="16"/>
                <w:szCs w:val="16"/>
              </w:rPr>
              <w:br/>
            </w:r>
            <w:proofErr w:type="spellStart"/>
            <w:r w:rsidRPr="00B14473">
              <w:rPr>
                <w:rFonts w:cs="Arial"/>
                <w:color w:val="333333"/>
                <w:sz w:val="16"/>
                <w:szCs w:val="16"/>
              </w:rPr>
              <w:t>lagen</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F741E" w14:textId="77777777" w:rsidR="00CA4E4F" w:rsidRPr="00B14473" w:rsidRDefault="00CA4E4F" w:rsidP="00CA4E4F">
            <w:pPr>
              <w:spacing w:before="20" w:after="20"/>
              <w:jc w:val="left"/>
              <w:rPr>
                <w:rFonts w:cs="Arial"/>
                <w:color w:val="000000"/>
                <w:sz w:val="16"/>
                <w:szCs w:val="16"/>
                <w:lang w:val="es-ES"/>
              </w:rPr>
            </w:pPr>
            <w:proofErr w:type="spellStart"/>
            <w:r w:rsidRPr="00B14473">
              <w:rPr>
                <w:rFonts w:cs="Arial"/>
                <w:color w:val="333333"/>
                <w:sz w:val="16"/>
                <w:szCs w:val="16"/>
              </w:rPr>
              <w:t>Portainjertos</w:t>
            </w:r>
            <w:proofErr w:type="spellEnd"/>
            <w:r w:rsidRPr="00B14473">
              <w:rPr>
                <w:rFonts w:cs="Arial"/>
                <w:color w:val="333333"/>
                <w:sz w:val="16"/>
                <w:szCs w:val="16"/>
              </w:rPr>
              <w:t xml:space="preserve"> de </w:t>
            </w:r>
            <w:proofErr w:type="spellStart"/>
            <w:r w:rsidRPr="00B14473">
              <w:rPr>
                <w:rFonts w:cs="Arial"/>
                <w:color w:val="333333"/>
                <w:sz w:val="16"/>
                <w:szCs w:val="16"/>
              </w:rPr>
              <w:t>tomate</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2F69444" w14:textId="77777777" w:rsidR="00CA4E4F" w:rsidRPr="00B14473" w:rsidRDefault="00CA4E4F" w:rsidP="00CA4E4F">
            <w:pPr>
              <w:spacing w:before="20" w:after="20"/>
              <w:jc w:val="left"/>
              <w:rPr>
                <w:rFonts w:cs="Arial"/>
                <w:i/>
                <w:sz w:val="16"/>
                <w:szCs w:val="16"/>
                <w:lang w:val="it-IT"/>
              </w:rPr>
            </w:pPr>
            <w:r w:rsidRPr="00B14473">
              <w:rPr>
                <w:rFonts w:cs="Arial"/>
                <w:i/>
                <w:sz w:val="16"/>
                <w:szCs w:val="16"/>
                <w:lang w:val="it-IT"/>
              </w:rPr>
              <w:t xml:space="preserve">Solanum habrochaites </w:t>
            </w:r>
            <w:r w:rsidRPr="00B14473">
              <w:rPr>
                <w:rFonts w:cs="Arial"/>
                <w:sz w:val="16"/>
                <w:szCs w:val="16"/>
                <w:lang w:val="it-IT"/>
              </w:rPr>
              <w:t>S. Knapp</w:t>
            </w:r>
            <w:r w:rsidRPr="00B14473">
              <w:rPr>
                <w:rFonts w:cs="Arial"/>
                <w:i/>
                <w:sz w:val="16"/>
                <w:szCs w:val="16"/>
                <w:lang w:val="it-IT"/>
              </w:rPr>
              <w:t xml:space="preserve"> &amp; </w:t>
            </w:r>
            <w:r w:rsidRPr="00B14473">
              <w:rPr>
                <w:rFonts w:cs="Arial"/>
                <w:sz w:val="16"/>
                <w:szCs w:val="16"/>
                <w:lang w:val="it-IT"/>
              </w:rPr>
              <w:t>D.M. Spooner</w:t>
            </w:r>
            <w:r w:rsidRPr="00B14473">
              <w:rPr>
                <w:rFonts w:cs="Arial"/>
                <w:i/>
                <w:sz w:val="16"/>
                <w:szCs w:val="16"/>
                <w:lang w:val="it-IT"/>
              </w:rPr>
              <w:t xml:space="preserve">; Solanum lycopersicum </w:t>
            </w:r>
            <w:r w:rsidRPr="00B14473">
              <w:rPr>
                <w:rFonts w:cs="Arial"/>
                <w:sz w:val="16"/>
                <w:szCs w:val="16"/>
                <w:lang w:val="it-IT"/>
              </w:rPr>
              <w:t xml:space="preserve">L. x </w:t>
            </w:r>
            <w:r w:rsidRPr="00B14473">
              <w:rPr>
                <w:rFonts w:cs="Arial"/>
                <w:i/>
                <w:sz w:val="16"/>
                <w:szCs w:val="16"/>
                <w:lang w:val="it-IT"/>
              </w:rPr>
              <w:t>Solanum habrochaites</w:t>
            </w:r>
            <w:r w:rsidRPr="00B14473">
              <w:rPr>
                <w:rFonts w:cs="Arial"/>
                <w:sz w:val="16"/>
                <w:szCs w:val="16"/>
                <w:lang w:val="it-IT"/>
              </w:rPr>
              <w:t xml:space="preserve"> S. Knapp &amp; D.M. Spooner; </w:t>
            </w:r>
            <w:r w:rsidRPr="00B14473">
              <w:rPr>
                <w:rFonts w:cs="Arial"/>
                <w:i/>
                <w:sz w:val="16"/>
                <w:szCs w:val="16"/>
                <w:lang w:val="it-IT"/>
              </w:rPr>
              <w:t xml:space="preserve">Solanum lycopersicum </w:t>
            </w:r>
            <w:r w:rsidRPr="00B14473">
              <w:rPr>
                <w:rFonts w:cs="Arial"/>
                <w:sz w:val="16"/>
                <w:szCs w:val="16"/>
                <w:lang w:val="it-IT"/>
              </w:rPr>
              <w:t xml:space="preserve">L. x </w:t>
            </w:r>
            <w:r w:rsidRPr="00B14473">
              <w:rPr>
                <w:rFonts w:cs="Arial"/>
                <w:sz w:val="16"/>
                <w:szCs w:val="16"/>
                <w:lang w:val="it-IT"/>
              </w:rPr>
              <w:br/>
            </w:r>
            <w:r w:rsidRPr="00B14473">
              <w:rPr>
                <w:rFonts w:cs="Arial"/>
                <w:i/>
                <w:sz w:val="16"/>
                <w:szCs w:val="16"/>
                <w:lang w:val="it-IT"/>
              </w:rPr>
              <w:t xml:space="preserve">Solanum peruvianum </w:t>
            </w:r>
            <w:r w:rsidRPr="00B14473">
              <w:rPr>
                <w:rFonts w:cs="Arial"/>
                <w:sz w:val="16"/>
                <w:szCs w:val="16"/>
                <w:lang w:val="it-IT"/>
              </w:rPr>
              <w:t>(L.) Mill</w:t>
            </w:r>
            <w:r w:rsidRPr="00B14473">
              <w:rPr>
                <w:rFonts w:cs="Arial"/>
                <w:i/>
                <w:sz w:val="16"/>
                <w:szCs w:val="16"/>
                <w:lang w:val="it-IT"/>
              </w:rPr>
              <w:t xml:space="preserve">.; </w:t>
            </w:r>
            <w:r w:rsidRPr="00FE71AE">
              <w:rPr>
                <w:rFonts w:cs="Arial"/>
                <w:i/>
                <w:sz w:val="16"/>
                <w:szCs w:val="16"/>
                <w:lang w:val="it-IT"/>
              </w:rPr>
              <w:t xml:space="preserve">Solanum pimpinellifolium </w:t>
            </w:r>
            <w:r w:rsidRPr="00FE71AE">
              <w:rPr>
                <w:rFonts w:cs="Arial"/>
                <w:sz w:val="16"/>
                <w:szCs w:val="16"/>
                <w:lang w:val="it-IT"/>
              </w:rPr>
              <w:t>L.</w:t>
            </w:r>
            <w:r w:rsidRPr="00FE71AE">
              <w:rPr>
                <w:rFonts w:cs="Arial"/>
                <w:i/>
                <w:sz w:val="16"/>
                <w:szCs w:val="16"/>
                <w:lang w:val="it-IT"/>
              </w:rPr>
              <w:t xml:space="preserve"> x Solanum </w:t>
            </w:r>
            <w:r w:rsidRPr="00B14473">
              <w:rPr>
                <w:rFonts w:cs="Arial"/>
                <w:i/>
                <w:sz w:val="16"/>
                <w:szCs w:val="16"/>
                <w:lang w:val="it-IT"/>
              </w:rPr>
              <w:t xml:space="preserve">habrochaites </w:t>
            </w:r>
            <w:r w:rsidRPr="00B14473">
              <w:rPr>
                <w:rFonts w:cs="Arial"/>
                <w:sz w:val="16"/>
                <w:szCs w:val="16"/>
                <w:lang w:val="it-IT"/>
              </w:rPr>
              <w:t>S. Knapp &amp; D.M. Spooner</w:t>
            </w:r>
            <w:r w:rsidRPr="00FE71AE">
              <w:rPr>
                <w:rFonts w:cs="Arial"/>
                <w:i/>
                <w:sz w:val="16"/>
                <w:szCs w:val="16"/>
                <w:lang w:val="it-IT"/>
              </w:rPr>
              <w:t xml:space="preserve"> </w:t>
            </w:r>
          </w:p>
        </w:tc>
      </w:tr>
      <w:tr w:rsidR="00D909AB" w:rsidRPr="00B14473" w14:paraId="62E2C247" w14:textId="77777777" w:rsidTr="003772B4">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007E6" w14:textId="3D7C7120" w:rsidR="00D909AB" w:rsidRDefault="00D909AB" w:rsidP="00CA4E4F">
            <w:pPr>
              <w:spacing w:before="20" w:after="20"/>
              <w:jc w:val="left"/>
              <w:rPr>
                <w:rFonts w:cs="Arial"/>
                <w:color w:val="000000"/>
                <w:sz w:val="16"/>
                <w:szCs w:val="16"/>
              </w:rPr>
            </w:pPr>
            <w:r>
              <w:rPr>
                <w:rFonts w:cs="Arial"/>
                <w:color w:val="000000"/>
                <w:sz w:val="16"/>
                <w:szCs w:val="16"/>
              </w:rPr>
              <w:t>JP</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BF259" w14:textId="38D3701C" w:rsidR="00D909AB" w:rsidRPr="00B14473" w:rsidRDefault="00D909AB" w:rsidP="00CA4E4F">
            <w:pPr>
              <w:spacing w:before="20" w:after="20"/>
              <w:jc w:val="left"/>
              <w:rPr>
                <w:rFonts w:cs="Arial"/>
                <w:color w:val="000000"/>
                <w:sz w:val="16"/>
                <w:szCs w:val="16"/>
              </w:rPr>
            </w:pPr>
            <w:r>
              <w:rPr>
                <w:rFonts w:cs="Arial"/>
                <w:color w:val="000000"/>
                <w:sz w:val="16"/>
                <w:szCs w:val="16"/>
              </w:rPr>
              <w:t>TWA</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D1A79" w14:textId="0FA840CE" w:rsidR="00D909AB" w:rsidRPr="00D87773" w:rsidRDefault="00D909AB" w:rsidP="00CA4E4F">
            <w:pPr>
              <w:spacing w:before="20" w:after="20"/>
              <w:jc w:val="left"/>
              <w:rPr>
                <w:rFonts w:cs="Arial"/>
                <w:color w:val="000000"/>
                <w:sz w:val="16"/>
                <w:szCs w:val="16"/>
              </w:rPr>
            </w:pPr>
            <w:r>
              <w:rPr>
                <w:rFonts w:cs="Arial"/>
                <w:color w:val="000000"/>
                <w:sz w:val="16"/>
                <w:szCs w:val="16"/>
              </w:rPr>
              <w:t>2025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D5B23" w14:textId="1EDD80E5" w:rsidR="00D909AB" w:rsidRPr="00B14473" w:rsidRDefault="00D909AB" w:rsidP="00CA4E4F">
            <w:pPr>
              <w:spacing w:before="20" w:after="20"/>
              <w:jc w:val="left"/>
              <w:rPr>
                <w:rFonts w:cs="Arial"/>
                <w:sz w:val="16"/>
                <w:szCs w:val="16"/>
              </w:rPr>
            </w:pPr>
            <w:r w:rsidRPr="00D909AB">
              <w:rPr>
                <w:rFonts w:cs="Arial"/>
                <w:sz w:val="16"/>
                <w:szCs w:val="16"/>
              </w:rPr>
              <w:t>TG/258/1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E3CFB" w14:textId="3467D6F5" w:rsidR="00D909AB" w:rsidRPr="00B14473" w:rsidRDefault="00D909AB" w:rsidP="00CA4E4F">
            <w:pPr>
              <w:spacing w:before="20" w:after="20"/>
              <w:jc w:val="left"/>
              <w:rPr>
                <w:rFonts w:cs="Arial"/>
                <w:color w:val="333333"/>
                <w:sz w:val="16"/>
                <w:szCs w:val="16"/>
              </w:rPr>
            </w:pPr>
            <w:r>
              <w:rPr>
                <w:rFonts w:cs="Arial"/>
                <w:color w:val="333333"/>
                <w:sz w:val="16"/>
                <w:szCs w:val="16"/>
              </w:rPr>
              <w:t>Sweet potato</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65F58" w14:textId="7182059D" w:rsidR="00D909AB" w:rsidRPr="00B14473" w:rsidRDefault="00D909AB" w:rsidP="00CA4E4F">
            <w:pPr>
              <w:spacing w:before="20" w:after="20"/>
              <w:jc w:val="left"/>
              <w:rPr>
                <w:rFonts w:cs="Arial"/>
                <w:color w:val="333333"/>
                <w:sz w:val="16"/>
                <w:szCs w:val="16"/>
              </w:rPr>
            </w:pPr>
            <w:proofErr w:type="spellStart"/>
            <w:r>
              <w:rPr>
                <w:rFonts w:cs="Arial"/>
                <w:color w:val="333333"/>
                <w:sz w:val="16"/>
                <w:szCs w:val="16"/>
              </w:rPr>
              <w:t>Patate</w:t>
            </w:r>
            <w:proofErr w:type="spellEnd"/>
            <w:r>
              <w:rPr>
                <w:rFonts w:cs="Arial"/>
                <w:color w:val="333333"/>
                <w:sz w:val="16"/>
                <w:szCs w:val="16"/>
              </w:rPr>
              <w:t xml:space="preserve"> </w:t>
            </w:r>
            <w:proofErr w:type="spellStart"/>
            <w:r>
              <w:rPr>
                <w:rFonts w:cs="Arial"/>
                <w:color w:val="333333"/>
                <w:sz w:val="16"/>
                <w:szCs w:val="16"/>
              </w:rPr>
              <w:t>douce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49E0A" w14:textId="20A47D1B" w:rsidR="00D909AB" w:rsidRPr="00B14473" w:rsidRDefault="00D909AB" w:rsidP="00CA4E4F">
            <w:pPr>
              <w:spacing w:before="20" w:after="20"/>
              <w:jc w:val="left"/>
              <w:rPr>
                <w:rFonts w:cs="Arial"/>
                <w:color w:val="333333"/>
                <w:sz w:val="16"/>
                <w:szCs w:val="16"/>
              </w:rPr>
            </w:pPr>
            <w:proofErr w:type="spellStart"/>
            <w:r>
              <w:rPr>
                <w:rFonts w:cs="Arial"/>
                <w:color w:val="333333"/>
                <w:sz w:val="16"/>
                <w:szCs w:val="16"/>
              </w:rPr>
              <w:t>Süßkartoffel</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1FD520" w14:textId="0D546416" w:rsidR="00D909AB" w:rsidRPr="00B14473" w:rsidRDefault="00D909AB" w:rsidP="00CA4E4F">
            <w:pPr>
              <w:spacing w:before="20" w:after="20"/>
              <w:jc w:val="left"/>
              <w:rPr>
                <w:rFonts w:cs="Arial"/>
                <w:color w:val="333333"/>
                <w:sz w:val="16"/>
                <w:szCs w:val="16"/>
              </w:rPr>
            </w:pPr>
            <w:r>
              <w:rPr>
                <w:rFonts w:cs="Arial"/>
                <w:color w:val="333333"/>
                <w:sz w:val="16"/>
                <w:szCs w:val="16"/>
              </w:rPr>
              <w:t>Batata</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06401142" w14:textId="70E10731" w:rsidR="00D909AB" w:rsidRPr="00B14473" w:rsidRDefault="00D909AB" w:rsidP="00CA4E4F">
            <w:pPr>
              <w:spacing w:before="20" w:after="20"/>
              <w:jc w:val="left"/>
              <w:rPr>
                <w:rFonts w:cs="Arial"/>
                <w:i/>
                <w:sz w:val="16"/>
                <w:szCs w:val="16"/>
                <w:lang w:val="it-IT"/>
              </w:rPr>
            </w:pPr>
            <w:r w:rsidRPr="00D909AB">
              <w:rPr>
                <w:rFonts w:cs="Arial"/>
                <w:i/>
                <w:sz w:val="16"/>
                <w:szCs w:val="16"/>
                <w:lang w:val="it-IT"/>
              </w:rPr>
              <w:t xml:space="preserve">Ipomoea batatas </w:t>
            </w:r>
            <w:r w:rsidRPr="00D909AB">
              <w:rPr>
                <w:rFonts w:cs="Arial"/>
                <w:iCs/>
                <w:sz w:val="16"/>
                <w:szCs w:val="16"/>
                <w:lang w:val="it-IT"/>
              </w:rPr>
              <w:t>(L.) Lam.</w:t>
            </w:r>
          </w:p>
        </w:tc>
      </w:tr>
      <w:tr w:rsidR="00472E4B" w:rsidRPr="00B14473" w14:paraId="61C6FE6D" w14:textId="77777777" w:rsidTr="003772B4">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0B8D2A" w14:textId="54148779" w:rsidR="00472E4B" w:rsidRDefault="00472E4B" w:rsidP="00472E4B">
            <w:pPr>
              <w:spacing w:before="20" w:after="20"/>
              <w:jc w:val="left"/>
              <w:rPr>
                <w:rFonts w:cs="Arial"/>
                <w:color w:val="000000"/>
                <w:sz w:val="16"/>
                <w:szCs w:val="16"/>
              </w:rPr>
            </w:pPr>
            <w:r w:rsidRPr="00F1129B">
              <w:rPr>
                <w:rFonts w:cs="Arial"/>
                <w:color w:val="000000"/>
                <w:sz w:val="16"/>
                <w:szCs w:val="16"/>
              </w:rPr>
              <w:t>AU, NZ</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3691D" w14:textId="329E1496" w:rsidR="00472E4B" w:rsidRDefault="00472E4B" w:rsidP="00472E4B">
            <w:pPr>
              <w:spacing w:before="20" w:after="20"/>
              <w:jc w:val="left"/>
              <w:rPr>
                <w:rFonts w:cs="Arial"/>
                <w:color w:val="000000"/>
                <w:sz w:val="16"/>
                <w:szCs w:val="16"/>
              </w:rPr>
            </w:pPr>
            <w:r w:rsidRPr="00F1129B">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443BE" w14:textId="0A67513F" w:rsidR="00472E4B" w:rsidRDefault="00472E4B" w:rsidP="00472E4B">
            <w:pPr>
              <w:spacing w:before="20" w:after="20"/>
              <w:jc w:val="left"/>
              <w:rPr>
                <w:rFonts w:cs="Arial"/>
                <w:color w:val="000000"/>
                <w:sz w:val="16"/>
                <w:szCs w:val="16"/>
              </w:rPr>
            </w:pPr>
            <w:r w:rsidRPr="00F1129B">
              <w:rPr>
                <w:rFonts w:cs="Arial"/>
                <w:color w:val="000000"/>
                <w:sz w:val="16"/>
                <w:szCs w:val="16"/>
              </w:rPr>
              <w:t>202</w:t>
            </w:r>
            <w:r w:rsidR="00BD3DA0">
              <w:rPr>
                <w:rFonts w:cs="Arial"/>
                <w:color w:val="000000"/>
                <w:sz w:val="16"/>
                <w:szCs w:val="16"/>
              </w:rPr>
              <w:t>5</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7B16E" w14:textId="06B727A9" w:rsidR="00472E4B" w:rsidRPr="00D909AB" w:rsidRDefault="00472E4B" w:rsidP="00472E4B">
            <w:pPr>
              <w:spacing w:before="20" w:after="20"/>
              <w:jc w:val="left"/>
              <w:rPr>
                <w:rFonts w:cs="Arial"/>
                <w:sz w:val="16"/>
                <w:szCs w:val="16"/>
              </w:rPr>
            </w:pPr>
            <w:r w:rsidRPr="00782305">
              <w:rPr>
                <w:rFonts w:cs="Arial"/>
                <w:color w:val="000000"/>
                <w:sz w:val="16"/>
                <w:szCs w:val="16"/>
              </w:rPr>
              <w:t>TG/137/5</w:t>
            </w:r>
            <w:r>
              <w:rPr>
                <w:rFonts w:cs="Arial"/>
                <w:color w:val="000000"/>
                <w:sz w:val="16"/>
                <w:szCs w:val="16"/>
              </w:rPr>
              <w:t xml:space="preserve"> Rev.</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EA7E5" w14:textId="519062F8" w:rsidR="00472E4B" w:rsidRDefault="00472E4B" w:rsidP="00472E4B">
            <w:pPr>
              <w:spacing w:before="20" w:after="20"/>
              <w:jc w:val="left"/>
              <w:rPr>
                <w:rFonts w:cs="Arial"/>
                <w:color w:val="333333"/>
                <w:sz w:val="16"/>
                <w:szCs w:val="16"/>
              </w:rPr>
            </w:pPr>
            <w:r w:rsidRPr="00F1129B">
              <w:rPr>
                <w:rFonts w:cs="Arial"/>
                <w:color w:val="000000"/>
                <w:sz w:val="16"/>
                <w:szCs w:val="16"/>
              </w:rPr>
              <w:t>Blueberry</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BDB59" w14:textId="2B319B03" w:rsidR="00472E4B" w:rsidRDefault="00472E4B" w:rsidP="00472E4B">
            <w:pPr>
              <w:spacing w:before="20" w:after="20"/>
              <w:jc w:val="left"/>
              <w:rPr>
                <w:rFonts w:cs="Arial"/>
                <w:color w:val="333333"/>
                <w:sz w:val="16"/>
                <w:szCs w:val="16"/>
              </w:rPr>
            </w:pPr>
            <w:r w:rsidRPr="00F1129B">
              <w:rPr>
                <w:rFonts w:cs="Arial"/>
                <w:color w:val="000000"/>
                <w:sz w:val="16"/>
                <w:szCs w:val="16"/>
              </w:rPr>
              <w:t>Myrtille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BAD966" w14:textId="2914908B" w:rsidR="00472E4B" w:rsidRDefault="00472E4B" w:rsidP="00472E4B">
            <w:pPr>
              <w:spacing w:before="20" w:after="20"/>
              <w:jc w:val="left"/>
              <w:rPr>
                <w:rFonts w:cs="Arial"/>
                <w:color w:val="333333"/>
                <w:sz w:val="16"/>
                <w:szCs w:val="16"/>
              </w:rPr>
            </w:pPr>
            <w:proofErr w:type="spellStart"/>
            <w:r w:rsidRPr="00F1129B">
              <w:rPr>
                <w:rFonts w:cs="Arial"/>
                <w:color w:val="000000"/>
                <w:sz w:val="16"/>
                <w:szCs w:val="16"/>
              </w:rPr>
              <w:t>Heidelbeere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32DF65" w14:textId="14F9DECB" w:rsidR="00472E4B" w:rsidRDefault="00472E4B" w:rsidP="00472E4B">
            <w:pPr>
              <w:spacing w:before="20" w:after="20"/>
              <w:jc w:val="left"/>
              <w:rPr>
                <w:rFonts w:cs="Arial"/>
                <w:color w:val="333333"/>
                <w:sz w:val="16"/>
                <w:szCs w:val="16"/>
              </w:rPr>
            </w:pPr>
            <w:proofErr w:type="spellStart"/>
            <w:r w:rsidRPr="00F1129B">
              <w:rPr>
                <w:rFonts w:cs="Arial"/>
                <w:color w:val="000000"/>
                <w:sz w:val="16"/>
                <w:szCs w:val="16"/>
              </w:rPr>
              <w:t>Arándano</w:t>
            </w:r>
            <w:proofErr w:type="spellEnd"/>
            <w:r w:rsidRPr="00F1129B">
              <w:rPr>
                <w:rFonts w:cs="Arial"/>
                <w:color w:val="000000"/>
                <w:sz w:val="16"/>
                <w:szCs w:val="16"/>
              </w:rPr>
              <w:t xml:space="preserve"> americano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4B0E828" w14:textId="014258D2" w:rsidR="00472E4B" w:rsidRPr="00D909AB" w:rsidRDefault="00472E4B" w:rsidP="00472E4B">
            <w:pPr>
              <w:spacing w:before="20" w:after="20"/>
              <w:jc w:val="left"/>
              <w:rPr>
                <w:rFonts w:cs="Arial"/>
                <w:i/>
                <w:sz w:val="16"/>
                <w:szCs w:val="16"/>
                <w:lang w:val="it-IT"/>
              </w:rPr>
            </w:pPr>
            <w:r w:rsidRPr="00976C76">
              <w:rPr>
                <w:i/>
                <w:iCs/>
                <w:sz w:val="16"/>
                <w:szCs w:val="16"/>
              </w:rPr>
              <w:t xml:space="preserve">Vaccinium angustifolium x Vaccinium </w:t>
            </w:r>
            <w:proofErr w:type="spellStart"/>
            <w:r w:rsidRPr="00976C76">
              <w:rPr>
                <w:i/>
                <w:iCs/>
                <w:sz w:val="16"/>
                <w:szCs w:val="16"/>
              </w:rPr>
              <w:t>myrsinites</w:t>
            </w:r>
            <w:proofErr w:type="spellEnd"/>
            <w:r w:rsidRPr="00976C76">
              <w:rPr>
                <w:i/>
                <w:iCs/>
                <w:sz w:val="16"/>
                <w:szCs w:val="16"/>
              </w:rPr>
              <w:t xml:space="preserve"> x Vaccinium </w:t>
            </w:r>
            <w:proofErr w:type="spellStart"/>
            <w:r w:rsidRPr="00976C76">
              <w:rPr>
                <w:i/>
                <w:iCs/>
                <w:sz w:val="16"/>
                <w:szCs w:val="16"/>
              </w:rPr>
              <w:t>corymbosum</w:t>
            </w:r>
            <w:proofErr w:type="spellEnd"/>
            <w:r w:rsidRPr="00976C76">
              <w:rPr>
                <w:i/>
                <w:iCs/>
                <w:sz w:val="16"/>
                <w:szCs w:val="16"/>
              </w:rPr>
              <w:t xml:space="preserve">; </w:t>
            </w:r>
            <w:proofErr w:type="spellStart"/>
            <w:proofErr w:type="gramStart"/>
            <w:r w:rsidRPr="00976C76">
              <w:rPr>
                <w:i/>
                <w:iCs/>
                <w:sz w:val="16"/>
                <w:szCs w:val="16"/>
              </w:rPr>
              <w:t>V</w:t>
            </w:r>
            <w:r w:rsidR="00EC518C">
              <w:rPr>
                <w:i/>
                <w:iCs/>
                <w:sz w:val="16"/>
                <w:szCs w:val="16"/>
              </w:rPr>
              <w:t>.</w:t>
            </w:r>
            <w:r w:rsidRPr="00976C76">
              <w:rPr>
                <w:i/>
                <w:iCs/>
                <w:sz w:val="16"/>
                <w:szCs w:val="16"/>
              </w:rPr>
              <w:t>angustifolium</w:t>
            </w:r>
            <w:proofErr w:type="spellEnd"/>
            <w:proofErr w:type="gramEnd"/>
            <w:r w:rsidRPr="00976C76">
              <w:rPr>
                <w:i/>
                <w:iCs/>
                <w:sz w:val="16"/>
                <w:szCs w:val="16"/>
              </w:rPr>
              <w:t xml:space="preserve"> </w:t>
            </w:r>
            <w:r w:rsidRPr="00976C76">
              <w:rPr>
                <w:sz w:val="16"/>
                <w:szCs w:val="16"/>
              </w:rPr>
              <w:t>Aiton</w:t>
            </w:r>
            <w:r w:rsidRPr="00976C76">
              <w:rPr>
                <w:i/>
                <w:iCs/>
                <w:sz w:val="16"/>
                <w:szCs w:val="16"/>
              </w:rPr>
              <w:t xml:space="preserve">;  Hybrids between </w:t>
            </w:r>
            <w:r w:rsidR="00EC518C">
              <w:rPr>
                <w:i/>
                <w:iCs/>
                <w:sz w:val="16"/>
                <w:szCs w:val="16"/>
              </w:rPr>
              <w:br/>
            </w:r>
            <w:r w:rsidRPr="00976C76">
              <w:rPr>
                <w:i/>
                <w:iCs/>
                <w:sz w:val="16"/>
                <w:szCs w:val="16"/>
              </w:rPr>
              <w:t>V</w:t>
            </w:r>
            <w:r w:rsidR="00EC518C">
              <w:rPr>
                <w:i/>
                <w:iCs/>
                <w:sz w:val="16"/>
                <w:szCs w:val="16"/>
              </w:rPr>
              <w:t xml:space="preserve">. </w:t>
            </w:r>
            <w:proofErr w:type="spellStart"/>
            <w:r w:rsidRPr="00976C76">
              <w:rPr>
                <w:i/>
                <w:iCs/>
                <w:sz w:val="16"/>
                <w:szCs w:val="16"/>
              </w:rPr>
              <w:t>corymbosum</w:t>
            </w:r>
            <w:proofErr w:type="spellEnd"/>
            <w:r w:rsidRPr="00976C76">
              <w:rPr>
                <w:i/>
                <w:iCs/>
                <w:sz w:val="16"/>
                <w:szCs w:val="16"/>
              </w:rPr>
              <w:t xml:space="preserve"> and </w:t>
            </w:r>
            <w:r w:rsidR="00EC518C">
              <w:rPr>
                <w:i/>
                <w:iCs/>
                <w:sz w:val="16"/>
                <w:szCs w:val="16"/>
              </w:rPr>
              <w:br/>
            </w:r>
            <w:r w:rsidRPr="00976C76">
              <w:rPr>
                <w:i/>
                <w:iCs/>
                <w:sz w:val="16"/>
                <w:szCs w:val="16"/>
              </w:rPr>
              <w:t>V</w:t>
            </w:r>
            <w:r w:rsidR="00EC518C">
              <w:rPr>
                <w:i/>
                <w:iCs/>
                <w:sz w:val="16"/>
                <w:szCs w:val="16"/>
              </w:rPr>
              <w:t>.</w:t>
            </w:r>
            <w:r w:rsidRPr="00976C76">
              <w:rPr>
                <w:i/>
                <w:iCs/>
                <w:sz w:val="16"/>
                <w:szCs w:val="16"/>
              </w:rPr>
              <w:t xml:space="preserve"> angustifolium; </w:t>
            </w:r>
            <w:r w:rsidR="00EC518C">
              <w:rPr>
                <w:i/>
                <w:iCs/>
                <w:sz w:val="16"/>
                <w:szCs w:val="16"/>
              </w:rPr>
              <w:br/>
            </w:r>
            <w:r w:rsidRPr="00976C76">
              <w:rPr>
                <w:i/>
                <w:iCs/>
                <w:sz w:val="16"/>
                <w:szCs w:val="16"/>
              </w:rPr>
              <w:t>V</w:t>
            </w:r>
            <w:r w:rsidR="00EC518C">
              <w:rPr>
                <w:i/>
                <w:iCs/>
                <w:sz w:val="16"/>
                <w:szCs w:val="16"/>
              </w:rPr>
              <w:t>.</w:t>
            </w:r>
            <w:r w:rsidRPr="00976C76">
              <w:rPr>
                <w:i/>
                <w:iCs/>
                <w:sz w:val="16"/>
                <w:szCs w:val="16"/>
              </w:rPr>
              <w:t xml:space="preserve"> </w:t>
            </w:r>
            <w:proofErr w:type="spellStart"/>
            <w:r w:rsidRPr="00976C76">
              <w:rPr>
                <w:i/>
                <w:iCs/>
                <w:sz w:val="16"/>
                <w:szCs w:val="16"/>
              </w:rPr>
              <w:t>corymbosum</w:t>
            </w:r>
            <w:proofErr w:type="spellEnd"/>
            <w:r w:rsidRPr="00976C76">
              <w:rPr>
                <w:i/>
                <w:iCs/>
                <w:sz w:val="16"/>
                <w:szCs w:val="16"/>
              </w:rPr>
              <w:t xml:space="preserve"> x </w:t>
            </w:r>
            <w:r w:rsidR="00EC518C">
              <w:rPr>
                <w:i/>
                <w:iCs/>
                <w:sz w:val="16"/>
                <w:szCs w:val="16"/>
              </w:rPr>
              <w:br/>
            </w:r>
            <w:r w:rsidRPr="00976C76">
              <w:rPr>
                <w:i/>
                <w:iCs/>
                <w:sz w:val="16"/>
                <w:szCs w:val="16"/>
              </w:rPr>
              <w:t>V</w:t>
            </w:r>
            <w:r w:rsidR="00EC518C">
              <w:rPr>
                <w:i/>
                <w:iCs/>
                <w:sz w:val="16"/>
                <w:szCs w:val="16"/>
              </w:rPr>
              <w:t xml:space="preserve">. </w:t>
            </w:r>
            <w:r w:rsidRPr="00976C76">
              <w:rPr>
                <w:i/>
                <w:iCs/>
                <w:sz w:val="16"/>
                <w:szCs w:val="16"/>
              </w:rPr>
              <w:t xml:space="preserve">angustifolium x </w:t>
            </w:r>
            <w:r w:rsidR="00EC518C">
              <w:rPr>
                <w:i/>
                <w:iCs/>
                <w:sz w:val="16"/>
                <w:szCs w:val="16"/>
              </w:rPr>
              <w:br/>
            </w:r>
            <w:r w:rsidRPr="00976C76">
              <w:rPr>
                <w:i/>
                <w:iCs/>
                <w:sz w:val="16"/>
                <w:szCs w:val="16"/>
              </w:rPr>
              <w:t>V</w:t>
            </w:r>
            <w:r w:rsidR="00EC518C">
              <w:rPr>
                <w:i/>
                <w:iCs/>
                <w:sz w:val="16"/>
                <w:szCs w:val="16"/>
              </w:rPr>
              <w:t>.</w:t>
            </w:r>
            <w:r w:rsidRPr="00976C76">
              <w:rPr>
                <w:i/>
                <w:iCs/>
                <w:sz w:val="16"/>
                <w:szCs w:val="16"/>
              </w:rPr>
              <w:t xml:space="preserve"> virgatum; </w:t>
            </w:r>
            <w:r w:rsidR="00EC518C">
              <w:rPr>
                <w:i/>
                <w:iCs/>
                <w:sz w:val="16"/>
                <w:szCs w:val="16"/>
              </w:rPr>
              <w:br/>
            </w:r>
            <w:r w:rsidRPr="00976C76">
              <w:rPr>
                <w:sz w:val="16"/>
                <w:szCs w:val="16"/>
              </w:rPr>
              <w:t>Hybrids between</w:t>
            </w:r>
            <w:r w:rsidRPr="00976C76">
              <w:rPr>
                <w:i/>
                <w:iCs/>
                <w:sz w:val="16"/>
                <w:szCs w:val="16"/>
              </w:rPr>
              <w:t xml:space="preserve"> V</w:t>
            </w:r>
            <w:r w:rsidR="00EC518C">
              <w:rPr>
                <w:i/>
                <w:iCs/>
                <w:sz w:val="16"/>
                <w:szCs w:val="16"/>
              </w:rPr>
              <w:t xml:space="preserve">. </w:t>
            </w:r>
            <w:proofErr w:type="spellStart"/>
            <w:r w:rsidRPr="00976C76">
              <w:rPr>
                <w:i/>
                <w:iCs/>
                <w:sz w:val="16"/>
                <w:szCs w:val="16"/>
              </w:rPr>
              <w:t>corymbosum</w:t>
            </w:r>
            <w:proofErr w:type="spellEnd"/>
            <w:r w:rsidRPr="00976C76">
              <w:rPr>
                <w:i/>
                <w:iCs/>
                <w:sz w:val="16"/>
                <w:szCs w:val="16"/>
              </w:rPr>
              <w:t xml:space="preserve"> </w:t>
            </w:r>
            <w:r w:rsidRPr="00976C76">
              <w:rPr>
                <w:sz w:val="16"/>
                <w:szCs w:val="16"/>
              </w:rPr>
              <w:t>L.</w:t>
            </w:r>
            <w:r w:rsidRPr="00976C76">
              <w:rPr>
                <w:i/>
                <w:iCs/>
                <w:sz w:val="16"/>
                <w:szCs w:val="16"/>
              </w:rPr>
              <w:t xml:space="preserve"> </w:t>
            </w:r>
            <w:r w:rsidRPr="00EC518C">
              <w:rPr>
                <w:sz w:val="16"/>
                <w:szCs w:val="16"/>
              </w:rPr>
              <w:t>and</w:t>
            </w:r>
            <w:r w:rsidRPr="00976C76">
              <w:rPr>
                <w:i/>
                <w:iCs/>
                <w:sz w:val="16"/>
                <w:szCs w:val="16"/>
              </w:rPr>
              <w:t xml:space="preserve"> </w:t>
            </w:r>
            <w:r w:rsidR="00EC518C">
              <w:rPr>
                <w:i/>
                <w:iCs/>
                <w:sz w:val="16"/>
                <w:szCs w:val="16"/>
              </w:rPr>
              <w:br/>
            </w:r>
            <w:r w:rsidRPr="00976C76">
              <w:rPr>
                <w:i/>
                <w:iCs/>
                <w:sz w:val="16"/>
                <w:szCs w:val="16"/>
              </w:rPr>
              <w:t>V</w:t>
            </w:r>
            <w:r w:rsidR="00EC518C">
              <w:rPr>
                <w:i/>
                <w:iCs/>
                <w:sz w:val="16"/>
                <w:szCs w:val="16"/>
              </w:rPr>
              <w:t>.</w:t>
            </w:r>
            <w:r w:rsidRPr="00976C76">
              <w:rPr>
                <w:i/>
                <w:iCs/>
                <w:sz w:val="16"/>
                <w:szCs w:val="16"/>
              </w:rPr>
              <w:t xml:space="preserve"> </w:t>
            </w:r>
            <w:proofErr w:type="spellStart"/>
            <w:r w:rsidRPr="00976C76">
              <w:rPr>
                <w:i/>
                <w:iCs/>
                <w:sz w:val="16"/>
                <w:szCs w:val="16"/>
              </w:rPr>
              <w:t>darrowii</w:t>
            </w:r>
            <w:proofErr w:type="spellEnd"/>
            <w:r w:rsidRPr="00976C76">
              <w:rPr>
                <w:i/>
                <w:iCs/>
                <w:sz w:val="16"/>
                <w:szCs w:val="16"/>
              </w:rPr>
              <w:t xml:space="preserve"> </w:t>
            </w:r>
            <w:r w:rsidRPr="00976C76">
              <w:rPr>
                <w:sz w:val="16"/>
                <w:szCs w:val="16"/>
              </w:rPr>
              <w:t>Camp</w:t>
            </w:r>
            <w:r w:rsidRPr="00976C76">
              <w:rPr>
                <w:i/>
                <w:iCs/>
                <w:sz w:val="16"/>
                <w:szCs w:val="16"/>
              </w:rPr>
              <w:t xml:space="preserve">; </w:t>
            </w:r>
            <w:r w:rsidR="00EC518C">
              <w:rPr>
                <w:i/>
                <w:iCs/>
                <w:sz w:val="16"/>
                <w:szCs w:val="16"/>
              </w:rPr>
              <w:br/>
            </w:r>
            <w:r w:rsidRPr="00976C76">
              <w:rPr>
                <w:i/>
                <w:iCs/>
                <w:sz w:val="16"/>
                <w:szCs w:val="16"/>
              </w:rPr>
              <w:t>V</w:t>
            </w:r>
            <w:r w:rsidR="00EC518C">
              <w:rPr>
                <w:i/>
                <w:iCs/>
                <w:sz w:val="16"/>
                <w:szCs w:val="16"/>
              </w:rPr>
              <w:t>.</w:t>
            </w:r>
            <w:r w:rsidRPr="00976C76">
              <w:rPr>
                <w:i/>
                <w:iCs/>
                <w:sz w:val="16"/>
                <w:szCs w:val="16"/>
              </w:rPr>
              <w:t xml:space="preserve"> </w:t>
            </w:r>
            <w:proofErr w:type="spellStart"/>
            <w:r w:rsidRPr="00976C76">
              <w:rPr>
                <w:i/>
                <w:iCs/>
                <w:sz w:val="16"/>
                <w:szCs w:val="16"/>
              </w:rPr>
              <w:t>corymbosum</w:t>
            </w:r>
            <w:proofErr w:type="spellEnd"/>
            <w:r w:rsidRPr="00976C76">
              <w:rPr>
                <w:i/>
                <w:iCs/>
                <w:sz w:val="16"/>
                <w:szCs w:val="16"/>
              </w:rPr>
              <w:t xml:space="preserve"> </w:t>
            </w:r>
            <w:r w:rsidRPr="00976C76">
              <w:rPr>
                <w:sz w:val="16"/>
                <w:szCs w:val="16"/>
              </w:rPr>
              <w:t>L</w:t>
            </w:r>
            <w:r w:rsidRPr="00976C76">
              <w:rPr>
                <w:i/>
                <w:iCs/>
                <w:sz w:val="16"/>
                <w:szCs w:val="16"/>
              </w:rPr>
              <w:t xml:space="preserve">.; </w:t>
            </w:r>
            <w:r w:rsidR="00EC518C">
              <w:rPr>
                <w:i/>
                <w:iCs/>
                <w:sz w:val="16"/>
                <w:szCs w:val="16"/>
              </w:rPr>
              <w:br/>
            </w:r>
            <w:r w:rsidRPr="00976C76">
              <w:rPr>
                <w:i/>
                <w:iCs/>
                <w:sz w:val="16"/>
                <w:szCs w:val="16"/>
              </w:rPr>
              <w:t>V</w:t>
            </w:r>
            <w:r>
              <w:rPr>
                <w:i/>
                <w:iCs/>
                <w:sz w:val="16"/>
                <w:szCs w:val="16"/>
              </w:rPr>
              <w:t>.</w:t>
            </w:r>
            <w:r w:rsidRPr="00976C76">
              <w:rPr>
                <w:i/>
                <w:iCs/>
                <w:sz w:val="16"/>
                <w:szCs w:val="16"/>
              </w:rPr>
              <w:t xml:space="preserve"> </w:t>
            </w:r>
            <w:proofErr w:type="spellStart"/>
            <w:r w:rsidRPr="00976C76">
              <w:rPr>
                <w:i/>
                <w:iCs/>
                <w:sz w:val="16"/>
                <w:szCs w:val="16"/>
              </w:rPr>
              <w:t>darrowii</w:t>
            </w:r>
            <w:proofErr w:type="spellEnd"/>
            <w:r w:rsidRPr="00976C76">
              <w:rPr>
                <w:i/>
                <w:iCs/>
                <w:sz w:val="16"/>
                <w:szCs w:val="16"/>
              </w:rPr>
              <w:t xml:space="preserve"> </w:t>
            </w:r>
            <w:r w:rsidRPr="00976C76">
              <w:rPr>
                <w:sz w:val="16"/>
                <w:szCs w:val="16"/>
              </w:rPr>
              <w:t>Camp</w:t>
            </w:r>
            <w:r w:rsidRPr="00976C76">
              <w:rPr>
                <w:i/>
                <w:iCs/>
                <w:sz w:val="16"/>
                <w:szCs w:val="16"/>
              </w:rPr>
              <w:t xml:space="preserve">; </w:t>
            </w:r>
            <w:r w:rsidR="00EC518C">
              <w:rPr>
                <w:i/>
                <w:iCs/>
                <w:sz w:val="16"/>
                <w:szCs w:val="16"/>
              </w:rPr>
              <w:br/>
            </w:r>
            <w:r w:rsidRPr="00976C76">
              <w:rPr>
                <w:i/>
                <w:iCs/>
                <w:sz w:val="16"/>
                <w:szCs w:val="16"/>
              </w:rPr>
              <w:t>V</w:t>
            </w:r>
            <w:r>
              <w:rPr>
                <w:i/>
                <w:iCs/>
                <w:sz w:val="16"/>
                <w:szCs w:val="16"/>
              </w:rPr>
              <w:t>.</w:t>
            </w:r>
            <w:r w:rsidRPr="00976C76">
              <w:rPr>
                <w:i/>
                <w:iCs/>
                <w:sz w:val="16"/>
                <w:szCs w:val="16"/>
              </w:rPr>
              <w:t xml:space="preserve"> </w:t>
            </w:r>
            <w:proofErr w:type="spellStart"/>
            <w:r w:rsidRPr="00976C76">
              <w:rPr>
                <w:i/>
                <w:iCs/>
                <w:sz w:val="16"/>
                <w:szCs w:val="16"/>
              </w:rPr>
              <w:t>formosum</w:t>
            </w:r>
            <w:proofErr w:type="spellEnd"/>
            <w:r w:rsidRPr="00976C76">
              <w:rPr>
                <w:i/>
                <w:iCs/>
                <w:sz w:val="16"/>
                <w:szCs w:val="16"/>
              </w:rPr>
              <w:t xml:space="preserve"> </w:t>
            </w:r>
            <w:r w:rsidRPr="00976C76">
              <w:rPr>
                <w:sz w:val="16"/>
                <w:szCs w:val="16"/>
              </w:rPr>
              <w:t>Andrews</w:t>
            </w:r>
            <w:r w:rsidRPr="00976C76">
              <w:rPr>
                <w:i/>
                <w:iCs/>
                <w:sz w:val="16"/>
                <w:szCs w:val="16"/>
              </w:rPr>
              <w:t>; V</w:t>
            </w:r>
            <w:r w:rsidR="00EC518C">
              <w:rPr>
                <w:i/>
                <w:iCs/>
                <w:sz w:val="16"/>
                <w:szCs w:val="16"/>
              </w:rPr>
              <w:t>.</w:t>
            </w:r>
            <w:r w:rsidRPr="00976C76">
              <w:rPr>
                <w:i/>
                <w:iCs/>
                <w:sz w:val="16"/>
                <w:szCs w:val="16"/>
              </w:rPr>
              <w:t xml:space="preserve"> </w:t>
            </w:r>
            <w:proofErr w:type="spellStart"/>
            <w:r w:rsidRPr="00976C76">
              <w:rPr>
                <w:i/>
                <w:iCs/>
                <w:sz w:val="16"/>
                <w:szCs w:val="16"/>
              </w:rPr>
              <w:t>myrtilloides</w:t>
            </w:r>
            <w:proofErr w:type="spellEnd"/>
            <w:r w:rsidRPr="00976C76">
              <w:rPr>
                <w:i/>
                <w:iCs/>
                <w:sz w:val="16"/>
                <w:szCs w:val="16"/>
              </w:rPr>
              <w:t xml:space="preserve"> </w:t>
            </w:r>
            <w:proofErr w:type="spellStart"/>
            <w:r w:rsidRPr="00976C76">
              <w:rPr>
                <w:sz w:val="16"/>
                <w:szCs w:val="16"/>
              </w:rPr>
              <w:t>Michx</w:t>
            </w:r>
            <w:proofErr w:type="spellEnd"/>
            <w:r w:rsidRPr="00976C76">
              <w:rPr>
                <w:i/>
                <w:iCs/>
                <w:sz w:val="16"/>
                <w:szCs w:val="16"/>
              </w:rPr>
              <w:t xml:space="preserve">.; </w:t>
            </w:r>
            <w:r>
              <w:rPr>
                <w:i/>
                <w:iCs/>
                <w:sz w:val="16"/>
                <w:szCs w:val="16"/>
              </w:rPr>
              <w:t xml:space="preserve">V. </w:t>
            </w:r>
            <w:r w:rsidRPr="00976C76">
              <w:rPr>
                <w:i/>
                <w:iCs/>
                <w:sz w:val="16"/>
                <w:szCs w:val="16"/>
              </w:rPr>
              <w:t xml:space="preserve"> myrtillus </w:t>
            </w:r>
            <w:r w:rsidRPr="00976C76">
              <w:rPr>
                <w:sz w:val="16"/>
                <w:szCs w:val="16"/>
              </w:rPr>
              <w:t>L</w:t>
            </w:r>
            <w:r w:rsidRPr="00976C76">
              <w:rPr>
                <w:i/>
                <w:iCs/>
                <w:sz w:val="16"/>
                <w:szCs w:val="16"/>
              </w:rPr>
              <w:t xml:space="preserve">.; </w:t>
            </w:r>
            <w:r w:rsidR="00EC518C">
              <w:rPr>
                <w:i/>
                <w:iCs/>
                <w:sz w:val="16"/>
                <w:szCs w:val="16"/>
              </w:rPr>
              <w:br/>
            </w:r>
            <w:r w:rsidRPr="00976C76">
              <w:rPr>
                <w:i/>
                <w:iCs/>
                <w:sz w:val="16"/>
                <w:szCs w:val="16"/>
              </w:rPr>
              <w:t>V</w:t>
            </w:r>
            <w:r>
              <w:rPr>
                <w:i/>
                <w:iCs/>
                <w:sz w:val="16"/>
                <w:szCs w:val="16"/>
              </w:rPr>
              <w:t>.</w:t>
            </w:r>
            <w:r w:rsidRPr="00976C76">
              <w:rPr>
                <w:i/>
                <w:iCs/>
                <w:sz w:val="16"/>
                <w:szCs w:val="16"/>
              </w:rPr>
              <w:t xml:space="preserve"> </w:t>
            </w:r>
            <w:proofErr w:type="spellStart"/>
            <w:r w:rsidRPr="00976C76">
              <w:rPr>
                <w:i/>
                <w:iCs/>
                <w:sz w:val="16"/>
                <w:szCs w:val="16"/>
              </w:rPr>
              <w:t>simulatum</w:t>
            </w:r>
            <w:proofErr w:type="spellEnd"/>
            <w:r w:rsidRPr="00976C76">
              <w:rPr>
                <w:i/>
                <w:iCs/>
                <w:sz w:val="16"/>
                <w:szCs w:val="16"/>
              </w:rPr>
              <w:t xml:space="preserve"> </w:t>
            </w:r>
            <w:r w:rsidRPr="00976C76">
              <w:rPr>
                <w:sz w:val="16"/>
                <w:szCs w:val="16"/>
              </w:rPr>
              <w:t>Small</w:t>
            </w:r>
            <w:r w:rsidRPr="00976C76">
              <w:rPr>
                <w:i/>
                <w:iCs/>
                <w:sz w:val="16"/>
                <w:szCs w:val="16"/>
              </w:rPr>
              <w:t xml:space="preserve">; </w:t>
            </w:r>
            <w:r w:rsidR="00EC518C">
              <w:rPr>
                <w:i/>
                <w:iCs/>
                <w:sz w:val="16"/>
                <w:szCs w:val="16"/>
              </w:rPr>
              <w:br/>
            </w:r>
            <w:r w:rsidRPr="00976C76">
              <w:rPr>
                <w:i/>
                <w:iCs/>
                <w:sz w:val="16"/>
                <w:szCs w:val="16"/>
              </w:rPr>
              <w:t>V</w:t>
            </w:r>
            <w:r>
              <w:rPr>
                <w:i/>
                <w:iCs/>
                <w:sz w:val="16"/>
                <w:szCs w:val="16"/>
              </w:rPr>
              <w:t>.</w:t>
            </w:r>
            <w:r w:rsidRPr="00976C76">
              <w:rPr>
                <w:i/>
                <w:iCs/>
                <w:sz w:val="16"/>
                <w:szCs w:val="16"/>
              </w:rPr>
              <w:t xml:space="preserve"> </w:t>
            </w:r>
            <w:proofErr w:type="spellStart"/>
            <w:r w:rsidRPr="00976C76">
              <w:rPr>
                <w:i/>
                <w:iCs/>
                <w:sz w:val="16"/>
                <w:szCs w:val="16"/>
              </w:rPr>
              <w:t>uliginosum</w:t>
            </w:r>
            <w:proofErr w:type="spellEnd"/>
            <w:r w:rsidRPr="00976C76">
              <w:rPr>
                <w:i/>
                <w:iCs/>
                <w:sz w:val="16"/>
                <w:szCs w:val="16"/>
              </w:rPr>
              <w:t xml:space="preserve"> </w:t>
            </w:r>
            <w:r w:rsidRPr="00976C76">
              <w:rPr>
                <w:sz w:val="16"/>
                <w:szCs w:val="16"/>
              </w:rPr>
              <w:t>L</w:t>
            </w:r>
            <w:r w:rsidRPr="00976C76">
              <w:rPr>
                <w:i/>
                <w:iCs/>
                <w:sz w:val="16"/>
                <w:szCs w:val="16"/>
              </w:rPr>
              <w:t xml:space="preserve">.; </w:t>
            </w:r>
            <w:r w:rsidR="00EC518C">
              <w:rPr>
                <w:i/>
                <w:iCs/>
                <w:sz w:val="16"/>
                <w:szCs w:val="16"/>
              </w:rPr>
              <w:br/>
            </w:r>
            <w:r w:rsidRPr="00976C76">
              <w:rPr>
                <w:i/>
                <w:iCs/>
                <w:sz w:val="16"/>
                <w:szCs w:val="16"/>
              </w:rPr>
              <w:t>V</w:t>
            </w:r>
            <w:r>
              <w:rPr>
                <w:i/>
                <w:iCs/>
                <w:sz w:val="16"/>
                <w:szCs w:val="16"/>
              </w:rPr>
              <w:t>.</w:t>
            </w:r>
            <w:r w:rsidRPr="00976C76">
              <w:rPr>
                <w:i/>
                <w:iCs/>
                <w:sz w:val="16"/>
                <w:szCs w:val="16"/>
              </w:rPr>
              <w:t xml:space="preserve"> virgatum </w:t>
            </w:r>
            <w:r w:rsidRPr="00976C76">
              <w:rPr>
                <w:sz w:val="16"/>
                <w:szCs w:val="16"/>
              </w:rPr>
              <w:t>Aiton</w:t>
            </w:r>
          </w:p>
        </w:tc>
      </w:tr>
      <w:bookmarkEnd w:id="42"/>
    </w:tbl>
    <w:p w14:paraId="4F8683C7" w14:textId="77777777" w:rsidR="00DF5306" w:rsidRDefault="00DF5306" w:rsidP="00DF5306"/>
    <w:p w14:paraId="19718BEB" w14:textId="77777777" w:rsidR="00BD3DA0" w:rsidRPr="001A34EF" w:rsidRDefault="00BD3DA0" w:rsidP="00BD3DA0">
      <w:pPr>
        <w:keepNext/>
        <w:rPr>
          <w:rFonts w:cs="Arial"/>
          <w:u w:val="single"/>
        </w:rPr>
      </w:pPr>
      <w:r w:rsidRPr="001A34EF">
        <w:rPr>
          <w:rFonts w:cs="Arial"/>
          <w:u w:val="single"/>
        </w:rPr>
        <w:lastRenderedPageBreak/>
        <w:t>Summary/Résumé/</w:t>
      </w:r>
      <w:proofErr w:type="spellStart"/>
      <w:r w:rsidRPr="001A34EF">
        <w:rPr>
          <w:rFonts w:cs="Arial"/>
          <w:u w:val="single"/>
        </w:rPr>
        <w:t>Zusammenfassung</w:t>
      </w:r>
      <w:proofErr w:type="spellEnd"/>
      <w:r w:rsidRPr="001A34EF">
        <w:rPr>
          <w:rFonts w:cs="Arial"/>
          <w:u w:val="single"/>
        </w:rPr>
        <w:t>/</w:t>
      </w:r>
      <w:proofErr w:type="spellStart"/>
      <w:r w:rsidRPr="001A34EF">
        <w:rPr>
          <w:rFonts w:cs="Arial"/>
          <w:u w:val="single"/>
        </w:rPr>
        <w:t>Resumen</w:t>
      </w:r>
      <w:proofErr w:type="spellEnd"/>
    </w:p>
    <w:p w14:paraId="34118679" w14:textId="77777777" w:rsidR="00BD3DA0" w:rsidRPr="001A34EF" w:rsidRDefault="00BD3DA0" w:rsidP="00BD3DA0">
      <w:pPr>
        <w:keepNext/>
        <w:rPr>
          <w:rFonts w:cs="Arial"/>
        </w:rPr>
      </w:pPr>
    </w:p>
    <w:p w14:paraId="1F60959B" w14:textId="34425C87" w:rsidR="00BD3DA0" w:rsidRPr="001A34EF" w:rsidRDefault="00BD3DA0" w:rsidP="00BD3DA0">
      <w:pPr>
        <w:ind w:left="567" w:hanging="567"/>
        <w:rPr>
          <w:rFonts w:cs="Arial"/>
        </w:rPr>
      </w:pPr>
      <w:r w:rsidRPr="001A34EF">
        <w:rPr>
          <w:rFonts w:cs="Arial"/>
        </w:rPr>
        <w:t>8</w:t>
      </w:r>
      <w:r w:rsidRPr="001A34EF">
        <w:rPr>
          <w:rFonts w:cs="Arial"/>
        </w:rPr>
        <w:tab/>
        <w:t xml:space="preserve">New Test Guidelines / Nouveaux principes </w:t>
      </w:r>
      <w:proofErr w:type="spellStart"/>
      <w:r w:rsidRPr="001A34EF">
        <w:rPr>
          <w:rFonts w:cs="Arial"/>
        </w:rPr>
        <w:t>directeurs</w:t>
      </w:r>
      <w:proofErr w:type="spellEnd"/>
      <w:r w:rsidRPr="001A34EF">
        <w:rPr>
          <w:rFonts w:cs="Arial"/>
        </w:rPr>
        <w:t xml:space="preserve"> </w:t>
      </w:r>
      <w:proofErr w:type="spellStart"/>
      <w:r w:rsidRPr="001A34EF">
        <w:rPr>
          <w:rFonts w:cs="Arial"/>
        </w:rPr>
        <w:t>d’examen</w:t>
      </w:r>
      <w:proofErr w:type="spellEnd"/>
      <w:r w:rsidRPr="001A34EF">
        <w:rPr>
          <w:rFonts w:cs="Arial"/>
        </w:rPr>
        <w:t xml:space="preserve"> / Neue </w:t>
      </w:r>
      <w:proofErr w:type="spellStart"/>
      <w:r w:rsidRPr="001A34EF">
        <w:rPr>
          <w:rFonts w:cs="Arial"/>
        </w:rPr>
        <w:t>Prüfungsrichtlinien</w:t>
      </w:r>
      <w:proofErr w:type="spellEnd"/>
      <w:r w:rsidRPr="001A34EF">
        <w:rPr>
          <w:rFonts w:cs="Arial"/>
        </w:rPr>
        <w:t xml:space="preserve"> / </w:t>
      </w:r>
      <w:proofErr w:type="spellStart"/>
      <w:r w:rsidRPr="001A34EF">
        <w:rPr>
          <w:rFonts w:cs="Arial"/>
        </w:rPr>
        <w:t>Nuevas</w:t>
      </w:r>
      <w:proofErr w:type="spellEnd"/>
      <w:r w:rsidRPr="001A34EF">
        <w:rPr>
          <w:rFonts w:cs="Arial"/>
        </w:rPr>
        <w:t xml:space="preserve"> directrices de examen.</w:t>
      </w:r>
    </w:p>
    <w:p w14:paraId="57581BA2" w14:textId="77777777" w:rsidR="00BD3DA0" w:rsidRPr="001A34EF" w:rsidRDefault="00BD3DA0" w:rsidP="00BD3DA0">
      <w:pPr>
        <w:ind w:left="567" w:hanging="567"/>
        <w:rPr>
          <w:rFonts w:cs="Arial"/>
          <w:sz w:val="18"/>
        </w:rPr>
      </w:pPr>
    </w:p>
    <w:p w14:paraId="6A290082" w14:textId="202743D0" w:rsidR="00BD3DA0" w:rsidRPr="00382E00" w:rsidRDefault="00BD3DA0" w:rsidP="00BD3DA0">
      <w:pPr>
        <w:ind w:left="567" w:hanging="567"/>
        <w:rPr>
          <w:rFonts w:cs="Arial"/>
          <w:lang w:val="fr-FR"/>
        </w:rPr>
      </w:pPr>
      <w:r>
        <w:rPr>
          <w:rFonts w:cs="Arial"/>
          <w:lang w:val="fr-CH"/>
        </w:rPr>
        <w:t>18</w:t>
      </w:r>
      <w:r w:rsidRPr="00382E00">
        <w:rPr>
          <w:rFonts w:cs="Arial"/>
          <w:lang w:val="fr-CH"/>
        </w:rPr>
        <w:tab/>
      </w:r>
      <w:proofErr w:type="spellStart"/>
      <w:r w:rsidRPr="00382E00">
        <w:rPr>
          <w:rFonts w:cs="Arial"/>
          <w:lang w:val="fr-FR"/>
        </w:rPr>
        <w:t>Revisions</w:t>
      </w:r>
      <w:proofErr w:type="spellEnd"/>
      <w:r w:rsidRPr="00382E00">
        <w:rPr>
          <w:rFonts w:cs="Arial"/>
          <w:lang w:val="fr-FR"/>
        </w:rPr>
        <w:t xml:space="preserve"> of </w:t>
      </w:r>
      <w:proofErr w:type="spellStart"/>
      <w:r w:rsidRPr="00382E00">
        <w:rPr>
          <w:rFonts w:cs="Arial"/>
          <w:lang w:val="fr-FR"/>
        </w:rPr>
        <w:t>adopted</w:t>
      </w:r>
      <w:proofErr w:type="spellEnd"/>
      <w:r w:rsidRPr="00382E00">
        <w:rPr>
          <w:rFonts w:cs="Arial"/>
          <w:lang w:val="fr-FR"/>
        </w:rPr>
        <w:t xml:space="preserve"> Test Guidelines / Révisions de principes directeurs d’examen adoptés / </w:t>
      </w:r>
      <w:proofErr w:type="spellStart"/>
      <w:r w:rsidRPr="00382E00">
        <w:rPr>
          <w:rFonts w:cs="Arial"/>
          <w:lang w:val="fr-FR"/>
        </w:rPr>
        <w:t>Revisionen</w:t>
      </w:r>
      <w:proofErr w:type="spellEnd"/>
      <w:r w:rsidRPr="00382E00">
        <w:rPr>
          <w:rFonts w:cs="Arial"/>
          <w:lang w:val="fr-FR"/>
        </w:rPr>
        <w:t xml:space="preserve"> </w:t>
      </w:r>
      <w:proofErr w:type="spellStart"/>
      <w:r w:rsidRPr="00382E00">
        <w:rPr>
          <w:rFonts w:cs="Arial"/>
          <w:lang w:val="fr-FR"/>
        </w:rPr>
        <w:t>angenommener</w:t>
      </w:r>
      <w:proofErr w:type="spellEnd"/>
      <w:r w:rsidRPr="00382E00">
        <w:rPr>
          <w:rFonts w:cs="Arial"/>
          <w:lang w:val="fr-FR"/>
        </w:rPr>
        <w:t xml:space="preserve"> </w:t>
      </w:r>
      <w:proofErr w:type="spellStart"/>
      <w:r w:rsidRPr="00382E00">
        <w:rPr>
          <w:rFonts w:cs="Arial"/>
          <w:lang w:val="fr-FR"/>
        </w:rPr>
        <w:t>Prüfungsrichtlinien</w:t>
      </w:r>
      <w:proofErr w:type="spellEnd"/>
      <w:r w:rsidRPr="00382E00">
        <w:rPr>
          <w:rFonts w:cs="Arial"/>
          <w:lang w:val="fr-FR"/>
        </w:rPr>
        <w:t xml:space="preserve"> / </w:t>
      </w:r>
      <w:proofErr w:type="spellStart"/>
      <w:r w:rsidRPr="00382E00">
        <w:rPr>
          <w:rFonts w:cs="Arial"/>
          <w:lang w:val="fr-FR"/>
        </w:rPr>
        <w:t>Revisiones</w:t>
      </w:r>
      <w:proofErr w:type="spellEnd"/>
      <w:r w:rsidRPr="00382E00">
        <w:rPr>
          <w:rFonts w:cs="Arial"/>
          <w:lang w:val="fr-FR"/>
        </w:rPr>
        <w:t xml:space="preserve"> de directrices </w:t>
      </w:r>
      <w:proofErr w:type="gramStart"/>
      <w:r w:rsidRPr="00382E00">
        <w:rPr>
          <w:rFonts w:cs="Arial"/>
          <w:lang w:val="fr-FR"/>
        </w:rPr>
        <w:t>de examen</w:t>
      </w:r>
      <w:proofErr w:type="gramEnd"/>
      <w:r w:rsidRPr="00382E00">
        <w:rPr>
          <w:rFonts w:cs="Arial"/>
          <w:lang w:val="fr-FR"/>
        </w:rPr>
        <w:t xml:space="preserve"> </w:t>
      </w:r>
      <w:proofErr w:type="spellStart"/>
      <w:r w:rsidRPr="00382E00">
        <w:rPr>
          <w:rFonts w:cs="Arial"/>
          <w:lang w:val="fr-FR"/>
        </w:rPr>
        <w:t>adoptadas</w:t>
      </w:r>
      <w:proofErr w:type="spellEnd"/>
      <w:r w:rsidRPr="00382E00">
        <w:rPr>
          <w:rFonts w:cs="Arial"/>
          <w:lang w:val="fr-FR"/>
        </w:rPr>
        <w:t>.</w:t>
      </w:r>
    </w:p>
    <w:p w14:paraId="42057DE7" w14:textId="77777777" w:rsidR="00BD3DA0" w:rsidRPr="00382E00" w:rsidRDefault="00BD3DA0" w:rsidP="00BD3DA0">
      <w:pPr>
        <w:ind w:left="567" w:hanging="567"/>
        <w:rPr>
          <w:rFonts w:cs="Arial"/>
          <w:lang w:val="fr-FR"/>
        </w:rPr>
      </w:pPr>
    </w:p>
    <w:p w14:paraId="67BBD85D" w14:textId="37D2CA3F" w:rsidR="00BD3DA0" w:rsidRPr="0044555C" w:rsidRDefault="00BD3DA0" w:rsidP="00BD3DA0">
      <w:pPr>
        <w:ind w:left="567" w:hanging="567"/>
        <w:rPr>
          <w:rFonts w:cs="Arial"/>
          <w:lang w:val="fr-FR"/>
        </w:rPr>
      </w:pPr>
      <w:r>
        <w:rPr>
          <w:rFonts w:cs="Arial"/>
          <w:lang w:val="fr-FR"/>
        </w:rPr>
        <w:t>15</w:t>
      </w:r>
      <w:r w:rsidRPr="00382E00">
        <w:rPr>
          <w:rFonts w:cs="Arial"/>
          <w:lang w:val="fr-FR"/>
        </w:rPr>
        <w:tab/>
        <w:t xml:space="preserve">Partial </w:t>
      </w:r>
      <w:proofErr w:type="spellStart"/>
      <w:r w:rsidRPr="00382E00">
        <w:rPr>
          <w:rFonts w:cs="Arial"/>
          <w:lang w:val="fr-FR"/>
        </w:rPr>
        <w:t>revisions</w:t>
      </w:r>
      <w:proofErr w:type="spellEnd"/>
      <w:r w:rsidRPr="00382E00">
        <w:rPr>
          <w:rFonts w:cs="Arial"/>
          <w:lang w:val="fr-FR"/>
        </w:rPr>
        <w:t xml:space="preserve"> of </w:t>
      </w:r>
      <w:proofErr w:type="spellStart"/>
      <w:r w:rsidRPr="00382E00">
        <w:rPr>
          <w:rFonts w:cs="Arial"/>
          <w:lang w:val="fr-FR"/>
        </w:rPr>
        <w:t>adopted</w:t>
      </w:r>
      <w:proofErr w:type="spellEnd"/>
      <w:r w:rsidRPr="00382E00">
        <w:rPr>
          <w:rFonts w:cs="Arial"/>
          <w:lang w:val="fr-FR"/>
        </w:rPr>
        <w:t xml:space="preserve"> Test Guidelines / Révisions partielles de principes directeurs d’examen</w:t>
      </w:r>
      <w:r w:rsidRPr="0044555C">
        <w:rPr>
          <w:rFonts w:cs="Arial"/>
          <w:lang w:val="fr-FR"/>
        </w:rPr>
        <w:t xml:space="preserve"> adoptés / </w:t>
      </w:r>
      <w:proofErr w:type="spellStart"/>
      <w:r w:rsidRPr="0044555C">
        <w:rPr>
          <w:rFonts w:cs="Arial"/>
          <w:lang w:val="fr-FR"/>
        </w:rPr>
        <w:t>Teilrevisionen</w:t>
      </w:r>
      <w:proofErr w:type="spellEnd"/>
      <w:r w:rsidRPr="0044555C">
        <w:rPr>
          <w:rFonts w:cs="Arial"/>
          <w:lang w:val="fr-FR"/>
        </w:rPr>
        <w:t xml:space="preserve"> </w:t>
      </w:r>
      <w:proofErr w:type="spellStart"/>
      <w:r w:rsidRPr="0044555C">
        <w:rPr>
          <w:rFonts w:cs="Arial"/>
          <w:lang w:val="fr-FR"/>
        </w:rPr>
        <w:t>angenommener</w:t>
      </w:r>
      <w:proofErr w:type="spellEnd"/>
      <w:r w:rsidRPr="0044555C">
        <w:rPr>
          <w:rFonts w:cs="Arial"/>
          <w:lang w:val="fr-FR"/>
        </w:rPr>
        <w:t xml:space="preserve"> </w:t>
      </w:r>
      <w:proofErr w:type="spellStart"/>
      <w:r w:rsidRPr="0044555C">
        <w:rPr>
          <w:rFonts w:cs="Arial"/>
          <w:lang w:val="fr-FR"/>
        </w:rPr>
        <w:t>Prüfungsrichtilinien</w:t>
      </w:r>
      <w:proofErr w:type="spellEnd"/>
      <w:r w:rsidRPr="0044555C">
        <w:rPr>
          <w:rFonts w:cs="Arial"/>
          <w:lang w:val="fr-FR"/>
        </w:rPr>
        <w:t xml:space="preserve"> / </w:t>
      </w:r>
      <w:proofErr w:type="spellStart"/>
      <w:r w:rsidRPr="0044555C">
        <w:rPr>
          <w:rFonts w:cs="Arial"/>
          <w:lang w:val="fr-FR"/>
        </w:rPr>
        <w:t>Revisiones</w:t>
      </w:r>
      <w:proofErr w:type="spellEnd"/>
      <w:r w:rsidRPr="0044555C">
        <w:rPr>
          <w:rFonts w:cs="Arial"/>
          <w:lang w:val="fr-FR"/>
        </w:rPr>
        <w:t xml:space="preserve"> </w:t>
      </w:r>
      <w:proofErr w:type="spellStart"/>
      <w:r w:rsidRPr="0044555C">
        <w:rPr>
          <w:rFonts w:cs="Arial"/>
          <w:lang w:val="fr-FR"/>
        </w:rPr>
        <w:t>parciales</w:t>
      </w:r>
      <w:proofErr w:type="spellEnd"/>
      <w:r w:rsidRPr="0044555C">
        <w:rPr>
          <w:rFonts w:cs="Arial"/>
          <w:lang w:val="fr-FR"/>
        </w:rPr>
        <w:t xml:space="preserve"> de directrices </w:t>
      </w:r>
      <w:proofErr w:type="gramStart"/>
      <w:r w:rsidRPr="0044555C">
        <w:rPr>
          <w:rFonts w:cs="Arial"/>
          <w:lang w:val="fr-FR"/>
        </w:rPr>
        <w:t>de examen</w:t>
      </w:r>
      <w:proofErr w:type="gramEnd"/>
      <w:r w:rsidRPr="0044555C">
        <w:rPr>
          <w:rFonts w:cs="Arial"/>
          <w:lang w:val="fr-FR"/>
        </w:rPr>
        <w:t xml:space="preserve"> </w:t>
      </w:r>
      <w:proofErr w:type="spellStart"/>
      <w:r w:rsidRPr="0044555C">
        <w:rPr>
          <w:rFonts w:cs="Arial"/>
          <w:lang w:val="fr-FR"/>
        </w:rPr>
        <w:t>adoptadas</w:t>
      </w:r>
      <w:proofErr w:type="spellEnd"/>
      <w:r w:rsidRPr="0044555C">
        <w:rPr>
          <w:rFonts w:cs="Arial"/>
          <w:lang w:val="fr-FR"/>
        </w:rPr>
        <w:t>.</w:t>
      </w:r>
    </w:p>
    <w:p w14:paraId="2C6852A2" w14:textId="77777777" w:rsidR="00BD3DA0" w:rsidRPr="0044555C" w:rsidRDefault="00BD3DA0" w:rsidP="00BD3DA0">
      <w:pPr>
        <w:rPr>
          <w:rFonts w:cs="Arial"/>
          <w:u w:val="single"/>
          <w:lang w:val="fr-FR"/>
        </w:rPr>
      </w:pPr>
    </w:p>
    <w:p w14:paraId="3936EB71" w14:textId="67AA123A" w:rsidR="00BD3DA0" w:rsidRPr="00080134" w:rsidRDefault="00BD3DA0" w:rsidP="00BD3DA0">
      <w:pPr>
        <w:rPr>
          <w:rFonts w:cs="Arial"/>
          <w:lang w:val="de-DE"/>
        </w:rPr>
      </w:pPr>
      <w:r w:rsidRPr="00382E00">
        <w:rPr>
          <w:rFonts w:cs="Arial"/>
          <w:u w:val="single"/>
          <w:lang w:val="de-DE"/>
        </w:rPr>
        <w:t>Total/Insgesamt</w:t>
      </w:r>
      <w:r w:rsidRPr="00382E00">
        <w:rPr>
          <w:rFonts w:cs="Arial"/>
          <w:lang w:val="de-DE"/>
        </w:rPr>
        <w:t xml:space="preserve">:  </w:t>
      </w:r>
      <w:r>
        <w:rPr>
          <w:rFonts w:cs="Arial"/>
          <w:lang w:val="de-DE"/>
        </w:rPr>
        <w:t>41</w:t>
      </w:r>
      <w:r w:rsidRPr="00080134">
        <w:rPr>
          <w:rFonts w:cs="Arial"/>
          <w:lang w:val="de-DE"/>
        </w:rPr>
        <w:t xml:space="preserve"> </w:t>
      </w:r>
    </w:p>
    <w:p w14:paraId="0AF318AF" w14:textId="77777777" w:rsidR="00BD3DA0" w:rsidRPr="00080134" w:rsidRDefault="00BD3DA0" w:rsidP="00BD3DA0">
      <w:pPr>
        <w:rPr>
          <w:rFonts w:cs="Arial"/>
          <w:u w:val="single"/>
          <w:lang w:val="de-DE"/>
        </w:rPr>
      </w:pPr>
    </w:p>
    <w:p w14:paraId="2B06A1C1" w14:textId="77777777" w:rsidR="00BD3DA0" w:rsidRPr="00382E00" w:rsidRDefault="00BD3DA0" w:rsidP="00BD3DA0">
      <w:pPr>
        <w:rPr>
          <w:rFonts w:cs="Arial"/>
          <w:lang w:val="de-DE"/>
        </w:rPr>
      </w:pPr>
      <w:r w:rsidRPr="00382E00">
        <w:rPr>
          <w:rFonts w:cs="Arial"/>
          <w:lang w:val="de-DE"/>
        </w:rPr>
        <w:t xml:space="preserve">of which / dont / davon / de las cuales: </w:t>
      </w:r>
    </w:p>
    <w:p w14:paraId="38783B16" w14:textId="77777777" w:rsidR="00BD3DA0" w:rsidRPr="00382E00" w:rsidRDefault="00BD3DA0" w:rsidP="00BD3DA0">
      <w:pPr>
        <w:tabs>
          <w:tab w:val="left" w:pos="1049"/>
        </w:tabs>
        <w:ind w:left="567" w:hanging="567"/>
        <w:rPr>
          <w:rFonts w:cs="Arial"/>
          <w:lang w:val="de-DE"/>
        </w:rPr>
      </w:pPr>
    </w:p>
    <w:p w14:paraId="777F89E3" w14:textId="599812AC" w:rsidR="00BD3DA0" w:rsidRPr="0044555C" w:rsidRDefault="00BD3DA0" w:rsidP="00BD3DA0">
      <w:pPr>
        <w:ind w:left="567"/>
        <w:rPr>
          <w:rFonts w:cs="Arial"/>
          <w:lang w:val="fr-FR"/>
        </w:rPr>
      </w:pPr>
      <w:r>
        <w:rPr>
          <w:rFonts w:cs="Arial"/>
          <w:lang w:val="fr-FR"/>
        </w:rPr>
        <w:t>25</w:t>
      </w:r>
      <w:r w:rsidRPr="00382E00">
        <w:rPr>
          <w:rFonts w:cs="Arial"/>
          <w:lang w:val="fr-FR"/>
        </w:rPr>
        <w:t xml:space="preserve"> * — “Final” draft Test </w:t>
      </w:r>
      <w:r w:rsidRPr="002A5136">
        <w:rPr>
          <w:rFonts w:cs="Arial"/>
          <w:lang w:val="fr-FR"/>
        </w:rPr>
        <w:t xml:space="preserve">Guidelines (4 New, </w:t>
      </w:r>
      <w:r>
        <w:rPr>
          <w:rFonts w:cs="Arial"/>
          <w:lang w:val="fr-FR"/>
        </w:rPr>
        <w:t>10</w:t>
      </w:r>
      <w:r w:rsidRPr="002A5136">
        <w:rPr>
          <w:rFonts w:cs="Arial"/>
          <w:lang w:val="fr-FR"/>
        </w:rPr>
        <w:t xml:space="preserve"> </w:t>
      </w:r>
      <w:proofErr w:type="spellStart"/>
      <w:r w:rsidRPr="002A5136">
        <w:rPr>
          <w:rFonts w:cs="Arial"/>
          <w:lang w:val="fr-FR"/>
        </w:rPr>
        <w:t>Revisions</w:t>
      </w:r>
      <w:proofErr w:type="spellEnd"/>
      <w:r w:rsidRPr="002A5136">
        <w:rPr>
          <w:rFonts w:cs="Arial"/>
          <w:lang w:val="fr-FR"/>
        </w:rPr>
        <w:t>, 1</w:t>
      </w:r>
      <w:r>
        <w:rPr>
          <w:rFonts w:cs="Arial"/>
          <w:lang w:val="fr-FR"/>
        </w:rPr>
        <w:t>1</w:t>
      </w:r>
      <w:r w:rsidRPr="002A5136">
        <w:rPr>
          <w:rFonts w:cs="Arial"/>
          <w:lang w:val="fr-FR"/>
        </w:rPr>
        <w:t xml:space="preserve"> Partial </w:t>
      </w:r>
      <w:proofErr w:type="spellStart"/>
      <w:r w:rsidRPr="002A5136">
        <w:rPr>
          <w:rFonts w:cs="Arial"/>
          <w:lang w:val="fr-FR"/>
        </w:rPr>
        <w:t>Revisions</w:t>
      </w:r>
      <w:proofErr w:type="spellEnd"/>
      <w:r w:rsidRPr="002A5136">
        <w:rPr>
          <w:rFonts w:cs="Arial"/>
          <w:lang w:val="fr-FR"/>
        </w:rPr>
        <w:t>) /</w:t>
      </w:r>
      <w:r w:rsidRPr="00382E00">
        <w:rPr>
          <w:rFonts w:cs="Arial"/>
          <w:lang w:val="fr-FR"/>
        </w:rPr>
        <w:t xml:space="preserve"> Versions “finales” de projets de principes directeurs d’examen (</w:t>
      </w:r>
      <w:r>
        <w:rPr>
          <w:rFonts w:cs="Arial"/>
          <w:lang w:val="fr-FR"/>
        </w:rPr>
        <w:t>4</w:t>
      </w:r>
      <w:r w:rsidRPr="00382E00">
        <w:rPr>
          <w:rFonts w:cs="Arial"/>
          <w:lang w:val="fr-FR"/>
        </w:rPr>
        <w:t xml:space="preserve"> nouveaux, </w:t>
      </w:r>
      <w:r>
        <w:rPr>
          <w:rFonts w:cs="Arial"/>
          <w:lang w:val="fr-FR"/>
        </w:rPr>
        <w:t>10</w:t>
      </w:r>
      <w:r w:rsidRPr="00382E00">
        <w:rPr>
          <w:rFonts w:cs="Arial"/>
          <w:lang w:val="fr-FR"/>
        </w:rPr>
        <w:t xml:space="preserve"> révisions, </w:t>
      </w:r>
      <w:r>
        <w:rPr>
          <w:rFonts w:cs="Arial"/>
          <w:lang w:val="fr-FR"/>
        </w:rPr>
        <w:t>11</w:t>
      </w:r>
      <w:r w:rsidRPr="00382E00">
        <w:rPr>
          <w:rFonts w:cs="Arial"/>
          <w:lang w:val="fr-FR"/>
        </w:rPr>
        <w:t xml:space="preserve"> révision</w:t>
      </w:r>
      <w:r>
        <w:rPr>
          <w:rFonts w:cs="Arial"/>
          <w:lang w:val="fr-FR"/>
        </w:rPr>
        <w:t>s</w:t>
      </w:r>
      <w:r w:rsidRPr="00382E00">
        <w:rPr>
          <w:rFonts w:cs="Arial"/>
          <w:lang w:val="fr-FR"/>
        </w:rPr>
        <w:t xml:space="preserve"> partielle</w:t>
      </w:r>
      <w:r>
        <w:rPr>
          <w:rFonts w:cs="Arial"/>
          <w:lang w:val="fr-FR"/>
        </w:rPr>
        <w:t>s</w:t>
      </w:r>
      <w:r w:rsidRPr="00382E00">
        <w:rPr>
          <w:rFonts w:cs="Arial"/>
          <w:lang w:val="fr-FR"/>
        </w:rPr>
        <w:t>) / „</w:t>
      </w:r>
      <w:proofErr w:type="spellStart"/>
      <w:r w:rsidRPr="00382E00">
        <w:rPr>
          <w:rFonts w:cs="Arial"/>
          <w:lang w:val="fr-FR"/>
        </w:rPr>
        <w:t>Endgültige</w:t>
      </w:r>
      <w:proofErr w:type="spellEnd"/>
      <w:r w:rsidRPr="00382E00">
        <w:rPr>
          <w:rFonts w:cs="Arial"/>
          <w:lang w:val="fr-FR"/>
        </w:rPr>
        <w:t>“</w:t>
      </w:r>
      <w:r w:rsidRPr="0044555C">
        <w:rPr>
          <w:rFonts w:cs="Arial"/>
          <w:lang w:val="fr-FR"/>
        </w:rPr>
        <w:t xml:space="preserve"> </w:t>
      </w:r>
      <w:proofErr w:type="spellStart"/>
      <w:r w:rsidRPr="0044555C">
        <w:rPr>
          <w:rFonts w:cs="Arial"/>
          <w:lang w:val="fr-FR"/>
        </w:rPr>
        <w:t>Entwürfe</w:t>
      </w:r>
      <w:proofErr w:type="spellEnd"/>
      <w:r w:rsidRPr="0044555C">
        <w:rPr>
          <w:rFonts w:cs="Arial"/>
          <w:lang w:val="fr-FR"/>
        </w:rPr>
        <w:t xml:space="preserve"> von </w:t>
      </w:r>
      <w:proofErr w:type="spellStart"/>
      <w:r w:rsidRPr="0044555C">
        <w:rPr>
          <w:rFonts w:cs="Arial"/>
          <w:lang w:val="fr-FR"/>
        </w:rPr>
        <w:t>Prüfungsrichtlinien</w:t>
      </w:r>
      <w:proofErr w:type="spellEnd"/>
      <w:r w:rsidRPr="0044555C">
        <w:rPr>
          <w:rFonts w:cs="Arial"/>
          <w:lang w:val="fr-FR"/>
        </w:rPr>
        <w:t xml:space="preserve"> (</w:t>
      </w:r>
      <w:r>
        <w:rPr>
          <w:rFonts w:cs="Arial"/>
          <w:lang w:val="fr-FR"/>
        </w:rPr>
        <w:t>4</w:t>
      </w:r>
      <w:r w:rsidRPr="0044555C">
        <w:rPr>
          <w:rFonts w:cs="Arial"/>
          <w:lang w:val="fr-FR"/>
        </w:rPr>
        <w:t xml:space="preserve"> Neue, </w:t>
      </w:r>
      <w:r>
        <w:rPr>
          <w:rFonts w:cs="Arial"/>
          <w:lang w:val="fr-FR"/>
        </w:rPr>
        <w:t>10</w:t>
      </w:r>
      <w:r w:rsidRPr="0044555C">
        <w:rPr>
          <w:rFonts w:cs="Arial"/>
          <w:lang w:val="fr-FR"/>
        </w:rPr>
        <w:t xml:space="preserve"> </w:t>
      </w:r>
      <w:proofErr w:type="spellStart"/>
      <w:r w:rsidRPr="0044555C">
        <w:rPr>
          <w:rFonts w:cs="Arial"/>
          <w:lang w:val="fr-FR"/>
        </w:rPr>
        <w:t>Revisionen</w:t>
      </w:r>
      <w:proofErr w:type="spellEnd"/>
      <w:r w:rsidRPr="0044555C">
        <w:rPr>
          <w:rFonts w:cs="Arial"/>
          <w:lang w:val="fr-FR"/>
        </w:rPr>
        <w:t xml:space="preserve">, </w:t>
      </w:r>
      <w:r>
        <w:rPr>
          <w:rFonts w:cs="Arial"/>
          <w:lang w:val="fr-FR"/>
        </w:rPr>
        <w:t>11</w:t>
      </w:r>
      <w:r w:rsidRPr="0044555C">
        <w:rPr>
          <w:rFonts w:cs="Arial"/>
          <w:lang w:val="fr-FR"/>
        </w:rPr>
        <w:t> </w:t>
      </w:r>
      <w:proofErr w:type="spellStart"/>
      <w:r w:rsidRPr="0044555C">
        <w:rPr>
          <w:rFonts w:cs="Arial"/>
          <w:lang w:val="fr-FR"/>
        </w:rPr>
        <w:t>Teilrevisionen</w:t>
      </w:r>
      <w:proofErr w:type="spellEnd"/>
      <w:r w:rsidRPr="0044555C">
        <w:rPr>
          <w:rFonts w:cs="Arial"/>
          <w:lang w:val="fr-FR"/>
        </w:rPr>
        <w:t xml:space="preserve">) / </w:t>
      </w:r>
      <w:proofErr w:type="spellStart"/>
      <w:r w:rsidRPr="0044555C">
        <w:rPr>
          <w:rFonts w:cs="Arial"/>
          <w:lang w:val="fr-FR"/>
        </w:rPr>
        <w:t>Proyectos</w:t>
      </w:r>
      <w:proofErr w:type="spellEnd"/>
      <w:r w:rsidRPr="0044555C">
        <w:rPr>
          <w:rFonts w:cs="Arial"/>
          <w:lang w:val="fr-FR"/>
        </w:rPr>
        <w:t xml:space="preserve"> “finales” de directrices </w:t>
      </w:r>
      <w:proofErr w:type="gramStart"/>
      <w:r w:rsidRPr="0044555C">
        <w:rPr>
          <w:rFonts w:cs="Arial"/>
          <w:lang w:val="fr-FR"/>
        </w:rPr>
        <w:t>de examen</w:t>
      </w:r>
      <w:proofErr w:type="gramEnd"/>
      <w:r w:rsidRPr="0044555C">
        <w:rPr>
          <w:rFonts w:cs="Arial"/>
          <w:lang w:val="fr-FR"/>
        </w:rPr>
        <w:t xml:space="preserve"> </w:t>
      </w:r>
      <w:r>
        <w:rPr>
          <w:rFonts w:cs="Arial"/>
          <w:lang w:val="fr-FR"/>
        </w:rPr>
        <w:t>4</w:t>
      </w:r>
      <w:r w:rsidRPr="0044555C">
        <w:rPr>
          <w:rFonts w:cs="Arial"/>
          <w:lang w:val="fr-FR"/>
        </w:rPr>
        <w:t xml:space="preserve"> </w:t>
      </w:r>
      <w:proofErr w:type="spellStart"/>
      <w:r w:rsidRPr="0044555C">
        <w:rPr>
          <w:rFonts w:cs="Arial"/>
          <w:lang w:val="fr-FR"/>
        </w:rPr>
        <w:t>nuevas</w:t>
      </w:r>
      <w:proofErr w:type="spellEnd"/>
      <w:r w:rsidRPr="0044555C">
        <w:rPr>
          <w:rFonts w:cs="Arial"/>
          <w:lang w:val="fr-FR"/>
        </w:rPr>
        <w:t xml:space="preserve">, </w:t>
      </w:r>
      <w:r>
        <w:rPr>
          <w:rFonts w:cs="Arial"/>
          <w:lang w:val="fr-FR"/>
        </w:rPr>
        <w:t>10</w:t>
      </w:r>
      <w:r w:rsidRPr="0044555C">
        <w:rPr>
          <w:rFonts w:cs="Arial"/>
          <w:lang w:val="fr-FR"/>
        </w:rPr>
        <w:t xml:space="preserve"> </w:t>
      </w:r>
      <w:proofErr w:type="spellStart"/>
      <w:r w:rsidRPr="0044555C">
        <w:rPr>
          <w:rFonts w:cs="Arial"/>
          <w:lang w:val="fr-FR"/>
        </w:rPr>
        <w:t>revisiones</w:t>
      </w:r>
      <w:proofErr w:type="spellEnd"/>
      <w:r w:rsidRPr="0044555C">
        <w:rPr>
          <w:rFonts w:cs="Arial"/>
          <w:lang w:val="fr-FR"/>
        </w:rPr>
        <w:t xml:space="preserve">, </w:t>
      </w:r>
      <w:r>
        <w:rPr>
          <w:rFonts w:cs="Arial"/>
          <w:lang w:val="fr-FR"/>
        </w:rPr>
        <w:t xml:space="preserve">11 </w:t>
      </w:r>
      <w:proofErr w:type="spellStart"/>
      <w:r w:rsidRPr="0044555C">
        <w:rPr>
          <w:rFonts w:cs="Arial"/>
          <w:lang w:val="fr-FR"/>
        </w:rPr>
        <w:t>revisi</w:t>
      </w:r>
      <w:r>
        <w:rPr>
          <w:rFonts w:cs="Arial"/>
          <w:lang w:val="fr-FR"/>
        </w:rPr>
        <w:t>o</w:t>
      </w:r>
      <w:r w:rsidRPr="0044555C">
        <w:rPr>
          <w:rFonts w:cs="Arial"/>
          <w:lang w:val="fr-FR"/>
        </w:rPr>
        <w:t>n</w:t>
      </w:r>
      <w:r>
        <w:rPr>
          <w:rFonts w:cs="Arial"/>
          <w:lang w:val="fr-FR"/>
        </w:rPr>
        <w:t>es</w:t>
      </w:r>
      <w:proofErr w:type="spellEnd"/>
      <w:r w:rsidRPr="0044555C">
        <w:rPr>
          <w:rFonts w:cs="Arial"/>
          <w:lang w:val="fr-FR"/>
        </w:rPr>
        <w:t xml:space="preserve"> </w:t>
      </w:r>
      <w:proofErr w:type="spellStart"/>
      <w:r w:rsidRPr="0044555C">
        <w:rPr>
          <w:rFonts w:cs="Arial"/>
          <w:lang w:val="fr-FR"/>
        </w:rPr>
        <w:t>parcial</w:t>
      </w:r>
      <w:r>
        <w:rPr>
          <w:rFonts w:cs="Arial"/>
          <w:lang w:val="fr-FR"/>
        </w:rPr>
        <w:t>es</w:t>
      </w:r>
      <w:proofErr w:type="spellEnd"/>
      <w:r w:rsidRPr="0044555C">
        <w:rPr>
          <w:rFonts w:cs="Arial"/>
          <w:lang w:val="fr-FR"/>
        </w:rPr>
        <w:t xml:space="preserve">). </w:t>
      </w:r>
    </w:p>
    <w:p w14:paraId="013CED8B" w14:textId="77777777" w:rsidR="00BD3DA0" w:rsidRPr="00BD3DA0" w:rsidRDefault="00BD3DA0" w:rsidP="00DF5306">
      <w:pPr>
        <w:rPr>
          <w:lang w:val="fr-FR"/>
        </w:rPr>
      </w:pPr>
    </w:p>
    <w:p w14:paraId="4C45D753" w14:textId="77777777" w:rsidR="00DF5306" w:rsidRPr="00BD3DA0" w:rsidRDefault="00DF5306" w:rsidP="00DF5306">
      <w:pPr>
        <w:rPr>
          <w:lang w:val="fr-FR"/>
        </w:rPr>
      </w:pPr>
    </w:p>
    <w:p w14:paraId="2D166743" w14:textId="4E622B7F" w:rsidR="001B12A6" w:rsidRPr="00B602B8" w:rsidRDefault="001B12A6" w:rsidP="001B12A6">
      <w:pPr>
        <w:spacing w:line="240" w:lineRule="exact"/>
        <w:ind w:left="1701" w:hanging="1701"/>
        <w:jc w:val="right"/>
        <w:rPr>
          <w:lang w:val="fr-FR"/>
        </w:rPr>
      </w:pPr>
      <w:r w:rsidRPr="00B602B8">
        <w:rPr>
          <w:lang w:val="fr-FR"/>
        </w:rPr>
        <w:t xml:space="preserve">[Annex </w:t>
      </w:r>
      <w:r>
        <w:rPr>
          <w:lang w:val="fr-FR"/>
        </w:rPr>
        <w:t>V</w:t>
      </w:r>
      <w:r w:rsidRPr="00B602B8">
        <w:rPr>
          <w:lang w:val="fr-FR"/>
        </w:rPr>
        <w:t xml:space="preserve"> </w:t>
      </w:r>
      <w:proofErr w:type="spellStart"/>
      <w:r w:rsidRPr="00B602B8">
        <w:rPr>
          <w:lang w:val="fr-FR"/>
        </w:rPr>
        <w:t>follows</w:t>
      </w:r>
      <w:proofErr w:type="spellEnd"/>
      <w:r w:rsidRPr="00B602B8">
        <w:rPr>
          <w:lang w:val="fr-FR"/>
        </w:rPr>
        <w:t xml:space="preserve"> /</w:t>
      </w:r>
      <w:r w:rsidRPr="00B602B8">
        <w:rPr>
          <w:lang w:val="fr-FR"/>
        </w:rPr>
        <w:br/>
        <w:t>L’annexe</w:t>
      </w:r>
      <w:r>
        <w:rPr>
          <w:lang w:val="fr-FR"/>
        </w:rPr>
        <w:t xml:space="preserve"> V</w:t>
      </w:r>
      <w:r w:rsidRPr="00B602B8">
        <w:rPr>
          <w:lang w:val="fr-FR"/>
        </w:rPr>
        <w:t xml:space="preserve"> suit /</w:t>
      </w:r>
      <w:r w:rsidRPr="00B602B8">
        <w:rPr>
          <w:lang w:val="fr-FR"/>
        </w:rPr>
        <w:br/>
      </w:r>
      <w:proofErr w:type="spellStart"/>
      <w:r w:rsidRPr="00B602B8">
        <w:rPr>
          <w:lang w:val="fr-FR"/>
        </w:rPr>
        <w:t>Anlage</w:t>
      </w:r>
      <w:proofErr w:type="spellEnd"/>
      <w:r>
        <w:rPr>
          <w:lang w:val="fr-FR"/>
        </w:rPr>
        <w:t xml:space="preserve"> V</w:t>
      </w:r>
      <w:r w:rsidRPr="00B602B8">
        <w:rPr>
          <w:lang w:val="fr-FR"/>
        </w:rPr>
        <w:t xml:space="preserve"> </w:t>
      </w:r>
      <w:proofErr w:type="spellStart"/>
      <w:r w:rsidRPr="00B602B8">
        <w:rPr>
          <w:lang w:val="fr-FR"/>
        </w:rPr>
        <w:t>folgt</w:t>
      </w:r>
      <w:proofErr w:type="spellEnd"/>
      <w:r w:rsidRPr="00B602B8">
        <w:rPr>
          <w:lang w:val="fr-FR"/>
        </w:rPr>
        <w:t xml:space="preserve"> /</w:t>
      </w:r>
      <w:r w:rsidRPr="00B602B8">
        <w:rPr>
          <w:lang w:val="fr-FR"/>
        </w:rPr>
        <w:br/>
        <w:t xml:space="preserve">Sigue el </w:t>
      </w:r>
      <w:proofErr w:type="spellStart"/>
      <w:r w:rsidRPr="00B602B8">
        <w:rPr>
          <w:lang w:val="fr-FR"/>
        </w:rPr>
        <w:t>Anexo</w:t>
      </w:r>
      <w:proofErr w:type="spellEnd"/>
      <w:r w:rsidRPr="00B602B8">
        <w:rPr>
          <w:lang w:val="fr-FR"/>
        </w:rPr>
        <w:t xml:space="preserve"> </w:t>
      </w:r>
      <w:r>
        <w:rPr>
          <w:lang w:val="fr-FR"/>
        </w:rPr>
        <w:t>V</w:t>
      </w:r>
      <w:r w:rsidRPr="00B602B8">
        <w:rPr>
          <w:lang w:val="fr-FR"/>
        </w:rPr>
        <w:t>]</w:t>
      </w:r>
    </w:p>
    <w:p w14:paraId="5236FDAB" w14:textId="3A1AB173" w:rsidR="00DF5306" w:rsidRPr="001B12A6" w:rsidRDefault="00DF5306" w:rsidP="001B12A6">
      <w:pPr>
        <w:keepNext/>
        <w:jc w:val="left"/>
        <w:rPr>
          <w:sz w:val="22"/>
          <w:lang w:val="fr-FR"/>
        </w:rPr>
      </w:pPr>
    </w:p>
    <w:p w14:paraId="7E450399" w14:textId="77777777" w:rsidR="001B12A6" w:rsidRDefault="001B12A6" w:rsidP="00DF5306">
      <w:pPr>
        <w:rPr>
          <w:lang w:val="fr-CH"/>
        </w:rPr>
        <w:sectPr w:rsidR="001B12A6" w:rsidSect="0004198B">
          <w:headerReference w:type="default" r:id="rId27"/>
          <w:headerReference w:type="first" r:id="rId28"/>
          <w:pgSz w:w="11907" w:h="16840" w:code="9"/>
          <w:pgMar w:top="510" w:right="1134" w:bottom="1134" w:left="1134" w:header="510" w:footer="680" w:gutter="0"/>
          <w:pgNumType w:start="1"/>
          <w:cols w:space="720"/>
          <w:titlePg/>
        </w:sectPr>
      </w:pPr>
    </w:p>
    <w:p w14:paraId="0FCD4E06" w14:textId="072DEE93" w:rsidR="00DF5306" w:rsidRPr="005B15FA" w:rsidRDefault="005B15FA" w:rsidP="001B12A6">
      <w:pPr>
        <w:jc w:val="center"/>
      </w:pPr>
      <w:r w:rsidRPr="005B15FA">
        <w:lastRenderedPageBreak/>
        <w:t>TECHNICAL QUESTIONNAIRE, SECTION 4.2: “</w:t>
      </w:r>
      <w:r w:rsidRPr="005B15FA">
        <w:rPr>
          <w:rFonts w:cs="Noto Sans Display"/>
        </w:rPr>
        <w:t>METHOD OF PROPAGATING THE VARIETY</w:t>
      </w:r>
      <w:r w:rsidRPr="005B15FA">
        <w:t>”</w:t>
      </w:r>
    </w:p>
    <w:p w14:paraId="2C8D024B" w14:textId="77777777" w:rsidR="001B12A6" w:rsidRDefault="001B12A6" w:rsidP="001B12A6">
      <w:pPr>
        <w:jc w:val="center"/>
      </w:pPr>
    </w:p>
    <w:p w14:paraId="6DC5706B" w14:textId="77777777" w:rsidR="001B12A6" w:rsidRDefault="001B12A6" w:rsidP="001B12A6">
      <w:pPr>
        <w:jc w:val="center"/>
      </w:pPr>
    </w:p>
    <w:p w14:paraId="76ECBBA4" w14:textId="77777777" w:rsidR="001B12A6" w:rsidRDefault="001B12A6" w:rsidP="001B12A6">
      <w:pPr>
        <w:jc w:val="center"/>
      </w:pPr>
    </w:p>
    <w:p w14:paraId="349FBADA" w14:textId="77777777" w:rsidR="001B12A6" w:rsidRDefault="001B12A6" w:rsidP="001B12A6">
      <w:pPr>
        <w:jc w:val="center"/>
      </w:pPr>
    </w:p>
    <w:p w14:paraId="437F4F80" w14:textId="7863D3DD" w:rsidR="001B12A6" w:rsidRDefault="001B12A6" w:rsidP="001B12A6">
      <w:pPr>
        <w:jc w:val="center"/>
      </w:pPr>
      <w:r>
        <w:t>[see pdf version of the document]</w:t>
      </w:r>
    </w:p>
    <w:p w14:paraId="23B92FD7" w14:textId="77777777" w:rsidR="001B12A6" w:rsidRDefault="001B12A6" w:rsidP="001B12A6">
      <w:pPr>
        <w:jc w:val="center"/>
      </w:pPr>
    </w:p>
    <w:p w14:paraId="3FB48A15" w14:textId="77777777" w:rsidR="001B12A6" w:rsidRDefault="001B12A6" w:rsidP="001B12A6">
      <w:pPr>
        <w:jc w:val="center"/>
      </w:pPr>
    </w:p>
    <w:p w14:paraId="11237008" w14:textId="77777777" w:rsidR="001B12A6" w:rsidRDefault="001B12A6" w:rsidP="001B12A6">
      <w:pPr>
        <w:jc w:val="center"/>
      </w:pPr>
    </w:p>
    <w:p w14:paraId="2FDA27BD" w14:textId="77777777" w:rsidR="001B12A6" w:rsidRDefault="001B12A6" w:rsidP="001B12A6">
      <w:pPr>
        <w:jc w:val="center"/>
      </w:pPr>
    </w:p>
    <w:p w14:paraId="4C74C06B" w14:textId="77777777" w:rsidR="001B12A6" w:rsidRDefault="001B12A6" w:rsidP="001B12A6">
      <w:pPr>
        <w:jc w:val="center"/>
      </w:pPr>
    </w:p>
    <w:p w14:paraId="372FB6B4" w14:textId="77777777" w:rsidR="001B12A6" w:rsidRDefault="001B12A6" w:rsidP="001B12A6">
      <w:pPr>
        <w:jc w:val="center"/>
      </w:pPr>
    </w:p>
    <w:p w14:paraId="7DED6394" w14:textId="77777777" w:rsidR="001B12A6" w:rsidRDefault="001B12A6" w:rsidP="001B12A6">
      <w:pPr>
        <w:jc w:val="center"/>
      </w:pPr>
    </w:p>
    <w:p w14:paraId="2843BD1A" w14:textId="57BD1CDF" w:rsidR="001B12A6" w:rsidRPr="00B602B8" w:rsidRDefault="001B12A6" w:rsidP="001B12A6">
      <w:pPr>
        <w:keepNext/>
        <w:jc w:val="right"/>
        <w:rPr>
          <w:sz w:val="22"/>
          <w:lang w:val="fr-CH"/>
        </w:rPr>
      </w:pPr>
      <w:r w:rsidRPr="00B602B8">
        <w:rPr>
          <w:lang w:val="fr-CH"/>
        </w:rPr>
        <w:t xml:space="preserve">[End of Annex V and of document / </w:t>
      </w:r>
      <w:r w:rsidRPr="00B602B8">
        <w:rPr>
          <w:lang w:val="fr-CH"/>
        </w:rPr>
        <w:br/>
      </w:r>
      <w:r w:rsidRPr="00B602B8">
        <w:rPr>
          <w:szCs w:val="24"/>
          <w:lang w:val="fr-FR"/>
        </w:rPr>
        <w:t xml:space="preserve">Fin de l’annexe </w:t>
      </w:r>
      <w:r w:rsidRPr="00B602B8">
        <w:rPr>
          <w:lang w:val="fr-CH"/>
        </w:rPr>
        <w:t>V</w:t>
      </w:r>
      <w:r w:rsidRPr="00B602B8">
        <w:rPr>
          <w:szCs w:val="24"/>
          <w:lang w:val="fr-FR"/>
        </w:rPr>
        <w:t xml:space="preserve"> et du document / </w:t>
      </w:r>
      <w:r w:rsidRPr="00B602B8">
        <w:rPr>
          <w:szCs w:val="24"/>
          <w:lang w:val="fr-FR"/>
        </w:rPr>
        <w:br/>
        <w:t xml:space="preserve">Ende der </w:t>
      </w:r>
      <w:proofErr w:type="spellStart"/>
      <w:r w:rsidRPr="00B602B8">
        <w:rPr>
          <w:szCs w:val="24"/>
          <w:lang w:val="fr-FR"/>
        </w:rPr>
        <w:t>Anlage</w:t>
      </w:r>
      <w:proofErr w:type="spellEnd"/>
      <w:r w:rsidRPr="00B602B8">
        <w:rPr>
          <w:szCs w:val="24"/>
          <w:lang w:val="fr-FR"/>
        </w:rPr>
        <w:t xml:space="preserve"> </w:t>
      </w:r>
      <w:r w:rsidRPr="00B602B8">
        <w:rPr>
          <w:lang w:val="fr-CH"/>
        </w:rPr>
        <w:t>V</w:t>
      </w:r>
      <w:r w:rsidRPr="00B602B8">
        <w:rPr>
          <w:szCs w:val="24"/>
          <w:lang w:val="fr-FR"/>
        </w:rPr>
        <w:t xml:space="preserve"> </w:t>
      </w:r>
      <w:proofErr w:type="spellStart"/>
      <w:r w:rsidRPr="00B602B8">
        <w:rPr>
          <w:szCs w:val="24"/>
          <w:lang w:val="fr-FR"/>
        </w:rPr>
        <w:t>und</w:t>
      </w:r>
      <w:proofErr w:type="spellEnd"/>
      <w:r w:rsidRPr="00B602B8">
        <w:rPr>
          <w:szCs w:val="24"/>
          <w:lang w:val="fr-FR"/>
        </w:rPr>
        <w:t xml:space="preserve"> des </w:t>
      </w:r>
      <w:proofErr w:type="spellStart"/>
      <w:r w:rsidRPr="00B602B8">
        <w:rPr>
          <w:szCs w:val="24"/>
          <w:lang w:val="fr-FR"/>
        </w:rPr>
        <w:t>Dokuments</w:t>
      </w:r>
      <w:proofErr w:type="spellEnd"/>
      <w:r w:rsidRPr="00B602B8">
        <w:rPr>
          <w:szCs w:val="24"/>
          <w:lang w:val="fr-FR"/>
        </w:rPr>
        <w:t xml:space="preserve"> / </w:t>
      </w:r>
      <w:r w:rsidRPr="00B602B8">
        <w:rPr>
          <w:szCs w:val="24"/>
          <w:lang w:val="fr-FR"/>
        </w:rPr>
        <w:br/>
        <w:t xml:space="preserve">Fin </w:t>
      </w:r>
      <w:proofErr w:type="spellStart"/>
      <w:r w:rsidRPr="00B602B8">
        <w:rPr>
          <w:szCs w:val="24"/>
          <w:lang w:val="fr-FR"/>
        </w:rPr>
        <w:t>del</w:t>
      </w:r>
      <w:proofErr w:type="spellEnd"/>
      <w:r w:rsidRPr="00B602B8">
        <w:rPr>
          <w:szCs w:val="24"/>
          <w:lang w:val="fr-FR"/>
        </w:rPr>
        <w:t xml:space="preserve"> </w:t>
      </w:r>
      <w:proofErr w:type="spellStart"/>
      <w:r w:rsidRPr="00B602B8">
        <w:rPr>
          <w:szCs w:val="24"/>
          <w:lang w:val="fr-FR"/>
        </w:rPr>
        <w:t>Anexo</w:t>
      </w:r>
      <w:proofErr w:type="spellEnd"/>
      <w:r w:rsidRPr="00B602B8">
        <w:rPr>
          <w:szCs w:val="24"/>
          <w:lang w:val="fr-FR"/>
        </w:rPr>
        <w:t xml:space="preserve"> </w:t>
      </w:r>
      <w:r w:rsidRPr="00B602B8">
        <w:rPr>
          <w:lang w:val="fr-CH"/>
        </w:rPr>
        <w:t>V</w:t>
      </w:r>
      <w:r w:rsidRPr="00B602B8">
        <w:rPr>
          <w:szCs w:val="24"/>
          <w:lang w:val="fr-FR"/>
        </w:rPr>
        <w:t xml:space="preserve"> y </w:t>
      </w:r>
      <w:proofErr w:type="spellStart"/>
      <w:r w:rsidRPr="00B602B8">
        <w:rPr>
          <w:szCs w:val="24"/>
          <w:lang w:val="fr-FR"/>
        </w:rPr>
        <w:t>del</w:t>
      </w:r>
      <w:proofErr w:type="spellEnd"/>
      <w:r w:rsidRPr="00B602B8">
        <w:rPr>
          <w:szCs w:val="24"/>
          <w:lang w:val="fr-FR"/>
        </w:rPr>
        <w:t xml:space="preserve"> </w:t>
      </w:r>
      <w:proofErr w:type="spellStart"/>
      <w:r w:rsidRPr="00B602B8">
        <w:rPr>
          <w:szCs w:val="24"/>
          <w:lang w:val="fr-FR"/>
        </w:rPr>
        <w:t>documento</w:t>
      </w:r>
      <w:proofErr w:type="spellEnd"/>
      <w:r w:rsidRPr="00B602B8">
        <w:rPr>
          <w:szCs w:val="24"/>
          <w:lang w:val="fr-FR"/>
        </w:rPr>
        <w:t>]</w:t>
      </w:r>
    </w:p>
    <w:p w14:paraId="2BB70B92" w14:textId="77777777" w:rsidR="001B12A6" w:rsidRPr="001B12A6" w:rsidRDefault="001B12A6" w:rsidP="001B12A6">
      <w:pPr>
        <w:jc w:val="center"/>
        <w:rPr>
          <w:lang w:val="fr-CH"/>
        </w:rPr>
      </w:pPr>
    </w:p>
    <w:sectPr w:rsidR="001B12A6" w:rsidRPr="001B12A6" w:rsidSect="0004198B">
      <w:headerReference w:type="first" r:id="rId2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1D5B6" w14:textId="77777777" w:rsidR="002231A8" w:rsidRDefault="002231A8" w:rsidP="006655D3">
      <w:r>
        <w:separator/>
      </w:r>
    </w:p>
    <w:p w14:paraId="34A05593" w14:textId="77777777" w:rsidR="002231A8" w:rsidRDefault="002231A8" w:rsidP="006655D3"/>
    <w:p w14:paraId="05FFB38F" w14:textId="77777777" w:rsidR="002231A8" w:rsidRDefault="002231A8" w:rsidP="006655D3"/>
  </w:endnote>
  <w:endnote w:type="continuationSeparator" w:id="0">
    <w:p w14:paraId="1264C2FD" w14:textId="77777777" w:rsidR="002231A8" w:rsidRDefault="002231A8" w:rsidP="006655D3">
      <w:r>
        <w:separator/>
      </w:r>
    </w:p>
    <w:p w14:paraId="3E990F12" w14:textId="77777777" w:rsidR="002231A8" w:rsidRPr="00294751" w:rsidRDefault="002231A8">
      <w:pPr>
        <w:pStyle w:val="Footer"/>
        <w:spacing w:after="60"/>
        <w:rPr>
          <w:sz w:val="18"/>
          <w:lang w:val="fr-FR"/>
        </w:rPr>
      </w:pPr>
      <w:r w:rsidRPr="00294751">
        <w:rPr>
          <w:sz w:val="18"/>
          <w:lang w:val="fr-FR"/>
        </w:rPr>
        <w:t>[Suite de la note de la page précédente]</w:t>
      </w:r>
    </w:p>
    <w:p w14:paraId="10E3F0FF" w14:textId="77777777" w:rsidR="002231A8" w:rsidRPr="00294751" w:rsidRDefault="002231A8" w:rsidP="006655D3">
      <w:pPr>
        <w:rPr>
          <w:lang w:val="fr-FR"/>
        </w:rPr>
      </w:pPr>
    </w:p>
    <w:p w14:paraId="13A116BE" w14:textId="77777777" w:rsidR="002231A8" w:rsidRPr="00294751" w:rsidRDefault="002231A8" w:rsidP="006655D3">
      <w:pPr>
        <w:rPr>
          <w:lang w:val="fr-FR"/>
        </w:rPr>
      </w:pPr>
    </w:p>
  </w:endnote>
  <w:endnote w:type="continuationNotice" w:id="1">
    <w:p w14:paraId="59DBD990" w14:textId="77777777" w:rsidR="002231A8" w:rsidRPr="00294751" w:rsidRDefault="002231A8" w:rsidP="006655D3">
      <w:pPr>
        <w:rPr>
          <w:lang w:val="fr-FR"/>
        </w:rPr>
      </w:pPr>
      <w:r w:rsidRPr="00294751">
        <w:rPr>
          <w:lang w:val="fr-FR"/>
        </w:rPr>
        <w:t>[Suite de la note page suivante]</w:t>
      </w:r>
    </w:p>
    <w:p w14:paraId="62364D0A" w14:textId="77777777" w:rsidR="002231A8" w:rsidRPr="00294751" w:rsidRDefault="002231A8" w:rsidP="006655D3">
      <w:pPr>
        <w:rPr>
          <w:lang w:val="fr-FR"/>
        </w:rPr>
      </w:pPr>
    </w:p>
    <w:p w14:paraId="58366FC5" w14:textId="77777777" w:rsidR="002231A8" w:rsidRPr="00294751" w:rsidRDefault="002231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Noto Sans Display">
    <w:panose1 w:val="020B0502040504020204"/>
    <w:charset w:val="00"/>
    <w:family w:val="swiss"/>
    <w:pitch w:val="variable"/>
    <w:sig w:usb0="E00002FF" w:usb1="4000201F" w:usb2="08000029" w:usb3="00000000" w:csb0="000001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5F739" w14:textId="77777777" w:rsidR="002231A8" w:rsidRDefault="002231A8" w:rsidP="006655D3">
      <w:r>
        <w:separator/>
      </w:r>
    </w:p>
  </w:footnote>
  <w:footnote w:type="continuationSeparator" w:id="0">
    <w:p w14:paraId="75CC5B39" w14:textId="77777777" w:rsidR="002231A8" w:rsidRDefault="002231A8" w:rsidP="006655D3">
      <w:r>
        <w:separator/>
      </w:r>
    </w:p>
  </w:footnote>
  <w:footnote w:type="continuationNotice" w:id="1">
    <w:p w14:paraId="66D66951" w14:textId="77777777" w:rsidR="002231A8" w:rsidRPr="00AB530F" w:rsidRDefault="002231A8" w:rsidP="00AB530F">
      <w:pPr>
        <w:pStyle w:val="Footer"/>
      </w:pPr>
    </w:p>
  </w:footnote>
  <w:footnote w:id="2">
    <w:p w14:paraId="156E8215" w14:textId="1C18B894" w:rsidR="00FB12BA" w:rsidRDefault="00FB12BA">
      <w:pPr>
        <w:pStyle w:val="FootnoteText"/>
      </w:pPr>
      <w:r>
        <w:rPr>
          <w:rStyle w:val="FootnoteReference"/>
        </w:rPr>
        <w:footnoteRef/>
      </w:r>
      <w:r>
        <w:t xml:space="preserve"> TWO, fifty-sixth session, held via electronic means from April 29 to May 2, 2024. See document TWO/56/9 </w:t>
      </w:r>
      <w:r w:rsidR="00F045C4">
        <w:t>“Report”, paragraph 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A7040" w14:textId="77777777" w:rsidR="00613141" w:rsidRPr="00C5280D" w:rsidRDefault="00613141" w:rsidP="00613141">
    <w:pPr>
      <w:pStyle w:val="Header"/>
      <w:rPr>
        <w:rStyle w:val="PageNumber"/>
        <w:lang w:val="en-US"/>
      </w:rPr>
    </w:pPr>
    <w:r>
      <w:rPr>
        <w:rStyle w:val="PageNumber"/>
        <w:lang w:val="en-US"/>
      </w:rPr>
      <w:t>TC/60/2</w:t>
    </w:r>
  </w:p>
  <w:p w14:paraId="45C13B64" w14:textId="77777777" w:rsidR="00613141" w:rsidRPr="00C5280D" w:rsidRDefault="00613141" w:rsidP="00613141">
    <w:pPr>
      <w:pStyle w:val="Header"/>
      <w:rPr>
        <w:lang w:val="en-US"/>
      </w:rPr>
    </w:pPr>
    <w:r w:rsidRPr="00C5280D">
      <w:rPr>
        <w:lang w:val="en-US"/>
      </w:rPr>
      <w:t xml:space="preserve">page </w:t>
    </w:r>
    <w:r w:rsidRPr="00CA23DA">
      <w:rPr>
        <w:lang w:val="en-US"/>
      </w:rPr>
      <w:fldChar w:fldCharType="begin"/>
    </w:r>
    <w:r w:rsidRPr="00CA23DA">
      <w:rPr>
        <w:lang w:val="en-US"/>
      </w:rPr>
      <w:instrText xml:space="preserve"> PAGE   \* MERGEFORMAT </w:instrText>
    </w:r>
    <w:r w:rsidRPr="00CA23DA">
      <w:rPr>
        <w:lang w:val="en-US"/>
      </w:rPr>
      <w:fldChar w:fldCharType="separate"/>
    </w:r>
    <w:r>
      <w:t>5</w:t>
    </w:r>
    <w:r w:rsidRPr="00CA23DA">
      <w:rPr>
        <w:noProof/>
        <w:lang w:val="en-US"/>
      </w:rPr>
      <w:fldChar w:fldCharType="end"/>
    </w:r>
  </w:p>
  <w:p w14:paraId="78D5D769" w14:textId="77777777" w:rsidR="00613141" w:rsidRDefault="0061314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C8675" w14:textId="77777777" w:rsidR="003E5FA9" w:rsidRPr="00C5280D" w:rsidRDefault="003E5FA9" w:rsidP="00EB048E">
    <w:pPr>
      <w:pStyle w:val="Header"/>
      <w:rPr>
        <w:rStyle w:val="PageNumber"/>
        <w:lang w:val="en-US"/>
      </w:rPr>
    </w:pPr>
    <w:r>
      <w:rPr>
        <w:rStyle w:val="PageNumber"/>
        <w:lang w:val="en-US"/>
      </w:rPr>
      <w:t>TC/60/2</w:t>
    </w:r>
  </w:p>
  <w:p w14:paraId="77CFBA4E" w14:textId="434A1621" w:rsidR="00B81C11" w:rsidRPr="00E8101E" w:rsidRDefault="00B81C11" w:rsidP="00B81C11">
    <w:pPr>
      <w:pStyle w:val="Header"/>
      <w:rPr>
        <w:rStyle w:val="PageNumber"/>
        <w:lang w:val="fr-CH"/>
      </w:rPr>
    </w:pPr>
    <w:r w:rsidRPr="000A14C1">
      <w:rPr>
        <w:lang w:val="fr-CH"/>
      </w:rPr>
      <w:t xml:space="preserve">ANNEX </w:t>
    </w:r>
    <w:r>
      <w:rPr>
        <w:lang w:val="fr-CH"/>
      </w:rPr>
      <w:t>I</w:t>
    </w:r>
    <w:r w:rsidRPr="000A14C1">
      <w:rPr>
        <w:lang w:val="fr-CH"/>
      </w:rPr>
      <w:t xml:space="preserve">V / ANNEXE </w:t>
    </w:r>
    <w:r>
      <w:rPr>
        <w:lang w:val="fr-CH"/>
      </w:rPr>
      <w:t>I</w:t>
    </w:r>
    <w:r w:rsidRPr="000A14C1">
      <w:rPr>
        <w:lang w:val="fr-CH"/>
      </w:rPr>
      <w:t xml:space="preserve">V / ANLAGE </w:t>
    </w:r>
    <w:r>
      <w:rPr>
        <w:lang w:val="fr-CH"/>
      </w:rPr>
      <w:t>I</w:t>
    </w:r>
    <w:r w:rsidRPr="000A14C1">
      <w:rPr>
        <w:lang w:val="fr-CH"/>
      </w:rPr>
      <w:t xml:space="preserve">V / ANEXO </w:t>
    </w:r>
    <w:r>
      <w:rPr>
        <w:lang w:val="fr-CH"/>
      </w:rPr>
      <w:t>I</w:t>
    </w:r>
    <w:r w:rsidRPr="000A14C1">
      <w:rPr>
        <w:lang w:val="fr-CH"/>
      </w:rPr>
      <w:t>V</w:t>
    </w:r>
  </w:p>
  <w:p w14:paraId="772B4994" w14:textId="77777777" w:rsidR="00B81C11" w:rsidRPr="00EE338E" w:rsidRDefault="00B81C11" w:rsidP="00B81C11">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t>2</w:t>
    </w:r>
    <w:r w:rsidRPr="00CC1B43">
      <w:fldChar w:fldCharType="end"/>
    </w:r>
  </w:p>
  <w:p w14:paraId="1FA1CF95" w14:textId="77777777" w:rsidR="003E5FA9" w:rsidRPr="00C5280D" w:rsidRDefault="003E5FA9" w:rsidP="006655D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7BA2E" w14:textId="77777777" w:rsidR="00DF5306" w:rsidRPr="00810341" w:rsidRDefault="00DF5306" w:rsidP="00DF5306">
    <w:pPr>
      <w:pStyle w:val="Header"/>
      <w:rPr>
        <w:rStyle w:val="PageNumber"/>
      </w:rPr>
    </w:pPr>
    <w:r w:rsidRPr="00810341">
      <w:rPr>
        <w:rStyle w:val="PageNumber"/>
      </w:rPr>
      <w:t>TC/60/2</w:t>
    </w:r>
  </w:p>
  <w:p w14:paraId="261E1968" w14:textId="77777777" w:rsidR="00DF5306" w:rsidRDefault="00DF5306" w:rsidP="00DF5306">
    <w:pPr>
      <w:pStyle w:val="Header"/>
      <w:rPr>
        <w:lang w:val="fr-CH"/>
      </w:rPr>
    </w:pPr>
  </w:p>
  <w:p w14:paraId="4BF5D96A" w14:textId="29B18027" w:rsidR="00DF5306" w:rsidRPr="006E169B" w:rsidRDefault="00DF5306" w:rsidP="00DF5306">
    <w:pPr>
      <w:jc w:val="center"/>
      <w:outlineLvl w:val="0"/>
      <w:rPr>
        <w:lang w:val="fr-CH"/>
      </w:rPr>
    </w:pPr>
    <w:r w:rsidRPr="000A14C1">
      <w:rPr>
        <w:lang w:val="fr-CH"/>
      </w:rPr>
      <w:t xml:space="preserve">ANNEX </w:t>
    </w:r>
    <w:r w:rsidR="003E5FA9">
      <w:rPr>
        <w:lang w:val="fr-CH"/>
      </w:rPr>
      <w:t>I</w:t>
    </w:r>
    <w:r w:rsidRPr="000A14C1">
      <w:rPr>
        <w:lang w:val="fr-CH"/>
      </w:rPr>
      <w:t xml:space="preserve">V / ANNEXE </w:t>
    </w:r>
    <w:r w:rsidR="003E5FA9">
      <w:rPr>
        <w:lang w:val="fr-CH"/>
      </w:rPr>
      <w:t>I</w:t>
    </w:r>
    <w:r w:rsidRPr="000A14C1">
      <w:rPr>
        <w:lang w:val="fr-CH"/>
      </w:rPr>
      <w:t xml:space="preserve">V / ANLAGE </w:t>
    </w:r>
    <w:r w:rsidR="003E5FA9">
      <w:rPr>
        <w:lang w:val="fr-CH"/>
      </w:rPr>
      <w:t>I</w:t>
    </w:r>
    <w:r w:rsidRPr="000A14C1">
      <w:rPr>
        <w:lang w:val="fr-CH"/>
      </w:rPr>
      <w:t xml:space="preserve">V / ANEXO </w:t>
    </w:r>
    <w:r w:rsidR="003E5FA9">
      <w:rPr>
        <w:lang w:val="fr-CH"/>
      </w:rPr>
      <w:t>I</w:t>
    </w:r>
    <w:r w:rsidRPr="000A14C1">
      <w:rPr>
        <w:lang w:val="fr-CH"/>
      </w:rPr>
      <w:t>V</w:t>
    </w:r>
  </w:p>
  <w:p w14:paraId="74DC8C0E" w14:textId="77777777" w:rsidR="00DF5306" w:rsidRPr="0004198B" w:rsidRDefault="00DF5306" w:rsidP="0004198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F151" w14:textId="77777777" w:rsidR="001B12A6" w:rsidRPr="00810341" w:rsidRDefault="001B12A6" w:rsidP="00DF5306">
    <w:pPr>
      <w:pStyle w:val="Header"/>
      <w:rPr>
        <w:rStyle w:val="PageNumber"/>
      </w:rPr>
    </w:pPr>
    <w:r w:rsidRPr="00810341">
      <w:rPr>
        <w:rStyle w:val="PageNumber"/>
      </w:rPr>
      <w:t>TC/60/2</w:t>
    </w:r>
  </w:p>
  <w:p w14:paraId="51578A1B" w14:textId="77777777" w:rsidR="001B12A6" w:rsidRDefault="001B12A6" w:rsidP="00DF5306">
    <w:pPr>
      <w:pStyle w:val="Header"/>
      <w:rPr>
        <w:lang w:val="fr-CH"/>
      </w:rPr>
    </w:pPr>
  </w:p>
  <w:p w14:paraId="265A08A0" w14:textId="025B3758" w:rsidR="001B12A6" w:rsidRPr="006E169B" w:rsidRDefault="001B12A6" w:rsidP="00DF5306">
    <w:pPr>
      <w:jc w:val="center"/>
      <w:outlineLvl w:val="0"/>
      <w:rPr>
        <w:lang w:val="fr-CH"/>
      </w:rPr>
    </w:pPr>
    <w:r w:rsidRPr="000A14C1">
      <w:rPr>
        <w:lang w:val="fr-CH"/>
      </w:rPr>
      <w:t>ANNEX V / ANNEXE V / ANLAGE V / ANEXO V</w:t>
    </w:r>
  </w:p>
  <w:p w14:paraId="67099B4B" w14:textId="77777777" w:rsidR="001B12A6" w:rsidRPr="0004198B" w:rsidRDefault="001B12A6"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4A5E6" w14:textId="77777777" w:rsidR="00CA23DA" w:rsidRPr="00C5280D" w:rsidRDefault="00CA23DA" w:rsidP="00CA23DA">
    <w:pPr>
      <w:pStyle w:val="Header"/>
      <w:rPr>
        <w:rStyle w:val="PageNumber"/>
        <w:lang w:val="en-US"/>
      </w:rPr>
    </w:pPr>
    <w:r>
      <w:rPr>
        <w:rStyle w:val="PageNumber"/>
        <w:lang w:val="en-US"/>
      </w:rPr>
      <w:t>TC/60/2</w:t>
    </w:r>
  </w:p>
  <w:p w14:paraId="24ED16F0" w14:textId="77777777" w:rsidR="00CA23DA" w:rsidRPr="00C5280D" w:rsidRDefault="00CA23DA" w:rsidP="00CA23DA">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rPr>
      <w:t>3</w:t>
    </w:r>
    <w:r w:rsidRPr="00C5280D">
      <w:rPr>
        <w:rStyle w:val="PageNumber"/>
        <w:lang w:val="en-US"/>
      </w:rPr>
      <w:fldChar w:fldCharType="end"/>
    </w:r>
  </w:p>
  <w:p w14:paraId="3363F5AC" w14:textId="77777777" w:rsidR="00CA23DA" w:rsidRPr="00B440C3" w:rsidRDefault="00CA23DA" w:rsidP="00B44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1E275" w14:textId="27178F85" w:rsidR="0004198B" w:rsidRPr="00C5280D" w:rsidRDefault="00CF2757" w:rsidP="00EB048E">
    <w:pPr>
      <w:pStyle w:val="Header"/>
      <w:rPr>
        <w:rStyle w:val="PageNumber"/>
        <w:lang w:val="en-US"/>
      </w:rPr>
    </w:pPr>
    <w:r>
      <w:rPr>
        <w:rStyle w:val="PageNumber"/>
        <w:lang w:val="en-US"/>
      </w:rPr>
      <w:t>TC/60/2</w:t>
    </w:r>
  </w:p>
  <w:p w14:paraId="1C497C45" w14:textId="128DE01C" w:rsidR="0004198B" w:rsidRPr="00C5280D" w:rsidRDefault="0004198B" w:rsidP="00EB048E">
    <w:pPr>
      <w:pStyle w:val="Header"/>
      <w:rPr>
        <w:lang w:val="en-US"/>
      </w:rPr>
    </w:pPr>
    <w:r w:rsidRPr="00C5280D">
      <w:rPr>
        <w:lang w:val="en-US"/>
      </w:rPr>
      <w:t xml:space="preserve">page </w:t>
    </w:r>
    <w:r w:rsidR="00CA23DA" w:rsidRPr="00CA23DA">
      <w:rPr>
        <w:lang w:val="en-US"/>
      </w:rPr>
      <w:fldChar w:fldCharType="begin"/>
    </w:r>
    <w:r w:rsidR="00CA23DA" w:rsidRPr="00CA23DA">
      <w:rPr>
        <w:lang w:val="en-US"/>
      </w:rPr>
      <w:instrText xml:space="preserve"> PAGE   \* MERGEFORMAT </w:instrText>
    </w:r>
    <w:r w:rsidR="00CA23DA" w:rsidRPr="00CA23DA">
      <w:rPr>
        <w:lang w:val="en-US"/>
      </w:rPr>
      <w:fldChar w:fldCharType="separate"/>
    </w:r>
    <w:r w:rsidR="00CA23DA" w:rsidRPr="00CA23DA">
      <w:rPr>
        <w:noProof/>
        <w:lang w:val="en-US"/>
      </w:rPr>
      <w:t>1</w:t>
    </w:r>
    <w:r w:rsidR="00CA23DA" w:rsidRPr="00CA23DA">
      <w:rPr>
        <w:noProof/>
        <w:lang w:val="en-US"/>
      </w:rPr>
      <w:fldChar w:fldCharType="end"/>
    </w:r>
  </w:p>
  <w:p w14:paraId="4A312DC5" w14:textId="77777777" w:rsidR="0004198B" w:rsidRPr="00C5280D" w:rsidRDefault="0004198B"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D191D" w14:textId="77777777" w:rsidR="0004198B" w:rsidRPr="0077430C" w:rsidRDefault="0004198B" w:rsidP="007743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6B8A7" w14:textId="5A841213" w:rsidR="00DF5306" w:rsidRPr="00EE653A" w:rsidRDefault="00DF5306" w:rsidP="00DF5306">
    <w:pPr>
      <w:pStyle w:val="Header"/>
      <w:rPr>
        <w:rStyle w:val="PageNumber"/>
        <w:lang w:val="en-US"/>
      </w:rPr>
    </w:pPr>
    <w:r w:rsidRPr="00EE653A">
      <w:rPr>
        <w:rStyle w:val="PageNumber"/>
        <w:lang w:val="en-US"/>
      </w:rPr>
      <w:t>TC/60/2</w:t>
    </w:r>
  </w:p>
  <w:p w14:paraId="4986C206" w14:textId="77777777" w:rsidR="00DF5306" w:rsidRPr="00EE653A" w:rsidRDefault="00DF5306" w:rsidP="00DF5306">
    <w:pPr>
      <w:pStyle w:val="Header"/>
      <w:rPr>
        <w:lang w:val="en-US"/>
      </w:rPr>
    </w:pPr>
  </w:p>
  <w:p w14:paraId="7A90CB18" w14:textId="4BC1F760" w:rsidR="00DF5306" w:rsidRPr="00EE653A" w:rsidRDefault="00DF5306" w:rsidP="00DF5306">
    <w:pPr>
      <w:jc w:val="center"/>
      <w:outlineLvl w:val="0"/>
    </w:pPr>
    <w:r w:rsidRPr="00EE653A">
      <w:t>ANNEX I / ANNEXE I / ANLAGE I / ANEXO I</w:t>
    </w:r>
  </w:p>
  <w:p w14:paraId="1F95E960" w14:textId="77777777" w:rsidR="00DF5306" w:rsidRPr="00EE653A" w:rsidRDefault="00DF5306" w:rsidP="0004198B">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D97DA" w14:textId="77777777" w:rsidR="003E5FA9" w:rsidRPr="00C5280D" w:rsidRDefault="003E5FA9" w:rsidP="00EB048E">
    <w:pPr>
      <w:pStyle w:val="Header"/>
      <w:rPr>
        <w:rStyle w:val="PageNumber"/>
        <w:lang w:val="en-US"/>
      </w:rPr>
    </w:pPr>
    <w:r>
      <w:rPr>
        <w:rStyle w:val="PageNumber"/>
        <w:lang w:val="en-US"/>
      </w:rPr>
      <w:t>TC/60/2</w:t>
    </w:r>
  </w:p>
  <w:p w14:paraId="6E60FC12" w14:textId="77777777" w:rsidR="00B81C11" w:rsidRPr="00E8101E" w:rsidRDefault="00B81C11" w:rsidP="00B81C11">
    <w:pPr>
      <w:pStyle w:val="Header"/>
      <w:rPr>
        <w:rStyle w:val="PageNumber"/>
        <w:lang w:val="fr-CH"/>
      </w:rPr>
    </w:pPr>
    <w:r w:rsidRPr="000A14C1">
      <w:rPr>
        <w:lang w:val="fr-CH"/>
      </w:rPr>
      <w:t>ANNEX II / ANNEXE II / ANLAGE II / ANEXO II</w:t>
    </w:r>
  </w:p>
  <w:p w14:paraId="19B321AC" w14:textId="77777777" w:rsidR="00B81C11" w:rsidRPr="00EE338E" w:rsidRDefault="00B81C11" w:rsidP="00B81C11">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t>2</w:t>
    </w:r>
    <w:r w:rsidRPr="00CC1B43">
      <w:fldChar w:fldCharType="end"/>
    </w:r>
  </w:p>
  <w:p w14:paraId="1BE1A554" w14:textId="77777777" w:rsidR="003E5FA9" w:rsidRPr="00C5280D" w:rsidRDefault="003E5FA9" w:rsidP="006655D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96B99" w14:textId="77777777" w:rsidR="00DF5306" w:rsidRPr="00810341" w:rsidRDefault="00DF5306" w:rsidP="00DF5306">
    <w:pPr>
      <w:pStyle w:val="Header"/>
      <w:rPr>
        <w:rStyle w:val="PageNumber"/>
      </w:rPr>
    </w:pPr>
    <w:r w:rsidRPr="00810341">
      <w:rPr>
        <w:rStyle w:val="PageNumber"/>
      </w:rPr>
      <w:t>TC/60/2</w:t>
    </w:r>
  </w:p>
  <w:p w14:paraId="5451BB8D" w14:textId="77777777" w:rsidR="00DF5306" w:rsidRDefault="00DF5306" w:rsidP="00DF5306">
    <w:pPr>
      <w:pStyle w:val="Header"/>
      <w:rPr>
        <w:lang w:val="fr-CH"/>
      </w:rPr>
    </w:pPr>
  </w:p>
  <w:p w14:paraId="22DE34E4" w14:textId="7DA7C0D8" w:rsidR="00DF5306" w:rsidRPr="006E169B" w:rsidRDefault="00DF5306" w:rsidP="00DF5306">
    <w:pPr>
      <w:jc w:val="center"/>
      <w:outlineLvl w:val="0"/>
      <w:rPr>
        <w:lang w:val="fr-CH"/>
      </w:rPr>
    </w:pPr>
    <w:r w:rsidRPr="000A14C1">
      <w:rPr>
        <w:lang w:val="fr-CH"/>
      </w:rPr>
      <w:t>ANNEX II / ANNEXE II / ANLAGE II / ANEXO II</w:t>
    </w:r>
  </w:p>
  <w:p w14:paraId="11F298D7" w14:textId="77777777" w:rsidR="00DF5306" w:rsidRPr="0004198B" w:rsidRDefault="00DF5306" w:rsidP="000419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5AF47" w14:textId="77777777" w:rsidR="003E5FA9" w:rsidRPr="00C5280D" w:rsidRDefault="003E5FA9" w:rsidP="00EB048E">
    <w:pPr>
      <w:pStyle w:val="Header"/>
      <w:rPr>
        <w:rStyle w:val="PageNumber"/>
        <w:lang w:val="en-US"/>
      </w:rPr>
    </w:pPr>
    <w:r>
      <w:rPr>
        <w:rStyle w:val="PageNumber"/>
        <w:lang w:val="en-US"/>
      </w:rPr>
      <w:t>TC/60/2</w:t>
    </w:r>
  </w:p>
  <w:p w14:paraId="3CFF6AFA" w14:textId="24F2A66E" w:rsidR="00B81C11" w:rsidRPr="00E8101E" w:rsidRDefault="00B81C11" w:rsidP="00B81C11">
    <w:pPr>
      <w:pStyle w:val="Header"/>
      <w:rPr>
        <w:rStyle w:val="PageNumber"/>
        <w:lang w:val="fr-CH"/>
      </w:rPr>
    </w:pPr>
    <w:r w:rsidRPr="000A14C1">
      <w:rPr>
        <w:lang w:val="fr-CH"/>
      </w:rPr>
      <w:t>ANNEX II</w:t>
    </w:r>
    <w:r>
      <w:rPr>
        <w:lang w:val="fr-CH"/>
      </w:rPr>
      <w:t>I</w:t>
    </w:r>
    <w:r w:rsidRPr="000A14C1">
      <w:rPr>
        <w:lang w:val="fr-CH"/>
      </w:rPr>
      <w:t xml:space="preserve"> / ANNEXE </w:t>
    </w:r>
    <w:r>
      <w:rPr>
        <w:lang w:val="fr-CH"/>
      </w:rPr>
      <w:t>I</w:t>
    </w:r>
    <w:r w:rsidRPr="000A14C1">
      <w:rPr>
        <w:lang w:val="fr-CH"/>
      </w:rPr>
      <w:t xml:space="preserve">II / ANLAGE </w:t>
    </w:r>
    <w:r>
      <w:rPr>
        <w:lang w:val="fr-CH"/>
      </w:rPr>
      <w:t>I</w:t>
    </w:r>
    <w:r w:rsidRPr="000A14C1">
      <w:rPr>
        <w:lang w:val="fr-CH"/>
      </w:rPr>
      <w:t xml:space="preserve">II / ANEXO </w:t>
    </w:r>
    <w:r>
      <w:rPr>
        <w:lang w:val="fr-CH"/>
      </w:rPr>
      <w:t>I</w:t>
    </w:r>
    <w:r w:rsidRPr="000A14C1">
      <w:rPr>
        <w:lang w:val="fr-CH"/>
      </w:rPr>
      <w:t>II</w:t>
    </w:r>
  </w:p>
  <w:p w14:paraId="2DB7D8CE" w14:textId="77777777" w:rsidR="00B81C11" w:rsidRPr="00EE338E" w:rsidRDefault="00B81C11" w:rsidP="00B81C11">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t>2</w:t>
    </w:r>
    <w:r w:rsidRPr="00CC1B43">
      <w:fldChar w:fldCharType="end"/>
    </w:r>
  </w:p>
  <w:p w14:paraId="0135EFF0" w14:textId="77777777" w:rsidR="003E5FA9" w:rsidRPr="00C5280D" w:rsidRDefault="003E5FA9" w:rsidP="006655D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5A726" w14:textId="77777777" w:rsidR="00DF5306" w:rsidRPr="00810341" w:rsidRDefault="00DF5306" w:rsidP="00DF5306">
    <w:pPr>
      <w:pStyle w:val="Header"/>
      <w:rPr>
        <w:rStyle w:val="PageNumber"/>
      </w:rPr>
    </w:pPr>
    <w:r w:rsidRPr="00810341">
      <w:rPr>
        <w:rStyle w:val="PageNumber"/>
      </w:rPr>
      <w:t>TC/60/2</w:t>
    </w:r>
  </w:p>
  <w:p w14:paraId="359A305A" w14:textId="77777777" w:rsidR="00DF5306" w:rsidRDefault="00DF5306" w:rsidP="00DF5306">
    <w:pPr>
      <w:pStyle w:val="Header"/>
      <w:rPr>
        <w:lang w:val="fr-CH"/>
      </w:rPr>
    </w:pPr>
  </w:p>
  <w:p w14:paraId="0777A547" w14:textId="20D09A2E" w:rsidR="00DF5306" w:rsidRPr="006E169B" w:rsidRDefault="00DF5306" w:rsidP="00DF5306">
    <w:pPr>
      <w:jc w:val="center"/>
      <w:outlineLvl w:val="0"/>
      <w:rPr>
        <w:lang w:val="fr-CH"/>
      </w:rPr>
    </w:pPr>
    <w:r w:rsidRPr="000A14C1">
      <w:rPr>
        <w:lang w:val="fr-CH"/>
      </w:rPr>
      <w:t xml:space="preserve">ANNEX </w:t>
    </w:r>
    <w:r w:rsidR="003E5FA9" w:rsidRPr="00CA73A0">
      <w:rPr>
        <w:lang w:val="fr-FR"/>
      </w:rPr>
      <w:t>I</w:t>
    </w:r>
    <w:r w:rsidR="003E5FA9">
      <w:rPr>
        <w:lang w:val="fr-FR"/>
      </w:rPr>
      <w:t>II</w:t>
    </w:r>
    <w:r w:rsidRPr="000A14C1">
      <w:rPr>
        <w:lang w:val="fr-CH"/>
      </w:rPr>
      <w:t xml:space="preserve"> / ANNEXE </w:t>
    </w:r>
    <w:r w:rsidR="003E5FA9" w:rsidRPr="00CA73A0">
      <w:rPr>
        <w:lang w:val="fr-FR"/>
      </w:rPr>
      <w:t>I</w:t>
    </w:r>
    <w:r w:rsidR="003E5FA9">
      <w:rPr>
        <w:lang w:val="fr-FR"/>
      </w:rPr>
      <w:t>II</w:t>
    </w:r>
    <w:r w:rsidRPr="000A14C1">
      <w:rPr>
        <w:lang w:val="fr-CH"/>
      </w:rPr>
      <w:t xml:space="preserve"> / ANLAGE </w:t>
    </w:r>
    <w:r w:rsidR="003E5FA9" w:rsidRPr="00CA73A0">
      <w:rPr>
        <w:lang w:val="fr-FR"/>
      </w:rPr>
      <w:t>I</w:t>
    </w:r>
    <w:r w:rsidR="003E5FA9">
      <w:rPr>
        <w:lang w:val="fr-FR"/>
      </w:rPr>
      <w:t>II</w:t>
    </w:r>
    <w:r w:rsidRPr="000A14C1">
      <w:rPr>
        <w:lang w:val="fr-CH"/>
      </w:rPr>
      <w:t xml:space="preserve"> / ANEXO </w:t>
    </w:r>
    <w:r w:rsidR="003E5FA9" w:rsidRPr="00CA73A0">
      <w:rPr>
        <w:lang w:val="fr-FR"/>
      </w:rPr>
      <w:t>I</w:t>
    </w:r>
    <w:r w:rsidR="003E5FA9">
      <w:rPr>
        <w:lang w:val="fr-FR"/>
      </w:rPr>
      <w:t>II</w:t>
    </w:r>
  </w:p>
  <w:p w14:paraId="1541869D" w14:textId="77777777" w:rsidR="00DF5306" w:rsidRPr="0004198B" w:rsidRDefault="00DF5306"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15324"/>
    <w:multiLevelType w:val="hybridMultilevel"/>
    <w:tmpl w:val="84D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4D53"/>
    <w:multiLevelType w:val="hybridMultilevel"/>
    <w:tmpl w:val="16C6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376E"/>
    <w:multiLevelType w:val="hybridMultilevel"/>
    <w:tmpl w:val="543CFDD6"/>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3" w15:restartNumberingAfterBreak="0">
    <w:nsid w:val="2B9E1AC7"/>
    <w:multiLevelType w:val="hybridMultilevel"/>
    <w:tmpl w:val="C5E20E20"/>
    <w:lvl w:ilvl="0" w:tplc="B66834B8">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34A561D5"/>
    <w:multiLevelType w:val="hybridMultilevel"/>
    <w:tmpl w:val="F8A4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51FB3"/>
    <w:multiLevelType w:val="multilevel"/>
    <w:tmpl w:val="973A2D1E"/>
    <w:lvl w:ilvl="0">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15:restartNumberingAfterBreak="0">
    <w:nsid w:val="3AE63DBF"/>
    <w:multiLevelType w:val="hybridMultilevel"/>
    <w:tmpl w:val="2B42DA42"/>
    <w:lvl w:ilvl="0" w:tplc="D6BA32F4">
      <w:start w:val="1"/>
      <w:numFmt w:val="lowerLetter"/>
      <w:lvlText w:val="(%1)"/>
      <w:lvlJc w:val="left"/>
      <w:pPr>
        <w:ind w:left="1140" w:hanging="570"/>
      </w:pPr>
      <w:rPr>
        <w:rFonts w:hint="default"/>
      </w:rPr>
    </w:lvl>
    <w:lvl w:ilvl="1" w:tplc="20000019" w:tentative="1">
      <w:start w:val="1"/>
      <w:numFmt w:val="lowerLetter"/>
      <w:lvlText w:val="%2."/>
      <w:lvlJc w:val="left"/>
      <w:pPr>
        <w:ind w:left="1650" w:hanging="360"/>
      </w:pPr>
    </w:lvl>
    <w:lvl w:ilvl="2" w:tplc="2000001B" w:tentative="1">
      <w:start w:val="1"/>
      <w:numFmt w:val="lowerRoman"/>
      <w:lvlText w:val="%3."/>
      <w:lvlJc w:val="right"/>
      <w:pPr>
        <w:ind w:left="2370" w:hanging="180"/>
      </w:pPr>
    </w:lvl>
    <w:lvl w:ilvl="3" w:tplc="2000000F" w:tentative="1">
      <w:start w:val="1"/>
      <w:numFmt w:val="decimal"/>
      <w:lvlText w:val="%4."/>
      <w:lvlJc w:val="left"/>
      <w:pPr>
        <w:ind w:left="3090" w:hanging="360"/>
      </w:pPr>
    </w:lvl>
    <w:lvl w:ilvl="4" w:tplc="20000019" w:tentative="1">
      <w:start w:val="1"/>
      <w:numFmt w:val="lowerLetter"/>
      <w:lvlText w:val="%5."/>
      <w:lvlJc w:val="left"/>
      <w:pPr>
        <w:ind w:left="3810" w:hanging="360"/>
      </w:pPr>
    </w:lvl>
    <w:lvl w:ilvl="5" w:tplc="2000001B" w:tentative="1">
      <w:start w:val="1"/>
      <w:numFmt w:val="lowerRoman"/>
      <w:lvlText w:val="%6."/>
      <w:lvlJc w:val="right"/>
      <w:pPr>
        <w:ind w:left="4530" w:hanging="180"/>
      </w:pPr>
    </w:lvl>
    <w:lvl w:ilvl="6" w:tplc="2000000F" w:tentative="1">
      <w:start w:val="1"/>
      <w:numFmt w:val="decimal"/>
      <w:lvlText w:val="%7."/>
      <w:lvlJc w:val="left"/>
      <w:pPr>
        <w:ind w:left="5250" w:hanging="360"/>
      </w:pPr>
    </w:lvl>
    <w:lvl w:ilvl="7" w:tplc="20000019" w:tentative="1">
      <w:start w:val="1"/>
      <w:numFmt w:val="lowerLetter"/>
      <w:lvlText w:val="%8."/>
      <w:lvlJc w:val="left"/>
      <w:pPr>
        <w:ind w:left="5970" w:hanging="360"/>
      </w:pPr>
    </w:lvl>
    <w:lvl w:ilvl="8" w:tplc="2000001B" w:tentative="1">
      <w:start w:val="1"/>
      <w:numFmt w:val="lowerRoman"/>
      <w:lvlText w:val="%9."/>
      <w:lvlJc w:val="right"/>
      <w:pPr>
        <w:ind w:left="6690" w:hanging="180"/>
      </w:pPr>
    </w:lvl>
  </w:abstractNum>
  <w:abstractNum w:abstractNumId="7" w15:restartNumberingAfterBreak="0">
    <w:nsid w:val="41884C66"/>
    <w:multiLevelType w:val="hybridMultilevel"/>
    <w:tmpl w:val="4EE2AE56"/>
    <w:lvl w:ilvl="0" w:tplc="C70CB824">
      <w:start w:val="1"/>
      <w:numFmt w:val="lowerLetter"/>
      <w:lvlText w:val="(%1)"/>
      <w:lvlJc w:val="left"/>
      <w:pPr>
        <w:ind w:left="1140" w:hanging="5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2D7694D"/>
    <w:multiLevelType w:val="hybridMultilevel"/>
    <w:tmpl w:val="0B286E1A"/>
    <w:lvl w:ilvl="0" w:tplc="04090001">
      <w:start w:val="1"/>
      <w:numFmt w:val="bullet"/>
      <w:lvlText w:val=""/>
      <w:lvlJc w:val="left"/>
      <w:pPr>
        <w:ind w:left="1494" w:hanging="360"/>
      </w:pPr>
      <w:rPr>
        <w:rFonts w:ascii="Symbol" w:hAnsi="Symbol" w:hint="default"/>
      </w:rPr>
    </w:lvl>
    <w:lvl w:ilvl="1" w:tplc="20000003" w:tentative="1">
      <w:start w:val="1"/>
      <w:numFmt w:val="bullet"/>
      <w:lvlText w:val="o"/>
      <w:lvlJc w:val="left"/>
      <w:pPr>
        <w:ind w:left="2214" w:hanging="360"/>
      </w:pPr>
      <w:rPr>
        <w:rFonts w:ascii="Courier New" w:hAnsi="Courier New" w:cs="Courier New" w:hint="default"/>
      </w:rPr>
    </w:lvl>
    <w:lvl w:ilvl="2" w:tplc="20000005" w:tentative="1">
      <w:start w:val="1"/>
      <w:numFmt w:val="bullet"/>
      <w:lvlText w:val=""/>
      <w:lvlJc w:val="left"/>
      <w:pPr>
        <w:ind w:left="2934" w:hanging="360"/>
      </w:pPr>
      <w:rPr>
        <w:rFonts w:ascii="Wingdings" w:hAnsi="Wingdings" w:hint="default"/>
      </w:rPr>
    </w:lvl>
    <w:lvl w:ilvl="3" w:tplc="20000001" w:tentative="1">
      <w:start w:val="1"/>
      <w:numFmt w:val="bullet"/>
      <w:lvlText w:val=""/>
      <w:lvlJc w:val="left"/>
      <w:pPr>
        <w:ind w:left="3654" w:hanging="360"/>
      </w:pPr>
      <w:rPr>
        <w:rFonts w:ascii="Symbol" w:hAnsi="Symbol" w:hint="default"/>
      </w:rPr>
    </w:lvl>
    <w:lvl w:ilvl="4" w:tplc="20000003" w:tentative="1">
      <w:start w:val="1"/>
      <w:numFmt w:val="bullet"/>
      <w:lvlText w:val="o"/>
      <w:lvlJc w:val="left"/>
      <w:pPr>
        <w:ind w:left="4374" w:hanging="360"/>
      </w:pPr>
      <w:rPr>
        <w:rFonts w:ascii="Courier New" w:hAnsi="Courier New" w:cs="Courier New" w:hint="default"/>
      </w:rPr>
    </w:lvl>
    <w:lvl w:ilvl="5" w:tplc="20000005" w:tentative="1">
      <w:start w:val="1"/>
      <w:numFmt w:val="bullet"/>
      <w:lvlText w:val=""/>
      <w:lvlJc w:val="left"/>
      <w:pPr>
        <w:ind w:left="5094" w:hanging="360"/>
      </w:pPr>
      <w:rPr>
        <w:rFonts w:ascii="Wingdings" w:hAnsi="Wingdings" w:hint="default"/>
      </w:rPr>
    </w:lvl>
    <w:lvl w:ilvl="6" w:tplc="20000001" w:tentative="1">
      <w:start w:val="1"/>
      <w:numFmt w:val="bullet"/>
      <w:lvlText w:val=""/>
      <w:lvlJc w:val="left"/>
      <w:pPr>
        <w:ind w:left="5814" w:hanging="360"/>
      </w:pPr>
      <w:rPr>
        <w:rFonts w:ascii="Symbol" w:hAnsi="Symbol" w:hint="default"/>
      </w:rPr>
    </w:lvl>
    <w:lvl w:ilvl="7" w:tplc="20000003" w:tentative="1">
      <w:start w:val="1"/>
      <w:numFmt w:val="bullet"/>
      <w:lvlText w:val="o"/>
      <w:lvlJc w:val="left"/>
      <w:pPr>
        <w:ind w:left="6534" w:hanging="360"/>
      </w:pPr>
      <w:rPr>
        <w:rFonts w:ascii="Courier New" w:hAnsi="Courier New" w:cs="Courier New" w:hint="default"/>
      </w:rPr>
    </w:lvl>
    <w:lvl w:ilvl="8" w:tplc="20000005" w:tentative="1">
      <w:start w:val="1"/>
      <w:numFmt w:val="bullet"/>
      <w:lvlText w:val=""/>
      <w:lvlJc w:val="left"/>
      <w:pPr>
        <w:ind w:left="7254" w:hanging="360"/>
      </w:pPr>
      <w:rPr>
        <w:rFonts w:ascii="Wingdings" w:hAnsi="Wingdings" w:hint="default"/>
      </w:rPr>
    </w:lvl>
  </w:abstractNum>
  <w:abstractNum w:abstractNumId="9" w15:restartNumberingAfterBreak="0">
    <w:nsid w:val="439B5B47"/>
    <w:multiLevelType w:val="hybridMultilevel"/>
    <w:tmpl w:val="FDCA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EA7F7A"/>
    <w:multiLevelType w:val="hybridMultilevel"/>
    <w:tmpl w:val="E3DC3182"/>
    <w:lvl w:ilvl="0" w:tplc="EFB0D028">
      <w:start w:val="1"/>
      <w:numFmt w:val="lowerLetter"/>
      <w:lvlText w:val="(%1)"/>
      <w:lvlJc w:val="left"/>
      <w:pPr>
        <w:ind w:left="4820" w:firstLine="567"/>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2" w15:restartNumberingAfterBreak="0">
    <w:nsid w:val="48B34965"/>
    <w:multiLevelType w:val="hybridMultilevel"/>
    <w:tmpl w:val="D65C2250"/>
    <w:lvl w:ilvl="0" w:tplc="38C08690">
      <w:start w:val="1"/>
      <w:numFmt w:val="lowerLetter"/>
      <w:lvlText w:val="(%1)"/>
      <w:lvlJc w:val="left"/>
      <w:pPr>
        <w:ind w:left="927" w:hanging="360"/>
      </w:pPr>
      <w:rPr>
        <w:rFonts w:eastAsia="MS Mincho"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94E91"/>
    <w:multiLevelType w:val="multilevel"/>
    <w:tmpl w:val="9A205AF8"/>
    <w:lvl w:ilvl="0">
      <w:start w:val="1"/>
      <w:numFmt w:val="decimal"/>
      <w:lvlText w:val="%1."/>
      <w:lvlJc w:val="left"/>
      <w:pPr>
        <w:ind w:left="1127" w:hanging="5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127" w:hanging="5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15" w15:restartNumberingAfterBreak="0">
    <w:nsid w:val="4DB13FC0"/>
    <w:multiLevelType w:val="hybridMultilevel"/>
    <w:tmpl w:val="CA72FCFA"/>
    <w:lvl w:ilvl="0" w:tplc="01C2BD9E">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16" w15:restartNumberingAfterBreak="0">
    <w:nsid w:val="4DEB0476"/>
    <w:multiLevelType w:val="hybridMultilevel"/>
    <w:tmpl w:val="1160FDDE"/>
    <w:lvl w:ilvl="0" w:tplc="38C4116E">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A5259"/>
    <w:multiLevelType w:val="hybridMultilevel"/>
    <w:tmpl w:val="4D809DA6"/>
    <w:lvl w:ilvl="0" w:tplc="ADA4EA8A">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5A1C1A58"/>
    <w:multiLevelType w:val="hybridMultilevel"/>
    <w:tmpl w:val="96D4E2F4"/>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F3D0B"/>
    <w:multiLevelType w:val="hybridMultilevel"/>
    <w:tmpl w:val="0A4202AA"/>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222BF8"/>
    <w:multiLevelType w:val="hybridMultilevel"/>
    <w:tmpl w:val="93E2EBBA"/>
    <w:lvl w:ilvl="0" w:tplc="16CAB614">
      <w:start w:val="1"/>
      <w:numFmt w:val="lowerLetter"/>
      <w:lvlText w:val="(%1)"/>
      <w:lvlJc w:val="left"/>
      <w:pPr>
        <w:ind w:left="5948" w:hanging="564"/>
      </w:pPr>
      <w:rPr>
        <w:rFonts w:hint="default"/>
      </w:rPr>
    </w:lvl>
    <w:lvl w:ilvl="1" w:tplc="20000019" w:tentative="1">
      <w:start w:val="1"/>
      <w:numFmt w:val="lowerLetter"/>
      <w:lvlText w:val="%2."/>
      <w:lvlJc w:val="left"/>
      <w:pPr>
        <w:ind w:left="6464" w:hanging="360"/>
      </w:pPr>
    </w:lvl>
    <w:lvl w:ilvl="2" w:tplc="2000001B" w:tentative="1">
      <w:start w:val="1"/>
      <w:numFmt w:val="lowerRoman"/>
      <w:lvlText w:val="%3."/>
      <w:lvlJc w:val="right"/>
      <w:pPr>
        <w:ind w:left="7184" w:hanging="180"/>
      </w:pPr>
    </w:lvl>
    <w:lvl w:ilvl="3" w:tplc="2000000F" w:tentative="1">
      <w:start w:val="1"/>
      <w:numFmt w:val="decimal"/>
      <w:lvlText w:val="%4."/>
      <w:lvlJc w:val="left"/>
      <w:pPr>
        <w:ind w:left="7904" w:hanging="360"/>
      </w:pPr>
    </w:lvl>
    <w:lvl w:ilvl="4" w:tplc="20000019" w:tentative="1">
      <w:start w:val="1"/>
      <w:numFmt w:val="lowerLetter"/>
      <w:lvlText w:val="%5."/>
      <w:lvlJc w:val="left"/>
      <w:pPr>
        <w:ind w:left="8624" w:hanging="360"/>
      </w:pPr>
    </w:lvl>
    <w:lvl w:ilvl="5" w:tplc="2000001B" w:tentative="1">
      <w:start w:val="1"/>
      <w:numFmt w:val="lowerRoman"/>
      <w:lvlText w:val="%6."/>
      <w:lvlJc w:val="right"/>
      <w:pPr>
        <w:ind w:left="9344" w:hanging="180"/>
      </w:pPr>
    </w:lvl>
    <w:lvl w:ilvl="6" w:tplc="2000000F" w:tentative="1">
      <w:start w:val="1"/>
      <w:numFmt w:val="decimal"/>
      <w:lvlText w:val="%7."/>
      <w:lvlJc w:val="left"/>
      <w:pPr>
        <w:ind w:left="10064" w:hanging="360"/>
      </w:pPr>
    </w:lvl>
    <w:lvl w:ilvl="7" w:tplc="20000019" w:tentative="1">
      <w:start w:val="1"/>
      <w:numFmt w:val="lowerLetter"/>
      <w:lvlText w:val="%8."/>
      <w:lvlJc w:val="left"/>
      <w:pPr>
        <w:ind w:left="10784" w:hanging="360"/>
      </w:pPr>
    </w:lvl>
    <w:lvl w:ilvl="8" w:tplc="2000001B" w:tentative="1">
      <w:start w:val="1"/>
      <w:numFmt w:val="lowerRoman"/>
      <w:lvlText w:val="%9."/>
      <w:lvlJc w:val="right"/>
      <w:pPr>
        <w:ind w:left="11504" w:hanging="180"/>
      </w:pPr>
    </w:lvl>
  </w:abstractNum>
  <w:abstractNum w:abstractNumId="22" w15:restartNumberingAfterBreak="0">
    <w:nsid w:val="682225E9"/>
    <w:multiLevelType w:val="hybridMultilevel"/>
    <w:tmpl w:val="29D0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AF49BA"/>
    <w:multiLevelType w:val="hybridMultilevel"/>
    <w:tmpl w:val="DAA2F1B6"/>
    <w:lvl w:ilvl="0" w:tplc="60A0516A">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4" w15:restartNumberingAfterBreak="0">
    <w:nsid w:val="6E952ABA"/>
    <w:multiLevelType w:val="hybridMultilevel"/>
    <w:tmpl w:val="2A80B364"/>
    <w:lvl w:ilvl="0" w:tplc="7E1A187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8C5FE7"/>
    <w:multiLevelType w:val="hybridMultilevel"/>
    <w:tmpl w:val="C63A4262"/>
    <w:lvl w:ilvl="0" w:tplc="7646DC92">
      <w:start w:val="1"/>
      <w:numFmt w:val="lowerLetter"/>
      <w:lvlText w:val="(%1)"/>
      <w:lvlJc w:val="left"/>
      <w:pPr>
        <w:ind w:left="927" w:hanging="360"/>
      </w:pPr>
      <w:rPr>
        <w:rFonts w:hint="default"/>
      </w:rPr>
    </w:lvl>
    <w:lvl w:ilvl="1" w:tplc="20000001">
      <w:start w:val="1"/>
      <w:numFmt w:val="bullet"/>
      <w:lvlText w:val=""/>
      <w:lvlJc w:val="left"/>
      <w:pPr>
        <w:ind w:left="1647" w:hanging="360"/>
      </w:pPr>
      <w:rPr>
        <w:rFonts w:ascii="Symbol" w:hAnsi="Symbol" w:hint="default"/>
      </w:r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7" w15:restartNumberingAfterBreak="0">
    <w:nsid w:val="77F4303E"/>
    <w:multiLevelType w:val="hybridMultilevel"/>
    <w:tmpl w:val="D65C2250"/>
    <w:lvl w:ilvl="0" w:tplc="FFFFFFFF">
      <w:start w:val="1"/>
      <w:numFmt w:val="lowerLetter"/>
      <w:lvlText w:val="(%1)"/>
      <w:lvlJc w:val="left"/>
      <w:pPr>
        <w:ind w:left="927" w:hanging="360"/>
      </w:pPr>
      <w:rPr>
        <w:rFonts w:eastAsia="MS Mincho"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8" w15:restartNumberingAfterBreak="0">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abstractNum w:abstractNumId="29" w15:restartNumberingAfterBreak="0">
    <w:nsid w:val="7CD8357C"/>
    <w:multiLevelType w:val="hybridMultilevel"/>
    <w:tmpl w:val="2B5AA5E4"/>
    <w:lvl w:ilvl="0" w:tplc="20000001">
      <w:start w:val="1"/>
      <w:numFmt w:val="bullet"/>
      <w:lvlText w:val=""/>
      <w:lvlJc w:val="left"/>
      <w:pPr>
        <w:ind w:left="927" w:hanging="360"/>
      </w:pPr>
      <w:rPr>
        <w:rFonts w:ascii="Symbol" w:hAnsi="Symbol"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num w:numId="1" w16cid:durableId="1972008266">
    <w:abstractNumId w:val="11"/>
  </w:num>
  <w:num w:numId="2" w16cid:durableId="1537965131">
    <w:abstractNumId w:val="9"/>
  </w:num>
  <w:num w:numId="3" w16cid:durableId="415439494">
    <w:abstractNumId w:val="2"/>
  </w:num>
  <w:num w:numId="4" w16cid:durableId="1530408390">
    <w:abstractNumId w:val="13"/>
  </w:num>
  <w:num w:numId="5" w16cid:durableId="1294750644">
    <w:abstractNumId w:val="4"/>
  </w:num>
  <w:num w:numId="6" w16cid:durableId="1826312243">
    <w:abstractNumId w:val="25"/>
  </w:num>
  <w:num w:numId="7" w16cid:durableId="2133592863">
    <w:abstractNumId w:val="22"/>
  </w:num>
  <w:num w:numId="8" w16cid:durableId="1511093840">
    <w:abstractNumId w:val="20"/>
  </w:num>
  <w:num w:numId="9" w16cid:durableId="775171411">
    <w:abstractNumId w:val="19"/>
  </w:num>
  <w:num w:numId="10" w16cid:durableId="2012028685">
    <w:abstractNumId w:val="12"/>
  </w:num>
  <w:num w:numId="11" w16cid:durableId="1094203712">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9373039">
    <w:abstractNumId w:val="14"/>
  </w:num>
  <w:num w:numId="13" w16cid:durableId="982613673">
    <w:abstractNumId w:val="28"/>
  </w:num>
  <w:num w:numId="14" w16cid:durableId="1700813016">
    <w:abstractNumId w:val="0"/>
  </w:num>
  <w:num w:numId="15" w16cid:durableId="744957301">
    <w:abstractNumId w:val="17"/>
  </w:num>
  <w:num w:numId="16" w16cid:durableId="789016169">
    <w:abstractNumId w:val="1"/>
  </w:num>
  <w:num w:numId="17" w16cid:durableId="1994139411">
    <w:abstractNumId w:val="16"/>
  </w:num>
  <w:num w:numId="18" w16cid:durableId="737048439">
    <w:abstractNumId w:val="18"/>
  </w:num>
  <w:num w:numId="19" w16cid:durableId="1372028876">
    <w:abstractNumId w:val="27"/>
  </w:num>
  <w:num w:numId="20" w16cid:durableId="480732134">
    <w:abstractNumId w:val="3"/>
  </w:num>
  <w:num w:numId="21" w16cid:durableId="836649910">
    <w:abstractNumId w:val="23"/>
  </w:num>
  <w:num w:numId="22" w16cid:durableId="2116247886">
    <w:abstractNumId w:val="8"/>
  </w:num>
  <w:num w:numId="23" w16cid:durableId="1844127802">
    <w:abstractNumId w:val="29"/>
  </w:num>
  <w:num w:numId="24" w16cid:durableId="1501388438">
    <w:abstractNumId w:val="15"/>
  </w:num>
  <w:num w:numId="25" w16cid:durableId="1504010704">
    <w:abstractNumId w:val="24"/>
  </w:num>
  <w:num w:numId="26" w16cid:durableId="852769665">
    <w:abstractNumId w:val="21"/>
  </w:num>
  <w:num w:numId="27" w16cid:durableId="156073900">
    <w:abstractNumId w:val="10"/>
  </w:num>
  <w:num w:numId="28" w16cid:durableId="686835295">
    <w:abstractNumId w:val="6"/>
  </w:num>
  <w:num w:numId="29" w16cid:durableId="275799544">
    <w:abstractNumId w:val="26"/>
  </w:num>
  <w:num w:numId="30" w16cid:durableId="17397872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A8"/>
    <w:rsid w:val="00010CF3"/>
    <w:rsid w:val="00011E27"/>
    <w:rsid w:val="00012B7D"/>
    <w:rsid w:val="00013826"/>
    <w:rsid w:val="000148BC"/>
    <w:rsid w:val="00024AB8"/>
    <w:rsid w:val="00030854"/>
    <w:rsid w:val="00036028"/>
    <w:rsid w:val="0004198B"/>
    <w:rsid w:val="00044642"/>
    <w:rsid w:val="000446B9"/>
    <w:rsid w:val="00047E21"/>
    <w:rsid w:val="00050E16"/>
    <w:rsid w:val="00051098"/>
    <w:rsid w:val="000519F4"/>
    <w:rsid w:val="00051FA1"/>
    <w:rsid w:val="000829CC"/>
    <w:rsid w:val="00085505"/>
    <w:rsid w:val="000A66C5"/>
    <w:rsid w:val="000B016D"/>
    <w:rsid w:val="000B0436"/>
    <w:rsid w:val="000C4E25"/>
    <w:rsid w:val="000C7021"/>
    <w:rsid w:val="000D05AA"/>
    <w:rsid w:val="000D060C"/>
    <w:rsid w:val="000D17E8"/>
    <w:rsid w:val="000D6BBC"/>
    <w:rsid w:val="000D7780"/>
    <w:rsid w:val="000E077D"/>
    <w:rsid w:val="000E636A"/>
    <w:rsid w:val="000F1412"/>
    <w:rsid w:val="000F2F11"/>
    <w:rsid w:val="000F4B22"/>
    <w:rsid w:val="00100A5F"/>
    <w:rsid w:val="00105929"/>
    <w:rsid w:val="0010633B"/>
    <w:rsid w:val="00110BED"/>
    <w:rsid w:val="00110C36"/>
    <w:rsid w:val="0011141F"/>
    <w:rsid w:val="001131D5"/>
    <w:rsid w:val="00114547"/>
    <w:rsid w:val="00117726"/>
    <w:rsid w:val="00126F00"/>
    <w:rsid w:val="00141DB8"/>
    <w:rsid w:val="00147CBF"/>
    <w:rsid w:val="00150144"/>
    <w:rsid w:val="001546FA"/>
    <w:rsid w:val="00172084"/>
    <w:rsid w:val="0017474A"/>
    <w:rsid w:val="001758C6"/>
    <w:rsid w:val="00182B99"/>
    <w:rsid w:val="001A34EF"/>
    <w:rsid w:val="001B12A6"/>
    <w:rsid w:val="001B360A"/>
    <w:rsid w:val="001B6935"/>
    <w:rsid w:val="001C1525"/>
    <w:rsid w:val="001C7931"/>
    <w:rsid w:val="001E3722"/>
    <w:rsid w:val="001E74FE"/>
    <w:rsid w:val="001F0FAE"/>
    <w:rsid w:val="001F1B36"/>
    <w:rsid w:val="001F53E5"/>
    <w:rsid w:val="002127A7"/>
    <w:rsid w:val="0021332C"/>
    <w:rsid w:val="00213982"/>
    <w:rsid w:val="00220A7B"/>
    <w:rsid w:val="002231A8"/>
    <w:rsid w:val="002315F8"/>
    <w:rsid w:val="00236631"/>
    <w:rsid w:val="0024416D"/>
    <w:rsid w:val="00246878"/>
    <w:rsid w:val="00247B0E"/>
    <w:rsid w:val="00250890"/>
    <w:rsid w:val="00252C42"/>
    <w:rsid w:val="00260A90"/>
    <w:rsid w:val="0027002F"/>
    <w:rsid w:val="00271911"/>
    <w:rsid w:val="00273187"/>
    <w:rsid w:val="002800A0"/>
    <w:rsid w:val="002801B3"/>
    <w:rsid w:val="00281060"/>
    <w:rsid w:val="00284050"/>
    <w:rsid w:val="00285BD0"/>
    <w:rsid w:val="00292E3A"/>
    <w:rsid w:val="002940E8"/>
    <w:rsid w:val="00294751"/>
    <w:rsid w:val="00294F20"/>
    <w:rsid w:val="002A0F57"/>
    <w:rsid w:val="002A5511"/>
    <w:rsid w:val="002A6E50"/>
    <w:rsid w:val="002B2AC8"/>
    <w:rsid w:val="002B4298"/>
    <w:rsid w:val="002B5D22"/>
    <w:rsid w:val="002B7A36"/>
    <w:rsid w:val="002C256A"/>
    <w:rsid w:val="002D4912"/>
    <w:rsid w:val="002D5226"/>
    <w:rsid w:val="002E1537"/>
    <w:rsid w:val="002E172E"/>
    <w:rsid w:val="002E1C29"/>
    <w:rsid w:val="002F054E"/>
    <w:rsid w:val="00305A7F"/>
    <w:rsid w:val="003132EF"/>
    <w:rsid w:val="003152FE"/>
    <w:rsid w:val="00327436"/>
    <w:rsid w:val="00331468"/>
    <w:rsid w:val="00344BD6"/>
    <w:rsid w:val="00354D36"/>
    <w:rsid w:val="0035528D"/>
    <w:rsid w:val="00361821"/>
    <w:rsid w:val="00361E9E"/>
    <w:rsid w:val="003679C8"/>
    <w:rsid w:val="003753EE"/>
    <w:rsid w:val="003839F8"/>
    <w:rsid w:val="00384985"/>
    <w:rsid w:val="003A0835"/>
    <w:rsid w:val="003A5AAF"/>
    <w:rsid w:val="003B21DF"/>
    <w:rsid w:val="003B2553"/>
    <w:rsid w:val="003B494D"/>
    <w:rsid w:val="003B700A"/>
    <w:rsid w:val="003C7A7B"/>
    <w:rsid w:val="003C7FBE"/>
    <w:rsid w:val="003D0839"/>
    <w:rsid w:val="003D227C"/>
    <w:rsid w:val="003D2B4D"/>
    <w:rsid w:val="003E0347"/>
    <w:rsid w:val="003E5FA9"/>
    <w:rsid w:val="003F37F5"/>
    <w:rsid w:val="004058E1"/>
    <w:rsid w:val="00407377"/>
    <w:rsid w:val="00423A4D"/>
    <w:rsid w:val="00437FE2"/>
    <w:rsid w:val="0044054E"/>
    <w:rsid w:val="00444A88"/>
    <w:rsid w:val="00444D7F"/>
    <w:rsid w:val="00445B73"/>
    <w:rsid w:val="00453D08"/>
    <w:rsid w:val="00470BDA"/>
    <w:rsid w:val="00472E4B"/>
    <w:rsid w:val="00474DA4"/>
    <w:rsid w:val="00476B4D"/>
    <w:rsid w:val="004805FA"/>
    <w:rsid w:val="00484BB7"/>
    <w:rsid w:val="004935D2"/>
    <w:rsid w:val="004B1215"/>
    <w:rsid w:val="004B4600"/>
    <w:rsid w:val="004B5C81"/>
    <w:rsid w:val="004D047D"/>
    <w:rsid w:val="004E1B10"/>
    <w:rsid w:val="004E2D17"/>
    <w:rsid w:val="004F1E9E"/>
    <w:rsid w:val="004F305A"/>
    <w:rsid w:val="004F645B"/>
    <w:rsid w:val="00503F7B"/>
    <w:rsid w:val="005108A7"/>
    <w:rsid w:val="00512164"/>
    <w:rsid w:val="0051673A"/>
    <w:rsid w:val="00520297"/>
    <w:rsid w:val="00521D16"/>
    <w:rsid w:val="00525E57"/>
    <w:rsid w:val="005338F9"/>
    <w:rsid w:val="00535A91"/>
    <w:rsid w:val="005420B7"/>
    <w:rsid w:val="0054281C"/>
    <w:rsid w:val="00543C81"/>
    <w:rsid w:val="00543D37"/>
    <w:rsid w:val="00544581"/>
    <w:rsid w:val="0054507B"/>
    <w:rsid w:val="00547FFE"/>
    <w:rsid w:val="0055268D"/>
    <w:rsid w:val="00556E1F"/>
    <w:rsid w:val="00563B1F"/>
    <w:rsid w:val="005711F5"/>
    <w:rsid w:val="00575DE2"/>
    <w:rsid w:val="00576BE4"/>
    <w:rsid w:val="00576BFD"/>
    <w:rsid w:val="005779DB"/>
    <w:rsid w:val="005848DE"/>
    <w:rsid w:val="005A06AF"/>
    <w:rsid w:val="005A2A67"/>
    <w:rsid w:val="005A400A"/>
    <w:rsid w:val="005B15FA"/>
    <w:rsid w:val="005B269D"/>
    <w:rsid w:val="005C58EC"/>
    <w:rsid w:val="005D1DAE"/>
    <w:rsid w:val="005F48BB"/>
    <w:rsid w:val="005F7B92"/>
    <w:rsid w:val="005F7EC8"/>
    <w:rsid w:val="005F7F2F"/>
    <w:rsid w:val="00605F91"/>
    <w:rsid w:val="00612379"/>
    <w:rsid w:val="00613141"/>
    <w:rsid w:val="006153B6"/>
    <w:rsid w:val="0061555F"/>
    <w:rsid w:val="006245ED"/>
    <w:rsid w:val="00636CA6"/>
    <w:rsid w:val="00641200"/>
    <w:rsid w:val="00645CA8"/>
    <w:rsid w:val="00654883"/>
    <w:rsid w:val="00663E87"/>
    <w:rsid w:val="006655D3"/>
    <w:rsid w:val="00667404"/>
    <w:rsid w:val="00676792"/>
    <w:rsid w:val="00677968"/>
    <w:rsid w:val="00685A65"/>
    <w:rsid w:val="00687EB4"/>
    <w:rsid w:val="00691426"/>
    <w:rsid w:val="0069523D"/>
    <w:rsid w:val="00695C56"/>
    <w:rsid w:val="00696362"/>
    <w:rsid w:val="006A5CDE"/>
    <w:rsid w:val="006A644A"/>
    <w:rsid w:val="006B17D2"/>
    <w:rsid w:val="006C224E"/>
    <w:rsid w:val="006D0FAE"/>
    <w:rsid w:val="006D1F38"/>
    <w:rsid w:val="006D780A"/>
    <w:rsid w:val="006D7B24"/>
    <w:rsid w:val="006E28EE"/>
    <w:rsid w:val="006E49AD"/>
    <w:rsid w:val="007032D9"/>
    <w:rsid w:val="0070430D"/>
    <w:rsid w:val="0071271E"/>
    <w:rsid w:val="00713EE6"/>
    <w:rsid w:val="00717126"/>
    <w:rsid w:val="0072151F"/>
    <w:rsid w:val="00732DEC"/>
    <w:rsid w:val="007352BA"/>
    <w:rsid w:val="00735BD5"/>
    <w:rsid w:val="00736374"/>
    <w:rsid w:val="007451EC"/>
    <w:rsid w:val="00751613"/>
    <w:rsid w:val="00753EE9"/>
    <w:rsid w:val="007556F6"/>
    <w:rsid w:val="00760EEF"/>
    <w:rsid w:val="007619E8"/>
    <w:rsid w:val="0077430C"/>
    <w:rsid w:val="00777EE5"/>
    <w:rsid w:val="00784836"/>
    <w:rsid w:val="00784E8D"/>
    <w:rsid w:val="00787D43"/>
    <w:rsid w:val="00787E52"/>
    <w:rsid w:val="0079023E"/>
    <w:rsid w:val="00791B9C"/>
    <w:rsid w:val="00792D3C"/>
    <w:rsid w:val="007A2854"/>
    <w:rsid w:val="007C1D92"/>
    <w:rsid w:val="007C4CB9"/>
    <w:rsid w:val="007D0B9D"/>
    <w:rsid w:val="007D19B0"/>
    <w:rsid w:val="007D5126"/>
    <w:rsid w:val="007D5352"/>
    <w:rsid w:val="007F498F"/>
    <w:rsid w:val="00804E0E"/>
    <w:rsid w:val="0080679D"/>
    <w:rsid w:val="00810341"/>
    <w:rsid w:val="008108B0"/>
    <w:rsid w:val="00810E61"/>
    <w:rsid w:val="00810EDA"/>
    <w:rsid w:val="00811B20"/>
    <w:rsid w:val="00812609"/>
    <w:rsid w:val="008211B5"/>
    <w:rsid w:val="0082296E"/>
    <w:rsid w:val="00824099"/>
    <w:rsid w:val="00831E0F"/>
    <w:rsid w:val="00841578"/>
    <w:rsid w:val="00846D7C"/>
    <w:rsid w:val="00847946"/>
    <w:rsid w:val="00850671"/>
    <w:rsid w:val="00851D79"/>
    <w:rsid w:val="00853155"/>
    <w:rsid w:val="00861E11"/>
    <w:rsid w:val="00867725"/>
    <w:rsid w:val="00867AC1"/>
    <w:rsid w:val="008751DE"/>
    <w:rsid w:val="00883D13"/>
    <w:rsid w:val="00884D5D"/>
    <w:rsid w:val="008851C6"/>
    <w:rsid w:val="00890DF8"/>
    <w:rsid w:val="008A0ADE"/>
    <w:rsid w:val="008A33A0"/>
    <w:rsid w:val="008A6DAA"/>
    <w:rsid w:val="008A743F"/>
    <w:rsid w:val="008C0970"/>
    <w:rsid w:val="008C50B2"/>
    <w:rsid w:val="008C7D31"/>
    <w:rsid w:val="008D0BC5"/>
    <w:rsid w:val="008D2CF7"/>
    <w:rsid w:val="008F1B94"/>
    <w:rsid w:val="008F200B"/>
    <w:rsid w:val="008F7CD6"/>
    <w:rsid w:val="00900C26"/>
    <w:rsid w:val="0090197F"/>
    <w:rsid w:val="00902190"/>
    <w:rsid w:val="0090274F"/>
    <w:rsid w:val="00903264"/>
    <w:rsid w:val="00906DDC"/>
    <w:rsid w:val="00925479"/>
    <w:rsid w:val="00931056"/>
    <w:rsid w:val="0093405D"/>
    <w:rsid w:val="00934E09"/>
    <w:rsid w:val="00936253"/>
    <w:rsid w:val="00940D46"/>
    <w:rsid w:val="009413F1"/>
    <w:rsid w:val="00952DD4"/>
    <w:rsid w:val="009561F4"/>
    <w:rsid w:val="00965AE7"/>
    <w:rsid w:val="00970FED"/>
    <w:rsid w:val="0097417F"/>
    <w:rsid w:val="00975CB6"/>
    <w:rsid w:val="00985E41"/>
    <w:rsid w:val="00992D82"/>
    <w:rsid w:val="00993DED"/>
    <w:rsid w:val="00997029"/>
    <w:rsid w:val="009A7339"/>
    <w:rsid w:val="009B440E"/>
    <w:rsid w:val="009D0DC8"/>
    <w:rsid w:val="009D690D"/>
    <w:rsid w:val="009E65B6"/>
    <w:rsid w:val="009F0A51"/>
    <w:rsid w:val="009F0B7F"/>
    <w:rsid w:val="009F77CF"/>
    <w:rsid w:val="00A00488"/>
    <w:rsid w:val="00A035A5"/>
    <w:rsid w:val="00A10780"/>
    <w:rsid w:val="00A12795"/>
    <w:rsid w:val="00A131D4"/>
    <w:rsid w:val="00A15A5A"/>
    <w:rsid w:val="00A215E6"/>
    <w:rsid w:val="00A2483A"/>
    <w:rsid w:val="00A24C10"/>
    <w:rsid w:val="00A302F6"/>
    <w:rsid w:val="00A42AC3"/>
    <w:rsid w:val="00A430CF"/>
    <w:rsid w:val="00A5175C"/>
    <w:rsid w:val="00A54309"/>
    <w:rsid w:val="00A55168"/>
    <w:rsid w:val="00A610A9"/>
    <w:rsid w:val="00A7299C"/>
    <w:rsid w:val="00A74D8B"/>
    <w:rsid w:val="00A80F2A"/>
    <w:rsid w:val="00A90D22"/>
    <w:rsid w:val="00A911DF"/>
    <w:rsid w:val="00A96C33"/>
    <w:rsid w:val="00AA5425"/>
    <w:rsid w:val="00AB2B93"/>
    <w:rsid w:val="00AB530F"/>
    <w:rsid w:val="00AB5B14"/>
    <w:rsid w:val="00AB7E5B"/>
    <w:rsid w:val="00AC2883"/>
    <w:rsid w:val="00AD0BDD"/>
    <w:rsid w:val="00AD240B"/>
    <w:rsid w:val="00AD60FE"/>
    <w:rsid w:val="00AE0EF1"/>
    <w:rsid w:val="00AE216E"/>
    <w:rsid w:val="00AE2937"/>
    <w:rsid w:val="00B07301"/>
    <w:rsid w:val="00B11F3E"/>
    <w:rsid w:val="00B15FAE"/>
    <w:rsid w:val="00B224DE"/>
    <w:rsid w:val="00B22E4B"/>
    <w:rsid w:val="00B26C6A"/>
    <w:rsid w:val="00B324D4"/>
    <w:rsid w:val="00B440C3"/>
    <w:rsid w:val="00B4632C"/>
    <w:rsid w:val="00B46575"/>
    <w:rsid w:val="00B61777"/>
    <w:rsid w:val="00B622E6"/>
    <w:rsid w:val="00B776C5"/>
    <w:rsid w:val="00B81C11"/>
    <w:rsid w:val="00B83E82"/>
    <w:rsid w:val="00B84BBD"/>
    <w:rsid w:val="00B91CB7"/>
    <w:rsid w:val="00BA43FB"/>
    <w:rsid w:val="00BA469E"/>
    <w:rsid w:val="00BB263A"/>
    <w:rsid w:val="00BB7F59"/>
    <w:rsid w:val="00BC127D"/>
    <w:rsid w:val="00BC1FE6"/>
    <w:rsid w:val="00BC2355"/>
    <w:rsid w:val="00BC4BE4"/>
    <w:rsid w:val="00BD3C65"/>
    <w:rsid w:val="00BD3DA0"/>
    <w:rsid w:val="00BF183E"/>
    <w:rsid w:val="00C03D07"/>
    <w:rsid w:val="00C061B6"/>
    <w:rsid w:val="00C2446C"/>
    <w:rsid w:val="00C31921"/>
    <w:rsid w:val="00C36AE5"/>
    <w:rsid w:val="00C41F17"/>
    <w:rsid w:val="00C42600"/>
    <w:rsid w:val="00C43A3F"/>
    <w:rsid w:val="00C47AC6"/>
    <w:rsid w:val="00C527FA"/>
    <w:rsid w:val="00C5280D"/>
    <w:rsid w:val="00C528AC"/>
    <w:rsid w:val="00C53EB3"/>
    <w:rsid w:val="00C55AE3"/>
    <w:rsid w:val="00C5791C"/>
    <w:rsid w:val="00C66290"/>
    <w:rsid w:val="00C72B7A"/>
    <w:rsid w:val="00C74624"/>
    <w:rsid w:val="00C74DA3"/>
    <w:rsid w:val="00C778FD"/>
    <w:rsid w:val="00C8662C"/>
    <w:rsid w:val="00C95B86"/>
    <w:rsid w:val="00C9731E"/>
    <w:rsid w:val="00C973F2"/>
    <w:rsid w:val="00CA15A0"/>
    <w:rsid w:val="00CA23DA"/>
    <w:rsid w:val="00CA304C"/>
    <w:rsid w:val="00CA4741"/>
    <w:rsid w:val="00CA4E4F"/>
    <w:rsid w:val="00CA73A0"/>
    <w:rsid w:val="00CA774A"/>
    <w:rsid w:val="00CB4921"/>
    <w:rsid w:val="00CB7E8F"/>
    <w:rsid w:val="00CC11B0"/>
    <w:rsid w:val="00CC2841"/>
    <w:rsid w:val="00CC4178"/>
    <w:rsid w:val="00CC7810"/>
    <w:rsid w:val="00CD703A"/>
    <w:rsid w:val="00CE09AD"/>
    <w:rsid w:val="00CF1330"/>
    <w:rsid w:val="00CF2757"/>
    <w:rsid w:val="00CF2C9A"/>
    <w:rsid w:val="00CF6E54"/>
    <w:rsid w:val="00CF7E36"/>
    <w:rsid w:val="00D013E8"/>
    <w:rsid w:val="00D3708D"/>
    <w:rsid w:val="00D40426"/>
    <w:rsid w:val="00D410CB"/>
    <w:rsid w:val="00D473DF"/>
    <w:rsid w:val="00D506BC"/>
    <w:rsid w:val="00D52224"/>
    <w:rsid w:val="00D54569"/>
    <w:rsid w:val="00D56523"/>
    <w:rsid w:val="00D57C96"/>
    <w:rsid w:val="00D57D18"/>
    <w:rsid w:val="00D62347"/>
    <w:rsid w:val="00D70E65"/>
    <w:rsid w:val="00D81CE7"/>
    <w:rsid w:val="00D83381"/>
    <w:rsid w:val="00D909AB"/>
    <w:rsid w:val="00D91203"/>
    <w:rsid w:val="00D917A0"/>
    <w:rsid w:val="00D95174"/>
    <w:rsid w:val="00DA4973"/>
    <w:rsid w:val="00DA6F36"/>
    <w:rsid w:val="00DB596E"/>
    <w:rsid w:val="00DB6666"/>
    <w:rsid w:val="00DB7773"/>
    <w:rsid w:val="00DC00EA"/>
    <w:rsid w:val="00DC04FF"/>
    <w:rsid w:val="00DC3802"/>
    <w:rsid w:val="00DD50C9"/>
    <w:rsid w:val="00DD6208"/>
    <w:rsid w:val="00DE0018"/>
    <w:rsid w:val="00DE5BCD"/>
    <w:rsid w:val="00DE75B0"/>
    <w:rsid w:val="00DF5306"/>
    <w:rsid w:val="00DF7E99"/>
    <w:rsid w:val="00E036FA"/>
    <w:rsid w:val="00E07D87"/>
    <w:rsid w:val="00E249C8"/>
    <w:rsid w:val="00E27FBB"/>
    <w:rsid w:val="00E32F7E"/>
    <w:rsid w:val="00E33B2D"/>
    <w:rsid w:val="00E3593C"/>
    <w:rsid w:val="00E5267B"/>
    <w:rsid w:val="00E559F0"/>
    <w:rsid w:val="00E61FDE"/>
    <w:rsid w:val="00E6356C"/>
    <w:rsid w:val="00E63C0E"/>
    <w:rsid w:val="00E72D49"/>
    <w:rsid w:val="00E7593C"/>
    <w:rsid w:val="00E7678A"/>
    <w:rsid w:val="00E77FD4"/>
    <w:rsid w:val="00E81BE2"/>
    <w:rsid w:val="00E935F1"/>
    <w:rsid w:val="00E94A81"/>
    <w:rsid w:val="00EA1FFB"/>
    <w:rsid w:val="00EB048E"/>
    <w:rsid w:val="00EB4E9C"/>
    <w:rsid w:val="00EB676E"/>
    <w:rsid w:val="00EB7A2E"/>
    <w:rsid w:val="00EC2D64"/>
    <w:rsid w:val="00EC4E7A"/>
    <w:rsid w:val="00EC518C"/>
    <w:rsid w:val="00EC634B"/>
    <w:rsid w:val="00EC6BE3"/>
    <w:rsid w:val="00ED3C64"/>
    <w:rsid w:val="00EE34DF"/>
    <w:rsid w:val="00EE3647"/>
    <w:rsid w:val="00EE653A"/>
    <w:rsid w:val="00EF1726"/>
    <w:rsid w:val="00EF2F89"/>
    <w:rsid w:val="00F03E98"/>
    <w:rsid w:val="00F045C4"/>
    <w:rsid w:val="00F10C2B"/>
    <w:rsid w:val="00F1237A"/>
    <w:rsid w:val="00F16EB4"/>
    <w:rsid w:val="00F22CBD"/>
    <w:rsid w:val="00F238DB"/>
    <w:rsid w:val="00F23C5C"/>
    <w:rsid w:val="00F272F1"/>
    <w:rsid w:val="00F305A9"/>
    <w:rsid w:val="00F31412"/>
    <w:rsid w:val="00F379C8"/>
    <w:rsid w:val="00F40221"/>
    <w:rsid w:val="00F45372"/>
    <w:rsid w:val="00F47C3C"/>
    <w:rsid w:val="00F5119C"/>
    <w:rsid w:val="00F53D9A"/>
    <w:rsid w:val="00F560F7"/>
    <w:rsid w:val="00F6334D"/>
    <w:rsid w:val="00F63599"/>
    <w:rsid w:val="00F71781"/>
    <w:rsid w:val="00F728F6"/>
    <w:rsid w:val="00F76CDC"/>
    <w:rsid w:val="00F910C3"/>
    <w:rsid w:val="00F930BB"/>
    <w:rsid w:val="00FA11A0"/>
    <w:rsid w:val="00FA49AB"/>
    <w:rsid w:val="00FB12BA"/>
    <w:rsid w:val="00FC5FD0"/>
    <w:rsid w:val="00FD4AFF"/>
    <w:rsid w:val="00FE39C7"/>
    <w:rsid w:val="00FE4712"/>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C07F2C"/>
  <w15:docId w15:val="{DED6ECB6-FE36-4203-8874-6BE74627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12A6"/>
    <w:pPr>
      <w:jc w:val="both"/>
    </w:pPr>
    <w:rPr>
      <w:rFonts w:ascii="Arial" w:hAnsi="Arial"/>
    </w:rPr>
  </w:style>
  <w:style w:type="paragraph" w:styleId="Heading1">
    <w:name w:val="heading 1"/>
    <w:next w:val="Normal"/>
    <w:link w:val="Heading1Char"/>
    <w:autoRedefine/>
    <w:qFormat/>
    <w:rsid w:val="00BB263A"/>
    <w:pPr>
      <w:keepNext/>
      <w:jc w:val="both"/>
      <w:outlineLvl w:val="0"/>
    </w:pPr>
    <w:rPr>
      <w:rFonts w:ascii="Arial" w:eastAsia="Calibri" w:hAnsi="Arial"/>
      <w:caps/>
    </w:rPr>
  </w:style>
  <w:style w:type="paragraph" w:styleId="Heading2">
    <w:name w:val="heading 2"/>
    <w:next w:val="Normal"/>
    <w:link w:val="Heading2Char"/>
    <w:autoRedefine/>
    <w:qFormat/>
    <w:rsid w:val="005848DE"/>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BC4BE4"/>
    <w:pPr>
      <w:tabs>
        <w:tab w:val="right" w:leader="dot" w:pos="9639"/>
      </w:tabs>
      <w:ind w:left="568" w:right="851" w:hanging="284"/>
      <w:contextualSpacing/>
      <w:jc w:val="left"/>
    </w:pPr>
    <w:rPr>
      <w:sz w:val="18"/>
    </w:rPr>
  </w:style>
  <w:style w:type="paragraph" w:styleId="TOC3">
    <w:name w:val="toc 3"/>
    <w:next w:val="Normal"/>
    <w:autoRedefine/>
    <w:uiPriority w:val="39"/>
    <w:qFormat/>
    <w:rsid w:val="00BC4BE4"/>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BC4BE4"/>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5848DE"/>
    <w:rPr>
      <w:rFonts w:ascii="Arial" w:hAnsi="Arial"/>
      <w:u w:val="single"/>
    </w:rPr>
  </w:style>
  <w:style w:type="character" w:customStyle="1" w:styleId="FootnoteTextChar">
    <w:name w:val="Footnote Text Char"/>
    <w:basedOn w:val="DefaultParagraphFont"/>
    <w:link w:val="FootnoteText"/>
    <w:rsid w:val="00DF5306"/>
    <w:rPr>
      <w:rFonts w:ascii="Arial" w:hAnsi="Arial"/>
      <w:sz w:val="16"/>
    </w:rPr>
  </w:style>
  <w:style w:type="character" w:customStyle="1" w:styleId="HeaderChar">
    <w:name w:val="Header Char"/>
    <w:basedOn w:val="DefaultParagraphFont"/>
    <w:link w:val="Header"/>
    <w:uiPriority w:val="99"/>
    <w:rsid w:val="00DF5306"/>
    <w:rPr>
      <w:rFonts w:ascii="Arial" w:hAnsi="Arial"/>
      <w:lang w:val="fr-FR"/>
    </w:rPr>
  </w:style>
  <w:style w:type="character" w:styleId="Emphasis">
    <w:name w:val="Emphasis"/>
    <w:basedOn w:val="DefaultParagraphFont"/>
    <w:uiPriority w:val="20"/>
    <w:qFormat/>
    <w:rsid w:val="00C43A3F"/>
    <w:rPr>
      <w:i/>
      <w:iCs/>
    </w:rPr>
  </w:style>
  <w:style w:type="character" w:customStyle="1" w:styleId="Heading1Char">
    <w:name w:val="Heading 1 Char"/>
    <w:basedOn w:val="DefaultParagraphFont"/>
    <w:link w:val="Heading1"/>
    <w:rsid w:val="00BB263A"/>
    <w:rPr>
      <w:rFonts w:ascii="Arial" w:eastAsia="Calibri" w:hAnsi="Arial"/>
      <w:caps/>
    </w:rPr>
  </w:style>
  <w:style w:type="character" w:customStyle="1" w:styleId="Heading3Char">
    <w:name w:val="Heading 3 Char"/>
    <w:basedOn w:val="DefaultParagraphFont"/>
    <w:link w:val="Heading3"/>
    <w:rsid w:val="006E28EE"/>
    <w:rPr>
      <w:rFonts w:ascii="Arial" w:hAnsi="Arial"/>
      <w:i/>
    </w:rPr>
  </w:style>
  <w:style w:type="character" w:customStyle="1" w:styleId="Heading4Char">
    <w:name w:val="Heading 4 Char"/>
    <w:basedOn w:val="DefaultParagraphFont"/>
    <w:link w:val="Heading4"/>
    <w:rsid w:val="006E28EE"/>
    <w:rPr>
      <w:rFonts w:ascii="Arial" w:hAnsi="Arial"/>
      <w:u w:val="single"/>
      <w:lang w:val="fr-FR"/>
    </w:rPr>
  </w:style>
  <w:style w:type="character" w:customStyle="1" w:styleId="Heading5Char">
    <w:name w:val="Heading 5 Char"/>
    <w:basedOn w:val="DefaultParagraphFont"/>
    <w:link w:val="Heading5"/>
    <w:rsid w:val="006E28EE"/>
    <w:rPr>
      <w:rFonts w:ascii="Arial" w:hAnsi="Arial"/>
      <w:i/>
    </w:rPr>
  </w:style>
  <w:style w:type="character" w:customStyle="1" w:styleId="Heading9Char">
    <w:name w:val="Heading 9 Char"/>
    <w:basedOn w:val="DefaultParagraphFont"/>
    <w:link w:val="Heading9"/>
    <w:rsid w:val="006E28EE"/>
    <w:rPr>
      <w:rFonts w:ascii="Arial" w:hAnsi="Arial"/>
      <w:i/>
      <w:sz w:val="18"/>
    </w:rPr>
  </w:style>
  <w:style w:type="character" w:customStyle="1" w:styleId="FooterChar">
    <w:name w:val="Footer Char"/>
    <w:aliases w:val="doc_path_name Char"/>
    <w:basedOn w:val="DefaultParagraphFont"/>
    <w:link w:val="Footer"/>
    <w:rsid w:val="006E28EE"/>
    <w:rPr>
      <w:rFonts w:ascii="Arial" w:hAnsi="Arial"/>
      <w:sz w:val="14"/>
    </w:rPr>
  </w:style>
  <w:style w:type="character" w:customStyle="1" w:styleId="TitleChar">
    <w:name w:val="Title Char"/>
    <w:basedOn w:val="DefaultParagraphFont"/>
    <w:link w:val="Title"/>
    <w:rsid w:val="006E28EE"/>
    <w:rPr>
      <w:rFonts w:ascii="Arial" w:hAnsi="Arial"/>
      <w:b/>
      <w:caps/>
      <w:kern w:val="28"/>
      <w:sz w:val="30"/>
    </w:rPr>
  </w:style>
  <w:style w:type="character" w:customStyle="1" w:styleId="ClosingChar">
    <w:name w:val="Closing Char"/>
    <w:basedOn w:val="DefaultParagraphFont"/>
    <w:link w:val="Closing"/>
    <w:rsid w:val="006E28EE"/>
    <w:rPr>
      <w:rFonts w:ascii="Arial" w:hAnsi="Arial"/>
    </w:rPr>
  </w:style>
  <w:style w:type="character" w:customStyle="1" w:styleId="MacroTextChar">
    <w:name w:val="Macro Text Char"/>
    <w:basedOn w:val="DefaultParagraphFont"/>
    <w:link w:val="MacroText"/>
    <w:semiHidden/>
    <w:rsid w:val="006E28EE"/>
    <w:rPr>
      <w:rFonts w:ascii="Courier New" w:hAnsi="Courier New"/>
      <w:sz w:val="16"/>
    </w:rPr>
  </w:style>
  <w:style w:type="character" w:customStyle="1" w:styleId="SignatureChar">
    <w:name w:val="Signature Char"/>
    <w:basedOn w:val="DefaultParagraphFont"/>
    <w:link w:val="Signature"/>
    <w:rsid w:val="006E28EE"/>
    <w:rPr>
      <w:rFonts w:ascii="Arial" w:hAnsi="Arial"/>
    </w:rPr>
  </w:style>
  <w:style w:type="character" w:customStyle="1" w:styleId="BodyTextChar">
    <w:name w:val="Body Text Char"/>
    <w:basedOn w:val="DefaultParagraphFont"/>
    <w:link w:val="BodyText"/>
    <w:rsid w:val="006E28EE"/>
    <w:rPr>
      <w:rFonts w:ascii="Arial" w:hAnsi="Arial"/>
    </w:rPr>
  </w:style>
  <w:style w:type="character" w:customStyle="1" w:styleId="EndnoteTextChar">
    <w:name w:val="Endnote Text Char"/>
    <w:basedOn w:val="DefaultParagraphFont"/>
    <w:link w:val="EndnoteText"/>
    <w:semiHidden/>
    <w:rsid w:val="006E28EE"/>
    <w:rPr>
      <w:rFonts w:ascii="Arial" w:hAnsi="Arial"/>
    </w:rPr>
  </w:style>
  <w:style w:type="character" w:customStyle="1" w:styleId="DateChar">
    <w:name w:val="Date Char"/>
    <w:basedOn w:val="DefaultParagraphFont"/>
    <w:link w:val="Date"/>
    <w:semiHidden/>
    <w:rsid w:val="006E28EE"/>
    <w:rPr>
      <w:rFonts w:ascii="Arial" w:hAnsi="Arial"/>
      <w:b/>
      <w:sz w:val="22"/>
    </w:rPr>
  </w:style>
  <w:style w:type="character" w:customStyle="1" w:styleId="TitleofdocChar">
    <w:name w:val="Title_of_doc Char"/>
    <w:link w:val="Titleofdoc0"/>
    <w:rsid w:val="006E28EE"/>
    <w:rPr>
      <w:rFonts w:ascii="Arial" w:hAnsi="Arial"/>
      <w:b/>
      <w:caps/>
    </w:rPr>
  </w:style>
  <w:style w:type="paragraph" w:styleId="ListParagraph">
    <w:name w:val="List Paragraph"/>
    <w:aliases w:val="auto_list_(i),List Paragraph1"/>
    <w:basedOn w:val="Normal"/>
    <w:link w:val="ListParagraphChar"/>
    <w:uiPriority w:val="34"/>
    <w:qFormat/>
    <w:rsid w:val="006E28EE"/>
    <w:pPr>
      <w:ind w:left="720"/>
      <w:contextualSpacing/>
    </w:pPr>
  </w:style>
  <w:style w:type="paragraph" w:customStyle="1" w:styleId="Sessiontwp">
    <w:name w:val="Session_twp"/>
    <w:basedOn w:val="Normal"/>
    <w:next w:val="Normal"/>
    <w:qFormat/>
    <w:rsid w:val="006E28EE"/>
    <w:rPr>
      <w:b/>
    </w:rPr>
  </w:style>
  <w:style w:type="paragraph" w:customStyle="1" w:styleId="Sessiontwpplacedate">
    <w:name w:val="Session_twp_place_date"/>
    <w:basedOn w:val="Normal"/>
    <w:next w:val="Normal"/>
    <w:qFormat/>
    <w:rsid w:val="006E28EE"/>
  </w:style>
  <w:style w:type="character" w:customStyle="1" w:styleId="ListParagraphChar">
    <w:name w:val="List Paragraph Char"/>
    <w:aliases w:val="auto_list_(i) Char,List Paragraph1 Char"/>
    <w:basedOn w:val="DefaultParagraphFont"/>
    <w:link w:val="ListParagraph"/>
    <w:uiPriority w:val="34"/>
    <w:rsid w:val="006E28EE"/>
    <w:rPr>
      <w:rFonts w:ascii="Arial" w:hAnsi="Arial"/>
    </w:rPr>
  </w:style>
  <w:style w:type="table" w:styleId="TableGrid">
    <w:name w:val="Table Grid"/>
    <w:basedOn w:val="TableNormal"/>
    <w:rsid w:val="006E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字元 字元"/>
    <w:basedOn w:val="Normal"/>
    <w:rsid w:val="006E28EE"/>
    <w:pPr>
      <w:spacing w:after="160" w:line="240" w:lineRule="exact"/>
      <w:jc w:val="left"/>
    </w:pPr>
    <w:rPr>
      <w:rFonts w:ascii="Verdana" w:eastAsia="PMingLiU" w:hAnsi="Verdana"/>
    </w:rPr>
  </w:style>
  <w:style w:type="paragraph" w:customStyle="1" w:styleId="Normalt">
    <w:name w:val="Normalt"/>
    <w:basedOn w:val="Normal"/>
    <w:link w:val="NormaltChar"/>
    <w:rsid w:val="006E28EE"/>
    <w:pPr>
      <w:spacing w:before="120" w:after="120"/>
      <w:jc w:val="left"/>
    </w:pPr>
    <w:rPr>
      <w:rFonts w:ascii="Times New Roman" w:hAnsi="Times New Roman"/>
      <w:noProof/>
      <w:lang w:eastAsia="fr-FR"/>
    </w:rPr>
  </w:style>
  <w:style w:type="character" w:customStyle="1" w:styleId="NormaltChar">
    <w:name w:val="Normalt Char"/>
    <w:link w:val="Normalt"/>
    <w:rsid w:val="006E28EE"/>
    <w:rPr>
      <w:noProof/>
      <w:lang w:eastAsia="fr-FR"/>
    </w:rPr>
  </w:style>
  <w:style w:type="paragraph" w:customStyle="1" w:styleId="Normaltb">
    <w:name w:val="Normaltb"/>
    <w:basedOn w:val="Normalt"/>
    <w:rsid w:val="006E28EE"/>
    <w:rPr>
      <w:b/>
      <w:bCs/>
      <w:color w:val="000000"/>
    </w:rPr>
  </w:style>
  <w:style w:type="paragraph" w:styleId="BlockText">
    <w:name w:val="Block Text"/>
    <w:basedOn w:val="Normal"/>
    <w:rsid w:val="006E28EE"/>
    <w:pPr>
      <w:keepNext/>
      <w:keepLines/>
      <w:pageBreakBefore/>
      <w:tabs>
        <w:tab w:val="left" w:pos="681"/>
        <w:tab w:val="left" w:pos="1248"/>
      </w:tabs>
      <w:ind w:left="113" w:right="113"/>
    </w:pPr>
    <w:rPr>
      <w:rFonts w:ascii="Times New Roman" w:hAnsi="Times New Roman"/>
      <w:sz w:val="24"/>
    </w:rPr>
  </w:style>
  <w:style w:type="paragraph" w:customStyle="1" w:styleId="Standardowy">
    <w:name w:val="Standardowy"/>
    <w:rsid w:val="006E28EE"/>
    <w:rPr>
      <w:sz w:val="24"/>
      <w:lang w:val="pl-PL"/>
    </w:rPr>
  </w:style>
  <w:style w:type="paragraph" w:styleId="BodyTextIndent3">
    <w:name w:val="Body Text Indent 3"/>
    <w:basedOn w:val="Normal"/>
    <w:link w:val="BodyTextIndent3Char"/>
    <w:rsid w:val="006E28EE"/>
    <w:pPr>
      <w:tabs>
        <w:tab w:val="left" w:pos="5103"/>
      </w:tabs>
      <w:ind w:left="5760" w:hanging="5040"/>
    </w:pPr>
    <w:rPr>
      <w:rFonts w:ascii="Times New Roman" w:hAnsi="Times New Roman"/>
      <w:sz w:val="24"/>
      <w:szCs w:val="24"/>
    </w:rPr>
  </w:style>
  <w:style w:type="character" w:customStyle="1" w:styleId="BodyTextIndent3Char">
    <w:name w:val="Body Text Indent 3 Char"/>
    <w:basedOn w:val="DefaultParagraphFont"/>
    <w:link w:val="BodyTextIndent3"/>
    <w:rsid w:val="006E28EE"/>
    <w:rPr>
      <w:sz w:val="24"/>
      <w:szCs w:val="24"/>
    </w:rPr>
  </w:style>
  <w:style w:type="paragraph" w:styleId="Revision">
    <w:name w:val="Revision"/>
    <w:hidden/>
    <w:uiPriority w:val="99"/>
    <w:semiHidden/>
    <w:rsid w:val="006E28EE"/>
    <w:rPr>
      <w:rFonts w:ascii="Arial" w:hAnsi="Arial"/>
    </w:rPr>
  </w:style>
  <w:style w:type="character" w:styleId="FollowedHyperlink">
    <w:name w:val="FollowedHyperlink"/>
    <w:basedOn w:val="DefaultParagraphFont"/>
    <w:uiPriority w:val="99"/>
    <w:semiHidden/>
    <w:unhideWhenUsed/>
    <w:rsid w:val="006E28EE"/>
    <w:rPr>
      <w:color w:val="800080" w:themeColor="followedHyperlink"/>
      <w:u w:val="single"/>
    </w:rPr>
  </w:style>
  <w:style w:type="paragraph" w:customStyle="1" w:styleId="Default">
    <w:name w:val="Default"/>
    <w:rsid w:val="00CA73A0"/>
    <w:pPr>
      <w:autoSpaceDE w:val="0"/>
      <w:autoSpaceDN w:val="0"/>
      <w:adjustRightInd w:val="0"/>
    </w:pPr>
    <w:rPr>
      <w:rFonts w:ascii="Arial" w:eastAsiaTheme="minorEastAsia" w:hAnsi="Arial" w:cs="Arial"/>
      <w:color w:val="000000"/>
      <w:sz w:val="24"/>
      <w:szCs w:val="24"/>
    </w:rPr>
  </w:style>
  <w:style w:type="character" w:styleId="CommentReference">
    <w:name w:val="annotation reference"/>
    <w:basedOn w:val="DefaultParagraphFont"/>
    <w:semiHidden/>
    <w:unhideWhenUsed/>
    <w:rsid w:val="0072151F"/>
    <w:rPr>
      <w:sz w:val="16"/>
      <w:szCs w:val="16"/>
    </w:rPr>
  </w:style>
  <w:style w:type="paragraph" w:styleId="CommentText">
    <w:name w:val="annotation text"/>
    <w:basedOn w:val="Normal"/>
    <w:link w:val="CommentTextChar"/>
    <w:unhideWhenUsed/>
    <w:rsid w:val="0072151F"/>
  </w:style>
  <w:style w:type="character" w:customStyle="1" w:styleId="CommentTextChar">
    <w:name w:val="Comment Text Char"/>
    <w:basedOn w:val="DefaultParagraphFont"/>
    <w:link w:val="CommentText"/>
    <w:rsid w:val="0072151F"/>
    <w:rPr>
      <w:rFonts w:ascii="Arial" w:hAnsi="Arial"/>
    </w:rPr>
  </w:style>
  <w:style w:type="paragraph" w:styleId="CommentSubject">
    <w:name w:val="annotation subject"/>
    <w:basedOn w:val="CommentText"/>
    <w:next w:val="CommentText"/>
    <w:link w:val="CommentSubjectChar"/>
    <w:semiHidden/>
    <w:unhideWhenUsed/>
    <w:rsid w:val="0072151F"/>
    <w:rPr>
      <w:b/>
      <w:bCs/>
    </w:rPr>
  </w:style>
  <w:style w:type="character" w:customStyle="1" w:styleId="CommentSubjectChar">
    <w:name w:val="Comment Subject Char"/>
    <w:basedOn w:val="CommentTextChar"/>
    <w:link w:val="CommentSubject"/>
    <w:semiHidden/>
    <w:rsid w:val="0072151F"/>
    <w:rPr>
      <w:rFonts w:ascii="Arial" w:hAnsi="Arial"/>
      <w:b/>
      <w:bCs/>
    </w:rPr>
  </w:style>
  <w:style w:type="character" w:styleId="UnresolvedMention">
    <w:name w:val="Unresolved Mention"/>
    <w:basedOn w:val="DefaultParagraphFont"/>
    <w:uiPriority w:val="99"/>
    <w:semiHidden/>
    <w:unhideWhenUsed/>
    <w:rsid w:val="00654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553051">
      <w:bodyDiv w:val="1"/>
      <w:marLeft w:val="0"/>
      <w:marRight w:val="0"/>
      <w:marTop w:val="0"/>
      <w:marBottom w:val="0"/>
      <w:divBdr>
        <w:top w:val="none" w:sz="0" w:space="0" w:color="auto"/>
        <w:left w:val="none" w:sz="0" w:space="0" w:color="auto"/>
        <w:bottom w:val="none" w:sz="0" w:space="0" w:color="auto"/>
        <w:right w:val="none" w:sz="0" w:space="0" w:color="auto"/>
      </w:divBdr>
    </w:div>
    <w:div w:id="466974746">
      <w:bodyDiv w:val="1"/>
      <w:marLeft w:val="0"/>
      <w:marRight w:val="0"/>
      <w:marTop w:val="0"/>
      <w:marBottom w:val="0"/>
      <w:divBdr>
        <w:top w:val="none" w:sz="0" w:space="0" w:color="auto"/>
        <w:left w:val="none" w:sz="0" w:space="0" w:color="auto"/>
        <w:bottom w:val="none" w:sz="0" w:space="0" w:color="auto"/>
        <w:right w:val="none" w:sz="0" w:space="0" w:color="auto"/>
      </w:divBdr>
    </w:div>
    <w:div w:id="934173528">
      <w:bodyDiv w:val="1"/>
      <w:marLeft w:val="0"/>
      <w:marRight w:val="0"/>
      <w:marTop w:val="0"/>
      <w:marBottom w:val="0"/>
      <w:divBdr>
        <w:top w:val="none" w:sz="0" w:space="0" w:color="auto"/>
        <w:left w:val="none" w:sz="0" w:space="0" w:color="auto"/>
        <w:bottom w:val="none" w:sz="0" w:space="0" w:color="auto"/>
        <w:right w:val="none" w:sz="0" w:space="0" w:color="auto"/>
      </w:divBdr>
    </w:div>
    <w:div w:id="1002856923">
      <w:bodyDiv w:val="1"/>
      <w:marLeft w:val="0"/>
      <w:marRight w:val="0"/>
      <w:marTop w:val="0"/>
      <w:marBottom w:val="0"/>
      <w:divBdr>
        <w:top w:val="none" w:sz="0" w:space="0" w:color="auto"/>
        <w:left w:val="none" w:sz="0" w:space="0" w:color="auto"/>
        <w:bottom w:val="none" w:sz="0" w:space="0" w:color="auto"/>
        <w:right w:val="none" w:sz="0" w:space="0" w:color="auto"/>
      </w:divBdr>
    </w:div>
    <w:div w:id="1047609821">
      <w:bodyDiv w:val="1"/>
      <w:marLeft w:val="0"/>
      <w:marRight w:val="0"/>
      <w:marTop w:val="0"/>
      <w:marBottom w:val="0"/>
      <w:divBdr>
        <w:top w:val="none" w:sz="0" w:space="0" w:color="auto"/>
        <w:left w:val="none" w:sz="0" w:space="0" w:color="auto"/>
        <w:bottom w:val="none" w:sz="0" w:space="0" w:color="auto"/>
        <w:right w:val="none" w:sz="0" w:space="0" w:color="auto"/>
      </w:divBdr>
    </w:div>
    <w:div w:id="1356612017">
      <w:bodyDiv w:val="1"/>
      <w:marLeft w:val="0"/>
      <w:marRight w:val="0"/>
      <w:marTop w:val="0"/>
      <w:marBottom w:val="0"/>
      <w:divBdr>
        <w:top w:val="none" w:sz="0" w:space="0" w:color="auto"/>
        <w:left w:val="none" w:sz="0" w:space="0" w:color="auto"/>
        <w:bottom w:val="none" w:sz="0" w:space="0" w:color="auto"/>
        <w:right w:val="none" w:sz="0" w:space="0" w:color="auto"/>
      </w:divBdr>
    </w:div>
    <w:div w:id="1467578503">
      <w:bodyDiv w:val="1"/>
      <w:marLeft w:val="0"/>
      <w:marRight w:val="0"/>
      <w:marTop w:val="0"/>
      <w:marBottom w:val="0"/>
      <w:divBdr>
        <w:top w:val="none" w:sz="0" w:space="0" w:color="auto"/>
        <w:left w:val="none" w:sz="0" w:space="0" w:color="auto"/>
        <w:bottom w:val="none" w:sz="0" w:space="0" w:color="auto"/>
        <w:right w:val="none" w:sz="0" w:space="0" w:color="auto"/>
      </w:divBdr>
    </w:div>
    <w:div w:id="1533573423">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 w:id="1753771988">
      <w:bodyDiv w:val="1"/>
      <w:marLeft w:val="0"/>
      <w:marRight w:val="0"/>
      <w:marTop w:val="0"/>
      <w:marBottom w:val="0"/>
      <w:divBdr>
        <w:top w:val="none" w:sz="0" w:space="0" w:color="auto"/>
        <w:left w:val="none" w:sz="0" w:space="0" w:color="auto"/>
        <w:bottom w:val="none" w:sz="0" w:space="0" w:color="auto"/>
        <w:right w:val="none" w:sz="0" w:space="0" w:color="auto"/>
      </w:divBdr>
    </w:div>
    <w:div w:id="1813669433">
      <w:bodyDiv w:val="1"/>
      <w:marLeft w:val="0"/>
      <w:marRight w:val="0"/>
      <w:marTop w:val="0"/>
      <w:marBottom w:val="0"/>
      <w:divBdr>
        <w:top w:val="none" w:sz="0" w:space="0" w:color="auto"/>
        <w:left w:val="none" w:sz="0" w:space="0" w:color="auto"/>
        <w:bottom w:val="none" w:sz="0" w:space="0" w:color="auto"/>
        <w:right w:val="none" w:sz="0" w:space="0" w:color="auto"/>
      </w:divBdr>
    </w:div>
    <w:div w:id="1946034229">
      <w:bodyDiv w:val="1"/>
      <w:marLeft w:val="0"/>
      <w:marRight w:val="0"/>
      <w:marTop w:val="0"/>
      <w:marBottom w:val="0"/>
      <w:divBdr>
        <w:top w:val="none" w:sz="0" w:space="0" w:color="auto"/>
        <w:left w:val="none" w:sz="0" w:space="0" w:color="auto"/>
        <w:bottom w:val="none" w:sz="0" w:space="0" w:color="auto"/>
        <w:right w:val="none" w:sz="0" w:space="0" w:color="auto"/>
      </w:divBdr>
    </w:div>
    <w:div w:id="1991714435">
      <w:bodyDiv w:val="1"/>
      <w:marLeft w:val="0"/>
      <w:marRight w:val="0"/>
      <w:marTop w:val="0"/>
      <w:marBottom w:val="0"/>
      <w:divBdr>
        <w:top w:val="none" w:sz="0" w:space="0" w:color="auto"/>
        <w:left w:val="none" w:sz="0" w:space="0" w:color="auto"/>
        <w:bottom w:val="none" w:sz="0" w:space="0" w:color="auto"/>
        <w:right w:val="none" w:sz="0" w:space="0" w:color="auto"/>
      </w:divBdr>
    </w:div>
    <w:div w:id="2040811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www.upov.int/test_guidelines/en/list_supersede.jsp" TargetMode="Externa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upov.int/edocs/tgpdocs/en/tgp_5_section_10.pdf" TargetMode="External"/><Relationship Id="rId17" Type="http://schemas.openxmlformats.org/officeDocument/2006/relationships/hyperlink" Target="https://www.upov.int/test_guidelines/en/list.jsp"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https://www.upov.int/meetings/en/topic.jsp" TargetMode="External"/><Relationship Id="rId20" Type="http://schemas.openxmlformats.org/officeDocument/2006/relationships/header" Target="header3.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resource/en/tg_drafters.html"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upov.int/test_guidelines/en/list.jsp" TargetMode="External"/><Relationship Id="rId23" Type="http://schemas.openxmlformats.org/officeDocument/2006/relationships/header" Target="header6.xml"/><Relationship Id="rId28" Type="http://schemas.openxmlformats.org/officeDocument/2006/relationships/header" Target="header11.xml"/><Relationship Id="rId10" Type="http://schemas.openxmlformats.org/officeDocument/2006/relationships/hyperlink" Target="https://www.upov.int/test_guidelines/en/list_supersede.jsp" TargetMode="External"/><Relationship Id="rId19" Type="http://schemas.openxmlformats.org/officeDocument/2006/relationships/hyperlink" Target="https://www.upov.int/test_guidelines/en/list_supersede.js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test_guidelines/en/list.jsp"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0%20(2024)\templates\routing_slip_with_doc_tc_6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2F6E-CF08-49CD-A37A-11446C2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routing_slip_with_doc_tc_60</Template>
  <TotalTime>9</TotalTime>
  <Pages>18</Pages>
  <Words>5098</Words>
  <Characters>33437</Characters>
  <Application>Microsoft Office Word</Application>
  <DocSecurity>0</DocSecurity>
  <Lines>2786</Lines>
  <Paragraphs>1427</Paragraphs>
  <ScaleCrop>false</ScaleCrop>
  <HeadingPairs>
    <vt:vector size="2" baseType="variant">
      <vt:variant>
        <vt:lpstr>Title</vt:lpstr>
      </vt:variant>
      <vt:variant>
        <vt:i4>1</vt:i4>
      </vt:variant>
    </vt:vector>
  </HeadingPairs>
  <TitlesOfParts>
    <vt:vector size="1" baseType="lpstr">
      <vt:lpstr>TC/60/2</vt:lpstr>
    </vt:vector>
  </TitlesOfParts>
  <Company>UPOV</Company>
  <LinksUpToDate>false</LinksUpToDate>
  <CharactersWithSpaces>37108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TC/60/2</dc:title>
  <dc:creator>SANCHEZ VIZCAINO GOMEZ Rosa Maria</dc:creator>
  <cp:lastModifiedBy>MAY Jessica</cp:lastModifiedBy>
  <cp:revision>7</cp:revision>
  <cp:lastPrinted>2016-11-22T15:41:00Z</cp:lastPrinted>
  <dcterms:created xsi:type="dcterms:W3CDTF">2024-09-17T09:32:00Z</dcterms:created>
  <dcterms:modified xsi:type="dcterms:W3CDTF">2024-09-17T09:43:00Z</dcterms:modified>
</cp:coreProperties>
</file>