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8B5ED8">
        <w:tc>
          <w:tcPr>
            <w:tcW w:w="6512" w:type="dxa"/>
            <w:tcBorders>
              <w:bottom w:val="single" w:sz="4" w:space="0" w:color="auto"/>
            </w:tcBorders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E75233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E75233">
              <w:t>Six</w:t>
            </w:r>
            <w:r w:rsidR="006D7435">
              <w:t>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E75233">
              <w:t>6</w:t>
            </w:r>
            <w:r w:rsidR="008B6E60">
              <w:t xml:space="preserve"> and </w:t>
            </w:r>
            <w:r w:rsidR="006D7435">
              <w:t>2</w:t>
            </w:r>
            <w:r w:rsidR="00E75233">
              <w:t>7</w:t>
            </w:r>
            <w:r w:rsidR="006D7435">
              <w:t xml:space="preserve">, </w:t>
            </w:r>
            <w:r w:rsidR="00E75233">
              <w:t>2020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3C7FBE" w:rsidRDefault="00E75233" w:rsidP="003C7FBE">
            <w:pPr>
              <w:pStyle w:val="Doccode"/>
            </w:pPr>
            <w:r w:rsidRPr="001A15E1">
              <w:t>TC/56</w:t>
            </w:r>
            <w:r w:rsidR="00EB4E9C" w:rsidRPr="001A15E1">
              <w:t>/</w:t>
            </w:r>
            <w:r w:rsidR="001C31C2" w:rsidRPr="001A15E1">
              <w:t>15</w:t>
            </w:r>
          </w:p>
          <w:p w:rsidR="00EB4E9C" w:rsidRPr="00BE65FC" w:rsidRDefault="00EB4E9C" w:rsidP="003C7FBE">
            <w:pPr>
              <w:pStyle w:val="Docoriginal"/>
            </w:pPr>
            <w:r w:rsidRPr="00AC2883">
              <w:t>Original</w:t>
            </w:r>
            <w:bookmarkStart w:id="0" w:name="_GoBack"/>
            <w:bookmarkEnd w:id="0"/>
            <w:r w:rsidRPr="00BE65FC">
              <w:t>:</w:t>
            </w:r>
            <w:r w:rsidRPr="00BE65FC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BE65FC">
            <w:pPr>
              <w:pStyle w:val="Docoriginal"/>
            </w:pPr>
            <w:r w:rsidRPr="00BE65FC">
              <w:t>Date:</w:t>
            </w:r>
            <w:r w:rsidR="008B6E60" w:rsidRPr="00BE65FC">
              <w:rPr>
                <w:b w:val="0"/>
                <w:spacing w:val="0"/>
              </w:rPr>
              <w:t xml:space="preserve">  </w:t>
            </w:r>
            <w:r w:rsidR="001A15E1" w:rsidRPr="00BE65FC">
              <w:rPr>
                <w:b w:val="0"/>
                <w:spacing w:val="0"/>
              </w:rPr>
              <w:t xml:space="preserve">August </w:t>
            </w:r>
            <w:r w:rsidR="00130951" w:rsidRPr="00BE65FC">
              <w:rPr>
                <w:b w:val="0"/>
                <w:spacing w:val="0"/>
              </w:rPr>
              <w:t>1</w:t>
            </w:r>
            <w:r w:rsidR="00BE65FC" w:rsidRPr="00BE65FC">
              <w:rPr>
                <w:b w:val="0"/>
                <w:spacing w:val="0"/>
              </w:rPr>
              <w:t>8</w:t>
            </w:r>
            <w:r w:rsidR="008B6E60" w:rsidRPr="00BE65FC">
              <w:rPr>
                <w:b w:val="0"/>
                <w:spacing w:val="0"/>
              </w:rPr>
              <w:t xml:space="preserve">, </w:t>
            </w:r>
            <w:r w:rsidR="00E75233" w:rsidRPr="00BE65FC">
              <w:rPr>
                <w:b w:val="0"/>
                <w:spacing w:val="0"/>
              </w:rPr>
              <w:t>2020</w:t>
            </w:r>
          </w:p>
        </w:tc>
      </w:tr>
      <w:tr w:rsidR="008B5ED8" w:rsidRPr="00C5280D" w:rsidTr="008B5ED8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8B5ED8" w:rsidRPr="0049132A" w:rsidRDefault="008B5ED8" w:rsidP="008B5ED8">
            <w:pPr>
              <w:pStyle w:val="Sessiontc"/>
              <w:spacing w:line="240" w:lineRule="auto"/>
              <w:rPr>
                <w:i/>
              </w:rPr>
            </w:pPr>
            <w:r w:rsidRPr="0049132A">
              <w:rPr>
                <w:i/>
              </w:rPr>
              <w:t>to be considered by correspondence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8B5ED8" w:rsidRPr="001A15E1" w:rsidRDefault="008B5ED8" w:rsidP="008B5ED8">
            <w:pPr>
              <w:pStyle w:val="Doccode"/>
            </w:pPr>
          </w:p>
        </w:tc>
      </w:tr>
    </w:tbl>
    <w:p w:rsidR="000D7780" w:rsidRPr="006A644A" w:rsidRDefault="001C31C2" w:rsidP="006A644A">
      <w:pPr>
        <w:pStyle w:val="Titleofdoc0"/>
      </w:pPr>
      <w:bookmarkStart w:id="1" w:name="TitleOfDoc"/>
      <w:bookmarkEnd w:id="1"/>
      <w:r w:rsidRPr="001A15E1">
        <w:t>Recommendations concerning the election of new chairpersons of the Technical Working Parties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F131E5" w:rsidRDefault="00F131E5" w:rsidP="00F131E5">
      <w:pPr>
        <w:pStyle w:val="Heading1"/>
      </w:pPr>
      <w:r>
        <w:t>Executive summary</w:t>
      </w:r>
    </w:p>
    <w:p w:rsidR="00F131E5" w:rsidRDefault="00F131E5" w:rsidP="00050E16"/>
    <w:p w:rsidR="001A15E1" w:rsidRDefault="001A15E1" w:rsidP="00050E16">
      <w:r>
        <w:fldChar w:fldCharType="begin"/>
      </w:r>
      <w:r>
        <w:instrText xml:space="preserve"> AUTONUM  </w:instrText>
      </w:r>
      <w:r>
        <w:fldChar w:fldCharType="end"/>
      </w:r>
      <w:r>
        <w:tab/>
        <w:t>The purpose of this document is to present proposals for</w:t>
      </w:r>
      <w:r w:rsidR="00DB77F2">
        <w:t xml:space="preserve"> recommendations by the </w:t>
      </w:r>
      <w:r w:rsidR="00DB77F2" w:rsidRPr="007930E0">
        <w:t>Technical Committee</w:t>
      </w:r>
      <w:r w:rsidR="00DB77F2">
        <w:t xml:space="preserve"> (TC)</w:t>
      </w:r>
      <w:r>
        <w:t xml:space="preserve"> </w:t>
      </w:r>
      <w:r w:rsidR="00DB77F2">
        <w:t xml:space="preserve">to the Council on </w:t>
      </w:r>
      <w:r>
        <w:t>the election of the next chairpersons of the Technical Working Parties (TWPs</w:t>
      </w:r>
      <w:r w:rsidR="00192BE2">
        <w:t>).</w:t>
      </w:r>
    </w:p>
    <w:p w:rsidR="001A15E1" w:rsidRDefault="001A15E1" w:rsidP="00050E16"/>
    <w:p w:rsidR="00050E16" w:rsidRDefault="00842B20" w:rsidP="00050E1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F7624" w:rsidRPr="00533F3A">
        <w:t xml:space="preserve">The TC </w:t>
      </w:r>
      <w:proofErr w:type="gramStart"/>
      <w:r w:rsidR="005F7624" w:rsidRPr="00533F3A">
        <w:t>is invited</w:t>
      </w:r>
      <w:proofErr w:type="gramEnd"/>
      <w:r w:rsidR="005F7624" w:rsidRPr="00533F3A">
        <w:t xml:space="preserve"> to recommend to the Council the election of the next Chairpersons of the TWPs </w:t>
      </w:r>
      <w:r w:rsidR="005F7624" w:rsidRPr="00130951">
        <w:t>for a term of three years ending with the fifty-seventh ordinary session of the Council, in 2023</w:t>
      </w:r>
      <w:r w:rsidR="005F7624">
        <w:t xml:space="preserve">, </w:t>
      </w:r>
      <w:r w:rsidR="005F7624" w:rsidRPr="00533F3A">
        <w:t xml:space="preserve">as follows:  </w:t>
      </w:r>
    </w:p>
    <w:p w:rsidR="00BD4C03" w:rsidRDefault="00BD4C03" w:rsidP="001F1789">
      <w:pPr>
        <w:ind w:left="720" w:hanging="720"/>
      </w:pPr>
    </w:p>
    <w:p w:rsidR="00DE0413" w:rsidRDefault="001F1789" w:rsidP="00117D33">
      <w:pPr>
        <w:ind w:left="1134" w:hanging="567"/>
        <w:rPr>
          <w:color w:val="000000"/>
        </w:rPr>
      </w:pPr>
      <w:r>
        <w:t>(a)</w:t>
      </w:r>
      <w:r>
        <w:tab/>
      </w:r>
      <w:r w:rsidR="00DE0413" w:rsidRPr="00BD4C03">
        <w:t>Ms. Renée Cloutier (Canada)</w:t>
      </w:r>
      <w:r w:rsidR="00672EB1" w:rsidRPr="00BD4C03">
        <w:t xml:space="preserve"> as Chairperson of the </w:t>
      </w:r>
      <w:r w:rsidR="00672EB1" w:rsidRPr="00BD4C03">
        <w:rPr>
          <w:color w:val="000000"/>
        </w:rPr>
        <w:t>Technical Working Party for Agricultural Crops (TWA)</w:t>
      </w:r>
      <w:r w:rsidR="00BD4C03">
        <w:rPr>
          <w:color w:val="000000"/>
        </w:rPr>
        <w:t>;</w:t>
      </w:r>
    </w:p>
    <w:p w:rsidR="00DE0413" w:rsidRDefault="001F1789" w:rsidP="00117D33">
      <w:pPr>
        <w:ind w:left="1134" w:hanging="567"/>
        <w:rPr>
          <w:color w:val="000000"/>
        </w:rPr>
      </w:pPr>
      <w:r>
        <w:rPr>
          <w:color w:val="000000"/>
        </w:rPr>
        <w:t>(b)</w:t>
      </w:r>
      <w:r>
        <w:rPr>
          <w:color w:val="000000"/>
        </w:rPr>
        <w:tab/>
      </w:r>
      <w:r w:rsidR="00DE0413">
        <w:t>Mr. Chris</w:t>
      </w:r>
      <w:r w:rsidR="00FF05E4">
        <w:t>topher</w:t>
      </w:r>
      <w:r w:rsidR="00DE0413">
        <w:t xml:space="preserve"> Barnaby (New Zealand)</w:t>
      </w:r>
      <w:r w:rsidR="00BD4C03" w:rsidRPr="00BD4C03">
        <w:t xml:space="preserve"> as Chairperson of the </w:t>
      </w:r>
      <w:r w:rsidR="00BD4C03" w:rsidRPr="00BD4C03">
        <w:rPr>
          <w:color w:val="000000"/>
        </w:rPr>
        <w:t xml:space="preserve">Technical Working Party for </w:t>
      </w:r>
      <w:r w:rsidR="00BD4C03">
        <w:rPr>
          <w:color w:val="000000"/>
        </w:rPr>
        <w:t xml:space="preserve">Fruit </w:t>
      </w:r>
      <w:r w:rsidR="00BD4C03" w:rsidRPr="00BD4C03">
        <w:rPr>
          <w:color w:val="000000"/>
        </w:rPr>
        <w:t>Crops (TW</w:t>
      </w:r>
      <w:r w:rsidR="00BD4C03">
        <w:rPr>
          <w:color w:val="000000"/>
        </w:rPr>
        <w:t>F</w:t>
      </w:r>
      <w:r w:rsidR="00BD4C03" w:rsidRPr="00BD4C03">
        <w:rPr>
          <w:color w:val="000000"/>
        </w:rPr>
        <w:t>)</w:t>
      </w:r>
      <w:r w:rsidR="00BD4C03">
        <w:rPr>
          <w:color w:val="000000"/>
        </w:rPr>
        <w:t>;</w:t>
      </w:r>
    </w:p>
    <w:p w:rsidR="00DE0413" w:rsidRDefault="00BD4C03" w:rsidP="00117D33">
      <w:pPr>
        <w:ind w:left="1134" w:hanging="567"/>
        <w:rPr>
          <w:color w:val="000000"/>
        </w:rPr>
      </w:pPr>
      <w:r>
        <w:rPr>
          <w:color w:val="000000"/>
        </w:rPr>
        <w:t>(c)</w:t>
      </w:r>
      <w:r>
        <w:rPr>
          <w:color w:val="000000"/>
        </w:rPr>
        <w:tab/>
      </w:r>
      <w:r w:rsidR="00DE0413">
        <w:t>Ms. Ashley Balchin (Canada)</w:t>
      </w:r>
      <w:r w:rsidRPr="00BD4C03">
        <w:t xml:space="preserve"> as Chairperson of the </w:t>
      </w:r>
      <w:r w:rsidRPr="00BD4C03">
        <w:rPr>
          <w:color w:val="000000"/>
        </w:rPr>
        <w:t xml:space="preserve">Technical Working Party for </w:t>
      </w:r>
      <w:r w:rsidR="00117D33">
        <w:rPr>
          <w:color w:val="000000"/>
        </w:rPr>
        <w:t>Ornamental Plants and Forest Trees (</w:t>
      </w:r>
      <w:proofErr w:type="gramStart"/>
      <w:r w:rsidR="00117D33">
        <w:rPr>
          <w:color w:val="000000"/>
        </w:rPr>
        <w:t>TWO</w:t>
      </w:r>
      <w:proofErr w:type="gramEnd"/>
      <w:r w:rsidRPr="00BD4C03">
        <w:rPr>
          <w:color w:val="000000"/>
        </w:rPr>
        <w:t>)</w:t>
      </w:r>
      <w:r>
        <w:rPr>
          <w:color w:val="000000"/>
        </w:rPr>
        <w:t>;</w:t>
      </w:r>
    </w:p>
    <w:p w:rsidR="00DE0413" w:rsidRDefault="00117D33" w:rsidP="00117D33">
      <w:pPr>
        <w:ind w:left="1134" w:hanging="567"/>
        <w:rPr>
          <w:color w:val="000000"/>
        </w:rPr>
      </w:pPr>
      <w:r>
        <w:rPr>
          <w:color w:val="000000"/>
        </w:rPr>
        <w:t>(d)</w:t>
      </w:r>
      <w:r>
        <w:rPr>
          <w:color w:val="000000"/>
        </w:rPr>
        <w:tab/>
      </w:r>
      <w:r w:rsidR="00DE0413">
        <w:t xml:space="preserve">Ms. Marian van </w:t>
      </w:r>
      <w:proofErr w:type="spellStart"/>
      <w:r w:rsidR="00DE0413">
        <w:t>Leuween</w:t>
      </w:r>
      <w:proofErr w:type="spellEnd"/>
      <w:r w:rsidR="00DE0413">
        <w:t xml:space="preserve"> (Netherlands)</w:t>
      </w:r>
      <w:r w:rsidR="00BD4C03" w:rsidRPr="00BD4C03">
        <w:t xml:space="preserve"> as Chairperson of the </w:t>
      </w:r>
      <w:r w:rsidR="00BD4C03" w:rsidRPr="00BD4C03">
        <w:rPr>
          <w:color w:val="000000"/>
        </w:rPr>
        <w:t xml:space="preserve">Technical Working Party for </w:t>
      </w:r>
      <w:r>
        <w:rPr>
          <w:color w:val="000000"/>
        </w:rPr>
        <w:t xml:space="preserve">Vegetables </w:t>
      </w:r>
      <w:r w:rsidR="00BD4C03" w:rsidRPr="00BD4C03">
        <w:rPr>
          <w:color w:val="000000"/>
        </w:rPr>
        <w:t>(TW</w:t>
      </w:r>
      <w:r>
        <w:rPr>
          <w:color w:val="000000"/>
        </w:rPr>
        <w:t>V</w:t>
      </w:r>
      <w:r w:rsidR="00BD4C03" w:rsidRPr="00BD4C03">
        <w:rPr>
          <w:color w:val="000000"/>
        </w:rPr>
        <w:t>)</w:t>
      </w:r>
      <w:r w:rsidR="00BD4C03">
        <w:rPr>
          <w:color w:val="000000"/>
        </w:rPr>
        <w:t>;</w:t>
      </w:r>
      <w:r>
        <w:rPr>
          <w:color w:val="000000"/>
        </w:rPr>
        <w:t xml:space="preserve"> and</w:t>
      </w:r>
    </w:p>
    <w:p w:rsidR="00672EB1" w:rsidRPr="00151150" w:rsidRDefault="00117D33" w:rsidP="00117D33">
      <w:pPr>
        <w:ind w:left="1134" w:hanging="567"/>
      </w:pPr>
      <w:r>
        <w:rPr>
          <w:color w:val="000000"/>
        </w:rPr>
        <w:t>(e)</w:t>
      </w:r>
      <w:r>
        <w:rPr>
          <w:color w:val="000000"/>
        </w:rPr>
        <w:tab/>
      </w:r>
      <w:r w:rsidR="00672EB1" w:rsidRPr="00151150">
        <w:t xml:space="preserve">Ms. </w:t>
      </w:r>
      <w:proofErr w:type="spellStart"/>
      <w:r w:rsidR="00672EB1" w:rsidRPr="00151150">
        <w:t>Beate</w:t>
      </w:r>
      <w:proofErr w:type="spellEnd"/>
      <w:r w:rsidR="00672EB1" w:rsidRPr="00151150">
        <w:t xml:space="preserve"> </w:t>
      </w:r>
      <w:proofErr w:type="spellStart"/>
      <w:r w:rsidR="002C6ECA">
        <w:t>Rücker</w:t>
      </w:r>
      <w:proofErr w:type="spellEnd"/>
      <w:r w:rsidR="002C6ECA">
        <w:t xml:space="preserve"> </w:t>
      </w:r>
      <w:r w:rsidR="00672EB1" w:rsidRPr="00151150">
        <w:t>(Germany)</w:t>
      </w:r>
      <w:r w:rsidR="00BD4C03" w:rsidRPr="00BD4C03">
        <w:t xml:space="preserve"> as Chairperson of the </w:t>
      </w:r>
      <w:r w:rsidRPr="00F131E5">
        <w:t>Working Group on Biochemical and Molecular Techniques, and DNA-Profiling in Particular (BMT)</w:t>
      </w:r>
      <w:r>
        <w:rPr>
          <w:color w:val="000000"/>
        </w:rPr>
        <w:t>.</w:t>
      </w:r>
    </w:p>
    <w:p w:rsidR="00DE0413" w:rsidRPr="00151150" w:rsidRDefault="00DE0413">
      <w:pPr>
        <w:jc w:val="left"/>
      </w:pPr>
    </w:p>
    <w:p w:rsidR="00DE0413" w:rsidRDefault="00DE0413" w:rsidP="00F131E5">
      <w:pPr>
        <w:pStyle w:val="Heading1"/>
      </w:pPr>
      <w:r>
        <w:t>Background</w:t>
      </w:r>
    </w:p>
    <w:p w:rsidR="00DE0413" w:rsidRDefault="00DE0413">
      <w:pPr>
        <w:jc w:val="left"/>
      </w:pPr>
    </w:p>
    <w:p w:rsidR="00F131E5" w:rsidRDefault="00F131E5" w:rsidP="00F131E5">
      <w:pPr>
        <w:pStyle w:val="Heading2"/>
      </w:pPr>
      <w:r>
        <w:t>Technical Working Party for Agricultural Crops (TWA)</w:t>
      </w:r>
    </w:p>
    <w:p w:rsidR="00F131E5" w:rsidRDefault="00F131E5">
      <w:pPr>
        <w:jc w:val="left"/>
      </w:pPr>
    </w:p>
    <w:p w:rsidR="00DE0413" w:rsidRDefault="0062237F" w:rsidP="00192BE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rFonts w:cs="Arial"/>
        </w:rPr>
        <w:t>The TWA, at its forty-eighth session</w:t>
      </w:r>
      <w:r w:rsidR="003D11C7">
        <w:rPr>
          <w:rFonts w:cs="Arial"/>
        </w:rPr>
        <w:t>,</w:t>
      </w:r>
      <w:r>
        <w:rPr>
          <w:rStyle w:val="FootnoteReference"/>
          <w:rFonts w:cs="Arial"/>
        </w:rPr>
        <w:footnoteReference w:id="2"/>
      </w:r>
      <w:r w:rsidRPr="009B1052">
        <w:rPr>
          <w:rFonts w:cs="Arial"/>
        </w:rPr>
        <w:t xml:space="preserve"> agreed to propose to the TC that it recommend to the Council to </w:t>
      </w:r>
      <w:r w:rsidRPr="00C54418">
        <w:rPr>
          <w:rFonts w:cs="Arial"/>
        </w:rPr>
        <w:t>elect Ms. Renée Cloutier (Canada), as the next chairperson of the TWA</w:t>
      </w:r>
      <w:r>
        <w:rPr>
          <w:rFonts w:cs="Arial"/>
        </w:rPr>
        <w:t xml:space="preserve"> (see document TWA/48/9 “Report”, paragraph 138)</w:t>
      </w:r>
      <w:r w:rsidRPr="00C54418">
        <w:rPr>
          <w:rFonts w:cs="Arial"/>
        </w:rPr>
        <w:t>.</w:t>
      </w:r>
    </w:p>
    <w:p w:rsidR="0062237F" w:rsidRDefault="0062237F">
      <w:pPr>
        <w:jc w:val="left"/>
      </w:pPr>
    </w:p>
    <w:p w:rsidR="00F131E5" w:rsidRDefault="00F131E5" w:rsidP="00F131E5">
      <w:pPr>
        <w:pStyle w:val="Heading2"/>
      </w:pPr>
      <w:r>
        <w:t>Technical Working Party for Fruit Crops (TWF)</w:t>
      </w:r>
    </w:p>
    <w:p w:rsidR="00F131E5" w:rsidRDefault="00F131E5">
      <w:pPr>
        <w:jc w:val="left"/>
      </w:pPr>
    </w:p>
    <w:p w:rsidR="0062237F" w:rsidRDefault="0062237F" w:rsidP="00FF05E4">
      <w:r>
        <w:fldChar w:fldCharType="begin"/>
      </w:r>
      <w:r>
        <w:instrText xml:space="preserve"> AUTONUM  </w:instrText>
      </w:r>
      <w:r>
        <w:fldChar w:fldCharType="end"/>
      </w:r>
      <w:r w:rsidR="00FF05E4">
        <w:tab/>
        <w:t>The TWF, at its fiftieth session</w:t>
      </w:r>
      <w:r w:rsidR="00117D33">
        <w:t>,</w:t>
      </w:r>
      <w:r w:rsidR="00FF05E4">
        <w:rPr>
          <w:rStyle w:val="FootnoteReference"/>
        </w:rPr>
        <w:footnoteReference w:id="3"/>
      </w:r>
      <w:r w:rsidR="00FF05E4" w:rsidRPr="001023F8">
        <w:rPr>
          <w:rFonts w:cs="Arial"/>
        </w:rPr>
        <w:t xml:space="preserve"> agreed to propose to the TC that it recommend to the Council to elect Mr. Christopher Barnaby</w:t>
      </w:r>
      <w:r w:rsidR="003D11C7">
        <w:rPr>
          <w:rFonts w:cs="Arial"/>
        </w:rPr>
        <w:t xml:space="preserve"> (</w:t>
      </w:r>
      <w:r w:rsidR="00FF05E4" w:rsidRPr="001023F8">
        <w:rPr>
          <w:rFonts w:cs="Arial"/>
        </w:rPr>
        <w:t>New Zealand</w:t>
      </w:r>
      <w:r w:rsidR="003D11C7">
        <w:rPr>
          <w:rFonts w:cs="Arial"/>
        </w:rPr>
        <w:t>)</w:t>
      </w:r>
      <w:r w:rsidR="00FF05E4" w:rsidRPr="001023F8">
        <w:rPr>
          <w:rFonts w:cs="Arial"/>
        </w:rPr>
        <w:t>, as the next chairperson of the TWF</w:t>
      </w:r>
      <w:r w:rsidR="00FF05E4">
        <w:rPr>
          <w:rFonts w:cs="Arial"/>
        </w:rPr>
        <w:t xml:space="preserve"> (see document TW</w:t>
      </w:r>
      <w:r w:rsidR="003D11C7">
        <w:rPr>
          <w:rFonts w:cs="Arial"/>
        </w:rPr>
        <w:t>F</w:t>
      </w:r>
      <w:r w:rsidR="00FF05E4">
        <w:rPr>
          <w:rFonts w:cs="Arial"/>
        </w:rPr>
        <w:t>/50/13 “Report”, paragraph 115)</w:t>
      </w:r>
      <w:r w:rsidR="00FF05E4" w:rsidRPr="001023F8">
        <w:rPr>
          <w:rFonts w:cs="Arial"/>
        </w:rPr>
        <w:t>.</w:t>
      </w:r>
    </w:p>
    <w:p w:rsidR="00F131E5" w:rsidRDefault="00F131E5" w:rsidP="00FF05E4"/>
    <w:p w:rsidR="00F131E5" w:rsidRDefault="00F131E5" w:rsidP="00F131E5">
      <w:pPr>
        <w:pStyle w:val="Heading2"/>
      </w:pPr>
      <w:r>
        <w:t>Technical Working Party for Ornamental Plants and Forest Trees (TWO)</w:t>
      </w:r>
    </w:p>
    <w:p w:rsidR="00F131E5" w:rsidRDefault="00F131E5">
      <w:pPr>
        <w:jc w:val="left"/>
      </w:pPr>
    </w:p>
    <w:p w:rsidR="00FF05E4" w:rsidRDefault="00FF05E4" w:rsidP="00FF05E4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B277AE">
        <w:rPr>
          <w:rFonts w:cs="Arial"/>
        </w:rPr>
        <w:t>The TW</w:t>
      </w:r>
      <w:r>
        <w:rPr>
          <w:rFonts w:cs="Arial"/>
        </w:rPr>
        <w:t>O, at its fifty-second session</w:t>
      </w:r>
      <w:r w:rsidR="00117D33">
        <w:rPr>
          <w:rFonts w:cs="Arial"/>
        </w:rPr>
        <w:t>,</w:t>
      </w:r>
      <w:r>
        <w:rPr>
          <w:rStyle w:val="FootnoteReference"/>
          <w:rFonts w:cs="Arial"/>
        </w:rPr>
        <w:footnoteReference w:id="4"/>
      </w:r>
      <w:r w:rsidRPr="00B277AE">
        <w:rPr>
          <w:rFonts w:cs="Arial"/>
        </w:rPr>
        <w:t xml:space="preserve"> agreed to propose to the TC that it recommend to the Council to elect M</w:t>
      </w:r>
      <w:r>
        <w:rPr>
          <w:rFonts w:cs="Arial"/>
        </w:rPr>
        <w:t>s</w:t>
      </w:r>
      <w:r w:rsidRPr="00B277AE">
        <w:rPr>
          <w:rFonts w:cs="Arial"/>
        </w:rPr>
        <w:t xml:space="preserve">. </w:t>
      </w:r>
      <w:r>
        <w:rPr>
          <w:rFonts w:cs="Arial"/>
        </w:rPr>
        <w:t>Ashley Balchin</w:t>
      </w:r>
      <w:r w:rsidRPr="00B277AE">
        <w:rPr>
          <w:rFonts w:cs="Arial"/>
        </w:rPr>
        <w:t xml:space="preserve"> (</w:t>
      </w:r>
      <w:r>
        <w:rPr>
          <w:rFonts w:cs="Arial"/>
        </w:rPr>
        <w:t>Canada</w:t>
      </w:r>
      <w:r w:rsidRPr="00B277AE">
        <w:rPr>
          <w:rFonts w:cs="Arial"/>
        </w:rPr>
        <w:t>), as the next chairperson of the TW</w:t>
      </w:r>
      <w:r>
        <w:rPr>
          <w:rFonts w:cs="Arial"/>
        </w:rPr>
        <w:t>O (see document TWO/52/11 “Report”, paragraph 135)</w:t>
      </w:r>
      <w:r w:rsidRPr="00B277AE">
        <w:rPr>
          <w:rFonts w:cs="Arial"/>
        </w:rPr>
        <w:t>.</w:t>
      </w:r>
    </w:p>
    <w:p w:rsidR="00F131E5" w:rsidRDefault="00F131E5">
      <w:pPr>
        <w:jc w:val="left"/>
      </w:pPr>
    </w:p>
    <w:p w:rsidR="00F131E5" w:rsidRDefault="00F131E5" w:rsidP="00711D48">
      <w:pPr>
        <w:pStyle w:val="Heading2"/>
        <w:keepLines/>
      </w:pPr>
      <w:r>
        <w:t>Technical Working Party for Vegetables (TWV)</w:t>
      </w:r>
    </w:p>
    <w:p w:rsidR="00F131E5" w:rsidRDefault="00F131E5" w:rsidP="00711D48">
      <w:pPr>
        <w:keepNext/>
        <w:keepLines/>
        <w:jc w:val="left"/>
      </w:pPr>
    </w:p>
    <w:p w:rsidR="000735A4" w:rsidRDefault="000735A4" w:rsidP="00711D48">
      <w:pPr>
        <w:keepNext/>
        <w:keepLines/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B277AE">
        <w:rPr>
          <w:rFonts w:cs="Arial"/>
        </w:rPr>
        <w:t>The TWV</w:t>
      </w:r>
      <w:r>
        <w:rPr>
          <w:rFonts w:cs="Arial"/>
        </w:rPr>
        <w:t>, at its fifty-third session</w:t>
      </w:r>
      <w:r w:rsidR="00117D33">
        <w:rPr>
          <w:rFonts w:cs="Arial"/>
        </w:rPr>
        <w:t>,</w:t>
      </w:r>
      <w:r>
        <w:rPr>
          <w:rStyle w:val="FootnoteReference"/>
          <w:rFonts w:cs="Arial"/>
        </w:rPr>
        <w:footnoteReference w:id="5"/>
      </w:r>
      <w:r w:rsidRPr="00B277AE">
        <w:rPr>
          <w:rFonts w:cs="Arial"/>
        </w:rPr>
        <w:t xml:space="preserve"> agreed to propose to the TC that it recommend to the Council to elect Ms. Marian van Leeuwen (Netherlands), as the next chairperson of the TWV</w:t>
      </w:r>
      <w:r>
        <w:rPr>
          <w:rFonts w:cs="Arial"/>
        </w:rPr>
        <w:t xml:space="preserve"> (see document TWV/53/14</w:t>
      </w:r>
      <w:r w:rsidR="00D41F9A">
        <w:rPr>
          <w:rFonts w:cs="Arial"/>
        </w:rPr>
        <w:t> Rev.</w:t>
      </w:r>
      <w:r>
        <w:rPr>
          <w:rFonts w:cs="Arial"/>
        </w:rPr>
        <w:t xml:space="preserve"> “</w:t>
      </w:r>
      <w:r w:rsidR="00D41F9A">
        <w:rPr>
          <w:rFonts w:cs="Arial"/>
        </w:rPr>
        <w:t xml:space="preserve">Revised </w:t>
      </w:r>
      <w:r>
        <w:rPr>
          <w:rFonts w:cs="Arial"/>
        </w:rPr>
        <w:t>Report”, paragraph 134).</w:t>
      </w:r>
    </w:p>
    <w:p w:rsidR="000735A4" w:rsidRDefault="000735A4">
      <w:pPr>
        <w:jc w:val="left"/>
      </w:pPr>
    </w:p>
    <w:p w:rsidR="00F131E5" w:rsidRDefault="00F131E5" w:rsidP="00F131E5">
      <w:pPr>
        <w:pStyle w:val="Heading2"/>
      </w:pPr>
      <w:r w:rsidRPr="00F131E5">
        <w:t>Working Group on Biochemical and Molecular Techniques, and DNA-Profiling in Particular (BMT)</w:t>
      </w:r>
    </w:p>
    <w:p w:rsidR="00F131E5" w:rsidRDefault="00F131E5">
      <w:pPr>
        <w:jc w:val="left"/>
      </w:pPr>
    </w:p>
    <w:p w:rsidR="002C6ECA" w:rsidRDefault="008B5ED8" w:rsidP="002C6ECA">
      <w:pPr>
        <w:keepNext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C6ECA">
        <w:t>The Council, at its fifty-third ordinary session,</w:t>
      </w:r>
      <w:r w:rsidR="002C6ECA">
        <w:rPr>
          <w:rStyle w:val="FootnoteReference"/>
        </w:rPr>
        <w:footnoteReference w:id="6"/>
      </w:r>
      <w:r w:rsidR="002C6ECA">
        <w:t xml:space="preserve"> elected, in each case for a term of three years ending with the fifty-sixth ordinary session of the Council, in 2022, Mr. Nik Hulse (Australia), Chair of the Technical Committee, and Ms. </w:t>
      </w:r>
      <w:proofErr w:type="spellStart"/>
      <w:r w:rsidR="002C6ECA">
        <w:t>Beate</w:t>
      </w:r>
      <w:proofErr w:type="spellEnd"/>
      <w:r w:rsidR="002C6ECA">
        <w:t xml:space="preserve"> </w:t>
      </w:r>
      <w:proofErr w:type="spellStart"/>
      <w:r w:rsidR="002C6ECA">
        <w:t>Rücker</w:t>
      </w:r>
      <w:proofErr w:type="spellEnd"/>
      <w:r w:rsidR="002C6ECA">
        <w:t xml:space="preserve"> (Germany), Vice-Chair of the Technical Committee</w:t>
      </w:r>
      <w:r w:rsidR="00730CE6">
        <w:t xml:space="preserve"> (see document C/53/15 “Report”, paragraph 53)</w:t>
      </w:r>
      <w:r w:rsidR="002C6ECA">
        <w:t>.</w:t>
      </w:r>
    </w:p>
    <w:p w:rsidR="00730CE6" w:rsidRDefault="00730CE6" w:rsidP="002C6ECA">
      <w:pPr>
        <w:keepNext/>
      </w:pPr>
    </w:p>
    <w:p w:rsidR="00980DD2" w:rsidRPr="00824357" w:rsidRDefault="00730CE6" w:rsidP="00980DD2">
      <w:pPr>
        <w:keepNext/>
        <w:keepLines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B77F2">
        <w:t>T</w:t>
      </w:r>
      <w:r w:rsidR="008D0D00">
        <w:t>raditional practice</w:t>
      </w:r>
      <w:r w:rsidR="00DB77F2">
        <w:t xml:space="preserve"> of the </w:t>
      </w:r>
      <w:r w:rsidR="003D11C7">
        <w:t>TC</w:t>
      </w:r>
      <w:r w:rsidR="00DB77F2">
        <w:t xml:space="preserve"> has been for</w:t>
      </w:r>
      <w:r w:rsidR="008D0D00">
        <w:t xml:space="preserve"> the </w:t>
      </w:r>
      <w:r w:rsidR="008D0D00" w:rsidRPr="00824357">
        <w:t>Vice-Chairperson of the TC</w:t>
      </w:r>
      <w:r w:rsidR="008D0D00">
        <w:t xml:space="preserve"> </w:t>
      </w:r>
      <w:r w:rsidR="00DB77F2">
        <w:t xml:space="preserve">to </w:t>
      </w:r>
      <w:proofErr w:type="gramStart"/>
      <w:r w:rsidR="00DB77F2">
        <w:t>be</w:t>
      </w:r>
      <w:r w:rsidR="008D0D00">
        <w:t xml:space="preserve"> </w:t>
      </w:r>
      <w:r w:rsidR="002747E0">
        <w:t>recommended</w:t>
      </w:r>
      <w:proofErr w:type="gramEnd"/>
      <w:r w:rsidR="002747E0">
        <w:t xml:space="preserve"> </w:t>
      </w:r>
      <w:r w:rsidR="008D0D00">
        <w:t>as the Chairperson of the BMT.</w:t>
      </w:r>
    </w:p>
    <w:p w:rsidR="00FF05E4" w:rsidRDefault="00FF05E4">
      <w:pPr>
        <w:jc w:val="left"/>
      </w:pPr>
    </w:p>
    <w:p w:rsidR="00FF05E4" w:rsidRDefault="00FF05E4" w:rsidP="00FF05E4">
      <w:pPr>
        <w:pStyle w:val="Heading2"/>
      </w:pPr>
      <w:r>
        <w:t>Technical Working Party on Automation and Computer Programs (TWC)</w:t>
      </w:r>
    </w:p>
    <w:p w:rsidR="00FF05E4" w:rsidRDefault="00FF05E4">
      <w:pPr>
        <w:jc w:val="left"/>
      </w:pPr>
    </w:p>
    <w:p w:rsidR="006F5AD9" w:rsidRDefault="000B15CA" w:rsidP="00321297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C87149">
        <w:rPr>
          <w:rFonts w:cs="Arial"/>
        </w:rPr>
        <w:t>D</w:t>
      </w:r>
      <w:r w:rsidR="00C87149" w:rsidRPr="00C87149">
        <w:rPr>
          <w:rFonts w:cs="Arial"/>
        </w:rPr>
        <w:t>ocument</w:t>
      </w:r>
      <w:r w:rsidR="00D93F22">
        <w:rPr>
          <w:rFonts w:cs="Arial"/>
        </w:rPr>
        <w:t> </w:t>
      </w:r>
      <w:r w:rsidR="00C87149" w:rsidRPr="00C87149">
        <w:rPr>
          <w:rFonts w:cs="Arial"/>
        </w:rPr>
        <w:t xml:space="preserve">TC/56/10 </w:t>
      </w:r>
      <w:r w:rsidR="00D93F22">
        <w:rPr>
          <w:rFonts w:cs="Arial"/>
        </w:rPr>
        <w:t xml:space="preserve">“Possible merger of BMT and TWC” </w:t>
      </w:r>
      <w:r w:rsidR="00C87149">
        <w:rPr>
          <w:rFonts w:cs="Arial"/>
        </w:rPr>
        <w:t xml:space="preserve">contains proposals to address relevant procedural matters including Chairmanship matters. </w:t>
      </w:r>
      <w:r w:rsidR="00DF297A">
        <w:rPr>
          <w:rFonts w:cs="Arial"/>
        </w:rPr>
        <w:t xml:space="preserve"> </w:t>
      </w:r>
      <w:r w:rsidR="00C87149">
        <w:rPr>
          <w:rFonts w:cs="Arial"/>
        </w:rPr>
        <w:t>Therefore, a</w:t>
      </w:r>
      <w:r w:rsidR="00C87149" w:rsidRPr="00C87149">
        <w:rPr>
          <w:rFonts w:cs="Arial"/>
        </w:rPr>
        <w:t>fter consul</w:t>
      </w:r>
      <w:r w:rsidR="00C87149">
        <w:rPr>
          <w:rFonts w:cs="Arial"/>
        </w:rPr>
        <w:t xml:space="preserve">tation with the TC Chairperson, </w:t>
      </w:r>
      <w:r w:rsidR="00C87149" w:rsidRPr="00C87149">
        <w:rPr>
          <w:rFonts w:cs="Arial"/>
        </w:rPr>
        <w:t xml:space="preserve">Mr. Nik Hulse (Australia), </w:t>
      </w:r>
      <w:r w:rsidR="00C87149">
        <w:rPr>
          <w:rFonts w:cs="Arial"/>
        </w:rPr>
        <w:t xml:space="preserve">this document does not </w:t>
      </w:r>
      <w:r w:rsidR="002747E0">
        <w:rPr>
          <w:rFonts w:cs="Arial"/>
        </w:rPr>
        <w:t xml:space="preserve">present </w:t>
      </w:r>
      <w:r w:rsidR="00C87149">
        <w:rPr>
          <w:rFonts w:cs="Arial"/>
        </w:rPr>
        <w:t xml:space="preserve">a </w:t>
      </w:r>
      <w:r w:rsidR="002747E0">
        <w:rPr>
          <w:rFonts w:cs="Arial"/>
        </w:rPr>
        <w:t>proposal for the chairperson of</w:t>
      </w:r>
      <w:r w:rsidR="00C87149" w:rsidRPr="00C87149">
        <w:rPr>
          <w:rFonts w:cs="Arial"/>
        </w:rPr>
        <w:t xml:space="preserve"> the TWC</w:t>
      </w:r>
      <w:r w:rsidR="00C87149">
        <w:rPr>
          <w:rFonts w:cs="Arial"/>
        </w:rPr>
        <w:t xml:space="preserve">. </w:t>
      </w:r>
    </w:p>
    <w:p w:rsidR="008D0D00" w:rsidRPr="003D11C7" w:rsidRDefault="008D0D00" w:rsidP="008D0D00">
      <w:pPr>
        <w:pStyle w:val="ListParagraph"/>
        <w:tabs>
          <w:tab w:val="left" w:pos="1701"/>
        </w:tabs>
        <w:ind w:left="1134"/>
      </w:pPr>
    </w:p>
    <w:p w:rsidR="00533F3A" w:rsidRPr="00533F3A" w:rsidRDefault="008D0D00" w:rsidP="005A006C">
      <w:pPr>
        <w:pStyle w:val="DecisionParagraphs"/>
      </w:pPr>
      <w:r w:rsidRPr="008D0D00">
        <w:fldChar w:fldCharType="begin"/>
      </w:r>
      <w:r w:rsidRPr="008D0D00">
        <w:instrText xml:space="preserve"> AUTONUM  </w:instrText>
      </w:r>
      <w:r w:rsidRPr="008D0D00">
        <w:fldChar w:fldCharType="end"/>
      </w:r>
      <w:r w:rsidRPr="008D0D00">
        <w:tab/>
      </w:r>
      <w:r w:rsidR="00533F3A" w:rsidRPr="00533F3A">
        <w:t xml:space="preserve">The TC </w:t>
      </w:r>
      <w:proofErr w:type="gramStart"/>
      <w:r w:rsidR="00533F3A" w:rsidRPr="00533F3A">
        <w:t>is invited</w:t>
      </w:r>
      <w:proofErr w:type="gramEnd"/>
      <w:r w:rsidR="00533F3A" w:rsidRPr="00533F3A">
        <w:t xml:space="preserve"> to recommend to the Council the election of the next Chairpersons of the TWPs </w:t>
      </w:r>
      <w:r w:rsidR="00130951" w:rsidRPr="00130951">
        <w:t>for a term of three years ending with the fifty-seventh ordinary session of the Council, in 2023</w:t>
      </w:r>
      <w:r w:rsidR="00130951">
        <w:t xml:space="preserve">, </w:t>
      </w:r>
      <w:r w:rsidR="00533F3A" w:rsidRPr="00533F3A">
        <w:t xml:space="preserve">as follows:  </w:t>
      </w:r>
    </w:p>
    <w:p w:rsidR="00533F3A" w:rsidRPr="00533F3A" w:rsidRDefault="00533F3A" w:rsidP="005A006C">
      <w:pPr>
        <w:pStyle w:val="DecisionParagraphs"/>
      </w:pPr>
    </w:p>
    <w:p w:rsidR="00533F3A" w:rsidRPr="00533F3A" w:rsidRDefault="00533F3A" w:rsidP="005A006C">
      <w:pPr>
        <w:pStyle w:val="DecisionParagraphs"/>
        <w:tabs>
          <w:tab w:val="clear" w:pos="5387"/>
          <w:tab w:val="left" w:pos="5954"/>
        </w:tabs>
        <w:ind w:firstLine="567"/>
      </w:pPr>
      <w:r w:rsidRPr="00533F3A">
        <w:t>(a)</w:t>
      </w:r>
      <w:r w:rsidRPr="00533F3A">
        <w:tab/>
        <w:t>Ms. Renée Cloutier (Canada) as Chairperson of the Technical Working Party for Agricultural Crops (TWA);</w:t>
      </w:r>
    </w:p>
    <w:p w:rsidR="00533F3A" w:rsidRPr="00533F3A" w:rsidRDefault="00533F3A" w:rsidP="005A006C">
      <w:pPr>
        <w:pStyle w:val="DecisionParagraphs"/>
        <w:tabs>
          <w:tab w:val="clear" w:pos="5387"/>
          <w:tab w:val="left" w:pos="5954"/>
        </w:tabs>
        <w:ind w:firstLine="567"/>
      </w:pPr>
      <w:r w:rsidRPr="00533F3A">
        <w:t>(b)</w:t>
      </w:r>
      <w:r w:rsidRPr="00533F3A">
        <w:tab/>
        <w:t>Mr. Christopher Barnaby (New Zealand) as Chairperson of the Technical Working Party for Fruit Crops (TWF);</w:t>
      </w:r>
    </w:p>
    <w:p w:rsidR="00533F3A" w:rsidRPr="00533F3A" w:rsidRDefault="00533F3A" w:rsidP="005A006C">
      <w:pPr>
        <w:pStyle w:val="DecisionParagraphs"/>
        <w:tabs>
          <w:tab w:val="clear" w:pos="5387"/>
          <w:tab w:val="left" w:pos="5954"/>
        </w:tabs>
        <w:ind w:firstLine="567"/>
      </w:pPr>
      <w:r w:rsidRPr="00533F3A">
        <w:t>(c)</w:t>
      </w:r>
      <w:r w:rsidRPr="00533F3A">
        <w:tab/>
        <w:t>Ms. Ashley Balchin (Canada) as Chairperson of the Technical Working Party for Ornamental Plants and Forest Trees (</w:t>
      </w:r>
      <w:proofErr w:type="gramStart"/>
      <w:r w:rsidRPr="00533F3A">
        <w:t>TWO</w:t>
      </w:r>
      <w:proofErr w:type="gramEnd"/>
      <w:r w:rsidRPr="00533F3A">
        <w:t>);</w:t>
      </w:r>
    </w:p>
    <w:p w:rsidR="00533F3A" w:rsidRPr="00533F3A" w:rsidRDefault="00533F3A" w:rsidP="005A006C">
      <w:pPr>
        <w:pStyle w:val="DecisionParagraphs"/>
        <w:tabs>
          <w:tab w:val="clear" w:pos="5387"/>
          <w:tab w:val="left" w:pos="5954"/>
        </w:tabs>
        <w:ind w:firstLine="567"/>
      </w:pPr>
      <w:r w:rsidRPr="00533F3A">
        <w:t>(d)</w:t>
      </w:r>
      <w:r w:rsidRPr="00533F3A">
        <w:tab/>
        <w:t xml:space="preserve">Ms. Marian van </w:t>
      </w:r>
      <w:proofErr w:type="spellStart"/>
      <w:r w:rsidRPr="00533F3A">
        <w:t>Leuween</w:t>
      </w:r>
      <w:proofErr w:type="spellEnd"/>
      <w:r w:rsidRPr="00533F3A">
        <w:t xml:space="preserve"> (Netherlands) as Chairperson of the Technical Working Party for Vegetables (TWV); and</w:t>
      </w:r>
    </w:p>
    <w:p w:rsidR="008D0D00" w:rsidRPr="008D0D00" w:rsidRDefault="00533F3A" w:rsidP="005A006C">
      <w:pPr>
        <w:pStyle w:val="DecisionParagraphs"/>
        <w:tabs>
          <w:tab w:val="clear" w:pos="5387"/>
          <w:tab w:val="left" w:pos="5954"/>
        </w:tabs>
        <w:ind w:firstLine="567"/>
      </w:pPr>
      <w:r w:rsidRPr="00533F3A">
        <w:t>(e)</w:t>
      </w:r>
      <w:r w:rsidRPr="00533F3A">
        <w:tab/>
        <w:t xml:space="preserve">Ms. </w:t>
      </w:r>
      <w:proofErr w:type="spellStart"/>
      <w:r w:rsidRPr="00533F3A">
        <w:t>Beate</w:t>
      </w:r>
      <w:proofErr w:type="spellEnd"/>
      <w:r w:rsidRPr="00533F3A">
        <w:t xml:space="preserve"> </w:t>
      </w:r>
      <w:proofErr w:type="spellStart"/>
      <w:r w:rsidR="002C6ECA" w:rsidRPr="002C6ECA">
        <w:t>Rücker</w:t>
      </w:r>
      <w:proofErr w:type="spellEnd"/>
      <w:r w:rsidR="002C6ECA" w:rsidRPr="002C6ECA">
        <w:t xml:space="preserve"> </w:t>
      </w:r>
      <w:r w:rsidRPr="00533F3A">
        <w:t>(Germany) as Chairperson of the Working Group on Biochemical and Molecular Techniques, and DNA-Profiling in Particular (BMT).</w:t>
      </w:r>
    </w:p>
    <w:p w:rsidR="008D0D00" w:rsidRDefault="008D0D00" w:rsidP="008D0D00">
      <w:pPr>
        <w:pStyle w:val="ListParagraph"/>
        <w:tabs>
          <w:tab w:val="left" w:pos="1701"/>
        </w:tabs>
        <w:ind w:left="1134"/>
      </w:pPr>
    </w:p>
    <w:p w:rsidR="00533F3A" w:rsidRDefault="00533F3A" w:rsidP="008D0D00">
      <w:pPr>
        <w:pStyle w:val="ListParagraph"/>
        <w:tabs>
          <w:tab w:val="left" w:pos="1701"/>
        </w:tabs>
        <w:ind w:left="1134"/>
      </w:pPr>
    </w:p>
    <w:p w:rsidR="00533F3A" w:rsidRDefault="00533F3A" w:rsidP="008D0D00">
      <w:pPr>
        <w:pStyle w:val="ListParagraph"/>
        <w:tabs>
          <w:tab w:val="left" w:pos="1701"/>
        </w:tabs>
        <w:ind w:left="1134"/>
      </w:pPr>
    </w:p>
    <w:p w:rsidR="009B440E" w:rsidRDefault="00050E16" w:rsidP="00050E16">
      <w:pPr>
        <w:jc w:val="right"/>
      </w:pPr>
      <w:r w:rsidRPr="00C5280D">
        <w:t xml:space="preserve"> 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0D" w:rsidRDefault="009C770D" w:rsidP="006655D3">
      <w:r>
        <w:separator/>
      </w:r>
    </w:p>
    <w:p w:rsidR="009C770D" w:rsidRDefault="009C770D" w:rsidP="006655D3"/>
    <w:p w:rsidR="009C770D" w:rsidRDefault="009C770D" w:rsidP="006655D3"/>
  </w:endnote>
  <w:endnote w:type="continuationSeparator" w:id="0">
    <w:p w:rsidR="009C770D" w:rsidRDefault="009C770D" w:rsidP="006655D3">
      <w:r>
        <w:separator/>
      </w:r>
    </w:p>
    <w:p w:rsidR="009C770D" w:rsidRPr="00294751" w:rsidRDefault="009C770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C770D" w:rsidRPr="00294751" w:rsidRDefault="009C770D" w:rsidP="006655D3">
      <w:pPr>
        <w:rPr>
          <w:lang w:val="fr-FR"/>
        </w:rPr>
      </w:pPr>
    </w:p>
    <w:p w:rsidR="009C770D" w:rsidRPr="00294751" w:rsidRDefault="009C770D" w:rsidP="006655D3">
      <w:pPr>
        <w:rPr>
          <w:lang w:val="fr-FR"/>
        </w:rPr>
      </w:pPr>
    </w:p>
  </w:endnote>
  <w:endnote w:type="continuationNotice" w:id="1">
    <w:p w:rsidR="009C770D" w:rsidRPr="00294751" w:rsidRDefault="009C770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C770D" w:rsidRPr="00294751" w:rsidRDefault="009C770D" w:rsidP="006655D3">
      <w:pPr>
        <w:rPr>
          <w:lang w:val="fr-FR"/>
        </w:rPr>
      </w:pPr>
    </w:p>
    <w:p w:rsidR="009C770D" w:rsidRPr="00294751" w:rsidRDefault="009C770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0D" w:rsidRDefault="009C770D" w:rsidP="006655D3">
      <w:r>
        <w:separator/>
      </w:r>
    </w:p>
  </w:footnote>
  <w:footnote w:type="continuationSeparator" w:id="0">
    <w:p w:rsidR="009C770D" w:rsidRDefault="009C770D" w:rsidP="006655D3">
      <w:r>
        <w:separator/>
      </w:r>
    </w:p>
  </w:footnote>
  <w:footnote w:type="continuationNotice" w:id="1">
    <w:p w:rsidR="009C770D" w:rsidRPr="00AB530F" w:rsidRDefault="009C770D" w:rsidP="00AB530F">
      <w:pPr>
        <w:pStyle w:val="Footer"/>
      </w:pPr>
    </w:p>
  </w:footnote>
  <w:footnote w:id="2">
    <w:p w:rsidR="0062237F" w:rsidRPr="0062237F" w:rsidRDefault="006223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2237F">
        <w:t>Held in Montevideo, Uruguay, from September 16 to 20, 2019</w:t>
      </w:r>
    </w:p>
  </w:footnote>
  <w:footnote w:id="3">
    <w:p w:rsidR="00FF05E4" w:rsidRDefault="00FF05E4">
      <w:pPr>
        <w:pStyle w:val="FootnoteText"/>
      </w:pPr>
      <w:r>
        <w:rPr>
          <w:rStyle w:val="FootnoteReference"/>
        </w:rPr>
        <w:footnoteRef/>
      </w:r>
      <w:r>
        <w:t xml:space="preserve"> Held in Budapest, Hungary, from June 24 to 28, 2019</w:t>
      </w:r>
    </w:p>
  </w:footnote>
  <w:footnote w:id="4">
    <w:p w:rsidR="00FF05E4" w:rsidRDefault="00FF05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735A4">
        <w:t>Hosted by the Netherlands and organized by electronic means, from June 8 to 12, 2020</w:t>
      </w:r>
    </w:p>
  </w:footnote>
  <w:footnote w:id="5">
    <w:p w:rsidR="000735A4" w:rsidRDefault="000735A4">
      <w:pPr>
        <w:pStyle w:val="FootnoteText"/>
      </w:pPr>
      <w:r>
        <w:rPr>
          <w:rStyle w:val="FootnoteReference"/>
        </w:rPr>
        <w:footnoteRef/>
      </w:r>
      <w:r>
        <w:t xml:space="preserve"> Held in S</w:t>
      </w:r>
      <w:r w:rsidR="00D41F9A">
        <w:t>eoul, Republic of Korea</w:t>
      </w:r>
      <w:r>
        <w:t xml:space="preserve">, from </w:t>
      </w:r>
      <w:r w:rsidR="00D41F9A">
        <w:t>May 20 to 24</w:t>
      </w:r>
      <w:r>
        <w:t>, 2019</w:t>
      </w:r>
      <w:r w:rsidR="003D11C7">
        <w:t>.</w:t>
      </w:r>
    </w:p>
  </w:footnote>
  <w:footnote w:id="6">
    <w:p w:rsidR="002C6ECA" w:rsidRDefault="002C6ECA" w:rsidP="002C6ECA">
      <w:pPr>
        <w:pStyle w:val="FootnoteText"/>
      </w:pPr>
      <w:r>
        <w:rPr>
          <w:rStyle w:val="FootnoteReference"/>
        </w:rPr>
        <w:footnoteRef/>
      </w:r>
      <w:r>
        <w:t xml:space="preserve"> Held in Geneva, on November 1,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752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</w:t>
    </w:r>
    <w:r w:rsidR="00667404">
      <w:rPr>
        <w:rStyle w:val="PageNumber"/>
        <w:lang w:val="en-US"/>
      </w:rPr>
      <w:t>/</w:t>
    </w:r>
    <w:r w:rsidR="00BC68B8">
      <w:rPr>
        <w:rStyle w:val="PageNumber"/>
        <w:lang w:val="en-US"/>
      </w:rPr>
      <w:t>15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E65F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14E0"/>
    <w:multiLevelType w:val="hybridMultilevel"/>
    <w:tmpl w:val="FAB8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B354F"/>
    <w:multiLevelType w:val="hybridMultilevel"/>
    <w:tmpl w:val="8FE0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A4BDB"/>
    <w:multiLevelType w:val="hybridMultilevel"/>
    <w:tmpl w:val="8BA485E6"/>
    <w:lvl w:ilvl="0" w:tplc="04090017">
      <w:start w:val="1"/>
      <w:numFmt w:val="lowerLetter"/>
      <w:lvlText w:val="%1)"/>
      <w:lvlJc w:val="left"/>
      <w:pPr>
        <w:ind w:left="6107" w:hanging="360"/>
      </w:pPr>
    </w:lvl>
    <w:lvl w:ilvl="1" w:tplc="04090019" w:tentative="1">
      <w:start w:val="1"/>
      <w:numFmt w:val="lowerLetter"/>
      <w:lvlText w:val="%2."/>
      <w:lvlJc w:val="left"/>
      <w:pPr>
        <w:ind w:left="6827" w:hanging="360"/>
      </w:pPr>
    </w:lvl>
    <w:lvl w:ilvl="2" w:tplc="0409001B" w:tentative="1">
      <w:start w:val="1"/>
      <w:numFmt w:val="lowerRoman"/>
      <w:lvlText w:val="%3."/>
      <w:lvlJc w:val="right"/>
      <w:pPr>
        <w:ind w:left="7547" w:hanging="180"/>
      </w:pPr>
    </w:lvl>
    <w:lvl w:ilvl="3" w:tplc="0409000F" w:tentative="1">
      <w:start w:val="1"/>
      <w:numFmt w:val="decimal"/>
      <w:lvlText w:val="%4."/>
      <w:lvlJc w:val="left"/>
      <w:pPr>
        <w:ind w:left="8267" w:hanging="360"/>
      </w:pPr>
    </w:lvl>
    <w:lvl w:ilvl="4" w:tplc="04090019" w:tentative="1">
      <w:start w:val="1"/>
      <w:numFmt w:val="lowerLetter"/>
      <w:lvlText w:val="%5."/>
      <w:lvlJc w:val="left"/>
      <w:pPr>
        <w:ind w:left="8987" w:hanging="360"/>
      </w:pPr>
    </w:lvl>
    <w:lvl w:ilvl="5" w:tplc="0409001B" w:tentative="1">
      <w:start w:val="1"/>
      <w:numFmt w:val="lowerRoman"/>
      <w:lvlText w:val="%6."/>
      <w:lvlJc w:val="right"/>
      <w:pPr>
        <w:ind w:left="9707" w:hanging="180"/>
      </w:pPr>
    </w:lvl>
    <w:lvl w:ilvl="6" w:tplc="0409000F" w:tentative="1">
      <w:start w:val="1"/>
      <w:numFmt w:val="decimal"/>
      <w:lvlText w:val="%7."/>
      <w:lvlJc w:val="left"/>
      <w:pPr>
        <w:ind w:left="10427" w:hanging="360"/>
      </w:pPr>
    </w:lvl>
    <w:lvl w:ilvl="7" w:tplc="04090019" w:tentative="1">
      <w:start w:val="1"/>
      <w:numFmt w:val="lowerLetter"/>
      <w:lvlText w:val="%8."/>
      <w:lvlJc w:val="left"/>
      <w:pPr>
        <w:ind w:left="11147" w:hanging="360"/>
      </w:pPr>
    </w:lvl>
    <w:lvl w:ilvl="8" w:tplc="0409001B" w:tentative="1">
      <w:start w:val="1"/>
      <w:numFmt w:val="lowerRoman"/>
      <w:lvlText w:val="%9."/>
      <w:lvlJc w:val="right"/>
      <w:pPr>
        <w:ind w:left="118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C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35A4"/>
    <w:rsid w:val="00085505"/>
    <w:rsid w:val="000B15CA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7D33"/>
    <w:rsid w:val="00130951"/>
    <w:rsid w:val="00141DB8"/>
    <w:rsid w:val="00151150"/>
    <w:rsid w:val="00172084"/>
    <w:rsid w:val="0017474A"/>
    <w:rsid w:val="001758C6"/>
    <w:rsid w:val="00177CFE"/>
    <w:rsid w:val="00182B99"/>
    <w:rsid w:val="00192BE2"/>
    <w:rsid w:val="001A15E1"/>
    <w:rsid w:val="001C31C2"/>
    <w:rsid w:val="001C398C"/>
    <w:rsid w:val="001F1789"/>
    <w:rsid w:val="0021332C"/>
    <w:rsid w:val="00213982"/>
    <w:rsid w:val="0024416D"/>
    <w:rsid w:val="00254CC1"/>
    <w:rsid w:val="00271911"/>
    <w:rsid w:val="002747E0"/>
    <w:rsid w:val="002800A0"/>
    <w:rsid w:val="002801B3"/>
    <w:rsid w:val="00281060"/>
    <w:rsid w:val="002940E8"/>
    <w:rsid w:val="00294751"/>
    <w:rsid w:val="002A6E50"/>
    <w:rsid w:val="002B4298"/>
    <w:rsid w:val="002C256A"/>
    <w:rsid w:val="002C6ECA"/>
    <w:rsid w:val="00304827"/>
    <w:rsid w:val="00305A7F"/>
    <w:rsid w:val="003152FE"/>
    <w:rsid w:val="00321297"/>
    <w:rsid w:val="00327436"/>
    <w:rsid w:val="00344BD6"/>
    <w:rsid w:val="0035528D"/>
    <w:rsid w:val="00361821"/>
    <w:rsid w:val="00361E9E"/>
    <w:rsid w:val="003C7FBE"/>
    <w:rsid w:val="003D11C7"/>
    <w:rsid w:val="003D227C"/>
    <w:rsid w:val="003D2B4D"/>
    <w:rsid w:val="00444A88"/>
    <w:rsid w:val="00474DA4"/>
    <w:rsid w:val="00476B4D"/>
    <w:rsid w:val="004805FA"/>
    <w:rsid w:val="004935D2"/>
    <w:rsid w:val="004B1215"/>
    <w:rsid w:val="004C245F"/>
    <w:rsid w:val="004D047D"/>
    <w:rsid w:val="004D7093"/>
    <w:rsid w:val="004F1E9E"/>
    <w:rsid w:val="004F305A"/>
    <w:rsid w:val="00512164"/>
    <w:rsid w:val="00520297"/>
    <w:rsid w:val="005338F9"/>
    <w:rsid w:val="00533F3A"/>
    <w:rsid w:val="0054281C"/>
    <w:rsid w:val="00544581"/>
    <w:rsid w:val="0055268D"/>
    <w:rsid w:val="00576BE4"/>
    <w:rsid w:val="005A006C"/>
    <w:rsid w:val="005A400A"/>
    <w:rsid w:val="005B3363"/>
    <w:rsid w:val="005F7624"/>
    <w:rsid w:val="005F7B92"/>
    <w:rsid w:val="00612379"/>
    <w:rsid w:val="006153B6"/>
    <w:rsid w:val="0061555F"/>
    <w:rsid w:val="0062237F"/>
    <w:rsid w:val="00636CA6"/>
    <w:rsid w:val="00641200"/>
    <w:rsid w:val="00645CA8"/>
    <w:rsid w:val="006655D3"/>
    <w:rsid w:val="00667404"/>
    <w:rsid w:val="00672EB1"/>
    <w:rsid w:val="00687EB4"/>
    <w:rsid w:val="00695C56"/>
    <w:rsid w:val="006A5CDE"/>
    <w:rsid w:val="006A644A"/>
    <w:rsid w:val="006B17D2"/>
    <w:rsid w:val="006C224E"/>
    <w:rsid w:val="006D7435"/>
    <w:rsid w:val="006D780A"/>
    <w:rsid w:val="006F5AD9"/>
    <w:rsid w:val="00700494"/>
    <w:rsid w:val="00711D48"/>
    <w:rsid w:val="0071271E"/>
    <w:rsid w:val="00730CE6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111A"/>
    <w:rsid w:val="007F498F"/>
    <w:rsid w:val="0080679D"/>
    <w:rsid w:val="008108B0"/>
    <w:rsid w:val="00811B20"/>
    <w:rsid w:val="008211B5"/>
    <w:rsid w:val="0082296E"/>
    <w:rsid w:val="00824099"/>
    <w:rsid w:val="00842B20"/>
    <w:rsid w:val="00846D7C"/>
    <w:rsid w:val="00867AC1"/>
    <w:rsid w:val="00890DF8"/>
    <w:rsid w:val="008A743F"/>
    <w:rsid w:val="008B5ED8"/>
    <w:rsid w:val="008B6E60"/>
    <w:rsid w:val="008C0970"/>
    <w:rsid w:val="008D0BC5"/>
    <w:rsid w:val="008D0D00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4EF7"/>
    <w:rsid w:val="00965AE7"/>
    <w:rsid w:val="00970FED"/>
    <w:rsid w:val="00980DD2"/>
    <w:rsid w:val="00992D82"/>
    <w:rsid w:val="00997029"/>
    <w:rsid w:val="009A7339"/>
    <w:rsid w:val="009B440E"/>
    <w:rsid w:val="009C770D"/>
    <w:rsid w:val="009D690D"/>
    <w:rsid w:val="009E08D2"/>
    <w:rsid w:val="009E65B6"/>
    <w:rsid w:val="00A1677C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4753"/>
    <w:rsid w:val="00B324D4"/>
    <w:rsid w:val="00B46575"/>
    <w:rsid w:val="00B4671D"/>
    <w:rsid w:val="00B61777"/>
    <w:rsid w:val="00B84BBD"/>
    <w:rsid w:val="00BA43FB"/>
    <w:rsid w:val="00BC127D"/>
    <w:rsid w:val="00BC1FE6"/>
    <w:rsid w:val="00BC68B8"/>
    <w:rsid w:val="00BD4C03"/>
    <w:rsid w:val="00BE65FC"/>
    <w:rsid w:val="00C061B6"/>
    <w:rsid w:val="00C2446C"/>
    <w:rsid w:val="00C30B2A"/>
    <w:rsid w:val="00C36AE5"/>
    <w:rsid w:val="00C41F17"/>
    <w:rsid w:val="00C527FA"/>
    <w:rsid w:val="00C5280D"/>
    <w:rsid w:val="00C53EB3"/>
    <w:rsid w:val="00C5791C"/>
    <w:rsid w:val="00C66290"/>
    <w:rsid w:val="00C72B7A"/>
    <w:rsid w:val="00C87149"/>
    <w:rsid w:val="00C973F2"/>
    <w:rsid w:val="00CA304C"/>
    <w:rsid w:val="00CA38DB"/>
    <w:rsid w:val="00CA6F16"/>
    <w:rsid w:val="00CA774A"/>
    <w:rsid w:val="00CC11B0"/>
    <w:rsid w:val="00CC2841"/>
    <w:rsid w:val="00CF1330"/>
    <w:rsid w:val="00CF7E36"/>
    <w:rsid w:val="00D3708D"/>
    <w:rsid w:val="00D40426"/>
    <w:rsid w:val="00D41F9A"/>
    <w:rsid w:val="00D50F37"/>
    <w:rsid w:val="00D57C96"/>
    <w:rsid w:val="00D57D18"/>
    <w:rsid w:val="00D91203"/>
    <w:rsid w:val="00D93F22"/>
    <w:rsid w:val="00D95174"/>
    <w:rsid w:val="00DA4973"/>
    <w:rsid w:val="00DA6F36"/>
    <w:rsid w:val="00DB596E"/>
    <w:rsid w:val="00DB7773"/>
    <w:rsid w:val="00DB77F2"/>
    <w:rsid w:val="00DC00EA"/>
    <w:rsid w:val="00DC3802"/>
    <w:rsid w:val="00DE0413"/>
    <w:rsid w:val="00DF297A"/>
    <w:rsid w:val="00E07D87"/>
    <w:rsid w:val="00E32F7E"/>
    <w:rsid w:val="00E4230C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131E5"/>
    <w:rsid w:val="00F22CBD"/>
    <w:rsid w:val="00F272F1"/>
    <w:rsid w:val="00F30E63"/>
    <w:rsid w:val="00F345F0"/>
    <w:rsid w:val="00F45372"/>
    <w:rsid w:val="00F560F7"/>
    <w:rsid w:val="00F6334D"/>
    <w:rsid w:val="00F824ED"/>
    <w:rsid w:val="00FA49AB"/>
    <w:rsid w:val="00FB1EFC"/>
    <w:rsid w:val="00FB6549"/>
    <w:rsid w:val="00FE39C7"/>
    <w:rsid w:val="00FF05E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EFD47E1"/>
  <w15:docId w15:val="{CA33617B-86CA-48E0-80B4-FCC6CCFF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E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6\templates\TC_5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C7B8-5C90-4DDF-822D-A8803203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TC_56_EN</Template>
  <TotalTime>0</TotalTime>
  <Pages>2</Pages>
  <Words>685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TC/56/15</vt:lpstr>
    </vt:vector>
  </TitlesOfParts>
  <Company>UPOV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TC/56/15</dc:title>
  <dc:creator>SANCHEZ VIZCAINO GOMEZ Rosa Maria</dc:creator>
  <cp:lastModifiedBy>MAY Jessica</cp:lastModifiedBy>
  <cp:revision>7</cp:revision>
  <cp:lastPrinted>2016-11-22T15:41:00Z</cp:lastPrinted>
  <dcterms:created xsi:type="dcterms:W3CDTF">2020-08-17T13:19:00Z</dcterms:created>
  <dcterms:modified xsi:type="dcterms:W3CDTF">2020-08-20T07:14:00Z</dcterms:modified>
</cp:coreProperties>
</file>