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1A473A">
              <w:t>55/7</w:t>
            </w:r>
            <w:r w:rsidR="007B3D66">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77316">
            <w:pPr>
              <w:pStyle w:val="Docoriginal"/>
            </w:pPr>
            <w:r w:rsidRPr="00AC2883">
              <w:t>Date:</w:t>
            </w:r>
            <w:r w:rsidR="008B6E60">
              <w:rPr>
                <w:b w:val="0"/>
                <w:spacing w:val="0"/>
              </w:rPr>
              <w:t xml:space="preserve">  </w:t>
            </w:r>
            <w:bookmarkStart w:id="0" w:name="_GoBack"/>
            <w:bookmarkEnd w:id="0"/>
            <w:r w:rsidR="000F1137" w:rsidRPr="00277316">
              <w:rPr>
                <w:b w:val="0"/>
                <w:spacing w:val="0"/>
              </w:rPr>
              <w:t>October</w:t>
            </w:r>
            <w:r w:rsidR="00440683" w:rsidRPr="00277316">
              <w:rPr>
                <w:b w:val="0"/>
                <w:spacing w:val="0"/>
              </w:rPr>
              <w:t xml:space="preserve"> </w:t>
            </w:r>
            <w:r w:rsidR="00277316" w:rsidRPr="00277316">
              <w:rPr>
                <w:b w:val="0"/>
                <w:spacing w:val="0"/>
              </w:rPr>
              <w:t>8</w:t>
            </w:r>
            <w:r w:rsidR="008B6E60" w:rsidRPr="00277316">
              <w:rPr>
                <w:b w:val="0"/>
                <w:spacing w:val="0"/>
              </w:rPr>
              <w:t>, 201</w:t>
            </w:r>
            <w:r w:rsidR="006D7435" w:rsidRPr="00277316">
              <w:rPr>
                <w:b w:val="0"/>
                <w:spacing w:val="0"/>
              </w:rPr>
              <w:t>9</w:t>
            </w:r>
          </w:p>
        </w:tc>
      </w:tr>
    </w:tbl>
    <w:p w:rsidR="000D7780" w:rsidRPr="006A644A" w:rsidRDefault="007B3D66" w:rsidP="006A644A">
      <w:pPr>
        <w:pStyle w:val="Titleofdoc0"/>
      </w:pPr>
      <w:bookmarkStart w:id="1" w:name="TitleOfDoc"/>
      <w:bookmarkEnd w:id="1"/>
      <w:r w:rsidRPr="007B3D66">
        <w:t xml:space="preserve">ADDENDUM TO </w:t>
      </w:r>
      <w:r w:rsidR="001A473A" w:rsidRPr="001A473A">
        <w:t>Molecular techniques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40683" w:rsidRPr="00440683" w:rsidRDefault="00440683" w:rsidP="00440683">
      <w:r w:rsidRPr="00440683">
        <w:fldChar w:fldCharType="begin"/>
      </w:r>
      <w:r w:rsidRPr="00440683">
        <w:instrText xml:space="preserve"> AUTONUM  </w:instrText>
      </w:r>
      <w:r w:rsidRPr="00440683">
        <w:fldChar w:fldCharType="end"/>
      </w:r>
      <w:r w:rsidRPr="00440683">
        <w:tab/>
        <w:t xml:space="preserve">The purpose of this </w:t>
      </w:r>
      <w:r w:rsidR="007B3D66" w:rsidRPr="007B3D66">
        <w:t xml:space="preserve">addendum </w:t>
      </w:r>
      <w:r w:rsidRPr="00440683">
        <w:t xml:space="preserve">is to </w:t>
      </w:r>
      <w:r w:rsidR="000F1137" w:rsidRPr="000F1137">
        <w:t xml:space="preserve">report on developments concerning </w:t>
      </w:r>
      <w:r w:rsidR="000F1137">
        <w:t xml:space="preserve">cooperation between international organizations </w:t>
      </w:r>
      <w:r w:rsidR="009C0004" w:rsidRPr="0028158C">
        <w:t>on the use of molecular techniques</w:t>
      </w:r>
      <w:r w:rsidR="000F1137">
        <w:t xml:space="preserve"> at</w:t>
      </w:r>
      <w:r w:rsidR="0028158C">
        <w:t xml:space="preserve"> the forty-eighth session of the </w:t>
      </w:r>
      <w:r w:rsidR="0028158C" w:rsidRPr="0028158C">
        <w:rPr>
          <w:rFonts w:eastAsia="Times New Roman"/>
        </w:rPr>
        <w:t>Technical Working Party for Agricultural Crops (TWA)</w:t>
      </w:r>
      <w:r w:rsidRPr="00440683">
        <w:t>.</w:t>
      </w:r>
    </w:p>
    <w:p w:rsidR="0028158C" w:rsidRPr="006040BF" w:rsidRDefault="0028158C" w:rsidP="0028158C">
      <w:pPr>
        <w:ind w:left="567" w:hanging="567"/>
      </w:pPr>
    </w:p>
    <w:p w:rsidR="0028158C" w:rsidRDefault="0028158C" w:rsidP="0028158C">
      <w:r w:rsidRPr="00C415AB">
        <w:fldChar w:fldCharType="begin"/>
      </w:r>
      <w:r w:rsidRPr="00C415AB">
        <w:instrText xml:space="preserve"> AUTONUM  </w:instrText>
      </w:r>
      <w:r w:rsidRPr="00C415AB">
        <w:fldChar w:fldCharType="end"/>
      </w:r>
      <w:r w:rsidRPr="00C415AB">
        <w:tab/>
        <w:t xml:space="preserve">The </w:t>
      </w:r>
      <w:r w:rsidR="004F2D12" w:rsidRPr="004F2D12">
        <w:t>TWA</w:t>
      </w:r>
      <w:r>
        <w:t>, at its</w:t>
      </w:r>
      <w:r w:rsidRPr="002F4D19">
        <w:t xml:space="preserve"> </w:t>
      </w:r>
      <w:r w:rsidR="004F2D12" w:rsidRPr="004F2D12">
        <w:t xml:space="preserve">forty-eighth </w:t>
      </w:r>
      <w:r>
        <w:t>session, held</w:t>
      </w:r>
      <w:r w:rsidRPr="002F4D19">
        <w:t xml:space="preserve"> in </w:t>
      </w:r>
      <w:r w:rsidR="004F2D12">
        <w:t>Montevideo, Uruguay</w:t>
      </w:r>
      <w:r w:rsidRPr="004F2D12">
        <w:t xml:space="preserve">, from </w:t>
      </w:r>
      <w:r w:rsidR="004F2D12" w:rsidRPr="004F2D12">
        <w:t>September</w:t>
      </w:r>
      <w:r w:rsidRPr="004F2D12">
        <w:t xml:space="preserve"> </w:t>
      </w:r>
      <w:r w:rsidR="004F2D12" w:rsidRPr="004F2D12">
        <w:t>16</w:t>
      </w:r>
      <w:r w:rsidRPr="004F2D12">
        <w:t xml:space="preserve"> to 2</w:t>
      </w:r>
      <w:r w:rsidR="004F2D12" w:rsidRPr="004F2D12">
        <w:t>0</w:t>
      </w:r>
      <w:r w:rsidRPr="004F2D12">
        <w:t>, 2019</w:t>
      </w:r>
      <w:r w:rsidR="000F1137">
        <w:t>,</w:t>
      </w:r>
      <w:r w:rsidRPr="001929DA">
        <w:t xml:space="preserve"> </w:t>
      </w:r>
      <w:r>
        <w:t xml:space="preserve">considered </w:t>
      </w:r>
      <w:r w:rsidRPr="00F80657">
        <w:t>the following elements for the inventory on the use of molecular marker</w:t>
      </w:r>
      <w:r>
        <w:t xml:space="preserve"> techniques, by crop, which had</w:t>
      </w:r>
      <w:r w:rsidRPr="00F80657">
        <w:t xml:space="preserve"> been developed in consultation with the OECD</w:t>
      </w:r>
      <w:r>
        <w:t>, as set out in</w:t>
      </w:r>
      <w:r w:rsidRPr="00F80657">
        <w:t xml:space="preserve"> </w:t>
      </w:r>
      <w:r>
        <w:t>document TWP/3/7 “</w:t>
      </w:r>
      <w:r w:rsidRPr="001929DA">
        <w:t>Molecular techniques</w:t>
      </w:r>
      <w:r>
        <w:t>”, paragraph 81</w:t>
      </w:r>
      <w:r w:rsidR="00701C07" w:rsidRPr="00701C07">
        <w:t xml:space="preserve"> (see document TWA/48/9 “Report”, paragraphs 57 to 61)</w:t>
      </w:r>
      <w:r>
        <w:t>:</w:t>
      </w:r>
    </w:p>
    <w:p w:rsidR="0028158C" w:rsidRPr="00F80657" w:rsidRDefault="0028158C" w:rsidP="0028158C"/>
    <w:tbl>
      <w:tblPr>
        <w:tblStyle w:val="TableGrid5"/>
        <w:tblW w:w="0" w:type="auto"/>
        <w:tblLook w:val="04A0" w:firstRow="1" w:lastRow="0" w:firstColumn="1" w:lastColumn="0" w:noHBand="0" w:noVBand="1"/>
      </w:tblPr>
      <w:tblGrid>
        <w:gridCol w:w="9629"/>
      </w:tblGrid>
      <w:tr w:rsidR="0028158C" w:rsidRPr="00ED644C" w:rsidTr="00AC07E9">
        <w:tc>
          <w:tcPr>
            <w:tcW w:w="9629" w:type="dxa"/>
          </w:tcPr>
          <w:p w:rsidR="0028158C" w:rsidRPr="00ED644C" w:rsidRDefault="0028158C" w:rsidP="00AC07E9">
            <w:pPr>
              <w:rPr>
                <w:sz w:val="18"/>
              </w:rPr>
            </w:pPr>
            <w:r w:rsidRPr="00ED644C">
              <w:rPr>
                <w:sz w:val="18"/>
              </w:rPr>
              <w:t>Country or Intergovernmental Organization using molecular marker technique</w:t>
            </w:r>
          </w:p>
        </w:tc>
      </w:tr>
      <w:tr w:rsidR="0028158C" w:rsidRPr="00ED644C" w:rsidTr="00AC07E9">
        <w:tc>
          <w:tcPr>
            <w:tcW w:w="9629" w:type="dxa"/>
          </w:tcPr>
          <w:p w:rsidR="0028158C" w:rsidRPr="00ED644C" w:rsidRDefault="0028158C" w:rsidP="00AC07E9">
            <w:pPr>
              <w:rPr>
                <w:sz w:val="18"/>
              </w:rPr>
            </w:pPr>
            <w:r w:rsidRPr="00ED644C">
              <w:rPr>
                <w:sz w:val="18"/>
              </w:rPr>
              <w:t>Source [the name of the Authority] and Contact details [email address]</w:t>
            </w:r>
          </w:p>
        </w:tc>
      </w:tr>
      <w:tr w:rsidR="0028158C" w:rsidRPr="00ED644C" w:rsidTr="00AC07E9">
        <w:tc>
          <w:tcPr>
            <w:tcW w:w="9629" w:type="dxa"/>
          </w:tcPr>
          <w:p w:rsidR="0028158C" w:rsidRPr="00ED644C" w:rsidRDefault="0028158C" w:rsidP="00AC07E9">
            <w:pPr>
              <w:rPr>
                <w:sz w:val="18"/>
              </w:rPr>
            </w:pPr>
            <w:r w:rsidRPr="00ED644C">
              <w:rPr>
                <w:sz w:val="18"/>
              </w:rPr>
              <w:t>Type of molecular marker technique</w:t>
            </w:r>
          </w:p>
        </w:tc>
      </w:tr>
      <w:tr w:rsidR="0028158C" w:rsidRPr="00ED644C" w:rsidTr="00AC07E9">
        <w:tc>
          <w:tcPr>
            <w:tcW w:w="9629" w:type="dxa"/>
          </w:tcPr>
          <w:p w:rsidR="0028158C" w:rsidRPr="00ED644C" w:rsidRDefault="0028158C" w:rsidP="00AC07E9">
            <w:pPr>
              <w:rPr>
                <w:sz w:val="18"/>
              </w:rPr>
            </w:pPr>
            <w:r w:rsidRPr="00ED644C">
              <w:rPr>
                <w:sz w:val="18"/>
              </w:rPr>
              <w:t>Crop (s) for which the molecular marker technique is used</w:t>
            </w:r>
          </w:p>
          <w:p w:rsidR="0028158C" w:rsidRPr="00ED644C" w:rsidRDefault="0028158C" w:rsidP="00AC07E9">
            <w:pPr>
              <w:rPr>
                <w:sz w:val="18"/>
              </w:rPr>
            </w:pPr>
            <w:r w:rsidRPr="00ED644C">
              <w:rPr>
                <w:sz w:val="18"/>
              </w:rPr>
              <w:t>[botanical name(s) and UPOV code(s) to be provided]</w:t>
            </w:r>
          </w:p>
        </w:tc>
      </w:tr>
      <w:tr w:rsidR="0028158C" w:rsidRPr="00ED644C" w:rsidTr="00AC07E9">
        <w:tc>
          <w:tcPr>
            <w:tcW w:w="9629" w:type="dxa"/>
          </w:tcPr>
          <w:p w:rsidR="0028158C" w:rsidRPr="00ED644C" w:rsidRDefault="0028158C" w:rsidP="00AC07E9">
            <w:pPr>
              <w:rPr>
                <w:sz w:val="18"/>
              </w:rPr>
            </w:pPr>
            <w:r w:rsidRPr="00ED644C">
              <w:rPr>
                <w:sz w:val="18"/>
              </w:rPr>
              <w:t>Purpose of the use of the molecular technique [UPOV model “Characteristic-Specific Molecular Markers”, UPOV model “Combining Phenotypic and Molecular Distances in the Management of Variety</w:t>
            </w:r>
          </w:p>
          <w:p w:rsidR="0028158C" w:rsidRPr="00ED644C" w:rsidRDefault="0028158C" w:rsidP="00AC07E9">
            <w:pPr>
              <w:rPr>
                <w:sz w:val="18"/>
              </w:rPr>
            </w:pPr>
            <w:r w:rsidRPr="00ED644C">
              <w:rPr>
                <w:sz w:val="18"/>
              </w:rPr>
              <w:t>Collections”, Purity, Identity, Verification of hybridity]</w:t>
            </w:r>
          </w:p>
        </w:tc>
      </w:tr>
      <w:tr w:rsidR="0028158C" w:rsidRPr="00ED644C" w:rsidTr="00AC07E9">
        <w:tc>
          <w:tcPr>
            <w:tcW w:w="9629" w:type="dxa"/>
          </w:tcPr>
          <w:p w:rsidR="0028158C" w:rsidRPr="00ED644C" w:rsidRDefault="0028158C" w:rsidP="00AC07E9">
            <w:pPr>
              <w:rPr>
                <w:sz w:val="18"/>
              </w:rPr>
            </w:pPr>
            <w:r w:rsidRPr="00ED644C">
              <w:rPr>
                <w:sz w:val="18"/>
              </w:rPr>
              <w:t>Is the molecular marker technique used as part of Seed Certification in the last two years? [National certification, OECD certification] [relevant for OECD seed schemes]</w:t>
            </w:r>
          </w:p>
        </w:tc>
      </w:tr>
      <w:tr w:rsidR="0028158C" w:rsidRPr="00ED644C" w:rsidTr="00AC07E9">
        <w:tc>
          <w:tcPr>
            <w:tcW w:w="9629" w:type="dxa"/>
          </w:tcPr>
          <w:p w:rsidR="0028158C" w:rsidRPr="00ED644C" w:rsidRDefault="0028158C" w:rsidP="00AC07E9">
            <w:pPr>
              <w:rPr>
                <w:sz w:val="18"/>
              </w:rPr>
            </w:pPr>
            <w:r w:rsidRPr="00ED644C">
              <w:rPr>
                <w:sz w:val="18"/>
              </w:rPr>
              <w:t>In the last 2 years, how many times did the Authority use the molecular marker techniques?</w:t>
            </w:r>
          </w:p>
        </w:tc>
      </w:tr>
      <w:tr w:rsidR="0028158C" w:rsidRPr="00ED644C" w:rsidTr="00AC07E9">
        <w:tc>
          <w:tcPr>
            <w:tcW w:w="9629" w:type="dxa"/>
          </w:tcPr>
          <w:p w:rsidR="0028158C" w:rsidRPr="00ED644C" w:rsidRDefault="0028158C" w:rsidP="00AC07E9">
            <w:pPr>
              <w:rPr>
                <w:sz w:val="18"/>
              </w:rPr>
            </w:pPr>
            <w:r w:rsidRPr="00ED644C">
              <w:rPr>
                <w:sz w:val="18"/>
              </w:rPr>
              <w:t>The molecular marker technique is covered by [UPOV Test Guideline(s), UPOV TGP document(s), other document(s) (please specify)]</w:t>
            </w:r>
          </w:p>
        </w:tc>
      </w:tr>
      <w:tr w:rsidR="0028158C" w:rsidRPr="00ED644C" w:rsidTr="00AC07E9">
        <w:tc>
          <w:tcPr>
            <w:tcW w:w="9629" w:type="dxa"/>
          </w:tcPr>
          <w:p w:rsidR="0028158C" w:rsidRPr="00ED644C" w:rsidRDefault="0028158C" w:rsidP="00AC07E9">
            <w:pPr>
              <w:rPr>
                <w:sz w:val="18"/>
              </w:rPr>
            </w:pPr>
            <w:r w:rsidRPr="00ED644C">
              <w:rPr>
                <w:sz w:val="18"/>
              </w:rPr>
              <w:t xml:space="preserve">Is the molecular technique validated? [If yes, please specify a particular organization or authority] </w:t>
            </w:r>
          </w:p>
          <w:p w:rsidR="0028158C" w:rsidRPr="00ED644C" w:rsidRDefault="0028158C" w:rsidP="00AC07E9">
            <w:pPr>
              <w:rPr>
                <w:sz w:val="18"/>
              </w:rPr>
            </w:pPr>
            <w:r w:rsidRPr="00ED644C">
              <w:rPr>
                <w:sz w:val="18"/>
              </w:rPr>
              <w:t>[relevant for OECD seed schemes]</w:t>
            </w:r>
          </w:p>
        </w:tc>
      </w:tr>
    </w:tbl>
    <w:p w:rsidR="0028158C" w:rsidRDefault="0028158C" w:rsidP="0028158C"/>
    <w:p w:rsidR="00701C07" w:rsidRPr="00701C07" w:rsidRDefault="00701C07" w:rsidP="00701C07">
      <w:pPr>
        <w:rPr>
          <w:rFonts w:eastAsia="Times New Roman"/>
        </w:rPr>
      </w:pPr>
      <w:r w:rsidRPr="00701C07">
        <w:rPr>
          <w:rFonts w:eastAsia="Times New Roman"/>
        </w:rPr>
        <w:fldChar w:fldCharType="begin"/>
      </w:r>
      <w:r w:rsidRPr="00701C07">
        <w:rPr>
          <w:rFonts w:eastAsia="Times New Roman"/>
        </w:rPr>
        <w:instrText xml:space="preserve"> AUTONUM  </w:instrText>
      </w:r>
      <w:r w:rsidRPr="00701C07">
        <w:rPr>
          <w:rFonts w:eastAsia="Times New Roman"/>
        </w:rPr>
        <w:fldChar w:fldCharType="end"/>
      </w:r>
      <w:r w:rsidRPr="00701C07">
        <w:rPr>
          <w:rFonts w:eastAsia="Times New Roman"/>
        </w:rPr>
        <w:tab/>
        <w:t>The TWA endorsed the elements for the inventory and agreed that the meaning of the term “validation” should be clarified in the last question.  The TWA agreed that the question could lead to confusion and should be considered for exclusion from the survey.</w:t>
      </w:r>
    </w:p>
    <w:p w:rsidR="00701C07" w:rsidRPr="00701C07" w:rsidRDefault="00701C07" w:rsidP="00701C07">
      <w:pPr>
        <w:rPr>
          <w:rFonts w:eastAsia="Times New Roman"/>
        </w:rPr>
      </w:pPr>
    </w:p>
    <w:p w:rsidR="00701C07" w:rsidRPr="00701C07" w:rsidRDefault="00701C07" w:rsidP="00701C07">
      <w:pPr>
        <w:rPr>
          <w:rFonts w:eastAsia="Times New Roman"/>
        </w:rPr>
      </w:pPr>
      <w:r w:rsidRPr="00701C07">
        <w:rPr>
          <w:rFonts w:eastAsia="Times New Roman"/>
        </w:rPr>
        <w:fldChar w:fldCharType="begin"/>
      </w:r>
      <w:r w:rsidRPr="00701C07">
        <w:rPr>
          <w:rFonts w:eastAsia="Times New Roman"/>
        </w:rPr>
        <w:instrText xml:space="preserve"> AUTONUM  </w:instrText>
      </w:r>
      <w:r w:rsidRPr="00701C07">
        <w:rPr>
          <w:rFonts w:eastAsia="Times New Roman"/>
        </w:rPr>
        <w:fldChar w:fldCharType="end"/>
      </w:r>
      <w:r w:rsidRPr="00701C07">
        <w:rPr>
          <w:rFonts w:eastAsia="Times New Roman"/>
        </w:rPr>
        <w:tab/>
        <w:t>The TWA agreed that the question “In the last 2 years, how many times did the Authority use the molecular marker techniques?” should be clarified to explain whether the value provided referred to routine or exceptional use of the technique (e.g. screening of variety collections).</w:t>
      </w:r>
    </w:p>
    <w:p w:rsidR="00701C07" w:rsidRPr="00701C07" w:rsidRDefault="00701C07" w:rsidP="00701C07">
      <w:pPr>
        <w:rPr>
          <w:rFonts w:eastAsia="Times New Roman"/>
        </w:rPr>
      </w:pPr>
    </w:p>
    <w:p w:rsidR="00701C07" w:rsidRPr="00701C07" w:rsidRDefault="00701C07" w:rsidP="00701C07">
      <w:pPr>
        <w:rPr>
          <w:rFonts w:eastAsia="Times New Roman"/>
        </w:rPr>
      </w:pPr>
      <w:r w:rsidRPr="00701C07">
        <w:rPr>
          <w:rFonts w:eastAsia="Times New Roman"/>
        </w:rPr>
        <w:fldChar w:fldCharType="begin"/>
      </w:r>
      <w:r w:rsidRPr="00701C07">
        <w:rPr>
          <w:rFonts w:eastAsia="Times New Roman"/>
        </w:rPr>
        <w:instrText xml:space="preserve"> AUTONUM  </w:instrText>
      </w:r>
      <w:r w:rsidRPr="00701C07">
        <w:rPr>
          <w:rFonts w:eastAsia="Times New Roman"/>
        </w:rPr>
        <w:fldChar w:fldCharType="end"/>
      </w:r>
      <w:r w:rsidRPr="00701C07">
        <w:rPr>
          <w:rFonts w:eastAsia="Times New Roman"/>
        </w:rPr>
        <w:tab/>
        <w:t>The TWA agreed to propose an addition</w:t>
      </w:r>
      <w:r w:rsidR="006D6B77">
        <w:rPr>
          <w:rFonts w:eastAsia="Times New Roman"/>
        </w:rPr>
        <w:t>al</w:t>
      </w:r>
      <w:r w:rsidRPr="00701C07">
        <w:rPr>
          <w:rFonts w:eastAsia="Times New Roman"/>
        </w:rPr>
        <w:t xml:space="preserve"> question on whether respondents had </w:t>
      </w:r>
      <w:r w:rsidR="0051052E">
        <w:rPr>
          <w:rFonts w:eastAsia="Times New Roman"/>
        </w:rPr>
        <w:t>created</w:t>
      </w:r>
      <w:r w:rsidRPr="00701C07">
        <w:rPr>
          <w:rFonts w:eastAsia="Times New Roman"/>
        </w:rPr>
        <w:t xml:space="preserve"> databases with information obtained from the molecular markers used.  </w:t>
      </w:r>
    </w:p>
    <w:p w:rsidR="00701C07" w:rsidRPr="00701C07" w:rsidRDefault="00701C07" w:rsidP="00701C07">
      <w:pPr>
        <w:rPr>
          <w:rFonts w:eastAsia="Times New Roman"/>
        </w:rPr>
      </w:pPr>
    </w:p>
    <w:p w:rsidR="00701C07" w:rsidRPr="00701C07" w:rsidRDefault="00701C07" w:rsidP="00701C07">
      <w:pPr>
        <w:rPr>
          <w:rFonts w:eastAsia="Times New Roman"/>
        </w:rPr>
      </w:pPr>
      <w:r w:rsidRPr="00701C07">
        <w:rPr>
          <w:rFonts w:eastAsia="Times New Roman"/>
        </w:rPr>
        <w:fldChar w:fldCharType="begin"/>
      </w:r>
      <w:r w:rsidRPr="00701C07">
        <w:rPr>
          <w:rFonts w:eastAsia="Times New Roman"/>
        </w:rPr>
        <w:instrText xml:space="preserve"> AUTONUM  </w:instrText>
      </w:r>
      <w:r w:rsidRPr="00701C07">
        <w:rPr>
          <w:rFonts w:eastAsia="Times New Roman"/>
        </w:rPr>
        <w:fldChar w:fldCharType="end"/>
      </w:r>
      <w:r w:rsidRPr="00701C07">
        <w:rPr>
          <w:rFonts w:eastAsia="Times New Roman"/>
        </w:rPr>
        <w:tab/>
        <w:t>The TWA agreed that the survey should be coordinated with OECD to avoid duplication of work, in particular when the same respondents would also receive the survey from UPOV.</w:t>
      </w:r>
    </w:p>
    <w:p w:rsidR="00F84369" w:rsidRDefault="00F84369" w:rsidP="00440683">
      <w:pPr>
        <w:jc w:val="right"/>
      </w:pPr>
    </w:p>
    <w:p w:rsidR="008E1E27" w:rsidRDefault="008E1E27" w:rsidP="00440683">
      <w:pPr>
        <w:jc w:val="right"/>
      </w:pPr>
    </w:p>
    <w:p w:rsidR="008E1E27" w:rsidRPr="00D6236C" w:rsidRDefault="008E1E27" w:rsidP="00440683">
      <w:pPr>
        <w:jc w:val="right"/>
      </w:pPr>
    </w:p>
    <w:p w:rsidR="00E8631F" w:rsidRDefault="007B3D66" w:rsidP="00E8631F">
      <w:pPr>
        <w:jc w:val="right"/>
      </w:pPr>
      <w:r>
        <w:t xml:space="preserve"> </w:t>
      </w:r>
      <w:r w:rsidR="00E8631F">
        <w:t>[End of document]</w:t>
      </w:r>
    </w:p>
    <w:sectPr w:rsidR="00E8631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374" w:rsidRDefault="00FF6374" w:rsidP="006655D3">
      <w:r>
        <w:separator/>
      </w:r>
    </w:p>
    <w:p w:rsidR="00FF6374" w:rsidRDefault="00FF6374" w:rsidP="006655D3"/>
    <w:p w:rsidR="00FF6374" w:rsidRDefault="00FF6374" w:rsidP="006655D3"/>
  </w:endnote>
  <w:endnote w:type="continuationSeparator" w:id="0">
    <w:p w:rsidR="00FF6374" w:rsidRDefault="00FF6374" w:rsidP="006655D3">
      <w:r>
        <w:separator/>
      </w:r>
    </w:p>
    <w:p w:rsidR="00FF6374" w:rsidRPr="00294751" w:rsidRDefault="00FF6374">
      <w:pPr>
        <w:pStyle w:val="Footer"/>
        <w:spacing w:after="60"/>
        <w:rPr>
          <w:sz w:val="18"/>
          <w:lang w:val="fr-FR"/>
        </w:rPr>
      </w:pPr>
      <w:r w:rsidRPr="00294751">
        <w:rPr>
          <w:sz w:val="18"/>
          <w:lang w:val="fr-FR"/>
        </w:rPr>
        <w:t>[Suite de la note de la page précédente]</w:t>
      </w:r>
    </w:p>
    <w:p w:rsidR="00FF6374" w:rsidRPr="00294751" w:rsidRDefault="00FF6374" w:rsidP="006655D3">
      <w:pPr>
        <w:rPr>
          <w:lang w:val="fr-FR"/>
        </w:rPr>
      </w:pPr>
    </w:p>
    <w:p w:rsidR="00FF6374" w:rsidRPr="00294751" w:rsidRDefault="00FF6374" w:rsidP="006655D3">
      <w:pPr>
        <w:rPr>
          <w:lang w:val="fr-FR"/>
        </w:rPr>
      </w:pPr>
    </w:p>
  </w:endnote>
  <w:endnote w:type="continuationNotice" w:id="1">
    <w:p w:rsidR="00FF6374" w:rsidRPr="00294751" w:rsidRDefault="00FF6374" w:rsidP="006655D3">
      <w:pPr>
        <w:rPr>
          <w:lang w:val="fr-FR"/>
        </w:rPr>
      </w:pPr>
      <w:r w:rsidRPr="00294751">
        <w:rPr>
          <w:lang w:val="fr-FR"/>
        </w:rPr>
        <w:t>[Suite de la note page suivante]</w:t>
      </w:r>
    </w:p>
    <w:p w:rsidR="00FF6374" w:rsidRPr="00294751" w:rsidRDefault="00FF6374" w:rsidP="006655D3">
      <w:pPr>
        <w:rPr>
          <w:lang w:val="fr-FR"/>
        </w:rPr>
      </w:pPr>
    </w:p>
    <w:p w:rsidR="00FF6374" w:rsidRPr="00294751" w:rsidRDefault="00FF637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374" w:rsidRDefault="00FF6374" w:rsidP="006655D3">
      <w:r>
        <w:separator/>
      </w:r>
    </w:p>
  </w:footnote>
  <w:footnote w:type="continuationSeparator" w:id="0">
    <w:p w:rsidR="00FF6374" w:rsidRDefault="00FF6374" w:rsidP="006655D3">
      <w:r>
        <w:separator/>
      </w:r>
    </w:p>
  </w:footnote>
  <w:footnote w:type="continuationNotice" w:id="1">
    <w:p w:rsidR="00FF6374" w:rsidRPr="00AB530F" w:rsidRDefault="00FF637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221" w:rsidRPr="00C5280D" w:rsidRDefault="00455221" w:rsidP="00EB048E">
    <w:pPr>
      <w:pStyle w:val="Header"/>
      <w:rPr>
        <w:rStyle w:val="PageNumber"/>
        <w:lang w:val="en-US"/>
      </w:rPr>
    </w:pPr>
    <w:r>
      <w:rPr>
        <w:rStyle w:val="PageNumber"/>
        <w:lang w:val="en-US"/>
      </w:rPr>
      <w:t>TC/55/7</w:t>
    </w:r>
    <w:r w:rsidR="004D7067">
      <w:rPr>
        <w:rStyle w:val="PageNumber"/>
        <w:lang w:val="en-US"/>
      </w:rPr>
      <w:t xml:space="preserve"> Add.</w:t>
    </w:r>
  </w:p>
  <w:p w:rsidR="00455221" w:rsidRPr="00C5280D" w:rsidRDefault="0045522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70F5E">
      <w:rPr>
        <w:rStyle w:val="PageNumber"/>
        <w:noProof/>
        <w:lang w:val="en-US"/>
      </w:rPr>
      <w:t>2</w:t>
    </w:r>
    <w:r w:rsidRPr="00C5280D">
      <w:rPr>
        <w:rStyle w:val="PageNumber"/>
        <w:lang w:val="en-US"/>
      </w:rPr>
      <w:fldChar w:fldCharType="end"/>
    </w:r>
  </w:p>
  <w:p w:rsidR="00455221" w:rsidRPr="00C5280D" w:rsidRDefault="00455221" w:rsidP="006655D3"/>
  <w:p w:rsidR="00455221" w:rsidRDefault="0045522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372AA"/>
    <w:rsid w:val="00037383"/>
    <w:rsid w:val="00044642"/>
    <w:rsid w:val="000446B9"/>
    <w:rsid w:val="00047E21"/>
    <w:rsid w:val="00050E16"/>
    <w:rsid w:val="00077892"/>
    <w:rsid w:val="00085505"/>
    <w:rsid w:val="000C4E25"/>
    <w:rsid w:val="000C7021"/>
    <w:rsid w:val="000D6BBC"/>
    <w:rsid w:val="000D7780"/>
    <w:rsid w:val="000E636A"/>
    <w:rsid w:val="000E7560"/>
    <w:rsid w:val="000F1137"/>
    <w:rsid w:val="000F2F11"/>
    <w:rsid w:val="001015BE"/>
    <w:rsid w:val="00105929"/>
    <w:rsid w:val="00110C36"/>
    <w:rsid w:val="001131D5"/>
    <w:rsid w:val="00141DB8"/>
    <w:rsid w:val="00172084"/>
    <w:rsid w:val="0017474A"/>
    <w:rsid w:val="001758C6"/>
    <w:rsid w:val="00182B99"/>
    <w:rsid w:val="001A473A"/>
    <w:rsid w:val="001C47B5"/>
    <w:rsid w:val="001D36AC"/>
    <w:rsid w:val="001F329D"/>
    <w:rsid w:val="0021332C"/>
    <w:rsid w:val="00213982"/>
    <w:rsid w:val="002327E7"/>
    <w:rsid w:val="0024416D"/>
    <w:rsid w:val="00271911"/>
    <w:rsid w:val="00277316"/>
    <w:rsid w:val="002800A0"/>
    <w:rsid w:val="002801B3"/>
    <w:rsid w:val="00281060"/>
    <w:rsid w:val="0028158C"/>
    <w:rsid w:val="00284B1A"/>
    <w:rsid w:val="002940E8"/>
    <w:rsid w:val="00294751"/>
    <w:rsid w:val="002A6E50"/>
    <w:rsid w:val="002B2A55"/>
    <w:rsid w:val="002B4298"/>
    <w:rsid w:val="002C256A"/>
    <w:rsid w:val="002D465D"/>
    <w:rsid w:val="002F4D19"/>
    <w:rsid w:val="00304827"/>
    <w:rsid w:val="00305A7F"/>
    <w:rsid w:val="003152FE"/>
    <w:rsid w:val="00327436"/>
    <w:rsid w:val="00344BD6"/>
    <w:rsid w:val="0035528D"/>
    <w:rsid w:val="00361821"/>
    <w:rsid w:val="00361E9E"/>
    <w:rsid w:val="00363688"/>
    <w:rsid w:val="003A44CC"/>
    <w:rsid w:val="003B2CF6"/>
    <w:rsid w:val="003C4226"/>
    <w:rsid w:val="003C7FBE"/>
    <w:rsid w:val="003D227C"/>
    <w:rsid w:val="003D2B4D"/>
    <w:rsid w:val="003D388D"/>
    <w:rsid w:val="00414712"/>
    <w:rsid w:val="00440683"/>
    <w:rsid w:val="00440EB9"/>
    <w:rsid w:val="004422D8"/>
    <w:rsid w:val="00444A88"/>
    <w:rsid w:val="00445E1E"/>
    <w:rsid w:val="00451F5A"/>
    <w:rsid w:val="00455221"/>
    <w:rsid w:val="00467FFE"/>
    <w:rsid w:val="00474DA4"/>
    <w:rsid w:val="00476B4D"/>
    <w:rsid w:val="004805FA"/>
    <w:rsid w:val="004935D2"/>
    <w:rsid w:val="004A02EF"/>
    <w:rsid w:val="004A4FB0"/>
    <w:rsid w:val="004B1215"/>
    <w:rsid w:val="004C5C7E"/>
    <w:rsid w:val="004D047D"/>
    <w:rsid w:val="004D7067"/>
    <w:rsid w:val="004F1E9E"/>
    <w:rsid w:val="004F2D12"/>
    <w:rsid w:val="004F305A"/>
    <w:rsid w:val="00504ABB"/>
    <w:rsid w:val="005078AE"/>
    <w:rsid w:val="0051052E"/>
    <w:rsid w:val="00512164"/>
    <w:rsid w:val="00520297"/>
    <w:rsid w:val="00530403"/>
    <w:rsid w:val="005338F9"/>
    <w:rsid w:val="00536FFD"/>
    <w:rsid w:val="0054281C"/>
    <w:rsid w:val="00544581"/>
    <w:rsid w:val="0055268D"/>
    <w:rsid w:val="005651DF"/>
    <w:rsid w:val="00576BE4"/>
    <w:rsid w:val="00591C21"/>
    <w:rsid w:val="005A400A"/>
    <w:rsid w:val="005B46E9"/>
    <w:rsid w:val="005D59C3"/>
    <w:rsid w:val="005E6590"/>
    <w:rsid w:val="005F7B92"/>
    <w:rsid w:val="006040BF"/>
    <w:rsid w:val="00612379"/>
    <w:rsid w:val="006153B6"/>
    <w:rsid w:val="0061555F"/>
    <w:rsid w:val="00636CA6"/>
    <w:rsid w:val="00641200"/>
    <w:rsid w:val="00645CA8"/>
    <w:rsid w:val="00660AA5"/>
    <w:rsid w:val="006655D3"/>
    <w:rsid w:val="00667404"/>
    <w:rsid w:val="00687EB4"/>
    <w:rsid w:val="006929F3"/>
    <w:rsid w:val="00695C56"/>
    <w:rsid w:val="006A5CDE"/>
    <w:rsid w:val="006A644A"/>
    <w:rsid w:val="006B049D"/>
    <w:rsid w:val="006B17D2"/>
    <w:rsid w:val="006C224E"/>
    <w:rsid w:val="006D6B77"/>
    <w:rsid w:val="006D7435"/>
    <w:rsid w:val="006D780A"/>
    <w:rsid w:val="006E6DB8"/>
    <w:rsid w:val="00701C07"/>
    <w:rsid w:val="0071271E"/>
    <w:rsid w:val="00727851"/>
    <w:rsid w:val="00732DEC"/>
    <w:rsid w:val="00735BD5"/>
    <w:rsid w:val="00751613"/>
    <w:rsid w:val="007556F6"/>
    <w:rsid w:val="00760EEF"/>
    <w:rsid w:val="00777EE5"/>
    <w:rsid w:val="00784836"/>
    <w:rsid w:val="0079023E"/>
    <w:rsid w:val="007A2854"/>
    <w:rsid w:val="007B3D66"/>
    <w:rsid w:val="007C1D92"/>
    <w:rsid w:val="007C4CB9"/>
    <w:rsid w:val="007D0B9D"/>
    <w:rsid w:val="007D19B0"/>
    <w:rsid w:val="007F4385"/>
    <w:rsid w:val="007F498F"/>
    <w:rsid w:val="00802F1A"/>
    <w:rsid w:val="0080679D"/>
    <w:rsid w:val="008108B0"/>
    <w:rsid w:val="00811B20"/>
    <w:rsid w:val="00820097"/>
    <w:rsid w:val="008211B5"/>
    <w:rsid w:val="0082296E"/>
    <w:rsid w:val="00824099"/>
    <w:rsid w:val="00846D7C"/>
    <w:rsid w:val="00864D30"/>
    <w:rsid w:val="00867AC1"/>
    <w:rsid w:val="00870F5E"/>
    <w:rsid w:val="00890DF8"/>
    <w:rsid w:val="00891741"/>
    <w:rsid w:val="008A31C9"/>
    <w:rsid w:val="008A743F"/>
    <w:rsid w:val="008B6E60"/>
    <w:rsid w:val="008C0970"/>
    <w:rsid w:val="008D0BC5"/>
    <w:rsid w:val="008D2CF7"/>
    <w:rsid w:val="008D3D46"/>
    <w:rsid w:val="008D5566"/>
    <w:rsid w:val="008D7E86"/>
    <w:rsid w:val="008E1E27"/>
    <w:rsid w:val="008E6520"/>
    <w:rsid w:val="00900C26"/>
    <w:rsid w:val="00900C6F"/>
    <w:rsid w:val="0090197F"/>
    <w:rsid w:val="00906DDC"/>
    <w:rsid w:val="00915165"/>
    <w:rsid w:val="00926F58"/>
    <w:rsid w:val="00934E09"/>
    <w:rsid w:val="00936253"/>
    <w:rsid w:val="00940D46"/>
    <w:rsid w:val="00952DD4"/>
    <w:rsid w:val="00965AE7"/>
    <w:rsid w:val="00970FED"/>
    <w:rsid w:val="00977F77"/>
    <w:rsid w:val="00983ED6"/>
    <w:rsid w:val="00990A26"/>
    <w:rsid w:val="00992D82"/>
    <w:rsid w:val="00995EAD"/>
    <w:rsid w:val="00997029"/>
    <w:rsid w:val="009A7339"/>
    <w:rsid w:val="009B440E"/>
    <w:rsid w:val="009B78A6"/>
    <w:rsid w:val="009C0004"/>
    <w:rsid w:val="009C7311"/>
    <w:rsid w:val="009D690D"/>
    <w:rsid w:val="009E65B6"/>
    <w:rsid w:val="009F155B"/>
    <w:rsid w:val="00A032E5"/>
    <w:rsid w:val="00A04A26"/>
    <w:rsid w:val="00A24C10"/>
    <w:rsid w:val="00A37C2B"/>
    <w:rsid w:val="00A42AC3"/>
    <w:rsid w:val="00A430CF"/>
    <w:rsid w:val="00A54309"/>
    <w:rsid w:val="00AA75A3"/>
    <w:rsid w:val="00AB2B93"/>
    <w:rsid w:val="00AB530F"/>
    <w:rsid w:val="00AB7E5B"/>
    <w:rsid w:val="00AC2883"/>
    <w:rsid w:val="00AE0EF1"/>
    <w:rsid w:val="00AE2937"/>
    <w:rsid w:val="00B07301"/>
    <w:rsid w:val="00B11F3E"/>
    <w:rsid w:val="00B224DE"/>
    <w:rsid w:val="00B324D4"/>
    <w:rsid w:val="00B46575"/>
    <w:rsid w:val="00B61777"/>
    <w:rsid w:val="00B707E3"/>
    <w:rsid w:val="00B84BBD"/>
    <w:rsid w:val="00B87994"/>
    <w:rsid w:val="00B91D03"/>
    <w:rsid w:val="00B92EFC"/>
    <w:rsid w:val="00B96116"/>
    <w:rsid w:val="00BA43FB"/>
    <w:rsid w:val="00BA5109"/>
    <w:rsid w:val="00BC127D"/>
    <w:rsid w:val="00BC1FE6"/>
    <w:rsid w:val="00BD025F"/>
    <w:rsid w:val="00C061B6"/>
    <w:rsid w:val="00C2446C"/>
    <w:rsid w:val="00C30618"/>
    <w:rsid w:val="00C36AE5"/>
    <w:rsid w:val="00C415AB"/>
    <w:rsid w:val="00C41F17"/>
    <w:rsid w:val="00C42D25"/>
    <w:rsid w:val="00C527FA"/>
    <w:rsid w:val="00C5280D"/>
    <w:rsid w:val="00C53EB3"/>
    <w:rsid w:val="00C54E4D"/>
    <w:rsid w:val="00C5791C"/>
    <w:rsid w:val="00C66290"/>
    <w:rsid w:val="00C72B7A"/>
    <w:rsid w:val="00C848A6"/>
    <w:rsid w:val="00C973F2"/>
    <w:rsid w:val="00CA304C"/>
    <w:rsid w:val="00CA774A"/>
    <w:rsid w:val="00CC11B0"/>
    <w:rsid w:val="00CC2841"/>
    <w:rsid w:val="00CE46FF"/>
    <w:rsid w:val="00CE6DBE"/>
    <w:rsid w:val="00CF1330"/>
    <w:rsid w:val="00CF7E36"/>
    <w:rsid w:val="00D326F9"/>
    <w:rsid w:val="00D3708D"/>
    <w:rsid w:val="00D40426"/>
    <w:rsid w:val="00D544F7"/>
    <w:rsid w:val="00D57C96"/>
    <w:rsid w:val="00D57D18"/>
    <w:rsid w:val="00D705E1"/>
    <w:rsid w:val="00D91203"/>
    <w:rsid w:val="00D95174"/>
    <w:rsid w:val="00DA4973"/>
    <w:rsid w:val="00DA6F36"/>
    <w:rsid w:val="00DB596E"/>
    <w:rsid w:val="00DB7773"/>
    <w:rsid w:val="00DC00EA"/>
    <w:rsid w:val="00DC3802"/>
    <w:rsid w:val="00DC445D"/>
    <w:rsid w:val="00DF1E9C"/>
    <w:rsid w:val="00E04370"/>
    <w:rsid w:val="00E07D87"/>
    <w:rsid w:val="00E2045F"/>
    <w:rsid w:val="00E2109F"/>
    <w:rsid w:val="00E32F7E"/>
    <w:rsid w:val="00E5267B"/>
    <w:rsid w:val="00E63C0E"/>
    <w:rsid w:val="00E651E2"/>
    <w:rsid w:val="00E72D49"/>
    <w:rsid w:val="00E7593C"/>
    <w:rsid w:val="00E7678A"/>
    <w:rsid w:val="00E8631F"/>
    <w:rsid w:val="00E879C4"/>
    <w:rsid w:val="00E935F1"/>
    <w:rsid w:val="00E94A81"/>
    <w:rsid w:val="00EA1FFB"/>
    <w:rsid w:val="00EB048E"/>
    <w:rsid w:val="00EB4E9C"/>
    <w:rsid w:val="00EE34DF"/>
    <w:rsid w:val="00EF2F89"/>
    <w:rsid w:val="00F03E98"/>
    <w:rsid w:val="00F0703A"/>
    <w:rsid w:val="00F1237A"/>
    <w:rsid w:val="00F22CBD"/>
    <w:rsid w:val="00F272F1"/>
    <w:rsid w:val="00F45372"/>
    <w:rsid w:val="00F4590B"/>
    <w:rsid w:val="00F560F7"/>
    <w:rsid w:val="00F6334D"/>
    <w:rsid w:val="00F84369"/>
    <w:rsid w:val="00FA0F9C"/>
    <w:rsid w:val="00FA49AB"/>
    <w:rsid w:val="00FB6BDA"/>
    <w:rsid w:val="00FD303B"/>
    <w:rsid w:val="00FE39C7"/>
    <w:rsid w:val="00FF4D07"/>
    <w:rsid w:val="00FF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A0766E"/>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64D30"/>
    <w:pPr>
      <w:tabs>
        <w:tab w:val="right" w:leader="dot" w:pos="9639"/>
      </w:tabs>
      <w:ind w:left="568" w:right="851" w:hanging="284"/>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64D30"/>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5">
    <w:name w:val="Table Grid5"/>
    <w:basedOn w:val="TableNormal"/>
    <w:next w:val="TableGrid"/>
    <w:rsid w:val="0028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AE579-B8B6-4915-86D4-010EEBB2D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1</Pages>
  <Words>442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TC/55/7</vt:lpstr>
    </vt:vector>
  </TitlesOfParts>
  <Company>UPOV</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18</cp:revision>
  <cp:lastPrinted>2019-07-09T12:37:00Z</cp:lastPrinted>
  <dcterms:created xsi:type="dcterms:W3CDTF">2019-07-09T12:40:00Z</dcterms:created>
  <dcterms:modified xsi:type="dcterms:W3CDTF">2019-10-10T11:44:00Z</dcterms:modified>
</cp:coreProperties>
</file>