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3F33" w:rsidRDefault="00B324D4" w:rsidP="006655D3">
            <w:pPr>
              <w:pStyle w:val="LogoUPOV"/>
            </w:pPr>
            <w:r w:rsidRPr="00C53F33">
              <w:rPr>
                <w:noProof/>
              </w:rPr>
              <w:drawing>
                <wp:inline distT="0" distB="0" distL="0" distR="0" wp14:anchorId="11C9E00C" wp14:editId="08A4F72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3F33" w:rsidRDefault="0024416D" w:rsidP="006655D3">
            <w:pPr>
              <w:pStyle w:val="Lettrine"/>
            </w:pPr>
            <w:r w:rsidRPr="00C53F33">
              <w:t>E</w:t>
            </w:r>
          </w:p>
          <w:p w:rsidR="000D7780" w:rsidRPr="00C53F33" w:rsidRDefault="00F76E35" w:rsidP="006655D3">
            <w:pPr>
              <w:pStyle w:val="Docoriginal"/>
            </w:pPr>
            <w:r w:rsidRPr="00C53F33">
              <w:t>TC/52/22</w:t>
            </w:r>
          </w:p>
          <w:p w:rsidR="000D7780" w:rsidRPr="00C53F33" w:rsidRDefault="0061555F" w:rsidP="006655D3">
            <w:pPr>
              <w:pStyle w:val="Docoriginal"/>
              <w:rPr>
                <w:b w:val="0"/>
                <w:spacing w:val="0"/>
              </w:rPr>
            </w:pPr>
            <w:r w:rsidRPr="00C53F33">
              <w:rPr>
                <w:rStyle w:val="StyleDoclangBold"/>
                <w:b/>
                <w:bCs/>
                <w:spacing w:val="0"/>
              </w:rPr>
              <w:t>ORIGINAL</w:t>
            </w:r>
            <w:r w:rsidR="000D7780" w:rsidRPr="00C53F33">
              <w:rPr>
                <w:rStyle w:val="StyleDoclangBold"/>
                <w:b/>
                <w:bCs/>
                <w:spacing w:val="0"/>
              </w:rPr>
              <w:t>:</w:t>
            </w:r>
            <w:r w:rsidRPr="00C53F33">
              <w:rPr>
                <w:rStyle w:val="StyleDocoriginalNotBold1"/>
                <w:spacing w:val="0"/>
              </w:rPr>
              <w:t xml:space="preserve"> </w:t>
            </w:r>
            <w:r w:rsidR="00846D7C" w:rsidRPr="00C53F33">
              <w:rPr>
                <w:rStyle w:val="StyleDocoriginalNotBold1"/>
                <w:spacing w:val="0"/>
              </w:rPr>
              <w:t xml:space="preserve"> </w:t>
            </w:r>
            <w:bookmarkStart w:id="0" w:name="Original"/>
            <w:bookmarkEnd w:id="0"/>
            <w:r w:rsidR="0024416D" w:rsidRPr="00C53F33">
              <w:rPr>
                <w:b w:val="0"/>
                <w:spacing w:val="0"/>
              </w:rPr>
              <w:t>English</w:t>
            </w:r>
          </w:p>
          <w:p w:rsidR="000D7780" w:rsidRPr="00C5280D" w:rsidRDefault="000D7780" w:rsidP="00C53F33">
            <w:pPr>
              <w:pStyle w:val="Docoriginal"/>
            </w:pPr>
            <w:r w:rsidRPr="00C53F33">
              <w:rPr>
                <w:spacing w:val="0"/>
              </w:rPr>
              <w:t>DATE:</w:t>
            </w:r>
            <w:r w:rsidR="0061555F" w:rsidRPr="00C53F33">
              <w:rPr>
                <w:spacing w:val="0"/>
              </w:rPr>
              <w:t xml:space="preserve"> </w:t>
            </w:r>
            <w:r w:rsidRPr="00C53F33">
              <w:rPr>
                <w:rStyle w:val="StyleDocoriginalNotBold1"/>
                <w:spacing w:val="0"/>
              </w:rPr>
              <w:t xml:space="preserve"> </w:t>
            </w:r>
            <w:bookmarkStart w:id="1" w:name="Date"/>
            <w:bookmarkEnd w:id="1"/>
            <w:r w:rsidR="00BA2152" w:rsidRPr="00C53F33">
              <w:rPr>
                <w:b w:val="0"/>
                <w:spacing w:val="0"/>
              </w:rPr>
              <w:t xml:space="preserve">January </w:t>
            </w:r>
            <w:r w:rsidR="009B1166" w:rsidRPr="00C53F33">
              <w:rPr>
                <w:b w:val="0"/>
                <w:spacing w:val="0"/>
              </w:rPr>
              <w:t>2</w:t>
            </w:r>
            <w:r w:rsidR="00C53F33" w:rsidRPr="00C53F33">
              <w:rPr>
                <w:b w:val="0"/>
                <w:spacing w:val="0"/>
              </w:rPr>
              <w:t>7</w:t>
            </w:r>
            <w:r w:rsidR="0024416D" w:rsidRPr="00C53F33">
              <w:rPr>
                <w:b w:val="0"/>
                <w:spacing w:val="0"/>
              </w:rPr>
              <w:t xml:space="preserve">, </w:t>
            </w:r>
            <w:r w:rsidR="001131D5" w:rsidRPr="00C53F33">
              <w:rPr>
                <w:b w:val="0"/>
                <w:spacing w:val="0"/>
              </w:rPr>
              <w:t>201</w:t>
            </w:r>
            <w:r w:rsidR="00C53F33" w:rsidRPr="00C53F33">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BA2152" w:rsidRPr="00C5280D" w:rsidRDefault="00BA2152" w:rsidP="00BA2152">
      <w:pPr>
        <w:pStyle w:val="Titleofdoc0"/>
      </w:pPr>
      <w:bookmarkStart w:id="2" w:name="TitleOfDoc"/>
      <w:bookmarkStart w:id="3" w:name="Prepared"/>
      <w:bookmarkEnd w:id="2"/>
      <w:bookmarkEnd w:id="3"/>
      <w:r>
        <w:t>definition of color groups from rhs colour charts</w:t>
      </w:r>
    </w:p>
    <w:p w:rsidR="00050E16" w:rsidRPr="00C5280D" w:rsidRDefault="00AE0EF1" w:rsidP="00050E16">
      <w:pPr>
        <w:pStyle w:val="preparedby1"/>
      </w:pPr>
      <w:r w:rsidRPr="00BA215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A2152" w:rsidRDefault="00BA2152" w:rsidP="00BA2152">
      <w:r>
        <w:t>EXECUTIVE SUMMARY</w:t>
      </w:r>
    </w:p>
    <w:p w:rsidR="00BA2152" w:rsidRDefault="00BA2152" w:rsidP="00BA2152"/>
    <w:p w:rsidR="00BA2152" w:rsidRDefault="00BA2152" w:rsidP="00BA2152">
      <w:r>
        <w:fldChar w:fldCharType="begin"/>
      </w:r>
      <w:r>
        <w:instrText xml:space="preserve"> AUTONUM  </w:instrText>
      </w:r>
      <w:r>
        <w:fldChar w:fldCharType="end"/>
      </w:r>
      <w:r>
        <w:tab/>
        <w:t xml:space="preserve">The purpose of this document is to consider the use of RHS </w:t>
      </w:r>
      <w:proofErr w:type="spellStart"/>
      <w:r>
        <w:t>Colour</w:t>
      </w:r>
      <w:proofErr w:type="spellEnd"/>
      <w:r>
        <w:t xml:space="preserve"> Chart references to allocate</w:t>
      </w:r>
      <w:r>
        <w:rPr>
          <w:rFonts w:cs="Arial"/>
        </w:rPr>
        <w:t xml:space="preserve"> varieties to color groups </w:t>
      </w:r>
      <w:r>
        <w:t>for the purposes of grouping of varieties and organization of the growing trial.</w:t>
      </w:r>
    </w:p>
    <w:p w:rsidR="00BA2152" w:rsidRDefault="00BA2152" w:rsidP="00BA2152"/>
    <w:p w:rsidR="005F7A2F" w:rsidRDefault="005F7A2F" w:rsidP="005F7A2F">
      <w:r>
        <w:fldChar w:fldCharType="begin"/>
      </w:r>
      <w:r>
        <w:instrText xml:space="preserve"> AUTONUM  </w:instrText>
      </w:r>
      <w:r>
        <w:fldChar w:fldCharType="end"/>
      </w:r>
      <w:r>
        <w:tab/>
        <w:t>The TC is invited to note:</w:t>
      </w:r>
    </w:p>
    <w:p w:rsidR="005F7A2F" w:rsidRDefault="005F7A2F" w:rsidP="005F7A2F"/>
    <w:p w:rsidR="005F7A2F" w:rsidRPr="008D285D" w:rsidRDefault="00A462BC" w:rsidP="005F7A2F">
      <w:pPr>
        <w:ind w:firstLine="567"/>
      </w:pPr>
      <w:r w:rsidRPr="008D285D">
        <w:t>(a)</w:t>
      </w:r>
      <w:r w:rsidRPr="008D285D">
        <w:tab/>
      </w:r>
      <w:proofErr w:type="gramStart"/>
      <w:r w:rsidRPr="008D285D">
        <w:t>the</w:t>
      </w:r>
      <w:proofErr w:type="gramEnd"/>
      <w:r w:rsidRPr="008D285D">
        <w:t xml:space="preserve"> </w:t>
      </w:r>
      <w:r w:rsidR="00550D3E" w:rsidRPr="008D285D">
        <w:t xml:space="preserve">information presented and </w:t>
      </w:r>
      <w:r w:rsidRPr="008D285D">
        <w:t>comments made at the TWPs in 2015</w:t>
      </w:r>
      <w:r w:rsidR="005F7A2F" w:rsidRPr="008D285D">
        <w:t>;</w:t>
      </w:r>
    </w:p>
    <w:p w:rsidR="005F7A2F" w:rsidRPr="008D285D" w:rsidRDefault="005F7A2F" w:rsidP="005F7A2F">
      <w:pPr>
        <w:ind w:firstLine="567"/>
      </w:pPr>
    </w:p>
    <w:p w:rsidR="005F7A2F" w:rsidRPr="008D285D" w:rsidRDefault="005F7A2F" w:rsidP="005F7A2F">
      <w:pPr>
        <w:ind w:firstLine="567"/>
      </w:pPr>
      <w:r w:rsidRPr="008D285D">
        <w:t>(</w:t>
      </w:r>
      <w:r w:rsidR="00550D3E" w:rsidRPr="008D285D">
        <w:t>b</w:t>
      </w:r>
      <w:r w:rsidRPr="008D285D">
        <w:t>)</w:t>
      </w:r>
      <w:r w:rsidRPr="008D285D">
        <w:tab/>
        <w:t xml:space="preserve">that the TWO agreed to request the expert from Germany to prepare a study with support from the experts from Australia, Canada, </w:t>
      </w:r>
      <w:r w:rsidR="006F48A3">
        <w:t xml:space="preserve">the </w:t>
      </w:r>
      <w:r w:rsidRPr="008D285D">
        <w:t xml:space="preserve">European Union, </w:t>
      </w:r>
      <w:r w:rsidR="006F48A3">
        <w:t xml:space="preserve">the </w:t>
      </w:r>
      <w:r w:rsidRPr="008D285D">
        <w:t xml:space="preserve">Netherlands, New Zealand and </w:t>
      </w:r>
      <w:r w:rsidR="006F48A3">
        <w:t xml:space="preserve">the </w:t>
      </w:r>
      <w:r w:rsidR="00C53F33">
        <w:t>United </w:t>
      </w:r>
      <w:r w:rsidRPr="008D285D">
        <w:t xml:space="preserve">Kingdom on the possibility to use the Sixth Edition of the RHS </w:t>
      </w:r>
      <w:proofErr w:type="spellStart"/>
      <w:r w:rsidRPr="008D285D">
        <w:t>Colour</w:t>
      </w:r>
      <w:proofErr w:type="spellEnd"/>
      <w:r w:rsidRPr="008D285D">
        <w:t xml:space="preserve"> Chart for defining color groups for the purposes of grouping of varieties and organization of the growing trial;</w:t>
      </w:r>
    </w:p>
    <w:p w:rsidR="005F7A2F" w:rsidRPr="008D285D" w:rsidRDefault="005F7A2F" w:rsidP="005F7A2F">
      <w:pPr>
        <w:ind w:firstLine="567"/>
      </w:pPr>
    </w:p>
    <w:p w:rsidR="005F7A2F" w:rsidRPr="008D285D" w:rsidRDefault="005F7A2F" w:rsidP="005F7A2F">
      <w:pPr>
        <w:ind w:firstLine="567"/>
      </w:pPr>
      <w:r w:rsidRPr="008D285D">
        <w:t>(</w:t>
      </w:r>
      <w:r w:rsidR="00550D3E" w:rsidRPr="008D285D">
        <w:t>c</w:t>
      </w:r>
      <w:r w:rsidRPr="008D285D">
        <w:t>)</w:t>
      </w:r>
      <w:r w:rsidRPr="008D285D">
        <w:tab/>
        <w:t xml:space="preserve">that the TWO agreed to request an expert from the United Kingdom to organize the compilation of examples of varieties without matching color in the Sixth Edition of the RHS </w:t>
      </w:r>
      <w:proofErr w:type="spellStart"/>
      <w:r w:rsidRPr="008D285D">
        <w:t>Colour</w:t>
      </w:r>
      <w:proofErr w:type="spellEnd"/>
      <w:r w:rsidRPr="008D285D">
        <w:t xml:space="preserve"> Cha</w:t>
      </w:r>
      <w:r w:rsidR="006F48A3">
        <w:t>rt (gaps) with a view to proposing</w:t>
      </w:r>
      <w:r w:rsidRPr="008D285D">
        <w:t xml:space="preserve"> new colors and possible harmonization on terminology; and</w:t>
      </w:r>
    </w:p>
    <w:p w:rsidR="005F7A2F" w:rsidRPr="008D285D" w:rsidRDefault="005F7A2F" w:rsidP="005F7A2F">
      <w:pPr>
        <w:ind w:firstLine="567"/>
      </w:pPr>
    </w:p>
    <w:p w:rsidR="00BA2152" w:rsidRDefault="005F7A2F" w:rsidP="005F7A2F">
      <w:pPr>
        <w:ind w:firstLine="567"/>
      </w:pPr>
      <w:r w:rsidRPr="008D285D">
        <w:t>(</w:t>
      </w:r>
      <w:r w:rsidR="00550D3E" w:rsidRPr="008D285D">
        <w:t>d</w:t>
      </w:r>
      <w:r w:rsidRPr="008D285D">
        <w:t>)</w:t>
      </w:r>
      <w:r w:rsidRPr="008D285D">
        <w:tab/>
      </w:r>
      <w:proofErr w:type="gramStart"/>
      <w:r w:rsidRPr="008D285D">
        <w:t>that</w:t>
      </w:r>
      <w:proofErr w:type="gramEnd"/>
      <w:r w:rsidRPr="008D285D">
        <w:t xml:space="preserve"> color names may have relevance for variety denominations and could have consequences for the acceptance of variety denominations </w:t>
      </w:r>
      <w:r w:rsidR="00A462BC" w:rsidRPr="008D285D">
        <w:t>for</w:t>
      </w:r>
      <w:r w:rsidRPr="008D285D">
        <w:t xml:space="preserve"> some </w:t>
      </w:r>
      <w:r w:rsidR="00A462BC" w:rsidRPr="008D285D">
        <w:t xml:space="preserve">UPOV </w:t>
      </w:r>
      <w:r w:rsidRPr="008D285D">
        <w:t>members.</w:t>
      </w:r>
    </w:p>
    <w:p w:rsidR="00665A9B" w:rsidRDefault="00665A9B" w:rsidP="00BA2152"/>
    <w:p w:rsidR="00BA2152" w:rsidRDefault="00BA2152" w:rsidP="00BA2152">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B91548" w:rsidRDefault="00BA2152" w:rsidP="00C53F33">
      <w:pPr>
        <w:pStyle w:val="TOC1"/>
        <w:rPr>
          <w:rFonts w:asciiTheme="minorHAnsi" w:eastAsiaTheme="minorEastAsia" w:hAnsiTheme="minorHAnsi" w:cstheme="minorBidi"/>
          <w:noProof/>
          <w:sz w:val="22"/>
          <w:szCs w:val="22"/>
        </w:rPr>
      </w:pPr>
      <w:r>
        <w:rPr>
          <w:noProof/>
        </w:rPr>
        <w:fldChar w:fldCharType="begin"/>
      </w:r>
      <w:r>
        <w:instrText xml:space="preserve"> TOC \o "1-3" \h \z \u </w:instrText>
      </w:r>
      <w:r>
        <w:rPr>
          <w:noProof/>
        </w:rPr>
        <w:fldChar w:fldCharType="separate"/>
      </w:r>
      <w:hyperlink w:anchor="_Toc440874261" w:history="1">
        <w:r w:rsidR="00B91548" w:rsidRPr="000A7AB5">
          <w:rPr>
            <w:rStyle w:val="Hyperlink"/>
            <w:noProof/>
          </w:rPr>
          <w:t>BACKGROUND</w:t>
        </w:r>
        <w:r w:rsidR="00B91548">
          <w:rPr>
            <w:noProof/>
            <w:webHidden/>
          </w:rPr>
          <w:tab/>
        </w:r>
        <w:r w:rsidR="00B91548">
          <w:rPr>
            <w:noProof/>
            <w:webHidden/>
          </w:rPr>
          <w:fldChar w:fldCharType="begin"/>
        </w:r>
        <w:r w:rsidR="00B91548">
          <w:rPr>
            <w:noProof/>
            <w:webHidden/>
          </w:rPr>
          <w:instrText xml:space="preserve"> PAGEREF _Toc440874261 \h </w:instrText>
        </w:r>
        <w:r w:rsidR="00B91548">
          <w:rPr>
            <w:noProof/>
            <w:webHidden/>
          </w:rPr>
        </w:r>
        <w:r w:rsidR="00B91548">
          <w:rPr>
            <w:noProof/>
            <w:webHidden/>
          </w:rPr>
          <w:fldChar w:fldCharType="separate"/>
        </w:r>
        <w:r w:rsidR="001C6E4D">
          <w:rPr>
            <w:noProof/>
            <w:webHidden/>
          </w:rPr>
          <w:t>2</w:t>
        </w:r>
        <w:r w:rsidR="00B91548">
          <w:rPr>
            <w:noProof/>
            <w:webHidden/>
          </w:rPr>
          <w:fldChar w:fldCharType="end"/>
        </w:r>
      </w:hyperlink>
    </w:p>
    <w:p w:rsidR="00B91548" w:rsidRDefault="001C6E4D" w:rsidP="00C53F33">
      <w:pPr>
        <w:pStyle w:val="TOC1"/>
        <w:rPr>
          <w:rFonts w:asciiTheme="minorHAnsi" w:eastAsiaTheme="minorEastAsia" w:hAnsiTheme="minorHAnsi" w:cstheme="minorBidi"/>
          <w:noProof/>
          <w:sz w:val="22"/>
          <w:szCs w:val="22"/>
        </w:rPr>
      </w:pPr>
      <w:hyperlink w:anchor="_Toc440874262" w:history="1">
        <w:r w:rsidR="00B91548" w:rsidRPr="000A7AB5">
          <w:rPr>
            <w:rStyle w:val="Hyperlink"/>
            <w:noProof/>
          </w:rPr>
          <w:t>Comments by the technical working parties</w:t>
        </w:r>
        <w:r w:rsidR="00B91548">
          <w:rPr>
            <w:noProof/>
            <w:webHidden/>
          </w:rPr>
          <w:tab/>
        </w:r>
        <w:r w:rsidR="00B91548">
          <w:rPr>
            <w:noProof/>
            <w:webHidden/>
          </w:rPr>
          <w:fldChar w:fldCharType="begin"/>
        </w:r>
        <w:r w:rsidR="00B91548">
          <w:rPr>
            <w:noProof/>
            <w:webHidden/>
          </w:rPr>
          <w:instrText xml:space="preserve"> PAGEREF _Toc440874262 \h </w:instrText>
        </w:r>
        <w:r w:rsidR="00B91548">
          <w:rPr>
            <w:noProof/>
            <w:webHidden/>
          </w:rPr>
        </w:r>
        <w:r w:rsidR="00B91548">
          <w:rPr>
            <w:noProof/>
            <w:webHidden/>
          </w:rPr>
          <w:fldChar w:fldCharType="separate"/>
        </w:r>
        <w:r>
          <w:rPr>
            <w:noProof/>
            <w:webHidden/>
          </w:rPr>
          <w:t>2</w:t>
        </w:r>
        <w:r w:rsidR="00B91548">
          <w:rPr>
            <w:noProof/>
            <w:webHidden/>
          </w:rPr>
          <w:fldChar w:fldCharType="end"/>
        </w:r>
      </w:hyperlink>
    </w:p>
    <w:p w:rsidR="00B91548" w:rsidRDefault="001C6E4D">
      <w:pPr>
        <w:pStyle w:val="TOC3"/>
        <w:rPr>
          <w:rFonts w:asciiTheme="minorHAnsi" w:eastAsiaTheme="minorEastAsia" w:hAnsiTheme="minorHAnsi" w:cstheme="minorBidi"/>
          <w:noProof/>
          <w:sz w:val="22"/>
          <w:szCs w:val="22"/>
          <w:lang w:val="en-US"/>
        </w:rPr>
      </w:pPr>
      <w:hyperlink w:anchor="_Toc440874263" w:history="1">
        <w:r w:rsidR="00B91548" w:rsidRPr="000A7AB5">
          <w:rPr>
            <w:rStyle w:val="Hyperlink"/>
            <w:iCs/>
            <w:noProof/>
          </w:rPr>
          <w:t>Technical Working Party for Vegetables</w:t>
        </w:r>
        <w:r w:rsidR="00B91548">
          <w:rPr>
            <w:noProof/>
            <w:webHidden/>
          </w:rPr>
          <w:tab/>
        </w:r>
        <w:r w:rsidR="00B91548">
          <w:rPr>
            <w:noProof/>
            <w:webHidden/>
          </w:rPr>
          <w:fldChar w:fldCharType="begin"/>
        </w:r>
        <w:r w:rsidR="00B91548">
          <w:rPr>
            <w:noProof/>
            <w:webHidden/>
          </w:rPr>
          <w:instrText xml:space="preserve"> PAGEREF _Toc440874263 \h </w:instrText>
        </w:r>
        <w:r w:rsidR="00B91548">
          <w:rPr>
            <w:noProof/>
            <w:webHidden/>
          </w:rPr>
        </w:r>
        <w:r w:rsidR="00B91548">
          <w:rPr>
            <w:noProof/>
            <w:webHidden/>
          </w:rPr>
          <w:fldChar w:fldCharType="separate"/>
        </w:r>
        <w:r>
          <w:rPr>
            <w:noProof/>
            <w:webHidden/>
          </w:rPr>
          <w:t>2</w:t>
        </w:r>
        <w:r w:rsidR="00B91548">
          <w:rPr>
            <w:noProof/>
            <w:webHidden/>
          </w:rPr>
          <w:fldChar w:fldCharType="end"/>
        </w:r>
      </w:hyperlink>
    </w:p>
    <w:p w:rsidR="00B91548" w:rsidRDefault="001C6E4D">
      <w:pPr>
        <w:pStyle w:val="TOC3"/>
        <w:rPr>
          <w:rFonts w:asciiTheme="minorHAnsi" w:eastAsiaTheme="minorEastAsia" w:hAnsiTheme="minorHAnsi" w:cstheme="minorBidi"/>
          <w:noProof/>
          <w:sz w:val="22"/>
          <w:szCs w:val="22"/>
          <w:lang w:val="en-US"/>
        </w:rPr>
      </w:pPr>
      <w:hyperlink w:anchor="_Toc440874264" w:history="1">
        <w:r w:rsidR="00B91548" w:rsidRPr="000A7AB5">
          <w:rPr>
            <w:rStyle w:val="Hyperlink"/>
            <w:rFonts w:eastAsia="PMingLiU"/>
            <w:noProof/>
          </w:rPr>
          <w:t>Technical Working Party on Automation and Computer Programs</w:t>
        </w:r>
        <w:r w:rsidR="00B91548">
          <w:rPr>
            <w:noProof/>
            <w:webHidden/>
          </w:rPr>
          <w:tab/>
        </w:r>
        <w:r w:rsidR="00B91548">
          <w:rPr>
            <w:noProof/>
            <w:webHidden/>
          </w:rPr>
          <w:fldChar w:fldCharType="begin"/>
        </w:r>
        <w:r w:rsidR="00B91548">
          <w:rPr>
            <w:noProof/>
            <w:webHidden/>
          </w:rPr>
          <w:instrText xml:space="preserve"> PAGEREF _Toc440874264 \h </w:instrText>
        </w:r>
        <w:r w:rsidR="00B91548">
          <w:rPr>
            <w:noProof/>
            <w:webHidden/>
          </w:rPr>
        </w:r>
        <w:r w:rsidR="00B91548">
          <w:rPr>
            <w:noProof/>
            <w:webHidden/>
          </w:rPr>
          <w:fldChar w:fldCharType="separate"/>
        </w:r>
        <w:r>
          <w:rPr>
            <w:noProof/>
            <w:webHidden/>
          </w:rPr>
          <w:t>3</w:t>
        </w:r>
        <w:r w:rsidR="00B91548">
          <w:rPr>
            <w:noProof/>
            <w:webHidden/>
          </w:rPr>
          <w:fldChar w:fldCharType="end"/>
        </w:r>
      </w:hyperlink>
    </w:p>
    <w:p w:rsidR="00B91548" w:rsidRDefault="001C6E4D">
      <w:pPr>
        <w:pStyle w:val="TOC3"/>
        <w:rPr>
          <w:rFonts w:asciiTheme="minorHAnsi" w:eastAsiaTheme="minorEastAsia" w:hAnsiTheme="minorHAnsi" w:cstheme="minorBidi"/>
          <w:noProof/>
          <w:sz w:val="22"/>
          <w:szCs w:val="22"/>
          <w:lang w:val="en-US"/>
        </w:rPr>
      </w:pPr>
      <w:hyperlink w:anchor="_Toc440874265" w:history="1">
        <w:r w:rsidR="00B91548" w:rsidRPr="000A7AB5">
          <w:rPr>
            <w:rStyle w:val="Hyperlink"/>
            <w:noProof/>
          </w:rPr>
          <w:t>Technical Working Party for Agricultural Crops</w:t>
        </w:r>
        <w:r w:rsidR="00B91548">
          <w:rPr>
            <w:noProof/>
            <w:webHidden/>
          </w:rPr>
          <w:tab/>
        </w:r>
        <w:r w:rsidR="00B91548">
          <w:rPr>
            <w:noProof/>
            <w:webHidden/>
          </w:rPr>
          <w:fldChar w:fldCharType="begin"/>
        </w:r>
        <w:r w:rsidR="00B91548">
          <w:rPr>
            <w:noProof/>
            <w:webHidden/>
          </w:rPr>
          <w:instrText xml:space="preserve"> PAGEREF _Toc440874265 \h </w:instrText>
        </w:r>
        <w:r w:rsidR="00B91548">
          <w:rPr>
            <w:noProof/>
            <w:webHidden/>
          </w:rPr>
        </w:r>
        <w:r w:rsidR="00B91548">
          <w:rPr>
            <w:noProof/>
            <w:webHidden/>
          </w:rPr>
          <w:fldChar w:fldCharType="separate"/>
        </w:r>
        <w:r>
          <w:rPr>
            <w:noProof/>
            <w:webHidden/>
          </w:rPr>
          <w:t>3</w:t>
        </w:r>
        <w:r w:rsidR="00B91548">
          <w:rPr>
            <w:noProof/>
            <w:webHidden/>
          </w:rPr>
          <w:fldChar w:fldCharType="end"/>
        </w:r>
      </w:hyperlink>
    </w:p>
    <w:p w:rsidR="00B91548" w:rsidRDefault="001C6E4D">
      <w:pPr>
        <w:pStyle w:val="TOC3"/>
        <w:rPr>
          <w:rFonts w:asciiTheme="minorHAnsi" w:eastAsiaTheme="minorEastAsia" w:hAnsiTheme="minorHAnsi" w:cstheme="minorBidi"/>
          <w:noProof/>
          <w:sz w:val="22"/>
          <w:szCs w:val="22"/>
          <w:lang w:val="en-US"/>
        </w:rPr>
      </w:pPr>
      <w:hyperlink w:anchor="_Toc440874266" w:history="1">
        <w:r w:rsidR="00B91548" w:rsidRPr="000A7AB5">
          <w:rPr>
            <w:rStyle w:val="Hyperlink"/>
            <w:noProof/>
          </w:rPr>
          <w:t>Technical Working Party for Fruit Crops</w:t>
        </w:r>
        <w:r w:rsidR="00B91548">
          <w:rPr>
            <w:noProof/>
            <w:webHidden/>
          </w:rPr>
          <w:tab/>
        </w:r>
        <w:r w:rsidR="00B91548">
          <w:rPr>
            <w:noProof/>
            <w:webHidden/>
          </w:rPr>
          <w:fldChar w:fldCharType="begin"/>
        </w:r>
        <w:r w:rsidR="00B91548">
          <w:rPr>
            <w:noProof/>
            <w:webHidden/>
          </w:rPr>
          <w:instrText xml:space="preserve"> PAGEREF _Toc440874266 \h </w:instrText>
        </w:r>
        <w:r w:rsidR="00B91548">
          <w:rPr>
            <w:noProof/>
            <w:webHidden/>
          </w:rPr>
        </w:r>
        <w:r w:rsidR="00B91548">
          <w:rPr>
            <w:noProof/>
            <w:webHidden/>
          </w:rPr>
          <w:fldChar w:fldCharType="separate"/>
        </w:r>
        <w:r>
          <w:rPr>
            <w:noProof/>
            <w:webHidden/>
          </w:rPr>
          <w:t>3</w:t>
        </w:r>
        <w:r w:rsidR="00B91548">
          <w:rPr>
            <w:noProof/>
            <w:webHidden/>
          </w:rPr>
          <w:fldChar w:fldCharType="end"/>
        </w:r>
      </w:hyperlink>
    </w:p>
    <w:p w:rsidR="00B91548" w:rsidRDefault="001C6E4D">
      <w:pPr>
        <w:pStyle w:val="TOC3"/>
        <w:rPr>
          <w:rFonts w:asciiTheme="minorHAnsi" w:eastAsiaTheme="minorEastAsia" w:hAnsiTheme="minorHAnsi" w:cstheme="minorBidi"/>
          <w:noProof/>
          <w:sz w:val="22"/>
          <w:szCs w:val="22"/>
          <w:lang w:val="en-US"/>
        </w:rPr>
      </w:pPr>
      <w:hyperlink w:anchor="_Toc440874267" w:history="1">
        <w:r w:rsidR="00B91548" w:rsidRPr="000A7AB5">
          <w:rPr>
            <w:rStyle w:val="Hyperlink"/>
            <w:noProof/>
          </w:rPr>
          <w:t>Technical Working Party on Ornamental Plants</w:t>
        </w:r>
        <w:r w:rsidR="00B91548">
          <w:rPr>
            <w:noProof/>
            <w:webHidden/>
          </w:rPr>
          <w:tab/>
        </w:r>
        <w:r w:rsidR="00B91548">
          <w:rPr>
            <w:noProof/>
            <w:webHidden/>
          </w:rPr>
          <w:fldChar w:fldCharType="begin"/>
        </w:r>
        <w:r w:rsidR="00B91548">
          <w:rPr>
            <w:noProof/>
            <w:webHidden/>
          </w:rPr>
          <w:instrText xml:space="preserve"> PAGEREF _Toc440874267 \h </w:instrText>
        </w:r>
        <w:r w:rsidR="00B91548">
          <w:rPr>
            <w:noProof/>
            <w:webHidden/>
          </w:rPr>
        </w:r>
        <w:r w:rsidR="00B91548">
          <w:rPr>
            <w:noProof/>
            <w:webHidden/>
          </w:rPr>
          <w:fldChar w:fldCharType="separate"/>
        </w:r>
        <w:r>
          <w:rPr>
            <w:noProof/>
            <w:webHidden/>
          </w:rPr>
          <w:t>3</w:t>
        </w:r>
        <w:r w:rsidR="00B91548">
          <w:rPr>
            <w:noProof/>
            <w:webHidden/>
          </w:rPr>
          <w:fldChar w:fldCharType="end"/>
        </w:r>
      </w:hyperlink>
    </w:p>
    <w:p w:rsidR="00BA2152" w:rsidRDefault="00BA2152" w:rsidP="00BA2152">
      <w:r>
        <w:fldChar w:fldCharType="end"/>
      </w:r>
    </w:p>
    <w:p w:rsidR="00BA2152" w:rsidRDefault="00BA2152" w:rsidP="00BA2152">
      <w:pPr>
        <w:tabs>
          <w:tab w:val="left" w:pos="1134"/>
        </w:tabs>
        <w:ind w:left="1134" w:hanging="1134"/>
      </w:pPr>
      <w:r>
        <w:t>ANNEX I</w:t>
      </w:r>
      <w:r>
        <w:tab/>
      </w:r>
      <w:proofErr w:type="gramStart"/>
      <w:r>
        <w:t>Extract</w:t>
      </w:r>
      <w:proofErr w:type="gramEnd"/>
      <w:r>
        <w:t xml:space="preserve"> from document TGP/14: Color names for the RHS </w:t>
      </w:r>
      <w:proofErr w:type="spellStart"/>
      <w:r>
        <w:t>Colour</w:t>
      </w:r>
      <w:proofErr w:type="spellEnd"/>
      <w:r>
        <w:t xml:space="preserve"> </w:t>
      </w:r>
      <w:r w:rsidRPr="000309FC">
        <w:t>C</w:t>
      </w:r>
      <w:r>
        <w:t>hart</w:t>
      </w:r>
      <w:r w:rsidRPr="00080C16">
        <w:t xml:space="preserve"> </w:t>
      </w:r>
    </w:p>
    <w:p w:rsidR="00BA2152" w:rsidRPr="00ED3CF8" w:rsidRDefault="00BA2152" w:rsidP="00C53F33">
      <w:pPr>
        <w:tabs>
          <w:tab w:val="left" w:pos="1134"/>
        </w:tabs>
        <w:spacing w:before="120"/>
        <w:ind w:left="1134" w:hanging="1134"/>
      </w:pPr>
      <w:r>
        <w:t>ANNEX II</w:t>
      </w:r>
      <w:r>
        <w:tab/>
        <w:t xml:space="preserve">Example of Test Guidelines with a color characteristic represented by RHS </w:t>
      </w:r>
      <w:proofErr w:type="spellStart"/>
      <w:r>
        <w:t>Colour</w:t>
      </w:r>
      <w:proofErr w:type="spellEnd"/>
      <w:r>
        <w:t xml:space="preserve"> Chart number and color groups created in the Technical Questionnaire for the purpose of grouping varieties for DUS trial </w:t>
      </w:r>
    </w:p>
    <w:p w:rsidR="00BA2152" w:rsidRDefault="00BA2152" w:rsidP="00BA2152"/>
    <w:p w:rsidR="00BA2152" w:rsidRDefault="00BA2152" w:rsidP="00BA2152">
      <w:pPr>
        <w:pStyle w:val="Heading1"/>
      </w:pPr>
      <w:bookmarkStart w:id="4" w:name="_Toc440874261"/>
      <w:r>
        <w:lastRenderedPageBreak/>
        <w:t>BACKGROUND</w:t>
      </w:r>
      <w:bookmarkEnd w:id="4"/>
    </w:p>
    <w:p w:rsidR="00BA2152" w:rsidRPr="000B03FD" w:rsidRDefault="00BA2152" w:rsidP="00C53F33">
      <w:pPr>
        <w:keepNext/>
      </w:pPr>
    </w:p>
    <w:p w:rsidR="00BA2152" w:rsidRPr="00622DCA" w:rsidRDefault="00BA2152" w:rsidP="00BA2152">
      <w:r>
        <w:fldChar w:fldCharType="begin"/>
      </w:r>
      <w:r>
        <w:instrText xml:space="preserve"> AUTONUM  </w:instrText>
      </w:r>
      <w:r>
        <w:fldChar w:fldCharType="end"/>
      </w:r>
      <w:r>
        <w:tab/>
        <w:t>Document TGP/14 “</w:t>
      </w:r>
      <w:r w:rsidRPr="00C75BE1">
        <w:t>Glossary of Terms Used in UPOV Documents</w:t>
      </w:r>
      <w:r>
        <w:t xml:space="preserve">” provides guidance on color names for the RHS </w:t>
      </w:r>
      <w:proofErr w:type="spellStart"/>
      <w:r>
        <w:t>Colour</w:t>
      </w:r>
      <w:proofErr w:type="spellEnd"/>
      <w:r>
        <w:t xml:space="preserve"> Chart for the purpose of harmonizing color names for variety descriptions.  Paragraph 1.2 of document TGP/14, Section 2, Subsection 3, Annex, states that: “</w:t>
      </w:r>
      <w:r w:rsidRPr="00ED3CF8">
        <w:t xml:space="preserve">It is important to note that these color </w:t>
      </w:r>
      <w:r>
        <w:t>‘</w:t>
      </w:r>
      <w:r w:rsidRPr="00ED3CF8">
        <w:t>groups</w:t>
      </w:r>
      <w:r>
        <w:t>’</w:t>
      </w:r>
      <w:r w:rsidRPr="00ED3CF8">
        <w:t xml:space="preserve"> were not created for the purpose of grouping varieties for DUS trials and shoul</w:t>
      </w:r>
      <w:r>
        <w:t xml:space="preserve">d not be used for that purpose.”  An extract of document TGP/14 with “Color names for </w:t>
      </w:r>
      <w:r w:rsidRPr="00622DCA">
        <w:t xml:space="preserve">the RHS </w:t>
      </w:r>
      <w:proofErr w:type="spellStart"/>
      <w:r w:rsidRPr="00622DCA">
        <w:t>Colour</w:t>
      </w:r>
      <w:proofErr w:type="spellEnd"/>
      <w:r w:rsidRPr="00622DCA">
        <w:t xml:space="preserve"> Chart” and “Allocation of UPOV Color Groups for each RHS Color “ is provided as Annex I to this document. </w:t>
      </w:r>
    </w:p>
    <w:p w:rsidR="00BA2152" w:rsidRPr="00622DCA" w:rsidRDefault="00BA2152" w:rsidP="00BA2152"/>
    <w:p w:rsidR="00BA2152" w:rsidRPr="00622DCA" w:rsidRDefault="00BA2152" w:rsidP="00BA2152">
      <w:r w:rsidRPr="00622DCA">
        <w:fldChar w:fldCharType="begin"/>
      </w:r>
      <w:r w:rsidRPr="00622DCA">
        <w:instrText xml:space="preserve"> AUTONUM  </w:instrText>
      </w:r>
      <w:r w:rsidRPr="00622DCA">
        <w:fldChar w:fldCharType="end"/>
      </w:r>
      <w:r w:rsidRPr="00622DCA">
        <w:tab/>
        <w:t>Document TGP/7 “Development of Test Guidelines”, GN 13 “Characteristics with specific functions”, provides the following guidance on the use of color characteristics for grouping of varieties:</w:t>
      </w:r>
    </w:p>
    <w:p w:rsidR="00BA2152" w:rsidRPr="00622DCA" w:rsidRDefault="00BA2152" w:rsidP="00BA2152"/>
    <w:p w:rsidR="00BA2152" w:rsidRPr="00622DCA" w:rsidRDefault="00BA2152" w:rsidP="00BA2152">
      <w:pPr>
        <w:ind w:left="567" w:right="567"/>
      </w:pPr>
      <w:r w:rsidRPr="00622DCA">
        <w:rPr>
          <w:sz w:val="18"/>
        </w:rPr>
        <w:t xml:space="preserve">“In the case of color characteristics, where the states of expression in the Table of Characteristics are represented by the RHS </w:t>
      </w:r>
      <w:proofErr w:type="spellStart"/>
      <w:r w:rsidRPr="00622DCA">
        <w:rPr>
          <w:sz w:val="18"/>
        </w:rPr>
        <w:t>Colour</w:t>
      </w:r>
      <w:proofErr w:type="spellEnd"/>
      <w:r w:rsidRPr="00622DCA">
        <w:rPr>
          <w:sz w:val="18"/>
        </w:rPr>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r w:rsidRPr="00622DCA">
        <w:rPr>
          <w:sz w:val="18"/>
        </w:rPr>
        <w:cr/>
      </w:r>
    </w:p>
    <w:p w:rsidR="00BA2152" w:rsidRDefault="00BA2152" w:rsidP="00BA2152">
      <w:r w:rsidRPr="00622DCA">
        <w:fldChar w:fldCharType="begin"/>
      </w:r>
      <w:r w:rsidRPr="00622DCA">
        <w:instrText xml:space="preserve"> AUTONUM  </w:instrText>
      </w:r>
      <w:r w:rsidRPr="00622DCA">
        <w:fldChar w:fldCharType="end"/>
      </w:r>
      <w:r w:rsidRPr="00622DCA">
        <w:tab/>
        <w:t xml:space="preserve">An example of Test Guidelines with color characteristics represented by RHS </w:t>
      </w:r>
      <w:proofErr w:type="spellStart"/>
      <w:r w:rsidRPr="00622DCA">
        <w:t>Colour</w:t>
      </w:r>
      <w:proofErr w:type="spellEnd"/>
      <w:r w:rsidRPr="00622DCA">
        <w:t xml:space="preserve"> Chart numbers and color groups created in the Technical Questionnaire for the purpose of grouping varieties for DUS trials is presented as Annex II to t</w:t>
      </w:r>
      <w:r>
        <w:t>his document.</w:t>
      </w:r>
    </w:p>
    <w:p w:rsidR="00BA2152" w:rsidRDefault="00BA2152" w:rsidP="00BA2152"/>
    <w:p w:rsidR="00BA2152" w:rsidRPr="00ED062B" w:rsidRDefault="00BA2152" w:rsidP="00BA2152">
      <w:r>
        <w:fldChar w:fldCharType="begin"/>
      </w:r>
      <w:r>
        <w:instrText xml:space="preserve"> AUTONUM  </w:instrText>
      </w:r>
      <w:r>
        <w:fldChar w:fldCharType="end"/>
      </w:r>
      <w:r>
        <w:tab/>
        <w:t xml:space="preserve">The TC-EDC, at its meeting in January 2015, recommended that consideration be given to developing </w:t>
      </w:r>
      <w:r w:rsidRPr="00ED062B">
        <w:t xml:space="preserve">guidance in document TGP/14 on possibilities to use RHS </w:t>
      </w:r>
      <w:proofErr w:type="spellStart"/>
      <w:r w:rsidRPr="00ED062B">
        <w:t>Colour</w:t>
      </w:r>
      <w:proofErr w:type="spellEnd"/>
      <w:r w:rsidRPr="00ED062B">
        <w:t xml:space="preserve"> Chart references as a basis for defining color groups for the purposes of grouping of varieties and organization of the growing trial (Test Guidelines: Section 5 “Grouping characteristics”) and characteristics of the variety to be indicated by the applicant (Test Guidelines: Technical Questionnaire, Section 5 “TQ Characteristics”).</w:t>
      </w:r>
    </w:p>
    <w:p w:rsidR="00BA2152" w:rsidRPr="00ED062B" w:rsidRDefault="00BA2152" w:rsidP="00BA2152"/>
    <w:p w:rsidR="00BA2152" w:rsidRPr="00ED062B" w:rsidRDefault="00BA2152" w:rsidP="00BA2152">
      <w:r w:rsidRPr="00ED062B">
        <w:fldChar w:fldCharType="begin"/>
      </w:r>
      <w:r w:rsidRPr="00ED062B">
        <w:instrText xml:space="preserve"> AUTONUM  </w:instrText>
      </w:r>
      <w:r w:rsidRPr="00ED062B">
        <w:fldChar w:fldCharType="end"/>
      </w:r>
      <w:r w:rsidRPr="00ED062B">
        <w:tab/>
        <w:t>The TC</w:t>
      </w:r>
      <w:r w:rsidR="00A462BC">
        <w:t>, at its fifty-first meeting,</w:t>
      </w:r>
      <w:r w:rsidRPr="00ED062B">
        <w:t xml:space="preserve"> agreed to invite members of the Union to present to the TWPs, at their sessions in 2015, how varieties were allocated to color groups</w:t>
      </w:r>
      <w:r w:rsidR="00A462BC">
        <w:t xml:space="preserve"> (see document TC/51/39 “Report”, paragraphs 168 to 170)</w:t>
      </w:r>
      <w:r w:rsidRPr="00ED062B">
        <w:t>.</w:t>
      </w:r>
    </w:p>
    <w:p w:rsidR="00BA2152" w:rsidRPr="00ED062B" w:rsidRDefault="00BA2152" w:rsidP="00BA2152"/>
    <w:p w:rsidR="00BA2152" w:rsidRPr="000B03FD" w:rsidRDefault="00BA2152" w:rsidP="00BA2152">
      <w:r w:rsidRPr="00ED062B">
        <w:fldChar w:fldCharType="begin"/>
      </w:r>
      <w:r w:rsidRPr="00ED062B">
        <w:instrText xml:space="preserve"> AUTONUM  </w:instrText>
      </w:r>
      <w:r w:rsidRPr="00ED062B">
        <w:fldChar w:fldCharType="end"/>
      </w:r>
      <w:r w:rsidRPr="00ED062B">
        <w:tab/>
        <w:t>The TC also agreed that representatives of the Royal Horticultural Society (RHS) should be invited to participate in discussion on this matter during the session of the forty-eighth session of the Technical</w:t>
      </w:r>
      <w:r>
        <w:t xml:space="preserve"> Working Party for Ornamental Plants and Forest Trees</w:t>
      </w:r>
      <w:r w:rsidRPr="000B03FD">
        <w:t xml:space="preserve">, to be held in Cambridge, the United Kingdom, </w:t>
      </w:r>
      <w:r>
        <w:t>from September 14 to 18,</w:t>
      </w:r>
      <w:r w:rsidRPr="000B03FD">
        <w:t xml:space="preserve"> 2015, with a view to possible harmonization on terminology.</w:t>
      </w:r>
    </w:p>
    <w:p w:rsidR="00BA2152" w:rsidRPr="000B03FD" w:rsidRDefault="00BA2152" w:rsidP="00BA2152"/>
    <w:p w:rsidR="00BA2152" w:rsidRDefault="00BA2152" w:rsidP="00BA2152">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p>
    <w:p w:rsidR="00BA2152" w:rsidRDefault="00BA2152" w:rsidP="00BA2152"/>
    <w:p w:rsidR="00BA2152" w:rsidRDefault="00BA2152" w:rsidP="005D4601">
      <w:r>
        <w:fldChar w:fldCharType="begin"/>
      </w:r>
      <w:r>
        <w:instrText xml:space="preserve"> AUTONUM  </w:instrText>
      </w:r>
      <w:r>
        <w:fldChar w:fldCharType="end"/>
      </w:r>
      <w:r>
        <w:tab/>
        <w:t>By means of a Circular issued on May 5, 2015, the TC and TWP members were invited to</w:t>
      </w:r>
      <w:r w:rsidRPr="00C41BD6">
        <w:rPr>
          <w:rFonts w:cs="Arial"/>
        </w:rPr>
        <w:t xml:space="preserve"> </w:t>
      </w:r>
      <w:r>
        <w:rPr>
          <w:rFonts w:cs="Arial"/>
        </w:rPr>
        <w:t>present to the TWPs</w:t>
      </w:r>
      <w:r w:rsidRPr="000B03FD">
        <w:t xml:space="preserve">, at their sessions in 2015, </w:t>
      </w:r>
      <w:r w:rsidRPr="000B03FD">
        <w:rPr>
          <w:rFonts w:cs="Arial"/>
        </w:rPr>
        <w:t xml:space="preserve">information on the </w:t>
      </w:r>
      <w:r>
        <w:rPr>
          <w:rFonts w:cs="Arial"/>
        </w:rPr>
        <w:t xml:space="preserve">allocation of varieties to color groups </w:t>
      </w:r>
      <w:r>
        <w:t>for the purposes of grouping of varieties and organization of the growing trial</w:t>
      </w:r>
      <w:r>
        <w:rPr>
          <w:rFonts w:cs="Arial"/>
        </w:rPr>
        <w:t xml:space="preserve"> </w:t>
      </w:r>
      <w:r>
        <w:t xml:space="preserve">(see </w:t>
      </w:r>
      <w:r w:rsidRPr="00FC14F7">
        <w:t>Circular E-15/</w:t>
      </w:r>
      <w:r>
        <w:t xml:space="preserve">108).  The presentations received </w:t>
      </w:r>
      <w:r w:rsidR="005D4601">
        <w:t xml:space="preserve">were made available as document TWO/48/19 Add. “Addendum to definition of color groups from RHS </w:t>
      </w:r>
      <w:proofErr w:type="spellStart"/>
      <w:r w:rsidR="005D4601">
        <w:t>Colour</w:t>
      </w:r>
      <w:proofErr w:type="spellEnd"/>
      <w:r w:rsidR="005D4601">
        <w:t xml:space="preserve"> Charts”</w:t>
      </w:r>
      <w:r>
        <w:t>.</w:t>
      </w:r>
      <w:bookmarkStart w:id="5" w:name="_GoBack"/>
      <w:bookmarkEnd w:id="5"/>
    </w:p>
    <w:p w:rsidR="00BA2152" w:rsidRDefault="00BA2152" w:rsidP="00BA2152"/>
    <w:p w:rsidR="00C53F33" w:rsidRDefault="00C53F33" w:rsidP="00BA2152"/>
    <w:p w:rsidR="00BA2152" w:rsidRDefault="00010606" w:rsidP="00010606">
      <w:pPr>
        <w:pStyle w:val="Heading1"/>
      </w:pPr>
      <w:bookmarkStart w:id="6" w:name="_Toc440874262"/>
      <w:r>
        <w:t>Comments by the technical working parties</w:t>
      </w:r>
      <w:bookmarkEnd w:id="6"/>
    </w:p>
    <w:p w:rsidR="00FC1571" w:rsidRDefault="00FC1571" w:rsidP="00BA2152"/>
    <w:p w:rsidR="00010606" w:rsidRPr="00010606" w:rsidRDefault="00010606" w:rsidP="00010606">
      <w:pPr>
        <w:pStyle w:val="Heading3"/>
        <w:rPr>
          <w:rStyle w:val="Emphasis"/>
          <w:i w:val="0"/>
        </w:rPr>
      </w:pPr>
      <w:bookmarkStart w:id="7" w:name="_Toc440299521"/>
      <w:bookmarkStart w:id="8" w:name="_Toc440874263"/>
      <w:r w:rsidRPr="00010606">
        <w:rPr>
          <w:rStyle w:val="Emphasis"/>
          <w:i w:val="0"/>
        </w:rPr>
        <w:t>Technical Working Party for Vegetables</w:t>
      </w:r>
      <w:bookmarkEnd w:id="7"/>
      <w:bookmarkEnd w:id="8"/>
    </w:p>
    <w:p w:rsidR="00FC1571" w:rsidRDefault="00FC1571" w:rsidP="00FC1571"/>
    <w:p w:rsidR="00010606" w:rsidRPr="008E5149" w:rsidRDefault="00010606" w:rsidP="0001060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 xml:space="preserve">The </w:t>
      </w:r>
      <w:r w:rsidRPr="000C354B">
        <w:rPr>
          <w:snapToGrid w:val="0"/>
        </w:rPr>
        <w:t>TWV,</w:t>
      </w:r>
      <w:r>
        <w:rPr>
          <w:snapToGrid w:val="0"/>
        </w:rPr>
        <w:t xml:space="preserve"> at its forty-ninth session, held in Angers, France, from June 15 to 19, 2015,</w:t>
      </w:r>
      <w:r w:rsidRPr="000C354B">
        <w:rPr>
          <w:snapToGrid w:val="0"/>
        </w:rPr>
        <w:t xml:space="preserve"> </w:t>
      </w:r>
      <w:r w:rsidRPr="008E5149">
        <w:rPr>
          <w:snapToGrid w:val="0"/>
        </w:rPr>
        <w:t>considered document TWV/49/</w:t>
      </w:r>
      <w:r w:rsidR="00E33FE3">
        <w:rPr>
          <w:snapToGrid w:val="0"/>
        </w:rPr>
        <w:t>1</w:t>
      </w:r>
      <w:r>
        <w:rPr>
          <w:snapToGrid w:val="0"/>
        </w:rPr>
        <w:t xml:space="preserve">9 </w:t>
      </w:r>
      <w:r>
        <w:t>“</w:t>
      </w:r>
      <w:r w:rsidR="00E33FE3">
        <w:t xml:space="preserve">Definition of color groups from RHS </w:t>
      </w:r>
      <w:proofErr w:type="spellStart"/>
      <w:r w:rsidR="00E33FE3">
        <w:t>Colour</w:t>
      </w:r>
      <w:proofErr w:type="spellEnd"/>
      <w:r w:rsidR="00E33FE3">
        <w:t xml:space="preserve"> Charts</w:t>
      </w:r>
      <w:r>
        <w:t>”</w:t>
      </w:r>
      <w:r w:rsidRPr="008E5149">
        <w:rPr>
          <w:snapToGrid w:val="0"/>
        </w:rPr>
        <w:t>.</w:t>
      </w:r>
    </w:p>
    <w:p w:rsidR="00010606" w:rsidRDefault="00010606" w:rsidP="00FC1571"/>
    <w:p w:rsidR="00FC1571" w:rsidRDefault="00E33FE3" w:rsidP="00FC1571">
      <w:r>
        <w:fldChar w:fldCharType="begin"/>
      </w:r>
      <w:r>
        <w:instrText xml:space="preserve"> AUTONUM  </w:instrText>
      </w:r>
      <w:r>
        <w:fldChar w:fldCharType="end"/>
      </w:r>
      <w:r>
        <w:tab/>
      </w:r>
      <w:r w:rsidR="00FC1571">
        <w:t xml:space="preserve">The TWV agreed that there was a possibility to use RHS </w:t>
      </w:r>
      <w:proofErr w:type="spellStart"/>
      <w:r w:rsidR="00FC1571">
        <w:t>Colour</w:t>
      </w:r>
      <w:proofErr w:type="spellEnd"/>
      <w:r w:rsidR="00FC1571">
        <w:t xml:space="preserve"> Chart references as a basis for defining color groups for the purposes of grouping of varieties and organization of the growing trial.</w:t>
      </w:r>
    </w:p>
    <w:p w:rsidR="00FC1571" w:rsidRDefault="00FC1571" w:rsidP="00FC1571"/>
    <w:p w:rsidR="00FC1571" w:rsidRDefault="00E33FE3" w:rsidP="00FC1571">
      <w:r>
        <w:fldChar w:fldCharType="begin"/>
      </w:r>
      <w:r>
        <w:instrText xml:space="preserve"> AUTONUM  </w:instrText>
      </w:r>
      <w:r>
        <w:fldChar w:fldCharType="end"/>
      </w:r>
      <w:r>
        <w:tab/>
      </w:r>
      <w:r w:rsidR="00FC1571">
        <w:t xml:space="preserve">The TWV agreed that the allocation of UPOV Color Groups for each RHS </w:t>
      </w:r>
      <w:proofErr w:type="spellStart"/>
      <w:r w:rsidR="00FC1571">
        <w:t>colour</w:t>
      </w:r>
      <w:proofErr w:type="spellEnd"/>
      <w:r w:rsidR="00FC1571">
        <w:t xml:space="preserve"> for grouping of varieties and organization of the growing trial, as set out in document TGP/14, was not relevant for the </w:t>
      </w:r>
      <w:r w:rsidR="00FC1571" w:rsidRPr="00ED062B">
        <w:t>vegetable sector and therefore recommended to refer to color names and to use a simplified scale of color in its Test Guidelines</w:t>
      </w:r>
      <w:r w:rsidRPr="00ED062B">
        <w:t xml:space="preserve"> (see document TWV/49/32 Rev. “</w:t>
      </w:r>
      <w:r w:rsidR="00B1350B" w:rsidRPr="00B1350B">
        <w:t xml:space="preserve">Revised </w:t>
      </w:r>
      <w:r w:rsidRPr="00B1350B">
        <w:t>Report</w:t>
      </w:r>
      <w:r w:rsidRPr="00ED062B">
        <w:t>”, paragraphs 70 to 72)</w:t>
      </w:r>
      <w:r w:rsidR="00FC1571" w:rsidRPr="00ED062B">
        <w:t>.</w:t>
      </w:r>
    </w:p>
    <w:p w:rsidR="00FC1571" w:rsidRDefault="00FC1571" w:rsidP="00FC1571"/>
    <w:p w:rsidR="00977ED5" w:rsidRDefault="00977ED5" w:rsidP="00FC1571"/>
    <w:p w:rsidR="00010606" w:rsidRDefault="00010606" w:rsidP="00010606">
      <w:pPr>
        <w:pStyle w:val="Heading3"/>
        <w:rPr>
          <w:rFonts w:eastAsia="PMingLiU"/>
        </w:rPr>
      </w:pPr>
      <w:bookmarkStart w:id="9" w:name="_Toc440299522"/>
      <w:bookmarkStart w:id="10" w:name="_Toc440874264"/>
      <w:r w:rsidRPr="00322838">
        <w:rPr>
          <w:rFonts w:eastAsia="PMingLiU"/>
        </w:rPr>
        <w:lastRenderedPageBreak/>
        <w:t>Technical Working Party on Automation and Computer Programs</w:t>
      </w:r>
      <w:bookmarkEnd w:id="9"/>
      <w:bookmarkEnd w:id="10"/>
    </w:p>
    <w:p w:rsidR="00010606" w:rsidRDefault="00010606" w:rsidP="00010606">
      <w:pPr>
        <w:ind w:firstLine="567"/>
      </w:pPr>
    </w:p>
    <w:p w:rsidR="00010606" w:rsidRDefault="00010606" w:rsidP="00010606">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The TWC</w:t>
      </w:r>
      <w:r>
        <w:rPr>
          <w:snapToGrid w:val="0"/>
        </w:rPr>
        <w:t>, at its thirty-third session, held in Natal, Brazil, from June 30 to July 3, 2015,</w:t>
      </w:r>
      <w:r w:rsidRPr="008E5149">
        <w:rPr>
          <w:snapToGrid w:val="0"/>
        </w:rPr>
        <w:t xml:space="preserve"> considered </w:t>
      </w:r>
      <w:r>
        <w:rPr>
          <w:snapToGrid w:val="0"/>
        </w:rPr>
        <w:t>document TWC/33/</w:t>
      </w:r>
      <w:r w:rsidR="00E33FE3">
        <w:rPr>
          <w:snapToGrid w:val="0"/>
        </w:rPr>
        <w:t>1</w:t>
      </w:r>
      <w:r>
        <w:rPr>
          <w:snapToGrid w:val="0"/>
        </w:rPr>
        <w:t xml:space="preserve">9 </w:t>
      </w:r>
      <w:r>
        <w:t>“</w:t>
      </w:r>
      <w:r w:rsidR="00E33FE3">
        <w:t xml:space="preserve">Definition of color groups from RHS </w:t>
      </w:r>
      <w:proofErr w:type="spellStart"/>
      <w:r w:rsidR="00E33FE3">
        <w:t>Colour</w:t>
      </w:r>
      <w:proofErr w:type="spellEnd"/>
      <w:r w:rsidR="00E33FE3">
        <w:t xml:space="preserve"> Charts</w:t>
      </w:r>
      <w:r>
        <w:t>”.</w:t>
      </w:r>
    </w:p>
    <w:p w:rsidR="00010606" w:rsidRDefault="00010606" w:rsidP="00010606">
      <w:pPr>
        <w:ind w:firstLine="567"/>
      </w:pPr>
    </w:p>
    <w:p w:rsidR="00FC1571" w:rsidRDefault="00D00E4E" w:rsidP="00FC1571">
      <w:r>
        <w:fldChar w:fldCharType="begin"/>
      </w:r>
      <w:r>
        <w:instrText xml:space="preserve"> AUTONUM  </w:instrText>
      </w:r>
      <w:r>
        <w:fldChar w:fldCharType="end"/>
      </w:r>
      <w:r>
        <w:tab/>
      </w:r>
      <w:r w:rsidR="00FC1571">
        <w:t xml:space="preserve">The TWC agreed with the possibility to use RHS </w:t>
      </w:r>
      <w:proofErr w:type="spellStart"/>
      <w:r w:rsidR="00FC1571">
        <w:t>Colour</w:t>
      </w:r>
      <w:proofErr w:type="spellEnd"/>
      <w:r w:rsidR="00FC1571">
        <w:t xml:space="preserve"> Chart references as a basis for defining color groups for the purposes of grouping of varieties and organization of the growing trial.  The TWC was of the opinion that the applicants should be made aware of such development as reallocation of the material to another color group during the trial could lead to another growing cycle with comparing varieties from that new color group</w:t>
      </w:r>
      <w:r w:rsidR="00E33FE3">
        <w:t xml:space="preserve"> (see document TWC/33/30 “</w:t>
      </w:r>
      <w:r w:rsidR="00E33FE3" w:rsidRPr="00B1350B">
        <w:t>Report</w:t>
      </w:r>
      <w:r w:rsidR="00E33FE3">
        <w:t>”, paragraphs 120 and 121)</w:t>
      </w:r>
      <w:r w:rsidR="00FC1571">
        <w:t>.</w:t>
      </w:r>
    </w:p>
    <w:p w:rsidR="00FC1571" w:rsidRDefault="00FC1571" w:rsidP="00FC1571"/>
    <w:p w:rsidR="00010606" w:rsidRPr="00AA56DF" w:rsidRDefault="00010606" w:rsidP="00010606">
      <w:pPr>
        <w:pStyle w:val="Heading3"/>
      </w:pPr>
      <w:bookmarkStart w:id="11" w:name="_Toc440299523"/>
      <w:bookmarkStart w:id="12" w:name="_Toc440874265"/>
      <w:r>
        <w:t>Technical Working Party for Agricultural Crops</w:t>
      </w:r>
      <w:bookmarkEnd w:id="11"/>
      <w:bookmarkEnd w:id="12"/>
    </w:p>
    <w:p w:rsidR="00FC1571" w:rsidRDefault="00FC1571" w:rsidP="00FC1571"/>
    <w:p w:rsidR="00010606" w:rsidRDefault="00010606" w:rsidP="00010606">
      <w:r>
        <w:fldChar w:fldCharType="begin"/>
      </w:r>
      <w:r>
        <w:instrText xml:space="preserve"> AUTONUM  </w:instrText>
      </w:r>
      <w:r>
        <w:fldChar w:fldCharType="end"/>
      </w:r>
      <w:r>
        <w:tab/>
      </w:r>
      <w:r w:rsidRPr="008E5149">
        <w:rPr>
          <w:snapToGrid w:val="0"/>
        </w:rPr>
        <w:t>The TW</w:t>
      </w:r>
      <w:r>
        <w:rPr>
          <w:snapToGrid w:val="0"/>
        </w:rPr>
        <w:t xml:space="preserve">A, at its forty-forth session, held in </w:t>
      </w:r>
      <w:proofErr w:type="spellStart"/>
      <w:r>
        <w:rPr>
          <w:snapToGrid w:val="0"/>
        </w:rPr>
        <w:t>Obihiro</w:t>
      </w:r>
      <w:proofErr w:type="spellEnd"/>
      <w:r>
        <w:rPr>
          <w:snapToGrid w:val="0"/>
        </w:rPr>
        <w:t>, Japan, from July 6 to 10, 2015,</w:t>
      </w:r>
      <w:r w:rsidRPr="008E5149">
        <w:rPr>
          <w:snapToGrid w:val="0"/>
        </w:rPr>
        <w:t xml:space="preserve"> considered </w:t>
      </w:r>
      <w:r>
        <w:rPr>
          <w:snapToGrid w:val="0"/>
        </w:rPr>
        <w:t>document TWA/44/</w:t>
      </w:r>
      <w:r w:rsidR="00E33FE3">
        <w:rPr>
          <w:snapToGrid w:val="0"/>
        </w:rPr>
        <w:t>1</w:t>
      </w:r>
      <w:r>
        <w:rPr>
          <w:snapToGrid w:val="0"/>
        </w:rPr>
        <w:t xml:space="preserve">9 </w:t>
      </w:r>
      <w:r>
        <w:t>“</w:t>
      </w:r>
      <w:r w:rsidR="00E33FE3">
        <w:t xml:space="preserve">Definition of color groups from RHS </w:t>
      </w:r>
      <w:proofErr w:type="spellStart"/>
      <w:r w:rsidR="00E33FE3">
        <w:t>Colour</w:t>
      </w:r>
      <w:proofErr w:type="spellEnd"/>
      <w:r w:rsidR="00E33FE3">
        <w:t xml:space="preserve"> Charts</w:t>
      </w:r>
      <w:r>
        <w:t>”.</w:t>
      </w:r>
    </w:p>
    <w:p w:rsidR="00010606" w:rsidRDefault="00010606" w:rsidP="00FC1571"/>
    <w:p w:rsidR="00FC1571" w:rsidRDefault="00D00E4E" w:rsidP="00FC1571">
      <w:r>
        <w:fldChar w:fldCharType="begin"/>
      </w:r>
      <w:r>
        <w:instrText xml:space="preserve"> AUTONUM  </w:instrText>
      </w:r>
      <w:r>
        <w:fldChar w:fldCharType="end"/>
      </w:r>
      <w:r>
        <w:tab/>
      </w:r>
      <w:r w:rsidR="00FC1571">
        <w:t xml:space="preserve">The TWA considered the possibility to use RHS </w:t>
      </w:r>
      <w:proofErr w:type="spellStart"/>
      <w:r w:rsidR="00FC1571">
        <w:t>Colour</w:t>
      </w:r>
      <w:proofErr w:type="spellEnd"/>
      <w:r w:rsidR="00FC1571">
        <w:t xml:space="preserve"> Chart references as a basis for defining color groups for the purposes of grouping of varieties and organization of the growing trial.  The TWA noted that </w:t>
      </w:r>
      <w:r w:rsidR="00FC1571" w:rsidRPr="00ED062B">
        <w:t>color charts were not routinely used for agricultural crops and agreed that, for the TWA crops, the organs observed and level of variation between the varieties meant that such a level of precision was not useful.  The TWA agreed that it would be preferable to use simplified terms to describe color characteristics, such as single colors, color ranges and intensity of a colors in its Test Guidelines (see document TGP/14/2: Section</w:t>
      </w:r>
      <w:r w:rsidRPr="00ED062B">
        <w:t> </w:t>
      </w:r>
      <w:r w:rsidR="00FC1571" w:rsidRPr="00ED062B">
        <w:t>2: Botanical Terms, Subsection 3: Color: 2. Color)</w:t>
      </w:r>
      <w:r w:rsidR="00E33FE3" w:rsidRPr="00ED062B">
        <w:t xml:space="preserve">  (see document TWA/4</w:t>
      </w:r>
      <w:r w:rsidR="00041BF0">
        <w:t>4</w:t>
      </w:r>
      <w:r w:rsidR="00E33FE3" w:rsidRPr="00ED062B">
        <w:t>/23 “</w:t>
      </w:r>
      <w:r w:rsidR="00E33FE3" w:rsidRPr="00B1350B">
        <w:t>Report</w:t>
      </w:r>
      <w:r w:rsidR="00E33FE3" w:rsidRPr="00ED062B">
        <w:t>”, paragraphs</w:t>
      </w:r>
      <w:r w:rsidR="00E33FE3">
        <w:t xml:space="preserve"> 62 and 63)</w:t>
      </w:r>
      <w:r w:rsidR="00FC1571">
        <w:t>.</w:t>
      </w:r>
    </w:p>
    <w:p w:rsidR="00FC1571" w:rsidRDefault="00FC1571" w:rsidP="00FC1571"/>
    <w:p w:rsidR="00010606" w:rsidRPr="00AA56DF" w:rsidRDefault="00010606" w:rsidP="00010606">
      <w:pPr>
        <w:pStyle w:val="Heading3"/>
      </w:pPr>
      <w:bookmarkStart w:id="13" w:name="_Toc440299524"/>
      <w:bookmarkStart w:id="14" w:name="_Toc440874266"/>
      <w:r>
        <w:t>Technical Working Party for Fruit Crops</w:t>
      </w:r>
      <w:bookmarkEnd w:id="13"/>
      <w:bookmarkEnd w:id="14"/>
    </w:p>
    <w:p w:rsidR="00FC1571" w:rsidRDefault="00FC1571" w:rsidP="00FC1571"/>
    <w:p w:rsidR="00010606" w:rsidRDefault="00010606" w:rsidP="00010606">
      <w:r>
        <w:fldChar w:fldCharType="begin"/>
      </w:r>
      <w:r>
        <w:instrText xml:space="preserve"> AUTONUM  </w:instrText>
      </w:r>
      <w:r>
        <w:fldChar w:fldCharType="end"/>
      </w:r>
      <w:r>
        <w:tab/>
      </w:r>
      <w:r w:rsidRPr="008E5149">
        <w:rPr>
          <w:snapToGrid w:val="0"/>
        </w:rPr>
        <w:t>The TW</w:t>
      </w:r>
      <w:r>
        <w:rPr>
          <w:snapToGrid w:val="0"/>
        </w:rPr>
        <w:t>F, at its forty-sixth session, held in Mpumalanga, South Africa, from August 24 to 28, 2015,</w:t>
      </w:r>
      <w:r w:rsidRPr="008E5149">
        <w:rPr>
          <w:snapToGrid w:val="0"/>
        </w:rPr>
        <w:t xml:space="preserve"> considered </w:t>
      </w:r>
      <w:r>
        <w:rPr>
          <w:snapToGrid w:val="0"/>
        </w:rPr>
        <w:t>document TWF/46/</w:t>
      </w:r>
      <w:r w:rsidR="00E33FE3">
        <w:rPr>
          <w:snapToGrid w:val="0"/>
        </w:rPr>
        <w:t>1</w:t>
      </w:r>
      <w:r>
        <w:rPr>
          <w:snapToGrid w:val="0"/>
        </w:rPr>
        <w:t xml:space="preserve">9 </w:t>
      </w:r>
      <w:r>
        <w:t>“</w:t>
      </w:r>
      <w:r w:rsidR="00E33FE3">
        <w:t xml:space="preserve">Definition of color groups from RHS </w:t>
      </w:r>
      <w:proofErr w:type="spellStart"/>
      <w:r w:rsidR="00E33FE3">
        <w:t>Colour</w:t>
      </w:r>
      <w:proofErr w:type="spellEnd"/>
      <w:r w:rsidR="00E33FE3">
        <w:t xml:space="preserve"> Charts</w:t>
      </w:r>
      <w:r>
        <w:t>”.</w:t>
      </w:r>
    </w:p>
    <w:p w:rsidR="00010606" w:rsidRDefault="00010606" w:rsidP="00FC1571"/>
    <w:p w:rsidR="00FC1571" w:rsidRPr="00ED062B" w:rsidRDefault="00D00E4E" w:rsidP="00FC1571">
      <w:r w:rsidRPr="00ED062B">
        <w:fldChar w:fldCharType="begin"/>
      </w:r>
      <w:r w:rsidRPr="00ED062B">
        <w:instrText xml:space="preserve"> AUTONUM  </w:instrText>
      </w:r>
      <w:r w:rsidRPr="00ED062B">
        <w:fldChar w:fldCharType="end"/>
      </w:r>
      <w:r w:rsidRPr="00ED062B">
        <w:tab/>
      </w:r>
      <w:r w:rsidR="00FC1571" w:rsidRPr="00ED062B">
        <w:t xml:space="preserve">The TWF noted that color charts were not routinely used for fruit crops and that varieties were allocated to color groups using the color groups in the Test Guidelines (Technical Questionnaire).  The TWF agreed that growing trials for fruit crops were organized using varieties from the same color group and other color groups close to that of the candidate variety (“broad approach to color”).  </w:t>
      </w:r>
    </w:p>
    <w:p w:rsidR="00FC1571" w:rsidRPr="00ED062B" w:rsidRDefault="00FC1571" w:rsidP="00FC1571"/>
    <w:p w:rsidR="00FC1571" w:rsidRDefault="00D00E4E" w:rsidP="00FC1571">
      <w:r w:rsidRPr="00ED062B">
        <w:fldChar w:fldCharType="begin"/>
      </w:r>
      <w:r w:rsidRPr="00ED062B">
        <w:instrText xml:space="preserve"> AUTONUM  </w:instrText>
      </w:r>
      <w:r w:rsidRPr="00ED062B">
        <w:fldChar w:fldCharType="end"/>
      </w:r>
      <w:r w:rsidRPr="00ED062B">
        <w:tab/>
      </w:r>
      <w:r w:rsidR="00FC1571" w:rsidRPr="00ED062B">
        <w:t>The TWF noted that the 50 UPOV Color Groups, as set out in document TGP/14, were currently being used by some authorities for the purpose of grouping varieties for DUS trials and agreed to request clarification on the reason for the explanation provided in document TGP/14 that “It is important to note that these color ‘groups’ were not created for the purpose of grouping varieties for DUS trials and should not be</w:t>
      </w:r>
      <w:r w:rsidR="00FC1571">
        <w:t xml:space="preserve"> used for that purpose”</w:t>
      </w:r>
      <w:r w:rsidR="00E33FE3">
        <w:t xml:space="preserve"> (see document TWF/46/29</w:t>
      </w:r>
      <w:r w:rsidR="00B1350B">
        <w:t xml:space="preserve"> Rev.</w:t>
      </w:r>
      <w:r w:rsidR="00E33FE3">
        <w:t xml:space="preserve"> “</w:t>
      </w:r>
      <w:r w:rsidR="00B1350B" w:rsidRPr="00B1350B">
        <w:t xml:space="preserve">Revised </w:t>
      </w:r>
      <w:r w:rsidR="00E33FE3" w:rsidRPr="00B1350B">
        <w:t>Report</w:t>
      </w:r>
      <w:r w:rsidR="00E33FE3">
        <w:t>”, paragraphs 81 to 83).</w:t>
      </w:r>
    </w:p>
    <w:p w:rsidR="00010606" w:rsidRDefault="00010606" w:rsidP="00FC1571"/>
    <w:p w:rsidR="00010606" w:rsidRDefault="00010606" w:rsidP="00010606">
      <w:pPr>
        <w:pStyle w:val="Heading3"/>
      </w:pPr>
      <w:bookmarkStart w:id="15" w:name="_Toc440299525"/>
      <w:bookmarkStart w:id="16" w:name="_Toc440874267"/>
      <w:r>
        <w:t>Technical Working Party on Ornamental Plants</w:t>
      </w:r>
      <w:bookmarkEnd w:id="15"/>
      <w:bookmarkEnd w:id="16"/>
    </w:p>
    <w:p w:rsidR="00010606" w:rsidRDefault="00010606" w:rsidP="00FC1571"/>
    <w:p w:rsidR="00010606" w:rsidRDefault="00010606" w:rsidP="00010606">
      <w:r>
        <w:fldChar w:fldCharType="begin"/>
      </w:r>
      <w:r>
        <w:instrText xml:space="preserve"> AUTONUM  </w:instrText>
      </w:r>
      <w:r>
        <w:fldChar w:fldCharType="end"/>
      </w:r>
      <w:r>
        <w:tab/>
      </w:r>
      <w:r w:rsidRPr="008E5149">
        <w:rPr>
          <w:snapToGrid w:val="0"/>
        </w:rPr>
        <w:t>The TW</w:t>
      </w:r>
      <w:r>
        <w:rPr>
          <w:snapToGrid w:val="0"/>
        </w:rPr>
        <w:t>O, at its forty-eighth session, held in Cambridge, United Kingdom, from September 14 to 18, 2015,</w:t>
      </w:r>
      <w:r w:rsidRPr="008E5149">
        <w:rPr>
          <w:snapToGrid w:val="0"/>
        </w:rPr>
        <w:t xml:space="preserve"> considered </w:t>
      </w:r>
      <w:r>
        <w:rPr>
          <w:snapToGrid w:val="0"/>
        </w:rPr>
        <w:t>document TWO/48/</w:t>
      </w:r>
      <w:r w:rsidR="00E33FE3">
        <w:rPr>
          <w:snapToGrid w:val="0"/>
        </w:rPr>
        <w:t>1</w:t>
      </w:r>
      <w:r>
        <w:rPr>
          <w:snapToGrid w:val="0"/>
        </w:rPr>
        <w:t xml:space="preserve">9 </w:t>
      </w:r>
      <w:r>
        <w:t>“</w:t>
      </w:r>
      <w:r w:rsidR="00E33FE3">
        <w:t xml:space="preserve">Definition of color groups from RHS </w:t>
      </w:r>
      <w:proofErr w:type="spellStart"/>
      <w:r w:rsidR="00E33FE3">
        <w:t>Colour</w:t>
      </w:r>
      <w:proofErr w:type="spellEnd"/>
      <w:r w:rsidR="00E33FE3">
        <w:t xml:space="preserve"> Charts</w:t>
      </w:r>
      <w:r>
        <w:t>”.</w:t>
      </w:r>
    </w:p>
    <w:p w:rsidR="00010606" w:rsidRDefault="00010606" w:rsidP="00010606"/>
    <w:p w:rsidR="00E33FE3" w:rsidRPr="00024E55" w:rsidRDefault="00E33FE3" w:rsidP="009B1166">
      <w:pPr>
        <w:keepNext/>
      </w:pPr>
      <w:r w:rsidRPr="00024E55">
        <w:fldChar w:fldCharType="begin"/>
      </w:r>
      <w:r w:rsidRPr="00024E55">
        <w:instrText xml:space="preserve"> AUTONUM  </w:instrText>
      </w:r>
      <w:r w:rsidRPr="00024E55">
        <w:fldChar w:fldCharType="end"/>
      </w:r>
      <w:r w:rsidRPr="00024E55">
        <w:tab/>
        <w:t>The TWO received the following presentations:</w:t>
      </w:r>
    </w:p>
    <w:p w:rsidR="00E33FE3" w:rsidRPr="00024E55" w:rsidRDefault="00E33FE3" w:rsidP="009B1166">
      <w:pPr>
        <w:keepNext/>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E33FE3" w:rsidRPr="00024E55" w:rsidTr="009B1166">
        <w:trPr>
          <w:cantSplit/>
        </w:trPr>
        <w:tc>
          <w:tcPr>
            <w:tcW w:w="5670" w:type="dxa"/>
            <w:vAlign w:val="center"/>
            <w:hideMark/>
          </w:tcPr>
          <w:p w:rsidR="00E33FE3" w:rsidRPr="00024E55" w:rsidRDefault="00E33FE3" w:rsidP="009B1166">
            <w:pPr>
              <w:keepNext/>
              <w:keepLines/>
              <w:spacing w:before="60" w:after="60"/>
              <w:ind w:right="34"/>
              <w:jc w:val="left"/>
            </w:pPr>
            <w:r w:rsidRPr="00024E55">
              <w:t xml:space="preserve">RHS </w:t>
            </w:r>
            <w:proofErr w:type="spellStart"/>
            <w:r w:rsidRPr="00024E55">
              <w:t>Colour</w:t>
            </w:r>
            <w:proofErr w:type="spellEnd"/>
            <w:r w:rsidRPr="00024E55">
              <w:t xml:space="preserve"> Chart</w:t>
            </w:r>
          </w:p>
        </w:tc>
        <w:tc>
          <w:tcPr>
            <w:tcW w:w="3827" w:type="dxa"/>
            <w:hideMark/>
          </w:tcPr>
          <w:p w:rsidR="00E33FE3" w:rsidRPr="00024E55" w:rsidRDefault="00E33FE3" w:rsidP="009B1166">
            <w:pPr>
              <w:keepNext/>
              <w:keepLines/>
              <w:spacing w:before="60" w:after="60"/>
              <w:ind w:left="317" w:right="-108"/>
              <w:jc w:val="left"/>
            </w:pPr>
            <w:r w:rsidRPr="00024E55">
              <w:t>Royal Horticultural Society (RHS)</w:t>
            </w:r>
          </w:p>
        </w:tc>
      </w:tr>
      <w:tr w:rsidR="00E33FE3" w:rsidRPr="00024E55" w:rsidTr="009B1166">
        <w:trPr>
          <w:cantSplit/>
        </w:trPr>
        <w:tc>
          <w:tcPr>
            <w:tcW w:w="5670" w:type="dxa"/>
            <w:vAlign w:val="center"/>
          </w:tcPr>
          <w:p w:rsidR="00E33FE3" w:rsidRPr="00024E55" w:rsidRDefault="00E33FE3" w:rsidP="009B1166">
            <w:pPr>
              <w:keepNext/>
              <w:keepLines/>
              <w:spacing w:before="60" w:after="60"/>
              <w:ind w:right="34"/>
              <w:jc w:val="left"/>
            </w:pPr>
            <w:r w:rsidRPr="00024E55">
              <w:t xml:space="preserve">How varieties were allocated to color groups: Use of RHS </w:t>
            </w:r>
            <w:proofErr w:type="spellStart"/>
            <w:r w:rsidRPr="00024E55">
              <w:t>Colour</w:t>
            </w:r>
            <w:proofErr w:type="spellEnd"/>
            <w:r w:rsidRPr="00024E55">
              <w:t xml:space="preserve"> Chart</w:t>
            </w:r>
          </w:p>
        </w:tc>
        <w:tc>
          <w:tcPr>
            <w:tcW w:w="3827" w:type="dxa"/>
          </w:tcPr>
          <w:p w:rsidR="00E33FE3" w:rsidRPr="00024E55" w:rsidRDefault="00E33FE3" w:rsidP="009B1166">
            <w:pPr>
              <w:keepNext/>
              <w:keepLines/>
              <w:spacing w:before="60" w:after="60"/>
              <w:ind w:left="317" w:right="-108"/>
              <w:jc w:val="left"/>
            </w:pPr>
            <w:r w:rsidRPr="00024E55">
              <w:t>Japan</w:t>
            </w:r>
          </w:p>
        </w:tc>
      </w:tr>
      <w:tr w:rsidR="00E33FE3" w:rsidRPr="00024E55" w:rsidTr="009B1166">
        <w:trPr>
          <w:cantSplit/>
        </w:trPr>
        <w:tc>
          <w:tcPr>
            <w:tcW w:w="5670" w:type="dxa"/>
            <w:vAlign w:val="center"/>
          </w:tcPr>
          <w:p w:rsidR="00E33FE3" w:rsidRPr="00024E55" w:rsidRDefault="00E33FE3" w:rsidP="009B1166">
            <w:pPr>
              <w:keepNext/>
              <w:keepLines/>
              <w:spacing w:before="60" w:after="60"/>
              <w:ind w:right="34"/>
              <w:jc w:val="left"/>
            </w:pPr>
            <w:proofErr w:type="spellStart"/>
            <w:r w:rsidRPr="00024E55">
              <w:rPr>
                <w:lang w:val="en-GB"/>
              </w:rPr>
              <w:t>Color</w:t>
            </w:r>
            <w:proofErr w:type="spellEnd"/>
            <w:r w:rsidRPr="00024E55">
              <w:rPr>
                <w:lang w:val="en-GB"/>
              </w:rPr>
              <w:t>: gaps in the RHS Colour Chart?</w:t>
            </w:r>
          </w:p>
        </w:tc>
        <w:tc>
          <w:tcPr>
            <w:tcW w:w="3827" w:type="dxa"/>
          </w:tcPr>
          <w:p w:rsidR="00E33FE3" w:rsidRPr="00024E55" w:rsidRDefault="00E33FE3" w:rsidP="009B1166">
            <w:pPr>
              <w:keepNext/>
              <w:keepLines/>
              <w:spacing w:before="60" w:after="60"/>
              <w:ind w:left="317" w:right="-108"/>
              <w:jc w:val="left"/>
            </w:pPr>
            <w:r w:rsidRPr="00024E55">
              <w:t>United Kingdom</w:t>
            </w:r>
          </w:p>
        </w:tc>
      </w:tr>
      <w:tr w:rsidR="00E33FE3" w:rsidRPr="00024E55" w:rsidTr="009B1166">
        <w:trPr>
          <w:cantSplit/>
        </w:trPr>
        <w:tc>
          <w:tcPr>
            <w:tcW w:w="5670" w:type="dxa"/>
            <w:vAlign w:val="center"/>
          </w:tcPr>
          <w:p w:rsidR="00E33FE3" w:rsidRPr="00024E55" w:rsidRDefault="00E33FE3" w:rsidP="009B1166">
            <w:pPr>
              <w:keepNext/>
              <w:keepLines/>
              <w:spacing w:before="60" w:after="60"/>
              <w:ind w:right="34"/>
              <w:jc w:val="left"/>
            </w:pPr>
            <w:r w:rsidRPr="00024E55">
              <w:t xml:space="preserve">Definition of color groups from RHS </w:t>
            </w:r>
            <w:proofErr w:type="spellStart"/>
            <w:r w:rsidRPr="00024E55">
              <w:t>Colour</w:t>
            </w:r>
            <w:proofErr w:type="spellEnd"/>
            <w:r w:rsidRPr="00024E55">
              <w:t xml:space="preserve"> Charts: </w:t>
            </w:r>
            <w:r w:rsidRPr="00024E55">
              <w:rPr>
                <w:lang w:val="en-GB"/>
              </w:rPr>
              <w:t>implementation for the purpose of variety denominations</w:t>
            </w:r>
          </w:p>
        </w:tc>
        <w:tc>
          <w:tcPr>
            <w:tcW w:w="3827" w:type="dxa"/>
          </w:tcPr>
          <w:p w:rsidR="00E33FE3" w:rsidRPr="00024E55" w:rsidRDefault="00E33FE3" w:rsidP="009B1166">
            <w:pPr>
              <w:keepNext/>
              <w:keepLines/>
              <w:spacing w:before="60" w:after="60"/>
              <w:ind w:left="317" w:right="-108"/>
              <w:jc w:val="left"/>
            </w:pPr>
            <w:r w:rsidRPr="00024E55">
              <w:t>European Union</w:t>
            </w:r>
          </w:p>
        </w:tc>
      </w:tr>
    </w:tbl>
    <w:p w:rsidR="00E33FE3" w:rsidRPr="00024E55" w:rsidRDefault="00E33FE3" w:rsidP="00E33FE3">
      <w:pPr>
        <w:jc w:val="center"/>
      </w:pPr>
    </w:p>
    <w:p w:rsidR="00E33FE3" w:rsidRPr="00024E55" w:rsidRDefault="00E33FE3" w:rsidP="00E33FE3">
      <w:r w:rsidRPr="005D4601">
        <w:fldChar w:fldCharType="begin"/>
      </w:r>
      <w:r w:rsidRPr="005D4601">
        <w:instrText xml:space="preserve"> AUTONUM  </w:instrText>
      </w:r>
      <w:r w:rsidRPr="005D4601">
        <w:fldChar w:fldCharType="end"/>
      </w:r>
      <w:r w:rsidRPr="005D4601">
        <w:tab/>
        <w:t xml:space="preserve">A copy of the presentations is provided in </w:t>
      </w:r>
      <w:r w:rsidR="005D4601" w:rsidRPr="005D4601">
        <w:t xml:space="preserve">document TWO/48/19 Add. “Addendum to definition of color groups from RHS </w:t>
      </w:r>
      <w:proofErr w:type="spellStart"/>
      <w:r w:rsidR="005D4601" w:rsidRPr="005D4601">
        <w:t>Colour</w:t>
      </w:r>
      <w:proofErr w:type="spellEnd"/>
      <w:r w:rsidR="005D4601" w:rsidRPr="005D4601">
        <w:t xml:space="preserve"> Charts”.</w:t>
      </w:r>
    </w:p>
    <w:p w:rsidR="00E33FE3" w:rsidRPr="00024E55" w:rsidRDefault="00E33FE3" w:rsidP="00E33FE3"/>
    <w:p w:rsidR="00E33FE3" w:rsidRPr="00ED062B" w:rsidRDefault="00E33FE3" w:rsidP="00E33FE3">
      <w:r w:rsidRPr="00024E55">
        <w:fldChar w:fldCharType="begin"/>
      </w:r>
      <w:r w:rsidRPr="00024E55">
        <w:instrText xml:space="preserve"> AUTONUM  </w:instrText>
      </w:r>
      <w:r w:rsidRPr="00024E55">
        <w:fldChar w:fldCharType="end"/>
      </w:r>
      <w:r w:rsidRPr="00024E55">
        <w:tab/>
        <w:t xml:space="preserve">The TWO noted that the latest edition of the RHS </w:t>
      </w:r>
      <w:proofErr w:type="spellStart"/>
      <w:r w:rsidRPr="00024E55">
        <w:t>Colour</w:t>
      </w:r>
      <w:proofErr w:type="spellEnd"/>
      <w:r w:rsidRPr="00024E55">
        <w:t xml:space="preserve"> Chart (Sixth E</w:t>
      </w:r>
      <w:r>
        <w:t>dition</w:t>
      </w:r>
      <w:r w:rsidR="006E3C09">
        <w:t>, 2015</w:t>
      </w:r>
      <w:r>
        <w:t>) provided</w:t>
      </w:r>
      <w:r w:rsidRPr="00024E55">
        <w:t xml:space="preserve"> a name for </w:t>
      </w:r>
      <w:r w:rsidRPr="00ED062B">
        <w:t xml:space="preserve">each individual color and agreed to request the expert from Germany to prepare a study with support from the experts from Australia, Canada, </w:t>
      </w:r>
      <w:r w:rsidR="00A462BC">
        <w:t xml:space="preserve">the </w:t>
      </w:r>
      <w:r w:rsidRPr="00ED062B">
        <w:t xml:space="preserve">European Union, </w:t>
      </w:r>
      <w:r w:rsidR="00A462BC">
        <w:t xml:space="preserve">the </w:t>
      </w:r>
      <w:r w:rsidRPr="00ED062B">
        <w:t xml:space="preserve">Netherlands, New Zealand and </w:t>
      </w:r>
      <w:r w:rsidR="00A462BC">
        <w:t xml:space="preserve">the </w:t>
      </w:r>
      <w:r w:rsidRPr="00ED062B">
        <w:t>United</w:t>
      </w:r>
      <w:r w:rsidR="00A462BC">
        <w:t> </w:t>
      </w:r>
      <w:r w:rsidRPr="00ED062B">
        <w:t xml:space="preserve">Kingdom on the possibility to use the Sixth Edition of the RHS </w:t>
      </w:r>
      <w:proofErr w:type="spellStart"/>
      <w:r w:rsidRPr="00ED062B">
        <w:t>Colour</w:t>
      </w:r>
      <w:proofErr w:type="spellEnd"/>
      <w:r w:rsidRPr="00ED062B">
        <w:t xml:space="preserve"> Chart for defining color groups for the purposes of grouping of varieties and organization of the growing trial.  The TWO agreed that the overlapping of some colors should be taken into account.  The TWO also agreed that the study should consider whether the allocation of UPOV Color Groups for each RHS color, as set out in document TGP/14, should be revised.  </w:t>
      </w:r>
    </w:p>
    <w:p w:rsidR="00E33FE3" w:rsidRPr="00ED062B" w:rsidRDefault="00E33FE3" w:rsidP="00E33FE3"/>
    <w:p w:rsidR="00E33FE3" w:rsidRPr="00ED062B" w:rsidRDefault="00E33FE3" w:rsidP="00E33FE3">
      <w:r w:rsidRPr="00ED062B">
        <w:fldChar w:fldCharType="begin"/>
      </w:r>
      <w:r w:rsidRPr="00ED062B">
        <w:instrText xml:space="preserve"> AUTONUM  </w:instrText>
      </w:r>
      <w:r w:rsidRPr="00ED062B">
        <w:fldChar w:fldCharType="end"/>
      </w:r>
      <w:r w:rsidRPr="00ED062B">
        <w:tab/>
        <w:t xml:space="preserve">The TWO noted that the Royal Horticultural Society (RHS) was considering the process for review of the Sixth Edition of the RHS </w:t>
      </w:r>
      <w:proofErr w:type="spellStart"/>
      <w:r w:rsidRPr="00ED062B">
        <w:t>Colour</w:t>
      </w:r>
      <w:proofErr w:type="spellEnd"/>
      <w:r w:rsidRPr="00ED062B">
        <w:t xml:space="preserve"> Chart prior to organizing the Seventh Edition and agreed to request an expert from the United Kingdom to organize the compilation of examples of varieties without matching color in the Sixth Edition of the RHS </w:t>
      </w:r>
      <w:proofErr w:type="spellStart"/>
      <w:r w:rsidRPr="00ED062B">
        <w:t>Colour</w:t>
      </w:r>
      <w:proofErr w:type="spellEnd"/>
      <w:r w:rsidRPr="00ED062B">
        <w:t xml:space="preserve"> Chart (gaps).  The examples compiled would be submitted to the RHS with a view to propose new colors and possible harmonization on terminology. </w:t>
      </w:r>
    </w:p>
    <w:p w:rsidR="00E33FE3" w:rsidRPr="00ED062B" w:rsidRDefault="00E33FE3" w:rsidP="00E33FE3"/>
    <w:p w:rsidR="00010606" w:rsidRDefault="00E33FE3" w:rsidP="00FC1571">
      <w:r w:rsidRPr="00ED062B">
        <w:fldChar w:fldCharType="begin"/>
      </w:r>
      <w:r w:rsidRPr="00ED062B">
        <w:instrText xml:space="preserve"> AUTONUM  </w:instrText>
      </w:r>
      <w:r w:rsidRPr="00ED062B">
        <w:fldChar w:fldCharType="end"/>
      </w:r>
      <w:r w:rsidRPr="00ED062B">
        <w:tab/>
        <w:t xml:space="preserve">The TWO noted that color names may have relevance for variety denominations and could have consequences for the acceptance of variety denominations </w:t>
      </w:r>
      <w:r w:rsidR="00A462BC">
        <w:t xml:space="preserve">for </w:t>
      </w:r>
      <w:r w:rsidRPr="00ED062B">
        <w:t xml:space="preserve">some </w:t>
      </w:r>
      <w:r w:rsidR="00A462BC">
        <w:t xml:space="preserve">UPOV </w:t>
      </w:r>
      <w:r w:rsidRPr="00ED062B">
        <w:t>members (see document</w:t>
      </w:r>
      <w:r w:rsidR="00A462BC">
        <w:t> </w:t>
      </w:r>
      <w:r w:rsidRPr="00ED062B">
        <w:t>TWO/48/26</w:t>
      </w:r>
      <w:r>
        <w:t xml:space="preserve"> “</w:t>
      </w:r>
      <w:r w:rsidRPr="00B1350B">
        <w:t>Report</w:t>
      </w:r>
      <w:r>
        <w:t xml:space="preserve">”, paragraphs 54 to 59). </w:t>
      </w:r>
    </w:p>
    <w:p w:rsidR="00010606" w:rsidRDefault="00010606" w:rsidP="00FC1571"/>
    <w:p w:rsidR="000872DE" w:rsidRDefault="00BA2152" w:rsidP="00BA2152">
      <w:pPr>
        <w:tabs>
          <w:tab w:val="left" w:pos="5387"/>
        </w:tabs>
        <w:ind w:left="4820"/>
        <w:rPr>
          <w:i/>
        </w:rPr>
      </w:pPr>
      <w:r w:rsidRPr="00470042">
        <w:rPr>
          <w:i/>
        </w:rPr>
        <w:fldChar w:fldCharType="begin"/>
      </w:r>
      <w:r w:rsidRPr="00470042">
        <w:rPr>
          <w:i/>
        </w:rPr>
        <w:instrText xml:space="preserve"> AUTONUM  </w:instrText>
      </w:r>
      <w:r w:rsidRPr="00470042">
        <w:rPr>
          <w:i/>
        </w:rPr>
        <w:fldChar w:fldCharType="end"/>
      </w:r>
      <w:r>
        <w:rPr>
          <w:i/>
        </w:rPr>
        <w:tab/>
        <w:t xml:space="preserve">The </w:t>
      </w:r>
      <w:r w:rsidR="0053011C">
        <w:rPr>
          <w:i/>
        </w:rPr>
        <w:t>TC</w:t>
      </w:r>
      <w:r w:rsidRPr="00470042">
        <w:rPr>
          <w:i/>
        </w:rPr>
        <w:t xml:space="preserve"> is invited to</w:t>
      </w:r>
      <w:r w:rsidR="0034398F">
        <w:rPr>
          <w:i/>
        </w:rPr>
        <w:t xml:space="preserve"> note</w:t>
      </w:r>
      <w:r>
        <w:rPr>
          <w:i/>
        </w:rPr>
        <w:t>:</w:t>
      </w:r>
    </w:p>
    <w:p w:rsidR="000872DE" w:rsidRDefault="000872DE" w:rsidP="00BA2152">
      <w:pPr>
        <w:tabs>
          <w:tab w:val="left" w:pos="5387"/>
        </w:tabs>
        <w:ind w:left="4820"/>
        <w:rPr>
          <w:i/>
        </w:rPr>
      </w:pPr>
    </w:p>
    <w:p w:rsidR="000872DE" w:rsidRDefault="007B5D5E" w:rsidP="007B5D5E">
      <w:pPr>
        <w:tabs>
          <w:tab w:val="left" w:pos="5387"/>
          <w:tab w:val="left" w:pos="5954"/>
        </w:tabs>
        <w:ind w:left="4820"/>
        <w:rPr>
          <w:i/>
        </w:rPr>
      </w:pPr>
      <w:r>
        <w:rPr>
          <w:i/>
        </w:rPr>
        <w:tab/>
        <w:t>(a)</w:t>
      </w:r>
      <w:r>
        <w:rPr>
          <w:i/>
        </w:rPr>
        <w:tab/>
      </w:r>
      <w:proofErr w:type="gramStart"/>
      <w:r w:rsidR="00A462BC">
        <w:rPr>
          <w:i/>
        </w:rPr>
        <w:t>the</w:t>
      </w:r>
      <w:proofErr w:type="gramEnd"/>
      <w:r w:rsidR="00A462BC">
        <w:rPr>
          <w:i/>
        </w:rPr>
        <w:t xml:space="preserve"> </w:t>
      </w:r>
      <w:r w:rsidR="009B1166">
        <w:rPr>
          <w:i/>
        </w:rPr>
        <w:t xml:space="preserve">information presented and </w:t>
      </w:r>
      <w:r w:rsidR="00A462BC">
        <w:rPr>
          <w:i/>
        </w:rPr>
        <w:t>comments made at the TWPs in 2015</w:t>
      </w:r>
      <w:r w:rsidR="000872DE">
        <w:rPr>
          <w:i/>
        </w:rPr>
        <w:t>;</w:t>
      </w:r>
    </w:p>
    <w:p w:rsidR="00005F0A" w:rsidRDefault="00005F0A" w:rsidP="00BA2152">
      <w:pPr>
        <w:tabs>
          <w:tab w:val="left" w:pos="5387"/>
          <w:tab w:val="left" w:pos="5954"/>
        </w:tabs>
        <w:ind w:left="4820"/>
        <w:rPr>
          <w:i/>
        </w:rPr>
      </w:pPr>
    </w:p>
    <w:p w:rsidR="00560F1E" w:rsidRPr="006F48A3" w:rsidRDefault="006E3C09" w:rsidP="00BA2152">
      <w:pPr>
        <w:tabs>
          <w:tab w:val="left" w:pos="5387"/>
          <w:tab w:val="left" w:pos="5954"/>
        </w:tabs>
        <w:ind w:left="4820"/>
        <w:rPr>
          <w:i/>
        </w:rPr>
      </w:pPr>
      <w:r w:rsidRPr="006F48A3">
        <w:rPr>
          <w:i/>
        </w:rPr>
        <w:tab/>
        <w:t>(</w:t>
      </w:r>
      <w:r w:rsidR="009B1166" w:rsidRPr="006F48A3">
        <w:rPr>
          <w:i/>
        </w:rPr>
        <w:t>b</w:t>
      </w:r>
      <w:r w:rsidRPr="006F48A3">
        <w:rPr>
          <w:i/>
        </w:rPr>
        <w:t>)</w:t>
      </w:r>
      <w:r w:rsidRPr="006F48A3">
        <w:rPr>
          <w:i/>
        </w:rPr>
        <w:tab/>
      </w:r>
      <w:r w:rsidR="00560F1E" w:rsidRPr="006F48A3">
        <w:rPr>
          <w:i/>
        </w:rPr>
        <w:t xml:space="preserve">that the TWO agreed to request the expert from Germany to prepare a study with support from the experts from Australia, Canada, </w:t>
      </w:r>
      <w:r w:rsidR="006F48A3" w:rsidRPr="006F48A3">
        <w:rPr>
          <w:i/>
        </w:rPr>
        <w:t xml:space="preserve">the </w:t>
      </w:r>
      <w:r w:rsidR="00560F1E" w:rsidRPr="006F48A3">
        <w:rPr>
          <w:i/>
        </w:rPr>
        <w:t xml:space="preserve">European Union, </w:t>
      </w:r>
      <w:r w:rsidR="006F48A3" w:rsidRPr="006F48A3">
        <w:rPr>
          <w:i/>
        </w:rPr>
        <w:t xml:space="preserve">the </w:t>
      </w:r>
      <w:r w:rsidR="00560F1E" w:rsidRPr="006F48A3">
        <w:rPr>
          <w:i/>
        </w:rPr>
        <w:t xml:space="preserve">Netherlands, New Zealand and </w:t>
      </w:r>
      <w:r w:rsidR="006F48A3" w:rsidRPr="006F48A3">
        <w:rPr>
          <w:i/>
        </w:rPr>
        <w:t xml:space="preserve">the </w:t>
      </w:r>
      <w:r w:rsidR="00560F1E" w:rsidRPr="006F48A3">
        <w:rPr>
          <w:i/>
        </w:rPr>
        <w:t>United Kingdom on t</w:t>
      </w:r>
      <w:r w:rsidR="00C53F33">
        <w:rPr>
          <w:i/>
        </w:rPr>
        <w:t>he possibility to use the Sixth </w:t>
      </w:r>
      <w:r w:rsidR="00560F1E" w:rsidRPr="006F48A3">
        <w:rPr>
          <w:i/>
        </w:rPr>
        <w:t xml:space="preserve">Edition of the RHS </w:t>
      </w:r>
      <w:proofErr w:type="spellStart"/>
      <w:r w:rsidR="00560F1E" w:rsidRPr="006F48A3">
        <w:rPr>
          <w:i/>
        </w:rPr>
        <w:t>Colour</w:t>
      </w:r>
      <w:proofErr w:type="spellEnd"/>
      <w:r w:rsidR="00560F1E" w:rsidRPr="006F48A3">
        <w:rPr>
          <w:i/>
        </w:rPr>
        <w:t xml:space="preserve"> Chart for defining color groups for the purposes of grouping of varieties and organization of the growing trial;</w:t>
      </w:r>
    </w:p>
    <w:p w:rsidR="00560F1E" w:rsidRDefault="00560F1E" w:rsidP="00BA2152">
      <w:pPr>
        <w:tabs>
          <w:tab w:val="left" w:pos="5387"/>
          <w:tab w:val="left" w:pos="5954"/>
        </w:tabs>
        <w:ind w:left="4820"/>
        <w:rPr>
          <w:i/>
        </w:rPr>
      </w:pPr>
    </w:p>
    <w:p w:rsidR="00560F1E" w:rsidRDefault="006E3C09" w:rsidP="00BA2152">
      <w:pPr>
        <w:tabs>
          <w:tab w:val="left" w:pos="5387"/>
          <w:tab w:val="left" w:pos="5954"/>
        </w:tabs>
        <w:ind w:left="4820"/>
        <w:rPr>
          <w:i/>
        </w:rPr>
      </w:pPr>
      <w:r>
        <w:rPr>
          <w:i/>
        </w:rPr>
        <w:tab/>
        <w:t>(</w:t>
      </w:r>
      <w:r w:rsidR="009B1166">
        <w:rPr>
          <w:i/>
        </w:rPr>
        <w:t>c</w:t>
      </w:r>
      <w:r>
        <w:rPr>
          <w:i/>
        </w:rPr>
        <w:t>)</w:t>
      </w:r>
      <w:r>
        <w:rPr>
          <w:i/>
        </w:rPr>
        <w:tab/>
      </w:r>
      <w:r w:rsidR="00560F1E" w:rsidRPr="00560F1E">
        <w:rPr>
          <w:i/>
        </w:rPr>
        <w:t xml:space="preserve">that </w:t>
      </w:r>
      <w:r w:rsidR="00560F1E">
        <w:rPr>
          <w:i/>
        </w:rPr>
        <w:t xml:space="preserve">the TWO </w:t>
      </w:r>
      <w:r w:rsidR="00560F1E" w:rsidRPr="00560F1E">
        <w:rPr>
          <w:i/>
        </w:rPr>
        <w:t xml:space="preserve">agreed to request an expert from the United Kingdom to organize the compilation of examples of varieties without matching color in the Sixth Edition of the RHS </w:t>
      </w:r>
      <w:proofErr w:type="spellStart"/>
      <w:r w:rsidR="00560F1E" w:rsidRPr="00560F1E">
        <w:rPr>
          <w:i/>
        </w:rPr>
        <w:t>Colour</w:t>
      </w:r>
      <w:proofErr w:type="spellEnd"/>
      <w:r w:rsidR="00560F1E" w:rsidRPr="00560F1E">
        <w:rPr>
          <w:i/>
        </w:rPr>
        <w:t xml:space="preserve"> Chart (gaps)</w:t>
      </w:r>
      <w:r w:rsidR="00560F1E">
        <w:rPr>
          <w:i/>
        </w:rPr>
        <w:t xml:space="preserve"> </w:t>
      </w:r>
      <w:r w:rsidR="00560F1E" w:rsidRPr="00560F1E">
        <w:rPr>
          <w:i/>
        </w:rPr>
        <w:t>with a view to propos</w:t>
      </w:r>
      <w:r w:rsidR="006F48A3">
        <w:rPr>
          <w:i/>
        </w:rPr>
        <w:t>ing</w:t>
      </w:r>
      <w:r w:rsidR="00560F1E" w:rsidRPr="00560F1E">
        <w:rPr>
          <w:i/>
        </w:rPr>
        <w:t xml:space="preserve"> new colors and possible harmonization on terminolo</w:t>
      </w:r>
      <w:r w:rsidR="000D2192">
        <w:rPr>
          <w:i/>
        </w:rPr>
        <w:t>gy; and</w:t>
      </w:r>
    </w:p>
    <w:p w:rsidR="00560F1E" w:rsidRDefault="00560F1E" w:rsidP="00BA2152">
      <w:pPr>
        <w:tabs>
          <w:tab w:val="left" w:pos="5387"/>
          <w:tab w:val="left" w:pos="5954"/>
        </w:tabs>
        <w:ind w:left="4820"/>
        <w:rPr>
          <w:i/>
        </w:rPr>
      </w:pPr>
    </w:p>
    <w:p w:rsidR="00560F1E" w:rsidRDefault="000D2192" w:rsidP="0034398F">
      <w:pPr>
        <w:keepLines/>
        <w:tabs>
          <w:tab w:val="left" w:pos="5387"/>
          <w:tab w:val="left" w:pos="5954"/>
        </w:tabs>
        <w:ind w:left="4820"/>
        <w:rPr>
          <w:i/>
        </w:rPr>
      </w:pPr>
      <w:r>
        <w:rPr>
          <w:i/>
        </w:rPr>
        <w:tab/>
        <w:t>(</w:t>
      </w:r>
      <w:r w:rsidR="005F2167">
        <w:rPr>
          <w:i/>
        </w:rPr>
        <w:t>d</w:t>
      </w:r>
      <w:r>
        <w:rPr>
          <w:i/>
        </w:rPr>
        <w:t>)</w:t>
      </w:r>
      <w:r>
        <w:rPr>
          <w:i/>
        </w:rPr>
        <w:tab/>
      </w:r>
      <w:proofErr w:type="gramStart"/>
      <w:r w:rsidR="00560F1E" w:rsidRPr="00560F1E">
        <w:rPr>
          <w:i/>
        </w:rPr>
        <w:t>that</w:t>
      </w:r>
      <w:proofErr w:type="gramEnd"/>
      <w:r w:rsidR="00560F1E" w:rsidRPr="00560F1E">
        <w:rPr>
          <w:i/>
        </w:rPr>
        <w:t xml:space="preserve"> color names may have relevance for variety denominations and could have consequences for the acceptance of variety denominations </w:t>
      </w:r>
      <w:r w:rsidR="00A462BC">
        <w:rPr>
          <w:i/>
        </w:rPr>
        <w:t>for</w:t>
      </w:r>
      <w:r w:rsidR="00560F1E" w:rsidRPr="00560F1E">
        <w:rPr>
          <w:i/>
        </w:rPr>
        <w:t xml:space="preserve"> some </w:t>
      </w:r>
      <w:r w:rsidR="00A462BC">
        <w:rPr>
          <w:i/>
        </w:rPr>
        <w:t xml:space="preserve">UPOV </w:t>
      </w:r>
      <w:r w:rsidR="00560F1E" w:rsidRPr="00560F1E">
        <w:rPr>
          <w:i/>
        </w:rPr>
        <w:t>members</w:t>
      </w:r>
      <w:r>
        <w:rPr>
          <w:i/>
        </w:rPr>
        <w:t>.</w:t>
      </w:r>
    </w:p>
    <w:p w:rsidR="00BA2152" w:rsidRDefault="00BA2152" w:rsidP="0034398F">
      <w:pPr>
        <w:keepLines/>
      </w:pPr>
    </w:p>
    <w:p w:rsidR="00BA2152" w:rsidRDefault="00BA2152" w:rsidP="00BA2152"/>
    <w:p w:rsidR="00BA2152" w:rsidRDefault="00BA2152" w:rsidP="00BA2152"/>
    <w:p w:rsidR="00BA2152" w:rsidRDefault="00BA2152" w:rsidP="005F2167">
      <w:pPr>
        <w:jc w:val="right"/>
      </w:pPr>
      <w:r>
        <w:t>[Annexes follow]</w:t>
      </w:r>
    </w:p>
    <w:p w:rsidR="00BA2152" w:rsidRDefault="00BA2152" w:rsidP="00BA2152">
      <w:pPr>
        <w:sectPr w:rsidR="00BA2152" w:rsidSect="00906DDC">
          <w:headerReference w:type="default" r:id="rId9"/>
          <w:pgSz w:w="11907" w:h="16840" w:code="9"/>
          <w:pgMar w:top="510" w:right="1134" w:bottom="1134" w:left="1134" w:header="510" w:footer="680" w:gutter="0"/>
          <w:cols w:space="720"/>
          <w:titlePg/>
        </w:sectPr>
      </w:pPr>
    </w:p>
    <w:p w:rsidR="00BA2152" w:rsidRDefault="00BA2152" w:rsidP="00BA2152"/>
    <w:p w:rsidR="00BA2152" w:rsidRDefault="00BA2152" w:rsidP="00BA2152">
      <w:pPr>
        <w:jc w:val="center"/>
      </w:pPr>
      <w:r>
        <w:t xml:space="preserve">EXTRACT FROM DOCUMENT </w:t>
      </w:r>
      <w:r w:rsidR="007E2A89">
        <w:t>TGP</w:t>
      </w:r>
      <w:r w:rsidRPr="00B67DF5">
        <w:t>/14/</w:t>
      </w:r>
      <w:r w:rsidR="007E2A89">
        <w:t>3</w:t>
      </w:r>
      <w:r w:rsidRPr="00B67DF5">
        <w:t>:  SECTION 2:  BOTANICAL TERMS</w:t>
      </w:r>
      <w:r w:rsidRPr="00B67DF5">
        <w:br/>
      </w:r>
      <w:r>
        <w:t>Subs</w:t>
      </w:r>
      <w:r w:rsidRPr="00B67DF5">
        <w:t>ection 3:  Color</w:t>
      </w:r>
      <w:r>
        <w:t>:  Annex</w:t>
      </w:r>
    </w:p>
    <w:p w:rsidR="00BA2152" w:rsidRDefault="00BA2152" w:rsidP="00BA2152"/>
    <w:p w:rsidR="007E2A89" w:rsidRPr="00ED3CF8" w:rsidRDefault="007E2A89" w:rsidP="007E2A89">
      <w:pPr>
        <w:pStyle w:val="Heading2"/>
        <w:jc w:val="center"/>
      </w:pPr>
      <w:r w:rsidRPr="00ED3CF8">
        <w:t>COLOR NAMES FOR THE</w:t>
      </w:r>
      <w:r w:rsidRPr="000309FC">
        <w:t xml:space="preserve"> RHS COLOUR CHART</w:t>
      </w:r>
    </w:p>
    <w:p w:rsidR="007E2A89" w:rsidRPr="00ED3CF8" w:rsidRDefault="007E2A89" w:rsidP="007E2A89">
      <w:pPr>
        <w:jc w:val="center"/>
      </w:pPr>
      <w:bookmarkStart w:id="17" w:name="_Toc153367638"/>
    </w:p>
    <w:p w:rsidR="007E2A89" w:rsidRPr="00ED3CF8" w:rsidRDefault="007E2A89" w:rsidP="007E2A89">
      <w:pPr>
        <w:jc w:val="center"/>
      </w:pPr>
    </w:p>
    <w:p w:rsidR="007E2A89" w:rsidRPr="00ED3CF8" w:rsidRDefault="007E2A89" w:rsidP="007E2A89">
      <w:bookmarkStart w:id="18" w:name="_Toc237835588"/>
      <w:bookmarkStart w:id="19" w:name="_Toc260229575"/>
      <w:bookmarkStart w:id="20" w:name="_Toc285808907"/>
      <w:bookmarkStart w:id="21" w:name="_Toc288580710"/>
      <w:bookmarkStart w:id="22" w:name="_Toc311045812"/>
      <w:r w:rsidRPr="00ED3CF8">
        <w:t>1.</w:t>
      </w:r>
      <w:r w:rsidRPr="00ED3CF8">
        <w:tab/>
        <w:t>Introduction</w:t>
      </w:r>
      <w:bookmarkEnd w:id="17"/>
      <w:bookmarkEnd w:id="18"/>
      <w:bookmarkEnd w:id="19"/>
      <w:bookmarkEnd w:id="20"/>
      <w:bookmarkEnd w:id="21"/>
      <w:bookmarkEnd w:id="22"/>
    </w:p>
    <w:p w:rsidR="007E2A89" w:rsidRPr="00ED3CF8" w:rsidRDefault="007E2A89" w:rsidP="007E2A89"/>
    <w:p w:rsidR="007E2A89" w:rsidRPr="00ED3CF8" w:rsidRDefault="007E2A89" w:rsidP="007E2A89">
      <w:pPr>
        <w:pStyle w:val="BodyText"/>
        <w:tabs>
          <w:tab w:val="left" w:pos="567"/>
          <w:tab w:val="left" w:pos="1134"/>
        </w:tabs>
      </w:pPr>
      <w:r w:rsidRPr="00ED3CF8">
        <w:t>1.1</w:t>
      </w:r>
      <w:r w:rsidRPr="00ED3CF8">
        <w:tab/>
        <w:t xml:space="preserve">When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fldChar w:fldCharType="begin"/>
      </w:r>
      <w:r w:rsidRPr="00ED3CF8">
        <w:instrText xml:space="preserve"> XE "</w:instrText>
      </w:r>
      <w:r w:rsidRPr="0015665A">
        <w:rPr>
          <w:color w:val="FF0000"/>
          <w:szCs w:val="24"/>
        </w:rPr>
        <w:instrText xml:space="preserve">RHS </w:instrText>
      </w:r>
      <w:proofErr w:type="spellStart"/>
      <w:r w:rsidRPr="0015665A">
        <w:rPr>
          <w:color w:val="FF0000"/>
          <w:szCs w:val="24"/>
        </w:rPr>
        <w:instrText>Colour</w:instrText>
      </w:r>
      <w:proofErr w:type="spellEnd"/>
      <w:r w:rsidRPr="0015665A">
        <w:rPr>
          <w:color w:val="FF0000"/>
          <w:szCs w:val="24"/>
        </w:rPr>
        <w:instrText xml:space="preserve"> Chart</w:instrText>
      </w:r>
      <w:proofErr w:type="gramStart"/>
      <w:r w:rsidRPr="00ED3CF8">
        <w:instrText xml:space="preserve">" </w:instrText>
      </w:r>
      <w:proofErr w:type="gramEnd"/>
      <w:r w:rsidRPr="00ED3CF8">
        <w:fldChar w:fldCharType="end"/>
      </w:r>
      <w:r w:rsidRPr="00ED3CF8">
        <w:t xml:space="preserve">, the variety description should contain both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and a name for the color.  The purpose of this document is to harmonize </w:t>
      </w:r>
      <w:r w:rsidRPr="00D01F30">
        <w:rPr>
          <w:color w:val="FF0000"/>
        </w:rPr>
        <w:t>color names</w:t>
      </w:r>
      <w:r w:rsidRPr="00ED3CF8">
        <w:fldChar w:fldCharType="begin"/>
      </w:r>
      <w:r w:rsidRPr="00ED3CF8">
        <w:instrText xml:space="preserve"> XE "</w:instrText>
      </w:r>
      <w:r w:rsidRPr="0015665A">
        <w:rPr>
          <w:color w:val="FF0000"/>
          <w:szCs w:val="24"/>
        </w:rPr>
        <w:instrText xml:space="preserve">Color </w:instrText>
      </w:r>
      <w:r>
        <w:rPr>
          <w:color w:val="FF0000"/>
          <w:szCs w:val="24"/>
        </w:rPr>
        <w:instrText>names</w:instrText>
      </w:r>
      <w:r w:rsidRPr="00ED3CF8">
        <w:instrText xml:space="preserve">" </w:instrText>
      </w:r>
      <w:r w:rsidRPr="00ED3CF8">
        <w:fldChar w:fldCharType="end"/>
      </w:r>
      <w:r w:rsidRPr="00ED3CF8">
        <w:t xml:space="preserve"> for variety descriptions.</w:t>
      </w:r>
    </w:p>
    <w:p w:rsidR="007E2A89" w:rsidRPr="00ED3CF8" w:rsidRDefault="007E2A89" w:rsidP="007E2A89">
      <w:pPr>
        <w:pStyle w:val="BodyText"/>
        <w:tabs>
          <w:tab w:val="left" w:pos="567"/>
          <w:tab w:val="left" w:pos="1134"/>
        </w:tabs>
      </w:pPr>
    </w:p>
    <w:p w:rsidR="007E2A89" w:rsidRPr="00ED3CF8" w:rsidRDefault="007E2A89" w:rsidP="007E2A89">
      <w:pPr>
        <w:pStyle w:val="BodyText"/>
        <w:tabs>
          <w:tab w:val="left" w:pos="567"/>
          <w:tab w:val="left" w:pos="1134"/>
        </w:tabs>
      </w:pPr>
      <w:r w:rsidRPr="00ED3CF8">
        <w:t>1.2</w:t>
      </w:r>
      <w:r w:rsidRPr="00ED3CF8">
        <w:tab/>
        <w:t xml:space="preserve">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contains up to 896 </w:t>
      </w:r>
      <w:r w:rsidRPr="00F74162">
        <w:rPr>
          <w:color w:val="FF0000"/>
        </w:rPr>
        <w:t>colors</w:t>
      </w:r>
      <w:r w:rsidRPr="00ED3CF8">
        <w:t xml:space="preserve">, which are divided into 23 “groups” to name the </w:t>
      </w:r>
      <w:r w:rsidRPr="00F74162">
        <w:rPr>
          <w:color w:val="FF0000"/>
        </w:rPr>
        <w:t>colors</w:t>
      </w:r>
      <w:r w:rsidRPr="00ED3CF8">
        <w:t xml:space="preserve">. However, for UPOV purposes, this initial grouping seemed unable to name the </w:t>
      </w:r>
      <w:r w:rsidRPr="00F74162">
        <w:rPr>
          <w:color w:val="FF0000"/>
        </w:rPr>
        <w:t>colors</w:t>
      </w:r>
      <w:r w:rsidRPr="00ED3CF8">
        <w:t xml:space="preserve"> in variety descriptions in a sufficiently precise way.  Therefore, UPOV has identified 50 color “groups” which are presented in this document.  It is important to note that these color “groups” were not created for the purpose of grouping varieties for DUS trials and should not be used for that purpose. Information on the grouping of varieties for DUS trials can be found in document TGP/9/1 "Examining Distinctness" [</w:t>
      </w:r>
      <w:r w:rsidRPr="00ED3CF8">
        <w:rPr>
          <w:i/>
        </w:rPr>
        <w:t>cross ref.</w:t>
      </w:r>
      <w:r w:rsidRPr="00ED3CF8">
        <w:t>].</w:t>
      </w:r>
    </w:p>
    <w:p w:rsidR="007E2A89" w:rsidRPr="00ED3CF8" w:rsidRDefault="007E2A89" w:rsidP="007E2A89">
      <w:pPr>
        <w:pStyle w:val="BodyText"/>
        <w:tabs>
          <w:tab w:val="left" w:pos="567"/>
          <w:tab w:val="left" w:pos="1134"/>
        </w:tabs>
      </w:pPr>
    </w:p>
    <w:p w:rsidR="007E2A89" w:rsidRPr="00ED3CF8" w:rsidRDefault="007E2A89" w:rsidP="007E2A89">
      <w:pPr>
        <w:tabs>
          <w:tab w:val="left" w:pos="567"/>
          <w:tab w:val="left" w:pos="1134"/>
          <w:tab w:val="left" w:pos="8707"/>
          <w:tab w:val="right" w:pos="8931"/>
        </w:tabs>
      </w:pPr>
      <w:r w:rsidRPr="00ED3CF8">
        <w:t>1.3</w:t>
      </w:r>
      <w:r w:rsidRPr="00ED3CF8">
        <w:tab/>
        <w:t xml:space="preserve">The names used for the 50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r w:rsidRPr="00ED3CF8">
        <w:t xml:space="preserve"> consist of either the [pure color] / [color </w:t>
      </w:r>
      <w:r w:rsidRPr="00182339">
        <w:rPr>
          <w:color w:val="FF0000"/>
        </w:rPr>
        <w:t>hue</w:t>
      </w:r>
      <w:r w:rsidRPr="00ED3CF8">
        <w:fldChar w:fldCharType="begin"/>
      </w:r>
      <w:r w:rsidRPr="00ED3CF8">
        <w:instrText xml:space="preserve"> XE "</w:instrText>
      </w:r>
      <w:r w:rsidRPr="002209E2">
        <w:rPr>
          <w:color w:val="FF0000"/>
          <w:szCs w:val="24"/>
        </w:rPr>
        <w:instrText>Color\: Hue</w:instrText>
      </w:r>
      <w:r w:rsidRPr="00ED3CF8">
        <w:instrText xml:space="preserve">" </w:instrText>
      </w:r>
      <w:r w:rsidRPr="00ED3CF8">
        <w:fldChar w:fldCharType="end"/>
      </w:r>
      <w:r w:rsidRPr="00ED3CF8">
        <w:fldChar w:fldCharType="begin"/>
      </w:r>
      <w:r w:rsidRPr="00ED3CF8">
        <w:instrText xml:space="preserve"> XE "</w:instrText>
      </w:r>
      <w:r>
        <w:rPr>
          <w:color w:val="FF0000"/>
        </w:rPr>
        <w:instrText>Hue</w:instrText>
      </w:r>
      <w:r w:rsidRPr="00ED3CF8">
        <w:instrText xml:space="preserve">" </w:instrText>
      </w:r>
      <w:r w:rsidRPr="00ED3CF8">
        <w:fldChar w:fldCharType="end"/>
      </w:r>
      <w:r w:rsidRPr="00ED3CF8">
        <w:t xml:space="preserve">] (e.g. yellow, orange, red), a combination of two [pure </w:t>
      </w:r>
      <w:r w:rsidRPr="00F74162">
        <w:rPr>
          <w:color w:val="FF0000"/>
        </w:rPr>
        <w:t>colors</w:t>
      </w:r>
      <w:r w:rsidRPr="00ED3CF8">
        <w:t xml:space="preserve">] / [color </w:t>
      </w:r>
      <w:r w:rsidRPr="00182339">
        <w:rPr>
          <w:color w:val="FF0000"/>
        </w:rPr>
        <w:t>hues</w:t>
      </w:r>
      <w:r w:rsidRPr="00ED3CF8">
        <w:t xml:space="preserve">] (e.g. yellow orange, orange pink, purple red), or a combination of the [pure color(s)] / [color </w:t>
      </w:r>
      <w:r w:rsidRPr="00182339">
        <w:rPr>
          <w:color w:val="FF0000"/>
        </w:rPr>
        <w:t>hue</w:t>
      </w:r>
      <w:r w:rsidRPr="00ED3CF8">
        <w:t>(s)] with “light” or “dark” (e.g. light yellow, dark pink red).</w:t>
      </w:r>
    </w:p>
    <w:p w:rsidR="007E2A89" w:rsidRPr="00ED3CF8" w:rsidRDefault="007E2A89" w:rsidP="007E2A89">
      <w:pPr>
        <w:tabs>
          <w:tab w:val="left" w:pos="567"/>
          <w:tab w:val="left" w:pos="1134"/>
          <w:tab w:val="left" w:pos="8707"/>
          <w:tab w:val="right" w:pos="8931"/>
        </w:tabs>
      </w:pPr>
    </w:p>
    <w:p w:rsidR="007E2A89" w:rsidRPr="00ED3CF8" w:rsidRDefault="007E2A89" w:rsidP="007E2A89">
      <w:pPr>
        <w:tabs>
          <w:tab w:val="left" w:pos="567"/>
          <w:tab w:val="left" w:pos="1134"/>
          <w:tab w:val="left" w:pos="8707"/>
          <w:tab w:val="right" w:pos="8931"/>
        </w:tabs>
      </w:pPr>
      <w:r w:rsidRPr="00ED3CF8">
        <w:t>1.4</w:t>
      </w:r>
      <w:r w:rsidRPr="00ED3CF8">
        <w:tab/>
        <w:t xml:space="preserve">The </w:t>
      </w:r>
      <w:r w:rsidRPr="00D01F30">
        <w:rPr>
          <w:color w:val="FF0000"/>
        </w:rPr>
        <w:t>color names</w:t>
      </w:r>
      <w:r w:rsidRPr="00ED3CF8">
        <w:t xml:space="preserve"> in this document can be used with different editions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The 1986 version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was used for the initial grouping and naming. In the 1995 edition no new charts were added.  The additional charts in the 2001 edition (marked with "N") and in the 2007 edition (marked with "NN") have been integrated into the existing groups.</w:t>
      </w:r>
    </w:p>
    <w:p w:rsidR="007E2A89" w:rsidRPr="00ED3CF8" w:rsidRDefault="007E2A89" w:rsidP="007E2A89">
      <w:pPr>
        <w:tabs>
          <w:tab w:val="left" w:pos="567"/>
          <w:tab w:val="left" w:pos="1134"/>
          <w:tab w:val="left" w:pos="8707"/>
          <w:tab w:val="right" w:pos="8931"/>
        </w:tabs>
      </w:pPr>
    </w:p>
    <w:p w:rsidR="007E2A89" w:rsidRPr="00ED3CF8" w:rsidRDefault="007E2A89" w:rsidP="007E2A89">
      <w:bookmarkStart w:id="23" w:name="_Toc237835589"/>
      <w:bookmarkStart w:id="24" w:name="_Toc260229576"/>
      <w:bookmarkStart w:id="25" w:name="_Toc285808908"/>
      <w:bookmarkStart w:id="26" w:name="_Toc288580711"/>
      <w:bookmarkStart w:id="27" w:name="_Toc311045813"/>
      <w:r w:rsidRPr="00ED3CF8">
        <w:t>2.</w:t>
      </w:r>
      <w:r w:rsidRPr="00ED3CF8">
        <w:tab/>
        <w:t xml:space="preserve">Example for the use of the UPOV </w:t>
      </w:r>
      <w:r w:rsidRPr="00D01F30">
        <w:rPr>
          <w:color w:val="FF0000"/>
        </w:rPr>
        <w:t>Color Names</w:t>
      </w:r>
      <w:r w:rsidRPr="00ED3CF8">
        <w:t xml:space="preserve"> in a variety description</w:t>
      </w:r>
      <w:bookmarkEnd w:id="23"/>
      <w:bookmarkEnd w:id="24"/>
      <w:bookmarkEnd w:id="25"/>
      <w:bookmarkEnd w:id="26"/>
      <w:bookmarkEnd w:id="27"/>
    </w:p>
    <w:p w:rsidR="007E2A89" w:rsidRPr="00ED3CF8" w:rsidRDefault="007E2A89" w:rsidP="007E2A89"/>
    <w:p w:rsidR="007E2A89" w:rsidRPr="00ED3CF8" w:rsidRDefault="007E2A89" w:rsidP="007E2A89">
      <w:pPr>
        <w:numPr>
          <w:ilvl w:val="1"/>
          <w:numId w:val="11"/>
        </w:numPr>
      </w:pPr>
      <w:r w:rsidRPr="00ED3CF8">
        <w:t xml:space="preserve">If in Test Guidelines a characteristic is described by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it is not obvious which color the plant part has, because it is only asked to indicate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e.g. </w:t>
      </w:r>
    </w:p>
    <w:p w:rsidR="007E2A89" w:rsidRPr="00ED3CF8" w:rsidRDefault="007E2A89" w:rsidP="007E2A89"/>
    <w:p w:rsidR="007E2A89" w:rsidRPr="00ED3CF8" w:rsidRDefault="007E2A89" w:rsidP="007E2A89">
      <w:pPr>
        <w:ind w:left="709"/>
        <w:jc w:val="left"/>
      </w:pPr>
      <w:r w:rsidRPr="00ED3CF8">
        <w:rPr>
          <w:i/>
        </w:rPr>
        <w:t xml:space="preserve">Flower: </w:t>
      </w:r>
      <w:r w:rsidRPr="002209E2">
        <w:rPr>
          <w:i/>
          <w:color w:val="FF0000"/>
        </w:rPr>
        <w:t>main color</w:t>
      </w:r>
      <w:r w:rsidRPr="00ED3CF8">
        <w:fldChar w:fldCharType="begin"/>
      </w:r>
      <w:r w:rsidRPr="00ED3CF8">
        <w:instrText xml:space="preserve"> XE "</w:instrText>
      </w:r>
      <w:r>
        <w:rPr>
          <w:color w:val="FF0000"/>
          <w:szCs w:val="24"/>
        </w:rPr>
        <w:instrText>Main color</w:instrText>
      </w:r>
      <w:r w:rsidRPr="00ED3CF8">
        <w:instrText xml:space="preserve">" </w:instrText>
      </w:r>
      <w:r w:rsidRPr="00ED3CF8">
        <w:fldChar w:fldCharType="end"/>
      </w:r>
      <w:r w:rsidRPr="00ED3CF8">
        <w:rPr>
          <w:i/>
        </w:rPr>
        <w:t xml:space="preserve"> of upper side</w:t>
      </w:r>
      <w:r w:rsidRPr="00ED3CF8">
        <w:rPr>
          <w:i/>
        </w:rPr>
        <w:br/>
      </w:r>
      <w:r w:rsidRPr="0015665A">
        <w:rPr>
          <w:i/>
          <w:color w:val="FF0000"/>
        </w:rPr>
        <w:t xml:space="preserve">RHS </w:t>
      </w:r>
      <w:proofErr w:type="spellStart"/>
      <w:r w:rsidRPr="0015665A">
        <w:rPr>
          <w:i/>
          <w:color w:val="FF0000"/>
        </w:rPr>
        <w:t>colour</w:t>
      </w:r>
      <w:proofErr w:type="spellEnd"/>
      <w:r w:rsidRPr="0015665A">
        <w:rPr>
          <w:i/>
          <w:color w:val="FF0000"/>
        </w:rPr>
        <w:t xml:space="preserve"> chart</w:t>
      </w:r>
      <w:r w:rsidRPr="00ED3CF8">
        <w:rPr>
          <w:i/>
        </w:rPr>
        <w:t xml:space="preserve"> (indicate reference number)</w:t>
      </w:r>
    </w:p>
    <w:p w:rsidR="007E2A89" w:rsidRPr="00ED3CF8" w:rsidRDefault="007E2A89" w:rsidP="007E2A89"/>
    <w:p w:rsidR="007E2A89" w:rsidRPr="00ED3CF8" w:rsidRDefault="007E2A89" w:rsidP="007E2A89">
      <w:r w:rsidRPr="00ED3CF8">
        <w:t>2.2</w:t>
      </w:r>
      <w:r w:rsidRPr="00ED3CF8">
        <w:tab/>
        <w:t xml:space="preserve">For the variety description, it is useful to translate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number into a </w:t>
      </w:r>
      <w:r w:rsidRPr="00D01F30">
        <w:rPr>
          <w:color w:val="FF0000"/>
        </w:rPr>
        <w:t>color name</w:t>
      </w:r>
      <w:r w:rsidRPr="00ED3CF8">
        <w:t xml:space="preserve"> and to fill this name into the column “state of expression”. The </w:t>
      </w:r>
      <w:r w:rsidRPr="00D01F30">
        <w:rPr>
          <w:color w:val="FF0000"/>
        </w:rPr>
        <w:t>color name</w:t>
      </w:r>
      <w:r w:rsidRPr="00ED3CF8">
        <w:t xml:space="preserve"> can be found in the appendix to this document, in which the RHS Colors are listed according to the UPOV Color Group to which they belong:  e.g. RHS 46C belongs to group 21 “red”, RHS N 74B belongs to group 27 “purple” and RHS N 57A belongs to group 23 “purple red”.</w:t>
      </w:r>
    </w:p>
    <w:p w:rsidR="007E2A89" w:rsidRPr="00ED3CF8" w:rsidRDefault="007E2A89" w:rsidP="007E2A89">
      <w:pPr>
        <w:keepNext/>
        <w:spacing w:before="180" w:after="180"/>
        <w:rPr>
          <w:i/>
        </w:rPr>
      </w:pPr>
      <w:r w:rsidRPr="00ED3CF8">
        <w:rPr>
          <w:i/>
        </w:rPr>
        <w:t>Example:</w:t>
      </w:r>
    </w:p>
    <w:p w:rsidR="007E2A89" w:rsidRPr="00ED3CF8" w:rsidRDefault="007E2A89" w:rsidP="007E2A89">
      <w:pPr>
        <w:keepNext/>
      </w:pPr>
      <w:r w:rsidRPr="00ED3CF8">
        <w:t>2.3</w:t>
      </w:r>
      <w:r w:rsidRPr="00ED3CF8">
        <w:tab/>
        <w:t>Part of a variety description for New Guinea Impatiens (TG/196/2 Rev.)</w:t>
      </w:r>
    </w:p>
    <w:p w:rsidR="007E2A89" w:rsidRPr="00ED3CF8" w:rsidRDefault="007E2A89" w:rsidP="007E2A89">
      <w:pPr>
        <w:keepNex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b/>
                <w:lang w:val="en-US"/>
              </w:rPr>
            </w:pPr>
            <w:r w:rsidRPr="00ED3CF8">
              <w:rPr>
                <w:rFonts w:cs="Arial"/>
                <w:b/>
                <w:lang w:val="en-US"/>
              </w:rPr>
              <w:t>No.</w:t>
            </w:r>
          </w:p>
        </w:tc>
        <w:tc>
          <w:tcPr>
            <w:tcW w:w="4940" w:type="dxa"/>
          </w:tcPr>
          <w:p w:rsidR="007E2A89" w:rsidRPr="00ED3CF8" w:rsidRDefault="007E2A89" w:rsidP="00BF2049">
            <w:pPr>
              <w:pStyle w:val="merkmald"/>
              <w:keepNext/>
              <w:spacing w:before="20" w:after="20"/>
              <w:rPr>
                <w:rFonts w:cs="Arial"/>
                <w:lang w:val="en-US"/>
              </w:rPr>
            </w:pPr>
            <w:r w:rsidRPr="00ED3CF8">
              <w:rPr>
                <w:rFonts w:cs="Arial"/>
                <w:lang w:val="en-US"/>
              </w:rPr>
              <w:t>Characteristic</w:t>
            </w:r>
          </w:p>
        </w:tc>
        <w:tc>
          <w:tcPr>
            <w:tcW w:w="2410" w:type="dxa"/>
            <w:gridSpan w:val="2"/>
          </w:tcPr>
          <w:p w:rsidR="007E2A89" w:rsidRPr="00ED3CF8" w:rsidRDefault="007E2A89" w:rsidP="00BF2049">
            <w:pPr>
              <w:pStyle w:val="apsd"/>
              <w:keepNext/>
              <w:spacing w:before="20" w:after="20"/>
              <w:rPr>
                <w:rFonts w:cs="Arial"/>
                <w:lang w:val="en-US"/>
              </w:rPr>
            </w:pPr>
            <w:r w:rsidRPr="00ED3CF8">
              <w:rPr>
                <w:rFonts w:cs="Arial"/>
                <w:lang w:val="en-US"/>
              </w:rPr>
              <w:t>State of expression</w:t>
            </w:r>
          </w:p>
        </w:tc>
        <w:tc>
          <w:tcPr>
            <w:tcW w:w="1417" w:type="dxa"/>
          </w:tcPr>
          <w:p w:rsidR="007E2A89" w:rsidRPr="00ED3CF8" w:rsidRDefault="007E2A89" w:rsidP="00BF2049">
            <w:pPr>
              <w:pStyle w:val="farbe"/>
              <w:keepNext/>
              <w:spacing w:before="20" w:after="20"/>
              <w:jc w:val="center"/>
              <w:rPr>
                <w:rFonts w:cs="Arial"/>
                <w:b/>
                <w:lang w:val="en-US"/>
              </w:rPr>
            </w:pPr>
            <w:r w:rsidRPr="00ED3CF8">
              <w:rPr>
                <w:rFonts w:cs="Arial"/>
                <w:b/>
                <w:lang w:val="en-US"/>
              </w:rPr>
              <w:t>Note</w:t>
            </w:r>
          </w:p>
        </w:tc>
      </w:tr>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lang w:val="en-US"/>
              </w:rPr>
            </w:pPr>
            <w:r w:rsidRPr="00ED3CF8">
              <w:rPr>
                <w:rFonts w:cs="Arial"/>
                <w:lang w:val="en-US"/>
              </w:rPr>
              <w:t>20</w:t>
            </w:r>
          </w:p>
        </w:tc>
        <w:tc>
          <w:tcPr>
            <w:tcW w:w="4940" w:type="dxa"/>
          </w:tcPr>
          <w:p w:rsidR="007E2A89" w:rsidRPr="00ED3CF8" w:rsidRDefault="007E2A89" w:rsidP="00BF2049">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upper side</w:t>
            </w:r>
          </w:p>
        </w:tc>
        <w:tc>
          <w:tcPr>
            <w:tcW w:w="1185" w:type="dxa"/>
          </w:tcPr>
          <w:p w:rsidR="007E2A89" w:rsidRPr="00ED3CF8" w:rsidRDefault="007E2A89" w:rsidP="00BF2049">
            <w:pPr>
              <w:pStyle w:val="apse"/>
              <w:keepNext/>
              <w:spacing w:before="20" w:after="20"/>
              <w:rPr>
                <w:rFonts w:cs="Arial"/>
                <w:sz w:val="18"/>
                <w:szCs w:val="18"/>
                <w:lang w:val="en-US"/>
              </w:rPr>
            </w:pPr>
            <w:r w:rsidRPr="00ED3CF8">
              <w:rPr>
                <w:rFonts w:cs="Arial"/>
                <w:sz w:val="18"/>
                <w:szCs w:val="18"/>
                <w:lang w:val="en-US"/>
              </w:rPr>
              <w:t>red</w:t>
            </w:r>
          </w:p>
        </w:tc>
        <w:tc>
          <w:tcPr>
            <w:tcW w:w="1225" w:type="dxa"/>
          </w:tcPr>
          <w:p w:rsidR="007E2A89" w:rsidRPr="00ED3CF8" w:rsidRDefault="007E2A89" w:rsidP="00BF2049">
            <w:pPr>
              <w:pStyle w:val="apse"/>
              <w:keepNext/>
              <w:spacing w:before="20" w:after="20"/>
              <w:rPr>
                <w:rFonts w:cs="Arial"/>
                <w:b/>
                <w:sz w:val="18"/>
                <w:szCs w:val="18"/>
                <w:lang w:val="en-US"/>
              </w:rPr>
            </w:pPr>
            <w:r w:rsidRPr="00ED3CF8">
              <w:rPr>
                <w:rFonts w:cs="Arial"/>
                <w:sz w:val="18"/>
                <w:szCs w:val="18"/>
                <w:lang w:val="en-US"/>
              </w:rPr>
              <w:t>RHS 46C</w:t>
            </w:r>
          </w:p>
        </w:tc>
        <w:tc>
          <w:tcPr>
            <w:tcW w:w="1417" w:type="dxa"/>
          </w:tcPr>
          <w:p w:rsidR="007E2A89" w:rsidRPr="00ED3CF8" w:rsidRDefault="007E2A89" w:rsidP="00BF2049">
            <w:pPr>
              <w:pStyle w:val="farbe"/>
              <w:keepNext/>
              <w:spacing w:before="20" w:after="20"/>
              <w:rPr>
                <w:rFonts w:cs="Arial"/>
                <w:lang w:val="en-US"/>
              </w:rPr>
            </w:pPr>
          </w:p>
        </w:tc>
      </w:tr>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lang w:val="en-US"/>
              </w:rPr>
            </w:pPr>
            <w:r w:rsidRPr="00ED3CF8">
              <w:rPr>
                <w:rFonts w:cs="Arial"/>
                <w:lang w:val="en-US"/>
              </w:rPr>
              <w:t>21</w:t>
            </w:r>
          </w:p>
        </w:tc>
        <w:tc>
          <w:tcPr>
            <w:tcW w:w="4940" w:type="dxa"/>
          </w:tcPr>
          <w:p w:rsidR="007E2A89" w:rsidRPr="00ED3CF8" w:rsidRDefault="007E2A89" w:rsidP="00BF2049">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t xml:space="preserve"> </w:t>
            </w:r>
            <w:r w:rsidRPr="00ED3CF8">
              <w:rPr>
                <w:rFonts w:cs="Arial"/>
                <w:sz w:val="18"/>
                <w:szCs w:val="18"/>
                <w:lang w:val="en-US"/>
              </w:rPr>
              <w:br/>
              <w:t xml:space="preserve">Flower: </w:t>
            </w:r>
            <w:r w:rsidRPr="002209E2">
              <w:rPr>
                <w:rFonts w:cs="Arial"/>
                <w:color w:val="FF0000"/>
                <w:sz w:val="18"/>
                <w:szCs w:val="18"/>
                <w:lang w:val="en-US"/>
              </w:rPr>
              <w:t>secondary color</w:t>
            </w:r>
            <w:r w:rsidRPr="00ED3CF8">
              <w:fldChar w:fldCharType="begin"/>
            </w:r>
            <w:r w:rsidRPr="004C31E3">
              <w:rPr>
                <w:lang w:val="en-US"/>
              </w:rPr>
              <w:instrText xml:space="preserve"> XE "</w:instrText>
            </w:r>
            <w:r w:rsidRPr="004C31E3">
              <w:rPr>
                <w:color w:val="FF0000"/>
                <w:szCs w:val="24"/>
                <w:lang w:val="en-US"/>
              </w:rPr>
              <w:instrText>Secondary color</w:instrText>
            </w:r>
            <w:r w:rsidRPr="004C31E3">
              <w:rPr>
                <w:lang w:val="en-US"/>
              </w:rPr>
              <w:instrText xml:space="preserve">" </w:instrText>
            </w:r>
            <w:r w:rsidRPr="00ED3CF8">
              <w:fldChar w:fldCharType="end"/>
            </w:r>
            <w:r w:rsidRPr="00ED3CF8">
              <w:rPr>
                <w:rFonts w:cs="Arial"/>
                <w:sz w:val="18"/>
                <w:szCs w:val="18"/>
                <w:lang w:val="en-US"/>
              </w:rPr>
              <w:t xml:space="preserve"> of upper side</w:t>
            </w:r>
          </w:p>
        </w:tc>
        <w:tc>
          <w:tcPr>
            <w:tcW w:w="1185" w:type="dxa"/>
          </w:tcPr>
          <w:p w:rsidR="007E2A89" w:rsidRPr="00ED3CF8" w:rsidRDefault="007E2A89" w:rsidP="00BF2049">
            <w:pPr>
              <w:pStyle w:val="apse"/>
              <w:keepNext/>
              <w:spacing w:before="20" w:after="20"/>
              <w:rPr>
                <w:rFonts w:cs="Arial"/>
                <w:sz w:val="18"/>
                <w:szCs w:val="18"/>
                <w:lang w:val="en-US"/>
              </w:rPr>
            </w:pPr>
            <w:r w:rsidRPr="00ED3CF8">
              <w:rPr>
                <w:rFonts w:cs="Arial"/>
                <w:sz w:val="18"/>
                <w:szCs w:val="18"/>
                <w:lang w:val="en-US"/>
              </w:rPr>
              <w:br/>
              <w:t>purple</w:t>
            </w:r>
          </w:p>
        </w:tc>
        <w:tc>
          <w:tcPr>
            <w:tcW w:w="1225" w:type="dxa"/>
          </w:tcPr>
          <w:p w:rsidR="007E2A89" w:rsidRPr="00ED3CF8" w:rsidRDefault="007E2A89" w:rsidP="00BF2049">
            <w:pPr>
              <w:keepNext/>
              <w:spacing w:before="20" w:after="20"/>
              <w:rPr>
                <w:rFonts w:cs="Arial"/>
                <w:b/>
                <w:snapToGrid w:val="0"/>
                <w:color w:val="000000"/>
                <w:sz w:val="18"/>
                <w:szCs w:val="18"/>
              </w:rPr>
            </w:pPr>
          </w:p>
          <w:p w:rsidR="007E2A89" w:rsidRPr="00ED3CF8" w:rsidRDefault="007E2A89" w:rsidP="00BF2049">
            <w:pPr>
              <w:pStyle w:val="apse"/>
              <w:keepNext/>
              <w:spacing w:before="20" w:after="20"/>
              <w:rPr>
                <w:rFonts w:cs="Arial"/>
                <w:b/>
                <w:sz w:val="18"/>
                <w:szCs w:val="18"/>
                <w:lang w:val="en-US"/>
              </w:rPr>
            </w:pPr>
            <w:r w:rsidRPr="00ED3CF8">
              <w:rPr>
                <w:rFonts w:cs="Arial"/>
                <w:sz w:val="18"/>
                <w:szCs w:val="18"/>
                <w:lang w:val="en-US"/>
              </w:rPr>
              <w:t>RHS N 74B</w:t>
            </w:r>
          </w:p>
        </w:tc>
        <w:tc>
          <w:tcPr>
            <w:tcW w:w="1417" w:type="dxa"/>
          </w:tcPr>
          <w:p w:rsidR="007E2A89" w:rsidRPr="00ED3CF8" w:rsidRDefault="007E2A89" w:rsidP="00BF2049">
            <w:pPr>
              <w:pStyle w:val="farbe"/>
              <w:keepNext/>
              <w:spacing w:before="20" w:after="20"/>
              <w:rPr>
                <w:rFonts w:cs="Arial"/>
                <w:lang w:val="en-US"/>
              </w:rPr>
            </w:pPr>
          </w:p>
        </w:tc>
      </w:tr>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lang w:val="en-US"/>
              </w:rPr>
            </w:pPr>
            <w:r w:rsidRPr="00ED3CF8">
              <w:rPr>
                <w:rFonts w:cs="Arial"/>
                <w:lang w:val="en-US"/>
              </w:rPr>
              <w:t>22</w:t>
            </w:r>
          </w:p>
        </w:tc>
        <w:tc>
          <w:tcPr>
            <w:tcW w:w="4940" w:type="dxa"/>
          </w:tcPr>
          <w:p w:rsidR="007E2A89" w:rsidRPr="00ED3CF8" w:rsidRDefault="007E2A89" w:rsidP="00BF2049">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br/>
              <w:t xml:space="preserve">Flower: </w:t>
            </w:r>
            <w:r w:rsidRPr="007922EA">
              <w:rPr>
                <w:rFonts w:cs="Arial"/>
                <w:color w:val="FF0000"/>
                <w:sz w:val="18"/>
                <w:szCs w:val="18"/>
                <w:lang w:val="en-US"/>
              </w:rPr>
              <w:t>distribution</w:t>
            </w:r>
            <w:r w:rsidRPr="000679DB">
              <w:fldChar w:fldCharType="begin"/>
            </w:r>
            <w:r w:rsidRPr="004C31E3">
              <w:rPr>
                <w:lang w:val="en-US"/>
              </w:rPr>
              <w:instrText xml:space="preserve"> XE "</w:instrText>
            </w:r>
            <w:r w:rsidRPr="004C31E3">
              <w:rPr>
                <w:color w:val="FF0000"/>
                <w:lang w:val="en-US"/>
              </w:rPr>
              <w:instrText>Distribution</w:instrText>
            </w:r>
            <w:r w:rsidRPr="004C31E3">
              <w:rPr>
                <w:lang w:val="en-US"/>
              </w:rPr>
              <w:instrText xml:space="preserve">" </w:instrText>
            </w:r>
            <w:r w:rsidRPr="000679DB">
              <w:fldChar w:fldCharType="end"/>
            </w:r>
            <w:r w:rsidRPr="00ED3CF8">
              <w:rPr>
                <w:rFonts w:cs="Arial"/>
                <w:sz w:val="18"/>
                <w:szCs w:val="18"/>
                <w:lang w:val="en-US"/>
              </w:rPr>
              <w:t xml:space="preserve"> of </w:t>
            </w:r>
            <w:r w:rsidRPr="002209E2">
              <w:rPr>
                <w:rFonts w:cs="Arial"/>
                <w:color w:val="FF0000"/>
                <w:sz w:val="18"/>
                <w:szCs w:val="18"/>
                <w:lang w:val="en-US"/>
              </w:rPr>
              <w:t>secondary color</w:t>
            </w:r>
          </w:p>
        </w:tc>
        <w:tc>
          <w:tcPr>
            <w:tcW w:w="2410" w:type="dxa"/>
            <w:gridSpan w:val="2"/>
          </w:tcPr>
          <w:p w:rsidR="007E2A89" w:rsidRPr="00ED3CF8" w:rsidRDefault="007E2A89" w:rsidP="00BF2049">
            <w:pPr>
              <w:pStyle w:val="apse"/>
              <w:keepNext/>
              <w:spacing w:before="20" w:after="20"/>
              <w:rPr>
                <w:rFonts w:cs="Arial"/>
                <w:sz w:val="18"/>
                <w:szCs w:val="18"/>
                <w:lang w:val="en-US"/>
              </w:rPr>
            </w:pPr>
            <w:r w:rsidRPr="00ED3CF8">
              <w:rPr>
                <w:rFonts w:cs="Arial"/>
                <w:sz w:val="18"/>
                <w:szCs w:val="18"/>
                <w:lang w:val="en-US"/>
              </w:rPr>
              <w:br/>
              <w:t>mainly on upper petal</w:t>
            </w:r>
          </w:p>
        </w:tc>
        <w:tc>
          <w:tcPr>
            <w:tcW w:w="1417" w:type="dxa"/>
          </w:tcPr>
          <w:p w:rsidR="007E2A89" w:rsidRPr="00ED3CF8" w:rsidRDefault="007E2A89" w:rsidP="00BF2049">
            <w:pPr>
              <w:pStyle w:val="note"/>
              <w:keepNext/>
              <w:spacing w:before="20" w:after="20"/>
              <w:rPr>
                <w:rFonts w:cs="Arial"/>
                <w:lang w:val="en-US"/>
              </w:rPr>
            </w:pPr>
            <w:r w:rsidRPr="00ED3CF8">
              <w:rPr>
                <w:rFonts w:cs="Arial"/>
                <w:lang w:val="en-US"/>
              </w:rPr>
              <w:br/>
              <w:t>1</w:t>
            </w:r>
          </w:p>
        </w:tc>
      </w:tr>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lang w:val="en-US"/>
              </w:rPr>
            </w:pPr>
            <w:r w:rsidRPr="00ED3CF8">
              <w:rPr>
                <w:rFonts w:cs="Arial"/>
                <w:lang w:val="en-US"/>
              </w:rPr>
              <w:t>23</w:t>
            </w:r>
          </w:p>
        </w:tc>
        <w:tc>
          <w:tcPr>
            <w:tcW w:w="4940" w:type="dxa"/>
          </w:tcPr>
          <w:p w:rsidR="007E2A89" w:rsidRPr="00ED3CF8" w:rsidRDefault="007E2A89" w:rsidP="00BF2049">
            <w:pPr>
              <w:pStyle w:val="merkmale"/>
              <w:keepNext/>
              <w:spacing w:before="20" w:after="20"/>
              <w:rPr>
                <w:rFonts w:cs="Arial"/>
                <w:sz w:val="18"/>
                <w:szCs w:val="18"/>
                <w:lang w:val="en-US"/>
              </w:rPr>
            </w:pPr>
            <w:r w:rsidRPr="00ED3CF8">
              <w:rPr>
                <w:rFonts w:cs="Arial"/>
                <w:sz w:val="18"/>
                <w:szCs w:val="18"/>
                <w:lang w:val="en-US"/>
              </w:rPr>
              <w:t>Flower: eye zone</w:t>
            </w:r>
          </w:p>
        </w:tc>
        <w:tc>
          <w:tcPr>
            <w:tcW w:w="2410" w:type="dxa"/>
            <w:gridSpan w:val="2"/>
          </w:tcPr>
          <w:p w:rsidR="007E2A89" w:rsidRPr="00ED3CF8" w:rsidRDefault="007E2A89" w:rsidP="00BF2049">
            <w:pPr>
              <w:pStyle w:val="apse"/>
              <w:keepNext/>
              <w:spacing w:before="20" w:after="20"/>
              <w:rPr>
                <w:rFonts w:cs="Arial"/>
                <w:sz w:val="18"/>
                <w:szCs w:val="18"/>
                <w:lang w:val="en-US"/>
              </w:rPr>
            </w:pPr>
            <w:r w:rsidRPr="00ED3CF8">
              <w:rPr>
                <w:rFonts w:cs="Arial"/>
                <w:sz w:val="18"/>
                <w:szCs w:val="18"/>
                <w:lang w:val="en-US"/>
              </w:rPr>
              <w:t>present</w:t>
            </w:r>
          </w:p>
        </w:tc>
        <w:tc>
          <w:tcPr>
            <w:tcW w:w="1417" w:type="dxa"/>
          </w:tcPr>
          <w:p w:rsidR="007E2A89" w:rsidRPr="00ED3CF8" w:rsidRDefault="007E2A89" w:rsidP="00BF2049">
            <w:pPr>
              <w:pStyle w:val="note"/>
              <w:keepNext/>
              <w:spacing w:before="20" w:after="20"/>
              <w:rPr>
                <w:rFonts w:cs="Arial"/>
                <w:lang w:val="en-US"/>
              </w:rPr>
            </w:pPr>
            <w:r w:rsidRPr="00ED3CF8">
              <w:rPr>
                <w:rFonts w:cs="Arial"/>
                <w:lang w:val="en-US"/>
              </w:rPr>
              <w:t>9</w:t>
            </w:r>
          </w:p>
        </w:tc>
      </w:tr>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lang w:val="en-US"/>
              </w:rPr>
            </w:pPr>
            <w:r w:rsidRPr="00ED3CF8">
              <w:rPr>
                <w:rFonts w:cs="Arial"/>
                <w:lang w:val="en-US"/>
              </w:rPr>
              <w:t>24</w:t>
            </w:r>
          </w:p>
        </w:tc>
        <w:tc>
          <w:tcPr>
            <w:tcW w:w="4940" w:type="dxa"/>
          </w:tcPr>
          <w:p w:rsidR="007E2A89" w:rsidRPr="00ED3CF8" w:rsidRDefault="007E2A89" w:rsidP="00BF2049">
            <w:pPr>
              <w:pStyle w:val="merkmale"/>
              <w:keepNext/>
              <w:spacing w:before="20" w:after="20"/>
              <w:rPr>
                <w:rFonts w:cs="Arial"/>
                <w:sz w:val="18"/>
                <w:szCs w:val="18"/>
                <w:lang w:val="en-US"/>
              </w:rPr>
            </w:pPr>
            <w:r w:rsidRPr="00ED3CF8">
              <w:rPr>
                <w:rFonts w:cs="Arial"/>
                <w:sz w:val="18"/>
                <w:szCs w:val="18"/>
                <w:lang w:val="en-US"/>
              </w:rPr>
              <w:t>Flower: size of eye zone</w:t>
            </w:r>
          </w:p>
        </w:tc>
        <w:tc>
          <w:tcPr>
            <w:tcW w:w="2410" w:type="dxa"/>
            <w:gridSpan w:val="2"/>
          </w:tcPr>
          <w:p w:rsidR="007E2A89" w:rsidRPr="00ED3CF8" w:rsidRDefault="007E2A89" w:rsidP="00BF2049">
            <w:pPr>
              <w:pStyle w:val="apse"/>
              <w:keepNext/>
              <w:spacing w:before="20" w:after="20"/>
              <w:rPr>
                <w:rFonts w:cs="Arial"/>
                <w:sz w:val="18"/>
                <w:szCs w:val="18"/>
                <w:lang w:val="en-US"/>
              </w:rPr>
            </w:pPr>
            <w:r w:rsidRPr="00ED3CF8">
              <w:rPr>
                <w:rFonts w:cs="Arial"/>
                <w:sz w:val="18"/>
                <w:szCs w:val="18"/>
                <w:lang w:val="en-US"/>
              </w:rPr>
              <w:t>large</w:t>
            </w:r>
          </w:p>
        </w:tc>
        <w:tc>
          <w:tcPr>
            <w:tcW w:w="1417" w:type="dxa"/>
          </w:tcPr>
          <w:p w:rsidR="007E2A89" w:rsidRPr="00ED3CF8" w:rsidRDefault="007E2A89" w:rsidP="00BF2049">
            <w:pPr>
              <w:pStyle w:val="note"/>
              <w:keepNext/>
              <w:spacing w:before="20" w:after="20"/>
              <w:rPr>
                <w:rFonts w:cs="Arial"/>
                <w:lang w:val="en-US"/>
              </w:rPr>
            </w:pPr>
            <w:r w:rsidRPr="00ED3CF8">
              <w:rPr>
                <w:rFonts w:cs="Arial"/>
                <w:lang w:val="en-US"/>
              </w:rPr>
              <w:t>7</w:t>
            </w:r>
          </w:p>
        </w:tc>
      </w:tr>
      <w:tr w:rsidR="007E2A89" w:rsidRPr="00ED3CF8" w:rsidTr="00BF2049">
        <w:trPr>
          <w:cantSplit/>
        </w:trPr>
        <w:tc>
          <w:tcPr>
            <w:tcW w:w="517" w:type="dxa"/>
          </w:tcPr>
          <w:p w:rsidR="007E2A89" w:rsidRPr="00ED3CF8" w:rsidRDefault="007E2A89" w:rsidP="00BF2049">
            <w:pPr>
              <w:pStyle w:val="upov"/>
              <w:keepNext/>
              <w:spacing w:before="20" w:after="20"/>
              <w:jc w:val="left"/>
              <w:rPr>
                <w:rFonts w:cs="Arial"/>
                <w:lang w:val="en-US"/>
              </w:rPr>
            </w:pPr>
            <w:r w:rsidRPr="00ED3CF8">
              <w:rPr>
                <w:rFonts w:cs="Arial"/>
                <w:lang w:val="en-US"/>
              </w:rPr>
              <w:t>25</w:t>
            </w:r>
          </w:p>
        </w:tc>
        <w:tc>
          <w:tcPr>
            <w:tcW w:w="4940" w:type="dxa"/>
          </w:tcPr>
          <w:p w:rsidR="007E2A89" w:rsidRPr="00ED3CF8" w:rsidRDefault="007E2A89" w:rsidP="00BF2049">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eye zone</w:t>
            </w:r>
          </w:p>
        </w:tc>
        <w:tc>
          <w:tcPr>
            <w:tcW w:w="1185" w:type="dxa"/>
          </w:tcPr>
          <w:p w:rsidR="007E2A89" w:rsidRPr="00ED3CF8" w:rsidRDefault="007E2A89" w:rsidP="00BF2049">
            <w:pPr>
              <w:pStyle w:val="apse"/>
              <w:keepNext/>
              <w:spacing w:before="20" w:after="20"/>
              <w:rPr>
                <w:rFonts w:cs="Arial"/>
                <w:sz w:val="18"/>
                <w:szCs w:val="18"/>
                <w:lang w:val="en-US"/>
              </w:rPr>
            </w:pPr>
            <w:r w:rsidRPr="00ED3CF8">
              <w:rPr>
                <w:rFonts w:cs="Arial"/>
                <w:sz w:val="18"/>
                <w:szCs w:val="18"/>
                <w:lang w:val="en-US"/>
              </w:rPr>
              <w:t>purple red</w:t>
            </w:r>
          </w:p>
        </w:tc>
        <w:tc>
          <w:tcPr>
            <w:tcW w:w="1225" w:type="dxa"/>
          </w:tcPr>
          <w:p w:rsidR="007E2A89" w:rsidRPr="00ED3CF8" w:rsidRDefault="007E2A89" w:rsidP="00BF2049">
            <w:pPr>
              <w:pStyle w:val="farbe"/>
              <w:keepNext/>
              <w:spacing w:before="20" w:after="20"/>
              <w:rPr>
                <w:rFonts w:cs="Arial"/>
                <w:lang w:val="en-US"/>
              </w:rPr>
            </w:pPr>
            <w:r w:rsidRPr="00ED3CF8">
              <w:rPr>
                <w:rFonts w:cs="Arial"/>
                <w:lang w:val="en-US"/>
              </w:rPr>
              <w:t>RHS N 57A</w:t>
            </w:r>
          </w:p>
        </w:tc>
        <w:tc>
          <w:tcPr>
            <w:tcW w:w="1417" w:type="dxa"/>
          </w:tcPr>
          <w:p w:rsidR="007E2A89" w:rsidRPr="00ED3CF8" w:rsidRDefault="007E2A89" w:rsidP="00BF2049">
            <w:pPr>
              <w:pStyle w:val="farbe"/>
              <w:keepNext/>
              <w:spacing w:before="20" w:after="20"/>
              <w:rPr>
                <w:rFonts w:cs="Arial"/>
                <w:lang w:val="en-US"/>
              </w:rPr>
            </w:pPr>
          </w:p>
        </w:tc>
      </w:tr>
    </w:tbl>
    <w:p w:rsidR="007E2A89" w:rsidRPr="00ED3CF8" w:rsidRDefault="007E2A89" w:rsidP="007E2A89">
      <w:pPr>
        <w:tabs>
          <w:tab w:val="left" w:pos="567"/>
          <w:tab w:val="left" w:pos="1134"/>
          <w:tab w:val="left" w:pos="8707"/>
          <w:tab w:val="right" w:pos="8931"/>
        </w:tabs>
      </w:pPr>
    </w:p>
    <w:p w:rsidR="007E2A89" w:rsidRPr="00ED3CF8" w:rsidRDefault="007E2A89" w:rsidP="007E2A89">
      <w:pPr>
        <w:tabs>
          <w:tab w:val="left" w:pos="567"/>
          <w:tab w:val="left" w:pos="1134"/>
          <w:tab w:val="left" w:pos="8707"/>
          <w:tab w:val="right" w:pos="8931"/>
        </w:tabs>
      </w:pPr>
    </w:p>
    <w:p w:rsidR="007E2A89" w:rsidRPr="00ED3CF8" w:rsidRDefault="007E2A89" w:rsidP="007E2A89">
      <w:pPr>
        <w:tabs>
          <w:tab w:val="left" w:pos="567"/>
          <w:tab w:val="left" w:pos="1134"/>
          <w:tab w:val="left" w:pos="8707"/>
          <w:tab w:val="right" w:pos="8931"/>
        </w:tabs>
      </w:pPr>
    </w:p>
    <w:p w:rsidR="007E2A89" w:rsidRPr="00ED3CF8" w:rsidRDefault="007E2A89" w:rsidP="007E2A89">
      <w:bookmarkStart w:id="28" w:name="_Toc237835590"/>
      <w:bookmarkStart w:id="29" w:name="_Toc260229577"/>
      <w:bookmarkStart w:id="30" w:name="_Toc285808909"/>
      <w:bookmarkStart w:id="31" w:name="_Toc288580712"/>
      <w:bookmarkStart w:id="32" w:name="_Toc311045814"/>
      <w:r w:rsidRPr="00ED3CF8">
        <w:t>3.</w:t>
      </w:r>
      <w:r w:rsidRPr="00ED3CF8">
        <w:tab/>
      </w:r>
      <w:r w:rsidRPr="006E3FD3">
        <w:rPr>
          <w:color w:val="FF0000"/>
        </w:rPr>
        <w:t>UPOV Color Groups</w:t>
      </w:r>
      <w:bookmarkEnd w:id="28"/>
      <w:bookmarkEnd w:id="29"/>
      <w:bookmarkEnd w:id="30"/>
      <w:bookmarkEnd w:id="31"/>
      <w:bookmarkEnd w:id="32"/>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7E2A89" w:rsidRPr="00732A21" w:rsidRDefault="007E2A89" w:rsidP="007E2A89">
      <w:pPr>
        <w:rPr>
          <w:color w:val="FF0000"/>
        </w:rPr>
      </w:pPr>
    </w:p>
    <w:p w:rsidR="007E2A89" w:rsidRPr="00ED3CF8" w:rsidRDefault="007E2A89" w:rsidP="007E2A89">
      <w:pPr>
        <w:tabs>
          <w:tab w:val="left" w:pos="567"/>
          <w:tab w:val="left" w:pos="1134"/>
          <w:tab w:val="left" w:pos="8707"/>
          <w:tab w:val="right" w:pos="8931"/>
        </w:tabs>
      </w:pPr>
      <w:r w:rsidRPr="00ED3CF8">
        <w:t>3.1</w:t>
      </w:r>
      <w:r w:rsidRPr="00ED3CF8">
        <w:tab/>
        <w:t xml:space="preserve">The 50 </w:t>
      </w:r>
      <w:r w:rsidRPr="00732A21">
        <w:rPr>
          <w:color w:val="FF0000"/>
        </w:rPr>
        <w:t>UPOV Color Groups</w:t>
      </w:r>
      <w:r w:rsidRPr="00ED3CF8">
        <w:t xml:space="preserve"> are as follows:</w:t>
      </w:r>
    </w:p>
    <w:p w:rsidR="007E2A89" w:rsidRPr="00ED3CF8" w:rsidRDefault="007E2A89" w:rsidP="007E2A89">
      <w:pPr>
        <w:tabs>
          <w:tab w:val="left" w:pos="567"/>
          <w:tab w:val="left" w:pos="1134"/>
          <w:tab w:val="left" w:pos="8707"/>
          <w:tab w:val="right" w:pos="8931"/>
        </w:tabs>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7E2A89" w:rsidRPr="00ED3CF8" w:rsidTr="00BF2049">
        <w:trPr>
          <w:trHeight w:val="216"/>
          <w:tblHeader/>
          <w:jc w:val="center"/>
        </w:trPr>
        <w:tc>
          <w:tcPr>
            <w:tcW w:w="1455" w:type="dxa"/>
            <w:tcBorders>
              <w:top w:val="single" w:sz="4" w:space="0" w:color="auto"/>
              <w:bottom w:val="single" w:sz="4" w:space="0" w:color="auto"/>
            </w:tcBorders>
          </w:tcPr>
          <w:p w:rsidR="007E2A89" w:rsidRPr="00ED3CF8" w:rsidRDefault="007E2A89" w:rsidP="00BF2049">
            <w:pPr>
              <w:spacing w:before="40" w:after="40"/>
              <w:jc w:val="center"/>
              <w:rPr>
                <w:rFonts w:cs="Arial"/>
                <w:snapToGrid w:val="0"/>
                <w:color w:val="000000"/>
              </w:rPr>
            </w:pPr>
            <w:r w:rsidRPr="00ED3CF8">
              <w:rPr>
                <w:rFonts w:cs="Arial"/>
                <w:snapToGrid w:val="0"/>
                <w:color w:val="000000"/>
              </w:rPr>
              <w:t xml:space="preserve">UPOV </w:t>
            </w:r>
            <w:r w:rsidRPr="00ED3CF8">
              <w:rPr>
                <w:rFonts w:cs="Arial"/>
                <w:snapToGrid w:val="0"/>
                <w:color w:val="000000"/>
              </w:rPr>
              <w:br/>
              <w:t>Group No.</w:t>
            </w:r>
          </w:p>
        </w:tc>
        <w:tc>
          <w:tcPr>
            <w:tcW w:w="2109" w:type="dxa"/>
            <w:tcBorders>
              <w:top w:val="single" w:sz="4" w:space="0" w:color="auto"/>
              <w:bottom w:val="single" w:sz="4" w:space="0" w:color="auto"/>
            </w:tcBorders>
          </w:tcPr>
          <w:p w:rsidR="007E2A89" w:rsidRPr="00ED3CF8" w:rsidRDefault="007E2A89" w:rsidP="00BF2049">
            <w:pPr>
              <w:rPr>
                <w:rFonts w:cs="Arial"/>
              </w:rPr>
            </w:pPr>
            <w:r w:rsidRPr="00ED3CF8">
              <w:rPr>
                <w:rFonts w:cs="Arial"/>
              </w:rPr>
              <w:t>English</w:t>
            </w:r>
          </w:p>
        </w:tc>
        <w:tc>
          <w:tcPr>
            <w:tcW w:w="1985" w:type="dxa"/>
            <w:tcBorders>
              <w:top w:val="single" w:sz="4" w:space="0" w:color="auto"/>
              <w:bottom w:val="single" w:sz="4" w:space="0" w:color="auto"/>
            </w:tcBorders>
          </w:tcPr>
          <w:p w:rsidR="007E2A89" w:rsidRPr="00ED3CF8" w:rsidRDefault="007E2A89" w:rsidP="00BF2049">
            <w:pPr>
              <w:rPr>
                <w:rFonts w:cs="Arial"/>
              </w:rPr>
            </w:pPr>
            <w:proofErr w:type="spellStart"/>
            <w:r w:rsidRPr="00ED3CF8">
              <w:rPr>
                <w:rFonts w:cs="Arial"/>
              </w:rPr>
              <w:t>français</w:t>
            </w:r>
            <w:proofErr w:type="spellEnd"/>
          </w:p>
        </w:tc>
        <w:tc>
          <w:tcPr>
            <w:tcW w:w="2126" w:type="dxa"/>
            <w:tcBorders>
              <w:top w:val="single" w:sz="4" w:space="0" w:color="auto"/>
              <w:bottom w:val="single" w:sz="4" w:space="0" w:color="auto"/>
            </w:tcBorders>
          </w:tcPr>
          <w:p w:rsidR="007E2A89" w:rsidRPr="00ED3CF8" w:rsidRDefault="007E2A89" w:rsidP="00BF2049">
            <w:pPr>
              <w:rPr>
                <w:rFonts w:cs="Arial"/>
                <w:snapToGrid w:val="0"/>
                <w:color w:val="000000"/>
              </w:rPr>
            </w:pPr>
            <w:proofErr w:type="spellStart"/>
            <w:r w:rsidRPr="00ED3CF8">
              <w:rPr>
                <w:rFonts w:cs="Arial"/>
                <w:snapToGrid w:val="0"/>
                <w:color w:val="000000"/>
              </w:rPr>
              <w:t>deutsch</w:t>
            </w:r>
            <w:proofErr w:type="spellEnd"/>
          </w:p>
        </w:tc>
        <w:tc>
          <w:tcPr>
            <w:tcW w:w="2268" w:type="dxa"/>
            <w:tcBorders>
              <w:top w:val="single" w:sz="4" w:space="0" w:color="auto"/>
              <w:bottom w:val="single" w:sz="4" w:space="0" w:color="auto"/>
            </w:tcBorders>
          </w:tcPr>
          <w:p w:rsidR="007E2A89" w:rsidRPr="00ED3CF8" w:rsidRDefault="007E2A89" w:rsidP="00BF2049">
            <w:pPr>
              <w:rPr>
                <w:rFonts w:cs="Arial"/>
              </w:rPr>
            </w:pPr>
            <w:proofErr w:type="spellStart"/>
            <w:r w:rsidRPr="00ED3CF8">
              <w:rPr>
                <w:rFonts w:cs="Arial"/>
              </w:rPr>
              <w:t>español</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white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blanc</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weiss</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blanco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vert </w:t>
            </w:r>
            <w:proofErr w:type="spellStart"/>
            <w:r w:rsidRPr="00ED3CF8">
              <w:rPr>
                <w:rFonts w:cs="Arial"/>
                <w:snapToGrid w:val="0"/>
                <w:color w:val="000000"/>
                <w:sz w:val="18"/>
                <w:szCs w:val="18"/>
              </w:rPr>
              <w:t>clair</w:t>
            </w:r>
            <w:proofErr w:type="spellEnd"/>
            <w:r w:rsidRPr="00ED3CF8">
              <w:rPr>
                <w:rFonts w:cs="Arial"/>
                <w:snapToGrid w:val="0"/>
                <w:color w:val="000000"/>
                <w:sz w:val="18"/>
                <w:szCs w:val="18"/>
              </w:rPr>
              <w:t xml:space="preserve"> </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medium green   </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vertmoyen</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mittel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dark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vert </w:t>
            </w:r>
            <w:proofErr w:type="spellStart"/>
            <w:r w:rsidRPr="00ED3CF8">
              <w:rPr>
                <w:rFonts w:cs="Arial"/>
                <w:snapToGrid w:val="0"/>
                <w:color w:val="000000"/>
                <w:sz w:val="18"/>
                <w:szCs w:val="18"/>
              </w:rPr>
              <w:t>foncé</w:t>
            </w:r>
            <w:proofErr w:type="spellEnd"/>
            <w:r w:rsidRPr="00ED3CF8">
              <w:rPr>
                <w:rFonts w:cs="Arial"/>
                <w:snapToGrid w:val="0"/>
                <w:color w:val="000000"/>
                <w:sz w:val="18"/>
                <w:szCs w:val="18"/>
              </w:rPr>
              <w:t xml:space="preserve"> </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dunkelgrün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5</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yellow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vert</w:t>
            </w:r>
            <w:r w:rsidRPr="00ED3CF8">
              <w:rPr>
                <w:rFonts w:cs="Arial"/>
                <w:snapToGrid w:val="0"/>
                <w:color w:val="000000"/>
                <w:sz w:val="18"/>
                <w:szCs w:val="18"/>
              </w:rPr>
              <w:noBreakHyphen/>
            </w:r>
            <w:proofErr w:type="spellStart"/>
            <w:r w:rsidRPr="00ED3CF8">
              <w:rPr>
                <w:rFonts w:cs="Arial"/>
                <w:snapToGrid w:val="0"/>
                <w:color w:val="000000"/>
                <w:sz w:val="18"/>
                <w:szCs w:val="18"/>
              </w:rPr>
              <w:t>jaune</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gelbgrün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6</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grey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vert-</w:t>
            </w:r>
            <w:proofErr w:type="spellStart"/>
            <w:r w:rsidRPr="00ED3CF8">
              <w:rPr>
                <w:rFonts w:cs="Arial"/>
                <w:snapToGrid w:val="0"/>
                <w:color w:val="000000"/>
                <w:sz w:val="18"/>
                <w:szCs w:val="18"/>
              </w:rPr>
              <w:t>gris</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graugrün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7</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blue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vert-bleu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hellblaugrün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8</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blue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vert-bleu</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blaugrün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9</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brown green</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vert-</w:t>
            </w: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braungrün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10</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yellow</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hellgelb</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amarillo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11</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yellow</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jaune</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gelb</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amarillo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12</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yellow orange</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orangé-jaune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hellgelborange</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13</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yellow orange</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orangé-jaune</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gelborange</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14</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orange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orange</w:t>
            </w:r>
          </w:p>
        </w:tc>
        <w:tc>
          <w:tcPr>
            <w:tcW w:w="2126"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orange</w:t>
            </w:r>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naranja</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15</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orange pink</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rose-</w:t>
            </w:r>
            <w:proofErr w:type="spellStart"/>
            <w:r w:rsidRPr="00ED3CF8">
              <w:rPr>
                <w:rFonts w:cs="Arial"/>
                <w:snapToGrid w:val="0"/>
                <w:color w:val="000000"/>
                <w:sz w:val="18"/>
                <w:szCs w:val="18"/>
              </w:rPr>
              <w:t>orangé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orangerosa</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16</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red pink</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rose-rouge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hellrotrosa</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17</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red pink</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rose-rouge</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rotrosa</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18</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blue pink</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hellblaurosa</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19</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blue pink</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bleu</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blaurosa</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20</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orange red</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orangé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orangerot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21</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red</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rouge</w:t>
            </w:r>
          </w:p>
        </w:tc>
        <w:tc>
          <w:tcPr>
            <w:tcW w:w="2126"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rot</w:t>
            </w:r>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rojo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22</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dark pink red</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rouge-rose </w:t>
            </w:r>
            <w:proofErr w:type="spellStart"/>
            <w:r w:rsidRPr="00ED3CF8">
              <w:rPr>
                <w:rFonts w:cs="Arial"/>
                <w:snapToGrid w:val="0"/>
                <w:color w:val="000000"/>
                <w:sz w:val="18"/>
                <w:szCs w:val="18"/>
              </w:rPr>
              <w:t>foncé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dunkelrosarot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rosado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23</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purple red</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pourpre</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purpurrot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24</w:t>
            </w:r>
          </w:p>
        </w:tc>
        <w:tc>
          <w:tcPr>
            <w:tcW w:w="2109" w:type="dxa"/>
          </w:tcPr>
          <w:p w:rsidR="007E2A89" w:rsidRPr="00ED3CF8" w:rsidRDefault="007E2A89" w:rsidP="00BF2049">
            <w:pPr>
              <w:rPr>
                <w:rFonts w:cs="Arial"/>
                <w:snapToGrid w:val="0"/>
                <w:color w:val="000000"/>
                <w:sz w:val="18"/>
                <w:szCs w:val="18"/>
              </w:rPr>
            </w:pPr>
            <w:r w:rsidRPr="008B1705">
              <w:rPr>
                <w:rFonts w:cs="Arial"/>
                <w:snapToGrid w:val="0"/>
                <w:color w:val="000000"/>
                <w:sz w:val="18"/>
                <w:szCs w:val="18"/>
              </w:rPr>
              <w:t>dark purple red</w:t>
            </w:r>
          </w:p>
        </w:tc>
        <w:tc>
          <w:tcPr>
            <w:tcW w:w="1985" w:type="dxa"/>
          </w:tcPr>
          <w:p w:rsidR="007E2A89" w:rsidRPr="00ED3CF8" w:rsidRDefault="007E2A89" w:rsidP="00BF2049">
            <w:pPr>
              <w:rPr>
                <w:rFonts w:cs="Arial"/>
                <w:snapToGrid w:val="0"/>
                <w:color w:val="000000"/>
                <w:sz w:val="18"/>
                <w:szCs w:val="18"/>
              </w:rPr>
            </w:pPr>
            <w:r>
              <w:rPr>
                <w:rFonts w:cs="Arial"/>
                <w:snapToGrid w:val="0"/>
                <w:color w:val="000000"/>
                <w:sz w:val="18"/>
                <w:szCs w:val="18"/>
              </w:rPr>
              <w:t>rouge-</w:t>
            </w:r>
            <w:proofErr w:type="spellStart"/>
            <w:r w:rsidRPr="00ED3CF8">
              <w:rPr>
                <w:rFonts w:cs="Arial"/>
                <w:snapToGrid w:val="0"/>
                <w:color w:val="000000"/>
                <w:sz w:val="18"/>
                <w:szCs w:val="18"/>
              </w:rPr>
              <w:t>pourpre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dunkelpurpurrot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25</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brown red</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brun</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braunrot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26</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brown purple</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pourpre-brun</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braunpurpur</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27</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purple   </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pourpre</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purpurn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28</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violet</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violet</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violett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violeta</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29</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dark violet</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violet </w:t>
            </w:r>
            <w:proofErr w:type="spellStart"/>
            <w:r w:rsidRPr="00ED3CF8">
              <w:rPr>
                <w:rFonts w:cs="Arial"/>
                <w:snapToGrid w:val="0"/>
                <w:color w:val="000000"/>
                <w:sz w:val="18"/>
                <w:szCs w:val="18"/>
              </w:rPr>
              <w:t>foncé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dunkelviolett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30</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blue violet</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violet</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hellblauviolett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31</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blue violet</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violet-bleu</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blauviolett</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32</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violet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bleu-violet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hellviolettblau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33</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violet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bleu-violet</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violettblau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34</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35</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medium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moyen</w:t>
            </w:r>
            <w:proofErr w:type="spellEnd"/>
            <w:r w:rsidRPr="00ED3CF8">
              <w:rPr>
                <w:rFonts w:cs="Arial"/>
                <w:snapToGrid w:val="0"/>
                <w:color w:val="000000"/>
                <w:sz w:val="18"/>
                <w:szCs w:val="18"/>
              </w:rPr>
              <w:t xml:space="preserve"> </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mittelblau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r w:rsidRPr="00ED3CF8">
              <w:rPr>
                <w:rFonts w:cs="Arial"/>
                <w:snapToGrid w:val="0"/>
                <w:color w:val="000000"/>
                <w:sz w:val="18"/>
                <w:szCs w:val="18"/>
              </w:rPr>
              <w:t xml:space="preserve"> </w:t>
            </w:r>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36</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dark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foncé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dunkelblau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37</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green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 xml:space="preserve">bleu-vert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hellgrünblau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38</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green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bleu-vert</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grünblau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39</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grey blue</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bleu</w:t>
            </w:r>
            <w:r w:rsidRPr="00ED3CF8">
              <w:rPr>
                <w:rFonts w:cs="Arial"/>
                <w:snapToGrid w:val="0"/>
                <w:color w:val="000000"/>
                <w:sz w:val="18"/>
                <w:szCs w:val="18"/>
              </w:rPr>
              <w:noBreakHyphen/>
            </w:r>
            <w:proofErr w:type="spellStart"/>
            <w:r w:rsidRPr="00ED3CF8">
              <w:rPr>
                <w:rFonts w:cs="Arial"/>
                <w:snapToGrid w:val="0"/>
                <w:color w:val="000000"/>
                <w:sz w:val="18"/>
                <w:szCs w:val="18"/>
              </w:rPr>
              <w:t>gris</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graublau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40</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41</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medium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moyen</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mittelbraun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42</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dark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dunkelbraun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43</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light yellow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hellgelbbraun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44</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yellow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brun-jaune</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gelbbraun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45</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orange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-orange</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orangebraun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46</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grey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brun-gris</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graubraun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47</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green brown</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-vert</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grünbraun</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48</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grey</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gris</w:t>
            </w:r>
            <w:proofErr w:type="spellEnd"/>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gris</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49</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green grey</w:t>
            </w:r>
          </w:p>
        </w:tc>
        <w:tc>
          <w:tcPr>
            <w:tcW w:w="1985"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-vert</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grüngrau</w:t>
            </w:r>
            <w:proofErr w:type="spellEnd"/>
          </w:p>
        </w:tc>
        <w:tc>
          <w:tcPr>
            <w:tcW w:w="2268"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7E2A89" w:rsidRPr="00ED3CF8" w:rsidTr="00BF2049">
        <w:trPr>
          <w:trHeight w:val="216"/>
          <w:jc w:val="center"/>
        </w:trPr>
        <w:tc>
          <w:tcPr>
            <w:tcW w:w="1455" w:type="dxa"/>
          </w:tcPr>
          <w:p w:rsidR="007E2A89" w:rsidRPr="00ED3CF8" w:rsidRDefault="007E2A89" w:rsidP="00BF2049">
            <w:pPr>
              <w:jc w:val="center"/>
              <w:rPr>
                <w:rFonts w:cs="Arial"/>
                <w:snapToGrid w:val="0"/>
                <w:color w:val="000000"/>
                <w:sz w:val="18"/>
                <w:szCs w:val="18"/>
              </w:rPr>
            </w:pPr>
            <w:r w:rsidRPr="00ED3CF8">
              <w:rPr>
                <w:rFonts w:cs="Arial"/>
                <w:snapToGrid w:val="0"/>
                <w:color w:val="000000"/>
                <w:sz w:val="18"/>
                <w:szCs w:val="18"/>
              </w:rPr>
              <w:t>50</w:t>
            </w:r>
          </w:p>
        </w:tc>
        <w:tc>
          <w:tcPr>
            <w:tcW w:w="2109"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black</w:t>
            </w:r>
          </w:p>
        </w:tc>
        <w:tc>
          <w:tcPr>
            <w:tcW w:w="1985"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noir</w:t>
            </w:r>
          </w:p>
        </w:tc>
        <w:tc>
          <w:tcPr>
            <w:tcW w:w="2126" w:type="dxa"/>
          </w:tcPr>
          <w:p w:rsidR="007E2A89" w:rsidRPr="00ED3CF8" w:rsidRDefault="007E2A89" w:rsidP="00BF2049">
            <w:pPr>
              <w:rPr>
                <w:rFonts w:cs="Arial"/>
                <w:snapToGrid w:val="0"/>
                <w:color w:val="000000"/>
                <w:sz w:val="18"/>
                <w:szCs w:val="18"/>
              </w:rPr>
            </w:pPr>
            <w:proofErr w:type="spellStart"/>
            <w:r w:rsidRPr="00ED3CF8">
              <w:rPr>
                <w:rFonts w:cs="Arial"/>
                <w:snapToGrid w:val="0"/>
                <w:color w:val="000000"/>
                <w:sz w:val="18"/>
                <w:szCs w:val="18"/>
              </w:rPr>
              <w:t>schwarz</w:t>
            </w:r>
            <w:proofErr w:type="spellEnd"/>
          </w:p>
        </w:tc>
        <w:tc>
          <w:tcPr>
            <w:tcW w:w="2268" w:type="dxa"/>
          </w:tcPr>
          <w:p w:rsidR="007E2A89" w:rsidRPr="00ED3CF8" w:rsidRDefault="007E2A89" w:rsidP="00BF2049">
            <w:pPr>
              <w:rPr>
                <w:rFonts w:cs="Arial"/>
                <w:snapToGrid w:val="0"/>
                <w:color w:val="000000"/>
                <w:sz w:val="18"/>
                <w:szCs w:val="18"/>
              </w:rPr>
            </w:pPr>
            <w:r w:rsidRPr="00ED3CF8">
              <w:rPr>
                <w:rFonts w:cs="Arial"/>
                <w:snapToGrid w:val="0"/>
                <w:color w:val="000000"/>
                <w:sz w:val="18"/>
                <w:szCs w:val="18"/>
              </w:rPr>
              <w:t>negro</w:t>
            </w:r>
          </w:p>
        </w:tc>
      </w:tr>
    </w:tbl>
    <w:p w:rsidR="007E2A89" w:rsidRPr="00ED3CF8" w:rsidRDefault="007E2A89" w:rsidP="007E2A89"/>
    <w:p w:rsidR="00BA2152" w:rsidRPr="00ED3CF8" w:rsidRDefault="00BA2152" w:rsidP="007E2A89">
      <w:r>
        <w:t>[…]</w:t>
      </w:r>
    </w:p>
    <w:p w:rsidR="00BA2152" w:rsidRPr="00ED3CF8" w:rsidRDefault="00BA2152" w:rsidP="007E2A89">
      <w:pPr>
        <w:spacing w:before="120"/>
      </w:pPr>
    </w:p>
    <w:p w:rsidR="00BA2152" w:rsidRPr="00ED3CF8" w:rsidRDefault="00BA2152" w:rsidP="00BA2152">
      <w:pPr>
        <w:sectPr w:rsidR="00BA2152" w:rsidRPr="00ED3CF8" w:rsidSect="002B1FE8">
          <w:headerReference w:type="default" r:id="rId10"/>
          <w:headerReference w:type="first" r:id="rId11"/>
          <w:endnotePr>
            <w:numFmt w:val="lowerLetter"/>
          </w:endnotePr>
          <w:pgSz w:w="11906" w:h="16838" w:code="9"/>
          <w:pgMar w:top="510" w:right="1134" w:bottom="1134" w:left="1134" w:header="510" w:footer="624" w:gutter="0"/>
          <w:pgNumType w:start="1"/>
          <w:cols w:space="720"/>
          <w:titlePg/>
        </w:sectPr>
      </w:pPr>
    </w:p>
    <w:p w:rsidR="007E2A89" w:rsidRPr="00ED3CF8" w:rsidRDefault="007E2A89" w:rsidP="007E2A89">
      <w:pPr>
        <w:pStyle w:val="Heading2"/>
        <w:jc w:val="center"/>
      </w:pPr>
      <w:r w:rsidRPr="00ED3CF8">
        <w:t>Allocation of UPOV Color Groups for each RHS Color in RHS Reference order</w:t>
      </w:r>
    </w:p>
    <w:p w:rsidR="007E2A89" w:rsidRPr="00ED3CF8" w:rsidRDefault="007E2A89" w:rsidP="007E2A89">
      <w:pPr>
        <w:rPr>
          <w:rFonts w:cs="Arial"/>
        </w:rPr>
      </w:pPr>
    </w:p>
    <w:p w:rsidR="007E2A89" w:rsidRPr="00ED3CF8" w:rsidRDefault="007E2A89" w:rsidP="007E2A89">
      <w:pPr>
        <w:jc w:val="center"/>
      </w:pPr>
      <w:r w:rsidRPr="00ED3CF8">
        <w:t>RHS COLORS (</w:t>
      </w:r>
      <w:r w:rsidRPr="0015665A">
        <w:rPr>
          <w:color w:val="FF0000"/>
        </w:rPr>
        <w:t>RHS COLOUR CHART</w:t>
      </w:r>
      <w:r w:rsidRPr="00ED3CF8">
        <w:fldChar w:fldCharType="begin"/>
      </w:r>
      <w:r w:rsidRPr="00ED3CF8">
        <w:instrText xml:space="preserve"> XE "</w:instrText>
      </w:r>
      <w:r w:rsidRPr="0015665A">
        <w:rPr>
          <w:color w:val="FF0000"/>
          <w:szCs w:val="24"/>
        </w:rPr>
        <w:instrText xml:space="preserve">RHS </w:instrText>
      </w:r>
      <w:proofErr w:type="spellStart"/>
      <w:r w:rsidRPr="0015665A">
        <w:rPr>
          <w:color w:val="FF0000"/>
          <w:szCs w:val="24"/>
        </w:rPr>
        <w:instrText>Colour</w:instrText>
      </w:r>
      <w:proofErr w:type="spellEnd"/>
      <w:r w:rsidRPr="0015665A">
        <w:rPr>
          <w:color w:val="FF0000"/>
          <w:szCs w:val="24"/>
        </w:rPr>
        <w:instrText xml:space="preserve"> Chart</w:instrText>
      </w:r>
      <w:proofErr w:type="gramStart"/>
      <w:r w:rsidRPr="00ED3CF8">
        <w:instrText xml:space="preserve">" </w:instrText>
      </w:r>
      <w:proofErr w:type="gramEnd"/>
      <w:r w:rsidRPr="00ED3CF8">
        <w:fldChar w:fldCharType="end"/>
      </w:r>
      <w:r w:rsidRPr="00ED3CF8">
        <w:t xml:space="preserve">, EDITIONS 1986, 1995, 2001 AND 2007) </w:t>
      </w:r>
      <w:r w:rsidRPr="00ED3CF8">
        <w:br/>
        <w:t xml:space="preserve">BY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7E2A89" w:rsidRPr="00ED3CF8" w:rsidRDefault="007E2A89" w:rsidP="007E2A89"/>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7E2A89" w:rsidRPr="00ED3CF8" w:rsidTr="00BF2049">
        <w:trPr>
          <w:tblHeader/>
        </w:trPr>
        <w:tc>
          <w:tcPr>
            <w:tcW w:w="1418" w:type="dxa"/>
            <w:tcBorders>
              <w:top w:val="single" w:sz="4" w:space="0" w:color="auto"/>
              <w:bottom w:val="single" w:sz="4" w:space="0" w:color="auto"/>
            </w:tcBorders>
            <w:vAlign w:val="center"/>
          </w:tcPr>
          <w:p w:rsidR="007E2A89" w:rsidRPr="00ED3CF8" w:rsidRDefault="007E2A89" w:rsidP="00BF2049">
            <w:pPr>
              <w:spacing w:before="60" w:after="60"/>
              <w:jc w:val="center"/>
              <w:rPr>
                <w:snapToGrid w:val="0"/>
                <w:color w:val="000000"/>
              </w:rPr>
            </w:pPr>
            <w:r w:rsidRPr="00ED3CF8">
              <w:rPr>
                <w:snapToGrid w:val="0"/>
              </w:rPr>
              <w:t>UPOV</w:t>
            </w:r>
            <w:r w:rsidRPr="00ED3CF8">
              <w:rPr>
                <w:snapToGrid w:val="0"/>
              </w:rPr>
              <w:br/>
              <w:t>Group No.</w:t>
            </w:r>
          </w:p>
        </w:tc>
        <w:tc>
          <w:tcPr>
            <w:tcW w:w="1276" w:type="dxa"/>
            <w:tcBorders>
              <w:top w:val="single" w:sz="4" w:space="0" w:color="auto"/>
              <w:bottom w:val="single" w:sz="4" w:space="0" w:color="auto"/>
            </w:tcBorders>
            <w:vAlign w:val="center"/>
          </w:tcPr>
          <w:p w:rsidR="007E2A89" w:rsidRPr="00ED3CF8" w:rsidRDefault="007E2A89" w:rsidP="00BF2049">
            <w:pPr>
              <w:spacing w:before="60" w:after="60"/>
              <w:jc w:val="center"/>
              <w:rPr>
                <w:snapToGrid w:val="0"/>
                <w:color w:val="000000"/>
              </w:rPr>
            </w:pPr>
            <w:r w:rsidRPr="00ED3CF8">
              <w:rPr>
                <w:snapToGrid w:val="0"/>
              </w:rPr>
              <w:t>No. RHS</w:t>
            </w:r>
          </w:p>
        </w:tc>
        <w:tc>
          <w:tcPr>
            <w:tcW w:w="1778" w:type="dxa"/>
            <w:tcBorders>
              <w:top w:val="single" w:sz="4" w:space="0" w:color="auto"/>
              <w:bottom w:val="single" w:sz="4" w:space="0" w:color="auto"/>
            </w:tcBorders>
            <w:vAlign w:val="center"/>
          </w:tcPr>
          <w:p w:rsidR="007E2A89" w:rsidRPr="00ED3CF8" w:rsidRDefault="007E2A89" w:rsidP="00BF2049">
            <w:pPr>
              <w:spacing w:before="60" w:after="60"/>
              <w:rPr>
                <w:snapToGrid w:val="0"/>
                <w:color w:val="000000"/>
              </w:rPr>
            </w:pPr>
            <w:r w:rsidRPr="00ED3CF8">
              <w:t>English</w:t>
            </w:r>
          </w:p>
        </w:tc>
        <w:tc>
          <w:tcPr>
            <w:tcW w:w="1651" w:type="dxa"/>
            <w:tcBorders>
              <w:top w:val="single" w:sz="4" w:space="0" w:color="auto"/>
              <w:bottom w:val="single" w:sz="4" w:space="0" w:color="auto"/>
            </w:tcBorders>
            <w:vAlign w:val="center"/>
          </w:tcPr>
          <w:p w:rsidR="007E2A89" w:rsidRPr="00ED3CF8" w:rsidRDefault="007E2A89" w:rsidP="00BF2049">
            <w:pPr>
              <w:spacing w:before="60" w:after="60"/>
              <w:jc w:val="left"/>
              <w:rPr>
                <w:snapToGrid w:val="0"/>
                <w:color w:val="000000"/>
              </w:rPr>
            </w:pPr>
            <w:proofErr w:type="spellStart"/>
            <w:r w:rsidRPr="00ED3CF8">
              <w:t>français</w:t>
            </w:r>
            <w:proofErr w:type="spellEnd"/>
          </w:p>
        </w:tc>
        <w:tc>
          <w:tcPr>
            <w:tcW w:w="1701" w:type="dxa"/>
            <w:tcBorders>
              <w:top w:val="single" w:sz="4" w:space="0" w:color="auto"/>
              <w:bottom w:val="single" w:sz="4" w:space="0" w:color="auto"/>
            </w:tcBorders>
            <w:vAlign w:val="center"/>
          </w:tcPr>
          <w:p w:rsidR="007E2A89" w:rsidRPr="00ED3CF8" w:rsidRDefault="007E2A89" w:rsidP="00BF2049">
            <w:pPr>
              <w:spacing w:before="60" w:after="60"/>
              <w:rPr>
                <w:snapToGrid w:val="0"/>
                <w:color w:val="000000"/>
                <w:lang w:eastAsia="de-DE"/>
              </w:rPr>
            </w:pPr>
            <w:proofErr w:type="spellStart"/>
            <w:r w:rsidRPr="00ED3CF8">
              <w:rPr>
                <w:snapToGrid w:val="0"/>
                <w:color w:val="000000"/>
                <w:lang w:eastAsia="de-DE"/>
              </w:rPr>
              <w:t>deutsch</w:t>
            </w:r>
            <w:proofErr w:type="spellEnd"/>
          </w:p>
        </w:tc>
        <w:tc>
          <w:tcPr>
            <w:tcW w:w="2381" w:type="dxa"/>
            <w:tcBorders>
              <w:top w:val="single" w:sz="4" w:space="0" w:color="auto"/>
              <w:bottom w:val="single" w:sz="4" w:space="0" w:color="auto"/>
            </w:tcBorders>
            <w:vAlign w:val="center"/>
          </w:tcPr>
          <w:p w:rsidR="007E2A89" w:rsidRPr="00ED3CF8" w:rsidRDefault="007E2A89" w:rsidP="00BF2049">
            <w:pPr>
              <w:spacing w:before="60" w:after="60"/>
              <w:jc w:val="left"/>
              <w:rPr>
                <w:snapToGrid w:val="0"/>
                <w:color w:val="000000"/>
              </w:rPr>
            </w:pPr>
            <w:proofErr w:type="spellStart"/>
            <w:r w:rsidRPr="00ED3CF8">
              <w:t>español</w:t>
            </w:r>
            <w:proofErr w:type="spellEnd"/>
          </w:p>
        </w:tc>
      </w:tr>
      <w:tr w:rsidR="007E2A89" w:rsidRPr="00ED3CF8" w:rsidTr="00BF2049">
        <w:tc>
          <w:tcPr>
            <w:tcW w:w="1418" w:type="dxa"/>
            <w:tcBorders>
              <w:top w:val="single" w:sz="4" w:space="0" w:color="auto"/>
            </w:tcBorders>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Borders>
              <w:top w:val="single" w:sz="4" w:space="0" w:color="auto"/>
            </w:tcBorders>
          </w:tcPr>
          <w:p w:rsidR="007E2A89" w:rsidRPr="00ED3CF8" w:rsidRDefault="007E2A89" w:rsidP="00BF2049">
            <w:pPr>
              <w:jc w:val="center"/>
              <w:rPr>
                <w:snapToGrid w:val="0"/>
                <w:color w:val="000000"/>
                <w:sz w:val="18"/>
                <w:szCs w:val="18"/>
              </w:rPr>
            </w:pPr>
            <w:r w:rsidRPr="00ED3CF8">
              <w:rPr>
                <w:snapToGrid w:val="0"/>
                <w:color w:val="000000"/>
                <w:sz w:val="18"/>
                <w:szCs w:val="18"/>
              </w:rPr>
              <w:t>001A</w:t>
            </w:r>
          </w:p>
        </w:tc>
        <w:tc>
          <w:tcPr>
            <w:tcW w:w="1778" w:type="dxa"/>
            <w:tcBorders>
              <w:top w:val="single" w:sz="4" w:space="0" w:color="auto"/>
            </w:tcBorders>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Borders>
              <w:top w:val="single" w:sz="4" w:space="0" w:color="auto"/>
            </w:tcBorders>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Borders>
              <w:top w:val="single" w:sz="4" w:space="0" w:color="auto"/>
            </w:tcBorders>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Borders>
              <w:top w:val="single" w:sz="4" w:space="0" w:color="auto"/>
            </w:tcBorders>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001B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001C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001D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002A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002B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002C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002D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003A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003B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003C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003D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004A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004B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5</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004C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green</w:t>
            </w:r>
          </w:p>
        </w:tc>
        <w:tc>
          <w:tcPr>
            <w:tcW w:w="1651" w:type="dxa"/>
          </w:tcPr>
          <w:p w:rsidR="007E2A89" w:rsidRPr="00ED3CF8" w:rsidRDefault="007E2A89" w:rsidP="00BF2049">
            <w:pPr>
              <w:jc w:val="left"/>
              <w:rPr>
                <w:snapToGrid w:val="0"/>
                <w:color w:val="000000"/>
                <w:sz w:val="18"/>
                <w:szCs w:val="18"/>
              </w:rPr>
            </w:pPr>
            <w:r w:rsidRPr="00ED3CF8">
              <w:rPr>
                <w:snapToGrid w:val="0"/>
                <w:color w:val="000000"/>
                <w:sz w:val="18"/>
                <w:szCs w:val="18"/>
              </w:rPr>
              <w:t>vert</w:t>
            </w:r>
            <w:r w:rsidRPr="00ED3CF8">
              <w:rPr>
                <w:snapToGrid w:val="0"/>
                <w:color w:val="000000"/>
                <w:sz w:val="18"/>
                <w:szCs w:val="18"/>
              </w:rPr>
              <w:noBreakHyphen/>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004D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005A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005B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005C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005D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006A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006B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006C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006D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007A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007B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007C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007D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008A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008B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008C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008D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009A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009B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009C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009D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010A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010B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010C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010D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011A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011B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011C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12</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011D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012A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11</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012B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012C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012D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013A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013B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013C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013D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014A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014B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014C</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10</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014D</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light yellow</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015A</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7E2A89" w:rsidRPr="00ED3CF8" w:rsidTr="00BF2049">
        <w:tc>
          <w:tcPr>
            <w:tcW w:w="1418" w:type="dxa"/>
          </w:tcPr>
          <w:p w:rsidR="007E2A89" w:rsidRPr="00ED3CF8" w:rsidRDefault="007E2A89" w:rsidP="00BF2049">
            <w:pPr>
              <w:jc w:val="center"/>
              <w:rPr>
                <w:snapToGrid w:val="0"/>
                <w:color w:val="000000"/>
                <w:sz w:val="18"/>
                <w:szCs w:val="18"/>
              </w:rPr>
            </w:pPr>
            <w:r w:rsidRPr="00ED3CF8">
              <w:rPr>
                <w:snapToGrid w:val="0"/>
                <w:color w:val="000000"/>
                <w:sz w:val="18"/>
                <w:szCs w:val="18"/>
              </w:rPr>
              <w:t>13</w:t>
            </w:r>
          </w:p>
        </w:tc>
        <w:tc>
          <w:tcPr>
            <w:tcW w:w="1276" w:type="dxa"/>
          </w:tcPr>
          <w:p w:rsidR="007E2A89" w:rsidRPr="00ED3CF8" w:rsidRDefault="007E2A89" w:rsidP="00BF2049">
            <w:pPr>
              <w:jc w:val="center"/>
              <w:rPr>
                <w:snapToGrid w:val="0"/>
                <w:color w:val="000000"/>
                <w:sz w:val="18"/>
                <w:szCs w:val="18"/>
              </w:rPr>
            </w:pPr>
            <w:r w:rsidRPr="00ED3CF8">
              <w:rPr>
                <w:snapToGrid w:val="0"/>
                <w:color w:val="000000"/>
                <w:sz w:val="18"/>
                <w:szCs w:val="18"/>
              </w:rPr>
              <w:t>015B</w:t>
            </w:r>
          </w:p>
        </w:tc>
        <w:tc>
          <w:tcPr>
            <w:tcW w:w="1778" w:type="dxa"/>
          </w:tcPr>
          <w:p w:rsidR="007E2A89" w:rsidRPr="00ED3CF8" w:rsidRDefault="007E2A89" w:rsidP="00BF2049">
            <w:pPr>
              <w:jc w:val="left"/>
              <w:rPr>
                <w:snapToGrid w:val="0"/>
                <w:color w:val="000000"/>
                <w:sz w:val="18"/>
                <w:szCs w:val="18"/>
              </w:rPr>
            </w:pPr>
            <w:r w:rsidRPr="00ED3CF8">
              <w:rPr>
                <w:snapToGrid w:val="0"/>
                <w:color w:val="000000"/>
                <w:sz w:val="18"/>
                <w:szCs w:val="18"/>
              </w:rPr>
              <w:t>yellow orange</w:t>
            </w:r>
          </w:p>
        </w:tc>
        <w:tc>
          <w:tcPr>
            <w:tcW w:w="165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7E2A89" w:rsidRPr="00ED3CF8" w:rsidRDefault="007E2A89" w:rsidP="00BF2049">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7E2A89" w:rsidRPr="00ED3CF8" w:rsidRDefault="007E2A89" w:rsidP="00BF2049">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bl>
    <w:p w:rsidR="00BA2152" w:rsidRDefault="00BA2152" w:rsidP="00BA2152">
      <w:pPr>
        <w:tabs>
          <w:tab w:val="left" w:pos="992"/>
        </w:tabs>
      </w:pPr>
      <w:r>
        <w:t>[…]</w:t>
      </w:r>
    </w:p>
    <w:p w:rsidR="00BA2152" w:rsidRDefault="00BA2152" w:rsidP="00BA2152">
      <w:pPr>
        <w:tabs>
          <w:tab w:val="left" w:pos="992"/>
        </w:tabs>
      </w:pPr>
    </w:p>
    <w:p w:rsidR="007E2A89" w:rsidRDefault="007E2A89" w:rsidP="007E2A89">
      <w:pPr>
        <w:tabs>
          <w:tab w:val="left" w:pos="992"/>
        </w:tabs>
        <w:jc w:val="right"/>
      </w:pPr>
      <w:r>
        <w:t>[Annex II follows]</w:t>
      </w:r>
    </w:p>
    <w:p w:rsidR="00BA2152" w:rsidRDefault="00BA2152" w:rsidP="00BA2152">
      <w:pPr>
        <w:tabs>
          <w:tab w:val="left" w:pos="992"/>
        </w:tabs>
        <w:sectPr w:rsidR="00BA2152" w:rsidSect="002B1FE8">
          <w:headerReference w:type="first" r:id="rId12"/>
          <w:pgSz w:w="11907" w:h="16840" w:code="9"/>
          <w:pgMar w:top="510" w:right="1134" w:bottom="1134" w:left="1134" w:header="510" w:footer="680" w:gutter="0"/>
          <w:pgNumType w:start="1"/>
          <w:cols w:space="720"/>
          <w:titlePg/>
        </w:sectPr>
      </w:pPr>
    </w:p>
    <w:p w:rsidR="00BA2152" w:rsidRDefault="00BA2152" w:rsidP="00BA2152">
      <w:pPr>
        <w:rPr>
          <w:caps/>
        </w:rPr>
      </w:pPr>
    </w:p>
    <w:p w:rsidR="00BA2152" w:rsidRPr="00940956" w:rsidRDefault="00BA2152" w:rsidP="00BA2152">
      <w:pPr>
        <w:jc w:val="center"/>
        <w:rPr>
          <w:caps/>
        </w:rPr>
      </w:pPr>
      <w:r w:rsidRPr="00940956">
        <w:rPr>
          <w:caps/>
        </w:rPr>
        <w:t xml:space="preserve">EXAMPLE </w:t>
      </w:r>
      <w:r>
        <w:rPr>
          <w:caps/>
        </w:rPr>
        <w:t xml:space="preserve">OF </w:t>
      </w:r>
      <w:r w:rsidRPr="00940956">
        <w:rPr>
          <w:caps/>
        </w:rPr>
        <w:t>Test Guidelines with a color cha</w:t>
      </w:r>
      <w:r w:rsidR="007E2A89">
        <w:rPr>
          <w:caps/>
        </w:rPr>
        <w:t>racteristics represented by RHS </w:t>
      </w:r>
      <w:r w:rsidRPr="00940956">
        <w:rPr>
          <w:caps/>
        </w:rPr>
        <w:t>Colour Chart numbers and color groups created in the Technical Questionnaire for the purpose of grouping varieties for DUS trials</w:t>
      </w:r>
    </w:p>
    <w:p w:rsidR="00BA2152" w:rsidRDefault="00BA2152" w:rsidP="00BA2152">
      <w:pPr>
        <w:rPr>
          <w:u w:val="single"/>
        </w:rPr>
      </w:pPr>
    </w:p>
    <w:p w:rsidR="00BA2152" w:rsidRDefault="00BA2152" w:rsidP="00BA2152">
      <w:pPr>
        <w:rPr>
          <w:u w:val="single"/>
        </w:rPr>
      </w:pPr>
    </w:p>
    <w:p w:rsidR="00BA2152" w:rsidRPr="005653B6" w:rsidRDefault="00BA2152" w:rsidP="00BA2152">
      <w:pPr>
        <w:rPr>
          <w:u w:val="single"/>
        </w:rPr>
      </w:pPr>
      <w:r w:rsidRPr="005653B6">
        <w:rPr>
          <w:u w:val="single"/>
        </w:rPr>
        <w:t>Document TG/299/1 “</w:t>
      </w:r>
      <w:proofErr w:type="spellStart"/>
      <w:r w:rsidRPr="005653B6">
        <w:rPr>
          <w:u w:val="single"/>
        </w:rPr>
        <w:t>Hosta</w:t>
      </w:r>
      <w:proofErr w:type="spellEnd"/>
      <w:r w:rsidRPr="005653B6">
        <w:rPr>
          <w:u w:val="single"/>
        </w:rPr>
        <w:t>”</w:t>
      </w:r>
      <w:r>
        <w:rPr>
          <w:u w:val="single"/>
        </w:rPr>
        <w:t xml:space="preserve"> (09/04/2014)</w:t>
      </w:r>
      <w:r w:rsidRPr="005653B6">
        <w:rPr>
          <w:u w:val="single"/>
        </w:rPr>
        <w:t xml:space="preserve"> </w:t>
      </w:r>
    </w:p>
    <w:p w:rsidR="00BA2152" w:rsidRDefault="00BA2152" w:rsidP="00BA2152"/>
    <w:p w:rsidR="00BA2152" w:rsidRPr="001F618E" w:rsidRDefault="00BA2152" w:rsidP="00BA2152">
      <w:pPr>
        <w:pStyle w:val="Normaltg"/>
      </w:pPr>
      <w:r>
        <w:t>“</w:t>
      </w:r>
      <w:r w:rsidRPr="001F618E">
        <w:t>5.3</w:t>
      </w:r>
      <w:r w:rsidRPr="001F618E">
        <w:tab/>
      </w:r>
      <w:proofErr w:type="gramStart"/>
      <w:r w:rsidRPr="001F618E">
        <w:t>The</w:t>
      </w:r>
      <w:proofErr w:type="gramEnd"/>
      <w:r w:rsidRPr="001F618E">
        <w:t xml:space="preserve"> following have been agreed as useful grouping characteristics:</w:t>
      </w:r>
    </w:p>
    <w:p w:rsidR="00BA2152" w:rsidRPr="001F618E" w:rsidRDefault="00BA2152" w:rsidP="00BA2152">
      <w:pPr>
        <w:pStyle w:val="Normaltg"/>
      </w:pPr>
      <w:r>
        <w:t>[…]</w:t>
      </w:r>
    </w:p>
    <w:p w:rsidR="00BA2152" w:rsidRPr="001F618E" w:rsidRDefault="00BA2152" w:rsidP="00BA2152">
      <w:pPr>
        <w:keepNext/>
        <w:tabs>
          <w:tab w:val="left" w:pos="1418"/>
        </w:tabs>
        <w:ind w:left="705"/>
      </w:pPr>
      <w:r w:rsidRPr="001F618E">
        <w:t>(b)</w:t>
      </w:r>
      <w:r w:rsidRPr="001F618E">
        <w:tab/>
        <w:t xml:space="preserve">Leaf blade:  color covering the largest surface area, with the following groups: </w:t>
      </w:r>
    </w:p>
    <w:p w:rsidR="00BA2152" w:rsidRPr="001F618E" w:rsidRDefault="00BA2152" w:rsidP="00BA2152">
      <w:pPr>
        <w:pStyle w:val="Normaltg"/>
        <w:ind w:left="705"/>
      </w:pPr>
      <w:r w:rsidRPr="001F618E">
        <w:tab/>
      </w:r>
      <w:r w:rsidRPr="001F618E">
        <w:tab/>
      </w:r>
      <w:r w:rsidRPr="001F618E">
        <w:tab/>
      </w:r>
      <w:proofErr w:type="gramStart"/>
      <w:r w:rsidRPr="001F618E">
        <w:t>white</w:t>
      </w:r>
      <w:proofErr w:type="gramEnd"/>
    </w:p>
    <w:p w:rsidR="00BA2152" w:rsidRPr="001F618E" w:rsidRDefault="00BA2152" w:rsidP="00BA2152">
      <w:pPr>
        <w:pStyle w:val="Normaltg"/>
        <w:ind w:left="705"/>
      </w:pPr>
      <w:r w:rsidRPr="001F618E">
        <w:tab/>
      </w:r>
      <w:r w:rsidRPr="001F618E">
        <w:tab/>
      </w:r>
      <w:r w:rsidRPr="001F618E">
        <w:tab/>
      </w:r>
      <w:proofErr w:type="gramStart"/>
      <w:r w:rsidRPr="001F618E">
        <w:t>light</w:t>
      </w:r>
      <w:proofErr w:type="gramEnd"/>
      <w:r w:rsidRPr="001F618E">
        <w:t xml:space="preserve"> yellow</w:t>
      </w:r>
    </w:p>
    <w:p w:rsidR="00BA2152" w:rsidRPr="001F618E" w:rsidRDefault="00BA2152" w:rsidP="00BA2152">
      <w:pPr>
        <w:pStyle w:val="Normaltg"/>
        <w:ind w:left="705"/>
      </w:pPr>
      <w:r w:rsidRPr="001F618E">
        <w:tab/>
      </w:r>
      <w:r w:rsidRPr="001F618E">
        <w:tab/>
      </w:r>
      <w:r w:rsidRPr="001F618E">
        <w:tab/>
      </w:r>
      <w:proofErr w:type="gramStart"/>
      <w:r w:rsidRPr="001F618E">
        <w:t>medium</w:t>
      </w:r>
      <w:proofErr w:type="gramEnd"/>
      <w:r w:rsidRPr="001F618E">
        <w:t xml:space="preserve"> yellow</w:t>
      </w:r>
    </w:p>
    <w:p w:rsidR="00BA2152" w:rsidRPr="001F618E" w:rsidRDefault="00BA2152" w:rsidP="00BA2152">
      <w:pPr>
        <w:pStyle w:val="Normaltg"/>
        <w:ind w:left="705"/>
      </w:pPr>
      <w:r w:rsidRPr="001F618E">
        <w:tab/>
      </w:r>
      <w:r w:rsidRPr="001F618E">
        <w:tab/>
      </w:r>
      <w:r w:rsidRPr="001F618E">
        <w:tab/>
      </w:r>
      <w:proofErr w:type="gramStart"/>
      <w:r w:rsidRPr="001F618E">
        <w:t>dark</w:t>
      </w:r>
      <w:proofErr w:type="gramEnd"/>
      <w:r w:rsidRPr="001F618E">
        <w:t xml:space="preserve"> yellow</w:t>
      </w:r>
    </w:p>
    <w:p w:rsidR="00BA2152" w:rsidRPr="001F618E" w:rsidRDefault="00BA2152" w:rsidP="00BA2152">
      <w:pPr>
        <w:pStyle w:val="Normaltg"/>
        <w:ind w:left="705"/>
        <w:rPr>
          <w:lang w:val="nl-NL"/>
        </w:rPr>
      </w:pPr>
      <w:r w:rsidRPr="001F618E">
        <w:tab/>
      </w:r>
      <w:r w:rsidRPr="001F618E">
        <w:tab/>
      </w:r>
      <w:r w:rsidRPr="001F618E">
        <w:tab/>
      </w:r>
      <w:r w:rsidRPr="001F618E">
        <w:rPr>
          <w:lang w:val="nl-NL"/>
        </w:rPr>
        <w:t>light green</w:t>
      </w:r>
    </w:p>
    <w:p w:rsidR="00BA2152" w:rsidRPr="001F618E" w:rsidRDefault="00BA2152" w:rsidP="00BA2152">
      <w:pPr>
        <w:pStyle w:val="Normaltg"/>
        <w:ind w:left="705"/>
        <w:rPr>
          <w:lang w:val="nl-NL"/>
        </w:rPr>
      </w:pPr>
      <w:r w:rsidRPr="001F618E">
        <w:rPr>
          <w:lang w:val="nl-NL"/>
        </w:rPr>
        <w:tab/>
      </w:r>
      <w:r w:rsidRPr="001F618E">
        <w:rPr>
          <w:lang w:val="nl-NL"/>
        </w:rPr>
        <w:tab/>
      </w:r>
      <w:r w:rsidRPr="001F618E">
        <w:rPr>
          <w:lang w:val="nl-NL"/>
        </w:rPr>
        <w:tab/>
        <w:t>medium green</w:t>
      </w:r>
    </w:p>
    <w:p w:rsidR="00BA2152" w:rsidRPr="001F618E" w:rsidRDefault="00BA2152" w:rsidP="00BA2152">
      <w:pPr>
        <w:pStyle w:val="Normaltg"/>
        <w:ind w:left="705"/>
        <w:rPr>
          <w:lang w:val="nl-NL"/>
        </w:rPr>
      </w:pPr>
      <w:r w:rsidRPr="001F618E">
        <w:rPr>
          <w:lang w:val="nl-NL"/>
        </w:rPr>
        <w:tab/>
      </w:r>
      <w:r w:rsidRPr="001F618E">
        <w:rPr>
          <w:lang w:val="nl-NL"/>
        </w:rPr>
        <w:tab/>
      </w:r>
      <w:r w:rsidRPr="001F618E">
        <w:rPr>
          <w:lang w:val="nl-NL"/>
        </w:rPr>
        <w:tab/>
        <w:t>dark green</w:t>
      </w:r>
    </w:p>
    <w:p w:rsidR="00BA2152" w:rsidRDefault="00BA2152" w:rsidP="00BA2152">
      <w:pPr>
        <w:pStyle w:val="Normaltg"/>
        <w:ind w:left="705"/>
      </w:pPr>
      <w:r w:rsidRPr="001F618E">
        <w:rPr>
          <w:lang w:val="nl-NL"/>
        </w:rPr>
        <w:tab/>
      </w:r>
      <w:r w:rsidRPr="001F618E">
        <w:rPr>
          <w:lang w:val="nl-NL"/>
        </w:rPr>
        <w:tab/>
      </w:r>
      <w:r w:rsidRPr="001F618E">
        <w:rPr>
          <w:lang w:val="nl-NL"/>
        </w:rPr>
        <w:tab/>
      </w:r>
      <w:proofErr w:type="gramStart"/>
      <w:r w:rsidRPr="001F618E">
        <w:t>blue</w:t>
      </w:r>
      <w:proofErr w:type="gramEnd"/>
      <w:r w:rsidRPr="001F618E">
        <w:t xml:space="preserve"> green</w:t>
      </w:r>
      <w:r>
        <w:t>”</w:t>
      </w:r>
    </w:p>
    <w:p w:rsidR="00BA2152" w:rsidRDefault="00BA2152" w:rsidP="00BA2152">
      <w:pPr>
        <w:pStyle w:val="Normaltg"/>
        <w:ind w:left="705"/>
      </w:pPr>
      <w:r>
        <w:t>[…]</w:t>
      </w:r>
    </w:p>
    <w:p w:rsidR="00BA2152" w:rsidRPr="001F618E" w:rsidRDefault="00BA2152" w:rsidP="00BA2152">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BA2152" w:rsidRPr="001F618E" w:rsidTr="002B1FE8">
        <w:trPr>
          <w:cantSplit/>
          <w:jc w:val="center"/>
        </w:trPr>
        <w:tc>
          <w:tcPr>
            <w:tcW w:w="9392" w:type="dxa"/>
            <w:tcBorders>
              <w:top w:val="single" w:sz="6" w:space="0" w:color="auto"/>
              <w:left w:val="single" w:sz="6" w:space="0" w:color="auto"/>
              <w:bottom w:val="single" w:sz="6" w:space="0" w:color="auto"/>
              <w:right w:val="single" w:sz="6" w:space="0" w:color="auto"/>
            </w:tcBorders>
          </w:tcPr>
          <w:p w:rsidR="00BA2152" w:rsidRPr="001F618E" w:rsidRDefault="00BA2152" w:rsidP="002B1FE8">
            <w:pPr>
              <w:tabs>
                <w:tab w:val="left" w:pos="480"/>
                <w:tab w:val="left" w:pos="1056"/>
                <w:tab w:val="left" w:pos="2976"/>
                <w:tab w:val="left" w:pos="5856"/>
                <w:tab w:val="left" w:pos="7296"/>
              </w:tabs>
              <w:jc w:val="left"/>
              <w:rPr>
                <w:sz w:val="18"/>
              </w:rPr>
            </w:pPr>
          </w:p>
          <w:p w:rsidR="00BA2152" w:rsidRPr="001F618E" w:rsidRDefault="00BA2152" w:rsidP="002B1FE8">
            <w:pPr>
              <w:tabs>
                <w:tab w:val="left" w:pos="480"/>
                <w:tab w:val="left" w:pos="1056"/>
                <w:tab w:val="left" w:pos="2976"/>
                <w:tab w:val="left" w:pos="5856"/>
                <w:tab w:val="left" w:pos="6237"/>
                <w:tab w:val="left" w:pos="7296"/>
              </w:tabs>
              <w:jc w:val="center"/>
              <w:rPr>
                <w:sz w:val="18"/>
              </w:rPr>
            </w:pPr>
            <w:r w:rsidRPr="001F618E">
              <w:rPr>
                <w:sz w:val="18"/>
              </w:rPr>
              <w:t>TECHNICAL QUESTIONNAIRE</w:t>
            </w:r>
          </w:p>
          <w:p w:rsidR="00BA2152" w:rsidRPr="001F618E" w:rsidRDefault="00BA2152" w:rsidP="002B1FE8">
            <w:pPr>
              <w:tabs>
                <w:tab w:val="left" w:pos="480"/>
                <w:tab w:val="left" w:pos="1056"/>
                <w:tab w:val="left" w:pos="2976"/>
                <w:tab w:val="left" w:pos="5856"/>
                <w:tab w:val="left" w:pos="6237"/>
                <w:tab w:val="left" w:pos="7296"/>
              </w:tabs>
              <w:jc w:val="center"/>
              <w:rPr>
                <w:b/>
                <w:sz w:val="18"/>
              </w:rPr>
            </w:pPr>
            <w:r w:rsidRPr="001F618E">
              <w:rPr>
                <w:sz w:val="18"/>
              </w:rPr>
              <w:t>to be completed in connection with an application for plant breeders’ rights</w:t>
            </w:r>
          </w:p>
          <w:p w:rsidR="00BA2152" w:rsidRPr="001F618E" w:rsidRDefault="00BA2152" w:rsidP="002B1FE8">
            <w:pPr>
              <w:rPr>
                <w:color w:val="008000"/>
                <w:sz w:val="18"/>
              </w:rPr>
            </w:pPr>
            <w:r w:rsidRPr="001F618E">
              <w:rPr>
                <w:color w:val="008000"/>
                <w:sz w:val="18"/>
              </w:rPr>
              <w:t xml:space="preserve"> </w:t>
            </w:r>
          </w:p>
        </w:tc>
      </w:tr>
    </w:tbl>
    <w:p w:rsidR="007E2A89" w:rsidRDefault="007E2A89" w:rsidP="00BA2152"/>
    <w:p w:rsidR="00B36DF4" w:rsidRDefault="00BA2152" w:rsidP="00BA2152">
      <w:r>
        <w:t>[…]</w:t>
      </w:r>
    </w:p>
    <w:p w:rsidR="007E2A89" w:rsidRDefault="007E2A89" w:rsidP="00BA2152"/>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BA2152" w:rsidRPr="001F618E" w:rsidTr="00B36DF4">
        <w:trPr>
          <w:cantSplit/>
          <w:jc w:val="center"/>
        </w:trPr>
        <w:tc>
          <w:tcPr>
            <w:tcW w:w="586" w:type="dxa"/>
            <w:tcBorders>
              <w:top w:val="single" w:sz="4" w:space="0" w:color="auto"/>
              <w:left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r w:rsidRPr="001F618E">
              <w:rPr>
                <w:rFonts w:cs="Arial"/>
                <w:b/>
                <w:sz w:val="16"/>
                <w:szCs w:val="16"/>
              </w:rPr>
              <w:t>5.5i</w:t>
            </w:r>
          </w:p>
        </w:tc>
        <w:tc>
          <w:tcPr>
            <w:tcW w:w="6218" w:type="dxa"/>
            <w:tcBorders>
              <w:top w:val="single" w:sz="4" w:space="0" w:color="auto"/>
              <w:left w:val="nil"/>
            </w:tcBorders>
            <w:shd w:val="clear" w:color="auto" w:fill="auto"/>
          </w:tcPr>
          <w:p w:rsidR="00BA2152" w:rsidRPr="001F618E" w:rsidRDefault="00BA2152" w:rsidP="002B1FE8">
            <w:pPr>
              <w:spacing w:before="120" w:after="120"/>
              <w:jc w:val="left"/>
              <w:rPr>
                <w:rFonts w:cs="Arial"/>
                <w:b/>
                <w:sz w:val="16"/>
                <w:szCs w:val="16"/>
              </w:rPr>
            </w:pPr>
            <w:r w:rsidRPr="001F618E">
              <w:rPr>
                <w:rFonts w:cs="Arial"/>
                <w:b/>
                <w:sz w:val="16"/>
                <w:szCs w:val="16"/>
              </w:rPr>
              <w:t>Leaf blade:  color covering the second largest surface area (if present)</w:t>
            </w:r>
          </w:p>
        </w:tc>
        <w:tc>
          <w:tcPr>
            <w:tcW w:w="1843" w:type="dxa"/>
            <w:tcBorders>
              <w:top w:val="single" w:sz="4" w:space="0" w:color="auto"/>
            </w:tcBorders>
            <w:shd w:val="clear" w:color="auto" w:fill="auto"/>
          </w:tcPr>
          <w:p w:rsidR="00BA2152" w:rsidRPr="001F618E" w:rsidRDefault="00BA2152" w:rsidP="002B1FE8">
            <w:pPr>
              <w:spacing w:before="120" w:after="120"/>
              <w:jc w:val="left"/>
              <w:rPr>
                <w:rFonts w:cs="Arial"/>
                <w:sz w:val="16"/>
                <w:szCs w:val="16"/>
              </w:rPr>
            </w:pPr>
          </w:p>
        </w:tc>
        <w:tc>
          <w:tcPr>
            <w:tcW w:w="745" w:type="dxa"/>
            <w:tcBorders>
              <w:top w:val="single" w:sz="4" w:space="0" w:color="auto"/>
              <w:right w:val="single" w:sz="6" w:space="0" w:color="auto"/>
            </w:tcBorders>
            <w:shd w:val="clear" w:color="auto" w:fill="auto"/>
          </w:tcPr>
          <w:p w:rsidR="00BA2152" w:rsidRPr="001F618E" w:rsidRDefault="00BA2152" w:rsidP="002B1FE8">
            <w:pPr>
              <w:spacing w:before="120" w:after="120"/>
              <w:jc w:val="center"/>
              <w:rPr>
                <w:rFonts w:cs="Arial"/>
                <w:sz w:val="16"/>
                <w:szCs w:val="16"/>
              </w:rPr>
            </w:pP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p>
        </w:tc>
        <w:tc>
          <w:tcPr>
            <w:tcW w:w="6218" w:type="dxa"/>
            <w:tcBorders>
              <w:left w:val="nil"/>
            </w:tcBorders>
            <w:shd w:val="clear" w:color="auto" w:fill="auto"/>
          </w:tcPr>
          <w:p w:rsidR="00BA2152" w:rsidRPr="001F618E" w:rsidRDefault="00BA2152" w:rsidP="002B1FE8">
            <w:pPr>
              <w:spacing w:before="120" w:after="120"/>
              <w:jc w:val="left"/>
              <w:rPr>
                <w:rFonts w:cs="Arial"/>
                <w:sz w:val="16"/>
                <w:szCs w:val="16"/>
              </w:rPr>
            </w:pPr>
            <w:r w:rsidRPr="001F618E">
              <w:rPr>
                <w:rFonts w:cs="Arial"/>
                <w:sz w:val="16"/>
                <w:szCs w:val="16"/>
              </w:rPr>
              <w:t xml:space="preserve">RHS </w:t>
            </w:r>
            <w:proofErr w:type="spellStart"/>
            <w:r w:rsidRPr="001F618E">
              <w:rPr>
                <w:rFonts w:cs="Arial"/>
                <w:sz w:val="16"/>
                <w:szCs w:val="16"/>
              </w:rPr>
              <w:t>Colour</w:t>
            </w:r>
            <w:proofErr w:type="spellEnd"/>
            <w:r w:rsidRPr="001F618E">
              <w:rPr>
                <w:rFonts w:cs="Arial"/>
                <w:sz w:val="16"/>
                <w:szCs w:val="16"/>
              </w:rPr>
              <w:t xml:space="preserve"> Chart (indicate reference number)</w:t>
            </w:r>
          </w:p>
        </w:tc>
        <w:tc>
          <w:tcPr>
            <w:tcW w:w="1843" w:type="dxa"/>
            <w:shd w:val="clear" w:color="auto" w:fill="auto"/>
          </w:tcPr>
          <w:p w:rsidR="00BA2152" w:rsidRPr="001F618E" w:rsidRDefault="00BA2152" w:rsidP="002B1FE8">
            <w:pPr>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spacing w:before="120" w:after="120"/>
              <w:jc w:val="center"/>
              <w:rPr>
                <w:rFonts w:cs="Arial"/>
                <w:sz w:val="16"/>
                <w:szCs w:val="16"/>
              </w:rPr>
            </w:pP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r w:rsidRPr="001F618E">
              <w:rPr>
                <w:rFonts w:cs="Arial"/>
                <w:b/>
                <w:sz w:val="16"/>
                <w:szCs w:val="16"/>
              </w:rPr>
              <w:t>5.5ii</w:t>
            </w:r>
          </w:p>
        </w:tc>
        <w:tc>
          <w:tcPr>
            <w:tcW w:w="6218" w:type="dxa"/>
            <w:tcBorders>
              <w:left w:val="nil"/>
            </w:tcBorders>
            <w:shd w:val="clear" w:color="auto" w:fill="auto"/>
          </w:tcPr>
          <w:p w:rsidR="00BA2152" w:rsidRPr="001F618E" w:rsidRDefault="00BA2152" w:rsidP="002B1FE8">
            <w:pPr>
              <w:spacing w:before="120" w:after="120"/>
              <w:jc w:val="left"/>
              <w:rPr>
                <w:rFonts w:cs="Arial"/>
                <w:b/>
                <w:sz w:val="16"/>
                <w:szCs w:val="16"/>
              </w:rPr>
            </w:pPr>
            <w:r w:rsidRPr="001F618E">
              <w:rPr>
                <w:rFonts w:cs="Arial"/>
                <w:b/>
                <w:sz w:val="16"/>
                <w:szCs w:val="16"/>
              </w:rPr>
              <w:t xml:space="preserve">Leaf blade:  color covering the second largest surface area (if present) </w:t>
            </w:r>
          </w:p>
        </w:tc>
        <w:tc>
          <w:tcPr>
            <w:tcW w:w="1843" w:type="dxa"/>
            <w:shd w:val="clear" w:color="auto" w:fill="auto"/>
          </w:tcPr>
          <w:p w:rsidR="00BA2152" w:rsidRPr="001F618E" w:rsidRDefault="00BA2152" w:rsidP="002B1FE8">
            <w:pPr>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spacing w:before="120" w:after="120"/>
              <w:jc w:val="center"/>
              <w:rPr>
                <w:rFonts w:cs="Arial"/>
                <w:sz w:val="16"/>
                <w:szCs w:val="16"/>
              </w:rPr>
            </w:pP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keepNext/>
              <w:spacing w:before="120" w:after="120"/>
              <w:ind w:right="-14"/>
              <w:jc w:val="center"/>
              <w:rPr>
                <w:b/>
                <w:sz w:val="16"/>
                <w:szCs w:val="16"/>
              </w:rPr>
            </w:pPr>
          </w:p>
        </w:tc>
        <w:tc>
          <w:tcPr>
            <w:tcW w:w="6218" w:type="dxa"/>
            <w:tcBorders>
              <w:left w:val="nil"/>
            </w:tcBorders>
            <w:shd w:val="clear" w:color="auto" w:fill="auto"/>
          </w:tcPr>
          <w:p w:rsidR="00BA2152" w:rsidRPr="001F618E" w:rsidRDefault="00BA2152" w:rsidP="002B1FE8">
            <w:pPr>
              <w:keepNext/>
              <w:spacing w:before="120" w:after="120"/>
              <w:jc w:val="left"/>
              <w:rPr>
                <w:b/>
                <w:sz w:val="16"/>
                <w:szCs w:val="16"/>
              </w:rPr>
            </w:pPr>
            <w:r w:rsidRPr="001F618E">
              <w:rPr>
                <w:sz w:val="16"/>
                <w:szCs w:val="16"/>
              </w:rPr>
              <w:t>white</w:t>
            </w:r>
          </w:p>
        </w:tc>
        <w:tc>
          <w:tcPr>
            <w:tcW w:w="1843" w:type="dxa"/>
            <w:shd w:val="clear" w:color="auto" w:fill="auto"/>
          </w:tcPr>
          <w:p w:rsidR="00BA2152" w:rsidRPr="001F618E" w:rsidRDefault="00BA2152" w:rsidP="002B1FE8">
            <w:pPr>
              <w:keepNext/>
              <w:spacing w:before="120" w:after="120"/>
              <w:jc w:val="left"/>
              <w:rPr>
                <w:sz w:val="16"/>
                <w:szCs w:val="16"/>
              </w:rPr>
            </w:pPr>
          </w:p>
        </w:tc>
        <w:tc>
          <w:tcPr>
            <w:tcW w:w="745" w:type="dxa"/>
            <w:tcBorders>
              <w:right w:val="single" w:sz="6" w:space="0" w:color="auto"/>
            </w:tcBorders>
            <w:shd w:val="clear" w:color="auto" w:fill="auto"/>
          </w:tcPr>
          <w:p w:rsidR="00BA2152" w:rsidRPr="001F618E" w:rsidRDefault="00BA2152" w:rsidP="002B1FE8">
            <w:pPr>
              <w:keepNext/>
              <w:spacing w:before="120" w:after="120"/>
              <w:jc w:val="center"/>
              <w:rPr>
                <w:sz w:val="16"/>
                <w:szCs w:val="16"/>
              </w:rPr>
            </w:pPr>
            <w:r w:rsidRPr="001F618E">
              <w:rPr>
                <w:sz w:val="16"/>
                <w:szCs w:val="16"/>
              </w:rPr>
              <w:t>1[  ]</w:t>
            </w: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keepNext/>
              <w:spacing w:before="120" w:after="120"/>
              <w:ind w:right="-14"/>
              <w:jc w:val="center"/>
              <w:rPr>
                <w:b/>
                <w:sz w:val="16"/>
                <w:szCs w:val="16"/>
              </w:rPr>
            </w:pPr>
          </w:p>
        </w:tc>
        <w:tc>
          <w:tcPr>
            <w:tcW w:w="6218" w:type="dxa"/>
            <w:tcBorders>
              <w:left w:val="nil"/>
            </w:tcBorders>
            <w:shd w:val="clear" w:color="auto" w:fill="auto"/>
          </w:tcPr>
          <w:p w:rsidR="00BA2152" w:rsidRPr="001F618E" w:rsidRDefault="00BA2152" w:rsidP="002B1FE8">
            <w:pPr>
              <w:keepNext/>
              <w:spacing w:before="120" w:after="120"/>
              <w:jc w:val="left"/>
              <w:rPr>
                <w:b/>
                <w:sz w:val="16"/>
                <w:szCs w:val="16"/>
              </w:rPr>
            </w:pPr>
            <w:r w:rsidRPr="001F618E">
              <w:rPr>
                <w:sz w:val="16"/>
                <w:szCs w:val="16"/>
              </w:rPr>
              <w:t>light yellow</w:t>
            </w:r>
          </w:p>
        </w:tc>
        <w:tc>
          <w:tcPr>
            <w:tcW w:w="1843" w:type="dxa"/>
            <w:shd w:val="clear" w:color="auto" w:fill="auto"/>
          </w:tcPr>
          <w:p w:rsidR="00BA2152" w:rsidRPr="001F618E" w:rsidRDefault="00BA2152" w:rsidP="002B1FE8">
            <w:pPr>
              <w:keepNext/>
              <w:spacing w:before="120" w:after="120"/>
              <w:jc w:val="left"/>
              <w:rPr>
                <w:sz w:val="16"/>
                <w:szCs w:val="16"/>
              </w:rPr>
            </w:pPr>
          </w:p>
        </w:tc>
        <w:tc>
          <w:tcPr>
            <w:tcW w:w="745" w:type="dxa"/>
            <w:tcBorders>
              <w:right w:val="single" w:sz="6" w:space="0" w:color="auto"/>
            </w:tcBorders>
            <w:shd w:val="clear" w:color="auto" w:fill="auto"/>
          </w:tcPr>
          <w:p w:rsidR="00BA2152" w:rsidRPr="001F618E" w:rsidRDefault="00BA2152" w:rsidP="002B1FE8">
            <w:pPr>
              <w:keepNext/>
              <w:spacing w:before="120" w:after="120"/>
              <w:jc w:val="center"/>
              <w:rPr>
                <w:sz w:val="16"/>
                <w:szCs w:val="16"/>
              </w:rPr>
            </w:pPr>
            <w:r w:rsidRPr="001F618E">
              <w:rPr>
                <w:sz w:val="16"/>
                <w:szCs w:val="16"/>
              </w:rPr>
              <w:t>2[  ]</w:t>
            </w: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keepNext/>
              <w:spacing w:before="120" w:after="120"/>
              <w:ind w:right="-14"/>
              <w:jc w:val="center"/>
              <w:rPr>
                <w:rFonts w:cs="Arial"/>
                <w:b/>
                <w:sz w:val="16"/>
                <w:szCs w:val="16"/>
              </w:rPr>
            </w:pPr>
          </w:p>
        </w:tc>
        <w:tc>
          <w:tcPr>
            <w:tcW w:w="6218" w:type="dxa"/>
            <w:tcBorders>
              <w:left w:val="nil"/>
            </w:tcBorders>
            <w:shd w:val="clear" w:color="auto" w:fill="auto"/>
          </w:tcPr>
          <w:p w:rsidR="00BA2152" w:rsidRPr="001F618E" w:rsidRDefault="00BA2152" w:rsidP="002B1FE8">
            <w:pPr>
              <w:keepNext/>
              <w:spacing w:before="120" w:after="120"/>
              <w:jc w:val="left"/>
              <w:rPr>
                <w:rFonts w:cs="Arial"/>
                <w:b/>
                <w:sz w:val="16"/>
                <w:szCs w:val="16"/>
              </w:rPr>
            </w:pPr>
            <w:r w:rsidRPr="001F618E">
              <w:rPr>
                <w:rFonts w:cs="Arial"/>
                <w:sz w:val="16"/>
                <w:szCs w:val="16"/>
              </w:rPr>
              <w:t>medium yellow</w:t>
            </w:r>
          </w:p>
        </w:tc>
        <w:tc>
          <w:tcPr>
            <w:tcW w:w="1843" w:type="dxa"/>
            <w:shd w:val="clear" w:color="auto" w:fill="auto"/>
          </w:tcPr>
          <w:p w:rsidR="00BA2152" w:rsidRPr="001F618E" w:rsidRDefault="00BA2152" w:rsidP="002B1FE8">
            <w:pPr>
              <w:keepNext/>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keepNext/>
              <w:spacing w:before="120" w:after="120"/>
              <w:jc w:val="center"/>
              <w:rPr>
                <w:rFonts w:cs="Arial"/>
                <w:sz w:val="16"/>
                <w:szCs w:val="16"/>
              </w:rPr>
            </w:pPr>
            <w:r w:rsidRPr="001F618E">
              <w:rPr>
                <w:rFonts w:cs="Arial"/>
                <w:sz w:val="16"/>
                <w:szCs w:val="16"/>
              </w:rPr>
              <w:t>3[  ]</w:t>
            </w: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keepNext/>
              <w:spacing w:before="120" w:after="120"/>
              <w:ind w:right="-14"/>
              <w:jc w:val="center"/>
              <w:rPr>
                <w:rFonts w:cs="Arial"/>
                <w:b/>
                <w:sz w:val="16"/>
                <w:szCs w:val="16"/>
              </w:rPr>
            </w:pPr>
          </w:p>
        </w:tc>
        <w:tc>
          <w:tcPr>
            <w:tcW w:w="6218" w:type="dxa"/>
            <w:tcBorders>
              <w:left w:val="nil"/>
            </w:tcBorders>
            <w:shd w:val="clear" w:color="auto" w:fill="auto"/>
          </w:tcPr>
          <w:p w:rsidR="00BA2152" w:rsidRPr="001F618E" w:rsidRDefault="00BA2152" w:rsidP="002B1FE8">
            <w:pPr>
              <w:keepNext/>
              <w:spacing w:before="120" w:after="120"/>
              <w:jc w:val="left"/>
              <w:rPr>
                <w:rFonts w:cs="Arial"/>
                <w:b/>
                <w:sz w:val="16"/>
                <w:szCs w:val="16"/>
              </w:rPr>
            </w:pPr>
            <w:r w:rsidRPr="001F618E">
              <w:rPr>
                <w:rFonts w:cs="Arial"/>
                <w:sz w:val="16"/>
                <w:szCs w:val="16"/>
              </w:rPr>
              <w:t>dark yellow</w:t>
            </w:r>
          </w:p>
        </w:tc>
        <w:tc>
          <w:tcPr>
            <w:tcW w:w="1843" w:type="dxa"/>
            <w:shd w:val="clear" w:color="auto" w:fill="auto"/>
          </w:tcPr>
          <w:p w:rsidR="00BA2152" w:rsidRPr="001F618E" w:rsidRDefault="00BA2152" w:rsidP="002B1FE8">
            <w:pPr>
              <w:keepNext/>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keepNext/>
              <w:spacing w:before="120" w:after="120"/>
              <w:jc w:val="center"/>
              <w:rPr>
                <w:rFonts w:cs="Arial"/>
                <w:sz w:val="16"/>
                <w:szCs w:val="16"/>
              </w:rPr>
            </w:pPr>
            <w:r w:rsidRPr="001F618E">
              <w:rPr>
                <w:rFonts w:cs="Arial"/>
                <w:sz w:val="16"/>
                <w:szCs w:val="16"/>
              </w:rPr>
              <w:t>4[  ]</w:t>
            </w: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p>
        </w:tc>
        <w:tc>
          <w:tcPr>
            <w:tcW w:w="6218" w:type="dxa"/>
            <w:tcBorders>
              <w:left w:val="nil"/>
            </w:tcBorders>
            <w:shd w:val="clear" w:color="auto" w:fill="auto"/>
          </w:tcPr>
          <w:p w:rsidR="00BA2152" w:rsidRPr="001F618E" w:rsidRDefault="00BA2152" w:rsidP="002B1FE8">
            <w:pPr>
              <w:spacing w:before="120" w:after="120"/>
              <w:jc w:val="left"/>
              <w:rPr>
                <w:rFonts w:cs="Arial"/>
                <w:b/>
                <w:sz w:val="16"/>
                <w:szCs w:val="16"/>
              </w:rPr>
            </w:pPr>
            <w:r w:rsidRPr="001F618E">
              <w:rPr>
                <w:rFonts w:cs="Arial"/>
                <w:sz w:val="16"/>
                <w:szCs w:val="16"/>
                <w:lang w:val="nl-NL"/>
              </w:rPr>
              <w:t>light green</w:t>
            </w:r>
          </w:p>
        </w:tc>
        <w:tc>
          <w:tcPr>
            <w:tcW w:w="1843" w:type="dxa"/>
            <w:shd w:val="clear" w:color="auto" w:fill="auto"/>
          </w:tcPr>
          <w:p w:rsidR="00BA2152" w:rsidRPr="001F618E" w:rsidRDefault="00BA2152" w:rsidP="002B1FE8">
            <w:pPr>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spacing w:before="120" w:after="120"/>
              <w:jc w:val="center"/>
              <w:rPr>
                <w:rFonts w:cs="Arial"/>
                <w:sz w:val="16"/>
                <w:szCs w:val="16"/>
              </w:rPr>
            </w:pPr>
            <w:r w:rsidRPr="001F618E">
              <w:rPr>
                <w:rFonts w:cs="Arial"/>
                <w:sz w:val="16"/>
                <w:szCs w:val="16"/>
              </w:rPr>
              <w:t>5[  ]</w:t>
            </w: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p>
        </w:tc>
        <w:tc>
          <w:tcPr>
            <w:tcW w:w="6218" w:type="dxa"/>
            <w:tcBorders>
              <w:left w:val="nil"/>
            </w:tcBorders>
            <w:shd w:val="clear" w:color="auto" w:fill="auto"/>
          </w:tcPr>
          <w:p w:rsidR="00BA2152" w:rsidRPr="001F618E" w:rsidRDefault="00BA2152" w:rsidP="002B1FE8">
            <w:pPr>
              <w:spacing w:before="120" w:after="120"/>
              <w:jc w:val="left"/>
              <w:rPr>
                <w:rFonts w:cs="Arial"/>
                <w:b/>
                <w:sz w:val="16"/>
                <w:szCs w:val="16"/>
              </w:rPr>
            </w:pPr>
            <w:r w:rsidRPr="001F618E">
              <w:rPr>
                <w:rFonts w:cs="Arial"/>
                <w:sz w:val="16"/>
                <w:szCs w:val="16"/>
                <w:lang w:val="nl-NL"/>
              </w:rPr>
              <w:t>medium green</w:t>
            </w:r>
          </w:p>
        </w:tc>
        <w:tc>
          <w:tcPr>
            <w:tcW w:w="1843" w:type="dxa"/>
            <w:shd w:val="clear" w:color="auto" w:fill="auto"/>
          </w:tcPr>
          <w:p w:rsidR="00BA2152" w:rsidRPr="001F618E" w:rsidRDefault="00BA2152" w:rsidP="002B1FE8">
            <w:pPr>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spacing w:before="120" w:after="120"/>
              <w:jc w:val="center"/>
              <w:rPr>
                <w:rFonts w:cs="Arial"/>
                <w:sz w:val="16"/>
                <w:szCs w:val="16"/>
              </w:rPr>
            </w:pPr>
            <w:r w:rsidRPr="001F618E">
              <w:rPr>
                <w:rFonts w:cs="Arial"/>
                <w:sz w:val="16"/>
                <w:szCs w:val="16"/>
              </w:rPr>
              <w:t>6[  ]</w:t>
            </w:r>
          </w:p>
        </w:tc>
      </w:tr>
      <w:tr w:rsidR="00BA2152" w:rsidRPr="001F618E" w:rsidTr="002B1FE8">
        <w:trPr>
          <w:cantSplit/>
          <w:jc w:val="center"/>
        </w:trPr>
        <w:tc>
          <w:tcPr>
            <w:tcW w:w="586" w:type="dxa"/>
            <w:tcBorders>
              <w:left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p>
        </w:tc>
        <w:tc>
          <w:tcPr>
            <w:tcW w:w="6218" w:type="dxa"/>
            <w:tcBorders>
              <w:left w:val="nil"/>
            </w:tcBorders>
            <w:shd w:val="clear" w:color="auto" w:fill="auto"/>
          </w:tcPr>
          <w:p w:rsidR="00BA2152" w:rsidRPr="001F618E" w:rsidRDefault="00BA2152" w:rsidP="002B1FE8">
            <w:pPr>
              <w:spacing w:before="120" w:after="120"/>
              <w:jc w:val="left"/>
              <w:rPr>
                <w:rFonts w:cs="Arial"/>
                <w:b/>
                <w:sz w:val="16"/>
                <w:szCs w:val="16"/>
              </w:rPr>
            </w:pPr>
            <w:r w:rsidRPr="001F618E">
              <w:rPr>
                <w:rFonts w:cs="Arial"/>
                <w:sz w:val="16"/>
                <w:szCs w:val="16"/>
                <w:lang w:val="nl-NL"/>
              </w:rPr>
              <w:t>dark green</w:t>
            </w:r>
          </w:p>
        </w:tc>
        <w:tc>
          <w:tcPr>
            <w:tcW w:w="1843" w:type="dxa"/>
            <w:shd w:val="clear" w:color="auto" w:fill="auto"/>
          </w:tcPr>
          <w:p w:rsidR="00BA2152" w:rsidRPr="001F618E" w:rsidRDefault="00BA2152" w:rsidP="002B1FE8">
            <w:pPr>
              <w:spacing w:before="120" w:after="120"/>
              <w:jc w:val="left"/>
              <w:rPr>
                <w:rFonts w:cs="Arial"/>
                <w:sz w:val="16"/>
                <w:szCs w:val="16"/>
              </w:rPr>
            </w:pPr>
          </w:p>
        </w:tc>
        <w:tc>
          <w:tcPr>
            <w:tcW w:w="745" w:type="dxa"/>
            <w:tcBorders>
              <w:right w:val="single" w:sz="6" w:space="0" w:color="auto"/>
            </w:tcBorders>
            <w:shd w:val="clear" w:color="auto" w:fill="auto"/>
          </w:tcPr>
          <w:p w:rsidR="00BA2152" w:rsidRPr="001F618E" w:rsidRDefault="00BA2152" w:rsidP="002B1FE8">
            <w:pPr>
              <w:spacing w:before="120" w:after="120"/>
              <w:jc w:val="center"/>
              <w:rPr>
                <w:rFonts w:cs="Arial"/>
                <w:sz w:val="16"/>
                <w:szCs w:val="16"/>
              </w:rPr>
            </w:pPr>
            <w:r w:rsidRPr="001F618E">
              <w:rPr>
                <w:rFonts w:cs="Arial"/>
                <w:sz w:val="16"/>
                <w:szCs w:val="16"/>
              </w:rPr>
              <w:t>7[  ]</w:t>
            </w:r>
          </w:p>
        </w:tc>
      </w:tr>
      <w:tr w:rsidR="00BA2152" w:rsidRPr="001F618E" w:rsidTr="002B1FE8">
        <w:trPr>
          <w:cantSplit/>
          <w:jc w:val="center"/>
        </w:trPr>
        <w:tc>
          <w:tcPr>
            <w:tcW w:w="586" w:type="dxa"/>
            <w:tcBorders>
              <w:left w:val="single" w:sz="6" w:space="0" w:color="auto"/>
              <w:bottom w:val="single" w:sz="6" w:space="0" w:color="auto"/>
            </w:tcBorders>
            <w:shd w:val="clear" w:color="auto" w:fill="auto"/>
          </w:tcPr>
          <w:p w:rsidR="00BA2152" w:rsidRPr="001F618E" w:rsidRDefault="00BA2152" w:rsidP="002B1FE8">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BA2152" w:rsidRPr="001F618E" w:rsidRDefault="00BA2152" w:rsidP="002B1FE8">
            <w:pPr>
              <w:spacing w:before="120" w:after="120"/>
              <w:jc w:val="left"/>
              <w:rPr>
                <w:rFonts w:cs="Arial"/>
                <w:b/>
                <w:sz w:val="16"/>
                <w:szCs w:val="16"/>
              </w:rPr>
            </w:pPr>
            <w:r w:rsidRPr="001F618E">
              <w:rPr>
                <w:rFonts w:cs="Arial"/>
                <w:sz w:val="16"/>
                <w:szCs w:val="16"/>
              </w:rPr>
              <w:t>blue green</w:t>
            </w:r>
          </w:p>
        </w:tc>
        <w:tc>
          <w:tcPr>
            <w:tcW w:w="1843" w:type="dxa"/>
            <w:tcBorders>
              <w:bottom w:val="single" w:sz="6" w:space="0" w:color="auto"/>
            </w:tcBorders>
            <w:shd w:val="clear" w:color="auto" w:fill="auto"/>
          </w:tcPr>
          <w:p w:rsidR="00BA2152" w:rsidRPr="001F618E" w:rsidRDefault="00BA2152" w:rsidP="002B1FE8">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BA2152" w:rsidRPr="001F618E" w:rsidRDefault="00BA2152" w:rsidP="002B1FE8">
            <w:pPr>
              <w:spacing w:before="120" w:after="120"/>
              <w:jc w:val="center"/>
              <w:rPr>
                <w:rFonts w:cs="Arial"/>
                <w:sz w:val="16"/>
                <w:szCs w:val="16"/>
              </w:rPr>
            </w:pPr>
            <w:r w:rsidRPr="001F618E">
              <w:rPr>
                <w:rFonts w:cs="Arial"/>
                <w:sz w:val="16"/>
                <w:szCs w:val="16"/>
              </w:rPr>
              <w:t>8[  ]</w:t>
            </w:r>
          </w:p>
        </w:tc>
      </w:tr>
    </w:tbl>
    <w:p w:rsidR="007E2A89" w:rsidRDefault="007E2A89" w:rsidP="00BA2152"/>
    <w:p w:rsidR="00BA2152" w:rsidRDefault="00BA2152" w:rsidP="00BA2152">
      <w:r>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 xml:space="preserve"> [End of </w:t>
      </w:r>
      <w:r w:rsidR="00B36DF4">
        <w:t xml:space="preserve">Annex II and of </w:t>
      </w:r>
      <w:r w:rsidRPr="00C5280D">
        <w:t>document]</w:t>
      </w:r>
    </w:p>
    <w:p w:rsidR="00050E16" w:rsidRPr="00C5280D" w:rsidRDefault="00050E16" w:rsidP="009B440E">
      <w:pPr>
        <w:jc w:val="left"/>
      </w:pPr>
    </w:p>
    <w:sectPr w:rsidR="00050E16" w:rsidRPr="00C5280D" w:rsidSect="00906DDC">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49" w:rsidRDefault="00BF2049" w:rsidP="006655D3">
      <w:r>
        <w:separator/>
      </w:r>
    </w:p>
    <w:p w:rsidR="00BF2049" w:rsidRDefault="00BF2049" w:rsidP="006655D3"/>
    <w:p w:rsidR="00BF2049" w:rsidRDefault="00BF2049" w:rsidP="006655D3"/>
  </w:endnote>
  <w:endnote w:type="continuationSeparator" w:id="0">
    <w:p w:rsidR="00BF2049" w:rsidRDefault="00BF2049" w:rsidP="006655D3">
      <w:r>
        <w:separator/>
      </w:r>
    </w:p>
    <w:p w:rsidR="00BF2049" w:rsidRPr="00763912" w:rsidRDefault="00BF2049">
      <w:pPr>
        <w:pStyle w:val="Footer"/>
        <w:spacing w:after="60"/>
        <w:rPr>
          <w:sz w:val="18"/>
          <w:lang w:val="fr-FR"/>
        </w:rPr>
      </w:pPr>
      <w:r w:rsidRPr="00763912">
        <w:rPr>
          <w:sz w:val="18"/>
          <w:lang w:val="fr-FR"/>
        </w:rPr>
        <w:t>[Suite de la note de la page précédente]</w:t>
      </w:r>
    </w:p>
    <w:p w:rsidR="00BF2049" w:rsidRPr="00763912" w:rsidRDefault="00BF2049" w:rsidP="006655D3">
      <w:pPr>
        <w:rPr>
          <w:lang w:val="fr-FR"/>
        </w:rPr>
      </w:pPr>
    </w:p>
    <w:p w:rsidR="00BF2049" w:rsidRPr="00763912" w:rsidRDefault="00BF2049" w:rsidP="006655D3">
      <w:pPr>
        <w:rPr>
          <w:lang w:val="fr-FR"/>
        </w:rPr>
      </w:pPr>
    </w:p>
  </w:endnote>
  <w:endnote w:type="continuationNotice" w:id="1">
    <w:p w:rsidR="00BF2049" w:rsidRPr="00763912" w:rsidRDefault="00BF2049" w:rsidP="006655D3">
      <w:pPr>
        <w:rPr>
          <w:lang w:val="fr-FR"/>
        </w:rPr>
      </w:pPr>
      <w:r w:rsidRPr="00763912">
        <w:rPr>
          <w:lang w:val="fr-FR"/>
        </w:rPr>
        <w:t>[Suite de la note page suivante]</w:t>
      </w:r>
    </w:p>
    <w:p w:rsidR="00BF2049" w:rsidRPr="00763912" w:rsidRDefault="00BF2049" w:rsidP="006655D3">
      <w:pPr>
        <w:rPr>
          <w:lang w:val="fr-FR"/>
        </w:rPr>
      </w:pPr>
    </w:p>
    <w:p w:rsidR="00BF2049" w:rsidRPr="00763912" w:rsidRDefault="00BF20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49" w:rsidRDefault="00BF2049" w:rsidP="006655D3">
      <w:r>
        <w:separator/>
      </w:r>
    </w:p>
  </w:footnote>
  <w:footnote w:type="continuationSeparator" w:id="0">
    <w:p w:rsidR="00BF2049" w:rsidRDefault="00BF2049" w:rsidP="006655D3">
      <w:r>
        <w:separator/>
      </w:r>
    </w:p>
  </w:footnote>
  <w:footnote w:type="continuationNotice" w:id="1">
    <w:p w:rsidR="00BF2049" w:rsidRPr="00AB530F" w:rsidRDefault="00BF204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49" w:rsidRPr="00832298" w:rsidRDefault="00BF2049" w:rsidP="002B1FE8">
    <w:pPr>
      <w:pStyle w:val="Header"/>
    </w:pPr>
    <w:r>
      <w:t>TC/52/22</w:t>
    </w:r>
  </w:p>
  <w:p w:rsidR="00BF2049" w:rsidRPr="00C5280D" w:rsidRDefault="00BF204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C6E4D">
      <w:rPr>
        <w:noProof/>
      </w:rPr>
      <w:t>3</w:t>
    </w:r>
    <w:r w:rsidRPr="00832298">
      <w:fldChar w:fldCharType="end"/>
    </w:r>
  </w:p>
  <w:p w:rsidR="00BF2049" w:rsidRPr="00C5280D" w:rsidRDefault="00BF2049" w:rsidP="002B1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49" w:rsidRPr="00832298" w:rsidRDefault="00BF2049" w:rsidP="00BA2152">
    <w:pPr>
      <w:pStyle w:val="Header"/>
    </w:pPr>
    <w:r>
      <w:t>TC/52/22</w:t>
    </w:r>
  </w:p>
  <w:p w:rsidR="00BF2049" w:rsidRPr="00C5280D" w:rsidRDefault="00BF2049" w:rsidP="002B1FE8">
    <w:pPr>
      <w:pStyle w:val="Header"/>
    </w:pPr>
    <w:proofErr w:type="spellStart"/>
    <w:r>
      <w:t>Annex</w:t>
    </w:r>
    <w:proofErr w:type="spellEnd"/>
    <w:r>
      <w:t xml:space="preserve"> I, </w:t>
    </w:r>
    <w:r w:rsidRPr="00C5280D">
      <w:t xml:space="preserve">page </w:t>
    </w:r>
    <w:r w:rsidRPr="00832298">
      <w:fldChar w:fldCharType="begin"/>
    </w:r>
    <w:r w:rsidRPr="00832298">
      <w:instrText xml:space="preserve"> PAGE </w:instrText>
    </w:r>
    <w:r w:rsidRPr="00832298">
      <w:fldChar w:fldCharType="separate"/>
    </w:r>
    <w:r w:rsidR="001C6E4D">
      <w:rPr>
        <w:noProof/>
      </w:rPr>
      <w:t>2</w:t>
    </w:r>
    <w:r w:rsidRPr="00832298">
      <w:fldChar w:fldCharType="end"/>
    </w:r>
  </w:p>
  <w:p w:rsidR="00BF2049" w:rsidRPr="00C5280D" w:rsidRDefault="00BF2049" w:rsidP="002B1FE8">
    <w:pPr>
      <w:pStyle w:val="Header"/>
    </w:pPr>
  </w:p>
  <w:p w:rsidR="00BF2049" w:rsidRPr="00B67DF5" w:rsidRDefault="00BF2049" w:rsidP="002B1FE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49" w:rsidRPr="00832298" w:rsidRDefault="00BF2049" w:rsidP="00BA2152">
    <w:pPr>
      <w:pStyle w:val="Header"/>
    </w:pPr>
    <w:r>
      <w:t>TC/52/22</w:t>
    </w:r>
  </w:p>
  <w:p w:rsidR="00BF2049" w:rsidRDefault="00BF2049" w:rsidP="002B1FE8">
    <w:pPr>
      <w:pStyle w:val="Header"/>
    </w:pPr>
  </w:p>
  <w:p w:rsidR="00BF2049" w:rsidRPr="00C5280D" w:rsidRDefault="00BF2049" w:rsidP="002B1FE8">
    <w:pPr>
      <w:pStyle w:val="Header"/>
    </w:pPr>
    <w:r>
      <w:t>ANNEX I</w:t>
    </w:r>
  </w:p>
  <w:p w:rsidR="00BF2049" w:rsidRDefault="00BF2049" w:rsidP="002B1F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49" w:rsidRPr="00832298" w:rsidRDefault="00BF2049" w:rsidP="00BA2152">
    <w:pPr>
      <w:pStyle w:val="Header"/>
    </w:pPr>
    <w:r>
      <w:t>TC/52/22</w:t>
    </w:r>
  </w:p>
  <w:p w:rsidR="00BF2049" w:rsidRDefault="00BF2049" w:rsidP="002B1FE8">
    <w:pPr>
      <w:pStyle w:val="Header"/>
    </w:pPr>
    <w:proofErr w:type="spellStart"/>
    <w:r>
      <w:t>Annex</w:t>
    </w:r>
    <w:proofErr w:type="spellEnd"/>
    <w:r>
      <w:t xml:space="preserve"> I, </w:t>
    </w:r>
    <w:r w:rsidRPr="00C5280D">
      <w:t xml:space="preserve">page </w:t>
    </w:r>
    <w:r>
      <w:t>3</w:t>
    </w:r>
  </w:p>
  <w:p w:rsidR="00BF2049" w:rsidRDefault="00BF2049" w:rsidP="002B1FE8">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49" w:rsidRPr="00832298" w:rsidRDefault="00BF2049" w:rsidP="00BA2152">
    <w:pPr>
      <w:pStyle w:val="Header"/>
    </w:pPr>
    <w:r>
      <w:t>TC/52/22</w:t>
    </w:r>
  </w:p>
  <w:p w:rsidR="00BF2049" w:rsidRDefault="00BF2049" w:rsidP="002B1FE8">
    <w:pPr>
      <w:pStyle w:val="Header"/>
    </w:pPr>
  </w:p>
  <w:p w:rsidR="00BF2049" w:rsidRDefault="00BF2049" w:rsidP="002B1FE8">
    <w:pPr>
      <w:pStyle w:val="Header"/>
    </w:pPr>
    <w:r>
      <w:t>ANNEX II</w:t>
    </w:r>
  </w:p>
  <w:p w:rsidR="00BF2049" w:rsidRDefault="00BF2049" w:rsidP="002B1FE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12"/>
    <w:rsid w:val="00005F0A"/>
    <w:rsid w:val="00010606"/>
    <w:rsid w:val="00010CF3"/>
    <w:rsid w:val="00011E27"/>
    <w:rsid w:val="000148BC"/>
    <w:rsid w:val="00024AB8"/>
    <w:rsid w:val="00030854"/>
    <w:rsid w:val="00036028"/>
    <w:rsid w:val="00041BF0"/>
    <w:rsid w:val="00044642"/>
    <w:rsid w:val="000446B9"/>
    <w:rsid w:val="00047E21"/>
    <w:rsid w:val="00050E16"/>
    <w:rsid w:val="00085505"/>
    <w:rsid w:val="000872DE"/>
    <w:rsid w:val="000B15DE"/>
    <w:rsid w:val="000C7021"/>
    <w:rsid w:val="000D2192"/>
    <w:rsid w:val="000D6BBC"/>
    <w:rsid w:val="000D7780"/>
    <w:rsid w:val="000F2F11"/>
    <w:rsid w:val="00105929"/>
    <w:rsid w:val="00110C36"/>
    <w:rsid w:val="001131D5"/>
    <w:rsid w:val="00141DB8"/>
    <w:rsid w:val="0017474A"/>
    <w:rsid w:val="001758C6"/>
    <w:rsid w:val="00182B99"/>
    <w:rsid w:val="001C6E4D"/>
    <w:rsid w:val="0021332C"/>
    <w:rsid w:val="00213982"/>
    <w:rsid w:val="0024416D"/>
    <w:rsid w:val="00271911"/>
    <w:rsid w:val="002800A0"/>
    <w:rsid w:val="002801B3"/>
    <w:rsid w:val="00281060"/>
    <w:rsid w:val="002940E8"/>
    <w:rsid w:val="002A6E50"/>
    <w:rsid w:val="002B1A45"/>
    <w:rsid w:val="002B1FE8"/>
    <w:rsid w:val="002C256A"/>
    <w:rsid w:val="002F1FF1"/>
    <w:rsid w:val="00305A7F"/>
    <w:rsid w:val="003152FE"/>
    <w:rsid w:val="00327436"/>
    <w:rsid w:val="0034398F"/>
    <w:rsid w:val="00344BD6"/>
    <w:rsid w:val="0035528D"/>
    <w:rsid w:val="00361821"/>
    <w:rsid w:val="00372903"/>
    <w:rsid w:val="003D227C"/>
    <w:rsid w:val="003D2B4D"/>
    <w:rsid w:val="00404496"/>
    <w:rsid w:val="004244A6"/>
    <w:rsid w:val="0042541B"/>
    <w:rsid w:val="00444A88"/>
    <w:rsid w:val="00474DA4"/>
    <w:rsid w:val="00476B4D"/>
    <w:rsid w:val="004805FA"/>
    <w:rsid w:val="004935D2"/>
    <w:rsid w:val="00496B08"/>
    <w:rsid w:val="004B1215"/>
    <w:rsid w:val="004C368C"/>
    <w:rsid w:val="004D047D"/>
    <w:rsid w:val="004E335E"/>
    <w:rsid w:val="004F305A"/>
    <w:rsid w:val="00512164"/>
    <w:rsid w:val="00520297"/>
    <w:rsid w:val="0053011C"/>
    <w:rsid w:val="005338F9"/>
    <w:rsid w:val="0054281C"/>
    <w:rsid w:val="00544581"/>
    <w:rsid w:val="00550D3E"/>
    <w:rsid w:val="0055268D"/>
    <w:rsid w:val="00560F1E"/>
    <w:rsid w:val="00576BE4"/>
    <w:rsid w:val="005857CF"/>
    <w:rsid w:val="005A400A"/>
    <w:rsid w:val="005D2C0D"/>
    <w:rsid w:val="005D4601"/>
    <w:rsid w:val="005F2167"/>
    <w:rsid w:val="005F7A2F"/>
    <w:rsid w:val="00612379"/>
    <w:rsid w:val="0061555F"/>
    <w:rsid w:val="00622DCA"/>
    <w:rsid w:val="00641200"/>
    <w:rsid w:val="006655D3"/>
    <w:rsid w:val="00665A9B"/>
    <w:rsid w:val="00667404"/>
    <w:rsid w:val="00687EB4"/>
    <w:rsid w:val="006B17D2"/>
    <w:rsid w:val="006C224E"/>
    <w:rsid w:val="006D780A"/>
    <w:rsid w:val="006E3C09"/>
    <w:rsid w:val="006F48A3"/>
    <w:rsid w:val="00732DEC"/>
    <w:rsid w:val="00735BD5"/>
    <w:rsid w:val="007556F6"/>
    <w:rsid w:val="00760EEF"/>
    <w:rsid w:val="00763912"/>
    <w:rsid w:val="00777EE5"/>
    <w:rsid w:val="00784836"/>
    <w:rsid w:val="0079023E"/>
    <w:rsid w:val="0079452B"/>
    <w:rsid w:val="00794BD6"/>
    <w:rsid w:val="007A2854"/>
    <w:rsid w:val="007B5D5E"/>
    <w:rsid w:val="007D0B9D"/>
    <w:rsid w:val="007D19B0"/>
    <w:rsid w:val="007E2A89"/>
    <w:rsid w:val="007F498F"/>
    <w:rsid w:val="0080679D"/>
    <w:rsid w:val="008108B0"/>
    <w:rsid w:val="00811B20"/>
    <w:rsid w:val="0082296E"/>
    <w:rsid w:val="00824099"/>
    <w:rsid w:val="00846D7C"/>
    <w:rsid w:val="00867AC1"/>
    <w:rsid w:val="008A743F"/>
    <w:rsid w:val="008C0970"/>
    <w:rsid w:val="008D0BC5"/>
    <w:rsid w:val="008D285D"/>
    <w:rsid w:val="008D2CF7"/>
    <w:rsid w:val="00900C26"/>
    <w:rsid w:val="0090197F"/>
    <w:rsid w:val="00906DDC"/>
    <w:rsid w:val="00934E09"/>
    <w:rsid w:val="00936253"/>
    <w:rsid w:val="00952DD4"/>
    <w:rsid w:val="00970FED"/>
    <w:rsid w:val="00977ED5"/>
    <w:rsid w:val="00990961"/>
    <w:rsid w:val="00992D82"/>
    <w:rsid w:val="00997029"/>
    <w:rsid w:val="009B1166"/>
    <w:rsid w:val="009B440E"/>
    <w:rsid w:val="009D690D"/>
    <w:rsid w:val="009E65B6"/>
    <w:rsid w:val="00A24C10"/>
    <w:rsid w:val="00A42AC3"/>
    <w:rsid w:val="00A430CF"/>
    <w:rsid w:val="00A462BC"/>
    <w:rsid w:val="00A54309"/>
    <w:rsid w:val="00AB2B93"/>
    <w:rsid w:val="00AB530F"/>
    <w:rsid w:val="00AB5FD1"/>
    <w:rsid w:val="00AB7E5B"/>
    <w:rsid w:val="00AE0EF1"/>
    <w:rsid w:val="00AE2937"/>
    <w:rsid w:val="00B07301"/>
    <w:rsid w:val="00B1350B"/>
    <w:rsid w:val="00B224DE"/>
    <w:rsid w:val="00B324D4"/>
    <w:rsid w:val="00B36DF4"/>
    <w:rsid w:val="00B46575"/>
    <w:rsid w:val="00B84BBD"/>
    <w:rsid w:val="00B91548"/>
    <w:rsid w:val="00BA2152"/>
    <w:rsid w:val="00BA43FB"/>
    <w:rsid w:val="00BC127D"/>
    <w:rsid w:val="00BC1FE6"/>
    <w:rsid w:val="00BF2049"/>
    <w:rsid w:val="00C061B6"/>
    <w:rsid w:val="00C2446C"/>
    <w:rsid w:val="00C36AE5"/>
    <w:rsid w:val="00C41F17"/>
    <w:rsid w:val="00C5280D"/>
    <w:rsid w:val="00C53F33"/>
    <w:rsid w:val="00C5791C"/>
    <w:rsid w:val="00C66290"/>
    <w:rsid w:val="00C72B7A"/>
    <w:rsid w:val="00C973F2"/>
    <w:rsid w:val="00CA304C"/>
    <w:rsid w:val="00CA774A"/>
    <w:rsid w:val="00CC11B0"/>
    <w:rsid w:val="00CD7446"/>
    <w:rsid w:val="00CF7E36"/>
    <w:rsid w:val="00D00E4E"/>
    <w:rsid w:val="00D3708D"/>
    <w:rsid w:val="00D40426"/>
    <w:rsid w:val="00D57C96"/>
    <w:rsid w:val="00D91203"/>
    <w:rsid w:val="00D95174"/>
    <w:rsid w:val="00DA6F36"/>
    <w:rsid w:val="00DB596E"/>
    <w:rsid w:val="00DB7773"/>
    <w:rsid w:val="00DC00EA"/>
    <w:rsid w:val="00DC32D1"/>
    <w:rsid w:val="00E32F7E"/>
    <w:rsid w:val="00E33FE3"/>
    <w:rsid w:val="00E63CD9"/>
    <w:rsid w:val="00E72D49"/>
    <w:rsid w:val="00E7593C"/>
    <w:rsid w:val="00E7678A"/>
    <w:rsid w:val="00E800EF"/>
    <w:rsid w:val="00E935F1"/>
    <w:rsid w:val="00E94A81"/>
    <w:rsid w:val="00EA1FFB"/>
    <w:rsid w:val="00EB048E"/>
    <w:rsid w:val="00ED062B"/>
    <w:rsid w:val="00EE34DF"/>
    <w:rsid w:val="00EF2F89"/>
    <w:rsid w:val="00F1237A"/>
    <w:rsid w:val="00F22CBD"/>
    <w:rsid w:val="00F267F9"/>
    <w:rsid w:val="00F45372"/>
    <w:rsid w:val="00F560F7"/>
    <w:rsid w:val="00F6334D"/>
    <w:rsid w:val="00F75339"/>
    <w:rsid w:val="00F76E35"/>
    <w:rsid w:val="00FA49AB"/>
    <w:rsid w:val="00FC1571"/>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010606"/>
    <w:pPr>
      <w:keepNext/>
      <w:jc w:val="both"/>
      <w:outlineLvl w:val="2"/>
    </w:pPr>
    <w:rPr>
      <w:rFonts w:ascii="Arial" w:hAnsi="Arial"/>
      <w:u w:val="singl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A215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BA215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BA215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53F33"/>
    <w:pPr>
      <w:tabs>
        <w:tab w:val="right" w:leader="dot" w:pos="9639"/>
      </w:tabs>
      <w:spacing w:before="120"/>
      <w:jc w:val="center"/>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TitleofdocChar0">
    <w:name w:val="Title_of_doc Char"/>
    <w:basedOn w:val="DefaultParagraphFont"/>
    <w:link w:val="Titleofdoc0"/>
    <w:rsid w:val="00BA2152"/>
    <w:rPr>
      <w:rFonts w:ascii="Arial" w:hAnsi="Arial"/>
      <w:caps/>
    </w:rPr>
  </w:style>
  <w:style w:type="character" w:customStyle="1" w:styleId="Heading6Char">
    <w:name w:val="Heading 6 Char"/>
    <w:basedOn w:val="DefaultParagraphFont"/>
    <w:link w:val="Heading6"/>
    <w:rsid w:val="00BA2152"/>
    <w:rPr>
      <w:rFonts w:ascii="Arial" w:hAnsi="Arial" w:cs="Angsana New"/>
      <w:szCs w:val="24"/>
      <w:lang w:bidi="th-TH"/>
    </w:rPr>
  </w:style>
  <w:style w:type="character" w:customStyle="1" w:styleId="Heading7Char">
    <w:name w:val="Heading 7 Char"/>
    <w:basedOn w:val="DefaultParagraphFont"/>
    <w:link w:val="Heading7"/>
    <w:rsid w:val="00BA2152"/>
    <w:rPr>
      <w:b/>
      <w:sz w:val="22"/>
    </w:rPr>
  </w:style>
  <w:style w:type="character" w:customStyle="1" w:styleId="Heading8Char">
    <w:name w:val="Heading 8 Char"/>
    <w:basedOn w:val="DefaultParagraphFont"/>
    <w:link w:val="Heading8"/>
    <w:rsid w:val="00BA2152"/>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BA2152"/>
    <w:rPr>
      <w:rFonts w:ascii="Arial" w:hAnsi="Arial"/>
      <w:u w:val="single"/>
    </w:rPr>
  </w:style>
  <w:style w:type="character" w:customStyle="1" w:styleId="BodyTextChar">
    <w:name w:val="Body Text Char"/>
    <w:basedOn w:val="DefaultParagraphFont"/>
    <w:rsid w:val="00BA2152"/>
    <w:rPr>
      <w:rFonts w:ascii="Arial" w:hAnsi="Arial"/>
    </w:rPr>
  </w:style>
  <w:style w:type="paragraph" w:customStyle="1" w:styleId="upov">
    <w:name w:val="upov"/>
    <w:basedOn w:val="Normal"/>
    <w:rsid w:val="00BA2152"/>
    <w:pPr>
      <w:spacing w:before="80"/>
      <w:jc w:val="right"/>
    </w:pPr>
    <w:rPr>
      <w:rFonts w:cs="Angsana New"/>
      <w:sz w:val="18"/>
      <w:szCs w:val="18"/>
      <w:lang w:val="de-DE" w:bidi="th-TH"/>
    </w:rPr>
  </w:style>
  <w:style w:type="paragraph" w:customStyle="1" w:styleId="merkmald">
    <w:name w:val="merkmal_d"/>
    <w:basedOn w:val="Normal"/>
    <w:rsid w:val="00BA2152"/>
    <w:pPr>
      <w:spacing w:before="80"/>
      <w:jc w:val="left"/>
    </w:pPr>
    <w:rPr>
      <w:rFonts w:cs="Angsana New"/>
      <w:b/>
      <w:bCs/>
      <w:sz w:val="18"/>
      <w:szCs w:val="18"/>
      <w:lang w:val="de-DE" w:bidi="th-TH"/>
    </w:rPr>
  </w:style>
  <w:style w:type="paragraph" w:customStyle="1" w:styleId="apsd">
    <w:name w:val="aps_d"/>
    <w:basedOn w:val="Normal"/>
    <w:rsid w:val="00BA2152"/>
    <w:pPr>
      <w:spacing w:before="80"/>
      <w:jc w:val="left"/>
    </w:pPr>
    <w:rPr>
      <w:rFonts w:cs="Angsana New"/>
      <w:b/>
      <w:bCs/>
      <w:snapToGrid w:val="0"/>
      <w:color w:val="000000"/>
      <w:sz w:val="18"/>
      <w:szCs w:val="18"/>
      <w:lang w:val="de-DE" w:bidi="th-TH"/>
    </w:rPr>
  </w:style>
  <w:style w:type="paragraph" w:customStyle="1" w:styleId="farbe">
    <w:name w:val="farbe"/>
    <w:basedOn w:val="note"/>
    <w:rsid w:val="00BA2152"/>
    <w:pPr>
      <w:jc w:val="left"/>
    </w:pPr>
  </w:style>
  <w:style w:type="paragraph" w:customStyle="1" w:styleId="note">
    <w:name w:val="note"/>
    <w:basedOn w:val="Normal"/>
    <w:rsid w:val="00BA2152"/>
    <w:pPr>
      <w:spacing w:before="80"/>
      <w:jc w:val="center"/>
    </w:pPr>
    <w:rPr>
      <w:rFonts w:cs="Angsana New"/>
      <w:sz w:val="18"/>
      <w:szCs w:val="18"/>
      <w:lang w:val="de-DE" w:bidi="th-TH"/>
    </w:rPr>
  </w:style>
  <w:style w:type="paragraph" w:customStyle="1" w:styleId="merkmale">
    <w:name w:val="merkmal_e"/>
    <w:basedOn w:val="merkmald"/>
    <w:rsid w:val="00BA2152"/>
    <w:pPr>
      <w:spacing w:before="0"/>
    </w:pPr>
    <w:rPr>
      <w:b w:val="0"/>
      <w:bCs w:val="0"/>
      <w:sz w:val="16"/>
      <w:szCs w:val="16"/>
    </w:rPr>
  </w:style>
  <w:style w:type="paragraph" w:customStyle="1" w:styleId="apse">
    <w:name w:val="aps_e"/>
    <w:basedOn w:val="apsd"/>
    <w:rsid w:val="00BA2152"/>
    <w:pPr>
      <w:spacing w:before="0"/>
    </w:pPr>
    <w:rPr>
      <w:b w:val="0"/>
      <w:bCs w:val="0"/>
      <w:sz w:val="16"/>
      <w:szCs w:val="16"/>
    </w:rPr>
  </w:style>
  <w:style w:type="paragraph" w:styleId="CommentText">
    <w:name w:val="annotation text"/>
    <w:basedOn w:val="Normal"/>
    <w:link w:val="CommentTextChar"/>
    <w:rsid w:val="00BA2152"/>
    <w:rPr>
      <w:rFonts w:ascii="Times New Roman" w:hAnsi="Times New Roman"/>
      <w:sz w:val="22"/>
    </w:rPr>
  </w:style>
  <w:style w:type="character" w:customStyle="1" w:styleId="CommentTextChar">
    <w:name w:val="Comment Text Char"/>
    <w:basedOn w:val="DefaultParagraphFont"/>
    <w:link w:val="CommentText"/>
    <w:rsid w:val="00BA2152"/>
    <w:rPr>
      <w:sz w:val="22"/>
    </w:rPr>
  </w:style>
  <w:style w:type="paragraph" w:customStyle="1" w:styleId="Style1">
    <w:name w:val="Style1"/>
    <w:basedOn w:val="Normal"/>
    <w:rsid w:val="00BA2152"/>
    <w:pPr>
      <w:widowControl w:val="0"/>
      <w:tabs>
        <w:tab w:val="decimal" w:pos="907"/>
        <w:tab w:val="left" w:pos="1077"/>
      </w:tabs>
    </w:pPr>
    <w:rPr>
      <w:rFonts w:ascii="Times New Roman" w:hAnsi="Times New Roman"/>
      <w:sz w:val="24"/>
    </w:rPr>
  </w:style>
  <w:style w:type="paragraph" w:styleId="BlockText">
    <w:name w:val="Block Text"/>
    <w:basedOn w:val="Normal"/>
    <w:rsid w:val="00BA2152"/>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BA2152"/>
    <w:rPr>
      <w:rFonts w:cs="Angsana New"/>
      <w:szCs w:val="24"/>
      <w:lang w:eastAsia="ja-JP" w:bidi="th-TH"/>
    </w:rPr>
  </w:style>
  <w:style w:type="paragraph" w:customStyle="1" w:styleId="StyleTitleofSectionArial10ptBefore0ptAfter0pt">
    <w:name w:val="Style Title of Section + Arial 10 pt Before:  0 pt After:  0 pt..."/>
    <w:basedOn w:val="Normal"/>
    <w:autoRedefine/>
    <w:rsid w:val="00BA215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BA2152"/>
    <w:pPr>
      <w:spacing w:before="120" w:after="120"/>
    </w:pPr>
    <w:rPr>
      <w:b/>
      <w:bCs/>
      <w:caps w:val="0"/>
      <w:lang w:val="fr-FR"/>
    </w:rPr>
  </w:style>
  <w:style w:type="character" w:customStyle="1" w:styleId="Heading4Char">
    <w:name w:val="Heading 4 Char"/>
    <w:basedOn w:val="DefaultParagraphFont"/>
    <w:link w:val="Heading4"/>
    <w:rsid w:val="00BA2152"/>
    <w:rPr>
      <w:rFonts w:ascii="Arial" w:hAnsi="Arial"/>
      <w:u w:val="single"/>
      <w:lang w:val="fr-FR"/>
    </w:rPr>
  </w:style>
  <w:style w:type="character" w:customStyle="1" w:styleId="Heading5Char">
    <w:name w:val="Heading 5 Char"/>
    <w:basedOn w:val="DefaultParagraphFont"/>
    <w:link w:val="Heading5"/>
    <w:rsid w:val="00BA2152"/>
    <w:rPr>
      <w:rFonts w:ascii="Arial" w:hAnsi="Arial"/>
      <w:i/>
    </w:rPr>
  </w:style>
  <w:style w:type="paragraph" w:styleId="ListBullet">
    <w:name w:val="List Bullet"/>
    <w:basedOn w:val="Normal"/>
    <w:autoRedefine/>
    <w:rsid w:val="00BA2152"/>
    <w:pPr>
      <w:tabs>
        <w:tab w:val="num" w:pos="360"/>
      </w:tabs>
      <w:ind w:left="360" w:hanging="360"/>
    </w:pPr>
    <w:rPr>
      <w:rFonts w:cs="Angsana New"/>
      <w:szCs w:val="24"/>
      <w:lang w:bidi="th-TH"/>
    </w:rPr>
  </w:style>
  <w:style w:type="paragraph" w:styleId="ListBullet2">
    <w:name w:val="List Bullet 2"/>
    <w:basedOn w:val="Normal"/>
    <w:autoRedefine/>
    <w:rsid w:val="00BA2152"/>
    <w:pPr>
      <w:tabs>
        <w:tab w:val="num" w:pos="720"/>
      </w:tabs>
      <w:ind w:left="720" w:hanging="360"/>
    </w:pPr>
    <w:rPr>
      <w:rFonts w:cs="Angsana New"/>
      <w:szCs w:val="24"/>
      <w:lang w:bidi="th-TH"/>
    </w:rPr>
  </w:style>
  <w:style w:type="paragraph" w:styleId="ListBullet3">
    <w:name w:val="List Bullet 3"/>
    <w:basedOn w:val="Normal"/>
    <w:autoRedefine/>
    <w:rsid w:val="00BA2152"/>
    <w:pPr>
      <w:tabs>
        <w:tab w:val="num" w:pos="1080"/>
      </w:tabs>
      <w:ind w:left="1080" w:hanging="360"/>
    </w:pPr>
    <w:rPr>
      <w:rFonts w:cs="Angsana New"/>
      <w:szCs w:val="24"/>
      <w:lang w:bidi="th-TH"/>
    </w:rPr>
  </w:style>
  <w:style w:type="paragraph" w:styleId="ListBullet4">
    <w:name w:val="List Bullet 4"/>
    <w:basedOn w:val="Normal"/>
    <w:autoRedefine/>
    <w:rsid w:val="00BA2152"/>
    <w:pPr>
      <w:tabs>
        <w:tab w:val="num" w:pos="1440"/>
      </w:tabs>
      <w:ind w:left="1440" w:hanging="360"/>
    </w:pPr>
    <w:rPr>
      <w:rFonts w:cs="Angsana New"/>
      <w:szCs w:val="24"/>
      <w:lang w:bidi="th-TH"/>
    </w:rPr>
  </w:style>
  <w:style w:type="paragraph" w:styleId="ListBullet5">
    <w:name w:val="List Bullet 5"/>
    <w:basedOn w:val="Normal"/>
    <w:autoRedefine/>
    <w:rsid w:val="00BA2152"/>
    <w:pPr>
      <w:tabs>
        <w:tab w:val="num" w:pos="1800"/>
      </w:tabs>
      <w:ind w:left="1800" w:hanging="360"/>
    </w:pPr>
    <w:rPr>
      <w:rFonts w:cs="Angsana New"/>
      <w:szCs w:val="24"/>
      <w:lang w:bidi="th-TH"/>
    </w:rPr>
  </w:style>
  <w:style w:type="paragraph" w:styleId="ListNumber">
    <w:name w:val="List Number"/>
    <w:basedOn w:val="Normal"/>
    <w:rsid w:val="00BA2152"/>
    <w:pPr>
      <w:tabs>
        <w:tab w:val="num" w:pos="360"/>
      </w:tabs>
      <w:ind w:left="360" w:hanging="360"/>
    </w:pPr>
    <w:rPr>
      <w:rFonts w:cs="Angsana New"/>
      <w:szCs w:val="24"/>
      <w:lang w:bidi="th-TH"/>
    </w:rPr>
  </w:style>
  <w:style w:type="paragraph" w:styleId="ListNumber2">
    <w:name w:val="List Number 2"/>
    <w:basedOn w:val="Normal"/>
    <w:rsid w:val="00BA2152"/>
    <w:pPr>
      <w:tabs>
        <w:tab w:val="num" w:pos="720"/>
      </w:tabs>
      <w:ind w:left="720" w:hanging="360"/>
    </w:pPr>
    <w:rPr>
      <w:rFonts w:cs="Angsana New"/>
      <w:szCs w:val="24"/>
      <w:lang w:bidi="th-TH"/>
    </w:rPr>
  </w:style>
  <w:style w:type="paragraph" w:styleId="ListNumber3">
    <w:name w:val="List Number 3"/>
    <w:basedOn w:val="Normal"/>
    <w:rsid w:val="00BA2152"/>
    <w:pPr>
      <w:tabs>
        <w:tab w:val="num" w:pos="1080"/>
      </w:tabs>
      <w:ind w:left="1080" w:hanging="360"/>
    </w:pPr>
    <w:rPr>
      <w:rFonts w:cs="Angsana New"/>
      <w:szCs w:val="24"/>
      <w:lang w:bidi="th-TH"/>
    </w:rPr>
  </w:style>
  <w:style w:type="paragraph" w:styleId="ListNumber4">
    <w:name w:val="List Number 4"/>
    <w:basedOn w:val="Normal"/>
    <w:rsid w:val="00BA2152"/>
    <w:pPr>
      <w:tabs>
        <w:tab w:val="num" w:pos="1440"/>
      </w:tabs>
      <w:ind w:left="1440" w:hanging="360"/>
    </w:pPr>
    <w:rPr>
      <w:rFonts w:cs="Angsana New"/>
      <w:szCs w:val="24"/>
      <w:lang w:bidi="th-TH"/>
    </w:rPr>
  </w:style>
  <w:style w:type="paragraph" w:styleId="ListNumber5">
    <w:name w:val="List Number 5"/>
    <w:basedOn w:val="Normal"/>
    <w:rsid w:val="00BA2152"/>
    <w:pPr>
      <w:tabs>
        <w:tab w:val="num" w:pos="1800"/>
      </w:tabs>
      <w:ind w:left="1800" w:hanging="360"/>
    </w:pPr>
    <w:rPr>
      <w:rFonts w:cs="Angsana New"/>
      <w:szCs w:val="24"/>
      <w:lang w:bidi="th-TH"/>
    </w:rPr>
  </w:style>
  <w:style w:type="paragraph" w:styleId="BodyTextIndent">
    <w:name w:val="Body Text Indent"/>
    <w:basedOn w:val="Normal"/>
    <w:link w:val="BodyTextIndentChar"/>
    <w:rsid w:val="00BA215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BA2152"/>
    <w:rPr>
      <w:rFonts w:ascii="Arial" w:hAnsi="Arial" w:cs="Angsana New"/>
      <w:szCs w:val="24"/>
      <w:lang w:bidi="th-TH"/>
    </w:rPr>
  </w:style>
  <w:style w:type="paragraph" w:customStyle="1" w:styleId="heading4u">
    <w:name w:val="heading 4u"/>
    <w:basedOn w:val="Heading4"/>
    <w:rsid w:val="00BA2152"/>
    <w:pPr>
      <w:ind w:left="992" w:hanging="992"/>
    </w:pPr>
    <w:rPr>
      <w:rFonts w:cs="Angsana New"/>
      <w:szCs w:val="24"/>
      <w:lang w:val="en-US" w:bidi="th-TH"/>
    </w:rPr>
  </w:style>
  <w:style w:type="paragraph" w:styleId="BodyText2">
    <w:name w:val="Body Text 2"/>
    <w:basedOn w:val="Normal"/>
    <w:link w:val="BodyText2Char"/>
    <w:rsid w:val="00BA2152"/>
    <w:rPr>
      <w:rFonts w:cs="Angsana New"/>
      <w:b/>
      <w:bCs/>
      <w:szCs w:val="24"/>
      <w:lang w:bidi="th-TH"/>
    </w:rPr>
  </w:style>
  <w:style w:type="character" w:customStyle="1" w:styleId="BodyText2Char">
    <w:name w:val="Body Text 2 Char"/>
    <w:basedOn w:val="DefaultParagraphFont"/>
    <w:link w:val="BodyText2"/>
    <w:rsid w:val="00BA2152"/>
    <w:rPr>
      <w:rFonts w:ascii="Arial" w:hAnsi="Arial" w:cs="Angsana New"/>
      <w:b/>
      <w:bCs/>
      <w:szCs w:val="24"/>
      <w:lang w:bidi="th-TH"/>
    </w:rPr>
  </w:style>
  <w:style w:type="paragraph" w:customStyle="1" w:styleId="n">
    <w:name w:val="n"/>
    <w:basedOn w:val="Header"/>
    <w:rsid w:val="00BA2152"/>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BA2152"/>
    <w:pPr>
      <w:keepNext w:val="0"/>
      <w:jc w:val="left"/>
    </w:pPr>
    <w:rPr>
      <w:rFonts w:cs="Angsana New"/>
      <w:iCs/>
      <w:szCs w:val="24"/>
      <w:lang w:bidi="th-TH"/>
    </w:rPr>
  </w:style>
  <w:style w:type="paragraph" w:customStyle="1" w:styleId="Normaltb">
    <w:name w:val="Normaltb"/>
    <w:basedOn w:val="Normalt"/>
    <w:rsid w:val="00BA2152"/>
    <w:pPr>
      <w:keepNext/>
    </w:pPr>
    <w:rPr>
      <w:b/>
      <w:bCs/>
    </w:rPr>
  </w:style>
  <w:style w:type="paragraph" w:customStyle="1" w:styleId="Normalt">
    <w:name w:val="Normalt"/>
    <w:basedOn w:val="Normal"/>
    <w:link w:val="NormaltChar"/>
    <w:rsid w:val="00BA2152"/>
    <w:pPr>
      <w:spacing w:before="120" w:after="120"/>
      <w:jc w:val="left"/>
    </w:pPr>
    <w:rPr>
      <w:rFonts w:cs="Angsana New"/>
      <w:noProof/>
      <w:lang w:bidi="th-TH"/>
    </w:rPr>
  </w:style>
  <w:style w:type="paragraph" w:styleId="DocumentMap">
    <w:name w:val="Document Map"/>
    <w:basedOn w:val="Normal"/>
    <w:link w:val="DocumentMapChar"/>
    <w:rsid w:val="00BA215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BA2152"/>
    <w:rPr>
      <w:rFonts w:ascii="Tahoma" w:hAnsi="Tahoma" w:cs="Tahoma"/>
      <w:szCs w:val="24"/>
      <w:shd w:val="clear" w:color="auto" w:fill="000080"/>
      <w:lang w:bidi="th-TH"/>
    </w:rPr>
  </w:style>
  <w:style w:type="paragraph" w:styleId="BodyTextIndent2">
    <w:name w:val="Body Text Indent 2"/>
    <w:basedOn w:val="Normal"/>
    <w:link w:val="BodyTextIndent2Char"/>
    <w:rsid w:val="00BA215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BA2152"/>
    <w:rPr>
      <w:rFonts w:ascii="Arial" w:hAnsi="Arial" w:cs="Angsana New"/>
      <w:szCs w:val="24"/>
      <w:lang w:bidi="th-TH"/>
    </w:rPr>
  </w:style>
  <w:style w:type="paragraph" w:customStyle="1" w:styleId="indentpara">
    <w:name w:val="indentpara"/>
    <w:basedOn w:val="Normal"/>
    <w:rsid w:val="00BA2152"/>
    <w:pPr>
      <w:tabs>
        <w:tab w:val="num" w:pos="360"/>
      </w:tabs>
      <w:ind w:left="360" w:hanging="360"/>
      <w:jc w:val="left"/>
    </w:pPr>
    <w:rPr>
      <w:rFonts w:cs="Angsana New"/>
      <w:szCs w:val="24"/>
      <w:lang w:bidi="th-TH"/>
    </w:rPr>
  </w:style>
  <w:style w:type="paragraph" w:customStyle="1" w:styleId="h4para">
    <w:name w:val="h4para"/>
    <w:basedOn w:val="Normal"/>
    <w:rsid w:val="00BA2152"/>
    <w:pPr>
      <w:tabs>
        <w:tab w:val="left" w:pos="993"/>
        <w:tab w:val="left" w:pos="1843"/>
      </w:tabs>
    </w:pPr>
    <w:rPr>
      <w:rFonts w:cs="Angsana New"/>
      <w:sz w:val="22"/>
      <w:szCs w:val="22"/>
      <w:lang w:bidi="th-TH"/>
    </w:rPr>
  </w:style>
  <w:style w:type="paragraph" w:styleId="BodyText3">
    <w:name w:val="Body Text 3"/>
    <w:basedOn w:val="Normal"/>
    <w:link w:val="BodyText3Char"/>
    <w:rsid w:val="00BA2152"/>
    <w:pPr>
      <w:spacing w:after="120"/>
      <w:jc w:val="left"/>
    </w:pPr>
    <w:rPr>
      <w:rFonts w:cs="Angsana New"/>
      <w:sz w:val="16"/>
      <w:szCs w:val="16"/>
      <w:lang w:bidi="th-TH"/>
    </w:rPr>
  </w:style>
  <w:style w:type="character" w:customStyle="1" w:styleId="BodyText3Char">
    <w:name w:val="Body Text 3 Char"/>
    <w:basedOn w:val="DefaultParagraphFont"/>
    <w:link w:val="BodyText3"/>
    <w:rsid w:val="00BA2152"/>
    <w:rPr>
      <w:rFonts w:ascii="Arial" w:hAnsi="Arial" w:cs="Angsana New"/>
      <w:sz w:val="16"/>
      <w:szCs w:val="16"/>
      <w:lang w:bidi="th-TH"/>
    </w:rPr>
  </w:style>
  <w:style w:type="paragraph" w:styleId="BodyTextFirstIndent">
    <w:name w:val="Body Text First Indent"/>
    <w:basedOn w:val="BodyText"/>
    <w:link w:val="BodyTextFirstIndentChar"/>
    <w:rsid w:val="00BA2152"/>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BA2152"/>
    <w:rPr>
      <w:rFonts w:ascii="Arial" w:hAnsi="Arial"/>
    </w:rPr>
  </w:style>
  <w:style w:type="character" w:customStyle="1" w:styleId="BodyTextFirstIndentChar">
    <w:name w:val="Body Text First Indent Char"/>
    <w:basedOn w:val="BodyTextChar1"/>
    <w:link w:val="BodyTextFirstIndent"/>
    <w:rsid w:val="00BA2152"/>
    <w:rPr>
      <w:rFonts w:ascii="Arial" w:hAnsi="Arial" w:cs="Angsana New"/>
      <w:szCs w:val="24"/>
      <w:lang w:bidi="th-TH"/>
    </w:rPr>
  </w:style>
  <w:style w:type="paragraph" w:styleId="BodyTextFirstIndent2">
    <w:name w:val="Body Text First Indent 2"/>
    <w:basedOn w:val="BodyTextIndent"/>
    <w:link w:val="BodyTextFirstIndent2Char"/>
    <w:rsid w:val="00BA2152"/>
    <w:pPr>
      <w:ind w:left="283" w:firstLine="210"/>
      <w:jc w:val="left"/>
    </w:pPr>
  </w:style>
  <w:style w:type="character" w:customStyle="1" w:styleId="BodyTextFirstIndent2Char">
    <w:name w:val="Body Text First Indent 2 Char"/>
    <w:basedOn w:val="BodyTextIndentChar"/>
    <w:link w:val="BodyTextFirstIndent2"/>
    <w:rsid w:val="00BA2152"/>
    <w:rPr>
      <w:rFonts w:ascii="Arial" w:hAnsi="Arial" w:cs="Angsana New"/>
      <w:szCs w:val="24"/>
      <w:lang w:bidi="th-TH"/>
    </w:rPr>
  </w:style>
  <w:style w:type="paragraph" w:styleId="BodyTextIndent3">
    <w:name w:val="Body Text Indent 3"/>
    <w:basedOn w:val="Normal"/>
    <w:link w:val="BodyTextIndent3Char"/>
    <w:rsid w:val="00BA215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BA2152"/>
    <w:rPr>
      <w:rFonts w:ascii="Arial" w:hAnsi="Arial" w:cs="Angsana New"/>
      <w:sz w:val="16"/>
      <w:szCs w:val="16"/>
      <w:lang w:bidi="th-TH"/>
    </w:rPr>
  </w:style>
  <w:style w:type="paragraph" w:styleId="EnvelopeAddress">
    <w:name w:val="envelope address"/>
    <w:basedOn w:val="Normal"/>
    <w:rsid w:val="00BA215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BA2152"/>
    <w:pPr>
      <w:jc w:val="left"/>
    </w:pPr>
    <w:rPr>
      <w:rFonts w:cs="Angsana New"/>
      <w:lang w:bidi="th-TH"/>
    </w:rPr>
  </w:style>
  <w:style w:type="paragraph" w:styleId="List">
    <w:name w:val="List"/>
    <w:basedOn w:val="Normal"/>
    <w:rsid w:val="00BA2152"/>
    <w:pPr>
      <w:ind w:left="283" w:hanging="283"/>
      <w:jc w:val="left"/>
    </w:pPr>
    <w:rPr>
      <w:rFonts w:cs="Angsana New"/>
      <w:szCs w:val="24"/>
      <w:lang w:bidi="th-TH"/>
    </w:rPr>
  </w:style>
  <w:style w:type="paragraph" w:styleId="List2">
    <w:name w:val="List 2"/>
    <w:basedOn w:val="Normal"/>
    <w:rsid w:val="00BA2152"/>
    <w:pPr>
      <w:ind w:left="566" w:hanging="283"/>
      <w:jc w:val="left"/>
    </w:pPr>
    <w:rPr>
      <w:rFonts w:cs="Angsana New"/>
      <w:szCs w:val="24"/>
      <w:lang w:bidi="th-TH"/>
    </w:rPr>
  </w:style>
  <w:style w:type="paragraph" w:styleId="List3">
    <w:name w:val="List 3"/>
    <w:basedOn w:val="Normal"/>
    <w:rsid w:val="00BA2152"/>
    <w:pPr>
      <w:ind w:left="849" w:hanging="283"/>
      <w:jc w:val="left"/>
    </w:pPr>
    <w:rPr>
      <w:rFonts w:cs="Angsana New"/>
      <w:szCs w:val="24"/>
      <w:lang w:bidi="th-TH"/>
    </w:rPr>
  </w:style>
  <w:style w:type="paragraph" w:styleId="List4">
    <w:name w:val="List 4"/>
    <w:basedOn w:val="Normal"/>
    <w:rsid w:val="00BA2152"/>
    <w:pPr>
      <w:ind w:left="1132" w:hanging="283"/>
      <w:jc w:val="left"/>
    </w:pPr>
    <w:rPr>
      <w:rFonts w:cs="Angsana New"/>
      <w:szCs w:val="24"/>
      <w:lang w:bidi="th-TH"/>
    </w:rPr>
  </w:style>
  <w:style w:type="paragraph" w:styleId="List5">
    <w:name w:val="List 5"/>
    <w:basedOn w:val="Normal"/>
    <w:rsid w:val="00BA2152"/>
    <w:pPr>
      <w:ind w:left="1415" w:hanging="283"/>
      <w:jc w:val="left"/>
    </w:pPr>
    <w:rPr>
      <w:rFonts w:cs="Angsana New"/>
      <w:szCs w:val="24"/>
      <w:lang w:bidi="th-TH"/>
    </w:rPr>
  </w:style>
  <w:style w:type="paragraph" w:styleId="ListContinue">
    <w:name w:val="List Continue"/>
    <w:basedOn w:val="Normal"/>
    <w:rsid w:val="00BA2152"/>
    <w:pPr>
      <w:spacing w:after="120"/>
      <w:ind w:left="283"/>
      <w:jc w:val="left"/>
    </w:pPr>
    <w:rPr>
      <w:rFonts w:cs="Angsana New"/>
      <w:szCs w:val="24"/>
      <w:lang w:bidi="th-TH"/>
    </w:rPr>
  </w:style>
  <w:style w:type="paragraph" w:styleId="ListContinue2">
    <w:name w:val="List Continue 2"/>
    <w:basedOn w:val="Normal"/>
    <w:rsid w:val="00BA2152"/>
    <w:pPr>
      <w:spacing w:after="120"/>
      <w:ind w:left="566"/>
      <w:jc w:val="left"/>
    </w:pPr>
    <w:rPr>
      <w:rFonts w:cs="Angsana New"/>
      <w:szCs w:val="24"/>
      <w:lang w:bidi="th-TH"/>
    </w:rPr>
  </w:style>
  <w:style w:type="paragraph" w:styleId="ListContinue3">
    <w:name w:val="List Continue 3"/>
    <w:basedOn w:val="Normal"/>
    <w:rsid w:val="00BA2152"/>
    <w:pPr>
      <w:spacing w:after="120"/>
      <w:ind w:left="849"/>
      <w:jc w:val="left"/>
    </w:pPr>
    <w:rPr>
      <w:rFonts w:cs="Angsana New"/>
      <w:szCs w:val="24"/>
      <w:lang w:bidi="th-TH"/>
    </w:rPr>
  </w:style>
  <w:style w:type="paragraph" w:styleId="ListContinue4">
    <w:name w:val="List Continue 4"/>
    <w:basedOn w:val="Normal"/>
    <w:rsid w:val="00BA2152"/>
    <w:pPr>
      <w:spacing w:after="120"/>
      <w:ind w:left="1132"/>
      <w:jc w:val="left"/>
    </w:pPr>
    <w:rPr>
      <w:rFonts w:cs="Angsana New"/>
      <w:szCs w:val="24"/>
      <w:lang w:bidi="th-TH"/>
    </w:rPr>
  </w:style>
  <w:style w:type="paragraph" w:styleId="ListContinue5">
    <w:name w:val="List Continue 5"/>
    <w:basedOn w:val="Normal"/>
    <w:rsid w:val="00BA2152"/>
    <w:pPr>
      <w:spacing w:after="120"/>
      <w:ind w:left="1415"/>
      <w:jc w:val="left"/>
    </w:pPr>
    <w:rPr>
      <w:rFonts w:cs="Angsana New"/>
      <w:szCs w:val="24"/>
      <w:lang w:bidi="th-TH"/>
    </w:rPr>
  </w:style>
  <w:style w:type="paragraph" w:styleId="MessageHeader">
    <w:name w:val="Message Header"/>
    <w:basedOn w:val="Normal"/>
    <w:link w:val="MessageHeaderChar"/>
    <w:rsid w:val="00BA215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BA2152"/>
    <w:rPr>
      <w:rFonts w:ascii="Arial" w:hAnsi="Arial" w:cs="Angsana New"/>
      <w:szCs w:val="24"/>
      <w:shd w:val="pct20" w:color="auto" w:fill="auto"/>
      <w:lang w:bidi="th-TH"/>
    </w:rPr>
  </w:style>
  <w:style w:type="paragraph" w:styleId="NormalIndent">
    <w:name w:val="Normal Indent"/>
    <w:basedOn w:val="Normal"/>
    <w:rsid w:val="00BA2152"/>
    <w:pPr>
      <w:ind w:left="567"/>
      <w:jc w:val="left"/>
    </w:pPr>
    <w:rPr>
      <w:rFonts w:cs="Angsana New"/>
      <w:szCs w:val="24"/>
      <w:lang w:bidi="th-TH"/>
    </w:rPr>
  </w:style>
  <w:style w:type="paragraph" w:styleId="NoteHeading">
    <w:name w:val="Note Heading"/>
    <w:basedOn w:val="Normal"/>
    <w:next w:val="Normal"/>
    <w:link w:val="NoteHeadingChar"/>
    <w:rsid w:val="00BA2152"/>
    <w:pPr>
      <w:jc w:val="left"/>
    </w:pPr>
    <w:rPr>
      <w:rFonts w:cs="Angsana New"/>
      <w:szCs w:val="24"/>
      <w:lang w:bidi="th-TH"/>
    </w:rPr>
  </w:style>
  <w:style w:type="character" w:customStyle="1" w:styleId="NoteHeadingChar">
    <w:name w:val="Note Heading Char"/>
    <w:basedOn w:val="DefaultParagraphFont"/>
    <w:link w:val="NoteHeading"/>
    <w:rsid w:val="00BA2152"/>
    <w:rPr>
      <w:rFonts w:ascii="Arial" w:hAnsi="Arial" w:cs="Angsana New"/>
      <w:szCs w:val="24"/>
      <w:lang w:bidi="th-TH"/>
    </w:rPr>
  </w:style>
  <w:style w:type="paragraph" w:styleId="PlainText">
    <w:name w:val="Plain Text"/>
    <w:basedOn w:val="Normal"/>
    <w:link w:val="PlainTextChar"/>
    <w:rsid w:val="00BA2152"/>
    <w:pPr>
      <w:jc w:val="left"/>
    </w:pPr>
    <w:rPr>
      <w:rFonts w:ascii="Courier New" w:hAnsi="Courier New" w:cs="Angsana New"/>
      <w:lang w:bidi="th-TH"/>
    </w:rPr>
  </w:style>
  <w:style w:type="character" w:customStyle="1" w:styleId="PlainTextChar">
    <w:name w:val="Plain Text Char"/>
    <w:basedOn w:val="DefaultParagraphFont"/>
    <w:link w:val="PlainText"/>
    <w:rsid w:val="00BA2152"/>
    <w:rPr>
      <w:rFonts w:ascii="Courier New" w:hAnsi="Courier New" w:cs="Angsana New"/>
      <w:lang w:bidi="th-TH"/>
    </w:rPr>
  </w:style>
  <w:style w:type="paragraph" w:styleId="Salutation">
    <w:name w:val="Salutation"/>
    <w:basedOn w:val="Normal"/>
    <w:next w:val="Normal"/>
    <w:link w:val="SalutationChar"/>
    <w:rsid w:val="00BA2152"/>
    <w:pPr>
      <w:jc w:val="left"/>
    </w:pPr>
    <w:rPr>
      <w:rFonts w:cs="Angsana New"/>
      <w:szCs w:val="24"/>
      <w:lang w:bidi="th-TH"/>
    </w:rPr>
  </w:style>
  <w:style w:type="character" w:customStyle="1" w:styleId="SalutationChar">
    <w:name w:val="Salutation Char"/>
    <w:basedOn w:val="DefaultParagraphFont"/>
    <w:link w:val="Salutation"/>
    <w:rsid w:val="00BA2152"/>
    <w:rPr>
      <w:rFonts w:ascii="Arial" w:hAnsi="Arial" w:cs="Angsana New"/>
      <w:szCs w:val="24"/>
      <w:lang w:bidi="th-TH"/>
    </w:rPr>
  </w:style>
  <w:style w:type="paragraph" w:styleId="Subtitle">
    <w:name w:val="Subtitle"/>
    <w:basedOn w:val="Normal"/>
    <w:link w:val="SubtitleChar"/>
    <w:qFormat/>
    <w:rsid w:val="00BA2152"/>
    <w:pPr>
      <w:spacing w:after="60"/>
      <w:jc w:val="center"/>
      <w:outlineLvl w:val="1"/>
    </w:pPr>
    <w:rPr>
      <w:rFonts w:cs="Angsana New"/>
      <w:szCs w:val="24"/>
      <w:lang w:bidi="th-TH"/>
    </w:rPr>
  </w:style>
  <w:style w:type="character" w:customStyle="1" w:styleId="SubtitleChar">
    <w:name w:val="Subtitle Char"/>
    <w:basedOn w:val="DefaultParagraphFont"/>
    <w:link w:val="Subtitle"/>
    <w:rsid w:val="00BA2152"/>
    <w:rPr>
      <w:rFonts w:ascii="Arial" w:hAnsi="Arial" w:cs="Angsana New"/>
      <w:szCs w:val="24"/>
      <w:lang w:bidi="th-TH"/>
    </w:rPr>
  </w:style>
  <w:style w:type="paragraph" w:styleId="IndexHeading">
    <w:name w:val="index heading"/>
    <w:basedOn w:val="Normal"/>
    <w:next w:val="Index1"/>
    <w:uiPriority w:val="99"/>
    <w:rsid w:val="00BA215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BA2152"/>
    <w:pPr>
      <w:spacing w:before="120"/>
    </w:pPr>
    <w:rPr>
      <w:b/>
      <w:bCs/>
      <w:szCs w:val="24"/>
    </w:rPr>
  </w:style>
  <w:style w:type="character" w:customStyle="1" w:styleId="underline">
    <w:name w:val="underline"/>
    <w:basedOn w:val="DefaultParagraphFont"/>
    <w:rsid w:val="00BA2152"/>
    <w:rPr>
      <w:u w:val="single"/>
    </w:rPr>
  </w:style>
  <w:style w:type="paragraph" w:customStyle="1" w:styleId="bullet">
    <w:name w:val="bullet"/>
    <w:basedOn w:val="Normal"/>
    <w:rsid w:val="00BA2152"/>
    <w:pPr>
      <w:tabs>
        <w:tab w:val="num" w:pos="926"/>
        <w:tab w:val="left" w:pos="993"/>
      </w:tabs>
      <w:ind w:left="992" w:hanging="425"/>
    </w:pPr>
    <w:rPr>
      <w:sz w:val="22"/>
      <w:szCs w:val="22"/>
    </w:rPr>
  </w:style>
  <w:style w:type="paragraph" w:customStyle="1" w:styleId="chaptitle">
    <w:name w:val="chaptitle"/>
    <w:basedOn w:val="Normal"/>
    <w:rsid w:val="00BA215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BA2152"/>
    <w:rPr>
      <w:rFonts w:cs="Arial"/>
      <w:bCs/>
      <w:caps w:val="0"/>
      <w:szCs w:val="30"/>
    </w:rPr>
  </w:style>
  <w:style w:type="paragraph" w:customStyle="1" w:styleId="Draft">
    <w:name w:val="Draft"/>
    <w:basedOn w:val="Normal"/>
    <w:next w:val="Normal"/>
    <w:rsid w:val="00BA2152"/>
    <w:pPr>
      <w:spacing w:before="720" w:after="480"/>
      <w:jc w:val="center"/>
    </w:pPr>
    <w:rPr>
      <w:caps/>
      <w:sz w:val="28"/>
      <w:szCs w:val="28"/>
    </w:rPr>
  </w:style>
  <w:style w:type="paragraph" w:customStyle="1" w:styleId="EndOfDoc0">
    <w:name w:val="EndOfDoc"/>
    <w:basedOn w:val="Normal"/>
    <w:rsid w:val="00BA2152"/>
    <w:pPr>
      <w:ind w:left="4536"/>
      <w:jc w:val="center"/>
    </w:pPr>
    <w:rPr>
      <w:sz w:val="22"/>
      <w:szCs w:val="22"/>
    </w:rPr>
  </w:style>
  <w:style w:type="paragraph" w:customStyle="1" w:styleId="h5para">
    <w:name w:val="h5para"/>
    <w:basedOn w:val="Normal"/>
    <w:rsid w:val="00BA2152"/>
    <w:pPr>
      <w:tabs>
        <w:tab w:val="left" w:pos="1985"/>
      </w:tabs>
      <w:ind w:left="993"/>
    </w:pPr>
    <w:rPr>
      <w:sz w:val="22"/>
      <w:szCs w:val="22"/>
    </w:rPr>
  </w:style>
  <w:style w:type="paragraph" w:customStyle="1" w:styleId="halfline">
    <w:name w:val="halfline"/>
    <w:basedOn w:val="Normal"/>
    <w:rsid w:val="00BA2152"/>
    <w:pPr>
      <w:spacing w:line="120" w:lineRule="exact"/>
    </w:pPr>
    <w:rPr>
      <w:sz w:val="22"/>
      <w:szCs w:val="22"/>
    </w:rPr>
  </w:style>
  <w:style w:type="paragraph" w:customStyle="1" w:styleId="Standard">
    <w:name w:val="Standard"/>
    <w:rsid w:val="00BA2152"/>
    <w:rPr>
      <w:sz w:val="24"/>
      <w:szCs w:val="24"/>
      <w:lang w:val="de-DE"/>
    </w:rPr>
  </w:style>
  <w:style w:type="character" w:styleId="Strong">
    <w:name w:val="Strong"/>
    <w:basedOn w:val="DefaultParagraphFont"/>
    <w:qFormat/>
    <w:rsid w:val="00BA2152"/>
    <w:rPr>
      <w:b/>
      <w:bCs/>
    </w:rPr>
  </w:style>
  <w:style w:type="paragraph" w:customStyle="1" w:styleId="TOC2spec">
    <w:name w:val="TOC 2spec"/>
    <w:basedOn w:val="TOC2"/>
    <w:rsid w:val="00BA2152"/>
    <w:pPr>
      <w:tabs>
        <w:tab w:val="clear" w:pos="9639"/>
        <w:tab w:val="left" w:pos="709"/>
        <w:tab w:val="left" w:pos="1134"/>
        <w:tab w:val="right" w:leader="dot" w:pos="9072"/>
      </w:tabs>
      <w:spacing w:before="60" w:after="120"/>
      <w:ind w:left="709" w:right="284" w:hanging="425"/>
      <w:contextualSpacing w:val="0"/>
    </w:pPr>
    <w:rPr>
      <w:i/>
      <w:iCs/>
      <w:smallCaps w:val="0"/>
      <w:noProof/>
    </w:rPr>
  </w:style>
  <w:style w:type="paragraph" w:customStyle="1" w:styleId="Blockquote">
    <w:name w:val="Blockquote"/>
    <w:basedOn w:val="Normal"/>
    <w:rsid w:val="00BA2152"/>
    <w:pPr>
      <w:spacing w:before="100" w:after="100"/>
      <w:ind w:left="360" w:right="360"/>
      <w:jc w:val="left"/>
    </w:pPr>
    <w:rPr>
      <w:snapToGrid w:val="0"/>
      <w:szCs w:val="24"/>
      <w:lang w:val="en-AU"/>
    </w:rPr>
  </w:style>
  <w:style w:type="paragraph" w:styleId="Index4">
    <w:name w:val="index 4"/>
    <w:basedOn w:val="Normal"/>
    <w:next w:val="Normal"/>
    <w:autoRedefine/>
    <w:rsid w:val="00BA2152"/>
    <w:pPr>
      <w:ind w:left="960" w:hanging="240"/>
      <w:jc w:val="left"/>
    </w:pPr>
    <w:rPr>
      <w:sz w:val="18"/>
      <w:szCs w:val="18"/>
      <w:lang w:bidi="th-TH"/>
    </w:rPr>
  </w:style>
  <w:style w:type="paragraph" w:styleId="Index5">
    <w:name w:val="index 5"/>
    <w:basedOn w:val="Normal"/>
    <w:next w:val="Normal"/>
    <w:autoRedefine/>
    <w:rsid w:val="00BA2152"/>
    <w:pPr>
      <w:ind w:left="1200" w:hanging="240"/>
      <w:jc w:val="left"/>
    </w:pPr>
    <w:rPr>
      <w:sz w:val="18"/>
      <w:szCs w:val="18"/>
      <w:lang w:bidi="th-TH"/>
    </w:rPr>
  </w:style>
  <w:style w:type="paragraph" w:styleId="Index6">
    <w:name w:val="index 6"/>
    <w:basedOn w:val="Normal"/>
    <w:next w:val="Normal"/>
    <w:autoRedefine/>
    <w:rsid w:val="00BA2152"/>
    <w:pPr>
      <w:ind w:left="1440" w:hanging="240"/>
      <w:jc w:val="left"/>
    </w:pPr>
    <w:rPr>
      <w:sz w:val="18"/>
      <w:szCs w:val="18"/>
      <w:lang w:bidi="th-TH"/>
    </w:rPr>
  </w:style>
  <w:style w:type="paragraph" w:styleId="Index7">
    <w:name w:val="index 7"/>
    <w:basedOn w:val="Normal"/>
    <w:next w:val="Normal"/>
    <w:autoRedefine/>
    <w:rsid w:val="00BA2152"/>
    <w:pPr>
      <w:ind w:left="1680" w:hanging="240"/>
      <w:jc w:val="left"/>
    </w:pPr>
    <w:rPr>
      <w:sz w:val="18"/>
      <w:szCs w:val="18"/>
      <w:lang w:bidi="th-TH"/>
    </w:rPr>
  </w:style>
  <w:style w:type="paragraph" w:styleId="Index8">
    <w:name w:val="index 8"/>
    <w:basedOn w:val="Normal"/>
    <w:next w:val="Normal"/>
    <w:autoRedefine/>
    <w:rsid w:val="00BA2152"/>
    <w:pPr>
      <w:ind w:left="1920" w:hanging="240"/>
      <w:jc w:val="left"/>
    </w:pPr>
    <w:rPr>
      <w:sz w:val="18"/>
      <w:szCs w:val="18"/>
      <w:lang w:bidi="th-TH"/>
    </w:rPr>
  </w:style>
  <w:style w:type="paragraph" w:styleId="Index9">
    <w:name w:val="index 9"/>
    <w:basedOn w:val="Normal"/>
    <w:next w:val="Normal"/>
    <w:autoRedefine/>
    <w:rsid w:val="00BA2152"/>
    <w:pPr>
      <w:ind w:left="2160" w:hanging="240"/>
      <w:jc w:val="left"/>
    </w:pPr>
    <w:rPr>
      <w:sz w:val="18"/>
      <w:szCs w:val="18"/>
      <w:lang w:bidi="th-TH"/>
    </w:rPr>
  </w:style>
  <w:style w:type="table" w:styleId="TableGrid">
    <w:name w:val="Table Grid"/>
    <w:basedOn w:val="TableNormal"/>
    <w:rsid w:val="00B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2152"/>
    <w:rPr>
      <w:color w:val="606420"/>
      <w:u w:val="single"/>
    </w:rPr>
  </w:style>
  <w:style w:type="paragraph" w:customStyle="1" w:styleId="Cle">
    <w:name w:val="Cle"/>
    <w:basedOn w:val="Normal"/>
    <w:rsid w:val="00BA2152"/>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BA2152"/>
    <w:rPr>
      <w:rFonts w:ascii="Arial" w:hAnsi="Arial"/>
      <w:caps/>
    </w:rPr>
  </w:style>
  <w:style w:type="character" w:customStyle="1" w:styleId="Heading3Char">
    <w:name w:val="Heading 3 Char"/>
    <w:aliases w:val="Heading 3 Scientific Name Char"/>
    <w:link w:val="Heading3"/>
    <w:locked/>
    <w:rsid w:val="00010606"/>
    <w:rPr>
      <w:rFonts w:ascii="Arial" w:hAnsi="Arial"/>
      <w:u w:val="single"/>
    </w:rPr>
  </w:style>
  <w:style w:type="character" w:customStyle="1" w:styleId="Heading4Char1">
    <w:name w:val="Heading 4 Char1"/>
    <w:locked/>
    <w:rsid w:val="00BA2152"/>
    <w:rPr>
      <w:rFonts w:ascii="Arial" w:hAnsi="Arial"/>
      <w:u w:val="single"/>
      <w:lang w:val="fr-FR" w:eastAsia="en-US" w:bidi="ar-SA"/>
    </w:rPr>
  </w:style>
  <w:style w:type="character" w:customStyle="1" w:styleId="Heading5Char1">
    <w:name w:val="Heading 5 Char1"/>
    <w:locked/>
    <w:rsid w:val="00BA2152"/>
    <w:rPr>
      <w:rFonts w:ascii="Arial" w:hAnsi="Arial"/>
      <w:i/>
      <w:lang w:val="en-US" w:eastAsia="en-US" w:bidi="ar-SA"/>
    </w:rPr>
  </w:style>
  <w:style w:type="character" w:customStyle="1" w:styleId="Heading9Char">
    <w:name w:val="Heading 9 Char"/>
    <w:link w:val="Heading9"/>
    <w:locked/>
    <w:rsid w:val="00BA2152"/>
    <w:rPr>
      <w:rFonts w:ascii="Arial" w:hAnsi="Arial"/>
      <w:i/>
      <w:sz w:val="18"/>
    </w:rPr>
  </w:style>
  <w:style w:type="character" w:customStyle="1" w:styleId="HeaderChar">
    <w:name w:val="Header Char"/>
    <w:link w:val="Header"/>
    <w:locked/>
    <w:rsid w:val="00BA2152"/>
    <w:rPr>
      <w:rFonts w:ascii="Arial" w:hAnsi="Arial"/>
      <w:lang w:val="fr-FR"/>
    </w:rPr>
  </w:style>
  <w:style w:type="character" w:customStyle="1" w:styleId="FooterChar">
    <w:name w:val="Footer Char"/>
    <w:aliases w:val="doc_path_name Char"/>
    <w:link w:val="Footer"/>
    <w:locked/>
    <w:rsid w:val="00BA2152"/>
    <w:rPr>
      <w:rFonts w:ascii="Arial" w:hAnsi="Arial"/>
      <w:sz w:val="14"/>
    </w:rPr>
  </w:style>
  <w:style w:type="character" w:customStyle="1" w:styleId="TitleChar1">
    <w:name w:val="Title Char1"/>
    <w:basedOn w:val="DefaultParagraphFont"/>
    <w:link w:val="Title"/>
    <w:locked/>
    <w:rsid w:val="00BA2152"/>
    <w:rPr>
      <w:rFonts w:ascii="Arial" w:hAnsi="Arial"/>
      <w:b/>
      <w:caps/>
      <w:kern w:val="28"/>
      <w:sz w:val="30"/>
    </w:rPr>
  </w:style>
  <w:style w:type="character" w:customStyle="1" w:styleId="FootnoteTextChar">
    <w:name w:val="Footnote Text Char"/>
    <w:basedOn w:val="DefaultParagraphFont"/>
    <w:link w:val="FootnoteText"/>
    <w:rsid w:val="00BA2152"/>
    <w:rPr>
      <w:rFonts w:ascii="Arial" w:hAnsi="Arial"/>
      <w:sz w:val="16"/>
    </w:rPr>
  </w:style>
  <w:style w:type="character" w:customStyle="1" w:styleId="ClosingChar">
    <w:name w:val="Closing Char"/>
    <w:link w:val="Closing"/>
    <w:locked/>
    <w:rsid w:val="00BA2152"/>
    <w:rPr>
      <w:rFonts w:ascii="Arial" w:hAnsi="Arial"/>
    </w:rPr>
  </w:style>
  <w:style w:type="character" w:customStyle="1" w:styleId="MacroTextChar">
    <w:name w:val="Macro Text Char"/>
    <w:link w:val="MacroText"/>
    <w:semiHidden/>
    <w:locked/>
    <w:rsid w:val="00BA2152"/>
    <w:rPr>
      <w:rFonts w:ascii="Courier New" w:hAnsi="Courier New"/>
      <w:sz w:val="16"/>
    </w:rPr>
  </w:style>
  <w:style w:type="character" w:customStyle="1" w:styleId="SignatureChar">
    <w:name w:val="Signature Char"/>
    <w:link w:val="Signature"/>
    <w:locked/>
    <w:rsid w:val="00BA2152"/>
    <w:rPr>
      <w:rFonts w:ascii="Arial" w:hAnsi="Arial"/>
    </w:rPr>
  </w:style>
  <w:style w:type="character" w:customStyle="1" w:styleId="TitleofDocChar">
    <w:name w:val="Title of Doc Char"/>
    <w:basedOn w:val="DefaultParagraphFont"/>
    <w:link w:val="TitleofDoc"/>
    <w:rsid w:val="00BA2152"/>
    <w:rPr>
      <w:rFonts w:ascii="Arial" w:hAnsi="Arial"/>
      <w:caps/>
    </w:rPr>
  </w:style>
  <w:style w:type="character" w:customStyle="1" w:styleId="DateChar">
    <w:name w:val="Date Char"/>
    <w:link w:val="Date"/>
    <w:locked/>
    <w:rsid w:val="00BA2152"/>
    <w:rPr>
      <w:rFonts w:ascii="Arial" w:hAnsi="Arial"/>
      <w:b/>
      <w:sz w:val="22"/>
    </w:rPr>
  </w:style>
  <w:style w:type="paragraph" w:customStyle="1" w:styleId="ZchnZchn1">
    <w:name w:val="Zchn Zchn1"/>
    <w:basedOn w:val="Normal"/>
    <w:rsid w:val="00BA2152"/>
    <w:pPr>
      <w:spacing w:after="160" w:line="240" w:lineRule="exact"/>
      <w:jc w:val="left"/>
    </w:pPr>
    <w:rPr>
      <w:rFonts w:ascii="Verdana" w:eastAsia="PMingLiU" w:hAnsi="Verdana"/>
    </w:rPr>
  </w:style>
  <w:style w:type="paragraph" w:customStyle="1" w:styleId="Endofdocument">
    <w:name w:val="End of document"/>
    <w:basedOn w:val="Normal"/>
    <w:rsid w:val="00BA2152"/>
    <w:pPr>
      <w:ind w:left="4536"/>
      <w:jc w:val="center"/>
    </w:pPr>
    <w:rPr>
      <w:rFonts w:ascii="Times New Roman" w:hAnsi="Times New Roman"/>
      <w:sz w:val="24"/>
    </w:rPr>
  </w:style>
  <w:style w:type="paragraph" w:customStyle="1" w:styleId="tqparabox">
    <w:name w:val="tqparabox"/>
    <w:basedOn w:val="Normal"/>
    <w:rsid w:val="00BA215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BA2152"/>
    <w:rPr>
      <w:rFonts w:ascii="Arial" w:hAnsi="Arial"/>
      <w:b/>
      <w:caps/>
      <w:kern w:val="28"/>
      <w:sz w:val="30"/>
      <w:lang w:val="en-US" w:eastAsia="en-US" w:bidi="ar-SA"/>
    </w:rPr>
  </w:style>
  <w:style w:type="character" w:customStyle="1" w:styleId="Heading1Char">
    <w:name w:val="Heading 1 Char"/>
    <w:aliases w:val="COMMON NAME Char,common Char"/>
    <w:locked/>
    <w:rsid w:val="00BA2152"/>
    <w:rPr>
      <w:rFonts w:ascii="Arial" w:hAnsi="Arial"/>
      <w:b/>
      <w:bCs/>
      <w:i/>
      <w:iCs/>
      <w:caps/>
      <w:u w:val="single"/>
      <w:lang w:val="en-US" w:eastAsia="en-US" w:bidi="th-TH"/>
    </w:rPr>
  </w:style>
  <w:style w:type="paragraph" w:customStyle="1" w:styleId="DecisionInvitingPara">
    <w:name w:val="Decision Inviting Para."/>
    <w:basedOn w:val="Normal"/>
    <w:rsid w:val="00BA2152"/>
    <w:pPr>
      <w:ind w:left="4536"/>
    </w:pPr>
    <w:rPr>
      <w:rFonts w:ascii="Times New Roman" w:hAnsi="Times New Roman"/>
      <w:i/>
      <w:sz w:val="24"/>
    </w:rPr>
  </w:style>
  <w:style w:type="character" w:customStyle="1" w:styleId="NormaltChar">
    <w:name w:val="Normalt Char"/>
    <w:link w:val="Normalt"/>
    <w:locked/>
    <w:rsid w:val="00BA2152"/>
    <w:rPr>
      <w:rFonts w:ascii="Arial" w:hAnsi="Arial" w:cs="Angsana New"/>
      <w:noProof/>
      <w:lang w:bidi="th-TH"/>
    </w:rPr>
  </w:style>
  <w:style w:type="paragraph" w:customStyle="1" w:styleId="Char">
    <w:name w:val="Char"/>
    <w:basedOn w:val="Normal"/>
    <w:rsid w:val="00BA2152"/>
    <w:pPr>
      <w:jc w:val="left"/>
    </w:pPr>
    <w:rPr>
      <w:sz w:val="22"/>
      <w:lang w:val="en-AU"/>
    </w:rPr>
  </w:style>
  <w:style w:type="paragraph" w:customStyle="1" w:styleId="ZchnZchn12">
    <w:name w:val="Zchn Zchn12"/>
    <w:basedOn w:val="Normal"/>
    <w:rsid w:val="00BA2152"/>
    <w:pPr>
      <w:spacing w:after="160" w:line="240" w:lineRule="exact"/>
      <w:jc w:val="left"/>
    </w:pPr>
    <w:rPr>
      <w:rFonts w:ascii="Verdana" w:eastAsia="PMingLiU" w:hAnsi="Verdana"/>
    </w:rPr>
  </w:style>
  <w:style w:type="paragraph" w:customStyle="1" w:styleId="ZchnZchn11">
    <w:name w:val="Zchn Zchn11"/>
    <w:basedOn w:val="Normal"/>
    <w:rsid w:val="00BA2152"/>
    <w:pPr>
      <w:spacing w:after="160" w:line="240" w:lineRule="exact"/>
      <w:jc w:val="left"/>
    </w:pPr>
    <w:rPr>
      <w:rFonts w:ascii="Verdana" w:eastAsia="PMingLiU" w:hAnsi="Verdana"/>
    </w:rPr>
  </w:style>
  <w:style w:type="character" w:customStyle="1" w:styleId="CharChar31">
    <w:name w:val="Char Char31"/>
    <w:rsid w:val="00BA2152"/>
    <w:rPr>
      <w:sz w:val="24"/>
      <w:u w:val="single"/>
      <w:lang w:val="en-US" w:eastAsia="en-US"/>
    </w:rPr>
  </w:style>
  <w:style w:type="character" w:customStyle="1" w:styleId="CharChar22">
    <w:name w:val="Char Char22"/>
    <w:rsid w:val="00BA2152"/>
    <w:rPr>
      <w:sz w:val="24"/>
      <w:lang w:val="fr-FR" w:eastAsia="en-US"/>
    </w:rPr>
  </w:style>
  <w:style w:type="character" w:customStyle="1" w:styleId="CharChar30">
    <w:name w:val="Char Char30"/>
    <w:rsid w:val="00BA2152"/>
    <w:rPr>
      <w:b/>
      <w:sz w:val="24"/>
      <w:lang w:val="en-US" w:eastAsia="en-US"/>
    </w:rPr>
  </w:style>
  <w:style w:type="character" w:customStyle="1" w:styleId="CharChar29">
    <w:name w:val="Char Char29"/>
    <w:rsid w:val="00BA2152"/>
    <w:rPr>
      <w:i/>
      <w:sz w:val="24"/>
      <w:lang w:val="en-US" w:eastAsia="en-US"/>
    </w:rPr>
  </w:style>
  <w:style w:type="character" w:customStyle="1" w:styleId="CharChar28">
    <w:name w:val="Char Char28"/>
    <w:rsid w:val="00BA2152"/>
    <w:rPr>
      <w:i/>
      <w:sz w:val="24"/>
      <w:lang w:val="en-US" w:eastAsia="en-US"/>
    </w:rPr>
  </w:style>
  <w:style w:type="character" w:customStyle="1" w:styleId="CharChar19">
    <w:name w:val="Char Char19"/>
    <w:rsid w:val="00BA2152"/>
    <w:rPr>
      <w:sz w:val="24"/>
      <w:lang w:val="en-US" w:eastAsia="en-US"/>
    </w:rPr>
  </w:style>
  <w:style w:type="character" w:customStyle="1" w:styleId="CharChar21">
    <w:name w:val="Char Char21"/>
    <w:rsid w:val="00BA2152"/>
    <w:rPr>
      <w:sz w:val="16"/>
      <w:lang w:val="en-US" w:eastAsia="en-US"/>
    </w:rPr>
  </w:style>
  <w:style w:type="paragraph" w:customStyle="1" w:styleId="Standard1">
    <w:name w:val="Standard1"/>
    <w:rsid w:val="00BA2152"/>
    <w:rPr>
      <w:sz w:val="24"/>
      <w:szCs w:val="24"/>
      <w:lang w:val="de-DE"/>
    </w:rPr>
  </w:style>
  <w:style w:type="paragraph" w:customStyle="1" w:styleId="Fecha">
    <w:name w:val="Fecha"/>
    <w:basedOn w:val="Normal"/>
    <w:rsid w:val="00BA2152"/>
    <w:pPr>
      <w:spacing w:before="60"/>
      <w:ind w:left="1276"/>
    </w:pPr>
    <w:rPr>
      <w:b/>
      <w:sz w:val="22"/>
      <w:lang w:val="es-ES_tradnl"/>
    </w:rPr>
  </w:style>
  <w:style w:type="paragraph" w:customStyle="1" w:styleId="Listenabsatz1">
    <w:name w:val="Listenabsatz1"/>
    <w:basedOn w:val="Normal"/>
    <w:rsid w:val="00BA215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BA2152"/>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BA2152"/>
    <w:rPr>
      <w:rFonts w:ascii="Calibri" w:hAnsi="Calibri"/>
      <w:b/>
      <w:bCs/>
      <w:sz w:val="22"/>
      <w:lang w:val="fr-FR"/>
    </w:rPr>
  </w:style>
  <w:style w:type="character" w:customStyle="1" w:styleId="CommentTextChar1">
    <w:name w:val="Comment Text Char1"/>
    <w:basedOn w:val="DefaultParagraphFont"/>
    <w:rsid w:val="00BA2152"/>
    <w:rPr>
      <w:sz w:val="22"/>
    </w:rPr>
  </w:style>
  <w:style w:type="paragraph" w:styleId="ListParagraph">
    <w:name w:val="List Paragraph"/>
    <w:basedOn w:val="Normal"/>
    <w:qFormat/>
    <w:rsid w:val="00BA2152"/>
    <w:pPr>
      <w:ind w:left="720"/>
      <w:contextualSpacing/>
    </w:pPr>
    <w:rPr>
      <w:rFonts w:ascii="Times New Roman" w:hAnsi="Times New Roman"/>
      <w:sz w:val="24"/>
    </w:rPr>
  </w:style>
  <w:style w:type="paragraph" w:styleId="TOC6">
    <w:name w:val="toc 6"/>
    <w:basedOn w:val="Normal"/>
    <w:next w:val="Normal"/>
    <w:autoRedefine/>
    <w:rsid w:val="00BA2152"/>
    <w:pPr>
      <w:ind w:left="1000"/>
    </w:pPr>
  </w:style>
  <w:style w:type="paragraph" w:customStyle="1" w:styleId="Headingsectiontitle">
    <w:name w:val="Heading section title"/>
    <w:basedOn w:val="Heading1"/>
    <w:qFormat/>
    <w:rsid w:val="00BA2152"/>
    <w:pPr>
      <w:tabs>
        <w:tab w:val="left" w:pos="1276"/>
      </w:tabs>
      <w:spacing w:after="480"/>
    </w:pPr>
    <w:rPr>
      <w:b/>
      <w:sz w:val="24"/>
    </w:rPr>
  </w:style>
  <w:style w:type="character" w:styleId="Emphasis">
    <w:name w:val="Emphasis"/>
    <w:basedOn w:val="DefaultParagraphFont"/>
    <w:qFormat/>
    <w:rsid w:val="000106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010606"/>
    <w:pPr>
      <w:keepNext/>
      <w:jc w:val="both"/>
      <w:outlineLvl w:val="2"/>
    </w:pPr>
    <w:rPr>
      <w:rFonts w:ascii="Arial" w:hAnsi="Arial"/>
      <w:u w:val="singl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A215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BA215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BA215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53F33"/>
    <w:pPr>
      <w:tabs>
        <w:tab w:val="right" w:leader="dot" w:pos="9639"/>
      </w:tabs>
      <w:spacing w:before="120"/>
      <w:jc w:val="center"/>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TitleofdocChar0">
    <w:name w:val="Title_of_doc Char"/>
    <w:basedOn w:val="DefaultParagraphFont"/>
    <w:link w:val="Titleofdoc0"/>
    <w:rsid w:val="00BA2152"/>
    <w:rPr>
      <w:rFonts w:ascii="Arial" w:hAnsi="Arial"/>
      <w:caps/>
    </w:rPr>
  </w:style>
  <w:style w:type="character" w:customStyle="1" w:styleId="Heading6Char">
    <w:name w:val="Heading 6 Char"/>
    <w:basedOn w:val="DefaultParagraphFont"/>
    <w:link w:val="Heading6"/>
    <w:rsid w:val="00BA2152"/>
    <w:rPr>
      <w:rFonts w:ascii="Arial" w:hAnsi="Arial" w:cs="Angsana New"/>
      <w:szCs w:val="24"/>
      <w:lang w:bidi="th-TH"/>
    </w:rPr>
  </w:style>
  <w:style w:type="character" w:customStyle="1" w:styleId="Heading7Char">
    <w:name w:val="Heading 7 Char"/>
    <w:basedOn w:val="DefaultParagraphFont"/>
    <w:link w:val="Heading7"/>
    <w:rsid w:val="00BA2152"/>
    <w:rPr>
      <w:b/>
      <w:sz w:val="22"/>
    </w:rPr>
  </w:style>
  <w:style w:type="character" w:customStyle="1" w:styleId="Heading8Char">
    <w:name w:val="Heading 8 Char"/>
    <w:basedOn w:val="DefaultParagraphFont"/>
    <w:link w:val="Heading8"/>
    <w:rsid w:val="00BA2152"/>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BA2152"/>
    <w:rPr>
      <w:rFonts w:ascii="Arial" w:hAnsi="Arial"/>
      <w:u w:val="single"/>
    </w:rPr>
  </w:style>
  <w:style w:type="character" w:customStyle="1" w:styleId="BodyTextChar">
    <w:name w:val="Body Text Char"/>
    <w:basedOn w:val="DefaultParagraphFont"/>
    <w:rsid w:val="00BA2152"/>
    <w:rPr>
      <w:rFonts w:ascii="Arial" w:hAnsi="Arial"/>
    </w:rPr>
  </w:style>
  <w:style w:type="paragraph" w:customStyle="1" w:styleId="upov">
    <w:name w:val="upov"/>
    <w:basedOn w:val="Normal"/>
    <w:rsid w:val="00BA2152"/>
    <w:pPr>
      <w:spacing w:before="80"/>
      <w:jc w:val="right"/>
    </w:pPr>
    <w:rPr>
      <w:rFonts w:cs="Angsana New"/>
      <w:sz w:val="18"/>
      <w:szCs w:val="18"/>
      <w:lang w:val="de-DE" w:bidi="th-TH"/>
    </w:rPr>
  </w:style>
  <w:style w:type="paragraph" w:customStyle="1" w:styleId="merkmald">
    <w:name w:val="merkmal_d"/>
    <w:basedOn w:val="Normal"/>
    <w:rsid w:val="00BA2152"/>
    <w:pPr>
      <w:spacing w:before="80"/>
      <w:jc w:val="left"/>
    </w:pPr>
    <w:rPr>
      <w:rFonts w:cs="Angsana New"/>
      <w:b/>
      <w:bCs/>
      <w:sz w:val="18"/>
      <w:szCs w:val="18"/>
      <w:lang w:val="de-DE" w:bidi="th-TH"/>
    </w:rPr>
  </w:style>
  <w:style w:type="paragraph" w:customStyle="1" w:styleId="apsd">
    <w:name w:val="aps_d"/>
    <w:basedOn w:val="Normal"/>
    <w:rsid w:val="00BA2152"/>
    <w:pPr>
      <w:spacing w:before="80"/>
      <w:jc w:val="left"/>
    </w:pPr>
    <w:rPr>
      <w:rFonts w:cs="Angsana New"/>
      <w:b/>
      <w:bCs/>
      <w:snapToGrid w:val="0"/>
      <w:color w:val="000000"/>
      <w:sz w:val="18"/>
      <w:szCs w:val="18"/>
      <w:lang w:val="de-DE" w:bidi="th-TH"/>
    </w:rPr>
  </w:style>
  <w:style w:type="paragraph" w:customStyle="1" w:styleId="farbe">
    <w:name w:val="farbe"/>
    <w:basedOn w:val="note"/>
    <w:rsid w:val="00BA2152"/>
    <w:pPr>
      <w:jc w:val="left"/>
    </w:pPr>
  </w:style>
  <w:style w:type="paragraph" w:customStyle="1" w:styleId="note">
    <w:name w:val="note"/>
    <w:basedOn w:val="Normal"/>
    <w:rsid w:val="00BA2152"/>
    <w:pPr>
      <w:spacing w:before="80"/>
      <w:jc w:val="center"/>
    </w:pPr>
    <w:rPr>
      <w:rFonts w:cs="Angsana New"/>
      <w:sz w:val="18"/>
      <w:szCs w:val="18"/>
      <w:lang w:val="de-DE" w:bidi="th-TH"/>
    </w:rPr>
  </w:style>
  <w:style w:type="paragraph" w:customStyle="1" w:styleId="merkmale">
    <w:name w:val="merkmal_e"/>
    <w:basedOn w:val="merkmald"/>
    <w:rsid w:val="00BA2152"/>
    <w:pPr>
      <w:spacing w:before="0"/>
    </w:pPr>
    <w:rPr>
      <w:b w:val="0"/>
      <w:bCs w:val="0"/>
      <w:sz w:val="16"/>
      <w:szCs w:val="16"/>
    </w:rPr>
  </w:style>
  <w:style w:type="paragraph" w:customStyle="1" w:styleId="apse">
    <w:name w:val="aps_e"/>
    <w:basedOn w:val="apsd"/>
    <w:rsid w:val="00BA2152"/>
    <w:pPr>
      <w:spacing w:before="0"/>
    </w:pPr>
    <w:rPr>
      <w:b w:val="0"/>
      <w:bCs w:val="0"/>
      <w:sz w:val="16"/>
      <w:szCs w:val="16"/>
    </w:rPr>
  </w:style>
  <w:style w:type="paragraph" w:styleId="CommentText">
    <w:name w:val="annotation text"/>
    <w:basedOn w:val="Normal"/>
    <w:link w:val="CommentTextChar"/>
    <w:rsid w:val="00BA2152"/>
    <w:rPr>
      <w:rFonts w:ascii="Times New Roman" w:hAnsi="Times New Roman"/>
      <w:sz w:val="22"/>
    </w:rPr>
  </w:style>
  <w:style w:type="character" w:customStyle="1" w:styleId="CommentTextChar">
    <w:name w:val="Comment Text Char"/>
    <w:basedOn w:val="DefaultParagraphFont"/>
    <w:link w:val="CommentText"/>
    <w:rsid w:val="00BA2152"/>
    <w:rPr>
      <w:sz w:val="22"/>
    </w:rPr>
  </w:style>
  <w:style w:type="paragraph" w:customStyle="1" w:styleId="Style1">
    <w:name w:val="Style1"/>
    <w:basedOn w:val="Normal"/>
    <w:rsid w:val="00BA2152"/>
    <w:pPr>
      <w:widowControl w:val="0"/>
      <w:tabs>
        <w:tab w:val="decimal" w:pos="907"/>
        <w:tab w:val="left" w:pos="1077"/>
      </w:tabs>
    </w:pPr>
    <w:rPr>
      <w:rFonts w:ascii="Times New Roman" w:hAnsi="Times New Roman"/>
      <w:sz w:val="24"/>
    </w:rPr>
  </w:style>
  <w:style w:type="paragraph" w:styleId="BlockText">
    <w:name w:val="Block Text"/>
    <w:basedOn w:val="Normal"/>
    <w:rsid w:val="00BA2152"/>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BA2152"/>
    <w:rPr>
      <w:rFonts w:cs="Angsana New"/>
      <w:szCs w:val="24"/>
      <w:lang w:eastAsia="ja-JP" w:bidi="th-TH"/>
    </w:rPr>
  </w:style>
  <w:style w:type="paragraph" w:customStyle="1" w:styleId="StyleTitleofSectionArial10ptBefore0ptAfter0pt">
    <w:name w:val="Style Title of Section + Arial 10 pt Before:  0 pt After:  0 pt..."/>
    <w:basedOn w:val="Normal"/>
    <w:autoRedefine/>
    <w:rsid w:val="00BA215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BA2152"/>
    <w:pPr>
      <w:spacing w:before="120" w:after="120"/>
    </w:pPr>
    <w:rPr>
      <w:b/>
      <w:bCs/>
      <w:caps w:val="0"/>
      <w:lang w:val="fr-FR"/>
    </w:rPr>
  </w:style>
  <w:style w:type="character" w:customStyle="1" w:styleId="Heading4Char">
    <w:name w:val="Heading 4 Char"/>
    <w:basedOn w:val="DefaultParagraphFont"/>
    <w:link w:val="Heading4"/>
    <w:rsid w:val="00BA2152"/>
    <w:rPr>
      <w:rFonts w:ascii="Arial" w:hAnsi="Arial"/>
      <w:u w:val="single"/>
      <w:lang w:val="fr-FR"/>
    </w:rPr>
  </w:style>
  <w:style w:type="character" w:customStyle="1" w:styleId="Heading5Char">
    <w:name w:val="Heading 5 Char"/>
    <w:basedOn w:val="DefaultParagraphFont"/>
    <w:link w:val="Heading5"/>
    <w:rsid w:val="00BA2152"/>
    <w:rPr>
      <w:rFonts w:ascii="Arial" w:hAnsi="Arial"/>
      <w:i/>
    </w:rPr>
  </w:style>
  <w:style w:type="paragraph" w:styleId="ListBullet">
    <w:name w:val="List Bullet"/>
    <w:basedOn w:val="Normal"/>
    <w:autoRedefine/>
    <w:rsid w:val="00BA2152"/>
    <w:pPr>
      <w:tabs>
        <w:tab w:val="num" w:pos="360"/>
      </w:tabs>
      <w:ind w:left="360" w:hanging="360"/>
    </w:pPr>
    <w:rPr>
      <w:rFonts w:cs="Angsana New"/>
      <w:szCs w:val="24"/>
      <w:lang w:bidi="th-TH"/>
    </w:rPr>
  </w:style>
  <w:style w:type="paragraph" w:styleId="ListBullet2">
    <w:name w:val="List Bullet 2"/>
    <w:basedOn w:val="Normal"/>
    <w:autoRedefine/>
    <w:rsid w:val="00BA2152"/>
    <w:pPr>
      <w:tabs>
        <w:tab w:val="num" w:pos="720"/>
      </w:tabs>
      <w:ind w:left="720" w:hanging="360"/>
    </w:pPr>
    <w:rPr>
      <w:rFonts w:cs="Angsana New"/>
      <w:szCs w:val="24"/>
      <w:lang w:bidi="th-TH"/>
    </w:rPr>
  </w:style>
  <w:style w:type="paragraph" w:styleId="ListBullet3">
    <w:name w:val="List Bullet 3"/>
    <w:basedOn w:val="Normal"/>
    <w:autoRedefine/>
    <w:rsid w:val="00BA2152"/>
    <w:pPr>
      <w:tabs>
        <w:tab w:val="num" w:pos="1080"/>
      </w:tabs>
      <w:ind w:left="1080" w:hanging="360"/>
    </w:pPr>
    <w:rPr>
      <w:rFonts w:cs="Angsana New"/>
      <w:szCs w:val="24"/>
      <w:lang w:bidi="th-TH"/>
    </w:rPr>
  </w:style>
  <w:style w:type="paragraph" w:styleId="ListBullet4">
    <w:name w:val="List Bullet 4"/>
    <w:basedOn w:val="Normal"/>
    <w:autoRedefine/>
    <w:rsid w:val="00BA2152"/>
    <w:pPr>
      <w:tabs>
        <w:tab w:val="num" w:pos="1440"/>
      </w:tabs>
      <w:ind w:left="1440" w:hanging="360"/>
    </w:pPr>
    <w:rPr>
      <w:rFonts w:cs="Angsana New"/>
      <w:szCs w:val="24"/>
      <w:lang w:bidi="th-TH"/>
    </w:rPr>
  </w:style>
  <w:style w:type="paragraph" w:styleId="ListBullet5">
    <w:name w:val="List Bullet 5"/>
    <w:basedOn w:val="Normal"/>
    <w:autoRedefine/>
    <w:rsid w:val="00BA2152"/>
    <w:pPr>
      <w:tabs>
        <w:tab w:val="num" w:pos="1800"/>
      </w:tabs>
      <w:ind w:left="1800" w:hanging="360"/>
    </w:pPr>
    <w:rPr>
      <w:rFonts w:cs="Angsana New"/>
      <w:szCs w:val="24"/>
      <w:lang w:bidi="th-TH"/>
    </w:rPr>
  </w:style>
  <w:style w:type="paragraph" w:styleId="ListNumber">
    <w:name w:val="List Number"/>
    <w:basedOn w:val="Normal"/>
    <w:rsid w:val="00BA2152"/>
    <w:pPr>
      <w:tabs>
        <w:tab w:val="num" w:pos="360"/>
      </w:tabs>
      <w:ind w:left="360" w:hanging="360"/>
    </w:pPr>
    <w:rPr>
      <w:rFonts w:cs="Angsana New"/>
      <w:szCs w:val="24"/>
      <w:lang w:bidi="th-TH"/>
    </w:rPr>
  </w:style>
  <w:style w:type="paragraph" w:styleId="ListNumber2">
    <w:name w:val="List Number 2"/>
    <w:basedOn w:val="Normal"/>
    <w:rsid w:val="00BA2152"/>
    <w:pPr>
      <w:tabs>
        <w:tab w:val="num" w:pos="720"/>
      </w:tabs>
      <w:ind w:left="720" w:hanging="360"/>
    </w:pPr>
    <w:rPr>
      <w:rFonts w:cs="Angsana New"/>
      <w:szCs w:val="24"/>
      <w:lang w:bidi="th-TH"/>
    </w:rPr>
  </w:style>
  <w:style w:type="paragraph" w:styleId="ListNumber3">
    <w:name w:val="List Number 3"/>
    <w:basedOn w:val="Normal"/>
    <w:rsid w:val="00BA2152"/>
    <w:pPr>
      <w:tabs>
        <w:tab w:val="num" w:pos="1080"/>
      </w:tabs>
      <w:ind w:left="1080" w:hanging="360"/>
    </w:pPr>
    <w:rPr>
      <w:rFonts w:cs="Angsana New"/>
      <w:szCs w:val="24"/>
      <w:lang w:bidi="th-TH"/>
    </w:rPr>
  </w:style>
  <w:style w:type="paragraph" w:styleId="ListNumber4">
    <w:name w:val="List Number 4"/>
    <w:basedOn w:val="Normal"/>
    <w:rsid w:val="00BA2152"/>
    <w:pPr>
      <w:tabs>
        <w:tab w:val="num" w:pos="1440"/>
      </w:tabs>
      <w:ind w:left="1440" w:hanging="360"/>
    </w:pPr>
    <w:rPr>
      <w:rFonts w:cs="Angsana New"/>
      <w:szCs w:val="24"/>
      <w:lang w:bidi="th-TH"/>
    </w:rPr>
  </w:style>
  <w:style w:type="paragraph" w:styleId="ListNumber5">
    <w:name w:val="List Number 5"/>
    <w:basedOn w:val="Normal"/>
    <w:rsid w:val="00BA2152"/>
    <w:pPr>
      <w:tabs>
        <w:tab w:val="num" w:pos="1800"/>
      </w:tabs>
      <w:ind w:left="1800" w:hanging="360"/>
    </w:pPr>
    <w:rPr>
      <w:rFonts w:cs="Angsana New"/>
      <w:szCs w:val="24"/>
      <w:lang w:bidi="th-TH"/>
    </w:rPr>
  </w:style>
  <w:style w:type="paragraph" w:styleId="BodyTextIndent">
    <w:name w:val="Body Text Indent"/>
    <w:basedOn w:val="Normal"/>
    <w:link w:val="BodyTextIndentChar"/>
    <w:rsid w:val="00BA215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BA2152"/>
    <w:rPr>
      <w:rFonts w:ascii="Arial" w:hAnsi="Arial" w:cs="Angsana New"/>
      <w:szCs w:val="24"/>
      <w:lang w:bidi="th-TH"/>
    </w:rPr>
  </w:style>
  <w:style w:type="paragraph" w:customStyle="1" w:styleId="heading4u">
    <w:name w:val="heading 4u"/>
    <w:basedOn w:val="Heading4"/>
    <w:rsid w:val="00BA2152"/>
    <w:pPr>
      <w:ind w:left="992" w:hanging="992"/>
    </w:pPr>
    <w:rPr>
      <w:rFonts w:cs="Angsana New"/>
      <w:szCs w:val="24"/>
      <w:lang w:val="en-US" w:bidi="th-TH"/>
    </w:rPr>
  </w:style>
  <w:style w:type="paragraph" w:styleId="BodyText2">
    <w:name w:val="Body Text 2"/>
    <w:basedOn w:val="Normal"/>
    <w:link w:val="BodyText2Char"/>
    <w:rsid w:val="00BA2152"/>
    <w:rPr>
      <w:rFonts w:cs="Angsana New"/>
      <w:b/>
      <w:bCs/>
      <w:szCs w:val="24"/>
      <w:lang w:bidi="th-TH"/>
    </w:rPr>
  </w:style>
  <w:style w:type="character" w:customStyle="1" w:styleId="BodyText2Char">
    <w:name w:val="Body Text 2 Char"/>
    <w:basedOn w:val="DefaultParagraphFont"/>
    <w:link w:val="BodyText2"/>
    <w:rsid w:val="00BA2152"/>
    <w:rPr>
      <w:rFonts w:ascii="Arial" w:hAnsi="Arial" w:cs="Angsana New"/>
      <w:b/>
      <w:bCs/>
      <w:szCs w:val="24"/>
      <w:lang w:bidi="th-TH"/>
    </w:rPr>
  </w:style>
  <w:style w:type="paragraph" w:customStyle="1" w:styleId="n">
    <w:name w:val="n"/>
    <w:basedOn w:val="Header"/>
    <w:rsid w:val="00BA2152"/>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BA2152"/>
    <w:pPr>
      <w:keepNext w:val="0"/>
      <w:jc w:val="left"/>
    </w:pPr>
    <w:rPr>
      <w:rFonts w:cs="Angsana New"/>
      <w:iCs/>
      <w:szCs w:val="24"/>
      <w:lang w:bidi="th-TH"/>
    </w:rPr>
  </w:style>
  <w:style w:type="paragraph" w:customStyle="1" w:styleId="Normaltb">
    <w:name w:val="Normaltb"/>
    <w:basedOn w:val="Normalt"/>
    <w:rsid w:val="00BA2152"/>
    <w:pPr>
      <w:keepNext/>
    </w:pPr>
    <w:rPr>
      <w:b/>
      <w:bCs/>
    </w:rPr>
  </w:style>
  <w:style w:type="paragraph" w:customStyle="1" w:styleId="Normalt">
    <w:name w:val="Normalt"/>
    <w:basedOn w:val="Normal"/>
    <w:link w:val="NormaltChar"/>
    <w:rsid w:val="00BA2152"/>
    <w:pPr>
      <w:spacing w:before="120" w:after="120"/>
      <w:jc w:val="left"/>
    </w:pPr>
    <w:rPr>
      <w:rFonts w:cs="Angsana New"/>
      <w:noProof/>
      <w:lang w:bidi="th-TH"/>
    </w:rPr>
  </w:style>
  <w:style w:type="paragraph" w:styleId="DocumentMap">
    <w:name w:val="Document Map"/>
    <w:basedOn w:val="Normal"/>
    <w:link w:val="DocumentMapChar"/>
    <w:rsid w:val="00BA215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BA2152"/>
    <w:rPr>
      <w:rFonts w:ascii="Tahoma" w:hAnsi="Tahoma" w:cs="Tahoma"/>
      <w:szCs w:val="24"/>
      <w:shd w:val="clear" w:color="auto" w:fill="000080"/>
      <w:lang w:bidi="th-TH"/>
    </w:rPr>
  </w:style>
  <w:style w:type="paragraph" w:styleId="BodyTextIndent2">
    <w:name w:val="Body Text Indent 2"/>
    <w:basedOn w:val="Normal"/>
    <w:link w:val="BodyTextIndent2Char"/>
    <w:rsid w:val="00BA215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BA2152"/>
    <w:rPr>
      <w:rFonts w:ascii="Arial" w:hAnsi="Arial" w:cs="Angsana New"/>
      <w:szCs w:val="24"/>
      <w:lang w:bidi="th-TH"/>
    </w:rPr>
  </w:style>
  <w:style w:type="paragraph" w:customStyle="1" w:styleId="indentpara">
    <w:name w:val="indentpara"/>
    <w:basedOn w:val="Normal"/>
    <w:rsid w:val="00BA2152"/>
    <w:pPr>
      <w:tabs>
        <w:tab w:val="num" w:pos="360"/>
      </w:tabs>
      <w:ind w:left="360" w:hanging="360"/>
      <w:jc w:val="left"/>
    </w:pPr>
    <w:rPr>
      <w:rFonts w:cs="Angsana New"/>
      <w:szCs w:val="24"/>
      <w:lang w:bidi="th-TH"/>
    </w:rPr>
  </w:style>
  <w:style w:type="paragraph" w:customStyle="1" w:styleId="h4para">
    <w:name w:val="h4para"/>
    <w:basedOn w:val="Normal"/>
    <w:rsid w:val="00BA2152"/>
    <w:pPr>
      <w:tabs>
        <w:tab w:val="left" w:pos="993"/>
        <w:tab w:val="left" w:pos="1843"/>
      </w:tabs>
    </w:pPr>
    <w:rPr>
      <w:rFonts w:cs="Angsana New"/>
      <w:sz w:val="22"/>
      <w:szCs w:val="22"/>
      <w:lang w:bidi="th-TH"/>
    </w:rPr>
  </w:style>
  <w:style w:type="paragraph" w:styleId="BodyText3">
    <w:name w:val="Body Text 3"/>
    <w:basedOn w:val="Normal"/>
    <w:link w:val="BodyText3Char"/>
    <w:rsid w:val="00BA2152"/>
    <w:pPr>
      <w:spacing w:after="120"/>
      <w:jc w:val="left"/>
    </w:pPr>
    <w:rPr>
      <w:rFonts w:cs="Angsana New"/>
      <w:sz w:val="16"/>
      <w:szCs w:val="16"/>
      <w:lang w:bidi="th-TH"/>
    </w:rPr>
  </w:style>
  <w:style w:type="character" w:customStyle="1" w:styleId="BodyText3Char">
    <w:name w:val="Body Text 3 Char"/>
    <w:basedOn w:val="DefaultParagraphFont"/>
    <w:link w:val="BodyText3"/>
    <w:rsid w:val="00BA2152"/>
    <w:rPr>
      <w:rFonts w:ascii="Arial" w:hAnsi="Arial" w:cs="Angsana New"/>
      <w:sz w:val="16"/>
      <w:szCs w:val="16"/>
      <w:lang w:bidi="th-TH"/>
    </w:rPr>
  </w:style>
  <w:style w:type="paragraph" w:styleId="BodyTextFirstIndent">
    <w:name w:val="Body Text First Indent"/>
    <w:basedOn w:val="BodyText"/>
    <w:link w:val="BodyTextFirstIndentChar"/>
    <w:rsid w:val="00BA2152"/>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BA2152"/>
    <w:rPr>
      <w:rFonts w:ascii="Arial" w:hAnsi="Arial"/>
    </w:rPr>
  </w:style>
  <w:style w:type="character" w:customStyle="1" w:styleId="BodyTextFirstIndentChar">
    <w:name w:val="Body Text First Indent Char"/>
    <w:basedOn w:val="BodyTextChar1"/>
    <w:link w:val="BodyTextFirstIndent"/>
    <w:rsid w:val="00BA2152"/>
    <w:rPr>
      <w:rFonts w:ascii="Arial" w:hAnsi="Arial" w:cs="Angsana New"/>
      <w:szCs w:val="24"/>
      <w:lang w:bidi="th-TH"/>
    </w:rPr>
  </w:style>
  <w:style w:type="paragraph" w:styleId="BodyTextFirstIndent2">
    <w:name w:val="Body Text First Indent 2"/>
    <w:basedOn w:val="BodyTextIndent"/>
    <w:link w:val="BodyTextFirstIndent2Char"/>
    <w:rsid w:val="00BA2152"/>
    <w:pPr>
      <w:ind w:left="283" w:firstLine="210"/>
      <w:jc w:val="left"/>
    </w:pPr>
  </w:style>
  <w:style w:type="character" w:customStyle="1" w:styleId="BodyTextFirstIndent2Char">
    <w:name w:val="Body Text First Indent 2 Char"/>
    <w:basedOn w:val="BodyTextIndentChar"/>
    <w:link w:val="BodyTextFirstIndent2"/>
    <w:rsid w:val="00BA2152"/>
    <w:rPr>
      <w:rFonts w:ascii="Arial" w:hAnsi="Arial" w:cs="Angsana New"/>
      <w:szCs w:val="24"/>
      <w:lang w:bidi="th-TH"/>
    </w:rPr>
  </w:style>
  <w:style w:type="paragraph" w:styleId="BodyTextIndent3">
    <w:name w:val="Body Text Indent 3"/>
    <w:basedOn w:val="Normal"/>
    <w:link w:val="BodyTextIndent3Char"/>
    <w:rsid w:val="00BA215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BA2152"/>
    <w:rPr>
      <w:rFonts w:ascii="Arial" w:hAnsi="Arial" w:cs="Angsana New"/>
      <w:sz w:val="16"/>
      <w:szCs w:val="16"/>
      <w:lang w:bidi="th-TH"/>
    </w:rPr>
  </w:style>
  <w:style w:type="paragraph" w:styleId="EnvelopeAddress">
    <w:name w:val="envelope address"/>
    <w:basedOn w:val="Normal"/>
    <w:rsid w:val="00BA215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BA2152"/>
    <w:pPr>
      <w:jc w:val="left"/>
    </w:pPr>
    <w:rPr>
      <w:rFonts w:cs="Angsana New"/>
      <w:lang w:bidi="th-TH"/>
    </w:rPr>
  </w:style>
  <w:style w:type="paragraph" w:styleId="List">
    <w:name w:val="List"/>
    <w:basedOn w:val="Normal"/>
    <w:rsid w:val="00BA2152"/>
    <w:pPr>
      <w:ind w:left="283" w:hanging="283"/>
      <w:jc w:val="left"/>
    </w:pPr>
    <w:rPr>
      <w:rFonts w:cs="Angsana New"/>
      <w:szCs w:val="24"/>
      <w:lang w:bidi="th-TH"/>
    </w:rPr>
  </w:style>
  <w:style w:type="paragraph" w:styleId="List2">
    <w:name w:val="List 2"/>
    <w:basedOn w:val="Normal"/>
    <w:rsid w:val="00BA2152"/>
    <w:pPr>
      <w:ind w:left="566" w:hanging="283"/>
      <w:jc w:val="left"/>
    </w:pPr>
    <w:rPr>
      <w:rFonts w:cs="Angsana New"/>
      <w:szCs w:val="24"/>
      <w:lang w:bidi="th-TH"/>
    </w:rPr>
  </w:style>
  <w:style w:type="paragraph" w:styleId="List3">
    <w:name w:val="List 3"/>
    <w:basedOn w:val="Normal"/>
    <w:rsid w:val="00BA2152"/>
    <w:pPr>
      <w:ind w:left="849" w:hanging="283"/>
      <w:jc w:val="left"/>
    </w:pPr>
    <w:rPr>
      <w:rFonts w:cs="Angsana New"/>
      <w:szCs w:val="24"/>
      <w:lang w:bidi="th-TH"/>
    </w:rPr>
  </w:style>
  <w:style w:type="paragraph" w:styleId="List4">
    <w:name w:val="List 4"/>
    <w:basedOn w:val="Normal"/>
    <w:rsid w:val="00BA2152"/>
    <w:pPr>
      <w:ind w:left="1132" w:hanging="283"/>
      <w:jc w:val="left"/>
    </w:pPr>
    <w:rPr>
      <w:rFonts w:cs="Angsana New"/>
      <w:szCs w:val="24"/>
      <w:lang w:bidi="th-TH"/>
    </w:rPr>
  </w:style>
  <w:style w:type="paragraph" w:styleId="List5">
    <w:name w:val="List 5"/>
    <w:basedOn w:val="Normal"/>
    <w:rsid w:val="00BA2152"/>
    <w:pPr>
      <w:ind w:left="1415" w:hanging="283"/>
      <w:jc w:val="left"/>
    </w:pPr>
    <w:rPr>
      <w:rFonts w:cs="Angsana New"/>
      <w:szCs w:val="24"/>
      <w:lang w:bidi="th-TH"/>
    </w:rPr>
  </w:style>
  <w:style w:type="paragraph" w:styleId="ListContinue">
    <w:name w:val="List Continue"/>
    <w:basedOn w:val="Normal"/>
    <w:rsid w:val="00BA2152"/>
    <w:pPr>
      <w:spacing w:after="120"/>
      <w:ind w:left="283"/>
      <w:jc w:val="left"/>
    </w:pPr>
    <w:rPr>
      <w:rFonts w:cs="Angsana New"/>
      <w:szCs w:val="24"/>
      <w:lang w:bidi="th-TH"/>
    </w:rPr>
  </w:style>
  <w:style w:type="paragraph" w:styleId="ListContinue2">
    <w:name w:val="List Continue 2"/>
    <w:basedOn w:val="Normal"/>
    <w:rsid w:val="00BA2152"/>
    <w:pPr>
      <w:spacing w:after="120"/>
      <w:ind w:left="566"/>
      <w:jc w:val="left"/>
    </w:pPr>
    <w:rPr>
      <w:rFonts w:cs="Angsana New"/>
      <w:szCs w:val="24"/>
      <w:lang w:bidi="th-TH"/>
    </w:rPr>
  </w:style>
  <w:style w:type="paragraph" w:styleId="ListContinue3">
    <w:name w:val="List Continue 3"/>
    <w:basedOn w:val="Normal"/>
    <w:rsid w:val="00BA2152"/>
    <w:pPr>
      <w:spacing w:after="120"/>
      <w:ind w:left="849"/>
      <w:jc w:val="left"/>
    </w:pPr>
    <w:rPr>
      <w:rFonts w:cs="Angsana New"/>
      <w:szCs w:val="24"/>
      <w:lang w:bidi="th-TH"/>
    </w:rPr>
  </w:style>
  <w:style w:type="paragraph" w:styleId="ListContinue4">
    <w:name w:val="List Continue 4"/>
    <w:basedOn w:val="Normal"/>
    <w:rsid w:val="00BA2152"/>
    <w:pPr>
      <w:spacing w:after="120"/>
      <w:ind w:left="1132"/>
      <w:jc w:val="left"/>
    </w:pPr>
    <w:rPr>
      <w:rFonts w:cs="Angsana New"/>
      <w:szCs w:val="24"/>
      <w:lang w:bidi="th-TH"/>
    </w:rPr>
  </w:style>
  <w:style w:type="paragraph" w:styleId="ListContinue5">
    <w:name w:val="List Continue 5"/>
    <w:basedOn w:val="Normal"/>
    <w:rsid w:val="00BA2152"/>
    <w:pPr>
      <w:spacing w:after="120"/>
      <w:ind w:left="1415"/>
      <w:jc w:val="left"/>
    </w:pPr>
    <w:rPr>
      <w:rFonts w:cs="Angsana New"/>
      <w:szCs w:val="24"/>
      <w:lang w:bidi="th-TH"/>
    </w:rPr>
  </w:style>
  <w:style w:type="paragraph" w:styleId="MessageHeader">
    <w:name w:val="Message Header"/>
    <w:basedOn w:val="Normal"/>
    <w:link w:val="MessageHeaderChar"/>
    <w:rsid w:val="00BA215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BA2152"/>
    <w:rPr>
      <w:rFonts w:ascii="Arial" w:hAnsi="Arial" w:cs="Angsana New"/>
      <w:szCs w:val="24"/>
      <w:shd w:val="pct20" w:color="auto" w:fill="auto"/>
      <w:lang w:bidi="th-TH"/>
    </w:rPr>
  </w:style>
  <w:style w:type="paragraph" w:styleId="NormalIndent">
    <w:name w:val="Normal Indent"/>
    <w:basedOn w:val="Normal"/>
    <w:rsid w:val="00BA2152"/>
    <w:pPr>
      <w:ind w:left="567"/>
      <w:jc w:val="left"/>
    </w:pPr>
    <w:rPr>
      <w:rFonts w:cs="Angsana New"/>
      <w:szCs w:val="24"/>
      <w:lang w:bidi="th-TH"/>
    </w:rPr>
  </w:style>
  <w:style w:type="paragraph" w:styleId="NoteHeading">
    <w:name w:val="Note Heading"/>
    <w:basedOn w:val="Normal"/>
    <w:next w:val="Normal"/>
    <w:link w:val="NoteHeadingChar"/>
    <w:rsid w:val="00BA2152"/>
    <w:pPr>
      <w:jc w:val="left"/>
    </w:pPr>
    <w:rPr>
      <w:rFonts w:cs="Angsana New"/>
      <w:szCs w:val="24"/>
      <w:lang w:bidi="th-TH"/>
    </w:rPr>
  </w:style>
  <w:style w:type="character" w:customStyle="1" w:styleId="NoteHeadingChar">
    <w:name w:val="Note Heading Char"/>
    <w:basedOn w:val="DefaultParagraphFont"/>
    <w:link w:val="NoteHeading"/>
    <w:rsid w:val="00BA2152"/>
    <w:rPr>
      <w:rFonts w:ascii="Arial" w:hAnsi="Arial" w:cs="Angsana New"/>
      <w:szCs w:val="24"/>
      <w:lang w:bidi="th-TH"/>
    </w:rPr>
  </w:style>
  <w:style w:type="paragraph" w:styleId="PlainText">
    <w:name w:val="Plain Text"/>
    <w:basedOn w:val="Normal"/>
    <w:link w:val="PlainTextChar"/>
    <w:rsid w:val="00BA2152"/>
    <w:pPr>
      <w:jc w:val="left"/>
    </w:pPr>
    <w:rPr>
      <w:rFonts w:ascii="Courier New" w:hAnsi="Courier New" w:cs="Angsana New"/>
      <w:lang w:bidi="th-TH"/>
    </w:rPr>
  </w:style>
  <w:style w:type="character" w:customStyle="1" w:styleId="PlainTextChar">
    <w:name w:val="Plain Text Char"/>
    <w:basedOn w:val="DefaultParagraphFont"/>
    <w:link w:val="PlainText"/>
    <w:rsid w:val="00BA2152"/>
    <w:rPr>
      <w:rFonts w:ascii="Courier New" w:hAnsi="Courier New" w:cs="Angsana New"/>
      <w:lang w:bidi="th-TH"/>
    </w:rPr>
  </w:style>
  <w:style w:type="paragraph" w:styleId="Salutation">
    <w:name w:val="Salutation"/>
    <w:basedOn w:val="Normal"/>
    <w:next w:val="Normal"/>
    <w:link w:val="SalutationChar"/>
    <w:rsid w:val="00BA2152"/>
    <w:pPr>
      <w:jc w:val="left"/>
    </w:pPr>
    <w:rPr>
      <w:rFonts w:cs="Angsana New"/>
      <w:szCs w:val="24"/>
      <w:lang w:bidi="th-TH"/>
    </w:rPr>
  </w:style>
  <w:style w:type="character" w:customStyle="1" w:styleId="SalutationChar">
    <w:name w:val="Salutation Char"/>
    <w:basedOn w:val="DefaultParagraphFont"/>
    <w:link w:val="Salutation"/>
    <w:rsid w:val="00BA2152"/>
    <w:rPr>
      <w:rFonts w:ascii="Arial" w:hAnsi="Arial" w:cs="Angsana New"/>
      <w:szCs w:val="24"/>
      <w:lang w:bidi="th-TH"/>
    </w:rPr>
  </w:style>
  <w:style w:type="paragraph" w:styleId="Subtitle">
    <w:name w:val="Subtitle"/>
    <w:basedOn w:val="Normal"/>
    <w:link w:val="SubtitleChar"/>
    <w:qFormat/>
    <w:rsid w:val="00BA2152"/>
    <w:pPr>
      <w:spacing w:after="60"/>
      <w:jc w:val="center"/>
      <w:outlineLvl w:val="1"/>
    </w:pPr>
    <w:rPr>
      <w:rFonts w:cs="Angsana New"/>
      <w:szCs w:val="24"/>
      <w:lang w:bidi="th-TH"/>
    </w:rPr>
  </w:style>
  <w:style w:type="character" w:customStyle="1" w:styleId="SubtitleChar">
    <w:name w:val="Subtitle Char"/>
    <w:basedOn w:val="DefaultParagraphFont"/>
    <w:link w:val="Subtitle"/>
    <w:rsid w:val="00BA2152"/>
    <w:rPr>
      <w:rFonts w:ascii="Arial" w:hAnsi="Arial" w:cs="Angsana New"/>
      <w:szCs w:val="24"/>
      <w:lang w:bidi="th-TH"/>
    </w:rPr>
  </w:style>
  <w:style w:type="paragraph" w:styleId="IndexHeading">
    <w:name w:val="index heading"/>
    <w:basedOn w:val="Normal"/>
    <w:next w:val="Index1"/>
    <w:uiPriority w:val="99"/>
    <w:rsid w:val="00BA215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BA2152"/>
    <w:pPr>
      <w:spacing w:before="120"/>
    </w:pPr>
    <w:rPr>
      <w:b/>
      <w:bCs/>
      <w:szCs w:val="24"/>
    </w:rPr>
  </w:style>
  <w:style w:type="character" w:customStyle="1" w:styleId="underline">
    <w:name w:val="underline"/>
    <w:basedOn w:val="DefaultParagraphFont"/>
    <w:rsid w:val="00BA2152"/>
    <w:rPr>
      <w:u w:val="single"/>
    </w:rPr>
  </w:style>
  <w:style w:type="paragraph" w:customStyle="1" w:styleId="bullet">
    <w:name w:val="bullet"/>
    <w:basedOn w:val="Normal"/>
    <w:rsid w:val="00BA2152"/>
    <w:pPr>
      <w:tabs>
        <w:tab w:val="num" w:pos="926"/>
        <w:tab w:val="left" w:pos="993"/>
      </w:tabs>
      <w:ind w:left="992" w:hanging="425"/>
    </w:pPr>
    <w:rPr>
      <w:sz w:val="22"/>
      <w:szCs w:val="22"/>
    </w:rPr>
  </w:style>
  <w:style w:type="paragraph" w:customStyle="1" w:styleId="chaptitle">
    <w:name w:val="chaptitle"/>
    <w:basedOn w:val="Normal"/>
    <w:rsid w:val="00BA215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BA2152"/>
    <w:rPr>
      <w:rFonts w:cs="Arial"/>
      <w:bCs/>
      <w:caps w:val="0"/>
      <w:szCs w:val="30"/>
    </w:rPr>
  </w:style>
  <w:style w:type="paragraph" w:customStyle="1" w:styleId="Draft">
    <w:name w:val="Draft"/>
    <w:basedOn w:val="Normal"/>
    <w:next w:val="Normal"/>
    <w:rsid w:val="00BA2152"/>
    <w:pPr>
      <w:spacing w:before="720" w:after="480"/>
      <w:jc w:val="center"/>
    </w:pPr>
    <w:rPr>
      <w:caps/>
      <w:sz w:val="28"/>
      <w:szCs w:val="28"/>
    </w:rPr>
  </w:style>
  <w:style w:type="paragraph" w:customStyle="1" w:styleId="EndOfDoc0">
    <w:name w:val="EndOfDoc"/>
    <w:basedOn w:val="Normal"/>
    <w:rsid w:val="00BA2152"/>
    <w:pPr>
      <w:ind w:left="4536"/>
      <w:jc w:val="center"/>
    </w:pPr>
    <w:rPr>
      <w:sz w:val="22"/>
      <w:szCs w:val="22"/>
    </w:rPr>
  </w:style>
  <w:style w:type="paragraph" w:customStyle="1" w:styleId="h5para">
    <w:name w:val="h5para"/>
    <w:basedOn w:val="Normal"/>
    <w:rsid w:val="00BA2152"/>
    <w:pPr>
      <w:tabs>
        <w:tab w:val="left" w:pos="1985"/>
      </w:tabs>
      <w:ind w:left="993"/>
    </w:pPr>
    <w:rPr>
      <w:sz w:val="22"/>
      <w:szCs w:val="22"/>
    </w:rPr>
  </w:style>
  <w:style w:type="paragraph" w:customStyle="1" w:styleId="halfline">
    <w:name w:val="halfline"/>
    <w:basedOn w:val="Normal"/>
    <w:rsid w:val="00BA2152"/>
    <w:pPr>
      <w:spacing w:line="120" w:lineRule="exact"/>
    </w:pPr>
    <w:rPr>
      <w:sz w:val="22"/>
      <w:szCs w:val="22"/>
    </w:rPr>
  </w:style>
  <w:style w:type="paragraph" w:customStyle="1" w:styleId="Standard">
    <w:name w:val="Standard"/>
    <w:rsid w:val="00BA2152"/>
    <w:rPr>
      <w:sz w:val="24"/>
      <w:szCs w:val="24"/>
      <w:lang w:val="de-DE"/>
    </w:rPr>
  </w:style>
  <w:style w:type="character" w:styleId="Strong">
    <w:name w:val="Strong"/>
    <w:basedOn w:val="DefaultParagraphFont"/>
    <w:qFormat/>
    <w:rsid w:val="00BA2152"/>
    <w:rPr>
      <w:b/>
      <w:bCs/>
    </w:rPr>
  </w:style>
  <w:style w:type="paragraph" w:customStyle="1" w:styleId="TOC2spec">
    <w:name w:val="TOC 2spec"/>
    <w:basedOn w:val="TOC2"/>
    <w:rsid w:val="00BA2152"/>
    <w:pPr>
      <w:tabs>
        <w:tab w:val="clear" w:pos="9639"/>
        <w:tab w:val="left" w:pos="709"/>
        <w:tab w:val="left" w:pos="1134"/>
        <w:tab w:val="right" w:leader="dot" w:pos="9072"/>
      </w:tabs>
      <w:spacing w:before="60" w:after="120"/>
      <w:ind w:left="709" w:right="284" w:hanging="425"/>
      <w:contextualSpacing w:val="0"/>
    </w:pPr>
    <w:rPr>
      <w:i/>
      <w:iCs/>
      <w:smallCaps w:val="0"/>
      <w:noProof/>
    </w:rPr>
  </w:style>
  <w:style w:type="paragraph" w:customStyle="1" w:styleId="Blockquote">
    <w:name w:val="Blockquote"/>
    <w:basedOn w:val="Normal"/>
    <w:rsid w:val="00BA2152"/>
    <w:pPr>
      <w:spacing w:before="100" w:after="100"/>
      <w:ind w:left="360" w:right="360"/>
      <w:jc w:val="left"/>
    </w:pPr>
    <w:rPr>
      <w:snapToGrid w:val="0"/>
      <w:szCs w:val="24"/>
      <w:lang w:val="en-AU"/>
    </w:rPr>
  </w:style>
  <w:style w:type="paragraph" w:styleId="Index4">
    <w:name w:val="index 4"/>
    <w:basedOn w:val="Normal"/>
    <w:next w:val="Normal"/>
    <w:autoRedefine/>
    <w:rsid w:val="00BA2152"/>
    <w:pPr>
      <w:ind w:left="960" w:hanging="240"/>
      <w:jc w:val="left"/>
    </w:pPr>
    <w:rPr>
      <w:sz w:val="18"/>
      <w:szCs w:val="18"/>
      <w:lang w:bidi="th-TH"/>
    </w:rPr>
  </w:style>
  <w:style w:type="paragraph" w:styleId="Index5">
    <w:name w:val="index 5"/>
    <w:basedOn w:val="Normal"/>
    <w:next w:val="Normal"/>
    <w:autoRedefine/>
    <w:rsid w:val="00BA2152"/>
    <w:pPr>
      <w:ind w:left="1200" w:hanging="240"/>
      <w:jc w:val="left"/>
    </w:pPr>
    <w:rPr>
      <w:sz w:val="18"/>
      <w:szCs w:val="18"/>
      <w:lang w:bidi="th-TH"/>
    </w:rPr>
  </w:style>
  <w:style w:type="paragraph" w:styleId="Index6">
    <w:name w:val="index 6"/>
    <w:basedOn w:val="Normal"/>
    <w:next w:val="Normal"/>
    <w:autoRedefine/>
    <w:rsid w:val="00BA2152"/>
    <w:pPr>
      <w:ind w:left="1440" w:hanging="240"/>
      <w:jc w:val="left"/>
    </w:pPr>
    <w:rPr>
      <w:sz w:val="18"/>
      <w:szCs w:val="18"/>
      <w:lang w:bidi="th-TH"/>
    </w:rPr>
  </w:style>
  <w:style w:type="paragraph" w:styleId="Index7">
    <w:name w:val="index 7"/>
    <w:basedOn w:val="Normal"/>
    <w:next w:val="Normal"/>
    <w:autoRedefine/>
    <w:rsid w:val="00BA2152"/>
    <w:pPr>
      <w:ind w:left="1680" w:hanging="240"/>
      <w:jc w:val="left"/>
    </w:pPr>
    <w:rPr>
      <w:sz w:val="18"/>
      <w:szCs w:val="18"/>
      <w:lang w:bidi="th-TH"/>
    </w:rPr>
  </w:style>
  <w:style w:type="paragraph" w:styleId="Index8">
    <w:name w:val="index 8"/>
    <w:basedOn w:val="Normal"/>
    <w:next w:val="Normal"/>
    <w:autoRedefine/>
    <w:rsid w:val="00BA2152"/>
    <w:pPr>
      <w:ind w:left="1920" w:hanging="240"/>
      <w:jc w:val="left"/>
    </w:pPr>
    <w:rPr>
      <w:sz w:val="18"/>
      <w:szCs w:val="18"/>
      <w:lang w:bidi="th-TH"/>
    </w:rPr>
  </w:style>
  <w:style w:type="paragraph" w:styleId="Index9">
    <w:name w:val="index 9"/>
    <w:basedOn w:val="Normal"/>
    <w:next w:val="Normal"/>
    <w:autoRedefine/>
    <w:rsid w:val="00BA2152"/>
    <w:pPr>
      <w:ind w:left="2160" w:hanging="240"/>
      <w:jc w:val="left"/>
    </w:pPr>
    <w:rPr>
      <w:sz w:val="18"/>
      <w:szCs w:val="18"/>
      <w:lang w:bidi="th-TH"/>
    </w:rPr>
  </w:style>
  <w:style w:type="table" w:styleId="TableGrid">
    <w:name w:val="Table Grid"/>
    <w:basedOn w:val="TableNormal"/>
    <w:rsid w:val="00B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2152"/>
    <w:rPr>
      <w:color w:val="606420"/>
      <w:u w:val="single"/>
    </w:rPr>
  </w:style>
  <w:style w:type="paragraph" w:customStyle="1" w:styleId="Cle">
    <w:name w:val="Cle"/>
    <w:basedOn w:val="Normal"/>
    <w:rsid w:val="00BA2152"/>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BA2152"/>
    <w:rPr>
      <w:rFonts w:ascii="Arial" w:hAnsi="Arial"/>
      <w:caps/>
    </w:rPr>
  </w:style>
  <w:style w:type="character" w:customStyle="1" w:styleId="Heading3Char">
    <w:name w:val="Heading 3 Char"/>
    <w:aliases w:val="Heading 3 Scientific Name Char"/>
    <w:link w:val="Heading3"/>
    <w:locked/>
    <w:rsid w:val="00010606"/>
    <w:rPr>
      <w:rFonts w:ascii="Arial" w:hAnsi="Arial"/>
      <w:u w:val="single"/>
    </w:rPr>
  </w:style>
  <w:style w:type="character" w:customStyle="1" w:styleId="Heading4Char1">
    <w:name w:val="Heading 4 Char1"/>
    <w:locked/>
    <w:rsid w:val="00BA2152"/>
    <w:rPr>
      <w:rFonts w:ascii="Arial" w:hAnsi="Arial"/>
      <w:u w:val="single"/>
      <w:lang w:val="fr-FR" w:eastAsia="en-US" w:bidi="ar-SA"/>
    </w:rPr>
  </w:style>
  <w:style w:type="character" w:customStyle="1" w:styleId="Heading5Char1">
    <w:name w:val="Heading 5 Char1"/>
    <w:locked/>
    <w:rsid w:val="00BA2152"/>
    <w:rPr>
      <w:rFonts w:ascii="Arial" w:hAnsi="Arial"/>
      <w:i/>
      <w:lang w:val="en-US" w:eastAsia="en-US" w:bidi="ar-SA"/>
    </w:rPr>
  </w:style>
  <w:style w:type="character" w:customStyle="1" w:styleId="Heading9Char">
    <w:name w:val="Heading 9 Char"/>
    <w:link w:val="Heading9"/>
    <w:locked/>
    <w:rsid w:val="00BA2152"/>
    <w:rPr>
      <w:rFonts w:ascii="Arial" w:hAnsi="Arial"/>
      <w:i/>
      <w:sz w:val="18"/>
    </w:rPr>
  </w:style>
  <w:style w:type="character" w:customStyle="1" w:styleId="HeaderChar">
    <w:name w:val="Header Char"/>
    <w:link w:val="Header"/>
    <w:locked/>
    <w:rsid w:val="00BA2152"/>
    <w:rPr>
      <w:rFonts w:ascii="Arial" w:hAnsi="Arial"/>
      <w:lang w:val="fr-FR"/>
    </w:rPr>
  </w:style>
  <w:style w:type="character" w:customStyle="1" w:styleId="FooterChar">
    <w:name w:val="Footer Char"/>
    <w:aliases w:val="doc_path_name Char"/>
    <w:link w:val="Footer"/>
    <w:locked/>
    <w:rsid w:val="00BA2152"/>
    <w:rPr>
      <w:rFonts w:ascii="Arial" w:hAnsi="Arial"/>
      <w:sz w:val="14"/>
    </w:rPr>
  </w:style>
  <w:style w:type="character" w:customStyle="1" w:styleId="TitleChar1">
    <w:name w:val="Title Char1"/>
    <w:basedOn w:val="DefaultParagraphFont"/>
    <w:link w:val="Title"/>
    <w:locked/>
    <w:rsid w:val="00BA2152"/>
    <w:rPr>
      <w:rFonts w:ascii="Arial" w:hAnsi="Arial"/>
      <w:b/>
      <w:caps/>
      <w:kern w:val="28"/>
      <w:sz w:val="30"/>
    </w:rPr>
  </w:style>
  <w:style w:type="character" w:customStyle="1" w:styleId="FootnoteTextChar">
    <w:name w:val="Footnote Text Char"/>
    <w:basedOn w:val="DefaultParagraphFont"/>
    <w:link w:val="FootnoteText"/>
    <w:rsid w:val="00BA2152"/>
    <w:rPr>
      <w:rFonts w:ascii="Arial" w:hAnsi="Arial"/>
      <w:sz w:val="16"/>
    </w:rPr>
  </w:style>
  <w:style w:type="character" w:customStyle="1" w:styleId="ClosingChar">
    <w:name w:val="Closing Char"/>
    <w:link w:val="Closing"/>
    <w:locked/>
    <w:rsid w:val="00BA2152"/>
    <w:rPr>
      <w:rFonts w:ascii="Arial" w:hAnsi="Arial"/>
    </w:rPr>
  </w:style>
  <w:style w:type="character" w:customStyle="1" w:styleId="MacroTextChar">
    <w:name w:val="Macro Text Char"/>
    <w:link w:val="MacroText"/>
    <w:semiHidden/>
    <w:locked/>
    <w:rsid w:val="00BA2152"/>
    <w:rPr>
      <w:rFonts w:ascii="Courier New" w:hAnsi="Courier New"/>
      <w:sz w:val="16"/>
    </w:rPr>
  </w:style>
  <w:style w:type="character" w:customStyle="1" w:styleId="SignatureChar">
    <w:name w:val="Signature Char"/>
    <w:link w:val="Signature"/>
    <w:locked/>
    <w:rsid w:val="00BA2152"/>
    <w:rPr>
      <w:rFonts w:ascii="Arial" w:hAnsi="Arial"/>
    </w:rPr>
  </w:style>
  <w:style w:type="character" w:customStyle="1" w:styleId="TitleofDocChar">
    <w:name w:val="Title of Doc Char"/>
    <w:basedOn w:val="DefaultParagraphFont"/>
    <w:link w:val="TitleofDoc"/>
    <w:rsid w:val="00BA2152"/>
    <w:rPr>
      <w:rFonts w:ascii="Arial" w:hAnsi="Arial"/>
      <w:caps/>
    </w:rPr>
  </w:style>
  <w:style w:type="character" w:customStyle="1" w:styleId="DateChar">
    <w:name w:val="Date Char"/>
    <w:link w:val="Date"/>
    <w:locked/>
    <w:rsid w:val="00BA2152"/>
    <w:rPr>
      <w:rFonts w:ascii="Arial" w:hAnsi="Arial"/>
      <w:b/>
      <w:sz w:val="22"/>
    </w:rPr>
  </w:style>
  <w:style w:type="paragraph" w:customStyle="1" w:styleId="ZchnZchn1">
    <w:name w:val="Zchn Zchn1"/>
    <w:basedOn w:val="Normal"/>
    <w:rsid w:val="00BA2152"/>
    <w:pPr>
      <w:spacing w:after="160" w:line="240" w:lineRule="exact"/>
      <w:jc w:val="left"/>
    </w:pPr>
    <w:rPr>
      <w:rFonts w:ascii="Verdana" w:eastAsia="PMingLiU" w:hAnsi="Verdana"/>
    </w:rPr>
  </w:style>
  <w:style w:type="paragraph" w:customStyle="1" w:styleId="Endofdocument">
    <w:name w:val="End of document"/>
    <w:basedOn w:val="Normal"/>
    <w:rsid w:val="00BA2152"/>
    <w:pPr>
      <w:ind w:left="4536"/>
      <w:jc w:val="center"/>
    </w:pPr>
    <w:rPr>
      <w:rFonts w:ascii="Times New Roman" w:hAnsi="Times New Roman"/>
      <w:sz w:val="24"/>
    </w:rPr>
  </w:style>
  <w:style w:type="paragraph" w:customStyle="1" w:styleId="tqparabox">
    <w:name w:val="tqparabox"/>
    <w:basedOn w:val="Normal"/>
    <w:rsid w:val="00BA215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BA2152"/>
    <w:rPr>
      <w:rFonts w:ascii="Arial" w:hAnsi="Arial"/>
      <w:b/>
      <w:caps/>
      <w:kern w:val="28"/>
      <w:sz w:val="30"/>
      <w:lang w:val="en-US" w:eastAsia="en-US" w:bidi="ar-SA"/>
    </w:rPr>
  </w:style>
  <w:style w:type="character" w:customStyle="1" w:styleId="Heading1Char">
    <w:name w:val="Heading 1 Char"/>
    <w:aliases w:val="COMMON NAME Char,common Char"/>
    <w:locked/>
    <w:rsid w:val="00BA2152"/>
    <w:rPr>
      <w:rFonts w:ascii="Arial" w:hAnsi="Arial"/>
      <w:b/>
      <w:bCs/>
      <w:i/>
      <w:iCs/>
      <w:caps/>
      <w:u w:val="single"/>
      <w:lang w:val="en-US" w:eastAsia="en-US" w:bidi="th-TH"/>
    </w:rPr>
  </w:style>
  <w:style w:type="paragraph" w:customStyle="1" w:styleId="DecisionInvitingPara">
    <w:name w:val="Decision Inviting Para."/>
    <w:basedOn w:val="Normal"/>
    <w:rsid w:val="00BA2152"/>
    <w:pPr>
      <w:ind w:left="4536"/>
    </w:pPr>
    <w:rPr>
      <w:rFonts w:ascii="Times New Roman" w:hAnsi="Times New Roman"/>
      <w:i/>
      <w:sz w:val="24"/>
    </w:rPr>
  </w:style>
  <w:style w:type="character" w:customStyle="1" w:styleId="NormaltChar">
    <w:name w:val="Normalt Char"/>
    <w:link w:val="Normalt"/>
    <w:locked/>
    <w:rsid w:val="00BA2152"/>
    <w:rPr>
      <w:rFonts w:ascii="Arial" w:hAnsi="Arial" w:cs="Angsana New"/>
      <w:noProof/>
      <w:lang w:bidi="th-TH"/>
    </w:rPr>
  </w:style>
  <w:style w:type="paragraph" w:customStyle="1" w:styleId="Char">
    <w:name w:val="Char"/>
    <w:basedOn w:val="Normal"/>
    <w:rsid w:val="00BA2152"/>
    <w:pPr>
      <w:jc w:val="left"/>
    </w:pPr>
    <w:rPr>
      <w:sz w:val="22"/>
      <w:lang w:val="en-AU"/>
    </w:rPr>
  </w:style>
  <w:style w:type="paragraph" w:customStyle="1" w:styleId="ZchnZchn12">
    <w:name w:val="Zchn Zchn12"/>
    <w:basedOn w:val="Normal"/>
    <w:rsid w:val="00BA2152"/>
    <w:pPr>
      <w:spacing w:after="160" w:line="240" w:lineRule="exact"/>
      <w:jc w:val="left"/>
    </w:pPr>
    <w:rPr>
      <w:rFonts w:ascii="Verdana" w:eastAsia="PMingLiU" w:hAnsi="Verdana"/>
    </w:rPr>
  </w:style>
  <w:style w:type="paragraph" w:customStyle="1" w:styleId="ZchnZchn11">
    <w:name w:val="Zchn Zchn11"/>
    <w:basedOn w:val="Normal"/>
    <w:rsid w:val="00BA2152"/>
    <w:pPr>
      <w:spacing w:after="160" w:line="240" w:lineRule="exact"/>
      <w:jc w:val="left"/>
    </w:pPr>
    <w:rPr>
      <w:rFonts w:ascii="Verdana" w:eastAsia="PMingLiU" w:hAnsi="Verdana"/>
    </w:rPr>
  </w:style>
  <w:style w:type="character" w:customStyle="1" w:styleId="CharChar31">
    <w:name w:val="Char Char31"/>
    <w:rsid w:val="00BA2152"/>
    <w:rPr>
      <w:sz w:val="24"/>
      <w:u w:val="single"/>
      <w:lang w:val="en-US" w:eastAsia="en-US"/>
    </w:rPr>
  </w:style>
  <w:style w:type="character" w:customStyle="1" w:styleId="CharChar22">
    <w:name w:val="Char Char22"/>
    <w:rsid w:val="00BA2152"/>
    <w:rPr>
      <w:sz w:val="24"/>
      <w:lang w:val="fr-FR" w:eastAsia="en-US"/>
    </w:rPr>
  </w:style>
  <w:style w:type="character" w:customStyle="1" w:styleId="CharChar30">
    <w:name w:val="Char Char30"/>
    <w:rsid w:val="00BA2152"/>
    <w:rPr>
      <w:b/>
      <w:sz w:val="24"/>
      <w:lang w:val="en-US" w:eastAsia="en-US"/>
    </w:rPr>
  </w:style>
  <w:style w:type="character" w:customStyle="1" w:styleId="CharChar29">
    <w:name w:val="Char Char29"/>
    <w:rsid w:val="00BA2152"/>
    <w:rPr>
      <w:i/>
      <w:sz w:val="24"/>
      <w:lang w:val="en-US" w:eastAsia="en-US"/>
    </w:rPr>
  </w:style>
  <w:style w:type="character" w:customStyle="1" w:styleId="CharChar28">
    <w:name w:val="Char Char28"/>
    <w:rsid w:val="00BA2152"/>
    <w:rPr>
      <w:i/>
      <w:sz w:val="24"/>
      <w:lang w:val="en-US" w:eastAsia="en-US"/>
    </w:rPr>
  </w:style>
  <w:style w:type="character" w:customStyle="1" w:styleId="CharChar19">
    <w:name w:val="Char Char19"/>
    <w:rsid w:val="00BA2152"/>
    <w:rPr>
      <w:sz w:val="24"/>
      <w:lang w:val="en-US" w:eastAsia="en-US"/>
    </w:rPr>
  </w:style>
  <w:style w:type="character" w:customStyle="1" w:styleId="CharChar21">
    <w:name w:val="Char Char21"/>
    <w:rsid w:val="00BA2152"/>
    <w:rPr>
      <w:sz w:val="16"/>
      <w:lang w:val="en-US" w:eastAsia="en-US"/>
    </w:rPr>
  </w:style>
  <w:style w:type="paragraph" w:customStyle="1" w:styleId="Standard1">
    <w:name w:val="Standard1"/>
    <w:rsid w:val="00BA2152"/>
    <w:rPr>
      <w:sz w:val="24"/>
      <w:szCs w:val="24"/>
      <w:lang w:val="de-DE"/>
    </w:rPr>
  </w:style>
  <w:style w:type="paragraph" w:customStyle="1" w:styleId="Fecha">
    <w:name w:val="Fecha"/>
    <w:basedOn w:val="Normal"/>
    <w:rsid w:val="00BA2152"/>
    <w:pPr>
      <w:spacing w:before="60"/>
      <w:ind w:left="1276"/>
    </w:pPr>
    <w:rPr>
      <w:b/>
      <w:sz w:val="22"/>
      <w:lang w:val="es-ES_tradnl"/>
    </w:rPr>
  </w:style>
  <w:style w:type="paragraph" w:customStyle="1" w:styleId="Listenabsatz1">
    <w:name w:val="Listenabsatz1"/>
    <w:basedOn w:val="Normal"/>
    <w:rsid w:val="00BA215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BA2152"/>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BA2152"/>
    <w:rPr>
      <w:rFonts w:ascii="Calibri" w:hAnsi="Calibri"/>
      <w:b/>
      <w:bCs/>
      <w:sz w:val="22"/>
      <w:lang w:val="fr-FR"/>
    </w:rPr>
  </w:style>
  <w:style w:type="character" w:customStyle="1" w:styleId="CommentTextChar1">
    <w:name w:val="Comment Text Char1"/>
    <w:basedOn w:val="DefaultParagraphFont"/>
    <w:rsid w:val="00BA2152"/>
    <w:rPr>
      <w:sz w:val="22"/>
    </w:rPr>
  </w:style>
  <w:style w:type="paragraph" w:styleId="ListParagraph">
    <w:name w:val="List Paragraph"/>
    <w:basedOn w:val="Normal"/>
    <w:qFormat/>
    <w:rsid w:val="00BA2152"/>
    <w:pPr>
      <w:ind w:left="720"/>
      <w:contextualSpacing/>
    </w:pPr>
    <w:rPr>
      <w:rFonts w:ascii="Times New Roman" w:hAnsi="Times New Roman"/>
      <w:sz w:val="24"/>
    </w:rPr>
  </w:style>
  <w:style w:type="paragraph" w:styleId="TOC6">
    <w:name w:val="toc 6"/>
    <w:basedOn w:val="Normal"/>
    <w:next w:val="Normal"/>
    <w:autoRedefine/>
    <w:rsid w:val="00BA2152"/>
    <w:pPr>
      <w:ind w:left="1000"/>
    </w:pPr>
  </w:style>
  <w:style w:type="paragraph" w:customStyle="1" w:styleId="Headingsectiontitle">
    <w:name w:val="Heading section title"/>
    <w:basedOn w:val="Heading1"/>
    <w:qFormat/>
    <w:rsid w:val="00BA2152"/>
    <w:pPr>
      <w:tabs>
        <w:tab w:val="left" w:pos="1276"/>
      </w:tabs>
      <w:spacing w:after="480"/>
    </w:pPr>
    <w:rPr>
      <w:b/>
      <w:sz w:val="24"/>
    </w:rPr>
  </w:style>
  <w:style w:type="character" w:styleId="Emphasis">
    <w:name w:val="Emphasis"/>
    <w:basedOn w:val="DefaultParagraphFont"/>
    <w:qFormat/>
    <w:rsid w:val="00010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96</TotalTime>
  <Pages>8</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24</cp:revision>
  <cp:lastPrinted>2016-02-01T15:50:00Z</cp:lastPrinted>
  <dcterms:created xsi:type="dcterms:W3CDTF">2016-01-14T09:51:00Z</dcterms:created>
  <dcterms:modified xsi:type="dcterms:W3CDTF">2016-02-01T15:50:00Z</dcterms:modified>
</cp:coreProperties>
</file>