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ED52D7" w:rsidRPr="00C5280D" w:rsidTr="00ED52D7">
        <w:trPr>
          <w:trHeight w:val="1760"/>
        </w:trPr>
        <w:tc>
          <w:tcPr>
            <w:tcW w:w="4243" w:type="dxa"/>
          </w:tcPr>
          <w:p w:rsidR="00ED52D7" w:rsidRPr="00C5280D" w:rsidRDefault="00ED52D7" w:rsidP="004B5437"/>
        </w:tc>
        <w:tc>
          <w:tcPr>
            <w:tcW w:w="1646" w:type="dxa"/>
            <w:vAlign w:val="center"/>
          </w:tcPr>
          <w:p w:rsidR="00ED52D7" w:rsidRPr="00412BC0" w:rsidRDefault="00ED52D7" w:rsidP="004B5437">
            <w:pPr>
              <w:pStyle w:val="LogoUPOV"/>
            </w:pPr>
            <w:r w:rsidRPr="00412BC0">
              <w:rPr>
                <w:noProof/>
              </w:rPr>
              <w:drawing>
                <wp:inline distT="0" distB="0" distL="0" distR="0" wp14:anchorId="55F8172B" wp14:editId="299DAC3B">
                  <wp:extent cx="962025" cy="4476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ED52D7" w:rsidRPr="00412BC0" w:rsidRDefault="00ED52D7" w:rsidP="004B5437">
            <w:pPr>
              <w:pStyle w:val="Lettrine"/>
            </w:pPr>
            <w:r w:rsidRPr="00412BC0">
              <w:t>E</w:t>
            </w:r>
          </w:p>
          <w:p w:rsidR="00ED52D7" w:rsidRPr="00412BC0" w:rsidRDefault="00520DB0" w:rsidP="004B5437">
            <w:pPr>
              <w:pStyle w:val="Docoriginal"/>
              <w:rPr>
                <w:lang w:eastAsia="ja-JP"/>
              </w:rPr>
            </w:pPr>
            <w:r w:rsidRPr="00412BC0">
              <w:t>TC/5</w:t>
            </w:r>
            <w:r w:rsidR="00DF02BC" w:rsidRPr="00412BC0">
              <w:rPr>
                <w:rFonts w:hint="eastAsia"/>
                <w:lang w:eastAsia="ja-JP"/>
              </w:rPr>
              <w:t>2</w:t>
            </w:r>
            <w:r w:rsidR="00ED52D7" w:rsidRPr="00412BC0">
              <w:t>/</w:t>
            </w:r>
            <w:r w:rsidR="00BE4B61" w:rsidRPr="00412BC0">
              <w:rPr>
                <w:rFonts w:hint="eastAsia"/>
                <w:lang w:eastAsia="ja-JP"/>
              </w:rPr>
              <w:t>17</w:t>
            </w:r>
            <w:r w:rsidR="006E0AC1" w:rsidRPr="00412BC0">
              <w:rPr>
                <w:rFonts w:hint="eastAsia"/>
                <w:lang w:eastAsia="ja-JP"/>
              </w:rPr>
              <w:t xml:space="preserve"> Add.</w:t>
            </w:r>
          </w:p>
          <w:p w:rsidR="00ED52D7" w:rsidRPr="00412BC0" w:rsidRDefault="00ED52D7" w:rsidP="004B5437">
            <w:pPr>
              <w:pStyle w:val="Docoriginal"/>
              <w:rPr>
                <w:b w:val="0"/>
                <w:spacing w:val="0"/>
              </w:rPr>
            </w:pPr>
            <w:r w:rsidRPr="00412BC0">
              <w:rPr>
                <w:rStyle w:val="StyleDoclangBold"/>
                <w:b/>
                <w:spacing w:val="0"/>
              </w:rPr>
              <w:t>ORIGINAL</w:t>
            </w:r>
            <w:r w:rsidRPr="00412BC0">
              <w:rPr>
                <w:rStyle w:val="StyleDoclangBold"/>
                <w:spacing w:val="0"/>
              </w:rPr>
              <w:t>:</w:t>
            </w:r>
            <w:r w:rsidRPr="00412BC0">
              <w:rPr>
                <w:rStyle w:val="StyleDocoriginalNotBold1"/>
                <w:spacing w:val="0"/>
              </w:rPr>
              <w:t xml:space="preserve"> </w:t>
            </w:r>
            <w:r w:rsidRPr="00412BC0">
              <w:rPr>
                <w:spacing w:val="0"/>
              </w:rPr>
              <w:t xml:space="preserve"> </w:t>
            </w:r>
            <w:r w:rsidRPr="00412BC0">
              <w:rPr>
                <w:b w:val="0"/>
                <w:spacing w:val="0"/>
              </w:rPr>
              <w:t>English</w:t>
            </w:r>
          </w:p>
          <w:p w:rsidR="00ED52D7" w:rsidRPr="00C5280D" w:rsidRDefault="00ED52D7" w:rsidP="00412BC0">
            <w:pPr>
              <w:pStyle w:val="Docoriginal"/>
              <w:rPr>
                <w:lang w:eastAsia="ja-JP"/>
              </w:rPr>
            </w:pPr>
            <w:r w:rsidRPr="00412BC0">
              <w:rPr>
                <w:spacing w:val="0"/>
              </w:rPr>
              <w:t xml:space="preserve">DATE: </w:t>
            </w:r>
            <w:r w:rsidRPr="00412BC0">
              <w:rPr>
                <w:rStyle w:val="StyleDocoriginalNotBold1"/>
                <w:spacing w:val="0"/>
              </w:rPr>
              <w:t xml:space="preserve"> </w:t>
            </w:r>
            <w:r w:rsidR="00412BC0" w:rsidRPr="00412BC0">
              <w:rPr>
                <w:rStyle w:val="StyleDocoriginalNotBold1"/>
                <w:spacing w:val="0"/>
                <w:lang w:eastAsia="ja-JP"/>
              </w:rPr>
              <w:t>March 2</w:t>
            </w:r>
            <w:r w:rsidRPr="00412BC0">
              <w:rPr>
                <w:b w:val="0"/>
                <w:spacing w:val="0"/>
              </w:rPr>
              <w:t>, 201</w:t>
            </w:r>
            <w:r w:rsidR="00564DD8" w:rsidRPr="00412BC0">
              <w:rPr>
                <w:rFonts w:hint="eastAsia"/>
                <w:b w:val="0"/>
                <w:spacing w:val="0"/>
                <w:lang w:eastAsia="ja-JP"/>
              </w:rPr>
              <w:t>6</w:t>
            </w:r>
          </w:p>
        </w:tc>
      </w:tr>
      <w:tr w:rsidR="00ED52D7" w:rsidRPr="00C5280D" w:rsidTr="00ED52D7">
        <w:tc>
          <w:tcPr>
            <w:tcW w:w="10131" w:type="dxa"/>
            <w:gridSpan w:val="3"/>
          </w:tcPr>
          <w:p w:rsidR="00ED52D7" w:rsidRPr="00C5280D" w:rsidRDefault="00ED52D7" w:rsidP="004B5437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ED52D7" w:rsidRPr="00C5280D" w:rsidTr="00ED52D7">
        <w:tc>
          <w:tcPr>
            <w:tcW w:w="10131" w:type="dxa"/>
            <w:gridSpan w:val="3"/>
          </w:tcPr>
          <w:p w:rsidR="00ED52D7" w:rsidRPr="00C5280D" w:rsidRDefault="00ED52D7" w:rsidP="004B5437">
            <w:pPr>
              <w:pStyle w:val="Country"/>
            </w:pPr>
            <w:r w:rsidRPr="00C5280D">
              <w:t>Geneva</w:t>
            </w:r>
          </w:p>
        </w:tc>
      </w:tr>
    </w:tbl>
    <w:p w:rsidR="00ED52D7" w:rsidRPr="00C5280D" w:rsidRDefault="00ED52D7" w:rsidP="00ED52D7">
      <w:pPr>
        <w:pStyle w:val="Sessiontc"/>
      </w:pPr>
      <w:r w:rsidRPr="00C5280D">
        <w:t>Technical Committee</w:t>
      </w:r>
    </w:p>
    <w:p w:rsidR="00ED52D7" w:rsidRPr="00C5280D" w:rsidRDefault="00ED52D7" w:rsidP="00ED52D7">
      <w:pPr>
        <w:pStyle w:val="Sessiontcplacedate"/>
        <w:rPr>
          <w:lang w:eastAsia="ja-JP"/>
        </w:rPr>
      </w:pPr>
      <w:r w:rsidRPr="00C5280D">
        <w:t>F</w:t>
      </w:r>
      <w:r>
        <w:t>ift</w:t>
      </w:r>
      <w:r w:rsidR="008C452D">
        <w:rPr>
          <w:rFonts w:hint="eastAsia"/>
          <w:lang w:eastAsia="ja-JP"/>
        </w:rPr>
        <w:t>y-</w:t>
      </w:r>
      <w:r w:rsidR="0034770A">
        <w:rPr>
          <w:rFonts w:hint="eastAsia"/>
          <w:lang w:eastAsia="ja-JP"/>
        </w:rPr>
        <w:t>S</w:t>
      </w:r>
      <w:r w:rsidR="00DF02BC">
        <w:rPr>
          <w:rFonts w:hint="eastAsia"/>
          <w:lang w:eastAsia="ja-JP"/>
        </w:rPr>
        <w:t>econd</w:t>
      </w:r>
      <w:r w:rsidRPr="00C5280D">
        <w:t xml:space="preserve"> Session</w:t>
      </w:r>
      <w:r w:rsidRPr="00C5280D">
        <w:br/>
        <w:t xml:space="preserve">Geneva, </w:t>
      </w:r>
      <w:r w:rsidR="008C452D">
        <w:rPr>
          <w:rFonts w:hint="eastAsia"/>
          <w:lang w:eastAsia="ja-JP"/>
        </w:rPr>
        <w:t>March</w:t>
      </w:r>
      <w:r>
        <w:t xml:space="preserve"> </w:t>
      </w:r>
      <w:r w:rsidR="00DF02BC">
        <w:rPr>
          <w:rFonts w:hint="eastAsia"/>
          <w:lang w:eastAsia="ja-JP"/>
        </w:rPr>
        <w:t>14</w:t>
      </w:r>
      <w:r w:rsidRPr="00C5280D">
        <w:t xml:space="preserve"> to </w:t>
      </w:r>
      <w:r w:rsidR="00DF02BC">
        <w:rPr>
          <w:rFonts w:hint="eastAsia"/>
          <w:lang w:eastAsia="ja-JP"/>
        </w:rPr>
        <w:t>16</w:t>
      </w:r>
      <w:r w:rsidRPr="00C5280D">
        <w:t>, 201</w:t>
      </w:r>
      <w:r w:rsidR="00DF02BC">
        <w:rPr>
          <w:rFonts w:hint="eastAsia"/>
          <w:lang w:eastAsia="ja-JP"/>
        </w:rPr>
        <w:t>6</w:t>
      </w:r>
    </w:p>
    <w:p w:rsidR="006E0AC1" w:rsidRDefault="006E0AC1" w:rsidP="00ED52D7">
      <w:pPr>
        <w:pStyle w:val="Titleofdoc0"/>
        <w:rPr>
          <w:lang w:eastAsia="ja-JP"/>
        </w:rPr>
      </w:pPr>
      <w:r>
        <w:rPr>
          <w:lang w:eastAsia="ja-JP"/>
        </w:rPr>
        <w:t>ADDENDUM TO DOCUMENT TC/5</w:t>
      </w:r>
      <w:r>
        <w:rPr>
          <w:rFonts w:hint="eastAsia"/>
          <w:lang w:eastAsia="ja-JP"/>
        </w:rPr>
        <w:t>2</w:t>
      </w:r>
      <w:r w:rsidRPr="006E0AC1">
        <w:rPr>
          <w:lang w:eastAsia="ja-JP"/>
        </w:rPr>
        <w:t>/1</w:t>
      </w:r>
      <w:r>
        <w:rPr>
          <w:rFonts w:hint="eastAsia"/>
          <w:lang w:eastAsia="ja-JP"/>
        </w:rPr>
        <w:t>7</w:t>
      </w:r>
    </w:p>
    <w:p w:rsidR="006E0AC1" w:rsidRDefault="006E0AC1" w:rsidP="006E0AC1">
      <w:pPr>
        <w:pStyle w:val="Titleofdoc0"/>
        <w:spacing w:before="0"/>
        <w:rPr>
          <w:lang w:eastAsia="ja-JP"/>
        </w:rPr>
      </w:pPr>
    </w:p>
    <w:p w:rsidR="00ED52D7" w:rsidRPr="00C5280D" w:rsidRDefault="00ED52D7" w:rsidP="006E0AC1">
      <w:pPr>
        <w:pStyle w:val="Titleofdoc0"/>
        <w:spacing w:before="0"/>
      </w:pPr>
      <w:r w:rsidRPr="00D42642">
        <w:t>Revision of document TGP/8: Part II: Se</w:t>
      </w:r>
      <w:r w:rsidRPr="00192206">
        <w:t>lected Techniques Us</w:t>
      </w:r>
      <w:r w:rsidR="00523791">
        <w:t xml:space="preserve">ed in DUS Examination, </w:t>
      </w:r>
      <w:r w:rsidR="00523791" w:rsidRPr="00E02775">
        <w:t>Section 9</w:t>
      </w:r>
      <w:r w:rsidRPr="00E02775">
        <w:t xml:space="preserve">: </w:t>
      </w:r>
      <w:r w:rsidR="00523791" w:rsidRPr="00E02775">
        <w:t>THE COMBINED-OVER-YEARS UNIFORMITY CRITERION (COYU)</w:t>
      </w:r>
    </w:p>
    <w:p w:rsidR="00ED52D7" w:rsidRPr="00C5280D" w:rsidRDefault="00ED52D7" w:rsidP="00ED52D7">
      <w:pPr>
        <w:pStyle w:val="preparedby1"/>
      </w:pPr>
      <w:bookmarkStart w:id="0" w:name="Prepared"/>
      <w:bookmarkEnd w:id="0"/>
      <w:r w:rsidRPr="00ED52D7">
        <w:t xml:space="preserve">Document prepared by </w:t>
      </w:r>
      <w:r w:rsidR="00BD26A8">
        <w:t>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6E0AC1" w:rsidRDefault="006E0AC1" w:rsidP="00910373">
      <w:pPr>
        <w:autoSpaceDE w:val="0"/>
        <w:autoSpaceDN w:val="0"/>
        <w:adjustRightInd w:val="0"/>
        <w:rPr>
          <w:lang w:eastAsia="ja-JP"/>
        </w:rPr>
      </w:pPr>
      <w:bookmarkStart w:id="1" w:name="_Ref438649598"/>
      <w:bookmarkStart w:id="2" w:name="_Toc441496115"/>
      <w:r>
        <w:rPr>
          <w:rFonts w:cs="Arial"/>
          <w:sz w:val="19"/>
          <w:szCs w:val="19"/>
        </w:rPr>
        <w:t>The Annex to this document contains a copy of a presentation</w:t>
      </w:r>
      <w:r w:rsidR="00BD26A8">
        <w:rPr>
          <w:rFonts w:cs="Arial"/>
          <w:sz w:val="19"/>
          <w:szCs w:val="19"/>
        </w:rPr>
        <w:t xml:space="preserve"> by</w:t>
      </w:r>
      <w:r>
        <w:rPr>
          <w:rFonts w:cs="Arial"/>
          <w:sz w:val="19"/>
          <w:szCs w:val="19"/>
        </w:rPr>
        <w:t xml:space="preserve"> </w:t>
      </w:r>
      <w:r w:rsidR="00BD26A8">
        <w:rPr>
          <w:rFonts w:hint="eastAsia"/>
          <w:lang w:eastAsia="ja-JP"/>
        </w:rPr>
        <w:t>an expert from the United Kingdom</w:t>
      </w:r>
      <w:r w:rsidR="00BD26A8">
        <w:rPr>
          <w:rFonts w:cs="Arial"/>
          <w:sz w:val="19"/>
          <w:szCs w:val="19"/>
        </w:rPr>
        <w:t xml:space="preserve"> on</w:t>
      </w:r>
      <w:r>
        <w:rPr>
          <w:rFonts w:cs="Arial"/>
          <w:sz w:val="19"/>
          <w:szCs w:val="19"/>
        </w:rPr>
        <w:t xml:space="preserve"> the </w:t>
      </w:r>
      <w:r w:rsidR="004F3C5C">
        <w:rPr>
          <w:rFonts w:cs="Arial" w:hint="eastAsia"/>
          <w:sz w:val="19"/>
          <w:szCs w:val="19"/>
          <w:lang w:eastAsia="ja-JP"/>
        </w:rPr>
        <w:t>Combined-Over-Years Uniformity Criterion (</w:t>
      </w:r>
      <w:r>
        <w:rPr>
          <w:rFonts w:cs="Arial" w:hint="eastAsia"/>
          <w:sz w:val="19"/>
          <w:szCs w:val="19"/>
          <w:lang w:eastAsia="ja-JP"/>
        </w:rPr>
        <w:t>COYU</w:t>
      </w:r>
      <w:r w:rsidR="004F3C5C">
        <w:rPr>
          <w:rFonts w:cs="Arial" w:hint="eastAsia"/>
          <w:sz w:val="19"/>
          <w:szCs w:val="19"/>
          <w:lang w:eastAsia="ja-JP"/>
        </w:rPr>
        <w:t>)</w:t>
      </w:r>
      <w:r>
        <w:rPr>
          <w:rFonts w:cs="Arial"/>
          <w:sz w:val="19"/>
          <w:szCs w:val="19"/>
        </w:rPr>
        <w:t xml:space="preserve"> (in English</w:t>
      </w:r>
      <w:r w:rsidR="00E807E3">
        <w:rPr>
          <w:rFonts w:cs="Arial" w:hint="eastAsia"/>
          <w:sz w:val="19"/>
          <w:szCs w:val="19"/>
          <w:lang w:eastAsia="ja-JP"/>
        </w:rPr>
        <w:t xml:space="preserve"> </w:t>
      </w:r>
      <w:r>
        <w:rPr>
          <w:rFonts w:cs="Arial"/>
          <w:sz w:val="19"/>
          <w:szCs w:val="19"/>
        </w:rPr>
        <w:t>only)</w:t>
      </w:r>
      <w:r w:rsidR="00BD26A8" w:rsidRPr="00BD26A8">
        <w:rPr>
          <w:rFonts w:cs="Arial"/>
          <w:sz w:val="19"/>
          <w:szCs w:val="19"/>
        </w:rPr>
        <w:t xml:space="preserve"> </w:t>
      </w:r>
      <w:r w:rsidR="00BD26A8">
        <w:rPr>
          <w:rFonts w:cs="Arial"/>
          <w:sz w:val="19"/>
          <w:szCs w:val="19"/>
        </w:rPr>
        <w:t>to be made at the fifty-second session of the Technical Committee, to be held in Geneva, from March 1</w:t>
      </w:r>
      <w:r w:rsidR="00F55B1B">
        <w:rPr>
          <w:rFonts w:cs="Arial"/>
          <w:sz w:val="19"/>
          <w:szCs w:val="19"/>
        </w:rPr>
        <w:t>4</w:t>
      </w:r>
      <w:r w:rsidR="00BD26A8">
        <w:rPr>
          <w:rFonts w:cs="Arial"/>
          <w:sz w:val="19"/>
          <w:szCs w:val="19"/>
        </w:rPr>
        <w:t xml:space="preserve"> to 1</w:t>
      </w:r>
      <w:r w:rsidR="00F55B1B">
        <w:rPr>
          <w:rFonts w:cs="Arial"/>
          <w:sz w:val="19"/>
          <w:szCs w:val="19"/>
        </w:rPr>
        <w:t>6</w:t>
      </w:r>
      <w:r w:rsidR="00BD26A8">
        <w:rPr>
          <w:rFonts w:cs="Arial"/>
          <w:sz w:val="19"/>
          <w:szCs w:val="19"/>
        </w:rPr>
        <w:t>, 2016.</w:t>
      </w:r>
    </w:p>
    <w:p w:rsidR="006E0AC1" w:rsidRDefault="006E0AC1" w:rsidP="00604A31">
      <w:pPr>
        <w:pStyle w:val="Heading1"/>
        <w:rPr>
          <w:lang w:eastAsia="ja-JP"/>
        </w:rPr>
      </w:pPr>
    </w:p>
    <w:p w:rsidR="00412BC0" w:rsidRPr="00412BC0" w:rsidRDefault="00412BC0" w:rsidP="00412BC0">
      <w:pPr>
        <w:rPr>
          <w:lang w:eastAsia="ja-JP"/>
        </w:rPr>
      </w:pPr>
    </w:p>
    <w:p w:rsidR="00E807E3" w:rsidRDefault="00E807E3" w:rsidP="00604A31">
      <w:pPr>
        <w:pStyle w:val="Heading1"/>
        <w:rPr>
          <w:lang w:eastAsia="ja-JP"/>
        </w:rPr>
      </w:pPr>
    </w:p>
    <w:p w:rsidR="00E807E3" w:rsidRDefault="00E807E3" w:rsidP="00E807E3">
      <w:pPr>
        <w:jc w:val="right"/>
        <w:rPr>
          <w:lang w:eastAsia="ja-JP"/>
        </w:rPr>
      </w:pPr>
      <w:r>
        <w:rPr>
          <w:rFonts w:hint="eastAsia"/>
          <w:lang w:eastAsia="ja-JP"/>
        </w:rPr>
        <w:t>[Annex follows]</w:t>
      </w:r>
    </w:p>
    <w:p w:rsidR="00E807E3" w:rsidRPr="00E807E3" w:rsidRDefault="00E807E3" w:rsidP="00E807E3">
      <w:pPr>
        <w:rPr>
          <w:lang w:eastAsia="ja-JP"/>
        </w:rPr>
      </w:pPr>
    </w:p>
    <w:bookmarkEnd w:id="1"/>
    <w:bookmarkEnd w:id="2"/>
    <w:p w:rsidR="00AC4CF1" w:rsidRPr="00412BC0" w:rsidRDefault="00AC4CF1" w:rsidP="00412BC0"/>
    <w:p w:rsidR="00BE4B61" w:rsidRDefault="00BE4B61" w:rsidP="00AC4CF1">
      <w:pPr>
        <w:pStyle w:val="DecisionParagraphs"/>
        <w:tabs>
          <w:tab w:val="left" w:pos="5400"/>
          <w:tab w:val="left" w:pos="5954"/>
        </w:tabs>
        <w:ind w:left="4820" w:firstLine="567"/>
        <w:jc w:val="right"/>
        <w:rPr>
          <w:i w:val="0"/>
          <w:sz w:val="20"/>
          <w:lang w:eastAsia="ja-JP"/>
        </w:rPr>
      </w:pPr>
    </w:p>
    <w:p w:rsidR="00BE4B61" w:rsidRDefault="00BE4B61" w:rsidP="00BE4B61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  <w:sectPr w:rsidR="00BE4B61" w:rsidSect="00BE4B61">
          <w:headerReference w:type="default" r:id="rId10"/>
          <w:type w:val="continuous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30864" w:rsidRDefault="00A30864" w:rsidP="00A30864">
      <w:pPr>
        <w:rPr>
          <w:b/>
          <w:lang w:eastAsia="ja-JP"/>
        </w:rPr>
      </w:pPr>
    </w:p>
    <w:p w:rsidR="00E807E3" w:rsidRDefault="00E807E3" w:rsidP="00A30864">
      <w:pPr>
        <w:jc w:val="center"/>
        <w:rPr>
          <w:rFonts w:cs="Arial"/>
          <w:bCs/>
          <w:lang w:eastAsia="ja-JP"/>
        </w:rPr>
      </w:pPr>
      <w:r w:rsidRPr="00E807E3">
        <w:rPr>
          <w:rFonts w:cs="Arial"/>
          <w:bCs/>
          <w:lang w:eastAsia="ja-JP"/>
        </w:rPr>
        <w:t>COMBINED OVER-YEARS UNIFORMITY (COYU) CRITERION</w:t>
      </w:r>
    </w:p>
    <w:p w:rsidR="00AC4CF1" w:rsidRDefault="00E807E3" w:rsidP="00A30864">
      <w:pPr>
        <w:jc w:val="center"/>
        <w:rPr>
          <w:rFonts w:cs="Arial"/>
          <w:bCs/>
          <w:lang w:eastAsia="ja-JP"/>
        </w:rPr>
      </w:pPr>
      <w:r>
        <w:rPr>
          <w:rFonts w:cs="Arial" w:hint="eastAsia"/>
          <w:bCs/>
          <w:lang w:eastAsia="ja-JP"/>
        </w:rPr>
        <w:t xml:space="preserve"> </w:t>
      </w:r>
      <w:r w:rsidR="000F6871">
        <w:rPr>
          <w:rFonts w:cs="Arial" w:hint="eastAsia"/>
          <w:bCs/>
          <w:lang w:eastAsia="ja-JP"/>
        </w:rPr>
        <w:t>(</w:t>
      </w:r>
      <w:r w:rsidR="00412BC0">
        <w:rPr>
          <w:rFonts w:cs="Arial"/>
          <w:bCs/>
          <w:lang w:eastAsia="ja-JP"/>
        </w:rPr>
        <w:t xml:space="preserve">IN </w:t>
      </w:r>
      <w:r w:rsidR="00AC4CF1">
        <w:rPr>
          <w:rFonts w:cs="Arial" w:hint="eastAsia"/>
          <w:bCs/>
          <w:lang w:eastAsia="ja-JP"/>
        </w:rPr>
        <w:t>ENGLISH ONLY)</w:t>
      </w:r>
    </w:p>
    <w:p w:rsidR="00A30864" w:rsidRDefault="00A30864" w:rsidP="00A30864">
      <w:pPr>
        <w:jc w:val="center"/>
        <w:rPr>
          <w:rFonts w:cs="Arial"/>
          <w:bCs/>
          <w:lang w:eastAsia="ja-JP"/>
        </w:rPr>
      </w:pPr>
    </w:p>
    <w:p w:rsidR="00A30864" w:rsidRDefault="00A30864" w:rsidP="00A30864">
      <w:pPr>
        <w:jc w:val="center"/>
        <w:rPr>
          <w:rFonts w:cs="Arial"/>
          <w:lang w:eastAsia="ja-JP"/>
        </w:rPr>
      </w:pPr>
    </w:p>
    <w:p w:rsidR="00A30864" w:rsidRDefault="00A30864" w:rsidP="00A30864">
      <w:pPr>
        <w:jc w:val="center"/>
        <w:rPr>
          <w:rFonts w:cs="Arial"/>
          <w:lang w:eastAsia="ja-JP"/>
        </w:rPr>
      </w:pPr>
    </w:p>
    <w:p w:rsidR="00A30864" w:rsidRDefault="00E807E3" w:rsidP="00A30864">
      <w:pPr>
        <w:jc w:val="center"/>
        <w:rPr>
          <w:rFonts w:cs="Arial"/>
          <w:lang w:eastAsia="ja-JP"/>
        </w:rPr>
      </w:pPr>
      <w:r>
        <w:rPr>
          <w:rFonts w:cs="Arial"/>
          <w:noProof/>
        </w:rPr>
        <w:drawing>
          <wp:inline distT="0" distB="0" distL="0" distR="0" wp14:anchorId="761056A2">
            <wp:extent cx="4572635" cy="3429635"/>
            <wp:effectExtent l="19050" t="19050" r="18415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0864" w:rsidRDefault="00A30864" w:rsidP="00A30864">
      <w:pPr>
        <w:jc w:val="center"/>
        <w:rPr>
          <w:rFonts w:cs="Arial"/>
          <w:lang w:eastAsia="ja-JP"/>
        </w:rPr>
      </w:pPr>
    </w:p>
    <w:p w:rsidR="00E807E3" w:rsidRDefault="00E807E3" w:rsidP="00A30864">
      <w:pPr>
        <w:jc w:val="center"/>
        <w:rPr>
          <w:rFonts w:cs="Arial"/>
          <w:lang w:eastAsia="ja-JP"/>
        </w:rPr>
      </w:pPr>
    </w:p>
    <w:p w:rsidR="00E807E3" w:rsidRDefault="00E807E3" w:rsidP="00A30864">
      <w:pPr>
        <w:jc w:val="center"/>
        <w:rPr>
          <w:rFonts w:cs="Arial"/>
          <w:lang w:eastAsia="ja-JP"/>
        </w:rPr>
      </w:pPr>
    </w:p>
    <w:p w:rsidR="00E807E3" w:rsidRDefault="00E807E3" w:rsidP="00A30864">
      <w:pPr>
        <w:jc w:val="center"/>
        <w:rPr>
          <w:rFonts w:cs="Arial"/>
          <w:lang w:eastAsia="ja-JP"/>
        </w:rPr>
      </w:pPr>
    </w:p>
    <w:p w:rsidR="00E807E3" w:rsidRDefault="00E807E3" w:rsidP="00A30864">
      <w:pPr>
        <w:jc w:val="center"/>
        <w:rPr>
          <w:rFonts w:cs="Arial"/>
          <w:lang w:eastAsia="ja-JP"/>
        </w:rPr>
      </w:pPr>
    </w:p>
    <w:p w:rsidR="00E807E3" w:rsidRDefault="00E807E3" w:rsidP="00A30864">
      <w:pPr>
        <w:jc w:val="center"/>
        <w:rPr>
          <w:rFonts w:cs="Arial"/>
          <w:lang w:eastAsia="ja-JP"/>
        </w:rPr>
      </w:pPr>
    </w:p>
    <w:p w:rsidR="00A30864" w:rsidRDefault="00E807E3" w:rsidP="00A30864">
      <w:pPr>
        <w:jc w:val="center"/>
        <w:rPr>
          <w:rFonts w:cs="Arial"/>
          <w:lang w:eastAsia="ja-JP"/>
        </w:rPr>
      </w:pPr>
      <w:r>
        <w:rPr>
          <w:rFonts w:cs="Arial"/>
          <w:noProof/>
        </w:rPr>
        <w:drawing>
          <wp:inline distT="0" distB="0" distL="0" distR="0" wp14:anchorId="3B22D664" wp14:editId="428797FD">
            <wp:extent cx="4572635" cy="3429635"/>
            <wp:effectExtent l="19050" t="19050" r="18415" b="184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807E3" w:rsidRDefault="00E807E3" w:rsidP="00A30864">
      <w:pPr>
        <w:jc w:val="center"/>
        <w:rPr>
          <w:rFonts w:cs="Arial"/>
          <w:lang w:eastAsia="ja-JP"/>
        </w:rPr>
      </w:pPr>
    </w:p>
    <w:p w:rsidR="00E807E3" w:rsidRDefault="00E807E3" w:rsidP="00A30864">
      <w:pPr>
        <w:jc w:val="center"/>
        <w:rPr>
          <w:rFonts w:cs="Arial"/>
          <w:lang w:eastAsia="ja-JP"/>
        </w:rPr>
      </w:pPr>
    </w:p>
    <w:p w:rsidR="00E807E3" w:rsidRDefault="00E807E3" w:rsidP="00A30864">
      <w:pPr>
        <w:jc w:val="center"/>
        <w:rPr>
          <w:rFonts w:cs="Arial"/>
          <w:lang w:eastAsia="ja-JP"/>
        </w:rPr>
      </w:pPr>
    </w:p>
    <w:p w:rsidR="00E807E3" w:rsidRDefault="00E807E3" w:rsidP="00A30864">
      <w:pPr>
        <w:jc w:val="center"/>
        <w:rPr>
          <w:rFonts w:cs="Arial"/>
          <w:lang w:eastAsia="ja-JP"/>
        </w:rPr>
      </w:pPr>
    </w:p>
    <w:p w:rsidR="00E807E3" w:rsidRDefault="00E807E3" w:rsidP="00A30864">
      <w:pPr>
        <w:jc w:val="center"/>
        <w:rPr>
          <w:rFonts w:cs="Arial"/>
          <w:lang w:eastAsia="ja-JP"/>
        </w:rPr>
      </w:pPr>
    </w:p>
    <w:p w:rsidR="00E807E3" w:rsidRDefault="00E807E3" w:rsidP="00A30864">
      <w:pPr>
        <w:jc w:val="center"/>
        <w:rPr>
          <w:rFonts w:cs="Arial"/>
          <w:lang w:eastAsia="ja-JP"/>
        </w:rPr>
      </w:pPr>
      <w:r>
        <w:rPr>
          <w:rFonts w:cs="Arial"/>
          <w:noProof/>
        </w:rPr>
        <w:drawing>
          <wp:inline distT="0" distB="0" distL="0" distR="0" wp14:anchorId="1249090B">
            <wp:extent cx="4572635" cy="3429635"/>
            <wp:effectExtent l="19050" t="19050" r="18415" b="184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807E3" w:rsidRDefault="00E807E3" w:rsidP="00A30864">
      <w:pPr>
        <w:jc w:val="center"/>
        <w:rPr>
          <w:rFonts w:cs="Arial"/>
          <w:lang w:eastAsia="ja-JP"/>
        </w:rPr>
      </w:pPr>
    </w:p>
    <w:p w:rsidR="00E807E3" w:rsidRDefault="00E807E3" w:rsidP="00A30864">
      <w:pPr>
        <w:jc w:val="center"/>
        <w:rPr>
          <w:rFonts w:cs="Arial"/>
          <w:lang w:eastAsia="ja-JP"/>
        </w:rPr>
      </w:pPr>
    </w:p>
    <w:p w:rsidR="00E807E3" w:rsidRDefault="00E807E3" w:rsidP="00A30864">
      <w:pPr>
        <w:jc w:val="center"/>
        <w:rPr>
          <w:rFonts w:cs="Arial"/>
          <w:lang w:eastAsia="ja-JP"/>
        </w:rPr>
      </w:pPr>
    </w:p>
    <w:p w:rsidR="00E807E3" w:rsidRDefault="00E807E3" w:rsidP="00A30864">
      <w:pPr>
        <w:jc w:val="center"/>
        <w:rPr>
          <w:rFonts w:cs="Arial"/>
          <w:lang w:eastAsia="ja-JP"/>
        </w:rPr>
      </w:pPr>
    </w:p>
    <w:p w:rsidR="00E807E3" w:rsidRDefault="00E807E3" w:rsidP="00A30864">
      <w:pPr>
        <w:jc w:val="center"/>
        <w:rPr>
          <w:rFonts w:cs="Arial"/>
          <w:lang w:eastAsia="ja-JP"/>
        </w:rPr>
      </w:pPr>
    </w:p>
    <w:p w:rsidR="00E807E3" w:rsidRDefault="00E807E3" w:rsidP="00A30864">
      <w:pPr>
        <w:jc w:val="center"/>
        <w:rPr>
          <w:rFonts w:cs="Arial"/>
          <w:lang w:eastAsia="ja-JP"/>
        </w:rPr>
      </w:pPr>
    </w:p>
    <w:p w:rsidR="00E807E3" w:rsidRDefault="00E807E3" w:rsidP="00A30864">
      <w:pPr>
        <w:jc w:val="center"/>
        <w:rPr>
          <w:rFonts w:cs="Arial"/>
          <w:lang w:eastAsia="ja-JP"/>
        </w:rPr>
      </w:pPr>
      <w:r>
        <w:rPr>
          <w:rFonts w:cs="Arial"/>
          <w:noProof/>
        </w:rPr>
        <w:drawing>
          <wp:inline distT="0" distB="0" distL="0" distR="0" wp14:anchorId="64477427">
            <wp:extent cx="4572635" cy="3429635"/>
            <wp:effectExtent l="19050" t="19050" r="18415" b="184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807E3" w:rsidRDefault="00E807E3" w:rsidP="00A30864">
      <w:pPr>
        <w:jc w:val="center"/>
        <w:rPr>
          <w:rFonts w:cs="Arial"/>
          <w:lang w:eastAsia="ja-JP"/>
        </w:rPr>
      </w:pPr>
    </w:p>
    <w:p w:rsidR="00412BC0" w:rsidRDefault="00412BC0" w:rsidP="00A30864">
      <w:pPr>
        <w:jc w:val="center"/>
        <w:rPr>
          <w:rFonts w:cs="Arial"/>
          <w:lang w:eastAsia="ja-JP"/>
        </w:rPr>
      </w:pPr>
      <w:bookmarkStart w:id="3" w:name="_GoBack"/>
      <w:bookmarkEnd w:id="3"/>
    </w:p>
    <w:p w:rsidR="00E807E3" w:rsidRDefault="00E807E3" w:rsidP="00A30864">
      <w:pPr>
        <w:jc w:val="center"/>
        <w:rPr>
          <w:rFonts w:cs="Arial"/>
          <w:lang w:eastAsia="ja-JP"/>
        </w:rPr>
      </w:pPr>
    </w:p>
    <w:p w:rsidR="00A30864" w:rsidRPr="003870DA" w:rsidRDefault="00A30864" w:rsidP="00A30864">
      <w:pPr>
        <w:jc w:val="right"/>
        <w:rPr>
          <w:rFonts w:cs="Arial"/>
          <w:lang w:eastAsia="ja-JP"/>
        </w:rPr>
      </w:pPr>
      <w:r>
        <w:rPr>
          <w:rFonts w:cs="Arial" w:hint="eastAsia"/>
          <w:lang w:eastAsia="ja-JP"/>
        </w:rPr>
        <w:t xml:space="preserve">[End of </w:t>
      </w:r>
      <w:r>
        <w:rPr>
          <w:rFonts w:cs="Arial"/>
          <w:lang w:eastAsia="ja-JP"/>
        </w:rPr>
        <w:t>A</w:t>
      </w:r>
      <w:r>
        <w:rPr>
          <w:rFonts w:cs="Arial" w:hint="eastAsia"/>
          <w:lang w:eastAsia="ja-JP"/>
        </w:rPr>
        <w:t>nnex and of document]</w:t>
      </w:r>
    </w:p>
    <w:p w:rsidR="00BE4B61" w:rsidRDefault="00BE4B61" w:rsidP="00BE4B61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sectPr w:rsidR="00BE4B61" w:rsidSect="00BE4B61">
      <w:headerReference w:type="default" r:id="rId15"/>
      <w:headerReference w:type="first" r:id="rId16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CD" w:rsidRDefault="006A0ECD" w:rsidP="006655D3">
      <w:r>
        <w:separator/>
      </w:r>
    </w:p>
    <w:p w:rsidR="006A0ECD" w:rsidRDefault="006A0ECD" w:rsidP="006655D3"/>
    <w:p w:rsidR="006A0ECD" w:rsidRDefault="006A0ECD" w:rsidP="006655D3"/>
  </w:endnote>
  <w:endnote w:type="continuationSeparator" w:id="0">
    <w:p w:rsidR="006A0ECD" w:rsidRDefault="006A0ECD" w:rsidP="006655D3">
      <w:r>
        <w:separator/>
      </w:r>
    </w:p>
    <w:p w:rsidR="006A0ECD" w:rsidRPr="00311399" w:rsidRDefault="006A0ECD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6A0ECD" w:rsidRPr="00311399" w:rsidRDefault="006A0ECD" w:rsidP="006655D3">
      <w:pPr>
        <w:rPr>
          <w:lang w:val="fr-CH"/>
        </w:rPr>
      </w:pPr>
    </w:p>
    <w:p w:rsidR="006A0ECD" w:rsidRPr="00311399" w:rsidRDefault="006A0ECD" w:rsidP="006655D3">
      <w:pPr>
        <w:rPr>
          <w:lang w:val="fr-CH"/>
        </w:rPr>
      </w:pPr>
    </w:p>
  </w:endnote>
  <w:endnote w:type="continuationNotice" w:id="1">
    <w:p w:rsidR="006A0ECD" w:rsidRPr="00311399" w:rsidRDefault="006A0ECD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6A0ECD" w:rsidRPr="00311399" w:rsidRDefault="006A0ECD" w:rsidP="006655D3">
      <w:pPr>
        <w:rPr>
          <w:lang w:val="fr-CH"/>
        </w:rPr>
      </w:pPr>
    </w:p>
    <w:p w:rsidR="006A0ECD" w:rsidRPr="00311399" w:rsidRDefault="006A0ECD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CD" w:rsidRDefault="006A0ECD" w:rsidP="006655D3">
      <w:r>
        <w:separator/>
      </w:r>
    </w:p>
  </w:footnote>
  <w:footnote w:type="continuationSeparator" w:id="0">
    <w:p w:rsidR="006A0ECD" w:rsidRDefault="006A0ECD" w:rsidP="006655D3">
      <w:r>
        <w:separator/>
      </w:r>
    </w:p>
    <w:p w:rsidR="006A0ECD" w:rsidRPr="00311399" w:rsidRDefault="006A0ECD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6A0ECD" w:rsidRPr="00311399" w:rsidRDefault="006A0ECD" w:rsidP="006655D3">
      <w:pPr>
        <w:rPr>
          <w:lang w:val="fr-CH"/>
        </w:rPr>
      </w:pPr>
    </w:p>
    <w:p w:rsidR="006A0ECD" w:rsidRPr="00311399" w:rsidRDefault="006A0ECD" w:rsidP="006655D3">
      <w:pPr>
        <w:rPr>
          <w:lang w:val="fr-CH"/>
        </w:rPr>
      </w:pPr>
    </w:p>
    <w:p w:rsidR="006A0ECD" w:rsidRPr="00311399" w:rsidRDefault="006A0ECD" w:rsidP="006655D3">
      <w:pPr>
        <w:rPr>
          <w:lang w:val="fr-CH"/>
        </w:rPr>
      </w:pPr>
    </w:p>
  </w:footnote>
  <w:footnote w:type="continuationNotice" w:id="1">
    <w:p w:rsidR="006A0ECD" w:rsidRPr="00311399" w:rsidRDefault="006A0ECD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6A0ECD" w:rsidRPr="00311399" w:rsidRDefault="006A0ECD" w:rsidP="006655D3">
      <w:pPr>
        <w:rPr>
          <w:lang w:val="fr-CH"/>
        </w:rPr>
      </w:pPr>
    </w:p>
    <w:p w:rsidR="006A0ECD" w:rsidRPr="00311399" w:rsidRDefault="006A0ECD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9684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2D39" w:rsidRDefault="00A74FC2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TC/52</w:t>
        </w:r>
        <w:r w:rsidR="00BE4B61">
          <w:rPr>
            <w:rFonts w:hint="eastAsia"/>
            <w:lang w:eastAsia="ja-JP"/>
          </w:rPr>
          <w:t>/17</w:t>
        </w:r>
      </w:p>
      <w:p w:rsidR="00F32D39" w:rsidRDefault="00F32D39">
        <w:pPr>
          <w:pStyle w:val="Header"/>
        </w:pPr>
        <w:r>
          <w:rPr>
            <w:rFonts w:hint="eastAsia"/>
            <w:lang w:eastAsia="ja-JP"/>
          </w:rP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F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2D39" w:rsidRPr="00E96CD3" w:rsidRDefault="00F32D39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2258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4B61" w:rsidRDefault="00A74FC2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TC/52</w:t>
        </w:r>
        <w:r w:rsidR="00BE4B61">
          <w:rPr>
            <w:rFonts w:hint="eastAsia"/>
            <w:lang w:eastAsia="ja-JP"/>
          </w:rPr>
          <w:t>/17</w:t>
        </w:r>
        <w:r w:rsidR="00D0526A">
          <w:rPr>
            <w:rFonts w:hint="eastAsia"/>
            <w:lang w:eastAsia="ja-JP"/>
          </w:rPr>
          <w:t xml:space="preserve"> </w:t>
        </w:r>
        <w:proofErr w:type="spellStart"/>
        <w:r w:rsidR="00D0526A">
          <w:rPr>
            <w:rFonts w:hint="eastAsia"/>
            <w:lang w:eastAsia="ja-JP"/>
          </w:rPr>
          <w:t>Add</w:t>
        </w:r>
        <w:proofErr w:type="spellEnd"/>
        <w:r w:rsidR="00D0526A">
          <w:rPr>
            <w:rFonts w:hint="eastAsia"/>
            <w:lang w:eastAsia="ja-JP"/>
          </w:rPr>
          <w:t>.</w:t>
        </w:r>
      </w:p>
      <w:p w:rsidR="00BE4B61" w:rsidRDefault="00BE4B61">
        <w:pPr>
          <w:pStyle w:val="Header"/>
        </w:pPr>
        <w:proofErr w:type="spellStart"/>
        <w:r>
          <w:rPr>
            <w:rFonts w:hint="eastAsia"/>
            <w:lang w:eastAsia="ja-JP"/>
          </w:rPr>
          <w:t>Annex</w:t>
        </w:r>
        <w:proofErr w:type="spellEnd"/>
        <w:r>
          <w:rPr>
            <w:rFonts w:hint="eastAsia"/>
            <w:lang w:eastAsia="ja-JP"/>
          </w:rPr>
          <w:t xml:space="preserve">,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F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4B61" w:rsidRPr="00E96CD3" w:rsidRDefault="00BE4B61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61" w:rsidRPr="00C616F4" w:rsidRDefault="00BE4B61">
    <w:pPr>
      <w:pStyle w:val="Header"/>
      <w:rPr>
        <w:lang w:val="en-US" w:eastAsia="ja-JP"/>
      </w:rPr>
    </w:pPr>
    <w:r w:rsidRPr="00C616F4">
      <w:rPr>
        <w:lang w:val="en-US"/>
      </w:rPr>
      <w:t>T</w:t>
    </w:r>
    <w:r>
      <w:rPr>
        <w:lang w:val="en-US"/>
      </w:rPr>
      <w:t>C/5</w:t>
    </w:r>
    <w:r w:rsidR="00FF7064">
      <w:rPr>
        <w:rFonts w:hint="eastAsia"/>
        <w:lang w:val="en-US" w:eastAsia="ja-JP"/>
      </w:rPr>
      <w:t>2</w:t>
    </w:r>
    <w:r>
      <w:rPr>
        <w:lang w:val="en-US"/>
      </w:rPr>
      <w:t>/</w:t>
    </w:r>
    <w:r>
      <w:rPr>
        <w:rFonts w:hint="eastAsia"/>
        <w:lang w:val="en-US" w:eastAsia="ja-JP"/>
      </w:rPr>
      <w:t>17</w:t>
    </w:r>
    <w:r w:rsidR="00E807E3">
      <w:rPr>
        <w:rFonts w:hint="eastAsia"/>
        <w:lang w:val="en-US" w:eastAsia="ja-JP"/>
      </w:rPr>
      <w:t xml:space="preserve"> Add.</w:t>
    </w:r>
  </w:p>
  <w:p w:rsidR="00BE4B61" w:rsidRDefault="00BE4B61">
    <w:pPr>
      <w:pStyle w:val="Header"/>
      <w:rPr>
        <w:lang w:val="en-US" w:eastAsia="ja-JP"/>
      </w:rPr>
    </w:pPr>
  </w:p>
  <w:p w:rsidR="00BE4B61" w:rsidRPr="00C616F4" w:rsidRDefault="00BE4B61">
    <w:pPr>
      <w:pStyle w:val="Header"/>
      <w:rPr>
        <w:lang w:val="en-US" w:eastAsia="ja-JP"/>
      </w:rPr>
    </w:pPr>
    <w:r>
      <w:rPr>
        <w:rFonts w:hint="eastAsia"/>
        <w:lang w:val="en-US" w:eastAsia="ja-JP"/>
      </w:rPr>
      <w:t>ANNEX</w:t>
    </w:r>
  </w:p>
  <w:p w:rsidR="00BE4B61" w:rsidRPr="00824A90" w:rsidRDefault="00BE4B6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135"/>
    <w:multiLevelType w:val="hybridMultilevel"/>
    <w:tmpl w:val="4FAE2F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A79D6"/>
    <w:multiLevelType w:val="hybridMultilevel"/>
    <w:tmpl w:val="AE64E37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146ED"/>
    <w:multiLevelType w:val="hybridMultilevel"/>
    <w:tmpl w:val="7860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>
    <w:nsid w:val="38F84A98"/>
    <w:multiLevelType w:val="hybridMultilevel"/>
    <w:tmpl w:val="CAF467B4"/>
    <w:lvl w:ilvl="0" w:tplc="F7AE60F4">
      <w:start w:val="1"/>
      <w:numFmt w:val="lowerLetter"/>
      <w:lvlText w:val="%1)"/>
      <w:lvlJc w:val="left"/>
      <w:pPr>
        <w:ind w:left="5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71" w:hanging="360"/>
      </w:pPr>
    </w:lvl>
    <w:lvl w:ilvl="2" w:tplc="0409001B" w:tentative="1">
      <w:start w:val="1"/>
      <w:numFmt w:val="lowerRoman"/>
      <w:lvlText w:val="%3."/>
      <w:lvlJc w:val="right"/>
      <w:pPr>
        <w:ind w:left="6591" w:hanging="180"/>
      </w:pPr>
    </w:lvl>
    <w:lvl w:ilvl="3" w:tplc="0409000F" w:tentative="1">
      <w:start w:val="1"/>
      <w:numFmt w:val="decimal"/>
      <w:lvlText w:val="%4."/>
      <w:lvlJc w:val="left"/>
      <w:pPr>
        <w:ind w:left="7311" w:hanging="360"/>
      </w:pPr>
    </w:lvl>
    <w:lvl w:ilvl="4" w:tplc="04090019" w:tentative="1">
      <w:start w:val="1"/>
      <w:numFmt w:val="lowerLetter"/>
      <w:lvlText w:val="%5."/>
      <w:lvlJc w:val="left"/>
      <w:pPr>
        <w:ind w:left="8031" w:hanging="360"/>
      </w:pPr>
    </w:lvl>
    <w:lvl w:ilvl="5" w:tplc="0409001B" w:tentative="1">
      <w:start w:val="1"/>
      <w:numFmt w:val="lowerRoman"/>
      <w:lvlText w:val="%6."/>
      <w:lvlJc w:val="right"/>
      <w:pPr>
        <w:ind w:left="8751" w:hanging="180"/>
      </w:pPr>
    </w:lvl>
    <w:lvl w:ilvl="6" w:tplc="0409000F" w:tentative="1">
      <w:start w:val="1"/>
      <w:numFmt w:val="decimal"/>
      <w:lvlText w:val="%7."/>
      <w:lvlJc w:val="left"/>
      <w:pPr>
        <w:ind w:left="9471" w:hanging="360"/>
      </w:pPr>
    </w:lvl>
    <w:lvl w:ilvl="7" w:tplc="04090019" w:tentative="1">
      <w:start w:val="1"/>
      <w:numFmt w:val="lowerLetter"/>
      <w:lvlText w:val="%8."/>
      <w:lvlJc w:val="left"/>
      <w:pPr>
        <w:ind w:left="10191" w:hanging="360"/>
      </w:pPr>
    </w:lvl>
    <w:lvl w:ilvl="8" w:tplc="0409001B" w:tentative="1">
      <w:start w:val="1"/>
      <w:numFmt w:val="lowerRoman"/>
      <w:lvlText w:val="%9."/>
      <w:lvlJc w:val="right"/>
      <w:pPr>
        <w:ind w:left="10911" w:hanging="180"/>
      </w:pPr>
    </w:lvl>
  </w:abstractNum>
  <w:abstractNum w:abstractNumId="5">
    <w:nsid w:val="3A0A5D67"/>
    <w:multiLevelType w:val="hybridMultilevel"/>
    <w:tmpl w:val="E6E8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0636B"/>
    <w:multiLevelType w:val="hybridMultilevel"/>
    <w:tmpl w:val="0F50C4EC"/>
    <w:lvl w:ilvl="0" w:tplc="A0D0C25E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551C50FE"/>
    <w:multiLevelType w:val="hybridMultilevel"/>
    <w:tmpl w:val="1A56A262"/>
    <w:lvl w:ilvl="0" w:tplc="2A1AAAF6">
      <w:start w:val="1"/>
      <w:numFmt w:val="lowerLetter"/>
      <w:lvlText w:val="%1)"/>
      <w:lvlJc w:val="left"/>
      <w:pPr>
        <w:ind w:left="51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>
    <w:nsid w:val="555859C5"/>
    <w:multiLevelType w:val="hybridMultilevel"/>
    <w:tmpl w:val="220E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F2123"/>
    <w:multiLevelType w:val="hybridMultilevel"/>
    <w:tmpl w:val="00040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D7921"/>
    <w:multiLevelType w:val="hybridMultilevel"/>
    <w:tmpl w:val="99828420"/>
    <w:lvl w:ilvl="0" w:tplc="08BA1A84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1">
    <w:nsid w:val="6A493B7D"/>
    <w:multiLevelType w:val="hybridMultilevel"/>
    <w:tmpl w:val="C756DE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E2D58"/>
    <w:multiLevelType w:val="hybridMultilevel"/>
    <w:tmpl w:val="779AA96C"/>
    <w:lvl w:ilvl="0" w:tplc="B14AE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95830"/>
    <w:multiLevelType w:val="hybridMultilevel"/>
    <w:tmpl w:val="87DECA42"/>
    <w:lvl w:ilvl="0" w:tplc="F23A249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4">
    <w:nsid w:val="756E3FB5"/>
    <w:multiLevelType w:val="hybridMultilevel"/>
    <w:tmpl w:val="6BE23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214FD4"/>
    <w:multiLevelType w:val="hybridMultilevel"/>
    <w:tmpl w:val="710C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15"/>
  </w:num>
  <w:num w:numId="13">
    <w:abstractNumId w:val="6"/>
  </w:num>
  <w:num w:numId="14">
    <w:abstractNumId w:val="13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0F"/>
    <w:rsid w:val="000036DA"/>
    <w:rsid w:val="00010CF3"/>
    <w:rsid w:val="000118AD"/>
    <w:rsid w:val="00011E27"/>
    <w:rsid w:val="000148BC"/>
    <w:rsid w:val="00023353"/>
    <w:rsid w:val="000237DB"/>
    <w:rsid w:val="00024AB8"/>
    <w:rsid w:val="00026C86"/>
    <w:rsid w:val="00030854"/>
    <w:rsid w:val="00031EF4"/>
    <w:rsid w:val="00036028"/>
    <w:rsid w:val="00036F8F"/>
    <w:rsid w:val="00044642"/>
    <w:rsid w:val="000446B9"/>
    <w:rsid w:val="00047E21"/>
    <w:rsid w:val="00050F06"/>
    <w:rsid w:val="00055F13"/>
    <w:rsid w:val="00081C5B"/>
    <w:rsid w:val="00083EE0"/>
    <w:rsid w:val="00085505"/>
    <w:rsid w:val="00087B0E"/>
    <w:rsid w:val="00097D5C"/>
    <w:rsid w:val="000B3827"/>
    <w:rsid w:val="000C23A8"/>
    <w:rsid w:val="000C7021"/>
    <w:rsid w:val="000C7985"/>
    <w:rsid w:val="000C7C99"/>
    <w:rsid w:val="000D6BBC"/>
    <w:rsid w:val="000D7780"/>
    <w:rsid w:val="000F307E"/>
    <w:rsid w:val="000F5750"/>
    <w:rsid w:val="000F6871"/>
    <w:rsid w:val="00103733"/>
    <w:rsid w:val="00105929"/>
    <w:rsid w:val="001131D5"/>
    <w:rsid w:val="00121372"/>
    <w:rsid w:val="001220FC"/>
    <w:rsid w:val="00125EFC"/>
    <w:rsid w:val="00131CDE"/>
    <w:rsid w:val="001320F9"/>
    <w:rsid w:val="00141DB8"/>
    <w:rsid w:val="0015302F"/>
    <w:rsid w:val="00165CF3"/>
    <w:rsid w:val="0017474A"/>
    <w:rsid w:val="001758C6"/>
    <w:rsid w:val="00182B99"/>
    <w:rsid w:val="001849C4"/>
    <w:rsid w:val="001A4241"/>
    <w:rsid w:val="001E30F9"/>
    <w:rsid w:val="002126CE"/>
    <w:rsid w:val="0021332C"/>
    <w:rsid w:val="00213982"/>
    <w:rsid w:val="002205C0"/>
    <w:rsid w:val="0024416D"/>
    <w:rsid w:val="002446EF"/>
    <w:rsid w:val="00246A94"/>
    <w:rsid w:val="00263B47"/>
    <w:rsid w:val="00266165"/>
    <w:rsid w:val="002733BD"/>
    <w:rsid w:val="002800A0"/>
    <w:rsid w:val="002801B3"/>
    <w:rsid w:val="00281060"/>
    <w:rsid w:val="002940E8"/>
    <w:rsid w:val="002A6E50"/>
    <w:rsid w:val="002B355B"/>
    <w:rsid w:val="002C0481"/>
    <w:rsid w:val="002C256A"/>
    <w:rsid w:val="002C30F1"/>
    <w:rsid w:val="002C42D2"/>
    <w:rsid w:val="002C659F"/>
    <w:rsid w:val="002D0191"/>
    <w:rsid w:val="002F2BDB"/>
    <w:rsid w:val="00305A7F"/>
    <w:rsid w:val="00311399"/>
    <w:rsid w:val="00311D6F"/>
    <w:rsid w:val="003152FE"/>
    <w:rsid w:val="00327436"/>
    <w:rsid w:val="00344BD6"/>
    <w:rsid w:val="0034770A"/>
    <w:rsid w:val="0035528D"/>
    <w:rsid w:val="00361821"/>
    <w:rsid w:val="003736A1"/>
    <w:rsid w:val="00381028"/>
    <w:rsid w:val="003A173D"/>
    <w:rsid w:val="003B212C"/>
    <w:rsid w:val="003B450F"/>
    <w:rsid w:val="003D227C"/>
    <w:rsid w:val="003D2B4D"/>
    <w:rsid w:val="003D620E"/>
    <w:rsid w:val="003D692A"/>
    <w:rsid w:val="003E174C"/>
    <w:rsid w:val="003F11B1"/>
    <w:rsid w:val="00406673"/>
    <w:rsid w:val="00412BC0"/>
    <w:rsid w:val="00444A88"/>
    <w:rsid w:val="00452531"/>
    <w:rsid w:val="0047445B"/>
    <w:rsid w:val="00474DA4"/>
    <w:rsid w:val="004752F3"/>
    <w:rsid w:val="00476B4D"/>
    <w:rsid w:val="004805FA"/>
    <w:rsid w:val="00484C03"/>
    <w:rsid w:val="00486903"/>
    <w:rsid w:val="00494A5B"/>
    <w:rsid w:val="004B5437"/>
    <w:rsid w:val="004D047D"/>
    <w:rsid w:val="004D3B68"/>
    <w:rsid w:val="004F158B"/>
    <w:rsid w:val="004F305A"/>
    <w:rsid w:val="004F3C5C"/>
    <w:rsid w:val="00512164"/>
    <w:rsid w:val="00517AEB"/>
    <w:rsid w:val="00520297"/>
    <w:rsid w:val="00520DB0"/>
    <w:rsid w:val="00523791"/>
    <w:rsid w:val="00532B13"/>
    <w:rsid w:val="005338F9"/>
    <w:rsid w:val="00535EE4"/>
    <w:rsid w:val="0054281C"/>
    <w:rsid w:val="005429B9"/>
    <w:rsid w:val="00545C7D"/>
    <w:rsid w:val="0055268D"/>
    <w:rsid w:val="0056340D"/>
    <w:rsid w:val="00564DD8"/>
    <w:rsid w:val="00567580"/>
    <w:rsid w:val="00576BE4"/>
    <w:rsid w:val="0058624D"/>
    <w:rsid w:val="0059249A"/>
    <w:rsid w:val="00596AEA"/>
    <w:rsid w:val="005A2056"/>
    <w:rsid w:val="005A400A"/>
    <w:rsid w:val="005F49C5"/>
    <w:rsid w:val="00601FE3"/>
    <w:rsid w:val="00604A31"/>
    <w:rsid w:val="00612379"/>
    <w:rsid w:val="0061555F"/>
    <w:rsid w:val="00616CF7"/>
    <w:rsid w:val="00621B39"/>
    <w:rsid w:val="00624332"/>
    <w:rsid w:val="00641200"/>
    <w:rsid w:val="00646C07"/>
    <w:rsid w:val="00655FE0"/>
    <w:rsid w:val="006655D3"/>
    <w:rsid w:val="00682F1A"/>
    <w:rsid w:val="00687EB4"/>
    <w:rsid w:val="006A0ECD"/>
    <w:rsid w:val="006A6302"/>
    <w:rsid w:val="006B17D2"/>
    <w:rsid w:val="006B3329"/>
    <w:rsid w:val="006B6D27"/>
    <w:rsid w:val="006C12EE"/>
    <w:rsid w:val="006C224E"/>
    <w:rsid w:val="006D675A"/>
    <w:rsid w:val="006D780A"/>
    <w:rsid w:val="006E0AC1"/>
    <w:rsid w:val="006F5579"/>
    <w:rsid w:val="00721915"/>
    <w:rsid w:val="00732DEC"/>
    <w:rsid w:val="0073381B"/>
    <w:rsid w:val="00735BD5"/>
    <w:rsid w:val="007556F6"/>
    <w:rsid w:val="00760EEF"/>
    <w:rsid w:val="0077020F"/>
    <w:rsid w:val="00777EE5"/>
    <w:rsid w:val="00784836"/>
    <w:rsid w:val="0079023E"/>
    <w:rsid w:val="00797416"/>
    <w:rsid w:val="007A2854"/>
    <w:rsid w:val="007D06FE"/>
    <w:rsid w:val="007D0B9D"/>
    <w:rsid w:val="007D19B0"/>
    <w:rsid w:val="007D4DB1"/>
    <w:rsid w:val="007F0252"/>
    <w:rsid w:val="007F027D"/>
    <w:rsid w:val="007F498F"/>
    <w:rsid w:val="0080679D"/>
    <w:rsid w:val="008108B0"/>
    <w:rsid w:val="00811B20"/>
    <w:rsid w:val="008129EA"/>
    <w:rsid w:val="00821B9D"/>
    <w:rsid w:val="0082296E"/>
    <w:rsid w:val="00824099"/>
    <w:rsid w:val="00824A90"/>
    <w:rsid w:val="00825450"/>
    <w:rsid w:val="00825737"/>
    <w:rsid w:val="00827F5A"/>
    <w:rsid w:val="0083600D"/>
    <w:rsid w:val="00847699"/>
    <w:rsid w:val="00864082"/>
    <w:rsid w:val="00867AC1"/>
    <w:rsid w:val="008753AD"/>
    <w:rsid w:val="008904E8"/>
    <w:rsid w:val="008A743F"/>
    <w:rsid w:val="008B167D"/>
    <w:rsid w:val="008C0970"/>
    <w:rsid w:val="008C452D"/>
    <w:rsid w:val="008C5CDB"/>
    <w:rsid w:val="008D0460"/>
    <w:rsid w:val="008D2CF7"/>
    <w:rsid w:val="008E02DD"/>
    <w:rsid w:val="00900C26"/>
    <w:rsid w:val="0090197F"/>
    <w:rsid w:val="00906DDC"/>
    <w:rsid w:val="00910373"/>
    <w:rsid w:val="009211F7"/>
    <w:rsid w:val="00934E09"/>
    <w:rsid w:val="00936253"/>
    <w:rsid w:val="00952DD4"/>
    <w:rsid w:val="00961164"/>
    <w:rsid w:val="00970FED"/>
    <w:rsid w:val="00973986"/>
    <w:rsid w:val="00997029"/>
    <w:rsid w:val="009A0C21"/>
    <w:rsid w:val="009D690D"/>
    <w:rsid w:val="009E5484"/>
    <w:rsid w:val="009E571A"/>
    <w:rsid w:val="009E65B6"/>
    <w:rsid w:val="00A04644"/>
    <w:rsid w:val="00A120F5"/>
    <w:rsid w:val="00A30864"/>
    <w:rsid w:val="00A350F8"/>
    <w:rsid w:val="00A42AC3"/>
    <w:rsid w:val="00A430CF"/>
    <w:rsid w:val="00A43B58"/>
    <w:rsid w:val="00A54309"/>
    <w:rsid w:val="00A565F1"/>
    <w:rsid w:val="00A63CBC"/>
    <w:rsid w:val="00A67DE6"/>
    <w:rsid w:val="00A70248"/>
    <w:rsid w:val="00A74FC2"/>
    <w:rsid w:val="00A83496"/>
    <w:rsid w:val="00A96E44"/>
    <w:rsid w:val="00AB2B93"/>
    <w:rsid w:val="00AB7E5B"/>
    <w:rsid w:val="00AC0578"/>
    <w:rsid w:val="00AC360C"/>
    <w:rsid w:val="00AC4CF1"/>
    <w:rsid w:val="00AC61D0"/>
    <w:rsid w:val="00AD25A3"/>
    <w:rsid w:val="00AD736F"/>
    <w:rsid w:val="00AE0EF1"/>
    <w:rsid w:val="00AE1D00"/>
    <w:rsid w:val="00AE2937"/>
    <w:rsid w:val="00AF673C"/>
    <w:rsid w:val="00B0125F"/>
    <w:rsid w:val="00B07301"/>
    <w:rsid w:val="00B224DE"/>
    <w:rsid w:val="00B40567"/>
    <w:rsid w:val="00B46575"/>
    <w:rsid w:val="00B52004"/>
    <w:rsid w:val="00B64E07"/>
    <w:rsid w:val="00B701C6"/>
    <w:rsid w:val="00B74253"/>
    <w:rsid w:val="00B81376"/>
    <w:rsid w:val="00B84BBD"/>
    <w:rsid w:val="00B85539"/>
    <w:rsid w:val="00BA43FB"/>
    <w:rsid w:val="00BC127D"/>
    <w:rsid w:val="00BC1FE6"/>
    <w:rsid w:val="00BD26A8"/>
    <w:rsid w:val="00BE4B61"/>
    <w:rsid w:val="00BF3687"/>
    <w:rsid w:val="00C01157"/>
    <w:rsid w:val="00C061B6"/>
    <w:rsid w:val="00C2446C"/>
    <w:rsid w:val="00C33DF3"/>
    <w:rsid w:val="00C36AE5"/>
    <w:rsid w:val="00C41F17"/>
    <w:rsid w:val="00C5280D"/>
    <w:rsid w:val="00C5791C"/>
    <w:rsid w:val="00C616F4"/>
    <w:rsid w:val="00C64F06"/>
    <w:rsid w:val="00C65407"/>
    <w:rsid w:val="00C66290"/>
    <w:rsid w:val="00C72B7A"/>
    <w:rsid w:val="00C95A90"/>
    <w:rsid w:val="00C973F2"/>
    <w:rsid w:val="00CA304C"/>
    <w:rsid w:val="00CA774A"/>
    <w:rsid w:val="00CC021D"/>
    <w:rsid w:val="00CC11B0"/>
    <w:rsid w:val="00CD191E"/>
    <w:rsid w:val="00CE4F5D"/>
    <w:rsid w:val="00CF3C25"/>
    <w:rsid w:val="00CF7E36"/>
    <w:rsid w:val="00D0138F"/>
    <w:rsid w:val="00D0147A"/>
    <w:rsid w:val="00D0526A"/>
    <w:rsid w:val="00D3708D"/>
    <w:rsid w:val="00D40426"/>
    <w:rsid w:val="00D41BD4"/>
    <w:rsid w:val="00D57C96"/>
    <w:rsid w:val="00D73637"/>
    <w:rsid w:val="00D876B7"/>
    <w:rsid w:val="00D91203"/>
    <w:rsid w:val="00D95174"/>
    <w:rsid w:val="00D96040"/>
    <w:rsid w:val="00DA059B"/>
    <w:rsid w:val="00DA6F36"/>
    <w:rsid w:val="00DB365A"/>
    <w:rsid w:val="00DB596E"/>
    <w:rsid w:val="00DC00EA"/>
    <w:rsid w:val="00DF0269"/>
    <w:rsid w:val="00DF02BC"/>
    <w:rsid w:val="00DF6F05"/>
    <w:rsid w:val="00E00E04"/>
    <w:rsid w:val="00E01BFF"/>
    <w:rsid w:val="00E02775"/>
    <w:rsid w:val="00E04B68"/>
    <w:rsid w:val="00E13641"/>
    <w:rsid w:val="00E148BB"/>
    <w:rsid w:val="00E32BF8"/>
    <w:rsid w:val="00E32F7E"/>
    <w:rsid w:val="00E40E17"/>
    <w:rsid w:val="00E72D49"/>
    <w:rsid w:val="00E7593C"/>
    <w:rsid w:val="00E7678A"/>
    <w:rsid w:val="00E807E3"/>
    <w:rsid w:val="00E90BAB"/>
    <w:rsid w:val="00E935F1"/>
    <w:rsid w:val="00E94A81"/>
    <w:rsid w:val="00E96CD3"/>
    <w:rsid w:val="00EA1FFB"/>
    <w:rsid w:val="00EA200E"/>
    <w:rsid w:val="00EB048E"/>
    <w:rsid w:val="00EC2A07"/>
    <w:rsid w:val="00ED11FC"/>
    <w:rsid w:val="00ED52D7"/>
    <w:rsid w:val="00EE34DF"/>
    <w:rsid w:val="00EF2F89"/>
    <w:rsid w:val="00F04802"/>
    <w:rsid w:val="00F1237A"/>
    <w:rsid w:val="00F22CBD"/>
    <w:rsid w:val="00F26D16"/>
    <w:rsid w:val="00F27DDE"/>
    <w:rsid w:val="00F32D39"/>
    <w:rsid w:val="00F41AAB"/>
    <w:rsid w:val="00F45372"/>
    <w:rsid w:val="00F51440"/>
    <w:rsid w:val="00F55B1B"/>
    <w:rsid w:val="00F560F7"/>
    <w:rsid w:val="00F6027A"/>
    <w:rsid w:val="00F6334D"/>
    <w:rsid w:val="00F72061"/>
    <w:rsid w:val="00F7283E"/>
    <w:rsid w:val="00F7420C"/>
    <w:rsid w:val="00FA49AB"/>
    <w:rsid w:val="00FC1034"/>
    <w:rsid w:val="00FD65CC"/>
    <w:rsid w:val="00FE39C7"/>
    <w:rsid w:val="00FE55F1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082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864082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864082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864082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864082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864082"/>
    <w:rPr>
      <w:rFonts w:ascii="Arial" w:hAnsi="Arial"/>
      <w:i/>
      <w:sz w:val="18"/>
    </w:rPr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64082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rsid w:val="00864082"/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864082"/>
    <w:rPr>
      <w:rFonts w:ascii="Arial" w:hAnsi="Arial"/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64082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864082"/>
    <w:rPr>
      <w:rFonts w:ascii="Arial" w:hAnsi="Arial"/>
    </w:r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semiHidden/>
    <w:rsid w:val="00864082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864082"/>
    <w:rPr>
      <w:rFonts w:ascii="Arial" w:hAnsi="Arial"/>
    </w:r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basedOn w:val="DefaultParagraphFont"/>
    <w:link w:val="BodyText"/>
    <w:rsid w:val="00864082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customStyle="1" w:styleId="EndnoteTextChar">
    <w:name w:val="Endnote Text Char"/>
    <w:basedOn w:val="DefaultParagraphFont"/>
    <w:link w:val="EndnoteText"/>
    <w:semiHidden/>
    <w:rsid w:val="00864082"/>
    <w:rPr>
      <w:rFonts w:ascii="Arial" w:hAnsi="Arial"/>
    </w:rPr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864082"/>
    <w:rPr>
      <w:rFonts w:ascii="Arial" w:hAnsi="Arial"/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70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20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C36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360C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64082"/>
    <w:pPr>
      <w:ind w:left="720"/>
      <w:contextualSpacing/>
    </w:pPr>
  </w:style>
  <w:style w:type="table" w:styleId="TableGrid">
    <w:name w:val="Table Grid"/>
    <w:basedOn w:val="TableNormal"/>
    <w:rsid w:val="0086408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640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082"/>
  </w:style>
  <w:style w:type="character" w:customStyle="1" w:styleId="CommentTextChar">
    <w:name w:val="Comment Text Char"/>
    <w:basedOn w:val="DefaultParagraphFont"/>
    <w:link w:val="CommentText"/>
    <w:rsid w:val="00864082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864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4082"/>
    <w:rPr>
      <w:rFonts w:ascii="Arial" w:eastAsiaTheme="minorEastAsia" w:hAnsi="Arial"/>
      <w:b/>
      <w:bCs/>
    </w:rPr>
  </w:style>
  <w:style w:type="paragraph" w:customStyle="1" w:styleId="Default">
    <w:name w:val="Default"/>
    <w:rsid w:val="009E54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082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864082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864082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864082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864082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864082"/>
    <w:rPr>
      <w:rFonts w:ascii="Arial" w:hAnsi="Arial"/>
      <w:i/>
      <w:sz w:val="18"/>
    </w:rPr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64082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rsid w:val="00864082"/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864082"/>
    <w:rPr>
      <w:rFonts w:ascii="Arial" w:hAnsi="Arial"/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64082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864082"/>
    <w:rPr>
      <w:rFonts w:ascii="Arial" w:hAnsi="Arial"/>
    </w:r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semiHidden/>
    <w:rsid w:val="00864082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864082"/>
    <w:rPr>
      <w:rFonts w:ascii="Arial" w:hAnsi="Arial"/>
    </w:r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basedOn w:val="DefaultParagraphFont"/>
    <w:link w:val="BodyText"/>
    <w:rsid w:val="00864082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customStyle="1" w:styleId="EndnoteTextChar">
    <w:name w:val="Endnote Text Char"/>
    <w:basedOn w:val="DefaultParagraphFont"/>
    <w:link w:val="EndnoteText"/>
    <w:semiHidden/>
    <w:rsid w:val="00864082"/>
    <w:rPr>
      <w:rFonts w:ascii="Arial" w:hAnsi="Arial"/>
    </w:rPr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864082"/>
    <w:rPr>
      <w:rFonts w:ascii="Arial" w:hAnsi="Arial"/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70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20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C36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360C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64082"/>
    <w:pPr>
      <w:ind w:left="720"/>
      <w:contextualSpacing/>
    </w:pPr>
  </w:style>
  <w:style w:type="table" w:styleId="TableGrid">
    <w:name w:val="Table Grid"/>
    <w:basedOn w:val="TableNormal"/>
    <w:rsid w:val="0086408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640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082"/>
  </w:style>
  <w:style w:type="character" w:customStyle="1" w:styleId="CommentTextChar">
    <w:name w:val="Comment Text Char"/>
    <w:basedOn w:val="DefaultParagraphFont"/>
    <w:link w:val="CommentText"/>
    <w:rsid w:val="00864082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864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4082"/>
    <w:rPr>
      <w:rFonts w:ascii="Arial" w:eastAsiaTheme="minorEastAsia" w:hAnsi="Arial"/>
      <w:b/>
      <w:bCs/>
    </w:rPr>
  </w:style>
  <w:style w:type="paragraph" w:customStyle="1" w:styleId="Default">
    <w:name w:val="Default"/>
    <w:rsid w:val="009E54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0693-3411-4565-B91D-9365BB27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940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FAVA Alexandra</dc:creator>
  <cp:lastModifiedBy>SANCHEZ-VIZCAINO GOMEZ Rosa Maria</cp:lastModifiedBy>
  <cp:revision>15</cp:revision>
  <cp:lastPrinted>2016-03-03T08:59:00Z</cp:lastPrinted>
  <dcterms:created xsi:type="dcterms:W3CDTF">2016-02-25T08:50:00Z</dcterms:created>
  <dcterms:modified xsi:type="dcterms:W3CDTF">2016-03-03T08:59:00Z</dcterms:modified>
</cp:coreProperties>
</file>