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B324D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</w:t>
            </w:r>
            <w:r w:rsidR="004B1215">
              <w:t>1</w:t>
            </w:r>
            <w:r>
              <w:t>/</w:t>
            </w:r>
            <w:bookmarkStart w:id="0" w:name="Code"/>
            <w:bookmarkEnd w:id="0"/>
            <w:r w:rsidR="00B65B1A">
              <w:t>30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846D7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43A2F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743A2F" w:rsidRPr="00743A2F">
              <w:rPr>
                <w:b w:val="0"/>
                <w:spacing w:val="0"/>
              </w:rPr>
              <w:t>March 5</w:t>
            </w:r>
            <w:r w:rsidR="0024416D" w:rsidRPr="00743A2F">
              <w:rPr>
                <w:b w:val="0"/>
                <w:spacing w:val="0"/>
              </w:rPr>
              <w:t xml:space="preserve">, </w:t>
            </w:r>
            <w:r w:rsidR="001131D5" w:rsidRPr="00743A2F">
              <w:rPr>
                <w:b w:val="0"/>
                <w:spacing w:val="0"/>
              </w:rPr>
              <w:t>201</w:t>
            </w:r>
            <w:r w:rsidR="004B1215" w:rsidRPr="00743A2F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y-First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>March 23 to 25</w:t>
      </w:r>
      <w:r w:rsidRPr="00C5280D">
        <w:t>,</w:t>
      </w:r>
      <w:r w:rsidR="00867AC1" w:rsidRPr="00C5280D">
        <w:t xml:space="preserve"> 201</w:t>
      </w:r>
      <w:r w:rsidR="004B1215">
        <w:t>5</w:t>
      </w:r>
    </w:p>
    <w:p w:rsidR="00B65B1A" w:rsidRPr="00B65B1A" w:rsidRDefault="00B65B1A" w:rsidP="00B65B1A">
      <w:pPr>
        <w:spacing w:before="600"/>
        <w:jc w:val="center"/>
        <w:rPr>
          <w:caps/>
        </w:rPr>
      </w:pPr>
      <w:bookmarkStart w:id="3" w:name="TitleOfDoc"/>
      <w:bookmarkEnd w:id="3"/>
      <w:r w:rsidRPr="00B65B1A">
        <w:rPr>
          <w:caps/>
        </w:rPr>
        <w:t xml:space="preserve">Partial Revision of the Test Guidelines for </w:t>
      </w:r>
      <w:r w:rsidRPr="00B65B1A">
        <w:rPr>
          <w:caps/>
        </w:rPr>
        <w:br/>
        <w:t>Sweet Pepper, Hot Pepper, Paprika, Chili (Document TG/76/8)</w:t>
      </w:r>
    </w:p>
    <w:p w:rsidR="00B65B1A" w:rsidRPr="00B65B1A" w:rsidRDefault="00B65B1A" w:rsidP="00B65B1A">
      <w:pPr>
        <w:spacing w:before="240" w:after="600"/>
        <w:jc w:val="center"/>
        <w:rPr>
          <w:i/>
          <w:iCs/>
        </w:rPr>
      </w:pPr>
      <w:r w:rsidRPr="00B65B1A">
        <w:rPr>
          <w:i/>
          <w:iCs/>
        </w:rPr>
        <w:t>Document prepared by the Office of the Union</w:t>
      </w:r>
      <w:r w:rsidRPr="00B65B1A">
        <w:rPr>
          <w:i/>
          <w:iCs/>
        </w:rPr>
        <w:br/>
      </w:r>
      <w:r w:rsidRPr="00B65B1A">
        <w:rPr>
          <w:i/>
          <w:iCs/>
        </w:rPr>
        <w:br/>
      </w:r>
      <w:r w:rsidRPr="00B65B1A">
        <w:rPr>
          <w:i/>
          <w:iCs/>
          <w:color w:val="A6A6A6"/>
        </w:rPr>
        <w:t>Disclaimer:  this document does not represent UPOV policies or guidance</w:t>
      </w:r>
    </w:p>
    <w:p w:rsidR="00B65B1A" w:rsidRPr="00B65B1A" w:rsidRDefault="00B65B1A" w:rsidP="00B65B1A">
      <w:pPr>
        <w:rPr>
          <w:rFonts w:cs="Arial"/>
        </w:rPr>
      </w:pPr>
      <w:r w:rsidRPr="00B65B1A">
        <w:rPr>
          <w:rFonts w:cs="Arial"/>
        </w:rPr>
        <w:fldChar w:fldCharType="begin"/>
      </w:r>
      <w:r w:rsidRPr="00B65B1A">
        <w:rPr>
          <w:rFonts w:cs="Arial"/>
        </w:rPr>
        <w:instrText xml:space="preserve"> AUTONUM  </w:instrText>
      </w:r>
      <w:r w:rsidRPr="00B65B1A">
        <w:rPr>
          <w:rFonts w:cs="Arial"/>
        </w:rPr>
        <w:fldChar w:fldCharType="end"/>
      </w:r>
      <w:r w:rsidRPr="00B65B1A">
        <w:rPr>
          <w:rFonts w:cs="Arial"/>
        </w:rPr>
        <w:tab/>
        <w:t>At its forty-eighth session held in Paestum, Italy, from June 23 to 27, 2014, the Technical Working Party for Vegetables (TWV) considered a partial revision of the Test Guidelines for Sweet Pepper on the basis of documents TG/76/8 and TWV/48/38 “</w:t>
      </w:r>
      <w:r w:rsidRPr="00B65B1A">
        <w:t>Partial Revision of the Test Guidelines for Sweet Pepper, Hot Pepper, Paprika, Chili (Document TG/76/8)”</w:t>
      </w:r>
      <w:r w:rsidRPr="00B65B1A">
        <w:rPr>
          <w:rFonts w:cs="Arial"/>
        </w:rPr>
        <w:t xml:space="preserve"> and proposed to revise the Test Guidelines for Sweet Pepper as follows (see document TWV/48/43 “Report”, paragraph 101):</w:t>
      </w:r>
    </w:p>
    <w:p w:rsidR="00B65B1A" w:rsidRPr="00B65B1A" w:rsidRDefault="00B65B1A" w:rsidP="00B65B1A">
      <w:pPr>
        <w:rPr>
          <w:snapToGrid w:val="0"/>
        </w:rPr>
      </w:pPr>
    </w:p>
    <w:p w:rsidR="00B65B1A" w:rsidRPr="00B65B1A" w:rsidRDefault="00B65B1A" w:rsidP="00B65B1A">
      <w:pPr>
        <w:ind w:left="567"/>
        <w:rPr>
          <w:snapToGrid w:val="0"/>
        </w:rPr>
      </w:pPr>
      <w:r w:rsidRPr="00B65B1A">
        <w:rPr>
          <w:snapToGrid w:val="0"/>
        </w:rPr>
        <w:t>(a)</w:t>
      </w:r>
      <w:r w:rsidRPr="00B65B1A">
        <w:rPr>
          <w:snapToGrid w:val="0"/>
        </w:rPr>
        <w:tab/>
        <w:t>Revision of the Grouping Characteristics in Chapter 5.3</w:t>
      </w:r>
    </w:p>
    <w:p w:rsidR="00B65B1A" w:rsidRPr="00B65B1A" w:rsidRDefault="00B65B1A" w:rsidP="00B65B1A">
      <w:pPr>
        <w:ind w:left="567"/>
        <w:rPr>
          <w:snapToGrid w:val="0"/>
        </w:rPr>
      </w:pPr>
    </w:p>
    <w:p w:rsidR="00B65B1A" w:rsidRPr="00B65B1A" w:rsidRDefault="00B65B1A" w:rsidP="00B65B1A">
      <w:pPr>
        <w:ind w:left="1134" w:hanging="567"/>
        <w:rPr>
          <w:snapToGrid w:val="0"/>
        </w:rPr>
      </w:pPr>
      <w:r w:rsidRPr="00B65B1A">
        <w:rPr>
          <w:snapToGrid w:val="0"/>
        </w:rPr>
        <w:t>(b)</w:t>
      </w:r>
      <w:r w:rsidRPr="00B65B1A">
        <w:rPr>
          <w:snapToGrid w:val="0"/>
        </w:rPr>
        <w:tab/>
        <w:t xml:space="preserve">Revision of disease resistance characteristics and explanations </w:t>
      </w:r>
    </w:p>
    <w:p w:rsidR="00B65B1A" w:rsidRPr="00B65B1A" w:rsidRDefault="00B65B1A" w:rsidP="00B65B1A">
      <w:pPr>
        <w:numPr>
          <w:ilvl w:val="0"/>
          <w:numId w:val="13"/>
        </w:numPr>
        <w:ind w:left="1985" w:hanging="567"/>
        <w:contextualSpacing/>
        <w:rPr>
          <w:snapToGrid w:val="0"/>
        </w:rPr>
      </w:pPr>
      <w:r w:rsidRPr="00B65B1A">
        <w:rPr>
          <w:snapToGrid w:val="0"/>
        </w:rPr>
        <w:t>Chapter 7:  Proposal to Revise Characteristics 48 to 53</w:t>
      </w:r>
    </w:p>
    <w:p w:rsidR="00B65B1A" w:rsidRPr="00B65B1A" w:rsidRDefault="00B65B1A" w:rsidP="00B65B1A">
      <w:pPr>
        <w:numPr>
          <w:ilvl w:val="0"/>
          <w:numId w:val="13"/>
        </w:numPr>
        <w:ind w:left="1985" w:hanging="567"/>
        <w:contextualSpacing/>
        <w:rPr>
          <w:snapToGrid w:val="0"/>
        </w:rPr>
      </w:pPr>
      <w:r w:rsidRPr="00B65B1A">
        <w:rPr>
          <w:snapToGrid w:val="0"/>
        </w:rPr>
        <w:t xml:space="preserve">Chapter </w:t>
      </w:r>
      <w:r w:rsidRPr="00B65B1A">
        <w:t>8.2:  Inclusion of a Revised Format for Disease Resistance Characteristics</w:t>
      </w:r>
    </w:p>
    <w:p w:rsidR="00B65B1A" w:rsidRPr="00B65B1A" w:rsidRDefault="00B65B1A" w:rsidP="00B65B1A">
      <w:pPr>
        <w:numPr>
          <w:ilvl w:val="0"/>
          <w:numId w:val="13"/>
        </w:numPr>
        <w:ind w:left="1985" w:hanging="567"/>
        <w:contextualSpacing/>
        <w:rPr>
          <w:snapToGrid w:val="0"/>
        </w:rPr>
      </w:pPr>
      <w:r w:rsidRPr="00B65B1A">
        <w:rPr>
          <w:snapToGrid w:val="0"/>
        </w:rPr>
        <w:t>Chapter 9:  Literature</w:t>
      </w:r>
    </w:p>
    <w:p w:rsidR="00B65B1A" w:rsidRPr="00B65B1A" w:rsidRDefault="00B65B1A" w:rsidP="00B65B1A">
      <w:pPr>
        <w:numPr>
          <w:ilvl w:val="0"/>
          <w:numId w:val="13"/>
        </w:numPr>
        <w:ind w:left="1985" w:hanging="567"/>
        <w:contextualSpacing/>
        <w:rPr>
          <w:snapToGrid w:val="0"/>
        </w:rPr>
      </w:pPr>
      <w:r w:rsidRPr="00B65B1A">
        <w:rPr>
          <w:snapToGrid w:val="0"/>
        </w:rPr>
        <w:t>Chapter 10:  Technical Questionnaire</w:t>
      </w:r>
    </w:p>
    <w:p w:rsidR="00B65B1A" w:rsidRPr="00B65B1A" w:rsidRDefault="00B65B1A" w:rsidP="00B65B1A">
      <w:pPr>
        <w:ind w:left="1985" w:hanging="567"/>
        <w:rPr>
          <w:snapToGrid w:val="0"/>
        </w:rPr>
      </w:pPr>
    </w:p>
    <w:p w:rsidR="00B65B1A" w:rsidRPr="00B65B1A" w:rsidRDefault="00B65B1A" w:rsidP="00B65B1A">
      <w:pPr>
        <w:rPr>
          <w:snapToGrid w:val="0"/>
        </w:rPr>
      </w:pPr>
      <w:r w:rsidRPr="00B65B1A">
        <w:rPr>
          <w:snapToGrid w:val="0"/>
        </w:rPr>
        <w:fldChar w:fldCharType="begin"/>
      </w:r>
      <w:r w:rsidRPr="00B65B1A">
        <w:rPr>
          <w:snapToGrid w:val="0"/>
        </w:rPr>
        <w:instrText xml:space="preserve"> AUTONUM  </w:instrText>
      </w:r>
      <w:r w:rsidRPr="00B65B1A">
        <w:rPr>
          <w:snapToGrid w:val="0"/>
        </w:rPr>
        <w:fldChar w:fldCharType="end"/>
      </w:r>
      <w:r w:rsidRPr="00B65B1A">
        <w:rPr>
          <w:snapToGrid w:val="0"/>
        </w:rPr>
        <w:tab/>
        <w:t>The proposed revisions are presented in the Annex to this document.</w:t>
      </w:r>
    </w:p>
    <w:p w:rsidR="00B65B1A" w:rsidRPr="00B65B1A" w:rsidRDefault="00B65B1A" w:rsidP="00B65B1A">
      <w:pPr>
        <w:rPr>
          <w:snapToGrid w:val="0"/>
        </w:rPr>
      </w:pPr>
    </w:p>
    <w:p w:rsidR="00B65B1A" w:rsidRPr="00B65B1A" w:rsidRDefault="00B65B1A" w:rsidP="00B65B1A">
      <w:pPr>
        <w:rPr>
          <w:snapToGrid w:val="0"/>
        </w:rPr>
      </w:pPr>
    </w:p>
    <w:p w:rsidR="00B65B1A" w:rsidRPr="00B65B1A" w:rsidRDefault="00B65B1A" w:rsidP="00B65B1A">
      <w:pPr>
        <w:rPr>
          <w:snapToGrid w:val="0"/>
        </w:rPr>
      </w:pPr>
    </w:p>
    <w:p w:rsidR="00B65B1A" w:rsidRPr="00B65B1A" w:rsidRDefault="00B65B1A" w:rsidP="00B65B1A">
      <w:pPr>
        <w:jc w:val="right"/>
        <w:rPr>
          <w:snapToGrid w:val="0"/>
        </w:rPr>
        <w:sectPr w:rsidR="00B65B1A" w:rsidRPr="00B65B1A" w:rsidSect="00906D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B65B1A">
        <w:rPr>
          <w:snapToGrid w:val="0"/>
        </w:rPr>
        <w:t>[Annex follows]</w:t>
      </w:r>
    </w:p>
    <w:p w:rsidR="00B65B1A" w:rsidRPr="00B65B1A" w:rsidRDefault="00B65B1A" w:rsidP="00B65B1A">
      <w:pPr>
        <w:jc w:val="center"/>
        <w:rPr>
          <w:snapToGrid w:val="0"/>
          <w:u w:val="single"/>
        </w:rPr>
      </w:pPr>
      <w:r w:rsidRPr="00B65B1A">
        <w:rPr>
          <w:snapToGrid w:val="0"/>
          <w:u w:val="single"/>
        </w:rPr>
        <w:lastRenderedPageBreak/>
        <w:t>Proposal for a Revision of the Grouping Characteristics in Chapter 5.3</w:t>
      </w:r>
    </w:p>
    <w:p w:rsidR="00B65B1A" w:rsidRPr="00B65B1A" w:rsidRDefault="00B65B1A" w:rsidP="00B65B1A">
      <w:pPr>
        <w:jc w:val="left"/>
        <w:rPr>
          <w:snapToGrid w:val="0"/>
          <w:u w:val="single"/>
        </w:rPr>
      </w:pP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Current wording:</w:t>
      </w:r>
    </w:p>
    <w:p w:rsidR="00B65B1A" w:rsidRPr="00B65B1A" w:rsidRDefault="00B65B1A" w:rsidP="00B65B1A">
      <w:pPr>
        <w:jc w:val="left"/>
        <w:rPr>
          <w:snapToGrid w:val="0"/>
          <w:u w:val="single"/>
        </w:rPr>
      </w:pP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(a)</w:t>
      </w:r>
      <w:r w:rsidRPr="00B65B1A">
        <w:tab/>
        <w:t>Seedling:  anthocyanin coloration of hypocotyl (characteristic 1)</w:t>
      </w:r>
      <w:r w:rsidRPr="00B65B1A">
        <w:rPr>
          <w:b/>
        </w:rPr>
        <w:t xml:space="preserve"> 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(b)</w:t>
      </w:r>
      <w:r w:rsidRPr="00B65B1A">
        <w:tab/>
        <w:t>Plant:  shortened internode (in upper part) (characteristic 4)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(c)</w:t>
      </w:r>
      <w:r w:rsidRPr="00B65B1A">
        <w:tab/>
        <w:t>Fruit:  color (</w:t>
      </w:r>
      <w:r w:rsidRPr="00B65B1A">
        <w:rPr>
          <w:u w:val="single"/>
        </w:rPr>
        <w:t>before</w:t>
      </w:r>
      <w:r w:rsidRPr="00B65B1A">
        <w:t xml:space="preserve"> maturity) (characteristic 21)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(d)</w:t>
      </w:r>
      <w:r w:rsidRPr="00B65B1A">
        <w:tab/>
        <w:t>Fruit:  shape in longitudinal section (characteristic 28)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(e)</w:t>
      </w:r>
      <w:r w:rsidRPr="00B65B1A">
        <w:tab/>
        <w:t>Fruit:  color (</w:t>
      </w:r>
      <w:r w:rsidRPr="00B65B1A">
        <w:rPr>
          <w:u w:val="single"/>
        </w:rPr>
        <w:t>at</w:t>
      </w:r>
      <w:r w:rsidRPr="00B65B1A">
        <w:t xml:space="preserve"> maturity) (characteristic 33)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(f)</w:t>
      </w:r>
      <w:r w:rsidRPr="00B65B1A">
        <w:tab/>
        <w:t>Fruit:  capsaicin in placenta (characteristic 45)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  <w:jc w:val="left"/>
      </w:pPr>
      <w:r w:rsidRPr="00B65B1A">
        <w:t>(g)</w:t>
      </w:r>
      <w:r w:rsidRPr="00B65B1A">
        <w:tab/>
        <w:t xml:space="preserve">Resistance to </w:t>
      </w:r>
      <w:proofErr w:type="spellStart"/>
      <w:r w:rsidRPr="00B65B1A">
        <w:t>Tobamovirus</w:t>
      </w:r>
      <w:proofErr w:type="spellEnd"/>
      <w:r w:rsidRPr="00B65B1A">
        <w:t xml:space="preserve"> - </w:t>
      </w:r>
      <w:proofErr w:type="spellStart"/>
      <w:r w:rsidRPr="00B65B1A">
        <w:t>Pathotype</w:t>
      </w:r>
      <w:proofErr w:type="spellEnd"/>
      <w:r w:rsidRPr="00B65B1A">
        <w:t xml:space="preserve"> 0 (Tobacco </w:t>
      </w:r>
      <w:proofErr w:type="spellStart"/>
      <w:r w:rsidRPr="00B65B1A">
        <w:t>MosaicVirus</w:t>
      </w:r>
      <w:proofErr w:type="spellEnd"/>
      <w:r w:rsidRPr="00B65B1A">
        <w:t xml:space="preserve"> (0)) (characteristic 48.1)</w:t>
      </w:r>
    </w:p>
    <w:p w:rsidR="00B65B1A" w:rsidRPr="00B65B1A" w:rsidRDefault="00B65B1A" w:rsidP="00B65B1A">
      <w:pPr>
        <w:ind w:left="1418" w:hanging="709"/>
        <w:jc w:val="left"/>
      </w:pPr>
      <w:r w:rsidRPr="00B65B1A">
        <w:t>(h)</w:t>
      </w:r>
      <w:r w:rsidRPr="00B65B1A">
        <w:tab/>
        <w:t xml:space="preserve">Resistance to </w:t>
      </w:r>
      <w:proofErr w:type="spellStart"/>
      <w:r w:rsidRPr="00B65B1A">
        <w:t>Tobamovirus</w:t>
      </w:r>
      <w:proofErr w:type="spellEnd"/>
      <w:r w:rsidRPr="00B65B1A">
        <w:t xml:space="preserve"> - </w:t>
      </w:r>
      <w:proofErr w:type="spellStart"/>
      <w:r w:rsidRPr="00B65B1A">
        <w:t>Pathotype</w:t>
      </w:r>
      <w:proofErr w:type="spellEnd"/>
      <w:r w:rsidRPr="00B65B1A">
        <w:t xml:space="preserve"> 1-2 (Tomato </w:t>
      </w:r>
      <w:proofErr w:type="spellStart"/>
      <w:r w:rsidRPr="00B65B1A">
        <w:t>MosaicVirus</w:t>
      </w:r>
      <w:proofErr w:type="spellEnd"/>
      <w:r w:rsidRPr="00B65B1A">
        <w:t xml:space="preserve"> (1-2)) (characteristic 48.2)</w:t>
      </w:r>
    </w:p>
    <w:p w:rsidR="00B65B1A" w:rsidRPr="00B65B1A" w:rsidRDefault="00B65B1A" w:rsidP="00B65B1A">
      <w:pPr>
        <w:ind w:left="1418" w:hanging="709"/>
      </w:pPr>
      <w:r w:rsidRPr="00B65B1A">
        <w:t>(</w:t>
      </w:r>
      <w:proofErr w:type="spellStart"/>
      <w:r w:rsidRPr="00B65B1A">
        <w:t>i</w:t>
      </w:r>
      <w:proofErr w:type="spellEnd"/>
      <w:r w:rsidRPr="00B65B1A">
        <w:t xml:space="preserve">) </w:t>
      </w:r>
      <w:r w:rsidRPr="00B65B1A">
        <w:tab/>
        <w:t xml:space="preserve">Resistance to </w:t>
      </w:r>
      <w:proofErr w:type="spellStart"/>
      <w:r w:rsidRPr="00B65B1A">
        <w:t>Tobamovirus</w:t>
      </w:r>
      <w:proofErr w:type="spellEnd"/>
      <w:r w:rsidRPr="00B65B1A">
        <w:t xml:space="preserve"> - </w:t>
      </w:r>
      <w:proofErr w:type="spellStart"/>
      <w:r w:rsidRPr="00B65B1A">
        <w:t>Pathotype</w:t>
      </w:r>
      <w:proofErr w:type="spellEnd"/>
      <w:r w:rsidRPr="00B65B1A">
        <w:t xml:space="preserve"> 1-2-3 (Pepper Mild Mottle Virus (1-2-3)) (characteristic 48.3) </w:t>
      </w:r>
    </w:p>
    <w:p w:rsidR="00B65B1A" w:rsidRPr="00B65B1A" w:rsidRDefault="00B65B1A" w:rsidP="00B65B1A">
      <w:pPr>
        <w:ind w:left="1418" w:hanging="709"/>
        <w:jc w:val="left"/>
        <w:rPr>
          <w:snapToGrid w:val="0"/>
          <w:u w:val="single"/>
        </w:rPr>
      </w:pPr>
      <w:r w:rsidRPr="00B65B1A">
        <w:t xml:space="preserve">(j) </w:t>
      </w:r>
      <w:r w:rsidRPr="00B65B1A">
        <w:tab/>
        <w:t xml:space="preserve">Resistance to Potato Virus Y (PVY) - </w:t>
      </w:r>
      <w:proofErr w:type="spellStart"/>
      <w:r w:rsidRPr="00B65B1A">
        <w:t>Pathotype</w:t>
      </w:r>
      <w:proofErr w:type="spellEnd"/>
      <w:r w:rsidRPr="00B65B1A">
        <w:t xml:space="preserve"> 0 (characteristic 49.1)</w:t>
      </w:r>
    </w:p>
    <w:p w:rsidR="00B65B1A" w:rsidRPr="00B65B1A" w:rsidRDefault="00B65B1A" w:rsidP="00B65B1A">
      <w:pPr>
        <w:jc w:val="left"/>
        <w:rPr>
          <w:snapToGrid w:val="0"/>
        </w:rPr>
      </w:pP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Proposed new wording:</w:t>
      </w:r>
    </w:p>
    <w:p w:rsidR="00B65B1A" w:rsidRPr="00B65B1A" w:rsidRDefault="00B65B1A" w:rsidP="00B65B1A">
      <w:pPr>
        <w:jc w:val="left"/>
        <w:rPr>
          <w:i/>
          <w:snapToGrid w:val="0"/>
        </w:rPr>
      </w:pP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(a)</w:t>
      </w:r>
      <w:r w:rsidRPr="00B65B1A">
        <w:tab/>
        <w:t>Seedling:  anthocyanin coloration of hypocotyl (characteristic 1)</w:t>
      </w:r>
      <w:r w:rsidRPr="00B65B1A">
        <w:rPr>
          <w:b/>
        </w:rPr>
        <w:t xml:space="preserve"> 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(b)</w:t>
      </w:r>
      <w:r w:rsidRPr="00B65B1A">
        <w:tab/>
        <w:t>Plant:  shortened internode (in upper part) (characteristic 4)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(c)</w:t>
      </w:r>
      <w:r w:rsidRPr="00B65B1A">
        <w:tab/>
        <w:t>Fruit:  color (</w:t>
      </w:r>
      <w:r w:rsidRPr="00B65B1A">
        <w:rPr>
          <w:u w:val="single"/>
        </w:rPr>
        <w:t>before</w:t>
      </w:r>
      <w:r w:rsidRPr="00B65B1A">
        <w:t xml:space="preserve"> maturity) (characteristic 21)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(d)</w:t>
      </w:r>
      <w:r w:rsidRPr="00B65B1A">
        <w:tab/>
        <w:t>Fruit:  shape in longitudinal section (characteristic 28)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(e)</w:t>
      </w:r>
      <w:r w:rsidRPr="00B65B1A">
        <w:tab/>
        <w:t>Fruit:  color (</w:t>
      </w:r>
      <w:r w:rsidRPr="00B65B1A">
        <w:rPr>
          <w:u w:val="single"/>
        </w:rPr>
        <w:t>at</w:t>
      </w:r>
      <w:r w:rsidRPr="00B65B1A">
        <w:t xml:space="preserve"> maturity) (characteristic 33)</w:t>
      </w:r>
    </w:p>
    <w:p w:rsidR="00B65B1A" w:rsidRPr="00B65B1A" w:rsidRDefault="00B65B1A" w:rsidP="00B65B1A">
      <w:pPr>
        <w:tabs>
          <w:tab w:val="left" w:pos="709"/>
          <w:tab w:val="left" w:pos="1418"/>
        </w:tabs>
        <w:ind w:left="709"/>
      </w:pPr>
      <w:r w:rsidRPr="00B65B1A">
        <w:t>(f)</w:t>
      </w:r>
      <w:r w:rsidRPr="00B65B1A">
        <w:tab/>
        <w:t>Fruit:  capsaicin in placenta (characteristic 45)</w:t>
      </w:r>
    </w:p>
    <w:p w:rsidR="00B65B1A" w:rsidRPr="00B65B1A" w:rsidRDefault="00B65B1A" w:rsidP="00B65B1A">
      <w:pPr>
        <w:tabs>
          <w:tab w:val="left" w:pos="1418"/>
        </w:tabs>
        <w:ind w:left="1418" w:hanging="709"/>
        <w:jc w:val="left"/>
      </w:pPr>
      <w:r w:rsidRPr="00B65B1A">
        <w:t>(g)</w:t>
      </w:r>
      <w:r w:rsidRPr="00B65B1A">
        <w:tab/>
        <w:t xml:space="preserve">Resistance to </w:t>
      </w:r>
      <w:proofErr w:type="spellStart"/>
      <w:r w:rsidRPr="00B65B1A">
        <w:t>Tobamovirus</w:t>
      </w:r>
      <w:proofErr w:type="spellEnd"/>
      <w:r w:rsidRPr="00B65B1A">
        <w:t xml:space="preserve"> - </w:t>
      </w:r>
      <w:r w:rsidR="00015131" w:rsidRPr="00015131">
        <w:rPr>
          <w:highlight w:val="lightGray"/>
          <w:u w:val="single"/>
        </w:rPr>
        <w:t xml:space="preserve">“Tobacco mosaic virus” </w:t>
      </w:r>
      <w:proofErr w:type="spellStart"/>
      <w:r w:rsidR="00015131" w:rsidRPr="00015131">
        <w:rPr>
          <w:highlight w:val="lightGray"/>
          <w:u w:val="single"/>
        </w:rPr>
        <w:t>Pathotype</w:t>
      </w:r>
      <w:proofErr w:type="spellEnd"/>
      <w:r w:rsidR="00015131" w:rsidRPr="00015131">
        <w:rPr>
          <w:highlight w:val="lightGray"/>
          <w:u w:val="single"/>
        </w:rPr>
        <w:t xml:space="preserve"> 0 (TMV: 0)</w:t>
      </w:r>
      <w:r w:rsidR="00015131" w:rsidRPr="00015131">
        <w:rPr>
          <w:i/>
          <w:u w:val="single"/>
        </w:rPr>
        <w:t xml:space="preserve"> </w:t>
      </w:r>
      <w:r w:rsidRPr="00B65B1A">
        <w:t>(characteristic 48.1)</w:t>
      </w:r>
    </w:p>
    <w:p w:rsidR="00B65B1A" w:rsidRPr="00B65B1A" w:rsidRDefault="00B65B1A" w:rsidP="00B65B1A">
      <w:pPr>
        <w:ind w:left="1418" w:hanging="709"/>
        <w:jc w:val="left"/>
      </w:pPr>
      <w:r w:rsidRPr="00B65B1A">
        <w:t>(h)</w:t>
      </w:r>
      <w:r w:rsidRPr="00B65B1A">
        <w:tab/>
        <w:t xml:space="preserve">Resistance to </w:t>
      </w:r>
      <w:proofErr w:type="spellStart"/>
      <w:r w:rsidRPr="00B65B1A">
        <w:t>Tobamovirus</w:t>
      </w:r>
      <w:proofErr w:type="spellEnd"/>
      <w:r w:rsidRPr="00B65B1A">
        <w:t xml:space="preserve"> </w:t>
      </w:r>
      <w:r w:rsidR="00015131">
        <w:t>–</w:t>
      </w:r>
      <w:r w:rsidRPr="00B65B1A">
        <w:t xml:space="preserve"> </w:t>
      </w:r>
      <w:r w:rsidR="00015131" w:rsidRPr="00015131">
        <w:rPr>
          <w:highlight w:val="lightGray"/>
          <w:u w:val="single"/>
        </w:rPr>
        <w:t>“</w:t>
      </w:r>
      <w:r w:rsidRPr="00015131">
        <w:rPr>
          <w:highlight w:val="lightGray"/>
          <w:u w:val="single"/>
        </w:rPr>
        <w:t>Pepper mild mottle virus</w:t>
      </w:r>
      <w:r w:rsidR="00015131" w:rsidRPr="00015131">
        <w:rPr>
          <w:highlight w:val="lightGray"/>
          <w:u w:val="single"/>
        </w:rPr>
        <w:t>”</w:t>
      </w:r>
      <w:r w:rsidRPr="00015131">
        <w:rPr>
          <w:highlight w:val="lightGray"/>
          <w:u w:val="single"/>
        </w:rPr>
        <w:t xml:space="preserve"> </w:t>
      </w:r>
      <w:proofErr w:type="spellStart"/>
      <w:r w:rsidRPr="00B65B1A">
        <w:rPr>
          <w:highlight w:val="lightGray"/>
          <w:u w:val="single"/>
        </w:rPr>
        <w:t>Pathotype</w:t>
      </w:r>
      <w:proofErr w:type="spellEnd"/>
      <w:r w:rsidRPr="00B65B1A">
        <w:rPr>
          <w:highlight w:val="lightGray"/>
          <w:u w:val="single"/>
        </w:rPr>
        <w:t xml:space="preserve"> 1.2 (</w:t>
      </w:r>
      <w:proofErr w:type="spellStart"/>
      <w:r w:rsidRPr="00B65B1A">
        <w:rPr>
          <w:highlight w:val="lightGray"/>
          <w:u w:val="single"/>
        </w:rPr>
        <w:t>PMMoV</w:t>
      </w:r>
      <w:proofErr w:type="spellEnd"/>
      <w:r w:rsidRPr="00B65B1A">
        <w:rPr>
          <w:highlight w:val="lightGray"/>
          <w:u w:val="single"/>
        </w:rPr>
        <w:t>: 1.2)</w:t>
      </w:r>
      <w:r w:rsidRPr="00B65B1A">
        <w:t xml:space="preserve"> (characteristic 48.2)</w:t>
      </w:r>
    </w:p>
    <w:p w:rsidR="00B65B1A" w:rsidRPr="00B65B1A" w:rsidRDefault="00B65B1A" w:rsidP="00B65B1A">
      <w:pPr>
        <w:ind w:left="1418" w:hanging="709"/>
      </w:pPr>
      <w:r w:rsidRPr="00B65B1A">
        <w:t>(</w:t>
      </w:r>
      <w:proofErr w:type="spellStart"/>
      <w:r w:rsidRPr="00B65B1A">
        <w:t>i</w:t>
      </w:r>
      <w:proofErr w:type="spellEnd"/>
      <w:r w:rsidRPr="00B65B1A">
        <w:t xml:space="preserve">) </w:t>
      </w:r>
      <w:r w:rsidRPr="00B65B1A">
        <w:tab/>
        <w:t xml:space="preserve">Resistance to </w:t>
      </w:r>
      <w:proofErr w:type="spellStart"/>
      <w:r w:rsidRPr="00B65B1A">
        <w:t>Tobamovirus</w:t>
      </w:r>
      <w:proofErr w:type="spellEnd"/>
      <w:r w:rsidRPr="00B65B1A">
        <w:t xml:space="preserve"> </w:t>
      </w:r>
      <w:r w:rsidR="00015131">
        <w:t>–</w:t>
      </w:r>
      <w:r w:rsidRPr="00B65B1A">
        <w:t xml:space="preserve"> </w:t>
      </w:r>
      <w:r w:rsidR="00015131" w:rsidRPr="00015131">
        <w:rPr>
          <w:highlight w:val="lightGray"/>
          <w:u w:val="single"/>
        </w:rPr>
        <w:t>“</w:t>
      </w:r>
      <w:r w:rsidRPr="00015131">
        <w:rPr>
          <w:highlight w:val="lightGray"/>
          <w:u w:val="single"/>
        </w:rPr>
        <w:t>Pepper mild mottle virus</w:t>
      </w:r>
      <w:r w:rsidR="00015131" w:rsidRPr="00015131">
        <w:rPr>
          <w:highlight w:val="lightGray"/>
          <w:u w:val="single"/>
        </w:rPr>
        <w:t>”</w:t>
      </w:r>
      <w:r w:rsidRPr="00015131">
        <w:rPr>
          <w:i/>
          <w:highlight w:val="lightGray"/>
          <w:u w:val="single"/>
        </w:rPr>
        <w:t xml:space="preserve"> </w:t>
      </w:r>
      <w:proofErr w:type="spellStart"/>
      <w:r w:rsidRPr="00B65B1A">
        <w:rPr>
          <w:highlight w:val="lightGray"/>
          <w:u w:val="single"/>
        </w:rPr>
        <w:t>Pathotype</w:t>
      </w:r>
      <w:proofErr w:type="spellEnd"/>
      <w:r w:rsidRPr="00B65B1A">
        <w:rPr>
          <w:highlight w:val="lightGray"/>
          <w:u w:val="single"/>
        </w:rPr>
        <w:t xml:space="preserve"> 1.2.3 (</w:t>
      </w:r>
      <w:proofErr w:type="spellStart"/>
      <w:r w:rsidRPr="00B65B1A">
        <w:rPr>
          <w:highlight w:val="lightGray"/>
          <w:u w:val="single"/>
        </w:rPr>
        <w:t>PMMoV</w:t>
      </w:r>
      <w:proofErr w:type="spellEnd"/>
      <w:r w:rsidRPr="00B65B1A">
        <w:rPr>
          <w:highlight w:val="lightGray"/>
          <w:u w:val="single"/>
        </w:rPr>
        <w:t>: 1.2.3)</w:t>
      </w:r>
      <w:r w:rsidRPr="00B65B1A">
        <w:t xml:space="preserve"> (characteristic 48.3) </w:t>
      </w:r>
    </w:p>
    <w:p w:rsidR="00B65B1A" w:rsidRPr="00B65B1A" w:rsidRDefault="00B65B1A" w:rsidP="00B65B1A">
      <w:pPr>
        <w:ind w:left="1418" w:hanging="709"/>
        <w:jc w:val="left"/>
        <w:rPr>
          <w:snapToGrid w:val="0"/>
          <w:u w:val="single"/>
        </w:rPr>
      </w:pPr>
      <w:r w:rsidRPr="00B65B1A">
        <w:t xml:space="preserve">(j) </w:t>
      </w:r>
      <w:r w:rsidRPr="00B65B1A">
        <w:tab/>
        <w:t xml:space="preserve">Resistance to </w:t>
      </w:r>
      <w:r w:rsidR="00015131" w:rsidRPr="00015131">
        <w:rPr>
          <w:highlight w:val="lightGray"/>
          <w:u w:val="single"/>
        </w:rPr>
        <w:t>“</w:t>
      </w:r>
      <w:r w:rsidRPr="00015131">
        <w:rPr>
          <w:highlight w:val="lightGray"/>
          <w:u w:val="single"/>
        </w:rPr>
        <w:t>Potato Y virus</w:t>
      </w:r>
      <w:r w:rsidR="00015131" w:rsidRPr="00015131">
        <w:rPr>
          <w:highlight w:val="lightGray"/>
          <w:u w:val="single"/>
        </w:rPr>
        <w:t>”</w:t>
      </w:r>
      <w:r w:rsidRPr="00015131">
        <w:rPr>
          <w:highlight w:val="lightGray"/>
          <w:u w:val="single"/>
        </w:rPr>
        <w:t xml:space="preserve"> </w:t>
      </w:r>
      <w:proofErr w:type="spellStart"/>
      <w:r w:rsidRPr="00B65B1A">
        <w:rPr>
          <w:highlight w:val="lightGray"/>
          <w:u w:val="single"/>
        </w:rPr>
        <w:t>Pathotype</w:t>
      </w:r>
      <w:proofErr w:type="spellEnd"/>
      <w:r w:rsidRPr="00B65B1A">
        <w:rPr>
          <w:highlight w:val="lightGray"/>
          <w:u w:val="single"/>
        </w:rPr>
        <w:t xml:space="preserve"> 0 (PVY: 0)</w:t>
      </w:r>
      <w:r w:rsidRPr="00B65B1A">
        <w:t xml:space="preserve"> (characteristic 49.1)</w:t>
      </w:r>
    </w:p>
    <w:p w:rsidR="00B65B1A" w:rsidRPr="00B65B1A" w:rsidRDefault="00B65B1A" w:rsidP="00B65B1A">
      <w:pPr>
        <w:ind w:left="1418" w:hanging="709"/>
        <w:jc w:val="left"/>
        <w:rPr>
          <w:highlight w:val="lightGray"/>
          <w:u w:val="single"/>
        </w:rPr>
      </w:pPr>
      <w:r w:rsidRPr="00B65B1A">
        <w:rPr>
          <w:highlight w:val="lightGray"/>
          <w:u w:val="single"/>
        </w:rPr>
        <w:t>(k)</w:t>
      </w:r>
      <w:r w:rsidRPr="00B65B1A">
        <w:rPr>
          <w:highlight w:val="lightGray"/>
          <w:u w:val="single"/>
        </w:rPr>
        <w:tab/>
        <w:t xml:space="preserve">Resistance to </w:t>
      </w:r>
      <w:r w:rsidR="00A517D5" w:rsidRPr="00A517D5">
        <w:rPr>
          <w:highlight w:val="lightGray"/>
          <w:u w:val="single"/>
        </w:rPr>
        <w:t>“</w:t>
      </w:r>
      <w:r w:rsidRPr="00A517D5">
        <w:rPr>
          <w:highlight w:val="lightGray"/>
          <w:u w:val="single"/>
        </w:rPr>
        <w:t>Tomato spotted wilt virus</w:t>
      </w:r>
      <w:r w:rsidR="00A517D5" w:rsidRPr="00A517D5">
        <w:rPr>
          <w:highlight w:val="lightGray"/>
          <w:u w:val="single"/>
        </w:rPr>
        <w:t>”</w:t>
      </w:r>
      <w:r w:rsidRPr="00B65B1A">
        <w:rPr>
          <w:highlight w:val="lightGray"/>
          <w:u w:val="single"/>
        </w:rPr>
        <w:t xml:space="preserve"> </w:t>
      </w:r>
      <w:proofErr w:type="spellStart"/>
      <w:r w:rsidRPr="00B65B1A">
        <w:rPr>
          <w:highlight w:val="lightGray"/>
          <w:u w:val="single"/>
        </w:rPr>
        <w:t>Pathotype</w:t>
      </w:r>
      <w:proofErr w:type="spellEnd"/>
      <w:r w:rsidRPr="00B65B1A">
        <w:rPr>
          <w:highlight w:val="lightGray"/>
          <w:u w:val="single"/>
        </w:rPr>
        <w:t xml:space="preserve"> 0 (TSWV: 0) (characteristic 52)</w:t>
      </w:r>
    </w:p>
    <w:p w:rsidR="00B65B1A" w:rsidRPr="00B65B1A" w:rsidRDefault="00B65B1A" w:rsidP="00B65B1A">
      <w:pPr>
        <w:jc w:val="left"/>
        <w:rPr>
          <w:highlight w:val="lightGray"/>
          <w:u w:val="single"/>
        </w:rPr>
      </w:pPr>
      <w:r w:rsidRPr="00B65B1A">
        <w:rPr>
          <w:highlight w:val="lightGray"/>
          <w:u w:val="single"/>
        </w:rPr>
        <w:br w:type="page"/>
      </w:r>
    </w:p>
    <w:p w:rsidR="00B65B1A" w:rsidRPr="00B65B1A" w:rsidRDefault="00B65B1A" w:rsidP="00B65B1A">
      <w:pPr>
        <w:jc w:val="center"/>
        <w:rPr>
          <w:snapToGrid w:val="0"/>
          <w:u w:val="single"/>
          <w:lang w:val="en-GB"/>
        </w:rPr>
      </w:pPr>
      <w:r w:rsidRPr="00B65B1A">
        <w:rPr>
          <w:snapToGrid w:val="0"/>
          <w:u w:val="single"/>
          <w:lang w:val="en-GB"/>
        </w:rPr>
        <w:lastRenderedPageBreak/>
        <w:t>Chapter 7: Table of Characteristics: Proposal to revise Characteristics 48 to 53</w:t>
      </w:r>
    </w:p>
    <w:p w:rsidR="00B65B1A" w:rsidRPr="00B65B1A" w:rsidRDefault="00B65B1A" w:rsidP="00B65B1A">
      <w:pPr>
        <w:jc w:val="left"/>
        <w:rPr>
          <w:i/>
          <w:snapToGrid w:val="0"/>
          <w:u w:val="single"/>
          <w:lang w:val="en-GB"/>
        </w:rPr>
      </w:pP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t>Current wording:</w:t>
      </w:r>
    </w:p>
    <w:p w:rsidR="00B65B1A" w:rsidRPr="00B65B1A" w:rsidRDefault="00B65B1A" w:rsidP="00B65B1A">
      <w:pPr>
        <w:jc w:val="left"/>
        <w:rPr>
          <w:i/>
          <w:snapToGrid w:val="0"/>
          <w:u w:val="single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B65B1A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48.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Resistance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to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Tobamovirus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>Résistance au 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Resistenz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gegen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tobamovirus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743A2F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Pathotype 0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position w:val="-6"/>
                <w:sz w:val="16"/>
                <w:szCs w:val="16"/>
                <w:lang w:eastAsia="hu-HU"/>
              </w:rPr>
              <w:t>(Tobacco MosaicVirus (0))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val="fr-CH" w:eastAsia="hu-HU"/>
              </w:rPr>
              <w:t>Pathotype 0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fr-CH" w:eastAsia="hu-HU"/>
              </w:rPr>
              <w:br/>
            </w:r>
            <w:r w:rsidRPr="00B65B1A">
              <w:rPr>
                <w:rFonts w:cs="Arial"/>
                <w:b/>
                <w:noProof/>
                <w:position w:val="-6"/>
                <w:sz w:val="16"/>
                <w:szCs w:val="16"/>
                <w:lang w:val="fr-CH" w:eastAsia="hu-HU"/>
              </w:rPr>
              <w:t>(virus de la mosaïque du tabac (0))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Pathotyp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 0</w:t>
            </w:r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br/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val="en-GB" w:eastAsia="hu-HU"/>
              </w:rPr>
              <w:t>(</w:t>
            </w:r>
            <w:proofErr w:type="spellStart"/>
            <w:r w:rsidRPr="00B65B1A">
              <w:rPr>
                <w:rFonts w:cs="Arial"/>
                <w:b/>
                <w:position w:val="-6"/>
                <w:sz w:val="16"/>
                <w:szCs w:val="16"/>
                <w:lang w:val="en-GB" w:eastAsia="hu-HU"/>
              </w:rPr>
              <w:t>Tabakmosaikvirus</w:t>
            </w:r>
            <w:proofErr w:type="spellEnd"/>
            <w:r w:rsidRPr="00B65B1A">
              <w:rPr>
                <w:rFonts w:cs="Arial"/>
                <w:b/>
                <w:position w:val="-6"/>
                <w:sz w:val="16"/>
                <w:szCs w:val="16"/>
                <w:lang w:val="en-GB" w:eastAsia="hu-HU"/>
              </w:rPr>
              <w:t xml:space="preserve"> (0))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Patotipo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0</w:t>
            </w: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br/>
              <w:t>(Virus del mosaico del tabaco (0))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Doux italien, Piperade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Lamuyo, Sonar,</w:t>
            </w:r>
            <w:r w:rsidRPr="00B65B1A">
              <w:rPr>
                <w:rFonts w:cs="Arial"/>
                <w:sz w:val="16"/>
                <w:szCs w:val="16"/>
                <w:lang w:val="en-GB" w:eastAsia="hu-HU"/>
              </w:rPr>
              <w:t xml:space="preserve"> </w:t>
            </w:r>
            <w:r w:rsidRPr="00B65B1A">
              <w:rPr>
                <w:rFonts w:cs="Arial"/>
                <w:sz w:val="16"/>
                <w:szCs w:val="16"/>
                <w:lang w:val="en-GB" w:eastAsia="hu-HU"/>
              </w:rPr>
              <w:br/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  <w:tr w:rsidR="00B65B1A" w:rsidRPr="00743A2F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48.2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Pathotype 1-2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val="fr-FR" w:eastAsia="hu-HU"/>
              </w:rPr>
              <w:t>(</w:t>
            </w:r>
            <w:r w:rsidRPr="00B65B1A">
              <w:rPr>
                <w:rFonts w:cs="Arial"/>
                <w:b/>
                <w:noProof/>
                <w:position w:val="-6"/>
                <w:sz w:val="16"/>
                <w:szCs w:val="16"/>
                <w:lang w:eastAsia="hu-HU"/>
              </w:rPr>
              <w:t>Tomato Mosaic</w:t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val="fr-FR" w:eastAsia="hu-HU"/>
              </w:rPr>
              <w:t>Virus (1-2))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val="fr-CH" w:eastAsia="hu-HU"/>
              </w:rPr>
              <w:t>Pathotype 1-2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fr-CH" w:eastAsia="hu-HU"/>
              </w:rPr>
              <w:br/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val="fr-FR" w:eastAsia="hu-HU"/>
              </w:rPr>
              <w:t xml:space="preserve">(virus de la </w:t>
            </w:r>
            <w:r w:rsidRPr="00B65B1A">
              <w:rPr>
                <w:rFonts w:cs="Arial"/>
                <w:b/>
                <w:noProof/>
                <w:position w:val="-6"/>
                <w:sz w:val="16"/>
                <w:szCs w:val="16"/>
                <w:lang w:val="fr-CH" w:eastAsia="hu-HU"/>
              </w:rPr>
              <w:t xml:space="preserve">mosaïque de la tomate </w:t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val="fr-FR" w:eastAsia="hu-HU"/>
              </w:rPr>
              <w:t>(1-2))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n-GB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>Pat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hotyp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 1-2</w:t>
            </w:r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br/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val="en-GB" w:eastAsia="hu-HU"/>
              </w:rPr>
              <w:t>(</w:t>
            </w:r>
            <w:proofErr w:type="spellStart"/>
            <w:r w:rsidRPr="00B65B1A">
              <w:rPr>
                <w:rFonts w:cs="Arial"/>
                <w:b/>
                <w:position w:val="-6"/>
                <w:sz w:val="16"/>
                <w:szCs w:val="16"/>
                <w:lang w:val="en-GB" w:eastAsia="hu-HU"/>
              </w:rPr>
              <w:t>Tomatomosaikvirus</w:t>
            </w:r>
            <w:proofErr w:type="spellEnd"/>
            <w:r w:rsidRPr="00B65B1A">
              <w:rPr>
                <w:rFonts w:cs="Arial"/>
                <w:b/>
                <w:position w:val="-6"/>
                <w:sz w:val="16"/>
                <w:szCs w:val="16"/>
                <w:lang w:val="en-GB" w:eastAsia="hu-HU"/>
              </w:rPr>
              <w:t xml:space="preserve"> (1-2))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Patotipo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1–2</w:t>
            </w: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br/>
              <w:t>(Virus del mosaico del tomate (1–2))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Piperade,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Delgado, Festos,</w:t>
            </w:r>
            <w:r w:rsidRPr="00B65B1A">
              <w:rPr>
                <w:rFonts w:cs="Arial"/>
                <w:sz w:val="16"/>
                <w:szCs w:val="16"/>
                <w:lang w:val="de-DE" w:eastAsia="hu-HU"/>
              </w:rPr>
              <w:t xml:space="preserve"> Novi, Orion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  <w:tr w:rsidR="00B65B1A" w:rsidRPr="00743A2F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48.3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(*)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Pathotype 1-2-3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val="de-DE" w:eastAsia="hu-HU"/>
              </w:rPr>
              <w:t>(Pepper Mild Mottle Virus (1-2-3))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val="fr-CH" w:eastAsia="hu-HU"/>
              </w:rPr>
              <w:t>Pathotype 1-2-3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fr-CH" w:eastAsia="hu-HU"/>
              </w:rPr>
              <w:br/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val="fr-CH" w:eastAsia="hu-HU"/>
              </w:rPr>
              <w:t xml:space="preserve">(virus de la marbrure </w:t>
            </w:r>
            <w:proofErr w:type="spellStart"/>
            <w:r w:rsidRPr="00B65B1A">
              <w:rPr>
                <w:rFonts w:cs="Arial"/>
                <w:b/>
                <w:position w:val="-6"/>
                <w:sz w:val="16"/>
                <w:szCs w:val="16"/>
                <w:lang w:val="fr-CH" w:eastAsia="hu-HU"/>
              </w:rPr>
              <w:t>nervaire</w:t>
            </w:r>
            <w:proofErr w:type="spellEnd"/>
            <w:r w:rsidRPr="00B65B1A">
              <w:rPr>
                <w:rFonts w:cs="Arial"/>
                <w:b/>
                <w:position w:val="-6"/>
                <w:sz w:val="16"/>
                <w:szCs w:val="16"/>
                <w:lang w:val="fr-CH" w:eastAsia="hu-HU"/>
              </w:rPr>
              <w:t xml:space="preserve"> du piment (1</w:t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val="fr-CH" w:eastAsia="hu-HU"/>
              </w:rPr>
              <w:noBreakHyphen/>
              <w:t>2-3))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>Pathotyp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 xml:space="preserve"> 1-2-3</w:t>
            </w:r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position w:val="-6"/>
                <w:sz w:val="16"/>
                <w:szCs w:val="16"/>
                <w:lang w:eastAsia="hu-HU"/>
              </w:rPr>
              <w:t>(Pepper Mild Mottle Virus (1-2-3))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Patotipo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1–2–3</w:t>
            </w: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br/>
              <w:t>(Virus del moteado suave del pimiento (1</w:t>
            </w: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noBreakHyphen/>
              <w:t>2–3))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Piperade,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sz w:val="16"/>
                <w:szCs w:val="16"/>
                <w:lang w:val="en-GB" w:eastAsia="hu-HU"/>
              </w:rPr>
              <w:t>Cuby</w:t>
            </w:r>
            <w:proofErr w:type="spellEnd"/>
            <w:r w:rsidRPr="00B65B1A">
              <w:rPr>
                <w:rFonts w:cs="Arial"/>
                <w:sz w:val="16"/>
                <w:szCs w:val="16"/>
                <w:lang w:val="en-GB" w:eastAsia="hu-HU"/>
              </w:rPr>
              <w:t>, Tasty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>
      <w:pPr>
        <w:jc w:val="left"/>
        <w:rPr>
          <w:i/>
          <w:snapToGrid w:val="0"/>
          <w:u w:val="single"/>
          <w:lang w:val="en-GB"/>
        </w:rPr>
      </w:pP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t>Proposed new wording:</w:t>
      </w: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B65B1A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48.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Resistance to Tobamovirus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>Résistance au 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Resistenz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gegen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Tobamovirus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tobamovirus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743A2F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yellow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B65B1A">
            <w:pPr>
              <w:spacing w:before="80" w:after="80"/>
              <w:jc w:val="left"/>
              <w:rPr>
                <w:rFonts w:cs="Arial"/>
                <w:b/>
                <w:noProof/>
                <w:position w:val="-6"/>
                <w:sz w:val="16"/>
                <w:szCs w:val="16"/>
                <w:highlight w:val="yellow"/>
                <w:lang w:eastAsia="hu-HU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</w:t>
            </w:r>
            <w:r w:rsidR="00B65B1A"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Tobacco mosaic virus</w:t>
            </w:r>
            <w:r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”</w:t>
            </w:r>
            <w:r w:rsidR="00B65B1A" w:rsidRPr="00B65B1A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Pathotype 0</w:t>
            </w:r>
            <w:r w:rsidR="00B65B1A" w:rsidRPr="00B65B1A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r w:rsidR="00B65B1A" w:rsidRPr="00B65B1A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(TMV: 0)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1512A6">
            <w:pPr>
              <w:spacing w:before="80" w:after="80"/>
              <w:jc w:val="left"/>
              <w:rPr>
                <w:highlight w:val="lightGray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“Tobacco mosaic virus</w:t>
            </w:r>
            <w:r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”</w:t>
            </w:r>
            <w:r w:rsidRPr="00B65B1A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Pathotype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0</w:t>
            </w:r>
            <w:r w:rsidR="00B65B1A" w:rsidRPr="00B65B1A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 </w:t>
            </w:r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(TMV: 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1512A6">
            <w:pPr>
              <w:spacing w:before="80" w:after="80"/>
              <w:jc w:val="left"/>
              <w:rPr>
                <w:highlight w:val="lightGray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“Tobacco mosaic virus</w:t>
            </w:r>
            <w:r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”</w:t>
            </w:r>
            <w:r w:rsidRPr="00B65B1A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0</w:t>
            </w:r>
            <w:r w:rsidR="00B65B1A" w:rsidRPr="00B65B1A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 </w:t>
            </w:r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(TMV: 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1512A6">
            <w:pPr>
              <w:spacing w:before="80" w:after="80"/>
              <w:jc w:val="left"/>
              <w:rPr>
                <w:highlight w:val="lightGray"/>
                <w:lang w:val="es-ES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val="es-ES" w:eastAsia="hu-HU"/>
              </w:rPr>
              <w:t>“Tobacco mosaic virus</w:t>
            </w:r>
            <w:r w:rsidRPr="001512A6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val="es-ES" w:eastAsia="hu-HU"/>
              </w:rPr>
              <w:t>”</w:t>
            </w: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val="es-ES" w:eastAsia="hu-HU"/>
              </w:rPr>
              <w:t xml:space="preserve"> 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  <w:lang w:val="es-ES"/>
              </w:rPr>
              <w:t>Patotipo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  <w:lang w:val="es-ES"/>
              </w:rPr>
              <w:t xml:space="preserve"> 0</w:t>
            </w:r>
            <w:r w:rsidR="00B65B1A" w:rsidRPr="00B65B1A">
              <w:rPr>
                <w:rFonts w:cs="Arial"/>
                <w:b/>
                <w:i/>
                <w:position w:val="-6"/>
                <w:sz w:val="16"/>
                <w:szCs w:val="16"/>
                <w:highlight w:val="lightGray"/>
                <w:lang w:val="es-ES"/>
              </w:rPr>
              <w:t xml:space="preserve"> </w:t>
            </w:r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  <w:lang w:val="es-ES"/>
              </w:rPr>
              <w:t>(TMV: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val="es-ES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val="es-ES" w:eastAsia="hu-HU"/>
              </w:rPr>
              <w:t>Gordo, Pepita, Piperade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val="es-ES"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val="es-ES"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val="es-ES" w:eastAsia="hu-HU"/>
              </w:rPr>
              <w:t xml:space="preserve">Lamuyo, Sonar, </w:t>
            </w:r>
            <w:r w:rsidRPr="00B65B1A">
              <w:rPr>
                <w:rFonts w:cs="Arial"/>
                <w:noProof/>
                <w:sz w:val="16"/>
                <w:szCs w:val="16"/>
                <w:lang w:val="es-ES" w:eastAsia="hu-HU"/>
              </w:rPr>
              <w:br/>
              <w:t>Yolo Won</w:t>
            </w: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der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48.2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</w:t>
            </w:r>
            <w:r w:rsidR="00B65B1A"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Pepper mild mottle virus</w:t>
            </w: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”</w:t>
            </w:r>
            <w:r w:rsidR="00B65B1A" w:rsidRPr="00B65B1A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r w:rsidR="00B65B1A" w:rsidRPr="00B65B1A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Pathotype 1.2</w:t>
            </w:r>
            <w:r w:rsidR="00B65B1A" w:rsidRPr="00B65B1A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br/>
              <w:t>(PMMoV: 1.2)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B65B1A">
            <w:pPr>
              <w:spacing w:before="80" w:after="80"/>
              <w:jc w:val="left"/>
              <w:rPr>
                <w:highlight w:val="lightGray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“Pepper mild mottle virus”</w:t>
            </w:r>
            <w:r w:rsidRPr="00B65B1A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Pathotype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</w:t>
            </w:r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B65B1A">
            <w:pPr>
              <w:spacing w:before="80" w:after="80"/>
              <w:jc w:val="left"/>
              <w:rPr>
                <w:highlight w:val="lightGray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“Pepper mild mottle virus”</w:t>
            </w:r>
            <w:r w:rsidRPr="00B65B1A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</w:t>
            </w:r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B65B1A">
            <w:pPr>
              <w:spacing w:before="80" w:after="80"/>
              <w:jc w:val="left"/>
              <w:rPr>
                <w:highlight w:val="lightGray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“Pepper mild mottle virus”</w:t>
            </w:r>
            <w:r w:rsidRPr="00B65B1A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Patotipo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</w:t>
            </w:r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Lamuyo</w:t>
            </w: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shd w:val="clear" w:color="auto" w:fill="FFFF00"/>
                <w:lang w:eastAsia="hu-HU"/>
              </w:rPr>
              <w:t>Ferrari</w:t>
            </w: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, Orion, Solario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48.3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“Pepper mild mottle virus”</w:t>
            </w:r>
            <w:r w:rsidRPr="00B65B1A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r w:rsidR="00B65B1A" w:rsidRPr="00B65B1A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Pathotype 1.2.3</w:t>
            </w:r>
            <w:r w:rsidR="00B65B1A" w:rsidRPr="00B65B1A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br/>
              <w:t>(PMMoV: 1.2.3)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B65B1A">
            <w:pPr>
              <w:spacing w:before="80" w:after="80"/>
              <w:jc w:val="left"/>
              <w:rPr>
                <w:highlight w:val="lightGray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“Pepper mild mottle virus”</w:t>
            </w:r>
            <w:r w:rsidRPr="00B65B1A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Pathotype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1.2.3</w:t>
            </w:r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1.2.3)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B65B1A">
            <w:pPr>
              <w:spacing w:before="80" w:after="80"/>
              <w:jc w:val="left"/>
              <w:rPr>
                <w:highlight w:val="lightGray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“Pepper mild mottle virus”</w:t>
            </w:r>
            <w:r w:rsidRPr="00B65B1A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Pathotyp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1.2.3</w:t>
            </w:r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1.2.3)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1512A6" w:rsidP="00B65B1A">
            <w:pPr>
              <w:spacing w:before="80" w:after="80"/>
              <w:jc w:val="left"/>
              <w:rPr>
                <w:highlight w:val="lightGray"/>
              </w:rPr>
            </w:pPr>
            <w:r w:rsidRPr="001512A6">
              <w:rPr>
                <w:rFonts w:cs="Arial"/>
                <w:b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>“Pepper mild mottle virus”</w:t>
            </w:r>
            <w:r w:rsidRPr="00B65B1A">
              <w:rPr>
                <w:rFonts w:cs="Arial"/>
                <w:b/>
                <w:i/>
                <w:noProof/>
                <w:position w:val="-6"/>
                <w:sz w:val="16"/>
                <w:szCs w:val="16"/>
                <w:highlight w:val="lightGray"/>
                <w:lang w:eastAsia="hu-HU"/>
              </w:rPr>
              <w:t xml:space="preserve"> 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Patotipo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 xml:space="preserve"> 1.2.3</w:t>
            </w:r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br/>
              <w:t>(</w:t>
            </w:r>
            <w:proofErr w:type="spellStart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PMMoV</w:t>
            </w:r>
            <w:proofErr w:type="spellEnd"/>
            <w:r w:rsidR="00B65B1A" w:rsidRPr="00B65B1A">
              <w:rPr>
                <w:rFonts w:cs="Arial"/>
                <w:b/>
                <w:position w:val="-6"/>
                <w:sz w:val="16"/>
                <w:szCs w:val="16"/>
                <w:highlight w:val="lightGray"/>
              </w:rPr>
              <w:t>: 1.2.3)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shd w:val="clear" w:color="auto" w:fill="FFFF00"/>
                <w:lang w:eastAsia="hu-HU"/>
              </w:rPr>
              <w:t>Solario</w:t>
            </w: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,</w:t>
            </w: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 xml:space="preserve">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Cuby, Friendly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>
      <w:pPr>
        <w:jc w:val="left"/>
        <w:rPr>
          <w:i/>
          <w:snapToGrid w:val="0"/>
          <w:lang w:val="en-GB"/>
        </w:rPr>
      </w:pP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t>Current wording:</w:t>
      </w: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743A2F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49.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Resistance to Potato Virus Y (PVY 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>Résistance au virus Y de la pomme de terre 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de-DE" w:eastAsia="hu-HU"/>
              </w:rPr>
              <w:t>Resistenz gegen Kartoffel-Y-Virus 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Resistencia al virus Y de la papa (PVY)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49.1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Pathotype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 0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Pathotype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>Pathotyp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 xml:space="preserve">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Patotipo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0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49.2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Pathotype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 1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Pathotype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>Pathotyp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 xml:space="preserve">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Patotipo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1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Yolo Wonder, 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Florida VR2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Pathotype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 1-2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Pathotype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 1</w:t>
            </w:r>
            <w:r w:rsidRPr="00B65B1A">
              <w:rPr>
                <w:rFonts w:cs="Arial"/>
                <w:b/>
                <w:sz w:val="16"/>
                <w:szCs w:val="16"/>
                <w:lang w:val="fr-CH" w:eastAsia="hu-HU"/>
              </w:rPr>
              <w:noBreakHyphen/>
            </w:r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>Pathotyp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 xml:space="preserve"> 1-2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Patotipo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1–2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 xml:space="preserve">Florida VR2, </w:t>
            </w:r>
            <w:r w:rsidRPr="00B65B1A">
              <w:rPr>
                <w:rFonts w:cs="Arial"/>
                <w:sz w:val="16"/>
                <w:szCs w:val="16"/>
                <w:lang w:val="es-ES" w:eastAsia="hu-HU"/>
              </w:rPr>
              <w:br/>
              <w:t xml:space="preserve">Yolo </w:t>
            </w:r>
            <w:proofErr w:type="spellStart"/>
            <w:r w:rsidRPr="00B65B1A">
              <w:rPr>
                <w:rFonts w:cs="Arial"/>
                <w:sz w:val="16"/>
                <w:szCs w:val="16"/>
                <w:lang w:val="es-ES" w:eastAsia="hu-HU"/>
              </w:rPr>
              <w:t>Wonder</w:t>
            </w:r>
            <w:proofErr w:type="spellEnd"/>
            <w:r w:rsidRPr="00B65B1A">
              <w:rPr>
                <w:rFonts w:cs="Arial"/>
                <w:sz w:val="16"/>
                <w:szCs w:val="16"/>
                <w:lang w:val="es-ES" w:eastAsia="hu-HU"/>
              </w:rPr>
              <w:t>, 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en-GB" w:eastAsia="hu-HU"/>
              </w:rPr>
              <w:t xml:space="preserve">Serrano </w:t>
            </w:r>
            <w:proofErr w:type="spellStart"/>
            <w:r w:rsidRPr="00B65B1A">
              <w:rPr>
                <w:rFonts w:cs="Arial"/>
                <w:sz w:val="16"/>
                <w:szCs w:val="16"/>
                <w:lang w:val="en-GB" w:eastAsia="hu-HU"/>
              </w:rPr>
              <w:t>Criollo</w:t>
            </w:r>
            <w:proofErr w:type="spellEnd"/>
            <w:r w:rsidRPr="00B65B1A">
              <w:rPr>
                <w:rFonts w:cs="Arial"/>
                <w:sz w:val="16"/>
                <w:szCs w:val="16"/>
                <w:lang w:val="en-GB" w:eastAsia="hu-HU"/>
              </w:rPr>
              <w:t xml:space="preserve"> de </w:t>
            </w:r>
            <w:proofErr w:type="spellStart"/>
            <w:r w:rsidRPr="00B65B1A">
              <w:rPr>
                <w:rFonts w:cs="Arial"/>
                <w:sz w:val="16"/>
                <w:szCs w:val="16"/>
                <w:lang w:val="en-GB" w:eastAsia="hu-HU"/>
              </w:rPr>
              <w:t>Morenos</w:t>
            </w:r>
            <w:proofErr w:type="spellEnd"/>
            <w:r w:rsidRPr="00B65B1A">
              <w:rPr>
                <w:rFonts w:cs="Arial"/>
                <w:sz w:val="16"/>
                <w:szCs w:val="16"/>
                <w:lang w:val="en-GB" w:eastAsia="hu-H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>
      <w:pPr>
        <w:jc w:val="left"/>
        <w:rPr>
          <w:i/>
          <w:snapToGrid w:val="0"/>
          <w:lang w:val="en-GB"/>
        </w:rPr>
      </w:pP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t>Proposed new wording:</w:t>
      </w: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743A2F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49.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DB2CB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DB2CB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Resistance to </w:t>
            </w:r>
            <w:r w:rsidR="001512A6" w:rsidRPr="00DB2CB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“</w:t>
            </w:r>
            <w:r w:rsidRPr="00DB2CB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Potato Y virus</w:t>
            </w:r>
            <w:r w:rsidR="001512A6" w:rsidRPr="00DB2CB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”</w:t>
            </w:r>
            <w:r w:rsidRPr="00DB2CB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 (PVY)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DB2CB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 w:eastAsia="hu-HU"/>
              </w:rPr>
            </w:pPr>
            <w:r w:rsidRPr="00DB2CBA">
              <w:rPr>
                <w:rFonts w:cs="Arial"/>
                <w:b/>
                <w:sz w:val="16"/>
                <w:szCs w:val="16"/>
                <w:lang w:val="fr-FR" w:eastAsia="hu-HU"/>
              </w:rPr>
              <w:t xml:space="preserve">Résistance au </w:t>
            </w:r>
            <w:r w:rsidR="001512A6" w:rsidRPr="00DB2CBA">
              <w:rPr>
                <w:rFonts w:cs="Arial"/>
                <w:b/>
                <w:noProof/>
                <w:sz w:val="16"/>
                <w:szCs w:val="16"/>
                <w:highlight w:val="lightGray"/>
                <w:lang w:val="fr-CH" w:eastAsia="hu-HU"/>
              </w:rPr>
              <w:t>“Potato Y virus”</w:t>
            </w:r>
            <w:r w:rsidRPr="00DB2CBA">
              <w:rPr>
                <w:rFonts w:cs="Arial"/>
                <w:b/>
                <w:noProof/>
                <w:sz w:val="16"/>
                <w:szCs w:val="16"/>
                <w:lang w:val="fr-CH" w:eastAsia="hu-HU"/>
              </w:rPr>
              <w:t xml:space="preserve"> 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DB2CB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nl-NL" w:eastAsia="hu-HU"/>
              </w:rPr>
            </w:pPr>
            <w:r w:rsidRPr="00DB2CBA">
              <w:rPr>
                <w:rFonts w:cs="Arial"/>
                <w:b/>
                <w:sz w:val="16"/>
                <w:szCs w:val="16"/>
                <w:lang w:val="de-DE" w:eastAsia="hu-HU"/>
              </w:rPr>
              <w:t xml:space="preserve">Resistenz gegen </w:t>
            </w:r>
            <w:r w:rsidR="001512A6" w:rsidRPr="00DB2CB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“Potato Y virus”</w:t>
            </w:r>
            <w:r w:rsidR="001512A6" w:rsidRPr="00DB2CB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 </w:t>
            </w:r>
            <w:r w:rsidRPr="00DB2CBA">
              <w:rPr>
                <w:rFonts w:cs="Arial"/>
                <w:b/>
                <w:noProof/>
                <w:sz w:val="16"/>
                <w:szCs w:val="16"/>
                <w:lang w:eastAsia="hu-HU"/>
              </w:rPr>
              <w:t>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DB2CB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DB2CB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r w:rsidR="001512A6" w:rsidRPr="00DB2CBA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>“Potato Y virus”</w:t>
            </w:r>
            <w:r w:rsidRPr="00DB2CBA"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  <w:t xml:space="preserve"> (PVY)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49.1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0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(PVY: 0)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left"/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0 (PVY: 0)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rPr>
                <w:highlight w:val="lightGray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highlight w:val="lightGray"/>
              </w:rPr>
              <w:t>Pathotyp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highlight w:val="lightGray"/>
              </w:rPr>
              <w:t xml:space="preserve"> 0 (PVY: 0)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rPr>
                <w:highlight w:val="lightGray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highlight w:val="lightGray"/>
                <w:lang w:val="es-ES"/>
              </w:rPr>
              <w:t>Patotipo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highlight w:val="lightGray"/>
              </w:rPr>
              <w:t xml:space="preserve"> 0 (PVY: 0)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keepLines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Balico, Gerico, Solario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49.2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1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(PVY: 1)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1 (PVY: 1)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 1 (PVY: 1)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highlight w:val="lightGray"/>
                <w:lang w:val="es-ES" w:eastAsia="hu-HU"/>
              </w:rPr>
              <w:t>Patotipo</w:t>
            </w:r>
            <w:proofErr w:type="spellEnd"/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 xml:space="preserve"> 1 (PVY: 1)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Sileno, Solario, Vidi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49.3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1.2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(PVY: 1.2)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1.2 (PVY: 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 1.2 (PVY: 1.2)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highlight w:val="lightGray"/>
                <w:lang w:val="es-ES" w:eastAsia="hu-HU"/>
              </w:rPr>
              <w:t>Patotipo</w:t>
            </w:r>
            <w:proofErr w:type="spellEnd"/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 xml:space="preserve"> 1.2 (PVY: 1.2)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keepLines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val="fr-CH"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val="fr-CH" w:eastAsia="hu-HU"/>
              </w:rPr>
              <w:t>Fenice, Navarro, Solario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t>Current wording:</w:t>
      </w: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B65B1A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50.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Resistance to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>Phytophthora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>capsici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>Résistance à</w:t>
            </w:r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>Phytophthora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>capsici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de-DE" w:eastAsia="hu-HU"/>
              </w:rPr>
              <w:t xml:space="preserve">Resistenz gegen </w:t>
            </w:r>
            <w:r w:rsidRPr="00B65B1A">
              <w:rPr>
                <w:rFonts w:cs="Arial"/>
                <w:b/>
                <w:i/>
                <w:sz w:val="16"/>
                <w:szCs w:val="16"/>
                <w:lang w:val="de-DE" w:eastAsia="hu-HU"/>
              </w:rPr>
              <w:t>Phytophthora capsici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>Phytophthora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>capsici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sz w:val="16"/>
                <w:szCs w:val="16"/>
                <w:lang w:val="en-GB" w:eastAsia="hu-HU"/>
              </w:rPr>
              <w:t>Chistera</w:t>
            </w:r>
            <w:proofErr w:type="spellEnd"/>
            <w:r w:rsidRPr="00B65B1A">
              <w:rPr>
                <w:rFonts w:cs="Arial"/>
                <w:sz w:val="16"/>
                <w:szCs w:val="16"/>
                <w:lang w:val="en-GB" w:eastAsia="hu-HU"/>
              </w:rPr>
              <w:t xml:space="preserve">, </w:t>
            </w:r>
            <w:proofErr w:type="spellStart"/>
            <w:r w:rsidRPr="00B65B1A">
              <w:rPr>
                <w:rFonts w:cs="Arial"/>
                <w:sz w:val="16"/>
                <w:szCs w:val="16"/>
                <w:lang w:val="en-GB" w:eastAsia="hu-HU"/>
              </w:rPr>
              <w:t>Favolor</w:t>
            </w:r>
            <w:proofErr w:type="spellEnd"/>
            <w:r w:rsidRPr="00B65B1A">
              <w:rPr>
                <w:rFonts w:cs="Arial"/>
                <w:sz w:val="16"/>
                <w:szCs w:val="16"/>
                <w:lang w:val="en-GB" w:eastAsia="hu-HU"/>
              </w:rPr>
              <w:t xml:space="preserve">, </w:t>
            </w:r>
            <w:proofErr w:type="spellStart"/>
            <w:r w:rsidRPr="00B65B1A">
              <w:rPr>
                <w:rFonts w:cs="Arial"/>
                <w:sz w:val="16"/>
                <w:szCs w:val="16"/>
                <w:lang w:val="en-GB" w:eastAsia="hu-HU"/>
              </w:rPr>
              <w:t>Phyo</w:t>
            </w:r>
            <w:proofErr w:type="spellEnd"/>
            <w:r w:rsidRPr="00B65B1A">
              <w:rPr>
                <w:rFonts w:cs="Arial"/>
                <w:sz w:val="16"/>
                <w:szCs w:val="16"/>
                <w:lang w:val="en-GB" w:eastAsia="hu-HU"/>
              </w:rPr>
              <w:t xml:space="preserve"> 636, </w:t>
            </w:r>
            <w:proofErr w:type="spellStart"/>
            <w:r w:rsidRPr="00B65B1A">
              <w:rPr>
                <w:rFonts w:cs="Arial"/>
                <w:sz w:val="16"/>
                <w:szCs w:val="16"/>
                <w:lang w:val="en-GB" w:eastAsia="hu-HU"/>
              </w:rPr>
              <w:t>Solario</w:t>
            </w:r>
            <w:proofErr w:type="spellEnd"/>
            <w:r w:rsidRPr="00B65B1A">
              <w:rPr>
                <w:rFonts w:cs="Arial"/>
                <w:sz w:val="16"/>
                <w:szCs w:val="16"/>
                <w:lang w:val="en-GB" w:eastAsia="hu-HU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/>
    <w:p w:rsidR="00B65B1A" w:rsidRPr="00B65B1A" w:rsidRDefault="00B65B1A" w:rsidP="00B65B1A">
      <w:pPr>
        <w:rPr>
          <w:i/>
        </w:rPr>
      </w:pPr>
      <w:r w:rsidRPr="00B65B1A">
        <w:rPr>
          <w:i/>
        </w:rPr>
        <w:t xml:space="preserve">Proposed new wording: </w:t>
      </w:r>
    </w:p>
    <w:p w:rsidR="00B65B1A" w:rsidRPr="00B65B1A" w:rsidRDefault="00B65B1A" w:rsidP="00B65B1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743A2F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50.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Resistance to </w:t>
            </w:r>
            <w:r w:rsidR="001512A6"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“</w:t>
            </w:r>
            <w:r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Phytophthora capsici</w:t>
            </w:r>
            <w:r w:rsidR="001512A6"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”</w:t>
            </w:r>
            <w:r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 xml:space="preserve"> (Pc)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1512A6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>Résistance à</w:t>
            </w:r>
            <w:r w:rsidRPr="00B65B1A">
              <w:rPr>
                <w:rFonts w:cs="Arial"/>
                <w:b/>
                <w:i/>
                <w:sz w:val="16"/>
                <w:szCs w:val="16"/>
                <w:lang w:val="fr-CH" w:eastAsia="hu-HU"/>
              </w:rPr>
              <w:t xml:space="preserve"> </w:t>
            </w:r>
            <w:r w:rsidR="001512A6"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val="fr-CH" w:eastAsia="hu-HU"/>
              </w:rPr>
              <w:t>“Phytophthora capsici” (Pc)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1512A6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de-DE" w:eastAsia="hu-HU"/>
              </w:rPr>
              <w:t xml:space="preserve">Resistenz gegen </w:t>
            </w:r>
            <w:r w:rsidR="001512A6"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val="de-DE" w:eastAsia="hu-HU"/>
              </w:rPr>
              <w:t>“Phytophthora capsici” (Pc)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1512A6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r w:rsidR="001512A6"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>“Phytophthora capsici” (Pc)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Jupiter,</w:t>
            </w: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 xml:space="preserve">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Favolor, Solario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>
      <w:pPr>
        <w:rPr>
          <w:i/>
        </w:rPr>
      </w:pPr>
    </w:p>
    <w:p w:rsidR="00B65B1A" w:rsidRPr="00B65B1A" w:rsidRDefault="00B65B1A" w:rsidP="00B65B1A"/>
    <w:p w:rsidR="00B65B1A" w:rsidRPr="00B65B1A" w:rsidRDefault="00B65B1A" w:rsidP="00B65B1A">
      <w:pPr>
        <w:rPr>
          <w:i/>
        </w:rPr>
      </w:pPr>
      <w:r w:rsidRPr="00B65B1A">
        <w:rPr>
          <w:i/>
        </w:rPr>
        <w:t xml:space="preserve">Current wording: </w:t>
      </w:r>
    </w:p>
    <w:p w:rsidR="00B65B1A" w:rsidRPr="00B65B1A" w:rsidRDefault="00B65B1A" w:rsidP="00B65B1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743A2F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51.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Resistance to Cucumber Mosaic Virus (CMV)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 xml:space="preserve">Résistance au virus de la mosaïque du concombre 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fr-CH" w:eastAsia="hu-HU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de-DE" w:eastAsia="hu-HU"/>
              </w:rPr>
              <w:t xml:space="preserve">Resistenz gegen Gurkenmosaikvirus 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virus del mosaico del pepino 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  <w:t>(CMV)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Alby, Favolor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>
      <w:pPr>
        <w:rPr>
          <w:i/>
        </w:rPr>
      </w:pPr>
    </w:p>
    <w:p w:rsidR="00B65B1A" w:rsidRPr="00B65B1A" w:rsidRDefault="00B65B1A" w:rsidP="00B65B1A">
      <w:pPr>
        <w:rPr>
          <w:i/>
        </w:rPr>
      </w:pPr>
      <w:r w:rsidRPr="00B65B1A">
        <w:rPr>
          <w:i/>
        </w:rPr>
        <w:t>Proposed new wording:</w:t>
      </w:r>
    </w:p>
    <w:p w:rsidR="00B65B1A" w:rsidRPr="00B65B1A" w:rsidRDefault="00B65B1A" w:rsidP="00B65B1A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743A2F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51.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Resistance to </w:t>
            </w:r>
            <w:r w:rsidR="001512A6"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“</w:t>
            </w:r>
            <w:r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Cucumber mosaic virus</w:t>
            </w:r>
            <w:r w:rsidR="001512A6"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”</w:t>
            </w:r>
            <w:r w:rsidRPr="00B65B1A">
              <w:rPr>
                <w:rFonts w:cs="Arial"/>
                <w:b/>
                <w:i/>
                <w:noProof/>
                <w:sz w:val="16"/>
                <w:szCs w:val="16"/>
                <w:lang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(CMV)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 xml:space="preserve">Résistance au </w:t>
            </w:r>
            <w:r w:rsidR="001512A6"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val="fr-CH" w:eastAsia="hu-HU"/>
              </w:rPr>
              <w:t>“Cucumber mosaic virus”</w:t>
            </w:r>
            <w:r w:rsidR="001512A6" w:rsidRPr="001512A6">
              <w:rPr>
                <w:rFonts w:cs="Arial"/>
                <w:b/>
                <w:i/>
                <w:noProof/>
                <w:sz w:val="16"/>
                <w:szCs w:val="16"/>
                <w:lang w:val="fr-CH"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fr-CH" w:eastAsia="hu-HU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de-DE" w:eastAsia="hu-HU"/>
              </w:rPr>
              <w:t xml:space="preserve">Resistenz gegen </w:t>
            </w:r>
            <w:r w:rsidR="001512A6" w:rsidRPr="001512A6">
              <w:rPr>
                <w:rFonts w:cs="Arial"/>
                <w:b/>
                <w:noProof/>
                <w:sz w:val="16"/>
                <w:szCs w:val="16"/>
                <w:highlight w:val="lightGray"/>
                <w:lang w:val="de-DE" w:eastAsia="hu-HU"/>
              </w:rPr>
              <w:t>“Cucumber mosaic virus”</w:t>
            </w:r>
            <w:r w:rsidR="001512A6" w:rsidRPr="001512A6">
              <w:rPr>
                <w:rFonts w:cs="Arial"/>
                <w:b/>
                <w:i/>
                <w:noProof/>
                <w:sz w:val="16"/>
                <w:szCs w:val="16"/>
                <w:lang w:val="de-DE"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de-DE" w:eastAsia="hu-HU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>“Cucumber mosaic virus”</w:t>
            </w:r>
            <w:r w:rsidR="00E16FCA" w:rsidRPr="00E16FCA">
              <w:rPr>
                <w:rFonts w:cs="Arial"/>
                <w:b/>
                <w:i/>
                <w:noProof/>
                <w:sz w:val="16"/>
                <w:szCs w:val="16"/>
                <w:lang w:val="es-ES"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  <w:t>(CMV)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 xml:space="preserve">Alby, </w:t>
            </w: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Ducato</w:t>
            </w: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, Favolor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/>
    <w:p w:rsidR="00B65B1A" w:rsidRPr="00B65B1A" w:rsidRDefault="00B65B1A" w:rsidP="00B65B1A"/>
    <w:p w:rsidR="00B65B1A" w:rsidRPr="00B65B1A" w:rsidRDefault="00B65B1A" w:rsidP="00B65B1A">
      <w:pPr>
        <w:rPr>
          <w:i/>
        </w:rPr>
      </w:pPr>
      <w:r w:rsidRPr="00B65B1A">
        <w:rPr>
          <w:i/>
        </w:rPr>
        <w:t>Current wording:</w:t>
      </w:r>
    </w:p>
    <w:p w:rsidR="00B65B1A" w:rsidRPr="00B65B1A" w:rsidRDefault="00B65B1A" w:rsidP="00B65B1A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B65B1A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52.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Resistance to Tomato Spotted Wilt Virus (TSWV)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 xml:space="preserve">Résistance au 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Tomato Spotted Wilt Virus (TSWV)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>Resistenz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>gegen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Tomato Spotted Wilt Virus (TSWV)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Tomato Spotted Wilt Virus (TSWV)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Galileo, Jackal, Jackpot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/>
    <w:p w:rsidR="00B65B1A" w:rsidRPr="00B65B1A" w:rsidRDefault="00B65B1A" w:rsidP="00B65B1A">
      <w:pPr>
        <w:rPr>
          <w:i/>
        </w:rPr>
      </w:pPr>
      <w:r w:rsidRPr="00B65B1A">
        <w:rPr>
          <w:i/>
        </w:rPr>
        <w:t>Proposed new wording:</w:t>
      </w:r>
    </w:p>
    <w:p w:rsidR="00B65B1A" w:rsidRPr="00B65B1A" w:rsidRDefault="00B65B1A" w:rsidP="00B65B1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743A2F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52.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Resistance to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“</w:t>
            </w:r>
            <w:r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Tomato spotted wilt virus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”</w:t>
            </w:r>
            <w:r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0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(TSWV: 0)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 xml:space="preserve">Résistance au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“Tomato spotted wilt virus”</w:t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 xml:space="preserve"> Pathotype 0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(TSWV: 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>Resistenz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>gegen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eastAsia="hu-HU"/>
              </w:rPr>
              <w:t xml:space="preserve">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“Tomato spotted wilt virus”</w:t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 xml:space="preserve"> Pathotyp 0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(TSWV: 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>“Tomato spotted wilt virus”</w:t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 xml:space="preserve"> Patotipo 0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  <w:t xml:space="preserve"> </w:t>
            </w:r>
            <w:r w:rsidRPr="00B65B1A"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>(TSWV: 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Lamuyo</w:t>
            </w: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 xml:space="preserve">Galileo, Jackal, Jackpot, </w:t>
            </w: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Prior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>
      <w:pPr>
        <w:rPr>
          <w:i/>
        </w:rPr>
      </w:pPr>
    </w:p>
    <w:p w:rsidR="00B65B1A" w:rsidRPr="00B65B1A" w:rsidRDefault="00B65B1A" w:rsidP="00B65B1A">
      <w:r w:rsidRPr="00B65B1A">
        <w:br w:type="page"/>
      </w:r>
    </w:p>
    <w:p w:rsidR="00B65B1A" w:rsidRPr="00B65B1A" w:rsidRDefault="00B65B1A" w:rsidP="00B65B1A">
      <w:pPr>
        <w:rPr>
          <w:i/>
        </w:rPr>
      </w:pPr>
      <w:r w:rsidRPr="00B65B1A">
        <w:rPr>
          <w:i/>
        </w:rPr>
        <w:t>Current wording:</w:t>
      </w:r>
    </w:p>
    <w:p w:rsidR="00B65B1A" w:rsidRPr="00B65B1A" w:rsidRDefault="00B65B1A" w:rsidP="00B65B1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B65B1A" w:rsidRPr="00743A2F" w:rsidTr="001512A6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53.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Resistance to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>Xanthomonas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>campestris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>pv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n-GB" w:eastAsia="hu-HU"/>
              </w:rPr>
              <w:t xml:space="preserve">.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n-GB" w:eastAsia="hu-HU"/>
              </w:rPr>
              <w:t>vesicatoria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 xml:space="preserve">Résistance au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fr-CH" w:eastAsia="hu-HU"/>
              </w:rPr>
              <w:t>Xanthomonas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fr-CH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fr-CH" w:eastAsia="hu-HU"/>
              </w:rPr>
              <w:t>campestris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fr-CH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fr-CH" w:eastAsia="hu-HU"/>
              </w:rPr>
              <w:t>pv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fr-CH" w:eastAsia="hu-HU"/>
              </w:rPr>
              <w:t xml:space="preserve">.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fr-CH" w:eastAsia="hu-HU"/>
              </w:rPr>
              <w:t>vesicatoria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Resistenz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gegen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>Xanthomonas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>campestris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pv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. </w:t>
            </w:r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>vesicatoria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>Xanthomonas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>campestris</w:t>
            </w:r>
            <w:proofErr w:type="spellEnd"/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pv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. </w:t>
            </w:r>
            <w:r w:rsidRPr="00B65B1A">
              <w:rPr>
                <w:rFonts w:cs="Arial"/>
                <w:b/>
                <w:i/>
                <w:sz w:val="16"/>
                <w:szCs w:val="16"/>
                <w:lang w:val="es-ES" w:eastAsia="hu-HU"/>
              </w:rPr>
              <w:t>vesicatoria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 xml:space="preserve">Fehérözön, </w:t>
            </w: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br/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val="es-ES" w:eastAsia="hu-HU"/>
              </w:rPr>
              <w:t xml:space="preserve">Aladin, Camelot, </w:t>
            </w:r>
            <w:r w:rsidRPr="00B65B1A">
              <w:rPr>
                <w:rFonts w:cs="Arial"/>
                <w:noProof/>
                <w:sz w:val="16"/>
                <w:szCs w:val="16"/>
                <w:lang w:val="es-ES" w:eastAsia="hu-HU"/>
              </w:rPr>
              <w:br/>
              <w:t>ECR-20R, Kaldóm, Kalorez, Lancelot, Pasa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9</w:t>
            </w:r>
          </w:p>
        </w:tc>
      </w:tr>
    </w:tbl>
    <w:p w:rsidR="00B65B1A" w:rsidRPr="00B65B1A" w:rsidRDefault="00B65B1A" w:rsidP="00B65B1A">
      <w:pPr>
        <w:jc w:val="left"/>
        <w:rPr>
          <w:i/>
          <w:snapToGrid w:val="0"/>
          <w:lang w:val="en-GB"/>
        </w:rPr>
      </w:pP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t>Proposed new wording:</w:t>
      </w:r>
    </w:p>
    <w:p w:rsidR="00B65B1A" w:rsidRPr="00B65B1A" w:rsidRDefault="00B65B1A" w:rsidP="00B65B1A">
      <w:pPr>
        <w:jc w:val="left"/>
        <w:rPr>
          <w:i/>
          <w:snapToGrid w:val="0"/>
          <w:lang w:val="en-GB"/>
        </w:rPr>
      </w:pP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543"/>
        <w:gridCol w:w="1843"/>
        <w:gridCol w:w="1843"/>
        <w:gridCol w:w="1843"/>
        <w:gridCol w:w="1842"/>
        <w:gridCol w:w="1985"/>
        <w:gridCol w:w="567"/>
      </w:tblGrid>
      <w:tr w:rsidR="00B65B1A" w:rsidRPr="00743A2F" w:rsidTr="001512A6">
        <w:trPr>
          <w:cantSplit/>
        </w:trPr>
        <w:tc>
          <w:tcPr>
            <w:tcW w:w="45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>53.</w:t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</w: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br/>
              <w:t>(+)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lang w:eastAsia="hu-HU"/>
              </w:rPr>
              <w:t xml:space="preserve">Resistance to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“</w:t>
            </w:r>
            <w:r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Xanthomonas campestris pv. vesicatoria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”</w:t>
            </w:r>
            <w:r w:rsidRPr="00E16FCA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lang w:eastAsia="hu-HU"/>
              </w:rPr>
              <w:t xml:space="preserve"> </w:t>
            </w:r>
            <w:r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(Xcv)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E16FC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fr-FR" w:eastAsia="hu-HU"/>
              </w:rPr>
              <w:t xml:space="preserve">Résistance au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val="fr-CH" w:eastAsia="hu-HU"/>
              </w:rPr>
              <w:t>“Xanthomonas campestris pv. vesicatoria”</w:t>
            </w:r>
            <w:r w:rsidR="00E16FCA" w:rsidRPr="00E16FCA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lang w:val="fr-CH" w:eastAsia="hu-HU"/>
              </w:rPr>
              <w:t xml:space="preserve">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val="fr-CH" w:eastAsia="hu-HU"/>
              </w:rPr>
              <w:t>(Xcv)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E16FCA" w:rsidRDefault="00B65B1A" w:rsidP="00B65B1A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Resistenz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</w:t>
            </w:r>
            <w:proofErr w:type="spellStart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>gegen</w:t>
            </w:r>
            <w:proofErr w:type="spellEnd"/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>“Xanthomonas campestris pv. vesicatoria”</w:t>
            </w:r>
            <w:r w:rsidR="00E16FCA" w:rsidRPr="00E16FCA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lang w:val="es-ES" w:eastAsia="hu-HU"/>
              </w:rPr>
              <w:t xml:space="preserve">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>(Xcv)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E16FCA" w:rsidRDefault="00B65B1A" w:rsidP="00B65B1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b/>
                <w:sz w:val="16"/>
                <w:szCs w:val="16"/>
                <w:lang w:val="es-ES" w:eastAsia="hu-HU"/>
              </w:rPr>
              <w:t xml:space="preserve">Resistencia al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>“Xanthomonas campestris pv. vesicatoria”</w:t>
            </w:r>
            <w:r w:rsidR="00E16FCA" w:rsidRPr="00E16FCA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lang w:val="es-ES" w:eastAsia="hu-HU"/>
              </w:rPr>
              <w:t xml:space="preserve"> </w:t>
            </w:r>
            <w:r w:rsidR="00E16FCA" w:rsidRPr="00E16FCA">
              <w:rPr>
                <w:rFonts w:cs="Arial"/>
                <w:b/>
                <w:noProof/>
                <w:sz w:val="16"/>
                <w:szCs w:val="16"/>
                <w:highlight w:val="lightGray"/>
                <w:lang w:val="es-ES" w:eastAsia="hu-HU"/>
              </w:rPr>
              <w:t>(Xcv)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"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53.1</w:t>
            </w:r>
          </w:p>
        </w:tc>
        <w:tc>
          <w:tcPr>
            <w:tcW w:w="5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1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1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val="es-ES"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Patotipo 1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 xml:space="preserve">Fehérözön, </w:t>
            </w: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val="nl-NL" w:eastAsia="hu-HU"/>
              </w:rPr>
            </w:pP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val="es-ES" w:eastAsia="hu-HU"/>
              </w:rPr>
              <w:t xml:space="preserve">Emiro, Filidor, Gotico, </w:t>
            </w: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val="es-ES" w:eastAsia="hu-HU"/>
              </w:rPr>
              <w:br/>
              <w:t>San Marco, Solanor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9</w:t>
            </w:r>
          </w:p>
        </w:tc>
      </w:tr>
      <w:tr w:rsidR="00B65B1A" w:rsidRPr="00B65B1A" w:rsidTr="001512A6">
        <w:trPr>
          <w:cantSplit/>
        </w:trPr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53.2</w:t>
            </w:r>
          </w:p>
        </w:tc>
        <w:tc>
          <w:tcPr>
            <w:tcW w:w="5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2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2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 2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val="es-ES"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Patotipo 2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eastAsia="hu-HU"/>
              </w:rPr>
              <w:t xml:space="preserve">Fehérözön, </w:t>
            </w: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eastAsia="hu-HU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val="es-ES" w:eastAsia="hu-HU"/>
              </w:rPr>
            </w:pP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val="es-ES" w:eastAsia="hu-HU"/>
              </w:rPr>
              <w:t>Emiro, Filidor, Gotico,</w:t>
            </w: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val="es-ES" w:eastAsia="hu-HU"/>
              </w:rPr>
              <w:br/>
              <w:t>San Marco, Solanor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9</w:t>
            </w:r>
          </w:p>
        </w:tc>
      </w:tr>
      <w:tr w:rsidR="00B65B1A" w:rsidRPr="00B65B1A" w:rsidTr="001512A6">
        <w:trPr>
          <w:cantSplit/>
        </w:trPr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53.3</w:t>
            </w:r>
          </w:p>
        </w:tc>
        <w:tc>
          <w:tcPr>
            <w:tcW w:w="5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3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Pathotype 3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Pathotyp 3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lang w:val="es-ES"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Patotipo 3</w:t>
            </w: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ausente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color w:val="000000" w:themeColor="text1"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eastAsia="hu-HU"/>
              </w:rPr>
              <w:t xml:space="preserve">Fehérözön, </w:t>
            </w: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eastAsia="hu-HU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1</w:t>
            </w:r>
          </w:p>
        </w:tc>
      </w:tr>
      <w:tr w:rsidR="00B65B1A" w:rsidRPr="00B65B1A" w:rsidTr="001512A6">
        <w:trPr>
          <w:cantSplit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 w:eastAsia="hu-HU"/>
              </w:rPr>
            </w:pPr>
            <w:r w:rsidRPr="00B65B1A">
              <w:rPr>
                <w:rFonts w:cs="Arial"/>
                <w:sz w:val="16"/>
                <w:szCs w:val="16"/>
                <w:lang w:val="fr-FR" w:eastAsia="hu-HU"/>
              </w:rPr>
              <w:t>présente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 w:eastAsia="hu-HU"/>
              </w:rPr>
            </w:pPr>
            <w:r w:rsidRPr="00B65B1A">
              <w:rPr>
                <w:rFonts w:cs="Arial"/>
                <w:sz w:val="16"/>
                <w:szCs w:val="16"/>
                <w:lang w:val="de-DE" w:eastAsia="hu-HU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 w:eastAsia="hu-HU"/>
              </w:rPr>
            </w:pPr>
            <w:r w:rsidRPr="00B65B1A">
              <w:rPr>
                <w:rFonts w:cs="Arial"/>
                <w:sz w:val="16"/>
                <w:szCs w:val="16"/>
                <w:lang w:val="es-ES" w:eastAsia="hu-HU"/>
              </w:rPr>
              <w:t>presente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b/>
                <w:noProof/>
                <w:color w:val="000000" w:themeColor="text1"/>
                <w:sz w:val="16"/>
                <w:szCs w:val="16"/>
                <w:highlight w:val="lightGray"/>
                <w:lang w:val="es-ES" w:eastAsia="hu-HU"/>
              </w:rPr>
            </w:pP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val="es-ES" w:eastAsia="hu-HU"/>
              </w:rPr>
              <w:t>Emiro, Filidor, Gotico,</w:t>
            </w:r>
            <w:r w:rsidRPr="00B65B1A">
              <w:rPr>
                <w:rFonts w:cs="Arial"/>
                <w:noProof/>
                <w:color w:val="000000" w:themeColor="text1"/>
                <w:sz w:val="16"/>
                <w:szCs w:val="16"/>
                <w:highlight w:val="lightGray"/>
                <w:lang w:val="es-ES" w:eastAsia="hu-HU"/>
              </w:rPr>
              <w:br/>
              <w:t>San Marco, Solanor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9</w:t>
            </w:r>
          </w:p>
        </w:tc>
      </w:tr>
    </w:tbl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br w:type="page"/>
      </w:r>
    </w:p>
    <w:p w:rsidR="00B65B1A" w:rsidRPr="00B65B1A" w:rsidRDefault="00B65B1A" w:rsidP="00B65B1A">
      <w:pPr>
        <w:jc w:val="center"/>
        <w:rPr>
          <w:u w:val="single"/>
        </w:rPr>
      </w:pPr>
      <w:r w:rsidRPr="00B65B1A">
        <w:rPr>
          <w:u w:val="single"/>
        </w:rPr>
        <w:t>Chapter 8:  Explanations on the Table of Characteristics</w:t>
      </w:r>
    </w:p>
    <w:p w:rsidR="00B65B1A" w:rsidRPr="00B65B1A" w:rsidRDefault="00B65B1A" w:rsidP="00B65B1A">
      <w:pPr>
        <w:jc w:val="center"/>
        <w:rPr>
          <w:u w:val="single"/>
        </w:rPr>
      </w:pPr>
    </w:p>
    <w:p w:rsidR="00B65B1A" w:rsidRPr="00B65B1A" w:rsidRDefault="00B65B1A" w:rsidP="00B65B1A">
      <w:pPr>
        <w:jc w:val="center"/>
        <w:rPr>
          <w:u w:val="single"/>
        </w:rPr>
      </w:pPr>
      <w:r w:rsidRPr="00B65B1A">
        <w:rPr>
          <w:u w:val="single"/>
        </w:rPr>
        <w:t>Chapter 8.2:  Proposal to Include a Revised Format for Disease Resistance Characteristics</w:t>
      </w:r>
    </w:p>
    <w:p w:rsidR="00B65B1A" w:rsidRPr="00B65B1A" w:rsidRDefault="00B65B1A" w:rsidP="00B65B1A">
      <w:pPr>
        <w:jc w:val="left"/>
      </w:pP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Current wording:</w:t>
      </w:r>
    </w:p>
    <w:p w:rsidR="00B65B1A" w:rsidRPr="00B65B1A" w:rsidRDefault="00B65B1A" w:rsidP="00B65B1A">
      <w:pPr>
        <w:jc w:val="left"/>
        <w:rPr>
          <w:i/>
          <w:snapToGrid w:val="0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592"/>
          <w:tab w:val="left" w:pos="3072"/>
          <w:tab w:val="left" w:pos="5760"/>
          <w:tab w:val="left" w:pos="6144"/>
        </w:tabs>
        <w:rPr>
          <w:rFonts w:cs="Arial"/>
        </w:rPr>
      </w:pPr>
      <w:proofErr w:type="gramStart"/>
      <w:r w:rsidRPr="00B65B1A">
        <w:rPr>
          <w:rFonts w:cs="Arial"/>
          <w:u w:val="single"/>
        </w:rPr>
        <w:t>Ad.</w:t>
      </w:r>
      <w:proofErr w:type="gramEnd"/>
      <w:r w:rsidRPr="00B65B1A">
        <w:rPr>
          <w:rFonts w:cs="Arial"/>
          <w:u w:val="single"/>
        </w:rPr>
        <w:t xml:space="preserve"> 48: Resistance to </w:t>
      </w:r>
      <w:proofErr w:type="spellStart"/>
      <w:r w:rsidRPr="00B65B1A">
        <w:rPr>
          <w:rFonts w:cs="Arial"/>
          <w:u w:val="single"/>
        </w:rPr>
        <w:t>Tobamovirus</w:t>
      </w:r>
      <w:proofErr w:type="spellEnd"/>
    </w:p>
    <w:p w:rsidR="00B65B1A" w:rsidRPr="00B65B1A" w:rsidRDefault="00B65B1A" w:rsidP="00B65B1A">
      <w:pPr>
        <w:tabs>
          <w:tab w:val="left" w:pos="0"/>
          <w:tab w:val="left" w:pos="672"/>
          <w:tab w:val="left" w:pos="2592"/>
          <w:tab w:val="left" w:pos="3072"/>
          <w:tab w:val="left" w:pos="5760"/>
          <w:tab w:val="left" w:pos="6144"/>
        </w:tabs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u w:val="single"/>
        </w:rPr>
      </w:pPr>
      <w:r w:rsidRPr="00B65B1A">
        <w:rPr>
          <w:rFonts w:cs="Arial"/>
          <w:u w:val="single"/>
        </w:rPr>
        <w:t xml:space="preserve">Maintenance of </w:t>
      </w:r>
      <w:proofErr w:type="spellStart"/>
      <w:r w:rsidRPr="00B65B1A">
        <w:rPr>
          <w:rFonts w:cs="Arial"/>
          <w:u w:val="single"/>
        </w:rPr>
        <w:t>pathotypes</w:t>
      </w:r>
      <w:proofErr w:type="spellEnd"/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B65B1A">
        <w:rPr>
          <w:rFonts w:cs="Arial"/>
        </w:rPr>
        <w:t>Type of medium:</w:t>
      </w:r>
      <w:r w:rsidRPr="00B65B1A">
        <w:rPr>
          <w:rFonts w:cs="Arial"/>
        </w:rPr>
        <w:tab/>
        <w:t>On plants or dehydrated leaves (in deep-freezer or method BOS)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B65B1A">
        <w:rPr>
          <w:rFonts w:cs="Arial"/>
        </w:rPr>
        <w:t>Special conditions:</w:t>
      </w:r>
      <w:r w:rsidRPr="00B65B1A">
        <w:rPr>
          <w:rFonts w:cs="Arial"/>
        </w:rPr>
        <w:tab/>
        <w:t>Regeneration of the virus on plant material before inoculum preparation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  <w:r w:rsidRPr="00B65B1A">
        <w:rPr>
          <w:rFonts w:cs="Arial"/>
          <w:u w:val="single"/>
        </w:rPr>
        <w:t>Execution of test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B65B1A">
        <w:rPr>
          <w:rFonts w:cs="Arial"/>
        </w:rPr>
        <w:t>Growth stage of plants:</w:t>
      </w:r>
      <w:r w:rsidRPr="00B65B1A">
        <w:rPr>
          <w:rFonts w:cs="Arial"/>
        </w:rPr>
        <w:tab/>
        <w:t>When cotyledons are fully developed or at “first leaf” stage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B65B1A">
        <w:rPr>
          <w:rFonts w:cs="Arial"/>
        </w:rPr>
        <w:t>Temperature:</w:t>
      </w:r>
      <w:r w:rsidRPr="00B65B1A">
        <w:rPr>
          <w:rFonts w:cs="Arial"/>
        </w:rPr>
        <w:tab/>
        <w:t>20-25</w:t>
      </w:r>
      <w:r w:rsidRPr="00B65B1A">
        <w:rPr>
          <w:rFonts w:cs="Arial"/>
        </w:rPr>
        <w:sym w:font="Symbol" w:char="F0B0"/>
      </w:r>
      <w:r w:rsidRPr="00B65B1A">
        <w:rPr>
          <w:rFonts w:cs="Arial"/>
        </w:rPr>
        <w:t>C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B65B1A">
        <w:rPr>
          <w:rFonts w:cs="Arial"/>
        </w:rPr>
        <w:t>Growing method:</w:t>
      </w:r>
      <w:r w:rsidRPr="00B65B1A">
        <w:rPr>
          <w:rFonts w:cs="Arial"/>
        </w:rPr>
        <w:tab/>
        <w:t>Sowing and raising of seedlings in boxes or soil blocks in glasshouse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B65B1A">
        <w:rPr>
          <w:rFonts w:cs="Arial"/>
        </w:rPr>
        <w:t>Method of inoculation:</w:t>
      </w:r>
      <w:r w:rsidRPr="00B65B1A">
        <w:rPr>
          <w:rFonts w:cs="Arial"/>
        </w:rPr>
        <w:tab/>
        <w:t>Rubbing of cotyledons with a virus suspension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  <w:r w:rsidRPr="00B65B1A">
        <w:rPr>
          <w:rFonts w:cs="Arial"/>
          <w:u w:val="single"/>
        </w:rPr>
        <w:t>Duration of test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B65B1A">
        <w:rPr>
          <w:rFonts w:cs="Arial"/>
        </w:rPr>
        <w:t>- Sowing to inoculation:</w:t>
      </w:r>
      <w:r w:rsidRPr="00B65B1A">
        <w:rPr>
          <w:rFonts w:cs="Arial"/>
        </w:rPr>
        <w:tab/>
        <w:t>10 to 15 days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B65B1A">
        <w:rPr>
          <w:rFonts w:cs="Arial"/>
        </w:rPr>
        <w:t>- Inoculation to reading:</w:t>
      </w:r>
      <w:r w:rsidRPr="00B65B1A">
        <w:rPr>
          <w:rFonts w:cs="Arial"/>
        </w:rPr>
        <w:tab/>
        <w:t>10 days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  <w:r w:rsidRPr="00B65B1A">
        <w:rPr>
          <w:rFonts w:cs="Arial"/>
          <w:u w:val="single"/>
        </w:rPr>
        <w:t>Number of plants tested</w:t>
      </w:r>
      <w:r w:rsidRPr="00B65B1A">
        <w:rPr>
          <w:rFonts w:cs="Arial"/>
        </w:rPr>
        <w:t>:</w:t>
      </w:r>
      <w:r w:rsidRPr="00B65B1A">
        <w:rPr>
          <w:rFonts w:cs="Arial"/>
        </w:rPr>
        <w:tab/>
        <w:t>15 to 30 plants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742"/>
        <w:rPr>
          <w:rFonts w:cs="Arial"/>
        </w:rPr>
      </w:pPr>
      <w:r w:rsidRPr="00B65B1A">
        <w:rPr>
          <w:rFonts w:cs="Arial"/>
          <w:u w:val="single"/>
        </w:rPr>
        <w:t xml:space="preserve">Genetics of virus </w:t>
      </w:r>
      <w:proofErr w:type="spellStart"/>
      <w:r w:rsidRPr="00B65B1A">
        <w:rPr>
          <w:rFonts w:cs="Arial"/>
          <w:u w:val="single"/>
        </w:rPr>
        <w:t>pathotypes</w:t>
      </w:r>
      <w:proofErr w:type="spellEnd"/>
      <w:r w:rsidRPr="00B65B1A">
        <w:rPr>
          <w:rFonts w:cs="Arial"/>
          <w:u w:val="single"/>
        </w:rPr>
        <w:t xml:space="preserve"> and resistant genotypes: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74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-1"/>
        <w:rPr>
          <w:rFonts w:cs="Arial"/>
        </w:rPr>
      </w:pPr>
      <w:r w:rsidRPr="00B65B1A">
        <w:rPr>
          <w:rFonts w:cs="Arial"/>
        </w:rPr>
        <w:tab/>
        <w:t xml:space="preserve">The genetic resistance to </w:t>
      </w:r>
      <w:proofErr w:type="spellStart"/>
      <w:r w:rsidRPr="00B65B1A">
        <w:rPr>
          <w:rFonts w:cs="Arial"/>
        </w:rPr>
        <w:t>Tobamoviruses</w:t>
      </w:r>
      <w:proofErr w:type="spellEnd"/>
      <w:r w:rsidRPr="00B65B1A">
        <w:rPr>
          <w:rFonts w:cs="Arial"/>
        </w:rPr>
        <w:t xml:space="preserve"> is controlled by 5 alleles located on the same locus.  The table below shows the relationship between virus </w:t>
      </w:r>
      <w:proofErr w:type="spellStart"/>
      <w:r w:rsidRPr="00B65B1A">
        <w:rPr>
          <w:rFonts w:cs="Arial"/>
        </w:rPr>
        <w:t>pathotypes</w:t>
      </w:r>
      <w:proofErr w:type="spellEnd"/>
      <w:r w:rsidRPr="00B65B1A">
        <w:rPr>
          <w:rFonts w:cs="Arial"/>
        </w:rPr>
        <w:t xml:space="preserve"> and resistance genotypes: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jc w:val="center"/>
        <w:rPr>
          <w:rFonts w:cs="Arial"/>
          <w:u w:val="single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jc w:val="center"/>
        <w:rPr>
          <w:rFonts w:cs="Arial"/>
          <w:u w:val="single"/>
        </w:rPr>
      </w:pPr>
      <w:r w:rsidRPr="00B65B1A">
        <w:rPr>
          <w:rFonts w:cs="Arial"/>
          <w:u w:val="single"/>
        </w:rPr>
        <w:t xml:space="preserve">Pepper Genotype reactions to </w:t>
      </w:r>
      <w:proofErr w:type="spellStart"/>
      <w:r w:rsidRPr="00B65B1A">
        <w:rPr>
          <w:rFonts w:cs="Arial"/>
          <w:u w:val="single"/>
        </w:rPr>
        <w:t>Tobamovirus</w:t>
      </w:r>
      <w:proofErr w:type="spellEnd"/>
      <w:r w:rsidRPr="00B65B1A">
        <w:rPr>
          <w:rFonts w:cs="Arial"/>
          <w:u w:val="single"/>
        </w:rPr>
        <w:t xml:space="preserve"> </w:t>
      </w:r>
      <w:proofErr w:type="spellStart"/>
      <w:r w:rsidRPr="00B65B1A">
        <w:rPr>
          <w:rFonts w:cs="Arial"/>
          <w:u w:val="single"/>
        </w:rPr>
        <w:t>Pathotypes</w:t>
      </w:r>
      <w:proofErr w:type="spellEnd"/>
      <w:r w:rsidRPr="00B65B1A">
        <w:rPr>
          <w:rFonts w:cs="Arial"/>
          <w:u w:val="single"/>
        </w:rPr>
        <w:t xml:space="preserve"> 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064"/>
        </w:tabs>
        <w:rPr>
          <w:rFonts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2"/>
        <w:gridCol w:w="1723"/>
        <w:gridCol w:w="2552"/>
        <w:gridCol w:w="1639"/>
      </w:tblGrid>
      <w:tr w:rsidR="00B65B1A" w:rsidRPr="00B65B1A" w:rsidTr="001512A6">
        <w:trPr>
          <w:cantSplit/>
          <w:jc w:val="center"/>
        </w:trPr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59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 xml:space="preserve">Pepper </w:t>
            </w:r>
            <w:proofErr w:type="spellStart"/>
            <w:r w:rsidRPr="00B65B1A">
              <w:rPr>
                <w:rFonts w:cs="Arial"/>
              </w:rPr>
              <w:t>Tobamovirus</w:t>
            </w:r>
            <w:proofErr w:type="spellEnd"/>
            <w:r w:rsidRPr="00B65B1A">
              <w:rPr>
                <w:rFonts w:cs="Arial"/>
              </w:rPr>
              <w:t xml:space="preserve"> </w:t>
            </w:r>
            <w:proofErr w:type="spellStart"/>
            <w:r w:rsidRPr="00B65B1A">
              <w:rPr>
                <w:rFonts w:cs="Arial"/>
              </w:rPr>
              <w:t>Pathotypes</w:t>
            </w:r>
            <w:proofErr w:type="spellEnd"/>
          </w:p>
        </w:tc>
      </w:tr>
      <w:tr w:rsidR="00B65B1A" w:rsidRPr="00B65B1A" w:rsidTr="001512A6">
        <w:trPr>
          <w:jc w:val="center"/>
        </w:trPr>
        <w:tc>
          <w:tcPr>
            <w:tcW w:w="2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Virus: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TMV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ToMV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PMMoV</w:t>
            </w:r>
            <w:proofErr w:type="spellEnd"/>
          </w:p>
        </w:tc>
      </w:tr>
      <w:tr w:rsidR="00B65B1A" w:rsidRPr="00B65B1A" w:rsidTr="001512A6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Strain: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U1</w:t>
            </w:r>
          </w:p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Feldman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P11</w:t>
            </w:r>
          </w:p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Obuda</w:t>
            </w:r>
            <w:proofErr w:type="spellEnd"/>
            <w:r w:rsidRPr="00B65B1A">
              <w:rPr>
                <w:rFonts w:cs="Arial"/>
              </w:rPr>
              <w:t xml:space="preserve"> Pepper Mosaic Virus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P14</w:t>
            </w:r>
          </w:p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 xml:space="preserve">Samsun </w:t>
            </w:r>
            <w:proofErr w:type="spellStart"/>
            <w:r w:rsidRPr="00B65B1A">
              <w:rPr>
                <w:rFonts w:cs="Arial"/>
              </w:rPr>
              <w:t>latens</w:t>
            </w:r>
            <w:proofErr w:type="spellEnd"/>
          </w:p>
        </w:tc>
      </w:tr>
      <w:tr w:rsidR="00B65B1A" w:rsidRPr="00B65B1A" w:rsidTr="001512A6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B65B1A">
              <w:rPr>
                <w:rFonts w:cs="Arial"/>
              </w:rPr>
              <w:t>Genotype / mark</w:t>
            </w:r>
          </w:p>
        </w:tc>
        <w:tc>
          <w:tcPr>
            <w:tcW w:w="172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P</w:t>
            </w:r>
            <w:r w:rsidRPr="00B65B1A">
              <w:rPr>
                <w:rFonts w:cs="Arial"/>
                <w:position w:val="-6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trip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P</w:t>
            </w:r>
            <w:r w:rsidRPr="00B65B1A">
              <w:rPr>
                <w:rFonts w:cs="Arial"/>
                <w:position w:val="-6"/>
              </w:rPr>
              <w:t>1-2</w:t>
            </w:r>
          </w:p>
        </w:tc>
        <w:tc>
          <w:tcPr>
            <w:tcW w:w="1639" w:type="dxa"/>
            <w:tcBorders>
              <w:left w:val="single" w:sz="4" w:space="0" w:color="auto"/>
              <w:bottom w:val="trip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P</w:t>
            </w:r>
            <w:r w:rsidRPr="00B65B1A">
              <w:rPr>
                <w:rFonts w:cs="Arial"/>
                <w:position w:val="-6"/>
              </w:rPr>
              <w:t>1-2-3</w:t>
            </w:r>
          </w:p>
        </w:tc>
      </w:tr>
      <w:tr w:rsidR="00B65B1A" w:rsidRPr="00B65B1A" w:rsidTr="001512A6">
        <w:trPr>
          <w:jc w:val="center"/>
        </w:trPr>
        <w:tc>
          <w:tcPr>
            <w:tcW w:w="267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L</w:t>
            </w:r>
            <w:r w:rsidRPr="00B65B1A">
              <w:rPr>
                <w:rFonts w:cs="Arial"/>
                <w:position w:val="6"/>
              </w:rPr>
              <w:t>-</w:t>
            </w:r>
            <w:r w:rsidRPr="00B65B1A">
              <w:rPr>
                <w:rFonts w:cs="Arial"/>
              </w:rPr>
              <w:t>L</w:t>
            </w:r>
            <w:r w:rsidRPr="00B65B1A">
              <w:rPr>
                <w:rFonts w:cs="Arial"/>
                <w:position w:val="6"/>
              </w:rPr>
              <w:t>-</w:t>
            </w:r>
          </w:p>
        </w:tc>
        <w:tc>
          <w:tcPr>
            <w:tcW w:w="17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63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</w:tr>
      <w:tr w:rsidR="00B65B1A" w:rsidRPr="00B65B1A" w:rsidTr="001512A6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B65B1A">
              <w:rPr>
                <w:rFonts w:cs="Arial"/>
              </w:rPr>
              <w:t>L</w:t>
            </w:r>
            <w:r w:rsidRPr="00B65B1A">
              <w:rPr>
                <w:rFonts w:cs="Arial"/>
                <w:color w:val="000000"/>
                <w:position w:val="6"/>
              </w:rPr>
              <w:t>1</w:t>
            </w:r>
            <w:r w:rsidRPr="00B65B1A">
              <w:rPr>
                <w:rFonts w:cs="Arial"/>
              </w:rPr>
              <w:t>L</w:t>
            </w:r>
            <w:r w:rsidRPr="00B65B1A">
              <w:rPr>
                <w:rFonts w:cs="Arial"/>
                <w:position w:val="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</w:tr>
      <w:tr w:rsidR="00B65B1A" w:rsidRPr="00B65B1A" w:rsidTr="001512A6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B65B1A">
              <w:rPr>
                <w:rFonts w:cs="Arial"/>
              </w:rPr>
              <w:t>L</w:t>
            </w:r>
            <w:r w:rsidRPr="00B65B1A">
              <w:rPr>
                <w:rFonts w:cs="Arial"/>
                <w:position w:val="6"/>
              </w:rPr>
              <w:t>3</w:t>
            </w:r>
            <w:r w:rsidRPr="00B65B1A">
              <w:rPr>
                <w:rFonts w:cs="Arial"/>
              </w:rPr>
              <w:t>L</w:t>
            </w:r>
            <w:r w:rsidRPr="00B65B1A">
              <w:rPr>
                <w:rFonts w:cs="Arial"/>
                <w:position w:val="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</w:tr>
      <w:tr w:rsidR="00B65B1A" w:rsidRPr="00B65B1A" w:rsidTr="001512A6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B65B1A">
              <w:rPr>
                <w:rFonts w:cs="Arial"/>
              </w:rPr>
              <w:t>L</w:t>
            </w:r>
            <w:r w:rsidRPr="00B65B1A">
              <w:rPr>
                <w:rFonts w:cs="Arial"/>
                <w:position w:val="6"/>
              </w:rPr>
              <w:t>4</w:t>
            </w:r>
            <w:r w:rsidRPr="00B65B1A">
              <w:rPr>
                <w:rFonts w:cs="Arial"/>
              </w:rPr>
              <w:t>L</w:t>
            </w:r>
            <w:r w:rsidRPr="00B65B1A">
              <w:rPr>
                <w:rFonts w:cs="Arial"/>
                <w:position w:val="6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B1A" w:rsidRPr="00B65B1A" w:rsidRDefault="00B65B1A" w:rsidP="00B65B1A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</w:tr>
    </w:tbl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064"/>
        </w:tabs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cs="Arial"/>
          <w:lang w:eastAsia="hu-HU"/>
        </w:rPr>
      </w:pPr>
      <w:r w:rsidRPr="00B65B1A">
        <w:rPr>
          <w:rFonts w:cs="Arial"/>
          <w:u w:val="single"/>
          <w:lang w:eastAsia="hu-HU"/>
        </w:rPr>
        <w:t>Legend</w:t>
      </w:r>
      <w:r w:rsidRPr="00B65B1A">
        <w:rPr>
          <w:rFonts w:cs="Arial"/>
          <w:lang w:eastAsia="hu-HU"/>
        </w:rPr>
        <w:t>:</w:t>
      </w:r>
      <w:r w:rsidRPr="00B65B1A">
        <w:rPr>
          <w:rFonts w:cs="Arial"/>
          <w:lang w:eastAsia="hu-HU"/>
        </w:rPr>
        <w:tab/>
        <w:t>S =</w:t>
      </w:r>
      <w:r w:rsidRPr="00B65B1A">
        <w:rPr>
          <w:rFonts w:cs="Arial"/>
          <w:lang w:eastAsia="hu-HU"/>
        </w:rPr>
        <w:tab/>
        <w:t>susceptible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cs="Arial"/>
          <w:lang w:eastAsia="hu-HU"/>
        </w:rPr>
      </w:pPr>
      <w:r w:rsidRPr="00B65B1A">
        <w:rPr>
          <w:rFonts w:cs="Arial"/>
          <w:lang w:eastAsia="hu-HU"/>
        </w:rPr>
        <w:tab/>
      </w:r>
      <w:r w:rsidRPr="00B65B1A">
        <w:rPr>
          <w:rFonts w:cs="Arial"/>
          <w:lang w:eastAsia="hu-HU"/>
        </w:rPr>
        <w:tab/>
        <w:t xml:space="preserve">R = </w:t>
      </w:r>
      <w:r w:rsidRPr="00B65B1A">
        <w:rPr>
          <w:rFonts w:cs="Arial"/>
          <w:lang w:eastAsia="hu-HU"/>
        </w:rPr>
        <w:tab/>
        <w:t>resistant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cs="Arial"/>
          <w:lang w:eastAsia="hu-HU"/>
        </w:rPr>
      </w:pPr>
      <w:r w:rsidRPr="00B65B1A">
        <w:rPr>
          <w:rFonts w:cs="Arial"/>
          <w:lang w:eastAsia="hu-HU"/>
        </w:rPr>
        <w:tab/>
      </w:r>
      <w:r w:rsidRPr="00B65B1A">
        <w:rPr>
          <w:rFonts w:cs="Arial"/>
          <w:lang w:eastAsia="hu-HU"/>
        </w:rPr>
        <w:tab/>
        <w:t xml:space="preserve">TMV = </w:t>
      </w:r>
      <w:r w:rsidRPr="00B65B1A">
        <w:rPr>
          <w:rFonts w:cs="Arial"/>
          <w:lang w:eastAsia="hu-HU"/>
        </w:rPr>
        <w:tab/>
        <w:t>Tobacco Mosaic Virus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cs="Arial"/>
          <w:lang w:eastAsia="hu-HU"/>
        </w:rPr>
      </w:pPr>
      <w:r w:rsidRPr="00B65B1A">
        <w:rPr>
          <w:rFonts w:cs="Arial"/>
          <w:lang w:eastAsia="hu-HU"/>
        </w:rPr>
        <w:tab/>
      </w:r>
      <w:r w:rsidRPr="00B65B1A">
        <w:rPr>
          <w:rFonts w:cs="Arial"/>
          <w:lang w:eastAsia="hu-HU"/>
        </w:rPr>
        <w:tab/>
      </w:r>
      <w:proofErr w:type="spellStart"/>
      <w:r w:rsidRPr="00B65B1A">
        <w:rPr>
          <w:rFonts w:cs="Arial"/>
          <w:lang w:eastAsia="hu-HU"/>
        </w:rPr>
        <w:t>ToMV</w:t>
      </w:r>
      <w:proofErr w:type="spellEnd"/>
      <w:r w:rsidRPr="00B65B1A">
        <w:rPr>
          <w:rFonts w:cs="Arial"/>
          <w:lang w:eastAsia="hu-HU"/>
        </w:rPr>
        <w:t xml:space="preserve"> = </w:t>
      </w:r>
      <w:r w:rsidRPr="00B65B1A">
        <w:rPr>
          <w:rFonts w:cs="Arial"/>
          <w:lang w:eastAsia="hu-HU"/>
        </w:rPr>
        <w:tab/>
        <w:t>Tomato Mosaic Virus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cs="Arial"/>
          <w:lang w:eastAsia="hu-HU"/>
        </w:rPr>
      </w:pPr>
      <w:r w:rsidRPr="00B65B1A">
        <w:rPr>
          <w:rFonts w:cs="Arial"/>
          <w:lang w:eastAsia="hu-HU"/>
        </w:rPr>
        <w:tab/>
      </w:r>
      <w:r w:rsidRPr="00B65B1A">
        <w:rPr>
          <w:rFonts w:cs="Arial"/>
          <w:lang w:eastAsia="hu-HU"/>
        </w:rPr>
        <w:tab/>
      </w:r>
      <w:proofErr w:type="spellStart"/>
      <w:r w:rsidRPr="00B65B1A">
        <w:rPr>
          <w:rFonts w:cs="Arial"/>
          <w:lang w:eastAsia="hu-HU"/>
        </w:rPr>
        <w:t>PMMoV</w:t>
      </w:r>
      <w:proofErr w:type="spellEnd"/>
      <w:r w:rsidRPr="00B65B1A">
        <w:rPr>
          <w:rFonts w:cs="Arial"/>
          <w:lang w:eastAsia="hu-HU"/>
        </w:rPr>
        <w:t xml:space="preserve"> = </w:t>
      </w:r>
      <w:r w:rsidRPr="00B65B1A">
        <w:rPr>
          <w:rFonts w:cs="Arial"/>
          <w:lang w:eastAsia="hu-HU"/>
        </w:rPr>
        <w:tab/>
        <w:t>Pepper Mild Mottle Virus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cs="Arial"/>
          <w:lang w:eastAsia="hu-HU"/>
        </w:rPr>
      </w:pPr>
      <w:r w:rsidRPr="00B65B1A">
        <w:rPr>
          <w:rFonts w:cs="Arial"/>
          <w:lang w:eastAsia="hu-HU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Proposed new wording:</w:t>
      </w:r>
    </w:p>
    <w:p w:rsidR="00B65B1A" w:rsidRPr="00B65B1A" w:rsidRDefault="00B65B1A" w:rsidP="00B65B1A">
      <w:pPr>
        <w:jc w:val="left"/>
        <w:rPr>
          <w:i/>
          <w:snapToGrid w:val="0"/>
          <w:sz w:val="16"/>
          <w:szCs w:val="16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592"/>
          <w:tab w:val="left" w:pos="3072"/>
        </w:tabs>
      </w:pPr>
      <w:proofErr w:type="gramStart"/>
      <w:r w:rsidRPr="00B65B1A">
        <w:rPr>
          <w:u w:val="single"/>
        </w:rPr>
        <w:t>Ad.</w:t>
      </w:r>
      <w:proofErr w:type="gramEnd"/>
      <w:r w:rsidRPr="00B65B1A">
        <w:rPr>
          <w:u w:val="single"/>
        </w:rPr>
        <w:t xml:space="preserve"> 48: Resistance to </w:t>
      </w:r>
      <w:proofErr w:type="spellStart"/>
      <w:r w:rsidRPr="00B65B1A">
        <w:rPr>
          <w:u w:val="single"/>
        </w:rPr>
        <w:t>Tobamovirus</w:t>
      </w:r>
      <w:proofErr w:type="spellEnd"/>
      <w:r w:rsidRPr="00B65B1A">
        <w:rPr>
          <w:u w:val="single"/>
        </w:rPr>
        <w:t xml:space="preserve"> </w:t>
      </w:r>
    </w:p>
    <w:p w:rsidR="00B65B1A" w:rsidRPr="00B65B1A" w:rsidRDefault="00B65B1A" w:rsidP="00B65B1A">
      <w:pPr>
        <w:jc w:val="left"/>
        <w:rPr>
          <w:i/>
          <w:snapToGrid w:val="0"/>
          <w:szCs w:val="16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B65B1A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65B1A" w:rsidRPr="00743A2F" w:rsidRDefault="00B65B1A" w:rsidP="00B65B1A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743A2F">
              <w:rPr>
                <w:rFonts w:eastAsiaTheme="minorHAnsi" w:cs="Arial"/>
                <w:bCs/>
              </w:rPr>
              <w:t>Tobamovirus</w:t>
            </w:r>
            <w:proofErr w:type="spellEnd"/>
            <w:r w:rsidRPr="00743A2F">
              <w:rPr>
                <w:rFonts w:eastAsiaTheme="minorHAnsi" w:cs="Arial"/>
                <w:bCs/>
              </w:rPr>
              <w:t xml:space="preserve"> </w:t>
            </w:r>
            <w:r w:rsidRPr="00743A2F">
              <w:rPr>
                <w:rFonts w:eastAsia="Arial Unicode MS" w:cs="Arial"/>
                <w:bCs/>
              </w:rPr>
              <w:t xml:space="preserve">(the genus containing </w:t>
            </w:r>
            <w:r w:rsidR="00C83EBE" w:rsidRPr="00743A2F">
              <w:rPr>
                <w:rFonts w:eastAsia="Arial Unicode MS" w:cs="Arial"/>
                <w:bCs/>
              </w:rPr>
              <w:t>“</w:t>
            </w:r>
            <w:r w:rsidRPr="00743A2F">
              <w:rPr>
                <w:rFonts w:eastAsia="Arial Unicode MS" w:cs="Arial"/>
                <w:bCs/>
              </w:rPr>
              <w:t>Tobacco mosaic virus</w:t>
            </w:r>
            <w:r w:rsidR="00C83EBE" w:rsidRPr="00743A2F">
              <w:rPr>
                <w:rFonts w:eastAsia="Arial Unicode MS" w:cs="Arial"/>
                <w:bCs/>
              </w:rPr>
              <w:t>”</w:t>
            </w:r>
            <w:r w:rsidRPr="00743A2F">
              <w:rPr>
                <w:rFonts w:eastAsia="Arial Unicode MS" w:cs="Arial"/>
                <w:bCs/>
              </w:rPr>
              <w:t xml:space="preserve"> (TMV), and </w:t>
            </w:r>
            <w:r w:rsidR="009E06D1" w:rsidRPr="00743A2F">
              <w:rPr>
                <w:rFonts w:eastAsia="Arial Unicode MS" w:cs="Arial"/>
                <w:bCs/>
              </w:rPr>
              <w:t>“</w:t>
            </w:r>
            <w:r w:rsidRPr="00743A2F">
              <w:rPr>
                <w:rFonts w:eastAsia="Arial Unicode MS" w:cs="Arial"/>
                <w:bCs/>
              </w:rPr>
              <w:t>Pepper mild mottle virus</w:t>
            </w:r>
            <w:r w:rsidR="009E06D1" w:rsidRPr="00743A2F">
              <w:rPr>
                <w:rFonts w:eastAsia="Arial Unicode MS" w:cs="Arial"/>
                <w:bCs/>
              </w:rPr>
              <w:t>”</w:t>
            </w:r>
            <w:r w:rsidRPr="00743A2F">
              <w:rPr>
                <w:rFonts w:eastAsia="Arial Unicode MS" w:cs="Arial"/>
                <w:bCs/>
              </w:rPr>
              <w:t xml:space="preserve"> (</w:t>
            </w:r>
            <w:proofErr w:type="spellStart"/>
            <w:r w:rsidRPr="00743A2F">
              <w:rPr>
                <w:rFonts w:eastAsia="Arial Unicode MS" w:cs="Arial"/>
                <w:bCs/>
              </w:rPr>
              <w:t>PMMoV</w:t>
            </w:r>
            <w:proofErr w:type="spellEnd"/>
            <w:r w:rsidRPr="00743A2F">
              <w:rPr>
                <w:rFonts w:eastAsia="Arial Unicode MS" w:cs="Arial"/>
                <w:bCs/>
              </w:rPr>
              <w:t>))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no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  <w:i/>
              </w:rPr>
              <w:t xml:space="preserve">Capsicum </w:t>
            </w:r>
            <w:proofErr w:type="spellStart"/>
            <w:r w:rsidRPr="00B65B1A">
              <w:rPr>
                <w:rFonts w:eastAsiaTheme="minorHAnsi" w:cs="Arial"/>
                <w:bCs/>
                <w:i/>
              </w:rPr>
              <w:t>annuum</w:t>
            </w:r>
            <w:proofErr w:type="spellEnd"/>
          </w:p>
        </w:tc>
      </w:tr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  <w:lang w:val="es-ES"/>
              </w:rPr>
            </w:pPr>
            <w:r w:rsidRPr="00B65B1A">
              <w:rPr>
                <w:rFonts w:eastAsiaTheme="minorHAnsi" w:cs="Arial"/>
                <w:bCs/>
                <w:lang w:val="es-ES"/>
              </w:rPr>
              <w:t xml:space="preserve">GEVES (FR), </w:t>
            </w:r>
            <w:proofErr w:type="spellStart"/>
            <w:r w:rsidRPr="00B65B1A">
              <w:rPr>
                <w:rFonts w:cs="Arial"/>
                <w:lang w:val="es-ES"/>
              </w:rPr>
              <w:t>Naktuinbouw</w:t>
            </w:r>
            <w:proofErr w:type="spellEnd"/>
            <w:r w:rsidRPr="00B65B1A">
              <w:rPr>
                <w:rFonts w:cs="Arial"/>
                <w:lang w:val="es-ES"/>
              </w:rPr>
              <w:t xml:space="preserve"> (NL), INIA (ES)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B65B1A">
              <w:rPr>
                <w:rFonts w:eastAsia="Arial Unicode MS" w:cs="Arial"/>
              </w:rPr>
              <w:t>Pathotype</w:t>
            </w:r>
            <w:proofErr w:type="spellEnd"/>
            <w:r w:rsidRPr="00B65B1A">
              <w:rPr>
                <w:rFonts w:eastAsia="Arial Unicode MS" w:cs="Arial"/>
              </w:rPr>
              <w:t xml:space="preserve"> 0, </w:t>
            </w:r>
            <w:proofErr w:type="spellStart"/>
            <w:r w:rsidRPr="00B65B1A">
              <w:rPr>
                <w:rFonts w:eastAsia="Arial Unicode MS" w:cs="Arial"/>
              </w:rPr>
              <w:t>Pathotype</w:t>
            </w:r>
            <w:proofErr w:type="spellEnd"/>
            <w:r w:rsidRPr="00B65B1A">
              <w:rPr>
                <w:rFonts w:eastAsia="Arial Unicode MS" w:cs="Arial"/>
              </w:rPr>
              <w:t xml:space="preserve"> 1.2, and </w:t>
            </w:r>
            <w:proofErr w:type="spellStart"/>
            <w:r w:rsidRPr="00B65B1A">
              <w:rPr>
                <w:rFonts w:eastAsia="Arial Unicode MS" w:cs="Arial"/>
              </w:rPr>
              <w:t>Pathotype</w:t>
            </w:r>
            <w:proofErr w:type="spellEnd"/>
            <w:r w:rsidRPr="00B65B1A">
              <w:rPr>
                <w:rFonts w:eastAsia="Arial Unicode MS" w:cs="Arial"/>
              </w:rPr>
              <w:t xml:space="preserve"> 1.2.3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 w:rsidRPr="00B65B1A">
              <w:rPr>
                <w:rFonts w:eastAsiaTheme="minorHAnsi" w:cs="Arial"/>
              </w:rPr>
              <w:t>on differentials (S = susceptible, R = resistant)</w:t>
            </w:r>
          </w:p>
        </w:tc>
      </w:tr>
    </w:tbl>
    <w:p w:rsidR="00B65B1A" w:rsidRPr="00B65B1A" w:rsidRDefault="00B65B1A" w:rsidP="00B65B1A"/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1471"/>
        <w:gridCol w:w="1541"/>
        <w:gridCol w:w="1629"/>
        <w:gridCol w:w="1458"/>
        <w:gridCol w:w="1982"/>
      </w:tblGrid>
      <w:tr w:rsidR="00B65B1A" w:rsidRPr="00B65B1A" w:rsidTr="001512A6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Tobamovirus</w:t>
            </w:r>
            <w:proofErr w:type="spellEnd"/>
            <w:r w:rsidRPr="00B65B1A">
              <w:rPr>
                <w:rFonts w:cs="Arial"/>
              </w:rPr>
              <w:t xml:space="preserve"> </w:t>
            </w:r>
            <w:proofErr w:type="spellStart"/>
            <w:r w:rsidRPr="00B65B1A">
              <w:rPr>
                <w:rFonts w:cs="Arial"/>
              </w:rPr>
              <w:t>Pathotypes</w:t>
            </w:r>
            <w:proofErr w:type="spellEnd"/>
            <w:r w:rsidRPr="00B65B1A">
              <w:rPr>
                <w:rFonts w:cs="Arial"/>
              </w:rPr>
              <w:t xml:space="preserve"> on Pepper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B65B1A" w:rsidRPr="00B65B1A" w:rsidTr="001512A6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B1A" w:rsidRPr="00B65B1A" w:rsidRDefault="00B65B1A" w:rsidP="00B65B1A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B1A" w:rsidRPr="00B65B1A" w:rsidRDefault="00B65B1A" w:rsidP="00B65B1A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TMV: 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PMMoV</w:t>
            </w:r>
            <w:proofErr w:type="spellEnd"/>
            <w:r w:rsidRPr="00B65B1A">
              <w:rPr>
                <w:rFonts w:cs="Arial"/>
              </w:rPr>
              <w:t>: 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PMMo</w:t>
            </w:r>
            <w:proofErr w:type="spellEnd"/>
            <w:r w:rsidRPr="00B65B1A">
              <w:rPr>
                <w:rFonts w:cs="Arial"/>
              </w:rPr>
              <w:t>: 1.2.3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</w:p>
        </w:tc>
      </w:tr>
      <w:tr w:rsidR="00B65B1A" w:rsidRPr="00B65B1A" w:rsidTr="001512A6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Resistance code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Resistance gene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1</w:t>
            </w:r>
            <w:r w:rsidRPr="00B65B1A">
              <w:rPr>
                <w:rFonts w:cs="Arial"/>
                <w:i/>
              </w:rPr>
              <w:t>.</w:t>
            </w:r>
            <w:r w:rsidRPr="00B65B1A">
              <w:rPr>
                <w:rFonts w:cs="Arial"/>
              </w:rPr>
              <w:t>2</w:t>
            </w:r>
            <w:r w:rsidRPr="00B65B1A">
              <w:rPr>
                <w:rFonts w:cs="Arial"/>
                <w:i/>
              </w:rPr>
              <w:t>.</w:t>
            </w:r>
            <w:r w:rsidRPr="00B65B1A">
              <w:rPr>
                <w:rFonts w:cs="Arial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Differentials</w:t>
            </w:r>
          </w:p>
        </w:tc>
      </w:tr>
      <w:tr w:rsidR="00B65B1A" w:rsidRPr="00B65B1A" w:rsidTr="001512A6">
        <w:trPr>
          <w:trHeight w:val="47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L0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1A" w:rsidRPr="00B65B1A" w:rsidRDefault="00B65B1A" w:rsidP="00B65B1A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ascii="Times New Roman" w:hAnsi="Times New Roman" w:cs="Arial"/>
                <w:lang w:eastAsia="hu-HU"/>
              </w:rPr>
            </w:pPr>
            <w:proofErr w:type="spellStart"/>
            <w:r w:rsidRPr="00B65B1A">
              <w:rPr>
                <w:rFonts w:cs="Arial"/>
                <w:lang w:eastAsia="hu-HU"/>
              </w:rPr>
              <w:t>Lamu</w:t>
            </w:r>
            <w:proofErr w:type="spellEnd"/>
            <w:r w:rsidRPr="00B65B1A">
              <w:rPr>
                <w:rFonts w:cs="Arial"/>
                <w:lang w:eastAsia="hu-HU"/>
              </w:rPr>
              <w:t xml:space="preserve">, </w:t>
            </w:r>
            <w:proofErr w:type="spellStart"/>
            <w:r w:rsidRPr="00B65B1A">
              <w:rPr>
                <w:rFonts w:cs="Arial"/>
                <w:lang w:eastAsia="hu-HU"/>
              </w:rPr>
              <w:t>Pepita</w:t>
            </w:r>
            <w:proofErr w:type="spellEnd"/>
            <w:r w:rsidRPr="00B65B1A">
              <w:rPr>
                <w:rFonts w:cs="Arial"/>
                <w:lang w:eastAsia="hu-HU"/>
              </w:rPr>
              <w:t xml:space="preserve"> </w:t>
            </w:r>
          </w:p>
        </w:tc>
      </w:tr>
      <w:tr w:rsidR="00B65B1A" w:rsidRPr="00743A2F" w:rsidTr="001512A6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Tm0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L1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1A" w:rsidRPr="00B65B1A" w:rsidRDefault="00B65B1A" w:rsidP="00B65B1A">
            <w:pPr>
              <w:jc w:val="left"/>
              <w:rPr>
                <w:rFonts w:cs="Arial"/>
                <w:lang w:val="es-ES"/>
              </w:rPr>
            </w:pPr>
            <w:r w:rsidRPr="00B65B1A">
              <w:rPr>
                <w:rFonts w:cs="Arial"/>
                <w:lang w:val="es-ES"/>
              </w:rPr>
              <w:t xml:space="preserve">Explorer, </w:t>
            </w:r>
            <w:proofErr w:type="spellStart"/>
            <w:r w:rsidRPr="00B65B1A">
              <w:rPr>
                <w:rFonts w:cs="Arial"/>
                <w:lang w:val="es-ES"/>
              </w:rPr>
              <w:t>Lamuyo</w:t>
            </w:r>
            <w:proofErr w:type="spellEnd"/>
            <w:r w:rsidRPr="00B65B1A">
              <w:rPr>
                <w:rFonts w:cs="Arial"/>
                <w:lang w:val="es-ES"/>
              </w:rPr>
              <w:t xml:space="preserve">, Sonar, Yolo </w:t>
            </w:r>
            <w:proofErr w:type="spellStart"/>
            <w:r w:rsidRPr="00B65B1A">
              <w:rPr>
                <w:rFonts w:cs="Arial"/>
                <w:lang w:val="es-ES"/>
              </w:rPr>
              <w:t>Wonder</w:t>
            </w:r>
            <w:proofErr w:type="spellEnd"/>
          </w:p>
        </w:tc>
      </w:tr>
      <w:tr w:rsidR="00B65B1A" w:rsidRPr="00B65B1A" w:rsidTr="001512A6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Tm1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L2*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1A" w:rsidRPr="00B65B1A" w:rsidRDefault="00B65B1A" w:rsidP="00B65B1A">
            <w:pPr>
              <w:jc w:val="left"/>
              <w:rPr>
                <w:rFonts w:cs="Arial"/>
              </w:rPr>
            </w:pPr>
            <w:r w:rsidRPr="00B65B1A">
              <w:rPr>
                <w:rFonts w:cs="Arial"/>
                <w:i/>
                <w:lang w:val="fr-FR"/>
              </w:rPr>
              <w:t xml:space="preserve">C. </w:t>
            </w:r>
            <w:proofErr w:type="spellStart"/>
            <w:r w:rsidRPr="00B65B1A">
              <w:rPr>
                <w:rFonts w:cs="Arial"/>
                <w:i/>
                <w:lang w:val="fr-FR"/>
              </w:rPr>
              <w:t>frutescens</w:t>
            </w:r>
            <w:proofErr w:type="spellEnd"/>
            <w:r w:rsidRPr="00B65B1A">
              <w:rPr>
                <w:rFonts w:cs="Arial"/>
                <w:lang w:val="fr-FR"/>
              </w:rPr>
              <w:t xml:space="preserve"> ‘Tabasco’*</w:t>
            </w:r>
          </w:p>
        </w:tc>
      </w:tr>
      <w:tr w:rsidR="00B65B1A" w:rsidRPr="00B65B1A" w:rsidTr="001512A6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Tm2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L3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5B1A" w:rsidRPr="00B65B1A" w:rsidRDefault="00B65B1A" w:rsidP="00B65B1A">
            <w:pPr>
              <w:tabs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ascii="Times New Roman" w:hAnsi="Times New Roman" w:cs="Arial"/>
                <w:lang w:eastAsia="hu-HU"/>
              </w:rPr>
            </w:pPr>
            <w:r w:rsidRPr="00B65B1A">
              <w:rPr>
                <w:rFonts w:cs="Arial"/>
                <w:lang w:val="fr-FR" w:eastAsia="hu-HU"/>
              </w:rPr>
              <w:t xml:space="preserve">Ferrari, </w:t>
            </w:r>
            <w:proofErr w:type="spellStart"/>
            <w:r w:rsidRPr="00B65B1A">
              <w:rPr>
                <w:rFonts w:cs="Arial"/>
                <w:lang w:val="fr-FR" w:eastAsia="hu-HU"/>
              </w:rPr>
              <w:t>Novi</w:t>
            </w:r>
            <w:proofErr w:type="spellEnd"/>
            <w:r w:rsidRPr="00B65B1A">
              <w:rPr>
                <w:rFonts w:cs="Arial"/>
                <w:lang w:val="fr-FR" w:eastAsia="hu-HU"/>
              </w:rPr>
              <w:t xml:space="preserve"> 3, Orion, Solario</w:t>
            </w:r>
          </w:p>
        </w:tc>
      </w:tr>
      <w:tr w:rsidR="00B65B1A" w:rsidRPr="00B65B1A" w:rsidTr="001512A6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Tm3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L4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B1A" w:rsidRPr="00B65B1A" w:rsidRDefault="00B65B1A" w:rsidP="00B65B1A">
            <w:pPr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pacing w:line="264" w:lineRule="auto"/>
              <w:jc w:val="center"/>
              <w:rPr>
                <w:rFonts w:cs="Arial"/>
              </w:rPr>
            </w:pPr>
            <w:r w:rsidRPr="00B65B1A">
              <w:rPr>
                <w:rFonts w:cs="Arial"/>
              </w:rPr>
              <w:t>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5B1A" w:rsidRPr="00B65B1A" w:rsidRDefault="00B65B1A" w:rsidP="00B65B1A">
            <w:pPr>
              <w:spacing w:line="264" w:lineRule="auto"/>
              <w:jc w:val="left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Cuby</w:t>
            </w:r>
            <w:proofErr w:type="spellEnd"/>
            <w:r w:rsidRPr="00B65B1A">
              <w:rPr>
                <w:rFonts w:cs="Arial"/>
              </w:rPr>
              <w:t>, Friendly, Tom 4</w:t>
            </w:r>
          </w:p>
        </w:tc>
      </w:tr>
    </w:tbl>
    <w:p w:rsidR="00B65B1A" w:rsidRPr="00B65B1A" w:rsidRDefault="00B65B1A" w:rsidP="00B65B1A">
      <w:pPr>
        <w:rPr>
          <w:rFonts w:cs="Arial"/>
          <w:sz w:val="14"/>
          <w:szCs w:val="18"/>
        </w:rPr>
      </w:pPr>
      <w:r w:rsidRPr="00B65B1A">
        <w:rPr>
          <w:rFonts w:cs="Arial"/>
          <w:sz w:val="14"/>
          <w:szCs w:val="18"/>
        </w:rPr>
        <w:t>*no seed of L2 varieties available; L2 is not used in breeding</w:t>
      </w:r>
    </w:p>
    <w:p w:rsidR="00B65B1A" w:rsidRPr="00B65B1A" w:rsidRDefault="00B65B1A" w:rsidP="00B65B1A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use susceptible pepper standard or l</w:t>
            </w:r>
            <w:r w:rsidRPr="00B65B1A">
              <w:rPr>
                <w:rFonts w:cs="Arial"/>
              </w:rPr>
              <w:t xml:space="preserve">esions on </w:t>
            </w:r>
            <w:proofErr w:type="spellStart"/>
            <w:r w:rsidRPr="00B65B1A">
              <w:rPr>
                <w:rFonts w:cs="Arial"/>
                <w:i/>
              </w:rPr>
              <w:t>Nicotiana</w:t>
            </w:r>
            <w:proofErr w:type="spellEnd"/>
            <w:r w:rsidRPr="00B65B1A">
              <w:rPr>
                <w:rFonts w:cs="Arial"/>
                <w:i/>
              </w:rPr>
              <w:t xml:space="preserve"> </w:t>
            </w:r>
            <w:proofErr w:type="spellStart"/>
            <w:r w:rsidRPr="00B65B1A">
              <w:rPr>
                <w:rFonts w:cs="Arial"/>
                <w:i/>
              </w:rPr>
              <w:t>tabacum</w:t>
            </w:r>
            <w:proofErr w:type="spellEnd"/>
            <w:r w:rsidRPr="00B65B1A">
              <w:rPr>
                <w:rFonts w:cs="Arial"/>
              </w:rPr>
              <w:t xml:space="preserve"> '</w:t>
            </w:r>
            <w:proofErr w:type="spellStart"/>
            <w:r w:rsidRPr="00B65B1A">
              <w:rPr>
                <w:rFonts w:cs="Arial"/>
              </w:rPr>
              <w:t>Xanthi</w:t>
            </w:r>
            <w:proofErr w:type="spellEnd"/>
            <w:r w:rsidRPr="00B65B1A">
              <w:rPr>
                <w:rFonts w:cs="Arial"/>
              </w:rPr>
              <w:t>' 2 days after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on living plant or desiccated leaves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 xml:space="preserve">tomato or pepper (e.g. </w:t>
            </w:r>
            <w:proofErr w:type="spellStart"/>
            <w:r w:rsidRPr="00B65B1A">
              <w:rPr>
                <w:rFonts w:eastAsiaTheme="minorHAnsi" w:cs="Arial"/>
              </w:rPr>
              <w:t>Lamu</w:t>
            </w:r>
            <w:proofErr w:type="spellEnd"/>
            <w:r w:rsidRPr="00B65B1A">
              <w:rPr>
                <w:rFonts w:eastAsiaTheme="minorHAnsi" w:cs="Arial"/>
              </w:rPr>
              <w:t xml:space="preserve">) or </w:t>
            </w:r>
            <w:proofErr w:type="spellStart"/>
            <w:r w:rsidRPr="00B65B1A">
              <w:rPr>
                <w:rFonts w:eastAsiaTheme="minorHAnsi" w:cs="Arial"/>
                <w:i/>
              </w:rPr>
              <w:t>Nicotiana</w:t>
            </w:r>
            <w:proofErr w:type="spellEnd"/>
            <w:r w:rsidRPr="00B65B1A">
              <w:rPr>
                <w:rFonts w:eastAsiaTheme="minorHAnsi" w:cs="Arial"/>
                <w:i/>
              </w:rPr>
              <w:t xml:space="preserve"> </w:t>
            </w:r>
            <w:proofErr w:type="spellStart"/>
            <w:r w:rsidRPr="00B65B1A">
              <w:rPr>
                <w:rFonts w:eastAsiaTheme="minorHAnsi" w:cs="Arial"/>
                <w:i/>
              </w:rPr>
              <w:t>tabacum</w:t>
            </w:r>
            <w:proofErr w:type="spellEnd"/>
            <w:r w:rsidRPr="00B65B1A">
              <w:rPr>
                <w:rFonts w:eastAsiaTheme="minorHAnsi" w:cs="Arial"/>
              </w:rPr>
              <w:t xml:space="preserve"> (cv. Samsun)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 xml:space="preserve">cotyledons fully developed or at “first leaf” pointed stage or </w:t>
            </w:r>
            <w:r w:rsidRPr="00B65B1A">
              <w:rPr>
                <w:rFonts w:cs="Arial"/>
              </w:rPr>
              <w:t xml:space="preserve">3-5 leaf  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 xml:space="preserve">ice-cold PBS + </w:t>
            </w:r>
            <w:proofErr w:type="spellStart"/>
            <w:r w:rsidRPr="00B65B1A">
              <w:rPr>
                <w:rFonts w:eastAsiaTheme="minorHAnsi" w:cs="Arial"/>
              </w:rPr>
              <w:t>carborundum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r</w:t>
            </w:r>
            <w:r w:rsidRPr="00B65B1A">
              <w:rPr>
                <w:rFonts w:eastAsia="Arial Unicode MS" w:cs="Arial"/>
              </w:rPr>
              <w:t>ubbing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Shelflife</w:t>
            </w:r>
            <w:proofErr w:type="spellEnd"/>
            <w:r w:rsidRPr="00B65B1A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 w:cs="Arial"/>
              </w:rPr>
              <w:t>freeze-dried leaves dry storage at 4°C for ten years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at least 20 plants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e.g. 1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see table of example varieties below</w:t>
            </w:r>
          </w:p>
        </w:tc>
      </w:tr>
    </w:tbl>
    <w:p w:rsidR="00B65B1A" w:rsidRPr="00B65B1A" w:rsidRDefault="00B65B1A" w:rsidP="00B65B1A"/>
    <w:tbl>
      <w:tblPr>
        <w:tblStyle w:val="TableGrid"/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2445"/>
      </w:tblGrid>
      <w:tr w:rsidR="00B65B1A" w:rsidRPr="00B65B1A" w:rsidTr="001512A6">
        <w:tc>
          <w:tcPr>
            <w:tcW w:w="1809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 xml:space="preserve">Resistance to </w:t>
            </w:r>
          </w:p>
        </w:tc>
        <w:tc>
          <w:tcPr>
            <w:tcW w:w="2977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ToMV</w:t>
            </w:r>
            <w:proofErr w:type="spellEnd"/>
            <w:r w:rsidRPr="00B65B1A">
              <w:rPr>
                <w:rFonts w:cs="Arial"/>
              </w:rPr>
              <w:t>: 0 – TMV: 0</w:t>
            </w:r>
          </w:p>
        </w:tc>
        <w:tc>
          <w:tcPr>
            <w:tcW w:w="2268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PMMoV</w:t>
            </w:r>
            <w:proofErr w:type="spellEnd"/>
            <w:r w:rsidRPr="00B65B1A">
              <w:rPr>
                <w:rFonts w:cs="Arial"/>
              </w:rPr>
              <w:t>: 1.2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PMMoV</w:t>
            </w:r>
            <w:proofErr w:type="spellEnd"/>
            <w:r w:rsidRPr="00B65B1A">
              <w:rPr>
                <w:rFonts w:cs="Arial"/>
              </w:rPr>
              <w:t>: 1.2.3</w:t>
            </w:r>
          </w:p>
        </w:tc>
      </w:tr>
      <w:tr w:rsidR="00B65B1A" w:rsidRPr="00B65B1A" w:rsidTr="001512A6">
        <w:tc>
          <w:tcPr>
            <w:tcW w:w="1809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absent</w:t>
            </w:r>
          </w:p>
        </w:tc>
        <w:tc>
          <w:tcPr>
            <w:tcW w:w="2977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 xml:space="preserve">Gordo, </w:t>
            </w:r>
            <w:proofErr w:type="spellStart"/>
            <w:r w:rsidRPr="00B65B1A">
              <w:rPr>
                <w:rFonts w:cs="Arial"/>
              </w:rPr>
              <w:t>Pepita</w:t>
            </w:r>
            <w:proofErr w:type="spellEnd"/>
            <w:r w:rsidRPr="00B65B1A">
              <w:rPr>
                <w:rFonts w:cs="Arial"/>
              </w:rPr>
              <w:t xml:space="preserve">, </w:t>
            </w:r>
            <w:proofErr w:type="spellStart"/>
            <w:r w:rsidRPr="00B65B1A">
              <w:rPr>
                <w:rFonts w:cs="Arial"/>
              </w:rPr>
              <w:t>Piperade</w:t>
            </w:r>
            <w:proofErr w:type="spellEnd"/>
          </w:p>
        </w:tc>
        <w:tc>
          <w:tcPr>
            <w:tcW w:w="2268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Lamuyo</w:t>
            </w:r>
            <w:proofErr w:type="spellEnd"/>
            <w:r w:rsidRPr="00B65B1A">
              <w:rPr>
                <w:rFonts w:cs="Arial"/>
              </w:rPr>
              <w:t>, Yolo Wonder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Solario</w:t>
            </w:r>
            <w:proofErr w:type="spellEnd"/>
            <w:r w:rsidRPr="00B65B1A">
              <w:rPr>
                <w:rFonts w:cs="Arial"/>
              </w:rPr>
              <w:t>, Yolo Wonder</w:t>
            </w:r>
          </w:p>
        </w:tc>
      </w:tr>
      <w:tr w:rsidR="00B65B1A" w:rsidRPr="00B65B1A" w:rsidTr="001512A6">
        <w:tc>
          <w:tcPr>
            <w:tcW w:w="1809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present</w:t>
            </w:r>
          </w:p>
        </w:tc>
        <w:tc>
          <w:tcPr>
            <w:tcW w:w="2977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Lamuyo</w:t>
            </w:r>
            <w:proofErr w:type="spellEnd"/>
            <w:r w:rsidRPr="00B65B1A">
              <w:rPr>
                <w:rFonts w:cs="Arial"/>
              </w:rPr>
              <w:t>, Sonar, Yolo Wonder</w:t>
            </w:r>
          </w:p>
        </w:tc>
        <w:tc>
          <w:tcPr>
            <w:tcW w:w="2268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 xml:space="preserve">Ferrari, Orion, </w:t>
            </w:r>
            <w:proofErr w:type="spellStart"/>
            <w:r w:rsidRPr="00B65B1A">
              <w:rPr>
                <w:rFonts w:cs="Arial"/>
              </w:rPr>
              <w:t>Solario</w:t>
            </w:r>
            <w:proofErr w:type="spellEnd"/>
            <w:r w:rsidRPr="00B65B1A">
              <w:rPr>
                <w:rFonts w:cs="Arial"/>
              </w:rPr>
              <w:t xml:space="preserve"> 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Cuby</w:t>
            </w:r>
            <w:proofErr w:type="spellEnd"/>
            <w:r w:rsidRPr="00B65B1A">
              <w:rPr>
                <w:rFonts w:cs="Arial"/>
              </w:rPr>
              <w:t>, Friendly</w:t>
            </w:r>
          </w:p>
        </w:tc>
      </w:tr>
    </w:tbl>
    <w:p w:rsidR="00B65B1A" w:rsidRPr="00B65B1A" w:rsidRDefault="00B65B1A" w:rsidP="00B65B1A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to add blank treatment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glasshouse or climatic chamber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 xml:space="preserve">20-25°C  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at least 12h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65B1A" w:rsidRPr="00743A2F" w:rsidRDefault="00E16FCA" w:rsidP="00E16FC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gramStart"/>
            <w:r w:rsidRPr="00743A2F">
              <w:rPr>
                <w:rFonts w:eastAsia="Arial Unicode MS" w:cs="Arial"/>
              </w:rPr>
              <w:t>juice</w:t>
            </w:r>
            <w:proofErr w:type="gramEnd"/>
            <w:r w:rsidR="00B65B1A" w:rsidRPr="00743A2F">
              <w:rPr>
                <w:rFonts w:eastAsia="Arial Unicode MS" w:cs="Arial"/>
              </w:rPr>
              <w:t>: PBS(1:9)</w:t>
            </w:r>
            <w:r w:rsidRPr="00743A2F">
              <w:rPr>
                <w:rFonts w:eastAsia="Arial Unicode MS" w:cs="Arial"/>
              </w:rPr>
              <w:t>. To obtain the juice, it is preferable to use a mortar for grinding infected leaves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150 plants with 100 ml virus suspension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 xml:space="preserve">cotyledons fully developed or at “first leaf” pointed stage or </w:t>
            </w:r>
            <w:r w:rsidRPr="00B65B1A">
              <w:rPr>
                <w:rFonts w:cs="Arial"/>
              </w:rPr>
              <w:t>3-5</w:t>
            </w:r>
            <w:r w:rsidRPr="00B65B1A">
              <w:rPr>
                <w:rFonts w:cs="Arial"/>
                <w:vertAlign w:val="superscript"/>
              </w:rPr>
              <w:t>th</w:t>
            </w:r>
            <w:r w:rsidRPr="00B65B1A">
              <w:rPr>
                <w:rFonts w:cs="Arial"/>
              </w:rPr>
              <w:t xml:space="preserve"> leaf  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keepNext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rubbing with a virus suspension or using of brush for more equable inoculation and avoiding mechanical damage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5-6 days to </w:t>
            </w:r>
            <w:r w:rsidRPr="00B65B1A">
              <w:rPr>
                <w:rFonts w:eastAsia="Arial Unicode MS" w:cs="Arial"/>
              </w:rPr>
              <w:t>10 - 15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10-11 days post inoculation to </w:t>
            </w:r>
            <w:r w:rsidRPr="00B65B1A">
              <w:rPr>
                <w:rFonts w:eastAsia="Arial Unicode MS" w:cs="Arial"/>
              </w:rPr>
              <w:t>15 - 20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 w:cs="Arial"/>
              </w:rPr>
              <w:t>20</w:t>
            </w:r>
            <w:r w:rsidRPr="00B65B1A">
              <w:rPr>
                <w:rFonts w:eastAsiaTheme="minorHAnsi" w:cs="Arial"/>
              </w:rPr>
              <w:t xml:space="preserve"> </w:t>
            </w:r>
            <w:r w:rsidRPr="00B65B1A">
              <w:rPr>
                <w:rFonts w:eastAsia="Arial Unicode MS" w:cs="Arial"/>
              </w:rPr>
              <w:t>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 w:cs="Arial"/>
              </w:rPr>
              <w:t>visual, comparative; necrosis signifies hypersensitivity and resistance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 xml:space="preserve">[1] absent: 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mosaic (sometimes developing late, sometimes early and leading to plant death without hypersensitivity)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B65B1A">
              <w:rPr>
                <w:rFonts w:cs="Arial"/>
              </w:rPr>
              <w:t>[9] present</w:t>
            </w:r>
          </w:p>
          <w:p w:rsidR="00B65B1A" w:rsidRPr="00B65B1A" w:rsidRDefault="00B65B1A" w:rsidP="00B65B1A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B65B1A" w:rsidRPr="00B65B1A" w:rsidRDefault="00B65B1A" w:rsidP="00B65B1A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B65B1A" w:rsidRPr="00B65B1A" w:rsidRDefault="00B65B1A" w:rsidP="00B65B1A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B65B1A" w:rsidRPr="00B65B1A" w:rsidRDefault="00B65B1A" w:rsidP="00B65B1A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B65B1A" w:rsidRPr="00B65B1A" w:rsidRDefault="00B65B1A" w:rsidP="00B65B1A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B65B1A" w:rsidRPr="00B65B1A" w:rsidRDefault="00B65B1A" w:rsidP="00B65B1A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</w:pPr>
            <w:r w:rsidRPr="00B65B1A">
              <w:t>All these observations could be made:</w:t>
            </w:r>
          </w:p>
          <w:p w:rsidR="00B65B1A" w:rsidRPr="00B65B1A" w:rsidRDefault="00B65B1A" w:rsidP="00B65B1A">
            <w:pPr>
              <w:numPr>
                <w:ilvl w:val="0"/>
                <w:numId w:val="15"/>
              </w:numPr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systemic necrosis, stunting</w:t>
            </w:r>
          </w:p>
          <w:p w:rsidR="00B65B1A" w:rsidRPr="00B65B1A" w:rsidRDefault="00B65B1A" w:rsidP="00B65B1A">
            <w:pPr>
              <w:numPr>
                <w:ilvl w:val="0"/>
                <w:numId w:val="15"/>
              </w:numPr>
              <w:spacing w:before="20" w:after="20"/>
              <w:contextualSpacing/>
              <w:jc w:val="left"/>
            </w:pPr>
            <w:r w:rsidRPr="00B65B1A">
              <w:rPr>
                <w:rFonts w:cs="Arial"/>
              </w:rPr>
              <w:t>local necrosis, leaf dropping</w:t>
            </w:r>
          </w:p>
          <w:p w:rsidR="00B65B1A" w:rsidRPr="00B65B1A" w:rsidRDefault="00B65B1A" w:rsidP="00B65B1A">
            <w:pPr>
              <w:numPr>
                <w:ilvl w:val="0"/>
                <w:numId w:val="15"/>
              </w:numPr>
              <w:spacing w:before="20" w:after="20"/>
              <w:contextualSpacing/>
              <w:jc w:val="left"/>
            </w:pPr>
            <w:r w:rsidRPr="00B65B1A">
              <w:rPr>
                <w:rFonts w:cs="Arial"/>
              </w:rPr>
              <w:t>no virus symptoms, only mechanical damage</w:t>
            </w:r>
          </w:p>
          <w:p w:rsidR="00B65B1A" w:rsidRPr="00B65B1A" w:rsidRDefault="00B65B1A" w:rsidP="00B65B1A">
            <w:pPr>
              <w:spacing w:before="20" w:after="20"/>
              <w:rPr>
                <w:rFonts w:cs="Arial"/>
              </w:rPr>
            </w:pPr>
            <w:r w:rsidRPr="00B65B1A">
              <w:t>They can be linked to several factors such as the earliness of contamination, the strain use for example (see CPVO project HARMORES 2 – 2012-2015), but not due to particular genotypes.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B65B1A">
              <w:rPr>
                <w:rFonts w:eastAsia="Arial Unicode MS" w:cs="Arial"/>
              </w:rPr>
              <w:t>on standards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maximum 1 on 20 plants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Interpretation of data in terms of </w:t>
            </w:r>
            <w:r w:rsidRPr="00B65B1A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QL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Tobamovirus</w:t>
            </w:r>
            <w:proofErr w:type="spellEnd"/>
            <w:r w:rsidRPr="00B65B1A">
              <w:rPr>
                <w:rFonts w:cs="Arial"/>
              </w:rPr>
              <w:t xml:space="preserve"> </w:t>
            </w:r>
            <w:proofErr w:type="spellStart"/>
            <w:r w:rsidRPr="00B65B1A">
              <w:rPr>
                <w:rFonts w:cs="Arial"/>
              </w:rPr>
              <w:t>pathotype</w:t>
            </w:r>
            <w:proofErr w:type="spellEnd"/>
            <w:r w:rsidRPr="00B65B1A">
              <w:rPr>
                <w:rFonts w:cs="Arial"/>
              </w:rPr>
              <w:t xml:space="preserve"> is defined on differentials and may belong to TMV: 0, </w:t>
            </w:r>
            <w:proofErr w:type="spellStart"/>
            <w:r w:rsidRPr="00B65B1A">
              <w:rPr>
                <w:rFonts w:cs="Arial"/>
              </w:rPr>
              <w:t>PMMoV</w:t>
            </w:r>
            <w:proofErr w:type="spellEnd"/>
            <w:r w:rsidRPr="00B65B1A">
              <w:rPr>
                <w:rFonts w:cs="Arial"/>
              </w:rPr>
              <w:t xml:space="preserve">: 1.2, </w:t>
            </w:r>
            <w:proofErr w:type="spellStart"/>
            <w:r w:rsidRPr="00B65B1A">
              <w:rPr>
                <w:rFonts w:cs="Arial"/>
              </w:rPr>
              <w:t>PMMoV</w:t>
            </w:r>
            <w:proofErr w:type="spellEnd"/>
            <w:r w:rsidRPr="00B65B1A">
              <w:rPr>
                <w:rFonts w:cs="Arial"/>
              </w:rPr>
              <w:t>: 1.2.3</w:t>
            </w:r>
          </w:p>
        </w:tc>
      </w:tr>
    </w:tbl>
    <w:p w:rsidR="00B65B1A" w:rsidRPr="00B65B1A" w:rsidRDefault="00B65B1A" w:rsidP="00B65B1A">
      <w:pPr>
        <w:tabs>
          <w:tab w:val="left" w:pos="288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rPr>
          <w:szCs w:val="16"/>
          <w:u w:val="single"/>
        </w:rPr>
      </w:pP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Current wording: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cs="Arial"/>
          <w:lang w:eastAsia="hu-HU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cs="Arial"/>
          <w:u w:val="single"/>
          <w:lang w:eastAsia="hu-HU"/>
        </w:rPr>
      </w:pPr>
      <w:proofErr w:type="gramStart"/>
      <w:r w:rsidRPr="00B65B1A">
        <w:rPr>
          <w:rFonts w:cs="Arial"/>
          <w:u w:val="single"/>
          <w:lang w:eastAsia="hu-HU"/>
        </w:rPr>
        <w:t>Ad.</w:t>
      </w:r>
      <w:proofErr w:type="gramEnd"/>
      <w:r w:rsidRPr="00B65B1A">
        <w:rPr>
          <w:rFonts w:cs="Arial"/>
          <w:u w:val="single"/>
          <w:lang w:eastAsia="hu-HU"/>
        </w:rPr>
        <w:t xml:space="preserve"> 49:  Resistance to Potato Virus Y (PVY)</w:t>
      </w:r>
    </w:p>
    <w:p w:rsidR="00B65B1A" w:rsidRPr="00B65B1A" w:rsidRDefault="00B65B1A" w:rsidP="00B65B1A">
      <w:pPr>
        <w:tabs>
          <w:tab w:val="left" w:pos="0"/>
          <w:tab w:val="left" w:pos="426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ind w:left="567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3261"/>
        </w:tabs>
        <w:ind w:right="282"/>
        <w:rPr>
          <w:rFonts w:cs="Arial"/>
        </w:rPr>
      </w:pPr>
      <w:r w:rsidRPr="00B65B1A">
        <w:rPr>
          <w:rFonts w:cs="Arial"/>
          <w:u w:val="single"/>
        </w:rPr>
        <w:t xml:space="preserve">Maintenance of </w:t>
      </w:r>
      <w:proofErr w:type="spellStart"/>
      <w:r w:rsidRPr="00B65B1A">
        <w:rPr>
          <w:rFonts w:cs="Arial"/>
          <w:u w:val="single"/>
        </w:rPr>
        <w:t>pathotypes</w:t>
      </w:r>
      <w:proofErr w:type="spellEnd"/>
    </w:p>
    <w:p w:rsidR="00B65B1A" w:rsidRPr="00B65B1A" w:rsidRDefault="00B65B1A" w:rsidP="00B65B1A">
      <w:pPr>
        <w:tabs>
          <w:tab w:val="left" w:pos="0"/>
          <w:tab w:val="left" w:pos="3261"/>
        </w:tabs>
        <w:ind w:left="-142" w:right="282" w:firstLine="14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900"/>
          <w:tab w:val="left" w:pos="1701"/>
          <w:tab w:val="left" w:pos="2268"/>
          <w:tab w:val="left" w:pos="3261"/>
          <w:tab w:val="left" w:pos="4320"/>
        </w:tabs>
        <w:ind w:left="-142" w:right="282" w:firstLine="142"/>
        <w:rPr>
          <w:rFonts w:cs="Arial"/>
        </w:rPr>
      </w:pPr>
      <w:r w:rsidRPr="00B65B1A">
        <w:rPr>
          <w:rFonts w:cs="Arial"/>
        </w:rPr>
        <w:t>Type of medium:</w:t>
      </w:r>
      <w:r w:rsidRPr="00B65B1A">
        <w:rPr>
          <w:rFonts w:cs="Arial"/>
        </w:rPr>
        <w:tab/>
      </w:r>
      <w:r w:rsidRPr="00B65B1A">
        <w:rPr>
          <w:rFonts w:cs="Arial"/>
        </w:rPr>
        <w:tab/>
        <w:t>On susceptible plants</w:t>
      </w:r>
    </w:p>
    <w:p w:rsidR="00B65B1A" w:rsidRPr="00B65B1A" w:rsidRDefault="00B65B1A" w:rsidP="00B65B1A">
      <w:pPr>
        <w:tabs>
          <w:tab w:val="left" w:pos="0"/>
          <w:tab w:val="left" w:pos="900"/>
          <w:tab w:val="left" w:pos="3261"/>
          <w:tab w:val="left" w:pos="4320"/>
        </w:tabs>
        <w:ind w:left="-142" w:right="282" w:firstLine="14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900"/>
          <w:tab w:val="left" w:pos="2268"/>
          <w:tab w:val="left" w:pos="3261"/>
          <w:tab w:val="left" w:pos="4320"/>
        </w:tabs>
        <w:ind w:left="-142" w:right="282" w:firstLine="142"/>
        <w:rPr>
          <w:rFonts w:cs="Arial"/>
        </w:rPr>
      </w:pPr>
      <w:r w:rsidRPr="00B65B1A">
        <w:rPr>
          <w:rFonts w:cs="Arial"/>
        </w:rPr>
        <w:t>Special conditions:</w:t>
      </w:r>
      <w:r w:rsidRPr="00B65B1A">
        <w:rPr>
          <w:rFonts w:cs="Arial"/>
        </w:rPr>
        <w:tab/>
        <w:t xml:space="preserve">For the strain </w:t>
      </w:r>
      <w:proofErr w:type="gramStart"/>
      <w:r w:rsidRPr="00B65B1A">
        <w:rPr>
          <w:rFonts w:cs="Arial"/>
        </w:rPr>
        <w:t>PVY(</w:t>
      </w:r>
      <w:proofErr w:type="gramEnd"/>
      <w:r w:rsidRPr="00B65B1A">
        <w:rPr>
          <w:rFonts w:cs="Arial"/>
        </w:rPr>
        <w:t xml:space="preserve">0): use the line TO72(A)  </w:t>
      </w:r>
    </w:p>
    <w:p w:rsidR="00B65B1A" w:rsidRPr="00B65B1A" w:rsidRDefault="00B65B1A" w:rsidP="00B65B1A">
      <w:pPr>
        <w:tabs>
          <w:tab w:val="left" w:pos="0"/>
          <w:tab w:val="left" w:pos="900"/>
          <w:tab w:val="left" w:pos="2268"/>
          <w:tab w:val="left" w:pos="3261"/>
          <w:tab w:val="left" w:pos="4320"/>
          <w:tab w:val="left" w:pos="9540"/>
        </w:tabs>
        <w:ind w:left="-142" w:right="282" w:firstLine="142"/>
        <w:rPr>
          <w:rFonts w:cs="Arial"/>
        </w:rPr>
      </w:pPr>
      <w:r w:rsidRPr="00B65B1A">
        <w:rPr>
          <w:rFonts w:cs="Arial"/>
        </w:rPr>
        <w:tab/>
      </w:r>
      <w:r w:rsidRPr="00B65B1A">
        <w:rPr>
          <w:rFonts w:cs="Arial"/>
        </w:rPr>
        <w:tab/>
        <w:t xml:space="preserve">For the strain </w:t>
      </w:r>
      <w:proofErr w:type="gramStart"/>
      <w:r w:rsidRPr="00B65B1A">
        <w:rPr>
          <w:rFonts w:cs="Arial"/>
        </w:rPr>
        <w:t>PVY(</w:t>
      </w:r>
      <w:proofErr w:type="gramEnd"/>
      <w:r w:rsidRPr="00B65B1A">
        <w:rPr>
          <w:rFonts w:cs="Arial"/>
        </w:rPr>
        <w:t xml:space="preserve">1): use the line </w:t>
      </w:r>
      <w:proofErr w:type="spellStart"/>
      <w:r w:rsidRPr="00B65B1A">
        <w:rPr>
          <w:rFonts w:cs="Arial"/>
        </w:rPr>
        <w:t>Sicile</w:t>
      </w:r>
      <w:proofErr w:type="spellEnd"/>
      <w:r w:rsidRPr="00B65B1A">
        <w:rPr>
          <w:rFonts w:cs="Arial"/>
        </w:rPr>
        <w:t xml:space="preserve"> 15 </w:t>
      </w:r>
    </w:p>
    <w:p w:rsidR="00B65B1A" w:rsidRPr="00B65B1A" w:rsidRDefault="00B65B1A" w:rsidP="00B65B1A">
      <w:pPr>
        <w:tabs>
          <w:tab w:val="left" w:pos="0"/>
          <w:tab w:val="left" w:pos="900"/>
          <w:tab w:val="left" w:pos="2268"/>
          <w:tab w:val="left" w:pos="3261"/>
          <w:tab w:val="left" w:pos="4320"/>
          <w:tab w:val="left" w:pos="9540"/>
        </w:tabs>
        <w:ind w:left="-142" w:right="282" w:firstLine="142"/>
        <w:rPr>
          <w:rFonts w:cs="Arial"/>
        </w:rPr>
      </w:pPr>
      <w:r w:rsidRPr="00B65B1A">
        <w:rPr>
          <w:rFonts w:cs="Arial"/>
        </w:rPr>
        <w:tab/>
      </w:r>
      <w:r w:rsidRPr="00B65B1A">
        <w:rPr>
          <w:rFonts w:cs="Arial"/>
        </w:rPr>
        <w:tab/>
        <w:t xml:space="preserve">For the strain </w:t>
      </w:r>
      <w:proofErr w:type="gramStart"/>
      <w:r w:rsidRPr="00B65B1A">
        <w:rPr>
          <w:rFonts w:cs="Arial"/>
        </w:rPr>
        <w:t>PVY(</w:t>
      </w:r>
      <w:proofErr w:type="gramEnd"/>
      <w:r w:rsidRPr="00B65B1A">
        <w:rPr>
          <w:rFonts w:cs="Arial"/>
        </w:rPr>
        <w:t>1-2): use the line SON41</w:t>
      </w:r>
    </w:p>
    <w:p w:rsidR="00B65B1A" w:rsidRPr="00B65B1A" w:rsidRDefault="00B65B1A" w:rsidP="00B65B1A">
      <w:pPr>
        <w:tabs>
          <w:tab w:val="left" w:pos="0"/>
          <w:tab w:val="left" w:pos="426"/>
          <w:tab w:val="left" w:pos="900"/>
          <w:tab w:val="left" w:pos="3261"/>
          <w:tab w:val="left" w:pos="4320"/>
          <w:tab w:val="left" w:pos="9360"/>
        </w:tabs>
        <w:ind w:left="567" w:right="28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709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  <w:r w:rsidRPr="00B65B1A">
        <w:rPr>
          <w:rFonts w:cs="Arial"/>
          <w:u w:val="single"/>
        </w:rPr>
        <w:t>Execution of test</w:t>
      </w:r>
    </w:p>
    <w:p w:rsidR="00B65B1A" w:rsidRPr="00B65B1A" w:rsidRDefault="00B65B1A" w:rsidP="00B65B1A">
      <w:pPr>
        <w:tabs>
          <w:tab w:val="left" w:pos="0"/>
          <w:tab w:val="left" w:pos="426"/>
          <w:tab w:val="left" w:pos="900"/>
          <w:tab w:val="left" w:pos="2835"/>
          <w:tab w:val="left" w:pos="3261"/>
          <w:tab w:val="left" w:pos="4320"/>
          <w:tab w:val="left" w:pos="9360"/>
        </w:tabs>
        <w:ind w:left="567" w:right="28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  <w:u w:val="single"/>
        </w:rPr>
      </w:pPr>
      <w:r w:rsidRPr="00B65B1A">
        <w:rPr>
          <w:rFonts w:cs="Arial"/>
        </w:rPr>
        <w:t xml:space="preserve">Growth stage of plants:  </w:t>
      </w:r>
      <w:r w:rsidRPr="00B65B1A">
        <w:rPr>
          <w:rFonts w:cs="Arial"/>
        </w:rPr>
        <w:tab/>
        <w:t>Young plants at the stage of developed cotyledons -</w:t>
      </w:r>
      <w:r w:rsidRPr="00B65B1A">
        <w:rPr>
          <w:rFonts w:cs="Arial"/>
          <w:u w:val="single"/>
        </w:rPr>
        <w:t>first pointing leaf</w:t>
      </w:r>
    </w:p>
    <w:p w:rsidR="00B65B1A" w:rsidRPr="00B65B1A" w:rsidRDefault="00B65B1A" w:rsidP="00B65B1A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B65B1A">
        <w:rPr>
          <w:rFonts w:cs="Arial"/>
        </w:rPr>
        <w:t>Temperature:</w:t>
      </w:r>
      <w:r w:rsidRPr="00B65B1A">
        <w:rPr>
          <w:rFonts w:cs="Arial"/>
        </w:rPr>
        <w:tab/>
      </w:r>
      <w:r w:rsidRPr="00B65B1A">
        <w:rPr>
          <w:rFonts w:cs="Arial"/>
        </w:rPr>
        <w:tab/>
        <w:t>18-25</w:t>
      </w:r>
      <w:r w:rsidRPr="00B65B1A">
        <w:rPr>
          <w:rFonts w:cs="Arial"/>
        </w:rPr>
        <w:sym w:font="Symbol" w:char="F0B0"/>
      </w:r>
      <w:r w:rsidRPr="00B65B1A">
        <w:rPr>
          <w:rFonts w:cs="Arial"/>
        </w:rPr>
        <w:t>C</w:t>
      </w:r>
    </w:p>
    <w:p w:rsidR="00B65B1A" w:rsidRPr="00B65B1A" w:rsidRDefault="00B65B1A" w:rsidP="00B65B1A">
      <w:pPr>
        <w:tabs>
          <w:tab w:val="left" w:pos="0"/>
          <w:tab w:val="left" w:pos="900"/>
          <w:tab w:val="left" w:pos="2552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B65B1A">
        <w:rPr>
          <w:rFonts w:cs="Arial"/>
        </w:rPr>
        <w:t>Growing method:</w:t>
      </w:r>
      <w:r w:rsidRPr="00B65B1A">
        <w:rPr>
          <w:rFonts w:cs="Arial"/>
        </w:rPr>
        <w:tab/>
      </w:r>
      <w:r w:rsidRPr="00B65B1A">
        <w:rPr>
          <w:rFonts w:cs="Arial"/>
        </w:rPr>
        <w:tab/>
        <w:t>Raising of plants in glasshouse</w:t>
      </w:r>
    </w:p>
    <w:p w:rsidR="00B65B1A" w:rsidRPr="00B65B1A" w:rsidRDefault="00B65B1A" w:rsidP="00B65B1A">
      <w:pPr>
        <w:tabs>
          <w:tab w:val="left" w:pos="0"/>
          <w:tab w:val="left" w:pos="900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900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B65B1A">
        <w:rPr>
          <w:rFonts w:cs="Arial"/>
        </w:rPr>
        <w:t>Method of inoculation:</w:t>
      </w:r>
      <w:r w:rsidRPr="00B65B1A">
        <w:rPr>
          <w:rFonts w:cs="Arial"/>
        </w:rPr>
        <w:tab/>
        <w:t>Rubbing of cotyledons with a virus solution</w:t>
      </w:r>
    </w:p>
    <w:p w:rsidR="00B65B1A" w:rsidRPr="00B65B1A" w:rsidRDefault="00B65B1A" w:rsidP="00B65B1A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right="-1"/>
        <w:rPr>
          <w:rFonts w:cs="Arial"/>
        </w:rPr>
      </w:pPr>
      <w:r w:rsidRPr="00B65B1A">
        <w:rPr>
          <w:rFonts w:cs="Arial"/>
        </w:rPr>
        <w:tab/>
      </w:r>
      <w:r w:rsidRPr="00B65B1A">
        <w:rPr>
          <w:rFonts w:cs="Arial"/>
        </w:rPr>
        <w:tab/>
        <w:t>Composition of the solution:</w:t>
      </w:r>
    </w:p>
    <w:p w:rsidR="00B65B1A" w:rsidRPr="00B65B1A" w:rsidRDefault="00B65B1A" w:rsidP="00B65B1A">
      <w:pPr>
        <w:tabs>
          <w:tab w:val="left" w:pos="900"/>
          <w:tab w:val="left" w:pos="2835"/>
          <w:tab w:val="left" w:pos="4320"/>
          <w:tab w:val="left" w:pos="9360"/>
        </w:tabs>
        <w:ind w:left="2835" w:right="-1"/>
        <w:rPr>
          <w:rFonts w:cs="Arial"/>
        </w:rPr>
      </w:pPr>
      <w:proofErr w:type="gramStart"/>
      <w:r w:rsidRPr="00B65B1A">
        <w:rPr>
          <w:rFonts w:cs="Arial"/>
          <w:u w:val="single"/>
        </w:rPr>
        <w:t>inoculum</w:t>
      </w:r>
      <w:proofErr w:type="gramEnd"/>
      <w:r w:rsidRPr="00B65B1A">
        <w:rPr>
          <w:rFonts w:cs="Arial"/>
        </w:rPr>
        <w:t xml:space="preserve">:  4 ml extraction solution for 1 g infected leaves + 80 g activated carbon + 80 mg </w:t>
      </w:r>
      <w:proofErr w:type="spellStart"/>
      <w:r w:rsidRPr="00B65B1A">
        <w:rPr>
          <w:rFonts w:cs="Arial"/>
        </w:rPr>
        <w:t>carborundum</w:t>
      </w:r>
      <w:proofErr w:type="spellEnd"/>
      <w:r w:rsidRPr="00B65B1A">
        <w:rPr>
          <w:rFonts w:cs="Arial"/>
        </w:rPr>
        <w:t>;</w:t>
      </w:r>
    </w:p>
    <w:p w:rsidR="00B65B1A" w:rsidRPr="00B65B1A" w:rsidRDefault="00B65B1A" w:rsidP="00B65B1A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right="-1"/>
        <w:rPr>
          <w:rFonts w:cs="Arial"/>
        </w:rPr>
      </w:pPr>
      <w:r w:rsidRPr="00B65B1A">
        <w:rPr>
          <w:rFonts w:cs="Arial"/>
        </w:rPr>
        <w:tab/>
      </w:r>
      <w:r w:rsidRPr="00B65B1A">
        <w:rPr>
          <w:rFonts w:cs="Arial"/>
        </w:rPr>
        <w:tab/>
      </w:r>
      <w:proofErr w:type="gramStart"/>
      <w:r w:rsidRPr="00B65B1A">
        <w:rPr>
          <w:rFonts w:cs="Arial"/>
          <w:u w:val="single"/>
        </w:rPr>
        <w:t>extraction</w:t>
      </w:r>
      <w:proofErr w:type="gramEnd"/>
      <w:r w:rsidRPr="00B65B1A">
        <w:rPr>
          <w:rFonts w:cs="Arial"/>
          <w:u w:val="single"/>
        </w:rPr>
        <w:t xml:space="preserve"> solution</w:t>
      </w:r>
      <w:r w:rsidRPr="00B65B1A">
        <w:rPr>
          <w:rFonts w:cs="Arial"/>
        </w:rPr>
        <w:t>:  buffer solution diluted 1/20 with</w:t>
      </w:r>
      <w:r w:rsidRPr="00B65B1A">
        <w:rPr>
          <w:rFonts w:cs="Arial"/>
        </w:rPr>
        <w:br/>
      </w:r>
      <w:r w:rsidRPr="00B65B1A">
        <w:rPr>
          <w:rFonts w:cs="Arial"/>
        </w:rPr>
        <w:tab/>
      </w:r>
      <w:r w:rsidRPr="00B65B1A">
        <w:rPr>
          <w:rFonts w:cs="Arial"/>
        </w:rPr>
        <w:tab/>
        <w:t xml:space="preserve">0.2% diethyl </w:t>
      </w:r>
      <w:proofErr w:type="spellStart"/>
      <w:r w:rsidRPr="00B65B1A">
        <w:rPr>
          <w:rFonts w:cs="Arial"/>
        </w:rPr>
        <w:t>dithiocaremate</w:t>
      </w:r>
      <w:proofErr w:type="spellEnd"/>
      <w:r w:rsidRPr="00B65B1A">
        <w:rPr>
          <w:rFonts w:cs="Arial"/>
        </w:rPr>
        <w:t xml:space="preserve"> of sodium (DIECA); </w:t>
      </w:r>
    </w:p>
    <w:p w:rsidR="00B65B1A" w:rsidRPr="00B65B1A" w:rsidRDefault="00B65B1A" w:rsidP="00B65B1A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left="2835" w:right="-1" w:hanging="2268"/>
        <w:rPr>
          <w:rFonts w:cs="Arial"/>
        </w:rPr>
      </w:pPr>
      <w:r w:rsidRPr="00B65B1A">
        <w:rPr>
          <w:rFonts w:cs="Arial"/>
        </w:rPr>
        <w:tab/>
      </w:r>
      <w:r w:rsidRPr="00B65B1A">
        <w:rPr>
          <w:rFonts w:cs="Arial"/>
        </w:rPr>
        <w:tab/>
      </w:r>
      <w:proofErr w:type="gramStart"/>
      <w:r w:rsidRPr="00B65B1A">
        <w:rPr>
          <w:rFonts w:cs="Arial"/>
          <w:u w:val="single"/>
        </w:rPr>
        <w:t>buffer</w:t>
      </w:r>
      <w:proofErr w:type="gramEnd"/>
      <w:r w:rsidRPr="00B65B1A">
        <w:rPr>
          <w:rFonts w:cs="Arial"/>
          <w:u w:val="single"/>
        </w:rPr>
        <w:t xml:space="preserve"> solution</w:t>
      </w:r>
      <w:r w:rsidRPr="00B65B1A">
        <w:rPr>
          <w:rFonts w:cs="Arial"/>
        </w:rPr>
        <w:t>:  (for 100 ml sterile water) 10.8 g NA</w:t>
      </w:r>
      <w:r w:rsidRPr="00B65B1A">
        <w:rPr>
          <w:rFonts w:cs="Arial"/>
          <w:position w:val="-6"/>
        </w:rPr>
        <w:t>2</w:t>
      </w:r>
      <w:r w:rsidRPr="00B65B1A">
        <w:rPr>
          <w:rFonts w:cs="Arial"/>
        </w:rPr>
        <w:t>HPO</w:t>
      </w:r>
      <w:r w:rsidRPr="00B65B1A">
        <w:rPr>
          <w:rFonts w:cs="Arial"/>
          <w:position w:val="-6"/>
        </w:rPr>
        <w:t>4</w:t>
      </w:r>
      <w:r w:rsidRPr="00B65B1A">
        <w:rPr>
          <w:rFonts w:cs="Arial"/>
        </w:rPr>
        <w:t xml:space="preserve"> + </w:t>
      </w:r>
      <w:r w:rsidRPr="00B65B1A">
        <w:rPr>
          <w:rFonts w:cs="Arial"/>
        </w:rPr>
        <w:br/>
        <w:t>1.18 g K</w:t>
      </w:r>
      <w:r w:rsidRPr="00B65B1A">
        <w:rPr>
          <w:rFonts w:cs="Arial"/>
          <w:position w:val="-6"/>
        </w:rPr>
        <w:t>2</w:t>
      </w:r>
      <w:r w:rsidRPr="00B65B1A">
        <w:rPr>
          <w:rFonts w:cs="Arial"/>
        </w:rPr>
        <w:t>HPO</w:t>
      </w:r>
      <w:r w:rsidRPr="00B65B1A">
        <w:rPr>
          <w:rFonts w:cs="Arial"/>
          <w:position w:val="-6"/>
        </w:rPr>
        <w:t>4</w:t>
      </w:r>
      <w:r w:rsidRPr="00B65B1A">
        <w:rPr>
          <w:rFonts w:cs="Arial"/>
        </w:rPr>
        <w:t xml:space="preserve"> at pH 7.1-7.2</w:t>
      </w:r>
    </w:p>
    <w:p w:rsidR="00B65B1A" w:rsidRPr="00B65B1A" w:rsidRDefault="00B65B1A" w:rsidP="00B65B1A">
      <w:pPr>
        <w:tabs>
          <w:tab w:val="left" w:pos="0"/>
          <w:tab w:val="left" w:pos="426"/>
          <w:tab w:val="left" w:pos="900"/>
          <w:tab w:val="left" w:pos="4320"/>
          <w:tab w:val="left" w:pos="9360"/>
        </w:tabs>
        <w:ind w:left="567" w:right="28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  <w:r w:rsidRPr="00B65B1A">
        <w:rPr>
          <w:rFonts w:cs="Arial"/>
          <w:u w:val="single"/>
        </w:rPr>
        <w:t>Duration of test</w:t>
      </w:r>
    </w:p>
    <w:p w:rsidR="00B65B1A" w:rsidRPr="00B65B1A" w:rsidRDefault="00B65B1A" w:rsidP="00B65B1A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B65B1A">
        <w:rPr>
          <w:rFonts w:cs="Arial"/>
        </w:rPr>
        <w:t>Sowing to inoculation:</w:t>
      </w:r>
      <w:r w:rsidRPr="00B65B1A">
        <w:rPr>
          <w:rFonts w:cs="Arial"/>
        </w:rPr>
        <w:tab/>
        <w:t>10 to 15 days</w:t>
      </w:r>
    </w:p>
    <w:p w:rsidR="00B65B1A" w:rsidRPr="00B65B1A" w:rsidRDefault="00B65B1A" w:rsidP="00B65B1A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B65B1A">
        <w:rPr>
          <w:rFonts w:cs="Arial"/>
        </w:rPr>
        <w:t>Inoculation to reading:</w:t>
      </w:r>
      <w:r w:rsidRPr="00B65B1A">
        <w:rPr>
          <w:rFonts w:cs="Arial"/>
        </w:rPr>
        <w:tab/>
        <w:t>3 weeks (2 weeks minimum, 4 weeks maximum)</w:t>
      </w:r>
    </w:p>
    <w:p w:rsidR="00B65B1A" w:rsidRPr="00B65B1A" w:rsidRDefault="00B65B1A" w:rsidP="00B65B1A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B65B1A">
        <w:rPr>
          <w:rFonts w:cs="Arial"/>
          <w:u w:val="single"/>
        </w:rPr>
        <w:t>Number of plants tested</w:t>
      </w:r>
      <w:r w:rsidRPr="00B65B1A">
        <w:rPr>
          <w:rFonts w:cs="Arial"/>
        </w:rPr>
        <w:t>:</w:t>
      </w:r>
      <w:r w:rsidRPr="00B65B1A">
        <w:rPr>
          <w:rFonts w:cs="Arial"/>
        </w:rPr>
        <w:tab/>
        <w:t>60 plants</w:t>
      </w:r>
    </w:p>
    <w:p w:rsidR="00B65B1A" w:rsidRPr="00B65B1A" w:rsidRDefault="00B65B1A" w:rsidP="00B65B1A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B65B1A" w:rsidRPr="00B65B1A" w:rsidRDefault="00B65B1A" w:rsidP="00B65B1A">
      <w:pPr>
        <w:tabs>
          <w:tab w:val="left" w:pos="0"/>
        </w:tabs>
        <w:autoSpaceDE w:val="0"/>
        <w:autoSpaceDN w:val="0"/>
        <w:adjustRightInd w:val="0"/>
        <w:jc w:val="left"/>
        <w:rPr>
          <w:rFonts w:cs="Arial"/>
          <w:lang w:val="hu-HU"/>
        </w:rPr>
      </w:pPr>
      <w:r w:rsidRPr="00B65B1A">
        <w:rPr>
          <w:rFonts w:cs="Arial"/>
          <w:u w:val="single"/>
        </w:rPr>
        <w:t>Remarks</w:t>
      </w:r>
      <w:r w:rsidRPr="00B65B1A">
        <w:rPr>
          <w:rFonts w:cs="Arial"/>
        </w:rPr>
        <w:t xml:space="preserve">:  </w:t>
      </w:r>
      <w:r w:rsidRPr="00B65B1A">
        <w:rPr>
          <w:rFonts w:cs="Arial"/>
          <w:lang w:val="hu-HU"/>
        </w:rPr>
        <w:t>The test should not be conducted at high temperatures.</w:t>
      </w:r>
    </w:p>
    <w:p w:rsidR="00B65B1A" w:rsidRPr="00B65B1A" w:rsidRDefault="00B65B1A" w:rsidP="00B65B1A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2"/>
        <w:gridCol w:w="2023"/>
        <w:gridCol w:w="2023"/>
        <w:gridCol w:w="2024"/>
      </w:tblGrid>
      <w:tr w:rsidR="00B65B1A" w:rsidRPr="00B65B1A" w:rsidTr="001512A6">
        <w:trPr>
          <w:jc w:val="center"/>
        </w:trPr>
        <w:tc>
          <w:tcPr>
            <w:tcW w:w="2512" w:type="dxa"/>
            <w:tcBorders>
              <w:bottom w:val="nil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424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Standard varieties:</w:t>
            </w:r>
          </w:p>
        </w:tc>
        <w:tc>
          <w:tcPr>
            <w:tcW w:w="2023" w:type="dxa"/>
            <w:tcBorders>
              <w:bottom w:val="nil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Pathotype</w:t>
            </w:r>
            <w:proofErr w:type="spellEnd"/>
            <w:r w:rsidRPr="00B65B1A">
              <w:rPr>
                <w:rFonts w:cs="Arial"/>
              </w:rPr>
              <w:t xml:space="preserve"> 0</w:t>
            </w:r>
          </w:p>
        </w:tc>
        <w:tc>
          <w:tcPr>
            <w:tcW w:w="2023" w:type="dxa"/>
            <w:tcBorders>
              <w:bottom w:val="nil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Pathotype</w:t>
            </w:r>
            <w:proofErr w:type="spellEnd"/>
            <w:r w:rsidRPr="00B65B1A">
              <w:rPr>
                <w:rFonts w:cs="Arial"/>
              </w:rPr>
              <w:t xml:space="preserve"> 1</w:t>
            </w:r>
          </w:p>
        </w:tc>
        <w:tc>
          <w:tcPr>
            <w:tcW w:w="2024" w:type="dxa"/>
            <w:tcBorders>
              <w:bottom w:val="nil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Pathotype</w:t>
            </w:r>
            <w:proofErr w:type="spellEnd"/>
            <w:r w:rsidRPr="00B65B1A">
              <w:rPr>
                <w:rFonts w:cs="Arial"/>
              </w:rPr>
              <w:t xml:space="preserve"> 1-2</w:t>
            </w:r>
          </w:p>
        </w:tc>
      </w:tr>
      <w:tr w:rsidR="00B65B1A" w:rsidRPr="00743A2F" w:rsidTr="001512A6">
        <w:trPr>
          <w:jc w:val="center"/>
        </w:trPr>
        <w:tc>
          <w:tcPr>
            <w:tcW w:w="2512" w:type="dxa"/>
            <w:tcBorders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Sensitive varieties: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Yolo Wonder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Yolo Wonder, Yolo Y</w:t>
            </w:r>
          </w:p>
        </w:tc>
        <w:tc>
          <w:tcPr>
            <w:tcW w:w="2024" w:type="dxa"/>
            <w:tcBorders>
              <w:left w:val="nil"/>
              <w:bottom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282"/>
              <w:jc w:val="left"/>
              <w:rPr>
                <w:rFonts w:cs="Arial"/>
                <w:lang w:val="es-ES"/>
              </w:rPr>
            </w:pPr>
            <w:r w:rsidRPr="00B65B1A">
              <w:rPr>
                <w:rFonts w:cs="Arial"/>
                <w:lang w:val="es-ES"/>
              </w:rPr>
              <w:t xml:space="preserve">Florida VR2,* Yolo </w:t>
            </w:r>
            <w:proofErr w:type="spellStart"/>
            <w:r w:rsidRPr="00B65B1A">
              <w:rPr>
                <w:rFonts w:cs="Arial"/>
                <w:lang w:val="es-ES"/>
              </w:rPr>
              <w:t>Wonder</w:t>
            </w:r>
            <w:proofErr w:type="spellEnd"/>
            <w:r w:rsidRPr="00B65B1A">
              <w:rPr>
                <w:rFonts w:cs="Arial"/>
                <w:lang w:val="es-ES"/>
              </w:rPr>
              <w:t>, Yolo Y</w:t>
            </w:r>
          </w:p>
        </w:tc>
      </w:tr>
      <w:tr w:rsidR="00B65B1A" w:rsidRPr="00B65B1A" w:rsidTr="001512A6">
        <w:trPr>
          <w:jc w:val="center"/>
        </w:trPr>
        <w:tc>
          <w:tcPr>
            <w:tcW w:w="2512" w:type="dxa"/>
            <w:tcBorders>
              <w:top w:val="nil"/>
              <w:right w:val="nil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Resistant varieties: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right w:val="nil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Yolo Y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Florida VR2</w:t>
            </w:r>
          </w:p>
        </w:tc>
        <w:tc>
          <w:tcPr>
            <w:tcW w:w="2024" w:type="dxa"/>
            <w:tcBorders>
              <w:top w:val="nil"/>
              <w:left w:val="nil"/>
            </w:tcBorders>
          </w:tcPr>
          <w:p w:rsidR="00B65B1A" w:rsidRPr="00B65B1A" w:rsidRDefault="00B65B1A" w:rsidP="00B65B1A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Serrano </w:t>
            </w:r>
            <w:proofErr w:type="spellStart"/>
            <w:r w:rsidRPr="00B65B1A">
              <w:rPr>
                <w:rFonts w:cs="Arial"/>
              </w:rPr>
              <w:t>Criollo</w:t>
            </w:r>
            <w:proofErr w:type="spellEnd"/>
            <w:r w:rsidRPr="00B65B1A">
              <w:rPr>
                <w:rFonts w:cs="Arial"/>
              </w:rPr>
              <w:t xml:space="preserve"> de </w:t>
            </w:r>
            <w:proofErr w:type="spellStart"/>
            <w:r w:rsidRPr="00B65B1A">
              <w:rPr>
                <w:rFonts w:cs="Arial"/>
              </w:rPr>
              <w:t>Morenos</w:t>
            </w:r>
            <w:proofErr w:type="spellEnd"/>
            <w:r w:rsidRPr="00B65B1A">
              <w:rPr>
                <w:rFonts w:cs="Arial"/>
              </w:rPr>
              <w:t xml:space="preserve"> </w:t>
            </w:r>
          </w:p>
        </w:tc>
      </w:tr>
    </w:tbl>
    <w:p w:rsidR="00B65B1A" w:rsidRPr="00B65B1A" w:rsidRDefault="00B65B1A" w:rsidP="00B65B1A">
      <w:pPr>
        <w:tabs>
          <w:tab w:val="left" w:pos="0"/>
          <w:tab w:val="left" w:pos="900"/>
          <w:tab w:val="left" w:pos="3264"/>
          <w:tab w:val="left" w:pos="4320"/>
          <w:tab w:val="left" w:pos="5184"/>
          <w:tab w:val="left" w:pos="7104"/>
          <w:tab w:val="left" w:pos="9216"/>
        </w:tabs>
        <w:ind w:left="4320" w:right="742" w:hanging="3648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900"/>
          <w:tab w:val="left" w:pos="3264"/>
          <w:tab w:val="left" w:pos="4320"/>
          <w:tab w:val="left" w:pos="5184"/>
          <w:tab w:val="left" w:pos="7104"/>
          <w:tab w:val="left" w:pos="9216"/>
        </w:tabs>
        <w:ind w:left="4320" w:right="742" w:hanging="3648"/>
        <w:rPr>
          <w:rFonts w:cs="Arial"/>
        </w:rPr>
      </w:pPr>
      <w:proofErr w:type="gramStart"/>
      <w:r w:rsidRPr="00B65B1A">
        <w:rPr>
          <w:rFonts w:cs="Arial"/>
        </w:rPr>
        <w:t>*  Florida</w:t>
      </w:r>
      <w:proofErr w:type="gramEnd"/>
      <w:r w:rsidRPr="00B65B1A">
        <w:rPr>
          <w:rFonts w:cs="Arial"/>
        </w:rPr>
        <w:t xml:space="preserve"> VR2 can exhibit diffused and very late symptoms.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u w:val="single"/>
        </w:rPr>
      </w:pPr>
      <w:r w:rsidRPr="00B65B1A">
        <w:rPr>
          <w:rFonts w:cs="Arial"/>
          <w:u w:val="single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Proposed new wording:</w:t>
      </w:r>
    </w:p>
    <w:p w:rsidR="00B65B1A" w:rsidRPr="00B65B1A" w:rsidRDefault="00B65B1A" w:rsidP="00B65B1A">
      <w:pPr>
        <w:jc w:val="left"/>
        <w:rPr>
          <w:rFonts w:cs="Arial"/>
          <w:i/>
          <w:snapToGrid w:val="0"/>
        </w:rPr>
      </w:pPr>
    </w:p>
    <w:p w:rsidR="00B65B1A" w:rsidRPr="00743A2F" w:rsidRDefault="00B65B1A" w:rsidP="009E06D1">
      <w:pPr>
        <w:tabs>
          <w:tab w:val="left" w:pos="0"/>
          <w:tab w:val="left" w:pos="672"/>
          <w:tab w:val="left" w:pos="1824"/>
          <w:tab w:val="left" w:pos="3261"/>
          <w:tab w:val="left" w:leader="dot" w:pos="3544"/>
          <w:tab w:val="left" w:pos="4224"/>
          <w:tab w:val="left" w:pos="5387"/>
          <w:tab w:val="left" w:pos="5664"/>
          <w:tab w:val="left" w:pos="7200"/>
          <w:tab w:val="left" w:pos="8352"/>
        </w:tabs>
        <w:spacing w:line="480" w:lineRule="auto"/>
        <w:rPr>
          <w:rFonts w:cs="Arial"/>
          <w:u w:val="single"/>
          <w:lang w:eastAsia="hu-HU"/>
        </w:rPr>
      </w:pPr>
      <w:proofErr w:type="gramStart"/>
      <w:r w:rsidRPr="00B65B1A">
        <w:rPr>
          <w:rFonts w:cs="Arial"/>
          <w:u w:val="single"/>
          <w:lang w:eastAsia="hu-HU"/>
        </w:rPr>
        <w:t>Ad.</w:t>
      </w:r>
      <w:proofErr w:type="gramEnd"/>
      <w:r w:rsidRPr="00B65B1A">
        <w:rPr>
          <w:rFonts w:cs="Arial"/>
          <w:u w:val="single"/>
          <w:lang w:eastAsia="hu-HU"/>
        </w:rPr>
        <w:t xml:space="preserve"> 49:  </w:t>
      </w:r>
      <w:r w:rsidRPr="00743A2F">
        <w:rPr>
          <w:rFonts w:cs="Arial"/>
          <w:u w:val="single"/>
          <w:lang w:eastAsia="hu-HU"/>
        </w:rPr>
        <w:t xml:space="preserve">Resistance to </w:t>
      </w:r>
      <w:r w:rsidR="009E06D1" w:rsidRPr="00743A2F">
        <w:rPr>
          <w:rFonts w:cs="Arial"/>
          <w:u w:val="single"/>
          <w:lang w:eastAsia="hu-HU"/>
        </w:rPr>
        <w:t>“</w:t>
      </w:r>
      <w:r w:rsidRPr="00743A2F">
        <w:rPr>
          <w:rFonts w:cs="Arial"/>
          <w:u w:val="single"/>
          <w:lang w:eastAsia="hu-HU"/>
        </w:rPr>
        <w:t>Potato Y virus</w:t>
      </w:r>
      <w:r w:rsidR="009E06D1" w:rsidRPr="00743A2F">
        <w:rPr>
          <w:rFonts w:cs="Arial"/>
          <w:u w:val="single"/>
          <w:lang w:eastAsia="hu-HU"/>
        </w:rPr>
        <w:t>”</w:t>
      </w:r>
      <w:r w:rsidRPr="00743A2F">
        <w:rPr>
          <w:rFonts w:cs="Arial"/>
          <w:i/>
          <w:u w:val="single"/>
          <w:lang w:eastAsia="hu-HU"/>
        </w:rPr>
        <w:t xml:space="preserve"> </w:t>
      </w:r>
      <w:r w:rsidRPr="00743A2F">
        <w:rPr>
          <w:rFonts w:cs="Arial"/>
          <w:u w:val="single"/>
          <w:lang w:eastAsia="hu-HU"/>
        </w:rPr>
        <w:t>(PVY)</w:t>
      </w:r>
    </w:p>
    <w:p w:rsidR="00B65B1A" w:rsidRPr="00743A2F" w:rsidRDefault="00B65B1A" w:rsidP="00B65B1A">
      <w:pPr>
        <w:jc w:val="left"/>
        <w:rPr>
          <w:i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65B1A" w:rsidRPr="00743A2F" w:rsidRDefault="009E06D1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cs="Arial"/>
              </w:rPr>
              <w:t>“</w:t>
            </w:r>
            <w:r w:rsidR="00B65B1A" w:rsidRPr="00743A2F">
              <w:rPr>
                <w:rFonts w:cs="Arial"/>
              </w:rPr>
              <w:t>Potato Y virus</w:t>
            </w:r>
            <w:r w:rsidRPr="00743A2F">
              <w:rPr>
                <w:rFonts w:cs="Arial"/>
              </w:rPr>
              <w:t>”</w:t>
            </w:r>
            <w:r w:rsidR="00B65B1A" w:rsidRPr="00743A2F">
              <w:rPr>
                <w:rFonts w:cs="Arial"/>
                <w:i/>
              </w:rPr>
              <w:t xml:space="preserve"> </w:t>
            </w:r>
            <w:r w:rsidR="00B65B1A" w:rsidRPr="00743A2F">
              <w:rPr>
                <w:rFonts w:cs="Arial"/>
              </w:rPr>
              <w:t>(PVY)</w:t>
            </w:r>
          </w:p>
        </w:tc>
      </w:tr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B65B1A" w:rsidRPr="00743A2F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cs="Arial"/>
              </w:rPr>
              <w:t>no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eastAsiaTheme="minorHAnsi" w:cs="Arial"/>
                <w:bCs/>
                <w:i/>
              </w:rPr>
              <w:t xml:space="preserve">Capsicum </w:t>
            </w:r>
            <w:proofErr w:type="spellStart"/>
            <w:r w:rsidRPr="00743A2F">
              <w:rPr>
                <w:rFonts w:eastAsiaTheme="minorHAnsi" w:cs="Arial"/>
                <w:bCs/>
                <w:i/>
              </w:rPr>
              <w:t>annuum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GEVES (FR),</w:t>
            </w:r>
            <w:r w:rsidRPr="00B65B1A">
              <w:rPr>
                <w:rFonts w:eastAsiaTheme="minorHAnsi" w:cs="Arial"/>
                <w:b/>
                <w:bCs/>
              </w:rPr>
              <w:t xml:space="preserve"> </w:t>
            </w:r>
            <w:proofErr w:type="spellStart"/>
            <w:r w:rsidRPr="00B65B1A">
              <w:rPr>
                <w:rFonts w:cs="Arial"/>
              </w:rPr>
              <w:t>Naktuinbouw</w:t>
            </w:r>
            <w:proofErr w:type="spellEnd"/>
            <w:r w:rsidRPr="00B65B1A">
              <w:rPr>
                <w:rFonts w:cs="Arial"/>
              </w:rPr>
              <w:t xml:space="preserve"> (NL)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B65B1A">
              <w:rPr>
                <w:rFonts w:eastAsia="Arial Unicode MS" w:cs="Arial"/>
              </w:rPr>
              <w:t>Pathotypes</w:t>
            </w:r>
            <w:proofErr w:type="spellEnd"/>
            <w:r w:rsidRPr="00B65B1A">
              <w:rPr>
                <w:rFonts w:eastAsia="Arial Unicode MS" w:cs="Arial"/>
              </w:rPr>
              <w:t xml:space="preserve"> 0, 1, and 1.2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 w:rsidRPr="00B65B1A">
              <w:t>on differential table (S = susceptible; R = resistant)</w:t>
            </w:r>
          </w:p>
        </w:tc>
      </w:tr>
    </w:tbl>
    <w:p w:rsidR="00B65B1A" w:rsidRPr="00B65B1A" w:rsidRDefault="00B65B1A" w:rsidP="00B65B1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2"/>
        <w:gridCol w:w="945"/>
        <w:gridCol w:w="945"/>
        <w:gridCol w:w="945"/>
      </w:tblGrid>
      <w:tr w:rsidR="00B65B1A" w:rsidRPr="00B65B1A" w:rsidTr="001512A6">
        <w:trPr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65B1A" w:rsidRPr="00B65B1A" w:rsidRDefault="00B65B1A" w:rsidP="00B65B1A">
            <w:pPr>
              <w:ind w:right="424"/>
              <w:rPr>
                <w:highlight w:val="lightGray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B65B1A" w:rsidRPr="00B65B1A" w:rsidRDefault="00B65B1A" w:rsidP="00B65B1A">
            <w:pPr>
              <w:ind w:right="424"/>
              <w:jc w:val="center"/>
              <w:rPr>
                <w:highlight w:val="lightGray"/>
              </w:rPr>
            </w:pPr>
            <w:r w:rsidRPr="00B65B1A">
              <w:t xml:space="preserve">PVY </w:t>
            </w:r>
            <w:proofErr w:type="spellStart"/>
            <w:r w:rsidRPr="00B65B1A">
              <w:t>pathotypes</w:t>
            </w:r>
            <w:proofErr w:type="spellEnd"/>
          </w:p>
        </w:tc>
      </w:tr>
      <w:tr w:rsidR="00B65B1A" w:rsidRPr="00B65B1A" w:rsidTr="001512A6">
        <w:trPr>
          <w:trHeight w:val="248"/>
          <w:jc w:val="center"/>
        </w:trPr>
        <w:tc>
          <w:tcPr>
            <w:tcW w:w="4862" w:type="dxa"/>
            <w:tcBorders>
              <w:bottom w:val="nil"/>
            </w:tcBorders>
            <w:shd w:val="clear" w:color="auto" w:fill="BFBFBF" w:themeFill="background1" w:themeFillShade="BF"/>
          </w:tcPr>
          <w:p w:rsidR="00B65B1A" w:rsidRPr="00B65B1A" w:rsidRDefault="00B65B1A" w:rsidP="00B65B1A">
            <w:pPr>
              <w:ind w:right="424"/>
              <w:jc w:val="center"/>
            </w:pPr>
            <w:r w:rsidRPr="00B65B1A">
              <w:t>Pepper variety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5B1A" w:rsidRPr="00B65B1A" w:rsidRDefault="00B65B1A" w:rsidP="00B65B1A">
            <w:pPr>
              <w:jc w:val="center"/>
            </w:pPr>
            <w:r w:rsidRPr="00B65B1A">
              <w:t>0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5B1A" w:rsidRPr="00B65B1A" w:rsidRDefault="00B65B1A" w:rsidP="00B65B1A">
            <w:pPr>
              <w:ind w:right="-51"/>
              <w:jc w:val="center"/>
            </w:pPr>
            <w:r w:rsidRPr="00B65B1A">
              <w:t>1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B65B1A" w:rsidRPr="00B65B1A" w:rsidRDefault="00B65B1A" w:rsidP="00B65B1A">
            <w:pPr>
              <w:jc w:val="center"/>
            </w:pPr>
            <w:r w:rsidRPr="00B65B1A">
              <w:t>1.2</w:t>
            </w:r>
          </w:p>
        </w:tc>
      </w:tr>
      <w:tr w:rsidR="00B65B1A" w:rsidRPr="00B65B1A" w:rsidTr="001512A6">
        <w:trPr>
          <w:jc w:val="center"/>
        </w:trPr>
        <w:tc>
          <w:tcPr>
            <w:tcW w:w="4862" w:type="dxa"/>
            <w:tcBorders>
              <w:bottom w:val="single" w:sz="4" w:space="0" w:color="auto"/>
              <w:right w:val="nil"/>
            </w:tcBorders>
          </w:tcPr>
          <w:p w:rsidR="00B65B1A" w:rsidRPr="00B65B1A" w:rsidRDefault="00B65B1A" w:rsidP="00B65B1A">
            <w:pPr>
              <w:ind w:right="282"/>
              <w:jc w:val="left"/>
              <w:rPr>
                <w:lang w:val="es-ES"/>
              </w:rPr>
            </w:pPr>
            <w:r w:rsidRPr="00B65B1A">
              <w:rPr>
                <w:lang w:val="es-ES"/>
              </w:rPr>
              <w:t xml:space="preserve">Yolo </w:t>
            </w:r>
            <w:proofErr w:type="spellStart"/>
            <w:r w:rsidRPr="00B65B1A">
              <w:rPr>
                <w:lang w:val="es-ES"/>
              </w:rPr>
              <w:t>Wonder</w:t>
            </w:r>
            <w:proofErr w:type="spellEnd"/>
          </w:p>
          <w:p w:rsidR="00B65B1A" w:rsidRPr="00B65B1A" w:rsidRDefault="00B65B1A" w:rsidP="00B65B1A">
            <w:pPr>
              <w:ind w:right="282"/>
              <w:jc w:val="left"/>
              <w:rPr>
                <w:lang w:val="es-ES"/>
              </w:rPr>
            </w:pPr>
            <w:r w:rsidRPr="00B65B1A">
              <w:rPr>
                <w:lang w:val="es-ES"/>
              </w:rPr>
              <w:t>Yolo Y</w:t>
            </w:r>
          </w:p>
          <w:p w:rsidR="00B65B1A" w:rsidRPr="00B65B1A" w:rsidRDefault="00B65B1A" w:rsidP="00B65B1A">
            <w:pPr>
              <w:ind w:right="282"/>
              <w:jc w:val="left"/>
              <w:rPr>
                <w:lang w:val="es-ES"/>
              </w:rPr>
            </w:pPr>
            <w:r w:rsidRPr="00B65B1A">
              <w:rPr>
                <w:lang w:val="es-ES"/>
              </w:rPr>
              <w:t>Florida VR2</w:t>
            </w:r>
          </w:p>
          <w:p w:rsidR="00B65B1A" w:rsidRPr="00B65B1A" w:rsidRDefault="00B65B1A" w:rsidP="00B65B1A">
            <w:pPr>
              <w:ind w:right="282"/>
              <w:jc w:val="left"/>
              <w:rPr>
                <w:lang w:val="es-ES"/>
              </w:rPr>
            </w:pPr>
            <w:r w:rsidRPr="00B65B1A">
              <w:rPr>
                <w:lang w:val="es-ES"/>
              </w:rPr>
              <w:t>Serrano Criollo de Morelos 334, Solario, W4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B1A" w:rsidRPr="00B65B1A" w:rsidRDefault="00B65B1A" w:rsidP="00B65B1A">
            <w:pPr>
              <w:shd w:val="clear" w:color="auto" w:fill="D9D9D9" w:themeFill="background1" w:themeFillShade="D9"/>
              <w:jc w:val="center"/>
            </w:pPr>
            <w:r w:rsidRPr="00B65B1A">
              <w:t>S</w:t>
            </w:r>
          </w:p>
          <w:p w:rsidR="00B65B1A" w:rsidRPr="00B65B1A" w:rsidRDefault="00B65B1A" w:rsidP="00B65B1A">
            <w:pPr>
              <w:jc w:val="center"/>
            </w:pPr>
            <w:r w:rsidRPr="00B65B1A">
              <w:t>R</w:t>
            </w:r>
          </w:p>
          <w:p w:rsidR="00B65B1A" w:rsidRPr="00B65B1A" w:rsidRDefault="00B65B1A" w:rsidP="00B65B1A">
            <w:pPr>
              <w:jc w:val="center"/>
            </w:pPr>
            <w:r w:rsidRPr="00B65B1A">
              <w:t>R</w:t>
            </w:r>
          </w:p>
          <w:p w:rsidR="00B65B1A" w:rsidRPr="00B65B1A" w:rsidRDefault="00B65B1A" w:rsidP="00B65B1A">
            <w:pPr>
              <w:jc w:val="center"/>
            </w:pPr>
            <w:r w:rsidRPr="00B65B1A">
              <w:t>R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1A" w:rsidRPr="00B65B1A" w:rsidRDefault="00B65B1A" w:rsidP="00B65B1A">
            <w:pPr>
              <w:shd w:val="clear" w:color="auto" w:fill="D9D9D9" w:themeFill="background1" w:themeFillShade="D9"/>
              <w:ind w:right="-51"/>
              <w:jc w:val="center"/>
            </w:pPr>
            <w:r w:rsidRPr="00B65B1A">
              <w:t>S</w:t>
            </w:r>
          </w:p>
          <w:p w:rsidR="00B65B1A" w:rsidRPr="00B65B1A" w:rsidRDefault="00B65B1A" w:rsidP="00B65B1A">
            <w:pPr>
              <w:shd w:val="clear" w:color="auto" w:fill="D9D9D9" w:themeFill="background1" w:themeFillShade="D9"/>
              <w:ind w:right="-51"/>
              <w:jc w:val="center"/>
            </w:pPr>
            <w:r w:rsidRPr="00B65B1A">
              <w:t>S</w:t>
            </w:r>
          </w:p>
          <w:p w:rsidR="00B65B1A" w:rsidRPr="00B65B1A" w:rsidRDefault="00B65B1A" w:rsidP="00B65B1A">
            <w:pPr>
              <w:ind w:right="-51"/>
              <w:jc w:val="center"/>
            </w:pPr>
            <w:r w:rsidRPr="00B65B1A">
              <w:t>R</w:t>
            </w:r>
          </w:p>
          <w:p w:rsidR="00B65B1A" w:rsidRPr="00B65B1A" w:rsidRDefault="00B65B1A" w:rsidP="00B65B1A">
            <w:pPr>
              <w:tabs>
                <w:tab w:val="left" w:pos="805"/>
              </w:tabs>
              <w:ind w:right="-51"/>
              <w:jc w:val="center"/>
            </w:pPr>
            <w:r w:rsidRPr="00B65B1A">
              <w:t>R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B65B1A" w:rsidRPr="00B65B1A" w:rsidRDefault="00B65B1A" w:rsidP="00B65B1A">
            <w:pPr>
              <w:shd w:val="clear" w:color="auto" w:fill="D9D9D9" w:themeFill="background1" w:themeFillShade="D9"/>
              <w:jc w:val="center"/>
            </w:pPr>
            <w:r w:rsidRPr="00B65B1A">
              <w:t>S</w:t>
            </w:r>
          </w:p>
          <w:p w:rsidR="00B65B1A" w:rsidRPr="00B65B1A" w:rsidRDefault="00B65B1A" w:rsidP="00B65B1A">
            <w:pPr>
              <w:shd w:val="clear" w:color="auto" w:fill="D9D9D9" w:themeFill="background1" w:themeFillShade="D9"/>
              <w:tabs>
                <w:tab w:val="left" w:pos="805"/>
              </w:tabs>
              <w:jc w:val="center"/>
            </w:pPr>
            <w:r w:rsidRPr="00B65B1A">
              <w:t>S</w:t>
            </w:r>
          </w:p>
          <w:p w:rsidR="00B65B1A" w:rsidRPr="00B65B1A" w:rsidRDefault="00B65B1A" w:rsidP="00B65B1A">
            <w:pPr>
              <w:shd w:val="clear" w:color="auto" w:fill="D9D9D9" w:themeFill="background1" w:themeFillShade="D9"/>
              <w:ind w:right="-98"/>
              <w:jc w:val="center"/>
            </w:pPr>
            <w:r w:rsidRPr="00B65B1A">
              <w:t>S *</w:t>
            </w:r>
          </w:p>
          <w:p w:rsidR="00B65B1A" w:rsidRPr="00B65B1A" w:rsidRDefault="00B65B1A" w:rsidP="00B65B1A">
            <w:pPr>
              <w:jc w:val="center"/>
            </w:pPr>
            <w:r w:rsidRPr="00B65B1A">
              <w:t>R</w:t>
            </w:r>
          </w:p>
        </w:tc>
      </w:tr>
    </w:tbl>
    <w:p w:rsidR="00B65B1A" w:rsidRPr="00B65B1A" w:rsidRDefault="00B65B1A" w:rsidP="00B65B1A">
      <w:pPr>
        <w:rPr>
          <w:sz w:val="14"/>
          <w:szCs w:val="14"/>
        </w:rPr>
      </w:pPr>
      <w:r w:rsidRPr="00B65B1A">
        <w:rPr>
          <w:sz w:val="16"/>
          <w:szCs w:val="16"/>
        </w:rPr>
        <w:tab/>
      </w:r>
      <w:r w:rsidRPr="00B65B1A">
        <w:rPr>
          <w:sz w:val="16"/>
          <w:szCs w:val="16"/>
        </w:rPr>
        <w:tab/>
      </w:r>
      <w:r w:rsidRPr="00B65B1A">
        <w:rPr>
          <w:sz w:val="14"/>
          <w:szCs w:val="14"/>
        </w:rPr>
        <w:t xml:space="preserve">* Florida VR2 may show vague and very late symptoms with </w:t>
      </w:r>
      <w:proofErr w:type="spellStart"/>
      <w:r w:rsidRPr="00B65B1A">
        <w:rPr>
          <w:sz w:val="14"/>
          <w:szCs w:val="14"/>
        </w:rPr>
        <w:t>pathotype</w:t>
      </w:r>
      <w:proofErr w:type="spellEnd"/>
      <w:r w:rsidRPr="00B65B1A">
        <w:rPr>
          <w:sz w:val="14"/>
          <w:szCs w:val="14"/>
        </w:rPr>
        <w:t xml:space="preserve"> 1.2</w:t>
      </w:r>
    </w:p>
    <w:p w:rsidR="00B65B1A" w:rsidRPr="00B65B1A" w:rsidRDefault="00B65B1A" w:rsidP="00B65B1A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 xml:space="preserve">on susceptible plant (e.g. </w:t>
            </w:r>
            <w:r w:rsidRPr="00B65B1A">
              <w:rPr>
                <w:rFonts w:cs="Arial"/>
              </w:rPr>
              <w:t xml:space="preserve">on </w:t>
            </w:r>
            <w:proofErr w:type="spellStart"/>
            <w:r w:rsidRPr="00B65B1A">
              <w:rPr>
                <w:rFonts w:cs="Arial"/>
                <w:i/>
              </w:rPr>
              <w:t>Nicotiana</w:t>
            </w:r>
            <w:proofErr w:type="spellEnd"/>
            <w:r w:rsidRPr="00B65B1A">
              <w:rPr>
                <w:rFonts w:cs="Arial"/>
                <w:i/>
              </w:rPr>
              <w:t xml:space="preserve"> </w:t>
            </w:r>
            <w:proofErr w:type="spellStart"/>
            <w:r w:rsidRPr="00B65B1A">
              <w:rPr>
                <w:rFonts w:cs="Arial"/>
                <w:i/>
              </w:rPr>
              <w:t>tabacum</w:t>
            </w:r>
            <w:proofErr w:type="spellEnd"/>
            <w:r w:rsidRPr="00B65B1A">
              <w:rPr>
                <w:rFonts w:cs="Arial"/>
              </w:rPr>
              <w:t xml:space="preserve"> '</w:t>
            </w:r>
            <w:proofErr w:type="spellStart"/>
            <w:r w:rsidRPr="00B65B1A">
              <w:rPr>
                <w:rFonts w:cs="Arial"/>
              </w:rPr>
              <w:t>Xanthi</w:t>
            </w:r>
            <w:proofErr w:type="spellEnd"/>
            <w:r w:rsidRPr="00B65B1A">
              <w:rPr>
                <w:rFonts w:cs="Arial"/>
              </w:rPr>
              <w:t xml:space="preserve">' and </w:t>
            </w:r>
            <w:r w:rsidRPr="00B65B1A">
              <w:rPr>
                <w:rFonts w:cs="Arial"/>
                <w:i/>
              </w:rPr>
              <w:t>N. </w:t>
            </w:r>
            <w:proofErr w:type="spellStart"/>
            <w:r w:rsidRPr="00B65B1A">
              <w:rPr>
                <w:rFonts w:cs="Arial"/>
                <w:i/>
              </w:rPr>
              <w:t>glutinosa</w:t>
            </w:r>
            <w:proofErr w:type="spellEnd"/>
            <w:r w:rsidRPr="00B65B1A">
              <w:rPr>
                <w:rFonts w:cs="Arial"/>
                <w:i/>
              </w:rPr>
              <w:t>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living plant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on susceptible variety (e.g. </w:t>
            </w:r>
            <w:r w:rsidRPr="00B65B1A">
              <w:rPr>
                <w:rFonts w:cs="Arial"/>
                <w:i/>
              </w:rPr>
              <w:t xml:space="preserve">N. </w:t>
            </w:r>
            <w:proofErr w:type="spellStart"/>
            <w:r w:rsidRPr="00B65B1A">
              <w:rPr>
                <w:rFonts w:cs="Arial"/>
                <w:i/>
              </w:rPr>
              <w:t>tabacum</w:t>
            </w:r>
            <w:proofErr w:type="spellEnd"/>
            <w:r w:rsidRPr="00B65B1A">
              <w:rPr>
                <w:rFonts w:cs="Arial"/>
              </w:rPr>
              <w:t xml:space="preserve"> '</w:t>
            </w:r>
            <w:proofErr w:type="spellStart"/>
            <w:r w:rsidRPr="00B65B1A">
              <w:rPr>
                <w:rFonts w:cs="Arial"/>
              </w:rPr>
              <w:t>Xanthi</w:t>
            </w:r>
            <w:proofErr w:type="spellEnd"/>
            <w:r w:rsidRPr="00B65B1A">
              <w:rPr>
                <w:rFonts w:cs="Arial"/>
              </w:rPr>
              <w:t>')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3 leaf stage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eastAsiaTheme="minorHAnsi" w:cs="Arial"/>
              </w:rPr>
            </w:pPr>
            <w:r w:rsidRPr="00B65B1A">
              <w:rPr>
                <w:rFonts w:eastAsiaTheme="minorHAnsi" w:cs="Arial"/>
              </w:rPr>
              <w:t>ice-cold buffer solution</w:t>
            </w:r>
          </w:p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0.03 M PBS + </w:t>
            </w:r>
            <w:proofErr w:type="spellStart"/>
            <w:r w:rsidRPr="00B65B1A">
              <w:rPr>
                <w:rFonts w:cs="Arial"/>
              </w:rPr>
              <w:t>Carborundum</w:t>
            </w:r>
            <w:proofErr w:type="spellEnd"/>
            <w:r w:rsidRPr="00B65B1A">
              <w:rPr>
                <w:rFonts w:cs="Arial"/>
              </w:rPr>
              <w:t xml:space="preserve"> + 0.2% DIECA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r</w:t>
            </w:r>
            <w:r w:rsidRPr="00B65B1A">
              <w:rPr>
                <w:rFonts w:eastAsia="Arial Unicode MS" w:cs="Arial"/>
              </w:rPr>
              <w:t>ubbing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Shelflife</w:t>
            </w:r>
            <w:proofErr w:type="spellEnd"/>
            <w:r w:rsidRPr="00B65B1A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 w:cs="Arial"/>
              </w:rPr>
              <w:t>freeze-dried leaves dry storage at 4°C for ten years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at least 20 plants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  <w:color w:val="000000" w:themeColor="text1"/>
              </w:rPr>
              <w:t>e.g. 1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</w:tbl>
    <w:p w:rsidR="00B65B1A" w:rsidRPr="00B65B1A" w:rsidRDefault="00B65B1A" w:rsidP="00B65B1A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B65B1A" w:rsidRPr="00B65B1A" w:rsidTr="001512A6">
        <w:tc>
          <w:tcPr>
            <w:tcW w:w="244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Resistance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PVY: 0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PVY: 1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PVY: 1.2</w:t>
            </w:r>
          </w:p>
        </w:tc>
      </w:tr>
      <w:tr w:rsidR="00B65B1A" w:rsidRPr="00B65B1A" w:rsidTr="001512A6">
        <w:tc>
          <w:tcPr>
            <w:tcW w:w="244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absent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B65B1A">
              <w:t>Yolo Wonder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B65B1A">
              <w:t>Yolo Wonder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B65B1A">
              <w:t>Yolo Wonder</w:t>
            </w:r>
          </w:p>
        </w:tc>
      </w:tr>
      <w:tr w:rsidR="00B65B1A" w:rsidRPr="00B65B1A" w:rsidTr="001512A6">
        <w:tc>
          <w:tcPr>
            <w:tcW w:w="244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present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Balico</w:t>
            </w:r>
            <w:proofErr w:type="spellEnd"/>
            <w:r w:rsidRPr="00B65B1A">
              <w:rPr>
                <w:rFonts w:cs="Arial"/>
              </w:rPr>
              <w:t xml:space="preserve">, </w:t>
            </w:r>
            <w:proofErr w:type="spellStart"/>
            <w:r w:rsidRPr="00B65B1A">
              <w:rPr>
                <w:rFonts w:cs="Arial"/>
              </w:rPr>
              <w:t>Gerico</w:t>
            </w:r>
            <w:proofErr w:type="spellEnd"/>
            <w:r w:rsidRPr="00B65B1A">
              <w:rPr>
                <w:rFonts w:cs="Arial"/>
              </w:rPr>
              <w:t xml:space="preserve">, </w:t>
            </w:r>
            <w:proofErr w:type="spellStart"/>
            <w:r w:rsidRPr="00B65B1A">
              <w:rPr>
                <w:rFonts w:cs="Arial"/>
              </w:rPr>
              <w:t>Solario</w:t>
            </w:r>
            <w:proofErr w:type="spellEnd"/>
          </w:p>
        </w:tc>
        <w:tc>
          <w:tcPr>
            <w:tcW w:w="2445" w:type="dxa"/>
          </w:tcPr>
          <w:p w:rsidR="00B65B1A" w:rsidRPr="00B65B1A" w:rsidRDefault="00B65B1A" w:rsidP="00B65B1A">
            <w:pPr>
              <w:spacing w:before="20" w:after="20"/>
            </w:pPr>
            <w:proofErr w:type="spellStart"/>
            <w:r w:rsidRPr="00B65B1A">
              <w:rPr>
                <w:rFonts w:cs="Arial"/>
              </w:rPr>
              <w:t>Sileno</w:t>
            </w:r>
            <w:proofErr w:type="spellEnd"/>
            <w:r w:rsidRPr="00B65B1A">
              <w:rPr>
                <w:rFonts w:cs="Arial"/>
              </w:rPr>
              <w:t xml:space="preserve">, </w:t>
            </w:r>
            <w:proofErr w:type="spellStart"/>
            <w:r w:rsidRPr="00B65B1A">
              <w:rPr>
                <w:rFonts w:cs="Arial"/>
              </w:rPr>
              <w:t>Solario</w:t>
            </w:r>
            <w:proofErr w:type="spellEnd"/>
            <w:r w:rsidRPr="00B65B1A">
              <w:rPr>
                <w:rFonts w:cs="Arial"/>
              </w:rPr>
              <w:t xml:space="preserve">, </w:t>
            </w:r>
            <w:proofErr w:type="spellStart"/>
            <w:r w:rsidRPr="00B65B1A">
              <w:rPr>
                <w:rFonts w:cs="Arial"/>
              </w:rPr>
              <w:t>Vidi</w:t>
            </w:r>
            <w:proofErr w:type="spellEnd"/>
            <w:r w:rsidRPr="00B65B1A">
              <w:rPr>
                <w:rFonts w:cs="Arial"/>
              </w:rPr>
              <w:t xml:space="preserve"> </w:t>
            </w:r>
          </w:p>
        </w:tc>
        <w:tc>
          <w:tcPr>
            <w:tcW w:w="2445" w:type="dxa"/>
          </w:tcPr>
          <w:p w:rsidR="00B65B1A" w:rsidRPr="00B65B1A" w:rsidRDefault="00B65B1A" w:rsidP="00B65B1A">
            <w:pPr>
              <w:spacing w:before="20" w:after="20"/>
            </w:pPr>
            <w:proofErr w:type="spellStart"/>
            <w:r w:rsidRPr="00B65B1A">
              <w:rPr>
                <w:rFonts w:cs="Arial"/>
              </w:rPr>
              <w:t>Fenice</w:t>
            </w:r>
            <w:proofErr w:type="spellEnd"/>
            <w:r w:rsidRPr="00B65B1A">
              <w:rPr>
                <w:rFonts w:cs="Arial"/>
              </w:rPr>
              <w:t xml:space="preserve">, Navarro, </w:t>
            </w:r>
            <w:proofErr w:type="spellStart"/>
            <w:r w:rsidRPr="00B65B1A">
              <w:rPr>
                <w:rFonts w:cs="Arial"/>
              </w:rPr>
              <w:t>Solario</w:t>
            </w:r>
            <w:proofErr w:type="spellEnd"/>
          </w:p>
        </w:tc>
      </w:tr>
    </w:tbl>
    <w:p w:rsidR="00B65B1A" w:rsidRPr="00B65B1A" w:rsidRDefault="00B65B1A" w:rsidP="00B65B1A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to add blank treatment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glasshouse or climatic chamber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22°C constant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at least 12h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  <w:szCs w:val="24"/>
              </w:rPr>
              <w:t xml:space="preserve">leaf in PBS - </w:t>
            </w:r>
            <w:r w:rsidRPr="00B65B1A">
              <w:rPr>
                <w:rFonts w:eastAsia="Arial Unicode MS"/>
              </w:rPr>
              <w:t>grinding with mortar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 xml:space="preserve">cotyledons fully developed or at “first leaf” stage or </w:t>
            </w:r>
            <w:r w:rsidRPr="00B65B1A">
              <w:t>3 leaf stage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rubbing with a virus solution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szCs w:val="24"/>
              </w:rPr>
              <w:t>6 - 14</w:t>
            </w:r>
            <w:r w:rsidRPr="00B65B1A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szCs w:val="24"/>
              </w:rPr>
              <w:t xml:space="preserve">14 - 21 </w:t>
            </w:r>
            <w:r w:rsidRPr="00B65B1A">
              <w:rPr>
                <w:rFonts w:eastAsia="Arial Unicode MS"/>
                <w:szCs w:val="24"/>
              </w:rPr>
              <w:t>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keepNext/>
              <w:keepLines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keepNext/>
              <w:keepLines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keepNext/>
              <w:keepLines/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visual, comparative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[1] absent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growth retardation, leaf malformation, light mosaic in youngest leaves, or red veins; stem necrosis, plant death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65B1A">
              <w:t>[9] present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proofErr w:type="gramStart"/>
            <w:r w:rsidRPr="00B65B1A">
              <w:rPr>
                <w:rFonts w:eastAsiaTheme="minorHAnsi"/>
                <w:bCs/>
              </w:rPr>
              <w:t>no</w:t>
            </w:r>
            <w:proofErr w:type="gramEnd"/>
            <w:r w:rsidRPr="00B65B1A">
              <w:rPr>
                <w:rFonts w:eastAsiaTheme="minorHAnsi"/>
                <w:bCs/>
              </w:rPr>
              <w:t xml:space="preserve"> symptoms.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on standards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maximum 1 on 20 plants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Interpretation of data in terms of </w:t>
            </w:r>
            <w:r w:rsidRPr="00B65B1A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QL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B65B1A">
              <w:rPr>
                <w:szCs w:val="24"/>
              </w:rPr>
              <w:t xml:space="preserve">remark:  avoid high temperatures </w:t>
            </w:r>
            <w:r w:rsidRPr="00B65B1A">
              <w:rPr>
                <w:color w:val="000000" w:themeColor="text1"/>
                <w:szCs w:val="24"/>
              </w:rPr>
              <w:t>(&gt;30°C)</w:t>
            </w:r>
          </w:p>
        </w:tc>
      </w:tr>
    </w:tbl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Current wording: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u w:val="single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i/>
          <w:u w:val="single"/>
        </w:rPr>
      </w:pPr>
      <w:proofErr w:type="gramStart"/>
      <w:r w:rsidRPr="00B65B1A">
        <w:rPr>
          <w:rFonts w:cs="Arial"/>
          <w:u w:val="single"/>
        </w:rPr>
        <w:t>Ad.</w:t>
      </w:r>
      <w:proofErr w:type="gramEnd"/>
      <w:r w:rsidRPr="00B65B1A">
        <w:rPr>
          <w:rFonts w:cs="Arial"/>
          <w:u w:val="single"/>
        </w:rPr>
        <w:t xml:space="preserve"> 50:  Resistance to </w:t>
      </w:r>
      <w:proofErr w:type="spellStart"/>
      <w:r w:rsidRPr="00B65B1A">
        <w:rPr>
          <w:rFonts w:cs="Arial"/>
          <w:i/>
          <w:u w:val="single"/>
        </w:rPr>
        <w:t>Phytophthora</w:t>
      </w:r>
      <w:proofErr w:type="spellEnd"/>
      <w:r w:rsidRPr="00B65B1A">
        <w:rPr>
          <w:rFonts w:cs="Arial"/>
          <w:i/>
          <w:u w:val="single"/>
        </w:rPr>
        <w:t xml:space="preserve"> </w:t>
      </w:r>
      <w:proofErr w:type="spellStart"/>
      <w:r w:rsidRPr="00B65B1A">
        <w:rPr>
          <w:rFonts w:cs="Arial"/>
          <w:i/>
          <w:u w:val="single"/>
        </w:rPr>
        <w:t>capsici</w:t>
      </w:r>
      <w:proofErr w:type="spellEnd"/>
    </w:p>
    <w:p w:rsidR="00B65B1A" w:rsidRPr="00B65B1A" w:rsidRDefault="00B65B1A" w:rsidP="00B65B1A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overflowPunct w:val="0"/>
        <w:autoSpaceDE w:val="0"/>
        <w:autoSpaceDN w:val="0"/>
        <w:adjustRightInd w:val="0"/>
        <w:textAlignment w:val="baseline"/>
        <w:rPr>
          <w:rFonts w:cs="Arial"/>
          <w:u w:val="single"/>
        </w:rPr>
      </w:pPr>
      <w:r w:rsidRPr="00B65B1A">
        <w:rPr>
          <w:rFonts w:cs="Arial"/>
          <w:u w:val="single"/>
        </w:rPr>
        <w:t xml:space="preserve">Scoring must be carried out under conditions of controlled infection:   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overflowPunct w:val="0"/>
        <w:autoSpaceDE w:val="0"/>
        <w:autoSpaceDN w:val="0"/>
        <w:adjustRightInd w:val="0"/>
        <w:ind w:left="672"/>
        <w:textAlignment w:val="baseline"/>
        <w:rPr>
          <w:rFonts w:cs="Arial"/>
          <w:u w:val="single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u w:val="single"/>
          <w:lang w:val="en-GB"/>
        </w:rPr>
      </w:pPr>
      <w:r w:rsidRPr="00B65B1A">
        <w:rPr>
          <w:rFonts w:cs="Arial"/>
          <w:u w:val="single"/>
          <w:lang w:val="en-GB"/>
        </w:rPr>
        <w:t xml:space="preserve">Maintenance of inoculum 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567"/>
          <w:tab w:val="left" w:pos="2160"/>
        </w:tabs>
        <w:ind w:left="3119" w:right="-1" w:hanging="3119"/>
        <w:rPr>
          <w:rFonts w:cs="Arial"/>
          <w:lang w:val="en-GB"/>
        </w:rPr>
      </w:pPr>
      <w:r w:rsidRPr="00B65B1A">
        <w:rPr>
          <w:rFonts w:cs="Arial"/>
        </w:rPr>
        <w:t>Inoculum and type of medium:</w:t>
      </w:r>
      <w:r w:rsidRPr="00B65B1A">
        <w:rPr>
          <w:rFonts w:cs="Arial"/>
        </w:rPr>
        <w:tab/>
      </w:r>
      <w:proofErr w:type="spellStart"/>
      <w:r w:rsidRPr="00B65B1A">
        <w:rPr>
          <w:rFonts w:cs="Arial"/>
          <w:i/>
        </w:rPr>
        <w:t>Phytophthora</w:t>
      </w:r>
      <w:proofErr w:type="spellEnd"/>
      <w:r w:rsidRPr="00B65B1A">
        <w:rPr>
          <w:rFonts w:cs="Arial"/>
          <w:i/>
        </w:rPr>
        <w:t xml:space="preserve"> </w:t>
      </w:r>
      <w:proofErr w:type="spellStart"/>
      <w:r w:rsidRPr="00B65B1A">
        <w:rPr>
          <w:rFonts w:cs="Arial"/>
          <w:i/>
        </w:rPr>
        <w:t>capsici</w:t>
      </w:r>
      <w:proofErr w:type="spellEnd"/>
      <w:r w:rsidRPr="00B65B1A">
        <w:rPr>
          <w:rFonts w:cs="Arial"/>
        </w:rPr>
        <w:t xml:space="preserve"> </w:t>
      </w:r>
      <w:r w:rsidRPr="00B65B1A">
        <w:rPr>
          <w:rFonts w:cs="Arial"/>
          <w:lang w:val="en-GB"/>
        </w:rPr>
        <w:t>strain 101, to be cultivated on V8 juice-agar (1%) in Petri’s dishes.</w:t>
      </w:r>
    </w:p>
    <w:p w:rsidR="00B65B1A" w:rsidRPr="00B65B1A" w:rsidRDefault="00B65B1A" w:rsidP="00B65B1A">
      <w:pPr>
        <w:tabs>
          <w:tab w:val="left" w:pos="0"/>
        </w:tabs>
        <w:ind w:left="3960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>Conduct of test</w:t>
      </w:r>
      <w:r w:rsidRPr="00B65B1A">
        <w:rPr>
          <w:rFonts w:cs="Arial"/>
          <w:lang w:val="en-GB"/>
        </w:rPr>
        <w:t xml:space="preserve"> </w:t>
      </w:r>
    </w:p>
    <w:p w:rsidR="00B65B1A" w:rsidRPr="00B65B1A" w:rsidRDefault="00B65B1A" w:rsidP="00B65B1A">
      <w:pPr>
        <w:tabs>
          <w:tab w:val="left" w:pos="0"/>
        </w:tabs>
        <w:ind w:left="360"/>
        <w:rPr>
          <w:rFonts w:cs="Arial"/>
          <w:u w:val="single"/>
          <w:lang w:val="en-GB"/>
        </w:rPr>
      </w:pP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B65B1A">
        <w:rPr>
          <w:rFonts w:cs="Arial"/>
          <w:lang w:val="en-GB"/>
        </w:rPr>
        <w:t>Growth stage of plants:</w:t>
      </w:r>
      <w:r w:rsidRPr="00B65B1A">
        <w:rPr>
          <w:rFonts w:cs="Arial"/>
          <w:lang w:val="en-GB"/>
        </w:rPr>
        <w:tab/>
        <w:t xml:space="preserve">around eight-week old plants, grown in greenhouse </w:t>
      </w:r>
      <w:r w:rsidRPr="00B65B1A">
        <w:rPr>
          <w:rFonts w:cs="Arial"/>
          <w:lang w:val="en-GB"/>
        </w:rPr>
        <w:br/>
        <w:t>(stage:  first flower bud)</w:t>
      </w: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B65B1A">
        <w:rPr>
          <w:rFonts w:cs="Arial"/>
          <w:lang w:val="en-GB"/>
        </w:rPr>
        <w:t>Temperature:</w:t>
      </w:r>
      <w:r w:rsidRPr="00B65B1A">
        <w:rPr>
          <w:rFonts w:cs="Arial"/>
          <w:lang w:val="en-GB"/>
        </w:rPr>
        <w:tab/>
        <w:t xml:space="preserve">22°C </w:t>
      </w: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B65B1A">
        <w:rPr>
          <w:rFonts w:cs="Arial"/>
          <w:lang w:val="en-GB"/>
        </w:rPr>
        <w:t xml:space="preserve">Light: </w:t>
      </w:r>
      <w:r w:rsidRPr="00B65B1A">
        <w:rPr>
          <w:rFonts w:cs="Arial"/>
          <w:lang w:val="en-GB"/>
        </w:rPr>
        <w:tab/>
        <w:t>12 hours/day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B65B1A">
        <w:rPr>
          <w:rFonts w:cs="Arial"/>
          <w:lang w:val="en-GB"/>
        </w:rPr>
        <w:t xml:space="preserve">Method of inoculation: </w:t>
      </w:r>
      <w:r w:rsidRPr="00B65B1A">
        <w:rPr>
          <w:rFonts w:cs="Arial"/>
          <w:lang w:val="en-GB"/>
        </w:rPr>
        <w:tab/>
        <w:t xml:space="preserve">Plants are cut just below the point of first branching.  A disc of mycelium of 4 </w:t>
      </w:r>
      <w:proofErr w:type="gramStart"/>
      <w:r w:rsidRPr="00B65B1A">
        <w:rPr>
          <w:rFonts w:cs="Arial"/>
          <w:lang w:val="en-GB"/>
        </w:rPr>
        <w:t>mm-diameter</w:t>
      </w:r>
      <w:proofErr w:type="gramEnd"/>
      <w:r w:rsidRPr="00B65B1A">
        <w:rPr>
          <w:rFonts w:cs="Arial"/>
          <w:lang w:val="en-GB"/>
        </w:rPr>
        <w:t xml:space="preserve"> should be used as inoculum.  The disc is placed on the freshly cut stem.  The top of the stem is wrapped with a piece of aluminium foil, to keep it wet.  Infected plants are transferred to a growth chamber kept at 22°C.</w:t>
      </w:r>
    </w:p>
    <w:p w:rsidR="00B65B1A" w:rsidRPr="00B65B1A" w:rsidRDefault="00B65B1A" w:rsidP="00B65B1A">
      <w:pPr>
        <w:tabs>
          <w:tab w:val="left" w:pos="0"/>
        </w:tabs>
        <w:ind w:left="360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u w:val="single"/>
          <w:lang w:val="en-GB"/>
        </w:rPr>
      </w:pPr>
      <w:r w:rsidRPr="00B65B1A">
        <w:rPr>
          <w:rFonts w:cs="Arial"/>
          <w:u w:val="single"/>
          <w:lang w:val="en-GB"/>
        </w:rPr>
        <w:t>Duration of test</w:t>
      </w:r>
      <w:r w:rsidRPr="00B65B1A">
        <w:rPr>
          <w:rFonts w:cs="Arial"/>
          <w:lang w:val="en-GB"/>
        </w:rPr>
        <w:t>: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3119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>From sowing to inoculation:</w:t>
      </w:r>
      <w:r w:rsidRPr="00B65B1A">
        <w:rPr>
          <w:rFonts w:cs="Arial"/>
          <w:lang w:val="en-GB"/>
        </w:rPr>
        <w:tab/>
        <w:t>between 6 and 8 weeks</w:t>
      </w:r>
    </w:p>
    <w:p w:rsidR="00B65B1A" w:rsidRPr="00B65B1A" w:rsidRDefault="00B65B1A" w:rsidP="00B65B1A">
      <w:pPr>
        <w:tabs>
          <w:tab w:val="left" w:pos="0"/>
          <w:tab w:val="left" w:pos="3119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3119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>From inoculation to scoring:</w:t>
      </w:r>
      <w:r w:rsidRPr="00B65B1A">
        <w:rPr>
          <w:rFonts w:cs="Arial"/>
          <w:lang w:val="en-GB"/>
        </w:rPr>
        <w:tab/>
        <w:t>first scoring:</w:t>
      </w:r>
      <w:r w:rsidRPr="00B65B1A">
        <w:rPr>
          <w:rFonts w:cs="Arial"/>
          <w:lang w:val="en-GB"/>
        </w:rPr>
        <w:tab/>
        <w:t xml:space="preserve"> 7 days</w:t>
      </w:r>
    </w:p>
    <w:p w:rsidR="00B65B1A" w:rsidRPr="00B65B1A" w:rsidRDefault="00B65B1A" w:rsidP="00B65B1A">
      <w:pPr>
        <w:tabs>
          <w:tab w:val="left" w:pos="0"/>
          <w:tab w:val="left" w:pos="3119"/>
          <w:tab w:val="left" w:pos="4536"/>
        </w:tabs>
        <w:ind w:left="3119" w:hanging="283"/>
        <w:rPr>
          <w:rFonts w:cs="Arial"/>
          <w:lang w:val="en-GB"/>
        </w:rPr>
      </w:pPr>
      <w:r w:rsidRPr="00B65B1A">
        <w:rPr>
          <w:rFonts w:cs="Arial"/>
          <w:lang w:val="en-GB"/>
        </w:rPr>
        <w:tab/>
      </w:r>
      <w:proofErr w:type="gramStart"/>
      <w:r w:rsidRPr="00B65B1A">
        <w:rPr>
          <w:rFonts w:cs="Arial"/>
          <w:lang w:val="en-GB"/>
        </w:rPr>
        <w:t>second</w:t>
      </w:r>
      <w:proofErr w:type="gramEnd"/>
      <w:r w:rsidRPr="00B65B1A">
        <w:rPr>
          <w:rFonts w:cs="Arial"/>
          <w:lang w:val="en-GB"/>
        </w:rPr>
        <w:t xml:space="preserve"> scoring:</w:t>
      </w:r>
      <w:r w:rsidRPr="00B65B1A">
        <w:rPr>
          <w:rFonts w:cs="Arial"/>
          <w:lang w:val="en-GB"/>
        </w:rPr>
        <w:tab/>
        <w:t>14 days</w:t>
      </w:r>
    </w:p>
    <w:p w:rsidR="00B65B1A" w:rsidRPr="00B65B1A" w:rsidRDefault="00B65B1A" w:rsidP="00B65B1A">
      <w:pPr>
        <w:tabs>
          <w:tab w:val="left" w:pos="0"/>
          <w:tab w:val="left" w:pos="3119"/>
          <w:tab w:val="left" w:pos="4536"/>
        </w:tabs>
        <w:ind w:left="3119" w:hanging="283"/>
        <w:rPr>
          <w:rFonts w:cs="Arial"/>
          <w:lang w:val="en-GB"/>
        </w:rPr>
      </w:pPr>
      <w:r w:rsidRPr="00B65B1A">
        <w:rPr>
          <w:rFonts w:cs="Arial"/>
          <w:lang w:val="en-GB"/>
        </w:rPr>
        <w:tab/>
      </w:r>
      <w:proofErr w:type="gramStart"/>
      <w:r w:rsidRPr="00B65B1A">
        <w:rPr>
          <w:rFonts w:cs="Arial"/>
          <w:lang w:val="en-GB"/>
        </w:rPr>
        <w:t>final</w:t>
      </w:r>
      <w:proofErr w:type="gramEnd"/>
      <w:r w:rsidRPr="00B65B1A">
        <w:rPr>
          <w:rFonts w:cs="Arial"/>
          <w:lang w:val="en-GB"/>
        </w:rPr>
        <w:t xml:space="preserve"> scoring:</w:t>
      </w:r>
      <w:r w:rsidRPr="00B65B1A">
        <w:rPr>
          <w:rFonts w:cs="Arial"/>
          <w:lang w:val="en-GB"/>
        </w:rPr>
        <w:tab/>
        <w:t xml:space="preserve"> 21 days</w:t>
      </w:r>
    </w:p>
    <w:p w:rsidR="00B65B1A" w:rsidRPr="00B65B1A" w:rsidRDefault="00B65B1A" w:rsidP="00B65B1A">
      <w:pPr>
        <w:tabs>
          <w:tab w:val="left" w:pos="0"/>
        </w:tabs>
        <w:ind w:left="2835" w:firstLine="1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>Number of plants tested</w:t>
      </w:r>
      <w:r w:rsidRPr="00B65B1A">
        <w:rPr>
          <w:rFonts w:cs="Arial"/>
          <w:lang w:val="en-GB"/>
        </w:rPr>
        <w:t xml:space="preserve">: </w:t>
      </w:r>
      <w:r w:rsidRPr="00B65B1A">
        <w:rPr>
          <w:rFonts w:cs="Arial"/>
          <w:lang w:val="en-GB"/>
        </w:rPr>
        <w:tab/>
        <w:t>20 plants</w:t>
      </w: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>Scoring</w:t>
      </w:r>
      <w:r w:rsidRPr="00B65B1A">
        <w:rPr>
          <w:rFonts w:cs="Arial"/>
          <w:lang w:val="en-GB"/>
        </w:rPr>
        <w:t>:</w:t>
      </w:r>
      <w:r w:rsidRPr="00B65B1A">
        <w:rPr>
          <w:rFonts w:cs="Arial"/>
          <w:lang w:val="en-GB"/>
        </w:rPr>
        <w:tab/>
        <w:t>The length of necrosis on the stem, induced by the fungus development, is recorded once a week during 3 weeks, on each plant.  The aluminium foil on the top of the stem should be removed 7 days after the inoculation.  The first reading should take place immediately after the removal of the aluminium foil.  Subsequent scoring should be made on the 14</w:t>
      </w:r>
      <w:r w:rsidRPr="00B65B1A">
        <w:rPr>
          <w:rFonts w:cs="Arial"/>
          <w:vertAlign w:val="superscript"/>
          <w:lang w:val="en-GB"/>
        </w:rPr>
        <w:t>th</w:t>
      </w:r>
      <w:r w:rsidRPr="00B65B1A">
        <w:rPr>
          <w:rFonts w:cs="Arial"/>
          <w:lang w:val="en-GB"/>
        </w:rPr>
        <w:t xml:space="preserve"> and 21</w:t>
      </w:r>
      <w:r w:rsidRPr="00B65B1A">
        <w:rPr>
          <w:rFonts w:cs="Arial"/>
          <w:vertAlign w:val="superscript"/>
          <w:lang w:val="en-GB"/>
        </w:rPr>
        <w:t>st</w:t>
      </w:r>
      <w:r w:rsidRPr="00B65B1A">
        <w:rPr>
          <w:rFonts w:cs="Arial"/>
          <w:lang w:val="en-GB"/>
        </w:rPr>
        <w:t xml:space="preserve"> day counting from the day of inoculation.  The distance (in mm) between the lowest point reached by the necrosis and the top of the stem should be recorded.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>Standard varieties</w:t>
      </w:r>
      <w:r w:rsidRPr="00B65B1A">
        <w:rPr>
          <w:rFonts w:cs="Arial"/>
          <w:lang w:val="en-GB"/>
        </w:rPr>
        <w:t>:</w:t>
      </w:r>
      <w:r w:rsidRPr="00B65B1A">
        <w:rPr>
          <w:rFonts w:cs="Arial"/>
          <w:lang w:val="en-GB"/>
        </w:rPr>
        <w:tab/>
        <w:t>Susceptible:  Yolo Wonder</w:t>
      </w: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B65B1A">
        <w:rPr>
          <w:rFonts w:cs="Arial"/>
          <w:lang w:val="en-GB"/>
        </w:rPr>
        <w:tab/>
        <w:t xml:space="preserve">Resistant: </w:t>
      </w:r>
      <w:proofErr w:type="spellStart"/>
      <w:r w:rsidRPr="00B65B1A">
        <w:rPr>
          <w:rFonts w:cs="Arial"/>
          <w:lang w:val="en-GB"/>
        </w:rPr>
        <w:t>Chistera</w:t>
      </w:r>
      <w:proofErr w:type="spellEnd"/>
      <w:r w:rsidRPr="00B65B1A">
        <w:rPr>
          <w:rFonts w:cs="Arial"/>
          <w:lang w:val="en-GB"/>
        </w:rPr>
        <w:t xml:space="preserve">, </w:t>
      </w:r>
      <w:proofErr w:type="spellStart"/>
      <w:r w:rsidRPr="00B65B1A">
        <w:rPr>
          <w:rFonts w:cs="Arial"/>
          <w:lang w:val="en-GB"/>
        </w:rPr>
        <w:t>Favolor</w:t>
      </w:r>
      <w:proofErr w:type="spellEnd"/>
      <w:r w:rsidRPr="00B65B1A">
        <w:rPr>
          <w:rFonts w:cs="Arial"/>
          <w:lang w:val="en-GB"/>
        </w:rPr>
        <w:t xml:space="preserve">, </w:t>
      </w:r>
      <w:proofErr w:type="spellStart"/>
      <w:r w:rsidRPr="00B65B1A">
        <w:rPr>
          <w:rFonts w:cs="Arial"/>
          <w:lang w:val="en-GB"/>
        </w:rPr>
        <w:t>Solario</w:t>
      </w:r>
      <w:proofErr w:type="spellEnd"/>
      <w:r w:rsidRPr="00B65B1A">
        <w:rPr>
          <w:rFonts w:cs="Arial"/>
          <w:lang w:val="en-GB"/>
        </w:rPr>
        <w:t xml:space="preserve">, </w:t>
      </w:r>
      <w:proofErr w:type="spellStart"/>
      <w:r w:rsidRPr="00B65B1A">
        <w:rPr>
          <w:rFonts w:cs="Arial"/>
          <w:lang w:val="en-GB"/>
        </w:rPr>
        <w:t>Phyo</w:t>
      </w:r>
      <w:proofErr w:type="spellEnd"/>
      <w:r w:rsidRPr="00B65B1A">
        <w:rPr>
          <w:rFonts w:cs="Arial"/>
          <w:lang w:val="en-GB"/>
        </w:rPr>
        <w:t xml:space="preserve"> 636 (given in the order of their level of resistance)</w:t>
      </w: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B65B1A">
        <w:rPr>
          <w:rFonts w:cs="Arial"/>
          <w:lang w:val="en-GB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Proposed new wording:</w:t>
      </w:r>
    </w:p>
    <w:p w:rsidR="00B65B1A" w:rsidRPr="00B65B1A" w:rsidRDefault="00B65B1A" w:rsidP="00B65B1A">
      <w:pPr>
        <w:jc w:val="left"/>
        <w:rPr>
          <w:i/>
          <w:snapToGrid w:val="0"/>
        </w:rPr>
      </w:pPr>
    </w:p>
    <w:p w:rsidR="00B65B1A" w:rsidRPr="00743A2F" w:rsidRDefault="00B65B1A" w:rsidP="00B65B1A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rPr>
          <w:i/>
          <w:u w:val="single"/>
        </w:rPr>
      </w:pPr>
      <w:proofErr w:type="gramStart"/>
      <w:r w:rsidRPr="00B65B1A">
        <w:rPr>
          <w:u w:val="single"/>
        </w:rPr>
        <w:t>Ad.</w:t>
      </w:r>
      <w:proofErr w:type="gramEnd"/>
      <w:r w:rsidRPr="00B65B1A">
        <w:rPr>
          <w:u w:val="single"/>
        </w:rPr>
        <w:t xml:space="preserve"> 50:  </w:t>
      </w:r>
      <w:r w:rsidRPr="00743A2F">
        <w:rPr>
          <w:u w:val="single"/>
        </w:rPr>
        <w:t xml:space="preserve">Resistance to </w:t>
      </w:r>
      <w:r w:rsidR="009E06D1" w:rsidRPr="00743A2F">
        <w:rPr>
          <w:u w:val="single"/>
        </w:rPr>
        <w:t>“</w:t>
      </w:r>
      <w:proofErr w:type="spellStart"/>
      <w:r w:rsidRPr="00743A2F">
        <w:rPr>
          <w:u w:val="single"/>
        </w:rPr>
        <w:t>Phytophthora</w:t>
      </w:r>
      <w:proofErr w:type="spellEnd"/>
      <w:r w:rsidRPr="00743A2F">
        <w:rPr>
          <w:u w:val="single"/>
        </w:rPr>
        <w:t xml:space="preserve"> </w:t>
      </w:r>
      <w:proofErr w:type="spellStart"/>
      <w:r w:rsidRPr="00743A2F">
        <w:rPr>
          <w:u w:val="single"/>
        </w:rPr>
        <w:t>capsici</w:t>
      </w:r>
      <w:proofErr w:type="spellEnd"/>
      <w:r w:rsidR="009E06D1" w:rsidRPr="00743A2F">
        <w:rPr>
          <w:u w:val="single"/>
        </w:rPr>
        <w:t>”</w:t>
      </w:r>
      <w:r w:rsidRPr="00743A2F">
        <w:rPr>
          <w:i/>
          <w:u w:val="single"/>
        </w:rPr>
        <w:t xml:space="preserve"> </w:t>
      </w:r>
      <w:r w:rsidRPr="00743A2F">
        <w:rPr>
          <w:u w:val="single"/>
        </w:rPr>
        <w:t>(Pc)</w:t>
      </w:r>
    </w:p>
    <w:p w:rsidR="00B65B1A" w:rsidRPr="00743A2F" w:rsidRDefault="00B65B1A" w:rsidP="00B65B1A">
      <w:pPr>
        <w:jc w:val="left"/>
        <w:rPr>
          <w:i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65B1A" w:rsidRPr="00743A2F" w:rsidRDefault="009E06D1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43A2F">
              <w:t>“</w:t>
            </w:r>
            <w:proofErr w:type="spellStart"/>
            <w:r w:rsidR="00B65B1A" w:rsidRPr="00743A2F">
              <w:t>Phytophthora</w:t>
            </w:r>
            <w:proofErr w:type="spellEnd"/>
            <w:r w:rsidR="00B65B1A" w:rsidRPr="00743A2F">
              <w:t xml:space="preserve"> </w:t>
            </w:r>
            <w:proofErr w:type="spellStart"/>
            <w:r w:rsidR="00B65B1A" w:rsidRPr="00743A2F">
              <w:t>capsici</w:t>
            </w:r>
            <w:proofErr w:type="spellEnd"/>
            <w:r w:rsidRPr="00743A2F">
              <w:t>”</w:t>
            </w:r>
            <w:r w:rsidR="00B65B1A" w:rsidRPr="00743A2F">
              <w:rPr>
                <w:i/>
              </w:rPr>
              <w:t xml:space="preserve"> </w:t>
            </w:r>
            <w:r w:rsidR="00B65B1A" w:rsidRPr="00743A2F">
              <w:t>(Pc)</w:t>
            </w:r>
          </w:p>
        </w:tc>
      </w:tr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B65B1A" w:rsidRPr="00743A2F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cs="Arial"/>
              </w:rPr>
              <w:t>no</w:t>
            </w:r>
          </w:p>
        </w:tc>
      </w:tr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65B1A" w:rsidRPr="00743A2F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eastAsiaTheme="minorHAnsi"/>
                <w:bCs/>
                <w:i/>
              </w:rPr>
              <w:t xml:space="preserve">Capsicum </w:t>
            </w:r>
            <w:proofErr w:type="spellStart"/>
            <w:r w:rsidRPr="00743A2F">
              <w:rPr>
                <w:rFonts w:eastAsiaTheme="minorHAnsi"/>
                <w:bCs/>
                <w:i/>
              </w:rPr>
              <w:t>annuum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743A2F">
              <w:t>Naktuinbouw</w:t>
            </w:r>
            <w:proofErr w:type="spellEnd"/>
            <w:r w:rsidRPr="00743A2F">
              <w:t xml:space="preserve"> (NL) - INRA GAFL (FR)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</w:rPr>
              <w:t>moderately aggressive</w:t>
            </w:r>
            <w:r w:rsidRPr="00B65B1A">
              <w:rPr>
                <w:lang w:val="en-GB"/>
              </w:rPr>
              <w:t xml:space="preserve"> (e.g. strain 101)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B65B1A">
              <w:rPr>
                <w:rFonts w:eastAsiaTheme="minorHAnsi"/>
              </w:rPr>
              <w:t>on standards</w:t>
            </w:r>
          </w:p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B65B1A">
              <w:rPr>
                <w:rFonts w:eastAsia="Arial Unicode MS"/>
                <w:szCs w:val="24"/>
              </w:rPr>
              <w:t xml:space="preserve">Jupiter, Yolo Wonder (susceptible), </w:t>
            </w:r>
            <w:r w:rsidRPr="00B65B1A">
              <w:rPr>
                <w:rFonts w:eastAsia="Arial Unicode MS"/>
                <w:szCs w:val="24"/>
              </w:rPr>
              <w:br/>
            </w:r>
            <w:proofErr w:type="spellStart"/>
            <w:r w:rsidRPr="00B65B1A">
              <w:rPr>
                <w:rFonts w:eastAsia="Arial Unicode MS"/>
                <w:szCs w:val="24"/>
              </w:rPr>
              <w:t>Favolor</w:t>
            </w:r>
            <w:proofErr w:type="spellEnd"/>
            <w:r w:rsidRPr="00B65B1A">
              <w:rPr>
                <w:rFonts w:eastAsia="Arial Unicode MS"/>
                <w:szCs w:val="24"/>
              </w:rPr>
              <w:t xml:space="preserve"> (moderately resistant), </w:t>
            </w:r>
            <w:r w:rsidRPr="00B65B1A">
              <w:rPr>
                <w:rFonts w:eastAsia="Arial Unicode MS"/>
                <w:szCs w:val="24"/>
              </w:rPr>
              <w:br/>
            </w:r>
            <w:proofErr w:type="spellStart"/>
            <w:r w:rsidRPr="00B65B1A">
              <w:rPr>
                <w:rFonts w:eastAsia="Arial Unicode MS"/>
                <w:szCs w:val="24"/>
              </w:rPr>
              <w:t>Solario</w:t>
            </w:r>
            <w:proofErr w:type="spellEnd"/>
            <w:r w:rsidRPr="00B65B1A">
              <w:rPr>
                <w:rFonts w:eastAsia="Arial Unicode MS"/>
                <w:szCs w:val="24"/>
              </w:rPr>
              <w:t xml:space="preserve">, </w:t>
            </w:r>
            <w:proofErr w:type="spellStart"/>
            <w:r w:rsidRPr="00B65B1A">
              <w:rPr>
                <w:rFonts w:eastAsia="Arial Unicode MS"/>
                <w:szCs w:val="24"/>
              </w:rPr>
              <w:t>Phyo</w:t>
            </w:r>
            <w:proofErr w:type="spellEnd"/>
            <w:r w:rsidRPr="00B65B1A">
              <w:rPr>
                <w:rFonts w:eastAsia="Arial Unicode MS"/>
                <w:szCs w:val="24"/>
              </w:rPr>
              <w:t xml:space="preserve"> 636 (resistant)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</w:rPr>
              <w:t xml:space="preserve">in </w:t>
            </w:r>
            <w:proofErr w:type="spellStart"/>
            <w:r w:rsidRPr="00B65B1A">
              <w:rPr>
                <w:rFonts w:eastAsia="Arial Unicode MS"/>
              </w:rPr>
              <w:t>biotest</w:t>
            </w:r>
            <w:proofErr w:type="spellEnd"/>
            <w:r w:rsidRPr="00B65B1A">
              <w:rPr>
                <w:rFonts w:eastAsia="Arial Unicode MS"/>
              </w:rPr>
              <w:t xml:space="preserve"> on plants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lang w:val="en-GB"/>
              </w:rPr>
              <w:t xml:space="preserve">V8 juice-agar (1%) or </w:t>
            </w:r>
            <w:r w:rsidRPr="00B65B1A">
              <w:rPr>
                <w:rFonts w:eastAsia="Arial Unicode MS"/>
              </w:rPr>
              <w:t>10% V8A or PDA+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</w:rPr>
              <w:t>10% V8A or PDA+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see 10.4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Shelflife</w:t>
            </w:r>
            <w:proofErr w:type="spellEnd"/>
            <w:r w:rsidRPr="00B65B1A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</w:rPr>
              <w:t>10% V8A 3 months, PDA+ 2 months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at least 20 (2 blanks)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e.g. 1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Arial Unicode MS"/>
                <w:szCs w:val="24"/>
              </w:rPr>
            </w:pPr>
            <w:r w:rsidRPr="00B65B1A">
              <w:rPr>
                <w:rFonts w:eastAsia="Arial Unicode MS"/>
                <w:szCs w:val="24"/>
              </w:rPr>
              <w:t>Jupiter, Yolo Wonder (susceptible),</w:t>
            </w:r>
          </w:p>
          <w:p w:rsidR="00B65B1A" w:rsidRPr="00B65B1A" w:rsidRDefault="00B65B1A" w:rsidP="00B65B1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B65B1A">
              <w:rPr>
                <w:rFonts w:eastAsia="Arial Unicode MS"/>
                <w:szCs w:val="24"/>
              </w:rPr>
              <w:t>Favolor</w:t>
            </w:r>
            <w:proofErr w:type="spellEnd"/>
            <w:r w:rsidRPr="00B65B1A">
              <w:rPr>
                <w:rFonts w:eastAsia="Arial Unicode MS"/>
                <w:szCs w:val="24"/>
              </w:rPr>
              <w:t xml:space="preserve"> (moderately resistant), </w:t>
            </w:r>
            <w:proofErr w:type="spellStart"/>
            <w:r w:rsidRPr="00B65B1A">
              <w:rPr>
                <w:rFonts w:eastAsia="Arial Unicode MS"/>
                <w:szCs w:val="24"/>
              </w:rPr>
              <w:t>Solario</w:t>
            </w:r>
            <w:proofErr w:type="spellEnd"/>
            <w:r w:rsidRPr="00B65B1A">
              <w:rPr>
                <w:rFonts w:eastAsia="Arial Unicode MS"/>
                <w:szCs w:val="24"/>
              </w:rPr>
              <w:t xml:space="preserve"> (resistant)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glasshouse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 xml:space="preserve">22°C </w:t>
            </w:r>
            <w:r w:rsidRPr="00B65B1A">
              <w:rPr>
                <w:rFonts w:eastAsia="Arial Unicode MS"/>
                <w:szCs w:val="24"/>
              </w:rPr>
              <w:t>d/n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at least 12h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</w:rPr>
              <w:t>growing on Petri dishes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  <w:szCs w:val="24"/>
              </w:rPr>
              <w:t>first flower bud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</w:rPr>
              <w:t>stem is cut just below point of first branching, a 4mm- agar plug is placed carefully on the wound and covered with aluminum foil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szCs w:val="24"/>
              </w:rPr>
              <w:t>7</w:t>
            </w:r>
            <w:r w:rsidRPr="00B65B1A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szCs w:val="24"/>
              </w:rPr>
              <w:t xml:space="preserve">14 </w:t>
            </w:r>
            <w:r w:rsidRPr="00B65B1A">
              <w:rPr>
                <w:rFonts w:eastAsia="Arial Unicode MS"/>
                <w:szCs w:val="24"/>
              </w:rPr>
              <w:t>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visual, comparative or m</w:t>
            </w:r>
            <w:r w:rsidRPr="00B65B1A">
              <w:rPr>
                <w:rFonts w:eastAsia="Arial Unicode MS"/>
              </w:rPr>
              <w:t>easurement of stem necrosis length; for repeated measurements, the stem is marked with permanent ink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[1] absent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 xml:space="preserve">e.g. </w:t>
            </w:r>
            <w:r w:rsidRPr="00B65B1A">
              <w:rPr>
                <w:rFonts w:eastAsia="Arial Unicode MS"/>
                <w:szCs w:val="24"/>
              </w:rPr>
              <w:t>length increase &gt; 0</w:t>
            </w:r>
            <w:r w:rsidRPr="00B65B1A">
              <w:rPr>
                <w:rFonts w:cs="Arial"/>
              </w:rPr>
              <w:t>.</w:t>
            </w:r>
            <w:r w:rsidRPr="00B65B1A">
              <w:rPr>
                <w:rFonts w:eastAsia="Arial Unicode MS"/>
                <w:szCs w:val="24"/>
              </w:rPr>
              <w:t>8 cm/week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[9] present (moderately resistant)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 xml:space="preserve">e.g. </w:t>
            </w:r>
            <w:r w:rsidRPr="00B65B1A">
              <w:rPr>
                <w:rFonts w:eastAsia="Arial Unicode MS"/>
                <w:szCs w:val="24"/>
              </w:rPr>
              <w:t>length increase  </w:t>
            </w:r>
            <w:r w:rsidRPr="00B65B1A">
              <w:rPr>
                <w:rFonts w:asciiTheme="minorHAnsi" w:eastAsia="SimSun" w:hAnsiTheme="minorHAnsi" w:cstheme="minorHAnsi"/>
                <w:szCs w:val="24"/>
              </w:rPr>
              <w:t>≥</w:t>
            </w:r>
            <w:r w:rsidRPr="00B65B1A">
              <w:rPr>
                <w:rFonts w:eastAsia="Arial Unicode MS"/>
                <w:szCs w:val="24"/>
              </w:rPr>
              <w:t xml:space="preserve"> 0</w:t>
            </w:r>
            <w:r w:rsidRPr="00B65B1A">
              <w:rPr>
                <w:rFonts w:cs="Arial"/>
              </w:rPr>
              <w:t>.</w:t>
            </w:r>
            <w:r w:rsidRPr="00B65B1A">
              <w:rPr>
                <w:rFonts w:eastAsia="Arial Unicode MS"/>
                <w:szCs w:val="24"/>
              </w:rPr>
              <w:t>5 cm</w:t>
            </w:r>
            <w:r w:rsidRPr="00B65B1A">
              <w:rPr>
                <w:rFonts w:asciiTheme="minorHAnsi" w:eastAsia="SimSun" w:hAnsiTheme="minorHAnsi" w:cstheme="minorHAnsi"/>
                <w:szCs w:val="24"/>
              </w:rPr>
              <w:t xml:space="preserve"> ≤ </w:t>
            </w:r>
            <w:r w:rsidRPr="00B65B1A">
              <w:rPr>
                <w:rFonts w:eastAsia="Arial Unicode MS"/>
                <w:szCs w:val="24"/>
              </w:rPr>
              <w:t>0</w:t>
            </w:r>
            <w:r w:rsidRPr="00B65B1A">
              <w:rPr>
                <w:rFonts w:cs="Arial"/>
              </w:rPr>
              <w:t>.</w:t>
            </w:r>
            <w:r w:rsidRPr="00B65B1A">
              <w:rPr>
                <w:rFonts w:eastAsia="Arial Unicode MS"/>
                <w:szCs w:val="24"/>
              </w:rPr>
              <w:t>8 cm/week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 w:rsidRPr="00B65B1A">
              <w:t>[9]</w:t>
            </w:r>
            <w:r w:rsidRPr="00B65B1A">
              <w:rPr>
                <w:rFonts w:eastAsiaTheme="minorHAnsi"/>
                <w:bCs/>
              </w:rPr>
              <w:t xml:space="preserve"> present (highly resistant)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 xml:space="preserve">e.g. </w:t>
            </w:r>
            <w:r w:rsidRPr="00B65B1A">
              <w:rPr>
                <w:rFonts w:eastAsia="Arial Unicode MS"/>
                <w:szCs w:val="24"/>
              </w:rPr>
              <w:t>length increase  &lt; 0</w:t>
            </w:r>
            <w:r w:rsidRPr="00B65B1A">
              <w:rPr>
                <w:rFonts w:cs="Arial"/>
              </w:rPr>
              <w:t>.</w:t>
            </w:r>
            <w:r w:rsidRPr="00B65B1A">
              <w:rPr>
                <w:rFonts w:eastAsia="Arial Unicode MS"/>
                <w:szCs w:val="24"/>
              </w:rPr>
              <w:t>5 cm/week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on standards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maximum 1 on 20 plants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743A2F">
              <w:rPr>
                <w:rFonts w:cs="Arial"/>
              </w:rPr>
              <w:t xml:space="preserve">Interpretation of data in terms of </w:t>
            </w:r>
            <w:r w:rsidRPr="00743A2F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B65B1A" w:rsidRPr="00743A2F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cs="Arial"/>
              </w:rPr>
              <w:t>QL</w:t>
            </w:r>
            <w:r w:rsidRPr="00743A2F">
              <w:rPr>
                <w:rFonts w:cs="Arial"/>
              </w:rPr>
              <w:br/>
              <w:t xml:space="preserve">Based on the stem </w:t>
            </w:r>
            <w:r w:rsidR="00E16FCA" w:rsidRPr="00743A2F">
              <w:rPr>
                <w:rFonts w:cs="Arial"/>
              </w:rPr>
              <w:t>necrosis</w:t>
            </w:r>
            <w:r w:rsidRPr="00743A2F">
              <w:rPr>
                <w:rFonts w:cs="Arial"/>
              </w:rPr>
              <w:t xml:space="preserve"> increase compared to the standards.</w:t>
            </w:r>
          </w:p>
          <w:p w:rsidR="00B65B1A" w:rsidRPr="00743A2F" w:rsidRDefault="00B65B1A" w:rsidP="00B65B1A">
            <w:pPr>
              <w:spacing w:before="20" w:after="20"/>
              <w:rPr>
                <w:rFonts w:eastAsia="Arial Unicode MS" w:cs="Arial"/>
              </w:rPr>
            </w:pPr>
            <w:r w:rsidRPr="00743A2F">
              <w:rPr>
                <w:rFonts w:eastAsia="Arial Unicode MS" w:cs="Arial"/>
              </w:rPr>
              <w:t>[1] susceptible: Jupiter, Yolo Wonder</w:t>
            </w:r>
          </w:p>
          <w:p w:rsidR="00B65B1A" w:rsidRPr="00743A2F" w:rsidRDefault="00B65B1A" w:rsidP="00B65B1A">
            <w:pPr>
              <w:spacing w:before="20" w:after="20"/>
              <w:rPr>
                <w:rFonts w:eastAsia="Arial Unicode MS" w:cs="Arial"/>
              </w:rPr>
            </w:pPr>
            <w:r w:rsidRPr="00743A2F">
              <w:rPr>
                <w:rFonts w:eastAsia="Arial Unicode MS" w:cs="Arial"/>
              </w:rPr>
              <w:t xml:space="preserve">[9] moderately resistant: </w:t>
            </w:r>
            <w:proofErr w:type="spellStart"/>
            <w:r w:rsidRPr="00743A2F">
              <w:rPr>
                <w:rFonts w:eastAsia="Arial Unicode MS" w:cs="Arial"/>
              </w:rPr>
              <w:t>Favolor</w:t>
            </w:r>
            <w:proofErr w:type="spellEnd"/>
          </w:p>
          <w:p w:rsidR="00B65B1A" w:rsidRPr="00743A2F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eastAsia="Arial Unicode MS" w:cs="Arial"/>
              </w:rPr>
              <w:t xml:space="preserve">[9] resistant: </w:t>
            </w:r>
            <w:proofErr w:type="spellStart"/>
            <w:r w:rsidRPr="00743A2F">
              <w:rPr>
                <w:rFonts w:eastAsia="Arial Unicode MS" w:cs="Arial"/>
              </w:rPr>
              <w:t>Solario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B65B1A">
              <w:t>absence of differential interactions between host and pathogen</w:t>
            </w:r>
          </w:p>
        </w:tc>
      </w:tr>
    </w:tbl>
    <w:p w:rsidR="00B65B1A" w:rsidRPr="00B65B1A" w:rsidRDefault="00B65B1A" w:rsidP="00B65B1A">
      <w:pPr>
        <w:jc w:val="left"/>
        <w:rPr>
          <w:i/>
          <w:snapToGrid w:val="0"/>
        </w:rPr>
      </w:pP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Current wording:</w:t>
      </w: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  <w:b/>
          <w:lang w:val="en-GB"/>
        </w:rPr>
      </w:pPr>
    </w:p>
    <w:p w:rsidR="00B65B1A" w:rsidRPr="00B65B1A" w:rsidRDefault="00B65B1A" w:rsidP="00B65B1A">
      <w:pPr>
        <w:tabs>
          <w:tab w:val="left" w:pos="0"/>
        </w:tabs>
        <w:ind w:left="3119" w:hanging="3119"/>
        <w:rPr>
          <w:rFonts w:cs="Arial"/>
        </w:rPr>
      </w:pPr>
      <w:proofErr w:type="gramStart"/>
      <w:r w:rsidRPr="00B65B1A">
        <w:rPr>
          <w:rFonts w:cs="Arial"/>
          <w:u w:val="single"/>
        </w:rPr>
        <w:t>Ad.</w:t>
      </w:r>
      <w:proofErr w:type="gramEnd"/>
      <w:r w:rsidRPr="00B65B1A">
        <w:rPr>
          <w:rFonts w:cs="Arial"/>
          <w:u w:val="single"/>
        </w:rPr>
        <w:t xml:space="preserve"> 51:  Resistance to Cucumber Mosaic Virus (CMV)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ind w:left="672"/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B65B1A">
        <w:rPr>
          <w:rFonts w:cs="Arial"/>
          <w:u w:val="single"/>
        </w:rPr>
        <w:t>Maintenance of </w:t>
      </w:r>
      <w:proofErr w:type="spellStart"/>
      <w:r w:rsidRPr="00B65B1A">
        <w:rPr>
          <w:rFonts w:cs="Arial"/>
          <w:u w:val="single"/>
        </w:rPr>
        <w:t>pathotypes</w:t>
      </w:r>
      <w:proofErr w:type="spellEnd"/>
    </w:p>
    <w:p w:rsidR="00B65B1A" w:rsidRPr="00B65B1A" w:rsidRDefault="00B65B1A" w:rsidP="00B65B1A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B65B1A">
        <w:rPr>
          <w:rFonts w:cs="Arial"/>
        </w:rPr>
        <w:t xml:space="preserve">Strain: </w:t>
      </w:r>
      <w:r w:rsidRPr="00B65B1A">
        <w:rPr>
          <w:rFonts w:cs="Arial"/>
        </w:rPr>
        <w:tab/>
        <w:t>Fulton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B65B1A">
        <w:rPr>
          <w:rFonts w:cs="Arial"/>
        </w:rPr>
        <w:t>Type of medium:</w:t>
      </w:r>
      <w:r w:rsidRPr="00B65B1A">
        <w:rPr>
          <w:rFonts w:cs="Arial"/>
        </w:rPr>
        <w:tab/>
        <w:t xml:space="preserve">On susceptible plants:  </w:t>
      </w:r>
      <w:proofErr w:type="spellStart"/>
      <w:r w:rsidRPr="00B65B1A">
        <w:rPr>
          <w:rFonts w:cs="Arial"/>
          <w:i/>
        </w:rPr>
        <w:t>Vinca</w:t>
      </w:r>
      <w:proofErr w:type="spellEnd"/>
      <w:r w:rsidRPr="00B65B1A">
        <w:rPr>
          <w:rFonts w:cs="Arial"/>
          <w:i/>
        </w:rPr>
        <w:t xml:space="preserve"> </w:t>
      </w:r>
      <w:proofErr w:type="spellStart"/>
      <w:r w:rsidRPr="00B65B1A">
        <w:rPr>
          <w:rFonts w:cs="Arial"/>
          <w:i/>
        </w:rPr>
        <w:t>rosea</w:t>
      </w:r>
      <w:proofErr w:type="spellEnd"/>
      <w:r w:rsidRPr="00B65B1A">
        <w:rPr>
          <w:rFonts w:cs="Arial"/>
        </w:rPr>
        <w:t xml:space="preserve"> 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B65B1A">
        <w:rPr>
          <w:rFonts w:cs="Arial"/>
        </w:rPr>
        <w:t>Special conditions:</w:t>
      </w:r>
      <w:r w:rsidRPr="00B65B1A">
        <w:rPr>
          <w:rFonts w:cs="Arial"/>
        </w:rPr>
        <w:tab/>
        <w:t>-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672"/>
          <w:tab w:val="left" w:pos="2880"/>
          <w:tab w:val="left" w:pos="5856"/>
          <w:tab w:val="left" w:pos="7296"/>
          <w:tab w:val="left" w:pos="9216"/>
        </w:tabs>
        <w:ind w:left="672"/>
        <w:rPr>
          <w:rFonts w:cs="Arial"/>
        </w:rPr>
      </w:pPr>
      <w:r w:rsidRPr="00B65B1A">
        <w:rPr>
          <w:rFonts w:cs="Arial"/>
        </w:rPr>
        <w:tab/>
      </w:r>
      <w:r w:rsidRPr="00B65B1A">
        <w:rPr>
          <w:rFonts w:cs="Arial"/>
        </w:rPr>
        <w:tab/>
      </w: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ind w:left="2903" w:hanging="2903"/>
        <w:rPr>
          <w:rFonts w:cs="Arial"/>
          <w:u w:val="single"/>
        </w:rPr>
      </w:pPr>
      <w:r w:rsidRPr="00B65B1A">
        <w:rPr>
          <w:rFonts w:cs="Arial"/>
          <w:u w:val="single"/>
        </w:rPr>
        <w:t>Inoculum production:</w:t>
      </w:r>
      <w:r w:rsidRPr="00B65B1A">
        <w:rPr>
          <w:rFonts w:cs="Arial"/>
        </w:rPr>
        <w:tab/>
        <w:t xml:space="preserve">Crushing of 1g of fresh leaves of </w:t>
      </w:r>
      <w:proofErr w:type="spellStart"/>
      <w:r w:rsidRPr="00B65B1A">
        <w:rPr>
          <w:rFonts w:cs="Arial"/>
          <w:i/>
        </w:rPr>
        <w:t>Vinca</w:t>
      </w:r>
      <w:proofErr w:type="spellEnd"/>
      <w:r w:rsidRPr="00B65B1A">
        <w:rPr>
          <w:rFonts w:cs="Arial"/>
          <w:i/>
        </w:rPr>
        <w:t xml:space="preserve"> </w:t>
      </w:r>
      <w:proofErr w:type="spellStart"/>
      <w:r w:rsidRPr="00B65B1A">
        <w:rPr>
          <w:rFonts w:cs="Arial"/>
          <w:i/>
        </w:rPr>
        <w:t>rosea</w:t>
      </w:r>
      <w:proofErr w:type="spellEnd"/>
      <w:r w:rsidRPr="00B65B1A">
        <w:rPr>
          <w:rFonts w:cs="Arial"/>
        </w:rPr>
        <w:t xml:space="preserve"> in 4 ml of Phosphate buffer 0.03M pH 7 + DIECA (diethyl </w:t>
      </w:r>
      <w:proofErr w:type="spellStart"/>
      <w:r w:rsidRPr="00B65B1A">
        <w:rPr>
          <w:rFonts w:cs="Arial"/>
        </w:rPr>
        <w:t>dithiocaremate</w:t>
      </w:r>
      <w:proofErr w:type="spellEnd"/>
      <w:r w:rsidRPr="00B65B1A">
        <w:rPr>
          <w:rFonts w:cs="Arial"/>
        </w:rPr>
        <w:t xml:space="preserve"> de sodium) (1 for 1000) + 300 mg of activated carbon + 80 mg of </w:t>
      </w:r>
      <w:proofErr w:type="spellStart"/>
      <w:r w:rsidRPr="00B65B1A">
        <w:rPr>
          <w:rFonts w:cs="Arial"/>
        </w:rPr>
        <w:t>carborundum</w:t>
      </w:r>
      <w:proofErr w:type="spellEnd"/>
      <w:r w:rsidRPr="00B65B1A">
        <w:rPr>
          <w:rFonts w:cs="Arial"/>
        </w:rPr>
        <w:t xml:space="preserve"> 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B65B1A">
        <w:rPr>
          <w:rFonts w:cs="Arial"/>
          <w:u w:val="single"/>
        </w:rPr>
        <w:t>Execution of test: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672"/>
          <w:tab w:val="left" w:pos="5856"/>
          <w:tab w:val="left" w:pos="7296"/>
          <w:tab w:val="left" w:pos="9216"/>
        </w:tabs>
        <w:ind w:left="2880" w:hanging="2880"/>
        <w:rPr>
          <w:rFonts w:cs="Arial"/>
        </w:rPr>
      </w:pPr>
      <w:r w:rsidRPr="00B65B1A">
        <w:rPr>
          <w:rFonts w:cs="Arial"/>
        </w:rPr>
        <w:t>Growth stage of plants:</w:t>
      </w:r>
      <w:r w:rsidRPr="00B65B1A">
        <w:rPr>
          <w:rFonts w:cs="Arial"/>
        </w:rPr>
        <w:tab/>
        <w:t xml:space="preserve">Young plants at the stage of developed cotyledons.  First leaf </w:t>
      </w:r>
      <w:proofErr w:type="gramStart"/>
      <w:r w:rsidRPr="00B65B1A">
        <w:rPr>
          <w:rFonts w:cs="Arial"/>
        </w:rPr>
        <w:t>non</w:t>
      </w:r>
      <w:proofErr w:type="gramEnd"/>
      <w:r w:rsidRPr="00B65B1A">
        <w:rPr>
          <w:rFonts w:cs="Arial"/>
        </w:rPr>
        <w:t xml:space="preserve"> pointing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B65B1A">
        <w:rPr>
          <w:rFonts w:cs="Arial"/>
        </w:rPr>
        <w:t>Number of plants:</w:t>
      </w:r>
      <w:r w:rsidRPr="00B65B1A">
        <w:rPr>
          <w:rFonts w:cs="Arial"/>
        </w:rPr>
        <w:tab/>
        <w:t>50 plants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B65B1A">
        <w:rPr>
          <w:rFonts w:cs="Arial"/>
        </w:rPr>
        <w:t>Growing conditions:</w:t>
      </w:r>
      <w:r w:rsidRPr="00B65B1A">
        <w:rPr>
          <w:rFonts w:cs="Arial"/>
        </w:rPr>
        <w:tab/>
        <w:t>22</w:t>
      </w:r>
      <w:r w:rsidRPr="00B65B1A">
        <w:rPr>
          <w:rFonts w:cs="Arial"/>
        </w:rPr>
        <w:fldChar w:fldCharType="begin"/>
      </w:r>
      <w:r w:rsidRPr="00B65B1A">
        <w:rPr>
          <w:rFonts w:cs="Arial"/>
        </w:rPr>
        <w:instrText>SYMBOL 176 \f "Symbol"</w:instrText>
      </w:r>
      <w:r w:rsidRPr="00B65B1A">
        <w:rPr>
          <w:rFonts w:cs="Arial"/>
        </w:rPr>
        <w:fldChar w:fldCharType="end"/>
      </w:r>
      <w:r w:rsidRPr="00B65B1A">
        <w:rPr>
          <w:rFonts w:cs="Arial"/>
        </w:rPr>
        <w:t>C, 12 hours of light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B65B1A">
        <w:rPr>
          <w:rFonts w:cs="Arial"/>
        </w:rPr>
        <w:t>Growing method:</w:t>
      </w:r>
      <w:r w:rsidRPr="00B65B1A">
        <w:rPr>
          <w:rFonts w:cs="Arial"/>
        </w:rPr>
        <w:tab/>
        <w:t xml:space="preserve">Raising of plants in </w:t>
      </w:r>
      <w:proofErr w:type="spellStart"/>
      <w:r w:rsidRPr="00B65B1A">
        <w:rPr>
          <w:rFonts w:cs="Arial"/>
        </w:rPr>
        <w:t>climatised</w:t>
      </w:r>
      <w:proofErr w:type="spellEnd"/>
      <w:r w:rsidRPr="00B65B1A">
        <w:rPr>
          <w:rFonts w:cs="Arial"/>
        </w:rPr>
        <w:t xml:space="preserve"> room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B65B1A">
        <w:rPr>
          <w:rFonts w:cs="Arial"/>
        </w:rPr>
        <w:t>Method of inoculation:</w:t>
      </w:r>
      <w:r w:rsidRPr="00B65B1A">
        <w:rPr>
          <w:rFonts w:cs="Arial"/>
        </w:rPr>
        <w:tab/>
        <w:t>Mechanical rubbing of cotyledons with a virus solution, the plants are kept in darkness for 48 hours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B65B1A">
        <w:rPr>
          <w:rFonts w:cs="Arial"/>
          <w:u w:val="single"/>
        </w:rPr>
        <w:t>Duration of test: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B65B1A">
        <w:rPr>
          <w:rFonts w:cs="Arial"/>
        </w:rPr>
        <w:t>From sowing to inoculation:</w:t>
      </w:r>
      <w:r w:rsidRPr="00B65B1A">
        <w:rPr>
          <w:rFonts w:cs="Arial"/>
        </w:rPr>
        <w:tab/>
        <w:t>12 to 13 days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B65B1A">
        <w:rPr>
          <w:rFonts w:cs="Arial"/>
        </w:rPr>
        <w:t>From inoculation to reading:</w:t>
      </w:r>
      <w:r w:rsidRPr="00B65B1A">
        <w:rPr>
          <w:rFonts w:cs="Arial"/>
        </w:rPr>
        <w:tab/>
        <w:t>3 readings at 10, 15 and 21 days after inoculation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5184"/>
          <w:tab w:val="left" w:pos="7104"/>
          <w:tab w:val="left" w:pos="9216"/>
        </w:tabs>
        <w:rPr>
          <w:rFonts w:cs="Arial"/>
          <w:u w:val="single"/>
        </w:rPr>
      </w:pPr>
      <w:r w:rsidRPr="00B65B1A">
        <w:rPr>
          <w:rFonts w:cs="Arial"/>
          <w:u w:val="single"/>
        </w:rPr>
        <w:t>Standard varieties</w:t>
      </w:r>
      <w:r w:rsidRPr="00B65B1A">
        <w:rPr>
          <w:rFonts w:cs="Arial"/>
        </w:rPr>
        <w:t>:</w:t>
      </w:r>
      <w:r w:rsidRPr="00B65B1A">
        <w:rPr>
          <w:rFonts w:cs="Arial"/>
        </w:rPr>
        <w:tab/>
      </w: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5184"/>
          <w:tab w:val="left" w:pos="7104"/>
          <w:tab w:val="left" w:pos="9216"/>
        </w:tabs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  <w:r w:rsidRPr="00B65B1A">
        <w:rPr>
          <w:rFonts w:cs="Arial"/>
        </w:rPr>
        <w:t>Susceptible variety:</w:t>
      </w:r>
      <w:r w:rsidRPr="00B65B1A">
        <w:rPr>
          <w:rFonts w:cs="Arial"/>
        </w:rPr>
        <w:tab/>
        <w:t>Yolo Wonder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  <w:lang w:val="fr-CH"/>
        </w:rPr>
      </w:pPr>
      <w:proofErr w:type="spellStart"/>
      <w:r w:rsidRPr="00B65B1A">
        <w:rPr>
          <w:rFonts w:cs="Arial"/>
          <w:lang w:val="fr-CH"/>
        </w:rPr>
        <w:t>Tolerant</w:t>
      </w:r>
      <w:proofErr w:type="spellEnd"/>
      <w:r w:rsidRPr="00B65B1A">
        <w:rPr>
          <w:rFonts w:cs="Arial"/>
          <w:lang w:val="fr-CH"/>
        </w:rPr>
        <w:t xml:space="preserve"> (T) or </w:t>
      </w:r>
      <w:proofErr w:type="spellStart"/>
      <w:r w:rsidRPr="00B65B1A">
        <w:rPr>
          <w:rFonts w:cs="Arial"/>
          <w:lang w:val="fr-CH"/>
        </w:rPr>
        <w:t>resistant</w:t>
      </w:r>
      <w:proofErr w:type="spellEnd"/>
      <w:r w:rsidRPr="00B65B1A">
        <w:rPr>
          <w:rFonts w:cs="Arial"/>
          <w:lang w:val="fr-CH"/>
        </w:rPr>
        <w:t xml:space="preserve"> (R)</w:t>
      </w:r>
      <w:r w:rsidRPr="00B65B1A">
        <w:rPr>
          <w:rFonts w:cs="Arial"/>
          <w:lang w:val="fr-CH"/>
        </w:rPr>
        <w:tab/>
        <w:t>Milord (T)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  <w:proofErr w:type="gramStart"/>
      <w:r w:rsidRPr="00B65B1A">
        <w:rPr>
          <w:rFonts w:cs="Arial"/>
        </w:rPr>
        <w:t>varieties</w:t>
      </w:r>
      <w:proofErr w:type="gramEnd"/>
      <w:r w:rsidRPr="00B65B1A">
        <w:rPr>
          <w:rFonts w:cs="Arial"/>
        </w:rPr>
        <w:t>:</w:t>
      </w:r>
      <w:r w:rsidRPr="00B65B1A">
        <w:rPr>
          <w:rFonts w:cs="Arial"/>
        </w:rPr>
        <w:tab/>
      </w:r>
      <w:proofErr w:type="spellStart"/>
      <w:r w:rsidRPr="00B65B1A">
        <w:rPr>
          <w:rFonts w:cs="Arial"/>
        </w:rPr>
        <w:t>Vania</w:t>
      </w:r>
      <w:proofErr w:type="spellEnd"/>
      <w:r w:rsidRPr="00B65B1A">
        <w:rPr>
          <w:rFonts w:cs="Arial"/>
        </w:rPr>
        <w:t xml:space="preserve"> (R)</w:t>
      </w:r>
    </w:p>
    <w:p w:rsidR="00B65B1A" w:rsidRPr="00B65B1A" w:rsidRDefault="00B65B1A" w:rsidP="00B65B1A">
      <w:pPr>
        <w:keepNext/>
        <w:keepLines/>
        <w:tabs>
          <w:tab w:val="left" w:pos="0"/>
          <w:tab w:val="left" w:pos="672"/>
          <w:tab w:val="left" w:pos="2880"/>
          <w:tab w:val="left" w:pos="4500"/>
          <w:tab w:val="left" w:pos="7104"/>
          <w:tab w:val="left" w:pos="9216"/>
        </w:tabs>
        <w:ind w:left="672"/>
        <w:rPr>
          <w:rFonts w:cs="Arial"/>
        </w:rPr>
      </w:pPr>
    </w:p>
    <w:p w:rsidR="00B65B1A" w:rsidRPr="00B65B1A" w:rsidRDefault="00B65B1A" w:rsidP="00B65B1A">
      <w:pPr>
        <w:tabs>
          <w:tab w:val="left" w:pos="0"/>
          <w:tab w:val="left" w:pos="2977"/>
        </w:tabs>
        <w:ind w:left="2977" w:right="742" w:hanging="2977"/>
        <w:rPr>
          <w:rFonts w:cs="Arial"/>
          <w:u w:val="single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u w:val="single"/>
          <w:lang w:val="en-GB"/>
        </w:rPr>
      </w:pPr>
      <w:r w:rsidRPr="00B65B1A">
        <w:rPr>
          <w:rFonts w:cs="Arial"/>
          <w:u w:val="single"/>
          <w:lang w:val="en-GB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Proposed new wording:</w:t>
      </w:r>
    </w:p>
    <w:p w:rsidR="00B65B1A" w:rsidRPr="00B65B1A" w:rsidRDefault="00B65B1A" w:rsidP="00B65B1A">
      <w:pPr>
        <w:jc w:val="left"/>
        <w:rPr>
          <w:i/>
          <w:snapToGrid w:val="0"/>
        </w:rPr>
      </w:pPr>
    </w:p>
    <w:p w:rsidR="00B65B1A" w:rsidRPr="00743A2F" w:rsidRDefault="00B65B1A" w:rsidP="00B65B1A">
      <w:pPr>
        <w:jc w:val="left"/>
        <w:rPr>
          <w:u w:val="single"/>
        </w:rPr>
      </w:pPr>
      <w:proofErr w:type="gramStart"/>
      <w:r w:rsidRPr="00B65B1A">
        <w:rPr>
          <w:u w:val="single"/>
        </w:rPr>
        <w:t>Ad.</w:t>
      </w:r>
      <w:proofErr w:type="gramEnd"/>
      <w:r w:rsidRPr="00B65B1A">
        <w:rPr>
          <w:u w:val="single"/>
        </w:rPr>
        <w:t xml:space="preserve"> 51:  Resistance </w:t>
      </w:r>
      <w:r w:rsidRPr="00743A2F">
        <w:rPr>
          <w:u w:val="single"/>
        </w:rPr>
        <w:t>to </w:t>
      </w:r>
      <w:r w:rsidR="009E06D1" w:rsidRPr="00743A2F">
        <w:rPr>
          <w:u w:val="single"/>
        </w:rPr>
        <w:t>“</w:t>
      </w:r>
      <w:r w:rsidRPr="00743A2F">
        <w:rPr>
          <w:u w:val="single"/>
        </w:rPr>
        <w:t>Cucumber mosaic virus</w:t>
      </w:r>
      <w:r w:rsidR="009E06D1" w:rsidRPr="00743A2F">
        <w:rPr>
          <w:u w:val="single"/>
        </w:rPr>
        <w:t>”</w:t>
      </w:r>
      <w:r w:rsidRPr="00743A2F">
        <w:rPr>
          <w:u w:val="single"/>
        </w:rPr>
        <w:t xml:space="preserve"> (CMV)</w:t>
      </w:r>
    </w:p>
    <w:p w:rsidR="00B65B1A" w:rsidRPr="00743A2F" w:rsidRDefault="00B65B1A" w:rsidP="00B65B1A">
      <w:pPr>
        <w:jc w:val="left"/>
        <w:rPr>
          <w:i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65B1A" w:rsidRPr="00743A2F" w:rsidRDefault="009E06D1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eastAsiaTheme="minorHAnsi"/>
                <w:bCs/>
              </w:rPr>
              <w:t>“</w:t>
            </w:r>
            <w:r w:rsidR="00B65B1A" w:rsidRPr="00743A2F">
              <w:rPr>
                <w:rFonts w:eastAsiaTheme="minorHAnsi"/>
                <w:bCs/>
              </w:rPr>
              <w:t>Cucumber mosaic virus</w:t>
            </w:r>
            <w:r w:rsidRPr="00743A2F">
              <w:rPr>
                <w:rFonts w:eastAsiaTheme="minorHAnsi"/>
                <w:bCs/>
              </w:rPr>
              <w:t>”</w:t>
            </w:r>
            <w:r w:rsidR="00B65B1A" w:rsidRPr="00743A2F">
              <w:rPr>
                <w:rFonts w:eastAsiaTheme="minorHAnsi"/>
                <w:bCs/>
              </w:rPr>
              <w:t xml:space="preserve"> (CMV)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cs="Arial"/>
              </w:rPr>
              <w:t>no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i/>
              </w:rPr>
              <w:t xml:space="preserve">Capsicum </w:t>
            </w:r>
            <w:proofErr w:type="spellStart"/>
            <w:r w:rsidRPr="00B65B1A">
              <w:rPr>
                <w:i/>
              </w:rPr>
              <w:t>annuum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INRA GAFL (FR)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B65B1A">
              <w:rPr>
                <w:rFonts w:eastAsiaTheme="minorHAnsi"/>
                <w:bCs/>
                <w:lang w:val="fr-FR"/>
              </w:rPr>
              <w:t>e.g</w:t>
            </w:r>
            <w:proofErr w:type="spellEnd"/>
            <w:r w:rsidRPr="00B65B1A">
              <w:rPr>
                <w:rFonts w:eastAsiaTheme="minorHAnsi"/>
                <w:bCs/>
                <w:lang w:val="fr-FR"/>
              </w:rPr>
              <w:t>. ‘Fulton’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B65B1A">
              <w:rPr>
                <w:rFonts w:eastAsiaTheme="minorHAnsi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living plant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 xml:space="preserve">e.g. </w:t>
            </w:r>
            <w:proofErr w:type="spellStart"/>
            <w:r w:rsidRPr="00B65B1A">
              <w:rPr>
                <w:rFonts w:eastAsiaTheme="minorHAnsi"/>
                <w:i/>
              </w:rPr>
              <w:t>Vinca</w:t>
            </w:r>
            <w:proofErr w:type="spellEnd"/>
            <w:r w:rsidRPr="00B65B1A">
              <w:rPr>
                <w:rFonts w:eastAsiaTheme="minorHAnsi"/>
                <w:i/>
              </w:rPr>
              <w:t xml:space="preserve"> </w:t>
            </w:r>
            <w:proofErr w:type="spellStart"/>
            <w:r w:rsidRPr="00B65B1A">
              <w:rPr>
                <w:rFonts w:eastAsiaTheme="minorHAnsi"/>
                <w:i/>
              </w:rPr>
              <w:t>rosea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0</w:t>
            </w:r>
            <w:r w:rsidRPr="00B65B1A">
              <w:rPr>
                <w:rFonts w:cs="Arial"/>
              </w:rPr>
              <w:t>.</w:t>
            </w:r>
            <w:r w:rsidRPr="00B65B1A">
              <w:t>03 M PBS + 0.1% DIECA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 xml:space="preserve">rubbing with </w:t>
            </w:r>
            <w:proofErr w:type="spellStart"/>
            <w:r w:rsidRPr="00B65B1A">
              <w:t>carborundum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1 g on 4 ml buffer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Shelflife</w:t>
            </w:r>
            <w:proofErr w:type="spellEnd"/>
            <w:r w:rsidRPr="00B65B1A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50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e.g. 1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 xml:space="preserve">Yolo Wonder (susceptible), </w:t>
            </w:r>
            <w:r w:rsidRPr="00B65B1A">
              <w:rPr>
                <w:rFonts w:eastAsiaTheme="minorHAnsi"/>
                <w:bCs/>
              </w:rPr>
              <w:br/>
            </w:r>
            <w:proofErr w:type="spellStart"/>
            <w:r w:rsidRPr="00B65B1A">
              <w:rPr>
                <w:rFonts w:eastAsiaTheme="minorHAnsi"/>
                <w:bCs/>
              </w:rPr>
              <w:t>Ducato</w:t>
            </w:r>
            <w:proofErr w:type="spellEnd"/>
            <w:r w:rsidRPr="00B65B1A">
              <w:rPr>
                <w:rFonts w:eastAsiaTheme="minorHAnsi"/>
                <w:bCs/>
              </w:rPr>
              <w:t xml:space="preserve"> (moderately resistant), </w:t>
            </w:r>
            <w:r w:rsidRPr="00B65B1A">
              <w:rPr>
                <w:rFonts w:eastAsiaTheme="minorHAnsi"/>
                <w:bCs/>
              </w:rPr>
              <w:br/>
            </w:r>
            <w:proofErr w:type="spellStart"/>
            <w:r w:rsidRPr="00B65B1A">
              <w:rPr>
                <w:rFonts w:eastAsiaTheme="minorHAnsi"/>
                <w:bCs/>
              </w:rPr>
              <w:t>Alby</w:t>
            </w:r>
            <w:proofErr w:type="spellEnd"/>
            <w:r w:rsidRPr="00B65B1A">
              <w:rPr>
                <w:rFonts w:eastAsiaTheme="minorHAnsi"/>
                <w:bCs/>
              </w:rPr>
              <w:t xml:space="preserve">, </w:t>
            </w:r>
            <w:proofErr w:type="spellStart"/>
            <w:r w:rsidRPr="00B65B1A">
              <w:rPr>
                <w:rFonts w:eastAsiaTheme="minorHAnsi"/>
                <w:bCs/>
              </w:rPr>
              <w:t>Favolor</w:t>
            </w:r>
            <w:proofErr w:type="spellEnd"/>
            <w:r w:rsidRPr="00B65B1A">
              <w:rPr>
                <w:rFonts w:eastAsiaTheme="minorHAnsi"/>
                <w:bCs/>
              </w:rPr>
              <w:t xml:space="preserve"> (resistant)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20-22°C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12h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cotyledon, before emergence of first leaf (12-13 days after sowing)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 xml:space="preserve">rubbing cotyledons with </w:t>
            </w:r>
            <w:proofErr w:type="spellStart"/>
            <w:r w:rsidRPr="00B65B1A">
              <w:t>carborundum</w:t>
            </w:r>
            <w:proofErr w:type="spellEnd"/>
            <w:r w:rsidRPr="00B65B1A">
              <w:t>, followed by 48h darkness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szCs w:val="24"/>
              </w:rPr>
              <w:t>10</w:t>
            </w:r>
            <w:r w:rsidRPr="00B65B1A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szCs w:val="24"/>
              </w:rPr>
              <w:t xml:space="preserve">15 </w:t>
            </w:r>
            <w:r w:rsidRPr="00B65B1A">
              <w:rPr>
                <w:rFonts w:eastAsia="Arial Unicode MS"/>
                <w:szCs w:val="24"/>
              </w:rPr>
              <w:t>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visual, comparative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[1] susceptible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t>many local lesion, mosaic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[9] moderately resistant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intermediate symptoms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[9] highly resistant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few local lesions, no or light symptoms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on standards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maximum 1 on 20 plants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C14D86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B65B1A" w:rsidRPr="00B65B1A" w:rsidRDefault="00B65B1A" w:rsidP="00C14D86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Interpretation of data in terms of </w:t>
            </w:r>
            <w:r w:rsidRPr="00B65B1A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B65B1A" w:rsidRPr="00B65B1A" w:rsidRDefault="00B65B1A" w:rsidP="00C14D86">
            <w:pPr>
              <w:keepNext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QL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C14D8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B65B1A" w:rsidRPr="00B65B1A" w:rsidRDefault="00B65B1A" w:rsidP="00C14D8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B65B1A" w:rsidRPr="00B65B1A" w:rsidRDefault="00B65B1A" w:rsidP="00C14D86">
            <w:pPr>
              <w:keepNext/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</w:tbl>
    <w:p w:rsidR="00C14D86" w:rsidRDefault="00C14D86" w:rsidP="00B65B1A">
      <w:pPr>
        <w:jc w:val="left"/>
        <w:rPr>
          <w:i/>
          <w:snapToGrid w:val="0"/>
        </w:rPr>
      </w:pPr>
    </w:p>
    <w:p w:rsidR="00C14D86" w:rsidRDefault="00C14D86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Current wording: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u w:val="single"/>
          <w:lang w:val="en-GB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u w:val="single"/>
          <w:lang w:val="en-GB"/>
        </w:rPr>
      </w:pPr>
      <w:proofErr w:type="gramStart"/>
      <w:r w:rsidRPr="00B65B1A">
        <w:rPr>
          <w:rFonts w:cs="Arial"/>
          <w:u w:val="single"/>
          <w:lang w:val="en-GB"/>
        </w:rPr>
        <w:t>Ad.</w:t>
      </w:r>
      <w:proofErr w:type="gramEnd"/>
      <w:r w:rsidRPr="00B65B1A">
        <w:rPr>
          <w:rFonts w:cs="Arial"/>
          <w:u w:val="single"/>
          <w:lang w:val="en-GB"/>
        </w:rPr>
        <w:t xml:space="preserve"> 52:  Resistance to </w:t>
      </w:r>
      <w:r w:rsidRPr="00B65B1A">
        <w:rPr>
          <w:rFonts w:cs="Arial"/>
          <w:u w:val="single"/>
        </w:rPr>
        <w:t xml:space="preserve">Tomato Spotted Wilt Virus </w:t>
      </w:r>
      <w:r w:rsidRPr="00B65B1A">
        <w:rPr>
          <w:rFonts w:cs="Arial"/>
          <w:u w:val="single"/>
          <w:lang w:val="en-GB"/>
        </w:rPr>
        <w:t>(TSWV)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u w:val="single"/>
          <w:lang w:val="en-GB"/>
        </w:rPr>
      </w:pPr>
      <w:r w:rsidRPr="00B65B1A">
        <w:rPr>
          <w:rFonts w:cs="Arial"/>
          <w:u w:val="single"/>
          <w:lang w:val="en-GB"/>
        </w:rPr>
        <w:t xml:space="preserve">Maintenance of </w:t>
      </w:r>
      <w:proofErr w:type="spellStart"/>
      <w:r w:rsidRPr="00B65B1A">
        <w:rPr>
          <w:rFonts w:cs="Arial"/>
          <w:u w:val="single"/>
          <w:lang w:val="en-GB"/>
        </w:rPr>
        <w:t>patothypes</w:t>
      </w:r>
      <w:proofErr w:type="spellEnd"/>
      <w:r w:rsidRPr="00B65B1A">
        <w:rPr>
          <w:rFonts w:cs="Arial"/>
          <w:u w:val="single"/>
          <w:lang w:val="en-GB"/>
        </w:rPr>
        <w:t>: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268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 xml:space="preserve">Type of medium: </w:t>
      </w:r>
      <w:r w:rsidRPr="00B65B1A">
        <w:rPr>
          <w:rFonts w:cs="Arial"/>
          <w:lang w:val="en-GB"/>
        </w:rPr>
        <w:tab/>
      </w:r>
      <w:r w:rsidRPr="00B65B1A">
        <w:rPr>
          <w:rFonts w:cs="Arial"/>
          <w:lang w:val="en-GB"/>
        </w:rPr>
        <w:tab/>
        <w:t xml:space="preserve">Pepper fruit in deep-freezer (-70 </w:t>
      </w:r>
      <w:proofErr w:type="spellStart"/>
      <w:r w:rsidRPr="00B65B1A">
        <w:rPr>
          <w:rFonts w:cs="Arial"/>
          <w:vertAlign w:val="superscript"/>
          <w:lang w:val="en-GB"/>
        </w:rPr>
        <w:t>o</w:t>
      </w:r>
      <w:r w:rsidRPr="00B65B1A">
        <w:rPr>
          <w:rFonts w:cs="Arial"/>
          <w:lang w:val="en-GB"/>
        </w:rPr>
        <w:t>C</w:t>
      </w:r>
      <w:proofErr w:type="spellEnd"/>
      <w:r w:rsidRPr="00B65B1A">
        <w:rPr>
          <w:rFonts w:cs="Arial"/>
          <w:lang w:val="en-GB"/>
        </w:rPr>
        <w:t>)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268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>Special condition:</w:t>
      </w:r>
      <w:r w:rsidRPr="00B65B1A">
        <w:rPr>
          <w:rFonts w:cs="Arial"/>
          <w:lang w:val="en-GB"/>
        </w:rPr>
        <w:tab/>
      </w:r>
      <w:r w:rsidRPr="00B65B1A">
        <w:rPr>
          <w:rFonts w:cs="Arial"/>
          <w:lang w:val="en-GB"/>
        </w:rPr>
        <w:tab/>
        <w:t xml:space="preserve">Regeneration of the virus on </w:t>
      </w:r>
      <w:proofErr w:type="spellStart"/>
      <w:r w:rsidRPr="00B65B1A">
        <w:rPr>
          <w:rFonts w:cs="Arial"/>
          <w:i/>
          <w:lang w:val="en-GB"/>
        </w:rPr>
        <w:t>Nicotiana</w:t>
      </w:r>
      <w:proofErr w:type="spellEnd"/>
      <w:r w:rsidRPr="00B65B1A">
        <w:rPr>
          <w:rFonts w:cs="Arial"/>
          <w:i/>
          <w:lang w:val="en-GB"/>
        </w:rPr>
        <w:t xml:space="preserve"> </w:t>
      </w:r>
      <w:proofErr w:type="spellStart"/>
      <w:r w:rsidRPr="00B65B1A">
        <w:rPr>
          <w:rFonts w:cs="Arial"/>
          <w:i/>
          <w:lang w:val="en-GB"/>
        </w:rPr>
        <w:t>rustica</w:t>
      </w:r>
      <w:proofErr w:type="spellEnd"/>
      <w:r w:rsidRPr="00B65B1A">
        <w:rPr>
          <w:rFonts w:cs="Arial"/>
          <w:lang w:val="en-GB"/>
        </w:rPr>
        <w:t xml:space="preserve"> or </w:t>
      </w:r>
      <w:proofErr w:type="spellStart"/>
      <w:r w:rsidRPr="00B65B1A">
        <w:rPr>
          <w:rFonts w:cs="Arial"/>
          <w:i/>
          <w:lang w:val="en-GB"/>
        </w:rPr>
        <w:t>Nicotiana</w:t>
      </w:r>
      <w:proofErr w:type="spellEnd"/>
      <w:r w:rsidRPr="00B65B1A">
        <w:rPr>
          <w:rFonts w:cs="Arial"/>
          <w:i/>
          <w:lang w:val="en-GB"/>
        </w:rPr>
        <w:t xml:space="preserve"> </w:t>
      </w:r>
      <w:r w:rsidRPr="00B65B1A">
        <w:rPr>
          <w:rFonts w:cs="Arial"/>
          <w:i/>
          <w:lang w:val="en-GB"/>
        </w:rPr>
        <w:tab/>
      </w:r>
      <w:r w:rsidRPr="00B65B1A">
        <w:rPr>
          <w:rFonts w:cs="Arial"/>
          <w:i/>
          <w:lang w:val="en-GB"/>
        </w:rPr>
        <w:tab/>
      </w:r>
      <w:r w:rsidRPr="00B65B1A">
        <w:rPr>
          <w:rFonts w:cs="Arial"/>
          <w:i/>
          <w:lang w:val="en-GB"/>
        </w:rPr>
        <w:tab/>
      </w:r>
      <w:proofErr w:type="spellStart"/>
      <w:r w:rsidRPr="00B65B1A">
        <w:rPr>
          <w:rFonts w:cs="Arial"/>
          <w:i/>
          <w:lang w:val="en-GB"/>
        </w:rPr>
        <w:t>benthamiana</w:t>
      </w:r>
      <w:proofErr w:type="spellEnd"/>
      <w:r w:rsidRPr="00B65B1A">
        <w:rPr>
          <w:rFonts w:cs="Arial"/>
          <w:lang w:val="en-GB"/>
        </w:rPr>
        <w:t xml:space="preserve"> plants before inoculation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u w:val="single"/>
          <w:lang w:val="en-GB"/>
        </w:rPr>
      </w:pPr>
      <w:r w:rsidRPr="00B65B1A">
        <w:rPr>
          <w:rFonts w:cs="Arial"/>
          <w:u w:val="single"/>
          <w:lang w:val="en-GB"/>
        </w:rPr>
        <w:t>Execution of test: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>Growth stage of the plants:</w:t>
      </w:r>
      <w:r w:rsidRPr="00B65B1A">
        <w:rPr>
          <w:rFonts w:cs="Arial"/>
          <w:lang w:val="en-GB"/>
        </w:rPr>
        <w:tab/>
        <w:t>Two leaves expanded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 xml:space="preserve">Temperature: </w:t>
      </w:r>
      <w:r w:rsidRPr="00B65B1A">
        <w:rPr>
          <w:rFonts w:cs="Arial"/>
          <w:lang w:val="en-GB"/>
        </w:rPr>
        <w:tab/>
        <w:t xml:space="preserve">20 - 22 </w:t>
      </w:r>
      <w:proofErr w:type="spellStart"/>
      <w:r w:rsidRPr="00B65B1A">
        <w:rPr>
          <w:rFonts w:cs="Arial"/>
          <w:vertAlign w:val="superscript"/>
          <w:lang w:val="en-GB"/>
        </w:rPr>
        <w:t>o</w:t>
      </w:r>
      <w:r w:rsidRPr="00B65B1A">
        <w:rPr>
          <w:rFonts w:cs="Arial"/>
          <w:lang w:val="en-GB"/>
        </w:rPr>
        <w:t>C</w:t>
      </w:r>
      <w:proofErr w:type="spellEnd"/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 xml:space="preserve">Light: </w:t>
      </w:r>
      <w:r w:rsidRPr="00B65B1A">
        <w:rPr>
          <w:rFonts w:cs="Arial"/>
          <w:lang w:val="en-GB"/>
        </w:rPr>
        <w:tab/>
        <w:t>Extra light in winter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 xml:space="preserve">Growing method: </w:t>
      </w:r>
      <w:r w:rsidRPr="00B65B1A">
        <w:rPr>
          <w:rFonts w:cs="Arial"/>
          <w:lang w:val="en-GB"/>
        </w:rPr>
        <w:tab/>
        <w:t>Sowing in greenhouse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 xml:space="preserve">Method of inoculation: </w:t>
      </w:r>
      <w:r w:rsidRPr="00B65B1A">
        <w:rPr>
          <w:rFonts w:cs="Arial"/>
          <w:lang w:val="en-GB"/>
        </w:rPr>
        <w:tab/>
        <w:t xml:space="preserve">Mechanical, rubbing on cotyledons, inoculum suspension 10 </w:t>
      </w:r>
      <w:proofErr w:type="spellStart"/>
      <w:r w:rsidRPr="00B65B1A">
        <w:rPr>
          <w:rFonts w:cs="Arial"/>
          <w:vertAlign w:val="superscript"/>
          <w:lang w:val="en-GB"/>
        </w:rPr>
        <w:t>o</w:t>
      </w:r>
      <w:r w:rsidRPr="00B65B1A">
        <w:rPr>
          <w:rFonts w:cs="Arial"/>
          <w:lang w:val="en-GB"/>
        </w:rPr>
        <w:t>C</w:t>
      </w:r>
      <w:proofErr w:type="spellEnd"/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u w:val="single"/>
          <w:lang w:val="en-GB"/>
        </w:rPr>
      </w:pPr>
      <w:r w:rsidRPr="00B65B1A">
        <w:rPr>
          <w:rFonts w:cs="Arial"/>
          <w:u w:val="single"/>
          <w:lang w:val="en-GB"/>
        </w:rPr>
        <w:t>Duration of test: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835"/>
        </w:tabs>
        <w:rPr>
          <w:rFonts w:cs="Arial"/>
          <w:lang w:val="en-GB" w:eastAsia="hu-HU"/>
        </w:rPr>
      </w:pPr>
      <w:proofErr w:type="gramStart"/>
      <w:r w:rsidRPr="00B65B1A">
        <w:rPr>
          <w:rFonts w:cs="Arial"/>
          <w:lang w:val="en-GB" w:eastAsia="hu-HU"/>
        </w:rPr>
        <w:t>from</w:t>
      </w:r>
      <w:proofErr w:type="gramEnd"/>
      <w:r w:rsidRPr="00B65B1A">
        <w:rPr>
          <w:rFonts w:cs="Arial"/>
          <w:lang w:val="en-GB" w:eastAsia="hu-HU"/>
        </w:rPr>
        <w:t xml:space="preserve"> sowing to inoculation:</w:t>
      </w:r>
      <w:r w:rsidRPr="00B65B1A">
        <w:rPr>
          <w:rFonts w:cs="Arial"/>
          <w:lang w:val="en-GB" w:eastAsia="hu-HU"/>
        </w:rPr>
        <w:tab/>
        <w:t>20 days</w:t>
      </w:r>
    </w:p>
    <w:p w:rsidR="00B65B1A" w:rsidRPr="00B65B1A" w:rsidRDefault="00B65B1A" w:rsidP="00B65B1A">
      <w:pPr>
        <w:tabs>
          <w:tab w:val="left" w:pos="0"/>
          <w:tab w:val="left" w:pos="2835"/>
        </w:tabs>
        <w:rPr>
          <w:rFonts w:cs="Arial"/>
          <w:lang w:val="en-GB" w:eastAsia="hu-HU"/>
        </w:rPr>
      </w:pPr>
      <w:proofErr w:type="gramStart"/>
      <w:r w:rsidRPr="00B65B1A">
        <w:rPr>
          <w:rFonts w:cs="Arial"/>
          <w:lang w:val="en-GB" w:eastAsia="hu-HU"/>
        </w:rPr>
        <w:t>from</w:t>
      </w:r>
      <w:proofErr w:type="gramEnd"/>
      <w:r w:rsidRPr="00B65B1A">
        <w:rPr>
          <w:rFonts w:cs="Arial"/>
          <w:lang w:val="en-GB" w:eastAsia="hu-HU"/>
        </w:rPr>
        <w:t xml:space="preserve"> inoculation to reading:</w:t>
      </w:r>
      <w:r w:rsidRPr="00B65B1A">
        <w:rPr>
          <w:rFonts w:cs="Arial"/>
          <w:lang w:val="en-GB" w:eastAsia="hu-HU"/>
        </w:rPr>
        <w:tab/>
        <w:t>14 days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835"/>
          <w:tab w:val="left" w:pos="3261"/>
        </w:tabs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>Number of tested plants</w:t>
      </w:r>
      <w:r w:rsidRPr="00B65B1A">
        <w:rPr>
          <w:rFonts w:cs="Arial"/>
          <w:lang w:val="en-GB"/>
        </w:rPr>
        <w:t>:</w:t>
      </w:r>
      <w:r w:rsidRPr="00B65B1A">
        <w:rPr>
          <w:rFonts w:cs="Arial"/>
          <w:lang w:val="en-GB"/>
        </w:rPr>
        <w:tab/>
        <w:t>20 plants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  <w:proofErr w:type="gramStart"/>
      <w:r w:rsidRPr="00B65B1A">
        <w:rPr>
          <w:rFonts w:cs="Arial"/>
          <w:u w:val="single"/>
          <w:lang w:val="en-GB"/>
        </w:rPr>
        <w:t>Standard varieties</w:t>
      </w:r>
      <w:r w:rsidRPr="00B65B1A">
        <w:rPr>
          <w:rFonts w:cs="Arial"/>
          <w:lang w:val="en-GB"/>
        </w:rPr>
        <w:t>.</w:t>
      </w:r>
      <w:proofErr w:type="gramEnd"/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 xml:space="preserve">Susceptible: </w:t>
      </w:r>
      <w:r w:rsidRPr="00B65B1A">
        <w:rPr>
          <w:rFonts w:cs="Arial"/>
          <w:lang w:val="en-GB"/>
        </w:rPr>
        <w:tab/>
      </w:r>
      <w:proofErr w:type="spellStart"/>
      <w:r w:rsidRPr="00B65B1A">
        <w:rPr>
          <w:rFonts w:cs="Arial"/>
          <w:lang w:val="en-GB"/>
        </w:rPr>
        <w:t>Lamuyo</w:t>
      </w:r>
      <w:proofErr w:type="spellEnd"/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B65B1A">
        <w:rPr>
          <w:rFonts w:cs="Arial"/>
          <w:lang w:val="en-GB"/>
        </w:rPr>
        <w:t xml:space="preserve">Resistant: </w:t>
      </w:r>
      <w:r w:rsidRPr="00B65B1A">
        <w:rPr>
          <w:rFonts w:cs="Arial"/>
          <w:lang w:val="en-GB"/>
        </w:rPr>
        <w:tab/>
        <w:t>Galileo, Jackal, Jackpot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</w:tabs>
        <w:ind w:left="284"/>
        <w:rPr>
          <w:rFonts w:cs="Arial"/>
          <w:u w:val="single"/>
          <w:lang w:val="en-GB"/>
        </w:rPr>
      </w:pPr>
      <w:r w:rsidRPr="00B65B1A">
        <w:rPr>
          <w:rFonts w:cs="Arial"/>
          <w:u w:val="single"/>
          <w:lang w:val="en-GB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Proposed new wording:</w:t>
      </w:r>
    </w:p>
    <w:p w:rsidR="00B65B1A" w:rsidRPr="00B65B1A" w:rsidRDefault="00B65B1A" w:rsidP="00B65B1A">
      <w:pPr>
        <w:jc w:val="left"/>
        <w:rPr>
          <w:i/>
          <w:snapToGrid w:val="0"/>
        </w:rPr>
      </w:pPr>
    </w:p>
    <w:p w:rsidR="00B65B1A" w:rsidRPr="00743A2F" w:rsidRDefault="00B65B1A" w:rsidP="00B65B1A">
      <w:pPr>
        <w:tabs>
          <w:tab w:val="left" w:pos="0"/>
        </w:tabs>
        <w:rPr>
          <w:u w:val="single"/>
          <w:lang w:val="en-GB"/>
        </w:rPr>
      </w:pPr>
      <w:proofErr w:type="gramStart"/>
      <w:r w:rsidRPr="00B65B1A">
        <w:rPr>
          <w:u w:val="single"/>
          <w:lang w:val="en-GB"/>
        </w:rPr>
        <w:t>Ad.</w:t>
      </w:r>
      <w:proofErr w:type="gramEnd"/>
      <w:r w:rsidRPr="00B65B1A">
        <w:rPr>
          <w:u w:val="single"/>
          <w:lang w:val="en-GB"/>
        </w:rPr>
        <w:t xml:space="preserve"> 52:  </w:t>
      </w:r>
      <w:r w:rsidRPr="00743A2F">
        <w:rPr>
          <w:u w:val="single"/>
          <w:lang w:val="en-GB"/>
        </w:rPr>
        <w:t xml:space="preserve">Resistance to </w:t>
      </w:r>
      <w:r w:rsidR="009E06D1" w:rsidRPr="00743A2F">
        <w:rPr>
          <w:u w:val="single"/>
          <w:lang w:val="en-GB"/>
        </w:rPr>
        <w:t>“</w:t>
      </w:r>
      <w:r w:rsidRPr="00743A2F">
        <w:rPr>
          <w:u w:val="single"/>
        </w:rPr>
        <w:t>Tomato spotted wilt virus</w:t>
      </w:r>
      <w:r w:rsidR="009E06D1" w:rsidRPr="00743A2F">
        <w:rPr>
          <w:u w:val="single"/>
        </w:rPr>
        <w:t>”</w:t>
      </w:r>
      <w:r w:rsidRPr="00743A2F">
        <w:rPr>
          <w:i/>
          <w:u w:val="single"/>
        </w:rPr>
        <w:t xml:space="preserve"> </w:t>
      </w:r>
      <w:proofErr w:type="spellStart"/>
      <w:r w:rsidRPr="00743A2F">
        <w:rPr>
          <w:u w:val="single"/>
        </w:rPr>
        <w:t>Pathotype</w:t>
      </w:r>
      <w:proofErr w:type="spellEnd"/>
      <w:r w:rsidRPr="00743A2F">
        <w:rPr>
          <w:u w:val="single"/>
        </w:rPr>
        <w:t xml:space="preserve"> 0 </w:t>
      </w:r>
      <w:r w:rsidRPr="00743A2F">
        <w:rPr>
          <w:u w:val="single"/>
          <w:lang w:val="en-GB"/>
        </w:rPr>
        <w:t>(TSWV: 0)</w:t>
      </w:r>
    </w:p>
    <w:p w:rsidR="00B65B1A" w:rsidRPr="00743A2F" w:rsidRDefault="00B65B1A" w:rsidP="00B65B1A">
      <w:pPr>
        <w:jc w:val="left"/>
        <w:rPr>
          <w:i/>
          <w:snapToGrid w:val="0"/>
          <w:lang w:val="en-GB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65B1A" w:rsidRPr="00743A2F" w:rsidRDefault="009E06D1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cs="Arial"/>
              </w:rPr>
              <w:t>“</w:t>
            </w:r>
            <w:r w:rsidR="00B65B1A" w:rsidRPr="00743A2F">
              <w:rPr>
                <w:rFonts w:cs="Arial"/>
              </w:rPr>
              <w:t>Tomato spotted wilt virus</w:t>
            </w:r>
            <w:r w:rsidRPr="00743A2F">
              <w:rPr>
                <w:rFonts w:cs="Arial"/>
              </w:rPr>
              <w:t>”</w:t>
            </w:r>
            <w:r w:rsidR="00B65B1A" w:rsidRPr="00743A2F">
              <w:rPr>
                <w:rFonts w:cs="Arial"/>
              </w:rPr>
              <w:t xml:space="preserve">, </w:t>
            </w:r>
            <w:proofErr w:type="spellStart"/>
            <w:r w:rsidR="00B65B1A" w:rsidRPr="00743A2F">
              <w:rPr>
                <w:rFonts w:cs="Arial"/>
              </w:rPr>
              <w:t>Pathotype</w:t>
            </w:r>
            <w:proofErr w:type="spellEnd"/>
            <w:r w:rsidR="00B65B1A" w:rsidRPr="00743A2F">
              <w:rPr>
                <w:rFonts w:cs="Arial"/>
              </w:rPr>
              <w:t xml:space="preserve"> 0 </w:t>
            </w:r>
            <w:r w:rsidR="00B65B1A" w:rsidRPr="00743A2F">
              <w:rPr>
                <w:rFonts w:cs="Arial"/>
                <w:lang w:val="en-GB"/>
              </w:rPr>
              <w:t>(TSWV: 0)</w:t>
            </w:r>
          </w:p>
        </w:tc>
      </w:tr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B65B1A" w:rsidRPr="00743A2F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eastAsiaTheme="minorHAnsi" w:cs="Arial"/>
              </w:rPr>
              <w:t>yes</w:t>
            </w:r>
          </w:p>
        </w:tc>
      </w:tr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65B1A" w:rsidRPr="00743A2F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eastAsiaTheme="minorHAnsi" w:cs="Arial"/>
                <w:bCs/>
                <w:i/>
              </w:rPr>
              <w:t xml:space="preserve">Capsicum </w:t>
            </w:r>
            <w:proofErr w:type="spellStart"/>
            <w:r w:rsidRPr="00743A2F">
              <w:rPr>
                <w:rFonts w:eastAsiaTheme="minorHAnsi" w:cs="Arial"/>
                <w:bCs/>
                <w:i/>
              </w:rPr>
              <w:t>annuum</w:t>
            </w:r>
            <w:proofErr w:type="spellEnd"/>
          </w:p>
        </w:tc>
      </w:tr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r w:rsidRPr="00743A2F">
              <w:rPr>
                <w:rFonts w:eastAsiaTheme="minorHAnsi" w:cs="Arial"/>
                <w:bCs/>
                <w:lang w:val="es-ES"/>
              </w:rPr>
              <w:t>GEVES (FR),</w:t>
            </w:r>
            <w:r w:rsidRPr="00743A2F">
              <w:rPr>
                <w:rFonts w:eastAsiaTheme="minorHAnsi" w:cs="Arial"/>
                <w:b/>
                <w:bCs/>
                <w:lang w:val="es-ES"/>
              </w:rPr>
              <w:t xml:space="preserve"> </w:t>
            </w:r>
            <w:proofErr w:type="spellStart"/>
            <w:r w:rsidRPr="00743A2F">
              <w:rPr>
                <w:rFonts w:cs="Arial"/>
                <w:lang w:val="es-ES"/>
              </w:rPr>
              <w:t>Naktuinbouw</w:t>
            </w:r>
            <w:proofErr w:type="spellEnd"/>
            <w:r w:rsidRPr="00743A2F">
              <w:rPr>
                <w:rFonts w:cs="Arial"/>
                <w:lang w:val="es-ES"/>
              </w:rPr>
              <w:t xml:space="preserve"> (NL), INIA (ES)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t>e.g. LYE 51 or Br-01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 w:rsidRPr="00B65B1A">
              <w:rPr>
                <w:rFonts w:eastAsiaTheme="minorHAnsi"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 xml:space="preserve">on susceptible plant or </w:t>
            </w:r>
            <w:proofErr w:type="spellStart"/>
            <w:r w:rsidRPr="00B65B1A">
              <w:rPr>
                <w:rFonts w:cs="Arial"/>
                <w:i/>
              </w:rPr>
              <w:t>Nicotiana</w:t>
            </w:r>
            <w:proofErr w:type="spellEnd"/>
            <w:r w:rsidRPr="00B65B1A">
              <w:rPr>
                <w:rFonts w:cs="Arial"/>
                <w:i/>
              </w:rPr>
              <w:t xml:space="preserve"> </w:t>
            </w:r>
            <w:proofErr w:type="spellStart"/>
            <w:r w:rsidRPr="00B65B1A">
              <w:rPr>
                <w:rFonts w:cs="Arial"/>
                <w:i/>
              </w:rPr>
              <w:t>benthamiana</w:t>
            </w:r>
            <w:proofErr w:type="spellEnd"/>
            <w:r w:rsidRPr="00B65B1A">
              <w:rPr>
                <w:rFonts w:cs="Arial"/>
                <w:i/>
              </w:rPr>
              <w:t xml:space="preserve">, N. </w:t>
            </w:r>
            <w:proofErr w:type="spellStart"/>
            <w:r w:rsidRPr="00B65B1A">
              <w:rPr>
                <w:rFonts w:cs="Arial"/>
                <w:i/>
              </w:rPr>
              <w:t>rustica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living plant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 xml:space="preserve">Yolo Wonder or </w:t>
            </w:r>
            <w:r w:rsidRPr="00B65B1A">
              <w:rPr>
                <w:i/>
              </w:rPr>
              <w:t xml:space="preserve">N. </w:t>
            </w:r>
            <w:proofErr w:type="spellStart"/>
            <w:r w:rsidRPr="00B65B1A">
              <w:rPr>
                <w:i/>
              </w:rPr>
              <w:t>benthamiana</w:t>
            </w:r>
            <w:proofErr w:type="spellEnd"/>
            <w:r w:rsidRPr="00B65B1A">
              <w:t xml:space="preserve">, </w:t>
            </w:r>
            <w:r w:rsidRPr="00B65B1A">
              <w:rPr>
                <w:i/>
              </w:rPr>
              <w:t xml:space="preserve">N. </w:t>
            </w:r>
            <w:proofErr w:type="spellStart"/>
            <w:r w:rsidRPr="00B65B1A">
              <w:rPr>
                <w:i/>
              </w:rPr>
              <w:t>rustica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cotyledons fully developed or at “first leaf” pointed stage or 1- 3 leaves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 w:line="170" w:lineRule="atLeast"/>
              <w:rPr>
                <w:rFonts w:eastAsiaTheme="minorHAnsi" w:cs="Arial"/>
              </w:rPr>
            </w:pPr>
            <w:r w:rsidRPr="00B65B1A">
              <w:rPr>
                <w:rFonts w:eastAsiaTheme="minorHAnsi" w:cs="Arial"/>
              </w:rPr>
              <w:t xml:space="preserve">ice-cold buffer suspension or </w:t>
            </w:r>
            <w:r w:rsidRPr="00B65B1A">
              <w:rPr>
                <w:rFonts w:cs="Arial"/>
              </w:rPr>
              <w:t>0.03 M PBS + optional addition of 0.1% sodium sulfite freshly added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rubbing with </w:t>
            </w:r>
            <w:proofErr w:type="spellStart"/>
            <w:r w:rsidRPr="00B65B1A">
              <w:rPr>
                <w:rFonts w:cs="Arial"/>
              </w:rPr>
              <w:t>carborundum</w:t>
            </w:r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Shelflife</w:t>
            </w:r>
            <w:proofErr w:type="spellEnd"/>
            <w:r w:rsidRPr="00B65B1A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stability in ice cold suspension ca. 15-20 minutes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  <w:bCs/>
              </w:rPr>
            </w:pPr>
            <w:r w:rsidRPr="00B65B1A">
              <w:rPr>
                <w:rFonts w:eastAsiaTheme="minorHAnsi" w:cs="Arial"/>
                <w:bCs/>
              </w:rPr>
              <w:t>at least 20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e.g. 1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Lamuyo</w:t>
            </w:r>
            <w:proofErr w:type="spellEnd"/>
            <w:r w:rsidRPr="00B65B1A">
              <w:rPr>
                <w:rFonts w:cs="Arial"/>
              </w:rPr>
              <w:t xml:space="preserve">, Yolo Wonder (susceptible), </w:t>
            </w:r>
            <w:r w:rsidRPr="00B65B1A">
              <w:rPr>
                <w:rFonts w:cs="Arial"/>
              </w:rPr>
              <w:br/>
              <w:t>Galileo, Jackal, Jackpot, Prior (resistant)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growth chamber or insect proof glasshouse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18-20°C or 20-22°C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>12 h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</w:rPr>
              <w:t xml:space="preserve">all seasons, but </w:t>
            </w:r>
            <w:r w:rsidRPr="00B65B1A">
              <w:rPr>
                <w:rFonts w:cs="Arial"/>
              </w:rPr>
              <w:t xml:space="preserve">winter reduce the risk of </w:t>
            </w:r>
            <w:proofErr w:type="spellStart"/>
            <w:r w:rsidRPr="00B65B1A">
              <w:rPr>
                <w:rFonts w:cs="Arial"/>
              </w:rPr>
              <w:t>thrips</w:t>
            </w:r>
            <w:proofErr w:type="spellEnd"/>
            <w:r w:rsidRPr="00B65B1A">
              <w:rPr>
                <w:rFonts w:cs="Arial"/>
              </w:rPr>
              <w:t xml:space="preserve"> infestation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biohazard sign on compartment for countries with a TSWV quarantine status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cotyledons fully developed / at “first leaf” pointed stage or 1-3 leaves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eastAsiaTheme="minorHAnsi" w:cs="Arial"/>
                <w:bCs/>
              </w:rPr>
            </w:pPr>
            <w:r w:rsidRPr="00B65B1A">
              <w:rPr>
                <w:rFonts w:eastAsiaTheme="minorHAnsi" w:cs="Arial"/>
                <w:bCs/>
              </w:rPr>
              <w:t xml:space="preserve">rubbing with </w:t>
            </w:r>
            <w:proofErr w:type="spellStart"/>
            <w:r w:rsidRPr="00B65B1A">
              <w:rPr>
                <w:rFonts w:eastAsiaTheme="minorHAnsi" w:cs="Arial"/>
                <w:bCs/>
              </w:rPr>
              <w:t>carborundum</w:t>
            </w:r>
            <w:proofErr w:type="spellEnd"/>
            <w:r w:rsidRPr="00B65B1A">
              <w:rPr>
                <w:rFonts w:eastAsiaTheme="minorHAnsi" w:cs="Arial"/>
                <w:bCs/>
              </w:rPr>
              <w:t>, then apply shading or darkness for 24h</w:t>
            </w:r>
          </w:p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 xml:space="preserve">option: </w:t>
            </w:r>
            <w:r w:rsidRPr="00B65B1A">
              <w:rPr>
                <w:rFonts w:cs="Arial"/>
              </w:rPr>
              <w:t xml:space="preserve"> repeat the inoculation 2-3 days later to reduce accidental escapes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5-6 days to10 - 15</w:t>
            </w:r>
            <w:r w:rsidRPr="00B65B1A">
              <w:rPr>
                <w:rFonts w:eastAsia="Arial Unicode MS" w:cs="Arial"/>
              </w:rPr>
              <w:t xml:space="preserve">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10-11 </w:t>
            </w:r>
            <w:r w:rsidRPr="00B65B1A">
              <w:rPr>
                <w:rFonts w:eastAsia="Arial Unicode MS" w:cs="Arial"/>
              </w:rPr>
              <w:t>days post inoculation</w:t>
            </w:r>
            <w:r w:rsidRPr="00B65B1A">
              <w:rPr>
                <w:rFonts w:cs="Arial"/>
              </w:rPr>
              <w:t xml:space="preserve"> to 15 - 21 </w:t>
            </w:r>
            <w:r w:rsidRPr="00B65B1A">
              <w:rPr>
                <w:rFonts w:eastAsia="Arial Unicode MS" w:cs="Arial"/>
              </w:rPr>
              <w:t>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 w:cs="Arial"/>
              </w:rPr>
              <w:t>21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visual, comparative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 xml:space="preserve">[1] absent 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mosaic on young leaf, some leaf malformation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[9] present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n</w:t>
            </w:r>
            <w:r w:rsidRPr="00B65B1A">
              <w:rPr>
                <w:rFonts w:cs="Arial"/>
              </w:rPr>
              <w:t>ecrosis or only mechanical damage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on standards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maximum 1 on 20 plants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Interpretation of data in terms of </w:t>
            </w:r>
            <w:r w:rsidRPr="00B65B1A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 w:cs="Arial"/>
                <w:bCs/>
              </w:rPr>
              <w:t>QL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keepNext/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 xml:space="preserve">Monitor and control the presence of </w:t>
            </w:r>
            <w:proofErr w:type="spellStart"/>
            <w:r w:rsidRPr="00B65B1A">
              <w:rPr>
                <w:rFonts w:cs="Arial"/>
              </w:rPr>
              <w:t>thrips</w:t>
            </w:r>
            <w:proofErr w:type="spellEnd"/>
            <w:r w:rsidRPr="00B65B1A">
              <w:rPr>
                <w:rFonts w:cs="Arial"/>
              </w:rPr>
              <w:t>.</w:t>
            </w:r>
          </w:p>
          <w:p w:rsidR="00B65B1A" w:rsidRPr="00B65B1A" w:rsidRDefault="00B65B1A" w:rsidP="00B65B1A">
            <w:pPr>
              <w:keepNext/>
              <w:tabs>
                <w:tab w:val="left" w:leader="dot" w:pos="4253"/>
              </w:tabs>
              <w:spacing w:before="20" w:after="20"/>
              <w:rPr>
                <w:rFonts w:cs="Arial"/>
                <w:i/>
                <w:lang w:val="it-IT"/>
              </w:rPr>
            </w:pPr>
            <w:r w:rsidRPr="00B65B1A">
              <w:rPr>
                <w:rFonts w:cs="Arial"/>
                <w:bCs/>
              </w:rPr>
              <w:t>TSWV</w:t>
            </w:r>
            <w:r w:rsidRPr="00B65B1A">
              <w:rPr>
                <w:rFonts w:cs="Arial"/>
              </w:rPr>
              <w:t xml:space="preserve"> is transmitted by </w:t>
            </w:r>
            <w:proofErr w:type="spellStart"/>
            <w:r w:rsidRPr="00B65B1A">
              <w:rPr>
                <w:rFonts w:cs="Arial"/>
              </w:rPr>
              <w:t>thrips</w:t>
            </w:r>
            <w:proofErr w:type="spellEnd"/>
            <w:r w:rsidRPr="00B65B1A">
              <w:rPr>
                <w:rFonts w:cs="Arial"/>
              </w:rPr>
              <w:t xml:space="preserve"> (</w:t>
            </w:r>
            <w:proofErr w:type="spellStart"/>
            <w:r w:rsidRPr="00B65B1A">
              <w:rPr>
                <w:rFonts w:cs="Arial"/>
                <w:i/>
              </w:rPr>
              <w:t>Thrips</w:t>
            </w:r>
            <w:proofErr w:type="spellEnd"/>
            <w:r w:rsidRPr="00B65B1A">
              <w:rPr>
                <w:rFonts w:cs="Arial"/>
                <w:i/>
              </w:rPr>
              <w:t xml:space="preserve"> </w:t>
            </w:r>
            <w:proofErr w:type="spellStart"/>
            <w:r w:rsidRPr="00B65B1A">
              <w:rPr>
                <w:rFonts w:cs="Arial"/>
                <w:i/>
              </w:rPr>
              <w:t>tabaci</w:t>
            </w:r>
            <w:proofErr w:type="spellEnd"/>
            <w:r w:rsidRPr="00B65B1A">
              <w:rPr>
                <w:rFonts w:cs="Arial"/>
              </w:rPr>
              <w:t xml:space="preserve"> and </w:t>
            </w:r>
            <w:proofErr w:type="spellStart"/>
            <w:r w:rsidRPr="00B65B1A">
              <w:rPr>
                <w:rFonts w:cs="Arial"/>
                <w:i/>
              </w:rPr>
              <w:t>Frankliniella</w:t>
            </w:r>
            <w:proofErr w:type="spellEnd"/>
            <w:r w:rsidRPr="00B65B1A">
              <w:rPr>
                <w:rFonts w:cs="Arial"/>
                <w:i/>
              </w:rPr>
              <w:t xml:space="preserve"> </w:t>
            </w:r>
            <w:proofErr w:type="spellStart"/>
            <w:r w:rsidRPr="00B65B1A">
              <w:rPr>
                <w:rFonts w:cs="Arial"/>
                <w:i/>
              </w:rPr>
              <w:t>occidentalis</w:t>
            </w:r>
            <w:proofErr w:type="spellEnd"/>
            <w:r w:rsidRPr="00B65B1A">
              <w:rPr>
                <w:rFonts w:cs="Arial"/>
              </w:rPr>
              <w:t>.).</w:t>
            </w:r>
            <w:r w:rsidRPr="00B65B1A">
              <w:rPr>
                <w:rFonts w:cs="Arial"/>
                <w:i/>
              </w:rPr>
              <w:t xml:space="preserve"> </w:t>
            </w:r>
            <w:r w:rsidRPr="00B65B1A">
              <w:rPr>
                <w:rFonts w:cs="Arial"/>
              </w:rPr>
              <w:t>TSWV has a broad host range.</w:t>
            </w:r>
          </w:p>
          <w:p w:rsidR="00B65B1A" w:rsidRPr="00B65B1A" w:rsidRDefault="00B65B1A" w:rsidP="00B65B1A">
            <w:pPr>
              <w:keepNext/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 xml:space="preserve">After a few </w:t>
            </w:r>
            <w:proofErr w:type="gramStart"/>
            <w:r w:rsidRPr="00B65B1A">
              <w:rPr>
                <w:rFonts w:cs="Arial"/>
              </w:rPr>
              <w:t>multiplication</w:t>
            </w:r>
            <w:proofErr w:type="gramEnd"/>
            <w:r w:rsidRPr="00B65B1A">
              <w:rPr>
                <w:rFonts w:cs="Arial"/>
              </w:rPr>
              <w:t xml:space="preserve"> the virus could be ineffective. New isolates can be obtained from practice by harvesting fruits of L4 pepper varieties infected naturally with TSWV. The fruits are kept at -70</w:t>
            </w:r>
            <w:r w:rsidRPr="00B65B1A">
              <w:rPr>
                <w:rFonts w:eastAsiaTheme="minorHAnsi" w:cs="Arial"/>
              </w:rPr>
              <w:t>°C</w:t>
            </w:r>
            <w:r w:rsidRPr="00B65B1A">
              <w:rPr>
                <w:rFonts w:cs="Arial"/>
              </w:rPr>
              <w:t xml:space="preserve"> temperature. The presence of other viruses must be checked before using this material.</w:t>
            </w:r>
          </w:p>
        </w:tc>
      </w:tr>
    </w:tbl>
    <w:p w:rsidR="00B65B1A" w:rsidRPr="00B65B1A" w:rsidRDefault="00B65B1A" w:rsidP="00B65B1A">
      <w:pPr>
        <w:spacing w:line="276" w:lineRule="auto"/>
        <w:jc w:val="left"/>
        <w:rPr>
          <w:rFonts w:eastAsiaTheme="minorHAnsi" w:cs="Arial"/>
          <w:sz w:val="18"/>
          <w:szCs w:val="18"/>
        </w:rPr>
      </w:pPr>
    </w:p>
    <w:p w:rsidR="00B65B1A" w:rsidRPr="00B65B1A" w:rsidRDefault="00B65B1A" w:rsidP="00B65B1A">
      <w:pPr>
        <w:autoSpaceDE w:val="0"/>
        <w:autoSpaceDN w:val="0"/>
        <w:adjustRightInd w:val="0"/>
        <w:jc w:val="left"/>
        <w:rPr>
          <w:i/>
          <w:snapToGrid w:val="0"/>
        </w:rPr>
      </w:pPr>
      <w:r w:rsidRPr="00B65B1A">
        <w:rPr>
          <w:i/>
          <w:snapToGrid w:val="0"/>
        </w:rPr>
        <w:br w:type="page"/>
      </w:r>
    </w:p>
    <w:p w:rsidR="00B65B1A" w:rsidRPr="00B65B1A" w:rsidRDefault="00B65B1A" w:rsidP="00B65B1A">
      <w:pPr>
        <w:jc w:val="left"/>
        <w:rPr>
          <w:i/>
          <w:snapToGrid w:val="0"/>
        </w:rPr>
      </w:pPr>
      <w:r w:rsidRPr="00B65B1A">
        <w:rPr>
          <w:i/>
          <w:snapToGrid w:val="0"/>
        </w:rPr>
        <w:t>Current wording:</w:t>
      </w:r>
    </w:p>
    <w:p w:rsidR="00B65B1A" w:rsidRPr="00B65B1A" w:rsidRDefault="00B65B1A" w:rsidP="00B65B1A">
      <w:pPr>
        <w:tabs>
          <w:tab w:val="left" w:pos="0"/>
        </w:tabs>
        <w:rPr>
          <w:rFonts w:cs="Arial"/>
          <w:u w:val="single"/>
          <w:lang w:val="en-GB"/>
        </w:rPr>
      </w:pPr>
    </w:p>
    <w:p w:rsidR="00B65B1A" w:rsidRPr="00B65B1A" w:rsidRDefault="00B65B1A" w:rsidP="00B65B1A">
      <w:pPr>
        <w:tabs>
          <w:tab w:val="left" w:pos="0"/>
        </w:tabs>
        <w:rPr>
          <w:rFonts w:cs="Arial"/>
          <w:i/>
          <w:u w:val="single"/>
          <w:lang w:val="en-GB"/>
        </w:rPr>
      </w:pPr>
      <w:proofErr w:type="gramStart"/>
      <w:r w:rsidRPr="00B65B1A">
        <w:rPr>
          <w:rFonts w:cs="Arial"/>
          <w:u w:val="single"/>
          <w:lang w:val="en-GB"/>
        </w:rPr>
        <w:t>Ad.</w:t>
      </w:r>
      <w:proofErr w:type="gramEnd"/>
      <w:r w:rsidRPr="00B65B1A">
        <w:rPr>
          <w:rFonts w:cs="Arial"/>
          <w:u w:val="single"/>
          <w:lang w:val="en-GB"/>
        </w:rPr>
        <w:t xml:space="preserve"> 53:  Resistance to</w:t>
      </w:r>
      <w:r w:rsidRPr="00B65B1A">
        <w:rPr>
          <w:rFonts w:cs="Arial"/>
          <w:i/>
          <w:u w:val="single"/>
          <w:lang w:val="en-GB"/>
        </w:rPr>
        <w:t xml:space="preserve"> </w:t>
      </w:r>
      <w:proofErr w:type="spellStart"/>
      <w:r w:rsidRPr="00B65B1A">
        <w:rPr>
          <w:rFonts w:cs="Arial"/>
          <w:i/>
          <w:u w:val="single"/>
          <w:lang w:val="en-GB"/>
        </w:rPr>
        <w:t>Xanthomonas</w:t>
      </w:r>
      <w:proofErr w:type="spellEnd"/>
      <w:r w:rsidRPr="00B65B1A">
        <w:rPr>
          <w:rFonts w:cs="Arial"/>
          <w:i/>
          <w:u w:val="single"/>
          <w:lang w:val="en-GB"/>
        </w:rPr>
        <w:t xml:space="preserve"> </w:t>
      </w:r>
      <w:proofErr w:type="spellStart"/>
      <w:r w:rsidRPr="00B65B1A">
        <w:rPr>
          <w:rFonts w:cs="Arial"/>
          <w:i/>
          <w:u w:val="single"/>
          <w:lang w:val="en-GB"/>
        </w:rPr>
        <w:t>campestris</w:t>
      </w:r>
      <w:proofErr w:type="spellEnd"/>
      <w:r w:rsidRPr="00B65B1A">
        <w:rPr>
          <w:rFonts w:cs="Arial"/>
          <w:i/>
          <w:u w:val="single"/>
          <w:lang w:val="en-GB"/>
        </w:rPr>
        <w:t xml:space="preserve"> </w:t>
      </w:r>
      <w:proofErr w:type="spellStart"/>
      <w:proofErr w:type="gramStart"/>
      <w:r w:rsidRPr="00B65B1A">
        <w:rPr>
          <w:rFonts w:cs="Arial"/>
          <w:u w:val="single"/>
          <w:lang w:val="en-GB"/>
        </w:rPr>
        <w:t>pv</w:t>
      </w:r>
      <w:proofErr w:type="spellEnd"/>
      <w:proofErr w:type="gramEnd"/>
      <w:r w:rsidRPr="00B65B1A">
        <w:rPr>
          <w:rFonts w:cs="Arial"/>
          <w:u w:val="single"/>
          <w:lang w:val="en-GB"/>
        </w:rPr>
        <w:t xml:space="preserve">. </w:t>
      </w:r>
      <w:proofErr w:type="spellStart"/>
      <w:proofErr w:type="gramStart"/>
      <w:r w:rsidRPr="00B65B1A">
        <w:rPr>
          <w:rFonts w:cs="Arial"/>
          <w:i/>
          <w:u w:val="single"/>
          <w:lang w:val="en-GB"/>
        </w:rPr>
        <w:t>vesicatoria</w:t>
      </w:r>
      <w:proofErr w:type="spellEnd"/>
      <w:proofErr w:type="gramEnd"/>
    </w:p>
    <w:p w:rsidR="00B65B1A" w:rsidRPr="00B65B1A" w:rsidRDefault="00B65B1A" w:rsidP="00B65B1A">
      <w:pPr>
        <w:tabs>
          <w:tab w:val="left" w:pos="0"/>
        </w:tabs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 xml:space="preserve">Maintenance of </w:t>
      </w:r>
      <w:proofErr w:type="spellStart"/>
      <w:r w:rsidRPr="00B65B1A">
        <w:rPr>
          <w:rFonts w:cs="Arial"/>
          <w:u w:val="single"/>
          <w:lang w:val="en-GB"/>
        </w:rPr>
        <w:t>pathotypes</w:t>
      </w:r>
      <w:proofErr w:type="spellEnd"/>
    </w:p>
    <w:p w:rsidR="00B65B1A" w:rsidRPr="00B65B1A" w:rsidRDefault="00B65B1A" w:rsidP="00B65B1A">
      <w:pPr>
        <w:tabs>
          <w:tab w:val="left" w:pos="0"/>
          <w:tab w:val="left" w:pos="567"/>
        </w:tabs>
        <w:rPr>
          <w:rFonts w:cs="Arial"/>
          <w:lang w:val="en-GB" w:eastAsia="hu-HU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B65B1A">
        <w:rPr>
          <w:rFonts w:cs="Arial"/>
          <w:lang w:val="en-GB"/>
        </w:rPr>
        <w:t>Type of medium:</w:t>
      </w:r>
      <w:r w:rsidRPr="00B65B1A">
        <w:rPr>
          <w:rFonts w:cs="Arial"/>
          <w:lang w:val="en-GB"/>
        </w:rPr>
        <w:tab/>
        <w:t>PDA (Potato, Dextrose, Agar) medium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B65B1A">
        <w:rPr>
          <w:rFonts w:cs="Arial"/>
          <w:lang w:val="en-GB"/>
        </w:rPr>
        <w:t>Special conditions:</w:t>
      </w:r>
      <w:r w:rsidRPr="00B65B1A">
        <w:rPr>
          <w:rFonts w:cs="Arial"/>
          <w:lang w:val="en-GB"/>
        </w:rPr>
        <w:tab/>
        <w:t xml:space="preserve">48 hours </w:t>
      </w:r>
      <w:proofErr w:type="spellStart"/>
      <w:r w:rsidRPr="00B65B1A">
        <w:rPr>
          <w:rFonts w:cs="Arial"/>
          <w:i/>
          <w:lang w:val="en-GB"/>
        </w:rPr>
        <w:t>Xanthomonas</w:t>
      </w:r>
      <w:proofErr w:type="spellEnd"/>
      <w:r w:rsidRPr="00B65B1A">
        <w:rPr>
          <w:rFonts w:cs="Arial"/>
          <w:i/>
          <w:lang w:val="en-GB"/>
        </w:rPr>
        <w:t xml:space="preserve"> </w:t>
      </w:r>
      <w:proofErr w:type="spellStart"/>
      <w:r w:rsidRPr="00B65B1A">
        <w:rPr>
          <w:rFonts w:cs="Arial"/>
          <w:i/>
          <w:lang w:val="en-GB"/>
        </w:rPr>
        <w:t>campestris</w:t>
      </w:r>
      <w:proofErr w:type="spellEnd"/>
      <w:r w:rsidRPr="00B65B1A">
        <w:rPr>
          <w:rFonts w:cs="Arial"/>
          <w:i/>
          <w:lang w:val="en-GB"/>
        </w:rPr>
        <w:t xml:space="preserve"> </w:t>
      </w:r>
      <w:proofErr w:type="spellStart"/>
      <w:proofErr w:type="gramStart"/>
      <w:r w:rsidRPr="00B65B1A">
        <w:rPr>
          <w:rFonts w:cs="Arial"/>
          <w:lang w:val="en-GB"/>
        </w:rPr>
        <w:t>pv</w:t>
      </w:r>
      <w:proofErr w:type="spellEnd"/>
      <w:proofErr w:type="gramEnd"/>
      <w:r w:rsidRPr="00B65B1A">
        <w:rPr>
          <w:rFonts w:cs="Arial"/>
          <w:lang w:val="en-GB"/>
        </w:rPr>
        <w:t>.</w:t>
      </w:r>
      <w:r w:rsidRPr="00B65B1A">
        <w:rPr>
          <w:rFonts w:cs="Arial"/>
          <w:i/>
          <w:lang w:val="en-GB"/>
        </w:rPr>
        <w:t xml:space="preserve"> </w:t>
      </w:r>
      <w:proofErr w:type="spellStart"/>
      <w:proofErr w:type="gramStart"/>
      <w:r w:rsidRPr="00B65B1A">
        <w:rPr>
          <w:rFonts w:cs="Arial"/>
          <w:i/>
          <w:lang w:val="en-GB"/>
        </w:rPr>
        <w:t>vesicatoria</w:t>
      </w:r>
      <w:proofErr w:type="spellEnd"/>
      <w:proofErr w:type="gramEnd"/>
      <w:r w:rsidRPr="00B65B1A">
        <w:rPr>
          <w:rFonts w:cs="Arial"/>
          <w:lang w:val="en-GB"/>
        </w:rPr>
        <w:t xml:space="preserve"> culture.  </w:t>
      </w:r>
      <w:proofErr w:type="gramStart"/>
      <w:r w:rsidRPr="00B65B1A">
        <w:rPr>
          <w:rFonts w:cs="Arial"/>
          <w:lang w:val="en-GB"/>
        </w:rPr>
        <w:t>Adjusting inoculum concentration of bacteria-cellular 10</w:t>
      </w:r>
      <w:r w:rsidRPr="00B65B1A">
        <w:rPr>
          <w:rFonts w:cs="Arial"/>
          <w:vertAlign w:val="superscript"/>
          <w:lang w:val="en-GB"/>
        </w:rPr>
        <w:t>7</w:t>
      </w:r>
      <w:r w:rsidRPr="00B65B1A">
        <w:rPr>
          <w:rFonts w:cs="Arial"/>
          <w:lang w:val="en-GB"/>
        </w:rPr>
        <w:t>.</w:t>
      </w:r>
      <w:proofErr w:type="gramEnd"/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u w:val="single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>Execution of test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B65B1A">
        <w:rPr>
          <w:rFonts w:cs="Arial"/>
          <w:lang w:val="en-GB"/>
        </w:rPr>
        <w:t>Growth stage of plants:</w:t>
      </w:r>
      <w:r w:rsidRPr="00B65B1A">
        <w:rPr>
          <w:rFonts w:cs="Arial"/>
          <w:lang w:val="en-GB"/>
        </w:rPr>
        <w:tab/>
        <w:t xml:space="preserve">6th to 8th true leaves 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B65B1A">
        <w:rPr>
          <w:rFonts w:cs="Arial"/>
          <w:lang w:val="en-GB"/>
        </w:rPr>
        <w:t>Temperature:</w:t>
      </w:r>
      <w:r w:rsidRPr="00B65B1A">
        <w:rPr>
          <w:rFonts w:cs="Arial"/>
          <w:lang w:val="en-GB"/>
        </w:rPr>
        <w:tab/>
        <w:t xml:space="preserve">24 </w:t>
      </w:r>
      <w:r w:rsidRPr="00B65B1A">
        <w:rPr>
          <w:rFonts w:cs="Arial"/>
          <w:lang w:val="en-GB"/>
        </w:rPr>
        <w:sym w:font="Symbol" w:char="F0B0"/>
      </w:r>
      <w:r w:rsidRPr="00B65B1A">
        <w:rPr>
          <w:rFonts w:cs="Arial"/>
          <w:lang w:val="en-GB"/>
        </w:rPr>
        <w:t>C night, 25</w:t>
      </w:r>
      <w:r w:rsidRPr="00B65B1A">
        <w:rPr>
          <w:rFonts w:cs="Arial"/>
          <w:lang w:val="en-GB"/>
        </w:rPr>
        <w:sym w:font="Symbol" w:char="F0B0"/>
      </w:r>
      <w:r w:rsidRPr="00B65B1A">
        <w:rPr>
          <w:rFonts w:cs="Arial"/>
          <w:lang w:val="en-GB"/>
        </w:rPr>
        <w:t xml:space="preserve">C day 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B65B1A">
        <w:rPr>
          <w:rFonts w:cs="Arial"/>
          <w:lang w:val="en-GB"/>
        </w:rPr>
        <w:t>Relative humidity:</w:t>
      </w:r>
      <w:r w:rsidRPr="00B65B1A">
        <w:rPr>
          <w:rFonts w:cs="Arial"/>
          <w:lang w:val="en-GB"/>
        </w:rPr>
        <w:tab/>
        <w:t>80%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284" w:right="742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B65B1A">
        <w:rPr>
          <w:rFonts w:cs="Arial"/>
          <w:lang w:val="en-GB"/>
        </w:rPr>
        <w:t>Light:</w:t>
      </w:r>
      <w:r w:rsidRPr="00B65B1A">
        <w:rPr>
          <w:rFonts w:cs="Arial"/>
          <w:lang w:val="en-GB"/>
        </w:rPr>
        <w:tab/>
        <w:t xml:space="preserve">30 000 lx, day length 16 hours  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 w:hanging="2831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B65B1A">
        <w:rPr>
          <w:rFonts w:cs="Arial"/>
          <w:lang w:val="en-GB"/>
        </w:rPr>
        <w:t>Growing method:</w:t>
      </w:r>
      <w:r w:rsidRPr="00B65B1A">
        <w:rPr>
          <w:rFonts w:cs="Arial"/>
          <w:lang w:val="en-GB"/>
        </w:rPr>
        <w:tab/>
        <w:t>Sowing in boxes in climate chamber or in glasshouse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  <w:r w:rsidRPr="00B65B1A">
        <w:rPr>
          <w:rFonts w:cs="Arial"/>
          <w:lang w:val="en-GB"/>
        </w:rPr>
        <w:t>Method of inoculation:</w:t>
      </w:r>
      <w:r w:rsidRPr="00B65B1A">
        <w:rPr>
          <w:rFonts w:cs="Arial"/>
          <w:lang w:val="en-GB"/>
        </w:rPr>
        <w:tab/>
        <w:t xml:space="preserve">Infiltration into </w:t>
      </w:r>
      <w:proofErr w:type="spellStart"/>
      <w:r w:rsidRPr="00B65B1A">
        <w:rPr>
          <w:rFonts w:cs="Arial"/>
          <w:lang w:val="en-GB"/>
        </w:rPr>
        <w:t>abaxial</w:t>
      </w:r>
      <w:proofErr w:type="spellEnd"/>
      <w:r w:rsidRPr="00B65B1A">
        <w:rPr>
          <w:rFonts w:cs="Arial"/>
          <w:lang w:val="en-GB"/>
        </w:rPr>
        <w:t xml:space="preserve"> surface of a leaf in 13-15mm diameter spots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5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B65B1A">
        <w:rPr>
          <w:rFonts w:cs="Arial"/>
          <w:lang w:val="en-GB"/>
        </w:rPr>
        <w:t>Duration of the test:</w:t>
      </w:r>
      <w:r w:rsidRPr="00B65B1A">
        <w:rPr>
          <w:rFonts w:cs="Arial"/>
          <w:lang w:val="en-GB"/>
        </w:rPr>
        <w:tab/>
        <w:t>10-14 days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5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>Number of plants tested</w:t>
      </w:r>
      <w:r w:rsidRPr="00B65B1A">
        <w:rPr>
          <w:rFonts w:cs="Arial"/>
          <w:lang w:val="en-GB"/>
        </w:rPr>
        <w:t>:</w:t>
      </w:r>
      <w:r w:rsidRPr="00B65B1A">
        <w:rPr>
          <w:rFonts w:cs="Arial"/>
          <w:lang w:val="en-GB"/>
        </w:rPr>
        <w:tab/>
        <w:t>15 to 30 plants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>Remarks</w:t>
      </w:r>
      <w:r w:rsidRPr="00B65B1A">
        <w:rPr>
          <w:rFonts w:cs="Arial"/>
          <w:lang w:val="en-GB"/>
        </w:rPr>
        <w:tab/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left="270" w:right="742" w:hanging="270"/>
        <w:rPr>
          <w:rFonts w:cs="Arial"/>
          <w:lang w:val="en-GB"/>
        </w:rPr>
      </w:pPr>
      <w:r w:rsidRPr="00B65B1A">
        <w:rPr>
          <w:rFonts w:cs="Arial"/>
          <w:u w:val="single"/>
          <w:lang w:val="en-GB"/>
        </w:rPr>
        <w:t xml:space="preserve">Genetics of bacteria </w:t>
      </w:r>
      <w:proofErr w:type="spellStart"/>
      <w:r w:rsidRPr="00B65B1A">
        <w:rPr>
          <w:rFonts w:cs="Arial"/>
          <w:u w:val="single"/>
          <w:lang w:val="en-GB"/>
        </w:rPr>
        <w:t>pathotypes</w:t>
      </w:r>
      <w:proofErr w:type="spellEnd"/>
      <w:r w:rsidRPr="00B65B1A">
        <w:rPr>
          <w:rFonts w:cs="Arial"/>
          <w:u w:val="single"/>
          <w:lang w:val="en-GB"/>
        </w:rPr>
        <w:t xml:space="preserve"> and resistant genotypes: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  <w:r w:rsidRPr="00B65B1A">
        <w:rPr>
          <w:rFonts w:cs="Arial"/>
          <w:lang w:val="en-GB"/>
        </w:rPr>
        <w:t>Resistant varieties:</w:t>
      </w:r>
      <w:r w:rsidRPr="00B65B1A">
        <w:rPr>
          <w:rFonts w:cs="Arial"/>
          <w:lang w:val="en-GB"/>
        </w:rPr>
        <w:tab/>
      </w:r>
      <w:proofErr w:type="spellStart"/>
      <w:r w:rsidRPr="00B65B1A">
        <w:rPr>
          <w:rFonts w:cs="Arial"/>
          <w:lang w:val="en-GB"/>
        </w:rPr>
        <w:t>Aladin</w:t>
      </w:r>
      <w:proofErr w:type="spellEnd"/>
      <w:r w:rsidRPr="00B65B1A">
        <w:rPr>
          <w:rFonts w:cs="Arial"/>
          <w:lang w:val="en-GB"/>
        </w:rPr>
        <w:t xml:space="preserve">, Camelot, ECR-20R, </w:t>
      </w:r>
      <w:proofErr w:type="spellStart"/>
      <w:r w:rsidRPr="00B65B1A">
        <w:rPr>
          <w:rFonts w:cs="Arial"/>
          <w:lang w:val="en-GB"/>
        </w:rPr>
        <w:t>Kaldóm</w:t>
      </w:r>
      <w:proofErr w:type="spellEnd"/>
      <w:r w:rsidRPr="00B65B1A">
        <w:rPr>
          <w:rFonts w:cs="Arial"/>
          <w:lang w:val="en-GB"/>
        </w:rPr>
        <w:t xml:space="preserve">, </w:t>
      </w:r>
      <w:proofErr w:type="spellStart"/>
      <w:r w:rsidRPr="00B65B1A">
        <w:rPr>
          <w:rFonts w:cs="Arial"/>
          <w:lang w:val="en-GB"/>
        </w:rPr>
        <w:t>Kalorez</w:t>
      </w:r>
      <w:proofErr w:type="spellEnd"/>
      <w:r w:rsidRPr="00B65B1A">
        <w:rPr>
          <w:rFonts w:cs="Arial"/>
          <w:lang w:val="en-GB"/>
        </w:rPr>
        <w:t xml:space="preserve">, Lancelot, </w:t>
      </w:r>
      <w:proofErr w:type="spellStart"/>
      <w:r w:rsidRPr="00B65B1A">
        <w:rPr>
          <w:rFonts w:cs="Arial"/>
          <w:lang w:val="en-GB"/>
        </w:rPr>
        <w:t>Pasa</w:t>
      </w:r>
      <w:proofErr w:type="spellEnd"/>
    </w:p>
    <w:p w:rsidR="00B65B1A" w:rsidRPr="00B65B1A" w:rsidRDefault="00B65B1A" w:rsidP="00B65B1A">
      <w:pPr>
        <w:jc w:val="left"/>
        <w:rPr>
          <w:rFonts w:cs="Arial"/>
          <w:lang w:val="en-GB"/>
        </w:rPr>
      </w:pPr>
      <w:r w:rsidRPr="00B65B1A">
        <w:rPr>
          <w:rFonts w:cs="Arial"/>
          <w:lang w:val="en-GB"/>
        </w:rPr>
        <w:br w:type="page"/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i/>
          <w:lang w:val="en-GB"/>
        </w:rPr>
      </w:pPr>
      <w:r w:rsidRPr="00B65B1A">
        <w:rPr>
          <w:rFonts w:cs="Arial"/>
          <w:i/>
          <w:lang w:val="en-GB"/>
        </w:rPr>
        <w:t>Proposed new wording:</w:t>
      </w:r>
    </w:p>
    <w:p w:rsidR="00B65B1A" w:rsidRPr="00B65B1A" w:rsidRDefault="00B65B1A" w:rsidP="00B65B1A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</w:p>
    <w:p w:rsidR="00B65B1A" w:rsidRPr="00743A2F" w:rsidRDefault="00B65B1A" w:rsidP="00B65B1A">
      <w:pPr>
        <w:tabs>
          <w:tab w:val="left" w:pos="0"/>
        </w:tabs>
        <w:rPr>
          <w:u w:val="single"/>
          <w:lang w:val="en-GB"/>
        </w:rPr>
      </w:pPr>
      <w:proofErr w:type="gramStart"/>
      <w:r w:rsidRPr="00B65B1A">
        <w:rPr>
          <w:u w:val="single"/>
          <w:lang w:val="en-GB"/>
        </w:rPr>
        <w:t>Ad.</w:t>
      </w:r>
      <w:proofErr w:type="gramEnd"/>
      <w:r w:rsidRPr="00B65B1A">
        <w:rPr>
          <w:u w:val="single"/>
          <w:lang w:val="en-GB"/>
        </w:rPr>
        <w:t xml:space="preserve"> 53:  </w:t>
      </w:r>
      <w:r w:rsidRPr="00743A2F">
        <w:rPr>
          <w:u w:val="single"/>
          <w:lang w:val="en-GB"/>
        </w:rPr>
        <w:t>Resistance to</w:t>
      </w:r>
      <w:r w:rsidRPr="00743A2F">
        <w:rPr>
          <w:i/>
          <w:u w:val="single"/>
          <w:lang w:val="en-GB"/>
        </w:rPr>
        <w:t xml:space="preserve"> </w:t>
      </w:r>
      <w:r w:rsidR="009E06D1" w:rsidRPr="00743A2F">
        <w:rPr>
          <w:u w:val="single"/>
          <w:lang w:val="en-GB"/>
        </w:rPr>
        <w:t>“</w:t>
      </w:r>
      <w:proofErr w:type="spellStart"/>
      <w:r w:rsidRPr="00743A2F">
        <w:rPr>
          <w:u w:val="single"/>
          <w:lang w:val="en-GB"/>
        </w:rPr>
        <w:t>Xanthomonas</w:t>
      </w:r>
      <w:proofErr w:type="spellEnd"/>
      <w:r w:rsidRPr="00743A2F">
        <w:rPr>
          <w:u w:val="single"/>
          <w:lang w:val="en-GB"/>
        </w:rPr>
        <w:t xml:space="preserve"> </w:t>
      </w:r>
      <w:proofErr w:type="spellStart"/>
      <w:r w:rsidRPr="00743A2F">
        <w:rPr>
          <w:u w:val="single"/>
          <w:lang w:val="en-GB"/>
        </w:rPr>
        <w:t>campestris</w:t>
      </w:r>
      <w:proofErr w:type="spellEnd"/>
      <w:r w:rsidRPr="00743A2F">
        <w:rPr>
          <w:u w:val="single"/>
          <w:lang w:val="en-GB"/>
        </w:rPr>
        <w:t xml:space="preserve"> </w:t>
      </w:r>
      <w:proofErr w:type="spellStart"/>
      <w:proofErr w:type="gramStart"/>
      <w:r w:rsidRPr="00743A2F">
        <w:rPr>
          <w:u w:val="single"/>
          <w:lang w:val="en-GB"/>
        </w:rPr>
        <w:t>pv</w:t>
      </w:r>
      <w:proofErr w:type="spellEnd"/>
      <w:proofErr w:type="gramEnd"/>
      <w:r w:rsidRPr="00743A2F">
        <w:rPr>
          <w:u w:val="single"/>
          <w:lang w:val="en-GB"/>
        </w:rPr>
        <w:t xml:space="preserve">. </w:t>
      </w:r>
      <w:proofErr w:type="spellStart"/>
      <w:proofErr w:type="gramStart"/>
      <w:r w:rsidRPr="00743A2F">
        <w:rPr>
          <w:u w:val="single"/>
          <w:lang w:val="en-GB"/>
        </w:rPr>
        <w:t>vesicatoria</w:t>
      </w:r>
      <w:proofErr w:type="spellEnd"/>
      <w:proofErr w:type="gramEnd"/>
      <w:r w:rsidR="009E06D1" w:rsidRPr="00743A2F">
        <w:rPr>
          <w:u w:val="single"/>
          <w:lang w:val="en-GB"/>
        </w:rPr>
        <w:t>”</w:t>
      </w:r>
      <w:r w:rsidRPr="00743A2F">
        <w:rPr>
          <w:u w:val="single"/>
          <w:lang w:val="en-GB"/>
        </w:rPr>
        <w:t xml:space="preserve"> (</w:t>
      </w:r>
      <w:proofErr w:type="spellStart"/>
      <w:r w:rsidRPr="00743A2F">
        <w:rPr>
          <w:u w:val="single"/>
          <w:lang w:val="en-GB"/>
        </w:rPr>
        <w:t>Xcv</w:t>
      </w:r>
      <w:proofErr w:type="spellEnd"/>
      <w:r w:rsidRPr="00743A2F">
        <w:rPr>
          <w:u w:val="single"/>
          <w:lang w:val="en-GB"/>
        </w:rPr>
        <w:t>)</w:t>
      </w:r>
      <w:r w:rsidRPr="00743A2F">
        <w:rPr>
          <w:i/>
          <w:u w:val="single"/>
          <w:lang w:val="en-GB"/>
        </w:rPr>
        <w:t xml:space="preserve"> </w:t>
      </w:r>
      <w:proofErr w:type="spellStart"/>
      <w:r w:rsidRPr="00743A2F">
        <w:rPr>
          <w:u w:val="single"/>
          <w:lang w:val="en-GB"/>
        </w:rPr>
        <w:t>Path</w:t>
      </w:r>
      <w:r w:rsidR="009E06D1" w:rsidRPr="00743A2F">
        <w:rPr>
          <w:u w:val="single"/>
          <w:lang w:val="en-GB"/>
        </w:rPr>
        <w:t>otype</w:t>
      </w:r>
      <w:proofErr w:type="spellEnd"/>
      <w:r w:rsidR="009E06D1" w:rsidRPr="00743A2F">
        <w:rPr>
          <w:u w:val="single"/>
          <w:lang w:val="en-GB"/>
        </w:rPr>
        <w:t xml:space="preserve"> 1, </w:t>
      </w:r>
      <w:proofErr w:type="spellStart"/>
      <w:r w:rsidR="009E06D1" w:rsidRPr="00743A2F">
        <w:rPr>
          <w:u w:val="single"/>
          <w:lang w:val="en-GB"/>
        </w:rPr>
        <w:t>Pathotype</w:t>
      </w:r>
      <w:proofErr w:type="spellEnd"/>
      <w:r w:rsidR="009E06D1" w:rsidRPr="00743A2F">
        <w:rPr>
          <w:u w:val="single"/>
          <w:lang w:val="en-GB"/>
        </w:rPr>
        <w:t xml:space="preserve"> 2, </w:t>
      </w:r>
      <w:proofErr w:type="spellStart"/>
      <w:r w:rsidR="009E06D1" w:rsidRPr="00743A2F">
        <w:rPr>
          <w:u w:val="single"/>
          <w:lang w:val="en-GB"/>
        </w:rPr>
        <w:t>Pathotype</w:t>
      </w:r>
      <w:proofErr w:type="spellEnd"/>
      <w:r w:rsidR="009E06D1" w:rsidRPr="00743A2F">
        <w:rPr>
          <w:u w:val="single"/>
          <w:lang w:val="en-GB"/>
        </w:rPr>
        <w:t> </w:t>
      </w:r>
      <w:r w:rsidRPr="00743A2F">
        <w:rPr>
          <w:u w:val="single"/>
          <w:lang w:val="en-GB"/>
        </w:rPr>
        <w:t>3</w:t>
      </w:r>
    </w:p>
    <w:p w:rsidR="00B65B1A" w:rsidRPr="00743A2F" w:rsidRDefault="00B65B1A" w:rsidP="00B65B1A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743A2F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65B1A" w:rsidRPr="00743A2F" w:rsidRDefault="009E06D1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r w:rsidRPr="00743A2F">
              <w:rPr>
                <w:lang w:val="es-ES"/>
              </w:rPr>
              <w:t>“</w:t>
            </w:r>
            <w:proofErr w:type="spellStart"/>
            <w:r w:rsidR="00B65B1A" w:rsidRPr="00743A2F">
              <w:rPr>
                <w:lang w:val="es-ES"/>
              </w:rPr>
              <w:t>Xanthomonas</w:t>
            </w:r>
            <w:proofErr w:type="spellEnd"/>
            <w:r w:rsidR="00B65B1A" w:rsidRPr="00743A2F">
              <w:rPr>
                <w:lang w:val="es-ES"/>
              </w:rPr>
              <w:t xml:space="preserve"> </w:t>
            </w:r>
            <w:proofErr w:type="spellStart"/>
            <w:r w:rsidR="00B65B1A" w:rsidRPr="00743A2F">
              <w:rPr>
                <w:lang w:val="es-ES"/>
              </w:rPr>
              <w:t>campestris</w:t>
            </w:r>
            <w:proofErr w:type="spellEnd"/>
            <w:r w:rsidR="00B65B1A" w:rsidRPr="00743A2F">
              <w:rPr>
                <w:lang w:val="es-ES"/>
              </w:rPr>
              <w:t xml:space="preserve"> </w:t>
            </w:r>
            <w:proofErr w:type="spellStart"/>
            <w:r w:rsidR="00B65B1A" w:rsidRPr="00743A2F">
              <w:rPr>
                <w:lang w:val="es-ES"/>
              </w:rPr>
              <w:t>pv</w:t>
            </w:r>
            <w:proofErr w:type="spellEnd"/>
            <w:r w:rsidR="00B65B1A" w:rsidRPr="00743A2F">
              <w:rPr>
                <w:lang w:val="es-ES"/>
              </w:rPr>
              <w:t>. vesicatoria</w:t>
            </w:r>
            <w:r w:rsidRPr="00743A2F">
              <w:rPr>
                <w:lang w:val="es-ES"/>
              </w:rPr>
              <w:t>”</w:t>
            </w:r>
            <w:r w:rsidR="00B65B1A" w:rsidRPr="00743A2F">
              <w:rPr>
                <w:lang w:val="es-ES"/>
              </w:rPr>
              <w:t xml:space="preserve"> (</w:t>
            </w:r>
            <w:proofErr w:type="spellStart"/>
            <w:r w:rsidR="00B65B1A" w:rsidRPr="00743A2F">
              <w:rPr>
                <w:lang w:val="es-ES"/>
              </w:rPr>
              <w:t>Xcv</w:t>
            </w:r>
            <w:proofErr w:type="spellEnd"/>
            <w:r w:rsidR="00B65B1A" w:rsidRPr="00743A2F">
              <w:rPr>
                <w:lang w:val="es-ES"/>
              </w:rPr>
              <w:t>)</w:t>
            </w:r>
          </w:p>
        </w:tc>
      </w:tr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B65B1A" w:rsidRPr="00743A2F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65B1A" w:rsidRPr="00743A2F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43A2F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743A2F">
              <w:rPr>
                <w:i/>
              </w:rPr>
              <w:t xml:space="preserve">Capsicum </w:t>
            </w:r>
            <w:proofErr w:type="spellStart"/>
            <w:r w:rsidRPr="00743A2F">
              <w:rPr>
                <w:i/>
              </w:rPr>
              <w:t>annuum</w:t>
            </w:r>
            <w:bookmarkStart w:id="4" w:name="_GoBack"/>
            <w:bookmarkEnd w:id="4"/>
            <w:proofErr w:type="spellEnd"/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natural; to be taken from any source of infection in the field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 w:cs="Arial"/>
              </w:rPr>
              <w:t>expected reactions on resistant standard varieties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B65B1A">
              <w:rPr>
                <w:rFonts w:eastAsiaTheme="minorHAnsi"/>
              </w:rPr>
              <w:t>on differentials</w:t>
            </w:r>
          </w:p>
        </w:tc>
      </w:tr>
    </w:tbl>
    <w:p w:rsidR="00B65B1A" w:rsidRPr="00B65B1A" w:rsidRDefault="00B65B1A" w:rsidP="00B65B1A"/>
    <w:p w:rsidR="00B65B1A" w:rsidRPr="00B65B1A" w:rsidRDefault="00B65B1A" w:rsidP="00B65B1A">
      <w:pPr>
        <w:tabs>
          <w:tab w:val="lef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  <w:u w:val="single"/>
        </w:rPr>
      </w:pPr>
      <w:r w:rsidRPr="00B65B1A">
        <w:rPr>
          <w:rFonts w:eastAsiaTheme="minorHAnsi"/>
          <w:bCs/>
          <w:u w:val="single"/>
        </w:rPr>
        <w:t>Differential</w:t>
      </w:r>
      <w:r w:rsidRPr="00B65B1A">
        <w:rPr>
          <w:rFonts w:eastAsiaTheme="minorHAnsi"/>
          <w:bCs/>
          <w:u w:val="single"/>
        </w:rPr>
        <w:tab/>
      </w:r>
      <w:r w:rsidRPr="00B65B1A">
        <w:rPr>
          <w:rFonts w:eastAsiaTheme="minorHAnsi"/>
          <w:bCs/>
          <w:u w:val="single"/>
        </w:rPr>
        <w:tab/>
      </w:r>
      <w:r w:rsidRPr="00B65B1A">
        <w:rPr>
          <w:rFonts w:eastAsiaTheme="minorHAnsi"/>
          <w:bCs/>
          <w:u w:val="single"/>
        </w:rPr>
        <w:tab/>
        <w:t xml:space="preserve"> </w:t>
      </w:r>
      <w:proofErr w:type="spellStart"/>
      <w:r w:rsidRPr="00B65B1A">
        <w:rPr>
          <w:rFonts w:eastAsiaTheme="minorHAnsi"/>
          <w:bCs/>
          <w:u w:val="single"/>
        </w:rPr>
        <w:t>Pathotype</w:t>
      </w:r>
      <w:proofErr w:type="spellEnd"/>
      <w:r w:rsidRPr="00B65B1A">
        <w:rPr>
          <w:rFonts w:eastAsiaTheme="minorHAnsi"/>
          <w:bCs/>
          <w:u w:val="single"/>
        </w:rPr>
        <w:t xml:space="preserve"> 1</w:t>
      </w:r>
      <w:r w:rsidRPr="00B65B1A">
        <w:rPr>
          <w:rFonts w:eastAsiaTheme="minorHAnsi"/>
          <w:bCs/>
          <w:u w:val="single"/>
        </w:rPr>
        <w:tab/>
      </w:r>
      <w:r w:rsidRPr="00B65B1A">
        <w:rPr>
          <w:rFonts w:eastAsiaTheme="minorHAnsi"/>
          <w:bCs/>
          <w:u w:val="single"/>
        </w:rPr>
        <w:tab/>
      </w:r>
      <w:proofErr w:type="spellStart"/>
      <w:r w:rsidRPr="00B65B1A">
        <w:rPr>
          <w:rFonts w:eastAsiaTheme="minorHAnsi"/>
          <w:bCs/>
          <w:u w:val="single"/>
        </w:rPr>
        <w:t>Pathotype</w:t>
      </w:r>
      <w:proofErr w:type="spellEnd"/>
      <w:r w:rsidRPr="00B65B1A">
        <w:rPr>
          <w:rFonts w:eastAsiaTheme="minorHAnsi"/>
          <w:bCs/>
          <w:u w:val="single"/>
        </w:rPr>
        <w:t xml:space="preserve"> 2</w:t>
      </w:r>
      <w:r w:rsidRPr="00B65B1A">
        <w:rPr>
          <w:rFonts w:eastAsiaTheme="minorHAnsi"/>
          <w:bCs/>
          <w:u w:val="single"/>
        </w:rPr>
        <w:tab/>
      </w:r>
      <w:r w:rsidRPr="00B65B1A">
        <w:rPr>
          <w:rFonts w:eastAsiaTheme="minorHAnsi"/>
          <w:bCs/>
          <w:u w:val="single"/>
        </w:rPr>
        <w:tab/>
      </w:r>
      <w:proofErr w:type="spellStart"/>
      <w:r w:rsidRPr="00B65B1A">
        <w:rPr>
          <w:rFonts w:eastAsiaTheme="minorHAnsi"/>
          <w:bCs/>
          <w:u w:val="single"/>
        </w:rPr>
        <w:t>Pathotype</w:t>
      </w:r>
      <w:proofErr w:type="spellEnd"/>
      <w:r w:rsidRPr="00B65B1A">
        <w:rPr>
          <w:rFonts w:eastAsiaTheme="minorHAnsi"/>
          <w:bCs/>
          <w:u w:val="single"/>
        </w:rPr>
        <w:t xml:space="preserve"> 3</w:t>
      </w:r>
    </w:p>
    <w:p w:rsidR="00B65B1A" w:rsidRPr="00B65B1A" w:rsidRDefault="00B65B1A" w:rsidP="00B65B1A">
      <w:pPr>
        <w:tabs>
          <w:tab w:val="lef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 w:rsidRPr="00B65B1A">
        <w:rPr>
          <w:rFonts w:eastAsiaTheme="minorHAnsi"/>
          <w:bCs/>
        </w:rPr>
        <w:t xml:space="preserve">Early California Wonder 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S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proofErr w:type="spellStart"/>
      <w:r w:rsidRPr="00B65B1A">
        <w:rPr>
          <w:rFonts w:eastAsiaTheme="minorHAnsi"/>
          <w:bCs/>
        </w:rPr>
        <w:t>S</w:t>
      </w:r>
      <w:proofErr w:type="spellEnd"/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proofErr w:type="spellStart"/>
      <w:r w:rsidRPr="00B65B1A">
        <w:rPr>
          <w:rFonts w:eastAsiaTheme="minorHAnsi"/>
          <w:bCs/>
        </w:rPr>
        <w:t>S</w:t>
      </w:r>
      <w:proofErr w:type="spellEnd"/>
    </w:p>
    <w:p w:rsidR="00B65B1A" w:rsidRPr="00B65B1A" w:rsidRDefault="00B65B1A" w:rsidP="00B65B1A">
      <w:pPr>
        <w:tabs>
          <w:tab w:val="left" w:leader="do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 w:rsidRPr="00B65B1A">
        <w:rPr>
          <w:rFonts w:eastAsiaTheme="minorHAnsi"/>
          <w:bCs/>
        </w:rPr>
        <w:t>Early California Wonder-10R (gene Bs1)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S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R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S</w:t>
      </w:r>
    </w:p>
    <w:p w:rsidR="00B65B1A" w:rsidRPr="00B65B1A" w:rsidRDefault="00B65B1A" w:rsidP="00B65B1A">
      <w:pPr>
        <w:tabs>
          <w:tab w:val="left" w:leader="do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 w:rsidRPr="00B65B1A">
        <w:rPr>
          <w:rFonts w:eastAsiaTheme="minorHAnsi"/>
          <w:bCs/>
        </w:rPr>
        <w:t>Early California Wonder-20R (gene Bs2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R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proofErr w:type="spellStart"/>
      <w:r w:rsidRPr="00B65B1A">
        <w:rPr>
          <w:rFonts w:eastAsiaTheme="minorHAnsi"/>
          <w:bCs/>
        </w:rPr>
        <w:t>R</w:t>
      </w:r>
      <w:proofErr w:type="spellEnd"/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proofErr w:type="spellStart"/>
      <w:r w:rsidRPr="00B65B1A">
        <w:rPr>
          <w:rFonts w:eastAsiaTheme="minorHAnsi"/>
          <w:bCs/>
        </w:rPr>
        <w:t>R</w:t>
      </w:r>
      <w:proofErr w:type="spellEnd"/>
    </w:p>
    <w:p w:rsidR="00B65B1A" w:rsidRPr="00B65B1A" w:rsidRDefault="00B65B1A" w:rsidP="00B65B1A">
      <w:pPr>
        <w:tabs>
          <w:tab w:val="left" w:leader="do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 w:rsidRPr="00B65B1A">
        <w:rPr>
          <w:rFonts w:eastAsiaTheme="minorHAnsi"/>
          <w:bCs/>
        </w:rPr>
        <w:t>Early California Wonder-30R (gene Bs3)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R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S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proofErr w:type="spellStart"/>
      <w:r w:rsidRPr="00B65B1A">
        <w:rPr>
          <w:rFonts w:eastAsiaTheme="minorHAnsi"/>
          <w:bCs/>
        </w:rPr>
        <w:t>S</w:t>
      </w:r>
      <w:proofErr w:type="spellEnd"/>
    </w:p>
    <w:p w:rsidR="00B65B1A" w:rsidRPr="00B65B1A" w:rsidRDefault="00B65B1A" w:rsidP="00B65B1A">
      <w:pPr>
        <w:ind w:left="567"/>
      </w:pPr>
      <w:r w:rsidRPr="00B65B1A">
        <w:rPr>
          <w:rFonts w:eastAsiaTheme="minorHAnsi"/>
          <w:bCs/>
        </w:rPr>
        <w:t>PI 235047 (gene Bs4)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R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S</w:t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</w:r>
      <w:r w:rsidRPr="00B65B1A">
        <w:rPr>
          <w:rFonts w:eastAsiaTheme="minorHAnsi"/>
          <w:bCs/>
        </w:rPr>
        <w:tab/>
        <w:t>R</w:t>
      </w:r>
    </w:p>
    <w:p w:rsidR="00B65B1A" w:rsidRPr="00B65B1A" w:rsidRDefault="00B65B1A" w:rsidP="00B65B1A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a bacterial growth medium, e.g. LPGA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 w:line="170" w:lineRule="atLeast"/>
              <w:rPr>
                <w:rFonts w:eastAsiaTheme="minorHAnsi"/>
              </w:rPr>
            </w:pPr>
            <w:r w:rsidRPr="00B65B1A">
              <w:rPr>
                <w:rFonts w:eastAsiaTheme="minorHAnsi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48h culture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B65B1A">
              <w:rPr>
                <w:rFonts w:cs="Arial"/>
              </w:rPr>
              <w:t>Shelflife</w:t>
            </w:r>
            <w:proofErr w:type="spellEnd"/>
            <w:r w:rsidRPr="00B65B1A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  <w:bCs/>
              </w:rPr>
            </w:pPr>
            <w:r w:rsidRPr="00B65B1A">
              <w:rPr>
                <w:rFonts w:eastAsiaTheme="minorHAnsi"/>
                <w:bCs/>
              </w:rPr>
              <w:t>at least 20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e.g. 1</w:t>
            </w:r>
          </w:p>
        </w:tc>
      </w:tr>
      <w:tr w:rsidR="00B65B1A" w:rsidRPr="00743A2F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B65B1A">
              <w:rPr>
                <w:rFonts w:cs="Arial"/>
                <w:color w:val="000000" w:themeColor="text1"/>
                <w:lang w:val="es-ES"/>
              </w:rPr>
              <w:t>Fehérözön</w:t>
            </w:r>
            <w:proofErr w:type="spellEnd"/>
            <w:r w:rsidRPr="00B65B1A">
              <w:rPr>
                <w:rFonts w:cs="Arial"/>
                <w:color w:val="000000" w:themeColor="text1"/>
                <w:lang w:val="es-ES"/>
              </w:rPr>
              <w:t xml:space="preserve">, Yolo </w:t>
            </w:r>
            <w:proofErr w:type="spellStart"/>
            <w:r w:rsidRPr="00B65B1A">
              <w:rPr>
                <w:rFonts w:cs="Arial"/>
                <w:color w:val="000000" w:themeColor="text1"/>
                <w:lang w:val="es-ES"/>
              </w:rPr>
              <w:t>Wonder</w:t>
            </w:r>
            <w:proofErr w:type="spellEnd"/>
            <w:r w:rsidRPr="00B65B1A">
              <w:rPr>
                <w:rFonts w:cs="Arial"/>
                <w:color w:val="000000" w:themeColor="text1"/>
                <w:lang w:val="es-ES"/>
              </w:rPr>
              <w:t xml:space="preserve"> (susceptible), </w:t>
            </w:r>
            <w:r w:rsidRPr="00B65B1A">
              <w:rPr>
                <w:rFonts w:cs="Arial"/>
                <w:color w:val="000000" w:themeColor="text1"/>
                <w:lang w:val="es-ES"/>
              </w:rPr>
              <w:br/>
              <w:t xml:space="preserve">Emiro, </w:t>
            </w:r>
            <w:proofErr w:type="spellStart"/>
            <w:r w:rsidRPr="00B65B1A">
              <w:rPr>
                <w:rFonts w:cs="Arial"/>
                <w:color w:val="000000" w:themeColor="text1"/>
                <w:lang w:val="es-ES"/>
              </w:rPr>
              <w:t>Filidor</w:t>
            </w:r>
            <w:proofErr w:type="spellEnd"/>
            <w:r w:rsidRPr="00B65B1A">
              <w:rPr>
                <w:rFonts w:cs="Arial"/>
                <w:color w:val="000000" w:themeColor="text1"/>
                <w:lang w:val="es-ES"/>
              </w:rPr>
              <w:t xml:space="preserve">, </w:t>
            </w:r>
            <w:proofErr w:type="spellStart"/>
            <w:r w:rsidRPr="00B65B1A">
              <w:rPr>
                <w:rFonts w:cs="Arial"/>
                <w:color w:val="000000" w:themeColor="text1"/>
                <w:lang w:val="es-ES"/>
              </w:rPr>
              <w:t>Gotico</w:t>
            </w:r>
            <w:proofErr w:type="spellEnd"/>
            <w:r w:rsidRPr="00B65B1A">
              <w:rPr>
                <w:rFonts w:cs="Arial"/>
                <w:color w:val="000000" w:themeColor="text1"/>
                <w:lang w:val="es-ES"/>
              </w:rPr>
              <w:t xml:space="preserve">, San Marco, </w:t>
            </w:r>
            <w:proofErr w:type="spellStart"/>
            <w:r w:rsidRPr="00B65B1A">
              <w:rPr>
                <w:rFonts w:cs="Arial"/>
                <w:color w:val="000000" w:themeColor="text1"/>
                <w:lang w:val="es-ES"/>
              </w:rPr>
              <w:t>Solanor</w:t>
            </w:r>
            <w:proofErr w:type="spellEnd"/>
            <w:r w:rsidRPr="00B65B1A">
              <w:rPr>
                <w:rFonts w:cs="Arial"/>
                <w:color w:val="000000" w:themeColor="text1"/>
                <w:lang w:val="es-ES"/>
              </w:rPr>
              <w:t xml:space="preserve"> (</w:t>
            </w:r>
            <w:proofErr w:type="spellStart"/>
            <w:r w:rsidRPr="00B65B1A">
              <w:rPr>
                <w:rFonts w:cs="Arial"/>
                <w:color w:val="000000" w:themeColor="text1"/>
                <w:lang w:val="es-ES"/>
              </w:rPr>
              <w:t>resistant</w:t>
            </w:r>
            <w:proofErr w:type="spellEnd"/>
            <w:r w:rsidRPr="00B65B1A">
              <w:rPr>
                <w:rFonts w:cs="Arial"/>
                <w:color w:val="000000" w:themeColor="text1"/>
                <w:lang w:val="es-ES"/>
              </w:rPr>
              <w:t>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="Arial Unicode MS"/>
                <w:szCs w:val="24"/>
              </w:rPr>
              <w:t>20-26</w:t>
            </w:r>
            <w:r w:rsidRPr="00B65B1A">
              <w:rPr>
                <w:rFonts w:eastAsiaTheme="minorHAnsi"/>
              </w:rPr>
              <w:t>°C</w:t>
            </w:r>
            <w:r w:rsidRPr="00B65B1A">
              <w:rPr>
                <w:rFonts w:eastAsia="Arial Unicode MS"/>
                <w:szCs w:val="24"/>
              </w:rPr>
              <w:t xml:space="preserve"> day/night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30.000 lux suggested, 16h/day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 xml:space="preserve">80% </w:t>
            </w:r>
            <w:r w:rsidRPr="00B65B1A">
              <w:rPr>
                <w:szCs w:val="24"/>
              </w:rPr>
              <w:t>RH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t>harvest cells from LPGA plate after 48 h growing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10</w:t>
            </w:r>
            <w:r w:rsidRPr="00B65B1A">
              <w:rPr>
                <w:vertAlign w:val="superscript"/>
              </w:rPr>
              <w:t>7</w:t>
            </w:r>
            <w:r w:rsidRPr="00B65B1A">
              <w:t xml:space="preserve"> -10</w:t>
            </w:r>
            <w:r w:rsidRPr="00B65B1A">
              <w:rPr>
                <w:vertAlign w:val="superscript"/>
              </w:rPr>
              <w:t>8</w:t>
            </w:r>
            <w:r w:rsidRPr="00B65B1A">
              <w:t xml:space="preserve"> cells per ml (Stronger reaction with the higher concentration.)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6-8 true leaves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 xml:space="preserve">infiltration into </w:t>
            </w:r>
            <w:proofErr w:type="spellStart"/>
            <w:r w:rsidRPr="00B65B1A">
              <w:t>abaxial</w:t>
            </w:r>
            <w:proofErr w:type="spellEnd"/>
            <w:r w:rsidRPr="00B65B1A">
              <w:t xml:space="preserve"> surface of the </w:t>
            </w:r>
            <w:proofErr w:type="spellStart"/>
            <w:r w:rsidRPr="00B65B1A">
              <w:t>interveinal</w:t>
            </w:r>
            <w:proofErr w:type="spellEnd"/>
            <w:r w:rsidRPr="00B65B1A">
              <w:t xml:space="preserve"> region on either side of the midrib of a fully expanded leaf in 13-20mm diameter spots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2-5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</w:rPr>
              <w:t>6-8 days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t>10-14 d</w:t>
            </w:r>
            <w:r w:rsidRPr="00B65B1A">
              <w:rPr>
                <w:rFonts w:eastAsiaTheme="minorHAnsi"/>
              </w:rPr>
              <w:t>ays post inoculation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visual, comparative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keepNext/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B65B1A">
              <w:t>[1] absent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keepNext/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t>water soaking near infiltration site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B65B1A">
              <w:t>[9] present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lang w:val="en-GB"/>
              </w:rPr>
              <w:t>necrotic reaction at infiltration site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eastAsiaTheme="minorHAnsi"/>
                <w:bCs/>
              </w:rPr>
              <w:t>on standards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maximum 1 on 20 plants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 xml:space="preserve">Interpretation of data in terms of </w:t>
            </w:r>
            <w:r w:rsidRPr="00B65B1A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spacing w:before="20" w:after="20"/>
              <w:jc w:val="left"/>
              <w:rPr>
                <w:rFonts w:cs="Arial"/>
              </w:rPr>
            </w:pPr>
            <w:r w:rsidRPr="00B65B1A">
              <w:rPr>
                <w:rFonts w:cs="Arial"/>
              </w:rPr>
              <w:t>QL</w:t>
            </w:r>
          </w:p>
        </w:tc>
      </w:tr>
      <w:tr w:rsidR="00B65B1A" w:rsidRPr="00B65B1A" w:rsidTr="001512A6">
        <w:trPr>
          <w:cantSplit/>
        </w:trPr>
        <w:tc>
          <w:tcPr>
            <w:tcW w:w="675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B65B1A" w:rsidRPr="00B65B1A" w:rsidRDefault="00B65B1A" w:rsidP="00B65B1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B65B1A" w:rsidRPr="00B65B1A" w:rsidRDefault="00B65B1A" w:rsidP="00B65B1A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B65B1A">
              <w:rPr>
                <w:rFonts w:cs="Arial"/>
              </w:rPr>
              <w:t>-</w:t>
            </w:r>
          </w:p>
        </w:tc>
      </w:tr>
    </w:tbl>
    <w:p w:rsidR="00B65B1A" w:rsidRPr="00B65B1A" w:rsidRDefault="00B65B1A" w:rsidP="00B65B1A">
      <w:pPr>
        <w:jc w:val="left"/>
        <w:rPr>
          <w:i/>
          <w:snapToGrid w:val="0"/>
          <w:lang w:val="en-GB"/>
        </w:rPr>
      </w:pPr>
      <w:r w:rsidRPr="00B65B1A">
        <w:rPr>
          <w:i/>
          <w:snapToGrid w:val="0"/>
          <w:lang w:val="en-GB"/>
        </w:rPr>
        <w:br w:type="page"/>
      </w:r>
    </w:p>
    <w:p w:rsidR="00B65B1A" w:rsidRPr="00B65B1A" w:rsidRDefault="00B65B1A" w:rsidP="00B65B1A">
      <w:pPr>
        <w:jc w:val="center"/>
        <w:rPr>
          <w:u w:val="single"/>
        </w:rPr>
      </w:pPr>
    </w:p>
    <w:p w:rsidR="00B65B1A" w:rsidRPr="00B65B1A" w:rsidRDefault="00B65B1A" w:rsidP="00B65B1A">
      <w:pPr>
        <w:jc w:val="center"/>
        <w:rPr>
          <w:u w:val="single"/>
        </w:rPr>
      </w:pPr>
      <w:r w:rsidRPr="00B65B1A">
        <w:rPr>
          <w:u w:val="single"/>
        </w:rPr>
        <w:t>Proposed changes to Chapter 9 “Literature”</w:t>
      </w:r>
    </w:p>
    <w:p w:rsidR="00B65B1A" w:rsidRPr="00B65B1A" w:rsidRDefault="00B65B1A" w:rsidP="00B65B1A">
      <w:pPr>
        <w:jc w:val="center"/>
        <w:rPr>
          <w:u w:val="single"/>
        </w:rPr>
      </w:pPr>
    </w:p>
    <w:p w:rsidR="00B65B1A" w:rsidRPr="00B65B1A" w:rsidRDefault="00B65B1A" w:rsidP="00B65B1A">
      <w:r w:rsidRPr="00B65B1A">
        <w:t>To add the following literature references to Chapter 9, part “General Information”:</w:t>
      </w:r>
    </w:p>
    <w:p w:rsidR="00B65B1A" w:rsidRPr="00B65B1A" w:rsidRDefault="00B65B1A" w:rsidP="00B65B1A">
      <w:pPr>
        <w:jc w:val="left"/>
        <w:rPr>
          <w:u w:val="single"/>
        </w:rPr>
      </w:pPr>
    </w:p>
    <w:p w:rsidR="00B65B1A" w:rsidRPr="00B65B1A" w:rsidRDefault="00B65B1A" w:rsidP="00B65B1A">
      <w:pPr>
        <w:spacing w:after="200" w:line="276" w:lineRule="auto"/>
        <w:jc w:val="left"/>
        <w:rPr>
          <w:rFonts w:eastAsiaTheme="minorHAnsi" w:cs="Arial"/>
        </w:rPr>
      </w:pPr>
      <w:proofErr w:type="spellStart"/>
      <w:proofErr w:type="gramStart"/>
      <w:r w:rsidRPr="00B65B1A">
        <w:rPr>
          <w:rFonts w:eastAsiaTheme="minorHAnsi" w:cs="Arial"/>
        </w:rPr>
        <w:t>Smilde</w:t>
      </w:r>
      <w:proofErr w:type="spellEnd"/>
      <w:r w:rsidRPr="00B65B1A">
        <w:rPr>
          <w:rFonts w:eastAsiaTheme="minorHAnsi" w:cs="Arial"/>
        </w:rPr>
        <w:t xml:space="preserve">, W.D. and D. Peters (2007) </w:t>
      </w:r>
      <w:proofErr w:type="spellStart"/>
      <w:r w:rsidRPr="00B65B1A">
        <w:rPr>
          <w:rFonts w:eastAsiaTheme="minorHAnsi" w:cs="Arial"/>
        </w:rPr>
        <w:t>Pathotyping</w:t>
      </w:r>
      <w:proofErr w:type="spellEnd"/>
      <w:r w:rsidRPr="00B65B1A">
        <w:rPr>
          <w:rFonts w:eastAsiaTheme="minorHAnsi" w:cs="Arial"/>
        </w:rPr>
        <w:t xml:space="preserve"> TSWV in pepper and tomato.</w:t>
      </w:r>
      <w:proofErr w:type="gramEnd"/>
      <w:r w:rsidRPr="00B65B1A">
        <w:rPr>
          <w:rFonts w:eastAsiaTheme="minorHAnsi" w:cs="Arial"/>
        </w:rPr>
        <w:t xml:space="preserve"> In: </w:t>
      </w:r>
      <w:proofErr w:type="spellStart"/>
      <w:r w:rsidRPr="00B65B1A">
        <w:rPr>
          <w:rFonts w:eastAsiaTheme="minorHAnsi" w:cs="Arial"/>
        </w:rPr>
        <w:t>Niemorowicz-Szczytt</w:t>
      </w:r>
      <w:proofErr w:type="spellEnd"/>
      <w:r w:rsidRPr="00B65B1A">
        <w:rPr>
          <w:rFonts w:eastAsiaTheme="minorHAnsi" w:cs="Arial"/>
        </w:rPr>
        <w:t>, K.</w:t>
      </w:r>
    </w:p>
    <w:p w:rsidR="00B65B1A" w:rsidRPr="00B65B1A" w:rsidRDefault="00B65B1A" w:rsidP="00B65B1A">
      <w:pPr>
        <w:autoSpaceDE w:val="0"/>
        <w:autoSpaceDN w:val="0"/>
        <w:adjustRightInd w:val="0"/>
        <w:rPr>
          <w:rFonts w:eastAsiaTheme="minorHAnsi" w:cs="Arial"/>
        </w:rPr>
      </w:pPr>
      <w:r w:rsidRPr="00B65B1A">
        <w:rPr>
          <w:rFonts w:eastAsiaTheme="minorHAnsi" w:cs="Arial"/>
        </w:rPr>
        <w:t xml:space="preserve">2007: Progress in Research on Capsicum and Eggplant, </w:t>
      </w:r>
      <w:proofErr w:type="spellStart"/>
      <w:r w:rsidRPr="00B65B1A">
        <w:rPr>
          <w:rFonts w:eastAsiaTheme="minorHAnsi" w:cs="Arial"/>
        </w:rPr>
        <w:t>Eucarpia</w:t>
      </w:r>
      <w:proofErr w:type="spellEnd"/>
      <w:r w:rsidRPr="00B65B1A">
        <w:rPr>
          <w:rFonts w:eastAsiaTheme="minorHAnsi" w:cs="Arial"/>
        </w:rPr>
        <w:t xml:space="preserve"> conference proceedings, Warsaw, pp. 231-236 (</w:t>
      </w:r>
      <w:hyperlink r:id="rId15" w:anchor="Abstracts" w:history="1">
        <w:r w:rsidRPr="00B65B1A">
          <w:rPr>
            <w:rFonts w:eastAsiaTheme="minorHAnsi" w:cs="Arial"/>
            <w:color w:val="0000FF"/>
            <w:u w:val="single"/>
          </w:rPr>
          <w:t>http://www.eucarpia.org/03publications/#Abstracts</w:t>
        </w:r>
      </w:hyperlink>
      <w:r w:rsidRPr="00B65B1A">
        <w:rPr>
          <w:rFonts w:eastAsiaTheme="minorHAnsi" w:cs="Arial"/>
        </w:rPr>
        <w:t>)</w:t>
      </w:r>
    </w:p>
    <w:p w:rsidR="00B65B1A" w:rsidRPr="00B65B1A" w:rsidRDefault="00B65B1A" w:rsidP="00B65B1A">
      <w:pPr>
        <w:jc w:val="left"/>
        <w:rPr>
          <w:u w:val="single"/>
        </w:rPr>
      </w:pPr>
    </w:p>
    <w:p w:rsidR="00B65B1A" w:rsidRPr="00B65B1A" w:rsidRDefault="00B65B1A" w:rsidP="00B65B1A">
      <w:pPr>
        <w:jc w:val="left"/>
        <w:rPr>
          <w:u w:val="single"/>
        </w:rPr>
      </w:pPr>
    </w:p>
    <w:p w:rsidR="00B65B1A" w:rsidRPr="00B65B1A" w:rsidRDefault="00B65B1A" w:rsidP="00B65B1A">
      <w:pPr>
        <w:jc w:val="center"/>
        <w:rPr>
          <w:u w:val="single"/>
        </w:rPr>
      </w:pPr>
    </w:p>
    <w:p w:rsidR="00B65B1A" w:rsidRPr="00B65B1A" w:rsidRDefault="00B65B1A" w:rsidP="00B65B1A">
      <w:pPr>
        <w:jc w:val="center"/>
        <w:rPr>
          <w:highlight w:val="lightGray"/>
          <w:u w:val="single"/>
        </w:rPr>
      </w:pPr>
      <w:r w:rsidRPr="00B65B1A">
        <w:rPr>
          <w:u w:val="single"/>
        </w:rPr>
        <w:t>Proposed changes to Chapter 10 “Technical Questionnaire”</w:t>
      </w:r>
    </w:p>
    <w:p w:rsidR="00B65B1A" w:rsidRPr="00B65B1A" w:rsidRDefault="00B65B1A" w:rsidP="00B65B1A">
      <w:pPr>
        <w:rPr>
          <w:highlight w:val="lightGray"/>
          <w:u w:val="single"/>
        </w:rPr>
      </w:pPr>
    </w:p>
    <w:p w:rsidR="00B65B1A" w:rsidRPr="00B65B1A" w:rsidRDefault="00B65B1A" w:rsidP="00B65B1A">
      <w:pPr>
        <w:tabs>
          <w:tab w:val="left" w:pos="0"/>
        </w:tabs>
        <w:jc w:val="left"/>
        <w:rPr>
          <w:snapToGrid w:val="0"/>
        </w:rPr>
      </w:pPr>
      <w:r w:rsidRPr="00B65B1A">
        <w:rPr>
          <w:snapToGrid w:val="0"/>
        </w:rPr>
        <w:t xml:space="preserve">To add an option “Not tested” to Characteristic 52 in Section 5: </w:t>
      </w:r>
    </w:p>
    <w:p w:rsidR="00B65B1A" w:rsidRPr="00B65B1A" w:rsidRDefault="00B65B1A" w:rsidP="00B65B1A">
      <w:pPr>
        <w:tabs>
          <w:tab w:val="left" w:pos="0"/>
        </w:tabs>
        <w:jc w:val="left"/>
        <w:rPr>
          <w:snapToGrid w:val="0"/>
          <w:highlight w:val="lightGray"/>
        </w:rPr>
      </w:pPr>
    </w:p>
    <w:tbl>
      <w:tblPr>
        <w:tblW w:w="949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268"/>
        <w:gridCol w:w="710"/>
      </w:tblGrid>
      <w:tr w:rsidR="00B65B1A" w:rsidRPr="00B65B1A" w:rsidTr="001512A6">
        <w:trPr>
          <w:cantSplit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5B1A" w:rsidRPr="00B65B1A" w:rsidRDefault="00B65B1A" w:rsidP="00B65B1A">
            <w:pPr>
              <w:keepNext/>
              <w:spacing w:before="120" w:after="120"/>
              <w:ind w:left="319"/>
              <w:rPr>
                <w:rFonts w:cs="Arial"/>
                <w:sz w:val="18"/>
                <w:szCs w:val="18"/>
              </w:rPr>
            </w:pPr>
            <w:r w:rsidRPr="00B65B1A">
              <w:rPr>
                <w:sz w:val="18"/>
                <w:szCs w:val="18"/>
              </w:rPr>
              <w:t>5.</w:t>
            </w:r>
            <w:r w:rsidRPr="00B65B1A">
              <w:rPr>
                <w:sz w:val="18"/>
                <w:szCs w:val="18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B65B1A">
              <w:rPr>
                <w:sz w:val="18"/>
                <w:szCs w:val="18"/>
              </w:rPr>
              <w:t>;  please</w:t>
            </w:r>
            <w:proofErr w:type="gramEnd"/>
            <w:r w:rsidRPr="00B65B1A">
              <w:rPr>
                <w:sz w:val="18"/>
                <w:szCs w:val="18"/>
              </w:rPr>
              <w:t xml:space="preserve"> mark the note which best corresponds).</w:t>
            </w:r>
          </w:p>
        </w:tc>
      </w:tr>
      <w:tr w:rsidR="00B65B1A" w:rsidRPr="00B65B1A" w:rsidTr="001512A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65B1A" w:rsidRPr="00B65B1A" w:rsidRDefault="00B65B1A" w:rsidP="00B65B1A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65B1A" w:rsidRPr="00B65B1A" w:rsidRDefault="00B65B1A" w:rsidP="00B65B1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65B1A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65B1A" w:rsidRPr="00B65B1A" w:rsidRDefault="00B65B1A" w:rsidP="00B65B1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65B1A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5B1A" w:rsidRPr="00B65B1A" w:rsidRDefault="00B65B1A" w:rsidP="00B65B1A">
            <w:pPr>
              <w:keepNext/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  <w:r w:rsidRPr="00B65B1A">
              <w:rPr>
                <w:rFonts w:cs="Arial"/>
                <w:sz w:val="16"/>
                <w:szCs w:val="16"/>
                <w:lang w:val="fr-FR"/>
              </w:rPr>
              <w:t>Note</w:t>
            </w:r>
          </w:p>
        </w:tc>
      </w:tr>
      <w:tr w:rsidR="00B65B1A" w:rsidRPr="00B65B1A" w:rsidTr="001512A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B65B1A" w:rsidRPr="00B65B1A" w:rsidRDefault="00B65B1A" w:rsidP="00B65B1A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65B1A" w:rsidRPr="00B65B1A" w:rsidRDefault="00B65B1A" w:rsidP="00B65B1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65B1A">
              <w:rPr>
                <w:rFonts w:cs="Arial"/>
                <w:sz w:val="16"/>
                <w:szCs w:val="16"/>
              </w:rPr>
              <w:t>[…]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B65B1A" w:rsidRPr="00B65B1A" w:rsidRDefault="00B65B1A" w:rsidP="00B65B1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B65B1A" w:rsidRPr="00B65B1A" w:rsidRDefault="00B65B1A" w:rsidP="00B65B1A">
            <w:pPr>
              <w:keepNext/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65B1A" w:rsidRPr="00B65B1A" w:rsidRDefault="00B65B1A" w:rsidP="00B65B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65B1A">
              <w:rPr>
                <w:rFonts w:cs="Arial"/>
                <w:b/>
                <w:sz w:val="16"/>
                <w:szCs w:val="16"/>
              </w:rPr>
              <w:t>5.11</w:t>
            </w:r>
            <w:r w:rsidRPr="00B65B1A">
              <w:rPr>
                <w:rFonts w:cs="Arial"/>
                <w:b/>
                <w:sz w:val="16"/>
                <w:szCs w:val="16"/>
              </w:rPr>
              <w:br/>
              <w:t>(52)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65B1A" w:rsidRPr="00B65B1A" w:rsidRDefault="00B65B1A" w:rsidP="00B65B1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sz w:val="16"/>
                <w:szCs w:val="16"/>
              </w:rPr>
            </w:pPr>
            <w:r w:rsidRPr="00B65B1A">
              <w:rPr>
                <w:rFonts w:cs="Arial"/>
                <w:b/>
                <w:bCs/>
                <w:noProof/>
                <w:sz w:val="16"/>
                <w:szCs w:val="16"/>
              </w:rPr>
              <w:t xml:space="preserve">Resistance to </w:t>
            </w:r>
            <w:r w:rsidR="009E06D1" w:rsidRPr="009E06D1">
              <w:rPr>
                <w:rFonts w:cs="Arial"/>
                <w:b/>
                <w:bCs/>
                <w:noProof/>
                <w:sz w:val="16"/>
                <w:szCs w:val="16"/>
                <w:highlight w:val="lightGray"/>
              </w:rPr>
              <w:t>“</w:t>
            </w:r>
            <w:r w:rsidRPr="009E06D1">
              <w:rPr>
                <w:rFonts w:cs="Arial"/>
                <w:b/>
                <w:bCs/>
                <w:noProof/>
                <w:sz w:val="16"/>
                <w:szCs w:val="16"/>
                <w:highlight w:val="lightGray"/>
              </w:rPr>
              <w:t>Tomato spotted wilt virus</w:t>
            </w:r>
            <w:r w:rsidR="009E06D1" w:rsidRPr="009E06D1">
              <w:rPr>
                <w:rFonts w:cs="Arial"/>
                <w:b/>
                <w:bCs/>
                <w:noProof/>
                <w:sz w:val="16"/>
                <w:szCs w:val="16"/>
                <w:highlight w:val="lightGray"/>
              </w:rPr>
              <w:t>”</w:t>
            </w:r>
            <w:r w:rsidRPr="009E06D1">
              <w:rPr>
                <w:rFonts w:cs="Arial"/>
                <w:b/>
                <w:bCs/>
                <w:i/>
                <w:noProof/>
                <w:sz w:val="16"/>
                <w:szCs w:val="16"/>
                <w:highlight w:val="lightGray"/>
              </w:rPr>
              <w:t xml:space="preserve"> </w:t>
            </w:r>
            <w:r w:rsidRPr="009E06D1">
              <w:rPr>
                <w:rFonts w:cs="Arial"/>
                <w:b/>
                <w:bCs/>
                <w:noProof/>
                <w:sz w:val="16"/>
                <w:szCs w:val="16"/>
                <w:highlight w:val="lightGray"/>
              </w:rPr>
              <w:t>Pathotype 0</w:t>
            </w:r>
            <w:r w:rsidRPr="009E06D1">
              <w:rPr>
                <w:rFonts w:cs="Arial"/>
                <w:b/>
                <w:bCs/>
                <w:i/>
                <w:noProof/>
                <w:sz w:val="16"/>
                <w:szCs w:val="16"/>
                <w:highlight w:val="lightGray"/>
              </w:rPr>
              <w:t xml:space="preserve"> </w:t>
            </w:r>
            <w:r w:rsidRPr="009E06D1">
              <w:rPr>
                <w:rFonts w:cs="Arial"/>
                <w:b/>
                <w:bCs/>
                <w:noProof/>
                <w:sz w:val="16"/>
                <w:szCs w:val="16"/>
                <w:highlight w:val="lightGray"/>
              </w:rPr>
              <w:t>(TSWV: 0)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5B1A" w:rsidRPr="00B65B1A" w:rsidRDefault="00B65B1A" w:rsidP="00B65B1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65B1A" w:rsidRPr="00B65B1A" w:rsidRDefault="00B65B1A" w:rsidP="00B65B1A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</w:p>
        </w:tc>
      </w:tr>
      <w:tr w:rsidR="00B65B1A" w:rsidRPr="00B65B1A" w:rsidTr="001512A6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65B1A" w:rsidRPr="00B65B1A" w:rsidRDefault="00B65B1A" w:rsidP="00B65B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65B1A" w:rsidRPr="00B65B1A" w:rsidRDefault="00B65B1A" w:rsidP="00B65B1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absent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5B1A" w:rsidRPr="00B65B1A" w:rsidRDefault="00B65B1A" w:rsidP="00B65B1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Lamuyo, Yolo Wonder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65B1A" w:rsidRPr="00B65B1A" w:rsidRDefault="00B65B1A" w:rsidP="00B65B1A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B65B1A">
              <w:rPr>
                <w:rFonts w:cs="Arial"/>
                <w:bCs/>
                <w:noProof/>
                <w:sz w:val="16"/>
                <w:szCs w:val="16"/>
              </w:rPr>
              <w:t>1[   ]</w:t>
            </w:r>
          </w:p>
        </w:tc>
      </w:tr>
      <w:tr w:rsidR="00B65B1A" w:rsidRPr="00B65B1A" w:rsidTr="001512A6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65B1A" w:rsidRPr="00B65B1A" w:rsidRDefault="00B65B1A" w:rsidP="00B65B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65B1A" w:rsidRPr="00B65B1A" w:rsidRDefault="00B65B1A" w:rsidP="00B65B1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present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lang w:eastAsia="hu-HU"/>
              </w:rPr>
              <w:t>Galileo, Jackal, Jackpot, Prior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65B1A" w:rsidRPr="00B65B1A" w:rsidRDefault="00B65B1A" w:rsidP="00B65B1A">
            <w:pPr>
              <w:spacing w:before="120" w:after="120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B65B1A">
              <w:rPr>
                <w:rFonts w:cs="Arial"/>
                <w:bCs/>
                <w:noProof/>
                <w:sz w:val="16"/>
                <w:szCs w:val="16"/>
              </w:rPr>
              <w:t>9[   ]</w:t>
            </w:r>
          </w:p>
        </w:tc>
      </w:tr>
      <w:tr w:rsidR="00B65B1A" w:rsidRPr="00B65B1A" w:rsidTr="001512A6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65B1A" w:rsidRPr="00B65B1A" w:rsidRDefault="00B65B1A" w:rsidP="00B65B1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B65B1A" w:rsidRPr="00B65B1A" w:rsidRDefault="00B65B1A" w:rsidP="00B65B1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</w:pPr>
            <w:r w:rsidRPr="00B65B1A">
              <w:rPr>
                <w:rFonts w:cs="Arial"/>
                <w:noProof/>
                <w:sz w:val="16"/>
                <w:szCs w:val="16"/>
                <w:highlight w:val="lightGray"/>
                <w:lang w:eastAsia="hu-HU"/>
              </w:rPr>
              <w:t>not tested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65B1A" w:rsidRPr="00B65B1A" w:rsidRDefault="00B65B1A" w:rsidP="00B65B1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eastAsia="hu-HU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65B1A" w:rsidRPr="00B65B1A" w:rsidRDefault="00B65B1A" w:rsidP="00B65B1A">
            <w:pPr>
              <w:spacing w:before="120" w:after="120"/>
              <w:jc w:val="center"/>
              <w:rPr>
                <w:rFonts w:cs="Arial"/>
                <w:bCs/>
                <w:noProof/>
                <w:sz w:val="16"/>
                <w:szCs w:val="16"/>
              </w:rPr>
            </w:pPr>
            <w:r w:rsidRPr="00B65B1A">
              <w:rPr>
                <w:rFonts w:cs="Arial"/>
                <w:bCs/>
                <w:noProof/>
                <w:sz w:val="16"/>
                <w:szCs w:val="16"/>
              </w:rPr>
              <w:t>[   ]</w:t>
            </w:r>
          </w:p>
        </w:tc>
      </w:tr>
    </w:tbl>
    <w:p w:rsidR="00B65B1A" w:rsidRPr="00B65B1A" w:rsidRDefault="00B65B1A" w:rsidP="00B65B1A">
      <w:pPr>
        <w:rPr>
          <w:highlight w:val="lightGray"/>
          <w:u w:val="single"/>
        </w:rPr>
      </w:pPr>
    </w:p>
    <w:p w:rsidR="00B65B1A" w:rsidRPr="00B65B1A" w:rsidRDefault="00B65B1A" w:rsidP="00B65B1A">
      <w:pPr>
        <w:rPr>
          <w:highlight w:val="lightGray"/>
          <w:u w:val="single"/>
        </w:rPr>
      </w:pPr>
    </w:p>
    <w:p w:rsidR="00B65B1A" w:rsidRPr="00B65B1A" w:rsidRDefault="00B65B1A" w:rsidP="00B65B1A">
      <w:pPr>
        <w:tabs>
          <w:tab w:val="left" w:pos="0"/>
        </w:tabs>
        <w:jc w:val="left"/>
        <w:rPr>
          <w:snapToGrid w:val="0"/>
        </w:rPr>
      </w:pPr>
      <w:r w:rsidRPr="00B65B1A">
        <w:rPr>
          <w:snapToGrid w:val="0"/>
        </w:rPr>
        <w:t>To add the following to Chapter 7 “Additional information which may help in the examination of the variety”:</w:t>
      </w:r>
    </w:p>
    <w:p w:rsidR="00B65B1A" w:rsidRPr="00B65B1A" w:rsidRDefault="00B65B1A" w:rsidP="00B65B1A">
      <w:pPr>
        <w:tabs>
          <w:tab w:val="left" w:pos="0"/>
        </w:tabs>
        <w:jc w:val="left"/>
        <w:rPr>
          <w:snapToGrid w:val="0"/>
        </w:rPr>
      </w:pPr>
    </w:p>
    <w:p w:rsidR="00B65B1A" w:rsidRPr="00B65B1A" w:rsidRDefault="00B65B1A" w:rsidP="00B65B1A">
      <w:pPr>
        <w:tabs>
          <w:tab w:val="left" w:pos="0"/>
        </w:tabs>
        <w:jc w:val="left"/>
        <w:rPr>
          <w:snapToGrid w:val="0"/>
        </w:rPr>
      </w:pPr>
      <w:r w:rsidRPr="00B65B1A">
        <w:rPr>
          <w:snapToGrid w:val="0"/>
          <w:highlight w:val="lightGray"/>
        </w:rPr>
        <w:t>7.3.1</w:t>
      </w:r>
      <w:r w:rsidRPr="00B65B1A">
        <w:rPr>
          <w:snapToGrid w:val="0"/>
          <w:highlight w:val="lightGray"/>
        </w:rPr>
        <w:tab/>
        <w:t xml:space="preserve">Resistance to pests and diseases (please specify </w:t>
      </w:r>
      <w:proofErr w:type="spellStart"/>
      <w:r w:rsidRPr="00B65B1A">
        <w:rPr>
          <w:snapToGrid w:val="0"/>
          <w:highlight w:val="lightGray"/>
        </w:rPr>
        <w:t>Pathotypes</w:t>
      </w:r>
      <w:proofErr w:type="spellEnd"/>
      <w:r w:rsidRPr="00B65B1A">
        <w:rPr>
          <w:snapToGrid w:val="0"/>
          <w:highlight w:val="lightGray"/>
        </w:rPr>
        <w:t>/strains if possible)</w:t>
      </w:r>
    </w:p>
    <w:p w:rsidR="00B65B1A" w:rsidRPr="00B65B1A" w:rsidRDefault="00B65B1A" w:rsidP="00B65B1A">
      <w:pPr>
        <w:tabs>
          <w:tab w:val="left" w:pos="0"/>
        </w:tabs>
        <w:jc w:val="left"/>
        <w:rPr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5459"/>
        <w:gridCol w:w="1276"/>
        <w:gridCol w:w="1134"/>
        <w:gridCol w:w="1276"/>
      </w:tblGrid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</w:rPr>
            </w:pP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1276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absent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present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not tested</w:t>
            </w:r>
          </w:p>
        </w:tc>
      </w:tr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(a)</w:t>
            </w: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 xml:space="preserve">Resistance to </w:t>
            </w:r>
            <w:r w:rsidR="009E06D1" w:rsidRPr="009E06D1">
              <w:rPr>
                <w:rFonts w:cs="Arial"/>
                <w:highlight w:val="lightGray"/>
              </w:rPr>
              <w:t>“</w:t>
            </w:r>
            <w:r w:rsidRPr="009E06D1">
              <w:rPr>
                <w:rFonts w:cs="Arial"/>
                <w:highlight w:val="lightGray"/>
              </w:rPr>
              <w:t>Potato Y virus</w:t>
            </w:r>
            <w:r w:rsidR="009E06D1" w:rsidRPr="009E06D1">
              <w:rPr>
                <w:rFonts w:cs="Arial"/>
                <w:highlight w:val="lightGray"/>
              </w:rPr>
              <w:t>”</w:t>
            </w:r>
            <w:r w:rsidRPr="00B65B1A">
              <w:rPr>
                <w:rFonts w:cs="Arial"/>
                <w:highlight w:val="lightGray"/>
              </w:rPr>
              <w:t xml:space="preserve"> (PVY)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</w:tr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>(1)</w:t>
            </w:r>
            <w:r w:rsidRPr="00B65B1A">
              <w:rPr>
                <w:rFonts w:cs="Arial"/>
                <w:highlight w:val="lightGray"/>
              </w:rPr>
              <w:tab/>
            </w:r>
            <w:proofErr w:type="spellStart"/>
            <w:r w:rsidRPr="00B65B1A">
              <w:rPr>
                <w:rFonts w:cs="Arial"/>
                <w:highlight w:val="lightGray"/>
              </w:rPr>
              <w:t>Pathotype</w:t>
            </w:r>
            <w:proofErr w:type="spellEnd"/>
            <w:r w:rsidRPr="00B65B1A">
              <w:rPr>
                <w:rFonts w:cs="Arial"/>
                <w:highlight w:val="lightGray"/>
              </w:rPr>
              <w:t xml:space="preserve"> 1 (char. 49.2)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</w:tr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>(2)</w:t>
            </w:r>
            <w:r w:rsidRPr="00B65B1A">
              <w:rPr>
                <w:rFonts w:cs="Arial"/>
                <w:highlight w:val="lightGray"/>
              </w:rPr>
              <w:tab/>
            </w:r>
            <w:proofErr w:type="spellStart"/>
            <w:r w:rsidRPr="00B65B1A">
              <w:rPr>
                <w:rFonts w:cs="Arial"/>
                <w:highlight w:val="lightGray"/>
              </w:rPr>
              <w:t>Pathotype</w:t>
            </w:r>
            <w:proofErr w:type="spellEnd"/>
            <w:r w:rsidRPr="00B65B1A">
              <w:rPr>
                <w:rFonts w:cs="Arial"/>
                <w:highlight w:val="lightGray"/>
              </w:rPr>
              <w:t xml:space="preserve"> 1.2 (char. 49.3)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</w:tr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(b)</w:t>
            </w: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 xml:space="preserve">Resistance to </w:t>
            </w:r>
            <w:r w:rsidR="009E06D1" w:rsidRPr="009E06D1">
              <w:rPr>
                <w:rFonts w:cs="Arial"/>
                <w:highlight w:val="lightGray"/>
              </w:rPr>
              <w:t>“</w:t>
            </w:r>
            <w:proofErr w:type="spellStart"/>
            <w:r w:rsidRPr="009E06D1">
              <w:rPr>
                <w:rFonts w:cs="Arial"/>
                <w:highlight w:val="lightGray"/>
              </w:rPr>
              <w:t>Phytophthora</w:t>
            </w:r>
            <w:proofErr w:type="spellEnd"/>
            <w:r w:rsidRPr="009E06D1">
              <w:rPr>
                <w:rFonts w:cs="Arial"/>
                <w:highlight w:val="lightGray"/>
              </w:rPr>
              <w:t xml:space="preserve"> </w:t>
            </w:r>
            <w:proofErr w:type="spellStart"/>
            <w:r w:rsidRPr="009E06D1">
              <w:rPr>
                <w:rFonts w:cs="Arial"/>
                <w:highlight w:val="lightGray"/>
              </w:rPr>
              <w:t>capsici</w:t>
            </w:r>
            <w:proofErr w:type="spellEnd"/>
            <w:r w:rsidR="009E06D1" w:rsidRPr="009E06D1">
              <w:rPr>
                <w:rFonts w:cs="Arial"/>
                <w:highlight w:val="lightGray"/>
              </w:rPr>
              <w:t>”</w:t>
            </w:r>
            <w:r w:rsidR="009E06D1">
              <w:rPr>
                <w:rFonts w:cs="Arial"/>
                <w:highlight w:val="lightGray"/>
              </w:rPr>
              <w:t xml:space="preserve"> </w:t>
            </w:r>
            <w:r w:rsidRPr="00B65B1A">
              <w:rPr>
                <w:rFonts w:cs="Arial"/>
                <w:highlight w:val="lightGray"/>
              </w:rPr>
              <w:t>(Pc) (char. 50)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</w:tr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>(c)</w:t>
            </w: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 xml:space="preserve">Resistance to </w:t>
            </w:r>
            <w:r w:rsidR="009E06D1" w:rsidRPr="009E06D1">
              <w:rPr>
                <w:rFonts w:cs="Arial"/>
                <w:highlight w:val="lightGray"/>
              </w:rPr>
              <w:t>“</w:t>
            </w:r>
            <w:r w:rsidRPr="009E06D1">
              <w:rPr>
                <w:rFonts w:cs="Arial"/>
                <w:highlight w:val="lightGray"/>
              </w:rPr>
              <w:t>Cucumber mosaic virus</w:t>
            </w:r>
            <w:r w:rsidR="009E06D1" w:rsidRPr="009E06D1">
              <w:rPr>
                <w:rFonts w:cs="Arial"/>
                <w:highlight w:val="lightGray"/>
              </w:rPr>
              <w:t>”</w:t>
            </w:r>
            <w:r w:rsidRPr="009E06D1">
              <w:rPr>
                <w:rFonts w:cs="Arial"/>
                <w:highlight w:val="lightGray"/>
              </w:rPr>
              <w:t xml:space="preserve"> </w:t>
            </w:r>
            <w:r w:rsidRPr="00B65B1A">
              <w:rPr>
                <w:rFonts w:cs="Arial"/>
                <w:highlight w:val="lightGray"/>
              </w:rPr>
              <w:t>(CMV) (char. 51)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</w:tr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>(d)</w:t>
            </w: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 xml:space="preserve">Resistance to </w:t>
            </w:r>
            <w:r w:rsidR="009E06D1" w:rsidRPr="009E06D1">
              <w:rPr>
                <w:rFonts w:cs="Arial"/>
                <w:highlight w:val="lightGray"/>
              </w:rPr>
              <w:t>“</w:t>
            </w:r>
            <w:proofErr w:type="spellStart"/>
            <w:r w:rsidRPr="009E06D1">
              <w:rPr>
                <w:rFonts w:cs="Arial"/>
                <w:highlight w:val="lightGray"/>
              </w:rPr>
              <w:t>Xanthomonas</w:t>
            </w:r>
            <w:proofErr w:type="spellEnd"/>
            <w:r w:rsidRPr="009E06D1">
              <w:rPr>
                <w:rFonts w:cs="Arial"/>
                <w:highlight w:val="lightGray"/>
              </w:rPr>
              <w:t xml:space="preserve"> </w:t>
            </w:r>
            <w:proofErr w:type="spellStart"/>
            <w:r w:rsidRPr="009E06D1">
              <w:rPr>
                <w:rFonts w:cs="Arial"/>
                <w:highlight w:val="lightGray"/>
              </w:rPr>
              <w:t>campestris</w:t>
            </w:r>
            <w:proofErr w:type="spellEnd"/>
            <w:r w:rsidRPr="009E06D1">
              <w:rPr>
                <w:rFonts w:cs="Arial"/>
                <w:highlight w:val="lightGray"/>
              </w:rPr>
              <w:t xml:space="preserve"> </w:t>
            </w:r>
            <w:proofErr w:type="spellStart"/>
            <w:r w:rsidRPr="009E06D1">
              <w:rPr>
                <w:rFonts w:cs="Arial"/>
                <w:highlight w:val="lightGray"/>
              </w:rPr>
              <w:t>pv</w:t>
            </w:r>
            <w:proofErr w:type="spellEnd"/>
            <w:r w:rsidRPr="009E06D1">
              <w:rPr>
                <w:rFonts w:cs="Arial"/>
                <w:highlight w:val="lightGray"/>
              </w:rPr>
              <w:t xml:space="preserve">. </w:t>
            </w:r>
            <w:proofErr w:type="spellStart"/>
            <w:r w:rsidRPr="009E06D1">
              <w:rPr>
                <w:rFonts w:cs="Arial"/>
                <w:highlight w:val="lightGray"/>
              </w:rPr>
              <w:t>vesicatoria</w:t>
            </w:r>
            <w:proofErr w:type="spellEnd"/>
            <w:r w:rsidR="009E06D1" w:rsidRPr="009E06D1">
              <w:rPr>
                <w:rFonts w:cs="Arial"/>
                <w:highlight w:val="lightGray"/>
              </w:rPr>
              <w:t>”</w:t>
            </w:r>
            <w:r w:rsidRPr="00B65B1A">
              <w:rPr>
                <w:rFonts w:cs="Arial"/>
                <w:i/>
                <w:highlight w:val="lightGray"/>
              </w:rPr>
              <w:t xml:space="preserve"> </w:t>
            </w:r>
            <w:r w:rsidRPr="00B65B1A">
              <w:rPr>
                <w:rFonts w:cs="Arial"/>
                <w:highlight w:val="lightGray"/>
              </w:rPr>
              <w:t>(</w:t>
            </w:r>
            <w:proofErr w:type="spellStart"/>
            <w:r w:rsidRPr="00B65B1A">
              <w:rPr>
                <w:rFonts w:cs="Arial"/>
                <w:highlight w:val="lightGray"/>
              </w:rPr>
              <w:t>Xcv</w:t>
            </w:r>
            <w:proofErr w:type="spellEnd"/>
            <w:r w:rsidRPr="00B65B1A">
              <w:rPr>
                <w:rFonts w:cs="Arial"/>
                <w:highlight w:val="lightGray"/>
              </w:rPr>
              <w:t>)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</w:tr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>(1)</w:t>
            </w:r>
            <w:r w:rsidRPr="00B65B1A">
              <w:rPr>
                <w:rFonts w:cs="Arial"/>
                <w:highlight w:val="lightGray"/>
              </w:rPr>
              <w:tab/>
            </w:r>
            <w:proofErr w:type="spellStart"/>
            <w:r w:rsidRPr="00B65B1A">
              <w:rPr>
                <w:rFonts w:cs="Arial"/>
                <w:highlight w:val="lightGray"/>
              </w:rPr>
              <w:t>Pathotype</w:t>
            </w:r>
            <w:proofErr w:type="spellEnd"/>
            <w:r w:rsidRPr="00B65B1A">
              <w:rPr>
                <w:rFonts w:cs="Arial"/>
                <w:highlight w:val="lightGray"/>
              </w:rPr>
              <w:t xml:space="preserve"> 1 (char. 53.1)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</w:tr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>(2)</w:t>
            </w:r>
            <w:r w:rsidRPr="00B65B1A">
              <w:rPr>
                <w:rFonts w:cs="Arial"/>
                <w:highlight w:val="lightGray"/>
              </w:rPr>
              <w:tab/>
            </w:r>
            <w:proofErr w:type="spellStart"/>
            <w:r w:rsidRPr="00B65B1A">
              <w:rPr>
                <w:rFonts w:cs="Arial"/>
                <w:highlight w:val="lightGray"/>
              </w:rPr>
              <w:t>Pathotype</w:t>
            </w:r>
            <w:proofErr w:type="spellEnd"/>
            <w:r w:rsidRPr="00B65B1A">
              <w:rPr>
                <w:rFonts w:cs="Arial"/>
                <w:highlight w:val="lightGray"/>
              </w:rPr>
              <w:t xml:space="preserve"> 2 (char. 53.2)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</w:tr>
      <w:tr w:rsidR="00B65B1A" w:rsidRPr="00B65B1A" w:rsidTr="001512A6">
        <w:tc>
          <w:tcPr>
            <w:tcW w:w="461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B65B1A" w:rsidRPr="00B65B1A" w:rsidRDefault="00B65B1A" w:rsidP="00B65B1A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B65B1A">
              <w:rPr>
                <w:rFonts w:cs="Arial"/>
                <w:highlight w:val="lightGray"/>
              </w:rPr>
              <w:t>(3)</w:t>
            </w:r>
            <w:r w:rsidRPr="00B65B1A">
              <w:rPr>
                <w:rFonts w:cs="Arial"/>
                <w:highlight w:val="lightGray"/>
              </w:rPr>
              <w:tab/>
            </w:r>
            <w:proofErr w:type="spellStart"/>
            <w:r w:rsidRPr="00B65B1A">
              <w:rPr>
                <w:rFonts w:cs="Arial"/>
                <w:highlight w:val="lightGray"/>
              </w:rPr>
              <w:t>Pathotype</w:t>
            </w:r>
            <w:proofErr w:type="spellEnd"/>
            <w:r w:rsidRPr="00B65B1A">
              <w:rPr>
                <w:rFonts w:cs="Arial"/>
                <w:highlight w:val="lightGray"/>
              </w:rPr>
              <w:t xml:space="preserve"> 3 (char. 53.3)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B65B1A" w:rsidRPr="00B65B1A" w:rsidRDefault="00B65B1A" w:rsidP="00B65B1A">
            <w:pPr>
              <w:spacing w:before="60" w:after="60"/>
              <w:jc w:val="center"/>
              <w:rPr>
                <w:highlight w:val="lightGray"/>
              </w:rPr>
            </w:pPr>
            <w:r w:rsidRPr="00B65B1A">
              <w:rPr>
                <w:snapToGrid w:val="0"/>
                <w:highlight w:val="lightGray"/>
              </w:rPr>
              <w:t>[   ]</w:t>
            </w:r>
          </w:p>
        </w:tc>
      </w:tr>
    </w:tbl>
    <w:p w:rsidR="00B65B1A" w:rsidRPr="00B65B1A" w:rsidRDefault="00B65B1A" w:rsidP="00B65B1A">
      <w:pPr>
        <w:tabs>
          <w:tab w:val="left" w:pos="0"/>
        </w:tabs>
        <w:jc w:val="right"/>
        <w:rPr>
          <w:snapToGrid w:val="0"/>
        </w:rPr>
      </w:pPr>
    </w:p>
    <w:p w:rsidR="00B65B1A" w:rsidRPr="00B65B1A" w:rsidRDefault="00B65B1A" w:rsidP="00B65B1A">
      <w:pPr>
        <w:jc w:val="right"/>
        <w:rPr>
          <w:lang w:val="fr-FR"/>
        </w:rPr>
      </w:pPr>
    </w:p>
    <w:p w:rsidR="00B65B1A" w:rsidRPr="00B65B1A" w:rsidRDefault="00B65B1A" w:rsidP="00B65B1A">
      <w:pPr>
        <w:ind w:left="567" w:hanging="567"/>
        <w:jc w:val="right"/>
        <w:rPr>
          <w:snapToGrid w:val="0"/>
        </w:rPr>
      </w:pPr>
    </w:p>
    <w:p w:rsidR="00B65B1A" w:rsidRPr="00B65B1A" w:rsidRDefault="00B65B1A" w:rsidP="00B65B1A">
      <w:pPr>
        <w:ind w:left="567" w:hanging="567"/>
        <w:jc w:val="right"/>
        <w:rPr>
          <w:snapToGrid w:val="0"/>
        </w:rPr>
      </w:pPr>
      <w:r w:rsidRPr="00B65B1A">
        <w:rPr>
          <w:snapToGrid w:val="0"/>
        </w:rPr>
        <w:t>[End of Annex and of document]</w:t>
      </w:r>
    </w:p>
    <w:p w:rsidR="00B65B1A" w:rsidRPr="00B65B1A" w:rsidRDefault="00B65B1A" w:rsidP="00B65B1A"/>
    <w:p w:rsidR="00050E16" w:rsidRPr="00C5280D" w:rsidRDefault="00050E16" w:rsidP="00B65B1A">
      <w:pPr>
        <w:pStyle w:val="Titleofdoc0"/>
      </w:pPr>
    </w:p>
    <w:sectPr w:rsidR="00050E16" w:rsidRPr="00C5280D" w:rsidSect="002379B9">
      <w:headerReference w:type="default" r:id="rId16"/>
      <w:headerReference w:type="first" r:id="rId1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EBE" w:rsidRDefault="00C83EBE" w:rsidP="006655D3">
      <w:r>
        <w:separator/>
      </w:r>
    </w:p>
    <w:p w:rsidR="00C83EBE" w:rsidRDefault="00C83EBE" w:rsidP="006655D3"/>
    <w:p w:rsidR="00C83EBE" w:rsidRDefault="00C83EBE" w:rsidP="006655D3"/>
  </w:endnote>
  <w:endnote w:type="continuationSeparator" w:id="0">
    <w:p w:rsidR="00C83EBE" w:rsidRDefault="00C83EBE" w:rsidP="006655D3">
      <w:r>
        <w:separator/>
      </w:r>
    </w:p>
    <w:p w:rsidR="00C83EBE" w:rsidRPr="00B65B1A" w:rsidRDefault="00C83EBE">
      <w:pPr>
        <w:pStyle w:val="Footer"/>
        <w:spacing w:after="60"/>
        <w:rPr>
          <w:sz w:val="18"/>
          <w:lang w:val="fr-CH"/>
        </w:rPr>
      </w:pPr>
      <w:r w:rsidRPr="00B65B1A">
        <w:rPr>
          <w:sz w:val="18"/>
          <w:lang w:val="fr-CH"/>
        </w:rPr>
        <w:t>[Suite de la note de la page précédente]</w:t>
      </w:r>
    </w:p>
    <w:p w:rsidR="00C83EBE" w:rsidRPr="00B65B1A" w:rsidRDefault="00C83EBE" w:rsidP="006655D3">
      <w:pPr>
        <w:rPr>
          <w:lang w:val="fr-CH"/>
        </w:rPr>
      </w:pPr>
    </w:p>
    <w:p w:rsidR="00C83EBE" w:rsidRPr="00B65B1A" w:rsidRDefault="00C83EBE" w:rsidP="006655D3">
      <w:pPr>
        <w:rPr>
          <w:lang w:val="fr-CH"/>
        </w:rPr>
      </w:pPr>
    </w:p>
  </w:endnote>
  <w:endnote w:type="continuationNotice" w:id="1">
    <w:p w:rsidR="00C83EBE" w:rsidRPr="00B65B1A" w:rsidRDefault="00C83EBE" w:rsidP="006655D3">
      <w:pPr>
        <w:rPr>
          <w:lang w:val="fr-CH"/>
        </w:rPr>
      </w:pPr>
      <w:r w:rsidRPr="00B65B1A">
        <w:rPr>
          <w:lang w:val="fr-CH"/>
        </w:rPr>
        <w:t>[Suite de la note page suivante]</w:t>
      </w:r>
    </w:p>
    <w:p w:rsidR="00C83EBE" w:rsidRPr="00B65B1A" w:rsidRDefault="00C83EBE" w:rsidP="006655D3">
      <w:pPr>
        <w:rPr>
          <w:lang w:val="fr-CH"/>
        </w:rPr>
      </w:pPr>
    </w:p>
    <w:p w:rsidR="00C83EBE" w:rsidRPr="00B65B1A" w:rsidRDefault="00C83EBE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E" w:rsidRDefault="00C83E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E" w:rsidRDefault="00C83E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E" w:rsidRDefault="00C83E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EBE" w:rsidRDefault="00C83EBE" w:rsidP="006655D3">
      <w:r>
        <w:separator/>
      </w:r>
    </w:p>
  </w:footnote>
  <w:footnote w:type="continuationSeparator" w:id="0">
    <w:p w:rsidR="00C83EBE" w:rsidRDefault="00C83EBE" w:rsidP="006655D3">
      <w:r>
        <w:separator/>
      </w:r>
    </w:p>
  </w:footnote>
  <w:footnote w:type="continuationNotice" w:id="1">
    <w:p w:rsidR="00C83EBE" w:rsidRPr="00AB530F" w:rsidRDefault="00C83EB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E" w:rsidRDefault="00C83E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E" w:rsidRPr="00832298" w:rsidRDefault="00C83EBE" w:rsidP="001512A6">
    <w:pPr>
      <w:pStyle w:val="Header"/>
    </w:pPr>
    <w:r w:rsidRPr="00832298">
      <w:t>TW</w:t>
    </w:r>
    <w:r>
      <w:t>V/47/</w:t>
    </w:r>
    <w:r w:rsidRPr="00DA1D07">
      <w:rPr>
        <w:highlight w:val="lightGray"/>
      </w:rPr>
      <w:t>xx</w:t>
    </w:r>
  </w:p>
  <w:p w:rsidR="00C83EBE" w:rsidRPr="00C5280D" w:rsidRDefault="00C83EBE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C83EBE" w:rsidRPr="00C5280D" w:rsidRDefault="00C83EBE" w:rsidP="001512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E" w:rsidRDefault="00C83EB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E" w:rsidRDefault="00C83EBE">
    <w:pPr>
      <w:pStyle w:val="Header"/>
    </w:pPr>
    <w:r>
      <w:t>TC/51/30</w:t>
    </w:r>
  </w:p>
  <w:p w:rsidR="00C83EBE" w:rsidRDefault="00C83EBE">
    <w:pPr>
      <w:pStyle w:val="Header"/>
    </w:pPr>
    <w:proofErr w:type="spellStart"/>
    <w:r>
      <w:t>Annex</w:t>
    </w:r>
    <w:proofErr w:type="spellEnd"/>
    <w:r>
      <w:t xml:space="preserve">, page </w:t>
    </w:r>
    <w:sdt>
      <w:sdtPr>
        <w:id w:val="19804864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3A2F">
          <w:rPr>
            <w:noProof/>
          </w:rPr>
          <w:t>24</w:t>
        </w:r>
        <w:r>
          <w:rPr>
            <w:noProof/>
          </w:rPr>
          <w:fldChar w:fldCharType="end"/>
        </w:r>
      </w:sdtContent>
    </w:sdt>
  </w:p>
  <w:p w:rsidR="00C83EBE" w:rsidRPr="00C5280D" w:rsidRDefault="00C83EBE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E" w:rsidRDefault="00C83EBE">
    <w:pPr>
      <w:pStyle w:val="Header"/>
    </w:pPr>
    <w:r>
      <w:t>TC/51/30</w:t>
    </w:r>
  </w:p>
  <w:p w:rsidR="00C83EBE" w:rsidRDefault="00C83EBE">
    <w:pPr>
      <w:pStyle w:val="Header"/>
    </w:pPr>
  </w:p>
  <w:p w:rsidR="00C83EBE" w:rsidRDefault="00C83EBE">
    <w:pPr>
      <w:pStyle w:val="Header"/>
    </w:pPr>
    <w:r>
      <w:t>ANNEX</w:t>
    </w:r>
  </w:p>
  <w:p w:rsidR="00C83EBE" w:rsidRDefault="00C83E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4530E"/>
    <w:multiLevelType w:val="hybridMultilevel"/>
    <w:tmpl w:val="8258CD1E"/>
    <w:lvl w:ilvl="0" w:tplc="B1848EB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67FCD"/>
    <w:multiLevelType w:val="hybridMultilevel"/>
    <w:tmpl w:val="447011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73619A5"/>
    <w:multiLevelType w:val="hybridMultilevel"/>
    <w:tmpl w:val="3AECFCBA"/>
    <w:lvl w:ilvl="0" w:tplc="D2021E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82A67"/>
    <w:multiLevelType w:val="hybridMultilevel"/>
    <w:tmpl w:val="A4E222E2"/>
    <w:lvl w:ilvl="0" w:tplc="E74CD570">
      <w:start w:val="1"/>
      <w:numFmt w:val="lowerRoman"/>
      <w:lvlText w:val="(%1)"/>
      <w:lvlJc w:val="right"/>
      <w:pPr>
        <w:ind w:left="14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6A0E6DD3"/>
    <w:multiLevelType w:val="hybridMultilevel"/>
    <w:tmpl w:val="5C0CAB64"/>
    <w:lvl w:ilvl="0" w:tplc="04090003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5">
    <w:nsid w:val="755A5C7E"/>
    <w:multiLevelType w:val="hybridMultilevel"/>
    <w:tmpl w:val="621E7B94"/>
    <w:lvl w:ilvl="0" w:tplc="12A24592">
      <w:numFmt w:val="bullet"/>
      <w:lvlText w:val="•"/>
      <w:lvlJc w:val="left"/>
      <w:pPr>
        <w:ind w:left="1689" w:hanging="5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B1A"/>
    <w:rsid w:val="00010CF3"/>
    <w:rsid w:val="00011E27"/>
    <w:rsid w:val="000148BC"/>
    <w:rsid w:val="00015131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10C36"/>
    <w:rsid w:val="001131D5"/>
    <w:rsid w:val="00141DB8"/>
    <w:rsid w:val="001512A6"/>
    <w:rsid w:val="0017474A"/>
    <w:rsid w:val="001758C6"/>
    <w:rsid w:val="00182B99"/>
    <w:rsid w:val="0021332C"/>
    <w:rsid w:val="00213982"/>
    <w:rsid w:val="002379B9"/>
    <w:rsid w:val="0024416D"/>
    <w:rsid w:val="00246417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39DA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67404"/>
    <w:rsid w:val="00687EB4"/>
    <w:rsid w:val="006B17D2"/>
    <w:rsid w:val="006C224E"/>
    <w:rsid w:val="006D780A"/>
    <w:rsid w:val="00732DEC"/>
    <w:rsid w:val="00735BD5"/>
    <w:rsid w:val="00743A2F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05D0"/>
    <w:rsid w:val="0080679D"/>
    <w:rsid w:val="008108B0"/>
    <w:rsid w:val="00811B20"/>
    <w:rsid w:val="0082296E"/>
    <w:rsid w:val="00824099"/>
    <w:rsid w:val="00846D7C"/>
    <w:rsid w:val="00867AC1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52DD4"/>
    <w:rsid w:val="00970FED"/>
    <w:rsid w:val="00992D82"/>
    <w:rsid w:val="00997029"/>
    <w:rsid w:val="009B440E"/>
    <w:rsid w:val="009D690D"/>
    <w:rsid w:val="009E06D1"/>
    <w:rsid w:val="009E65B6"/>
    <w:rsid w:val="00A24C10"/>
    <w:rsid w:val="00A42AC3"/>
    <w:rsid w:val="00A430CF"/>
    <w:rsid w:val="00A517D5"/>
    <w:rsid w:val="00A54309"/>
    <w:rsid w:val="00AB2B93"/>
    <w:rsid w:val="00AB530F"/>
    <w:rsid w:val="00AB7E5B"/>
    <w:rsid w:val="00AE0EF1"/>
    <w:rsid w:val="00AE2937"/>
    <w:rsid w:val="00B07301"/>
    <w:rsid w:val="00B224DE"/>
    <w:rsid w:val="00B324D4"/>
    <w:rsid w:val="00B46575"/>
    <w:rsid w:val="00B65B1A"/>
    <w:rsid w:val="00B84BBD"/>
    <w:rsid w:val="00BA43FB"/>
    <w:rsid w:val="00BC127D"/>
    <w:rsid w:val="00BC1FE6"/>
    <w:rsid w:val="00C061B6"/>
    <w:rsid w:val="00C14D86"/>
    <w:rsid w:val="00C2446C"/>
    <w:rsid w:val="00C36AE5"/>
    <w:rsid w:val="00C41F17"/>
    <w:rsid w:val="00C5280D"/>
    <w:rsid w:val="00C5791C"/>
    <w:rsid w:val="00C66290"/>
    <w:rsid w:val="00C72B7A"/>
    <w:rsid w:val="00C83EBE"/>
    <w:rsid w:val="00C973F2"/>
    <w:rsid w:val="00CA304C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2CBA"/>
    <w:rsid w:val="00DB596E"/>
    <w:rsid w:val="00DB7773"/>
    <w:rsid w:val="00DC00EA"/>
    <w:rsid w:val="00E16FC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B1A"/>
    <w:pPr>
      <w:ind w:left="720"/>
      <w:contextualSpacing/>
    </w:pPr>
  </w:style>
  <w:style w:type="paragraph" w:customStyle="1" w:styleId="Normalt">
    <w:name w:val="Normalt"/>
    <w:basedOn w:val="Normal"/>
    <w:rsid w:val="00B65B1A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B65B1A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B65B1A"/>
  </w:style>
  <w:style w:type="table" w:styleId="TableGrid">
    <w:name w:val="Table Grid"/>
    <w:basedOn w:val="TableNormal"/>
    <w:rsid w:val="00B65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B65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B1A"/>
  </w:style>
  <w:style w:type="character" w:customStyle="1" w:styleId="CommentTextChar">
    <w:name w:val="Comment Text Char"/>
    <w:basedOn w:val="DefaultParagraphFont"/>
    <w:link w:val="CommentText"/>
    <w:rsid w:val="00B65B1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65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5B1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65B1A"/>
    <w:rPr>
      <w:rFonts w:ascii="Arial" w:hAnsi="Arial"/>
    </w:rPr>
  </w:style>
  <w:style w:type="character" w:customStyle="1" w:styleId="hps">
    <w:name w:val="hps"/>
    <w:basedOn w:val="DefaultParagraphFont"/>
    <w:rsid w:val="00B65B1A"/>
  </w:style>
  <w:style w:type="paragraph" w:customStyle="1" w:styleId="Normaltb">
    <w:name w:val="Normaltb"/>
    <w:basedOn w:val="Normalt"/>
    <w:rsid w:val="00B65B1A"/>
    <w:pPr>
      <w:keepNext/>
    </w:pPr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5B1A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5B1A"/>
    <w:pPr>
      <w:ind w:left="720"/>
      <w:contextualSpacing/>
    </w:pPr>
  </w:style>
  <w:style w:type="paragraph" w:customStyle="1" w:styleId="Normalt">
    <w:name w:val="Normalt"/>
    <w:basedOn w:val="Normal"/>
    <w:rsid w:val="00B65B1A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B65B1A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B65B1A"/>
  </w:style>
  <w:style w:type="table" w:styleId="TableGrid">
    <w:name w:val="Table Grid"/>
    <w:basedOn w:val="TableNormal"/>
    <w:rsid w:val="00B65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B65B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5B1A"/>
  </w:style>
  <w:style w:type="character" w:customStyle="1" w:styleId="CommentTextChar">
    <w:name w:val="Comment Text Char"/>
    <w:basedOn w:val="DefaultParagraphFont"/>
    <w:link w:val="CommentText"/>
    <w:rsid w:val="00B65B1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B65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5B1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B65B1A"/>
    <w:rPr>
      <w:rFonts w:ascii="Arial" w:hAnsi="Arial"/>
    </w:rPr>
  </w:style>
  <w:style w:type="character" w:customStyle="1" w:styleId="hps">
    <w:name w:val="hps"/>
    <w:basedOn w:val="DefaultParagraphFont"/>
    <w:rsid w:val="00B65B1A"/>
  </w:style>
  <w:style w:type="paragraph" w:customStyle="1" w:styleId="Normaltb">
    <w:name w:val="Normaltb"/>
    <w:basedOn w:val="Normalt"/>
    <w:rsid w:val="00B65B1A"/>
    <w:pPr>
      <w:keepNext/>
    </w:pPr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65B1A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ucarpia.org/03publications/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tc_51_EN.dotx</Template>
  <TotalTime>63</TotalTime>
  <Pages>25</Pages>
  <Words>5205</Words>
  <Characters>29739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34875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20</cp:revision>
  <cp:lastPrinted>2015-03-04T11:16:00Z</cp:lastPrinted>
  <dcterms:created xsi:type="dcterms:W3CDTF">2015-01-09T15:24:00Z</dcterms:created>
  <dcterms:modified xsi:type="dcterms:W3CDTF">2015-03-13T10:12:00Z</dcterms:modified>
</cp:coreProperties>
</file>