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448A8" w14:paraId="786925D2" w14:textId="77777777" w:rsidTr="00EB4E9C">
        <w:tc>
          <w:tcPr>
            <w:tcW w:w="6522" w:type="dxa"/>
          </w:tcPr>
          <w:p w14:paraId="443F2473" w14:textId="77777777" w:rsidR="00DC3802" w:rsidRPr="000448A8" w:rsidRDefault="00DC3802" w:rsidP="00AC2883">
            <w:r w:rsidRPr="000448A8">
              <w:rPr>
                <w:noProof/>
              </w:rPr>
              <w:drawing>
                <wp:inline distT="0" distB="0" distL="0" distR="0" wp14:anchorId="489E44ED" wp14:editId="7AC721B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566160F" w14:textId="77777777" w:rsidR="00DC3802" w:rsidRPr="000448A8" w:rsidRDefault="00DC3802" w:rsidP="00AC2883">
            <w:pPr>
              <w:pStyle w:val="Lettrine"/>
            </w:pPr>
            <w:r w:rsidRPr="000448A8">
              <w:t>E</w:t>
            </w:r>
          </w:p>
        </w:tc>
      </w:tr>
      <w:tr w:rsidR="00DC3802" w:rsidRPr="000448A8" w14:paraId="743F4774" w14:textId="77777777" w:rsidTr="00645CA8">
        <w:trPr>
          <w:trHeight w:val="219"/>
        </w:trPr>
        <w:tc>
          <w:tcPr>
            <w:tcW w:w="6522" w:type="dxa"/>
          </w:tcPr>
          <w:p w14:paraId="74DCEA76" w14:textId="77777777" w:rsidR="00DC3802" w:rsidRPr="000448A8" w:rsidRDefault="00DC3802" w:rsidP="00AC2883">
            <w:pPr>
              <w:pStyle w:val="upove"/>
            </w:pPr>
            <w:r w:rsidRPr="000448A8">
              <w:t>International Union for the Protection of New Varieties of Plants</w:t>
            </w:r>
          </w:p>
        </w:tc>
        <w:tc>
          <w:tcPr>
            <w:tcW w:w="3117" w:type="dxa"/>
          </w:tcPr>
          <w:p w14:paraId="5A1BB6C3" w14:textId="77777777" w:rsidR="00DC3802" w:rsidRPr="000448A8" w:rsidRDefault="00DC3802" w:rsidP="00DA4973"/>
        </w:tc>
      </w:tr>
    </w:tbl>
    <w:p w14:paraId="3AA52D92" w14:textId="77777777" w:rsidR="00DC3802" w:rsidRPr="000448A8" w:rsidRDefault="00DC3802" w:rsidP="00DC3802"/>
    <w:p w14:paraId="6DD1FA66" w14:textId="77777777" w:rsidR="00DA4973" w:rsidRPr="000448A8"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448A8" w14:paraId="1061BA3B" w14:textId="77777777" w:rsidTr="00EB4E9C">
        <w:tc>
          <w:tcPr>
            <w:tcW w:w="6512" w:type="dxa"/>
          </w:tcPr>
          <w:p w14:paraId="2B801C62" w14:textId="77777777" w:rsidR="00EB4E9C" w:rsidRPr="00526B4D" w:rsidRDefault="00AB5F59" w:rsidP="00AC2883">
            <w:pPr>
              <w:pStyle w:val="Sessiontc"/>
              <w:spacing w:line="240" w:lineRule="auto"/>
            </w:pPr>
            <w:r w:rsidRPr="00526B4D">
              <w:t>M</w:t>
            </w:r>
            <w:r w:rsidRPr="00526B4D">
              <w:rPr>
                <w:kern w:val="0"/>
              </w:rPr>
              <w:t>eeting</w:t>
            </w:r>
            <w:r w:rsidR="006821B2" w:rsidRPr="00526B4D">
              <w:rPr>
                <w:kern w:val="0"/>
              </w:rPr>
              <w:t xml:space="preserve"> on Electronic Applicat</w:t>
            </w:r>
            <w:r w:rsidR="006821B2" w:rsidRPr="00526B4D">
              <w:t>ions</w:t>
            </w:r>
          </w:p>
          <w:p w14:paraId="6CCDA2DB" w14:textId="77777777" w:rsidR="009A3DBD" w:rsidRPr="00526B4D" w:rsidRDefault="00304064" w:rsidP="00BA528E">
            <w:pPr>
              <w:pStyle w:val="Sessiontcplacedate"/>
              <w:contextualSpacing w:val="0"/>
            </w:pPr>
            <w:r w:rsidRPr="00526B4D">
              <w:t xml:space="preserve">Fourth </w:t>
            </w:r>
            <w:r w:rsidR="00AB5F59" w:rsidRPr="00526B4D">
              <w:t>m</w:t>
            </w:r>
            <w:r w:rsidR="00A33150" w:rsidRPr="00526B4D">
              <w:t>eeting</w:t>
            </w:r>
          </w:p>
          <w:p w14:paraId="27EDA1CC" w14:textId="77777777" w:rsidR="00EB4E9C" w:rsidRPr="00526B4D" w:rsidRDefault="00EB4E9C" w:rsidP="0066582D">
            <w:pPr>
              <w:pStyle w:val="Sessiontcplacedate"/>
              <w:spacing w:before="0"/>
              <w:contextualSpacing w:val="0"/>
              <w:rPr>
                <w:sz w:val="22"/>
              </w:rPr>
            </w:pPr>
            <w:r w:rsidRPr="00526B4D">
              <w:t xml:space="preserve">Geneva, </w:t>
            </w:r>
            <w:r w:rsidR="00304064" w:rsidRPr="00526B4D">
              <w:t>October 22</w:t>
            </w:r>
            <w:r w:rsidR="0044443C" w:rsidRPr="00526B4D">
              <w:t>, 2024</w:t>
            </w:r>
          </w:p>
        </w:tc>
        <w:tc>
          <w:tcPr>
            <w:tcW w:w="3127" w:type="dxa"/>
          </w:tcPr>
          <w:p w14:paraId="6264DADC" w14:textId="19DA8944" w:rsidR="008C3987" w:rsidRPr="00526B4D" w:rsidRDefault="00304064" w:rsidP="00902C86">
            <w:pPr>
              <w:pStyle w:val="Doccode"/>
              <w:spacing w:line="240" w:lineRule="exact"/>
            </w:pPr>
            <w:r w:rsidRPr="00526B4D">
              <w:t>EAM/4</w:t>
            </w:r>
            <w:r w:rsidR="0066582D" w:rsidRPr="00526B4D">
              <w:t>/</w:t>
            </w:r>
            <w:r w:rsidR="00262A7A" w:rsidRPr="00526B4D">
              <w:t>4</w:t>
            </w:r>
          </w:p>
          <w:p w14:paraId="522D1C43" w14:textId="77777777" w:rsidR="00EB4E9C" w:rsidRPr="00526B4D" w:rsidRDefault="00EB4E9C" w:rsidP="003C7FBE">
            <w:pPr>
              <w:pStyle w:val="Docoriginal"/>
              <w:rPr>
                <w:lang w:val="en-US"/>
              </w:rPr>
            </w:pPr>
            <w:r w:rsidRPr="00526B4D">
              <w:rPr>
                <w:lang w:val="en-US"/>
              </w:rPr>
              <w:t>Original:</w:t>
            </w:r>
            <w:r w:rsidRPr="00526B4D">
              <w:rPr>
                <w:b w:val="0"/>
                <w:spacing w:val="0"/>
                <w:lang w:val="en-US"/>
              </w:rPr>
              <w:t xml:space="preserve">  English</w:t>
            </w:r>
          </w:p>
          <w:p w14:paraId="27A21739" w14:textId="011B07B4" w:rsidR="00EB4E9C" w:rsidRPr="000448A8" w:rsidRDefault="00EB4E9C" w:rsidP="000214FB">
            <w:pPr>
              <w:pStyle w:val="Docoriginal"/>
              <w:rPr>
                <w:lang w:val="en-US"/>
              </w:rPr>
            </w:pPr>
            <w:r w:rsidRPr="00526B4D">
              <w:rPr>
                <w:lang w:val="en-US"/>
              </w:rPr>
              <w:t>Date:</w:t>
            </w:r>
            <w:r w:rsidR="007D3DD7" w:rsidRPr="00526B4D">
              <w:rPr>
                <w:b w:val="0"/>
                <w:spacing w:val="0"/>
                <w:lang w:val="en-US"/>
              </w:rPr>
              <w:t xml:space="preserve">  </w:t>
            </w:r>
            <w:r w:rsidR="000448A8" w:rsidRPr="00526B4D">
              <w:rPr>
                <w:b w:val="0"/>
                <w:spacing w:val="0"/>
                <w:lang w:val="en-US"/>
              </w:rPr>
              <w:t xml:space="preserve">September </w:t>
            </w:r>
            <w:r w:rsidR="00711D9A" w:rsidRPr="00526B4D">
              <w:rPr>
                <w:b w:val="0"/>
                <w:spacing w:val="0"/>
                <w:lang w:val="en-US"/>
              </w:rPr>
              <w:t>23</w:t>
            </w:r>
            <w:r w:rsidR="000448A8" w:rsidRPr="00526B4D">
              <w:rPr>
                <w:b w:val="0"/>
                <w:spacing w:val="0"/>
                <w:lang w:val="en-US"/>
              </w:rPr>
              <w:t>, 2024</w:t>
            </w:r>
          </w:p>
        </w:tc>
      </w:tr>
    </w:tbl>
    <w:p w14:paraId="67DC6A8E" w14:textId="77777777" w:rsidR="00262A7A" w:rsidRPr="000448A8" w:rsidRDefault="00262A7A" w:rsidP="00262A7A">
      <w:pPr>
        <w:pStyle w:val="Titleofdoc0"/>
      </w:pPr>
      <w:r w:rsidRPr="000448A8">
        <w:t xml:space="preserve">UPOV </w:t>
      </w:r>
      <w:r w:rsidRPr="000448A8">
        <w:rPr>
          <w:caps w:val="0"/>
        </w:rPr>
        <w:t>e</w:t>
      </w:r>
      <w:r w:rsidRPr="000448A8">
        <w:t>-PVP Administration module</w:t>
      </w:r>
    </w:p>
    <w:p w14:paraId="0DF0A873" w14:textId="77777777" w:rsidR="00262A7A" w:rsidRPr="000448A8" w:rsidRDefault="00262A7A" w:rsidP="00262A7A">
      <w:pPr>
        <w:pStyle w:val="preparedby1"/>
        <w:jc w:val="left"/>
      </w:pPr>
      <w:r w:rsidRPr="000448A8">
        <w:t>Document prepared by the Office of the Union</w:t>
      </w:r>
    </w:p>
    <w:p w14:paraId="647AF59A" w14:textId="77777777" w:rsidR="00262A7A" w:rsidRPr="000448A8" w:rsidRDefault="00262A7A" w:rsidP="00262A7A">
      <w:pPr>
        <w:pStyle w:val="Disclaimer"/>
      </w:pPr>
      <w:r w:rsidRPr="000448A8">
        <w:t>Disclaimer:  this document does not represent UPOV policies or guidance</w:t>
      </w:r>
    </w:p>
    <w:p w14:paraId="5C2D0D21" w14:textId="77777777" w:rsidR="00262A7A" w:rsidRPr="000448A8" w:rsidRDefault="00262A7A" w:rsidP="00262A7A">
      <w:pPr>
        <w:pStyle w:val="Heading1"/>
        <w:rPr>
          <w:snapToGrid w:val="0"/>
        </w:rPr>
      </w:pPr>
      <w:bookmarkStart w:id="0" w:name="_Toc177648961"/>
      <w:r w:rsidRPr="000448A8">
        <w:t>EXECUTIVE SUMMARY</w:t>
      </w:r>
      <w:bookmarkEnd w:id="0"/>
    </w:p>
    <w:p w14:paraId="475D9250" w14:textId="77777777" w:rsidR="00262A7A" w:rsidRPr="000448A8" w:rsidRDefault="00262A7A" w:rsidP="00262A7A"/>
    <w:p w14:paraId="6BC2F368" w14:textId="16CD7C28" w:rsidR="00262A7A" w:rsidRPr="000448A8" w:rsidRDefault="00262A7A" w:rsidP="00262A7A">
      <w:pPr>
        <w:rPr>
          <w:rFonts w:cs="Arial"/>
          <w:color w:val="000000"/>
        </w:rPr>
      </w:pPr>
      <w:r w:rsidRPr="000448A8">
        <w:rPr>
          <w:rFonts w:cs="Arial"/>
          <w:color w:val="000000"/>
        </w:rPr>
        <w:fldChar w:fldCharType="begin"/>
      </w:r>
      <w:r w:rsidRPr="000448A8">
        <w:rPr>
          <w:rFonts w:cs="Arial"/>
          <w:color w:val="000000"/>
        </w:rPr>
        <w:instrText xml:space="preserve"> AUTONUM  </w:instrText>
      </w:r>
      <w:r w:rsidRPr="000448A8">
        <w:rPr>
          <w:rFonts w:cs="Arial"/>
          <w:color w:val="000000"/>
        </w:rPr>
        <w:fldChar w:fldCharType="end"/>
      </w:r>
      <w:r w:rsidRPr="000448A8">
        <w:rPr>
          <w:rFonts w:cs="Arial"/>
          <w:color w:val="000000"/>
        </w:rPr>
        <w:tab/>
        <w:t xml:space="preserve">As of </w:t>
      </w:r>
      <w:r w:rsidR="00DF1224" w:rsidRPr="000448A8">
        <w:rPr>
          <w:rFonts w:cs="Arial"/>
          <w:color w:val="000000"/>
        </w:rPr>
        <w:t xml:space="preserve">September </w:t>
      </w:r>
      <w:r w:rsidR="00711D9A">
        <w:rPr>
          <w:rFonts w:cs="Arial"/>
          <w:color w:val="000000"/>
        </w:rPr>
        <w:t>23</w:t>
      </w:r>
      <w:r w:rsidRPr="000448A8">
        <w:rPr>
          <w:rFonts w:cs="Arial"/>
          <w:color w:val="000000"/>
        </w:rPr>
        <w:t xml:space="preserve">, 2024, </w:t>
      </w:r>
      <w:r w:rsidR="005018E9" w:rsidRPr="000448A8">
        <w:rPr>
          <w:rFonts w:cs="Arial"/>
          <w:color w:val="000000"/>
        </w:rPr>
        <w:t xml:space="preserve">three </w:t>
      </w:r>
      <w:r w:rsidR="00711D9A">
        <w:rPr>
          <w:rFonts w:cs="Arial"/>
          <w:color w:val="000000"/>
        </w:rPr>
        <w:t>UPOV members</w:t>
      </w:r>
      <w:r w:rsidR="00711D9A" w:rsidRPr="000448A8">
        <w:rPr>
          <w:rFonts w:cs="Arial"/>
          <w:color w:val="000000"/>
        </w:rPr>
        <w:t xml:space="preserve"> </w:t>
      </w:r>
      <w:r w:rsidRPr="000448A8">
        <w:rPr>
          <w:rFonts w:cs="Arial"/>
          <w:color w:val="000000"/>
        </w:rPr>
        <w:t>have formally agreed to the terms of use to become users of UPOV e-PVP Admin</w:t>
      </w:r>
      <w:r w:rsidR="000448A8" w:rsidRPr="000448A8">
        <w:rPr>
          <w:rFonts w:cs="Arial"/>
          <w:color w:val="000000"/>
        </w:rPr>
        <w:t>istration</w:t>
      </w:r>
      <w:r w:rsidRPr="000448A8">
        <w:rPr>
          <w:rFonts w:cs="Arial"/>
          <w:color w:val="000000"/>
        </w:rPr>
        <w:t xml:space="preserve"> Module</w:t>
      </w:r>
      <w:r w:rsidR="000448A8" w:rsidRPr="000448A8">
        <w:rPr>
          <w:rFonts w:cs="Arial"/>
          <w:color w:val="000000"/>
        </w:rPr>
        <w:t xml:space="preserve"> (the “Admin Module”)</w:t>
      </w:r>
      <w:r w:rsidRPr="000448A8">
        <w:rPr>
          <w:rFonts w:cs="Arial"/>
          <w:color w:val="000000"/>
        </w:rPr>
        <w:t>:</w:t>
      </w:r>
    </w:p>
    <w:p w14:paraId="3100CFA6" w14:textId="77777777" w:rsidR="00262A7A" w:rsidRPr="000448A8" w:rsidRDefault="00262A7A" w:rsidP="00262A7A">
      <w:pPr>
        <w:rPr>
          <w:rFonts w:cs="Arial"/>
          <w:color w:val="000000"/>
        </w:rPr>
      </w:pPr>
    </w:p>
    <w:p w14:paraId="072AD851" w14:textId="5F4F26E6" w:rsidR="00262A7A" w:rsidRPr="000448A8" w:rsidRDefault="00262A7A" w:rsidP="00262A7A">
      <w:pPr>
        <w:pStyle w:val="ListParagraph"/>
        <w:numPr>
          <w:ilvl w:val="0"/>
          <w:numId w:val="3"/>
        </w:numPr>
        <w:jc w:val="both"/>
        <w:rPr>
          <w:rFonts w:ascii="Arial" w:hAnsi="Arial" w:cs="Arial"/>
          <w:color w:val="000000"/>
          <w:sz w:val="20"/>
          <w:szCs w:val="20"/>
          <w:lang w:val="en-US"/>
        </w:rPr>
      </w:pPr>
      <w:r w:rsidRPr="000448A8">
        <w:rPr>
          <w:rFonts w:ascii="Arial" w:hAnsi="Arial" w:cs="Arial"/>
          <w:color w:val="000000"/>
          <w:sz w:val="20"/>
          <w:szCs w:val="20"/>
          <w:lang w:val="en-US"/>
        </w:rPr>
        <w:t xml:space="preserve">Viet Nam, which has been utilizing the UPOV e-PVP Admin Module since September 2023, </w:t>
      </w:r>
      <w:r w:rsidR="000448A8" w:rsidRPr="000448A8">
        <w:rPr>
          <w:rFonts w:ascii="Arial" w:hAnsi="Arial" w:cs="Arial"/>
          <w:color w:val="000000"/>
          <w:sz w:val="20"/>
          <w:szCs w:val="20"/>
          <w:lang w:val="en-US"/>
        </w:rPr>
        <w:br/>
      </w:r>
      <w:r w:rsidRPr="000448A8">
        <w:rPr>
          <w:rFonts w:ascii="Arial" w:hAnsi="Arial" w:cs="Arial"/>
          <w:color w:val="000000"/>
          <w:sz w:val="20"/>
          <w:szCs w:val="20"/>
          <w:lang w:val="en-US"/>
        </w:rPr>
        <w:t xml:space="preserve">has successfully received </w:t>
      </w:r>
      <w:r w:rsidR="00DF1224" w:rsidRPr="000448A8">
        <w:rPr>
          <w:rFonts w:ascii="Arial" w:hAnsi="Arial" w:cs="Arial"/>
          <w:color w:val="000000"/>
          <w:sz w:val="20"/>
          <w:szCs w:val="20"/>
          <w:lang w:val="en-US"/>
        </w:rPr>
        <w:t>four</w:t>
      </w:r>
      <w:r w:rsidRPr="000448A8">
        <w:rPr>
          <w:rFonts w:ascii="Arial" w:hAnsi="Arial" w:cs="Arial"/>
          <w:color w:val="000000"/>
          <w:sz w:val="20"/>
          <w:szCs w:val="20"/>
          <w:lang w:val="en-US"/>
        </w:rPr>
        <w:t xml:space="preserve"> applications transferred from UPOV PRISMA to the UPOV e-PVP Admin Module.</w:t>
      </w:r>
    </w:p>
    <w:p w14:paraId="11B95A12" w14:textId="77777777" w:rsidR="00262A7A" w:rsidRPr="000448A8" w:rsidRDefault="00262A7A" w:rsidP="00262A7A">
      <w:pPr>
        <w:rPr>
          <w:rFonts w:cs="Arial"/>
          <w:color w:val="000000"/>
        </w:rPr>
      </w:pPr>
    </w:p>
    <w:p w14:paraId="0EC11253" w14:textId="110F5B3E" w:rsidR="00262A7A" w:rsidRPr="000448A8" w:rsidRDefault="00262A7A" w:rsidP="00262A7A">
      <w:pPr>
        <w:pStyle w:val="ListParagraph"/>
        <w:numPr>
          <w:ilvl w:val="0"/>
          <w:numId w:val="3"/>
        </w:numPr>
        <w:jc w:val="both"/>
        <w:rPr>
          <w:rFonts w:ascii="Arial" w:hAnsi="Arial" w:cs="Arial"/>
          <w:color w:val="000000"/>
          <w:sz w:val="20"/>
          <w:szCs w:val="20"/>
          <w:lang w:val="en-US"/>
        </w:rPr>
      </w:pPr>
      <w:r w:rsidRPr="000448A8">
        <w:rPr>
          <w:rFonts w:ascii="Arial" w:hAnsi="Arial" w:cs="Arial"/>
          <w:color w:val="000000"/>
          <w:sz w:val="20"/>
          <w:szCs w:val="20"/>
          <w:lang w:val="en-US"/>
        </w:rPr>
        <w:t xml:space="preserve">Ghana </w:t>
      </w:r>
      <w:r w:rsidR="005018E9" w:rsidRPr="000448A8">
        <w:rPr>
          <w:rFonts w:ascii="Arial" w:hAnsi="Arial" w:cs="Arial"/>
          <w:color w:val="000000"/>
          <w:sz w:val="20"/>
          <w:szCs w:val="20"/>
          <w:lang w:val="en-US"/>
        </w:rPr>
        <w:t xml:space="preserve">will commence </w:t>
      </w:r>
      <w:r w:rsidRPr="000448A8">
        <w:rPr>
          <w:rFonts w:ascii="Arial" w:hAnsi="Arial" w:cs="Arial"/>
          <w:color w:val="000000"/>
          <w:sz w:val="20"/>
          <w:szCs w:val="20"/>
          <w:lang w:val="en-US"/>
        </w:rPr>
        <w:t xml:space="preserve">the utilization of the UPOV e-PVP Standard Admin Module in </w:t>
      </w:r>
      <w:r w:rsidR="005018E9" w:rsidRPr="000448A8">
        <w:rPr>
          <w:rFonts w:ascii="Arial" w:hAnsi="Arial" w:cs="Arial"/>
          <w:color w:val="000000"/>
          <w:sz w:val="20"/>
          <w:szCs w:val="20"/>
          <w:lang w:val="en-US"/>
        </w:rPr>
        <w:t>October </w:t>
      </w:r>
      <w:r w:rsidRPr="000448A8">
        <w:rPr>
          <w:rFonts w:ascii="Arial" w:hAnsi="Arial" w:cs="Arial"/>
          <w:color w:val="000000"/>
          <w:sz w:val="20"/>
          <w:szCs w:val="20"/>
          <w:lang w:val="en-US"/>
        </w:rPr>
        <w:t>2024.</w:t>
      </w:r>
    </w:p>
    <w:p w14:paraId="5BE67D70" w14:textId="77777777" w:rsidR="005018E9" w:rsidRPr="000448A8" w:rsidRDefault="005018E9" w:rsidP="00594DB3">
      <w:pPr>
        <w:pStyle w:val="ListParagraph"/>
        <w:rPr>
          <w:rFonts w:ascii="Arial" w:hAnsi="Arial" w:cs="Arial"/>
          <w:color w:val="000000"/>
          <w:sz w:val="20"/>
          <w:szCs w:val="20"/>
          <w:lang w:val="en-US"/>
        </w:rPr>
      </w:pPr>
    </w:p>
    <w:p w14:paraId="145D5730" w14:textId="4E1FB4A9" w:rsidR="005018E9" w:rsidRPr="000448A8" w:rsidRDefault="000448A8" w:rsidP="00262A7A">
      <w:pPr>
        <w:pStyle w:val="ListParagraph"/>
        <w:numPr>
          <w:ilvl w:val="0"/>
          <w:numId w:val="3"/>
        </w:numPr>
        <w:jc w:val="both"/>
        <w:rPr>
          <w:rFonts w:ascii="Arial" w:hAnsi="Arial" w:cs="Arial"/>
          <w:color w:val="000000"/>
          <w:sz w:val="20"/>
          <w:szCs w:val="20"/>
          <w:lang w:val="en-US"/>
        </w:rPr>
      </w:pPr>
      <w:r w:rsidRPr="000448A8">
        <w:rPr>
          <w:rFonts w:ascii="Arial" w:hAnsi="Arial" w:cs="Arial"/>
          <w:color w:val="000000"/>
          <w:sz w:val="20"/>
          <w:szCs w:val="20"/>
          <w:lang w:val="en-US"/>
        </w:rPr>
        <w:t xml:space="preserve">The </w:t>
      </w:r>
      <w:r w:rsidR="005018E9" w:rsidRPr="000448A8">
        <w:rPr>
          <w:rFonts w:ascii="Arial" w:hAnsi="Arial" w:cs="Arial"/>
          <w:color w:val="000000"/>
          <w:sz w:val="20"/>
          <w:szCs w:val="20"/>
          <w:lang w:val="en-US"/>
        </w:rPr>
        <w:t>United Kingdom will commence the utilization of the UPOV e-PVP Standard Admin Module in 2025.</w:t>
      </w:r>
    </w:p>
    <w:p w14:paraId="6E956417" w14:textId="77777777" w:rsidR="00DF1224" w:rsidRPr="000448A8" w:rsidRDefault="00DF1224" w:rsidP="00DF1224">
      <w:pPr>
        <w:pStyle w:val="ListParagraph"/>
        <w:rPr>
          <w:rFonts w:ascii="Arial" w:hAnsi="Arial" w:cs="Arial"/>
          <w:color w:val="000000"/>
          <w:sz w:val="20"/>
          <w:szCs w:val="20"/>
          <w:lang w:val="en-US"/>
        </w:rPr>
      </w:pPr>
    </w:p>
    <w:p w14:paraId="1FE8ACF5" w14:textId="77777777" w:rsidR="00262A7A" w:rsidRPr="000448A8" w:rsidRDefault="00262A7A" w:rsidP="00262A7A">
      <w:pPr>
        <w:rPr>
          <w:rFonts w:cs="Arial"/>
          <w:color w:val="000000"/>
        </w:rPr>
      </w:pPr>
    </w:p>
    <w:p w14:paraId="476295EB" w14:textId="77777777" w:rsidR="00262A7A" w:rsidRPr="000448A8" w:rsidRDefault="00262A7A" w:rsidP="00262A7A">
      <w:pPr>
        <w:pStyle w:val="ListParagraph"/>
        <w:spacing w:after="240"/>
        <w:ind w:left="0"/>
        <w:jc w:val="both"/>
        <w:rPr>
          <w:rFonts w:ascii="Arial" w:eastAsia="Times New Roman" w:hAnsi="Arial" w:cs="Arial"/>
          <w:color w:val="000000"/>
          <w:sz w:val="20"/>
          <w:szCs w:val="20"/>
          <w:lang w:val="en-US" w:eastAsia="en-US"/>
        </w:rPr>
      </w:pPr>
      <w:r w:rsidRPr="000448A8">
        <w:rPr>
          <w:rFonts w:ascii="Arial" w:hAnsi="Arial" w:cs="Arial"/>
          <w:color w:val="000000"/>
          <w:sz w:val="20"/>
          <w:szCs w:val="20"/>
          <w:lang w:val="en-US"/>
        </w:rPr>
        <w:fldChar w:fldCharType="begin"/>
      </w:r>
      <w:r w:rsidRPr="000448A8">
        <w:rPr>
          <w:rFonts w:ascii="Arial" w:hAnsi="Arial" w:cs="Arial"/>
          <w:color w:val="000000"/>
          <w:sz w:val="20"/>
          <w:szCs w:val="20"/>
          <w:lang w:val="en-US"/>
        </w:rPr>
        <w:instrText xml:space="preserve"> AUTONUM  </w:instrText>
      </w:r>
      <w:r w:rsidRPr="000448A8">
        <w:rPr>
          <w:rFonts w:ascii="Arial" w:hAnsi="Arial" w:cs="Arial"/>
          <w:color w:val="000000"/>
          <w:sz w:val="20"/>
          <w:szCs w:val="20"/>
          <w:lang w:val="en-US"/>
        </w:rPr>
        <w:fldChar w:fldCharType="end"/>
      </w:r>
      <w:r w:rsidRPr="000448A8">
        <w:rPr>
          <w:rFonts w:cs="Arial"/>
          <w:color w:val="000000"/>
          <w:lang w:val="en-US"/>
        </w:rPr>
        <w:tab/>
      </w:r>
      <w:r w:rsidRPr="000448A8">
        <w:rPr>
          <w:rFonts w:ascii="Arial" w:eastAsia="Times New Roman" w:hAnsi="Arial" w:cs="Arial"/>
          <w:color w:val="000000"/>
          <w:sz w:val="20"/>
          <w:szCs w:val="20"/>
          <w:lang w:val="en-US" w:eastAsia="en-US"/>
        </w:rPr>
        <w:t>The structure of this document is as follows:</w:t>
      </w:r>
    </w:p>
    <w:p w14:paraId="0D423994" w14:textId="1C244A14" w:rsidR="000448A8" w:rsidRPr="000448A8" w:rsidRDefault="00262A7A">
      <w:pPr>
        <w:pStyle w:val="TOC1"/>
        <w:rPr>
          <w:rFonts w:asciiTheme="minorHAnsi" w:eastAsiaTheme="minorEastAsia" w:hAnsiTheme="minorHAnsi" w:cstheme="minorBidi"/>
          <w:bCs w:val="0"/>
          <w:caps w:val="0"/>
          <w:noProof w:val="0"/>
          <w:kern w:val="2"/>
          <w:sz w:val="24"/>
          <w:szCs w:val="24"/>
          <w:lang w:eastAsia="en-GB"/>
          <w14:ligatures w14:val="standardContextual"/>
        </w:rPr>
      </w:pPr>
      <w:r w:rsidRPr="000448A8">
        <w:rPr>
          <w:rFonts w:cs="Times New Roman"/>
          <w:noProof w:val="0"/>
          <w:snapToGrid w:val="0"/>
        </w:rPr>
        <w:fldChar w:fldCharType="begin"/>
      </w:r>
      <w:r w:rsidRPr="000448A8">
        <w:rPr>
          <w:noProof w:val="0"/>
          <w:snapToGrid w:val="0"/>
        </w:rPr>
        <w:instrText xml:space="preserve"> TOC \o "1-3" \h \z \u </w:instrText>
      </w:r>
      <w:r w:rsidRPr="000448A8">
        <w:rPr>
          <w:rFonts w:cs="Times New Roman"/>
          <w:noProof w:val="0"/>
          <w:snapToGrid w:val="0"/>
        </w:rPr>
        <w:fldChar w:fldCharType="separate"/>
      </w:r>
      <w:hyperlink w:anchor="_Toc177648961" w:history="1">
        <w:r w:rsidR="000448A8" w:rsidRPr="000448A8">
          <w:rPr>
            <w:rStyle w:val="Hyperlink"/>
            <w:noProof w:val="0"/>
          </w:rPr>
          <w:t>EXECUTIVE SUMMARY</w:t>
        </w:r>
        <w:r w:rsidR="000448A8" w:rsidRPr="000448A8">
          <w:rPr>
            <w:noProof w:val="0"/>
            <w:webHidden/>
          </w:rPr>
          <w:tab/>
        </w:r>
        <w:r w:rsidR="000448A8" w:rsidRPr="000448A8">
          <w:rPr>
            <w:noProof w:val="0"/>
            <w:webHidden/>
          </w:rPr>
          <w:fldChar w:fldCharType="begin"/>
        </w:r>
        <w:r w:rsidR="000448A8" w:rsidRPr="000448A8">
          <w:rPr>
            <w:noProof w:val="0"/>
            <w:webHidden/>
          </w:rPr>
          <w:instrText xml:space="preserve"> PAGEREF _Toc177648961 \h </w:instrText>
        </w:r>
        <w:r w:rsidR="000448A8" w:rsidRPr="000448A8">
          <w:rPr>
            <w:noProof w:val="0"/>
            <w:webHidden/>
          </w:rPr>
        </w:r>
        <w:r w:rsidR="000448A8" w:rsidRPr="000448A8">
          <w:rPr>
            <w:noProof w:val="0"/>
            <w:webHidden/>
          </w:rPr>
          <w:fldChar w:fldCharType="separate"/>
        </w:r>
        <w:r w:rsidR="000448A8" w:rsidRPr="000448A8">
          <w:rPr>
            <w:noProof w:val="0"/>
            <w:webHidden/>
          </w:rPr>
          <w:t>1</w:t>
        </w:r>
        <w:r w:rsidR="000448A8" w:rsidRPr="000448A8">
          <w:rPr>
            <w:noProof w:val="0"/>
            <w:webHidden/>
          </w:rPr>
          <w:fldChar w:fldCharType="end"/>
        </w:r>
      </w:hyperlink>
    </w:p>
    <w:p w14:paraId="40A79E09" w14:textId="0A5BC839" w:rsidR="000448A8" w:rsidRPr="000448A8" w:rsidRDefault="00167278">
      <w:pPr>
        <w:pStyle w:val="TOC1"/>
        <w:rPr>
          <w:rFonts w:asciiTheme="minorHAnsi" w:eastAsiaTheme="minorEastAsia" w:hAnsiTheme="minorHAnsi" w:cstheme="minorBidi"/>
          <w:bCs w:val="0"/>
          <w:caps w:val="0"/>
          <w:noProof w:val="0"/>
          <w:kern w:val="2"/>
          <w:sz w:val="24"/>
          <w:szCs w:val="24"/>
          <w:lang w:eastAsia="en-GB"/>
          <w14:ligatures w14:val="standardContextual"/>
        </w:rPr>
      </w:pPr>
      <w:hyperlink w:anchor="_Toc177648962" w:history="1">
        <w:r w:rsidR="000448A8" w:rsidRPr="000448A8">
          <w:rPr>
            <w:rStyle w:val="Hyperlink"/>
            <w:noProof w:val="0"/>
          </w:rPr>
          <w:t>UPOV e-PVP administration Module FEATURES</w:t>
        </w:r>
        <w:r w:rsidR="000448A8" w:rsidRPr="000448A8">
          <w:rPr>
            <w:noProof w:val="0"/>
            <w:webHidden/>
          </w:rPr>
          <w:tab/>
        </w:r>
        <w:r w:rsidR="000448A8" w:rsidRPr="000448A8">
          <w:rPr>
            <w:noProof w:val="0"/>
            <w:webHidden/>
          </w:rPr>
          <w:fldChar w:fldCharType="begin"/>
        </w:r>
        <w:r w:rsidR="000448A8" w:rsidRPr="000448A8">
          <w:rPr>
            <w:noProof w:val="0"/>
            <w:webHidden/>
          </w:rPr>
          <w:instrText xml:space="preserve"> PAGEREF _Toc177648962 \h </w:instrText>
        </w:r>
        <w:r w:rsidR="000448A8" w:rsidRPr="000448A8">
          <w:rPr>
            <w:noProof w:val="0"/>
            <w:webHidden/>
          </w:rPr>
        </w:r>
        <w:r w:rsidR="000448A8" w:rsidRPr="000448A8">
          <w:rPr>
            <w:noProof w:val="0"/>
            <w:webHidden/>
          </w:rPr>
          <w:fldChar w:fldCharType="separate"/>
        </w:r>
        <w:r w:rsidR="000448A8" w:rsidRPr="000448A8">
          <w:rPr>
            <w:noProof w:val="0"/>
            <w:webHidden/>
          </w:rPr>
          <w:t>1</w:t>
        </w:r>
        <w:r w:rsidR="000448A8" w:rsidRPr="000448A8">
          <w:rPr>
            <w:noProof w:val="0"/>
            <w:webHidden/>
          </w:rPr>
          <w:fldChar w:fldCharType="end"/>
        </w:r>
      </w:hyperlink>
    </w:p>
    <w:p w14:paraId="79668CBE" w14:textId="020C2A96" w:rsidR="000448A8" w:rsidRPr="000448A8" w:rsidRDefault="00167278">
      <w:pPr>
        <w:pStyle w:val="TOC1"/>
        <w:rPr>
          <w:rFonts w:asciiTheme="minorHAnsi" w:eastAsiaTheme="minorEastAsia" w:hAnsiTheme="minorHAnsi" w:cstheme="minorBidi"/>
          <w:bCs w:val="0"/>
          <w:caps w:val="0"/>
          <w:noProof w:val="0"/>
          <w:kern w:val="2"/>
          <w:sz w:val="24"/>
          <w:szCs w:val="24"/>
          <w:lang w:eastAsia="en-GB"/>
          <w14:ligatures w14:val="standardContextual"/>
        </w:rPr>
      </w:pPr>
      <w:hyperlink w:anchor="_Toc177648963" w:history="1">
        <w:r w:rsidR="000448A8" w:rsidRPr="000448A8">
          <w:rPr>
            <w:rStyle w:val="Hyperlink"/>
            <w:noProof w:val="0"/>
          </w:rPr>
          <w:t>Developments since EAM/3</w:t>
        </w:r>
        <w:r w:rsidR="000448A8" w:rsidRPr="000448A8">
          <w:rPr>
            <w:noProof w:val="0"/>
            <w:webHidden/>
          </w:rPr>
          <w:tab/>
        </w:r>
        <w:r w:rsidR="000448A8" w:rsidRPr="000448A8">
          <w:rPr>
            <w:noProof w:val="0"/>
            <w:webHidden/>
          </w:rPr>
          <w:fldChar w:fldCharType="begin"/>
        </w:r>
        <w:r w:rsidR="000448A8" w:rsidRPr="000448A8">
          <w:rPr>
            <w:noProof w:val="0"/>
            <w:webHidden/>
          </w:rPr>
          <w:instrText xml:space="preserve"> PAGEREF _Toc177648963 \h </w:instrText>
        </w:r>
        <w:r w:rsidR="000448A8" w:rsidRPr="000448A8">
          <w:rPr>
            <w:noProof w:val="0"/>
            <w:webHidden/>
          </w:rPr>
        </w:r>
        <w:r w:rsidR="000448A8" w:rsidRPr="000448A8">
          <w:rPr>
            <w:noProof w:val="0"/>
            <w:webHidden/>
          </w:rPr>
          <w:fldChar w:fldCharType="separate"/>
        </w:r>
        <w:r w:rsidR="000448A8" w:rsidRPr="000448A8">
          <w:rPr>
            <w:noProof w:val="0"/>
            <w:webHidden/>
          </w:rPr>
          <w:t>1</w:t>
        </w:r>
        <w:r w:rsidR="000448A8" w:rsidRPr="000448A8">
          <w:rPr>
            <w:noProof w:val="0"/>
            <w:webHidden/>
          </w:rPr>
          <w:fldChar w:fldCharType="end"/>
        </w:r>
      </w:hyperlink>
    </w:p>
    <w:p w14:paraId="6E324E2E" w14:textId="11D8B70D" w:rsidR="000448A8" w:rsidRPr="000448A8" w:rsidRDefault="00167278">
      <w:pPr>
        <w:pStyle w:val="TOC1"/>
        <w:rPr>
          <w:rFonts w:asciiTheme="minorHAnsi" w:eastAsiaTheme="minorEastAsia" w:hAnsiTheme="minorHAnsi" w:cstheme="minorBidi"/>
          <w:bCs w:val="0"/>
          <w:caps w:val="0"/>
          <w:noProof w:val="0"/>
          <w:kern w:val="2"/>
          <w:sz w:val="24"/>
          <w:szCs w:val="24"/>
          <w:lang w:eastAsia="en-GB"/>
          <w14:ligatures w14:val="standardContextual"/>
        </w:rPr>
      </w:pPr>
      <w:hyperlink w:anchor="_Toc177648964" w:history="1">
        <w:r w:rsidR="000448A8" w:rsidRPr="000448A8">
          <w:rPr>
            <w:rStyle w:val="Hyperlink"/>
            <w:noProof w:val="0"/>
          </w:rPr>
          <w:t>joining requirements</w:t>
        </w:r>
        <w:r w:rsidR="000448A8" w:rsidRPr="000448A8">
          <w:rPr>
            <w:noProof w:val="0"/>
            <w:webHidden/>
          </w:rPr>
          <w:tab/>
        </w:r>
        <w:r w:rsidR="000448A8" w:rsidRPr="000448A8">
          <w:rPr>
            <w:noProof w:val="0"/>
            <w:webHidden/>
          </w:rPr>
          <w:fldChar w:fldCharType="begin"/>
        </w:r>
        <w:r w:rsidR="000448A8" w:rsidRPr="000448A8">
          <w:rPr>
            <w:noProof w:val="0"/>
            <w:webHidden/>
          </w:rPr>
          <w:instrText xml:space="preserve"> PAGEREF _Toc177648964 \h </w:instrText>
        </w:r>
        <w:r w:rsidR="000448A8" w:rsidRPr="000448A8">
          <w:rPr>
            <w:noProof w:val="0"/>
            <w:webHidden/>
          </w:rPr>
        </w:r>
        <w:r w:rsidR="000448A8" w:rsidRPr="000448A8">
          <w:rPr>
            <w:noProof w:val="0"/>
            <w:webHidden/>
          </w:rPr>
          <w:fldChar w:fldCharType="separate"/>
        </w:r>
        <w:r w:rsidR="000448A8" w:rsidRPr="000448A8">
          <w:rPr>
            <w:noProof w:val="0"/>
            <w:webHidden/>
          </w:rPr>
          <w:t>2</w:t>
        </w:r>
        <w:r w:rsidR="000448A8" w:rsidRPr="000448A8">
          <w:rPr>
            <w:noProof w:val="0"/>
            <w:webHidden/>
          </w:rPr>
          <w:fldChar w:fldCharType="end"/>
        </w:r>
      </w:hyperlink>
    </w:p>
    <w:p w14:paraId="1AEE2FFA" w14:textId="4F133A61" w:rsidR="000448A8" w:rsidRPr="000448A8" w:rsidRDefault="00167278">
      <w:pPr>
        <w:pStyle w:val="TOC1"/>
        <w:rPr>
          <w:rFonts w:asciiTheme="minorHAnsi" w:eastAsiaTheme="minorEastAsia" w:hAnsiTheme="minorHAnsi" w:cstheme="minorBidi"/>
          <w:bCs w:val="0"/>
          <w:caps w:val="0"/>
          <w:noProof w:val="0"/>
          <w:kern w:val="2"/>
          <w:sz w:val="24"/>
          <w:szCs w:val="24"/>
          <w:lang w:eastAsia="en-GB"/>
          <w14:ligatures w14:val="standardContextual"/>
        </w:rPr>
      </w:pPr>
      <w:hyperlink w:anchor="_Toc177648965" w:history="1">
        <w:r w:rsidR="000448A8" w:rsidRPr="000448A8">
          <w:rPr>
            <w:rStyle w:val="Hyperlink"/>
            <w:noProof w:val="0"/>
          </w:rPr>
          <w:t>cost</w:t>
        </w:r>
        <w:r w:rsidR="000448A8" w:rsidRPr="000448A8">
          <w:rPr>
            <w:noProof w:val="0"/>
            <w:webHidden/>
          </w:rPr>
          <w:tab/>
        </w:r>
        <w:r w:rsidR="000448A8" w:rsidRPr="000448A8">
          <w:rPr>
            <w:noProof w:val="0"/>
            <w:webHidden/>
          </w:rPr>
          <w:fldChar w:fldCharType="begin"/>
        </w:r>
        <w:r w:rsidR="000448A8" w:rsidRPr="000448A8">
          <w:rPr>
            <w:noProof w:val="0"/>
            <w:webHidden/>
          </w:rPr>
          <w:instrText xml:space="preserve"> PAGEREF _Toc177648965 \h </w:instrText>
        </w:r>
        <w:r w:rsidR="000448A8" w:rsidRPr="000448A8">
          <w:rPr>
            <w:noProof w:val="0"/>
            <w:webHidden/>
          </w:rPr>
        </w:r>
        <w:r w:rsidR="000448A8" w:rsidRPr="000448A8">
          <w:rPr>
            <w:noProof w:val="0"/>
            <w:webHidden/>
          </w:rPr>
          <w:fldChar w:fldCharType="separate"/>
        </w:r>
        <w:r w:rsidR="000448A8" w:rsidRPr="000448A8">
          <w:rPr>
            <w:noProof w:val="0"/>
            <w:webHidden/>
          </w:rPr>
          <w:t>2</w:t>
        </w:r>
        <w:r w:rsidR="000448A8" w:rsidRPr="000448A8">
          <w:rPr>
            <w:noProof w:val="0"/>
            <w:webHidden/>
          </w:rPr>
          <w:fldChar w:fldCharType="end"/>
        </w:r>
      </w:hyperlink>
    </w:p>
    <w:p w14:paraId="3EB347A3" w14:textId="4BBF5BCD" w:rsidR="000448A8" w:rsidRPr="000448A8" w:rsidRDefault="00167278">
      <w:pPr>
        <w:pStyle w:val="TOC2"/>
        <w:rPr>
          <w:rFonts w:asciiTheme="minorHAnsi" w:eastAsiaTheme="minorEastAsia" w:hAnsiTheme="minorHAnsi" w:cstheme="minorBidi"/>
          <w:i w:val="0"/>
          <w:noProof w:val="0"/>
          <w:kern w:val="2"/>
          <w:sz w:val="24"/>
          <w:szCs w:val="24"/>
          <w:lang w:eastAsia="en-GB"/>
          <w14:ligatures w14:val="standardContextual"/>
        </w:rPr>
      </w:pPr>
      <w:hyperlink w:anchor="_Toc177648966" w:history="1">
        <w:r w:rsidR="000448A8" w:rsidRPr="000448A8">
          <w:rPr>
            <w:rStyle w:val="Hyperlink"/>
            <w:noProof w:val="0"/>
            <w:snapToGrid w:val="0"/>
          </w:rPr>
          <w:t>Standard UPOV e-PVP Administration Module</w:t>
        </w:r>
        <w:r w:rsidR="000448A8" w:rsidRPr="000448A8">
          <w:rPr>
            <w:noProof w:val="0"/>
            <w:webHidden/>
          </w:rPr>
          <w:tab/>
        </w:r>
        <w:r w:rsidR="000448A8" w:rsidRPr="000448A8">
          <w:rPr>
            <w:noProof w:val="0"/>
            <w:webHidden/>
          </w:rPr>
          <w:fldChar w:fldCharType="begin"/>
        </w:r>
        <w:r w:rsidR="000448A8" w:rsidRPr="000448A8">
          <w:rPr>
            <w:noProof w:val="0"/>
            <w:webHidden/>
          </w:rPr>
          <w:instrText xml:space="preserve"> PAGEREF _Toc177648966 \h </w:instrText>
        </w:r>
        <w:r w:rsidR="000448A8" w:rsidRPr="000448A8">
          <w:rPr>
            <w:noProof w:val="0"/>
            <w:webHidden/>
          </w:rPr>
        </w:r>
        <w:r w:rsidR="000448A8" w:rsidRPr="000448A8">
          <w:rPr>
            <w:noProof w:val="0"/>
            <w:webHidden/>
          </w:rPr>
          <w:fldChar w:fldCharType="separate"/>
        </w:r>
        <w:r w:rsidR="000448A8" w:rsidRPr="000448A8">
          <w:rPr>
            <w:noProof w:val="0"/>
            <w:webHidden/>
          </w:rPr>
          <w:t>2</w:t>
        </w:r>
        <w:r w:rsidR="000448A8" w:rsidRPr="000448A8">
          <w:rPr>
            <w:noProof w:val="0"/>
            <w:webHidden/>
          </w:rPr>
          <w:fldChar w:fldCharType="end"/>
        </w:r>
      </w:hyperlink>
    </w:p>
    <w:p w14:paraId="7ED00C6E" w14:textId="1A66F6BC" w:rsidR="000448A8" w:rsidRPr="000448A8" w:rsidRDefault="00167278">
      <w:pPr>
        <w:pStyle w:val="TOC2"/>
        <w:rPr>
          <w:rFonts w:asciiTheme="minorHAnsi" w:eastAsiaTheme="minorEastAsia" w:hAnsiTheme="minorHAnsi" w:cstheme="minorBidi"/>
          <w:i w:val="0"/>
          <w:noProof w:val="0"/>
          <w:kern w:val="2"/>
          <w:sz w:val="24"/>
          <w:szCs w:val="24"/>
          <w:lang w:eastAsia="en-GB"/>
          <w14:ligatures w14:val="standardContextual"/>
        </w:rPr>
      </w:pPr>
      <w:hyperlink w:anchor="_Toc177648967" w:history="1">
        <w:r w:rsidR="000448A8" w:rsidRPr="000448A8">
          <w:rPr>
            <w:rStyle w:val="Hyperlink"/>
            <w:noProof w:val="0"/>
            <w:snapToGrid w:val="0"/>
          </w:rPr>
          <w:t>Customized UPOV e-PVP Administration Module</w:t>
        </w:r>
        <w:r w:rsidR="000448A8" w:rsidRPr="000448A8">
          <w:rPr>
            <w:noProof w:val="0"/>
            <w:webHidden/>
          </w:rPr>
          <w:tab/>
        </w:r>
        <w:r w:rsidR="000448A8" w:rsidRPr="000448A8">
          <w:rPr>
            <w:noProof w:val="0"/>
            <w:webHidden/>
          </w:rPr>
          <w:fldChar w:fldCharType="begin"/>
        </w:r>
        <w:r w:rsidR="000448A8" w:rsidRPr="000448A8">
          <w:rPr>
            <w:noProof w:val="0"/>
            <w:webHidden/>
          </w:rPr>
          <w:instrText xml:space="preserve"> PAGEREF _Toc177648967 \h </w:instrText>
        </w:r>
        <w:r w:rsidR="000448A8" w:rsidRPr="000448A8">
          <w:rPr>
            <w:noProof w:val="0"/>
            <w:webHidden/>
          </w:rPr>
        </w:r>
        <w:r w:rsidR="000448A8" w:rsidRPr="000448A8">
          <w:rPr>
            <w:noProof w:val="0"/>
            <w:webHidden/>
          </w:rPr>
          <w:fldChar w:fldCharType="separate"/>
        </w:r>
        <w:r w:rsidR="000448A8" w:rsidRPr="000448A8">
          <w:rPr>
            <w:noProof w:val="0"/>
            <w:webHidden/>
          </w:rPr>
          <w:t>2</w:t>
        </w:r>
        <w:r w:rsidR="000448A8" w:rsidRPr="000448A8">
          <w:rPr>
            <w:noProof w:val="0"/>
            <w:webHidden/>
          </w:rPr>
          <w:fldChar w:fldCharType="end"/>
        </w:r>
      </w:hyperlink>
    </w:p>
    <w:p w14:paraId="0E79DE76" w14:textId="765D60AD" w:rsidR="000448A8" w:rsidRPr="000448A8" w:rsidRDefault="00167278">
      <w:pPr>
        <w:pStyle w:val="TOC1"/>
        <w:rPr>
          <w:rFonts w:asciiTheme="minorHAnsi" w:eastAsiaTheme="minorEastAsia" w:hAnsiTheme="minorHAnsi" w:cstheme="minorBidi"/>
          <w:bCs w:val="0"/>
          <w:caps w:val="0"/>
          <w:noProof w:val="0"/>
          <w:kern w:val="2"/>
          <w:sz w:val="24"/>
          <w:szCs w:val="24"/>
          <w:lang w:eastAsia="en-GB"/>
          <w14:ligatures w14:val="standardContextual"/>
        </w:rPr>
      </w:pPr>
      <w:hyperlink w:anchor="_Toc177648968" w:history="1">
        <w:r w:rsidR="000448A8" w:rsidRPr="000448A8">
          <w:rPr>
            <w:rStyle w:val="Hyperlink"/>
            <w:noProof w:val="0"/>
          </w:rPr>
          <w:t>Future developments</w:t>
        </w:r>
        <w:r w:rsidR="000448A8" w:rsidRPr="000448A8">
          <w:rPr>
            <w:noProof w:val="0"/>
            <w:webHidden/>
          </w:rPr>
          <w:tab/>
        </w:r>
        <w:r w:rsidR="000448A8" w:rsidRPr="000448A8">
          <w:rPr>
            <w:noProof w:val="0"/>
            <w:webHidden/>
          </w:rPr>
          <w:fldChar w:fldCharType="begin"/>
        </w:r>
        <w:r w:rsidR="000448A8" w:rsidRPr="000448A8">
          <w:rPr>
            <w:noProof w:val="0"/>
            <w:webHidden/>
          </w:rPr>
          <w:instrText xml:space="preserve"> PAGEREF _Toc177648968 \h </w:instrText>
        </w:r>
        <w:r w:rsidR="000448A8" w:rsidRPr="000448A8">
          <w:rPr>
            <w:noProof w:val="0"/>
            <w:webHidden/>
          </w:rPr>
        </w:r>
        <w:r w:rsidR="000448A8" w:rsidRPr="000448A8">
          <w:rPr>
            <w:noProof w:val="0"/>
            <w:webHidden/>
          </w:rPr>
          <w:fldChar w:fldCharType="separate"/>
        </w:r>
        <w:r w:rsidR="000448A8" w:rsidRPr="000448A8">
          <w:rPr>
            <w:noProof w:val="0"/>
            <w:webHidden/>
          </w:rPr>
          <w:t>2</w:t>
        </w:r>
        <w:r w:rsidR="000448A8" w:rsidRPr="000448A8">
          <w:rPr>
            <w:noProof w:val="0"/>
            <w:webHidden/>
          </w:rPr>
          <w:fldChar w:fldCharType="end"/>
        </w:r>
      </w:hyperlink>
    </w:p>
    <w:p w14:paraId="1BD2A08C" w14:textId="74580A23" w:rsidR="00262A7A" w:rsidRPr="000448A8" w:rsidRDefault="00262A7A" w:rsidP="00262A7A">
      <w:pPr>
        <w:rPr>
          <w:rFonts w:cs="Arial"/>
          <w:snapToGrid w:val="0"/>
        </w:rPr>
      </w:pPr>
      <w:r w:rsidRPr="000448A8">
        <w:rPr>
          <w:rFonts w:cs="Arial"/>
          <w:snapToGrid w:val="0"/>
        </w:rPr>
        <w:fldChar w:fldCharType="end"/>
      </w:r>
    </w:p>
    <w:p w14:paraId="7A65D321" w14:textId="77777777" w:rsidR="00262A7A" w:rsidRPr="000448A8" w:rsidRDefault="00262A7A" w:rsidP="00262A7A">
      <w:pPr>
        <w:jc w:val="left"/>
        <w:rPr>
          <w:caps/>
        </w:rPr>
      </w:pPr>
    </w:p>
    <w:p w14:paraId="2F6182A3" w14:textId="77777777" w:rsidR="00262A7A" w:rsidRPr="000448A8" w:rsidRDefault="00262A7A" w:rsidP="00262A7A">
      <w:pPr>
        <w:pStyle w:val="Heading1"/>
      </w:pPr>
      <w:bookmarkStart w:id="1" w:name="_Toc177648962"/>
      <w:r w:rsidRPr="000448A8">
        <w:t xml:space="preserve">UPOV </w:t>
      </w:r>
      <w:r w:rsidRPr="000448A8">
        <w:rPr>
          <w:caps w:val="0"/>
        </w:rPr>
        <w:t>e</w:t>
      </w:r>
      <w:r w:rsidRPr="000448A8">
        <w:t>-PVP administration Module FEATURES</w:t>
      </w:r>
      <w:bookmarkEnd w:id="1"/>
    </w:p>
    <w:p w14:paraId="4ADD858D" w14:textId="77777777" w:rsidR="00262A7A" w:rsidRPr="000448A8" w:rsidRDefault="00262A7A" w:rsidP="00262A7A">
      <w:pPr>
        <w:keepNext/>
      </w:pPr>
    </w:p>
    <w:p w14:paraId="2F594000" w14:textId="079E6B80" w:rsidR="00262A7A" w:rsidRPr="000448A8" w:rsidRDefault="00262A7A" w:rsidP="00262A7A">
      <w:pPr>
        <w:keepNext/>
        <w:rPr>
          <w:rFonts w:cs="Arial"/>
          <w:color w:val="000000"/>
        </w:rPr>
      </w:pPr>
      <w:r w:rsidRPr="000448A8">
        <w:rPr>
          <w:rFonts w:cs="Arial"/>
          <w:color w:val="000000"/>
        </w:rPr>
        <w:fldChar w:fldCharType="begin"/>
      </w:r>
      <w:r w:rsidRPr="000448A8">
        <w:rPr>
          <w:rFonts w:cs="Arial"/>
          <w:color w:val="000000"/>
        </w:rPr>
        <w:instrText xml:space="preserve"> AUTONUM  </w:instrText>
      </w:r>
      <w:r w:rsidRPr="000448A8">
        <w:rPr>
          <w:rFonts w:cs="Arial"/>
          <w:color w:val="000000"/>
        </w:rPr>
        <w:fldChar w:fldCharType="end"/>
      </w:r>
      <w:r w:rsidRPr="000448A8">
        <w:rPr>
          <w:rFonts w:cs="Arial"/>
          <w:color w:val="000000"/>
        </w:rPr>
        <w:tab/>
        <w:t xml:space="preserve">The UPOV e-PVP Administration Module </w:t>
      </w:r>
      <w:r w:rsidR="000448A8" w:rsidRPr="000448A8">
        <w:rPr>
          <w:rFonts w:cs="Arial"/>
          <w:color w:val="000000"/>
        </w:rPr>
        <w:t xml:space="preserve">(the “Admin Module”) </w:t>
      </w:r>
      <w:r w:rsidRPr="000448A8">
        <w:rPr>
          <w:rFonts w:cs="Arial"/>
          <w:color w:val="000000"/>
        </w:rPr>
        <w:t>provides the following features for PVP</w:t>
      </w:r>
      <w:r w:rsidR="000448A8" w:rsidRPr="000448A8">
        <w:rPr>
          <w:rFonts w:cs="Arial"/>
          <w:color w:val="000000"/>
        </w:rPr>
        <w:t> Offices</w:t>
      </w:r>
      <w:r w:rsidRPr="000448A8">
        <w:rPr>
          <w:rFonts w:cs="Arial"/>
          <w:color w:val="000000"/>
        </w:rPr>
        <w:t>:</w:t>
      </w:r>
    </w:p>
    <w:p w14:paraId="0DF9084F" w14:textId="77777777" w:rsidR="00262A7A" w:rsidRPr="000448A8" w:rsidRDefault="00262A7A" w:rsidP="00262A7A">
      <w:pPr>
        <w:keepNext/>
        <w:rPr>
          <w:rFonts w:cs="Arial"/>
          <w:color w:val="000000"/>
        </w:rPr>
      </w:pPr>
    </w:p>
    <w:p w14:paraId="25C07D0B" w14:textId="77777777" w:rsidR="00262A7A" w:rsidRPr="000448A8" w:rsidRDefault="00262A7A" w:rsidP="00262A7A">
      <w:pPr>
        <w:numPr>
          <w:ilvl w:val="0"/>
          <w:numId w:val="1"/>
        </w:numPr>
        <w:ind w:left="924" w:hanging="357"/>
        <w:jc w:val="left"/>
        <w:rPr>
          <w:rFonts w:eastAsia="Calibri" w:cs="Arial"/>
          <w:lang w:eastAsia="fr-FR"/>
        </w:rPr>
      </w:pPr>
      <w:r w:rsidRPr="000448A8">
        <w:rPr>
          <w:rFonts w:cs="Arial"/>
        </w:rPr>
        <w:t>Administration of applications/grants;</w:t>
      </w:r>
    </w:p>
    <w:p w14:paraId="6489C744" w14:textId="77777777" w:rsidR="00262A7A" w:rsidRPr="000448A8" w:rsidRDefault="00262A7A" w:rsidP="00262A7A">
      <w:pPr>
        <w:numPr>
          <w:ilvl w:val="0"/>
          <w:numId w:val="1"/>
        </w:numPr>
        <w:ind w:left="924" w:hanging="357"/>
        <w:jc w:val="left"/>
        <w:rPr>
          <w:rFonts w:eastAsia="Calibri" w:cs="Arial"/>
          <w:lang w:eastAsia="fr-FR"/>
        </w:rPr>
      </w:pPr>
      <w:r w:rsidRPr="000448A8">
        <w:rPr>
          <w:rFonts w:cs="Arial"/>
          <w:color w:val="000000"/>
        </w:rPr>
        <w:t>Communication with applicants/title holders;</w:t>
      </w:r>
    </w:p>
    <w:p w14:paraId="14AE655B" w14:textId="77777777" w:rsidR="00262A7A" w:rsidRPr="000448A8" w:rsidRDefault="00262A7A" w:rsidP="00262A7A">
      <w:pPr>
        <w:pStyle w:val="ListParagraph"/>
        <w:numPr>
          <w:ilvl w:val="0"/>
          <w:numId w:val="1"/>
        </w:numPr>
        <w:ind w:left="924" w:hanging="357"/>
        <w:rPr>
          <w:rFonts w:ascii="Arial" w:hAnsi="Arial" w:cs="Arial"/>
          <w:sz w:val="20"/>
          <w:szCs w:val="20"/>
          <w:lang w:val="en-US"/>
        </w:rPr>
      </w:pPr>
      <w:r w:rsidRPr="000448A8">
        <w:rPr>
          <w:rFonts w:ascii="Arial" w:hAnsi="Arial" w:cs="Arial"/>
          <w:sz w:val="20"/>
          <w:szCs w:val="20"/>
          <w:lang w:val="en-US"/>
        </w:rPr>
        <w:t>Publication of PVP data in the PVP Office publication and in PLUTO database.</w:t>
      </w:r>
    </w:p>
    <w:p w14:paraId="01730BE2" w14:textId="77777777" w:rsidR="00262A7A" w:rsidRPr="000448A8" w:rsidRDefault="00262A7A" w:rsidP="00262A7A">
      <w:pPr>
        <w:rPr>
          <w:rFonts w:cs="Arial"/>
        </w:rPr>
      </w:pPr>
    </w:p>
    <w:p w14:paraId="359B9CF1" w14:textId="77777777" w:rsidR="00262A7A" w:rsidRPr="000448A8" w:rsidRDefault="00262A7A" w:rsidP="00262A7A"/>
    <w:p w14:paraId="2DE09A1A" w14:textId="36865263" w:rsidR="00262A7A" w:rsidRPr="000448A8" w:rsidRDefault="00262A7A" w:rsidP="00262A7A">
      <w:pPr>
        <w:pStyle w:val="Heading1"/>
      </w:pPr>
      <w:bookmarkStart w:id="2" w:name="_Toc177648963"/>
      <w:r w:rsidRPr="000448A8">
        <w:t>Developments since EAM/3</w:t>
      </w:r>
      <w:bookmarkEnd w:id="2"/>
    </w:p>
    <w:p w14:paraId="1C84A081" w14:textId="77777777" w:rsidR="00262A7A" w:rsidRPr="000448A8" w:rsidRDefault="00262A7A" w:rsidP="00262A7A">
      <w:pPr>
        <w:keepNext/>
        <w:rPr>
          <w:rFonts w:cs="Arial"/>
          <w:snapToGrid w:val="0"/>
          <w:u w:val="single"/>
        </w:rPr>
      </w:pPr>
    </w:p>
    <w:p w14:paraId="270E2C2A" w14:textId="623DCF87" w:rsidR="00262A7A" w:rsidRPr="000448A8" w:rsidRDefault="00262A7A" w:rsidP="00262A7A">
      <w:pPr>
        <w:spacing w:after="240"/>
        <w:rPr>
          <w:rFonts w:cs="Arial"/>
          <w:color w:val="000000"/>
        </w:rPr>
      </w:pPr>
      <w:r w:rsidRPr="000448A8">
        <w:rPr>
          <w:rFonts w:cs="Arial"/>
          <w:color w:val="000000"/>
        </w:rPr>
        <w:fldChar w:fldCharType="begin"/>
      </w:r>
      <w:r w:rsidRPr="000448A8">
        <w:rPr>
          <w:rFonts w:cs="Arial"/>
          <w:color w:val="000000"/>
        </w:rPr>
        <w:instrText xml:space="preserve"> AUTONUM  </w:instrText>
      </w:r>
      <w:r w:rsidRPr="000448A8">
        <w:rPr>
          <w:rFonts w:cs="Arial"/>
          <w:color w:val="000000"/>
        </w:rPr>
        <w:fldChar w:fldCharType="end"/>
      </w:r>
      <w:r w:rsidRPr="000448A8">
        <w:rPr>
          <w:rFonts w:cs="Arial"/>
          <w:color w:val="000000"/>
        </w:rPr>
        <w:tab/>
        <w:t xml:space="preserve">On November 28, 2023, the first application was filed via UPOV PRISMA to the </w:t>
      </w:r>
      <w:r w:rsidR="00576064" w:rsidRPr="000448A8">
        <w:rPr>
          <w:rFonts w:cs="Arial"/>
          <w:color w:val="000000"/>
        </w:rPr>
        <w:t xml:space="preserve">Admin Module </w:t>
      </w:r>
      <w:r w:rsidRPr="000448A8">
        <w:rPr>
          <w:rFonts w:cs="Arial"/>
          <w:color w:val="000000"/>
        </w:rPr>
        <w:t xml:space="preserve">administered by the PVP Office of Viet Nam.  As of September </w:t>
      </w:r>
      <w:r w:rsidR="005018E9" w:rsidRPr="000448A8">
        <w:rPr>
          <w:rFonts w:cs="Arial"/>
          <w:color w:val="000000"/>
        </w:rPr>
        <w:t>10</w:t>
      </w:r>
      <w:r w:rsidR="000448A8">
        <w:rPr>
          <w:rFonts w:cs="Arial"/>
          <w:color w:val="000000"/>
        </w:rPr>
        <w:t>,</w:t>
      </w:r>
      <w:r w:rsidR="005018E9" w:rsidRPr="000448A8">
        <w:rPr>
          <w:rFonts w:cs="Arial"/>
          <w:color w:val="000000"/>
        </w:rPr>
        <w:t xml:space="preserve"> </w:t>
      </w:r>
      <w:r w:rsidRPr="000448A8">
        <w:rPr>
          <w:rFonts w:cs="Arial"/>
          <w:color w:val="000000"/>
        </w:rPr>
        <w:t xml:space="preserve">2024, </w:t>
      </w:r>
      <w:r w:rsidR="000448A8">
        <w:rPr>
          <w:rFonts w:cs="Arial"/>
          <w:color w:val="000000"/>
        </w:rPr>
        <w:t xml:space="preserve">four </w:t>
      </w:r>
      <w:r w:rsidRPr="000448A8">
        <w:rPr>
          <w:rFonts w:cs="Arial"/>
          <w:color w:val="000000"/>
        </w:rPr>
        <w:t xml:space="preserve">application data were transferred to the </w:t>
      </w:r>
      <w:r w:rsidR="00576064" w:rsidRPr="000448A8">
        <w:rPr>
          <w:rFonts w:cs="Arial"/>
          <w:color w:val="000000"/>
        </w:rPr>
        <w:t>Admin Module</w:t>
      </w:r>
      <w:r w:rsidR="00576064" w:rsidRPr="000448A8" w:rsidDel="00576064">
        <w:rPr>
          <w:rFonts w:cs="Arial"/>
          <w:color w:val="000000"/>
        </w:rPr>
        <w:t xml:space="preserve"> </w:t>
      </w:r>
      <w:r w:rsidRPr="000448A8">
        <w:rPr>
          <w:rFonts w:cs="Arial"/>
          <w:color w:val="000000"/>
        </w:rPr>
        <w:t>using UPOV PRISMA:</w:t>
      </w:r>
    </w:p>
    <w:p w14:paraId="65C0FCAE" w14:textId="1700BE32" w:rsidR="00262A7A" w:rsidRPr="000448A8" w:rsidRDefault="00262A7A" w:rsidP="00262A7A">
      <w:pPr>
        <w:rPr>
          <w:rFonts w:cs="Arial"/>
          <w:color w:val="000000"/>
        </w:rPr>
      </w:pPr>
      <w:r w:rsidRPr="000448A8">
        <w:rPr>
          <w:rFonts w:cs="Arial"/>
          <w:color w:val="000000"/>
        </w:rPr>
        <w:lastRenderedPageBreak/>
        <w:fldChar w:fldCharType="begin"/>
      </w:r>
      <w:r w:rsidRPr="000448A8">
        <w:rPr>
          <w:rFonts w:cs="Arial"/>
          <w:color w:val="000000"/>
        </w:rPr>
        <w:instrText xml:space="preserve"> AUTONUM  </w:instrText>
      </w:r>
      <w:r w:rsidRPr="000448A8">
        <w:rPr>
          <w:rFonts w:cs="Arial"/>
          <w:color w:val="000000"/>
        </w:rPr>
        <w:fldChar w:fldCharType="end"/>
      </w:r>
      <w:r w:rsidRPr="000448A8">
        <w:rPr>
          <w:rFonts w:cs="Arial"/>
          <w:color w:val="000000"/>
        </w:rPr>
        <w:tab/>
        <w:t xml:space="preserve">On October 26, 2023, Ghana signed the terms of use.  Ghana </w:t>
      </w:r>
      <w:r w:rsidR="005018E9" w:rsidRPr="000448A8">
        <w:rPr>
          <w:rFonts w:cs="Arial"/>
          <w:color w:val="000000"/>
        </w:rPr>
        <w:t xml:space="preserve">will be </w:t>
      </w:r>
      <w:r w:rsidRPr="000448A8">
        <w:rPr>
          <w:rFonts w:cs="Arial"/>
          <w:color w:val="000000"/>
        </w:rPr>
        <w:t xml:space="preserve">using the </w:t>
      </w:r>
      <w:r w:rsidR="00576064" w:rsidRPr="000448A8">
        <w:rPr>
          <w:rFonts w:cs="Arial"/>
          <w:color w:val="000000"/>
        </w:rPr>
        <w:t>Admin Module</w:t>
      </w:r>
      <w:r w:rsidRPr="000448A8">
        <w:rPr>
          <w:rFonts w:cs="Arial"/>
          <w:color w:val="000000"/>
        </w:rPr>
        <w:t xml:space="preserve"> in </w:t>
      </w:r>
      <w:r w:rsidR="005018E9" w:rsidRPr="000448A8">
        <w:rPr>
          <w:rFonts w:cs="Arial"/>
          <w:color w:val="000000"/>
        </w:rPr>
        <w:t>October</w:t>
      </w:r>
      <w:r w:rsidR="000448A8">
        <w:rPr>
          <w:rFonts w:cs="Arial"/>
          <w:color w:val="000000"/>
        </w:rPr>
        <w:t> </w:t>
      </w:r>
      <w:r w:rsidRPr="000448A8">
        <w:rPr>
          <w:rFonts w:cs="Arial"/>
          <w:color w:val="000000"/>
        </w:rPr>
        <w:t>2024.</w:t>
      </w:r>
    </w:p>
    <w:p w14:paraId="6B221D50" w14:textId="77777777" w:rsidR="005018E9" w:rsidRPr="000448A8" w:rsidRDefault="005018E9" w:rsidP="00262A7A">
      <w:pPr>
        <w:rPr>
          <w:rFonts w:cs="Arial"/>
          <w:color w:val="000000"/>
        </w:rPr>
      </w:pPr>
    </w:p>
    <w:p w14:paraId="5824ABF2" w14:textId="7ECF3ECC" w:rsidR="005018E9" w:rsidRPr="000448A8" w:rsidRDefault="005018E9" w:rsidP="00262A7A">
      <w:pPr>
        <w:rPr>
          <w:rFonts w:cs="Arial"/>
          <w:color w:val="000000"/>
        </w:rPr>
      </w:pPr>
      <w:r w:rsidRPr="000448A8">
        <w:rPr>
          <w:rFonts w:cs="Arial"/>
          <w:color w:val="000000"/>
        </w:rPr>
        <w:fldChar w:fldCharType="begin"/>
      </w:r>
      <w:r w:rsidRPr="000448A8">
        <w:rPr>
          <w:rFonts w:cs="Arial"/>
          <w:color w:val="000000"/>
        </w:rPr>
        <w:instrText xml:space="preserve"> AUTONUM  </w:instrText>
      </w:r>
      <w:r w:rsidRPr="000448A8">
        <w:rPr>
          <w:rFonts w:cs="Arial"/>
          <w:color w:val="000000"/>
        </w:rPr>
        <w:fldChar w:fldCharType="end"/>
      </w:r>
      <w:r w:rsidRPr="000448A8">
        <w:rPr>
          <w:rFonts w:cs="Arial"/>
          <w:color w:val="000000"/>
        </w:rPr>
        <w:tab/>
        <w:t>On August 23, 2024, the United Kingdom signed the terms of use.  The United Kingdom will be using UPOV e-PVP Customized Admin module in 2025.</w:t>
      </w:r>
    </w:p>
    <w:p w14:paraId="37AA8C9B" w14:textId="77777777" w:rsidR="00262A7A" w:rsidRPr="000448A8" w:rsidRDefault="00262A7A" w:rsidP="00262A7A">
      <w:pPr>
        <w:rPr>
          <w:rFonts w:cs="Arial"/>
          <w:snapToGrid w:val="0"/>
          <w:u w:val="single"/>
        </w:rPr>
      </w:pPr>
    </w:p>
    <w:p w14:paraId="24E0F7A4" w14:textId="77777777" w:rsidR="00262A7A" w:rsidRPr="000448A8" w:rsidRDefault="00262A7A" w:rsidP="00262A7A">
      <w:pPr>
        <w:rPr>
          <w:rFonts w:cs="Arial"/>
          <w:snapToGrid w:val="0"/>
        </w:rPr>
      </w:pPr>
    </w:p>
    <w:p w14:paraId="6589268B" w14:textId="77777777" w:rsidR="00262A7A" w:rsidRPr="000448A8" w:rsidRDefault="00262A7A" w:rsidP="00262A7A">
      <w:pPr>
        <w:pStyle w:val="Heading1"/>
      </w:pPr>
      <w:bookmarkStart w:id="3" w:name="_Toc177648964"/>
      <w:r w:rsidRPr="000448A8">
        <w:t>joining requirements</w:t>
      </w:r>
      <w:bookmarkEnd w:id="3"/>
    </w:p>
    <w:p w14:paraId="599885C6" w14:textId="77777777" w:rsidR="00262A7A" w:rsidRPr="000448A8" w:rsidRDefault="00262A7A" w:rsidP="00262A7A">
      <w:pPr>
        <w:keepNext/>
        <w:rPr>
          <w:rFonts w:cs="Arial"/>
        </w:rPr>
      </w:pPr>
    </w:p>
    <w:p w14:paraId="4B50F09E" w14:textId="128D413C" w:rsidR="00262A7A" w:rsidRPr="000448A8" w:rsidRDefault="00262A7A" w:rsidP="00262A7A">
      <w:pPr>
        <w:rPr>
          <w:rFonts w:cs="Arial"/>
          <w:snapToGrid w:val="0"/>
        </w:rPr>
      </w:pPr>
      <w:r w:rsidRPr="000448A8">
        <w:rPr>
          <w:rFonts w:cs="Arial"/>
          <w:color w:val="000000"/>
        </w:rPr>
        <w:fldChar w:fldCharType="begin"/>
      </w:r>
      <w:r w:rsidRPr="000448A8">
        <w:rPr>
          <w:rFonts w:cs="Arial"/>
          <w:color w:val="000000"/>
        </w:rPr>
        <w:instrText xml:space="preserve"> AUTONUM  </w:instrText>
      </w:r>
      <w:r w:rsidRPr="000448A8">
        <w:rPr>
          <w:rFonts w:cs="Arial"/>
          <w:color w:val="000000"/>
        </w:rPr>
        <w:fldChar w:fldCharType="end"/>
      </w:r>
      <w:r w:rsidRPr="000448A8">
        <w:rPr>
          <w:rFonts w:cs="Arial"/>
          <w:color w:val="000000"/>
        </w:rPr>
        <w:tab/>
      </w:r>
      <w:r w:rsidR="00576064" w:rsidRPr="000448A8">
        <w:rPr>
          <w:rFonts w:cs="Arial"/>
          <w:color w:val="000000"/>
        </w:rPr>
        <w:t>The Admin Module</w:t>
      </w:r>
      <w:r w:rsidR="00576064" w:rsidRPr="000448A8" w:rsidDel="00576064">
        <w:rPr>
          <w:rFonts w:cs="Arial"/>
          <w:snapToGrid w:val="0"/>
        </w:rPr>
        <w:t xml:space="preserve"> </w:t>
      </w:r>
      <w:r w:rsidRPr="000448A8">
        <w:rPr>
          <w:rFonts w:cs="Arial"/>
          <w:snapToGrid w:val="0"/>
        </w:rPr>
        <w:t>is available for all UPOV members.</w:t>
      </w:r>
    </w:p>
    <w:p w14:paraId="4D39850D" w14:textId="77777777" w:rsidR="00262A7A" w:rsidRPr="000448A8" w:rsidRDefault="00262A7A" w:rsidP="00262A7A">
      <w:pPr>
        <w:rPr>
          <w:rFonts w:cs="Arial"/>
          <w:snapToGrid w:val="0"/>
        </w:rPr>
      </w:pPr>
    </w:p>
    <w:p w14:paraId="07262039" w14:textId="2089BC88" w:rsidR="00262A7A" w:rsidRPr="000448A8" w:rsidRDefault="00262A7A" w:rsidP="00262A7A">
      <w:pPr>
        <w:pStyle w:val="ListParagraph"/>
        <w:ind w:left="0"/>
        <w:jc w:val="both"/>
        <w:rPr>
          <w:rFonts w:ascii="Arial" w:hAnsi="Arial"/>
          <w:color w:val="000000"/>
          <w:sz w:val="20"/>
          <w:lang w:val="en-US"/>
        </w:rPr>
      </w:pPr>
      <w:r w:rsidRPr="000448A8">
        <w:rPr>
          <w:rFonts w:ascii="Arial" w:hAnsi="Arial"/>
          <w:color w:val="000000"/>
          <w:sz w:val="20"/>
          <w:lang w:val="en-US"/>
        </w:rPr>
        <w:fldChar w:fldCharType="begin"/>
      </w:r>
      <w:r w:rsidRPr="000448A8">
        <w:rPr>
          <w:rFonts w:ascii="Arial" w:hAnsi="Arial"/>
          <w:color w:val="000000"/>
          <w:sz w:val="20"/>
          <w:lang w:val="en-US"/>
        </w:rPr>
        <w:instrText xml:space="preserve"> AUTONUM  </w:instrText>
      </w:r>
      <w:r w:rsidRPr="000448A8">
        <w:rPr>
          <w:rFonts w:ascii="Arial" w:hAnsi="Arial"/>
          <w:color w:val="000000"/>
          <w:sz w:val="20"/>
          <w:lang w:val="en-US"/>
        </w:rPr>
        <w:fldChar w:fldCharType="end"/>
      </w:r>
      <w:r w:rsidRPr="000448A8">
        <w:rPr>
          <w:rFonts w:ascii="Arial" w:hAnsi="Arial"/>
          <w:color w:val="000000"/>
          <w:sz w:val="20"/>
          <w:lang w:val="en-US"/>
        </w:rPr>
        <w:tab/>
      </w:r>
      <w:r w:rsidR="000448A8" w:rsidRPr="00AA2EB9">
        <w:rPr>
          <w:rFonts w:ascii="Arial" w:hAnsi="Arial" w:cs="Arial"/>
          <w:color w:val="000000"/>
          <w:sz w:val="20"/>
          <w:lang w:val="en-US"/>
        </w:rPr>
        <w:t>The EAM is considering the possibility to provide access to the UPOV e-PVP platform during a trial period of three years to non-UPOV members having already received a positive advice from the UPOV Council on the conformity of their (draft) law with the UPOV Convention.</w:t>
      </w:r>
    </w:p>
    <w:p w14:paraId="59BC52D4" w14:textId="77777777" w:rsidR="00262A7A" w:rsidRDefault="00262A7A" w:rsidP="00262A7A">
      <w:pPr>
        <w:rPr>
          <w:rFonts w:cs="Arial"/>
          <w:snapToGrid w:val="0"/>
        </w:rPr>
      </w:pPr>
    </w:p>
    <w:p w14:paraId="7515716A" w14:textId="77777777" w:rsidR="000448A8" w:rsidRPr="000448A8" w:rsidRDefault="000448A8" w:rsidP="00262A7A">
      <w:pPr>
        <w:rPr>
          <w:rFonts w:cs="Arial"/>
          <w:snapToGrid w:val="0"/>
        </w:rPr>
      </w:pPr>
    </w:p>
    <w:p w14:paraId="28C26B8E" w14:textId="77777777" w:rsidR="00262A7A" w:rsidRPr="000448A8" w:rsidRDefault="00262A7A" w:rsidP="00262A7A">
      <w:pPr>
        <w:pStyle w:val="Heading1"/>
      </w:pPr>
      <w:bookmarkStart w:id="4" w:name="_Toc177648965"/>
      <w:r w:rsidRPr="000448A8">
        <w:t>cost</w:t>
      </w:r>
      <w:bookmarkEnd w:id="4"/>
    </w:p>
    <w:p w14:paraId="45A4E693" w14:textId="77777777" w:rsidR="00262A7A" w:rsidRPr="000448A8" w:rsidRDefault="00262A7A" w:rsidP="00262A7A">
      <w:pPr>
        <w:keepNext/>
      </w:pPr>
    </w:p>
    <w:p w14:paraId="622E73E3" w14:textId="77777777" w:rsidR="00262A7A" w:rsidRPr="000448A8" w:rsidRDefault="00262A7A" w:rsidP="00262A7A">
      <w:pPr>
        <w:pStyle w:val="Heading2"/>
        <w:rPr>
          <w:color w:val="000000"/>
        </w:rPr>
      </w:pPr>
      <w:bookmarkStart w:id="5" w:name="_Toc177648966"/>
      <w:r w:rsidRPr="000448A8">
        <w:rPr>
          <w:snapToGrid w:val="0"/>
        </w:rPr>
        <w:t>Standard UPOV e-PVP Administration Module</w:t>
      </w:r>
      <w:bookmarkEnd w:id="5"/>
    </w:p>
    <w:p w14:paraId="2B20A72E" w14:textId="77777777" w:rsidR="00262A7A" w:rsidRPr="000448A8" w:rsidRDefault="00262A7A" w:rsidP="00262A7A">
      <w:pPr>
        <w:keepNext/>
        <w:rPr>
          <w:rFonts w:cs="Arial"/>
          <w:snapToGrid w:val="0"/>
        </w:rPr>
      </w:pPr>
    </w:p>
    <w:p w14:paraId="0333D9C0" w14:textId="4FF1EDBE" w:rsidR="00262A7A" w:rsidRPr="000448A8" w:rsidRDefault="00262A7A" w:rsidP="00262A7A">
      <w:r w:rsidRPr="000448A8">
        <w:rPr>
          <w:rFonts w:cs="Arial"/>
          <w:color w:val="000000"/>
        </w:rPr>
        <w:fldChar w:fldCharType="begin"/>
      </w:r>
      <w:r w:rsidRPr="000448A8">
        <w:rPr>
          <w:rFonts w:cs="Arial"/>
          <w:color w:val="000000"/>
        </w:rPr>
        <w:instrText xml:space="preserve"> AUTONUM  </w:instrText>
      </w:r>
      <w:r w:rsidRPr="000448A8">
        <w:rPr>
          <w:rFonts w:cs="Arial"/>
          <w:color w:val="000000"/>
        </w:rPr>
        <w:fldChar w:fldCharType="end"/>
      </w:r>
      <w:r w:rsidRPr="000448A8">
        <w:rPr>
          <w:rFonts w:cs="Arial"/>
          <w:color w:val="000000"/>
        </w:rPr>
        <w:tab/>
      </w:r>
      <w:r w:rsidR="000448A8">
        <w:t>D</w:t>
      </w:r>
      <w:r w:rsidRPr="000448A8">
        <w:t>ocument CC/10</w:t>
      </w:r>
      <w:r w:rsidR="008524E3" w:rsidRPr="000448A8">
        <w:t>2</w:t>
      </w:r>
      <w:r w:rsidRPr="000448A8">
        <w:t>/4 gives an overview on the possible ways forward to finance UPOV e-PVP.</w:t>
      </w:r>
    </w:p>
    <w:p w14:paraId="77355BA3" w14:textId="77777777" w:rsidR="00262A7A" w:rsidRPr="000448A8" w:rsidRDefault="00262A7A" w:rsidP="00262A7A"/>
    <w:p w14:paraId="55096198" w14:textId="77777777" w:rsidR="00262A7A" w:rsidRDefault="00262A7A" w:rsidP="00262A7A">
      <w:r w:rsidRPr="000448A8">
        <w:fldChar w:fldCharType="begin"/>
      </w:r>
      <w:r w:rsidRPr="000448A8">
        <w:instrText xml:space="preserve"> AUTONUM  </w:instrText>
      </w:r>
      <w:r w:rsidRPr="000448A8">
        <w:fldChar w:fldCharType="end"/>
      </w:r>
      <w:r w:rsidRPr="000448A8">
        <w:tab/>
        <w:t>In order to continue providing support to develop customization and maintain the standard modules, it is proposed to:</w:t>
      </w:r>
    </w:p>
    <w:p w14:paraId="4F696B61" w14:textId="77777777" w:rsidR="000448A8" w:rsidRPr="000448A8" w:rsidRDefault="000448A8" w:rsidP="00262A7A"/>
    <w:p w14:paraId="4114508D" w14:textId="644B17EB" w:rsidR="008A168D" w:rsidRPr="009045D5" w:rsidRDefault="008A168D" w:rsidP="009045D5">
      <w:pPr>
        <w:pStyle w:val="ListParagraph"/>
        <w:numPr>
          <w:ilvl w:val="0"/>
          <w:numId w:val="6"/>
        </w:numPr>
        <w:spacing w:after="120"/>
        <w:ind w:left="714" w:hanging="357"/>
        <w:rPr>
          <w:rFonts w:ascii="Arial" w:hAnsi="Arial" w:cs="Arial"/>
          <w:sz w:val="20"/>
          <w:szCs w:val="20"/>
          <w:lang w:val="en-US"/>
        </w:rPr>
      </w:pPr>
      <w:r w:rsidRPr="009045D5">
        <w:rPr>
          <w:rFonts w:ascii="Arial" w:hAnsi="Arial" w:cs="Arial"/>
          <w:sz w:val="20"/>
          <w:szCs w:val="20"/>
          <w:lang w:val="en-US"/>
        </w:rPr>
        <w:t xml:space="preserve">get regular feedback from </w:t>
      </w:r>
      <w:r w:rsidR="00EF6AC5" w:rsidRPr="009045D5">
        <w:rPr>
          <w:rFonts w:ascii="Arial" w:hAnsi="Arial" w:cs="Arial"/>
          <w:sz w:val="20"/>
          <w:szCs w:val="20"/>
          <w:lang w:val="en-US"/>
        </w:rPr>
        <w:t xml:space="preserve">the authorities and </w:t>
      </w:r>
      <w:r w:rsidRPr="009045D5">
        <w:rPr>
          <w:rFonts w:ascii="Arial" w:hAnsi="Arial" w:cs="Arial"/>
          <w:sz w:val="20"/>
          <w:szCs w:val="20"/>
          <w:lang w:val="en-US"/>
        </w:rPr>
        <w:t xml:space="preserve">breeders using the </w:t>
      </w:r>
      <w:r w:rsidR="00576064" w:rsidRPr="009045D5">
        <w:rPr>
          <w:rFonts w:ascii="Arial" w:hAnsi="Arial" w:cs="Arial"/>
          <w:color w:val="000000"/>
          <w:sz w:val="20"/>
          <w:szCs w:val="20"/>
          <w:lang w:val="en-US"/>
        </w:rPr>
        <w:t>Admin Module</w:t>
      </w:r>
      <w:r w:rsidR="00576064" w:rsidRPr="009045D5" w:rsidDel="00576064">
        <w:rPr>
          <w:rFonts w:ascii="Arial" w:hAnsi="Arial" w:cs="Arial"/>
          <w:sz w:val="20"/>
          <w:szCs w:val="20"/>
          <w:lang w:val="en-US"/>
        </w:rPr>
        <w:t xml:space="preserve"> </w:t>
      </w:r>
      <w:r w:rsidRPr="009045D5">
        <w:rPr>
          <w:rFonts w:ascii="Arial" w:hAnsi="Arial" w:cs="Arial"/>
          <w:sz w:val="20"/>
          <w:szCs w:val="20"/>
          <w:lang w:val="en-US"/>
        </w:rPr>
        <w:t>through surveys, user groups and bilateral talks</w:t>
      </w:r>
      <w:r w:rsidR="009045D5">
        <w:rPr>
          <w:rFonts w:ascii="Arial" w:hAnsi="Arial" w:cs="Arial"/>
          <w:sz w:val="20"/>
          <w:szCs w:val="20"/>
          <w:lang w:val="en-US"/>
        </w:rPr>
        <w:t>;</w:t>
      </w:r>
    </w:p>
    <w:p w14:paraId="4362FC4D" w14:textId="02563D7E" w:rsidR="008A168D" w:rsidRPr="009045D5" w:rsidRDefault="008A168D" w:rsidP="009045D5">
      <w:pPr>
        <w:pStyle w:val="ListParagraph"/>
        <w:numPr>
          <w:ilvl w:val="0"/>
          <w:numId w:val="6"/>
        </w:numPr>
        <w:spacing w:after="120"/>
        <w:ind w:left="714" w:hanging="357"/>
        <w:rPr>
          <w:rFonts w:ascii="Arial" w:hAnsi="Arial" w:cs="Arial"/>
          <w:sz w:val="20"/>
          <w:szCs w:val="20"/>
          <w:lang w:val="en-US"/>
        </w:rPr>
      </w:pPr>
      <w:r w:rsidRPr="009045D5">
        <w:rPr>
          <w:rFonts w:ascii="Arial" w:hAnsi="Arial" w:cs="Arial"/>
          <w:sz w:val="20"/>
          <w:szCs w:val="20"/>
          <w:lang w:val="en-US"/>
        </w:rPr>
        <w:t>enhance activities for awareness raising and promotion of</w:t>
      </w:r>
      <w:r w:rsidR="00576064" w:rsidRPr="009045D5">
        <w:rPr>
          <w:rFonts w:ascii="Arial" w:hAnsi="Arial" w:cs="Arial"/>
          <w:sz w:val="20"/>
          <w:szCs w:val="20"/>
          <w:lang w:val="en-US"/>
        </w:rPr>
        <w:t xml:space="preserve"> the </w:t>
      </w:r>
      <w:r w:rsidR="00576064" w:rsidRPr="009045D5">
        <w:rPr>
          <w:rFonts w:ascii="Arial" w:hAnsi="Arial" w:cs="Arial"/>
          <w:color w:val="000000"/>
          <w:sz w:val="20"/>
          <w:szCs w:val="20"/>
          <w:lang w:val="en-US"/>
        </w:rPr>
        <w:t>Admin Module</w:t>
      </w:r>
      <w:r w:rsidRPr="009045D5">
        <w:rPr>
          <w:rFonts w:ascii="Arial" w:hAnsi="Arial" w:cs="Arial"/>
          <w:sz w:val="20"/>
          <w:szCs w:val="20"/>
          <w:lang w:val="en-US"/>
        </w:rPr>
        <w:t xml:space="preserve">, including outreach activities, such as webinars, workshops, online tutorials, and bilateral meetings to demonstrate the benefits and features of </w:t>
      </w:r>
      <w:r w:rsidR="00576064" w:rsidRPr="009045D5">
        <w:rPr>
          <w:rFonts w:ascii="Arial" w:hAnsi="Arial" w:cs="Arial"/>
          <w:sz w:val="20"/>
          <w:szCs w:val="20"/>
          <w:lang w:val="en-US"/>
        </w:rPr>
        <w:t xml:space="preserve">the </w:t>
      </w:r>
      <w:r w:rsidR="00576064" w:rsidRPr="009045D5">
        <w:rPr>
          <w:rFonts w:ascii="Arial" w:hAnsi="Arial" w:cs="Arial"/>
          <w:color w:val="000000"/>
          <w:sz w:val="20"/>
          <w:szCs w:val="20"/>
          <w:lang w:val="en-US"/>
        </w:rPr>
        <w:t>Admin Module</w:t>
      </w:r>
      <w:r w:rsidRPr="009045D5">
        <w:rPr>
          <w:rFonts w:ascii="Arial" w:hAnsi="Arial" w:cs="Arial"/>
          <w:sz w:val="20"/>
          <w:szCs w:val="20"/>
          <w:lang w:val="en-US"/>
        </w:rPr>
        <w:t xml:space="preserve"> and how it can support plant breeders and authorities in their work</w:t>
      </w:r>
      <w:r w:rsidR="009045D5">
        <w:rPr>
          <w:rFonts w:ascii="Arial" w:hAnsi="Arial" w:cs="Arial"/>
          <w:sz w:val="20"/>
          <w:szCs w:val="20"/>
          <w:lang w:val="en-US"/>
        </w:rPr>
        <w:t>;</w:t>
      </w:r>
    </w:p>
    <w:p w14:paraId="12838FFB" w14:textId="4181BC9A" w:rsidR="008A168D" w:rsidRPr="009045D5" w:rsidRDefault="008A168D" w:rsidP="00594DB3">
      <w:pPr>
        <w:pStyle w:val="ListParagraph"/>
        <w:numPr>
          <w:ilvl w:val="0"/>
          <w:numId w:val="6"/>
        </w:numPr>
        <w:rPr>
          <w:rFonts w:ascii="Arial" w:hAnsi="Arial" w:cs="Arial"/>
          <w:sz w:val="20"/>
          <w:szCs w:val="20"/>
          <w:lang w:val="en-US"/>
        </w:rPr>
      </w:pPr>
      <w:r w:rsidRPr="009045D5">
        <w:rPr>
          <w:rFonts w:ascii="Arial" w:hAnsi="Arial" w:cs="Arial"/>
          <w:sz w:val="20"/>
          <w:szCs w:val="20"/>
          <w:lang w:val="en-US"/>
        </w:rPr>
        <w:t>welcome contributions from UPOV members and stakeholders.</w:t>
      </w:r>
    </w:p>
    <w:p w14:paraId="5C373AF7" w14:textId="77777777" w:rsidR="008A168D" w:rsidRPr="000448A8" w:rsidRDefault="008A168D" w:rsidP="009045D5"/>
    <w:p w14:paraId="4E09D5CF" w14:textId="2995CE11" w:rsidR="008A168D" w:rsidRPr="000448A8" w:rsidRDefault="008A168D" w:rsidP="009045D5">
      <w:r w:rsidRPr="000448A8">
        <w:fldChar w:fldCharType="begin"/>
      </w:r>
      <w:r w:rsidRPr="000448A8">
        <w:instrText xml:space="preserve"> AUTONUM  </w:instrText>
      </w:r>
      <w:r w:rsidRPr="000448A8">
        <w:fldChar w:fldCharType="end"/>
      </w:r>
      <w:r w:rsidRPr="000448A8">
        <w:tab/>
        <w:t xml:space="preserve">UPOV </w:t>
      </w:r>
      <w:r w:rsidR="009045D5">
        <w:t xml:space="preserve">members </w:t>
      </w:r>
      <w:r w:rsidRPr="000448A8">
        <w:t xml:space="preserve">may contribute with direct financing in cases of customization for specific needs. Some of those needs might be part of the standard module, hence contributing to the continuous improvement of the </w:t>
      </w:r>
      <w:r w:rsidR="00576064" w:rsidRPr="000448A8">
        <w:rPr>
          <w:rFonts w:cs="Arial"/>
          <w:color w:val="000000"/>
        </w:rPr>
        <w:t>Admin Module</w:t>
      </w:r>
      <w:r w:rsidRPr="000448A8">
        <w:t>.</w:t>
      </w:r>
    </w:p>
    <w:p w14:paraId="6525BA9D" w14:textId="52F19F53" w:rsidR="00262A7A" w:rsidRPr="000448A8" w:rsidRDefault="00262A7A" w:rsidP="009045D5">
      <w:pPr>
        <w:rPr>
          <w:rFonts w:cs="Arial"/>
          <w:snapToGrid w:val="0"/>
        </w:rPr>
      </w:pPr>
    </w:p>
    <w:p w14:paraId="73750228" w14:textId="77777777" w:rsidR="00262A7A" w:rsidRPr="000448A8" w:rsidRDefault="00262A7A" w:rsidP="00262A7A">
      <w:pPr>
        <w:pStyle w:val="Heading2"/>
        <w:rPr>
          <w:snapToGrid w:val="0"/>
        </w:rPr>
      </w:pPr>
      <w:bookmarkStart w:id="6" w:name="_Toc177648967"/>
      <w:r w:rsidRPr="000448A8">
        <w:rPr>
          <w:snapToGrid w:val="0"/>
        </w:rPr>
        <w:t>Customized UPOV e-PVP Administration Module</w:t>
      </w:r>
      <w:bookmarkEnd w:id="6"/>
    </w:p>
    <w:p w14:paraId="6AE0B2A9" w14:textId="77777777" w:rsidR="00262A7A" w:rsidRPr="000448A8" w:rsidRDefault="00262A7A" w:rsidP="00262A7A">
      <w:pPr>
        <w:rPr>
          <w:rFonts w:cs="Arial"/>
          <w:snapToGrid w:val="0"/>
        </w:rPr>
      </w:pPr>
    </w:p>
    <w:p w14:paraId="49330098" w14:textId="282B8E34" w:rsidR="00262A7A" w:rsidRPr="000448A8" w:rsidRDefault="00262A7A" w:rsidP="00262A7A">
      <w:pPr>
        <w:rPr>
          <w:rFonts w:cs="Arial"/>
          <w:snapToGrid w:val="0"/>
        </w:rPr>
      </w:pPr>
      <w:r w:rsidRPr="000448A8">
        <w:rPr>
          <w:rFonts w:cs="Arial"/>
          <w:color w:val="000000"/>
        </w:rPr>
        <w:fldChar w:fldCharType="begin"/>
      </w:r>
      <w:r w:rsidRPr="000448A8">
        <w:rPr>
          <w:rFonts w:cs="Arial"/>
          <w:color w:val="000000"/>
        </w:rPr>
        <w:instrText xml:space="preserve"> AUTONUM  </w:instrText>
      </w:r>
      <w:r w:rsidRPr="000448A8">
        <w:rPr>
          <w:rFonts w:cs="Arial"/>
          <w:color w:val="000000"/>
        </w:rPr>
        <w:fldChar w:fldCharType="end"/>
      </w:r>
      <w:r w:rsidRPr="000448A8">
        <w:rPr>
          <w:rFonts w:cs="Arial"/>
          <w:color w:val="000000"/>
        </w:rPr>
        <w:tab/>
      </w:r>
      <w:r w:rsidRPr="000448A8">
        <w:rPr>
          <w:rFonts w:cs="Arial"/>
          <w:snapToGrid w:val="0"/>
        </w:rPr>
        <w:t xml:space="preserve">Versions of the </w:t>
      </w:r>
      <w:r w:rsidR="00576064" w:rsidRPr="000448A8">
        <w:rPr>
          <w:rFonts w:cs="Arial"/>
          <w:color w:val="000000"/>
        </w:rPr>
        <w:t>Admin Module</w:t>
      </w:r>
      <w:r w:rsidRPr="000448A8">
        <w:rPr>
          <w:rFonts w:cs="Arial"/>
          <w:snapToGrid w:val="0"/>
        </w:rPr>
        <w:t xml:space="preserve"> customized according to the specific needs of UPOV members can be developed in cooperation with UPOV.  All the necessary resources </w:t>
      </w:r>
      <w:r w:rsidR="008524E3" w:rsidRPr="000448A8">
        <w:rPr>
          <w:rFonts w:cs="Arial"/>
          <w:snapToGrid w:val="0"/>
        </w:rPr>
        <w:t xml:space="preserve">must be </w:t>
      </w:r>
      <w:r w:rsidRPr="000448A8">
        <w:rPr>
          <w:rFonts w:cs="Arial"/>
          <w:snapToGrid w:val="0"/>
        </w:rPr>
        <w:t>provided by the UPOV member and subject to the priorities of the Office of the Union.</w:t>
      </w:r>
    </w:p>
    <w:p w14:paraId="5C8311F5" w14:textId="77777777" w:rsidR="005018E9" w:rsidRPr="000448A8" w:rsidRDefault="005018E9" w:rsidP="00262A7A">
      <w:pPr>
        <w:rPr>
          <w:rFonts w:cs="Arial"/>
          <w:snapToGrid w:val="0"/>
        </w:rPr>
      </w:pPr>
    </w:p>
    <w:p w14:paraId="31A38DA0" w14:textId="066BD67A" w:rsidR="005018E9" w:rsidRPr="000448A8" w:rsidRDefault="005018E9" w:rsidP="00262A7A">
      <w:pPr>
        <w:rPr>
          <w:rFonts w:cs="Arial"/>
          <w:snapToGrid w:val="0"/>
        </w:rPr>
      </w:pPr>
      <w:r w:rsidRPr="000448A8">
        <w:rPr>
          <w:rFonts w:cs="Arial"/>
          <w:color w:val="000000"/>
        </w:rPr>
        <w:fldChar w:fldCharType="begin"/>
      </w:r>
      <w:r w:rsidRPr="000448A8">
        <w:rPr>
          <w:rFonts w:cs="Arial"/>
          <w:color w:val="000000"/>
        </w:rPr>
        <w:instrText xml:space="preserve"> AUTONUM  </w:instrText>
      </w:r>
      <w:r w:rsidRPr="000448A8">
        <w:rPr>
          <w:rFonts w:cs="Arial"/>
          <w:color w:val="000000"/>
        </w:rPr>
        <w:fldChar w:fldCharType="end"/>
      </w:r>
      <w:r w:rsidRPr="000448A8">
        <w:rPr>
          <w:rFonts w:cs="Arial"/>
          <w:color w:val="000000"/>
        </w:rPr>
        <w:tab/>
        <w:t>A report on the progress of the customization project will be made during the EAM/4 by a representative from the United Kingdom.</w:t>
      </w:r>
    </w:p>
    <w:p w14:paraId="44AAA328" w14:textId="77777777" w:rsidR="00262A7A" w:rsidRDefault="00262A7A" w:rsidP="00262A7A">
      <w:pPr>
        <w:rPr>
          <w:rFonts w:cs="Arial"/>
          <w:snapToGrid w:val="0"/>
        </w:rPr>
      </w:pPr>
    </w:p>
    <w:p w14:paraId="25007581" w14:textId="77777777" w:rsidR="009045D5" w:rsidRPr="000448A8" w:rsidRDefault="009045D5" w:rsidP="00262A7A">
      <w:pPr>
        <w:rPr>
          <w:rFonts w:cs="Arial"/>
          <w:snapToGrid w:val="0"/>
        </w:rPr>
      </w:pPr>
    </w:p>
    <w:p w14:paraId="47D9EE8F" w14:textId="77777777" w:rsidR="00262A7A" w:rsidRPr="000448A8" w:rsidRDefault="00262A7A" w:rsidP="00262A7A">
      <w:pPr>
        <w:pStyle w:val="Heading1"/>
      </w:pPr>
      <w:bookmarkStart w:id="7" w:name="_Toc177648968"/>
      <w:r w:rsidRPr="000448A8">
        <w:t>Future developments</w:t>
      </w:r>
      <w:bookmarkEnd w:id="7"/>
      <w:r w:rsidRPr="000448A8">
        <w:t xml:space="preserve"> </w:t>
      </w:r>
    </w:p>
    <w:p w14:paraId="0EA1B912" w14:textId="77777777" w:rsidR="00262A7A" w:rsidRPr="000448A8" w:rsidRDefault="00262A7A" w:rsidP="00262A7A">
      <w:pPr>
        <w:rPr>
          <w:rFonts w:cs="Arial"/>
          <w:color w:val="000000"/>
        </w:rPr>
      </w:pPr>
    </w:p>
    <w:p w14:paraId="6D45A833" w14:textId="77777777" w:rsidR="00262A7A" w:rsidRPr="000448A8" w:rsidRDefault="00262A7A" w:rsidP="00262A7A">
      <w:pPr>
        <w:rPr>
          <w:rFonts w:cs="Arial"/>
          <w:color w:val="000000"/>
          <w:u w:val="single"/>
        </w:rPr>
      </w:pPr>
      <w:r w:rsidRPr="000448A8">
        <w:rPr>
          <w:rFonts w:cs="Arial"/>
          <w:color w:val="000000"/>
          <w:u w:val="single"/>
        </w:rPr>
        <w:t>Functionalities</w:t>
      </w:r>
    </w:p>
    <w:p w14:paraId="2452A35E" w14:textId="77777777" w:rsidR="00262A7A" w:rsidRPr="000448A8" w:rsidRDefault="00262A7A" w:rsidP="00262A7A">
      <w:pPr>
        <w:rPr>
          <w:rFonts w:cs="Arial"/>
          <w:color w:val="000000"/>
          <w:u w:val="single"/>
        </w:rPr>
      </w:pPr>
    </w:p>
    <w:p w14:paraId="115203ED" w14:textId="77777777" w:rsidR="00262A7A" w:rsidRPr="000448A8" w:rsidRDefault="00262A7A" w:rsidP="00262A7A">
      <w:pPr>
        <w:rPr>
          <w:rFonts w:cs="Arial"/>
          <w:snapToGrid w:val="0"/>
        </w:rPr>
      </w:pPr>
      <w:r w:rsidRPr="000448A8">
        <w:rPr>
          <w:rFonts w:cs="Arial"/>
          <w:color w:val="000000"/>
        </w:rPr>
        <w:fldChar w:fldCharType="begin"/>
      </w:r>
      <w:r w:rsidRPr="000448A8">
        <w:rPr>
          <w:rFonts w:cs="Arial"/>
          <w:color w:val="000000"/>
        </w:rPr>
        <w:instrText xml:space="preserve"> AUTONUM  </w:instrText>
      </w:r>
      <w:r w:rsidRPr="000448A8">
        <w:rPr>
          <w:rFonts w:cs="Arial"/>
          <w:color w:val="000000"/>
        </w:rPr>
        <w:fldChar w:fldCharType="end"/>
      </w:r>
      <w:r w:rsidRPr="000448A8">
        <w:rPr>
          <w:rFonts w:cs="Arial"/>
          <w:color w:val="000000"/>
        </w:rPr>
        <w:tab/>
      </w:r>
      <w:r w:rsidRPr="000448A8">
        <w:rPr>
          <w:rFonts w:cs="Arial"/>
          <w:snapToGrid w:val="0"/>
        </w:rPr>
        <w:t>The following functionalities are anticipated in future releases:</w:t>
      </w:r>
    </w:p>
    <w:p w14:paraId="126D461C" w14:textId="77777777" w:rsidR="00262A7A" w:rsidRPr="000448A8" w:rsidRDefault="00262A7A" w:rsidP="00262A7A">
      <w:pPr>
        <w:rPr>
          <w:rFonts w:cs="Arial"/>
          <w:snapToGrid w:val="0"/>
        </w:rPr>
      </w:pPr>
    </w:p>
    <w:p w14:paraId="05275DB1" w14:textId="77777777" w:rsidR="00262A7A" w:rsidRPr="000448A8" w:rsidRDefault="00262A7A" w:rsidP="00262A7A">
      <w:pPr>
        <w:pStyle w:val="ListParagraph"/>
        <w:numPr>
          <w:ilvl w:val="0"/>
          <w:numId w:val="2"/>
        </w:numPr>
        <w:ind w:left="993" w:hanging="405"/>
        <w:rPr>
          <w:rFonts w:ascii="Arial" w:hAnsi="Arial" w:cs="Arial"/>
          <w:sz w:val="20"/>
          <w:szCs w:val="20"/>
          <w:lang w:val="en-US"/>
        </w:rPr>
      </w:pPr>
      <w:r w:rsidRPr="000448A8">
        <w:rPr>
          <w:rFonts w:ascii="Arial" w:hAnsi="Arial" w:cs="Arial"/>
          <w:sz w:val="20"/>
          <w:szCs w:val="20"/>
          <w:lang w:val="en-US"/>
        </w:rPr>
        <w:t>Auto generation of application number;</w:t>
      </w:r>
    </w:p>
    <w:p w14:paraId="524207A5" w14:textId="77777777" w:rsidR="00262A7A" w:rsidRPr="000448A8" w:rsidRDefault="00262A7A" w:rsidP="00262A7A">
      <w:pPr>
        <w:pStyle w:val="ListParagraph"/>
        <w:numPr>
          <w:ilvl w:val="0"/>
          <w:numId w:val="2"/>
        </w:numPr>
        <w:ind w:left="993" w:hanging="405"/>
        <w:rPr>
          <w:rFonts w:ascii="Arial" w:hAnsi="Arial" w:cs="Arial"/>
          <w:sz w:val="20"/>
          <w:szCs w:val="20"/>
          <w:lang w:val="en-US"/>
        </w:rPr>
      </w:pPr>
      <w:r w:rsidRPr="000448A8">
        <w:rPr>
          <w:rFonts w:ascii="Arial" w:hAnsi="Arial" w:cs="Arial"/>
          <w:sz w:val="20"/>
          <w:szCs w:val="20"/>
          <w:lang w:val="en-US"/>
        </w:rPr>
        <w:t>Rule-based automatic validation and status update in line with applicable legislation;</w:t>
      </w:r>
    </w:p>
    <w:p w14:paraId="4A2C358F" w14:textId="77777777" w:rsidR="00262A7A" w:rsidRPr="000448A8" w:rsidRDefault="00262A7A" w:rsidP="00262A7A">
      <w:pPr>
        <w:pStyle w:val="ListParagraph"/>
        <w:numPr>
          <w:ilvl w:val="0"/>
          <w:numId w:val="2"/>
        </w:numPr>
        <w:ind w:left="993" w:hanging="405"/>
        <w:rPr>
          <w:rFonts w:ascii="Arial" w:hAnsi="Arial" w:cs="Arial"/>
          <w:sz w:val="20"/>
          <w:szCs w:val="20"/>
          <w:lang w:val="en-US"/>
        </w:rPr>
      </w:pPr>
      <w:r w:rsidRPr="000448A8">
        <w:rPr>
          <w:rFonts w:ascii="Arial" w:hAnsi="Arial" w:cs="Arial"/>
          <w:sz w:val="20"/>
          <w:szCs w:val="20"/>
          <w:lang w:val="en-US"/>
        </w:rPr>
        <w:t>Generation of certificate of breeder’s right;</w:t>
      </w:r>
    </w:p>
    <w:p w14:paraId="1D0F8904" w14:textId="77777777" w:rsidR="00262A7A" w:rsidRPr="000448A8" w:rsidRDefault="00262A7A" w:rsidP="00262A7A">
      <w:pPr>
        <w:pStyle w:val="ListParagraph"/>
        <w:numPr>
          <w:ilvl w:val="0"/>
          <w:numId w:val="2"/>
        </w:numPr>
        <w:ind w:left="993" w:hanging="405"/>
        <w:rPr>
          <w:rFonts w:ascii="Arial" w:hAnsi="Arial" w:cs="Arial"/>
          <w:sz w:val="20"/>
          <w:szCs w:val="20"/>
          <w:lang w:val="en-US"/>
        </w:rPr>
      </w:pPr>
      <w:r w:rsidRPr="000448A8">
        <w:rPr>
          <w:rFonts w:ascii="Arial" w:hAnsi="Arial" w:cs="Arial"/>
          <w:sz w:val="20"/>
          <w:szCs w:val="20"/>
          <w:lang w:val="en-US"/>
        </w:rPr>
        <w:t>Data consolidation to generate reports.</w:t>
      </w:r>
    </w:p>
    <w:p w14:paraId="78081EAA" w14:textId="77777777" w:rsidR="00262A7A" w:rsidRPr="000448A8" w:rsidRDefault="00262A7A" w:rsidP="00262A7A"/>
    <w:p w14:paraId="6A8D5325" w14:textId="77777777" w:rsidR="00262A7A" w:rsidRPr="000448A8" w:rsidRDefault="00262A7A" w:rsidP="00262A7A">
      <w:pPr>
        <w:rPr>
          <w:rFonts w:cs="Arial"/>
        </w:rPr>
      </w:pPr>
      <w:r w:rsidRPr="000448A8">
        <w:rPr>
          <w:rFonts w:cs="Arial"/>
        </w:rPr>
        <w:fldChar w:fldCharType="begin"/>
      </w:r>
      <w:r w:rsidRPr="000448A8">
        <w:rPr>
          <w:rFonts w:cs="Arial"/>
        </w:rPr>
        <w:instrText xml:space="preserve"> AUTONUM  </w:instrText>
      </w:r>
      <w:r w:rsidRPr="000448A8">
        <w:rPr>
          <w:rFonts w:cs="Arial"/>
        </w:rPr>
        <w:fldChar w:fldCharType="end"/>
      </w:r>
      <w:r w:rsidRPr="000448A8">
        <w:rPr>
          <w:rFonts w:cs="Arial"/>
        </w:rPr>
        <w:tab/>
        <w:t xml:space="preserve">The timing will depend on available resources. </w:t>
      </w:r>
    </w:p>
    <w:p w14:paraId="1C2EC7B9" w14:textId="77777777" w:rsidR="00262A7A" w:rsidRPr="000448A8" w:rsidRDefault="00262A7A" w:rsidP="00262A7A"/>
    <w:p w14:paraId="49B0B8BB" w14:textId="77777777" w:rsidR="00262A7A" w:rsidRPr="000448A8" w:rsidRDefault="00262A7A" w:rsidP="00262A7A"/>
    <w:p w14:paraId="0A6F5D5B" w14:textId="29898ED2" w:rsidR="006C6DD5" w:rsidRPr="000448A8" w:rsidRDefault="00262A7A" w:rsidP="009045D5">
      <w:pPr>
        <w:jc w:val="right"/>
      </w:pPr>
      <w:r w:rsidRPr="000448A8">
        <w:t>[End of document]</w:t>
      </w:r>
    </w:p>
    <w:sectPr w:rsidR="006C6DD5" w:rsidRPr="000448A8" w:rsidSect="009045D5">
      <w:headerReference w:type="default" r:id="rId8"/>
      <w:pgSz w:w="11907" w:h="16840" w:code="9"/>
      <w:pgMar w:top="510" w:right="1134" w:bottom="993"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6B05E" w14:textId="77777777" w:rsidR="00262A7A" w:rsidRDefault="00262A7A" w:rsidP="006655D3">
      <w:r>
        <w:separator/>
      </w:r>
    </w:p>
    <w:p w14:paraId="4B08DA4B" w14:textId="77777777" w:rsidR="00262A7A" w:rsidRDefault="00262A7A" w:rsidP="006655D3"/>
    <w:p w14:paraId="2DAB486A" w14:textId="77777777" w:rsidR="00262A7A" w:rsidRDefault="00262A7A" w:rsidP="006655D3"/>
  </w:endnote>
  <w:endnote w:type="continuationSeparator" w:id="0">
    <w:p w14:paraId="3B367422" w14:textId="77777777" w:rsidR="00262A7A" w:rsidRDefault="00262A7A" w:rsidP="006655D3">
      <w:r>
        <w:separator/>
      </w:r>
    </w:p>
    <w:p w14:paraId="33120735" w14:textId="77777777" w:rsidR="00262A7A" w:rsidRPr="00294751" w:rsidRDefault="00262A7A">
      <w:pPr>
        <w:pStyle w:val="Footer"/>
        <w:spacing w:after="60"/>
        <w:rPr>
          <w:sz w:val="18"/>
          <w:lang w:val="fr-FR"/>
        </w:rPr>
      </w:pPr>
      <w:r w:rsidRPr="00294751">
        <w:rPr>
          <w:sz w:val="18"/>
          <w:lang w:val="fr-FR"/>
        </w:rPr>
        <w:t>[Suite de la note de la page précédente]</w:t>
      </w:r>
    </w:p>
    <w:p w14:paraId="55AB4156" w14:textId="77777777" w:rsidR="00262A7A" w:rsidRPr="00294751" w:rsidRDefault="00262A7A" w:rsidP="006655D3">
      <w:pPr>
        <w:rPr>
          <w:lang w:val="fr-FR"/>
        </w:rPr>
      </w:pPr>
    </w:p>
    <w:p w14:paraId="25F66C37" w14:textId="77777777" w:rsidR="00262A7A" w:rsidRPr="00294751" w:rsidRDefault="00262A7A" w:rsidP="006655D3">
      <w:pPr>
        <w:rPr>
          <w:lang w:val="fr-FR"/>
        </w:rPr>
      </w:pPr>
    </w:p>
  </w:endnote>
  <w:endnote w:type="continuationNotice" w:id="1">
    <w:p w14:paraId="61FDE1E7" w14:textId="77777777" w:rsidR="00262A7A" w:rsidRPr="00294751" w:rsidRDefault="00262A7A" w:rsidP="006655D3">
      <w:pPr>
        <w:rPr>
          <w:lang w:val="fr-FR"/>
        </w:rPr>
      </w:pPr>
      <w:r w:rsidRPr="00294751">
        <w:rPr>
          <w:lang w:val="fr-FR"/>
        </w:rPr>
        <w:t>[Suite de la note page suivante]</w:t>
      </w:r>
    </w:p>
    <w:p w14:paraId="63D03727" w14:textId="77777777" w:rsidR="00262A7A" w:rsidRPr="00294751" w:rsidRDefault="00262A7A" w:rsidP="006655D3">
      <w:pPr>
        <w:rPr>
          <w:lang w:val="fr-FR"/>
        </w:rPr>
      </w:pPr>
    </w:p>
    <w:p w14:paraId="45E0C403" w14:textId="77777777" w:rsidR="00262A7A" w:rsidRPr="00294751" w:rsidRDefault="00262A7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91951" w14:textId="77777777" w:rsidR="00262A7A" w:rsidRDefault="00262A7A" w:rsidP="006655D3">
      <w:r>
        <w:separator/>
      </w:r>
    </w:p>
  </w:footnote>
  <w:footnote w:type="continuationSeparator" w:id="0">
    <w:p w14:paraId="0FE97063" w14:textId="77777777" w:rsidR="00262A7A" w:rsidRDefault="00262A7A" w:rsidP="006655D3">
      <w:r>
        <w:separator/>
      </w:r>
    </w:p>
  </w:footnote>
  <w:footnote w:type="continuationNotice" w:id="1">
    <w:p w14:paraId="724217A5" w14:textId="77777777" w:rsidR="00262A7A" w:rsidRPr="00AB530F" w:rsidRDefault="00262A7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FA1B0" w14:textId="42500011" w:rsidR="00182B99" w:rsidRPr="00C5280D" w:rsidRDefault="00304064" w:rsidP="00EB048E">
    <w:pPr>
      <w:pStyle w:val="Header"/>
      <w:rPr>
        <w:rStyle w:val="PageNumber"/>
        <w:lang w:val="en-US"/>
      </w:rPr>
    </w:pPr>
    <w:r>
      <w:rPr>
        <w:rStyle w:val="PageNumber"/>
        <w:lang w:val="en-US"/>
      </w:rPr>
      <w:t>EAM/4</w:t>
    </w:r>
    <w:r w:rsidR="0066582D">
      <w:rPr>
        <w:rStyle w:val="PageNumber"/>
        <w:lang w:val="en-US"/>
      </w:rPr>
      <w:t>/</w:t>
    </w:r>
    <w:r w:rsidR="003D657D">
      <w:rPr>
        <w:rStyle w:val="PageNumber"/>
        <w:lang w:val="en-US"/>
      </w:rPr>
      <w:t>4</w:t>
    </w:r>
  </w:p>
  <w:p w14:paraId="796AB400"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867FB">
      <w:rPr>
        <w:rStyle w:val="PageNumber"/>
        <w:noProof/>
        <w:lang w:val="en-US"/>
      </w:rPr>
      <w:t>2</w:t>
    </w:r>
    <w:r w:rsidRPr="00C5280D">
      <w:rPr>
        <w:rStyle w:val="PageNumber"/>
        <w:lang w:val="en-US"/>
      </w:rPr>
      <w:fldChar w:fldCharType="end"/>
    </w:r>
  </w:p>
  <w:p w14:paraId="0D8866C1" w14:textId="77777777"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3AC2"/>
    <w:multiLevelType w:val="hybridMultilevel"/>
    <w:tmpl w:val="E6B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C4859"/>
    <w:multiLevelType w:val="hybridMultilevel"/>
    <w:tmpl w:val="8200C658"/>
    <w:lvl w:ilvl="0" w:tplc="2026A2E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832186"/>
    <w:multiLevelType w:val="hybridMultilevel"/>
    <w:tmpl w:val="98D8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62734"/>
    <w:multiLevelType w:val="hybridMultilevel"/>
    <w:tmpl w:val="C3DE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E7A0A"/>
    <w:multiLevelType w:val="hybridMultilevel"/>
    <w:tmpl w:val="5842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54575A"/>
    <w:multiLevelType w:val="hybridMultilevel"/>
    <w:tmpl w:val="9EACC2AA"/>
    <w:lvl w:ilvl="0" w:tplc="2026A2E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60653354">
    <w:abstractNumId w:val="0"/>
  </w:num>
  <w:num w:numId="2" w16cid:durableId="662585774">
    <w:abstractNumId w:val="4"/>
  </w:num>
  <w:num w:numId="3" w16cid:durableId="621154282">
    <w:abstractNumId w:val="3"/>
  </w:num>
  <w:num w:numId="4" w16cid:durableId="1176768567">
    <w:abstractNumId w:val="1"/>
  </w:num>
  <w:num w:numId="5" w16cid:durableId="1834635988">
    <w:abstractNumId w:val="5"/>
  </w:num>
  <w:num w:numId="6" w16cid:durableId="968441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7A"/>
    <w:rsid w:val="000025A1"/>
    <w:rsid w:val="00010CF3"/>
    <w:rsid w:val="00011E27"/>
    <w:rsid w:val="000148BC"/>
    <w:rsid w:val="000214FB"/>
    <w:rsid w:val="00024AB8"/>
    <w:rsid w:val="00030854"/>
    <w:rsid w:val="000356CB"/>
    <w:rsid w:val="00036028"/>
    <w:rsid w:val="00044642"/>
    <w:rsid w:val="000446B9"/>
    <w:rsid w:val="000448A8"/>
    <w:rsid w:val="00047E21"/>
    <w:rsid w:val="00050E16"/>
    <w:rsid w:val="000805AE"/>
    <w:rsid w:val="00085505"/>
    <w:rsid w:val="000C4E25"/>
    <w:rsid w:val="000C7021"/>
    <w:rsid w:val="000D6BBC"/>
    <w:rsid w:val="000D7780"/>
    <w:rsid w:val="000E636A"/>
    <w:rsid w:val="000F2F11"/>
    <w:rsid w:val="00105929"/>
    <w:rsid w:val="00110C36"/>
    <w:rsid w:val="001131D5"/>
    <w:rsid w:val="00141DB8"/>
    <w:rsid w:val="001566E6"/>
    <w:rsid w:val="001701AC"/>
    <w:rsid w:val="00172084"/>
    <w:rsid w:val="0017474A"/>
    <w:rsid w:val="001758C6"/>
    <w:rsid w:val="00182B99"/>
    <w:rsid w:val="001C1525"/>
    <w:rsid w:val="001D0CF7"/>
    <w:rsid w:val="001E539A"/>
    <w:rsid w:val="001F3AC2"/>
    <w:rsid w:val="0021332C"/>
    <w:rsid w:val="00213982"/>
    <w:rsid w:val="0024416D"/>
    <w:rsid w:val="00262A7A"/>
    <w:rsid w:val="00271911"/>
    <w:rsid w:val="002800A0"/>
    <w:rsid w:val="002801B3"/>
    <w:rsid w:val="00281060"/>
    <w:rsid w:val="002940E8"/>
    <w:rsid w:val="00294751"/>
    <w:rsid w:val="002A6E50"/>
    <w:rsid w:val="002B4298"/>
    <w:rsid w:val="002C256A"/>
    <w:rsid w:val="002D62AE"/>
    <w:rsid w:val="00304064"/>
    <w:rsid w:val="00305A7F"/>
    <w:rsid w:val="003152FE"/>
    <w:rsid w:val="00327436"/>
    <w:rsid w:val="00344BD6"/>
    <w:rsid w:val="0035528D"/>
    <w:rsid w:val="00361821"/>
    <w:rsid w:val="00361E9E"/>
    <w:rsid w:val="003B226A"/>
    <w:rsid w:val="003C7FBE"/>
    <w:rsid w:val="003D227C"/>
    <w:rsid w:val="003D2B4D"/>
    <w:rsid w:val="003D657D"/>
    <w:rsid w:val="003F4EB5"/>
    <w:rsid w:val="00401F26"/>
    <w:rsid w:val="00412572"/>
    <w:rsid w:val="00422032"/>
    <w:rsid w:val="004340BD"/>
    <w:rsid w:val="0044443C"/>
    <w:rsid w:val="00444A88"/>
    <w:rsid w:val="00460310"/>
    <w:rsid w:val="00474DA4"/>
    <w:rsid w:val="00476B4D"/>
    <w:rsid w:val="00477366"/>
    <w:rsid w:val="004805FA"/>
    <w:rsid w:val="00483CB6"/>
    <w:rsid w:val="00491221"/>
    <w:rsid w:val="004935D2"/>
    <w:rsid w:val="004B1215"/>
    <w:rsid w:val="004D047D"/>
    <w:rsid w:val="004F1E9E"/>
    <w:rsid w:val="004F305A"/>
    <w:rsid w:val="005018E9"/>
    <w:rsid w:val="00504BD4"/>
    <w:rsid w:val="00512164"/>
    <w:rsid w:val="00520297"/>
    <w:rsid w:val="00526B4D"/>
    <w:rsid w:val="005338F9"/>
    <w:rsid w:val="0054281C"/>
    <w:rsid w:val="00544581"/>
    <w:rsid w:val="0055268D"/>
    <w:rsid w:val="00567AED"/>
    <w:rsid w:val="00576064"/>
    <w:rsid w:val="00576BE4"/>
    <w:rsid w:val="00594DB3"/>
    <w:rsid w:val="005A400A"/>
    <w:rsid w:val="005F7B92"/>
    <w:rsid w:val="00612379"/>
    <w:rsid w:val="006153B6"/>
    <w:rsid w:val="0061555F"/>
    <w:rsid w:val="00636CA6"/>
    <w:rsid w:val="00641200"/>
    <w:rsid w:val="00645CA8"/>
    <w:rsid w:val="006655D3"/>
    <w:rsid w:val="0066582D"/>
    <w:rsid w:val="00666DA5"/>
    <w:rsid w:val="00667404"/>
    <w:rsid w:val="006821B2"/>
    <w:rsid w:val="00687EB4"/>
    <w:rsid w:val="00695C56"/>
    <w:rsid w:val="006A5CDE"/>
    <w:rsid w:val="006A644A"/>
    <w:rsid w:val="006B17D2"/>
    <w:rsid w:val="006C224E"/>
    <w:rsid w:val="006C6DD5"/>
    <w:rsid w:val="006D780A"/>
    <w:rsid w:val="00711D9A"/>
    <w:rsid w:val="0071271E"/>
    <w:rsid w:val="00732DEC"/>
    <w:rsid w:val="00735BD5"/>
    <w:rsid w:val="00751613"/>
    <w:rsid w:val="007556F6"/>
    <w:rsid w:val="00760EEF"/>
    <w:rsid w:val="00777EE5"/>
    <w:rsid w:val="00784836"/>
    <w:rsid w:val="0079023E"/>
    <w:rsid w:val="007A2854"/>
    <w:rsid w:val="007A5310"/>
    <w:rsid w:val="007C1D92"/>
    <w:rsid w:val="007C4CB9"/>
    <w:rsid w:val="007D0B9D"/>
    <w:rsid w:val="007D19B0"/>
    <w:rsid w:val="007D3DD7"/>
    <w:rsid w:val="007F498F"/>
    <w:rsid w:val="0080679D"/>
    <w:rsid w:val="008108B0"/>
    <w:rsid w:val="00811B20"/>
    <w:rsid w:val="008211B5"/>
    <w:rsid w:val="0082296E"/>
    <w:rsid w:val="00824099"/>
    <w:rsid w:val="008377D0"/>
    <w:rsid w:val="00840595"/>
    <w:rsid w:val="00846D7C"/>
    <w:rsid w:val="008524E3"/>
    <w:rsid w:val="00867AC1"/>
    <w:rsid w:val="00890DF8"/>
    <w:rsid w:val="008A168D"/>
    <w:rsid w:val="008A743F"/>
    <w:rsid w:val="008C0970"/>
    <w:rsid w:val="008C3987"/>
    <w:rsid w:val="008D0BC5"/>
    <w:rsid w:val="008D2CF7"/>
    <w:rsid w:val="00900C26"/>
    <w:rsid w:val="0090197F"/>
    <w:rsid w:val="00902C86"/>
    <w:rsid w:val="00903264"/>
    <w:rsid w:val="009045D5"/>
    <w:rsid w:val="00906DDC"/>
    <w:rsid w:val="00934E09"/>
    <w:rsid w:val="00936253"/>
    <w:rsid w:val="00940D46"/>
    <w:rsid w:val="00943997"/>
    <w:rsid w:val="00952DD4"/>
    <w:rsid w:val="00965AE7"/>
    <w:rsid w:val="00970FED"/>
    <w:rsid w:val="00992D82"/>
    <w:rsid w:val="00997029"/>
    <w:rsid w:val="009A3DBD"/>
    <w:rsid w:val="009A7339"/>
    <w:rsid w:val="009B440E"/>
    <w:rsid w:val="009D690D"/>
    <w:rsid w:val="009E65B6"/>
    <w:rsid w:val="009F77CF"/>
    <w:rsid w:val="00A24C10"/>
    <w:rsid w:val="00A33150"/>
    <w:rsid w:val="00A42AC3"/>
    <w:rsid w:val="00A430CF"/>
    <w:rsid w:val="00A54309"/>
    <w:rsid w:val="00AB2B93"/>
    <w:rsid w:val="00AB530F"/>
    <w:rsid w:val="00AB5F59"/>
    <w:rsid w:val="00AB7E5B"/>
    <w:rsid w:val="00AC2883"/>
    <w:rsid w:val="00AE0EF1"/>
    <w:rsid w:val="00AE2937"/>
    <w:rsid w:val="00B07301"/>
    <w:rsid w:val="00B11F3E"/>
    <w:rsid w:val="00B224DE"/>
    <w:rsid w:val="00B324D4"/>
    <w:rsid w:val="00B46575"/>
    <w:rsid w:val="00B61777"/>
    <w:rsid w:val="00B67675"/>
    <w:rsid w:val="00B84BBD"/>
    <w:rsid w:val="00B90AC6"/>
    <w:rsid w:val="00BA43FB"/>
    <w:rsid w:val="00BA528E"/>
    <w:rsid w:val="00BC127D"/>
    <w:rsid w:val="00BC1FE6"/>
    <w:rsid w:val="00BD5AAE"/>
    <w:rsid w:val="00BD7AD6"/>
    <w:rsid w:val="00C061B6"/>
    <w:rsid w:val="00C2446C"/>
    <w:rsid w:val="00C36AE5"/>
    <w:rsid w:val="00C41F17"/>
    <w:rsid w:val="00C527FA"/>
    <w:rsid w:val="00C5280D"/>
    <w:rsid w:val="00C53EB3"/>
    <w:rsid w:val="00C5791C"/>
    <w:rsid w:val="00C66290"/>
    <w:rsid w:val="00C709A5"/>
    <w:rsid w:val="00C72B7A"/>
    <w:rsid w:val="00C867FB"/>
    <w:rsid w:val="00C973F2"/>
    <w:rsid w:val="00CA304C"/>
    <w:rsid w:val="00CA774A"/>
    <w:rsid w:val="00CC11B0"/>
    <w:rsid w:val="00CC2841"/>
    <w:rsid w:val="00CF1330"/>
    <w:rsid w:val="00CF7E36"/>
    <w:rsid w:val="00D3708D"/>
    <w:rsid w:val="00D40426"/>
    <w:rsid w:val="00D57C96"/>
    <w:rsid w:val="00D57D18"/>
    <w:rsid w:val="00D75F1A"/>
    <w:rsid w:val="00D91203"/>
    <w:rsid w:val="00D95174"/>
    <w:rsid w:val="00DA3637"/>
    <w:rsid w:val="00DA4973"/>
    <w:rsid w:val="00DA6F36"/>
    <w:rsid w:val="00DB596E"/>
    <w:rsid w:val="00DB7773"/>
    <w:rsid w:val="00DC00EA"/>
    <w:rsid w:val="00DC1A99"/>
    <w:rsid w:val="00DC3802"/>
    <w:rsid w:val="00DD6EC5"/>
    <w:rsid w:val="00DF1224"/>
    <w:rsid w:val="00E07D87"/>
    <w:rsid w:val="00E32F7E"/>
    <w:rsid w:val="00E43C04"/>
    <w:rsid w:val="00E5267B"/>
    <w:rsid w:val="00E63C0E"/>
    <w:rsid w:val="00E72D49"/>
    <w:rsid w:val="00E7593C"/>
    <w:rsid w:val="00E7678A"/>
    <w:rsid w:val="00E935F1"/>
    <w:rsid w:val="00E94A81"/>
    <w:rsid w:val="00EA04C7"/>
    <w:rsid w:val="00EA1FFB"/>
    <w:rsid w:val="00EB048E"/>
    <w:rsid w:val="00EB4E9C"/>
    <w:rsid w:val="00EE34DF"/>
    <w:rsid w:val="00EE78D4"/>
    <w:rsid w:val="00EF2F89"/>
    <w:rsid w:val="00EF6AC5"/>
    <w:rsid w:val="00F03E98"/>
    <w:rsid w:val="00F1237A"/>
    <w:rsid w:val="00F221A9"/>
    <w:rsid w:val="00F221E0"/>
    <w:rsid w:val="00F22CBD"/>
    <w:rsid w:val="00F272F1"/>
    <w:rsid w:val="00F45372"/>
    <w:rsid w:val="00F560F7"/>
    <w:rsid w:val="00F6089A"/>
    <w:rsid w:val="00F6334D"/>
    <w:rsid w:val="00F63599"/>
    <w:rsid w:val="00FA49AB"/>
    <w:rsid w:val="00FB26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4ABAF"/>
  <w15:docId w15:val="{C244F156-79B9-408F-A8EA-187D6787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C7"/>
    <w:pPr>
      <w:jc w:val="both"/>
    </w:pPr>
    <w:rPr>
      <w:rFonts w:ascii="Arial" w:hAnsi="Arial"/>
    </w:rPr>
  </w:style>
  <w:style w:type="paragraph" w:styleId="Heading1">
    <w:name w:val="heading 1"/>
    <w:next w:val="Normal"/>
    <w:link w:val="Heading1Char"/>
    <w:autoRedefine/>
    <w:qFormat/>
    <w:rsid w:val="00EA04C7"/>
    <w:pPr>
      <w:keepNext/>
      <w:jc w:val="both"/>
      <w:outlineLvl w:val="0"/>
    </w:pPr>
    <w:rPr>
      <w:rFonts w:ascii="Arial" w:hAnsi="Arial"/>
      <w:caps/>
    </w:rPr>
  </w:style>
  <w:style w:type="paragraph" w:styleId="Heading2">
    <w:name w:val="heading 2"/>
    <w:next w:val="Normal"/>
    <w:link w:val="Heading2Char"/>
    <w:autoRedefine/>
    <w:qFormat/>
    <w:rsid w:val="00EA04C7"/>
    <w:pPr>
      <w:keepNext/>
      <w:jc w:val="both"/>
      <w:outlineLvl w:val="1"/>
    </w:pPr>
    <w:rPr>
      <w:rFonts w:ascii="Arial" w:hAnsi="Arial"/>
      <w:u w:val="single"/>
    </w:rPr>
  </w:style>
  <w:style w:type="paragraph" w:styleId="Heading3">
    <w:name w:val="heading 3"/>
    <w:next w:val="Normal"/>
    <w:autoRedefine/>
    <w:qFormat/>
    <w:rsid w:val="00EA04C7"/>
    <w:pPr>
      <w:keepNext/>
      <w:jc w:val="both"/>
      <w:outlineLvl w:val="2"/>
    </w:pPr>
    <w:rPr>
      <w:rFonts w:ascii="Arial" w:hAnsi="Arial"/>
      <w:i/>
    </w:rPr>
  </w:style>
  <w:style w:type="paragraph" w:styleId="Heading4">
    <w:name w:val="heading 4"/>
    <w:next w:val="Normal"/>
    <w:autoRedefine/>
    <w:qFormat/>
    <w:rsid w:val="00EA04C7"/>
    <w:pPr>
      <w:keepNext/>
      <w:ind w:left="567"/>
      <w:jc w:val="both"/>
      <w:outlineLvl w:val="3"/>
    </w:pPr>
    <w:rPr>
      <w:rFonts w:ascii="Arial" w:hAnsi="Arial"/>
      <w:u w:val="single"/>
      <w:lang w:val="fr-FR"/>
    </w:rPr>
  </w:style>
  <w:style w:type="paragraph" w:styleId="Heading5">
    <w:name w:val="heading 5"/>
    <w:next w:val="Normal"/>
    <w:autoRedefine/>
    <w:qFormat/>
    <w:rsid w:val="00EA04C7"/>
    <w:pPr>
      <w:keepNext/>
      <w:ind w:left="1134" w:hanging="567"/>
      <w:jc w:val="both"/>
      <w:outlineLvl w:val="4"/>
    </w:pPr>
    <w:rPr>
      <w:rFonts w:ascii="Arial" w:hAnsi="Arial"/>
      <w:i/>
    </w:rPr>
  </w:style>
  <w:style w:type="paragraph" w:styleId="Heading9">
    <w:name w:val="heading 9"/>
    <w:basedOn w:val="Normal"/>
    <w:next w:val="Normal"/>
    <w:qFormat/>
    <w:rsid w:val="00EA04C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A04C7"/>
    <w:pPr>
      <w:jc w:val="center"/>
    </w:pPr>
    <w:rPr>
      <w:rFonts w:ascii="Arial" w:hAnsi="Arial"/>
      <w:lang w:val="fr-FR"/>
    </w:rPr>
  </w:style>
  <w:style w:type="paragraph" w:styleId="Footer">
    <w:name w:val="footer"/>
    <w:aliases w:val="doc_path_name"/>
    <w:link w:val="FooterChar"/>
    <w:autoRedefine/>
    <w:rsid w:val="00EA04C7"/>
    <w:pPr>
      <w:jc w:val="both"/>
    </w:pPr>
    <w:rPr>
      <w:rFonts w:ascii="Arial" w:hAnsi="Arial"/>
      <w:sz w:val="14"/>
    </w:rPr>
  </w:style>
  <w:style w:type="character" w:styleId="PageNumber">
    <w:name w:val="page number"/>
    <w:basedOn w:val="DefaultParagraphFont"/>
    <w:rsid w:val="00EA04C7"/>
    <w:rPr>
      <w:rFonts w:ascii="Arial" w:hAnsi="Arial"/>
      <w:sz w:val="20"/>
    </w:rPr>
  </w:style>
  <w:style w:type="paragraph" w:styleId="Title">
    <w:name w:val="Title"/>
    <w:basedOn w:val="Normal"/>
    <w:qFormat/>
    <w:rsid w:val="00EA04C7"/>
    <w:pPr>
      <w:spacing w:after="300"/>
      <w:jc w:val="center"/>
    </w:pPr>
    <w:rPr>
      <w:b/>
      <w:caps/>
      <w:kern w:val="28"/>
      <w:sz w:val="30"/>
    </w:rPr>
  </w:style>
  <w:style w:type="paragraph" w:customStyle="1" w:styleId="preparedby">
    <w:name w:val="preparedby"/>
    <w:basedOn w:val="Normal"/>
    <w:next w:val="Normal"/>
    <w:semiHidden/>
    <w:rsid w:val="00EA04C7"/>
    <w:pPr>
      <w:spacing w:after="600"/>
      <w:jc w:val="center"/>
    </w:pPr>
    <w:rPr>
      <w:i/>
    </w:rPr>
  </w:style>
  <w:style w:type="paragraph" w:customStyle="1" w:styleId="Docoriginal">
    <w:name w:val="Doc_original"/>
    <w:basedOn w:val="Code"/>
    <w:link w:val="DocoriginalChar"/>
    <w:rsid w:val="00EA04C7"/>
    <w:pPr>
      <w:spacing w:before="240" w:line="240" w:lineRule="exact"/>
      <w:ind w:left="0"/>
      <w:contextualSpacing/>
      <w:jc w:val="left"/>
    </w:pPr>
    <w:rPr>
      <w:sz w:val="18"/>
      <w:lang w:val="fr-FR"/>
    </w:rPr>
  </w:style>
  <w:style w:type="paragraph" w:customStyle="1" w:styleId="DecisionParagraphs">
    <w:name w:val="DecisionParagraphs"/>
    <w:basedOn w:val="Normal"/>
    <w:rsid w:val="00EA04C7"/>
    <w:pPr>
      <w:tabs>
        <w:tab w:val="left" w:pos="5387"/>
      </w:tabs>
      <w:ind w:left="4820"/>
    </w:pPr>
    <w:rPr>
      <w:i/>
    </w:rPr>
  </w:style>
  <w:style w:type="paragraph" w:styleId="FootnoteText">
    <w:name w:val="footnote text"/>
    <w:autoRedefine/>
    <w:rsid w:val="00EA04C7"/>
    <w:pPr>
      <w:spacing w:before="60"/>
      <w:ind w:left="567" w:hanging="567"/>
      <w:jc w:val="both"/>
    </w:pPr>
    <w:rPr>
      <w:rFonts w:ascii="Arial" w:hAnsi="Arial"/>
      <w:sz w:val="16"/>
    </w:rPr>
  </w:style>
  <w:style w:type="character" w:styleId="FootnoteReference">
    <w:name w:val="footnote reference"/>
    <w:basedOn w:val="DefaultParagraphFont"/>
    <w:semiHidden/>
    <w:rsid w:val="00EA04C7"/>
    <w:rPr>
      <w:vertAlign w:val="superscript"/>
    </w:rPr>
  </w:style>
  <w:style w:type="paragraph" w:styleId="Closing">
    <w:name w:val="Closing"/>
    <w:basedOn w:val="Normal"/>
    <w:rsid w:val="00EA04C7"/>
    <w:pPr>
      <w:ind w:left="4536"/>
      <w:jc w:val="center"/>
    </w:pPr>
  </w:style>
  <w:style w:type="paragraph" w:styleId="Index1">
    <w:name w:val="index 1"/>
    <w:basedOn w:val="Normal"/>
    <w:next w:val="Normal"/>
    <w:semiHidden/>
    <w:rsid w:val="00EA04C7"/>
    <w:pPr>
      <w:tabs>
        <w:tab w:val="right" w:leader="dot" w:pos="9071"/>
      </w:tabs>
      <w:ind w:left="284" w:hanging="284"/>
    </w:pPr>
    <w:rPr>
      <w:sz w:val="24"/>
    </w:rPr>
  </w:style>
  <w:style w:type="paragraph" w:styleId="Index2">
    <w:name w:val="index 2"/>
    <w:basedOn w:val="Normal"/>
    <w:next w:val="Normal"/>
    <w:semiHidden/>
    <w:rsid w:val="00EA04C7"/>
    <w:pPr>
      <w:tabs>
        <w:tab w:val="right" w:leader="dot" w:pos="9071"/>
      </w:tabs>
      <w:ind w:left="568" w:hanging="284"/>
    </w:pPr>
    <w:rPr>
      <w:sz w:val="24"/>
    </w:rPr>
  </w:style>
  <w:style w:type="paragraph" w:styleId="Index3">
    <w:name w:val="index 3"/>
    <w:basedOn w:val="Normal"/>
    <w:next w:val="Normal"/>
    <w:semiHidden/>
    <w:rsid w:val="00EA04C7"/>
    <w:pPr>
      <w:tabs>
        <w:tab w:val="right" w:leader="dot" w:pos="9071"/>
      </w:tabs>
      <w:ind w:left="851" w:hanging="284"/>
    </w:pPr>
    <w:rPr>
      <w:sz w:val="24"/>
    </w:rPr>
  </w:style>
  <w:style w:type="paragraph" w:styleId="MacroText">
    <w:name w:val="macro"/>
    <w:semiHidden/>
    <w:rsid w:val="00EA0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A04C7"/>
    <w:pPr>
      <w:ind w:left="4536"/>
      <w:jc w:val="center"/>
    </w:pPr>
  </w:style>
  <w:style w:type="character" w:customStyle="1" w:styleId="Doclang">
    <w:name w:val="Doc_lang"/>
    <w:basedOn w:val="DefaultParagraphFont"/>
    <w:rsid w:val="00EA04C7"/>
    <w:rPr>
      <w:rFonts w:ascii="Arial" w:hAnsi="Arial"/>
      <w:sz w:val="20"/>
      <w:lang w:val="en-US"/>
    </w:rPr>
  </w:style>
  <w:style w:type="paragraph" w:customStyle="1" w:styleId="Session">
    <w:name w:val="Session"/>
    <w:basedOn w:val="Normal"/>
    <w:semiHidden/>
    <w:rsid w:val="00EA04C7"/>
    <w:pPr>
      <w:spacing w:before="60"/>
      <w:jc w:val="center"/>
    </w:pPr>
    <w:rPr>
      <w:b/>
    </w:rPr>
  </w:style>
  <w:style w:type="paragraph" w:customStyle="1" w:styleId="Organizer">
    <w:name w:val="Organizer"/>
    <w:basedOn w:val="Normal"/>
    <w:semiHidden/>
    <w:rsid w:val="00EA04C7"/>
    <w:pPr>
      <w:spacing w:after="600"/>
      <w:ind w:left="-993" w:right="-994"/>
      <w:jc w:val="center"/>
    </w:pPr>
    <w:rPr>
      <w:b/>
      <w:caps/>
      <w:kern w:val="26"/>
      <w:sz w:val="26"/>
    </w:rPr>
  </w:style>
  <w:style w:type="paragraph" w:styleId="BodyText">
    <w:name w:val="Body Text"/>
    <w:basedOn w:val="Normal"/>
    <w:link w:val="BodyTextChar"/>
    <w:rsid w:val="00EA04C7"/>
  </w:style>
  <w:style w:type="paragraph" w:customStyle="1" w:styleId="Disclaimer">
    <w:name w:val="Disclaimer"/>
    <w:next w:val="Normal"/>
    <w:qFormat/>
    <w:rsid w:val="00EA04C7"/>
    <w:pPr>
      <w:spacing w:after="600"/>
    </w:pPr>
    <w:rPr>
      <w:rFonts w:ascii="Arial" w:hAnsi="Arial"/>
      <w:i/>
      <w:iCs/>
      <w:color w:val="A6A6A6" w:themeColor="background1" w:themeShade="A6"/>
    </w:rPr>
  </w:style>
  <w:style w:type="paragraph" w:customStyle="1" w:styleId="upove">
    <w:name w:val="upov_e"/>
    <w:basedOn w:val="Normal"/>
    <w:rsid w:val="00EA04C7"/>
    <w:pPr>
      <w:spacing w:before="120"/>
    </w:pPr>
    <w:rPr>
      <w:sz w:val="16"/>
    </w:rPr>
  </w:style>
  <w:style w:type="paragraph" w:customStyle="1" w:styleId="TitleofDoc">
    <w:name w:val="Title of Doc"/>
    <w:basedOn w:val="Normal"/>
    <w:semiHidden/>
    <w:rsid w:val="00EA04C7"/>
    <w:pPr>
      <w:spacing w:before="1200"/>
      <w:jc w:val="center"/>
    </w:pPr>
    <w:rPr>
      <w:caps/>
    </w:rPr>
  </w:style>
  <w:style w:type="paragraph" w:customStyle="1" w:styleId="preparedby0">
    <w:name w:val="prepared by"/>
    <w:basedOn w:val="Normal"/>
    <w:semiHidden/>
    <w:rsid w:val="00EA04C7"/>
    <w:pPr>
      <w:spacing w:before="600" w:after="600"/>
      <w:jc w:val="center"/>
    </w:pPr>
    <w:rPr>
      <w:i/>
    </w:rPr>
  </w:style>
  <w:style w:type="paragraph" w:customStyle="1" w:styleId="PlaceAndDate">
    <w:name w:val="PlaceAndDate"/>
    <w:basedOn w:val="Session"/>
    <w:semiHidden/>
    <w:rsid w:val="00EA04C7"/>
  </w:style>
  <w:style w:type="paragraph" w:styleId="EndnoteText">
    <w:name w:val="endnote text"/>
    <w:basedOn w:val="Normal"/>
    <w:semiHidden/>
    <w:rsid w:val="00EA04C7"/>
  </w:style>
  <w:style w:type="character" w:styleId="EndnoteReference">
    <w:name w:val="endnote reference"/>
    <w:basedOn w:val="DefaultParagraphFont"/>
    <w:semiHidden/>
    <w:rsid w:val="00EA04C7"/>
    <w:rPr>
      <w:vertAlign w:val="superscript"/>
    </w:rPr>
  </w:style>
  <w:style w:type="paragraph" w:customStyle="1" w:styleId="SessionMeetingPlace">
    <w:name w:val="Session_MeetingPlace"/>
    <w:basedOn w:val="Normal"/>
    <w:semiHidden/>
    <w:rsid w:val="00EA04C7"/>
    <w:pPr>
      <w:spacing w:before="480"/>
      <w:jc w:val="center"/>
    </w:pPr>
    <w:rPr>
      <w:b/>
      <w:bCs/>
      <w:kern w:val="28"/>
      <w:sz w:val="24"/>
    </w:rPr>
  </w:style>
  <w:style w:type="paragraph" w:customStyle="1" w:styleId="Original">
    <w:name w:val="Original"/>
    <w:basedOn w:val="Normal"/>
    <w:semiHidden/>
    <w:rsid w:val="00EA04C7"/>
    <w:pPr>
      <w:spacing w:before="60"/>
      <w:ind w:left="1276"/>
    </w:pPr>
    <w:rPr>
      <w:b/>
      <w:sz w:val="22"/>
    </w:rPr>
  </w:style>
  <w:style w:type="paragraph" w:styleId="Date">
    <w:name w:val="Date"/>
    <w:basedOn w:val="Normal"/>
    <w:semiHidden/>
    <w:rsid w:val="00EA04C7"/>
    <w:pPr>
      <w:spacing w:line="340" w:lineRule="exact"/>
      <w:ind w:left="1276"/>
    </w:pPr>
    <w:rPr>
      <w:b/>
      <w:sz w:val="22"/>
    </w:rPr>
  </w:style>
  <w:style w:type="paragraph" w:customStyle="1" w:styleId="Code">
    <w:name w:val="Code"/>
    <w:basedOn w:val="Normal"/>
    <w:link w:val="CodeChar"/>
    <w:semiHidden/>
    <w:rsid w:val="00EA04C7"/>
    <w:pPr>
      <w:spacing w:line="340" w:lineRule="atLeast"/>
      <w:ind w:left="1276"/>
    </w:pPr>
    <w:rPr>
      <w:b/>
      <w:bCs/>
      <w:spacing w:val="10"/>
    </w:rPr>
  </w:style>
  <w:style w:type="paragraph" w:customStyle="1" w:styleId="Country">
    <w:name w:val="Country"/>
    <w:basedOn w:val="Normal"/>
    <w:semiHidden/>
    <w:rsid w:val="00EA04C7"/>
    <w:pPr>
      <w:spacing w:before="60" w:after="480"/>
      <w:jc w:val="center"/>
    </w:pPr>
  </w:style>
  <w:style w:type="paragraph" w:customStyle="1" w:styleId="Lettrine">
    <w:name w:val="Lettrine"/>
    <w:basedOn w:val="Normal"/>
    <w:rsid w:val="00EA04C7"/>
    <w:pPr>
      <w:spacing w:line="340" w:lineRule="atLeast"/>
      <w:jc w:val="right"/>
    </w:pPr>
    <w:rPr>
      <w:b/>
      <w:bCs/>
      <w:sz w:val="36"/>
    </w:rPr>
  </w:style>
  <w:style w:type="paragraph" w:customStyle="1" w:styleId="LogoUPOV">
    <w:name w:val="LogoUPOV"/>
    <w:basedOn w:val="Normal"/>
    <w:rsid w:val="00EA04C7"/>
    <w:pPr>
      <w:spacing w:before="600" w:after="80"/>
      <w:jc w:val="center"/>
    </w:pPr>
    <w:rPr>
      <w:snapToGrid w:val="0"/>
    </w:rPr>
  </w:style>
  <w:style w:type="paragraph" w:customStyle="1" w:styleId="Sessiontc">
    <w:name w:val="Session_tc"/>
    <w:basedOn w:val="StyleSessionAllcaps"/>
    <w:rsid w:val="00EA04C7"/>
    <w:pPr>
      <w:spacing w:before="0" w:line="280" w:lineRule="exact"/>
      <w:jc w:val="left"/>
    </w:pPr>
    <w:rPr>
      <w:caps w:val="0"/>
      <w:sz w:val="20"/>
    </w:rPr>
  </w:style>
  <w:style w:type="paragraph" w:customStyle="1" w:styleId="TitreUpov">
    <w:name w:val="TitreUpov"/>
    <w:basedOn w:val="Normal"/>
    <w:semiHidden/>
    <w:rsid w:val="00EA04C7"/>
    <w:pPr>
      <w:spacing w:before="60"/>
      <w:jc w:val="center"/>
    </w:pPr>
    <w:rPr>
      <w:b/>
      <w:sz w:val="24"/>
    </w:rPr>
  </w:style>
  <w:style w:type="paragraph" w:customStyle="1" w:styleId="StyleSessionAllcaps">
    <w:name w:val="Style Session + All caps"/>
    <w:basedOn w:val="Session"/>
    <w:semiHidden/>
    <w:rsid w:val="00EA04C7"/>
    <w:pPr>
      <w:spacing w:before="480"/>
    </w:pPr>
    <w:rPr>
      <w:bCs/>
      <w:caps/>
      <w:kern w:val="28"/>
      <w:sz w:val="24"/>
    </w:rPr>
  </w:style>
  <w:style w:type="paragraph" w:customStyle="1" w:styleId="plcountry">
    <w:name w:val="plcountry"/>
    <w:basedOn w:val="Normal"/>
    <w:rsid w:val="00EA04C7"/>
    <w:pPr>
      <w:keepNext/>
      <w:keepLines/>
      <w:spacing w:before="180" w:after="120"/>
      <w:jc w:val="left"/>
    </w:pPr>
    <w:rPr>
      <w:caps/>
      <w:noProof/>
      <w:snapToGrid w:val="0"/>
      <w:u w:val="single"/>
    </w:rPr>
  </w:style>
  <w:style w:type="paragraph" w:customStyle="1" w:styleId="pldetails">
    <w:name w:val="pldetails"/>
    <w:basedOn w:val="Normal"/>
    <w:rsid w:val="00EA04C7"/>
    <w:pPr>
      <w:keepLines/>
      <w:spacing w:before="60" w:after="60"/>
      <w:jc w:val="left"/>
    </w:pPr>
    <w:rPr>
      <w:noProof/>
      <w:snapToGrid w:val="0"/>
    </w:rPr>
  </w:style>
  <w:style w:type="paragraph" w:customStyle="1" w:styleId="plheading">
    <w:name w:val="plheading"/>
    <w:basedOn w:val="Normal"/>
    <w:rsid w:val="00EA04C7"/>
    <w:pPr>
      <w:keepNext/>
      <w:spacing w:before="480" w:after="120"/>
      <w:jc w:val="center"/>
    </w:pPr>
    <w:rPr>
      <w:caps/>
      <w:snapToGrid w:val="0"/>
      <w:u w:val="single"/>
    </w:rPr>
  </w:style>
  <w:style w:type="paragraph" w:customStyle="1" w:styleId="Sessiontcplacedate">
    <w:name w:val="Session_tc_place_date"/>
    <w:basedOn w:val="SessionMeetingPlace"/>
    <w:rsid w:val="00EA04C7"/>
    <w:pPr>
      <w:spacing w:before="240"/>
      <w:contextualSpacing/>
      <w:jc w:val="left"/>
    </w:pPr>
    <w:rPr>
      <w:sz w:val="20"/>
    </w:rPr>
  </w:style>
  <w:style w:type="paragraph" w:customStyle="1" w:styleId="Titleofdoc0">
    <w:name w:val="Title_of_doc"/>
    <w:basedOn w:val="TitleofDoc"/>
    <w:rsid w:val="00EA04C7"/>
    <w:pPr>
      <w:spacing w:before="600" w:after="240"/>
      <w:jc w:val="left"/>
    </w:pPr>
    <w:rPr>
      <w:b/>
    </w:rPr>
  </w:style>
  <w:style w:type="paragraph" w:customStyle="1" w:styleId="preparedby1">
    <w:name w:val="prepared_by"/>
    <w:basedOn w:val="preparedby0"/>
    <w:rsid w:val="00EA04C7"/>
    <w:pPr>
      <w:spacing w:before="0" w:after="240"/>
    </w:pPr>
    <w:rPr>
      <w:iCs/>
    </w:rPr>
  </w:style>
  <w:style w:type="character" w:customStyle="1" w:styleId="CodeChar">
    <w:name w:val="Code Char"/>
    <w:basedOn w:val="DefaultParagraphFont"/>
    <w:link w:val="Code"/>
    <w:semiHidden/>
    <w:rsid w:val="00EA04C7"/>
    <w:rPr>
      <w:rFonts w:ascii="Arial" w:hAnsi="Arial"/>
      <w:b/>
      <w:bCs/>
      <w:spacing w:val="10"/>
    </w:rPr>
  </w:style>
  <w:style w:type="paragraph" w:customStyle="1" w:styleId="endofdoc">
    <w:name w:val="end_of_doc"/>
    <w:next w:val="Header"/>
    <w:autoRedefine/>
    <w:rsid w:val="00EA04C7"/>
    <w:pPr>
      <w:spacing w:before="480"/>
      <w:ind w:left="567" w:hanging="567"/>
      <w:jc w:val="right"/>
    </w:pPr>
    <w:rPr>
      <w:rFonts w:ascii="Arial" w:hAnsi="Arial"/>
    </w:rPr>
  </w:style>
  <w:style w:type="character" w:customStyle="1" w:styleId="DocoriginalChar">
    <w:name w:val="Doc_original Char"/>
    <w:basedOn w:val="CodeChar"/>
    <w:link w:val="Docoriginal"/>
    <w:rsid w:val="00EA04C7"/>
    <w:rPr>
      <w:rFonts w:ascii="Arial" w:hAnsi="Arial"/>
      <w:b/>
      <w:bCs/>
      <w:spacing w:val="10"/>
      <w:sz w:val="18"/>
    </w:rPr>
  </w:style>
  <w:style w:type="paragraph" w:styleId="TOC2">
    <w:name w:val="toc 2"/>
    <w:basedOn w:val="Normal"/>
    <w:next w:val="Normal"/>
    <w:uiPriority w:val="39"/>
    <w:qFormat/>
    <w:rsid w:val="00EA04C7"/>
    <w:pPr>
      <w:tabs>
        <w:tab w:val="right" w:leader="dot" w:pos="9639"/>
      </w:tabs>
      <w:spacing w:after="60"/>
      <w:ind w:left="284" w:right="851"/>
      <w:jc w:val="left"/>
    </w:pPr>
    <w:rPr>
      <w:rFonts w:cs="Arial"/>
      <w:i/>
      <w:noProof/>
      <w:sz w:val="18"/>
      <w:szCs w:val="18"/>
    </w:rPr>
  </w:style>
  <w:style w:type="paragraph" w:styleId="TOC3">
    <w:name w:val="toc 3"/>
    <w:next w:val="Normal"/>
    <w:uiPriority w:val="39"/>
    <w:qFormat/>
    <w:rsid w:val="00EA04C7"/>
    <w:pPr>
      <w:tabs>
        <w:tab w:val="right" w:leader="dot" w:pos="9639"/>
      </w:tabs>
      <w:spacing w:after="60"/>
      <w:ind w:left="567" w:right="1418"/>
      <w:contextualSpacing/>
    </w:pPr>
    <w:rPr>
      <w:rFonts w:ascii="Arial" w:hAnsi="Arial" w:cs="Arial"/>
      <w:noProof/>
      <w:sz w:val="18"/>
    </w:rPr>
  </w:style>
  <w:style w:type="character" w:styleId="Hyperlink">
    <w:name w:val="Hyperlink"/>
    <w:basedOn w:val="DefaultParagraphFont"/>
    <w:uiPriority w:val="99"/>
    <w:rsid w:val="00EA04C7"/>
    <w:rPr>
      <w:rFonts w:ascii="Arial" w:hAnsi="Arial"/>
      <w:color w:val="0000FF"/>
      <w:u w:val="single"/>
    </w:rPr>
  </w:style>
  <w:style w:type="paragraph" w:styleId="TOC4">
    <w:name w:val="toc 4"/>
    <w:next w:val="Normal"/>
    <w:autoRedefine/>
    <w:semiHidden/>
    <w:rsid w:val="00EA04C7"/>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1566E6"/>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EA04C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EA04C7"/>
    <w:rPr>
      <w:rFonts w:ascii="Tahoma" w:hAnsi="Tahoma" w:cs="Tahoma"/>
      <w:sz w:val="16"/>
      <w:szCs w:val="16"/>
    </w:rPr>
  </w:style>
  <w:style w:type="character" w:customStyle="1" w:styleId="BalloonTextChar">
    <w:name w:val="Balloon Text Char"/>
    <w:basedOn w:val="DefaultParagraphFont"/>
    <w:link w:val="BalloonText"/>
    <w:rsid w:val="00EA04C7"/>
    <w:rPr>
      <w:rFonts w:ascii="Tahoma" w:hAnsi="Tahoma" w:cs="Tahoma"/>
      <w:sz w:val="16"/>
      <w:szCs w:val="16"/>
    </w:rPr>
  </w:style>
  <w:style w:type="paragraph" w:customStyle="1" w:styleId="Doccode">
    <w:name w:val="Doc_code"/>
    <w:qFormat/>
    <w:rsid w:val="00EA04C7"/>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A04C7"/>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A04C7"/>
    <w:rPr>
      <w:rFonts w:ascii="Arial" w:hAnsi="Arial"/>
      <w:b/>
      <w:bCs/>
      <w:spacing w:val="10"/>
      <w:sz w:val="18"/>
      <w:lang w:val="fr-FR"/>
    </w:rPr>
  </w:style>
  <w:style w:type="paragraph" w:customStyle="1" w:styleId="StyleDocnumber">
    <w:name w:val="Style Doc_number"/>
    <w:basedOn w:val="Docoriginal"/>
    <w:rsid w:val="00EA04C7"/>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A04C7"/>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A04C7"/>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EA04C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04C7"/>
    <w:rPr>
      <w:rFonts w:ascii="Arial" w:hAnsi="Arial"/>
      <w:b w:val="0"/>
      <w:bCs w:val="0"/>
      <w:spacing w:val="10"/>
      <w:sz w:val="18"/>
      <w:lang w:val="fr-FR"/>
    </w:rPr>
  </w:style>
  <w:style w:type="character" w:customStyle="1" w:styleId="StyleDocoriginalNotBold1">
    <w:name w:val="Style Doc_original + Not Bold1"/>
    <w:basedOn w:val="DefaultParagraphFont"/>
    <w:rsid w:val="00EA04C7"/>
    <w:rPr>
      <w:rFonts w:ascii="Arial" w:hAnsi="Arial"/>
      <w:b/>
      <w:bCs/>
      <w:spacing w:val="10"/>
      <w:lang w:val="en-US" w:eastAsia="en-US" w:bidi="ar-SA"/>
    </w:rPr>
  </w:style>
  <w:style w:type="character" w:customStyle="1" w:styleId="StyleDoclangBold">
    <w:name w:val="Style Doc_lang + Bold"/>
    <w:basedOn w:val="Doclang"/>
    <w:rsid w:val="00EA04C7"/>
    <w:rPr>
      <w:rFonts w:ascii="Arial" w:hAnsi="Arial"/>
      <w:b/>
      <w:bCs/>
      <w:sz w:val="20"/>
      <w:lang w:val="en-US"/>
    </w:rPr>
  </w:style>
  <w:style w:type="paragraph" w:customStyle="1" w:styleId="DecisionInvitingPara">
    <w:name w:val="Decision Inviting Para."/>
    <w:basedOn w:val="Normal"/>
    <w:rsid w:val="00EA04C7"/>
    <w:pPr>
      <w:ind w:left="4536"/>
    </w:pPr>
    <w:rPr>
      <w:i/>
      <w:lang w:val="es-ES_tradnl"/>
    </w:rPr>
  </w:style>
  <w:style w:type="paragraph" w:customStyle="1" w:styleId="Default">
    <w:name w:val="Default"/>
    <w:rsid w:val="00EA04C7"/>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EA04C7"/>
    <w:rPr>
      <w:rFonts w:ascii="Arial" w:hAnsi="Arial"/>
      <w:u w:val="single"/>
    </w:rPr>
  </w:style>
  <w:style w:type="paragraph" w:styleId="CommentText">
    <w:name w:val="annotation text"/>
    <w:basedOn w:val="Normal"/>
    <w:link w:val="CommentTextChar"/>
    <w:rsid w:val="00EA04C7"/>
  </w:style>
  <w:style w:type="character" w:customStyle="1" w:styleId="CommentTextChar">
    <w:name w:val="Comment Text Char"/>
    <w:basedOn w:val="DefaultParagraphFont"/>
    <w:link w:val="CommentText"/>
    <w:rsid w:val="00EA04C7"/>
    <w:rPr>
      <w:rFonts w:ascii="Arial" w:hAnsi="Arial"/>
    </w:rPr>
  </w:style>
  <w:style w:type="character" w:customStyle="1" w:styleId="HeaderChar">
    <w:name w:val="Header Char"/>
    <w:basedOn w:val="DefaultParagraphFont"/>
    <w:link w:val="Header"/>
    <w:uiPriority w:val="99"/>
    <w:rsid w:val="00EA04C7"/>
    <w:rPr>
      <w:rFonts w:ascii="Arial" w:hAnsi="Arial"/>
      <w:lang w:val="fr-FR"/>
    </w:rPr>
  </w:style>
  <w:style w:type="character" w:customStyle="1" w:styleId="FooterChar">
    <w:name w:val="Footer Char"/>
    <w:aliases w:val="doc_path_name Char"/>
    <w:basedOn w:val="DefaultParagraphFont"/>
    <w:link w:val="Footer"/>
    <w:rsid w:val="00EA04C7"/>
    <w:rPr>
      <w:rFonts w:ascii="Arial" w:hAnsi="Arial"/>
      <w:sz w:val="14"/>
    </w:rPr>
  </w:style>
  <w:style w:type="character" w:styleId="CommentReference">
    <w:name w:val="annotation reference"/>
    <w:basedOn w:val="DefaultParagraphFont"/>
    <w:rsid w:val="00EA04C7"/>
    <w:rPr>
      <w:sz w:val="16"/>
      <w:szCs w:val="16"/>
    </w:rPr>
  </w:style>
  <w:style w:type="character" w:customStyle="1" w:styleId="BodyTextChar">
    <w:name w:val="Body Text Char"/>
    <w:basedOn w:val="DefaultParagraphFont"/>
    <w:link w:val="BodyText"/>
    <w:rsid w:val="00EA04C7"/>
    <w:rPr>
      <w:rFonts w:ascii="Arial" w:hAnsi="Arial"/>
    </w:rPr>
  </w:style>
  <w:style w:type="paragraph" w:styleId="Subtitle">
    <w:name w:val="Subtitle"/>
    <w:basedOn w:val="Normal"/>
    <w:next w:val="Normal"/>
    <w:link w:val="SubtitleChar"/>
    <w:qFormat/>
    <w:rsid w:val="00EA04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A04C7"/>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EA04C7"/>
    <w:rPr>
      <w:color w:val="800080" w:themeColor="followedHyperlink"/>
      <w:u w:val="single"/>
    </w:rPr>
  </w:style>
  <w:style w:type="character" w:styleId="Strong">
    <w:name w:val="Strong"/>
    <w:basedOn w:val="DefaultParagraphFont"/>
    <w:qFormat/>
    <w:rsid w:val="00EA04C7"/>
    <w:rPr>
      <w:b/>
      <w:bCs/>
    </w:rPr>
  </w:style>
  <w:style w:type="character" w:styleId="Emphasis">
    <w:name w:val="Emphasis"/>
    <w:basedOn w:val="DefaultParagraphFont"/>
    <w:qFormat/>
    <w:rsid w:val="00EA04C7"/>
    <w:rPr>
      <w:i/>
      <w:iCs/>
    </w:rPr>
  </w:style>
  <w:style w:type="paragraph" w:styleId="NormalWeb">
    <w:name w:val="Normal (Web)"/>
    <w:basedOn w:val="Normal"/>
    <w:uiPriority w:val="99"/>
    <w:unhideWhenUsed/>
    <w:rsid w:val="00EA04C7"/>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EA04C7"/>
    <w:rPr>
      <w:b/>
      <w:bCs/>
    </w:rPr>
  </w:style>
  <w:style w:type="character" w:customStyle="1" w:styleId="CommentSubjectChar">
    <w:name w:val="Comment Subject Char"/>
    <w:basedOn w:val="CommentTextChar"/>
    <w:link w:val="CommentSubject"/>
    <w:rsid w:val="00EA04C7"/>
    <w:rPr>
      <w:rFonts w:ascii="Arial" w:hAnsi="Arial"/>
      <w:b/>
      <w:bCs/>
    </w:rPr>
  </w:style>
  <w:style w:type="table" w:styleId="TableGrid">
    <w:name w:val="Table Grid"/>
    <w:basedOn w:val="TableNormal"/>
    <w:rsid w:val="00EA04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C7"/>
    <w:pPr>
      <w:ind w:left="720"/>
      <w:jc w:val="left"/>
    </w:pPr>
    <w:rPr>
      <w:rFonts w:ascii="Calibri" w:eastAsia="Calibri" w:hAnsi="Calibri"/>
      <w:sz w:val="22"/>
      <w:szCs w:val="22"/>
      <w:lang w:val="fr-FR" w:eastAsia="fr-FR"/>
    </w:rPr>
  </w:style>
  <w:style w:type="paragraph" w:styleId="TOCHeading">
    <w:name w:val="TOC Heading"/>
    <w:basedOn w:val="Heading1"/>
    <w:next w:val="Normal"/>
    <w:uiPriority w:val="39"/>
    <w:unhideWhenUsed/>
    <w:qFormat/>
    <w:rsid w:val="00EA04C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1Char">
    <w:name w:val="Heading 1 Char"/>
    <w:basedOn w:val="DefaultParagraphFont"/>
    <w:link w:val="Heading1"/>
    <w:rsid w:val="00262A7A"/>
    <w:rPr>
      <w:rFonts w:ascii="Arial" w:hAnsi="Arial"/>
      <w:caps/>
    </w:rPr>
  </w:style>
  <w:style w:type="paragraph" w:styleId="Revision">
    <w:name w:val="Revision"/>
    <w:hidden/>
    <w:uiPriority w:val="99"/>
    <w:semiHidden/>
    <w:rsid w:val="008524E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EAM%20(formerly%20EAF%20meetings%20under%20EAS)\2024_10_22_EAM_4\templates\eam_0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eam_04_EN.dotx</Template>
  <TotalTime>264</TotalTime>
  <Pages>2</Pages>
  <Words>642</Words>
  <Characters>4248</Characters>
  <Application>Microsoft Office Word</Application>
  <DocSecurity>0</DocSecurity>
  <Lines>354</Lines>
  <Paragraphs>271</Paragraphs>
  <ScaleCrop>false</ScaleCrop>
  <HeadingPairs>
    <vt:vector size="2" baseType="variant">
      <vt:variant>
        <vt:lpstr>Title</vt:lpstr>
      </vt:variant>
      <vt:variant>
        <vt:i4>1</vt:i4>
      </vt:variant>
    </vt:vector>
  </HeadingPairs>
  <TitlesOfParts>
    <vt:vector size="1" baseType="lpstr">
      <vt:lpstr>EAM/4/</vt:lpstr>
    </vt:vector>
  </TitlesOfParts>
  <Company>UPOV</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EAM/4/4</dc:title>
  <dc:creator>MADHOUR Hend</dc:creator>
  <cp:lastModifiedBy>SANCHEZ VIZCAINO GOMEZ Rosa Maria</cp:lastModifiedBy>
  <cp:revision>14</cp:revision>
  <cp:lastPrinted>2016-11-22T15:41:00Z</cp:lastPrinted>
  <dcterms:created xsi:type="dcterms:W3CDTF">2024-07-09T09:30:00Z</dcterms:created>
  <dcterms:modified xsi:type="dcterms:W3CDTF">2024-09-24T11:56:00Z</dcterms:modified>
</cp:coreProperties>
</file>