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AB5F59" w:rsidP="00AC2883">
            <w:pPr>
              <w:pStyle w:val="Sessiontc"/>
              <w:spacing w:line="240" w:lineRule="auto"/>
            </w:pPr>
            <w:r>
              <w:t>M</w:t>
            </w:r>
            <w:r w:rsidRPr="000805AE">
              <w:rPr>
                <w:kern w:val="0"/>
              </w:rPr>
              <w:t>eeting</w:t>
            </w:r>
            <w:r w:rsidR="006821B2" w:rsidRPr="000805AE">
              <w:rPr>
                <w:kern w:val="0"/>
              </w:rPr>
              <w:t xml:space="preserve"> on Electronic Applicat</w:t>
            </w:r>
            <w:r w:rsidR="006821B2">
              <w:t>ions</w:t>
            </w:r>
          </w:p>
          <w:p w:rsidR="009A3DBD" w:rsidRDefault="00AB5F59" w:rsidP="003A5FD6">
            <w:pPr>
              <w:pStyle w:val="Sessiontcplacedate"/>
              <w:spacing w:before="280"/>
              <w:contextualSpacing w:val="0"/>
            </w:pPr>
            <w:r>
              <w:t>First m</w:t>
            </w:r>
            <w:r w:rsidR="00A33150">
              <w:t>eeting</w:t>
            </w:r>
          </w:p>
          <w:p w:rsidR="00EB4E9C" w:rsidRPr="00DC3802" w:rsidRDefault="00EB4E9C" w:rsidP="00AB5F59">
            <w:pPr>
              <w:pStyle w:val="Sessiontcplacedate"/>
              <w:spacing w:before="0"/>
              <w:contextualSpacing w:val="0"/>
              <w:rPr>
                <w:sz w:val="22"/>
              </w:rPr>
            </w:pPr>
            <w:r w:rsidRPr="00DA4973">
              <w:t xml:space="preserve">Geneva, </w:t>
            </w:r>
            <w:r w:rsidR="00AB5F59">
              <w:t>March 15, 2023</w:t>
            </w:r>
          </w:p>
        </w:tc>
        <w:tc>
          <w:tcPr>
            <w:tcW w:w="3127" w:type="dxa"/>
          </w:tcPr>
          <w:p w:rsidR="008C3987" w:rsidRPr="003C7FBE" w:rsidRDefault="009A3DBD" w:rsidP="00902C86">
            <w:pPr>
              <w:pStyle w:val="Doccode"/>
              <w:spacing w:line="240" w:lineRule="exact"/>
            </w:pPr>
            <w:r>
              <w:t>EA</w:t>
            </w:r>
            <w:r w:rsidR="00AB5F59">
              <w:t>M</w:t>
            </w:r>
            <w:r>
              <w:t>/</w:t>
            </w:r>
            <w:r w:rsidR="00AB5F59">
              <w:t>1</w:t>
            </w:r>
            <w:r w:rsidR="00BA528E">
              <w:t>/</w:t>
            </w:r>
            <w:r w:rsidR="008E3157">
              <w:t>3</w:t>
            </w:r>
          </w:p>
          <w:p w:rsidR="00EB4E9C" w:rsidRPr="00F221E0" w:rsidRDefault="00EB4E9C" w:rsidP="003C7FBE">
            <w:pPr>
              <w:pStyle w:val="Docoriginal"/>
              <w:rPr>
                <w:lang w:val="en-US"/>
              </w:rPr>
            </w:pPr>
            <w:r w:rsidRPr="00F221E0">
              <w:rPr>
                <w:lang w:val="en-US"/>
              </w:rPr>
              <w:t>Original:</w:t>
            </w:r>
            <w:r w:rsidRPr="00F221E0">
              <w:rPr>
                <w:b w:val="0"/>
                <w:spacing w:val="0"/>
                <w:lang w:val="en-US"/>
              </w:rPr>
              <w:t xml:space="preserve">  English</w:t>
            </w:r>
          </w:p>
          <w:p w:rsidR="00EB4E9C" w:rsidRPr="00F221E0" w:rsidRDefault="00EB4E9C" w:rsidP="00027393">
            <w:pPr>
              <w:pStyle w:val="Docoriginal"/>
              <w:rPr>
                <w:lang w:val="en-US"/>
              </w:rPr>
            </w:pPr>
            <w:r w:rsidRPr="00F221E0">
              <w:rPr>
                <w:lang w:val="en-US"/>
              </w:rPr>
              <w:t>Date:</w:t>
            </w:r>
            <w:r w:rsidR="007D3DD7" w:rsidRPr="00F221E0">
              <w:rPr>
                <w:b w:val="0"/>
                <w:spacing w:val="0"/>
                <w:lang w:val="en-US"/>
              </w:rPr>
              <w:t xml:space="preserve">  </w:t>
            </w:r>
            <w:r w:rsidR="00E748AF" w:rsidRPr="00027393">
              <w:rPr>
                <w:b w:val="0"/>
                <w:spacing w:val="0"/>
                <w:lang w:val="en-US"/>
              </w:rPr>
              <w:t xml:space="preserve">March </w:t>
            </w:r>
            <w:r w:rsidR="00027393" w:rsidRPr="00027393">
              <w:rPr>
                <w:b w:val="0"/>
                <w:spacing w:val="0"/>
                <w:lang w:val="en-US"/>
              </w:rPr>
              <w:t>8</w:t>
            </w:r>
            <w:r w:rsidR="007D3DD7" w:rsidRPr="00027393">
              <w:rPr>
                <w:b w:val="0"/>
                <w:spacing w:val="0"/>
                <w:lang w:val="en-US"/>
              </w:rPr>
              <w:t>, 20</w:t>
            </w:r>
            <w:r w:rsidR="00504BD4" w:rsidRPr="00027393">
              <w:rPr>
                <w:b w:val="0"/>
                <w:spacing w:val="0"/>
                <w:lang w:val="en-US"/>
              </w:rPr>
              <w:t>2</w:t>
            </w:r>
            <w:r w:rsidR="00CB7743" w:rsidRPr="00027393">
              <w:rPr>
                <w:b w:val="0"/>
                <w:spacing w:val="0"/>
                <w:lang w:val="en-US"/>
              </w:rPr>
              <w:t>3</w:t>
            </w:r>
          </w:p>
        </w:tc>
      </w:tr>
    </w:tbl>
    <w:p w:rsidR="000D7780" w:rsidRPr="00003F8A" w:rsidRDefault="004F58F9" w:rsidP="006A644A">
      <w:pPr>
        <w:pStyle w:val="Titleofdoc0"/>
        <w:rPr>
          <w:sz w:val="22"/>
        </w:rPr>
      </w:pPr>
      <w:r w:rsidRPr="00003F8A">
        <w:rPr>
          <w:sz w:val="22"/>
        </w:rPr>
        <w:t>UPOV PRISMA</w:t>
      </w:r>
    </w:p>
    <w:p w:rsidR="006A644A" w:rsidRPr="006A644A" w:rsidRDefault="00AE0EF1" w:rsidP="006A644A">
      <w:pPr>
        <w:pStyle w:val="preparedby1"/>
        <w:jc w:val="left"/>
      </w:pPr>
      <w:r w:rsidRPr="000C4E25">
        <w:t xml:space="preserve">Document </w:t>
      </w:r>
      <w:r w:rsidR="0061555F" w:rsidRPr="000C4E25">
        <w:t>prepared by the Office of the Union</w:t>
      </w:r>
    </w:p>
    <w:p w:rsidR="00050E16" w:rsidRPr="006A644A" w:rsidRDefault="00050E16" w:rsidP="00003F8A">
      <w:pPr>
        <w:pStyle w:val="Disclaimer"/>
        <w:jc w:val="both"/>
      </w:pPr>
      <w:r w:rsidRPr="006A644A">
        <w:t>Disclaimer:  this document does not represent UPOV policies or guidance</w:t>
      </w:r>
    </w:p>
    <w:p w:rsidR="004F58F9" w:rsidRPr="000C3A4E" w:rsidRDefault="004F58F9" w:rsidP="00003F8A">
      <w:pPr>
        <w:pStyle w:val="Heading1"/>
      </w:pPr>
      <w:bookmarkStart w:id="0" w:name="_Toc475955714"/>
      <w:bookmarkStart w:id="1" w:name="_Toc477186291"/>
      <w:bookmarkStart w:id="2" w:name="_Toc128729955"/>
      <w:r w:rsidRPr="000C3A4E">
        <w:t>EXECUTIVE SUMMARY</w:t>
      </w:r>
      <w:bookmarkEnd w:id="0"/>
      <w:bookmarkEnd w:id="1"/>
      <w:bookmarkEnd w:id="2"/>
    </w:p>
    <w:p w:rsidR="004F58F9" w:rsidRPr="000C3A4E" w:rsidRDefault="004F58F9" w:rsidP="004F58F9">
      <w:pPr>
        <w:rPr>
          <w:rFonts w:cs="Arial"/>
          <w:color w:val="000000"/>
        </w:rPr>
      </w:pPr>
    </w:p>
    <w:p w:rsidR="004F58F9" w:rsidRPr="000C3A4E" w:rsidRDefault="004F58F9" w:rsidP="004F58F9">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0C3A4E">
        <w:rPr>
          <w:rFonts w:cs="Arial"/>
          <w:color w:val="000000"/>
        </w:rPr>
        <w:t xml:space="preserve">The purpose of this document is to report on developments </w:t>
      </w:r>
      <w:r w:rsidR="008B632A">
        <w:rPr>
          <w:rFonts w:cs="Arial"/>
          <w:color w:val="000000"/>
        </w:rPr>
        <w:t xml:space="preserve">concerning UPOV PRISMA </w:t>
      </w:r>
      <w:r w:rsidRPr="000C3A4E">
        <w:rPr>
          <w:rFonts w:cs="Arial"/>
          <w:color w:val="000000"/>
        </w:rPr>
        <w:t xml:space="preserve">since the </w:t>
      </w:r>
      <w:r w:rsidR="00F12E23">
        <w:rPr>
          <w:rFonts w:cs="Arial"/>
          <w:color w:val="000000"/>
        </w:rPr>
        <w:t>twentie</w:t>
      </w:r>
      <w:r w:rsidRPr="000C3A4E">
        <w:rPr>
          <w:rFonts w:cs="Arial"/>
          <w:color w:val="000000"/>
        </w:rPr>
        <w:t xml:space="preserve">th meeting on the development of an electronic application form </w:t>
      </w:r>
      <w:r w:rsidRPr="000C3A4E">
        <w:rPr>
          <w:rFonts w:cs="Arial"/>
        </w:rPr>
        <w:t>(</w:t>
      </w:r>
      <w:r w:rsidRPr="000C3A4E">
        <w:rPr>
          <w:rFonts w:cs="Arial"/>
          <w:color w:val="000000"/>
        </w:rPr>
        <w:t>“EAF/</w:t>
      </w:r>
      <w:r w:rsidR="00F12E23">
        <w:rPr>
          <w:rFonts w:cs="Arial"/>
          <w:color w:val="000000"/>
        </w:rPr>
        <w:t>20</w:t>
      </w:r>
      <w:r w:rsidRPr="000C3A4E">
        <w:rPr>
          <w:rFonts w:cs="Arial"/>
          <w:color w:val="000000"/>
        </w:rPr>
        <w:t xml:space="preserve"> meeting”), held on </w:t>
      </w:r>
      <w:r w:rsidR="00F12E23">
        <w:rPr>
          <w:rFonts w:cs="Arial"/>
          <w:color w:val="000000"/>
        </w:rPr>
        <w:t>October 25</w:t>
      </w:r>
      <w:r w:rsidRPr="000C3A4E">
        <w:rPr>
          <w:rFonts w:cs="Arial"/>
          <w:color w:val="000000"/>
        </w:rPr>
        <w:t>, 2022, and to present the planned future developments.</w:t>
      </w:r>
    </w:p>
    <w:p w:rsidR="004F58F9" w:rsidRPr="000C3A4E" w:rsidRDefault="004F58F9" w:rsidP="004F58F9">
      <w:pPr>
        <w:rPr>
          <w:rFonts w:cs="Arial"/>
          <w:color w:val="000000"/>
        </w:rPr>
      </w:pPr>
    </w:p>
    <w:p w:rsidR="004F58F9" w:rsidRPr="000C3A4E" w:rsidRDefault="004F58F9" w:rsidP="004F58F9">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003A5FD6">
        <w:rPr>
          <w:rFonts w:cs="Arial"/>
          <w:color w:val="000000"/>
        </w:rPr>
        <w:t xml:space="preserve">Participating members in </w:t>
      </w:r>
      <w:r>
        <w:rPr>
          <w:rFonts w:cs="Arial"/>
          <w:color w:val="000000"/>
        </w:rPr>
        <w:t>electronic</w:t>
      </w:r>
      <w:r w:rsidRPr="000C3A4E">
        <w:rPr>
          <w:rFonts w:cs="Arial"/>
          <w:color w:val="000000"/>
        </w:rPr>
        <w:t xml:space="preserve"> application</w:t>
      </w:r>
      <w:r w:rsidR="00F12E23">
        <w:rPr>
          <w:rFonts w:cs="Arial"/>
          <w:color w:val="000000"/>
        </w:rPr>
        <w:t>s</w:t>
      </w:r>
      <w:r w:rsidRPr="000C3A4E">
        <w:rPr>
          <w:rFonts w:cs="Arial"/>
          <w:color w:val="000000"/>
        </w:rPr>
        <w:t xml:space="preserve"> are invited to note:</w:t>
      </w:r>
    </w:p>
    <w:p w:rsidR="004F58F9" w:rsidRPr="000C3A4E" w:rsidRDefault="004F58F9" w:rsidP="004F58F9">
      <w:pPr>
        <w:rPr>
          <w:rFonts w:cs="Arial"/>
          <w:color w:val="000000"/>
        </w:rPr>
      </w:pPr>
    </w:p>
    <w:p w:rsidR="004F58F9" w:rsidRPr="000C3A4E" w:rsidRDefault="004F58F9" w:rsidP="009208C2">
      <w:pPr>
        <w:pStyle w:val="ListParagraph"/>
        <w:numPr>
          <w:ilvl w:val="0"/>
          <w:numId w:val="5"/>
        </w:numPr>
        <w:spacing w:after="120"/>
        <w:ind w:left="993" w:hanging="426"/>
        <w:jc w:val="both"/>
        <w:rPr>
          <w:rFonts w:ascii="Arial" w:eastAsia="Times New Roman" w:hAnsi="Arial" w:cs="Arial"/>
          <w:color w:val="000000"/>
          <w:sz w:val="20"/>
          <w:szCs w:val="20"/>
          <w:lang w:val="en-US" w:eastAsia="en-US"/>
        </w:rPr>
      </w:pPr>
      <w:r w:rsidRPr="000C3A4E">
        <w:rPr>
          <w:rFonts w:ascii="Arial" w:eastAsia="Times New Roman" w:hAnsi="Arial" w:cs="Arial"/>
          <w:color w:val="000000"/>
          <w:sz w:val="20"/>
          <w:szCs w:val="20"/>
          <w:lang w:val="en-US" w:eastAsia="en-US"/>
        </w:rPr>
        <w:t xml:space="preserve">the developments concerning </w:t>
      </w:r>
      <w:r>
        <w:rPr>
          <w:rFonts w:ascii="Arial" w:eastAsia="Times New Roman" w:hAnsi="Arial" w:cs="Arial"/>
          <w:color w:val="000000"/>
          <w:sz w:val="20"/>
          <w:szCs w:val="20"/>
          <w:lang w:val="en-US" w:eastAsia="en-US"/>
        </w:rPr>
        <w:t>UPOV PRISMA</w:t>
      </w:r>
      <w:r w:rsidRPr="000C3A4E">
        <w:rPr>
          <w:rFonts w:ascii="Arial" w:eastAsia="Times New Roman" w:hAnsi="Arial" w:cs="Arial"/>
          <w:color w:val="000000"/>
          <w:sz w:val="20"/>
          <w:szCs w:val="20"/>
          <w:lang w:val="en-US" w:eastAsia="en-US"/>
        </w:rPr>
        <w:t xml:space="preserve"> since the EAF/</w:t>
      </w:r>
      <w:r w:rsidR="00F12E23">
        <w:rPr>
          <w:rFonts w:ascii="Arial" w:eastAsia="Times New Roman" w:hAnsi="Arial" w:cs="Arial"/>
          <w:color w:val="000000"/>
          <w:sz w:val="20"/>
          <w:szCs w:val="20"/>
          <w:lang w:val="en-US" w:eastAsia="en-US"/>
        </w:rPr>
        <w:t>20</w:t>
      </w:r>
      <w:r>
        <w:rPr>
          <w:rFonts w:ascii="Arial" w:eastAsia="Times New Roman" w:hAnsi="Arial" w:cs="Arial"/>
          <w:color w:val="000000"/>
          <w:sz w:val="20"/>
          <w:szCs w:val="20"/>
          <w:lang w:val="en-US" w:eastAsia="en-US"/>
        </w:rPr>
        <w:t xml:space="preserve"> meeting;</w:t>
      </w:r>
    </w:p>
    <w:p w:rsidR="004F58F9" w:rsidRPr="000C3A4E" w:rsidRDefault="004F58F9" w:rsidP="009208C2">
      <w:pPr>
        <w:pStyle w:val="ListParagraph"/>
        <w:numPr>
          <w:ilvl w:val="0"/>
          <w:numId w:val="5"/>
        </w:numPr>
        <w:spacing w:after="120"/>
        <w:ind w:left="993" w:hanging="426"/>
        <w:jc w:val="both"/>
        <w:rPr>
          <w:rFonts w:ascii="Arial" w:eastAsia="Times New Roman" w:hAnsi="Arial" w:cs="Arial"/>
          <w:color w:val="000000"/>
          <w:sz w:val="20"/>
          <w:szCs w:val="20"/>
          <w:lang w:val="en-US" w:eastAsia="en-US"/>
        </w:rPr>
      </w:pPr>
      <w:r w:rsidRPr="000C3A4E">
        <w:rPr>
          <w:rFonts w:ascii="Arial" w:eastAsia="Times New Roman" w:hAnsi="Arial" w:cs="Arial"/>
          <w:color w:val="000000"/>
          <w:sz w:val="20"/>
          <w:szCs w:val="20"/>
          <w:lang w:val="en-US" w:eastAsia="en-US"/>
        </w:rPr>
        <w:t xml:space="preserve">that a report on plans for improving CPVO TQ synchronization and the user-friendliness of </w:t>
      </w:r>
      <w:r>
        <w:rPr>
          <w:rFonts w:ascii="Arial" w:eastAsia="Times New Roman" w:hAnsi="Arial" w:cs="Arial"/>
          <w:color w:val="000000"/>
          <w:sz w:val="20"/>
          <w:szCs w:val="20"/>
          <w:lang w:val="en-US" w:eastAsia="en-US"/>
        </w:rPr>
        <w:t>UPOV PRISMA</w:t>
      </w:r>
      <w:r w:rsidRPr="000C3A4E">
        <w:rPr>
          <w:rFonts w:ascii="Arial" w:eastAsia="Times New Roman" w:hAnsi="Arial" w:cs="Arial"/>
          <w:color w:val="000000"/>
          <w:sz w:val="20"/>
          <w:szCs w:val="20"/>
          <w:lang w:val="en-US" w:eastAsia="en-US"/>
        </w:rPr>
        <w:t xml:space="preserve"> will be made at the EA</w:t>
      </w:r>
      <w:r w:rsidR="00F12E23">
        <w:rPr>
          <w:rFonts w:ascii="Arial" w:eastAsia="Times New Roman" w:hAnsi="Arial" w:cs="Arial"/>
          <w:color w:val="000000"/>
          <w:sz w:val="20"/>
          <w:szCs w:val="20"/>
          <w:lang w:val="en-US" w:eastAsia="en-US"/>
        </w:rPr>
        <w:t>M</w:t>
      </w:r>
      <w:r w:rsidRPr="000C3A4E">
        <w:rPr>
          <w:rFonts w:ascii="Arial" w:eastAsia="Times New Roman" w:hAnsi="Arial" w:cs="Arial"/>
          <w:color w:val="000000"/>
          <w:sz w:val="20"/>
          <w:szCs w:val="20"/>
          <w:lang w:val="en-US" w:eastAsia="en-US"/>
        </w:rPr>
        <w:t>/</w:t>
      </w:r>
      <w:r w:rsidR="00F12E23">
        <w:rPr>
          <w:rFonts w:ascii="Arial" w:eastAsia="Times New Roman" w:hAnsi="Arial" w:cs="Arial"/>
          <w:color w:val="000000"/>
          <w:sz w:val="20"/>
          <w:szCs w:val="20"/>
          <w:lang w:val="en-US" w:eastAsia="en-US"/>
        </w:rPr>
        <w:t>1</w:t>
      </w:r>
      <w:r w:rsidRPr="000C3A4E">
        <w:rPr>
          <w:rFonts w:ascii="Arial" w:eastAsia="Times New Roman" w:hAnsi="Arial" w:cs="Arial"/>
          <w:color w:val="000000"/>
          <w:sz w:val="20"/>
          <w:szCs w:val="20"/>
          <w:lang w:val="en-US" w:eastAsia="en-US"/>
        </w:rPr>
        <w:t xml:space="preserve"> meeting;</w:t>
      </w:r>
    </w:p>
    <w:p w:rsidR="004F58F9" w:rsidRPr="000C3A4E" w:rsidRDefault="004F58F9" w:rsidP="009208C2">
      <w:pPr>
        <w:pStyle w:val="ListParagraph"/>
        <w:numPr>
          <w:ilvl w:val="0"/>
          <w:numId w:val="5"/>
        </w:numPr>
        <w:spacing w:after="120"/>
        <w:ind w:left="993" w:hanging="426"/>
        <w:jc w:val="both"/>
        <w:rPr>
          <w:rFonts w:ascii="Arial" w:eastAsia="Times New Roman" w:hAnsi="Arial" w:cs="Arial"/>
          <w:color w:val="000000"/>
          <w:sz w:val="20"/>
          <w:szCs w:val="20"/>
          <w:lang w:val="en-US" w:eastAsia="en-US"/>
        </w:rPr>
      </w:pPr>
      <w:r w:rsidRPr="007E6C80">
        <w:rPr>
          <w:rFonts w:ascii="Arial" w:eastAsia="Times New Roman" w:hAnsi="Arial" w:cs="Arial"/>
          <w:color w:val="000000"/>
          <w:sz w:val="20"/>
          <w:szCs w:val="20"/>
          <w:lang w:val="en-US" w:eastAsia="en-US"/>
        </w:rPr>
        <w:t xml:space="preserve">that </w:t>
      </w:r>
      <w:r w:rsidR="00CA6B3E">
        <w:rPr>
          <w:rFonts w:ascii="Arial" w:eastAsia="Times New Roman" w:hAnsi="Arial" w:cs="Arial"/>
          <w:color w:val="000000"/>
          <w:sz w:val="20"/>
          <w:szCs w:val="20"/>
          <w:lang w:val="en-US" w:eastAsia="en-US"/>
        </w:rPr>
        <w:t>from</w:t>
      </w:r>
      <w:r w:rsidRPr="007E6C80">
        <w:rPr>
          <w:rFonts w:ascii="Arial" w:eastAsia="Times New Roman" w:hAnsi="Arial" w:cs="Arial"/>
          <w:color w:val="000000"/>
          <w:sz w:val="20"/>
          <w:szCs w:val="20"/>
          <w:lang w:val="en-US" w:eastAsia="en-US"/>
        </w:rPr>
        <w:t xml:space="preserve"> Version 2.8, the Republic of Moldova </w:t>
      </w:r>
      <w:r w:rsidR="00CA6B3E">
        <w:rPr>
          <w:rFonts w:ascii="Arial" w:eastAsia="Times New Roman" w:hAnsi="Arial" w:cs="Arial"/>
          <w:color w:val="000000"/>
          <w:sz w:val="20"/>
          <w:szCs w:val="20"/>
          <w:lang w:val="en-US" w:eastAsia="en-US"/>
        </w:rPr>
        <w:t>uses</w:t>
      </w:r>
      <w:r w:rsidRPr="007E6C80">
        <w:rPr>
          <w:rFonts w:ascii="Arial" w:eastAsia="Times New Roman" w:hAnsi="Arial" w:cs="Arial"/>
          <w:color w:val="000000"/>
          <w:sz w:val="20"/>
          <w:szCs w:val="20"/>
          <w:lang w:val="en-US" w:eastAsia="en-US"/>
        </w:rPr>
        <w:t xml:space="preserve"> the United Kingdom TQ for Sugar Beet,</w:t>
      </w:r>
      <w:r w:rsidR="00CA6B3E">
        <w:rPr>
          <w:rFonts w:ascii="Arial" w:eastAsia="Times New Roman" w:hAnsi="Arial" w:cs="Arial"/>
          <w:color w:val="000000"/>
          <w:sz w:val="20"/>
          <w:szCs w:val="20"/>
          <w:lang w:val="en-US" w:eastAsia="en-US"/>
        </w:rPr>
        <w:t xml:space="preserve"> and that in Version 2.9, South Africa will also use </w:t>
      </w:r>
      <w:r w:rsidR="00CA6B3E" w:rsidRPr="007E6C80">
        <w:rPr>
          <w:rFonts w:ascii="Arial" w:eastAsia="Times New Roman" w:hAnsi="Arial" w:cs="Arial"/>
          <w:color w:val="000000"/>
          <w:sz w:val="20"/>
          <w:szCs w:val="20"/>
          <w:lang w:val="en-US" w:eastAsia="en-US"/>
        </w:rPr>
        <w:t>the United Kingdom TQ for Sugar Beet</w:t>
      </w:r>
      <w:r w:rsidRPr="007E6C80">
        <w:rPr>
          <w:rFonts w:ascii="Arial" w:eastAsia="Times New Roman" w:hAnsi="Arial" w:cs="Arial"/>
          <w:color w:val="000000"/>
          <w:sz w:val="20"/>
          <w:szCs w:val="20"/>
          <w:lang w:val="en-US" w:eastAsia="en-US"/>
        </w:rPr>
        <w:t xml:space="preserve"> as set out in parag</w:t>
      </w:r>
      <w:r>
        <w:rPr>
          <w:rFonts w:ascii="Arial" w:eastAsia="Times New Roman" w:hAnsi="Arial" w:cs="Arial"/>
          <w:color w:val="000000"/>
          <w:sz w:val="20"/>
          <w:szCs w:val="20"/>
          <w:lang w:val="en-US" w:eastAsia="en-US"/>
        </w:rPr>
        <w:t xml:space="preserve">raphs </w:t>
      </w:r>
      <w:r w:rsidR="009208C2">
        <w:rPr>
          <w:rFonts w:ascii="Arial" w:eastAsia="Times New Roman" w:hAnsi="Arial" w:cs="Arial"/>
          <w:color w:val="000000"/>
          <w:sz w:val="20"/>
          <w:szCs w:val="20"/>
          <w:lang w:val="en-US" w:eastAsia="en-US"/>
        </w:rPr>
        <w:t>23</w:t>
      </w:r>
      <w:r w:rsidR="00045F59">
        <w:rPr>
          <w:rFonts w:ascii="Arial" w:eastAsia="Times New Roman" w:hAnsi="Arial" w:cs="Arial"/>
          <w:color w:val="000000"/>
          <w:sz w:val="20"/>
          <w:szCs w:val="20"/>
          <w:lang w:val="en-US" w:eastAsia="en-US"/>
        </w:rPr>
        <w:t xml:space="preserve"> and</w:t>
      </w:r>
      <w:r w:rsidR="009208C2">
        <w:rPr>
          <w:rFonts w:ascii="Arial" w:eastAsia="Times New Roman" w:hAnsi="Arial" w:cs="Arial"/>
          <w:color w:val="000000"/>
          <w:sz w:val="20"/>
          <w:szCs w:val="20"/>
          <w:lang w:val="en-US" w:eastAsia="en-US"/>
        </w:rPr>
        <w:t xml:space="preserve"> 27</w:t>
      </w:r>
      <w:r w:rsidR="00045F59">
        <w:rPr>
          <w:rFonts w:ascii="Arial" w:eastAsia="Times New Roman" w:hAnsi="Arial" w:cs="Arial"/>
          <w:color w:val="000000"/>
          <w:sz w:val="20"/>
          <w:szCs w:val="20"/>
          <w:lang w:val="en-US" w:eastAsia="en-US"/>
        </w:rPr>
        <w:t xml:space="preserve"> </w:t>
      </w:r>
      <w:r>
        <w:rPr>
          <w:rFonts w:ascii="Arial" w:eastAsia="Times New Roman" w:hAnsi="Arial" w:cs="Arial"/>
          <w:color w:val="000000"/>
          <w:sz w:val="20"/>
          <w:szCs w:val="20"/>
          <w:lang w:val="en-US" w:eastAsia="en-US"/>
        </w:rPr>
        <w:t>of this document;</w:t>
      </w:r>
    </w:p>
    <w:p w:rsidR="004F58F9" w:rsidRPr="008A6E74" w:rsidRDefault="004F58F9" w:rsidP="009208C2">
      <w:pPr>
        <w:pStyle w:val="ListParagraph"/>
        <w:numPr>
          <w:ilvl w:val="0"/>
          <w:numId w:val="5"/>
        </w:numPr>
        <w:spacing w:after="120"/>
        <w:ind w:left="993" w:hanging="426"/>
        <w:jc w:val="both"/>
        <w:rPr>
          <w:rFonts w:ascii="Arial" w:eastAsia="Times New Roman" w:hAnsi="Arial" w:cs="Arial"/>
          <w:color w:val="000000"/>
          <w:sz w:val="20"/>
          <w:szCs w:val="20"/>
          <w:lang w:val="en-US" w:eastAsia="en-US"/>
        </w:rPr>
      </w:pPr>
      <w:r w:rsidRPr="008A6E74">
        <w:rPr>
          <w:rFonts w:ascii="Arial" w:eastAsia="Times New Roman" w:hAnsi="Arial" w:cs="Arial"/>
          <w:color w:val="000000"/>
          <w:sz w:val="20"/>
          <w:szCs w:val="20"/>
          <w:lang w:val="en-US" w:eastAsia="en-US"/>
        </w:rPr>
        <w:t>the plans for Version</w:t>
      </w:r>
      <w:r w:rsidR="009208C2">
        <w:rPr>
          <w:rFonts w:ascii="Arial" w:eastAsia="Times New Roman" w:hAnsi="Arial" w:cs="Arial"/>
          <w:color w:val="000000"/>
          <w:sz w:val="20"/>
          <w:szCs w:val="20"/>
          <w:lang w:val="en-US" w:eastAsia="en-US"/>
        </w:rPr>
        <w:t xml:space="preserve"> 2.9, as set out in paragraphs 29</w:t>
      </w:r>
      <w:r w:rsidRPr="008A6E74">
        <w:rPr>
          <w:rFonts w:ascii="Arial" w:eastAsia="Times New Roman" w:hAnsi="Arial" w:cs="Arial"/>
          <w:color w:val="000000"/>
          <w:sz w:val="20"/>
          <w:szCs w:val="20"/>
          <w:lang w:val="en-US" w:eastAsia="en-US"/>
        </w:rPr>
        <w:t xml:space="preserve"> </w:t>
      </w:r>
      <w:r w:rsidR="009208C2">
        <w:rPr>
          <w:rFonts w:ascii="Arial" w:eastAsia="Times New Roman" w:hAnsi="Arial" w:cs="Arial"/>
          <w:color w:val="000000"/>
          <w:sz w:val="20"/>
          <w:szCs w:val="20"/>
          <w:lang w:val="en-US" w:eastAsia="en-US"/>
        </w:rPr>
        <w:t>to 31</w:t>
      </w:r>
      <w:r w:rsidRPr="008A6E74">
        <w:rPr>
          <w:rFonts w:ascii="Arial" w:eastAsia="Times New Roman" w:hAnsi="Arial" w:cs="Arial"/>
          <w:color w:val="000000"/>
          <w:sz w:val="20"/>
          <w:szCs w:val="20"/>
          <w:lang w:val="en-US" w:eastAsia="en-US"/>
        </w:rPr>
        <w:t xml:space="preserve"> of this document;</w:t>
      </w:r>
    </w:p>
    <w:p w:rsidR="004F58F9" w:rsidRPr="008A6E74" w:rsidRDefault="004F58F9" w:rsidP="009208C2">
      <w:pPr>
        <w:pStyle w:val="ListParagraph"/>
        <w:numPr>
          <w:ilvl w:val="0"/>
          <w:numId w:val="5"/>
        </w:numPr>
        <w:spacing w:after="120"/>
        <w:ind w:left="993" w:hanging="426"/>
        <w:jc w:val="both"/>
        <w:rPr>
          <w:rFonts w:ascii="Arial" w:eastAsia="Times New Roman" w:hAnsi="Arial" w:cs="Arial"/>
          <w:color w:val="000000"/>
          <w:sz w:val="20"/>
          <w:szCs w:val="20"/>
          <w:lang w:val="en-US" w:eastAsia="en-US"/>
        </w:rPr>
      </w:pPr>
      <w:r w:rsidRPr="008A6E74">
        <w:rPr>
          <w:rFonts w:ascii="Arial" w:eastAsia="Times New Roman" w:hAnsi="Arial" w:cs="Arial"/>
          <w:color w:val="000000"/>
          <w:sz w:val="20"/>
          <w:szCs w:val="20"/>
          <w:lang w:val="en-US" w:eastAsia="en-US"/>
        </w:rPr>
        <w:t>the plans for Version 2.</w:t>
      </w:r>
      <w:r>
        <w:rPr>
          <w:rFonts w:ascii="Arial" w:eastAsia="Times New Roman" w:hAnsi="Arial" w:cs="Arial"/>
          <w:color w:val="000000"/>
          <w:sz w:val="20"/>
          <w:szCs w:val="20"/>
          <w:lang w:val="en-US" w:eastAsia="en-US"/>
        </w:rPr>
        <w:t>10</w:t>
      </w:r>
      <w:r w:rsidR="004859E6">
        <w:rPr>
          <w:rFonts w:ascii="Arial" w:eastAsia="Times New Roman" w:hAnsi="Arial" w:cs="Arial"/>
          <w:color w:val="000000"/>
          <w:sz w:val="20"/>
          <w:szCs w:val="20"/>
          <w:lang w:val="en-US" w:eastAsia="en-US"/>
        </w:rPr>
        <w:t xml:space="preserve"> and Version 3.0</w:t>
      </w:r>
      <w:r w:rsidRPr="008A6E74">
        <w:rPr>
          <w:rFonts w:ascii="Arial" w:eastAsia="Times New Roman" w:hAnsi="Arial" w:cs="Arial"/>
          <w:color w:val="000000"/>
          <w:sz w:val="20"/>
          <w:szCs w:val="20"/>
          <w:lang w:val="en-US" w:eastAsia="en-US"/>
        </w:rPr>
        <w:t xml:space="preserve">, as set out in paragraphs </w:t>
      </w:r>
      <w:r w:rsidR="00494B97">
        <w:rPr>
          <w:rFonts w:ascii="Arial" w:eastAsia="Times New Roman" w:hAnsi="Arial" w:cs="Arial"/>
          <w:color w:val="000000"/>
          <w:sz w:val="20"/>
          <w:szCs w:val="20"/>
          <w:lang w:val="en-US" w:eastAsia="en-US"/>
        </w:rPr>
        <w:t>3</w:t>
      </w:r>
      <w:r w:rsidR="009208C2">
        <w:rPr>
          <w:rFonts w:ascii="Arial" w:eastAsia="Times New Roman" w:hAnsi="Arial" w:cs="Arial"/>
          <w:color w:val="000000"/>
          <w:sz w:val="20"/>
          <w:szCs w:val="20"/>
          <w:lang w:val="en-US" w:eastAsia="en-US"/>
        </w:rPr>
        <w:t>3</w:t>
      </w:r>
      <w:r w:rsidRPr="008A6E74">
        <w:rPr>
          <w:rFonts w:ascii="Arial" w:eastAsia="Times New Roman" w:hAnsi="Arial" w:cs="Arial"/>
          <w:color w:val="000000"/>
          <w:sz w:val="20"/>
          <w:szCs w:val="20"/>
          <w:lang w:val="en-US" w:eastAsia="en-US"/>
        </w:rPr>
        <w:t xml:space="preserve"> </w:t>
      </w:r>
      <w:r w:rsidR="00494B97">
        <w:rPr>
          <w:rFonts w:ascii="Arial" w:eastAsia="Times New Roman" w:hAnsi="Arial" w:cs="Arial"/>
          <w:color w:val="000000"/>
          <w:sz w:val="20"/>
          <w:szCs w:val="20"/>
          <w:lang w:val="en-US" w:eastAsia="en-US"/>
        </w:rPr>
        <w:t xml:space="preserve">to </w:t>
      </w:r>
      <w:r w:rsidRPr="008A6E74">
        <w:rPr>
          <w:rFonts w:ascii="Arial" w:eastAsia="Times New Roman" w:hAnsi="Arial" w:cs="Arial"/>
          <w:color w:val="000000"/>
          <w:sz w:val="20"/>
          <w:szCs w:val="20"/>
          <w:lang w:val="en-US" w:eastAsia="en-US"/>
        </w:rPr>
        <w:t>3</w:t>
      </w:r>
      <w:r w:rsidR="003751DC">
        <w:rPr>
          <w:rFonts w:ascii="Arial" w:eastAsia="Times New Roman" w:hAnsi="Arial" w:cs="Arial"/>
          <w:color w:val="000000"/>
          <w:sz w:val="20"/>
          <w:szCs w:val="20"/>
          <w:lang w:val="en-US" w:eastAsia="en-US"/>
        </w:rPr>
        <w:t>9</w:t>
      </w:r>
      <w:r w:rsidRPr="008A6E74">
        <w:rPr>
          <w:rFonts w:ascii="Arial" w:eastAsia="Times New Roman" w:hAnsi="Arial" w:cs="Arial"/>
          <w:color w:val="000000"/>
          <w:sz w:val="20"/>
          <w:szCs w:val="20"/>
          <w:lang w:val="en-US" w:eastAsia="en-US"/>
        </w:rPr>
        <w:t xml:space="preserve"> of this document;</w:t>
      </w:r>
    </w:p>
    <w:p w:rsidR="004F58F9" w:rsidRPr="008A6E74" w:rsidRDefault="004F58F9" w:rsidP="009208C2">
      <w:pPr>
        <w:pStyle w:val="ListParagraph"/>
        <w:numPr>
          <w:ilvl w:val="0"/>
          <w:numId w:val="5"/>
        </w:numPr>
        <w:spacing w:after="120"/>
        <w:ind w:left="993" w:hanging="426"/>
        <w:jc w:val="both"/>
        <w:rPr>
          <w:rFonts w:ascii="Arial" w:eastAsia="Times New Roman" w:hAnsi="Arial" w:cs="Arial"/>
          <w:color w:val="000000"/>
          <w:sz w:val="20"/>
          <w:szCs w:val="20"/>
          <w:lang w:val="en-US" w:eastAsia="en-US"/>
        </w:rPr>
      </w:pPr>
      <w:r w:rsidRPr="008A6E74">
        <w:rPr>
          <w:rFonts w:ascii="Arial" w:eastAsia="Times New Roman" w:hAnsi="Arial" w:cs="Arial"/>
          <w:color w:val="000000"/>
          <w:sz w:val="20"/>
          <w:szCs w:val="20"/>
          <w:lang w:val="en-US" w:eastAsia="en-US"/>
        </w:rPr>
        <w:t>the possible future developments of UPOV PRISMA</w:t>
      </w:r>
      <w:r>
        <w:rPr>
          <w:rFonts w:ascii="Arial" w:eastAsia="Times New Roman" w:hAnsi="Arial" w:cs="Arial"/>
          <w:color w:val="000000"/>
          <w:sz w:val="20"/>
          <w:szCs w:val="20"/>
          <w:lang w:val="en-US" w:eastAsia="en-US"/>
        </w:rPr>
        <w:t>,</w:t>
      </w:r>
      <w:r w:rsidRPr="008A6E74">
        <w:rPr>
          <w:rFonts w:ascii="Arial" w:eastAsia="Times New Roman" w:hAnsi="Arial" w:cs="Arial"/>
          <w:color w:val="000000"/>
          <w:sz w:val="20"/>
          <w:szCs w:val="20"/>
          <w:lang w:val="en-US" w:eastAsia="en-US"/>
        </w:rPr>
        <w:t xml:space="preserve"> as set out in paragraphs </w:t>
      </w:r>
      <w:r w:rsidR="004859E6">
        <w:rPr>
          <w:rFonts w:ascii="Arial" w:eastAsia="Times New Roman" w:hAnsi="Arial" w:cs="Arial"/>
          <w:color w:val="000000"/>
          <w:sz w:val="20"/>
          <w:szCs w:val="20"/>
          <w:lang w:val="en-US" w:eastAsia="en-US"/>
        </w:rPr>
        <w:t>4</w:t>
      </w:r>
      <w:r w:rsidR="003751DC">
        <w:rPr>
          <w:rFonts w:ascii="Arial" w:eastAsia="Times New Roman" w:hAnsi="Arial" w:cs="Arial"/>
          <w:color w:val="000000"/>
          <w:sz w:val="20"/>
          <w:szCs w:val="20"/>
          <w:lang w:val="en-US" w:eastAsia="en-US"/>
        </w:rPr>
        <w:t>1</w:t>
      </w:r>
      <w:r w:rsidRPr="008A6E74">
        <w:rPr>
          <w:rFonts w:ascii="Arial" w:eastAsia="Times New Roman" w:hAnsi="Arial" w:cs="Arial"/>
          <w:color w:val="000000"/>
          <w:sz w:val="20"/>
          <w:szCs w:val="20"/>
          <w:lang w:val="en-US" w:eastAsia="en-US"/>
        </w:rPr>
        <w:t xml:space="preserve"> to </w:t>
      </w:r>
      <w:r>
        <w:rPr>
          <w:rFonts w:ascii="Arial" w:eastAsia="Times New Roman" w:hAnsi="Arial" w:cs="Arial"/>
          <w:color w:val="000000"/>
          <w:sz w:val="20"/>
          <w:szCs w:val="20"/>
          <w:lang w:val="en-US" w:eastAsia="en-US"/>
        </w:rPr>
        <w:t>4</w:t>
      </w:r>
      <w:r w:rsidR="003751DC">
        <w:rPr>
          <w:rFonts w:ascii="Arial" w:eastAsia="Times New Roman" w:hAnsi="Arial" w:cs="Arial"/>
          <w:color w:val="000000"/>
          <w:sz w:val="20"/>
          <w:szCs w:val="20"/>
          <w:lang w:val="en-US" w:eastAsia="en-US"/>
        </w:rPr>
        <w:t>3</w:t>
      </w:r>
      <w:r w:rsidR="003A5FD6">
        <w:rPr>
          <w:rFonts w:ascii="Arial" w:eastAsia="Times New Roman" w:hAnsi="Arial" w:cs="Arial"/>
          <w:color w:val="000000"/>
          <w:sz w:val="20"/>
          <w:szCs w:val="20"/>
          <w:lang w:val="en-US" w:eastAsia="en-US"/>
        </w:rPr>
        <w:t xml:space="preserve"> of this document.</w:t>
      </w:r>
    </w:p>
    <w:p w:rsidR="004F58F9" w:rsidRDefault="004F58F9" w:rsidP="004F58F9">
      <w:pPr>
        <w:spacing w:after="240"/>
        <w:jc w:val="left"/>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The structure of this document is as follows:</w:t>
      </w:r>
    </w:p>
    <w:p w:rsidR="00432C25" w:rsidRDefault="004F58F9">
      <w:pPr>
        <w:pStyle w:val="TOC1"/>
        <w:rPr>
          <w:rFonts w:asciiTheme="minorHAnsi" w:eastAsiaTheme="minorEastAsia" w:hAnsiTheme="minorHAnsi" w:cstheme="minorBidi"/>
          <w:bCs w:val="0"/>
          <w:caps w:val="0"/>
          <w:sz w:val="22"/>
          <w:szCs w:val="22"/>
          <w:lang w:eastAsia="zh-CN"/>
        </w:rPr>
      </w:pPr>
      <w:r>
        <w:rPr>
          <w:bCs w:val="0"/>
          <w:caps w:val="0"/>
          <w:highlight w:val="yellow"/>
        </w:rPr>
        <w:fldChar w:fldCharType="begin"/>
      </w:r>
      <w:r>
        <w:rPr>
          <w:bCs w:val="0"/>
          <w:caps w:val="0"/>
          <w:highlight w:val="yellow"/>
        </w:rPr>
        <w:instrText xml:space="preserve"> TOC \o "1-3" \u </w:instrText>
      </w:r>
      <w:r>
        <w:rPr>
          <w:bCs w:val="0"/>
          <w:caps w:val="0"/>
          <w:highlight w:val="yellow"/>
        </w:rPr>
        <w:fldChar w:fldCharType="separate"/>
      </w:r>
      <w:r w:rsidR="00432C25">
        <w:t>EXECUTIVE SUMMARY</w:t>
      </w:r>
      <w:r w:rsidR="00432C25">
        <w:tab/>
      </w:r>
      <w:r w:rsidR="00432C25">
        <w:fldChar w:fldCharType="begin"/>
      </w:r>
      <w:r w:rsidR="00432C25">
        <w:instrText xml:space="preserve"> PAGEREF _Toc128729955 \h </w:instrText>
      </w:r>
      <w:r w:rsidR="00432C25">
        <w:fldChar w:fldCharType="separate"/>
      </w:r>
      <w:r w:rsidR="00432C25">
        <w:t>1</w:t>
      </w:r>
      <w:r w:rsidR="00432C25">
        <w:fldChar w:fldCharType="end"/>
      </w:r>
    </w:p>
    <w:p w:rsidR="00432C25" w:rsidRDefault="00432C25">
      <w:pPr>
        <w:pStyle w:val="TOC1"/>
        <w:rPr>
          <w:rFonts w:asciiTheme="minorHAnsi" w:eastAsiaTheme="minorEastAsia" w:hAnsiTheme="minorHAnsi" w:cstheme="minorBidi"/>
          <w:bCs w:val="0"/>
          <w:caps w:val="0"/>
          <w:sz w:val="22"/>
          <w:szCs w:val="22"/>
          <w:lang w:eastAsia="zh-CN"/>
        </w:rPr>
      </w:pPr>
      <w:r>
        <w:t>Use of UPOV PRISMA (</w:t>
      </w:r>
      <w:r w:rsidRPr="00976394">
        <w:rPr>
          <w:caps w:val="0"/>
        </w:rPr>
        <w:t>AS OF FEBRUARY 28</w:t>
      </w:r>
      <w:r>
        <w:t>, 2023)</w:t>
      </w:r>
      <w:r>
        <w:tab/>
      </w:r>
      <w:r>
        <w:fldChar w:fldCharType="begin"/>
      </w:r>
      <w:r>
        <w:instrText xml:space="preserve"> PAGEREF _Toc128729956 \h </w:instrText>
      </w:r>
      <w:r>
        <w:fldChar w:fldCharType="separate"/>
      </w:r>
      <w:r>
        <w:t>2</w:t>
      </w:r>
      <w:r>
        <w:fldChar w:fldCharType="end"/>
      </w:r>
    </w:p>
    <w:p w:rsidR="00432C25" w:rsidRDefault="00432C25">
      <w:pPr>
        <w:pStyle w:val="TOC2"/>
        <w:rPr>
          <w:rFonts w:asciiTheme="minorHAnsi" w:eastAsiaTheme="minorEastAsia" w:hAnsiTheme="minorHAnsi" w:cstheme="minorBidi"/>
          <w:i w:val="0"/>
          <w:sz w:val="22"/>
          <w:szCs w:val="22"/>
          <w:lang w:eastAsia="zh-CN"/>
        </w:rPr>
      </w:pPr>
      <w:r w:rsidRPr="00976394">
        <w:t>Number of submissions via UPOV PRISMA</w:t>
      </w:r>
      <w:r>
        <w:tab/>
      </w:r>
      <w:r>
        <w:fldChar w:fldCharType="begin"/>
      </w:r>
      <w:r>
        <w:instrText xml:space="preserve"> PAGEREF _Toc128729957 \h </w:instrText>
      </w:r>
      <w:r>
        <w:fldChar w:fldCharType="separate"/>
      </w:r>
      <w:r>
        <w:t>2</w:t>
      </w:r>
      <w:r>
        <w:fldChar w:fldCharType="end"/>
      </w:r>
    </w:p>
    <w:p w:rsidR="00432C25" w:rsidRDefault="00432C25">
      <w:pPr>
        <w:pStyle w:val="TOC2"/>
        <w:rPr>
          <w:rFonts w:asciiTheme="minorHAnsi" w:eastAsiaTheme="minorEastAsia" w:hAnsiTheme="minorHAnsi" w:cstheme="minorBidi"/>
          <w:i w:val="0"/>
          <w:sz w:val="22"/>
          <w:szCs w:val="22"/>
          <w:lang w:eastAsia="zh-CN"/>
        </w:rPr>
      </w:pPr>
      <w:r w:rsidRPr="00976394">
        <w:t>Number of submissions by participating Authority in UPOV PRISMA</w:t>
      </w:r>
      <w:r>
        <w:tab/>
      </w:r>
      <w:r>
        <w:fldChar w:fldCharType="begin"/>
      </w:r>
      <w:r>
        <w:instrText xml:space="preserve"> PAGEREF _Toc128729958 \h </w:instrText>
      </w:r>
      <w:r>
        <w:fldChar w:fldCharType="separate"/>
      </w:r>
      <w:r>
        <w:t>2</w:t>
      </w:r>
      <w:r>
        <w:fldChar w:fldCharType="end"/>
      </w:r>
    </w:p>
    <w:p w:rsidR="00432C25" w:rsidRDefault="00432C25">
      <w:pPr>
        <w:pStyle w:val="TOC1"/>
        <w:rPr>
          <w:rFonts w:asciiTheme="minorHAnsi" w:eastAsiaTheme="minorEastAsia" w:hAnsiTheme="minorHAnsi" w:cstheme="minorBidi"/>
          <w:bCs w:val="0"/>
          <w:caps w:val="0"/>
          <w:sz w:val="22"/>
          <w:szCs w:val="22"/>
          <w:lang w:eastAsia="zh-CN"/>
        </w:rPr>
      </w:pPr>
      <w:r>
        <w:t>Launch of Version 2.8 (NOVEMBER 2022)</w:t>
      </w:r>
      <w:r>
        <w:tab/>
      </w:r>
      <w:r>
        <w:fldChar w:fldCharType="begin"/>
      </w:r>
      <w:r>
        <w:instrText xml:space="preserve"> PAGEREF _Toc128729959 \h </w:instrText>
      </w:r>
      <w:r>
        <w:fldChar w:fldCharType="separate"/>
      </w:r>
      <w:r>
        <w:t>3</w:t>
      </w:r>
      <w:r>
        <w:fldChar w:fldCharType="end"/>
      </w:r>
    </w:p>
    <w:p w:rsidR="00432C25" w:rsidRDefault="00432C25">
      <w:pPr>
        <w:pStyle w:val="TOC2"/>
        <w:rPr>
          <w:rFonts w:asciiTheme="minorHAnsi" w:eastAsiaTheme="minorEastAsia" w:hAnsiTheme="minorHAnsi" w:cstheme="minorBidi"/>
          <w:i w:val="0"/>
          <w:sz w:val="22"/>
          <w:szCs w:val="22"/>
          <w:lang w:eastAsia="zh-CN"/>
        </w:rPr>
      </w:pPr>
      <w:r w:rsidRPr="00976394">
        <w:t>UPOV members</w:t>
      </w:r>
      <w:r>
        <w:tab/>
      </w:r>
      <w:r>
        <w:fldChar w:fldCharType="begin"/>
      </w:r>
      <w:r>
        <w:instrText xml:space="preserve"> PAGEREF _Toc128729960 \h </w:instrText>
      </w:r>
      <w:r>
        <w:fldChar w:fldCharType="separate"/>
      </w:r>
      <w:r>
        <w:t>3</w:t>
      </w:r>
      <w:r>
        <w:fldChar w:fldCharType="end"/>
      </w:r>
    </w:p>
    <w:p w:rsidR="00432C25" w:rsidRDefault="00432C25">
      <w:pPr>
        <w:pStyle w:val="TOC2"/>
        <w:rPr>
          <w:rFonts w:asciiTheme="minorHAnsi" w:eastAsiaTheme="minorEastAsia" w:hAnsiTheme="minorHAnsi" w:cstheme="minorBidi"/>
          <w:i w:val="0"/>
          <w:sz w:val="22"/>
          <w:szCs w:val="22"/>
          <w:lang w:eastAsia="zh-CN"/>
        </w:rPr>
      </w:pPr>
      <w:r w:rsidRPr="00976394">
        <w:t>Crops/species</w:t>
      </w:r>
      <w:r>
        <w:tab/>
      </w:r>
      <w:r>
        <w:fldChar w:fldCharType="begin"/>
      </w:r>
      <w:r>
        <w:instrText xml:space="preserve"> PAGEREF _Toc128729961 \h </w:instrText>
      </w:r>
      <w:r>
        <w:fldChar w:fldCharType="separate"/>
      </w:r>
      <w:r>
        <w:t>3</w:t>
      </w:r>
      <w:r>
        <w:fldChar w:fldCharType="end"/>
      </w:r>
    </w:p>
    <w:p w:rsidR="00432C25" w:rsidRDefault="00432C25">
      <w:pPr>
        <w:pStyle w:val="TOC2"/>
        <w:rPr>
          <w:rFonts w:asciiTheme="minorHAnsi" w:eastAsiaTheme="minorEastAsia" w:hAnsiTheme="minorHAnsi" w:cstheme="minorBidi"/>
          <w:i w:val="0"/>
          <w:sz w:val="22"/>
          <w:szCs w:val="22"/>
          <w:lang w:eastAsia="zh-CN"/>
        </w:rPr>
      </w:pPr>
      <w:r w:rsidRPr="00976394">
        <w:t>New functionalities</w:t>
      </w:r>
      <w:r>
        <w:tab/>
      </w:r>
      <w:r>
        <w:fldChar w:fldCharType="begin"/>
      </w:r>
      <w:r>
        <w:instrText xml:space="preserve"> PAGEREF _Toc128729962 \h </w:instrText>
      </w:r>
      <w:r>
        <w:fldChar w:fldCharType="separate"/>
      </w:r>
      <w:r>
        <w:t>4</w:t>
      </w:r>
      <w:r>
        <w:fldChar w:fldCharType="end"/>
      </w:r>
    </w:p>
    <w:p w:rsidR="00432C25" w:rsidRDefault="00432C25">
      <w:pPr>
        <w:pStyle w:val="TOC1"/>
        <w:rPr>
          <w:rFonts w:asciiTheme="minorHAnsi" w:eastAsiaTheme="minorEastAsia" w:hAnsiTheme="minorHAnsi" w:cstheme="minorBidi"/>
          <w:bCs w:val="0"/>
          <w:caps w:val="0"/>
          <w:sz w:val="22"/>
          <w:szCs w:val="22"/>
          <w:lang w:eastAsia="zh-CN"/>
        </w:rPr>
      </w:pPr>
      <w:r>
        <w:t>Other developments</w:t>
      </w:r>
      <w:r>
        <w:tab/>
      </w:r>
      <w:r>
        <w:fldChar w:fldCharType="begin"/>
      </w:r>
      <w:r>
        <w:instrText xml:space="preserve"> PAGEREF _Toc128729963 \h </w:instrText>
      </w:r>
      <w:r>
        <w:fldChar w:fldCharType="separate"/>
      </w:r>
      <w:r>
        <w:t>4</w:t>
      </w:r>
      <w:r>
        <w:fldChar w:fldCharType="end"/>
      </w:r>
    </w:p>
    <w:p w:rsidR="00432C25" w:rsidRDefault="00432C25">
      <w:pPr>
        <w:pStyle w:val="TOC2"/>
        <w:rPr>
          <w:rFonts w:asciiTheme="minorHAnsi" w:eastAsiaTheme="minorEastAsia" w:hAnsiTheme="minorHAnsi" w:cstheme="minorBidi"/>
          <w:i w:val="0"/>
          <w:sz w:val="22"/>
          <w:szCs w:val="22"/>
          <w:lang w:eastAsia="zh-CN"/>
        </w:rPr>
      </w:pPr>
      <w:r w:rsidRPr="00976394">
        <w:t>IT Quality Software Audit</w:t>
      </w:r>
      <w:r>
        <w:tab/>
      </w:r>
      <w:r>
        <w:fldChar w:fldCharType="begin"/>
      </w:r>
      <w:r>
        <w:instrText xml:space="preserve"> PAGEREF _Toc128729964 \h </w:instrText>
      </w:r>
      <w:r>
        <w:fldChar w:fldCharType="separate"/>
      </w:r>
      <w:r>
        <w:t>4</w:t>
      </w:r>
      <w:r>
        <w:fldChar w:fldCharType="end"/>
      </w:r>
    </w:p>
    <w:p w:rsidR="00432C25" w:rsidRDefault="00432C25">
      <w:pPr>
        <w:pStyle w:val="TOC2"/>
        <w:rPr>
          <w:rFonts w:asciiTheme="minorHAnsi" w:eastAsiaTheme="minorEastAsia" w:hAnsiTheme="minorHAnsi" w:cstheme="minorBidi"/>
          <w:i w:val="0"/>
          <w:sz w:val="22"/>
          <w:szCs w:val="22"/>
          <w:lang w:eastAsia="zh-CN"/>
        </w:rPr>
      </w:pPr>
      <w:r w:rsidRPr="00976394">
        <w:t>Improvement of user-friendliness of UPOV PRISMA</w:t>
      </w:r>
      <w:r>
        <w:tab/>
      </w:r>
      <w:r>
        <w:fldChar w:fldCharType="begin"/>
      </w:r>
      <w:r>
        <w:instrText xml:space="preserve"> PAGEREF _Toc128729965 \h </w:instrText>
      </w:r>
      <w:r>
        <w:fldChar w:fldCharType="separate"/>
      </w:r>
      <w:r>
        <w:t>5</w:t>
      </w:r>
      <w:r>
        <w:fldChar w:fldCharType="end"/>
      </w:r>
    </w:p>
    <w:p w:rsidR="00432C25" w:rsidRDefault="00432C25">
      <w:pPr>
        <w:pStyle w:val="TOC2"/>
        <w:rPr>
          <w:rFonts w:asciiTheme="minorHAnsi" w:eastAsiaTheme="minorEastAsia" w:hAnsiTheme="minorHAnsi" w:cstheme="minorBidi"/>
          <w:i w:val="0"/>
          <w:sz w:val="22"/>
          <w:szCs w:val="22"/>
          <w:lang w:eastAsia="zh-CN"/>
        </w:rPr>
      </w:pPr>
      <w:r w:rsidRPr="00976394">
        <w:t>CPVO Synchronization</w:t>
      </w:r>
      <w:r>
        <w:tab/>
      </w:r>
      <w:r>
        <w:fldChar w:fldCharType="begin"/>
      </w:r>
      <w:r>
        <w:instrText xml:space="preserve"> PAGEREF _Toc128729966 \h </w:instrText>
      </w:r>
      <w:r>
        <w:fldChar w:fldCharType="separate"/>
      </w:r>
      <w:r>
        <w:t>5</w:t>
      </w:r>
      <w:r>
        <w:fldChar w:fldCharType="end"/>
      </w:r>
    </w:p>
    <w:p w:rsidR="00432C25" w:rsidRDefault="00432C25">
      <w:pPr>
        <w:pStyle w:val="TOC2"/>
        <w:rPr>
          <w:rFonts w:asciiTheme="minorHAnsi" w:eastAsiaTheme="minorEastAsia" w:hAnsiTheme="minorHAnsi" w:cstheme="minorBidi"/>
          <w:i w:val="0"/>
          <w:sz w:val="22"/>
          <w:szCs w:val="22"/>
          <w:lang w:eastAsia="zh-CN"/>
        </w:rPr>
      </w:pPr>
      <w:r w:rsidRPr="00976394">
        <w:t>Coverage of Test Guidelines:  Sugar Beet</w:t>
      </w:r>
      <w:r>
        <w:tab/>
      </w:r>
      <w:r>
        <w:fldChar w:fldCharType="begin"/>
      </w:r>
      <w:r>
        <w:instrText xml:space="preserve"> PAGEREF _Toc128729967 \h </w:instrText>
      </w:r>
      <w:r>
        <w:fldChar w:fldCharType="separate"/>
      </w:r>
      <w:r>
        <w:t>5</w:t>
      </w:r>
      <w:r>
        <w:fldChar w:fldCharType="end"/>
      </w:r>
    </w:p>
    <w:p w:rsidR="00432C25" w:rsidRDefault="00432C25">
      <w:pPr>
        <w:pStyle w:val="TOC1"/>
        <w:rPr>
          <w:rFonts w:asciiTheme="minorHAnsi" w:eastAsiaTheme="minorEastAsia" w:hAnsiTheme="minorHAnsi" w:cstheme="minorBidi"/>
          <w:bCs w:val="0"/>
          <w:caps w:val="0"/>
          <w:sz w:val="22"/>
          <w:szCs w:val="22"/>
          <w:lang w:eastAsia="zh-CN"/>
        </w:rPr>
      </w:pPr>
      <w:r>
        <w:t>Plans for Version 2.9</w:t>
      </w:r>
      <w:r>
        <w:tab/>
      </w:r>
      <w:r>
        <w:fldChar w:fldCharType="begin"/>
      </w:r>
      <w:r>
        <w:instrText xml:space="preserve"> PAGEREF _Toc128729968 \h </w:instrText>
      </w:r>
      <w:r>
        <w:fldChar w:fldCharType="separate"/>
      </w:r>
      <w:r>
        <w:t>6</w:t>
      </w:r>
      <w:r>
        <w:fldChar w:fldCharType="end"/>
      </w:r>
    </w:p>
    <w:p w:rsidR="00432C25" w:rsidRDefault="00432C25">
      <w:pPr>
        <w:pStyle w:val="TOC2"/>
        <w:rPr>
          <w:rFonts w:asciiTheme="minorHAnsi" w:eastAsiaTheme="minorEastAsia" w:hAnsiTheme="minorHAnsi" w:cstheme="minorBidi"/>
          <w:i w:val="0"/>
          <w:sz w:val="22"/>
          <w:szCs w:val="22"/>
          <w:lang w:eastAsia="zh-CN"/>
        </w:rPr>
      </w:pPr>
      <w:r w:rsidRPr="00976394">
        <w:t>Release of Version 2.9</w:t>
      </w:r>
      <w:r>
        <w:tab/>
      </w:r>
      <w:r>
        <w:fldChar w:fldCharType="begin"/>
      </w:r>
      <w:r>
        <w:instrText xml:space="preserve"> PAGEREF _Toc128729969 \h </w:instrText>
      </w:r>
      <w:r>
        <w:fldChar w:fldCharType="separate"/>
      </w:r>
      <w:r>
        <w:t>6</w:t>
      </w:r>
      <w:r>
        <w:fldChar w:fldCharType="end"/>
      </w:r>
    </w:p>
    <w:p w:rsidR="00432C25" w:rsidRDefault="00432C25">
      <w:pPr>
        <w:pStyle w:val="TOC2"/>
        <w:rPr>
          <w:rFonts w:asciiTheme="minorHAnsi" w:eastAsiaTheme="minorEastAsia" w:hAnsiTheme="minorHAnsi" w:cstheme="minorBidi"/>
          <w:i w:val="0"/>
          <w:sz w:val="22"/>
          <w:szCs w:val="22"/>
          <w:lang w:eastAsia="zh-CN"/>
        </w:rPr>
      </w:pPr>
      <w:r w:rsidRPr="00976394">
        <w:t>Crop coverage</w:t>
      </w:r>
      <w:r>
        <w:tab/>
      </w:r>
      <w:r>
        <w:fldChar w:fldCharType="begin"/>
      </w:r>
      <w:r>
        <w:instrText xml:space="preserve"> PAGEREF _Toc128729970 \h </w:instrText>
      </w:r>
      <w:r>
        <w:fldChar w:fldCharType="separate"/>
      </w:r>
      <w:r>
        <w:t>6</w:t>
      </w:r>
      <w:r>
        <w:fldChar w:fldCharType="end"/>
      </w:r>
    </w:p>
    <w:p w:rsidR="00432C25" w:rsidRDefault="00432C25">
      <w:pPr>
        <w:pStyle w:val="TOC1"/>
        <w:rPr>
          <w:rFonts w:asciiTheme="minorHAnsi" w:eastAsiaTheme="minorEastAsia" w:hAnsiTheme="minorHAnsi" w:cstheme="minorBidi"/>
          <w:bCs w:val="0"/>
          <w:caps w:val="0"/>
          <w:sz w:val="22"/>
          <w:szCs w:val="22"/>
          <w:lang w:eastAsia="zh-CN"/>
        </w:rPr>
      </w:pPr>
      <w:r>
        <w:t>Plans for Version 2.10</w:t>
      </w:r>
      <w:r>
        <w:tab/>
      </w:r>
      <w:r>
        <w:fldChar w:fldCharType="begin"/>
      </w:r>
      <w:r>
        <w:instrText xml:space="preserve"> PAGEREF _Toc128729971 \h </w:instrText>
      </w:r>
      <w:r>
        <w:fldChar w:fldCharType="separate"/>
      </w:r>
      <w:r>
        <w:t>7</w:t>
      </w:r>
      <w:r>
        <w:fldChar w:fldCharType="end"/>
      </w:r>
    </w:p>
    <w:p w:rsidR="00432C25" w:rsidRDefault="00432C25">
      <w:pPr>
        <w:pStyle w:val="TOC2"/>
        <w:rPr>
          <w:rFonts w:asciiTheme="minorHAnsi" w:eastAsiaTheme="minorEastAsia" w:hAnsiTheme="minorHAnsi" w:cstheme="minorBidi"/>
          <w:i w:val="0"/>
          <w:sz w:val="22"/>
          <w:szCs w:val="22"/>
          <w:lang w:eastAsia="zh-CN"/>
        </w:rPr>
      </w:pPr>
      <w:r w:rsidRPr="00976394">
        <w:t>Release of Version 2.10</w:t>
      </w:r>
      <w:r>
        <w:tab/>
      </w:r>
      <w:r>
        <w:fldChar w:fldCharType="begin"/>
      </w:r>
      <w:r>
        <w:instrText xml:space="preserve"> PAGEREF _Toc128729972 \h </w:instrText>
      </w:r>
      <w:r>
        <w:fldChar w:fldCharType="separate"/>
      </w:r>
      <w:r>
        <w:t>7</w:t>
      </w:r>
      <w:r>
        <w:fldChar w:fldCharType="end"/>
      </w:r>
    </w:p>
    <w:p w:rsidR="00432C25" w:rsidRDefault="00432C25">
      <w:pPr>
        <w:pStyle w:val="TOC2"/>
        <w:rPr>
          <w:rFonts w:asciiTheme="minorHAnsi" w:eastAsiaTheme="minorEastAsia" w:hAnsiTheme="minorHAnsi" w:cstheme="minorBidi"/>
          <w:i w:val="0"/>
          <w:sz w:val="22"/>
          <w:szCs w:val="22"/>
          <w:lang w:eastAsia="zh-CN"/>
        </w:rPr>
      </w:pPr>
      <w:r w:rsidRPr="00976394">
        <w:lastRenderedPageBreak/>
        <w:t>UPOV member coverage</w:t>
      </w:r>
      <w:r>
        <w:tab/>
      </w:r>
      <w:r>
        <w:fldChar w:fldCharType="begin"/>
      </w:r>
      <w:r>
        <w:instrText xml:space="preserve"> PAGEREF _Toc128729973 \h </w:instrText>
      </w:r>
      <w:r>
        <w:fldChar w:fldCharType="separate"/>
      </w:r>
      <w:r>
        <w:t>7</w:t>
      </w:r>
      <w:r>
        <w:fldChar w:fldCharType="end"/>
      </w:r>
    </w:p>
    <w:p w:rsidR="00432C25" w:rsidRDefault="00432C25">
      <w:pPr>
        <w:pStyle w:val="TOC3"/>
        <w:rPr>
          <w:rFonts w:asciiTheme="minorHAnsi" w:eastAsiaTheme="minorEastAsia" w:hAnsiTheme="minorHAnsi" w:cstheme="minorBidi"/>
          <w:sz w:val="22"/>
          <w:szCs w:val="22"/>
          <w:lang w:eastAsia="zh-CN"/>
        </w:rPr>
      </w:pPr>
      <w:r>
        <w:t>- China</w:t>
      </w:r>
      <w:r>
        <w:tab/>
      </w:r>
      <w:r>
        <w:fldChar w:fldCharType="begin"/>
      </w:r>
      <w:r>
        <w:instrText xml:space="preserve"> PAGEREF _Toc128729974 \h </w:instrText>
      </w:r>
      <w:r>
        <w:fldChar w:fldCharType="separate"/>
      </w:r>
      <w:r>
        <w:t>7</w:t>
      </w:r>
      <w:r>
        <w:fldChar w:fldCharType="end"/>
      </w:r>
    </w:p>
    <w:p w:rsidR="00432C25" w:rsidRDefault="00432C25">
      <w:pPr>
        <w:pStyle w:val="TOC3"/>
        <w:rPr>
          <w:rFonts w:asciiTheme="minorHAnsi" w:eastAsiaTheme="minorEastAsia" w:hAnsiTheme="minorHAnsi" w:cstheme="minorBidi"/>
          <w:sz w:val="22"/>
          <w:szCs w:val="22"/>
          <w:lang w:eastAsia="zh-CN"/>
        </w:rPr>
      </w:pPr>
      <w:r>
        <w:t>- Brazil</w:t>
      </w:r>
      <w:r>
        <w:tab/>
      </w:r>
      <w:r>
        <w:fldChar w:fldCharType="begin"/>
      </w:r>
      <w:r>
        <w:instrText xml:space="preserve"> PAGEREF _Toc128729975 \h </w:instrText>
      </w:r>
      <w:r>
        <w:fldChar w:fldCharType="separate"/>
      </w:r>
      <w:r>
        <w:t>7</w:t>
      </w:r>
      <w:r>
        <w:fldChar w:fldCharType="end"/>
      </w:r>
    </w:p>
    <w:p w:rsidR="00432C25" w:rsidRDefault="00432C25">
      <w:pPr>
        <w:pStyle w:val="TOC2"/>
        <w:rPr>
          <w:rFonts w:asciiTheme="minorHAnsi" w:eastAsiaTheme="minorEastAsia" w:hAnsiTheme="minorHAnsi" w:cstheme="minorBidi"/>
          <w:i w:val="0"/>
          <w:sz w:val="22"/>
          <w:szCs w:val="22"/>
          <w:lang w:eastAsia="zh-CN"/>
        </w:rPr>
      </w:pPr>
      <w:r w:rsidRPr="00976394">
        <w:t>Functionalities</w:t>
      </w:r>
      <w:r>
        <w:tab/>
      </w:r>
      <w:r>
        <w:fldChar w:fldCharType="begin"/>
      </w:r>
      <w:r>
        <w:instrText xml:space="preserve"> PAGEREF _Toc128729976 \h </w:instrText>
      </w:r>
      <w:r>
        <w:fldChar w:fldCharType="separate"/>
      </w:r>
      <w:r>
        <w:t>7</w:t>
      </w:r>
      <w:r>
        <w:fldChar w:fldCharType="end"/>
      </w:r>
    </w:p>
    <w:p w:rsidR="00432C25" w:rsidRDefault="00432C25">
      <w:pPr>
        <w:pStyle w:val="TOC1"/>
        <w:rPr>
          <w:rFonts w:asciiTheme="minorHAnsi" w:eastAsiaTheme="minorEastAsia" w:hAnsiTheme="minorHAnsi" w:cstheme="minorBidi"/>
          <w:bCs w:val="0"/>
          <w:caps w:val="0"/>
          <w:sz w:val="22"/>
          <w:szCs w:val="22"/>
          <w:lang w:eastAsia="zh-CN"/>
        </w:rPr>
      </w:pPr>
      <w:r>
        <w:t>Plans for Version 3.0</w:t>
      </w:r>
      <w:r>
        <w:tab/>
      </w:r>
      <w:r>
        <w:fldChar w:fldCharType="begin"/>
      </w:r>
      <w:r>
        <w:instrText xml:space="preserve"> PAGEREF _Toc128729977 \h </w:instrText>
      </w:r>
      <w:r>
        <w:fldChar w:fldCharType="separate"/>
      </w:r>
      <w:r>
        <w:t>7</w:t>
      </w:r>
      <w:r>
        <w:fldChar w:fldCharType="end"/>
      </w:r>
    </w:p>
    <w:p w:rsidR="00432C25" w:rsidRDefault="00432C25">
      <w:pPr>
        <w:pStyle w:val="TOC2"/>
        <w:rPr>
          <w:rFonts w:asciiTheme="minorHAnsi" w:eastAsiaTheme="minorEastAsia" w:hAnsiTheme="minorHAnsi" w:cstheme="minorBidi"/>
          <w:i w:val="0"/>
          <w:sz w:val="22"/>
          <w:szCs w:val="22"/>
          <w:lang w:eastAsia="zh-CN"/>
        </w:rPr>
      </w:pPr>
      <w:r w:rsidRPr="00976394">
        <w:t>Release of Version 3.0</w:t>
      </w:r>
      <w:r>
        <w:tab/>
      </w:r>
      <w:r>
        <w:fldChar w:fldCharType="begin"/>
      </w:r>
      <w:r>
        <w:instrText xml:space="preserve"> PAGEREF _Toc128729978 \h </w:instrText>
      </w:r>
      <w:r>
        <w:fldChar w:fldCharType="separate"/>
      </w:r>
      <w:r>
        <w:t>7</w:t>
      </w:r>
      <w:r>
        <w:fldChar w:fldCharType="end"/>
      </w:r>
    </w:p>
    <w:p w:rsidR="00432C25" w:rsidRDefault="00432C25">
      <w:pPr>
        <w:pStyle w:val="TOC2"/>
        <w:rPr>
          <w:rFonts w:asciiTheme="minorHAnsi" w:eastAsiaTheme="minorEastAsia" w:hAnsiTheme="minorHAnsi" w:cstheme="minorBidi"/>
          <w:i w:val="0"/>
          <w:sz w:val="22"/>
          <w:szCs w:val="22"/>
          <w:lang w:eastAsia="zh-CN"/>
        </w:rPr>
      </w:pPr>
      <w:r w:rsidRPr="00976394">
        <w:t>UPOV member coverage</w:t>
      </w:r>
      <w:r>
        <w:tab/>
      </w:r>
      <w:r>
        <w:fldChar w:fldCharType="begin"/>
      </w:r>
      <w:r>
        <w:instrText xml:space="preserve"> PAGEREF _Toc128729979 \h </w:instrText>
      </w:r>
      <w:r>
        <w:fldChar w:fldCharType="separate"/>
      </w:r>
      <w:r>
        <w:t>7</w:t>
      </w:r>
      <w:r>
        <w:fldChar w:fldCharType="end"/>
      </w:r>
    </w:p>
    <w:p w:rsidR="00432C25" w:rsidRDefault="00432C25">
      <w:pPr>
        <w:pStyle w:val="TOC2"/>
        <w:rPr>
          <w:rFonts w:asciiTheme="minorHAnsi" w:eastAsiaTheme="minorEastAsia" w:hAnsiTheme="minorHAnsi" w:cstheme="minorBidi"/>
          <w:i w:val="0"/>
          <w:sz w:val="22"/>
          <w:szCs w:val="22"/>
          <w:lang w:eastAsia="zh-CN"/>
        </w:rPr>
      </w:pPr>
      <w:r w:rsidRPr="00976394">
        <w:t>Functionalities</w:t>
      </w:r>
      <w:r>
        <w:tab/>
      </w:r>
      <w:r>
        <w:fldChar w:fldCharType="begin"/>
      </w:r>
      <w:r>
        <w:instrText xml:space="preserve"> PAGEREF _Toc128729980 \h </w:instrText>
      </w:r>
      <w:r>
        <w:fldChar w:fldCharType="separate"/>
      </w:r>
      <w:r>
        <w:t>8</w:t>
      </w:r>
      <w:r>
        <w:fldChar w:fldCharType="end"/>
      </w:r>
    </w:p>
    <w:p w:rsidR="00432C25" w:rsidRDefault="00432C25">
      <w:pPr>
        <w:pStyle w:val="TOC1"/>
        <w:rPr>
          <w:rFonts w:asciiTheme="minorHAnsi" w:eastAsiaTheme="minorEastAsia" w:hAnsiTheme="minorHAnsi" w:cstheme="minorBidi"/>
          <w:bCs w:val="0"/>
          <w:caps w:val="0"/>
          <w:sz w:val="22"/>
          <w:szCs w:val="22"/>
          <w:lang w:eastAsia="zh-CN"/>
        </w:rPr>
      </w:pPr>
      <w:r>
        <w:t>Possible FUTURE developments</w:t>
      </w:r>
      <w:r>
        <w:tab/>
      </w:r>
      <w:r>
        <w:fldChar w:fldCharType="begin"/>
      </w:r>
      <w:r>
        <w:instrText xml:space="preserve"> PAGEREF _Toc128729981 \h </w:instrText>
      </w:r>
      <w:r>
        <w:fldChar w:fldCharType="separate"/>
      </w:r>
      <w:r>
        <w:t>8</w:t>
      </w:r>
      <w:r>
        <w:fldChar w:fldCharType="end"/>
      </w:r>
    </w:p>
    <w:p w:rsidR="00432C25" w:rsidRDefault="00432C25">
      <w:pPr>
        <w:pStyle w:val="TOC2"/>
        <w:rPr>
          <w:rFonts w:asciiTheme="minorHAnsi" w:eastAsiaTheme="minorEastAsia" w:hAnsiTheme="minorHAnsi" w:cstheme="minorBidi"/>
          <w:i w:val="0"/>
          <w:sz w:val="22"/>
          <w:szCs w:val="22"/>
          <w:lang w:eastAsia="zh-CN"/>
        </w:rPr>
      </w:pPr>
      <w:r w:rsidRPr="00976394">
        <w:t>Coverage</w:t>
      </w:r>
      <w:r>
        <w:tab/>
      </w:r>
      <w:r>
        <w:fldChar w:fldCharType="begin"/>
      </w:r>
      <w:r>
        <w:instrText xml:space="preserve"> PAGEREF _Toc128729982 \h </w:instrText>
      </w:r>
      <w:r>
        <w:fldChar w:fldCharType="separate"/>
      </w:r>
      <w:r>
        <w:t>8</w:t>
      </w:r>
      <w:r>
        <w:fldChar w:fldCharType="end"/>
      </w:r>
    </w:p>
    <w:p w:rsidR="00432C25" w:rsidRDefault="00432C25">
      <w:pPr>
        <w:pStyle w:val="TOC2"/>
        <w:rPr>
          <w:rFonts w:asciiTheme="minorHAnsi" w:eastAsiaTheme="minorEastAsia" w:hAnsiTheme="minorHAnsi" w:cstheme="minorBidi"/>
          <w:i w:val="0"/>
          <w:sz w:val="22"/>
          <w:szCs w:val="22"/>
          <w:lang w:eastAsia="zh-CN"/>
        </w:rPr>
      </w:pPr>
      <w:r w:rsidRPr="00976394">
        <w:t>User-friendliness of the tool</w:t>
      </w:r>
      <w:r>
        <w:tab/>
      </w:r>
      <w:r>
        <w:fldChar w:fldCharType="begin"/>
      </w:r>
      <w:r>
        <w:instrText xml:space="preserve"> PAGEREF _Toc128729983 \h </w:instrText>
      </w:r>
      <w:r>
        <w:fldChar w:fldCharType="separate"/>
      </w:r>
      <w:r>
        <w:t>8</w:t>
      </w:r>
      <w:r>
        <w:fldChar w:fldCharType="end"/>
      </w:r>
    </w:p>
    <w:p w:rsidR="00432C25" w:rsidRDefault="00432C25">
      <w:pPr>
        <w:pStyle w:val="TOC2"/>
        <w:rPr>
          <w:rFonts w:asciiTheme="minorHAnsi" w:eastAsiaTheme="minorEastAsia" w:hAnsiTheme="minorHAnsi" w:cstheme="minorBidi"/>
          <w:i w:val="0"/>
          <w:sz w:val="22"/>
          <w:szCs w:val="22"/>
          <w:lang w:eastAsia="zh-CN"/>
        </w:rPr>
      </w:pPr>
      <w:r w:rsidRPr="00976394">
        <w:t>New functionalities</w:t>
      </w:r>
      <w:r>
        <w:tab/>
      </w:r>
      <w:r>
        <w:fldChar w:fldCharType="begin"/>
      </w:r>
      <w:r>
        <w:instrText xml:space="preserve"> PAGEREF _Toc128729984 \h </w:instrText>
      </w:r>
      <w:r>
        <w:fldChar w:fldCharType="separate"/>
      </w:r>
      <w:r>
        <w:t>8</w:t>
      </w:r>
      <w:r>
        <w:fldChar w:fldCharType="end"/>
      </w:r>
    </w:p>
    <w:p w:rsidR="004F58F9" w:rsidRPr="000C3A4E" w:rsidRDefault="004F58F9" w:rsidP="004F58F9">
      <w:pPr>
        <w:rPr>
          <w:rFonts w:cs="Arial"/>
        </w:rPr>
      </w:pPr>
      <w:r>
        <w:rPr>
          <w:rFonts w:cs="Arial"/>
          <w:bCs/>
          <w:caps/>
          <w:noProof/>
          <w:highlight w:val="yellow"/>
        </w:rPr>
        <w:fldChar w:fldCharType="end"/>
      </w:r>
    </w:p>
    <w:p w:rsidR="004F58F9" w:rsidRPr="000C3A4E" w:rsidRDefault="004F58F9" w:rsidP="004F58F9">
      <w:pPr>
        <w:tabs>
          <w:tab w:val="left" w:pos="3375"/>
        </w:tabs>
        <w:rPr>
          <w:rFonts w:cs="Arial"/>
        </w:rPr>
      </w:pPr>
    </w:p>
    <w:p w:rsidR="004F58F9" w:rsidRPr="000C3A4E" w:rsidRDefault="004F58F9" w:rsidP="00003F8A">
      <w:pPr>
        <w:pStyle w:val="Heading1"/>
      </w:pPr>
      <w:bookmarkStart w:id="3" w:name="_Toc12956118"/>
      <w:bookmarkStart w:id="4" w:name="_Toc84968135"/>
      <w:bookmarkStart w:id="5" w:name="_Toc108791951"/>
      <w:bookmarkStart w:id="6" w:name="_Toc108792136"/>
      <w:bookmarkStart w:id="7" w:name="_Toc108792252"/>
      <w:bookmarkStart w:id="8" w:name="_Toc108792327"/>
      <w:bookmarkStart w:id="9" w:name="_Toc109028293"/>
      <w:bookmarkStart w:id="10" w:name="_Toc128729956"/>
      <w:r w:rsidRPr="000C3A4E">
        <w:t xml:space="preserve">Use of </w:t>
      </w:r>
      <w:r>
        <w:t>UPOV PRISMA</w:t>
      </w:r>
      <w:bookmarkEnd w:id="3"/>
      <w:r w:rsidRPr="000C3A4E">
        <w:t xml:space="preserve"> (</w:t>
      </w:r>
      <w:r w:rsidR="0016083A" w:rsidRPr="000C3A4E">
        <w:rPr>
          <w:caps w:val="0"/>
        </w:rPr>
        <w:t xml:space="preserve">AS OF </w:t>
      </w:r>
      <w:r w:rsidR="00E748AF">
        <w:rPr>
          <w:caps w:val="0"/>
        </w:rPr>
        <w:t>FEBRUARY 28</w:t>
      </w:r>
      <w:r w:rsidR="00F12E23">
        <w:t>, 2023</w:t>
      </w:r>
      <w:r w:rsidRPr="000C3A4E">
        <w:t>)</w:t>
      </w:r>
      <w:bookmarkEnd w:id="4"/>
      <w:bookmarkEnd w:id="5"/>
      <w:bookmarkEnd w:id="6"/>
      <w:bookmarkEnd w:id="7"/>
      <w:bookmarkEnd w:id="8"/>
      <w:bookmarkEnd w:id="9"/>
      <w:bookmarkEnd w:id="10"/>
    </w:p>
    <w:p w:rsidR="004F58F9" w:rsidRPr="000C3A4E" w:rsidRDefault="004F58F9" w:rsidP="004F58F9">
      <w:pPr>
        <w:rPr>
          <w:rFonts w:cs="Arial"/>
        </w:rPr>
      </w:pPr>
    </w:p>
    <w:p w:rsidR="004F58F9" w:rsidRPr="000C3A4E" w:rsidRDefault="004F58F9" w:rsidP="004F58F9">
      <w:pPr>
        <w:rPr>
          <w:rFonts w:cs="Arial"/>
        </w:rPr>
      </w:pPr>
      <w:r>
        <w:rPr>
          <w:rFonts w:cs="Arial"/>
        </w:rPr>
        <w:fldChar w:fldCharType="begin"/>
      </w:r>
      <w:r>
        <w:rPr>
          <w:rFonts w:cs="Arial"/>
        </w:rPr>
        <w:instrText xml:space="preserve"> AUTONUM  </w:instrText>
      </w:r>
      <w:r>
        <w:rPr>
          <w:rFonts w:cs="Arial"/>
        </w:rPr>
        <w:fldChar w:fldCharType="end"/>
      </w:r>
      <w:r w:rsidRPr="000C3A4E">
        <w:rPr>
          <w:rFonts w:cs="Arial"/>
        </w:rPr>
        <w:tab/>
        <w:t xml:space="preserve">Information on the use of </w:t>
      </w:r>
      <w:r>
        <w:rPr>
          <w:rFonts w:cs="Arial"/>
        </w:rPr>
        <w:t>UPOV PRISMA</w:t>
      </w:r>
      <w:r w:rsidRPr="000C3A4E">
        <w:rPr>
          <w:rFonts w:cs="Arial"/>
        </w:rPr>
        <w:t xml:space="preserve"> is provided below:</w:t>
      </w:r>
    </w:p>
    <w:p w:rsidR="004F58F9" w:rsidRPr="000C3A4E" w:rsidRDefault="004F58F9" w:rsidP="004F58F9">
      <w:pPr>
        <w:rPr>
          <w:rFonts w:cs="Arial"/>
        </w:rPr>
      </w:pPr>
    </w:p>
    <w:p w:rsidR="004F58F9" w:rsidRPr="000C3A4E" w:rsidRDefault="004F58F9" w:rsidP="004F58F9">
      <w:pPr>
        <w:pStyle w:val="Heading2"/>
        <w:rPr>
          <w:rFonts w:cs="Arial"/>
        </w:rPr>
      </w:pPr>
      <w:bookmarkStart w:id="11" w:name="_Toc84968136"/>
      <w:bookmarkStart w:id="12" w:name="_Toc108791952"/>
      <w:bookmarkStart w:id="13" w:name="_Toc108792137"/>
      <w:bookmarkStart w:id="14" w:name="_Toc108792253"/>
      <w:bookmarkStart w:id="15" w:name="_Toc108792328"/>
      <w:bookmarkStart w:id="16" w:name="_Toc109028294"/>
      <w:bookmarkStart w:id="17" w:name="_Toc128729957"/>
      <w:r w:rsidRPr="000C3A4E">
        <w:rPr>
          <w:rFonts w:cs="Arial"/>
        </w:rPr>
        <w:t xml:space="preserve">Number of submissions via </w:t>
      </w:r>
      <w:r>
        <w:rPr>
          <w:rFonts w:cs="Arial"/>
        </w:rPr>
        <w:t>UPOV PRISMA</w:t>
      </w:r>
      <w:bookmarkEnd w:id="11"/>
      <w:bookmarkEnd w:id="12"/>
      <w:bookmarkEnd w:id="13"/>
      <w:bookmarkEnd w:id="14"/>
      <w:bookmarkEnd w:id="15"/>
      <w:bookmarkEnd w:id="16"/>
      <w:bookmarkEnd w:id="17"/>
    </w:p>
    <w:p w:rsidR="004F58F9" w:rsidRPr="000C3A4E" w:rsidRDefault="004F58F9" w:rsidP="004F58F9">
      <w:pPr>
        <w:rPr>
          <w:rFonts w:cs="Arial"/>
        </w:rPr>
      </w:pPr>
    </w:p>
    <w:tbl>
      <w:tblPr>
        <w:tblStyle w:val="TableGrid"/>
        <w:tblW w:w="0" w:type="auto"/>
        <w:tblCellMar>
          <w:top w:w="28" w:type="dxa"/>
        </w:tblCellMar>
        <w:tblLook w:val="04A0" w:firstRow="1" w:lastRow="0" w:firstColumn="1" w:lastColumn="0" w:noHBand="0" w:noVBand="1"/>
      </w:tblPr>
      <w:tblGrid>
        <w:gridCol w:w="1244"/>
        <w:gridCol w:w="1194"/>
        <w:gridCol w:w="1194"/>
        <w:gridCol w:w="1209"/>
        <w:gridCol w:w="1210"/>
        <w:gridCol w:w="1234"/>
        <w:gridCol w:w="1234"/>
        <w:gridCol w:w="1110"/>
      </w:tblGrid>
      <w:tr w:rsidR="00CA6B3E" w:rsidRPr="00CA5628" w:rsidTr="00CA6B3E">
        <w:tc>
          <w:tcPr>
            <w:tcW w:w="1244" w:type="dxa"/>
            <w:shd w:val="clear" w:color="auto" w:fill="F2F2F2" w:themeFill="background1" w:themeFillShade="F2"/>
          </w:tcPr>
          <w:p w:rsidR="00CA6B3E" w:rsidRPr="00CA5628" w:rsidRDefault="00CA6B3E" w:rsidP="00CA6B3E">
            <w:pPr>
              <w:rPr>
                <w:rFonts w:cs="Arial"/>
                <w:sz w:val="18"/>
                <w:szCs w:val="18"/>
              </w:rPr>
            </w:pPr>
          </w:p>
        </w:tc>
        <w:tc>
          <w:tcPr>
            <w:tcW w:w="1194" w:type="dxa"/>
            <w:shd w:val="clear" w:color="auto" w:fill="F2F2F2" w:themeFill="background1" w:themeFillShade="F2"/>
          </w:tcPr>
          <w:p w:rsidR="00CA6B3E" w:rsidRPr="00CA5628" w:rsidRDefault="00CA6B3E" w:rsidP="00AE0707">
            <w:pPr>
              <w:ind w:right="340"/>
              <w:jc w:val="right"/>
              <w:rPr>
                <w:rFonts w:cs="Arial"/>
                <w:sz w:val="18"/>
                <w:szCs w:val="18"/>
              </w:rPr>
            </w:pPr>
            <w:r w:rsidRPr="00CA5628">
              <w:rPr>
                <w:rFonts w:cs="Arial"/>
                <w:sz w:val="18"/>
                <w:szCs w:val="18"/>
              </w:rPr>
              <w:t>2017</w:t>
            </w:r>
          </w:p>
        </w:tc>
        <w:tc>
          <w:tcPr>
            <w:tcW w:w="1194" w:type="dxa"/>
            <w:shd w:val="clear" w:color="auto" w:fill="F2F2F2" w:themeFill="background1" w:themeFillShade="F2"/>
          </w:tcPr>
          <w:p w:rsidR="00CA6B3E" w:rsidRPr="00CA5628" w:rsidRDefault="00CA6B3E" w:rsidP="00AE0707">
            <w:pPr>
              <w:ind w:right="340"/>
              <w:jc w:val="right"/>
              <w:rPr>
                <w:rFonts w:cs="Arial"/>
                <w:sz w:val="18"/>
                <w:szCs w:val="18"/>
              </w:rPr>
            </w:pPr>
            <w:r w:rsidRPr="00CA5628">
              <w:rPr>
                <w:rFonts w:cs="Arial"/>
                <w:sz w:val="18"/>
                <w:szCs w:val="18"/>
              </w:rPr>
              <w:t>2018</w:t>
            </w:r>
          </w:p>
        </w:tc>
        <w:tc>
          <w:tcPr>
            <w:tcW w:w="1209" w:type="dxa"/>
            <w:shd w:val="clear" w:color="auto" w:fill="F2F2F2" w:themeFill="background1" w:themeFillShade="F2"/>
          </w:tcPr>
          <w:p w:rsidR="00CA6B3E" w:rsidRPr="00CA5628" w:rsidRDefault="00CA6B3E" w:rsidP="00AE0707">
            <w:pPr>
              <w:ind w:right="340"/>
              <w:jc w:val="right"/>
              <w:rPr>
                <w:rFonts w:cs="Arial"/>
                <w:sz w:val="18"/>
                <w:szCs w:val="18"/>
              </w:rPr>
            </w:pPr>
            <w:r w:rsidRPr="00CA5628">
              <w:rPr>
                <w:rFonts w:cs="Arial"/>
                <w:sz w:val="18"/>
                <w:szCs w:val="18"/>
              </w:rPr>
              <w:t>2019</w:t>
            </w:r>
          </w:p>
        </w:tc>
        <w:tc>
          <w:tcPr>
            <w:tcW w:w="1210" w:type="dxa"/>
            <w:shd w:val="clear" w:color="auto" w:fill="F2F2F2" w:themeFill="background1" w:themeFillShade="F2"/>
          </w:tcPr>
          <w:p w:rsidR="00CA6B3E" w:rsidRPr="00CA5628" w:rsidRDefault="00CA6B3E" w:rsidP="00AE0707">
            <w:pPr>
              <w:ind w:right="340"/>
              <w:jc w:val="right"/>
              <w:rPr>
                <w:rFonts w:cs="Arial"/>
                <w:sz w:val="18"/>
                <w:szCs w:val="18"/>
              </w:rPr>
            </w:pPr>
            <w:r w:rsidRPr="00CA5628">
              <w:rPr>
                <w:rFonts w:cs="Arial"/>
                <w:sz w:val="18"/>
                <w:szCs w:val="18"/>
              </w:rPr>
              <w:t>2020</w:t>
            </w:r>
          </w:p>
        </w:tc>
        <w:tc>
          <w:tcPr>
            <w:tcW w:w="1234" w:type="dxa"/>
            <w:shd w:val="clear" w:color="auto" w:fill="F2F2F2" w:themeFill="background1" w:themeFillShade="F2"/>
          </w:tcPr>
          <w:p w:rsidR="00CA6B3E" w:rsidRPr="00CA5628" w:rsidRDefault="00CA6B3E" w:rsidP="00AE0707">
            <w:pPr>
              <w:ind w:right="340"/>
              <w:jc w:val="right"/>
              <w:rPr>
                <w:rFonts w:cs="Arial"/>
                <w:sz w:val="18"/>
                <w:szCs w:val="18"/>
              </w:rPr>
            </w:pPr>
            <w:r w:rsidRPr="00CA5628">
              <w:rPr>
                <w:rFonts w:cs="Arial"/>
                <w:sz w:val="18"/>
                <w:szCs w:val="18"/>
              </w:rPr>
              <w:t>2021</w:t>
            </w:r>
          </w:p>
        </w:tc>
        <w:tc>
          <w:tcPr>
            <w:tcW w:w="1234" w:type="dxa"/>
            <w:shd w:val="clear" w:color="auto" w:fill="F2F2F2" w:themeFill="background1" w:themeFillShade="F2"/>
          </w:tcPr>
          <w:p w:rsidR="00CA6B3E" w:rsidRPr="00CA5628" w:rsidRDefault="00CA6B3E" w:rsidP="00AE0707">
            <w:pPr>
              <w:ind w:right="340"/>
              <w:jc w:val="right"/>
              <w:rPr>
                <w:rFonts w:cs="Arial"/>
                <w:sz w:val="18"/>
                <w:szCs w:val="18"/>
              </w:rPr>
            </w:pPr>
            <w:r w:rsidRPr="00CA5628">
              <w:rPr>
                <w:rFonts w:cs="Arial"/>
                <w:sz w:val="18"/>
                <w:szCs w:val="18"/>
              </w:rPr>
              <w:t>2022</w:t>
            </w:r>
          </w:p>
        </w:tc>
        <w:tc>
          <w:tcPr>
            <w:tcW w:w="1110" w:type="dxa"/>
            <w:shd w:val="clear" w:color="auto" w:fill="F2F2F2" w:themeFill="background1" w:themeFillShade="F2"/>
          </w:tcPr>
          <w:p w:rsidR="00CA6B3E" w:rsidRPr="00CA5628" w:rsidRDefault="00CA6B3E" w:rsidP="00AE0707">
            <w:pPr>
              <w:ind w:right="284"/>
              <w:jc w:val="right"/>
              <w:rPr>
                <w:rFonts w:cs="Arial"/>
                <w:sz w:val="18"/>
                <w:szCs w:val="18"/>
              </w:rPr>
            </w:pPr>
            <w:r>
              <w:rPr>
                <w:rFonts w:cs="Arial"/>
                <w:sz w:val="18"/>
                <w:szCs w:val="18"/>
              </w:rPr>
              <w:t>2023</w:t>
            </w:r>
          </w:p>
        </w:tc>
      </w:tr>
      <w:tr w:rsidR="00CA6B3E" w:rsidRPr="00CA5628" w:rsidTr="00CA6B3E">
        <w:tc>
          <w:tcPr>
            <w:tcW w:w="1244" w:type="dxa"/>
            <w:shd w:val="clear" w:color="auto" w:fill="F2F2F2" w:themeFill="background1" w:themeFillShade="F2"/>
          </w:tcPr>
          <w:p w:rsidR="00CA6B3E" w:rsidRPr="00CA5628" w:rsidRDefault="00CA6B3E" w:rsidP="00CA6B3E">
            <w:pPr>
              <w:rPr>
                <w:rFonts w:cs="Arial"/>
                <w:sz w:val="18"/>
                <w:szCs w:val="18"/>
              </w:rPr>
            </w:pPr>
            <w:r w:rsidRPr="00CA5628">
              <w:rPr>
                <w:rFonts w:cs="Arial"/>
                <w:sz w:val="18"/>
                <w:szCs w:val="18"/>
              </w:rPr>
              <w:t>January</w:t>
            </w:r>
          </w:p>
        </w:tc>
        <w:tc>
          <w:tcPr>
            <w:tcW w:w="1194" w:type="dxa"/>
          </w:tcPr>
          <w:p w:rsidR="00CA6B3E" w:rsidRPr="00CA5628" w:rsidRDefault="00CA6B3E" w:rsidP="00CA6B3E">
            <w:pPr>
              <w:ind w:right="340"/>
              <w:jc w:val="right"/>
              <w:rPr>
                <w:rFonts w:cs="Arial"/>
                <w:sz w:val="18"/>
                <w:szCs w:val="18"/>
              </w:rPr>
            </w:pPr>
            <w:r w:rsidRPr="00CA5628">
              <w:rPr>
                <w:rFonts w:cs="Arial"/>
                <w:sz w:val="18"/>
                <w:szCs w:val="18"/>
              </w:rPr>
              <w:t>1</w:t>
            </w:r>
          </w:p>
        </w:tc>
        <w:tc>
          <w:tcPr>
            <w:tcW w:w="1194" w:type="dxa"/>
          </w:tcPr>
          <w:p w:rsidR="00CA6B3E" w:rsidRPr="00CA5628" w:rsidRDefault="00CA6B3E" w:rsidP="00CA6B3E">
            <w:pPr>
              <w:ind w:right="340"/>
              <w:jc w:val="right"/>
              <w:rPr>
                <w:rFonts w:cs="Arial"/>
                <w:sz w:val="18"/>
                <w:szCs w:val="18"/>
              </w:rPr>
            </w:pPr>
            <w:r w:rsidRPr="00CA5628">
              <w:rPr>
                <w:rFonts w:cs="Arial"/>
                <w:sz w:val="18"/>
                <w:szCs w:val="18"/>
              </w:rPr>
              <w:t>-</w:t>
            </w:r>
          </w:p>
        </w:tc>
        <w:tc>
          <w:tcPr>
            <w:tcW w:w="1209" w:type="dxa"/>
          </w:tcPr>
          <w:p w:rsidR="00CA6B3E" w:rsidRPr="00CA5628" w:rsidRDefault="00CA6B3E" w:rsidP="00CA6B3E">
            <w:pPr>
              <w:ind w:right="340"/>
              <w:jc w:val="right"/>
              <w:rPr>
                <w:rFonts w:cs="Arial"/>
                <w:sz w:val="18"/>
                <w:szCs w:val="18"/>
              </w:rPr>
            </w:pPr>
            <w:r w:rsidRPr="00CA5628">
              <w:rPr>
                <w:rFonts w:cs="Arial"/>
                <w:sz w:val="18"/>
                <w:szCs w:val="18"/>
              </w:rPr>
              <w:t>7</w:t>
            </w:r>
          </w:p>
        </w:tc>
        <w:tc>
          <w:tcPr>
            <w:tcW w:w="1210" w:type="dxa"/>
          </w:tcPr>
          <w:p w:rsidR="00CA6B3E" w:rsidRPr="00CA5628" w:rsidRDefault="00CA6B3E" w:rsidP="00CA6B3E">
            <w:pPr>
              <w:ind w:right="340"/>
              <w:jc w:val="right"/>
              <w:rPr>
                <w:rFonts w:cs="Arial"/>
                <w:sz w:val="18"/>
                <w:szCs w:val="18"/>
              </w:rPr>
            </w:pPr>
            <w:r w:rsidRPr="00CA5628">
              <w:rPr>
                <w:rFonts w:cs="Arial"/>
                <w:sz w:val="18"/>
                <w:szCs w:val="18"/>
              </w:rPr>
              <w:t>18</w:t>
            </w:r>
          </w:p>
        </w:tc>
        <w:tc>
          <w:tcPr>
            <w:tcW w:w="1234" w:type="dxa"/>
          </w:tcPr>
          <w:p w:rsidR="00CA6B3E" w:rsidRPr="00CA5628" w:rsidRDefault="00CA6B3E" w:rsidP="00CA6B3E">
            <w:pPr>
              <w:ind w:right="340"/>
              <w:jc w:val="right"/>
              <w:rPr>
                <w:rFonts w:cs="Arial"/>
                <w:sz w:val="18"/>
                <w:szCs w:val="18"/>
              </w:rPr>
            </w:pPr>
            <w:r w:rsidRPr="00CA5628">
              <w:rPr>
                <w:rFonts w:cs="Arial"/>
                <w:sz w:val="18"/>
                <w:szCs w:val="18"/>
              </w:rPr>
              <w:t>107</w:t>
            </w:r>
          </w:p>
        </w:tc>
        <w:tc>
          <w:tcPr>
            <w:tcW w:w="1234" w:type="dxa"/>
          </w:tcPr>
          <w:p w:rsidR="00CA6B3E" w:rsidRPr="00CA5628" w:rsidRDefault="00CA6B3E" w:rsidP="00CA6B3E">
            <w:pPr>
              <w:ind w:right="340"/>
              <w:jc w:val="right"/>
              <w:rPr>
                <w:rFonts w:cs="Arial"/>
                <w:sz w:val="18"/>
                <w:szCs w:val="18"/>
              </w:rPr>
            </w:pPr>
            <w:r w:rsidRPr="00CA5628">
              <w:rPr>
                <w:rFonts w:cs="Arial"/>
                <w:sz w:val="18"/>
                <w:szCs w:val="18"/>
              </w:rPr>
              <w:t>232</w:t>
            </w:r>
          </w:p>
        </w:tc>
        <w:tc>
          <w:tcPr>
            <w:tcW w:w="1110" w:type="dxa"/>
          </w:tcPr>
          <w:p w:rsidR="00CA6B3E" w:rsidRPr="00CA5628" w:rsidRDefault="00FB5F16" w:rsidP="00AE0707">
            <w:pPr>
              <w:ind w:right="284"/>
              <w:jc w:val="right"/>
              <w:rPr>
                <w:rFonts w:cs="Arial"/>
                <w:sz w:val="18"/>
                <w:szCs w:val="18"/>
              </w:rPr>
            </w:pPr>
            <w:r>
              <w:rPr>
                <w:rFonts w:cs="Arial"/>
                <w:sz w:val="18"/>
                <w:szCs w:val="18"/>
              </w:rPr>
              <w:t>206</w:t>
            </w:r>
          </w:p>
        </w:tc>
      </w:tr>
      <w:tr w:rsidR="00CA6B3E" w:rsidRPr="00CA5628" w:rsidTr="00CA6B3E">
        <w:tc>
          <w:tcPr>
            <w:tcW w:w="1244" w:type="dxa"/>
            <w:shd w:val="clear" w:color="auto" w:fill="F2F2F2" w:themeFill="background1" w:themeFillShade="F2"/>
          </w:tcPr>
          <w:p w:rsidR="00CA6B3E" w:rsidRPr="00CA5628" w:rsidRDefault="00CA6B3E" w:rsidP="00CA6B3E">
            <w:pPr>
              <w:rPr>
                <w:rFonts w:cs="Arial"/>
                <w:sz w:val="18"/>
                <w:szCs w:val="18"/>
              </w:rPr>
            </w:pPr>
            <w:r w:rsidRPr="00CA5628">
              <w:rPr>
                <w:rFonts w:cs="Arial"/>
                <w:sz w:val="18"/>
                <w:szCs w:val="18"/>
              </w:rPr>
              <w:t>February</w:t>
            </w:r>
          </w:p>
        </w:tc>
        <w:tc>
          <w:tcPr>
            <w:tcW w:w="1194" w:type="dxa"/>
          </w:tcPr>
          <w:p w:rsidR="00CA6B3E" w:rsidRPr="00CA5628" w:rsidRDefault="00CA6B3E" w:rsidP="00CA6B3E">
            <w:pPr>
              <w:ind w:right="340"/>
              <w:jc w:val="right"/>
              <w:rPr>
                <w:rFonts w:cs="Arial"/>
                <w:sz w:val="18"/>
                <w:szCs w:val="18"/>
              </w:rPr>
            </w:pPr>
            <w:r w:rsidRPr="00CA5628">
              <w:rPr>
                <w:rFonts w:cs="Arial"/>
                <w:sz w:val="18"/>
                <w:szCs w:val="18"/>
              </w:rPr>
              <w:t>-</w:t>
            </w:r>
          </w:p>
        </w:tc>
        <w:tc>
          <w:tcPr>
            <w:tcW w:w="1194" w:type="dxa"/>
          </w:tcPr>
          <w:p w:rsidR="00CA6B3E" w:rsidRPr="00CA5628" w:rsidRDefault="00CA6B3E" w:rsidP="00CA6B3E">
            <w:pPr>
              <w:ind w:right="340"/>
              <w:jc w:val="right"/>
              <w:rPr>
                <w:rFonts w:cs="Arial"/>
                <w:sz w:val="18"/>
                <w:szCs w:val="18"/>
              </w:rPr>
            </w:pPr>
            <w:r w:rsidRPr="00CA5628">
              <w:rPr>
                <w:rFonts w:cs="Arial"/>
                <w:sz w:val="18"/>
                <w:szCs w:val="18"/>
              </w:rPr>
              <w:t>3</w:t>
            </w:r>
          </w:p>
        </w:tc>
        <w:tc>
          <w:tcPr>
            <w:tcW w:w="1209" w:type="dxa"/>
          </w:tcPr>
          <w:p w:rsidR="00CA6B3E" w:rsidRPr="00CA5628" w:rsidRDefault="00CA6B3E" w:rsidP="00CA6B3E">
            <w:pPr>
              <w:ind w:right="340"/>
              <w:jc w:val="right"/>
              <w:rPr>
                <w:rFonts w:cs="Arial"/>
                <w:sz w:val="18"/>
                <w:szCs w:val="18"/>
              </w:rPr>
            </w:pPr>
            <w:r w:rsidRPr="00CA5628">
              <w:rPr>
                <w:rFonts w:cs="Arial"/>
                <w:sz w:val="18"/>
                <w:szCs w:val="18"/>
              </w:rPr>
              <w:t>9</w:t>
            </w:r>
          </w:p>
        </w:tc>
        <w:tc>
          <w:tcPr>
            <w:tcW w:w="1210" w:type="dxa"/>
          </w:tcPr>
          <w:p w:rsidR="00CA6B3E" w:rsidRPr="00CA5628" w:rsidRDefault="00CA6B3E" w:rsidP="00CA6B3E">
            <w:pPr>
              <w:ind w:right="340"/>
              <w:jc w:val="right"/>
              <w:rPr>
                <w:rFonts w:cs="Arial"/>
                <w:sz w:val="18"/>
                <w:szCs w:val="18"/>
              </w:rPr>
            </w:pPr>
            <w:r w:rsidRPr="00CA5628">
              <w:rPr>
                <w:rFonts w:cs="Arial"/>
                <w:sz w:val="18"/>
                <w:szCs w:val="18"/>
              </w:rPr>
              <w:t>5</w:t>
            </w:r>
          </w:p>
        </w:tc>
        <w:tc>
          <w:tcPr>
            <w:tcW w:w="1234" w:type="dxa"/>
          </w:tcPr>
          <w:p w:rsidR="00CA6B3E" w:rsidRPr="00CA5628" w:rsidRDefault="00CA6B3E" w:rsidP="00CA6B3E">
            <w:pPr>
              <w:ind w:right="340"/>
              <w:jc w:val="right"/>
              <w:rPr>
                <w:rFonts w:cs="Arial"/>
                <w:sz w:val="18"/>
                <w:szCs w:val="18"/>
              </w:rPr>
            </w:pPr>
            <w:r w:rsidRPr="00CA5628">
              <w:rPr>
                <w:rFonts w:cs="Arial"/>
                <w:sz w:val="18"/>
                <w:szCs w:val="18"/>
              </w:rPr>
              <w:t>107</w:t>
            </w:r>
          </w:p>
        </w:tc>
        <w:tc>
          <w:tcPr>
            <w:tcW w:w="1234" w:type="dxa"/>
          </w:tcPr>
          <w:p w:rsidR="00CA6B3E" w:rsidRPr="00CA5628" w:rsidRDefault="00CA6B3E" w:rsidP="00CA6B3E">
            <w:pPr>
              <w:ind w:right="340"/>
              <w:jc w:val="right"/>
              <w:rPr>
                <w:rFonts w:cs="Arial"/>
                <w:sz w:val="18"/>
                <w:szCs w:val="18"/>
              </w:rPr>
            </w:pPr>
            <w:r w:rsidRPr="00CA5628">
              <w:rPr>
                <w:rFonts w:cs="Arial"/>
                <w:sz w:val="18"/>
                <w:szCs w:val="18"/>
              </w:rPr>
              <w:t>95</w:t>
            </w:r>
          </w:p>
        </w:tc>
        <w:tc>
          <w:tcPr>
            <w:tcW w:w="1110" w:type="dxa"/>
          </w:tcPr>
          <w:p w:rsidR="00CA6B3E" w:rsidRPr="00CA5628" w:rsidRDefault="00E748AF" w:rsidP="00AE0707">
            <w:pPr>
              <w:ind w:right="284"/>
              <w:jc w:val="right"/>
              <w:rPr>
                <w:rFonts w:cs="Arial"/>
                <w:sz w:val="18"/>
                <w:szCs w:val="18"/>
              </w:rPr>
            </w:pPr>
            <w:r>
              <w:rPr>
                <w:rFonts w:cs="Arial"/>
                <w:sz w:val="18"/>
                <w:szCs w:val="18"/>
              </w:rPr>
              <w:t>107</w:t>
            </w:r>
          </w:p>
        </w:tc>
      </w:tr>
      <w:tr w:rsidR="00CA6B3E" w:rsidRPr="00CA5628" w:rsidTr="00CA6B3E">
        <w:tc>
          <w:tcPr>
            <w:tcW w:w="1244" w:type="dxa"/>
            <w:shd w:val="clear" w:color="auto" w:fill="F2F2F2" w:themeFill="background1" w:themeFillShade="F2"/>
          </w:tcPr>
          <w:p w:rsidR="00CA6B3E" w:rsidRPr="00CA5628" w:rsidRDefault="00CA6B3E" w:rsidP="00CA6B3E">
            <w:pPr>
              <w:rPr>
                <w:rFonts w:cs="Arial"/>
                <w:sz w:val="18"/>
                <w:szCs w:val="18"/>
              </w:rPr>
            </w:pPr>
            <w:r w:rsidRPr="00CA5628">
              <w:rPr>
                <w:rFonts w:cs="Arial"/>
                <w:sz w:val="18"/>
                <w:szCs w:val="18"/>
              </w:rPr>
              <w:t>March</w:t>
            </w:r>
          </w:p>
        </w:tc>
        <w:tc>
          <w:tcPr>
            <w:tcW w:w="1194" w:type="dxa"/>
          </w:tcPr>
          <w:p w:rsidR="00CA6B3E" w:rsidRPr="00CA5628" w:rsidRDefault="00CA6B3E" w:rsidP="00CA6B3E">
            <w:pPr>
              <w:ind w:right="340"/>
              <w:jc w:val="right"/>
              <w:rPr>
                <w:rFonts w:cs="Arial"/>
                <w:sz w:val="18"/>
                <w:szCs w:val="18"/>
              </w:rPr>
            </w:pPr>
            <w:r w:rsidRPr="00CA5628">
              <w:rPr>
                <w:rFonts w:cs="Arial"/>
                <w:sz w:val="18"/>
                <w:szCs w:val="18"/>
              </w:rPr>
              <w:t>2</w:t>
            </w:r>
          </w:p>
        </w:tc>
        <w:tc>
          <w:tcPr>
            <w:tcW w:w="1194" w:type="dxa"/>
          </w:tcPr>
          <w:p w:rsidR="00CA6B3E" w:rsidRPr="00CA5628" w:rsidRDefault="00CA6B3E" w:rsidP="00CA6B3E">
            <w:pPr>
              <w:ind w:right="340"/>
              <w:jc w:val="right"/>
              <w:rPr>
                <w:rFonts w:cs="Arial"/>
                <w:sz w:val="18"/>
                <w:szCs w:val="18"/>
              </w:rPr>
            </w:pPr>
            <w:r w:rsidRPr="00CA5628">
              <w:rPr>
                <w:rFonts w:cs="Arial"/>
                <w:sz w:val="18"/>
                <w:szCs w:val="18"/>
              </w:rPr>
              <w:t>3</w:t>
            </w:r>
          </w:p>
        </w:tc>
        <w:tc>
          <w:tcPr>
            <w:tcW w:w="1209" w:type="dxa"/>
          </w:tcPr>
          <w:p w:rsidR="00CA6B3E" w:rsidRPr="00CA5628" w:rsidRDefault="00CA6B3E" w:rsidP="00CA6B3E">
            <w:pPr>
              <w:ind w:right="340"/>
              <w:jc w:val="right"/>
              <w:rPr>
                <w:rFonts w:cs="Arial"/>
                <w:sz w:val="18"/>
                <w:szCs w:val="18"/>
              </w:rPr>
            </w:pPr>
            <w:r w:rsidRPr="00CA5628">
              <w:rPr>
                <w:rFonts w:cs="Arial"/>
                <w:sz w:val="18"/>
                <w:szCs w:val="18"/>
              </w:rPr>
              <w:t>6</w:t>
            </w:r>
          </w:p>
        </w:tc>
        <w:tc>
          <w:tcPr>
            <w:tcW w:w="1210" w:type="dxa"/>
          </w:tcPr>
          <w:p w:rsidR="00CA6B3E" w:rsidRPr="00CA5628" w:rsidRDefault="00CA6B3E" w:rsidP="00CA6B3E">
            <w:pPr>
              <w:ind w:right="340"/>
              <w:jc w:val="right"/>
              <w:rPr>
                <w:rFonts w:cs="Arial"/>
                <w:sz w:val="18"/>
                <w:szCs w:val="18"/>
              </w:rPr>
            </w:pPr>
            <w:r w:rsidRPr="00CA5628">
              <w:rPr>
                <w:rFonts w:cs="Arial"/>
                <w:sz w:val="18"/>
                <w:szCs w:val="18"/>
              </w:rPr>
              <w:t>21</w:t>
            </w:r>
          </w:p>
        </w:tc>
        <w:tc>
          <w:tcPr>
            <w:tcW w:w="1234" w:type="dxa"/>
          </w:tcPr>
          <w:p w:rsidR="00CA6B3E" w:rsidRPr="00CA5628" w:rsidRDefault="00CA6B3E" w:rsidP="00CA6B3E">
            <w:pPr>
              <w:ind w:right="340"/>
              <w:jc w:val="right"/>
              <w:rPr>
                <w:rFonts w:cs="Arial"/>
                <w:sz w:val="18"/>
                <w:szCs w:val="18"/>
              </w:rPr>
            </w:pPr>
            <w:r w:rsidRPr="00CA5628">
              <w:rPr>
                <w:rFonts w:cs="Arial"/>
                <w:sz w:val="18"/>
                <w:szCs w:val="18"/>
              </w:rPr>
              <w:t>67</w:t>
            </w:r>
          </w:p>
        </w:tc>
        <w:tc>
          <w:tcPr>
            <w:tcW w:w="1234" w:type="dxa"/>
          </w:tcPr>
          <w:p w:rsidR="00CA6B3E" w:rsidRPr="00CA5628" w:rsidRDefault="00CA6B3E" w:rsidP="00CA6B3E">
            <w:pPr>
              <w:ind w:right="340"/>
              <w:jc w:val="right"/>
              <w:rPr>
                <w:rFonts w:cs="Arial"/>
                <w:sz w:val="18"/>
                <w:szCs w:val="18"/>
              </w:rPr>
            </w:pPr>
            <w:r w:rsidRPr="00CA5628">
              <w:rPr>
                <w:rFonts w:cs="Arial"/>
                <w:sz w:val="18"/>
                <w:szCs w:val="18"/>
              </w:rPr>
              <w:t>121</w:t>
            </w:r>
          </w:p>
        </w:tc>
        <w:tc>
          <w:tcPr>
            <w:tcW w:w="1110" w:type="dxa"/>
          </w:tcPr>
          <w:p w:rsidR="00CA6B3E" w:rsidRPr="00CA5628" w:rsidRDefault="00CA6B3E" w:rsidP="00AE0707">
            <w:pPr>
              <w:ind w:right="284"/>
              <w:jc w:val="right"/>
              <w:rPr>
                <w:rFonts w:cs="Arial"/>
                <w:sz w:val="18"/>
                <w:szCs w:val="18"/>
              </w:rPr>
            </w:pPr>
          </w:p>
        </w:tc>
      </w:tr>
      <w:tr w:rsidR="00CA6B3E" w:rsidRPr="00CA5628" w:rsidTr="00CA6B3E">
        <w:tc>
          <w:tcPr>
            <w:tcW w:w="1244" w:type="dxa"/>
            <w:shd w:val="clear" w:color="auto" w:fill="F2F2F2" w:themeFill="background1" w:themeFillShade="F2"/>
          </w:tcPr>
          <w:p w:rsidR="00CA6B3E" w:rsidRPr="00CA5628" w:rsidRDefault="00CA6B3E" w:rsidP="00CA6B3E">
            <w:pPr>
              <w:rPr>
                <w:rFonts w:cs="Arial"/>
                <w:sz w:val="18"/>
                <w:szCs w:val="18"/>
              </w:rPr>
            </w:pPr>
            <w:r w:rsidRPr="00CA5628">
              <w:rPr>
                <w:rFonts w:cs="Arial"/>
                <w:sz w:val="18"/>
                <w:szCs w:val="18"/>
              </w:rPr>
              <w:t>April</w:t>
            </w:r>
          </w:p>
        </w:tc>
        <w:tc>
          <w:tcPr>
            <w:tcW w:w="1194" w:type="dxa"/>
          </w:tcPr>
          <w:p w:rsidR="00CA6B3E" w:rsidRPr="00CA5628" w:rsidRDefault="00CA6B3E" w:rsidP="00CA6B3E">
            <w:pPr>
              <w:ind w:right="340"/>
              <w:jc w:val="right"/>
              <w:rPr>
                <w:rFonts w:cs="Arial"/>
                <w:sz w:val="18"/>
                <w:szCs w:val="18"/>
              </w:rPr>
            </w:pPr>
            <w:r w:rsidRPr="00CA5628">
              <w:rPr>
                <w:rFonts w:cs="Arial"/>
                <w:sz w:val="18"/>
                <w:szCs w:val="18"/>
              </w:rPr>
              <w:t>-</w:t>
            </w:r>
          </w:p>
        </w:tc>
        <w:tc>
          <w:tcPr>
            <w:tcW w:w="1194" w:type="dxa"/>
          </w:tcPr>
          <w:p w:rsidR="00CA6B3E" w:rsidRPr="00CA5628" w:rsidRDefault="00CA6B3E" w:rsidP="00CA6B3E">
            <w:pPr>
              <w:ind w:right="340"/>
              <w:jc w:val="right"/>
              <w:rPr>
                <w:rFonts w:cs="Arial"/>
                <w:sz w:val="18"/>
                <w:szCs w:val="18"/>
              </w:rPr>
            </w:pPr>
            <w:r w:rsidRPr="00CA5628">
              <w:rPr>
                <w:rFonts w:cs="Arial"/>
                <w:sz w:val="18"/>
                <w:szCs w:val="18"/>
              </w:rPr>
              <w:t>3</w:t>
            </w:r>
          </w:p>
        </w:tc>
        <w:tc>
          <w:tcPr>
            <w:tcW w:w="1209" w:type="dxa"/>
          </w:tcPr>
          <w:p w:rsidR="00CA6B3E" w:rsidRPr="00CA5628" w:rsidRDefault="00CA6B3E" w:rsidP="00CA6B3E">
            <w:pPr>
              <w:ind w:right="340"/>
              <w:jc w:val="right"/>
              <w:rPr>
                <w:rFonts w:cs="Arial"/>
                <w:sz w:val="18"/>
                <w:szCs w:val="18"/>
              </w:rPr>
            </w:pPr>
            <w:r w:rsidRPr="00CA5628">
              <w:rPr>
                <w:rFonts w:cs="Arial"/>
                <w:sz w:val="18"/>
                <w:szCs w:val="18"/>
              </w:rPr>
              <w:t>22</w:t>
            </w:r>
          </w:p>
        </w:tc>
        <w:tc>
          <w:tcPr>
            <w:tcW w:w="1210" w:type="dxa"/>
          </w:tcPr>
          <w:p w:rsidR="00CA6B3E" w:rsidRPr="00CA5628" w:rsidRDefault="00CA6B3E" w:rsidP="00CA6B3E">
            <w:pPr>
              <w:ind w:right="340"/>
              <w:jc w:val="right"/>
              <w:rPr>
                <w:rFonts w:cs="Arial"/>
                <w:sz w:val="18"/>
                <w:szCs w:val="18"/>
              </w:rPr>
            </w:pPr>
            <w:r w:rsidRPr="00CA5628">
              <w:rPr>
                <w:rFonts w:cs="Arial"/>
                <w:sz w:val="18"/>
                <w:szCs w:val="18"/>
              </w:rPr>
              <w:t>11</w:t>
            </w:r>
          </w:p>
        </w:tc>
        <w:tc>
          <w:tcPr>
            <w:tcW w:w="1234" w:type="dxa"/>
          </w:tcPr>
          <w:p w:rsidR="00CA6B3E" w:rsidRPr="00CA5628" w:rsidRDefault="00CA6B3E" w:rsidP="00CA6B3E">
            <w:pPr>
              <w:ind w:right="340"/>
              <w:jc w:val="right"/>
              <w:rPr>
                <w:rFonts w:cs="Arial"/>
                <w:sz w:val="18"/>
                <w:szCs w:val="18"/>
              </w:rPr>
            </w:pPr>
            <w:r w:rsidRPr="00CA5628">
              <w:rPr>
                <w:rFonts w:cs="Arial"/>
                <w:sz w:val="18"/>
                <w:szCs w:val="18"/>
              </w:rPr>
              <w:t>105</w:t>
            </w:r>
          </w:p>
        </w:tc>
        <w:tc>
          <w:tcPr>
            <w:tcW w:w="1234" w:type="dxa"/>
          </w:tcPr>
          <w:p w:rsidR="00CA6B3E" w:rsidRPr="00CA5628" w:rsidRDefault="00CA6B3E" w:rsidP="00CA6B3E">
            <w:pPr>
              <w:ind w:right="340"/>
              <w:jc w:val="right"/>
              <w:rPr>
                <w:rFonts w:cs="Arial"/>
                <w:sz w:val="18"/>
                <w:szCs w:val="18"/>
              </w:rPr>
            </w:pPr>
            <w:r w:rsidRPr="00CA5628">
              <w:rPr>
                <w:rFonts w:cs="Arial"/>
                <w:sz w:val="18"/>
                <w:szCs w:val="18"/>
              </w:rPr>
              <w:t>96</w:t>
            </w:r>
          </w:p>
        </w:tc>
        <w:tc>
          <w:tcPr>
            <w:tcW w:w="1110" w:type="dxa"/>
          </w:tcPr>
          <w:p w:rsidR="00CA6B3E" w:rsidRPr="00CA5628" w:rsidRDefault="00CA6B3E" w:rsidP="00AE0707">
            <w:pPr>
              <w:ind w:right="284"/>
              <w:jc w:val="right"/>
              <w:rPr>
                <w:rFonts w:cs="Arial"/>
                <w:sz w:val="18"/>
                <w:szCs w:val="18"/>
              </w:rPr>
            </w:pPr>
          </w:p>
        </w:tc>
      </w:tr>
      <w:tr w:rsidR="00CA6B3E" w:rsidRPr="00CA5628" w:rsidTr="00CA6B3E">
        <w:tc>
          <w:tcPr>
            <w:tcW w:w="1244" w:type="dxa"/>
            <w:shd w:val="clear" w:color="auto" w:fill="F2F2F2" w:themeFill="background1" w:themeFillShade="F2"/>
          </w:tcPr>
          <w:p w:rsidR="00CA6B3E" w:rsidRPr="00CA5628" w:rsidRDefault="00CA6B3E" w:rsidP="00CA6B3E">
            <w:pPr>
              <w:rPr>
                <w:rFonts w:cs="Arial"/>
                <w:sz w:val="18"/>
                <w:szCs w:val="18"/>
              </w:rPr>
            </w:pPr>
            <w:r w:rsidRPr="00CA5628">
              <w:rPr>
                <w:rFonts w:cs="Arial"/>
                <w:sz w:val="18"/>
                <w:szCs w:val="18"/>
              </w:rPr>
              <w:t>May</w:t>
            </w:r>
          </w:p>
        </w:tc>
        <w:tc>
          <w:tcPr>
            <w:tcW w:w="1194" w:type="dxa"/>
          </w:tcPr>
          <w:p w:rsidR="00CA6B3E" w:rsidRPr="00CA5628" w:rsidRDefault="00CA6B3E" w:rsidP="00CA6B3E">
            <w:pPr>
              <w:ind w:right="340"/>
              <w:jc w:val="right"/>
              <w:rPr>
                <w:rFonts w:cs="Arial"/>
                <w:sz w:val="18"/>
                <w:szCs w:val="18"/>
              </w:rPr>
            </w:pPr>
            <w:r w:rsidRPr="00CA5628">
              <w:rPr>
                <w:rFonts w:cs="Arial"/>
                <w:sz w:val="18"/>
                <w:szCs w:val="18"/>
              </w:rPr>
              <w:t>1</w:t>
            </w:r>
          </w:p>
        </w:tc>
        <w:tc>
          <w:tcPr>
            <w:tcW w:w="1194" w:type="dxa"/>
          </w:tcPr>
          <w:p w:rsidR="00CA6B3E" w:rsidRPr="00CA5628" w:rsidRDefault="00CA6B3E" w:rsidP="00CA6B3E">
            <w:pPr>
              <w:ind w:right="340"/>
              <w:jc w:val="right"/>
              <w:rPr>
                <w:rFonts w:cs="Arial"/>
                <w:sz w:val="18"/>
                <w:szCs w:val="18"/>
              </w:rPr>
            </w:pPr>
            <w:r w:rsidRPr="00CA5628">
              <w:rPr>
                <w:rFonts w:cs="Arial"/>
                <w:sz w:val="18"/>
                <w:szCs w:val="18"/>
              </w:rPr>
              <w:t>1</w:t>
            </w:r>
          </w:p>
        </w:tc>
        <w:tc>
          <w:tcPr>
            <w:tcW w:w="1209" w:type="dxa"/>
          </w:tcPr>
          <w:p w:rsidR="00CA6B3E" w:rsidRPr="00CA5628" w:rsidRDefault="00CA6B3E" w:rsidP="00CA6B3E">
            <w:pPr>
              <w:ind w:right="340"/>
              <w:jc w:val="right"/>
              <w:rPr>
                <w:rFonts w:cs="Arial"/>
                <w:sz w:val="18"/>
                <w:szCs w:val="18"/>
              </w:rPr>
            </w:pPr>
            <w:r w:rsidRPr="00CA5628">
              <w:rPr>
                <w:rFonts w:cs="Arial"/>
                <w:sz w:val="18"/>
                <w:szCs w:val="18"/>
              </w:rPr>
              <w:t>33</w:t>
            </w:r>
          </w:p>
        </w:tc>
        <w:tc>
          <w:tcPr>
            <w:tcW w:w="1210" w:type="dxa"/>
          </w:tcPr>
          <w:p w:rsidR="00CA6B3E" w:rsidRPr="00CA5628" w:rsidRDefault="00CA6B3E" w:rsidP="00CA6B3E">
            <w:pPr>
              <w:ind w:right="340"/>
              <w:jc w:val="right"/>
              <w:rPr>
                <w:rFonts w:cs="Arial"/>
                <w:sz w:val="18"/>
                <w:szCs w:val="18"/>
              </w:rPr>
            </w:pPr>
            <w:r w:rsidRPr="00CA5628">
              <w:rPr>
                <w:rFonts w:cs="Arial"/>
                <w:sz w:val="18"/>
                <w:szCs w:val="18"/>
              </w:rPr>
              <w:t>11</w:t>
            </w:r>
          </w:p>
        </w:tc>
        <w:tc>
          <w:tcPr>
            <w:tcW w:w="1234" w:type="dxa"/>
          </w:tcPr>
          <w:p w:rsidR="00CA6B3E" w:rsidRPr="00CA5628" w:rsidRDefault="00CA6B3E" w:rsidP="00CA6B3E">
            <w:pPr>
              <w:ind w:right="340"/>
              <w:jc w:val="right"/>
              <w:rPr>
                <w:rFonts w:cs="Arial"/>
                <w:sz w:val="18"/>
                <w:szCs w:val="18"/>
              </w:rPr>
            </w:pPr>
            <w:r w:rsidRPr="00CA5628">
              <w:rPr>
                <w:rFonts w:cs="Arial"/>
                <w:sz w:val="18"/>
                <w:szCs w:val="18"/>
              </w:rPr>
              <w:t>65</w:t>
            </w:r>
          </w:p>
        </w:tc>
        <w:tc>
          <w:tcPr>
            <w:tcW w:w="1234" w:type="dxa"/>
          </w:tcPr>
          <w:p w:rsidR="00CA6B3E" w:rsidRPr="00CA5628" w:rsidRDefault="00CA6B3E" w:rsidP="00CA6B3E">
            <w:pPr>
              <w:ind w:right="340"/>
              <w:jc w:val="right"/>
              <w:rPr>
                <w:rFonts w:cs="Arial"/>
                <w:sz w:val="18"/>
                <w:szCs w:val="18"/>
              </w:rPr>
            </w:pPr>
            <w:r w:rsidRPr="00CA5628">
              <w:rPr>
                <w:rFonts w:cs="Arial"/>
                <w:sz w:val="18"/>
                <w:szCs w:val="18"/>
              </w:rPr>
              <w:t>67</w:t>
            </w:r>
          </w:p>
        </w:tc>
        <w:tc>
          <w:tcPr>
            <w:tcW w:w="1110" w:type="dxa"/>
          </w:tcPr>
          <w:p w:rsidR="00CA6B3E" w:rsidRPr="00CA5628" w:rsidRDefault="00CA6B3E" w:rsidP="00AE0707">
            <w:pPr>
              <w:ind w:right="284"/>
              <w:jc w:val="right"/>
              <w:rPr>
                <w:rFonts w:cs="Arial"/>
                <w:sz w:val="18"/>
                <w:szCs w:val="18"/>
              </w:rPr>
            </w:pPr>
          </w:p>
        </w:tc>
      </w:tr>
      <w:tr w:rsidR="00CA6B3E" w:rsidRPr="00CA5628" w:rsidTr="00CA6B3E">
        <w:tc>
          <w:tcPr>
            <w:tcW w:w="1244" w:type="dxa"/>
            <w:shd w:val="clear" w:color="auto" w:fill="F2F2F2" w:themeFill="background1" w:themeFillShade="F2"/>
          </w:tcPr>
          <w:p w:rsidR="00CA6B3E" w:rsidRPr="00CA5628" w:rsidRDefault="00CA6B3E" w:rsidP="00CA6B3E">
            <w:pPr>
              <w:rPr>
                <w:rFonts w:cs="Arial"/>
                <w:sz w:val="18"/>
                <w:szCs w:val="18"/>
              </w:rPr>
            </w:pPr>
            <w:r w:rsidRPr="00CA5628">
              <w:rPr>
                <w:rFonts w:cs="Arial"/>
                <w:sz w:val="18"/>
                <w:szCs w:val="18"/>
              </w:rPr>
              <w:t>June</w:t>
            </w:r>
          </w:p>
        </w:tc>
        <w:tc>
          <w:tcPr>
            <w:tcW w:w="1194" w:type="dxa"/>
          </w:tcPr>
          <w:p w:rsidR="00CA6B3E" w:rsidRPr="00CA5628" w:rsidRDefault="00CA6B3E" w:rsidP="00CA6B3E">
            <w:pPr>
              <w:ind w:right="340"/>
              <w:jc w:val="right"/>
              <w:rPr>
                <w:rFonts w:cs="Arial"/>
                <w:sz w:val="18"/>
                <w:szCs w:val="18"/>
              </w:rPr>
            </w:pPr>
            <w:r w:rsidRPr="00CA5628">
              <w:rPr>
                <w:rFonts w:cs="Arial"/>
                <w:sz w:val="18"/>
                <w:szCs w:val="18"/>
              </w:rPr>
              <w:t>-</w:t>
            </w:r>
          </w:p>
        </w:tc>
        <w:tc>
          <w:tcPr>
            <w:tcW w:w="1194" w:type="dxa"/>
          </w:tcPr>
          <w:p w:rsidR="00CA6B3E" w:rsidRPr="00CA5628" w:rsidRDefault="00CA6B3E" w:rsidP="00CA6B3E">
            <w:pPr>
              <w:ind w:right="340"/>
              <w:jc w:val="right"/>
              <w:rPr>
                <w:rFonts w:cs="Arial"/>
                <w:sz w:val="18"/>
                <w:szCs w:val="18"/>
              </w:rPr>
            </w:pPr>
            <w:r w:rsidRPr="00CA5628">
              <w:rPr>
                <w:rFonts w:cs="Arial"/>
                <w:sz w:val="18"/>
                <w:szCs w:val="18"/>
              </w:rPr>
              <w:t>7</w:t>
            </w:r>
          </w:p>
        </w:tc>
        <w:tc>
          <w:tcPr>
            <w:tcW w:w="1209" w:type="dxa"/>
          </w:tcPr>
          <w:p w:rsidR="00CA6B3E" w:rsidRPr="00CA5628" w:rsidRDefault="00CA6B3E" w:rsidP="00CA6B3E">
            <w:pPr>
              <w:ind w:right="340"/>
              <w:jc w:val="right"/>
              <w:rPr>
                <w:rFonts w:cs="Arial"/>
                <w:sz w:val="18"/>
                <w:szCs w:val="18"/>
              </w:rPr>
            </w:pPr>
            <w:r w:rsidRPr="00CA5628">
              <w:rPr>
                <w:rFonts w:cs="Arial"/>
                <w:sz w:val="18"/>
                <w:szCs w:val="18"/>
              </w:rPr>
              <w:t>10</w:t>
            </w:r>
          </w:p>
        </w:tc>
        <w:tc>
          <w:tcPr>
            <w:tcW w:w="1210" w:type="dxa"/>
          </w:tcPr>
          <w:p w:rsidR="00CA6B3E" w:rsidRPr="00CA5628" w:rsidRDefault="00CA6B3E" w:rsidP="00CA6B3E">
            <w:pPr>
              <w:ind w:right="340"/>
              <w:jc w:val="right"/>
              <w:rPr>
                <w:rFonts w:cs="Arial"/>
                <w:sz w:val="18"/>
                <w:szCs w:val="18"/>
              </w:rPr>
            </w:pPr>
            <w:r w:rsidRPr="00CA5628">
              <w:rPr>
                <w:rFonts w:cs="Arial"/>
                <w:sz w:val="18"/>
                <w:szCs w:val="18"/>
              </w:rPr>
              <w:t>18</w:t>
            </w:r>
          </w:p>
        </w:tc>
        <w:tc>
          <w:tcPr>
            <w:tcW w:w="1234" w:type="dxa"/>
          </w:tcPr>
          <w:p w:rsidR="00CA6B3E" w:rsidRPr="00CA5628" w:rsidRDefault="00CA6B3E" w:rsidP="00CA6B3E">
            <w:pPr>
              <w:ind w:right="340"/>
              <w:jc w:val="right"/>
              <w:rPr>
                <w:rFonts w:cs="Arial"/>
                <w:sz w:val="18"/>
                <w:szCs w:val="18"/>
              </w:rPr>
            </w:pPr>
            <w:r w:rsidRPr="00CA5628">
              <w:rPr>
                <w:rFonts w:cs="Arial"/>
                <w:sz w:val="18"/>
                <w:szCs w:val="18"/>
              </w:rPr>
              <w:t>819</w:t>
            </w:r>
          </w:p>
        </w:tc>
        <w:tc>
          <w:tcPr>
            <w:tcW w:w="1234" w:type="dxa"/>
          </w:tcPr>
          <w:p w:rsidR="00CA6B3E" w:rsidRPr="00CA5628" w:rsidRDefault="00CA6B3E" w:rsidP="00CA6B3E">
            <w:pPr>
              <w:ind w:right="340"/>
              <w:jc w:val="right"/>
              <w:rPr>
                <w:rFonts w:cs="Arial"/>
                <w:sz w:val="18"/>
                <w:szCs w:val="18"/>
              </w:rPr>
            </w:pPr>
            <w:r w:rsidRPr="00CA5628">
              <w:rPr>
                <w:rFonts w:cs="Arial"/>
                <w:sz w:val="18"/>
                <w:szCs w:val="18"/>
              </w:rPr>
              <w:t>78</w:t>
            </w:r>
          </w:p>
        </w:tc>
        <w:tc>
          <w:tcPr>
            <w:tcW w:w="1110" w:type="dxa"/>
          </w:tcPr>
          <w:p w:rsidR="00CA6B3E" w:rsidRPr="00CA5628" w:rsidRDefault="00CA6B3E" w:rsidP="00AE0707">
            <w:pPr>
              <w:ind w:right="284"/>
              <w:jc w:val="right"/>
              <w:rPr>
                <w:rFonts w:cs="Arial"/>
                <w:sz w:val="18"/>
                <w:szCs w:val="18"/>
              </w:rPr>
            </w:pPr>
          </w:p>
        </w:tc>
      </w:tr>
      <w:tr w:rsidR="00CA6B3E" w:rsidRPr="00CA5628" w:rsidTr="00CA6B3E">
        <w:tc>
          <w:tcPr>
            <w:tcW w:w="1244" w:type="dxa"/>
            <w:shd w:val="clear" w:color="auto" w:fill="F2F2F2" w:themeFill="background1" w:themeFillShade="F2"/>
          </w:tcPr>
          <w:p w:rsidR="00CA6B3E" w:rsidRPr="00CA5628" w:rsidRDefault="00CA6B3E" w:rsidP="00CA6B3E">
            <w:pPr>
              <w:rPr>
                <w:rFonts w:cs="Arial"/>
                <w:sz w:val="18"/>
                <w:szCs w:val="18"/>
              </w:rPr>
            </w:pPr>
            <w:r w:rsidRPr="00CA5628">
              <w:rPr>
                <w:rFonts w:cs="Arial"/>
                <w:sz w:val="18"/>
                <w:szCs w:val="18"/>
              </w:rPr>
              <w:t>July</w:t>
            </w:r>
          </w:p>
        </w:tc>
        <w:tc>
          <w:tcPr>
            <w:tcW w:w="1194" w:type="dxa"/>
          </w:tcPr>
          <w:p w:rsidR="00CA6B3E" w:rsidRPr="00CA5628" w:rsidRDefault="00CA6B3E" w:rsidP="00CA6B3E">
            <w:pPr>
              <w:ind w:right="340"/>
              <w:jc w:val="right"/>
              <w:rPr>
                <w:rFonts w:cs="Arial"/>
                <w:sz w:val="18"/>
                <w:szCs w:val="18"/>
              </w:rPr>
            </w:pPr>
            <w:r w:rsidRPr="00CA5628">
              <w:rPr>
                <w:rFonts w:cs="Arial"/>
                <w:sz w:val="18"/>
                <w:szCs w:val="18"/>
              </w:rPr>
              <w:t>-</w:t>
            </w:r>
          </w:p>
        </w:tc>
        <w:tc>
          <w:tcPr>
            <w:tcW w:w="1194" w:type="dxa"/>
          </w:tcPr>
          <w:p w:rsidR="00CA6B3E" w:rsidRPr="00CA5628" w:rsidRDefault="00CA6B3E" w:rsidP="00CA6B3E">
            <w:pPr>
              <w:ind w:right="340"/>
              <w:jc w:val="right"/>
              <w:rPr>
                <w:rFonts w:cs="Arial"/>
                <w:sz w:val="18"/>
                <w:szCs w:val="18"/>
              </w:rPr>
            </w:pPr>
            <w:r w:rsidRPr="00CA5628">
              <w:rPr>
                <w:rFonts w:cs="Arial"/>
                <w:sz w:val="18"/>
                <w:szCs w:val="18"/>
              </w:rPr>
              <w:t>7</w:t>
            </w:r>
          </w:p>
        </w:tc>
        <w:tc>
          <w:tcPr>
            <w:tcW w:w="1209" w:type="dxa"/>
          </w:tcPr>
          <w:p w:rsidR="00CA6B3E" w:rsidRPr="00CA5628" w:rsidRDefault="00CA6B3E" w:rsidP="00CA6B3E">
            <w:pPr>
              <w:ind w:right="340"/>
              <w:jc w:val="right"/>
              <w:rPr>
                <w:rFonts w:cs="Arial"/>
                <w:sz w:val="18"/>
                <w:szCs w:val="18"/>
              </w:rPr>
            </w:pPr>
            <w:r w:rsidRPr="00CA5628">
              <w:rPr>
                <w:rFonts w:cs="Arial"/>
                <w:sz w:val="18"/>
                <w:szCs w:val="18"/>
              </w:rPr>
              <w:t>3</w:t>
            </w:r>
          </w:p>
        </w:tc>
        <w:tc>
          <w:tcPr>
            <w:tcW w:w="1210" w:type="dxa"/>
          </w:tcPr>
          <w:p w:rsidR="00CA6B3E" w:rsidRPr="00CA5628" w:rsidRDefault="00CA6B3E" w:rsidP="00CA6B3E">
            <w:pPr>
              <w:ind w:right="340"/>
              <w:jc w:val="right"/>
              <w:rPr>
                <w:rFonts w:cs="Arial"/>
                <w:sz w:val="18"/>
                <w:szCs w:val="18"/>
              </w:rPr>
            </w:pPr>
            <w:r w:rsidRPr="00CA5628">
              <w:rPr>
                <w:rFonts w:cs="Arial"/>
                <w:sz w:val="18"/>
                <w:szCs w:val="18"/>
              </w:rPr>
              <w:t>9</w:t>
            </w:r>
          </w:p>
        </w:tc>
        <w:tc>
          <w:tcPr>
            <w:tcW w:w="1234" w:type="dxa"/>
          </w:tcPr>
          <w:p w:rsidR="00CA6B3E" w:rsidRPr="00CA5628" w:rsidRDefault="00CA6B3E" w:rsidP="00CA6B3E">
            <w:pPr>
              <w:ind w:right="340"/>
              <w:jc w:val="right"/>
              <w:rPr>
                <w:rFonts w:cs="Arial"/>
                <w:sz w:val="18"/>
                <w:szCs w:val="18"/>
              </w:rPr>
            </w:pPr>
            <w:r w:rsidRPr="00CA5628">
              <w:rPr>
                <w:rFonts w:cs="Arial"/>
                <w:sz w:val="18"/>
                <w:szCs w:val="18"/>
              </w:rPr>
              <w:t>58</w:t>
            </w:r>
          </w:p>
        </w:tc>
        <w:tc>
          <w:tcPr>
            <w:tcW w:w="1234" w:type="dxa"/>
            <w:shd w:val="clear" w:color="auto" w:fill="auto"/>
          </w:tcPr>
          <w:p w:rsidR="00CA6B3E" w:rsidRPr="00CA5628" w:rsidRDefault="00CA6B3E" w:rsidP="00CA6B3E">
            <w:pPr>
              <w:ind w:right="340"/>
              <w:jc w:val="right"/>
              <w:rPr>
                <w:rFonts w:cs="Arial"/>
                <w:sz w:val="18"/>
                <w:szCs w:val="18"/>
              </w:rPr>
            </w:pPr>
            <w:r w:rsidRPr="00CA5628">
              <w:rPr>
                <w:rFonts w:cs="Arial"/>
                <w:sz w:val="18"/>
                <w:szCs w:val="18"/>
              </w:rPr>
              <w:t>83</w:t>
            </w:r>
          </w:p>
        </w:tc>
        <w:tc>
          <w:tcPr>
            <w:tcW w:w="1110" w:type="dxa"/>
          </w:tcPr>
          <w:p w:rsidR="00CA6B3E" w:rsidRPr="00CA5628" w:rsidRDefault="00CA6B3E" w:rsidP="00AE0707">
            <w:pPr>
              <w:ind w:right="284"/>
              <w:jc w:val="right"/>
              <w:rPr>
                <w:rFonts w:cs="Arial"/>
                <w:sz w:val="18"/>
                <w:szCs w:val="18"/>
              </w:rPr>
            </w:pPr>
          </w:p>
        </w:tc>
      </w:tr>
      <w:tr w:rsidR="00CA6B3E" w:rsidRPr="00CA5628" w:rsidTr="00CA6B3E">
        <w:tc>
          <w:tcPr>
            <w:tcW w:w="1244" w:type="dxa"/>
            <w:shd w:val="clear" w:color="auto" w:fill="F2F2F2" w:themeFill="background1" w:themeFillShade="F2"/>
          </w:tcPr>
          <w:p w:rsidR="00CA6B3E" w:rsidRPr="00CA5628" w:rsidRDefault="00CA6B3E" w:rsidP="00CA6B3E">
            <w:pPr>
              <w:rPr>
                <w:rFonts w:cs="Arial"/>
                <w:sz w:val="18"/>
                <w:szCs w:val="18"/>
              </w:rPr>
            </w:pPr>
            <w:r w:rsidRPr="00CA5628">
              <w:rPr>
                <w:rFonts w:cs="Arial"/>
                <w:sz w:val="18"/>
                <w:szCs w:val="18"/>
              </w:rPr>
              <w:t>August</w:t>
            </w:r>
          </w:p>
        </w:tc>
        <w:tc>
          <w:tcPr>
            <w:tcW w:w="1194" w:type="dxa"/>
          </w:tcPr>
          <w:p w:rsidR="00CA6B3E" w:rsidRPr="00CA5628" w:rsidRDefault="00CA6B3E" w:rsidP="00CA6B3E">
            <w:pPr>
              <w:ind w:right="340"/>
              <w:jc w:val="right"/>
              <w:rPr>
                <w:rFonts w:cs="Arial"/>
                <w:sz w:val="18"/>
                <w:szCs w:val="18"/>
              </w:rPr>
            </w:pPr>
            <w:r w:rsidRPr="00CA5628">
              <w:rPr>
                <w:rFonts w:cs="Arial"/>
                <w:sz w:val="18"/>
                <w:szCs w:val="18"/>
              </w:rPr>
              <w:t>-</w:t>
            </w:r>
          </w:p>
        </w:tc>
        <w:tc>
          <w:tcPr>
            <w:tcW w:w="1194" w:type="dxa"/>
          </w:tcPr>
          <w:p w:rsidR="00CA6B3E" w:rsidRPr="00CA5628" w:rsidRDefault="00CA6B3E" w:rsidP="00CA6B3E">
            <w:pPr>
              <w:ind w:right="340"/>
              <w:jc w:val="right"/>
              <w:rPr>
                <w:rFonts w:cs="Arial"/>
                <w:sz w:val="18"/>
                <w:szCs w:val="18"/>
              </w:rPr>
            </w:pPr>
            <w:r w:rsidRPr="00CA5628">
              <w:rPr>
                <w:rFonts w:cs="Arial"/>
                <w:sz w:val="18"/>
                <w:szCs w:val="18"/>
              </w:rPr>
              <w:t>1</w:t>
            </w:r>
          </w:p>
        </w:tc>
        <w:tc>
          <w:tcPr>
            <w:tcW w:w="1209" w:type="dxa"/>
          </w:tcPr>
          <w:p w:rsidR="00CA6B3E" w:rsidRPr="00CA5628" w:rsidRDefault="00CA6B3E" w:rsidP="00CA6B3E">
            <w:pPr>
              <w:ind w:right="340"/>
              <w:jc w:val="right"/>
              <w:rPr>
                <w:rFonts w:cs="Arial"/>
                <w:sz w:val="18"/>
                <w:szCs w:val="18"/>
              </w:rPr>
            </w:pPr>
            <w:r w:rsidRPr="00CA5628">
              <w:rPr>
                <w:rFonts w:cs="Arial"/>
                <w:sz w:val="18"/>
                <w:szCs w:val="18"/>
              </w:rPr>
              <w:t>7</w:t>
            </w:r>
          </w:p>
        </w:tc>
        <w:tc>
          <w:tcPr>
            <w:tcW w:w="1210" w:type="dxa"/>
          </w:tcPr>
          <w:p w:rsidR="00CA6B3E" w:rsidRPr="00CA5628" w:rsidRDefault="00CA6B3E" w:rsidP="00CA6B3E">
            <w:pPr>
              <w:ind w:right="340"/>
              <w:jc w:val="right"/>
              <w:rPr>
                <w:rFonts w:cs="Arial"/>
                <w:sz w:val="18"/>
                <w:szCs w:val="18"/>
              </w:rPr>
            </w:pPr>
            <w:r w:rsidRPr="00CA5628">
              <w:rPr>
                <w:rFonts w:cs="Arial"/>
                <w:sz w:val="18"/>
                <w:szCs w:val="18"/>
              </w:rPr>
              <w:t>11</w:t>
            </w:r>
          </w:p>
        </w:tc>
        <w:tc>
          <w:tcPr>
            <w:tcW w:w="1234" w:type="dxa"/>
          </w:tcPr>
          <w:p w:rsidR="00CA6B3E" w:rsidRPr="00CA5628" w:rsidRDefault="00CA6B3E" w:rsidP="00CA6B3E">
            <w:pPr>
              <w:ind w:right="340"/>
              <w:jc w:val="right"/>
              <w:rPr>
                <w:rFonts w:cs="Arial"/>
                <w:sz w:val="18"/>
                <w:szCs w:val="18"/>
              </w:rPr>
            </w:pPr>
            <w:r w:rsidRPr="00CA5628">
              <w:rPr>
                <w:rFonts w:cs="Arial"/>
                <w:sz w:val="18"/>
                <w:szCs w:val="18"/>
              </w:rPr>
              <w:t>379</w:t>
            </w:r>
          </w:p>
        </w:tc>
        <w:tc>
          <w:tcPr>
            <w:tcW w:w="1234" w:type="dxa"/>
            <w:shd w:val="clear" w:color="auto" w:fill="auto"/>
          </w:tcPr>
          <w:p w:rsidR="00CA6B3E" w:rsidRPr="00CA5628" w:rsidRDefault="00CA6B3E" w:rsidP="00CA6B3E">
            <w:pPr>
              <w:ind w:right="340"/>
              <w:jc w:val="right"/>
              <w:rPr>
                <w:rFonts w:cs="Arial"/>
                <w:sz w:val="18"/>
                <w:szCs w:val="18"/>
              </w:rPr>
            </w:pPr>
            <w:r w:rsidRPr="00CA5628">
              <w:rPr>
                <w:rFonts w:cs="Arial"/>
                <w:sz w:val="18"/>
                <w:szCs w:val="18"/>
              </w:rPr>
              <w:t>435</w:t>
            </w:r>
          </w:p>
        </w:tc>
        <w:tc>
          <w:tcPr>
            <w:tcW w:w="1110" w:type="dxa"/>
          </w:tcPr>
          <w:p w:rsidR="00CA6B3E" w:rsidRPr="00CA5628" w:rsidRDefault="00CA6B3E" w:rsidP="00AE0707">
            <w:pPr>
              <w:ind w:right="284"/>
              <w:jc w:val="right"/>
              <w:rPr>
                <w:rFonts w:cs="Arial"/>
                <w:sz w:val="18"/>
                <w:szCs w:val="18"/>
              </w:rPr>
            </w:pPr>
          </w:p>
        </w:tc>
      </w:tr>
      <w:tr w:rsidR="00CA6B3E" w:rsidRPr="00CA5628" w:rsidTr="00CA6B3E">
        <w:tc>
          <w:tcPr>
            <w:tcW w:w="1244" w:type="dxa"/>
            <w:shd w:val="clear" w:color="auto" w:fill="F2F2F2" w:themeFill="background1" w:themeFillShade="F2"/>
          </w:tcPr>
          <w:p w:rsidR="00CA6B3E" w:rsidRPr="00CA5628" w:rsidRDefault="00CA6B3E" w:rsidP="00CA6B3E">
            <w:pPr>
              <w:rPr>
                <w:rFonts w:cs="Arial"/>
                <w:sz w:val="18"/>
                <w:szCs w:val="18"/>
              </w:rPr>
            </w:pPr>
            <w:r w:rsidRPr="00CA5628">
              <w:rPr>
                <w:rFonts w:cs="Arial"/>
                <w:sz w:val="18"/>
                <w:szCs w:val="18"/>
              </w:rPr>
              <w:t>September</w:t>
            </w:r>
          </w:p>
        </w:tc>
        <w:tc>
          <w:tcPr>
            <w:tcW w:w="1194" w:type="dxa"/>
          </w:tcPr>
          <w:p w:rsidR="00CA6B3E" w:rsidRPr="00CA5628" w:rsidRDefault="00CA6B3E" w:rsidP="00CA6B3E">
            <w:pPr>
              <w:ind w:right="340"/>
              <w:jc w:val="right"/>
              <w:rPr>
                <w:rFonts w:cs="Arial"/>
                <w:sz w:val="18"/>
                <w:szCs w:val="18"/>
              </w:rPr>
            </w:pPr>
            <w:r w:rsidRPr="00CA5628">
              <w:rPr>
                <w:rFonts w:cs="Arial"/>
                <w:sz w:val="18"/>
                <w:szCs w:val="18"/>
              </w:rPr>
              <w:t>3</w:t>
            </w:r>
          </w:p>
        </w:tc>
        <w:tc>
          <w:tcPr>
            <w:tcW w:w="1194" w:type="dxa"/>
          </w:tcPr>
          <w:p w:rsidR="00CA6B3E" w:rsidRPr="00CA5628" w:rsidRDefault="00CA6B3E" w:rsidP="00CA6B3E">
            <w:pPr>
              <w:ind w:right="340"/>
              <w:jc w:val="right"/>
              <w:rPr>
                <w:rFonts w:cs="Arial"/>
                <w:sz w:val="18"/>
                <w:szCs w:val="18"/>
              </w:rPr>
            </w:pPr>
            <w:r w:rsidRPr="00CA5628">
              <w:rPr>
                <w:rFonts w:cs="Arial"/>
                <w:sz w:val="18"/>
                <w:szCs w:val="18"/>
              </w:rPr>
              <w:t>8</w:t>
            </w:r>
          </w:p>
        </w:tc>
        <w:tc>
          <w:tcPr>
            <w:tcW w:w="1209" w:type="dxa"/>
          </w:tcPr>
          <w:p w:rsidR="00CA6B3E" w:rsidRPr="00CA5628" w:rsidRDefault="00CA6B3E" w:rsidP="00CA6B3E">
            <w:pPr>
              <w:ind w:right="340"/>
              <w:jc w:val="right"/>
              <w:rPr>
                <w:rFonts w:cs="Arial"/>
                <w:sz w:val="18"/>
                <w:szCs w:val="18"/>
              </w:rPr>
            </w:pPr>
            <w:r w:rsidRPr="00CA5628">
              <w:rPr>
                <w:rFonts w:cs="Arial"/>
                <w:sz w:val="18"/>
                <w:szCs w:val="18"/>
              </w:rPr>
              <w:t>16</w:t>
            </w:r>
          </w:p>
        </w:tc>
        <w:tc>
          <w:tcPr>
            <w:tcW w:w="1210" w:type="dxa"/>
          </w:tcPr>
          <w:p w:rsidR="00CA6B3E" w:rsidRPr="00CA5628" w:rsidRDefault="00CA6B3E" w:rsidP="00CA6B3E">
            <w:pPr>
              <w:ind w:right="340"/>
              <w:jc w:val="right"/>
              <w:rPr>
                <w:rFonts w:cs="Arial"/>
                <w:sz w:val="18"/>
                <w:szCs w:val="18"/>
              </w:rPr>
            </w:pPr>
            <w:r w:rsidRPr="00CA5628">
              <w:rPr>
                <w:rFonts w:cs="Arial"/>
                <w:sz w:val="18"/>
                <w:szCs w:val="18"/>
              </w:rPr>
              <w:t>29</w:t>
            </w:r>
          </w:p>
        </w:tc>
        <w:tc>
          <w:tcPr>
            <w:tcW w:w="1234" w:type="dxa"/>
          </w:tcPr>
          <w:p w:rsidR="00CA6B3E" w:rsidRPr="00CA5628" w:rsidRDefault="00CA6B3E" w:rsidP="00CA6B3E">
            <w:pPr>
              <w:ind w:right="340"/>
              <w:jc w:val="right"/>
              <w:rPr>
                <w:rFonts w:cs="Arial"/>
                <w:sz w:val="18"/>
                <w:szCs w:val="18"/>
              </w:rPr>
            </w:pPr>
            <w:r w:rsidRPr="00CA5628">
              <w:rPr>
                <w:rFonts w:cs="Arial"/>
                <w:sz w:val="18"/>
                <w:szCs w:val="18"/>
              </w:rPr>
              <w:t>154</w:t>
            </w:r>
          </w:p>
        </w:tc>
        <w:tc>
          <w:tcPr>
            <w:tcW w:w="1234" w:type="dxa"/>
          </w:tcPr>
          <w:p w:rsidR="00CA6B3E" w:rsidRPr="00CA5628" w:rsidRDefault="00CA6B3E" w:rsidP="00CA6B3E">
            <w:pPr>
              <w:ind w:right="340"/>
              <w:jc w:val="right"/>
              <w:rPr>
                <w:rFonts w:cs="Arial"/>
                <w:sz w:val="18"/>
                <w:szCs w:val="18"/>
              </w:rPr>
            </w:pPr>
            <w:r>
              <w:rPr>
                <w:rFonts w:cs="Arial"/>
                <w:sz w:val="18"/>
                <w:szCs w:val="18"/>
              </w:rPr>
              <w:t>9</w:t>
            </w:r>
            <w:r w:rsidRPr="00CA5628">
              <w:rPr>
                <w:rFonts w:cs="Arial"/>
                <w:sz w:val="18"/>
                <w:szCs w:val="18"/>
              </w:rPr>
              <w:t>1</w:t>
            </w:r>
          </w:p>
        </w:tc>
        <w:tc>
          <w:tcPr>
            <w:tcW w:w="1110" w:type="dxa"/>
          </w:tcPr>
          <w:p w:rsidR="00CA6B3E" w:rsidRDefault="00CA6B3E" w:rsidP="00AE0707">
            <w:pPr>
              <w:ind w:right="284"/>
              <w:jc w:val="right"/>
              <w:rPr>
                <w:rFonts w:cs="Arial"/>
                <w:sz w:val="18"/>
                <w:szCs w:val="18"/>
              </w:rPr>
            </w:pPr>
          </w:p>
        </w:tc>
      </w:tr>
      <w:tr w:rsidR="00CA6B3E" w:rsidRPr="00CA5628" w:rsidTr="00CA6B3E">
        <w:tc>
          <w:tcPr>
            <w:tcW w:w="1244" w:type="dxa"/>
            <w:shd w:val="clear" w:color="auto" w:fill="F2F2F2" w:themeFill="background1" w:themeFillShade="F2"/>
          </w:tcPr>
          <w:p w:rsidR="00CA6B3E" w:rsidRPr="00CA5628" w:rsidRDefault="00CA6B3E" w:rsidP="00CA6B3E">
            <w:pPr>
              <w:rPr>
                <w:rFonts w:cs="Arial"/>
                <w:sz w:val="18"/>
                <w:szCs w:val="18"/>
              </w:rPr>
            </w:pPr>
            <w:r w:rsidRPr="00CA5628">
              <w:rPr>
                <w:rFonts w:cs="Arial"/>
                <w:sz w:val="18"/>
                <w:szCs w:val="18"/>
              </w:rPr>
              <w:t>October</w:t>
            </w:r>
          </w:p>
        </w:tc>
        <w:tc>
          <w:tcPr>
            <w:tcW w:w="1194" w:type="dxa"/>
          </w:tcPr>
          <w:p w:rsidR="00CA6B3E" w:rsidRPr="00CA5628" w:rsidRDefault="00CA6B3E" w:rsidP="00CA6B3E">
            <w:pPr>
              <w:ind w:right="340"/>
              <w:jc w:val="right"/>
              <w:rPr>
                <w:rFonts w:cs="Arial"/>
                <w:sz w:val="18"/>
                <w:szCs w:val="18"/>
              </w:rPr>
            </w:pPr>
            <w:r w:rsidRPr="00CA5628">
              <w:rPr>
                <w:rFonts w:cs="Arial"/>
                <w:sz w:val="18"/>
                <w:szCs w:val="18"/>
              </w:rPr>
              <w:t>1</w:t>
            </w:r>
          </w:p>
        </w:tc>
        <w:tc>
          <w:tcPr>
            <w:tcW w:w="1194" w:type="dxa"/>
          </w:tcPr>
          <w:p w:rsidR="00CA6B3E" w:rsidRPr="00CA5628" w:rsidRDefault="00CA6B3E" w:rsidP="00CA6B3E">
            <w:pPr>
              <w:ind w:right="340"/>
              <w:jc w:val="right"/>
              <w:rPr>
                <w:rFonts w:cs="Arial"/>
                <w:sz w:val="18"/>
                <w:szCs w:val="18"/>
              </w:rPr>
            </w:pPr>
            <w:r w:rsidRPr="00CA5628">
              <w:rPr>
                <w:rFonts w:cs="Arial"/>
                <w:sz w:val="18"/>
                <w:szCs w:val="18"/>
              </w:rPr>
              <w:t>19</w:t>
            </w:r>
          </w:p>
        </w:tc>
        <w:tc>
          <w:tcPr>
            <w:tcW w:w="1209" w:type="dxa"/>
          </w:tcPr>
          <w:p w:rsidR="00CA6B3E" w:rsidRPr="00CA5628" w:rsidRDefault="00CA6B3E" w:rsidP="00CA6B3E">
            <w:pPr>
              <w:ind w:right="340"/>
              <w:jc w:val="right"/>
              <w:rPr>
                <w:rFonts w:cs="Arial"/>
                <w:sz w:val="18"/>
                <w:szCs w:val="18"/>
              </w:rPr>
            </w:pPr>
            <w:r w:rsidRPr="00CA5628">
              <w:rPr>
                <w:rFonts w:cs="Arial"/>
                <w:sz w:val="18"/>
                <w:szCs w:val="18"/>
              </w:rPr>
              <w:t>29</w:t>
            </w:r>
          </w:p>
        </w:tc>
        <w:tc>
          <w:tcPr>
            <w:tcW w:w="1210" w:type="dxa"/>
          </w:tcPr>
          <w:p w:rsidR="00CA6B3E" w:rsidRPr="00CA5628" w:rsidRDefault="00CA6B3E" w:rsidP="00CA6B3E">
            <w:pPr>
              <w:ind w:right="340"/>
              <w:jc w:val="right"/>
              <w:rPr>
                <w:rFonts w:cs="Arial"/>
                <w:sz w:val="18"/>
                <w:szCs w:val="18"/>
              </w:rPr>
            </w:pPr>
            <w:r w:rsidRPr="00CA5628">
              <w:rPr>
                <w:rFonts w:cs="Arial"/>
                <w:sz w:val="18"/>
                <w:szCs w:val="18"/>
              </w:rPr>
              <w:t>16</w:t>
            </w:r>
          </w:p>
        </w:tc>
        <w:tc>
          <w:tcPr>
            <w:tcW w:w="1234" w:type="dxa"/>
          </w:tcPr>
          <w:p w:rsidR="00CA6B3E" w:rsidRPr="00CA5628" w:rsidRDefault="00CA6B3E" w:rsidP="00CA6B3E">
            <w:pPr>
              <w:ind w:right="340"/>
              <w:jc w:val="right"/>
              <w:rPr>
                <w:rFonts w:cs="Arial"/>
                <w:sz w:val="18"/>
                <w:szCs w:val="18"/>
              </w:rPr>
            </w:pPr>
            <w:r w:rsidRPr="00CA5628">
              <w:rPr>
                <w:rFonts w:cs="Arial"/>
                <w:sz w:val="18"/>
                <w:szCs w:val="18"/>
              </w:rPr>
              <w:t>68</w:t>
            </w:r>
          </w:p>
        </w:tc>
        <w:tc>
          <w:tcPr>
            <w:tcW w:w="1234" w:type="dxa"/>
          </w:tcPr>
          <w:p w:rsidR="00CA6B3E" w:rsidRPr="00CA5628" w:rsidRDefault="00CA6B3E" w:rsidP="00CA6B3E">
            <w:pPr>
              <w:ind w:right="340"/>
              <w:jc w:val="right"/>
              <w:rPr>
                <w:rFonts w:cs="Arial"/>
                <w:sz w:val="18"/>
                <w:szCs w:val="18"/>
              </w:rPr>
            </w:pPr>
            <w:r>
              <w:rPr>
                <w:rFonts w:cs="Arial"/>
                <w:sz w:val="18"/>
                <w:szCs w:val="18"/>
              </w:rPr>
              <w:t>53</w:t>
            </w:r>
          </w:p>
        </w:tc>
        <w:tc>
          <w:tcPr>
            <w:tcW w:w="1110" w:type="dxa"/>
          </w:tcPr>
          <w:p w:rsidR="00CA6B3E" w:rsidRPr="00CA5628" w:rsidRDefault="00CA6B3E" w:rsidP="00AE0707">
            <w:pPr>
              <w:ind w:right="284"/>
              <w:jc w:val="right"/>
              <w:rPr>
                <w:rFonts w:cs="Arial"/>
                <w:sz w:val="18"/>
                <w:szCs w:val="18"/>
              </w:rPr>
            </w:pPr>
          </w:p>
        </w:tc>
      </w:tr>
      <w:tr w:rsidR="00CA6B3E" w:rsidRPr="00CA5628" w:rsidTr="00CA6B3E">
        <w:tc>
          <w:tcPr>
            <w:tcW w:w="1244" w:type="dxa"/>
            <w:shd w:val="clear" w:color="auto" w:fill="F2F2F2" w:themeFill="background1" w:themeFillShade="F2"/>
          </w:tcPr>
          <w:p w:rsidR="00CA6B3E" w:rsidRPr="00CA5628" w:rsidRDefault="00CA6B3E" w:rsidP="00CA6B3E">
            <w:pPr>
              <w:rPr>
                <w:rFonts w:cs="Arial"/>
                <w:sz w:val="18"/>
                <w:szCs w:val="18"/>
              </w:rPr>
            </w:pPr>
            <w:r w:rsidRPr="00CA5628">
              <w:rPr>
                <w:rFonts w:cs="Arial"/>
                <w:sz w:val="18"/>
                <w:szCs w:val="18"/>
              </w:rPr>
              <w:t>November</w:t>
            </w:r>
          </w:p>
        </w:tc>
        <w:tc>
          <w:tcPr>
            <w:tcW w:w="1194" w:type="dxa"/>
          </w:tcPr>
          <w:p w:rsidR="00CA6B3E" w:rsidRPr="00CA5628" w:rsidRDefault="00CA6B3E" w:rsidP="00CA6B3E">
            <w:pPr>
              <w:ind w:right="340"/>
              <w:jc w:val="right"/>
              <w:rPr>
                <w:rFonts w:cs="Arial"/>
                <w:sz w:val="18"/>
                <w:szCs w:val="18"/>
              </w:rPr>
            </w:pPr>
            <w:r w:rsidRPr="00CA5628">
              <w:rPr>
                <w:rFonts w:cs="Arial"/>
                <w:sz w:val="18"/>
                <w:szCs w:val="18"/>
              </w:rPr>
              <w:t>3</w:t>
            </w:r>
          </w:p>
        </w:tc>
        <w:tc>
          <w:tcPr>
            <w:tcW w:w="1194" w:type="dxa"/>
          </w:tcPr>
          <w:p w:rsidR="00CA6B3E" w:rsidRPr="00CA5628" w:rsidRDefault="00CA6B3E" w:rsidP="00CA6B3E">
            <w:pPr>
              <w:ind w:right="340"/>
              <w:jc w:val="right"/>
              <w:rPr>
                <w:rFonts w:cs="Arial"/>
                <w:sz w:val="18"/>
                <w:szCs w:val="18"/>
              </w:rPr>
            </w:pPr>
            <w:r w:rsidRPr="00CA5628">
              <w:rPr>
                <w:rFonts w:cs="Arial"/>
                <w:sz w:val="18"/>
                <w:szCs w:val="18"/>
              </w:rPr>
              <w:t>16</w:t>
            </w:r>
          </w:p>
        </w:tc>
        <w:tc>
          <w:tcPr>
            <w:tcW w:w="1209" w:type="dxa"/>
          </w:tcPr>
          <w:p w:rsidR="00CA6B3E" w:rsidRPr="00CA5628" w:rsidRDefault="00CA6B3E" w:rsidP="00CA6B3E">
            <w:pPr>
              <w:ind w:right="340"/>
              <w:jc w:val="right"/>
              <w:rPr>
                <w:rFonts w:cs="Arial"/>
                <w:sz w:val="18"/>
                <w:szCs w:val="18"/>
              </w:rPr>
            </w:pPr>
            <w:r w:rsidRPr="00CA5628">
              <w:rPr>
                <w:rFonts w:cs="Arial"/>
                <w:sz w:val="18"/>
                <w:szCs w:val="18"/>
              </w:rPr>
              <w:t>26</w:t>
            </w:r>
          </w:p>
        </w:tc>
        <w:tc>
          <w:tcPr>
            <w:tcW w:w="1210" w:type="dxa"/>
          </w:tcPr>
          <w:p w:rsidR="00CA6B3E" w:rsidRPr="00CA5628" w:rsidRDefault="00CA6B3E" w:rsidP="00CA6B3E">
            <w:pPr>
              <w:ind w:right="340"/>
              <w:jc w:val="right"/>
              <w:rPr>
                <w:rFonts w:cs="Arial"/>
                <w:sz w:val="18"/>
                <w:szCs w:val="18"/>
              </w:rPr>
            </w:pPr>
            <w:r w:rsidRPr="00CA5628">
              <w:rPr>
                <w:rFonts w:cs="Arial"/>
                <w:sz w:val="18"/>
                <w:szCs w:val="18"/>
              </w:rPr>
              <w:t>41</w:t>
            </w:r>
          </w:p>
        </w:tc>
        <w:tc>
          <w:tcPr>
            <w:tcW w:w="1234" w:type="dxa"/>
          </w:tcPr>
          <w:p w:rsidR="00CA6B3E" w:rsidRPr="00CA5628" w:rsidRDefault="00CA6B3E" w:rsidP="00CA6B3E">
            <w:pPr>
              <w:ind w:right="340"/>
              <w:jc w:val="right"/>
              <w:rPr>
                <w:rFonts w:cs="Arial"/>
                <w:sz w:val="18"/>
                <w:szCs w:val="18"/>
              </w:rPr>
            </w:pPr>
            <w:r w:rsidRPr="00CA5628">
              <w:rPr>
                <w:rFonts w:cs="Arial"/>
                <w:sz w:val="18"/>
                <w:szCs w:val="18"/>
              </w:rPr>
              <w:t>407</w:t>
            </w:r>
          </w:p>
        </w:tc>
        <w:tc>
          <w:tcPr>
            <w:tcW w:w="1234" w:type="dxa"/>
          </w:tcPr>
          <w:p w:rsidR="00CA6B3E" w:rsidRPr="00CA5628" w:rsidRDefault="00CA6B3E" w:rsidP="00CA6B3E">
            <w:pPr>
              <w:ind w:right="340"/>
              <w:jc w:val="right"/>
              <w:rPr>
                <w:rFonts w:cs="Arial"/>
                <w:sz w:val="18"/>
                <w:szCs w:val="18"/>
              </w:rPr>
            </w:pPr>
            <w:r>
              <w:rPr>
                <w:rFonts w:cs="Arial"/>
                <w:sz w:val="18"/>
                <w:szCs w:val="18"/>
              </w:rPr>
              <w:t>353</w:t>
            </w:r>
          </w:p>
        </w:tc>
        <w:tc>
          <w:tcPr>
            <w:tcW w:w="1110" w:type="dxa"/>
          </w:tcPr>
          <w:p w:rsidR="00CA6B3E" w:rsidRPr="00CA5628" w:rsidRDefault="00CA6B3E" w:rsidP="00AE0707">
            <w:pPr>
              <w:ind w:right="284"/>
              <w:jc w:val="right"/>
              <w:rPr>
                <w:rFonts w:cs="Arial"/>
                <w:sz w:val="18"/>
                <w:szCs w:val="18"/>
              </w:rPr>
            </w:pPr>
          </w:p>
        </w:tc>
      </w:tr>
      <w:tr w:rsidR="00CA6B3E" w:rsidRPr="00CA5628" w:rsidTr="00CA6B3E">
        <w:tc>
          <w:tcPr>
            <w:tcW w:w="1244" w:type="dxa"/>
            <w:shd w:val="clear" w:color="auto" w:fill="F2F2F2" w:themeFill="background1" w:themeFillShade="F2"/>
          </w:tcPr>
          <w:p w:rsidR="00CA6B3E" w:rsidRPr="00CA5628" w:rsidRDefault="00CA6B3E" w:rsidP="00CA6B3E">
            <w:pPr>
              <w:rPr>
                <w:rFonts w:cs="Arial"/>
                <w:sz w:val="18"/>
                <w:szCs w:val="18"/>
              </w:rPr>
            </w:pPr>
            <w:r w:rsidRPr="00CA5628">
              <w:rPr>
                <w:rFonts w:cs="Arial"/>
                <w:sz w:val="18"/>
                <w:szCs w:val="18"/>
              </w:rPr>
              <w:t>December</w:t>
            </w:r>
          </w:p>
        </w:tc>
        <w:tc>
          <w:tcPr>
            <w:tcW w:w="1194" w:type="dxa"/>
          </w:tcPr>
          <w:p w:rsidR="00CA6B3E" w:rsidRPr="00CA5628" w:rsidRDefault="00CA6B3E" w:rsidP="00CA6B3E">
            <w:pPr>
              <w:ind w:right="340"/>
              <w:jc w:val="right"/>
              <w:rPr>
                <w:rFonts w:cs="Arial"/>
                <w:sz w:val="18"/>
                <w:szCs w:val="18"/>
              </w:rPr>
            </w:pPr>
            <w:r w:rsidRPr="00CA5628">
              <w:rPr>
                <w:rFonts w:cs="Arial"/>
                <w:sz w:val="18"/>
                <w:szCs w:val="18"/>
              </w:rPr>
              <w:t>3</w:t>
            </w:r>
          </w:p>
        </w:tc>
        <w:tc>
          <w:tcPr>
            <w:tcW w:w="1194" w:type="dxa"/>
          </w:tcPr>
          <w:p w:rsidR="00CA6B3E" w:rsidRPr="00CA5628" w:rsidRDefault="00CA6B3E" w:rsidP="00CA6B3E">
            <w:pPr>
              <w:ind w:right="340"/>
              <w:jc w:val="right"/>
              <w:rPr>
                <w:rFonts w:cs="Arial"/>
                <w:sz w:val="18"/>
                <w:szCs w:val="18"/>
              </w:rPr>
            </w:pPr>
            <w:r w:rsidRPr="00CA5628">
              <w:rPr>
                <w:rFonts w:cs="Arial"/>
                <w:sz w:val="18"/>
                <w:szCs w:val="18"/>
              </w:rPr>
              <w:t>9</w:t>
            </w:r>
          </w:p>
        </w:tc>
        <w:tc>
          <w:tcPr>
            <w:tcW w:w="1209" w:type="dxa"/>
          </w:tcPr>
          <w:p w:rsidR="00CA6B3E" w:rsidRPr="00CA5628" w:rsidRDefault="00CA6B3E" w:rsidP="00CA6B3E">
            <w:pPr>
              <w:ind w:right="340"/>
              <w:jc w:val="right"/>
              <w:rPr>
                <w:rFonts w:cs="Arial"/>
                <w:sz w:val="18"/>
                <w:szCs w:val="18"/>
              </w:rPr>
            </w:pPr>
            <w:r w:rsidRPr="00CA5628">
              <w:rPr>
                <w:rFonts w:cs="Arial"/>
                <w:sz w:val="18"/>
                <w:szCs w:val="18"/>
              </w:rPr>
              <w:t>51</w:t>
            </w:r>
          </w:p>
        </w:tc>
        <w:tc>
          <w:tcPr>
            <w:tcW w:w="1210" w:type="dxa"/>
          </w:tcPr>
          <w:p w:rsidR="00CA6B3E" w:rsidRPr="00CA5628" w:rsidRDefault="00CA6B3E" w:rsidP="00CA6B3E">
            <w:pPr>
              <w:ind w:right="340"/>
              <w:jc w:val="right"/>
              <w:rPr>
                <w:rFonts w:cs="Arial"/>
                <w:sz w:val="18"/>
                <w:szCs w:val="18"/>
              </w:rPr>
            </w:pPr>
            <w:r w:rsidRPr="00CA5628">
              <w:rPr>
                <w:rFonts w:cs="Arial"/>
                <w:sz w:val="18"/>
                <w:szCs w:val="18"/>
              </w:rPr>
              <w:t>32</w:t>
            </w:r>
          </w:p>
        </w:tc>
        <w:tc>
          <w:tcPr>
            <w:tcW w:w="1234" w:type="dxa"/>
          </w:tcPr>
          <w:p w:rsidR="00CA6B3E" w:rsidRPr="00CA5628" w:rsidRDefault="00CA6B3E" w:rsidP="00CA6B3E">
            <w:pPr>
              <w:ind w:right="340"/>
              <w:jc w:val="right"/>
              <w:rPr>
                <w:rFonts w:cs="Arial"/>
                <w:sz w:val="18"/>
                <w:szCs w:val="18"/>
              </w:rPr>
            </w:pPr>
            <w:r w:rsidRPr="00CA5628">
              <w:rPr>
                <w:rFonts w:cs="Arial"/>
                <w:sz w:val="18"/>
                <w:szCs w:val="18"/>
              </w:rPr>
              <w:t>174</w:t>
            </w:r>
          </w:p>
        </w:tc>
        <w:tc>
          <w:tcPr>
            <w:tcW w:w="1234" w:type="dxa"/>
          </w:tcPr>
          <w:p w:rsidR="00CA6B3E" w:rsidRPr="00CA5628" w:rsidRDefault="00CA6B3E" w:rsidP="00CA6B3E">
            <w:pPr>
              <w:ind w:right="340"/>
              <w:jc w:val="right"/>
              <w:rPr>
                <w:rFonts w:cs="Arial"/>
                <w:sz w:val="18"/>
                <w:szCs w:val="18"/>
              </w:rPr>
            </w:pPr>
            <w:r>
              <w:rPr>
                <w:rFonts w:cs="Arial"/>
                <w:sz w:val="18"/>
                <w:szCs w:val="18"/>
              </w:rPr>
              <w:t>204</w:t>
            </w:r>
          </w:p>
        </w:tc>
        <w:tc>
          <w:tcPr>
            <w:tcW w:w="1110" w:type="dxa"/>
          </w:tcPr>
          <w:p w:rsidR="00CA6B3E" w:rsidRPr="00CA5628" w:rsidRDefault="00CA6B3E" w:rsidP="00AE0707">
            <w:pPr>
              <w:ind w:right="284"/>
              <w:jc w:val="right"/>
              <w:rPr>
                <w:rFonts w:cs="Arial"/>
                <w:sz w:val="18"/>
                <w:szCs w:val="18"/>
              </w:rPr>
            </w:pPr>
          </w:p>
        </w:tc>
      </w:tr>
      <w:tr w:rsidR="00CA6B3E" w:rsidRPr="00CA5628" w:rsidTr="00CA6B3E">
        <w:tc>
          <w:tcPr>
            <w:tcW w:w="1244" w:type="dxa"/>
            <w:shd w:val="clear" w:color="auto" w:fill="F2F2F2" w:themeFill="background1" w:themeFillShade="F2"/>
          </w:tcPr>
          <w:p w:rsidR="00CA6B3E" w:rsidRPr="00CA5628" w:rsidRDefault="00CA6B3E" w:rsidP="00CA6B3E">
            <w:pPr>
              <w:rPr>
                <w:rFonts w:cs="Arial"/>
                <w:sz w:val="18"/>
                <w:szCs w:val="18"/>
              </w:rPr>
            </w:pPr>
            <w:r w:rsidRPr="00CA5628">
              <w:rPr>
                <w:rFonts w:cs="Arial"/>
                <w:sz w:val="18"/>
                <w:szCs w:val="18"/>
              </w:rPr>
              <w:t>Total</w:t>
            </w:r>
          </w:p>
        </w:tc>
        <w:tc>
          <w:tcPr>
            <w:tcW w:w="1194" w:type="dxa"/>
            <w:shd w:val="clear" w:color="auto" w:fill="auto"/>
          </w:tcPr>
          <w:p w:rsidR="00CA6B3E" w:rsidRPr="00CA5628" w:rsidRDefault="00CA6B3E" w:rsidP="00CA6B3E">
            <w:pPr>
              <w:ind w:right="340"/>
              <w:jc w:val="right"/>
              <w:rPr>
                <w:rFonts w:cs="Arial"/>
                <w:b/>
                <w:sz w:val="18"/>
                <w:szCs w:val="18"/>
              </w:rPr>
            </w:pPr>
            <w:r w:rsidRPr="00CA5628">
              <w:rPr>
                <w:rFonts w:cs="Arial"/>
                <w:b/>
                <w:sz w:val="18"/>
                <w:szCs w:val="18"/>
              </w:rPr>
              <w:t>14</w:t>
            </w:r>
          </w:p>
        </w:tc>
        <w:tc>
          <w:tcPr>
            <w:tcW w:w="1194" w:type="dxa"/>
            <w:shd w:val="clear" w:color="auto" w:fill="auto"/>
          </w:tcPr>
          <w:p w:rsidR="00CA6B3E" w:rsidRPr="00CA5628" w:rsidRDefault="00CA6B3E" w:rsidP="00CA6B3E">
            <w:pPr>
              <w:ind w:right="340"/>
              <w:jc w:val="right"/>
              <w:rPr>
                <w:rFonts w:cs="Arial"/>
                <w:b/>
                <w:sz w:val="18"/>
                <w:szCs w:val="18"/>
              </w:rPr>
            </w:pPr>
            <w:r w:rsidRPr="00CA5628">
              <w:rPr>
                <w:rFonts w:cs="Arial"/>
                <w:b/>
                <w:sz w:val="18"/>
                <w:szCs w:val="18"/>
              </w:rPr>
              <w:t>77</w:t>
            </w:r>
          </w:p>
        </w:tc>
        <w:tc>
          <w:tcPr>
            <w:tcW w:w="1209" w:type="dxa"/>
            <w:shd w:val="clear" w:color="auto" w:fill="auto"/>
          </w:tcPr>
          <w:p w:rsidR="00CA6B3E" w:rsidRPr="00CA5628" w:rsidRDefault="00CA6B3E" w:rsidP="00CA6B3E">
            <w:pPr>
              <w:ind w:right="340"/>
              <w:jc w:val="right"/>
              <w:rPr>
                <w:rFonts w:cs="Arial"/>
                <w:b/>
                <w:sz w:val="18"/>
                <w:szCs w:val="18"/>
              </w:rPr>
            </w:pPr>
            <w:r w:rsidRPr="00CA5628">
              <w:rPr>
                <w:rFonts w:cs="Arial"/>
                <w:b/>
                <w:sz w:val="18"/>
                <w:szCs w:val="18"/>
              </w:rPr>
              <w:t>219</w:t>
            </w:r>
          </w:p>
        </w:tc>
        <w:tc>
          <w:tcPr>
            <w:tcW w:w="1210" w:type="dxa"/>
            <w:shd w:val="clear" w:color="auto" w:fill="auto"/>
          </w:tcPr>
          <w:p w:rsidR="00CA6B3E" w:rsidRPr="00CA5628" w:rsidRDefault="00CA6B3E" w:rsidP="00CA6B3E">
            <w:pPr>
              <w:ind w:right="340"/>
              <w:jc w:val="right"/>
              <w:rPr>
                <w:rFonts w:cs="Arial"/>
                <w:b/>
                <w:sz w:val="18"/>
                <w:szCs w:val="18"/>
              </w:rPr>
            </w:pPr>
            <w:r w:rsidRPr="00CA5628">
              <w:rPr>
                <w:rFonts w:cs="Arial"/>
                <w:b/>
                <w:sz w:val="18"/>
                <w:szCs w:val="18"/>
              </w:rPr>
              <w:t>222</w:t>
            </w:r>
          </w:p>
        </w:tc>
        <w:tc>
          <w:tcPr>
            <w:tcW w:w="1234" w:type="dxa"/>
            <w:shd w:val="clear" w:color="auto" w:fill="auto"/>
          </w:tcPr>
          <w:p w:rsidR="00CA6B3E" w:rsidRPr="00CA5628" w:rsidRDefault="00CA6B3E" w:rsidP="00CA6B3E">
            <w:pPr>
              <w:ind w:right="340"/>
              <w:jc w:val="right"/>
              <w:rPr>
                <w:rFonts w:cs="Arial"/>
                <w:b/>
                <w:sz w:val="18"/>
                <w:szCs w:val="18"/>
              </w:rPr>
            </w:pPr>
            <w:r w:rsidRPr="00CA5628">
              <w:rPr>
                <w:rFonts w:cs="Arial"/>
                <w:b/>
                <w:sz w:val="18"/>
                <w:szCs w:val="18"/>
              </w:rPr>
              <w:t>2</w:t>
            </w:r>
            <w:r>
              <w:rPr>
                <w:rFonts w:cs="Arial"/>
                <w:b/>
                <w:sz w:val="18"/>
                <w:szCs w:val="18"/>
              </w:rPr>
              <w:t>,</w:t>
            </w:r>
            <w:r w:rsidRPr="00CA5628">
              <w:rPr>
                <w:rFonts w:cs="Arial"/>
                <w:b/>
                <w:sz w:val="18"/>
                <w:szCs w:val="18"/>
              </w:rPr>
              <w:t>509</w:t>
            </w:r>
          </w:p>
        </w:tc>
        <w:tc>
          <w:tcPr>
            <w:tcW w:w="1234" w:type="dxa"/>
            <w:shd w:val="clear" w:color="auto" w:fill="auto"/>
          </w:tcPr>
          <w:p w:rsidR="00CA6B3E" w:rsidRPr="00CA5628" w:rsidRDefault="00CA6B3E" w:rsidP="00CA6B3E">
            <w:pPr>
              <w:ind w:right="340"/>
              <w:jc w:val="right"/>
              <w:rPr>
                <w:rFonts w:cs="Arial"/>
                <w:b/>
                <w:sz w:val="18"/>
                <w:szCs w:val="18"/>
              </w:rPr>
            </w:pPr>
            <w:r w:rsidRPr="00CA5628">
              <w:rPr>
                <w:rFonts w:cs="Arial"/>
                <w:b/>
                <w:sz w:val="18"/>
                <w:szCs w:val="18"/>
              </w:rPr>
              <w:t>1</w:t>
            </w:r>
            <w:r>
              <w:rPr>
                <w:rFonts w:cs="Arial"/>
                <w:b/>
                <w:sz w:val="18"/>
                <w:szCs w:val="18"/>
              </w:rPr>
              <w:t>,907</w:t>
            </w:r>
          </w:p>
        </w:tc>
        <w:tc>
          <w:tcPr>
            <w:tcW w:w="1110" w:type="dxa"/>
          </w:tcPr>
          <w:p w:rsidR="00CA6B3E" w:rsidRPr="00CA5628" w:rsidRDefault="00E748AF" w:rsidP="00AE0707">
            <w:pPr>
              <w:ind w:right="284"/>
              <w:jc w:val="right"/>
              <w:rPr>
                <w:rFonts w:cs="Arial"/>
                <w:b/>
                <w:sz w:val="18"/>
                <w:szCs w:val="18"/>
              </w:rPr>
            </w:pPr>
            <w:r>
              <w:rPr>
                <w:rFonts w:cs="Arial"/>
                <w:b/>
                <w:sz w:val="18"/>
                <w:szCs w:val="18"/>
              </w:rPr>
              <w:t>313</w:t>
            </w:r>
          </w:p>
        </w:tc>
      </w:tr>
    </w:tbl>
    <w:p w:rsidR="004F58F9" w:rsidRDefault="004F58F9" w:rsidP="004F58F9">
      <w:bookmarkStart w:id="18" w:name="_Toc84968138"/>
      <w:bookmarkStart w:id="19" w:name="_Toc108791953"/>
      <w:bookmarkStart w:id="20" w:name="_Toc108792138"/>
      <w:bookmarkStart w:id="21" w:name="_Toc108792254"/>
      <w:bookmarkStart w:id="22" w:name="_Toc108792329"/>
      <w:bookmarkStart w:id="23" w:name="_Toc109028295"/>
    </w:p>
    <w:p w:rsidR="004F58F9" w:rsidRPr="000C3A4E" w:rsidRDefault="004F58F9" w:rsidP="004F58F9">
      <w:pPr>
        <w:pStyle w:val="Heading2"/>
        <w:rPr>
          <w:rFonts w:cs="Arial"/>
        </w:rPr>
      </w:pPr>
      <w:bookmarkStart w:id="24" w:name="_Toc128729958"/>
      <w:r w:rsidRPr="00F71292">
        <w:rPr>
          <w:rFonts w:cs="Arial"/>
        </w:rPr>
        <w:t xml:space="preserve">Number of submissions by participating Authority in </w:t>
      </w:r>
      <w:r>
        <w:rPr>
          <w:rFonts w:cs="Arial"/>
        </w:rPr>
        <w:t>UPOV PRISMA</w:t>
      </w:r>
      <w:bookmarkEnd w:id="18"/>
      <w:bookmarkEnd w:id="19"/>
      <w:bookmarkEnd w:id="20"/>
      <w:bookmarkEnd w:id="21"/>
      <w:bookmarkEnd w:id="22"/>
      <w:bookmarkEnd w:id="23"/>
      <w:bookmarkEnd w:id="24"/>
    </w:p>
    <w:p w:rsidR="004F58F9" w:rsidRPr="000C3A4E" w:rsidRDefault="004F58F9" w:rsidP="004F58F9">
      <w:pPr>
        <w:keepNext/>
        <w:rPr>
          <w:rFonts w:cs="Arial"/>
          <w:highlight w:val="cyan"/>
        </w:rPr>
      </w:pPr>
    </w:p>
    <w:tbl>
      <w:tblPr>
        <w:tblStyle w:val="TableGrid10"/>
        <w:tblW w:w="9922" w:type="dxa"/>
        <w:tblLayout w:type="fixed"/>
        <w:tblCellMar>
          <w:top w:w="28" w:type="dxa"/>
          <w:left w:w="28" w:type="dxa"/>
          <w:bottom w:w="28" w:type="dxa"/>
          <w:right w:w="28" w:type="dxa"/>
        </w:tblCellMar>
        <w:tblLook w:val="04A0" w:firstRow="1" w:lastRow="0" w:firstColumn="1" w:lastColumn="0" w:noHBand="0" w:noVBand="1"/>
      </w:tblPr>
      <w:tblGrid>
        <w:gridCol w:w="2574"/>
        <w:gridCol w:w="455"/>
        <w:gridCol w:w="673"/>
        <w:gridCol w:w="673"/>
        <w:gridCol w:w="673"/>
        <w:gridCol w:w="673"/>
        <w:gridCol w:w="673"/>
        <w:gridCol w:w="673"/>
        <w:gridCol w:w="673"/>
        <w:gridCol w:w="2182"/>
      </w:tblGrid>
      <w:tr w:rsidR="005E3184" w:rsidRPr="00DE4DA9" w:rsidTr="001F3C46">
        <w:trPr>
          <w:cantSplit/>
          <w:trHeight w:val="350"/>
          <w:tblHeader/>
        </w:trPr>
        <w:tc>
          <w:tcPr>
            <w:tcW w:w="3029" w:type="dxa"/>
            <w:gridSpan w:val="2"/>
            <w:vMerge w:val="restart"/>
            <w:shd w:val="clear" w:color="auto" w:fill="F2F2F2" w:themeFill="background1" w:themeFillShade="F2"/>
            <w:vAlign w:val="center"/>
          </w:tcPr>
          <w:p w:rsidR="005E3184" w:rsidRPr="00DE4DA9" w:rsidRDefault="005E3184" w:rsidP="00CA6B3E">
            <w:pPr>
              <w:jc w:val="left"/>
              <w:rPr>
                <w:rFonts w:cs="Arial"/>
                <w:color w:val="000000"/>
                <w:sz w:val="16"/>
              </w:rPr>
            </w:pPr>
            <w:r>
              <w:rPr>
                <w:rFonts w:cs="Arial"/>
                <w:color w:val="000000"/>
                <w:sz w:val="16"/>
              </w:rPr>
              <w:t>Authority</w:t>
            </w:r>
          </w:p>
        </w:tc>
        <w:tc>
          <w:tcPr>
            <w:tcW w:w="4711" w:type="dxa"/>
            <w:gridSpan w:val="7"/>
            <w:tcBorders>
              <w:right w:val="double" w:sz="4" w:space="0" w:color="auto"/>
            </w:tcBorders>
            <w:shd w:val="clear" w:color="auto" w:fill="F2F2F2" w:themeFill="background1" w:themeFillShade="F2"/>
            <w:vAlign w:val="center"/>
          </w:tcPr>
          <w:p w:rsidR="005E3184" w:rsidRPr="00DE4DA9" w:rsidRDefault="005E3184" w:rsidP="00875BA3">
            <w:pPr>
              <w:jc w:val="center"/>
              <w:rPr>
                <w:rFonts w:cs="Arial"/>
                <w:bCs/>
                <w:color w:val="000000"/>
                <w:sz w:val="16"/>
              </w:rPr>
            </w:pPr>
            <w:r w:rsidRPr="00DE4DA9">
              <w:rPr>
                <w:rFonts w:cs="Arial"/>
                <w:bCs/>
                <w:color w:val="000000"/>
                <w:sz w:val="16"/>
              </w:rPr>
              <w:t>Number of submissions in UPOV PRISMA in</w:t>
            </w:r>
            <w:r>
              <w:rPr>
                <w:rFonts w:cs="Arial"/>
                <w:bCs/>
                <w:color w:val="000000"/>
                <w:sz w:val="16"/>
              </w:rPr>
              <w:t>:</w:t>
            </w:r>
          </w:p>
        </w:tc>
        <w:tc>
          <w:tcPr>
            <w:tcW w:w="2182" w:type="dxa"/>
            <w:vMerge w:val="restart"/>
            <w:tcBorders>
              <w:left w:val="double" w:sz="4" w:space="0" w:color="auto"/>
            </w:tcBorders>
            <w:shd w:val="clear" w:color="auto" w:fill="F2F2F2" w:themeFill="background1" w:themeFillShade="F2"/>
            <w:vAlign w:val="center"/>
          </w:tcPr>
          <w:p w:rsidR="005E3184" w:rsidRPr="00DE4DA9" w:rsidRDefault="005E3184" w:rsidP="00CA6B3E">
            <w:pPr>
              <w:jc w:val="center"/>
              <w:rPr>
                <w:rFonts w:cs="Arial"/>
                <w:bCs/>
                <w:color w:val="000000"/>
                <w:sz w:val="16"/>
              </w:rPr>
            </w:pPr>
            <w:r w:rsidRPr="00DE4DA9">
              <w:rPr>
                <w:rFonts w:cs="Arial"/>
                <w:bCs/>
                <w:color w:val="000000"/>
                <w:sz w:val="16"/>
              </w:rPr>
              <w:t xml:space="preserve">Total </w:t>
            </w:r>
            <w:r>
              <w:rPr>
                <w:rFonts w:cs="Arial"/>
                <w:bCs/>
                <w:color w:val="000000"/>
                <w:sz w:val="16"/>
              </w:rPr>
              <w:t>n</w:t>
            </w:r>
            <w:r w:rsidRPr="00DE4DA9">
              <w:rPr>
                <w:rFonts w:cs="Arial"/>
                <w:bCs/>
                <w:color w:val="000000"/>
                <w:sz w:val="16"/>
              </w:rPr>
              <w:t>umber of submissions in UPOV PRISMA</w:t>
            </w:r>
          </w:p>
          <w:p w:rsidR="005E3184" w:rsidRPr="00DE4DA9" w:rsidRDefault="005E3184" w:rsidP="00E748AF">
            <w:pPr>
              <w:jc w:val="center"/>
              <w:rPr>
                <w:rFonts w:cs="Arial"/>
                <w:bCs/>
                <w:color w:val="000000"/>
                <w:sz w:val="16"/>
              </w:rPr>
            </w:pPr>
            <w:r w:rsidRPr="00DE4DA9">
              <w:rPr>
                <w:rFonts w:cs="Arial"/>
                <w:bCs/>
                <w:color w:val="000000"/>
                <w:sz w:val="16"/>
              </w:rPr>
              <w:t xml:space="preserve">(as of </w:t>
            </w:r>
            <w:r w:rsidR="00E748AF">
              <w:rPr>
                <w:rFonts w:cs="Arial"/>
                <w:bCs/>
                <w:color w:val="000000"/>
                <w:sz w:val="16"/>
              </w:rPr>
              <w:t>28</w:t>
            </w:r>
            <w:r w:rsidRPr="00DE4DA9">
              <w:rPr>
                <w:rFonts w:cs="Arial"/>
                <w:bCs/>
                <w:color w:val="000000"/>
                <w:sz w:val="16"/>
              </w:rPr>
              <w:t>/0</w:t>
            </w:r>
            <w:r w:rsidR="00E748AF">
              <w:rPr>
                <w:rFonts w:cs="Arial"/>
                <w:bCs/>
                <w:color w:val="000000"/>
                <w:sz w:val="16"/>
              </w:rPr>
              <w:t>2/</w:t>
            </w:r>
            <w:r w:rsidRPr="00DE4DA9">
              <w:rPr>
                <w:rFonts w:cs="Arial"/>
                <w:bCs/>
                <w:color w:val="000000"/>
                <w:sz w:val="16"/>
              </w:rPr>
              <w:t>202</w:t>
            </w:r>
            <w:r>
              <w:rPr>
                <w:rFonts w:cs="Arial"/>
                <w:bCs/>
                <w:color w:val="000000"/>
                <w:sz w:val="16"/>
              </w:rPr>
              <w:t>3</w:t>
            </w:r>
            <w:r w:rsidRPr="00DE4DA9">
              <w:rPr>
                <w:rFonts w:cs="Arial"/>
                <w:bCs/>
                <w:color w:val="000000"/>
                <w:sz w:val="16"/>
              </w:rPr>
              <w:t>)</w:t>
            </w:r>
          </w:p>
        </w:tc>
      </w:tr>
      <w:tr w:rsidR="005E3184" w:rsidRPr="00DE4DA9" w:rsidTr="001F3C46">
        <w:trPr>
          <w:cantSplit/>
          <w:tblHeader/>
        </w:trPr>
        <w:tc>
          <w:tcPr>
            <w:tcW w:w="3029" w:type="dxa"/>
            <w:gridSpan w:val="2"/>
            <w:vMerge/>
            <w:tcBorders>
              <w:bottom w:val="single" w:sz="4" w:space="0" w:color="auto"/>
            </w:tcBorders>
            <w:shd w:val="clear" w:color="auto" w:fill="F2F2F2" w:themeFill="background1" w:themeFillShade="F2"/>
            <w:vAlign w:val="center"/>
          </w:tcPr>
          <w:p w:rsidR="005E3184" w:rsidRPr="00DE4DA9" w:rsidRDefault="005E3184" w:rsidP="005E3184">
            <w:pPr>
              <w:jc w:val="center"/>
              <w:rPr>
                <w:rFonts w:cs="Arial"/>
                <w:color w:val="000000"/>
                <w:sz w:val="16"/>
              </w:rPr>
            </w:pPr>
          </w:p>
        </w:tc>
        <w:tc>
          <w:tcPr>
            <w:tcW w:w="673" w:type="dxa"/>
            <w:tcBorders>
              <w:top w:val="nil"/>
            </w:tcBorders>
            <w:shd w:val="clear" w:color="auto" w:fill="F2F2F2" w:themeFill="background1" w:themeFillShade="F2"/>
            <w:vAlign w:val="center"/>
          </w:tcPr>
          <w:p w:rsidR="005E3184" w:rsidRPr="00DE4DA9" w:rsidRDefault="005E3184" w:rsidP="005E3184">
            <w:pPr>
              <w:jc w:val="center"/>
              <w:rPr>
                <w:rFonts w:cs="Arial"/>
                <w:bCs/>
                <w:color w:val="000000"/>
                <w:sz w:val="16"/>
              </w:rPr>
            </w:pPr>
            <w:r w:rsidRPr="00DE4DA9">
              <w:rPr>
                <w:rFonts w:cs="Arial"/>
                <w:bCs/>
                <w:color w:val="000000"/>
                <w:sz w:val="16"/>
              </w:rPr>
              <w:t>2017</w:t>
            </w:r>
          </w:p>
        </w:tc>
        <w:tc>
          <w:tcPr>
            <w:tcW w:w="673" w:type="dxa"/>
            <w:tcBorders>
              <w:top w:val="nil"/>
            </w:tcBorders>
            <w:shd w:val="clear" w:color="auto" w:fill="F2F2F2" w:themeFill="background1" w:themeFillShade="F2"/>
            <w:vAlign w:val="center"/>
          </w:tcPr>
          <w:p w:rsidR="005E3184" w:rsidRPr="00DE4DA9" w:rsidRDefault="005E3184" w:rsidP="005E3184">
            <w:pPr>
              <w:jc w:val="center"/>
              <w:rPr>
                <w:rFonts w:cs="Arial"/>
                <w:bCs/>
                <w:color w:val="000000"/>
                <w:sz w:val="16"/>
              </w:rPr>
            </w:pPr>
            <w:r w:rsidRPr="00DE4DA9">
              <w:rPr>
                <w:rFonts w:cs="Arial"/>
                <w:bCs/>
                <w:color w:val="000000"/>
                <w:sz w:val="16"/>
              </w:rPr>
              <w:t>2018</w:t>
            </w:r>
          </w:p>
        </w:tc>
        <w:tc>
          <w:tcPr>
            <w:tcW w:w="673" w:type="dxa"/>
            <w:tcBorders>
              <w:top w:val="nil"/>
            </w:tcBorders>
            <w:shd w:val="clear" w:color="auto" w:fill="F2F2F2" w:themeFill="background1" w:themeFillShade="F2"/>
            <w:vAlign w:val="center"/>
          </w:tcPr>
          <w:p w:rsidR="005E3184" w:rsidRPr="00DE4DA9" w:rsidRDefault="005E3184" w:rsidP="005E3184">
            <w:pPr>
              <w:jc w:val="center"/>
              <w:rPr>
                <w:rFonts w:cs="Arial"/>
                <w:bCs/>
                <w:color w:val="000000"/>
                <w:sz w:val="16"/>
              </w:rPr>
            </w:pPr>
            <w:r w:rsidRPr="00DE4DA9">
              <w:rPr>
                <w:rFonts w:cs="Arial"/>
                <w:bCs/>
                <w:color w:val="000000"/>
                <w:sz w:val="16"/>
              </w:rPr>
              <w:t>2019</w:t>
            </w:r>
          </w:p>
        </w:tc>
        <w:tc>
          <w:tcPr>
            <w:tcW w:w="673" w:type="dxa"/>
            <w:tcBorders>
              <w:top w:val="nil"/>
            </w:tcBorders>
            <w:shd w:val="clear" w:color="auto" w:fill="F2F2F2" w:themeFill="background1" w:themeFillShade="F2"/>
            <w:vAlign w:val="center"/>
          </w:tcPr>
          <w:p w:rsidR="005E3184" w:rsidRPr="00DE4DA9" w:rsidRDefault="005E3184" w:rsidP="005E3184">
            <w:pPr>
              <w:jc w:val="center"/>
              <w:rPr>
                <w:rFonts w:cs="Arial"/>
                <w:bCs/>
                <w:color w:val="000000"/>
                <w:sz w:val="16"/>
              </w:rPr>
            </w:pPr>
            <w:r w:rsidRPr="00DE4DA9">
              <w:rPr>
                <w:rFonts w:cs="Arial"/>
                <w:bCs/>
                <w:color w:val="000000"/>
                <w:sz w:val="16"/>
              </w:rPr>
              <w:t>2020</w:t>
            </w:r>
          </w:p>
        </w:tc>
        <w:tc>
          <w:tcPr>
            <w:tcW w:w="673" w:type="dxa"/>
            <w:tcBorders>
              <w:top w:val="nil"/>
            </w:tcBorders>
            <w:shd w:val="clear" w:color="auto" w:fill="F2F2F2" w:themeFill="background1" w:themeFillShade="F2"/>
            <w:vAlign w:val="center"/>
          </w:tcPr>
          <w:p w:rsidR="005E3184" w:rsidRPr="00DE4DA9" w:rsidRDefault="005E3184" w:rsidP="005E3184">
            <w:pPr>
              <w:jc w:val="center"/>
              <w:rPr>
                <w:rFonts w:cs="Arial"/>
                <w:bCs/>
                <w:color w:val="000000"/>
                <w:sz w:val="16"/>
              </w:rPr>
            </w:pPr>
            <w:r>
              <w:rPr>
                <w:rFonts w:cs="Arial"/>
                <w:bCs/>
                <w:color w:val="000000"/>
                <w:sz w:val="16"/>
              </w:rPr>
              <w:t>2</w:t>
            </w:r>
            <w:r w:rsidRPr="00DE4DA9">
              <w:rPr>
                <w:rFonts w:cs="Arial"/>
                <w:bCs/>
                <w:color w:val="000000"/>
                <w:sz w:val="16"/>
              </w:rPr>
              <w:t>021</w:t>
            </w:r>
          </w:p>
        </w:tc>
        <w:tc>
          <w:tcPr>
            <w:tcW w:w="673" w:type="dxa"/>
            <w:tcBorders>
              <w:top w:val="nil"/>
            </w:tcBorders>
            <w:shd w:val="clear" w:color="auto" w:fill="F2F2F2" w:themeFill="background1" w:themeFillShade="F2"/>
            <w:vAlign w:val="center"/>
          </w:tcPr>
          <w:p w:rsidR="005E3184" w:rsidRPr="00DE4DA9" w:rsidRDefault="005E3184" w:rsidP="005E3184">
            <w:pPr>
              <w:jc w:val="center"/>
              <w:rPr>
                <w:rFonts w:cs="Arial"/>
                <w:bCs/>
                <w:color w:val="000000"/>
                <w:sz w:val="16"/>
              </w:rPr>
            </w:pPr>
            <w:r w:rsidRPr="00DE4DA9">
              <w:rPr>
                <w:rFonts w:cs="Arial"/>
                <w:bCs/>
                <w:color w:val="000000"/>
                <w:sz w:val="16"/>
              </w:rPr>
              <w:t xml:space="preserve">2022 </w:t>
            </w:r>
          </w:p>
        </w:tc>
        <w:tc>
          <w:tcPr>
            <w:tcW w:w="673" w:type="dxa"/>
            <w:tcBorders>
              <w:top w:val="nil"/>
              <w:right w:val="double" w:sz="4" w:space="0" w:color="auto"/>
            </w:tcBorders>
            <w:shd w:val="clear" w:color="auto" w:fill="F2F2F2" w:themeFill="background1" w:themeFillShade="F2"/>
            <w:vAlign w:val="center"/>
          </w:tcPr>
          <w:p w:rsidR="005E3184" w:rsidRPr="00DE4DA9" w:rsidRDefault="005E3184" w:rsidP="005E3184">
            <w:pPr>
              <w:jc w:val="center"/>
              <w:rPr>
                <w:rFonts w:cs="Arial"/>
                <w:bCs/>
                <w:color w:val="000000"/>
                <w:sz w:val="16"/>
              </w:rPr>
            </w:pPr>
            <w:r>
              <w:rPr>
                <w:rFonts w:cs="Arial"/>
                <w:bCs/>
                <w:color w:val="000000"/>
                <w:sz w:val="16"/>
              </w:rPr>
              <w:t>2023</w:t>
            </w:r>
            <w:r w:rsidRPr="00DE4DA9">
              <w:rPr>
                <w:rFonts w:cs="Arial"/>
                <w:bCs/>
                <w:color w:val="000000"/>
                <w:sz w:val="16"/>
              </w:rPr>
              <w:t xml:space="preserve"> </w:t>
            </w:r>
          </w:p>
        </w:tc>
        <w:tc>
          <w:tcPr>
            <w:tcW w:w="2182" w:type="dxa"/>
            <w:vMerge/>
            <w:tcBorders>
              <w:left w:val="double" w:sz="4" w:space="0" w:color="auto"/>
            </w:tcBorders>
            <w:shd w:val="clear" w:color="auto" w:fill="F2F2F2" w:themeFill="background1" w:themeFillShade="F2"/>
            <w:vAlign w:val="center"/>
          </w:tcPr>
          <w:p w:rsidR="005E3184" w:rsidRPr="00DE4DA9" w:rsidRDefault="005E3184" w:rsidP="005E3184">
            <w:pPr>
              <w:jc w:val="center"/>
              <w:rPr>
                <w:rFonts w:cs="Arial"/>
                <w:bCs/>
                <w:color w:val="000000"/>
                <w:sz w:val="16"/>
              </w:rPr>
            </w:pP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keepNext/>
              <w:jc w:val="left"/>
              <w:rPr>
                <w:rFonts w:cs="Arial"/>
                <w:color w:val="000000"/>
                <w:sz w:val="16"/>
              </w:rPr>
            </w:pPr>
            <w:r w:rsidRPr="00DE4DA9">
              <w:rPr>
                <w:rFonts w:cs="Arial"/>
                <w:color w:val="000000"/>
                <w:sz w:val="16"/>
              </w:rPr>
              <w:t xml:space="preserve">African Intellectual Property Organization (OAPI) </w:t>
            </w:r>
          </w:p>
        </w:tc>
        <w:tc>
          <w:tcPr>
            <w:tcW w:w="455" w:type="dxa"/>
            <w:tcBorders>
              <w:left w:val="dotted" w:sz="4" w:space="0" w:color="auto"/>
            </w:tcBorders>
            <w:noWrap/>
            <w:vAlign w:val="center"/>
            <w:hideMark/>
          </w:tcPr>
          <w:p w:rsidR="00CB7743" w:rsidRPr="00DE4DA9" w:rsidRDefault="00CB7743" w:rsidP="00CB7743">
            <w:pPr>
              <w:keepNext/>
              <w:jc w:val="center"/>
              <w:rPr>
                <w:rFonts w:cs="Arial"/>
                <w:color w:val="000000"/>
                <w:sz w:val="16"/>
              </w:rPr>
            </w:pPr>
            <w:r w:rsidRPr="00DE4DA9">
              <w:rPr>
                <w:rFonts w:cs="Arial"/>
                <w:color w:val="000000"/>
                <w:sz w:val="16"/>
              </w:rPr>
              <w:t>OA</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Pr="00DE4DA9" w:rsidRDefault="00CB7743" w:rsidP="001F3C46">
            <w:pPr>
              <w:ind w:right="113"/>
              <w:jc w:val="right"/>
              <w:rPr>
                <w:rFonts w:cs="Arial"/>
                <w:sz w:val="16"/>
              </w:rPr>
            </w:pPr>
            <w:r w:rsidRPr="00DE4DA9">
              <w:rPr>
                <w:rFonts w:cs="Arial"/>
                <w:sz w:val="16"/>
              </w:rPr>
              <w:t>3</w:t>
            </w:r>
          </w:p>
        </w:tc>
        <w:tc>
          <w:tcPr>
            <w:tcW w:w="673" w:type="dxa"/>
            <w:vAlign w:val="center"/>
          </w:tcPr>
          <w:p w:rsidR="00CB7743" w:rsidRPr="00DE4DA9" w:rsidRDefault="00CB7743" w:rsidP="001F3C46">
            <w:pPr>
              <w:ind w:right="113"/>
              <w:jc w:val="right"/>
              <w:rPr>
                <w:rFonts w:cs="Arial"/>
                <w:sz w:val="16"/>
              </w:rPr>
            </w:pPr>
            <w:r w:rsidRPr="00DE4DA9">
              <w:rPr>
                <w:rFonts w:cs="Arial"/>
                <w:sz w:val="16"/>
              </w:rPr>
              <w:t>1</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2</w:t>
            </w:r>
          </w:p>
        </w:tc>
        <w:tc>
          <w:tcPr>
            <w:tcW w:w="673" w:type="dxa"/>
            <w:tcBorders>
              <w:right w:val="double" w:sz="4" w:space="0" w:color="auto"/>
            </w:tcBorders>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2182" w:type="dxa"/>
            <w:tcBorders>
              <w:left w:val="double" w:sz="4" w:space="0" w:color="auto"/>
            </w:tcBorders>
            <w:vAlign w:val="center"/>
          </w:tcPr>
          <w:p w:rsidR="00CB7743" w:rsidRDefault="00CB7743" w:rsidP="00C05BE8">
            <w:pPr>
              <w:ind w:right="705"/>
              <w:jc w:val="right"/>
              <w:rPr>
                <w:rFonts w:cs="Arial"/>
                <w:color w:val="000000"/>
                <w:sz w:val="16"/>
                <w:szCs w:val="16"/>
              </w:rPr>
            </w:pPr>
            <w:r>
              <w:rPr>
                <w:rFonts w:cs="Arial"/>
                <w:color w:val="000000"/>
                <w:sz w:val="16"/>
                <w:szCs w:val="16"/>
              </w:rPr>
              <w:t>6</w:t>
            </w: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keepNext/>
              <w:jc w:val="left"/>
              <w:rPr>
                <w:rFonts w:cs="Arial"/>
                <w:color w:val="000000"/>
                <w:sz w:val="16"/>
              </w:rPr>
            </w:pPr>
            <w:r w:rsidRPr="00DE4DA9">
              <w:rPr>
                <w:rFonts w:cs="Arial"/>
                <w:color w:val="000000"/>
                <w:sz w:val="16"/>
              </w:rPr>
              <w:t>Argentina*</w:t>
            </w:r>
          </w:p>
        </w:tc>
        <w:tc>
          <w:tcPr>
            <w:tcW w:w="455" w:type="dxa"/>
            <w:tcBorders>
              <w:left w:val="dotted" w:sz="4" w:space="0" w:color="auto"/>
            </w:tcBorders>
            <w:noWrap/>
            <w:vAlign w:val="center"/>
          </w:tcPr>
          <w:p w:rsidR="00CB7743" w:rsidRPr="00DE4DA9" w:rsidRDefault="00CB7743" w:rsidP="00CB7743">
            <w:pPr>
              <w:keepNext/>
              <w:jc w:val="center"/>
              <w:rPr>
                <w:rFonts w:cs="Arial"/>
                <w:color w:val="000000"/>
                <w:sz w:val="16"/>
              </w:rPr>
            </w:pPr>
            <w:r w:rsidRPr="00DE4DA9">
              <w:rPr>
                <w:rFonts w:cs="Arial"/>
                <w:color w:val="000000"/>
                <w:sz w:val="16"/>
              </w:rPr>
              <w:t>AR</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673" w:type="dxa"/>
            <w:tcBorders>
              <w:right w:val="double" w:sz="4" w:space="0" w:color="auto"/>
            </w:tcBorders>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2182" w:type="dxa"/>
            <w:tcBorders>
              <w:left w:val="double" w:sz="4" w:space="0" w:color="auto"/>
            </w:tcBorders>
            <w:vAlign w:val="center"/>
          </w:tcPr>
          <w:p w:rsidR="00CB7743" w:rsidRDefault="00CB7743" w:rsidP="00C05BE8">
            <w:pPr>
              <w:ind w:right="705"/>
              <w:jc w:val="right"/>
              <w:rPr>
                <w:rFonts w:cs="Arial"/>
                <w:color w:val="000000"/>
                <w:sz w:val="16"/>
                <w:szCs w:val="16"/>
              </w:rPr>
            </w:pPr>
            <w:r>
              <w:rPr>
                <w:rFonts w:cs="Arial"/>
                <w:color w:val="000000"/>
                <w:sz w:val="16"/>
                <w:szCs w:val="16"/>
              </w:rPr>
              <w:t>0</w:t>
            </w: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keepNext/>
              <w:jc w:val="left"/>
              <w:rPr>
                <w:rFonts w:cs="Arial"/>
                <w:color w:val="000000"/>
                <w:sz w:val="16"/>
              </w:rPr>
            </w:pPr>
            <w:r w:rsidRPr="00DE4DA9">
              <w:rPr>
                <w:rFonts w:cs="Arial"/>
                <w:color w:val="000000"/>
                <w:sz w:val="16"/>
              </w:rPr>
              <w:t>Australia</w:t>
            </w:r>
          </w:p>
        </w:tc>
        <w:tc>
          <w:tcPr>
            <w:tcW w:w="455" w:type="dxa"/>
            <w:tcBorders>
              <w:left w:val="dotted" w:sz="4" w:space="0" w:color="auto"/>
            </w:tcBorders>
            <w:noWrap/>
            <w:vAlign w:val="center"/>
            <w:hideMark/>
          </w:tcPr>
          <w:p w:rsidR="00CB7743" w:rsidRPr="00DE4DA9" w:rsidRDefault="00CB7743" w:rsidP="00CB7743">
            <w:pPr>
              <w:keepNext/>
              <w:jc w:val="center"/>
              <w:rPr>
                <w:rFonts w:cs="Arial"/>
                <w:color w:val="000000"/>
                <w:sz w:val="16"/>
              </w:rPr>
            </w:pPr>
            <w:r w:rsidRPr="00DE4DA9">
              <w:rPr>
                <w:rFonts w:cs="Arial"/>
                <w:color w:val="000000"/>
                <w:sz w:val="16"/>
              </w:rPr>
              <w:t>AU</w:t>
            </w:r>
          </w:p>
        </w:tc>
        <w:tc>
          <w:tcPr>
            <w:tcW w:w="673" w:type="dxa"/>
            <w:vAlign w:val="center"/>
          </w:tcPr>
          <w:p w:rsidR="00CB7743" w:rsidRPr="00DE4DA9" w:rsidRDefault="00CB7743" w:rsidP="001F3C46">
            <w:pPr>
              <w:ind w:right="113"/>
              <w:jc w:val="right"/>
              <w:rPr>
                <w:rFonts w:cs="Arial"/>
                <w:sz w:val="16"/>
              </w:rPr>
            </w:pPr>
            <w:r w:rsidRPr="00DE4DA9">
              <w:rPr>
                <w:rFonts w:cs="Arial"/>
                <w:color w:val="000000" w:themeColor="text1"/>
                <w:sz w:val="16"/>
              </w:rPr>
              <w:t>2</w:t>
            </w:r>
          </w:p>
        </w:tc>
        <w:tc>
          <w:tcPr>
            <w:tcW w:w="673" w:type="dxa"/>
            <w:shd w:val="clear" w:color="auto" w:fill="auto"/>
            <w:vAlign w:val="center"/>
          </w:tcPr>
          <w:p w:rsidR="00CB7743" w:rsidRPr="00DE4DA9" w:rsidRDefault="00CB7743" w:rsidP="001F3C46">
            <w:pPr>
              <w:ind w:right="113"/>
              <w:jc w:val="right"/>
              <w:rPr>
                <w:rFonts w:cs="Arial"/>
                <w:sz w:val="16"/>
              </w:rPr>
            </w:pPr>
            <w:r w:rsidRPr="00DE4DA9">
              <w:rPr>
                <w:rFonts w:cs="Arial"/>
                <w:color w:val="000000" w:themeColor="text1"/>
                <w:sz w:val="16"/>
              </w:rPr>
              <w:t>10</w:t>
            </w:r>
          </w:p>
        </w:tc>
        <w:tc>
          <w:tcPr>
            <w:tcW w:w="673" w:type="dxa"/>
            <w:vAlign w:val="center"/>
          </w:tcPr>
          <w:p w:rsidR="00CB7743" w:rsidRPr="00DE4DA9" w:rsidRDefault="00CB7743" w:rsidP="001F3C46">
            <w:pPr>
              <w:ind w:right="113"/>
              <w:jc w:val="right"/>
              <w:rPr>
                <w:rFonts w:cs="Arial"/>
                <w:sz w:val="16"/>
              </w:rPr>
            </w:pPr>
            <w:r w:rsidRPr="00DE4DA9">
              <w:rPr>
                <w:rFonts w:cs="Arial"/>
                <w:color w:val="000000" w:themeColor="text1"/>
                <w:sz w:val="16"/>
              </w:rPr>
              <w:t>17</w:t>
            </w:r>
          </w:p>
        </w:tc>
        <w:tc>
          <w:tcPr>
            <w:tcW w:w="673" w:type="dxa"/>
            <w:vAlign w:val="center"/>
          </w:tcPr>
          <w:p w:rsidR="00CB7743" w:rsidRPr="00DE4DA9" w:rsidRDefault="00CB7743" w:rsidP="001F3C46">
            <w:pPr>
              <w:ind w:right="113"/>
              <w:jc w:val="right"/>
              <w:rPr>
                <w:rFonts w:cs="Arial"/>
                <w:sz w:val="16"/>
              </w:rPr>
            </w:pPr>
            <w:r w:rsidRPr="00DE4DA9">
              <w:rPr>
                <w:rFonts w:cs="Arial"/>
                <w:color w:val="000000" w:themeColor="text1"/>
                <w:sz w:val="16"/>
              </w:rPr>
              <w:t>36</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szCs w:val="16"/>
              </w:rPr>
              <w:t>27</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szCs w:val="16"/>
              </w:rPr>
              <w:t>15</w:t>
            </w:r>
          </w:p>
        </w:tc>
        <w:tc>
          <w:tcPr>
            <w:tcW w:w="673" w:type="dxa"/>
            <w:tcBorders>
              <w:right w:val="double" w:sz="4" w:space="0" w:color="auto"/>
            </w:tcBorders>
            <w:vAlign w:val="center"/>
          </w:tcPr>
          <w:p w:rsidR="00CB7743" w:rsidRDefault="00E748AF" w:rsidP="001F3C46">
            <w:pPr>
              <w:ind w:right="113"/>
              <w:jc w:val="right"/>
              <w:rPr>
                <w:rFonts w:cs="Arial"/>
                <w:color w:val="000000"/>
                <w:sz w:val="16"/>
                <w:szCs w:val="16"/>
              </w:rPr>
            </w:pPr>
            <w:r>
              <w:rPr>
                <w:rFonts w:cs="Arial"/>
                <w:color w:val="000000"/>
                <w:sz w:val="16"/>
                <w:szCs w:val="16"/>
              </w:rPr>
              <w:t>10</w:t>
            </w:r>
          </w:p>
        </w:tc>
        <w:tc>
          <w:tcPr>
            <w:tcW w:w="2182" w:type="dxa"/>
            <w:tcBorders>
              <w:left w:val="double" w:sz="4" w:space="0" w:color="auto"/>
            </w:tcBorders>
            <w:vAlign w:val="center"/>
          </w:tcPr>
          <w:p w:rsidR="00CB7743" w:rsidRDefault="00E748AF" w:rsidP="00C05BE8">
            <w:pPr>
              <w:ind w:right="705"/>
              <w:jc w:val="right"/>
              <w:rPr>
                <w:rFonts w:cs="Arial"/>
                <w:color w:val="000000"/>
                <w:sz w:val="16"/>
                <w:szCs w:val="16"/>
              </w:rPr>
            </w:pPr>
            <w:r>
              <w:rPr>
                <w:rFonts w:cs="Arial"/>
                <w:color w:val="000000"/>
                <w:sz w:val="16"/>
                <w:szCs w:val="16"/>
              </w:rPr>
              <w:t>117</w:t>
            </w: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jc w:val="left"/>
              <w:rPr>
                <w:rFonts w:cs="Arial"/>
                <w:color w:val="000000"/>
                <w:sz w:val="16"/>
              </w:rPr>
            </w:pPr>
            <w:r w:rsidRPr="00DE4DA9">
              <w:rPr>
                <w:rFonts w:cs="Arial"/>
                <w:color w:val="000000"/>
                <w:sz w:val="16"/>
              </w:rPr>
              <w:t xml:space="preserve">Bolivia (Plurinational State of)* </w:t>
            </w:r>
          </w:p>
        </w:tc>
        <w:tc>
          <w:tcPr>
            <w:tcW w:w="455" w:type="dxa"/>
            <w:tcBorders>
              <w:left w:val="dotted" w:sz="4" w:space="0" w:color="auto"/>
            </w:tcBorders>
            <w:noWrap/>
            <w:vAlign w:val="center"/>
          </w:tcPr>
          <w:p w:rsidR="00CB7743" w:rsidRPr="00DE4DA9" w:rsidRDefault="00CB7743" w:rsidP="00CB7743">
            <w:pPr>
              <w:jc w:val="center"/>
              <w:rPr>
                <w:rFonts w:cs="Arial"/>
                <w:color w:val="000000"/>
                <w:sz w:val="16"/>
              </w:rPr>
            </w:pPr>
            <w:r w:rsidRPr="00DE4DA9">
              <w:rPr>
                <w:rFonts w:cs="Arial"/>
                <w:color w:val="000000"/>
                <w:sz w:val="16"/>
              </w:rPr>
              <w:t>BO</w:t>
            </w:r>
          </w:p>
        </w:tc>
        <w:tc>
          <w:tcPr>
            <w:tcW w:w="673" w:type="dxa"/>
            <w:vAlign w:val="center"/>
          </w:tcPr>
          <w:p w:rsidR="00CB7743" w:rsidRPr="00DE4DA9" w:rsidRDefault="00CB7743" w:rsidP="001F3C46">
            <w:pPr>
              <w:ind w:right="113"/>
              <w:jc w:val="right"/>
              <w:rPr>
                <w:rFonts w:cs="Arial"/>
                <w:sz w:val="16"/>
              </w:rPr>
            </w:pPr>
            <w:r w:rsidRPr="00DE4DA9">
              <w:rPr>
                <w:rFonts w:cs="Arial"/>
                <w:color w:val="000000" w:themeColor="text1"/>
                <w:sz w:val="16"/>
              </w:rPr>
              <w:t> </w:t>
            </w:r>
          </w:p>
        </w:tc>
        <w:tc>
          <w:tcPr>
            <w:tcW w:w="673" w:type="dxa"/>
            <w:shd w:val="clear" w:color="auto" w:fill="auto"/>
            <w:vAlign w:val="center"/>
          </w:tcPr>
          <w:p w:rsidR="00CB7743" w:rsidRPr="00DE4DA9" w:rsidRDefault="00CB7743" w:rsidP="001F3C46">
            <w:pPr>
              <w:ind w:right="113"/>
              <w:jc w:val="right"/>
              <w:rPr>
                <w:rFonts w:cs="Arial"/>
                <w:sz w:val="16"/>
              </w:rPr>
            </w:pPr>
            <w:r w:rsidRPr="00DE4DA9">
              <w:rPr>
                <w:rFonts w:cs="Arial"/>
                <w:color w:val="000000" w:themeColor="text1"/>
                <w:sz w:val="16"/>
              </w:rPr>
              <w:t> </w:t>
            </w:r>
          </w:p>
        </w:tc>
        <w:tc>
          <w:tcPr>
            <w:tcW w:w="673" w:type="dxa"/>
            <w:vAlign w:val="center"/>
          </w:tcPr>
          <w:p w:rsidR="00CB7743" w:rsidRPr="00DE4DA9" w:rsidRDefault="00CB7743" w:rsidP="001F3C46">
            <w:pPr>
              <w:ind w:right="113"/>
              <w:jc w:val="right"/>
              <w:rPr>
                <w:rFonts w:cs="Arial"/>
                <w:sz w:val="16"/>
              </w:rPr>
            </w:pPr>
            <w:r w:rsidRPr="00DE4DA9">
              <w:rPr>
                <w:rFonts w:cs="Arial"/>
                <w:color w:val="000000" w:themeColor="text1"/>
                <w:sz w:val="16"/>
              </w:rPr>
              <w:t>2</w:t>
            </w:r>
          </w:p>
        </w:tc>
        <w:tc>
          <w:tcPr>
            <w:tcW w:w="673" w:type="dxa"/>
            <w:vAlign w:val="center"/>
          </w:tcPr>
          <w:p w:rsidR="00CB7743" w:rsidRPr="00DE4DA9" w:rsidRDefault="00CB7743" w:rsidP="001F3C46">
            <w:pPr>
              <w:ind w:right="113"/>
              <w:jc w:val="right"/>
              <w:rPr>
                <w:rFonts w:cs="Arial"/>
                <w:sz w:val="16"/>
              </w:rPr>
            </w:pPr>
            <w:r w:rsidRPr="00DE4DA9">
              <w:rPr>
                <w:rFonts w:cs="Arial"/>
                <w:color w:val="000000" w:themeColor="text1"/>
                <w:sz w:val="16"/>
              </w:rPr>
              <w:t> </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szCs w:val="16"/>
              </w:rPr>
              <w:t> </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szCs w:val="16"/>
              </w:rPr>
              <w:t> </w:t>
            </w:r>
          </w:p>
        </w:tc>
        <w:tc>
          <w:tcPr>
            <w:tcW w:w="673" w:type="dxa"/>
            <w:tcBorders>
              <w:right w:val="double" w:sz="4" w:space="0" w:color="auto"/>
            </w:tcBorders>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2182" w:type="dxa"/>
            <w:tcBorders>
              <w:left w:val="double" w:sz="4" w:space="0" w:color="auto"/>
            </w:tcBorders>
            <w:vAlign w:val="center"/>
          </w:tcPr>
          <w:p w:rsidR="00CB7743" w:rsidRDefault="00CB7743" w:rsidP="00C05BE8">
            <w:pPr>
              <w:ind w:right="705"/>
              <w:jc w:val="right"/>
              <w:rPr>
                <w:rFonts w:cs="Arial"/>
                <w:color w:val="000000"/>
                <w:sz w:val="16"/>
                <w:szCs w:val="16"/>
              </w:rPr>
            </w:pPr>
            <w:r>
              <w:rPr>
                <w:rFonts w:cs="Arial"/>
                <w:color w:val="000000"/>
                <w:sz w:val="16"/>
                <w:szCs w:val="16"/>
              </w:rPr>
              <w:t>2</w:t>
            </w: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jc w:val="left"/>
              <w:rPr>
                <w:rFonts w:cs="Arial"/>
                <w:color w:val="000000"/>
                <w:sz w:val="16"/>
              </w:rPr>
            </w:pPr>
            <w:r w:rsidRPr="00DE4DA9">
              <w:rPr>
                <w:rFonts w:cs="Arial"/>
                <w:color w:val="000000"/>
                <w:sz w:val="16"/>
              </w:rPr>
              <w:t>Canada</w:t>
            </w:r>
          </w:p>
        </w:tc>
        <w:tc>
          <w:tcPr>
            <w:tcW w:w="455" w:type="dxa"/>
            <w:tcBorders>
              <w:left w:val="dotted" w:sz="4" w:space="0" w:color="auto"/>
            </w:tcBorders>
            <w:noWrap/>
            <w:vAlign w:val="center"/>
          </w:tcPr>
          <w:p w:rsidR="00CB7743" w:rsidRPr="00DE4DA9" w:rsidRDefault="00CB7743" w:rsidP="00CB7743">
            <w:pPr>
              <w:jc w:val="center"/>
              <w:rPr>
                <w:rFonts w:cs="Arial"/>
                <w:color w:val="000000"/>
                <w:sz w:val="16"/>
              </w:rPr>
            </w:pPr>
            <w:r w:rsidRPr="00DE4DA9">
              <w:rPr>
                <w:rFonts w:cs="Arial"/>
                <w:color w:val="000000"/>
                <w:sz w:val="16"/>
              </w:rPr>
              <w:t>CA</w:t>
            </w:r>
          </w:p>
        </w:tc>
        <w:tc>
          <w:tcPr>
            <w:tcW w:w="673" w:type="dxa"/>
            <w:vAlign w:val="center"/>
          </w:tcPr>
          <w:p w:rsidR="00CB7743" w:rsidRPr="00DE4DA9" w:rsidRDefault="00CB7743" w:rsidP="001F3C46">
            <w:pPr>
              <w:ind w:right="113"/>
              <w:jc w:val="right"/>
              <w:rPr>
                <w:rFonts w:cs="Arial"/>
                <w:sz w:val="16"/>
              </w:rPr>
            </w:pPr>
            <w:r w:rsidRPr="00DE4DA9">
              <w:rPr>
                <w:rFonts w:cs="Arial"/>
                <w:color w:val="000000" w:themeColor="text1"/>
                <w:sz w:val="16"/>
              </w:rPr>
              <w:t> </w:t>
            </w:r>
          </w:p>
        </w:tc>
        <w:tc>
          <w:tcPr>
            <w:tcW w:w="673" w:type="dxa"/>
            <w:shd w:val="clear" w:color="auto" w:fill="auto"/>
            <w:vAlign w:val="center"/>
          </w:tcPr>
          <w:p w:rsidR="00CB7743" w:rsidRPr="00DE4DA9" w:rsidRDefault="00CB7743" w:rsidP="001F3C46">
            <w:pPr>
              <w:ind w:right="113"/>
              <w:jc w:val="right"/>
              <w:rPr>
                <w:rFonts w:cs="Arial"/>
                <w:sz w:val="16"/>
              </w:rPr>
            </w:pPr>
            <w:r w:rsidRPr="00DE4DA9">
              <w:rPr>
                <w:rFonts w:cs="Arial"/>
                <w:color w:val="000000" w:themeColor="text1"/>
                <w:sz w:val="16"/>
              </w:rPr>
              <w:t>6</w:t>
            </w:r>
          </w:p>
        </w:tc>
        <w:tc>
          <w:tcPr>
            <w:tcW w:w="673" w:type="dxa"/>
            <w:vAlign w:val="center"/>
          </w:tcPr>
          <w:p w:rsidR="00CB7743" w:rsidRPr="00DE4DA9" w:rsidRDefault="00CB7743" w:rsidP="001F3C46">
            <w:pPr>
              <w:ind w:right="113"/>
              <w:jc w:val="right"/>
              <w:rPr>
                <w:rFonts w:cs="Arial"/>
                <w:sz w:val="16"/>
              </w:rPr>
            </w:pPr>
            <w:r w:rsidRPr="00DE4DA9">
              <w:rPr>
                <w:rFonts w:cs="Arial"/>
                <w:color w:val="000000" w:themeColor="text1"/>
                <w:sz w:val="16"/>
              </w:rPr>
              <w:t>27</w:t>
            </w:r>
          </w:p>
        </w:tc>
        <w:tc>
          <w:tcPr>
            <w:tcW w:w="673" w:type="dxa"/>
            <w:vAlign w:val="center"/>
          </w:tcPr>
          <w:p w:rsidR="00CB7743" w:rsidRPr="00DE4DA9" w:rsidRDefault="00CB7743" w:rsidP="001F3C46">
            <w:pPr>
              <w:ind w:right="113"/>
              <w:jc w:val="right"/>
              <w:rPr>
                <w:rFonts w:cs="Arial"/>
                <w:sz w:val="16"/>
              </w:rPr>
            </w:pPr>
            <w:r w:rsidRPr="00DE4DA9">
              <w:rPr>
                <w:rFonts w:cs="Arial"/>
                <w:color w:val="000000" w:themeColor="text1"/>
                <w:sz w:val="16"/>
              </w:rPr>
              <w:t>17</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szCs w:val="16"/>
              </w:rPr>
              <w:t>24</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szCs w:val="16"/>
              </w:rPr>
              <w:t>46</w:t>
            </w:r>
          </w:p>
        </w:tc>
        <w:tc>
          <w:tcPr>
            <w:tcW w:w="673" w:type="dxa"/>
            <w:tcBorders>
              <w:right w:val="double" w:sz="4" w:space="0" w:color="auto"/>
            </w:tcBorders>
            <w:vAlign w:val="center"/>
          </w:tcPr>
          <w:p w:rsidR="00CB7743" w:rsidRDefault="00E748AF" w:rsidP="001F3C46">
            <w:pPr>
              <w:ind w:right="113"/>
              <w:jc w:val="right"/>
              <w:rPr>
                <w:rFonts w:cs="Arial"/>
                <w:color w:val="000000"/>
                <w:sz w:val="16"/>
                <w:szCs w:val="16"/>
              </w:rPr>
            </w:pPr>
            <w:r>
              <w:rPr>
                <w:rFonts w:cs="Arial"/>
                <w:color w:val="000000"/>
                <w:sz w:val="16"/>
                <w:szCs w:val="16"/>
              </w:rPr>
              <w:t>2</w:t>
            </w:r>
          </w:p>
        </w:tc>
        <w:tc>
          <w:tcPr>
            <w:tcW w:w="2182" w:type="dxa"/>
            <w:tcBorders>
              <w:left w:val="double" w:sz="4" w:space="0" w:color="auto"/>
            </w:tcBorders>
            <w:vAlign w:val="center"/>
          </w:tcPr>
          <w:p w:rsidR="00CB7743" w:rsidRDefault="00E748AF" w:rsidP="00C05BE8">
            <w:pPr>
              <w:ind w:right="705"/>
              <w:jc w:val="right"/>
              <w:rPr>
                <w:rFonts w:cs="Arial"/>
                <w:color w:val="000000"/>
                <w:sz w:val="16"/>
                <w:szCs w:val="16"/>
              </w:rPr>
            </w:pPr>
            <w:r>
              <w:rPr>
                <w:rFonts w:cs="Arial"/>
                <w:color w:val="000000"/>
                <w:sz w:val="16"/>
                <w:szCs w:val="16"/>
              </w:rPr>
              <w:t>122</w:t>
            </w: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jc w:val="left"/>
              <w:rPr>
                <w:rFonts w:cs="Arial"/>
                <w:color w:val="000000"/>
                <w:sz w:val="16"/>
              </w:rPr>
            </w:pPr>
            <w:r w:rsidRPr="00DE4DA9">
              <w:rPr>
                <w:rFonts w:cs="Arial"/>
                <w:color w:val="000000"/>
                <w:sz w:val="16"/>
              </w:rPr>
              <w:t>Chile</w:t>
            </w:r>
          </w:p>
        </w:tc>
        <w:tc>
          <w:tcPr>
            <w:tcW w:w="455" w:type="dxa"/>
            <w:tcBorders>
              <w:left w:val="dotted" w:sz="4" w:space="0" w:color="auto"/>
            </w:tcBorders>
            <w:noWrap/>
            <w:vAlign w:val="center"/>
            <w:hideMark/>
          </w:tcPr>
          <w:p w:rsidR="00CB7743" w:rsidRPr="00DE4DA9" w:rsidRDefault="00CB7743" w:rsidP="00CB7743">
            <w:pPr>
              <w:jc w:val="center"/>
              <w:rPr>
                <w:rFonts w:cs="Arial"/>
                <w:color w:val="000000"/>
                <w:sz w:val="16"/>
              </w:rPr>
            </w:pPr>
            <w:r w:rsidRPr="00DE4DA9">
              <w:rPr>
                <w:rFonts w:cs="Arial"/>
                <w:color w:val="000000"/>
                <w:sz w:val="16"/>
              </w:rPr>
              <w:t>CL</w:t>
            </w:r>
          </w:p>
        </w:tc>
        <w:tc>
          <w:tcPr>
            <w:tcW w:w="673" w:type="dxa"/>
            <w:vAlign w:val="center"/>
          </w:tcPr>
          <w:p w:rsidR="00CB7743" w:rsidRPr="00DE4DA9" w:rsidRDefault="00CB7743" w:rsidP="001F3C46">
            <w:pPr>
              <w:ind w:right="113"/>
              <w:jc w:val="right"/>
              <w:rPr>
                <w:rFonts w:cs="Arial"/>
                <w:sz w:val="16"/>
              </w:rPr>
            </w:pPr>
            <w:r w:rsidRPr="00DE4DA9">
              <w:rPr>
                <w:rFonts w:cs="Arial"/>
                <w:sz w:val="16"/>
              </w:rPr>
              <w:t>3</w:t>
            </w:r>
          </w:p>
        </w:tc>
        <w:tc>
          <w:tcPr>
            <w:tcW w:w="673" w:type="dxa"/>
            <w:shd w:val="clear" w:color="auto" w:fill="auto"/>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Pr="00DE4DA9" w:rsidRDefault="00CB7743" w:rsidP="001F3C46">
            <w:pPr>
              <w:ind w:right="113"/>
              <w:jc w:val="right"/>
              <w:rPr>
                <w:rFonts w:cs="Arial"/>
                <w:sz w:val="16"/>
              </w:rPr>
            </w:pPr>
            <w:r w:rsidRPr="00DE4DA9">
              <w:rPr>
                <w:rFonts w:cs="Arial"/>
                <w:sz w:val="16"/>
              </w:rPr>
              <w:t>3</w:t>
            </w:r>
          </w:p>
        </w:tc>
        <w:tc>
          <w:tcPr>
            <w:tcW w:w="673" w:type="dxa"/>
            <w:vAlign w:val="center"/>
          </w:tcPr>
          <w:p w:rsidR="00CB7743" w:rsidRPr="00DE4DA9" w:rsidRDefault="00CB7743" w:rsidP="001F3C46">
            <w:pPr>
              <w:ind w:right="113"/>
              <w:jc w:val="right"/>
              <w:rPr>
                <w:rFonts w:cs="Arial"/>
                <w:sz w:val="16"/>
              </w:rPr>
            </w:pPr>
            <w:r w:rsidRPr="00DE4DA9">
              <w:rPr>
                <w:rFonts w:cs="Arial"/>
                <w:sz w:val="16"/>
              </w:rPr>
              <w:t>1</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9</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3</w:t>
            </w:r>
          </w:p>
        </w:tc>
        <w:tc>
          <w:tcPr>
            <w:tcW w:w="673" w:type="dxa"/>
            <w:tcBorders>
              <w:right w:val="double" w:sz="4" w:space="0" w:color="auto"/>
            </w:tcBorders>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2182" w:type="dxa"/>
            <w:tcBorders>
              <w:left w:val="double" w:sz="4" w:space="0" w:color="auto"/>
            </w:tcBorders>
            <w:vAlign w:val="center"/>
          </w:tcPr>
          <w:p w:rsidR="00CB7743" w:rsidRDefault="00CB7743" w:rsidP="00C05BE8">
            <w:pPr>
              <w:ind w:right="705"/>
              <w:jc w:val="right"/>
              <w:rPr>
                <w:rFonts w:cs="Arial"/>
                <w:color w:val="000000"/>
                <w:sz w:val="16"/>
                <w:szCs w:val="16"/>
              </w:rPr>
            </w:pPr>
            <w:r>
              <w:rPr>
                <w:rFonts w:cs="Arial"/>
                <w:color w:val="000000"/>
                <w:sz w:val="16"/>
                <w:szCs w:val="16"/>
              </w:rPr>
              <w:t>19</w:t>
            </w: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jc w:val="left"/>
              <w:rPr>
                <w:rFonts w:cs="Arial"/>
                <w:sz w:val="16"/>
              </w:rPr>
            </w:pPr>
            <w:r w:rsidRPr="00DE4DA9">
              <w:rPr>
                <w:rFonts w:cs="Arial"/>
                <w:sz w:val="16"/>
              </w:rPr>
              <w:t>China</w:t>
            </w:r>
          </w:p>
        </w:tc>
        <w:tc>
          <w:tcPr>
            <w:tcW w:w="455" w:type="dxa"/>
            <w:tcBorders>
              <w:left w:val="dotted" w:sz="4" w:space="0" w:color="auto"/>
            </w:tcBorders>
            <w:noWrap/>
            <w:vAlign w:val="center"/>
          </w:tcPr>
          <w:p w:rsidR="00CB7743" w:rsidRPr="00DE4DA9" w:rsidRDefault="00CB7743" w:rsidP="00CB7743">
            <w:pPr>
              <w:jc w:val="center"/>
              <w:rPr>
                <w:rFonts w:cs="Arial"/>
                <w:sz w:val="16"/>
              </w:rPr>
            </w:pPr>
            <w:r w:rsidRPr="00DE4DA9">
              <w:rPr>
                <w:rFonts w:cs="Arial"/>
                <w:sz w:val="16"/>
              </w:rPr>
              <w:t>CN</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shd w:val="clear" w:color="auto" w:fill="auto"/>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673" w:type="dxa"/>
            <w:tcBorders>
              <w:right w:val="double" w:sz="4" w:space="0" w:color="auto"/>
            </w:tcBorders>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2182" w:type="dxa"/>
            <w:tcBorders>
              <w:left w:val="double" w:sz="4" w:space="0" w:color="auto"/>
            </w:tcBorders>
            <w:vAlign w:val="center"/>
          </w:tcPr>
          <w:p w:rsidR="00CB7743" w:rsidRDefault="00CB7743" w:rsidP="00C05BE8">
            <w:pPr>
              <w:ind w:right="705"/>
              <w:jc w:val="right"/>
              <w:rPr>
                <w:rFonts w:cs="Arial"/>
                <w:color w:val="000000"/>
                <w:sz w:val="16"/>
                <w:szCs w:val="16"/>
              </w:rPr>
            </w:pPr>
            <w:r>
              <w:rPr>
                <w:rFonts w:cs="Arial"/>
                <w:color w:val="000000"/>
                <w:sz w:val="16"/>
                <w:szCs w:val="16"/>
              </w:rPr>
              <w:t>0</w:t>
            </w: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jc w:val="left"/>
              <w:rPr>
                <w:rFonts w:cs="Arial"/>
                <w:sz w:val="16"/>
              </w:rPr>
            </w:pPr>
            <w:r w:rsidRPr="00DE4DA9">
              <w:rPr>
                <w:rFonts w:cs="Arial"/>
                <w:sz w:val="16"/>
              </w:rPr>
              <w:t>Colombia</w:t>
            </w:r>
          </w:p>
        </w:tc>
        <w:tc>
          <w:tcPr>
            <w:tcW w:w="455" w:type="dxa"/>
            <w:tcBorders>
              <w:left w:val="dotted" w:sz="4" w:space="0" w:color="auto"/>
            </w:tcBorders>
            <w:noWrap/>
            <w:vAlign w:val="center"/>
          </w:tcPr>
          <w:p w:rsidR="00CB7743" w:rsidRPr="00DE4DA9" w:rsidRDefault="00CB7743" w:rsidP="00CB7743">
            <w:pPr>
              <w:jc w:val="center"/>
              <w:rPr>
                <w:rFonts w:cs="Arial"/>
                <w:sz w:val="16"/>
              </w:rPr>
            </w:pPr>
            <w:r w:rsidRPr="00DE4DA9">
              <w:rPr>
                <w:rFonts w:cs="Arial"/>
                <w:sz w:val="16"/>
              </w:rPr>
              <w:t>CO</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shd w:val="clear" w:color="auto" w:fill="auto"/>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Pr="00DE4DA9" w:rsidRDefault="00CB7743" w:rsidP="001F3C46">
            <w:pPr>
              <w:ind w:right="113"/>
              <w:jc w:val="right"/>
              <w:rPr>
                <w:rFonts w:cs="Arial"/>
                <w:sz w:val="16"/>
              </w:rPr>
            </w:pPr>
            <w:r w:rsidRPr="00DE4DA9">
              <w:rPr>
                <w:rFonts w:cs="Arial"/>
                <w:sz w:val="16"/>
              </w:rPr>
              <w:t>4</w:t>
            </w:r>
          </w:p>
        </w:tc>
        <w:tc>
          <w:tcPr>
            <w:tcW w:w="673" w:type="dxa"/>
            <w:vAlign w:val="center"/>
          </w:tcPr>
          <w:p w:rsidR="00CB7743" w:rsidRPr="00DE4DA9" w:rsidRDefault="00CB7743" w:rsidP="001F3C46">
            <w:pPr>
              <w:ind w:right="113"/>
              <w:jc w:val="right"/>
              <w:rPr>
                <w:rFonts w:cs="Arial"/>
                <w:sz w:val="16"/>
              </w:rPr>
            </w:pPr>
            <w:r w:rsidRPr="00DE4DA9">
              <w:rPr>
                <w:rFonts w:cs="Arial"/>
                <w:sz w:val="16"/>
              </w:rPr>
              <w:t>2</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4</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1</w:t>
            </w:r>
          </w:p>
        </w:tc>
        <w:tc>
          <w:tcPr>
            <w:tcW w:w="673" w:type="dxa"/>
            <w:tcBorders>
              <w:right w:val="double" w:sz="4" w:space="0" w:color="auto"/>
            </w:tcBorders>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2182" w:type="dxa"/>
            <w:tcBorders>
              <w:left w:val="double" w:sz="4" w:space="0" w:color="auto"/>
            </w:tcBorders>
            <w:vAlign w:val="center"/>
          </w:tcPr>
          <w:p w:rsidR="00CB7743" w:rsidRDefault="00CB7743" w:rsidP="00C05BE8">
            <w:pPr>
              <w:ind w:right="705"/>
              <w:jc w:val="right"/>
              <w:rPr>
                <w:rFonts w:cs="Arial"/>
                <w:color w:val="000000"/>
                <w:sz w:val="16"/>
                <w:szCs w:val="16"/>
              </w:rPr>
            </w:pPr>
            <w:r>
              <w:rPr>
                <w:rFonts w:cs="Arial"/>
                <w:color w:val="000000"/>
                <w:sz w:val="16"/>
                <w:szCs w:val="16"/>
              </w:rPr>
              <w:t>11</w:t>
            </w: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jc w:val="left"/>
              <w:rPr>
                <w:rFonts w:cs="Arial"/>
                <w:sz w:val="16"/>
              </w:rPr>
            </w:pPr>
            <w:r w:rsidRPr="00DE4DA9">
              <w:rPr>
                <w:rFonts w:cs="Arial"/>
                <w:sz w:val="16"/>
              </w:rPr>
              <w:t>Costa Rica</w:t>
            </w:r>
          </w:p>
        </w:tc>
        <w:tc>
          <w:tcPr>
            <w:tcW w:w="455" w:type="dxa"/>
            <w:tcBorders>
              <w:left w:val="dotted" w:sz="4" w:space="0" w:color="auto"/>
            </w:tcBorders>
            <w:noWrap/>
            <w:vAlign w:val="center"/>
          </w:tcPr>
          <w:p w:rsidR="00CB7743" w:rsidRPr="00DE4DA9" w:rsidRDefault="00CB7743" w:rsidP="00CB7743">
            <w:pPr>
              <w:jc w:val="center"/>
              <w:rPr>
                <w:rFonts w:cs="Arial"/>
                <w:sz w:val="16"/>
              </w:rPr>
            </w:pPr>
            <w:r w:rsidRPr="00DE4DA9">
              <w:rPr>
                <w:rFonts w:cs="Arial"/>
                <w:sz w:val="16"/>
              </w:rPr>
              <w:t>CR</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shd w:val="clear" w:color="auto" w:fill="auto"/>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Pr="00DE4DA9" w:rsidRDefault="00CB7743" w:rsidP="001F3C46">
            <w:pPr>
              <w:ind w:right="113"/>
              <w:jc w:val="right"/>
              <w:rPr>
                <w:rFonts w:cs="Arial"/>
                <w:sz w:val="16"/>
              </w:rPr>
            </w:pPr>
            <w:r w:rsidRPr="00DE4DA9">
              <w:rPr>
                <w:rFonts w:cs="Arial"/>
                <w:sz w:val="16"/>
              </w:rPr>
              <w:t>4</w:t>
            </w:r>
          </w:p>
        </w:tc>
        <w:tc>
          <w:tcPr>
            <w:tcW w:w="673" w:type="dxa"/>
            <w:vAlign w:val="center"/>
          </w:tcPr>
          <w:p w:rsidR="00CB7743" w:rsidRPr="00DE4DA9" w:rsidRDefault="00CB7743" w:rsidP="001F3C46">
            <w:pPr>
              <w:ind w:right="113"/>
              <w:jc w:val="right"/>
              <w:rPr>
                <w:rFonts w:cs="Arial"/>
                <w:sz w:val="16"/>
              </w:rPr>
            </w:pPr>
            <w:r w:rsidRPr="00DE4DA9">
              <w:rPr>
                <w:rFonts w:cs="Arial"/>
                <w:sz w:val="16"/>
              </w:rPr>
              <w:t>1</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2</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673" w:type="dxa"/>
            <w:tcBorders>
              <w:right w:val="double" w:sz="4" w:space="0" w:color="auto"/>
            </w:tcBorders>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2182" w:type="dxa"/>
            <w:tcBorders>
              <w:left w:val="double" w:sz="4" w:space="0" w:color="auto"/>
            </w:tcBorders>
            <w:vAlign w:val="center"/>
          </w:tcPr>
          <w:p w:rsidR="00CB7743" w:rsidRDefault="00CB7743" w:rsidP="00C05BE8">
            <w:pPr>
              <w:ind w:right="705"/>
              <w:jc w:val="right"/>
              <w:rPr>
                <w:rFonts w:cs="Arial"/>
                <w:color w:val="000000"/>
                <w:sz w:val="16"/>
                <w:szCs w:val="16"/>
              </w:rPr>
            </w:pPr>
            <w:r>
              <w:rPr>
                <w:rFonts w:cs="Arial"/>
                <w:color w:val="000000"/>
                <w:sz w:val="16"/>
                <w:szCs w:val="16"/>
              </w:rPr>
              <w:t>7</w:t>
            </w: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jc w:val="left"/>
              <w:rPr>
                <w:rFonts w:cs="Arial"/>
                <w:sz w:val="16"/>
              </w:rPr>
            </w:pPr>
            <w:r w:rsidRPr="00DE4DA9">
              <w:rPr>
                <w:rFonts w:cs="Arial"/>
                <w:sz w:val="16"/>
              </w:rPr>
              <w:t>Dominican Republic</w:t>
            </w:r>
          </w:p>
        </w:tc>
        <w:tc>
          <w:tcPr>
            <w:tcW w:w="455" w:type="dxa"/>
            <w:tcBorders>
              <w:left w:val="dotted" w:sz="4" w:space="0" w:color="auto"/>
            </w:tcBorders>
            <w:noWrap/>
            <w:vAlign w:val="center"/>
          </w:tcPr>
          <w:p w:rsidR="00CB7743" w:rsidRPr="00DE4DA9" w:rsidRDefault="00CB7743" w:rsidP="00CB7743">
            <w:pPr>
              <w:jc w:val="center"/>
              <w:rPr>
                <w:rFonts w:cs="Arial"/>
                <w:sz w:val="16"/>
              </w:rPr>
            </w:pPr>
            <w:r w:rsidRPr="00DE4DA9">
              <w:rPr>
                <w:rFonts w:cs="Arial"/>
                <w:sz w:val="16"/>
              </w:rPr>
              <w:t>DO</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shd w:val="clear" w:color="auto" w:fill="auto"/>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Pr="00DE4DA9" w:rsidRDefault="00CB7743" w:rsidP="001F3C46">
            <w:pPr>
              <w:ind w:right="113"/>
              <w:jc w:val="right"/>
              <w:rPr>
                <w:rFonts w:cs="Arial"/>
                <w:sz w:val="16"/>
              </w:rPr>
            </w:pPr>
            <w:r w:rsidRPr="00DE4DA9">
              <w:rPr>
                <w:rFonts w:cs="Arial"/>
                <w:sz w:val="16"/>
              </w:rPr>
              <w:t>2</w:t>
            </w:r>
          </w:p>
        </w:tc>
        <w:tc>
          <w:tcPr>
            <w:tcW w:w="673" w:type="dxa"/>
            <w:vAlign w:val="center"/>
          </w:tcPr>
          <w:p w:rsidR="00CB7743" w:rsidRPr="00DE4DA9" w:rsidRDefault="00CB7743" w:rsidP="001F3C46">
            <w:pPr>
              <w:ind w:right="113"/>
              <w:jc w:val="right"/>
              <w:rPr>
                <w:rFonts w:cs="Arial"/>
                <w:sz w:val="16"/>
              </w:rPr>
            </w:pPr>
            <w:r w:rsidRPr="00DE4DA9">
              <w:rPr>
                <w:rFonts w:cs="Arial"/>
                <w:sz w:val="16"/>
              </w:rPr>
              <w:t>2</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4</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3</w:t>
            </w:r>
          </w:p>
        </w:tc>
        <w:tc>
          <w:tcPr>
            <w:tcW w:w="673" w:type="dxa"/>
            <w:tcBorders>
              <w:right w:val="double" w:sz="4" w:space="0" w:color="auto"/>
            </w:tcBorders>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2182" w:type="dxa"/>
            <w:tcBorders>
              <w:left w:val="double" w:sz="4" w:space="0" w:color="auto"/>
            </w:tcBorders>
            <w:vAlign w:val="center"/>
          </w:tcPr>
          <w:p w:rsidR="00CB7743" w:rsidRDefault="00CB7743" w:rsidP="00C05BE8">
            <w:pPr>
              <w:ind w:right="705"/>
              <w:jc w:val="right"/>
              <w:rPr>
                <w:rFonts w:cs="Arial"/>
                <w:color w:val="000000"/>
                <w:sz w:val="16"/>
                <w:szCs w:val="16"/>
              </w:rPr>
            </w:pPr>
            <w:r>
              <w:rPr>
                <w:rFonts w:cs="Arial"/>
                <w:color w:val="000000"/>
                <w:sz w:val="16"/>
                <w:szCs w:val="16"/>
              </w:rPr>
              <w:t>11</w:t>
            </w: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jc w:val="left"/>
              <w:rPr>
                <w:rFonts w:cs="Arial"/>
                <w:sz w:val="16"/>
              </w:rPr>
            </w:pPr>
            <w:r w:rsidRPr="00DE4DA9">
              <w:rPr>
                <w:rFonts w:cs="Arial"/>
                <w:sz w:val="16"/>
              </w:rPr>
              <w:t>Ecuador</w:t>
            </w:r>
          </w:p>
        </w:tc>
        <w:tc>
          <w:tcPr>
            <w:tcW w:w="455" w:type="dxa"/>
            <w:tcBorders>
              <w:left w:val="dotted" w:sz="4" w:space="0" w:color="auto"/>
            </w:tcBorders>
            <w:noWrap/>
            <w:vAlign w:val="center"/>
          </w:tcPr>
          <w:p w:rsidR="00CB7743" w:rsidRPr="00DE4DA9" w:rsidRDefault="00CB7743" w:rsidP="00CB7743">
            <w:pPr>
              <w:jc w:val="center"/>
              <w:rPr>
                <w:rFonts w:cs="Arial"/>
                <w:sz w:val="16"/>
              </w:rPr>
            </w:pPr>
            <w:r w:rsidRPr="00DE4DA9">
              <w:rPr>
                <w:rFonts w:cs="Arial"/>
                <w:sz w:val="16"/>
              </w:rPr>
              <w:t>EC</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shd w:val="clear" w:color="auto" w:fill="auto"/>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Pr="00DE4DA9" w:rsidRDefault="00CB7743" w:rsidP="001F3C46">
            <w:pPr>
              <w:ind w:right="113"/>
              <w:jc w:val="right"/>
              <w:rPr>
                <w:rFonts w:cs="Arial"/>
                <w:sz w:val="16"/>
              </w:rPr>
            </w:pPr>
            <w:r w:rsidRPr="00DE4DA9">
              <w:rPr>
                <w:rFonts w:cs="Arial"/>
                <w:sz w:val="16"/>
              </w:rPr>
              <w:t>2</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4</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1</w:t>
            </w:r>
          </w:p>
        </w:tc>
        <w:tc>
          <w:tcPr>
            <w:tcW w:w="673" w:type="dxa"/>
            <w:tcBorders>
              <w:right w:val="double" w:sz="4" w:space="0" w:color="auto"/>
            </w:tcBorders>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2182" w:type="dxa"/>
            <w:tcBorders>
              <w:left w:val="double" w:sz="4" w:space="0" w:color="auto"/>
            </w:tcBorders>
            <w:vAlign w:val="center"/>
          </w:tcPr>
          <w:p w:rsidR="00CB7743" w:rsidRDefault="00CB7743" w:rsidP="00C05BE8">
            <w:pPr>
              <w:ind w:right="705"/>
              <w:jc w:val="right"/>
              <w:rPr>
                <w:rFonts w:cs="Arial"/>
                <w:color w:val="000000"/>
                <w:sz w:val="16"/>
                <w:szCs w:val="16"/>
              </w:rPr>
            </w:pPr>
            <w:r>
              <w:rPr>
                <w:rFonts w:cs="Arial"/>
                <w:color w:val="000000"/>
                <w:sz w:val="16"/>
                <w:szCs w:val="16"/>
              </w:rPr>
              <w:t>7</w:t>
            </w: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jc w:val="left"/>
              <w:rPr>
                <w:rFonts w:cs="Arial"/>
                <w:color w:val="000000"/>
                <w:sz w:val="16"/>
              </w:rPr>
            </w:pPr>
            <w:r w:rsidRPr="00DE4DA9">
              <w:rPr>
                <w:rFonts w:cs="Arial"/>
                <w:color w:val="000000"/>
                <w:sz w:val="16"/>
              </w:rPr>
              <w:t>European Union</w:t>
            </w:r>
          </w:p>
        </w:tc>
        <w:tc>
          <w:tcPr>
            <w:tcW w:w="455" w:type="dxa"/>
            <w:tcBorders>
              <w:left w:val="dotted" w:sz="4" w:space="0" w:color="auto"/>
            </w:tcBorders>
            <w:noWrap/>
            <w:vAlign w:val="center"/>
          </w:tcPr>
          <w:p w:rsidR="00CB7743" w:rsidRPr="00DE4DA9" w:rsidRDefault="00CB7743" w:rsidP="00CB7743">
            <w:pPr>
              <w:jc w:val="center"/>
              <w:rPr>
                <w:rFonts w:cs="Arial"/>
                <w:color w:val="000000"/>
                <w:sz w:val="16"/>
              </w:rPr>
            </w:pPr>
            <w:r w:rsidRPr="00DE4DA9">
              <w:rPr>
                <w:rFonts w:cs="Arial"/>
                <w:color w:val="000000"/>
                <w:sz w:val="16"/>
              </w:rPr>
              <w:t>QZ</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shd w:val="clear" w:color="auto" w:fill="auto"/>
            <w:vAlign w:val="center"/>
          </w:tcPr>
          <w:p w:rsidR="00CB7743" w:rsidRPr="00DE4DA9" w:rsidRDefault="00CB7743" w:rsidP="001F3C46">
            <w:pPr>
              <w:ind w:right="113"/>
              <w:jc w:val="right"/>
              <w:rPr>
                <w:rFonts w:cs="Arial"/>
                <w:sz w:val="16"/>
              </w:rPr>
            </w:pPr>
            <w:r w:rsidRPr="00DE4DA9">
              <w:rPr>
                <w:rFonts w:cs="Arial"/>
                <w:sz w:val="16"/>
              </w:rPr>
              <w:t>8</w:t>
            </w:r>
          </w:p>
        </w:tc>
        <w:tc>
          <w:tcPr>
            <w:tcW w:w="673" w:type="dxa"/>
            <w:vAlign w:val="center"/>
          </w:tcPr>
          <w:p w:rsidR="00CB7743" w:rsidRPr="00DE4DA9" w:rsidRDefault="00CB7743" w:rsidP="001F3C46">
            <w:pPr>
              <w:ind w:right="113"/>
              <w:jc w:val="right"/>
              <w:rPr>
                <w:rFonts w:cs="Arial"/>
                <w:sz w:val="16"/>
              </w:rPr>
            </w:pPr>
            <w:r w:rsidRPr="00DE4DA9">
              <w:rPr>
                <w:rFonts w:cs="Arial"/>
                <w:sz w:val="16"/>
              </w:rPr>
              <w:t>38</w:t>
            </w:r>
          </w:p>
        </w:tc>
        <w:tc>
          <w:tcPr>
            <w:tcW w:w="673" w:type="dxa"/>
            <w:vAlign w:val="center"/>
          </w:tcPr>
          <w:p w:rsidR="00CB7743" w:rsidRPr="00DE4DA9" w:rsidRDefault="00CB7743" w:rsidP="001F3C46">
            <w:pPr>
              <w:ind w:right="113"/>
              <w:jc w:val="right"/>
              <w:rPr>
                <w:rFonts w:cs="Arial"/>
                <w:sz w:val="16"/>
              </w:rPr>
            </w:pPr>
            <w:r w:rsidRPr="00DE4DA9">
              <w:rPr>
                <w:rFonts w:cs="Arial"/>
                <w:sz w:val="16"/>
              </w:rPr>
              <w:t>13</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123</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89</w:t>
            </w:r>
          </w:p>
        </w:tc>
        <w:tc>
          <w:tcPr>
            <w:tcW w:w="673" w:type="dxa"/>
            <w:tcBorders>
              <w:right w:val="double" w:sz="4" w:space="0" w:color="auto"/>
            </w:tcBorders>
            <w:vAlign w:val="center"/>
          </w:tcPr>
          <w:p w:rsidR="00CB7743" w:rsidRDefault="00E748AF" w:rsidP="001F3C46">
            <w:pPr>
              <w:ind w:right="113"/>
              <w:jc w:val="right"/>
              <w:rPr>
                <w:rFonts w:cs="Arial"/>
                <w:color w:val="000000"/>
                <w:sz w:val="16"/>
                <w:szCs w:val="16"/>
              </w:rPr>
            </w:pPr>
            <w:r>
              <w:rPr>
                <w:rFonts w:cs="Arial"/>
                <w:color w:val="000000"/>
                <w:sz w:val="16"/>
                <w:szCs w:val="16"/>
              </w:rPr>
              <w:t>2</w:t>
            </w:r>
          </w:p>
        </w:tc>
        <w:tc>
          <w:tcPr>
            <w:tcW w:w="2182" w:type="dxa"/>
            <w:tcBorders>
              <w:left w:val="double" w:sz="4" w:space="0" w:color="auto"/>
            </w:tcBorders>
            <w:vAlign w:val="center"/>
          </w:tcPr>
          <w:p w:rsidR="00CB7743" w:rsidRDefault="00E748AF" w:rsidP="00C05BE8">
            <w:pPr>
              <w:ind w:right="705"/>
              <w:jc w:val="right"/>
              <w:rPr>
                <w:rFonts w:cs="Arial"/>
                <w:color w:val="000000"/>
                <w:sz w:val="16"/>
                <w:szCs w:val="16"/>
              </w:rPr>
            </w:pPr>
            <w:r>
              <w:rPr>
                <w:rFonts w:cs="Arial"/>
                <w:color w:val="000000"/>
                <w:sz w:val="16"/>
                <w:szCs w:val="16"/>
              </w:rPr>
              <w:t>273</w:t>
            </w: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jc w:val="left"/>
              <w:rPr>
                <w:rFonts w:cs="Arial"/>
                <w:color w:val="000000"/>
                <w:sz w:val="16"/>
              </w:rPr>
            </w:pPr>
            <w:r w:rsidRPr="00DE4DA9">
              <w:rPr>
                <w:rFonts w:cs="Arial"/>
                <w:color w:val="000000"/>
                <w:sz w:val="16"/>
              </w:rPr>
              <w:t>France</w:t>
            </w:r>
          </w:p>
        </w:tc>
        <w:tc>
          <w:tcPr>
            <w:tcW w:w="455" w:type="dxa"/>
            <w:tcBorders>
              <w:left w:val="dotted" w:sz="4" w:space="0" w:color="auto"/>
            </w:tcBorders>
            <w:noWrap/>
            <w:vAlign w:val="center"/>
            <w:hideMark/>
          </w:tcPr>
          <w:p w:rsidR="00CB7743" w:rsidRPr="00DE4DA9" w:rsidRDefault="00CB7743" w:rsidP="00CB7743">
            <w:pPr>
              <w:jc w:val="center"/>
              <w:rPr>
                <w:rFonts w:cs="Arial"/>
                <w:color w:val="000000"/>
                <w:sz w:val="16"/>
              </w:rPr>
            </w:pPr>
            <w:r w:rsidRPr="00DE4DA9">
              <w:rPr>
                <w:rFonts w:cs="Arial"/>
                <w:color w:val="000000"/>
                <w:sz w:val="16"/>
              </w:rPr>
              <w:t>FR</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shd w:val="clear" w:color="auto" w:fill="auto"/>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Pr="00DE4DA9" w:rsidRDefault="00CB7743" w:rsidP="001F3C46">
            <w:pPr>
              <w:ind w:right="113"/>
              <w:jc w:val="right"/>
              <w:rPr>
                <w:rFonts w:cs="Arial"/>
                <w:sz w:val="16"/>
              </w:rPr>
            </w:pPr>
            <w:r w:rsidRPr="00DE4DA9">
              <w:rPr>
                <w:rFonts w:cs="Arial"/>
                <w:sz w:val="16"/>
              </w:rPr>
              <w:t>20</w:t>
            </w:r>
          </w:p>
        </w:tc>
        <w:tc>
          <w:tcPr>
            <w:tcW w:w="673" w:type="dxa"/>
            <w:vAlign w:val="center"/>
          </w:tcPr>
          <w:p w:rsidR="00CB7743" w:rsidRPr="00DE4DA9" w:rsidRDefault="00CB7743" w:rsidP="001F3C46">
            <w:pPr>
              <w:ind w:right="113"/>
              <w:jc w:val="right"/>
              <w:rPr>
                <w:rFonts w:cs="Arial"/>
                <w:sz w:val="16"/>
              </w:rPr>
            </w:pPr>
            <w:r w:rsidRPr="00DE4DA9">
              <w:rPr>
                <w:rFonts w:cs="Arial"/>
                <w:sz w:val="16"/>
              </w:rPr>
              <w:t>-</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4</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3</w:t>
            </w:r>
          </w:p>
        </w:tc>
        <w:tc>
          <w:tcPr>
            <w:tcW w:w="673" w:type="dxa"/>
            <w:tcBorders>
              <w:right w:val="double" w:sz="4" w:space="0" w:color="auto"/>
            </w:tcBorders>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2182" w:type="dxa"/>
            <w:tcBorders>
              <w:left w:val="double" w:sz="4" w:space="0" w:color="auto"/>
            </w:tcBorders>
            <w:vAlign w:val="center"/>
          </w:tcPr>
          <w:p w:rsidR="00CB7743" w:rsidRDefault="00CB7743" w:rsidP="00C05BE8">
            <w:pPr>
              <w:ind w:right="705"/>
              <w:jc w:val="right"/>
              <w:rPr>
                <w:rFonts w:cs="Arial"/>
                <w:color w:val="000000"/>
                <w:sz w:val="16"/>
                <w:szCs w:val="16"/>
              </w:rPr>
            </w:pPr>
            <w:r>
              <w:rPr>
                <w:rFonts w:cs="Arial"/>
                <w:color w:val="000000"/>
                <w:sz w:val="16"/>
                <w:szCs w:val="16"/>
              </w:rPr>
              <w:t>27</w:t>
            </w: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jc w:val="left"/>
              <w:rPr>
                <w:rFonts w:cs="Arial"/>
                <w:color w:val="000000"/>
                <w:sz w:val="16"/>
              </w:rPr>
            </w:pPr>
            <w:r w:rsidRPr="00DE4DA9">
              <w:rPr>
                <w:rFonts w:cs="Arial"/>
                <w:color w:val="000000"/>
                <w:sz w:val="16"/>
              </w:rPr>
              <w:t>Georgia</w:t>
            </w:r>
          </w:p>
        </w:tc>
        <w:tc>
          <w:tcPr>
            <w:tcW w:w="455" w:type="dxa"/>
            <w:tcBorders>
              <w:left w:val="dotted" w:sz="4" w:space="0" w:color="auto"/>
            </w:tcBorders>
            <w:noWrap/>
            <w:vAlign w:val="center"/>
          </w:tcPr>
          <w:p w:rsidR="00CB7743" w:rsidRPr="00DE4DA9" w:rsidRDefault="00CB7743" w:rsidP="00CB7743">
            <w:pPr>
              <w:jc w:val="center"/>
              <w:rPr>
                <w:rFonts w:cs="Arial"/>
                <w:color w:val="000000"/>
                <w:sz w:val="16"/>
              </w:rPr>
            </w:pPr>
            <w:r w:rsidRPr="00DE4DA9">
              <w:rPr>
                <w:rFonts w:cs="Arial"/>
                <w:color w:val="000000"/>
                <w:sz w:val="16"/>
              </w:rPr>
              <w:t>GE</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shd w:val="clear" w:color="auto" w:fill="auto"/>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Pr="00DE4DA9" w:rsidRDefault="00CB7743" w:rsidP="001F3C46">
            <w:pPr>
              <w:ind w:right="113"/>
              <w:jc w:val="right"/>
              <w:rPr>
                <w:rFonts w:cs="Arial"/>
                <w:sz w:val="16"/>
              </w:rPr>
            </w:pPr>
            <w:r w:rsidRPr="00DE4DA9">
              <w:rPr>
                <w:rFonts w:cs="Arial"/>
                <w:sz w:val="16"/>
              </w:rPr>
              <w:t>2</w:t>
            </w:r>
          </w:p>
        </w:tc>
        <w:tc>
          <w:tcPr>
            <w:tcW w:w="673" w:type="dxa"/>
            <w:vAlign w:val="center"/>
          </w:tcPr>
          <w:p w:rsidR="00CB7743" w:rsidRPr="00DE4DA9" w:rsidRDefault="00CB7743" w:rsidP="001F3C46">
            <w:pPr>
              <w:ind w:right="113"/>
              <w:jc w:val="right"/>
              <w:rPr>
                <w:rFonts w:cs="Arial"/>
                <w:sz w:val="16"/>
              </w:rPr>
            </w:pPr>
            <w:r w:rsidRPr="00DE4DA9">
              <w:rPr>
                <w:rFonts w:cs="Arial"/>
                <w:sz w:val="16"/>
              </w:rPr>
              <w:t>1</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3</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1</w:t>
            </w:r>
          </w:p>
        </w:tc>
        <w:tc>
          <w:tcPr>
            <w:tcW w:w="673" w:type="dxa"/>
            <w:tcBorders>
              <w:right w:val="double" w:sz="4" w:space="0" w:color="auto"/>
            </w:tcBorders>
            <w:vAlign w:val="center"/>
          </w:tcPr>
          <w:p w:rsidR="00CB7743" w:rsidRDefault="00E748AF" w:rsidP="001F3C46">
            <w:pPr>
              <w:ind w:right="113"/>
              <w:jc w:val="right"/>
              <w:rPr>
                <w:rFonts w:cs="Arial"/>
                <w:color w:val="000000"/>
                <w:sz w:val="16"/>
                <w:szCs w:val="16"/>
              </w:rPr>
            </w:pPr>
            <w:r>
              <w:rPr>
                <w:rFonts w:cs="Arial"/>
                <w:color w:val="000000"/>
                <w:sz w:val="16"/>
              </w:rPr>
              <w:t>3</w:t>
            </w:r>
            <w:r w:rsidR="00CB7743">
              <w:rPr>
                <w:rFonts w:cs="Arial"/>
                <w:color w:val="000000"/>
                <w:sz w:val="16"/>
              </w:rPr>
              <w:t> </w:t>
            </w:r>
          </w:p>
        </w:tc>
        <w:tc>
          <w:tcPr>
            <w:tcW w:w="2182" w:type="dxa"/>
            <w:tcBorders>
              <w:left w:val="double" w:sz="4" w:space="0" w:color="auto"/>
            </w:tcBorders>
            <w:vAlign w:val="center"/>
          </w:tcPr>
          <w:p w:rsidR="00CB7743" w:rsidRDefault="00E748AF" w:rsidP="00C05BE8">
            <w:pPr>
              <w:ind w:right="705"/>
              <w:jc w:val="right"/>
              <w:rPr>
                <w:rFonts w:cs="Arial"/>
                <w:color w:val="000000"/>
                <w:sz w:val="16"/>
                <w:szCs w:val="16"/>
              </w:rPr>
            </w:pPr>
            <w:r>
              <w:rPr>
                <w:rFonts w:cs="Arial"/>
                <w:color w:val="000000"/>
                <w:sz w:val="16"/>
                <w:szCs w:val="16"/>
              </w:rPr>
              <w:t>10</w:t>
            </w: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jc w:val="left"/>
              <w:rPr>
                <w:rFonts w:cs="Arial"/>
                <w:color w:val="000000"/>
                <w:sz w:val="16"/>
              </w:rPr>
            </w:pPr>
            <w:r w:rsidRPr="00DE4DA9">
              <w:rPr>
                <w:rFonts w:cs="Arial"/>
                <w:color w:val="000000"/>
                <w:sz w:val="16"/>
              </w:rPr>
              <w:t>Kenya</w:t>
            </w:r>
          </w:p>
        </w:tc>
        <w:tc>
          <w:tcPr>
            <w:tcW w:w="455" w:type="dxa"/>
            <w:tcBorders>
              <w:left w:val="dotted" w:sz="4" w:space="0" w:color="auto"/>
            </w:tcBorders>
            <w:noWrap/>
            <w:vAlign w:val="center"/>
            <w:hideMark/>
          </w:tcPr>
          <w:p w:rsidR="00CB7743" w:rsidRPr="00DE4DA9" w:rsidRDefault="00CB7743" w:rsidP="00CB7743">
            <w:pPr>
              <w:jc w:val="center"/>
              <w:rPr>
                <w:rFonts w:cs="Arial"/>
                <w:color w:val="000000"/>
                <w:sz w:val="16"/>
              </w:rPr>
            </w:pPr>
            <w:r w:rsidRPr="00DE4DA9">
              <w:rPr>
                <w:rFonts w:cs="Arial"/>
                <w:color w:val="000000"/>
                <w:sz w:val="16"/>
              </w:rPr>
              <w:t>KE</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shd w:val="clear" w:color="auto" w:fill="auto"/>
            <w:vAlign w:val="center"/>
          </w:tcPr>
          <w:p w:rsidR="00CB7743" w:rsidRPr="00DE4DA9" w:rsidRDefault="00CB7743" w:rsidP="001F3C46">
            <w:pPr>
              <w:ind w:right="113"/>
              <w:jc w:val="right"/>
              <w:rPr>
                <w:rFonts w:cs="Arial"/>
                <w:sz w:val="16"/>
              </w:rPr>
            </w:pPr>
            <w:r w:rsidRPr="00DE4DA9">
              <w:rPr>
                <w:rFonts w:cs="Arial"/>
                <w:sz w:val="16"/>
              </w:rPr>
              <w:t>13</w:t>
            </w:r>
          </w:p>
        </w:tc>
        <w:tc>
          <w:tcPr>
            <w:tcW w:w="673" w:type="dxa"/>
            <w:vAlign w:val="center"/>
          </w:tcPr>
          <w:p w:rsidR="00CB7743" w:rsidRPr="00DE4DA9" w:rsidRDefault="00CB7743" w:rsidP="001F3C46">
            <w:pPr>
              <w:ind w:right="113"/>
              <w:jc w:val="right"/>
              <w:rPr>
                <w:rFonts w:cs="Arial"/>
                <w:sz w:val="16"/>
              </w:rPr>
            </w:pPr>
            <w:r w:rsidRPr="00DE4DA9">
              <w:rPr>
                <w:rFonts w:cs="Arial"/>
                <w:sz w:val="16"/>
              </w:rPr>
              <w:t>6</w:t>
            </w:r>
          </w:p>
        </w:tc>
        <w:tc>
          <w:tcPr>
            <w:tcW w:w="673" w:type="dxa"/>
            <w:vAlign w:val="center"/>
          </w:tcPr>
          <w:p w:rsidR="00CB7743" w:rsidRPr="00DE4DA9" w:rsidRDefault="00CB7743" w:rsidP="001F3C46">
            <w:pPr>
              <w:ind w:right="113"/>
              <w:jc w:val="right"/>
              <w:rPr>
                <w:rFonts w:cs="Arial"/>
                <w:sz w:val="16"/>
              </w:rPr>
            </w:pPr>
            <w:r w:rsidRPr="00DE4DA9">
              <w:rPr>
                <w:rFonts w:cs="Arial"/>
                <w:sz w:val="16"/>
              </w:rPr>
              <w:t>14</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14</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26</w:t>
            </w:r>
          </w:p>
        </w:tc>
        <w:tc>
          <w:tcPr>
            <w:tcW w:w="673" w:type="dxa"/>
            <w:tcBorders>
              <w:right w:val="double" w:sz="4" w:space="0" w:color="auto"/>
            </w:tcBorders>
            <w:vAlign w:val="center"/>
          </w:tcPr>
          <w:p w:rsidR="00CB7743" w:rsidRDefault="00E748AF" w:rsidP="001F3C46">
            <w:pPr>
              <w:ind w:right="113"/>
              <w:jc w:val="right"/>
              <w:rPr>
                <w:rFonts w:cs="Arial"/>
                <w:color w:val="000000"/>
                <w:sz w:val="16"/>
                <w:szCs w:val="16"/>
              </w:rPr>
            </w:pPr>
            <w:r>
              <w:rPr>
                <w:rFonts w:cs="Arial"/>
                <w:color w:val="000000"/>
                <w:sz w:val="16"/>
                <w:szCs w:val="16"/>
              </w:rPr>
              <w:t>5</w:t>
            </w:r>
          </w:p>
        </w:tc>
        <w:tc>
          <w:tcPr>
            <w:tcW w:w="2182" w:type="dxa"/>
            <w:tcBorders>
              <w:left w:val="double" w:sz="4" w:space="0" w:color="auto"/>
            </w:tcBorders>
            <w:vAlign w:val="center"/>
          </w:tcPr>
          <w:p w:rsidR="00CB7743" w:rsidRDefault="00E748AF" w:rsidP="00C05BE8">
            <w:pPr>
              <w:ind w:right="705"/>
              <w:jc w:val="right"/>
              <w:rPr>
                <w:rFonts w:cs="Arial"/>
                <w:color w:val="000000"/>
                <w:sz w:val="16"/>
                <w:szCs w:val="16"/>
              </w:rPr>
            </w:pPr>
            <w:r>
              <w:rPr>
                <w:rFonts w:cs="Arial"/>
                <w:color w:val="000000"/>
                <w:sz w:val="16"/>
                <w:szCs w:val="16"/>
              </w:rPr>
              <w:t>78</w:t>
            </w: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jc w:val="left"/>
              <w:rPr>
                <w:rFonts w:cs="Arial"/>
                <w:color w:val="000000"/>
                <w:sz w:val="16"/>
              </w:rPr>
            </w:pPr>
            <w:r w:rsidRPr="00DE4DA9">
              <w:rPr>
                <w:rFonts w:cs="Arial"/>
                <w:color w:val="000000"/>
                <w:sz w:val="16"/>
              </w:rPr>
              <w:t>Morocco</w:t>
            </w:r>
          </w:p>
        </w:tc>
        <w:tc>
          <w:tcPr>
            <w:tcW w:w="455" w:type="dxa"/>
            <w:tcBorders>
              <w:left w:val="dotted" w:sz="4" w:space="0" w:color="auto"/>
            </w:tcBorders>
            <w:noWrap/>
            <w:vAlign w:val="center"/>
          </w:tcPr>
          <w:p w:rsidR="00CB7743" w:rsidRPr="00DE4DA9" w:rsidRDefault="00CB7743" w:rsidP="00CB7743">
            <w:pPr>
              <w:jc w:val="center"/>
              <w:rPr>
                <w:rFonts w:cs="Arial"/>
                <w:color w:val="000000"/>
                <w:sz w:val="16"/>
              </w:rPr>
            </w:pPr>
            <w:r w:rsidRPr="00DE4DA9">
              <w:rPr>
                <w:rFonts w:cs="Arial"/>
                <w:color w:val="000000"/>
                <w:sz w:val="16"/>
              </w:rPr>
              <w:t>MA</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shd w:val="clear" w:color="auto" w:fill="auto"/>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7</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4</w:t>
            </w:r>
          </w:p>
        </w:tc>
        <w:tc>
          <w:tcPr>
            <w:tcW w:w="673" w:type="dxa"/>
            <w:tcBorders>
              <w:right w:val="double" w:sz="4" w:space="0" w:color="auto"/>
            </w:tcBorders>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2182" w:type="dxa"/>
            <w:tcBorders>
              <w:left w:val="double" w:sz="4" w:space="0" w:color="auto"/>
            </w:tcBorders>
            <w:vAlign w:val="center"/>
          </w:tcPr>
          <w:p w:rsidR="00CB7743" w:rsidRDefault="00CB7743" w:rsidP="00C05BE8">
            <w:pPr>
              <w:ind w:right="705"/>
              <w:jc w:val="right"/>
              <w:rPr>
                <w:rFonts w:cs="Arial"/>
                <w:color w:val="000000"/>
                <w:sz w:val="16"/>
                <w:szCs w:val="16"/>
              </w:rPr>
            </w:pPr>
            <w:r>
              <w:rPr>
                <w:rFonts w:cs="Arial"/>
                <w:color w:val="000000"/>
                <w:sz w:val="16"/>
                <w:szCs w:val="16"/>
              </w:rPr>
              <w:t>11</w:t>
            </w: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jc w:val="left"/>
              <w:rPr>
                <w:rFonts w:cs="Arial"/>
                <w:color w:val="000000"/>
                <w:sz w:val="16"/>
              </w:rPr>
            </w:pPr>
            <w:r w:rsidRPr="00DE4DA9">
              <w:rPr>
                <w:rFonts w:cs="Arial"/>
                <w:color w:val="000000"/>
                <w:sz w:val="16"/>
              </w:rPr>
              <w:t>Mexico</w:t>
            </w:r>
          </w:p>
        </w:tc>
        <w:tc>
          <w:tcPr>
            <w:tcW w:w="455" w:type="dxa"/>
            <w:tcBorders>
              <w:left w:val="dotted" w:sz="4" w:space="0" w:color="auto"/>
            </w:tcBorders>
            <w:noWrap/>
            <w:vAlign w:val="center"/>
          </w:tcPr>
          <w:p w:rsidR="00CB7743" w:rsidRPr="00DE4DA9" w:rsidRDefault="00CB7743" w:rsidP="00CB7743">
            <w:pPr>
              <w:jc w:val="center"/>
              <w:rPr>
                <w:rFonts w:cs="Arial"/>
                <w:color w:val="000000"/>
                <w:sz w:val="16"/>
              </w:rPr>
            </w:pPr>
            <w:r w:rsidRPr="00DE4DA9">
              <w:rPr>
                <w:rFonts w:cs="Arial"/>
                <w:color w:val="000000"/>
                <w:sz w:val="16"/>
              </w:rPr>
              <w:t>MX</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shd w:val="clear" w:color="auto" w:fill="auto"/>
            <w:vAlign w:val="center"/>
          </w:tcPr>
          <w:p w:rsidR="00CB7743" w:rsidRPr="00DE4DA9" w:rsidRDefault="00CB7743" w:rsidP="001F3C46">
            <w:pPr>
              <w:ind w:right="113"/>
              <w:jc w:val="right"/>
              <w:rPr>
                <w:rFonts w:cs="Arial"/>
                <w:sz w:val="16"/>
              </w:rPr>
            </w:pPr>
            <w:r w:rsidRPr="00DE4DA9">
              <w:rPr>
                <w:rFonts w:cs="Arial"/>
                <w:sz w:val="16"/>
              </w:rPr>
              <w:t>7</w:t>
            </w:r>
          </w:p>
        </w:tc>
        <w:tc>
          <w:tcPr>
            <w:tcW w:w="673" w:type="dxa"/>
            <w:vAlign w:val="center"/>
          </w:tcPr>
          <w:p w:rsidR="00CB7743" w:rsidRPr="00DE4DA9" w:rsidRDefault="00CB7743" w:rsidP="001F3C46">
            <w:pPr>
              <w:ind w:right="113"/>
              <w:jc w:val="right"/>
              <w:rPr>
                <w:rFonts w:cs="Arial"/>
                <w:sz w:val="16"/>
              </w:rPr>
            </w:pPr>
            <w:r w:rsidRPr="00DE4DA9">
              <w:rPr>
                <w:rFonts w:cs="Arial"/>
                <w:sz w:val="16"/>
              </w:rPr>
              <w:t>7</w:t>
            </w:r>
          </w:p>
        </w:tc>
        <w:tc>
          <w:tcPr>
            <w:tcW w:w="673" w:type="dxa"/>
            <w:vAlign w:val="center"/>
          </w:tcPr>
          <w:p w:rsidR="00CB7743" w:rsidRPr="00DE4DA9" w:rsidRDefault="00CB7743" w:rsidP="001F3C46">
            <w:pPr>
              <w:ind w:right="113"/>
              <w:jc w:val="right"/>
              <w:rPr>
                <w:rFonts w:cs="Arial"/>
                <w:sz w:val="16"/>
              </w:rPr>
            </w:pPr>
            <w:r w:rsidRPr="00DE4DA9">
              <w:rPr>
                <w:rFonts w:cs="Arial"/>
                <w:sz w:val="16"/>
              </w:rPr>
              <w:t>13</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13</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25</w:t>
            </w:r>
          </w:p>
        </w:tc>
        <w:tc>
          <w:tcPr>
            <w:tcW w:w="673" w:type="dxa"/>
            <w:tcBorders>
              <w:right w:val="double" w:sz="4" w:space="0" w:color="auto"/>
            </w:tcBorders>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2182" w:type="dxa"/>
            <w:tcBorders>
              <w:left w:val="double" w:sz="4" w:space="0" w:color="auto"/>
            </w:tcBorders>
            <w:vAlign w:val="center"/>
          </w:tcPr>
          <w:p w:rsidR="00CB7743" w:rsidRDefault="00CB7743" w:rsidP="00C05BE8">
            <w:pPr>
              <w:ind w:right="705"/>
              <w:jc w:val="right"/>
              <w:rPr>
                <w:rFonts w:cs="Arial"/>
                <w:color w:val="000000"/>
                <w:sz w:val="16"/>
                <w:szCs w:val="16"/>
              </w:rPr>
            </w:pPr>
            <w:r>
              <w:rPr>
                <w:rFonts w:cs="Arial"/>
                <w:color w:val="000000"/>
                <w:sz w:val="16"/>
                <w:szCs w:val="16"/>
              </w:rPr>
              <w:t>65</w:t>
            </w: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jc w:val="left"/>
              <w:rPr>
                <w:rFonts w:cs="Arial"/>
                <w:color w:val="000000"/>
                <w:sz w:val="16"/>
              </w:rPr>
            </w:pPr>
            <w:r w:rsidRPr="00DE4DA9">
              <w:rPr>
                <w:rFonts w:cs="Arial"/>
                <w:color w:val="000000"/>
                <w:sz w:val="16"/>
              </w:rPr>
              <w:lastRenderedPageBreak/>
              <w:t>Netherlands</w:t>
            </w:r>
          </w:p>
        </w:tc>
        <w:tc>
          <w:tcPr>
            <w:tcW w:w="455" w:type="dxa"/>
            <w:tcBorders>
              <w:left w:val="dotted" w:sz="4" w:space="0" w:color="auto"/>
            </w:tcBorders>
            <w:noWrap/>
            <w:vAlign w:val="center"/>
            <w:hideMark/>
          </w:tcPr>
          <w:p w:rsidR="00CB7743" w:rsidRPr="00DE4DA9" w:rsidRDefault="00CB7743" w:rsidP="00CB7743">
            <w:pPr>
              <w:jc w:val="center"/>
              <w:rPr>
                <w:rFonts w:cs="Arial"/>
                <w:color w:val="000000"/>
                <w:sz w:val="16"/>
              </w:rPr>
            </w:pPr>
            <w:r w:rsidRPr="00DE4DA9">
              <w:rPr>
                <w:rFonts w:cs="Arial"/>
                <w:color w:val="000000"/>
                <w:sz w:val="16"/>
              </w:rPr>
              <w:t>NL</w:t>
            </w:r>
          </w:p>
        </w:tc>
        <w:tc>
          <w:tcPr>
            <w:tcW w:w="673" w:type="dxa"/>
            <w:vAlign w:val="center"/>
          </w:tcPr>
          <w:p w:rsidR="00CB7743" w:rsidRPr="00DE4DA9" w:rsidRDefault="00CB7743" w:rsidP="001F3C46">
            <w:pPr>
              <w:ind w:right="113"/>
              <w:jc w:val="right"/>
              <w:rPr>
                <w:rFonts w:cs="Arial"/>
                <w:sz w:val="16"/>
              </w:rPr>
            </w:pPr>
            <w:r w:rsidRPr="00DE4DA9">
              <w:rPr>
                <w:rFonts w:cs="Arial"/>
                <w:sz w:val="16"/>
              </w:rPr>
              <w:t>1</w:t>
            </w:r>
          </w:p>
        </w:tc>
        <w:tc>
          <w:tcPr>
            <w:tcW w:w="673" w:type="dxa"/>
            <w:shd w:val="clear" w:color="auto" w:fill="auto"/>
            <w:vAlign w:val="center"/>
          </w:tcPr>
          <w:p w:rsidR="00CB7743" w:rsidRPr="00DE4DA9" w:rsidRDefault="00CB7743" w:rsidP="001F3C46">
            <w:pPr>
              <w:ind w:right="113"/>
              <w:jc w:val="right"/>
              <w:rPr>
                <w:rFonts w:cs="Arial"/>
                <w:sz w:val="16"/>
              </w:rPr>
            </w:pPr>
            <w:r w:rsidRPr="00DE4DA9">
              <w:rPr>
                <w:rFonts w:cs="Arial"/>
                <w:sz w:val="16"/>
              </w:rPr>
              <w:t>8</w:t>
            </w:r>
          </w:p>
        </w:tc>
        <w:tc>
          <w:tcPr>
            <w:tcW w:w="673" w:type="dxa"/>
            <w:vAlign w:val="center"/>
          </w:tcPr>
          <w:p w:rsidR="00CB7743" w:rsidRPr="00DE4DA9" w:rsidRDefault="00CB7743" w:rsidP="001F3C46">
            <w:pPr>
              <w:ind w:right="113"/>
              <w:jc w:val="right"/>
              <w:rPr>
                <w:rFonts w:cs="Arial"/>
                <w:sz w:val="16"/>
              </w:rPr>
            </w:pPr>
            <w:r w:rsidRPr="00DE4DA9">
              <w:rPr>
                <w:rFonts w:cs="Arial"/>
                <w:sz w:val="16"/>
              </w:rPr>
              <w:t>12</w:t>
            </w:r>
          </w:p>
        </w:tc>
        <w:tc>
          <w:tcPr>
            <w:tcW w:w="673" w:type="dxa"/>
            <w:vAlign w:val="center"/>
          </w:tcPr>
          <w:p w:rsidR="00CB7743" w:rsidRPr="00DE4DA9" w:rsidRDefault="00CB7743" w:rsidP="001F3C46">
            <w:pPr>
              <w:ind w:right="113"/>
              <w:jc w:val="right"/>
              <w:rPr>
                <w:rFonts w:cs="Arial"/>
                <w:sz w:val="16"/>
              </w:rPr>
            </w:pPr>
            <w:r w:rsidRPr="00DE4DA9">
              <w:rPr>
                <w:rFonts w:cs="Arial"/>
                <w:sz w:val="16"/>
              </w:rPr>
              <w:t>6</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1</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2</w:t>
            </w:r>
          </w:p>
        </w:tc>
        <w:tc>
          <w:tcPr>
            <w:tcW w:w="673" w:type="dxa"/>
            <w:tcBorders>
              <w:right w:val="double" w:sz="4" w:space="0" w:color="auto"/>
            </w:tcBorders>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2182" w:type="dxa"/>
            <w:tcBorders>
              <w:left w:val="double" w:sz="4" w:space="0" w:color="auto"/>
            </w:tcBorders>
            <w:vAlign w:val="center"/>
          </w:tcPr>
          <w:p w:rsidR="00CB7743" w:rsidRDefault="00CB7743" w:rsidP="00C05BE8">
            <w:pPr>
              <w:ind w:right="705"/>
              <w:jc w:val="right"/>
              <w:rPr>
                <w:rFonts w:cs="Arial"/>
                <w:color w:val="000000"/>
                <w:sz w:val="16"/>
                <w:szCs w:val="16"/>
              </w:rPr>
            </w:pPr>
            <w:r>
              <w:rPr>
                <w:rFonts w:cs="Arial"/>
                <w:color w:val="000000"/>
                <w:sz w:val="16"/>
                <w:szCs w:val="16"/>
              </w:rPr>
              <w:t>30</w:t>
            </w: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jc w:val="left"/>
              <w:rPr>
                <w:rFonts w:cs="Arial"/>
                <w:color w:val="000000"/>
                <w:sz w:val="16"/>
              </w:rPr>
            </w:pPr>
            <w:r w:rsidRPr="00DE4DA9">
              <w:rPr>
                <w:rFonts w:cs="Arial"/>
                <w:color w:val="000000"/>
                <w:sz w:val="16"/>
              </w:rPr>
              <w:t>New Zealand</w:t>
            </w:r>
          </w:p>
        </w:tc>
        <w:tc>
          <w:tcPr>
            <w:tcW w:w="455" w:type="dxa"/>
            <w:tcBorders>
              <w:left w:val="dotted" w:sz="4" w:space="0" w:color="auto"/>
            </w:tcBorders>
            <w:noWrap/>
            <w:vAlign w:val="center"/>
            <w:hideMark/>
          </w:tcPr>
          <w:p w:rsidR="00CB7743" w:rsidRPr="00DE4DA9" w:rsidRDefault="00CB7743" w:rsidP="00CB7743">
            <w:pPr>
              <w:jc w:val="center"/>
              <w:rPr>
                <w:rFonts w:cs="Arial"/>
                <w:color w:val="000000"/>
                <w:sz w:val="16"/>
              </w:rPr>
            </w:pPr>
            <w:r w:rsidRPr="00DE4DA9">
              <w:rPr>
                <w:rFonts w:cs="Arial"/>
                <w:color w:val="000000"/>
                <w:sz w:val="16"/>
              </w:rPr>
              <w:t>NZ</w:t>
            </w:r>
          </w:p>
        </w:tc>
        <w:tc>
          <w:tcPr>
            <w:tcW w:w="673" w:type="dxa"/>
            <w:vAlign w:val="center"/>
          </w:tcPr>
          <w:p w:rsidR="00CB7743" w:rsidRPr="00DE4DA9" w:rsidRDefault="00CB7743" w:rsidP="001F3C46">
            <w:pPr>
              <w:ind w:right="113"/>
              <w:jc w:val="right"/>
              <w:rPr>
                <w:rFonts w:cs="Arial"/>
                <w:sz w:val="16"/>
              </w:rPr>
            </w:pPr>
            <w:r w:rsidRPr="00DE4DA9">
              <w:rPr>
                <w:rFonts w:cs="Arial"/>
                <w:sz w:val="16"/>
              </w:rPr>
              <w:t>5</w:t>
            </w:r>
          </w:p>
        </w:tc>
        <w:tc>
          <w:tcPr>
            <w:tcW w:w="673" w:type="dxa"/>
            <w:shd w:val="clear" w:color="auto" w:fill="auto"/>
            <w:vAlign w:val="center"/>
          </w:tcPr>
          <w:p w:rsidR="00CB7743" w:rsidRPr="00DE4DA9" w:rsidRDefault="00CB7743" w:rsidP="001F3C46">
            <w:pPr>
              <w:ind w:right="113"/>
              <w:jc w:val="right"/>
              <w:rPr>
                <w:rFonts w:cs="Arial"/>
                <w:sz w:val="16"/>
              </w:rPr>
            </w:pPr>
            <w:r w:rsidRPr="00DE4DA9">
              <w:rPr>
                <w:rFonts w:cs="Arial"/>
                <w:sz w:val="16"/>
              </w:rPr>
              <w:t>3</w:t>
            </w:r>
          </w:p>
        </w:tc>
        <w:tc>
          <w:tcPr>
            <w:tcW w:w="673" w:type="dxa"/>
            <w:vAlign w:val="center"/>
          </w:tcPr>
          <w:p w:rsidR="00CB7743" w:rsidRPr="00DE4DA9" w:rsidRDefault="00CB7743" w:rsidP="001F3C46">
            <w:pPr>
              <w:ind w:right="113"/>
              <w:jc w:val="right"/>
              <w:rPr>
                <w:rFonts w:cs="Arial"/>
                <w:sz w:val="16"/>
              </w:rPr>
            </w:pPr>
            <w:r w:rsidRPr="00DE4DA9">
              <w:rPr>
                <w:rFonts w:cs="Arial"/>
                <w:sz w:val="16"/>
              </w:rPr>
              <w:t>8</w:t>
            </w:r>
          </w:p>
        </w:tc>
        <w:tc>
          <w:tcPr>
            <w:tcW w:w="673" w:type="dxa"/>
            <w:vAlign w:val="center"/>
          </w:tcPr>
          <w:p w:rsidR="00CB7743" w:rsidRPr="00DE4DA9" w:rsidRDefault="00CB7743" w:rsidP="001F3C46">
            <w:pPr>
              <w:ind w:right="113"/>
              <w:jc w:val="right"/>
              <w:rPr>
                <w:rFonts w:cs="Arial"/>
                <w:sz w:val="16"/>
              </w:rPr>
            </w:pPr>
            <w:r w:rsidRPr="00DE4DA9">
              <w:rPr>
                <w:rFonts w:cs="Arial"/>
                <w:sz w:val="16"/>
              </w:rPr>
              <w:t>5</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18</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7</w:t>
            </w:r>
          </w:p>
        </w:tc>
        <w:tc>
          <w:tcPr>
            <w:tcW w:w="673" w:type="dxa"/>
            <w:tcBorders>
              <w:right w:val="double" w:sz="4" w:space="0" w:color="auto"/>
            </w:tcBorders>
            <w:vAlign w:val="center"/>
          </w:tcPr>
          <w:p w:rsidR="00CB7743" w:rsidRDefault="009335DC" w:rsidP="001F3C46">
            <w:pPr>
              <w:ind w:right="113"/>
              <w:jc w:val="right"/>
              <w:rPr>
                <w:rFonts w:cs="Arial"/>
                <w:color w:val="000000"/>
                <w:sz w:val="16"/>
                <w:szCs w:val="16"/>
              </w:rPr>
            </w:pPr>
            <w:r>
              <w:rPr>
                <w:rFonts w:cs="Arial"/>
                <w:color w:val="000000"/>
                <w:sz w:val="16"/>
              </w:rPr>
              <w:t>1</w:t>
            </w:r>
            <w:r w:rsidR="00CB7743">
              <w:rPr>
                <w:rFonts w:cs="Arial"/>
                <w:color w:val="000000"/>
                <w:sz w:val="16"/>
              </w:rPr>
              <w:t> </w:t>
            </w:r>
          </w:p>
        </w:tc>
        <w:tc>
          <w:tcPr>
            <w:tcW w:w="2182" w:type="dxa"/>
            <w:tcBorders>
              <w:left w:val="double" w:sz="4" w:space="0" w:color="auto"/>
            </w:tcBorders>
            <w:vAlign w:val="center"/>
          </w:tcPr>
          <w:p w:rsidR="00CB7743" w:rsidRDefault="009335DC" w:rsidP="00C05BE8">
            <w:pPr>
              <w:ind w:right="705"/>
              <w:jc w:val="right"/>
              <w:rPr>
                <w:rFonts w:cs="Arial"/>
                <w:color w:val="000000"/>
                <w:sz w:val="16"/>
                <w:szCs w:val="16"/>
              </w:rPr>
            </w:pPr>
            <w:r>
              <w:rPr>
                <w:rFonts w:cs="Arial"/>
                <w:color w:val="000000"/>
                <w:sz w:val="16"/>
                <w:szCs w:val="16"/>
              </w:rPr>
              <w:t>47</w:t>
            </w: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jc w:val="left"/>
              <w:rPr>
                <w:rFonts w:cs="Arial"/>
                <w:color w:val="000000"/>
                <w:sz w:val="16"/>
              </w:rPr>
            </w:pPr>
            <w:r w:rsidRPr="00DE4DA9">
              <w:rPr>
                <w:rFonts w:cs="Arial"/>
                <w:color w:val="000000"/>
                <w:sz w:val="16"/>
              </w:rPr>
              <w:t>Norway</w:t>
            </w:r>
          </w:p>
        </w:tc>
        <w:tc>
          <w:tcPr>
            <w:tcW w:w="455" w:type="dxa"/>
            <w:tcBorders>
              <w:left w:val="dotted" w:sz="4" w:space="0" w:color="auto"/>
            </w:tcBorders>
            <w:noWrap/>
            <w:vAlign w:val="center"/>
            <w:hideMark/>
          </w:tcPr>
          <w:p w:rsidR="00CB7743" w:rsidRPr="00DE4DA9" w:rsidRDefault="00CB7743" w:rsidP="00CB7743">
            <w:pPr>
              <w:jc w:val="center"/>
              <w:rPr>
                <w:rFonts w:cs="Arial"/>
                <w:color w:val="000000"/>
                <w:sz w:val="16"/>
              </w:rPr>
            </w:pPr>
            <w:r w:rsidRPr="00DE4DA9">
              <w:rPr>
                <w:rFonts w:cs="Arial"/>
                <w:color w:val="000000"/>
                <w:sz w:val="16"/>
              </w:rPr>
              <w:t>NO</w:t>
            </w:r>
          </w:p>
        </w:tc>
        <w:tc>
          <w:tcPr>
            <w:tcW w:w="673" w:type="dxa"/>
            <w:vAlign w:val="center"/>
          </w:tcPr>
          <w:p w:rsidR="00CB7743" w:rsidRPr="00DE4DA9" w:rsidRDefault="00CB7743" w:rsidP="001F3C46">
            <w:pPr>
              <w:ind w:right="113"/>
              <w:jc w:val="right"/>
              <w:rPr>
                <w:rFonts w:cs="Arial"/>
                <w:sz w:val="16"/>
              </w:rPr>
            </w:pPr>
            <w:r w:rsidRPr="00DE4DA9">
              <w:rPr>
                <w:rFonts w:cs="Arial"/>
                <w:sz w:val="16"/>
              </w:rPr>
              <w:t>1</w:t>
            </w:r>
          </w:p>
        </w:tc>
        <w:tc>
          <w:tcPr>
            <w:tcW w:w="673" w:type="dxa"/>
            <w:shd w:val="clear" w:color="auto" w:fill="auto"/>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Pr="00DE4DA9" w:rsidRDefault="00CB7743" w:rsidP="001F3C46">
            <w:pPr>
              <w:ind w:right="113"/>
              <w:jc w:val="right"/>
              <w:rPr>
                <w:rFonts w:cs="Arial"/>
                <w:sz w:val="16"/>
              </w:rPr>
            </w:pPr>
            <w:r w:rsidRPr="00DE4DA9">
              <w:rPr>
                <w:rFonts w:cs="Arial"/>
                <w:sz w:val="16"/>
              </w:rPr>
              <w:t>5</w:t>
            </w:r>
          </w:p>
        </w:tc>
        <w:tc>
          <w:tcPr>
            <w:tcW w:w="673" w:type="dxa"/>
            <w:vAlign w:val="center"/>
          </w:tcPr>
          <w:p w:rsidR="00CB7743" w:rsidRPr="00DE4DA9" w:rsidRDefault="00CB7743" w:rsidP="001F3C46">
            <w:pPr>
              <w:ind w:right="113"/>
              <w:jc w:val="right"/>
              <w:rPr>
                <w:rFonts w:cs="Arial"/>
                <w:sz w:val="16"/>
              </w:rPr>
            </w:pPr>
            <w:r w:rsidRPr="00DE4DA9">
              <w:rPr>
                <w:rFonts w:cs="Arial"/>
                <w:sz w:val="16"/>
              </w:rPr>
              <w:t>7</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6</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6</w:t>
            </w:r>
          </w:p>
        </w:tc>
        <w:tc>
          <w:tcPr>
            <w:tcW w:w="673" w:type="dxa"/>
            <w:tcBorders>
              <w:right w:val="double" w:sz="4" w:space="0" w:color="auto"/>
            </w:tcBorders>
            <w:vAlign w:val="center"/>
          </w:tcPr>
          <w:p w:rsidR="00CB7743" w:rsidRDefault="009335DC" w:rsidP="001F3C46">
            <w:pPr>
              <w:ind w:right="113"/>
              <w:jc w:val="right"/>
              <w:rPr>
                <w:rFonts w:cs="Arial"/>
                <w:color w:val="000000"/>
                <w:sz w:val="16"/>
                <w:szCs w:val="16"/>
              </w:rPr>
            </w:pPr>
            <w:r>
              <w:rPr>
                <w:rFonts w:cs="Arial"/>
                <w:color w:val="000000"/>
                <w:sz w:val="16"/>
              </w:rPr>
              <w:t>1</w:t>
            </w:r>
            <w:r w:rsidR="00CB7743">
              <w:rPr>
                <w:rFonts w:cs="Arial"/>
                <w:color w:val="000000"/>
                <w:sz w:val="16"/>
              </w:rPr>
              <w:t> </w:t>
            </w:r>
          </w:p>
        </w:tc>
        <w:tc>
          <w:tcPr>
            <w:tcW w:w="2182" w:type="dxa"/>
            <w:tcBorders>
              <w:left w:val="double" w:sz="4" w:space="0" w:color="auto"/>
            </w:tcBorders>
            <w:vAlign w:val="center"/>
          </w:tcPr>
          <w:p w:rsidR="00CB7743" w:rsidRDefault="009335DC" w:rsidP="00C05BE8">
            <w:pPr>
              <w:ind w:right="705"/>
              <w:jc w:val="right"/>
              <w:rPr>
                <w:rFonts w:cs="Arial"/>
                <w:color w:val="000000"/>
                <w:sz w:val="16"/>
                <w:szCs w:val="16"/>
              </w:rPr>
            </w:pPr>
            <w:r>
              <w:rPr>
                <w:rFonts w:cs="Arial"/>
                <w:color w:val="000000"/>
                <w:sz w:val="16"/>
                <w:szCs w:val="16"/>
              </w:rPr>
              <w:t>26</w:t>
            </w: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jc w:val="left"/>
              <w:rPr>
                <w:rFonts w:cs="Arial"/>
                <w:sz w:val="16"/>
              </w:rPr>
            </w:pPr>
            <w:r w:rsidRPr="00DE4DA9">
              <w:rPr>
                <w:rFonts w:cs="Arial"/>
                <w:sz w:val="16"/>
              </w:rPr>
              <w:t xml:space="preserve">Paraguay* </w:t>
            </w:r>
          </w:p>
        </w:tc>
        <w:tc>
          <w:tcPr>
            <w:tcW w:w="455" w:type="dxa"/>
            <w:tcBorders>
              <w:left w:val="dotted" w:sz="4" w:space="0" w:color="auto"/>
            </w:tcBorders>
            <w:noWrap/>
            <w:vAlign w:val="center"/>
          </w:tcPr>
          <w:p w:rsidR="00CB7743" w:rsidRPr="00DE4DA9" w:rsidRDefault="00CB7743" w:rsidP="00CB7743">
            <w:pPr>
              <w:jc w:val="center"/>
              <w:rPr>
                <w:rFonts w:cs="Arial"/>
                <w:sz w:val="16"/>
              </w:rPr>
            </w:pPr>
            <w:r w:rsidRPr="00DE4DA9">
              <w:rPr>
                <w:rFonts w:cs="Arial"/>
                <w:sz w:val="16"/>
              </w:rPr>
              <w:t>PY</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shd w:val="clear" w:color="auto" w:fill="auto"/>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673" w:type="dxa"/>
            <w:tcBorders>
              <w:right w:val="double" w:sz="4" w:space="0" w:color="auto"/>
            </w:tcBorders>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2182" w:type="dxa"/>
            <w:tcBorders>
              <w:left w:val="double" w:sz="4" w:space="0" w:color="auto"/>
            </w:tcBorders>
            <w:vAlign w:val="center"/>
          </w:tcPr>
          <w:p w:rsidR="00CB7743" w:rsidRDefault="00CB7743" w:rsidP="00C05BE8">
            <w:pPr>
              <w:ind w:right="705"/>
              <w:jc w:val="right"/>
              <w:rPr>
                <w:rFonts w:cs="Arial"/>
                <w:color w:val="000000"/>
                <w:sz w:val="16"/>
                <w:szCs w:val="16"/>
              </w:rPr>
            </w:pPr>
            <w:r>
              <w:rPr>
                <w:rFonts w:cs="Arial"/>
                <w:color w:val="000000"/>
                <w:sz w:val="16"/>
                <w:szCs w:val="16"/>
              </w:rPr>
              <w:t>0</w:t>
            </w: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jc w:val="left"/>
              <w:rPr>
                <w:rFonts w:cs="Arial"/>
                <w:sz w:val="16"/>
              </w:rPr>
            </w:pPr>
            <w:r w:rsidRPr="00DE4DA9">
              <w:rPr>
                <w:rFonts w:cs="Arial"/>
                <w:sz w:val="16"/>
              </w:rPr>
              <w:t>Peru</w:t>
            </w:r>
          </w:p>
        </w:tc>
        <w:tc>
          <w:tcPr>
            <w:tcW w:w="455" w:type="dxa"/>
            <w:tcBorders>
              <w:left w:val="dotted" w:sz="4" w:space="0" w:color="auto"/>
            </w:tcBorders>
            <w:noWrap/>
            <w:vAlign w:val="center"/>
          </w:tcPr>
          <w:p w:rsidR="00CB7743" w:rsidRPr="00DE4DA9" w:rsidRDefault="00CB7743" w:rsidP="00CB7743">
            <w:pPr>
              <w:jc w:val="center"/>
              <w:rPr>
                <w:rFonts w:cs="Arial"/>
                <w:sz w:val="16"/>
              </w:rPr>
            </w:pPr>
            <w:r w:rsidRPr="00DE4DA9">
              <w:rPr>
                <w:rFonts w:cs="Arial"/>
                <w:sz w:val="16"/>
              </w:rPr>
              <w:t>PE</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shd w:val="clear" w:color="auto" w:fill="auto"/>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Pr="00DE4DA9" w:rsidRDefault="00CB7743" w:rsidP="001F3C46">
            <w:pPr>
              <w:ind w:right="113"/>
              <w:jc w:val="right"/>
              <w:rPr>
                <w:rFonts w:cs="Arial"/>
                <w:sz w:val="16"/>
              </w:rPr>
            </w:pPr>
            <w:r w:rsidRPr="00DE4DA9">
              <w:rPr>
                <w:rFonts w:cs="Arial"/>
                <w:sz w:val="16"/>
              </w:rPr>
              <w:t>2</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3</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1</w:t>
            </w:r>
          </w:p>
        </w:tc>
        <w:tc>
          <w:tcPr>
            <w:tcW w:w="673" w:type="dxa"/>
            <w:tcBorders>
              <w:right w:val="double" w:sz="4" w:space="0" w:color="auto"/>
            </w:tcBorders>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2182" w:type="dxa"/>
            <w:tcBorders>
              <w:left w:val="double" w:sz="4" w:space="0" w:color="auto"/>
            </w:tcBorders>
            <w:vAlign w:val="center"/>
          </w:tcPr>
          <w:p w:rsidR="00CB7743" w:rsidRDefault="00CB7743" w:rsidP="00C05BE8">
            <w:pPr>
              <w:ind w:right="705"/>
              <w:jc w:val="right"/>
              <w:rPr>
                <w:rFonts w:cs="Arial"/>
                <w:color w:val="000000"/>
                <w:sz w:val="16"/>
                <w:szCs w:val="16"/>
              </w:rPr>
            </w:pPr>
            <w:r>
              <w:rPr>
                <w:rFonts w:cs="Arial"/>
                <w:color w:val="000000"/>
                <w:sz w:val="16"/>
                <w:szCs w:val="16"/>
              </w:rPr>
              <w:t>6</w:t>
            </w: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jc w:val="left"/>
              <w:rPr>
                <w:rFonts w:cs="Arial"/>
                <w:sz w:val="16"/>
              </w:rPr>
            </w:pPr>
            <w:r w:rsidRPr="00DE4DA9">
              <w:rPr>
                <w:rFonts w:cs="Arial"/>
                <w:sz w:val="16"/>
              </w:rPr>
              <w:t>Republic of Moldova</w:t>
            </w:r>
          </w:p>
        </w:tc>
        <w:tc>
          <w:tcPr>
            <w:tcW w:w="455" w:type="dxa"/>
            <w:tcBorders>
              <w:left w:val="dotted" w:sz="4" w:space="0" w:color="auto"/>
            </w:tcBorders>
            <w:noWrap/>
            <w:vAlign w:val="center"/>
          </w:tcPr>
          <w:p w:rsidR="00CB7743" w:rsidRPr="00DE4DA9" w:rsidRDefault="00CB7743" w:rsidP="00CB7743">
            <w:pPr>
              <w:jc w:val="center"/>
              <w:rPr>
                <w:rFonts w:cs="Arial"/>
                <w:sz w:val="16"/>
              </w:rPr>
            </w:pPr>
            <w:r w:rsidRPr="00DE4DA9">
              <w:rPr>
                <w:rFonts w:cs="Arial"/>
                <w:sz w:val="16"/>
              </w:rPr>
              <w:t>MD</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shd w:val="clear" w:color="auto" w:fill="auto"/>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Pr="00DE4DA9" w:rsidRDefault="00CB7743" w:rsidP="001F3C46">
            <w:pPr>
              <w:ind w:right="113"/>
              <w:jc w:val="right"/>
              <w:rPr>
                <w:rFonts w:cs="Arial"/>
                <w:sz w:val="16"/>
              </w:rPr>
            </w:pPr>
            <w:r w:rsidRPr="00DE4DA9">
              <w:rPr>
                <w:rFonts w:cs="Arial"/>
                <w:sz w:val="16"/>
              </w:rPr>
              <w:t>2</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673" w:type="dxa"/>
            <w:tcBorders>
              <w:right w:val="double" w:sz="4" w:space="0" w:color="auto"/>
            </w:tcBorders>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2182" w:type="dxa"/>
            <w:tcBorders>
              <w:left w:val="double" w:sz="4" w:space="0" w:color="auto"/>
            </w:tcBorders>
            <w:vAlign w:val="center"/>
          </w:tcPr>
          <w:p w:rsidR="00CB7743" w:rsidRDefault="00CB7743" w:rsidP="00C05BE8">
            <w:pPr>
              <w:ind w:right="705"/>
              <w:jc w:val="right"/>
              <w:rPr>
                <w:rFonts w:cs="Arial"/>
                <w:color w:val="000000"/>
                <w:sz w:val="16"/>
                <w:szCs w:val="16"/>
              </w:rPr>
            </w:pPr>
            <w:r>
              <w:rPr>
                <w:rFonts w:cs="Arial"/>
                <w:color w:val="000000"/>
                <w:sz w:val="16"/>
                <w:szCs w:val="16"/>
              </w:rPr>
              <w:t>2</w:t>
            </w: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jc w:val="left"/>
              <w:rPr>
                <w:rFonts w:cs="Arial"/>
                <w:color w:val="000000"/>
                <w:sz w:val="16"/>
              </w:rPr>
            </w:pPr>
            <w:r w:rsidRPr="00DE4DA9">
              <w:rPr>
                <w:rFonts w:cs="Arial"/>
                <w:sz w:val="16"/>
              </w:rPr>
              <w:t>Republic of Korea</w:t>
            </w:r>
          </w:p>
        </w:tc>
        <w:tc>
          <w:tcPr>
            <w:tcW w:w="455" w:type="dxa"/>
            <w:tcBorders>
              <w:left w:val="dotted" w:sz="4" w:space="0" w:color="auto"/>
            </w:tcBorders>
            <w:noWrap/>
            <w:vAlign w:val="center"/>
          </w:tcPr>
          <w:p w:rsidR="00CB7743" w:rsidRPr="00DE4DA9" w:rsidRDefault="00CB7743" w:rsidP="00CB7743">
            <w:pPr>
              <w:jc w:val="center"/>
              <w:rPr>
                <w:rFonts w:cs="Arial"/>
                <w:sz w:val="16"/>
              </w:rPr>
            </w:pPr>
            <w:r w:rsidRPr="00DE4DA9">
              <w:rPr>
                <w:rFonts w:cs="Arial"/>
                <w:sz w:val="16"/>
              </w:rPr>
              <w:t>KR</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shd w:val="clear" w:color="auto" w:fill="auto"/>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Pr="00DE4DA9" w:rsidRDefault="00CB7743" w:rsidP="001F3C46">
            <w:pPr>
              <w:ind w:right="113"/>
              <w:jc w:val="right"/>
              <w:rPr>
                <w:rFonts w:cs="Arial"/>
                <w:sz w:val="16"/>
              </w:rPr>
            </w:pPr>
            <w:r w:rsidRPr="00DE4DA9">
              <w:rPr>
                <w:rFonts w:cs="Arial"/>
                <w:sz w:val="16"/>
              </w:rPr>
              <w:t>1</w:t>
            </w:r>
          </w:p>
        </w:tc>
        <w:tc>
          <w:tcPr>
            <w:tcW w:w="673" w:type="dxa"/>
            <w:vAlign w:val="center"/>
          </w:tcPr>
          <w:p w:rsidR="00CB7743" w:rsidRPr="00DE4DA9" w:rsidRDefault="00CB7743" w:rsidP="001F3C46">
            <w:pPr>
              <w:ind w:right="113"/>
              <w:jc w:val="right"/>
              <w:rPr>
                <w:rFonts w:cs="Arial"/>
                <w:sz w:val="16"/>
              </w:rPr>
            </w:pPr>
            <w:r w:rsidRPr="00DE4DA9">
              <w:rPr>
                <w:rFonts w:cs="Arial"/>
                <w:sz w:val="16"/>
              </w:rPr>
              <w:t>1</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673" w:type="dxa"/>
            <w:tcBorders>
              <w:right w:val="double" w:sz="4" w:space="0" w:color="auto"/>
            </w:tcBorders>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2182" w:type="dxa"/>
            <w:tcBorders>
              <w:left w:val="double" w:sz="4" w:space="0" w:color="auto"/>
            </w:tcBorders>
            <w:vAlign w:val="center"/>
          </w:tcPr>
          <w:p w:rsidR="00CB7743" w:rsidRDefault="00CB7743" w:rsidP="00C05BE8">
            <w:pPr>
              <w:ind w:right="705"/>
              <w:jc w:val="right"/>
              <w:rPr>
                <w:rFonts w:cs="Arial"/>
                <w:color w:val="000000"/>
                <w:sz w:val="16"/>
                <w:szCs w:val="16"/>
              </w:rPr>
            </w:pPr>
            <w:r>
              <w:rPr>
                <w:rFonts w:cs="Arial"/>
                <w:color w:val="000000"/>
                <w:sz w:val="16"/>
                <w:szCs w:val="16"/>
              </w:rPr>
              <w:t>2</w:t>
            </w: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jc w:val="left"/>
              <w:rPr>
                <w:rFonts w:cs="Arial"/>
                <w:sz w:val="16"/>
              </w:rPr>
            </w:pPr>
            <w:r>
              <w:rPr>
                <w:rFonts w:cs="Arial"/>
                <w:sz w:val="16"/>
              </w:rPr>
              <w:t>Saint Vincent and the Grenadines</w:t>
            </w:r>
          </w:p>
        </w:tc>
        <w:tc>
          <w:tcPr>
            <w:tcW w:w="455" w:type="dxa"/>
            <w:tcBorders>
              <w:left w:val="dotted" w:sz="4" w:space="0" w:color="auto"/>
            </w:tcBorders>
            <w:noWrap/>
            <w:vAlign w:val="center"/>
          </w:tcPr>
          <w:p w:rsidR="00CB7743" w:rsidRPr="00DE4DA9" w:rsidRDefault="00CB7743" w:rsidP="00CB7743">
            <w:pPr>
              <w:jc w:val="center"/>
              <w:rPr>
                <w:rFonts w:cs="Arial"/>
                <w:sz w:val="16"/>
              </w:rPr>
            </w:pPr>
            <w:r>
              <w:rPr>
                <w:rFonts w:cs="Arial"/>
                <w:sz w:val="16"/>
              </w:rPr>
              <w:t>VC</w:t>
            </w:r>
          </w:p>
        </w:tc>
        <w:tc>
          <w:tcPr>
            <w:tcW w:w="673" w:type="dxa"/>
            <w:vAlign w:val="center"/>
          </w:tcPr>
          <w:p w:rsidR="00CB7743" w:rsidRPr="00DE4DA9" w:rsidRDefault="00CB7743" w:rsidP="001F3C46">
            <w:pPr>
              <w:ind w:right="113"/>
              <w:jc w:val="right"/>
              <w:rPr>
                <w:rFonts w:cs="Arial"/>
                <w:sz w:val="16"/>
              </w:rPr>
            </w:pPr>
          </w:p>
        </w:tc>
        <w:tc>
          <w:tcPr>
            <w:tcW w:w="673" w:type="dxa"/>
            <w:shd w:val="clear" w:color="auto" w:fill="auto"/>
            <w:vAlign w:val="center"/>
          </w:tcPr>
          <w:p w:rsidR="00CB7743" w:rsidRPr="00DE4DA9" w:rsidRDefault="00CB7743" w:rsidP="001F3C46">
            <w:pPr>
              <w:ind w:right="113"/>
              <w:jc w:val="right"/>
              <w:rPr>
                <w:rFonts w:cs="Arial"/>
                <w:sz w:val="16"/>
              </w:rPr>
            </w:pPr>
          </w:p>
        </w:tc>
        <w:tc>
          <w:tcPr>
            <w:tcW w:w="673" w:type="dxa"/>
            <w:vAlign w:val="center"/>
          </w:tcPr>
          <w:p w:rsidR="00CB7743" w:rsidRPr="00DE4DA9" w:rsidRDefault="00CB7743" w:rsidP="001F3C46">
            <w:pPr>
              <w:ind w:right="113"/>
              <w:jc w:val="right"/>
              <w:rPr>
                <w:rFonts w:cs="Arial"/>
                <w:sz w:val="16"/>
              </w:rPr>
            </w:pPr>
          </w:p>
        </w:tc>
        <w:tc>
          <w:tcPr>
            <w:tcW w:w="673" w:type="dxa"/>
            <w:vAlign w:val="center"/>
          </w:tcPr>
          <w:p w:rsidR="00CB7743" w:rsidRPr="00DE4DA9" w:rsidRDefault="00CB7743" w:rsidP="001F3C46">
            <w:pPr>
              <w:ind w:right="113"/>
              <w:jc w:val="right"/>
              <w:rPr>
                <w:rFonts w:cs="Arial"/>
                <w:sz w:val="16"/>
              </w:rPr>
            </w:pP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673" w:type="dxa"/>
            <w:tcBorders>
              <w:right w:val="double" w:sz="4" w:space="0" w:color="auto"/>
            </w:tcBorders>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2182" w:type="dxa"/>
            <w:tcBorders>
              <w:left w:val="double" w:sz="4" w:space="0" w:color="auto"/>
            </w:tcBorders>
            <w:vAlign w:val="center"/>
          </w:tcPr>
          <w:p w:rsidR="00CB7743" w:rsidRDefault="00CB7743" w:rsidP="00C05BE8">
            <w:pPr>
              <w:ind w:right="705"/>
              <w:jc w:val="right"/>
              <w:rPr>
                <w:rFonts w:cs="Arial"/>
                <w:color w:val="000000"/>
                <w:sz w:val="16"/>
                <w:szCs w:val="16"/>
              </w:rPr>
            </w:pPr>
            <w:r>
              <w:rPr>
                <w:rFonts w:cs="Arial"/>
                <w:color w:val="000000"/>
                <w:sz w:val="16"/>
                <w:szCs w:val="16"/>
              </w:rPr>
              <w:t>0</w:t>
            </w: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jc w:val="left"/>
              <w:rPr>
                <w:rFonts w:cs="Arial"/>
                <w:color w:val="000000"/>
                <w:sz w:val="16"/>
              </w:rPr>
            </w:pPr>
            <w:r w:rsidRPr="00DE4DA9">
              <w:rPr>
                <w:rFonts w:cs="Arial"/>
                <w:color w:val="000000"/>
                <w:sz w:val="16"/>
              </w:rPr>
              <w:t>Serbia</w:t>
            </w:r>
          </w:p>
        </w:tc>
        <w:tc>
          <w:tcPr>
            <w:tcW w:w="455" w:type="dxa"/>
            <w:tcBorders>
              <w:left w:val="dotted" w:sz="4" w:space="0" w:color="auto"/>
            </w:tcBorders>
            <w:noWrap/>
            <w:vAlign w:val="center"/>
          </w:tcPr>
          <w:p w:rsidR="00CB7743" w:rsidRPr="00DE4DA9" w:rsidRDefault="00CB7743" w:rsidP="00CB7743">
            <w:pPr>
              <w:jc w:val="center"/>
              <w:rPr>
                <w:rFonts w:cs="Arial"/>
                <w:color w:val="000000"/>
                <w:sz w:val="16"/>
              </w:rPr>
            </w:pPr>
            <w:r w:rsidRPr="00DE4DA9">
              <w:rPr>
                <w:rFonts w:cs="Arial"/>
                <w:sz w:val="16"/>
              </w:rPr>
              <w:t>RS</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shd w:val="clear" w:color="auto" w:fill="auto"/>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Pr="00DE4DA9" w:rsidRDefault="00CB7743" w:rsidP="001F3C46">
            <w:pPr>
              <w:ind w:right="113"/>
              <w:jc w:val="right"/>
              <w:rPr>
                <w:rFonts w:cs="Arial"/>
                <w:sz w:val="16"/>
              </w:rPr>
            </w:pPr>
            <w:r w:rsidRPr="00DE4DA9">
              <w:rPr>
                <w:rFonts w:cs="Arial"/>
                <w:sz w:val="16"/>
              </w:rPr>
              <w:t>2</w:t>
            </w:r>
          </w:p>
        </w:tc>
        <w:tc>
          <w:tcPr>
            <w:tcW w:w="673" w:type="dxa"/>
            <w:vAlign w:val="center"/>
          </w:tcPr>
          <w:p w:rsidR="00CB7743" w:rsidRPr="00DE4DA9" w:rsidRDefault="00CB7743" w:rsidP="001F3C46">
            <w:pPr>
              <w:ind w:right="113"/>
              <w:jc w:val="right"/>
              <w:rPr>
                <w:rFonts w:cs="Arial"/>
                <w:sz w:val="16"/>
              </w:rPr>
            </w:pPr>
            <w:r w:rsidRPr="00DE4DA9">
              <w:rPr>
                <w:rFonts w:cs="Arial"/>
                <w:sz w:val="16"/>
              </w:rPr>
              <w:t>1</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3</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673" w:type="dxa"/>
            <w:tcBorders>
              <w:right w:val="double" w:sz="4" w:space="0" w:color="auto"/>
            </w:tcBorders>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2182" w:type="dxa"/>
            <w:tcBorders>
              <w:left w:val="double" w:sz="4" w:space="0" w:color="auto"/>
            </w:tcBorders>
            <w:vAlign w:val="center"/>
          </w:tcPr>
          <w:p w:rsidR="00CB7743" w:rsidRDefault="00CB7743" w:rsidP="00C05BE8">
            <w:pPr>
              <w:ind w:right="705"/>
              <w:jc w:val="right"/>
              <w:rPr>
                <w:rFonts w:cs="Arial"/>
                <w:color w:val="000000"/>
                <w:sz w:val="16"/>
                <w:szCs w:val="16"/>
              </w:rPr>
            </w:pPr>
            <w:r>
              <w:rPr>
                <w:rFonts w:cs="Arial"/>
                <w:color w:val="000000"/>
                <w:sz w:val="16"/>
                <w:szCs w:val="16"/>
              </w:rPr>
              <w:t>6</w:t>
            </w: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jc w:val="left"/>
              <w:rPr>
                <w:rFonts w:cs="Arial"/>
                <w:color w:val="000000"/>
                <w:sz w:val="16"/>
              </w:rPr>
            </w:pPr>
            <w:r w:rsidRPr="00DE4DA9">
              <w:rPr>
                <w:rFonts w:cs="Arial"/>
                <w:color w:val="000000"/>
                <w:sz w:val="16"/>
              </w:rPr>
              <w:t>South Africa</w:t>
            </w:r>
          </w:p>
        </w:tc>
        <w:tc>
          <w:tcPr>
            <w:tcW w:w="455" w:type="dxa"/>
            <w:tcBorders>
              <w:left w:val="dotted" w:sz="4" w:space="0" w:color="auto"/>
            </w:tcBorders>
            <w:noWrap/>
            <w:vAlign w:val="center"/>
          </w:tcPr>
          <w:p w:rsidR="00CB7743" w:rsidRPr="00DE4DA9" w:rsidRDefault="00CB7743" w:rsidP="00CB7743">
            <w:pPr>
              <w:jc w:val="center"/>
              <w:rPr>
                <w:rFonts w:cs="Arial"/>
                <w:sz w:val="16"/>
              </w:rPr>
            </w:pPr>
            <w:r w:rsidRPr="00DE4DA9">
              <w:rPr>
                <w:rFonts w:cs="Arial"/>
                <w:sz w:val="16"/>
              </w:rPr>
              <w:t>ZA</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shd w:val="clear" w:color="auto" w:fill="auto"/>
            <w:vAlign w:val="center"/>
          </w:tcPr>
          <w:p w:rsidR="00CB7743" w:rsidRPr="00DE4DA9" w:rsidRDefault="00CB7743" w:rsidP="001F3C46">
            <w:pPr>
              <w:ind w:right="113"/>
              <w:jc w:val="right"/>
              <w:rPr>
                <w:rFonts w:cs="Arial"/>
                <w:sz w:val="16"/>
              </w:rPr>
            </w:pPr>
            <w:r w:rsidRPr="00DE4DA9">
              <w:rPr>
                <w:rFonts w:cs="Arial"/>
                <w:sz w:val="16"/>
              </w:rPr>
              <w:t>2</w:t>
            </w:r>
          </w:p>
        </w:tc>
        <w:tc>
          <w:tcPr>
            <w:tcW w:w="673" w:type="dxa"/>
            <w:vAlign w:val="center"/>
          </w:tcPr>
          <w:p w:rsidR="00CB7743" w:rsidRPr="00DE4DA9" w:rsidRDefault="00CB7743" w:rsidP="001F3C46">
            <w:pPr>
              <w:ind w:right="113"/>
              <w:jc w:val="right"/>
              <w:rPr>
                <w:rFonts w:cs="Arial"/>
                <w:sz w:val="16"/>
              </w:rPr>
            </w:pPr>
            <w:r w:rsidRPr="00DE4DA9">
              <w:rPr>
                <w:rFonts w:cs="Arial"/>
                <w:sz w:val="16"/>
              </w:rPr>
              <w:t>3</w:t>
            </w:r>
          </w:p>
        </w:tc>
        <w:tc>
          <w:tcPr>
            <w:tcW w:w="673" w:type="dxa"/>
            <w:vAlign w:val="center"/>
          </w:tcPr>
          <w:p w:rsidR="00CB7743" w:rsidRPr="00DE4DA9" w:rsidRDefault="00CB7743" w:rsidP="001F3C46">
            <w:pPr>
              <w:ind w:right="113"/>
              <w:jc w:val="right"/>
              <w:rPr>
                <w:rFonts w:cs="Arial"/>
                <w:sz w:val="16"/>
              </w:rPr>
            </w:pPr>
            <w:r w:rsidRPr="00DE4DA9">
              <w:rPr>
                <w:rFonts w:cs="Arial"/>
                <w:sz w:val="16"/>
              </w:rPr>
              <w:t>2</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12</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17</w:t>
            </w:r>
          </w:p>
        </w:tc>
        <w:tc>
          <w:tcPr>
            <w:tcW w:w="673" w:type="dxa"/>
            <w:tcBorders>
              <w:right w:val="double" w:sz="4" w:space="0" w:color="auto"/>
            </w:tcBorders>
            <w:vAlign w:val="center"/>
          </w:tcPr>
          <w:p w:rsidR="00CB7743" w:rsidRDefault="00CB7743" w:rsidP="001F3C46">
            <w:pPr>
              <w:ind w:right="113"/>
              <w:jc w:val="right"/>
              <w:rPr>
                <w:rFonts w:cs="Arial"/>
                <w:color w:val="000000"/>
                <w:sz w:val="16"/>
                <w:szCs w:val="16"/>
              </w:rPr>
            </w:pPr>
            <w:r>
              <w:rPr>
                <w:rFonts w:cs="Arial"/>
                <w:color w:val="000000"/>
                <w:sz w:val="16"/>
              </w:rPr>
              <w:t>1</w:t>
            </w:r>
          </w:p>
        </w:tc>
        <w:tc>
          <w:tcPr>
            <w:tcW w:w="2182" w:type="dxa"/>
            <w:tcBorders>
              <w:left w:val="double" w:sz="4" w:space="0" w:color="auto"/>
            </w:tcBorders>
            <w:vAlign w:val="center"/>
          </w:tcPr>
          <w:p w:rsidR="00CB7743" w:rsidRDefault="00CB7743" w:rsidP="00C05BE8">
            <w:pPr>
              <w:ind w:right="705"/>
              <w:jc w:val="right"/>
              <w:rPr>
                <w:rFonts w:cs="Arial"/>
                <w:color w:val="000000"/>
                <w:sz w:val="16"/>
                <w:szCs w:val="16"/>
              </w:rPr>
            </w:pPr>
            <w:r>
              <w:rPr>
                <w:rFonts w:cs="Arial"/>
                <w:color w:val="000000"/>
                <w:sz w:val="16"/>
                <w:szCs w:val="16"/>
              </w:rPr>
              <w:t>37</w:t>
            </w: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jc w:val="left"/>
              <w:rPr>
                <w:rFonts w:cs="Arial"/>
                <w:color w:val="000000"/>
                <w:sz w:val="16"/>
              </w:rPr>
            </w:pPr>
            <w:r w:rsidRPr="00DE4DA9">
              <w:rPr>
                <w:rFonts w:cs="Arial"/>
                <w:color w:val="000000"/>
                <w:sz w:val="16"/>
              </w:rPr>
              <w:t>Sweden</w:t>
            </w:r>
          </w:p>
        </w:tc>
        <w:tc>
          <w:tcPr>
            <w:tcW w:w="455" w:type="dxa"/>
            <w:tcBorders>
              <w:left w:val="dotted" w:sz="4" w:space="0" w:color="auto"/>
            </w:tcBorders>
            <w:noWrap/>
            <w:vAlign w:val="center"/>
          </w:tcPr>
          <w:p w:rsidR="00CB7743" w:rsidRPr="00DE4DA9" w:rsidRDefault="00CB7743" w:rsidP="00CB7743">
            <w:pPr>
              <w:jc w:val="center"/>
              <w:rPr>
                <w:rFonts w:cs="Arial"/>
                <w:color w:val="000000"/>
                <w:sz w:val="16"/>
              </w:rPr>
            </w:pPr>
            <w:r w:rsidRPr="00DE4DA9">
              <w:rPr>
                <w:rFonts w:cs="Arial"/>
                <w:sz w:val="16"/>
              </w:rPr>
              <w:t>SE</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shd w:val="clear" w:color="auto" w:fill="auto"/>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Pr="00DE4DA9" w:rsidRDefault="00CB7743" w:rsidP="001F3C46">
            <w:pPr>
              <w:ind w:right="113"/>
              <w:jc w:val="right"/>
              <w:rPr>
                <w:rFonts w:cs="Arial"/>
                <w:sz w:val="16"/>
              </w:rPr>
            </w:pPr>
            <w:r w:rsidRPr="00DE4DA9">
              <w:rPr>
                <w:rFonts w:cs="Arial"/>
                <w:sz w:val="16"/>
              </w:rPr>
              <w:t>1</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673" w:type="dxa"/>
            <w:tcBorders>
              <w:right w:val="double" w:sz="4" w:space="0" w:color="auto"/>
            </w:tcBorders>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2182" w:type="dxa"/>
            <w:tcBorders>
              <w:left w:val="double" w:sz="4" w:space="0" w:color="auto"/>
            </w:tcBorders>
            <w:vAlign w:val="center"/>
          </w:tcPr>
          <w:p w:rsidR="00CB7743" w:rsidRDefault="00CB7743" w:rsidP="00C05BE8">
            <w:pPr>
              <w:ind w:right="705"/>
              <w:jc w:val="right"/>
              <w:rPr>
                <w:rFonts w:cs="Arial"/>
                <w:color w:val="000000"/>
                <w:sz w:val="16"/>
                <w:szCs w:val="16"/>
              </w:rPr>
            </w:pPr>
            <w:r>
              <w:rPr>
                <w:rFonts w:cs="Arial"/>
                <w:color w:val="000000"/>
                <w:sz w:val="16"/>
                <w:szCs w:val="16"/>
              </w:rPr>
              <w:t>1</w:t>
            </w: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jc w:val="left"/>
              <w:rPr>
                <w:rFonts w:cs="Arial"/>
                <w:color w:val="000000"/>
                <w:sz w:val="16"/>
              </w:rPr>
            </w:pPr>
            <w:r w:rsidRPr="00DE4DA9">
              <w:rPr>
                <w:rFonts w:cs="Arial"/>
                <w:color w:val="000000"/>
                <w:sz w:val="16"/>
              </w:rPr>
              <w:t>Switzerland</w:t>
            </w:r>
          </w:p>
        </w:tc>
        <w:tc>
          <w:tcPr>
            <w:tcW w:w="455" w:type="dxa"/>
            <w:tcBorders>
              <w:left w:val="dotted" w:sz="4" w:space="0" w:color="auto"/>
            </w:tcBorders>
            <w:noWrap/>
            <w:vAlign w:val="center"/>
          </w:tcPr>
          <w:p w:rsidR="00CB7743" w:rsidRPr="00DE4DA9" w:rsidRDefault="00CB7743" w:rsidP="00CB7743">
            <w:pPr>
              <w:jc w:val="center"/>
              <w:rPr>
                <w:rFonts w:cs="Arial"/>
                <w:color w:val="000000"/>
                <w:sz w:val="16"/>
              </w:rPr>
            </w:pPr>
            <w:r w:rsidRPr="00DE4DA9">
              <w:rPr>
                <w:rFonts w:cs="Arial"/>
                <w:color w:val="000000"/>
                <w:sz w:val="16"/>
              </w:rPr>
              <w:t>CH</w:t>
            </w:r>
          </w:p>
        </w:tc>
        <w:tc>
          <w:tcPr>
            <w:tcW w:w="673" w:type="dxa"/>
            <w:vAlign w:val="center"/>
          </w:tcPr>
          <w:p w:rsidR="00CB7743" w:rsidRPr="00DE4DA9" w:rsidRDefault="00CB7743" w:rsidP="001F3C46">
            <w:pPr>
              <w:ind w:right="113"/>
              <w:jc w:val="right"/>
              <w:rPr>
                <w:rFonts w:cs="Arial"/>
                <w:sz w:val="16"/>
              </w:rPr>
            </w:pPr>
            <w:r w:rsidRPr="00DE4DA9">
              <w:rPr>
                <w:rFonts w:cs="Arial"/>
                <w:sz w:val="16"/>
              </w:rPr>
              <w:t>2</w:t>
            </w:r>
          </w:p>
        </w:tc>
        <w:tc>
          <w:tcPr>
            <w:tcW w:w="673" w:type="dxa"/>
            <w:shd w:val="clear" w:color="auto" w:fill="auto"/>
            <w:vAlign w:val="center"/>
          </w:tcPr>
          <w:p w:rsidR="00CB7743" w:rsidRPr="00DE4DA9" w:rsidRDefault="00CB7743" w:rsidP="001F3C46">
            <w:pPr>
              <w:ind w:right="113"/>
              <w:jc w:val="right"/>
              <w:rPr>
                <w:rFonts w:cs="Arial"/>
                <w:sz w:val="16"/>
              </w:rPr>
            </w:pPr>
            <w:r w:rsidRPr="00DE4DA9">
              <w:rPr>
                <w:rFonts w:cs="Arial"/>
                <w:sz w:val="16"/>
              </w:rPr>
              <w:t>3</w:t>
            </w:r>
          </w:p>
        </w:tc>
        <w:tc>
          <w:tcPr>
            <w:tcW w:w="673" w:type="dxa"/>
            <w:vAlign w:val="center"/>
          </w:tcPr>
          <w:p w:rsidR="00CB7743" w:rsidRPr="00DE4DA9" w:rsidRDefault="00CB7743" w:rsidP="001F3C46">
            <w:pPr>
              <w:ind w:right="113"/>
              <w:jc w:val="right"/>
              <w:rPr>
                <w:rFonts w:cs="Arial"/>
                <w:sz w:val="16"/>
              </w:rPr>
            </w:pPr>
            <w:r w:rsidRPr="00DE4DA9">
              <w:rPr>
                <w:rFonts w:cs="Arial"/>
                <w:sz w:val="16"/>
              </w:rPr>
              <w:t>4</w:t>
            </w:r>
          </w:p>
        </w:tc>
        <w:tc>
          <w:tcPr>
            <w:tcW w:w="673" w:type="dxa"/>
            <w:vAlign w:val="center"/>
          </w:tcPr>
          <w:p w:rsidR="00CB7743" w:rsidRPr="00DE4DA9" w:rsidRDefault="00CB7743" w:rsidP="001F3C46">
            <w:pPr>
              <w:ind w:right="113"/>
              <w:jc w:val="right"/>
              <w:rPr>
                <w:rFonts w:cs="Arial"/>
                <w:sz w:val="16"/>
              </w:rPr>
            </w:pPr>
            <w:r w:rsidRPr="00DE4DA9">
              <w:rPr>
                <w:rFonts w:cs="Arial"/>
                <w:sz w:val="16"/>
              </w:rPr>
              <w:t>16</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13</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9</w:t>
            </w:r>
          </w:p>
        </w:tc>
        <w:tc>
          <w:tcPr>
            <w:tcW w:w="673" w:type="dxa"/>
            <w:tcBorders>
              <w:right w:val="double" w:sz="4" w:space="0" w:color="auto"/>
            </w:tcBorders>
            <w:vAlign w:val="center"/>
          </w:tcPr>
          <w:p w:rsidR="00CB7743" w:rsidRDefault="00E748AF" w:rsidP="001F3C46">
            <w:pPr>
              <w:ind w:right="113"/>
              <w:jc w:val="right"/>
              <w:rPr>
                <w:rFonts w:cs="Arial"/>
                <w:color w:val="000000"/>
                <w:sz w:val="16"/>
                <w:szCs w:val="16"/>
              </w:rPr>
            </w:pPr>
            <w:r>
              <w:rPr>
                <w:rFonts w:cs="Arial"/>
                <w:color w:val="000000"/>
                <w:sz w:val="16"/>
              </w:rPr>
              <w:t>2</w:t>
            </w:r>
            <w:r w:rsidR="00CB7743">
              <w:rPr>
                <w:rFonts w:cs="Arial"/>
                <w:color w:val="000000"/>
                <w:sz w:val="16"/>
              </w:rPr>
              <w:t> </w:t>
            </w:r>
          </w:p>
        </w:tc>
        <w:tc>
          <w:tcPr>
            <w:tcW w:w="2182" w:type="dxa"/>
            <w:tcBorders>
              <w:left w:val="double" w:sz="4" w:space="0" w:color="auto"/>
            </w:tcBorders>
            <w:vAlign w:val="center"/>
          </w:tcPr>
          <w:p w:rsidR="00CB7743" w:rsidRDefault="00E748AF" w:rsidP="00C05BE8">
            <w:pPr>
              <w:ind w:right="705"/>
              <w:jc w:val="right"/>
              <w:rPr>
                <w:rFonts w:cs="Arial"/>
                <w:color w:val="000000"/>
                <w:sz w:val="16"/>
                <w:szCs w:val="16"/>
              </w:rPr>
            </w:pPr>
            <w:r>
              <w:rPr>
                <w:rFonts w:cs="Arial"/>
                <w:color w:val="000000"/>
                <w:sz w:val="16"/>
                <w:szCs w:val="16"/>
              </w:rPr>
              <w:t>49</w:t>
            </w: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jc w:val="left"/>
              <w:rPr>
                <w:rFonts w:cs="Arial"/>
                <w:color w:val="000000"/>
                <w:sz w:val="16"/>
              </w:rPr>
            </w:pPr>
            <w:r w:rsidRPr="00DE4DA9">
              <w:rPr>
                <w:rFonts w:cs="Arial"/>
                <w:color w:val="000000"/>
                <w:sz w:val="16"/>
              </w:rPr>
              <w:t>Trinidad and Tobago</w:t>
            </w:r>
          </w:p>
        </w:tc>
        <w:tc>
          <w:tcPr>
            <w:tcW w:w="455" w:type="dxa"/>
            <w:tcBorders>
              <w:left w:val="dotted" w:sz="4" w:space="0" w:color="auto"/>
            </w:tcBorders>
            <w:noWrap/>
            <w:vAlign w:val="center"/>
          </w:tcPr>
          <w:p w:rsidR="00CB7743" w:rsidRPr="00DE4DA9" w:rsidRDefault="00CB7743" w:rsidP="00CB7743">
            <w:pPr>
              <w:jc w:val="center"/>
              <w:rPr>
                <w:rFonts w:cs="Arial"/>
                <w:color w:val="000000"/>
                <w:sz w:val="16"/>
              </w:rPr>
            </w:pPr>
            <w:r w:rsidRPr="00DE4DA9">
              <w:rPr>
                <w:rFonts w:cs="Arial"/>
                <w:color w:val="000000"/>
                <w:sz w:val="16"/>
              </w:rPr>
              <w:t>TT</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shd w:val="clear" w:color="auto" w:fill="auto"/>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673" w:type="dxa"/>
            <w:tcBorders>
              <w:right w:val="double" w:sz="4" w:space="0" w:color="auto"/>
            </w:tcBorders>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2182" w:type="dxa"/>
            <w:tcBorders>
              <w:left w:val="double" w:sz="4" w:space="0" w:color="auto"/>
            </w:tcBorders>
            <w:vAlign w:val="center"/>
          </w:tcPr>
          <w:p w:rsidR="00CB7743" w:rsidRDefault="00CB7743" w:rsidP="00C05BE8">
            <w:pPr>
              <w:ind w:right="705"/>
              <w:jc w:val="right"/>
              <w:rPr>
                <w:rFonts w:cs="Arial"/>
                <w:color w:val="000000"/>
                <w:sz w:val="16"/>
                <w:szCs w:val="16"/>
              </w:rPr>
            </w:pPr>
            <w:r>
              <w:rPr>
                <w:rFonts w:cs="Arial"/>
                <w:color w:val="000000"/>
                <w:sz w:val="16"/>
                <w:szCs w:val="16"/>
              </w:rPr>
              <w:t>0</w:t>
            </w: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jc w:val="left"/>
              <w:rPr>
                <w:rFonts w:cs="Arial"/>
                <w:color w:val="000000"/>
                <w:sz w:val="16"/>
              </w:rPr>
            </w:pPr>
            <w:r w:rsidRPr="00DE4DA9">
              <w:rPr>
                <w:rFonts w:cs="Arial"/>
                <w:color w:val="000000"/>
                <w:sz w:val="16"/>
              </w:rPr>
              <w:t>Tunisia</w:t>
            </w:r>
          </w:p>
        </w:tc>
        <w:tc>
          <w:tcPr>
            <w:tcW w:w="455" w:type="dxa"/>
            <w:tcBorders>
              <w:left w:val="dotted" w:sz="4" w:space="0" w:color="auto"/>
            </w:tcBorders>
            <w:noWrap/>
            <w:vAlign w:val="center"/>
            <w:hideMark/>
          </w:tcPr>
          <w:p w:rsidR="00CB7743" w:rsidRPr="00DE4DA9" w:rsidRDefault="00CB7743" w:rsidP="00CB7743">
            <w:pPr>
              <w:jc w:val="center"/>
              <w:rPr>
                <w:rFonts w:cs="Arial"/>
                <w:color w:val="000000"/>
                <w:sz w:val="16"/>
              </w:rPr>
            </w:pPr>
            <w:r w:rsidRPr="00DE4DA9">
              <w:rPr>
                <w:rFonts w:cs="Arial"/>
                <w:color w:val="000000"/>
                <w:sz w:val="16"/>
              </w:rPr>
              <w:t>TN</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shd w:val="clear" w:color="auto" w:fill="auto"/>
            <w:vAlign w:val="center"/>
          </w:tcPr>
          <w:p w:rsidR="00CB7743" w:rsidRPr="00DE4DA9" w:rsidRDefault="00CB7743" w:rsidP="001F3C46">
            <w:pPr>
              <w:ind w:right="113"/>
              <w:jc w:val="right"/>
              <w:rPr>
                <w:rFonts w:cs="Arial"/>
                <w:sz w:val="16"/>
              </w:rPr>
            </w:pPr>
            <w:r w:rsidRPr="00DE4DA9">
              <w:rPr>
                <w:rFonts w:cs="Arial"/>
                <w:sz w:val="16"/>
              </w:rPr>
              <w:t>2</w:t>
            </w:r>
          </w:p>
        </w:tc>
        <w:tc>
          <w:tcPr>
            <w:tcW w:w="673" w:type="dxa"/>
            <w:vAlign w:val="center"/>
          </w:tcPr>
          <w:p w:rsidR="00CB7743" w:rsidRPr="00DE4DA9" w:rsidRDefault="00CB7743" w:rsidP="001F3C46">
            <w:pPr>
              <w:ind w:right="113"/>
              <w:jc w:val="right"/>
              <w:rPr>
                <w:rFonts w:cs="Arial"/>
                <w:sz w:val="16"/>
              </w:rPr>
            </w:pPr>
            <w:r w:rsidRPr="00DE4DA9">
              <w:rPr>
                <w:rFonts w:cs="Arial"/>
                <w:sz w:val="16"/>
              </w:rPr>
              <w:t>4</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1</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673" w:type="dxa"/>
            <w:tcBorders>
              <w:right w:val="double" w:sz="4" w:space="0" w:color="auto"/>
            </w:tcBorders>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2182" w:type="dxa"/>
            <w:tcBorders>
              <w:left w:val="double" w:sz="4" w:space="0" w:color="auto"/>
            </w:tcBorders>
            <w:vAlign w:val="center"/>
          </w:tcPr>
          <w:p w:rsidR="00CB7743" w:rsidRDefault="00CB7743" w:rsidP="00C05BE8">
            <w:pPr>
              <w:ind w:right="705"/>
              <w:jc w:val="right"/>
              <w:rPr>
                <w:rFonts w:cs="Arial"/>
                <w:color w:val="000000"/>
                <w:sz w:val="16"/>
                <w:szCs w:val="16"/>
              </w:rPr>
            </w:pPr>
            <w:r>
              <w:rPr>
                <w:rFonts w:cs="Arial"/>
                <w:color w:val="000000"/>
                <w:sz w:val="16"/>
                <w:szCs w:val="16"/>
              </w:rPr>
              <w:t>7</w:t>
            </w: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keepNext/>
              <w:jc w:val="left"/>
              <w:rPr>
                <w:rFonts w:cs="Arial"/>
                <w:sz w:val="16"/>
              </w:rPr>
            </w:pPr>
            <w:r w:rsidRPr="00DE4DA9">
              <w:rPr>
                <w:rFonts w:cs="Arial"/>
                <w:sz w:val="16"/>
              </w:rPr>
              <w:t>Türkiye</w:t>
            </w:r>
          </w:p>
        </w:tc>
        <w:tc>
          <w:tcPr>
            <w:tcW w:w="455" w:type="dxa"/>
            <w:tcBorders>
              <w:left w:val="dotted" w:sz="4" w:space="0" w:color="auto"/>
            </w:tcBorders>
            <w:noWrap/>
            <w:vAlign w:val="center"/>
          </w:tcPr>
          <w:p w:rsidR="00CB7743" w:rsidRPr="00DE4DA9" w:rsidRDefault="00CB7743" w:rsidP="00CB7743">
            <w:pPr>
              <w:keepNext/>
              <w:jc w:val="center"/>
              <w:rPr>
                <w:rFonts w:cs="Arial"/>
                <w:sz w:val="16"/>
              </w:rPr>
            </w:pPr>
            <w:r w:rsidRPr="00DE4DA9">
              <w:rPr>
                <w:rFonts w:cs="Arial"/>
                <w:sz w:val="16"/>
              </w:rPr>
              <w:t>TR</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shd w:val="clear" w:color="auto" w:fill="auto"/>
            <w:vAlign w:val="center"/>
          </w:tcPr>
          <w:p w:rsidR="00CB7743" w:rsidRPr="00DE4DA9" w:rsidRDefault="00CB7743" w:rsidP="001F3C46">
            <w:pPr>
              <w:ind w:right="113"/>
              <w:jc w:val="right"/>
              <w:rPr>
                <w:rFonts w:cs="Arial"/>
                <w:sz w:val="16"/>
              </w:rPr>
            </w:pPr>
            <w:r w:rsidRPr="00DE4DA9">
              <w:rPr>
                <w:rFonts w:cs="Arial"/>
                <w:sz w:val="16"/>
              </w:rPr>
              <w:t>6</w:t>
            </w:r>
          </w:p>
        </w:tc>
        <w:tc>
          <w:tcPr>
            <w:tcW w:w="673" w:type="dxa"/>
            <w:vAlign w:val="center"/>
          </w:tcPr>
          <w:p w:rsidR="00CB7743" w:rsidRPr="00DE4DA9" w:rsidRDefault="00CB7743" w:rsidP="001F3C46">
            <w:pPr>
              <w:ind w:right="113"/>
              <w:jc w:val="right"/>
              <w:rPr>
                <w:rFonts w:cs="Arial"/>
                <w:sz w:val="16"/>
              </w:rPr>
            </w:pPr>
            <w:r w:rsidRPr="00DE4DA9">
              <w:rPr>
                <w:rFonts w:cs="Arial"/>
                <w:sz w:val="16"/>
              </w:rPr>
              <w:t>23</w:t>
            </w:r>
          </w:p>
        </w:tc>
        <w:tc>
          <w:tcPr>
            <w:tcW w:w="673" w:type="dxa"/>
            <w:vAlign w:val="center"/>
          </w:tcPr>
          <w:p w:rsidR="00CB7743" w:rsidRPr="00DE4DA9" w:rsidRDefault="00CB7743" w:rsidP="001F3C46">
            <w:pPr>
              <w:ind w:right="113"/>
              <w:jc w:val="right"/>
              <w:rPr>
                <w:rFonts w:cs="Arial"/>
                <w:sz w:val="16"/>
              </w:rPr>
            </w:pPr>
            <w:r w:rsidRPr="00DE4DA9">
              <w:rPr>
                <w:rFonts w:cs="Arial"/>
                <w:sz w:val="16"/>
              </w:rPr>
              <w:t>54</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65</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63</w:t>
            </w:r>
          </w:p>
        </w:tc>
        <w:tc>
          <w:tcPr>
            <w:tcW w:w="673" w:type="dxa"/>
            <w:tcBorders>
              <w:right w:val="double" w:sz="4" w:space="0" w:color="auto"/>
            </w:tcBorders>
            <w:vAlign w:val="center"/>
          </w:tcPr>
          <w:p w:rsidR="00CB7743" w:rsidRDefault="00E748AF" w:rsidP="001F3C46">
            <w:pPr>
              <w:ind w:right="113"/>
              <w:jc w:val="right"/>
              <w:rPr>
                <w:rFonts w:cs="Arial"/>
                <w:color w:val="000000"/>
                <w:sz w:val="16"/>
                <w:szCs w:val="16"/>
              </w:rPr>
            </w:pPr>
            <w:r>
              <w:rPr>
                <w:rFonts w:cs="Arial"/>
                <w:color w:val="000000"/>
                <w:sz w:val="16"/>
                <w:szCs w:val="16"/>
              </w:rPr>
              <w:t>6</w:t>
            </w:r>
          </w:p>
        </w:tc>
        <w:tc>
          <w:tcPr>
            <w:tcW w:w="2182" w:type="dxa"/>
            <w:tcBorders>
              <w:left w:val="double" w:sz="4" w:space="0" w:color="auto"/>
            </w:tcBorders>
            <w:vAlign w:val="center"/>
          </w:tcPr>
          <w:p w:rsidR="00CB7743" w:rsidRDefault="00E748AF" w:rsidP="00C05BE8">
            <w:pPr>
              <w:ind w:right="705"/>
              <w:jc w:val="right"/>
              <w:rPr>
                <w:rFonts w:cs="Arial"/>
                <w:color w:val="000000"/>
                <w:sz w:val="16"/>
                <w:szCs w:val="16"/>
              </w:rPr>
            </w:pPr>
            <w:r>
              <w:rPr>
                <w:rFonts w:cs="Arial"/>
                <w:color w:val="000000"/>
                <w:sz w:val="16"/>
                <w:szCs w:val="16"/>
              </w:rPr>
              <w:t>217</w:t>
            </w: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jc w:val="left"/>
              <w:rPr>
                <w:rFonts w:cs="Arial"/>
                <w:color w:val="000000"/>
                <w:sz w:val="16"/>
              </w:rPr>
            </w:pPr>
            <w:r w:rsidRPr="00DE4DA9">
              <w:rPr>
                <w:rFonts w:cs="Arial"/>
                <w:color w:val="000000"/>
                <w:sz w:val="16"/>
              </w:rPr>
              <w:t>United Kingdom</w:t>
            </w:r>
          </w:p>
        </w:tc>
        <w:tc>
          <w:tcPr>
            <w:tcW w:w="455" w:type="dxa"/>
            <w:tcBorders>
              <w:left w:val="dotted" w:sz="4" w:space="0" w:color="auto"/>
            </w:tcBorders>
            <w:noWrap/>
            <w:vAlign w:val="center"/>
          </w:tcPr>
          <w:p w:rsidR="00CB7743" w:rsidRPr="00DE4DA9" w:rsidRDefault="00CB7743" w:rsidP="00CB7743">
            <w:pPr>
              <w:jc w:val="center"/>
              <w:rPr>
                <w:rFonts w:cs="Arial"/>
                <w:color w:val="000000"/>
                <w:sz w:val="16"/>
              </w:rPr>
            </w:pPr>
            <w:r w:rsidRPr="00DE4DA9">
              <w:rPr>
                <w:rFonts w:cs="Arial"/>
                <w:color w:val="000000"/>
                <w:sz w:val="16"/>
              </w:rPr>
              <w:t>GB</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shd w:val="clear" w:color="auto" w:fill="auto"/>
            <w:vAlign w:val="center"/>
          </w:tcPr>
          <w:p w:rsidR="00CB7743" w:rsidRPr="00DE4DA9" w:rsidRDefault="00CB7743" w:rsidP="001F3C46">
            <w:pPr>
              <w:ind w:right="113"/>
              <w:jc w:val="right"/>
              <w:rPr>
                <w:rFonts w:cs="Arial"/>
                <w:sz w:val="16"/>
              </w:rPr>
            </w:pPr>
            <w:r w:rsidRPr="00DE4DA9">
              <w:rPr>
                <w:rFonts w:cs="Arial"/>
                <w:sz w:val="16"/>
              </w:rPr>
              <w:t>3</w:t>
            </w:r>
          </w:p>
        </w:tc>
        <w:tc>
          <w:tcPr>
            <w:tcW w:w="673" w:type="dxa"/>
            <w:vAlign w:val="center"/>
          </w:tcPr>
          <w:p w:rsidR="00CB7743" w:rsidRPr="00DE4DA9" w:rsidRDefault="00CB7743" w:rsidP="001F3C46">
            <w:pPr>
              <w:ind w:right="113"/>
              <w:jc w:val="right"/>
              <w:rPr>
                <w:rFonts w:cs="Arial"/>
                <w:sz w:val="16"/>
              </w:rPr>
            </w:pPr>
            <w:r w:rsidRPr="00DE4DA9">
              <w:rPr>
                <w:rFonts w:cs="Arial"/>
                <w:sz w:val="16"/>
              </w:rPr>
              <w:t>18</w:t>
            </w:r>
          </w:p>
        </w:tc>
        <w:tc>
          <w:tcPr>
            <w:tcW w:w="673" w:type="dxa"/>
            <w:vAlign w:val="center"/>
          </w:tcPr>
          <w:p w:rsidR="00CB7743" w:rsidRPr="00DE4DA9" w:rsidRDefault="00CB7743" w:rsidP="001F3C46">
            <w:pPr>
              <w:ind w:right="113"/>
              <w:jc w:val="right"/>
              <w:rPr>
                <w:rFonts w:cs="Arial"/>
                <w:sz w:val="16"/>
              </w:rPr>
            </w:pPr>
            <w:r w:rsidRPr="00DE4DA9">
              <w:rPr>
                <w:rFonts w:cs="Arial"/>
                <w:sz w:val="16"/>
              </w:rPr>
              <w:t>22</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2,138</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1,557</w:t>
            </w:r>
          </w:p>
        </w:tc>
        <w:tc>
          <w:tcPr>
            <w:tcW w:w="673" w:type="dxa"/>
            <w:tcBorders>
              <w:right w:val="double" w:sz="4" w:space="0" w:color="auto"/>
            </w:tcBorders>
            <w:vAlign w:val="center"/>
          </w:tcPr>
          <w:p w:rsidR="00CB7743" w:rsidRDefault="00E748AF" w:rsidP="001F3C46">
            <w:pPr>
              <w:ind w:right="113"/>
              <w:jc w:val="right"/>
              <w:rPr>
                <w:rFonts w:cs="Arial"/>
                <w:color w:val="000000"/>
                <w:sz w:val="16"/>
                <w:szCs w:val="16"/>
              </w:rPr>
            </w:pPr>
            <w:r>
              <w:rPr>
                <w:rFonts w:cs="Arial"/>
                <w:color w:val="000000"/>
                <w:sz w:val="16"/>
              </w:rPr>
              <w:t>277</w:t>
            </w:r>
          </w:p>
        </w:tc>
        <w:tc>
          <w:tcPr>
            <w:tcW w:w="2182" w:type="dxa"/>
            <w:tcBorders>
              <w:left w:val="double" w:sz="4" w:space="0" w:color="auto"/>
            </w:tcBorders>
            <w:vAlign w:val="center"/>
          </w:tcPr>
          <w:p w:rsidR="00CB7743" w:rsidRDefault="00E748AF" w:rsidP="00C05BE8">
            <w:pPr>
              <w:ind w:right="705"/>
              <w:jc w:val="right"/>
              <w:rPr>
                <w:rFonts w:cs="Arial"/>
                <w:color w:val="000000"/>
                <w:sz w:val="16"/>
                <w:szCs w:val="16"/>
              </w:rPr>
            </w:pPr>
            <w:r>
              <w:rPr>
                <w:rFonts w:cs="Arial"/>
                <w:color w:val="000000"/>
                <w:sz w:val="16"/>
                <w:szCs w:val="16"/>
              </w:rPr>
              <w:t>4’015</w:t>
            </w:r>
          </w:p>
        </w:tc>
      </w:tr>
      <w:tr w:rsidR="00CB7743" w:rsidRPr="00DE4DA9" w:rsidTr="001F3C46">
        <w:trPr>
          <w:cantSplit/>
        </w:trPr>
        <w:tc>
          <w:tcPr>
            <w:tcW w:w="2574" w:type="dxa"/>
            <w:tcBorders>
              <w:right w:val="dotted" w:sz="4" w:space="0" w:color="auto"/>
            </w:tcBorders>
            <w:vAlign w:val="center"/>
          </w:tcPr>
          <w:p w:rsidR="00CB7743" w:rsidRPr="00DE4DA9" w:rsidRDefault="00CB7743" w:rsidP="00CB7743">
            <w:pPr>
              <w:jc w:val="left"/>
              <w:rPr>
                <w:rFonts w:cs="Arial"/>
                <w:color w:val="000000"/>
                <w:sz w:val="16"/>
              </w:rPr>
            </w:pPr>
            <w:r w:rsidRPr="00DE4DA9">
              <w:rPr>
                <w:rFonts w:cs="Arial"/>
                <w:color w:val="000000"/>
                <w:sz w:val="16"/>
              </w:rPr>
              <w:t>United States of America</w:t>
            </w:r>
          </w:p>
        </w:tc>
        <w:tc>
          <w:tcPr>
            <w:tcW w:w="455" w:type="dxa"/>
            <w:tcBorders>
              <w:left w:val="dotted" w:sz="4" w:space="0" w:color="auto"/>
            </w:tcBorders>
            <w:noWrap/>
            <w:vAlign w:val="center"/>
            <w:hideMark/>
          </w:tcPr>
          <w:p w:rsidR="00CB7743" w:rsidRPr="00DE4DA9" w:rsidRDefault="00CB7743" w:rsidP="00CB7743">
            <w:pPr>
              <w:jc w:val="center"/>
              <w:rPr>
                <w:rFonts w:cs="Arial"/>
                <w:color w:val="000000"/>
                <w:sz w:val="16"/>
              </w:rPr>
            </w:pPr>
            <w:r w:rsidRPr="00DE4DA9">
              <w:rPr>
                <w:rFonts w:cs="Arial"/>
                <w:color w:val="000000"/>
                <w:sz w:val="16"/>
              </w:rPr>
              <w:t>US</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shd w:val="clear" w:color="auto" w:fill="auto"/>
            <w:vAlign w:val="center"/>
          </w:tcPr>
          <w:p w:rsidR="00CB7743" w:rsidRPr="00DE4DA9" w:rsidRDefault="00CB7743" w:rsidP="001F3C46">
            <w:pPr>
              <w:ind w:right="113"/>
              <w:jc w:val="right"/>
              <w:rPr>
                <w:rFonts w:cs="Arial"/>
                <w:sz w:val="16"/>
              </w:rPr>
            </w:pPr>
            <w:r w:rsidRPr="00DE4DA9">
              <w:rPr>
                <w:rFonts w:cs="Arial"/>
                <w:sz w:val="16"/>
              </w:rPr>
              <w:t>6</w:t>
            </w:r>
          </w:p>
        </w:tc>
        <w:tc>
          <w:tcPr>
            <w:tcW w:w="673" w:type="dxa"/>
            <w:vAlign w:val="center"/>
          </w:tcPr>
          <w:p w:rsidR="00CB7743" w:rsidRPr="00DE4DA9" w:rsidRDefault="00CB7743" w:rsidP="001F3C46">
            <w:pPr>
              <w:ind w:right="113"/>
              <w:jc w:val="right"/>
              <w:rPr>
                <w:rFonts w:cs="Arial"/>
                <w:sz w:val="16"/>
              </w:rPr>
            </w:pPr>
            <w:r w:rsidRPr="00DE4DA9">
              <w:rPr>
                <w:rFonts w:cs="Arial"/>
                <w:sz w:val="16"/>
              </w:rPr>
              <w:t>1</w:t>
            </w:r>
          </w:p>
        </w:tc>
        <w:tc>
          <w:tcPr>
            <w:tcW w:w="673" w:type="dxa"/>
            <w:vAlign w:val="center"/>
          </w:tcPr>
          <w:p w:rsidR="00CB7743" w:rsidRPr="00DE4DA9" w:rsidRDefault="00CB7743" w:rsidP="001F3C46">
            <w:pPr>
              <w:ind w:right="113"/>
              <w:jc w:val="right"/>
              <w:rPr>
                <w:rFonts w:cs="Arial"/>
                <w:sz w:val="16"/>
              </w:rPr>
            </w:pPr>
            <w:r w:rsidRPr="00DE4DA9">
              <w:rPr>
                <w:rFonts w:cs="Arial"/>
                <w:sz w:val="16"/>
              </w:rPr>
              <w:t>3</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5</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26</w:t>
            </w:r>
          </w:p>
        </w:tc>
        <w:tc>
          <w:tcPr>
            <w:tcW w:w="673" w:type="dxa"/>
            <w:tcBorders>
              <w:right w:val="double" w:sz="4" w:space="0" w:color="auto"/>
            </w:tcBorders>
            <w:vAlign w:val="center"/>
          </w:tcPr>
          <w:p w:rsidR="00CB7743" w:rsidRDefault="00E748AF" w:rsidP="001F3C46">
            <w:pPr>
              <w:ind w:right="113"/>
              <w:jc w:val="right"/>
              <w:rPr>
                <w:rFonts w:cs="Arial"/>
                <w:color w:val="000000"/>
                <w:sz w:val="16"/>
                <w:szCs w:val="16"/>
              </w:rPr>
            </w:pPr>
            <w:r>
              <w:rPr>
                <w:rFonts w:cs="Arial"/>
                <w:color w:val="000000"/>
                <w:sz w:val="16"/>
                <w:szCs w:val="16"/>
              </w:rPr>
              <w:t>3</w:t>
            </w:r>
          </w:p>
        </w:tc>
        <w:tc>
          <w:tcPr>
            <w:tcW w:w="2182" w:type="dxa"/>
            <w:tcBorders>
              <w:left w:val="double" w:sz="4" w:space="0" w:color="auto"/>
            </w:tcBorders>
            <w:vAlign w:val="center"/>
          </w:tcPr>
          <w:p w:rsidR="00CB7743" w:rsidRDefault="00E748AF" w:rsidP="00C05BE8">
            <w:pPr>
              <w:ind w:right="705"/>
              <w:jc w:val="right"/>
              <w:rPr>
                <w:rFonts w:cs="Arial"/>
                <w:color w:val="000000"/>
                <w:sz w:val="16"/>
                <w:szCs w:val="16"/>
              </w:rPr>
            </w:pPr>
            <w:r>
              <w:rPr>
                <w:rFonts w:cs="Arial"/>
                <w:color w:val="000000"/>
                <w:sz w:val="16"/>
                <w:szCs w:val="16"/>
              </w:rPr>
              <w:t>44</w:t>
            </w:r>
          </w:p>
        </w:tc>
      </w:tr>
      <w:tr w:rsidR="00CB7743" w:rsidRPr="00DE4DA9" w:rsidTr="001F3C46">
        <w:trPr>
          <w:cantSplit/>
          <w:trHeight w:val="43"/>
        </w:trPr>
        <w:tc>
          <w:tcPr>
            <w:tcW w:w="2574" w:type="dxa"/>
            <w:tcBorders>
              <w:right w:val="dotted" w:sz="4" w:space="0" w:color="auto"/>
            </w:tcBorders>
            <w:vAlign w:val="center"/>
          </w:tcPr>
          <w:p w:rsidR="00CB7743" w:rsidRPr="00DE4DA9" w:rsidRDefault="00CB7743" w:rsidP="00CB7743">
            <w:pPr>
              <w:jc w:val="left"/>
              <w:rPr>
                <w:rFonts w:cs="Arial"/>
                <w:color w:val="000000"/>
                <w:sz w:val="16"/>
              </w:rPr>
            </w:pPr>
            <w:r w:rsidRPr="00DE4DA9">
              <w:rPr>
                <w:rFonts w:cs="Arial"/>
                <w:color w:val="000000"/>
                <w:sz w:val="16"/>
              </w:rPr>
              <w:t>Uruguay</w:t>
            </w:r>
          </w:p>
        </w:tc>
        <w:tc>
          <w:tcPr>
            <w:tcW w:w="455" w:type="dxa"/>
            <w:tcBorders>
              <w:left w:val="dotted" w:sz="4" w:space="0" w:color="auto"/>
            </w:tcBorders>
            <w:noWrap/>
            <w:vAlign w:val="center"/>
            <w:hideMark/>
          </w:tcPr>
          <w:p w:rsidR="00CB7743" w:rsidRPr="00DE4DA9" w:rsidRDefault="00CB7743" w:rsidP="00CB7743">
            <w:pPr>
              <w:jc w:val="center"/>
              <w:rPr>
                <w:rFonts w:cs="Arial"/>
                <w:color w:val="000000"/>
                <w:sz w:val="16"/>
              </w:rPr>
            </w:pPr>
            <w:r w:rsidRPr="00DE4DA9">
              <w:rPr>
                <w:rFonts w:cs="Arial"/>
                <w:color w:val="000000"/>
                <w:sz w:val="16"/>
              </w:rPr>
              <w:t>UY</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shd w:val="clear" w:color="auto" w:fill="auto"/>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6</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673" w:type="dxa"/>
            <w:tcBorders>
              <w:right w:val="double" w:sz="4" w:space="0" w:color="auto"/>
            </w:tcBorders>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2182" w:type="dxa"/>
            <w:tcBorders>
              <w:left w:val="double" w:sz="4" w:space="0" w:color="auto"/>
            </w:tcBorders>
            <w:vAlign w:val="center"/>
          </w:tcPr>
          <w:p w:rsidR="00CB7743" w:rsidRDefault="00CB7743" w:rsidP="00C05BE8">
            <w:pPr>
              <w:ind w:right="705"/>
              <w:jc w:val="right"/>
              <w:rPr>
                <w:rFonts w:cs="Arial"/>
                <w:color w:val="000000"/>
                <w:sz w:val="16"/>
                <w:szCs w:val="16"/>
              </w:rPr>
            </w:pPr>
            <w:r>
              <w:rPr>
                <w:rFonts w:cs="Arial"/>
                <w:color w:val="000000"/>
                <w:sz w:val="16"/>
                <w:szCs w:val="16"/>
              </w:rPr>
              <w:t>6</w:t>
            </w:r>
          </w:p>
        </w:tc>
      </w:tr>
      <w:tr w:rsidR="00CB7743" w:rsidRPr="00DE4DA9" w:rsidTr="001F3C46">
        <w:trPr>
          <w:cantSplit/>
          <w:trHeight w:val="120"/>
        </w:trPr>
        <w:tc>
          <w:tcPr>
            <w:tcW w:w="2574" w:type="dxa"/>
            <w:tcBorders>
              <w:bottom w:val="single" w:sz="4" w:space="0" w:color="auto"/>
              <w:right w:val="dotted" w:sz="4" w:space="0" w:color="auto"/>
            </w:tcBorders>
            <w:vAlign w:val="center"/>
          </w:tcPr>
          <w:p w:rsidR="00CB7743" w:rsidRPr="00DE4DA9" w:rsidRDefault="00CB7743" w:rsidP="00CB7743">
            <w:pPr>
              <w:jc w:val="left"/>
              <w:rPr>
                <w:rFonts w:cs="Arial"/>
                <w:color w:val="000000"/>
                <w:sz w:val="16"/>
              </w:rPr>
            </w:pPr>
            <w:r w:rsidRPr="00DE4DA9">
              <w:rPr>
                <w:rFonts w:cs="Arial"/>
                <w:color w:val="000000"/>
                <w:sz w:val="16"/>
              </w:rPr>
              <w:t>Viet Nam</w:t>
            </w:r>
          </w:p>
        </w:tc>
        <w:tc>
          <w:tcPr>
            <w:tcW w:w="455" w:type="dxa"/>
            <w:tcBorders>
              <w:left w:val="dotted" w:sz="4" w:space="0" w:color="auto"/>
              <w:bottom w:val="single" w:sz="4" w:space="0" w:color="auto"/>
            </w:tcBorders>
            <w:noWrap/>
            <w:vAlign w:val="center"/>
          </w:tcPr>
          <w:p w:rsidR="00CB7743" w:rsidRPr="00DE4DA9" w:rsidRDefault="00CB7743" w:rsidP="00CB7743">
            <w:pPr>
              <w:jc w:val="center"/>
              <w:rPr>
                <w:rFonts w:cs="Arial"/>
                <w:color w:val="000000"/>
                <w:sz w:val="16"/>
              </w:rPr>
            </w:pPr>
            <w:r w:rsidRPr="00DE4DA9">
              <w:rPr>
                <w:rFonts w:cs="Arial"/>
                <w:sz w:val="16"/>
              </w:rPr>
              <w:t>VN</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shd w:val="clear" w:color="auto" w:fill="auto"/>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Pr="00DE4DA9" w:rsidRDefault="00CB7743" w:rsidP="001F3C46">
            <w:pPr>
              <w:ind w:right="113"/>
              <w:jc w:val="right"/>
              <w:rPr>
                <w:rFonts w:cs="Arial"/>
                <w:sz w:val="16"/>
              </w:rPr>
            </w:pPr>
            <w:r w:rsidRPr="00DE4DA9">
              <w:rPr>
                <w:rFonts w:cs="Arial"/>
                <w:sz w:val="16"/>
              </w:rPr>
              <w:t> </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673" w:type="dxa"/>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673" w:type="dxa"/>
            <w:tcBorders>
              <w:right w:val="double" w:sz="4" w:space="0" w:color="auto"/>
            </w:tcBorders>
            <w:vAlign w:val="center"/>
          </w:tcPr>
          <w:p w:rsidR="00CB7743" w:rsidRDefault="00CB7743" w:rsidP="001F3C46">
            <w:pPr>
              <w:ind w:right="113"/>
              <w:jc w:val="right"/>
              <w:rPr>
                <w:rFonts w:cs="Arial"/>
                <w:color w:val="000000"/>
                <w:sz w:val="16"/>
                <w:szCs w:val="16"/>
              </w:rPr>
            </w:pPr>
            <w:r>
              <w:rPr>
                <w:rFonts w:cs="Arial"/>
                <w:color w:val="000000"/>
                <w:sz w:val="16"/>
              </w:rPr>
              <w:t> </w:t>
            </w:r>
          </w:p>
        </w:tc>
        <w:tc>
          <w:tcPr>
            <w:tcW w:w="2182" w:type="dxa"/>
            <w:tcBorders>
              <w:left w:val="double" w:sz="4" w:space="0" w:color="auto"/>
            </w:tcBorders>
            <w:vAlign w:val="center"/>
          </w:tcPr>
          <w:p w:rsidR="00CB7743" w:rsidRDefault="00CB7743" w:rsidP="00C05BE8">
            <w:pPr>
              <w:ind w:right="705"/>
              <w:jc w:val="right"/>
              <w:rPr>
                <w:rFonts w:cs="Arial"/>
                <w:color w:val="000000"/>
                <w:sz w:val="16"/>
                <w:szCs w:val="16"/>
              </w:rPr>
            </w:pPr>
            <w:r>
              <w:rPr>
                <w:rFonts w:cs="Arial"/>
                <w:color w:val="000000"/>
                <w:sz w:val="16"/>
                <w:szCs w:val="16"/>
              </w:rPr>
              <w:t>0</w:t>
            </w:r>
          </w:p>
        </w:tc>
      </w:tr>
      <w:tr w:rsidR="00CB7743" w:rsidRPr="00DE4DA9" w:rsidTr="001F3C46">
        <w:trPr>
          <w:cantSplit/>
        </w:trPr>
        <w:tc>
          <w:tcPr>
            <w:tcW w:w="2574" w:type="dxa"/>
            <w:tcBorders>
              <w:right w:val="nil"/>
            </w:tcBorders>
            <w:vAlign w:val="center"/>
          </w:tcPr>
          <w:p w:rsidR="00CB7743" w:rsidRPr="0082369D" w:rsidRDefault="00CB7743" w:rsidP="00CB7743">
            <w:pPr>
              <w:ind w:right="167"/>
              <w:jc w:val="right"/>
              <w:rPr>
                <w:rFonts w:cs="Arial"/>
                <w:b/>
                <w:bCs/>
                <w:color w:val="000000"/>
                <w:sz w:val="16"/>
              </w:rPr>
            </w:pPr>
            <w:r w:rsidRPr="0082369D">
              <w:rPr>
                <w:rFonts w:cs="Arial"/>
                <w:b/>
                <w:bCs/>
                <w:color w:val="000000"/>
                <w:sz w:val="16"/>
              </w:rPr>
              <w:t>Total:</w:t>
            </w:r>
          </w:p>
        </w:tc>
        <w:tc>
          <w:tcPr>
            <w:tcW w:w="455" w:type="dxa"/>
            <w:tcBorders>
              <w:left w:val="nil"/>
            </w:tcBorders>
            <w:noWrap/>
            <w:vAlign w:val="center"/>
            <w:hideMark/>
          </w:tcPr>
          <w:p w:rsidR="00CB7743" w:rsidRPr="0082369D" w:rsidRDefault="00CB7743" w:rsidP="00CB7743">
            <w:pPr>
              <w:jc w:val="center"/>
              <w:rPr>
                <w:rFonts w:cs="Arial"/>
                <w:b/>
                <w:bCs/>
                <w:color w:val="000000"/>
                <w:sz w:val="16"/>
              </w:rPr>
            </w:pPr>
            <w:r w:rsidRPr="0082369D">
              <w:rPr>
                <w:rFonts w:cs="Arial"/>
                <w:b/>
                <w:bCs/>
                <w:color w:val="000000"/>
                <w:sz w:val="16"/>
              </w:rPr>
              <w:t>36</w:t>
            </w:r>
          </w:p>
        </w:tc>
        <w:tc>
          <w:tcPr>
            <w:tcW w:w="673" w:type="dxa"/>
            <w:vAlign w:val="center"/>
          </w:tcPr>
          <w:p w:rsidR="00CB7743" w:rsidRPr="0082369D" w:rsidRDefault="00CB7743" w:rsidP="001F3C46">
            <w:pPr>
              <w:ind w:right="113"/>
              <w:jc w:val="right"/>
              <w:rPr>
                <w:rFonts w:cs="Arial"/>
                <w:b/>
                <w:sz w:val="16"/>
              </w:rPr>
            </w:pPr>
            <w:r w:rsidRPr="0082369D">
              <w:rPr>
                <w:rFonts w:cs="Arial"/>
                <w:b/>
                <w:sz w:val="16"/>
              </w:rPr>
              <w:t>14</w:t>
            </w:r>
          </w:p>
        </w:tc>
        <w:tc>
          <w:tcPr>
            <w:tcW w:w="673" w:type="dxa"/>
            <w:shd w:val="clear" w:color="auto" w:fill="auto"/>
            <w:vAlign w:val="center"/>
          </w:tcPr>
          <w:p w:rsidR="00CB7743" w:rsidRPr="0082369D" w:rsidRDefault="00CB7743" w:rsidP="001F3C46">
            <w:pPr>
              <w:ind w:right="113"/>
              <w:jc w:val="right"/>
              <w:rPr>
                <w:rFonts w:cs="Arial"/>
                <w:b/>
                <w:sz w:val="16"/>
              </w:rPr>
            </w:pPr>
            <w:r w:rsidRPr="0082369D">
              <w:rPr>
                <w:rFonts w:cs="Arial"/>
                <w:b/>
                <w:sz w:val="16"/>
              </w:rPr>
              <w:t>77</w:t>
            </w:r>
          </w:p>
        </w:tc>
        <w:tc>
          <w:tcPr>
            <w:tcW w:w="673" w:type="dxa"/>
            <w:vAlign w:val="center"/>
          </w:tcPr>
          <w:p w:rsidR="00CB7743" w:rsidRPr="0082369D" w:rsidRDefault="00CB7743" w:rsidP="001F3C46">
            <w:pPr>
              <w:ind w:right="113"/>
              <w:jc w:val="right"/>
              <w:rPr>
                <w:rFonts w:cs="Arial"/>
                <w:b/>
                <w:sz w:val="16"/>
              </w:rPr>
            </w:pPr>
            <w:r w:rsidRPr="0082369D">
              <w:rPr>
                <w:rFonts w:cs="Arial"/>
                <w:b/>
                <w:sz w:val="16"/>
              </w:rPr>
              <w:t>219</w:t>
            </w:r>
          </w:p>
        </w:tc>
        <w:tc>
          <w:tcPr>
            <w:tcW w:w="673" w:type="dxa"/>
            <w:vAlign w:val="center"/>
          </w:tcPr>
          <w:p w:rsidR="00CB7743" w:rsidRPr="0082369D" w:rsidRDefault="00CB7743" w:rsidP="001F3C46">
            <w:pPr>
              <w:ind w:right="113"/>
              <w:jc w:val="right"/>
              <w:rPr>
                <w:rFonts w:cs="Arial"/>
                <w:b/>
                <w:sz w:val="16"/>
              </w:rPr>
            </w:pPr>
            <w:r w:rsidRPr="0082369D">
              <w:rPr>
                <w:rFonts w:cs="Arial"/>
                <w:b/>
                <w:bCs/>
                <w:sz w:val="16"/>
              </w:rPr>
              <w:t>222</w:t>
            </w:r>
          </w:p>
        </w:tc>
        <w:tc>
          <w:tcPr>
            <w:tcW w:w="673" w:type="dxa"/>
            <w:vAlign w:val="center"/>
          </w:tcPr>
          <w:p w:rsidR="00CB7743" w:rsidRPr="00CB7743" w:rsidRDefault="00CB7743" w:rsidP="001F3C46">
            <w:pPr>
              <w:ind w:right="113"/>
              <w:jc w:val="right"/>
              <w:rPr>
                <w:rFonts w:cs="Arial"/>
                <w:b/>
                <w:color w:val="000000"/>
                <w:sz w:val="16"/>
                <w:szCs w:val="16"/>
              </w:rPr>
            </w:pPr>
            <w:r w:rsidRPr="00CB7743">
              <w:rPr>
                <w:rFonts w:cs="Arial"/>
                <w:b/>
                <w:color w:val="000000"/>
                <w:sz w:val="16"/>
              </w:rPr>
              <w:t>2</w:t>
            </w:r>
            <w:r>
              <w:rPr>
                <w:rFonts w:cs="Arial"/>
                <w:b/>
                <w:color w:val="000000"/>
                <w:sz w:val="16"/>
              </w:rPr>
              <w:t>,</w:t>
            </w:r>
            <w:r w:rsidR="00C05BE8">
              <w:rPr>
                <w:rFonts w:cs="Arial"/>
                <w:b/>
                <w:color w:val="000000"/>
                <w:sz w:val="16"/>
              </w:rPr>
              <w:t>509</w:t>
            </w:r>
          </w:p>
        </w:tc>
        <w:tc>
          <w:tcPr>
            <w:tcW w:w="673" w:type="dxa"/>
            <w:vAlign w:val="center"/>
          </w:tcPr>
          <w:p w:rsidR="00CB7743" w:rsidRDefault="00CB7743" w:rsidP="001F3C46">
            <w:pPr>
              <w:ind w:right="113"/>
              <w:jc w:val="right"/>
              <w:rPr>
                <w:rFonts w:cs="Arial"/>
                <w:b/>
                <w:bCs/>
                <w:color w:val="000000"/>
                <w:sz w:val="16"/>
                <w:szCs w:val="16"/>
              </w:rPr>
            </w:pPr>
            <w:r>
              <w:rPr>
                <w:rFonts w:cs="Arial"/>
                <w:b/>
                <w:bCs/>
                <w:color w:val="000000"/>
                <w:sz w:val="16"/>
              </w:rPr>
              <w:t>1,907</w:t>
            </w:r>
          </w:p>
        </w:tc>
        <w:tc>
          <w:tcPr>
            <w:tcW w:w="673" w:type="dxa"/>
            <w:tcBorders>
              <w:right w:val="double" w:sz="4" w:space="0" w:color="auto"/>
            </w:tcBorders>
            <w:vAlign w:val="center"/>
          </w:tcPr>
          <w:p w:rsidR="00CB7743" w:rsidRDefault="00CB7743" w:rsidP="001F3C46">
            <w:pPr>
              <w:ind w:right="113"/>
              <w:jc w:val="right"/>
              <w:rPr>
                <w:rFonts w:cs="Arial"/>
                <w:b/>
                <w:bCs/>
                <w:color w:val="000000"/>
                <w:sz w:val="16"/>
                <w:szCs w:val="16"/>
              </w:rPr>
            </w:pPr>
            <w:r>
              <w:rPr>
                <w:rFonts w:cs="Arial"/>
                <w:b/>
                <w:bCs/>
                <w:color w:val="000000"/>
                <w:sz w:val="16"/>
              </w:rPr>
              <w:t>206</w:t>
            </w:r>
          </w:p>
        </w:tc>
        <w:tc>
          <w:tcPr>
            <w:tcW w:w="2182" w:type="dxa"/>
            <w:tcBorders>
              <w:left w:val="double" w:sz="4" w:space="0" w:color="auto"/>
            </w:tcBorders>
            <w:vAlign w:val="center"/>
          </w:tcPr>
          <w:p w:rsidR="00CB7743" w:rsidRPr="00CB7743" w:rsidRDefault="00CB7743" w:rsidP="00C05BE8">
            <w:pPr>
              <w:ind w:right="705"/>
              <w:jc w:val="right"/>
              <w:rPr>
                <w:rFonts w:cs="Arial"/>
                <w:b/>
                <w:color w:val="000000"/>
                <w:sz w:val="16"/>
                <w:szCs w:val="16"/>
              </w:rPr>
            </w:pPr>
            <w:r w:rsidRPr="00CB7743">
              <w:rPr>
                <w:rFonts w:cs="Arial"/>
                <w:b/>
                <w:color w:val="000000"/>
                <w:sz w:val="16"/>
                <w:szCs w:val="16"/>
              </w:rPr>
              <w:t>5</w:t>
            </w:r>
            <w:r>
              <w:rPr>
                <w:rFonts w:cs="Arial"/>
                <w:b/>
                <w:color w:val="000000"/>
                <w:sz w:val="16"/>
                <w:szCs w:val="16"/>
              </w:rPr>
              <w:t>,</w:t>
            </w:r>
            <w:r w:rsidR="009335DC">
              <w:rPr>
                <w:rFonts w:cs="Arial"/>
                <w:b/>
                <w:color w:val="000000"/>
                <w:sz w:val="16"/>
                <w:szCs w:val="16"/>
              </w:rPr>
              <w:t>256</w:t>
            </w:r>
          </w:p>
        </w:tc>
      </w:tr>
    </w:tbl>
    <w:p w:rsidR="004F58F9" w:rsidRDefault="004F58F9" w:rsidP="004F58F9">
      <w:pPr>
        <w:jc w:val="center"/>
        <w:rPr>
          <w:rFonts w:cs="Arial"/>
          <w:i/>
          <w:sz w:val="16"/>
        </w:rPr>
      </w:pPr>
    </w:p>
    <w:p w:rsidR="004F58F9" w:rsidRPr="00DE4DA9" w:rsidRDefault="004F58F9" w:rsidP="004F58F9">
      <w:pPr>
        <w:jc w:val="left"/>
        <w:rPr>
          <w:rFonts w:cs="Arial"/>
          <w:i/>
          <w:sz w:val="16"/>
        </w:rPr>
      </w:pPr>
      <w:r w:rsidRPr="00DE4DA9">
        <w:rPr>
          <w:rFonts w:cs="Arial"/>
          <w:i/>
          <w:sz w:val="16"/>
        </w:rPr>
        <w:t>*Until required information is provided, applicants will not be able to submit application data</w:t>
      </w:r>
    </w:p>
    <w:p w:rsidR="004F58F9" w:rsidRDefault="004F58F9" w:rsidP="004F58F9">
      <w:pPr>
        <w:jc w:val="left"/>
        <w:rPr>
          <w:rFonts w:cs="Arial"/>
          <w:highlight w:val="cyan"/>
        </w:rPr>
      </w:pPr>
    </w:p>
    <w:p w:rsidR="004F58F9" w:rsidRPr="000C3A4E" w:rsidRDefault="004F58F9" w:rsidP="004F58F9">
      <w:pPr>
        <w:jc w:val="left"/>
        <w:rPr>
          <w:rFonts w:cs="Arial"/>
          <w:highlight w:val="cyan"/>
        </w:rPr>
      </w:pPr>
    </w:p>
    <w:p w:rsidR="004F58F9" w:rsidRPr="000C3A4E" w:rsidRDefault="004F58F9" w:rsidP="00003F8A">
      <w:pPr>
        <w:pStyle w:val="Heading1"/>
      </w:pPr>
      <w:bookmarkStart w:id="25" w:name="_Toc84968139"/>
      <w:bookmarkStart w:id="26" w:name="_Toc108791958"/>
      <w:bookmarkStart w:id="27" w:name="_Toc108792143"/>
      <w:bookmarkStart w:id="28" w:name="_Toc108792259"/>
      <w:bookmarkStart w:id="29" w:name="_Toc108792334"/>
      <w:bookmarkStart w:id="30" w:name="_Toc109028300"/>
      <w:bookmarkStart w:id="31" w:name="_Toc128729959"/>
      <w:r w:rsidRPr="000C3A4E">
        <w:t>Launch of Version 2.</w:t>
      </w:r>
      <w:bookmarkEnd w:id="25"/>
      <w:r w:rsidRPr="000C3A4E">
        <w:t>8 (</w:t>
      </w:r>
      <w:r>
        <w:t>NOVEMBER</w:t>
      </w:r>
      <w:r w:rsidRPr="000C3A4E">
        <w:t xml:space="preserve"> 2022)</w:t>
      </w:r>
      <w:bookmarkEnd w:id="26"/>
      <w:bookmarkEnd w:id="27"/>
      <w:bookmarkEnd w:id="28"/>
      <w:bookmarkEnd w:id="29"/>
      <w:bookmarkEnd w:id="30"/>
      <w:bookmarkEnd w:id="31"/>
    </w:p>
    <w:p w:rsidR="004F58F9" w:rsidRPr="000C3A4E" w:rsidRDefault="004F58F9" w:rsidP="004F58F9">
      <w:pPr>
        <w:rPr>
          <w:rFonts w:cs="Arial"/>
        </w:rPr>
      </w:pPr>
    </w:p>
    <w:p w:rsidR="004F58F9" w:rsidRPr="000C3A4E" w:rsidRDefault="004F58F9" w:rsidP="004F58F9">
      <w:pPr>
        <w:rPr>
          <w:rFonts w:cs="Arial"/>
        </w:rPr>
      </w:pPr>
      <w:r>
        <w:rPr>
          <w:rFonts w:cs="Arial"/>
        </w:rPr>
        <w:fldChar w:fldCharType="begin"/>
      </w:r>
      <w:r>
        <w:rPr>
          <w:rFonts w:cs="Arial"/>
        </w:rPr>
        <w:instrText xml:space="preserve"> AUTONUM  </w:instrText>
      </w:r>
      <w:r>
        <w:rPr>
          <w:rFonts w:cs="Arial"/>
        </w:rPr>
        <w:fldChar w:fldCharType="end"/>
      </w:r>
      <w:r w:rsidRPr="000C3A4E">
        <w:rPr>
          <w:rFonts w:cs="Arial"/>
        </w:rPr>
        <w:tab/>
      </w:r>
      <w:r>
        <w:rPr>
          <w:rFonts w:cs="Arial"/>
        </w:rPr>
        <w:t>UPOV PRISMA</w:t>
      </w:r>
      <w:r w:rsidRPr="000C3A4E">
        <w:rPr>
          <w:rFonts w:cs="Arial"/>
        </w:rPr>
        <w:t xml:space="preserve"> Version 2.8</w:t>
      </w:r>
      <w:r w:rsidR="008B632A">
        <w:rPr>
          <w:rFonts w:cs="Arial"/>
        </w:rPr>
        <w:t xml:space="preserve">, incorporating the following </w:t>
      </w:r>
      <w:r w:rsidR="00B05BDB">
        <w:rPr>
          <w:rFonts w:cs="Arial"/>
        </w:rPr>
        <w:t>developments</w:t>
      </w:r>
      <w:r w:rsidR="008B632A">
        <w:rPr>
          <w:rFonts w:cs="Arial"/>
        </w:rPr>
        <w:t>,</w:t>
      </w:r>
      <w:r w:rsidRPr="000C3A4E">
        <w:rPr>
          <w:rFonts w:cs="Arial"/>
        </w:rPr>
        <w:t xml:space="preserve"> </w:t>
      </w:r>
      <w:r w:rsidR="00CA6B3E">
        <w:rPr>
          <w:rFonts w:cs="Arial"/>
        </w:rPr>
        <w:t>was deployed o</w:t>
      </w:r>
      <w:r w:rsidRPr="000C3A4E">
        <w:rPr>
          <w:rFonts w:cs="Arial"/>
        </w:rPr>
        <w:t xml:space="preserve">n </w:t>
      </w:r>
      <w:r w:rsidR="00494B97">
        <w:rPr>
          <w:rFonts w:cs="Arial"/>
        </w:rPr>
        <w:t>Novem</w:t>
      </w:r>
      <w:r w:rsidR="00494B97" w:rsidRPr="000C3A4E">
        <w:rPr>
          <w:rFonts w:cs="Arial"/>
        </w:rPr>
        <w:t>ber</w:t>
      </w:r>
      <w:r w:rsidR="00CA6B3E">
        <w:rPr>
          <w:rFonts w:cs="Arial"/>
        </w:rPr>
        <w:t xml:space="preserve"> </w:t>
      </w:r>
      <w:r w:rsidR="00494B97">
        <w:rPr>
          <w:rFonts w:cs="Arial"/>
        </w:rPr>
        <w:t>21,</w:t>
      </w:r>
      <w:r w:rsidRPr="000C3A4E">
        <w:rPr>
          <w:rFonts w:cs="Arial"/>
        </w:rPr>
        <w:t xml:space="preserve"> 2022.</w:t>
      </w:r>
    </w:p>
    <w:p w:rsidR="004F58F9" w:rsidRPr="000C3A4E" w:rsidRDefault="004F58F9" w:rsidP="004F58F9">
      <w:pPr>
        <w:rPr>
          <w:rFonts w:cs="Arial"/>
        </w:rPr>
      </w:pPr>
    </w:p>
    <w:p w:rsidR="004F58F9" w:rsidRPr="000C3A4E" w:rsidRDefault="004F58F9" w:rsidP="004F58F9">
      <w:pPr>
        <w:pStyle w:val="Heading2"/>
        <w:rPr>
          <w:rFonts w:cs="Arial"/>
        </w:rPr>
      </w:pPr>
      <w:bookmarkStart w:id="32" w:name="_Toc84968140"/>
      <w:bookmarkStart w:id="33" w:name="_Toc108791959"/>
      <w:bookmarkStart w:id="34" w:name="_Toc108792144"/>
      <w:bookmarkStart w:id="35" w:name="_Toc108792260"/>
      <w:bookmarkStart w:id="36" w:name="_Toc108792335"/>
      <w:bookmarkStart w:id="37" w:name="_Toc109028301"/>
      <w:bookmarkStart w:id="38" w:name="_Toc128729960"/>
      <w:r w:rsidRPr="000C3A4E">
        <w:rPr>
          <w:rFonts w:cs="Arial"/>
        </w:rPr>
        <w:t>UPOV members</w:t>
      </w:r>
      <w:bookmarkEnd w:id="32"/>
      <w:bookmarkEnd w:id="33"/>
      <w:bookmarkEnd w:id="34"/>
      <w:bookmarkEnd w:id="35"/>
      <w:bookmarkEnd w:id="36"/>
      <w:bookmarkEnd w:id="37"/>
      <w:bookmarkEnd w:id="38"/>
    </w:p>
    <w:p w:rsidR="004F58F9" w:rsidRPr="000C3A4E" w:rsidRDefault="004F58F9" w:rsidP="004F58F9">
      <w:pPr>
        <w:rPr>
          <w:rFonts w:cs="Arial"/>
        </w:rPr>
      </w:pPr>
    </w:p>
    <w:p w:rsidR="004F58F9" w:rsidRDefault="004F58F9" w:rsidP="004F58F9">
      <w:pPr>
        <w:rPr>
          <w:rFonts w:cs="Arial"/>
        </w:rPr>
      </w:pPr>
      <w:r>
        <w:rPr>
          <w:rFonts w:cs="Arial"/>
        </w:rPr>
        <w:fldChar w:fldCharType="begin"/>
      </w:r>
      <w:r>
        <w:rPr>
          <w:rFonts w:cs="Arial"/>
        </w:rPr>
        <w:instrText xml:space="preserve"> AUTONUM  </w:instrText>
      </w:r>
      <w:r>
        <w:rPr>
          <w:rFonts w:cs="Arial"/>
        </w:rPr>
        <w:fldChar w:fldCharType="end"/>
      </w:r>
      <w:r w:rsidRPr="000C3A4E">
        <w:rPr>
          <w:rFonts w:cs="Arial"/>
        </w:rPr>
        <w:tab/>
        <w:t xml:space="preserve">No new additional participating UPOV </w:t>
      </w:r>
      <w:r w:rsidR="00CA6B3E">
        <w:rPr>
          <w:rFonts w:cs="Arial"/>
        </w:rPr>
        <w:t xml:space="preserve">members </w:t>
      </w:r>
      <w:r w:rsidRPr="000C3A4E">
        <w:rPr>
          <w:rFonts w:cs="Arial"/>
        </w:rPr>
        <w:t>.</w:t>
      </w:r>
    </w:p>
    <w:p w:rsidR="008B632A" w:rsidRPr="000C3A4E" w:rsidRDefault="008B632A" w:rsidP="004F58F9">
      <w:pPr>
        <w:rPr>
          <w:rFonts w:cs="Arial"/>
        </w:rPr>
      </w:pPr>
    </w:p>
    <w:p w:rsidR="008B632A" w:rsidRPr="000C3A4E" w:rsidRDefault="008B632A" w:rsidP="009208C2">
      <w:pPr>
        <w:pStyle w:val="ListParagraph"/>
        <w:numPr>
          <w:ilvl w:val="0"/>
          <w:numId w:val="4"/>
        </w:numPr>
        <w:ind w:left="907" w:hanging="340"/>
        <w:rPr>
          <w:rFonts w:ascii="Arial" w:hAnsi="Arial" w:cs="Arial"/>
          <w:sz w:val="20"/>
          <w:szCs w:val="20"/>
          <w:lang w:val="en-US"/>
        </w:rPr>
      </w:pPr>
      <w:r w:rsidRPr="000C3A4E">
        <w:rPr>
          <w:rFonts w:ascii="Arial" w:hAnsi="Arial" w:cs="Arial"/>
          <w:sz w:val="20"/>
          <w:szCs w:val="20"/>
          <w:lang w:val="en-US"/>
        </w:rPr>
        <w:t>The forms for France</w:t>
      </w:r>
      <w:r>
        <w:rPr>
          <w:rFonts w:ascii="Arial" w:hAnsi="Arial" w:cs="Arial"/>
          <w:sz w:val="20"/>
          <w:szCs w:val="20"/>
          <w:lang w:val="en-US"/>
        </w:rPr>
        <w:t>,</w:t>
      </w:r>
      <w:r w:rsidRPr="000C3A4E">
        <w:rPr>
          <w:rFonts w:ascii="Arial" w:hAnsi="Arial" w:cs="Arial"/>
          <w:sz w:val="20"/>
          <w:szCs w:val="20"/>
          <w:lang w:val="en-US"/>
        </w:rPr>
        <w:t xml:space="preserve"> the Netherlands</w:t>
      </w:r>
      <w:r>
        <w:rPr>
          <w:rFonts w:ascii="Arial" w:hAnsi="Arial" w:cs="Arial"/>
          <w:sz w:val="20"/>
          <w:szCs w:val="20"/>
          <w:lang w:val="en-US"/>
        </w:rPr>
        <w:t xml:space="preserve"> and </w:t>
      </w:r>
      <w:r w:rsidR="00027393">
        <w:rPr>
          <w:rFonts w:ascii="Arial" w:hAnsi="Arial" w:cs="Arial"/>
          <w:sz w:val="20"/>
          <w:szCs w:val="20"/>
          <w:lang w:val="en-US"/>
        </w:rPr>
        <w:t>the United Kingdom were updated.</w:t>
      </w:r>
    </w:p>
    <w:p w:rsidR="004F58F9" w:rsidRPr="000C3A4E" w:rsidRDefault="004F58F9" w:rsidP="004F58F9">
      <w:pPr>
        <w:rPr>
          <w:rFonts w:cs="Arial"/>
        </w:rPr>
      </w:pPr>
    </w:p>
    <w:p w:rsidR="004F58F9" w:rsidRPr="000C3A4E" w:rsidRDefault="004F58F9" w:rsidP="004F58F9">
      <w:pPr>
        <w:pStyle w:val="Heading2"/>
        <w:rPr>
          <w:rFonts w:cs="Arial"/>
        </w:rPr>
      </w:pPr>
      <w:bookmarkStart w:id="39" w:name="_Toc84968141"/>
      <w:bookmarkStart w:id="40" w:name="_Toc108791960"/>
      <w:bookmarkStart w:id="41" w:name="_Toc108792145"/>
      <w:bookmarkStart w:id="42" w:name="_Toc108792261"/>
      <w:bookmarkStart w:id="43" w:name="_Toc108792336"/>
      <w:bookmarkStart w:id="44" w:name="_Toc109028302"/>
      <w:bookmarkStart w:id="45" w:name="_Toc128729961"/>
      <w:r w:rsidRPr="000C3A4E">
        <w:rPr>
          <w:rFonts w:cs="Arial"/>
        </w:rPr>
        <w:t>Crops/species</w:t>
      </w:r>
      <w:bookmarkEnd w:id="39"/>
      <w:bookmarkEnd w:id="40"/>
      <w:bookmarkEnd w:id="41"/>
      <w:bookmarkEnd w:id="42"/>
      <w:bookmarkEnd w:id="43"/>
      <w:bookmarkEnd w:id="44"/>
      <w:bookmarkEnd w:id="45"/>
    </w:p>
    <w:p w:rsidR="004F58F9" w:rsidRPr="000C3A4E" w:rsidRDefault="004F58F9" w:rsidP="004F58F9">
      <w:pPr>
        <w:rPr>
          <w:rFonts w:cs="Arial"/>
        </w:rPr>
      </w:pPr>
    </w:p>
    <w:p w:rsidR="004F58F9" w:rsidRDefault="004F58F9" w:rsidP="004F58F9">
      <w:pPr>
        <w:rPr>
          <w:rFonts w:cs="Arial"/>
        </w:rPr>
      </w:pPr>
      <w:r>
        <w:rPr>
          <w:rFonts w:cs="Arial"/>
        </w:rPr>
        <w:fldChar w:fldCharType="begin"/>
      </w:r>
      <w:r>
        <w:rPr>
          <w:rFonts w:cs="Arial"/>
        </w:rPr>
        <w:instrText xml:space="preserve"> AUTONUM  </w:instrText>
      </w:r>
      <w:r>
        <w:rPr>
          <w:rFonts w:cs="Arial"/>
        </w:rPr>
        <w:fldChar w:fldCharType="end"/>
      </w:r>
      <w:r w:rsidRPr="000C3A4E">
        <w:rPr>
          <w:rFonts w:cs="Arial"/>
        </w:rPr>
        <w:tab/>
        <w:t xml:space="preserve">The following new UPOV member coverage </w:t>
      </w:r>
      <w:r w:rsidR="00CA6B3E">
        <w:rPr>
          <w:rFonts w:cs="Arial"/>
        </w:rPr>
        <w:t>was</w:t>
      </w:r>
      <w:r w:rsidRPr="000C3A4E">
        <w:rPr>
          <w:rFonts w:cs="Arial"/>
        </w:rPr>
        <w:t xml:space="preserve"> for Version 2.8:</w:t>
      </w:r>
    </w:p>
    <w:p w:rsidR="004F58F9" w:rsidRPr="000C3A4E" w:rsidRDefault="004F58F9" w:rsidP="004F58F9">
      <w:pPr>
        <w:rPr>
          <w:rFonts w:cs="Arial"/>
        </w:rPr>
      </w:pPr>
    </w:p>
    <w:p w:rsidR="00494B97" w:rsidRDefault="00494B97" w:rsidP="009208C2">
      <w:pPr>
        <w:pStyle w:val="ListParagraph"/>
        <w:numPr>
          <w:ilvl w:val="0"/>
          <w:numId w:val="4"/>
        </w:numPr>
        <w:ind w:left="907" w:hanging="340"/>
        <w:rPr>
          <w:rFonts w:ascii="Arial" w:hAnsi="Arial" w:cs="Arial"/>
          <w:sz w:val="20"/>
          <w:szCs w:val="20"/>
          <w:lang w:val="en-US"/>
        </w:rPr>
      </w:pPr>
      <w:r>
        <w:rPr>
          <w:rFonts w:ascii="Arial" w:hAnsi="Arial" w:cs="Arial"/>
          <w:sz w:val="20"/>
          <w:szCs w:val="20"/>
          <w:lang w:val="en-US"/>
        </w:rPr>
        <w:t xml:space="preserve">The Republic of Moldova uses </w:t>
      </w:r>
      <w:r w:rsidRPr="007E6C80">
        <w:rPr>
          <w:rFonts w:ascii="Arial" w:eastAsia="Times New Roman" w:hAnsi="Arial" w:cs="Arial"/>
          <w:color w:val="000000"/>
          <w:sz w:val="20"/>
          <w:szCs w:val="20"/>
          <w:lang w:val="en-US" w:eastAsia="en-US"/>
        </w:rPr>
        <w:t>the United Kingdom TQ for Sugar Beet</w:t>
      </w:r>
      <w:r>
        <w:rPr>
          <w:rFonts w:ascii="Arial" w:eastAsia="Times New Roman" w:hAnsi="Arial" w:cs="Arial"/>
          <w:color w:val="000000"/>
          <w:sz w:val="20"/>
          <w:szCs w:val="20"/>
          <w:lang w:val="en-US" w:eastAsia="en-US"/>
        </w:rPr>
        <w:t>;</w:t>
      </w:r>
    </w:p>
    <w:p w:rsidR="004F58F9" w:rsidRDefault="004F58F9" w:rsidP="00027393">
      <w:pPr>
        <w:pStyle w:val="ListParagraph"/>
        <w:numPr>
          <w:ilvl w:val="0"/>
          <w:numId w:val="4"/>
        </w:numPr>
        <w:ind w:left="927"/>
        <w:rPr>
          <w:rFonts w:ascii="Arial" w:hAnsi="Arial" w:cs="Arial"/>
          <w:sz w:val="20"/>
          <w:szCs w:val="20"/>
          <w:lang w:val="en-US"/>
        </w:rPr>
      </w:pPr>
      <w:r w:rsidRPr="000C3A4E">
        <w:rPr>
          <w:rFonts w:ascii="Arial" w:hAnsi="Arial" w:cs="Arial"/>
          <w:sz w:val="20"/>
          <w:szCs w:val="20"/>
          <w:lang w:val="en-US"/>
        </w:rPr>
        <w:t xml:space="preserve">Expand the coverage of the United States of America to include </w:t>
      </w:r>
      <w:r>
        <w:rPr>
          <w:rFonts w:ascii="Arial" w:hAnsi="Arial" w:cs="Arial"/>
          <w:sz w:val="20"/>
          <w:szCs w:val="20"/>
          <w:lang w:val="en-US"/>
        </w:rPr>
        <w:t xml:space="preserve">all crops and species except for </w:t>
      </w:r>
      <w:r w:rsidR="008B632A">
        <w:rPr>
          <w:rFonts w:ascii="Arial" w:hAnsi="Arial" w:cs="Arial"/>
          <w:sz w:val="20"/>
          <w:szCs w:val="20"/>
          <w:lang w:val="en-US"/>
        </w:rPr>
        <w:t>those</w:t>
      </w:r>
      <w:r>
        <w:rPr>
          <w:rFonts w:ascii="Arial" w:hAnsi="Arial" w:cs="Arial"/>
          <w:sz w:val="20"/>
          <w:szCs w:val="20"/>
          <w:lang w:val="en-US"/>
        </w:rPr>
        <w:t xml:space="preserve"> list</w:t>
      </w:r>
      <w:r w:rsidR="008B632A">
        <w:rPr>
          <w:rFonts w:ascii="Arial" w:hAnsi="Arial" w:cs="Arial"/>
          <w:sz w:val="20"/>
          <w:szCs w:val="20"/>
          <w:lang w:val="en-US"/>
        </w:rPr>
        <w:t>ed</w:t>
      </w:r>
      <w:r>
        <w:rPr>
          <w:rFonts w:ascii="Arial" w:hAnsi="Arial" w:cs="Arial"/>
          <w:sz w:val="20"/>
          <w:szCs w:val="20"/>
          <w:lang w:val="en-US"/>
        </w:rPr>
        <w:t xml:space="preserve"> below</w:t>
      </w:r>
      <w:r w:rsidRPr="000C3A4E">
        <w:rPr>
          <w:rFonts w:ascii="Arial" w:hAnsi="Arial" w:cs="Arial"/>
          <w:sz w:val="20"/>
          <w:szCs w:val="20"/>
          <w:lang w:val="en-US"/>
        </w:rPr>
        <w:t xml:space="preserve">. </w:t>
      </w:r>
      <w:r w:rsidR="001F3C46">
        <w:rPr>
          <w:rFonts w:ascii="Arial" w:hAnsi="Arial" w:cs="Arial"/>
          <w:sz w:val="20"/>
          <w:szCs w:val="20"/>
          <w:lang w:val="en-US"/>
        </w:rPr>
        <w:t xml:space="preserve"> </w:t>
      </w:r>
      <w:r w:rsidRPr="000C3A4E">
        <w:rPr>
          <w:rFonts w:ascii="Arial" w:hAnsi="Arial" w:cs="Arial"/>
          <w:sz w:val="20"/>
          <w:szCs w:val="20"/>
          <w:lang w:val="en-US"/>
        </w:rPr>
        <w:t>UPOV T</w:t>
      </w:r>
      <w:r>
        <w:rPr>
          <w:rFonts w:ascii="Arial" w:hAnsi="Arial" w:cs="Arial"/>
          <w:sz w:val="20"/>
          <w:szCs w:val="20"/>
          <w:lang w:val="en-US"/>
        </w:rPr>
        <w:t>G characteristics</w:t>
      </w:r>
      <w:r w:rsidRPr="000C3A4E">
        <w:rPr>
          <w:rFonts w:ascii="Arial" w:hAnsi="Arial" w:cs="Arial"/>
          <w:sz w:val="20"/>
          <w:szCs w:val="20"/>
          <w:lang w:val="en-US"/>
        </w:rPr>
        <w:t xml:space="preserve"> </w:t>
      </w:r>
      <w:r w:rsidR="00CA6B3E">
        <w:rPr>
          <w:rFonts w:ascii="Arial" w:hAnsi="Arial" w:cs="Arial"/>
          <w:sz w:val="20"/>
          <w:szCs w:val="20"/>
          <w:lang w:val="en-US"/>
        </w:rPr>
        <w:t>were</w:t>
      </w:r>
      <w:r>
        <w:rPr>
          <w:rFonts w:ascii="Arial" w:hAnsi="Arial" w:cs="Arial"/>
          <w:sz w:val="20"/>
          <w:szCs w:val="20"/>
          <w:lang w:val="en-US"/>
        </w:rPr>
        <w:t xml:space="preserve"> used</w:t>
      </w:r>
      <w:r w:rsidR="00B05BDB">
        <w:rPr>
          <w:rFonts w:ascii="Arial" w:hAnsi="Arial" w:cs="Arial"/>
          <w:sz w:val="20"/>
          <w:szCs w:val="20"/>
          <w:lang w:val="en-US"/>
        </w:rPr>
        <w:t xml:space="preserve"> in </w:t>
      </w:r>
      <w:r w:rsidR="00B05BDB" w:rsidRPr="00B05BDB">
        <w:rPr>
          <w:rFonts w:ascii="Arial" w:hAnsi="Arial" w:cs="Arial"/>
          <w:sz w:val="20"/>
          <w:szCs w:val="20"/>
          <w:lang w:val="en-US"/>
        </w:rPr>
        <w:t>Exhibit C.Objective description of the Variety</w:t>
      </w:r>
      <w:r>
        <w:rPr>
          <w:rFonts w:ascii="Arial" w:hAnsi="Arial" w:cs="Arial"/>
          <w:sz w:val="20"/>
          <w:szCs w:val="20"/>
          <w:lang w:val="en-US"/>
        </w:rPr>
        <w:t>.</w:t>
      </w:r>
    </w:p>
    <w:p w:rsidR="004F58F9" w:rsidRDefault="004F58F9" w:rsidP="004F58F9">
      <w:pPr>
        <w:pStyle w:val="ListParagraph"/>
        <w:rPr>
          <w:rFonts w:ascii="Arial" w:hAnsi="Arial" w:cs="Arial"/>
          <w:sz w:val="20"/>
          <w:szCs w:val="20"/>
          <w:lang w:val="en-US"/>
        </w:rPr>
      </w:pPr>
    </w:p>
    <w:tbl>
      <w:tblPr>
        <w:tblW w:w="0" w:type="auto"/>
        <w:tblInd w:w="505" w:type="dxa"/>
        <w:tblCellMar>
          <w:top w:w="28" w:type="dxa"/>
          <w:left w:w="57" w:type="dxa"/>
          <w:bottom w:w="28" w:type="dxa"/>
          <w:right w:w="57" w:type="dxa"/>
        </w:tblCellMar>
        <w:tblLook w:val="04A0" w:firstRow="1" w:lastRow="0" w:firstColumn="1" w:lastColumn="0" w:noHBand="0" w:noVBand="1"/>
      </w:tblPr>
      <w:tblGrid>
        <w:gridCol w:w="2325"/>
        <w:gridCol w:w="4536"/>
      </w:tblGrid>
      <w:tr w:rsidR="004F58F9" w:rsidRPr="00AB5BF9" w:rsidTr="00CA6B3E">
        <w:trPr>
          <w:cantSplit/>
          <w:tblHeader/>
        </w:trPr>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F58F9" w:rsidRPr="00AB5BF9" w:rsidRDefault="004F58F9" w:rsidP="00CA6B3E">
            <w:pPr>
              <w:jc w:val="center"/>
              <w:rPr>
                <w:rFonts w:cs="Arial"/>
                <w:color w:val="000000"/>
                <w:sz w:val="18"/>
                <w:lang w:eastAsia="zh-CN"/>
              </w:rPr>
            </w:pPr>
            <w:r w:rsidRPr="00AB5BF9">
              <w:rPr>
                <w:rFonts w:cs="Arial"/>
                <w:color w:val="000000"/>
                <w:sz w:val="18"/>
                <w:lang w:eastAsia="zh-CN"/>
              </w:rPr>
              <w:t>Common Name</w:t>
            </w:r>
          </w:p>
        </w:tc>
        <w:tc>
          <w:tcPr>
            <w:tcW w:w="453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F58F9" w:rsidRPr="00AB5BF9" w:rsidRDefault="004F58F9" w:rsidP="00CA6B3E">
            <w:pPr>
              <w:jc w:val="center"/>
              <w:rPr>
                <w:rFonts w:cs="Arial"/>
                <w:color w:val="000000"/>
                <w:sz w:val="18"/>
                <w:lang w:eastAsia="zh-CN"/>
              </w:rPr>
            </w:pPr>
            <w:r w:rsidRPr="00AB5BF9">
              <w:rPr>
                <w:rFonts w:cs="Arial"/>
                <w:color w:val="000000"/>
                <w:sz w:val="18"/>
                <w:lang w:eastAsia="zh-CN"/>
              </w:rPr>
              <w:t>Botanical Name</w:t>
            </w:r>
          </w:p>
        </w:tc>
      </w:tr>
      <w:tr w:rsidR="004F58F9" w:rsidRPr="00AB5BF9" w:rsidTr="00CA6B3E">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Alfalfa</w:t>
            </w:r>
          </w:p>
        </w:tc>
        <w:tc>
          <w:tcPr>
            <w:tcW w:w="4536" w:type="dxa"/>
            <w:tcBorders>
              <w:top w:val="nil"/>
              <w:left w:val="nil"/>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Medicago sativa L.</w:t>
            </w:r>
          </w:p>
        </w:tc>
      </w:tr>
      <w:tr w:rsidR="004F58F9" w:rsidRPr="00AB5BF9" w:rsidTr="00CA6B3E">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Barley</w:t>
            </w:r>
          </w:p>
        </w:tc>
        <w:tc>
          <w:tcPr>
            <w:tcW w:w="4536" w:type="dxa"/>
            <w:tcBorders>
              <w:top w:val="nil"/>
              <w:left w:val="nil"/>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Hordeum vulgare L.</w:t>
            </w:r>
          </w:p>
        </w:tc>
      </w:tr>
      <w:tr w:rsidR="004F58F9" w:rsidRPr="00AB5BF9" w:rsidTr="00CA6B3E">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Bentgrass</w:t>
            </w:r>
          </w:p>
        </w:tc>
        <w:tc>
          <w:tcPr>
            <w:tcW w:w="4536" w:type="dxa"/>
            <w:tcBorders>
              <w:top w:val="nil"/>
              <w:left w:val="nil"/>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Agrostis capillaris L.</w:t>
            </w:r>
          </w:p>
        </w:tc>
      </w:tr>
      <w:tr w:rsidR="004F58F9" w:rsidRPr="008B688F" w:rsidTr="00CA6B3E">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Bermudagrass</w:t>
            </w:r>
          </w:p>
        </w:tc>
        <w:tc>
          <w:tcPr>
            <w:tcW w:w="4536" w:type="dxa"/>
            <w:tcBorders>
              <w:top w:val="nil"/>
              <w:left w:val="nil"/>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val="fr-CH" w:eastAsia="zh-CN"/>
              </w:rPr>
            </w:pPr>
            <w:r w:rsidRPr="00AB5BF9">
              <w:rPr>
                <w:rFonts w:cs="Arial"/>
                <w:color w:val="000000"/>
                <w:sz w:val="18"/>
                <w:lang w:val="fr-CH" w:eastAsia="zh-CN"/>
              </w:rPr>
              <w:t>Cynodon dactylon (L.) Pers. var. dactylon</w:t>
            </w:r>
          </w:p>
        </w:tc>
      </w:tr>
      <w:tr w:rsidR="004F58F9" w:rsidRPr="00AB5BF9" w:rsidTr="00CA6B3E">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Bluegrass</w:t>
            </w:r>
          </w:p>
        </w:tc>
        <w:tc>
          <w:tcPr>
            <w:tcW w:w="4536" w:type="dxa"/>
            <w:tcBorders>
              <w:top w:val="nil"/>
              <w:left w:val="nil"/>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Poa pratensis L.</w:t>
            </w:r>
          </w:p>
        </w:tc>
      </w:tr>
      <w:tr w:rsidR="004F58F9" w:rsidRPr="008B688F" w:rsidTr="00CA6B3E">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Cauliflower</w:t>
            </w:r>
          </w:p>
        </w:tc>
        <w:tc>
          <w:tcPr>
            <w:tcW w:w="4536" w:type="dxa"/>
            <w:tcBorders>
              <w:top w:val="nil"/>
              <w:left w:val="nil"/>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val="es-ES" w:eastAsia="zh-CN"/>
              </w:rPr>
            </w:pPr>
            <w:r w:rsidRPr="00AB5BF9">
              <w:rPr>
                <w:rFonts w:cs="Arial"/>
                <w:color w:val="000000"/>
                <w:sz w:val="18"/>
                <w:lang w:val="es-ES" w:eastAsia="zh-CN"/>
              </w:rPr>
              <w:t>Brassica oleracea L. var. botrytis L.</w:t>
            </w:r>
          </w:p>
        </w:tc>
      </w:tr>
      <w:tr w:rsidR="004F58F9" w:rsidRPr="00AB5BF9" w:rsidTr="00CA6B3E">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Corn</w:t>
            </w:r>
          </w:p>
        </w:tc>
        <w:tc>
          <w:tcPr>
            <w:tcW w:w="4536" w:type="dxa"/>
            <w:tcBorders>
              <w:top w:val="nil"/>
              <w:left w:val="nil"/>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Zea mays L.</w:t>
            </w:r>
          </w:p>
        </w:tc>
      </w:tr>
      <w:tr w:rsidR="004F58F9" w:rsidRPr="00AB5BF9" w:rsidTr="00CA6B3E">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Cotton</w:t>
            </w:r>
          </w:p>
        </w:tc>
        <w:tc>
          <w:tcPr>
            <w:tcW w:w="4536" w:type="dxa"/>
            <w:tcBorders>
              <w:top w:val="nil"/>
              <w:left w:val="nil"/>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Gossypium hirsutum L.</w:t>
            </w:r>
          </w:p>
        </w:tc>
      </w:tr>
      <w:tr w:rsidR="004F58F9" w:rsidRPr="00AB5BF9" w:rsidTr="00CA6B3E">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Field Bean</w:t>
            </w:r>
          </w:p>
        </w:tc>
        <w:tc>
          <w:tcPr>
            <w:tcW w:w="4536" w:type="dxa"/>
            <w:tcBorders>
              <w:top w:val="nil"/>
              <w:left w:val="nil"/>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Phaseolus vulgaris L.</w:t>
            </w:r>
          </w:p>
        </w:tc>
      </w:tr>
      <w:tr w:rsidR="004F58F9" w:rsidRPr="008B688F" w:rsidTr="00CA6B3E">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Fine Fescue</w:t>
            </w:r>
          </w:p>
        </w:tc>
        <w:tc>
          <w:tcPr>
            <w:tcW w:w="4536" w:type="dxa"/>
            <w:tcBorders>
              <w:top w:val="nil"/>
              <w:left w:val="nil"/>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val="es-ES" w:eastAsia="zh-CN"/>
              </w:rPr>
            </w:pPr>
            <w:r w:rsidRPr="00AB5BF9">
              <w:rPr>
                <w:rFonts w:cs="Arial"/>
                <w:color w:val="000000"/>
                <w:sz w:val="18"/>
                <w:lang w:val="es-ES" w:eastAsia="zh-CN"/>
              </w:rPr>
              <w:t>Festuca rubra L. var. rubra</w:t>
            </w:r>
          </w:p>
        </w:tc>
      </w:tr>
      <w:tr w:rsidR="004F58F9" w:rsidRPr="00AB5BF9" w:rsidTr="00CA6B3E">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Garden Bean</w:t>
            </w:r>
          </w:p>
        </w:tc>
        <w:tc>
          <w:tcPr>
            <w:tcW w:w="4536" w:type="dxa"/>
            <w:tcBorders>
              <w:top w:val="nil"/>
              <w:left w:val="nil"/>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Phaseolus vulgaris L.</w:t>
            </w:r>
          </w:p>
        </w:tc>
      </w:tr>
      <w:tr w:rsidR="004F58F9" w:rsidRPr="00AB5BF9" w:rsidTr="00CA6B3E">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lastRenderedPageBreak/>
              <w:t>Marigold</w:t>
            </w:r>
          </w:p>
        </w:tc>
        <w:tc>
          <w:tcPr>
            <w:tcW w:w="4536" w:type="dxa"/>
            <w:tcBorders>
              <w:top w:val="nil"/>
              <w:left w:val="nil"/>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Tagetes patula L.</w:t>
            </w:r>
          </w:p>
        </w:tc>
      </w:tr>
      <w:tr w:rsidR="004F58F9" w:rsidRPr="00AB5BF9" w:rsidTr="00CA6B3E">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Muskmelon</w:t>
            </w:r>
          </w:p>
        </w:tc>
        <w:tc>
          <w:tcPr>
            <w:tcW w:w="4536" w:type="dxa"/>
            <w:tcBorders>
              <w:top w:val="nil"/>
              <w:left w:val="nil"/>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Cucumis melo L.</w:t>
            </w:r>
          </w:p>
        </w:tc>
      </w:tr>
      <w:tr w:rsidR="004F58F9" w:rsidRPr="00AB5BF9" w:rsidTr="00CA6B3E">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Oat</w:t>
            </w:r>
          </w:p>
        </w:tc>
        <w:tc>
          <w:tcPr>
            <w:tcW w:w="4536" w:type="dxa"/>
            <w:tcBorders>
              <w:top w:val="nil"/>
              <w:left w:val="nil"/>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Avena sativa L.</w:t>
            </w:r>
          </w:p>
        </w:tc>
      </w:tr>
      <w:tr w:rsidR="004F58F9" w:rsidRPr="00AB5BF9" w:rsidTr="00CA6B3E">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Onion</w:t>
            </w:r>
          </w:p>
        </w:tc>
        <w:tc>
          <w:tcPr>
            <w:tcW w:w="4536" w:type="dxa"/>
            <w:tcBorders>
              <w:top w:val="nil"/>
              <w:left w:val="nil"/>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Allium cepa L.</w:t>
            </w:r>
          </w:p>
        </w:tc>
      </w:tr>
      <w:tr w:rsidR="004F58F9" w:rsidRPr="00AB5BF9" w:rsidTr="00CA6B3E">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Pea</w:t>
            </w:r>
          </w:p>
        </w:tc>
        <w:tc>
          <w:tcPr>
            <w:tcW w:w="4536" w:type="dxa"/>
            <w:tcBorders>
              <w:top w:val="nil"/>
              <w:left w:val="nil"/>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Pisum sativum L.</w:t>
            </w:r>
          </w:p>
        </w:tc>
      </w:tr>
      <w:tr w:rsidR="004F58F9" w:rsidRPr="00AB5BF9" w:rsidTr="00CA6B3E">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Peanut</w:t>
            </w:r>
          </w:p>
        </w:tc>
        <w:tc>
          <w:tcPr>
            <w:tcW w:w="4536" w:type="dxa"/>
            <w:tcBorders>
              <w:top w:val="nil"/>
              <w:left w:val="nil"/>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Arachis hypogaea L.</w:t>
            </w:r>
          </w:p>
        </w:tc>
      </w:tr>
      <w:tr w:rsidR="004F58F9" w:rsidRPr="00AB5BF9" w:rsidTr="00CA6B3E">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Pumpkin</w:t>
            </w:r>
          </w:p>
        </w:tc>
        <w:tc>
          <w:tcPr>
            <w:tcW w:w="4536" w:type="dxa"/>
            <w:tcBorders>
              <w:top w:val="nil"/>
              <w:left w:val="nil"/>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Cucurbita pepo L.</w:t>
            </w:r>
          </w:p>
        </w:tc>
      </w:tr>
      <w:tr w:rsidR="004F58F9" w:rsidRPr="00AB5BF9" w:rsidTr="00CA6B3E">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Rice</w:t>
            </w:r>
          </w:p>
        </w:tc>
        <w:tc>
          <w:tcPr>
            <w:tcW w:w="4536" w:type="dxa"/>
            <w:tcBorders>
              <w:top w:val="nil"/>
              <w:left w:val="nil"/>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Oryza sativa L.</w:t>
            </w:r>
          </w:p>
        </w:tc>
      </w:tr>
      <w:tr w:rsidR="004F58F9" w:rsidRPr="00AB5BF9" w:rsidTr="00CA6B3E">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Ryegrass</w:t>
            </w:r>
          </w:p>
        </w:tc>
        <w:tc>
          <w:tcPr>
            <w:tcW w:w="4536" w:type="dxa"/>
            <w:tcBorders>
              <w:top w:val="nil"/>
              <w:left w:val="nil"/>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Lolium multiflorum Lam.</w:t>
            </w:r>
          </w:p>
        </w:tc>
      </w:tr>
      <w:tr w:rsidR="004F58F9" w:rsidRPr="00AB5BF9" w:rsidTr="00CA6B3E">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Safflower</w:t>
            </w:r>
          </w:p>
        </w:tc>
        <w:tc>
          <w:tcPr>
            <w:tcW w:w="4536" w:type="dxa"/>
            <w:tcBorders>
              <w:top w:val="nil"/>
              <w:left w:val="nil"/>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Carthamus tinctorius L.</w:t>
            </w:r>
          </w:p>
        </w:tc>
      </w:tr>
      <w:tr w:rsidR="004F58F9" w:rsidRPr="00AB5BF9" w:rsidTr="00CA6B3E">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Sorghum</w:t>
            </w:r>
          </w:p>
        </w:tc>
        <w:tc>
          <w:tcPr>
            <w:tcW w:w="4536" w:type="dxa"/>
            <w:tcBorders>
              <w:top w:val="nil"/>
              <w:left w:val="nil"/>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Sorghum bicolor (L.) Moench</w:t>
            </w:r>
          </w:p>
        </w:tc>
      </w:tr>
      <w:tr w:rsidR="004F58F9" w:rsidRPr="00AB5BF9" w:rsidTr="00CA6B3E">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Tall and Meadow Fescue</w:t>
            </w:r>
          </w:p>
        </w:tc>
        <w:tc>
          <w:tcPr>
            <w:tcW w:w="4536" w:type="dxa"/>
            <w:tcBorders>
              <w:top w:val="nil"/>
              <w:left w:val="nil"/>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Festuca pratensis Hudson</w:t>
            </w:r>
          </w:p>
        </w:tc>
      </w:tr>
      <w:tr w:rsidR="004F58F9" w:rsidRPr="00AB5BF9" w:rsidTr="00CA6B3E">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Triticale</w:t>
            </w:r>
          </w:p>
        </w:tc>
        <w:tc>
          <w:tcPr>
            <w:tcW w:w="4536" w:type="dxa"/>
            <w:tcBorders>
              <w:top w:val="nil"/>
              <w:left w:val="nil"/>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x Triticosecale Wittm.</w:t>
            </w:r>
          </w:p>
        </w:tc>
      </w:tr>
      <w:tr w:rsidR="004F58F9" w:rsidRPr="00AB5BF9" w:rsidTr="00CA6B3E">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Vinca</w:t>
            </w:r>
          </w:p>
        </w:tc>
        <w:tc>
          <w:tcPr>
            <w:tcW w:w="4536" w:type="dxa"/>
            <w:tcBorders>
              <w:top w:val="nil"/>
              <w:left w:val="nil"/>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Catharanthus roseus (L.) G. Don</w:t>
            </w:r>
          </w:p>
        </w:tc>
      </w:tr>
      <w:tr w:rsidR="004F58F9" w:rsidRPr="00AB5BF9" w:rsidTr="00CA6B3E">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Watermelon</w:t>
            </w:r>
          </w:p>
        </w:tc>
        <w:tc>
          <w:tcPr>
            <w:tcW w:w="4536" w:type="dxa"/>
            <w:tcBorders>
              <w:top w:val="nil"/>
              <w:left w:val="nil"/>
              <w:bottom w:val="single" w:sz="4"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Citrullus lanatus (Thunb.) Matsum. &amp; Nakai var. lanatus</w:t>
            </w:r>
          </w:p>
        </w:tc>
      </w:tr>
      <w:tr w:rsidR="004F58F9" w:rsidRPr="00AB5BF9" w:rsidTr="00CA6B3E">
        <w:trPr>
          <w:cantSplit/>
        </w:trPr>
        <w:tc>
          <w:tcPr>
            <w:tcW w:w="2325" w:type="dxa"/>
            <w:tcBorders>
              <w:top w:val="nil"/>
              <w:left w:val="single" w:sz="4" w:space="0" w:color="auto"/>
              <w:bottom w:val="single" w:sz="8"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Zinnia</w:t>
            </w:r>
          </w:p>
        </w:tc>
        <w:tc>
          <w:tcPr>
            <w:tcW w:w="4536" w:type="dxa"/>
            <w:tcBorders>
              <w:top w:val="nil"/>
              <w:left w:val="nil"/>
              <w:bottom w:val="single" w:sz="8" w:space="0" w:color="auto"/>
              <w:right w:val="single" w:sz="4" w:space="0" w:color="auto"/>
            </w:tcBorders>
            <w:shd w:val="clear" w:color="auto" w:fill="auto"/>
            <w:noWrap/>
            <w:vAlign w:val="bottom"/>
            <w:hideMark/>
          </w:tcPr>
          <w:p w:rsidR="004F58F9" w:rsidRPr="00AB5BF9" w:rsidRDefault="004F58F9" w:rsidP="00CA6B3E">
            <w:pPr>
              <w:jc w:val="left"/>
              <w:rPr>
                <w:rFonts w:cs="Arial"/>
                <w:color w:val="000000"/>
                <w:sz w:val="18"/>
                <w:lang w:eastAsia="zh-CN"/>
              </w:rPr>
            </w:pPr>
            <w:r w:rsidRPr="00AB5BF9">
              <w:rPr>
                <w:rFonts w:cs="Arial"/>
                <w:color w:val="000000"/>
                <w:sz w:val="18"/>
                <w:lang w:eastAsia="zh-CN"/>
              </w:rPr>
              <w:t>Zinnia elegans Jacq.</w:t>
            </w:r>
          </w:p>
        </w:tc>
      </w:tr>
    </w:tbl>
    <w:p w:rsidR="004F58F9" w:rsidRDefault="004F58F9" w:rsidP="004F58F9">
      <w:pPr>
        <w:jc w:val="left"/>
        <w:rPr>
          <w:rFonts w:cs="Arial"/>
        </w:rPr>
      </w:pPr>
    </w:p>
    <w:p w:rsidR="004F58F9" w:rsidRPr="000C3A4E" w:rsidRDefault="004F58F9" w:rsidP="004F58F9">
      <w:pPr>
        <w:pStyle w:val="Heading2"/>
        <w:rPr>
          <w:rFonts w:cs="Arial"/>
        </w:rPr>
      </w:pPr>
      <w:bookmarkStart w:id="46" w:name="_Toc84968142"/>
      <w:bookmarkStart w:id="47" w:name="_Toc108791961"/>
      <w:bookmarkStart w:id="48" w:name="_Toc108792146"/>
      <w:bookmarkStart w:id="49" w:name="_Toc108792262"/>
      <w:bookmarkStart w:id="50" w:name="_Toc108792337"/>
      <w:bookmarkStart w:id="51" w:name="_Toc109028303"/>
      <w:bookmarkStart w:id="52" w:name="_Toc128729962"/>
      <w:r w:rsidRPr="000C3A4E">
        <w:rPr>
          <w:rFonts w:cs="Arial"/>
        </w:rPr>
        <w:t>New functionalities</w:t>
      </w:r>
      <w:bookmarkEnd w:id="46"/>
      <w:bookmarkEnd w:id="47"/>
      <w:bookmarkEnd w:id="48"/>
      <w:bookmarkEnd w:id="49"/>
      <w:bookmarkEnd w:id="50"/>
      <w:bookmarkEnd w:id="51"/>
      <w:bookmarkEnd w:id="52"/>
    </w:p>
    <w:p w:rsidR="004F58F9" w:rsidRPr="000C3A4E" w:rsidRDefault="004F58F9" w:rsidP="004F58F9">
      <w:pPr>
        <w:rPr>
          <w:rFonts w:cs="Arial"/>
        </w:rPr>
      </w:pPr>
    </w:p>
    <w:p w:rsidR="004F58F9" w:rsidRPr="000C3A4E" w:rsidRDefault="004F58F9" w:rsidP="004F58F9">
      <w:pPr>
        <w:rPr>
          <w:rFonts w:cs="Arial"/>
        </w:rPr>
      </w:pPr>
      <w:r w:rsidRPr="000C3A4E">
        <w:rPr>
          <w:rFonts w:cs="Arial"/>
        </w:rPr>
        <w:fldChar w:fldCharType="begin"/>
      </w:r>
      <w:r w:rsidRPr="000C3A4E">
        <w:rPr>
          <w:rFonts w:cs="Arial"/>
        </w:rPr>
        <w:instrText xml:space="preserve"> AUTONUM  </w:instrText>
      </w:r>
      <w:r w:rsidRPr="000C3A4E">
        <w:rPr>
          <w:rFonts w:cs="Arial"/>
        </w:rPr>
        <w:fldChar w:fldCharType="end"/>
      </w:r>
      <w:r w:rsidRPr="000C3A4E">
        <w:rPr>
          <w:rFonts w:cs="Arial"/>
        </w:rPr>
        <w:tab/>
        <w:t xml:space="preserve">The following functionalities </w:t>
      </w:r>
      <w:r w:rsidR="00CA6B3E">
        <w:rPr>
          <w:rFonts w:cs="Arial"/>
        </w:rPr>
        <w:t>were</w:t>
      </w:r>
      <w:r w:rsidRPr="000C3A4E">
        <w:rPr>
          <w:rFonts w:cs="Arial"/>
        </w:rPr>
        <w:t xml:space="preserve"> introduced in Version 2.8:</w:t>
      </w:r>
    </w:p>
    <w:p w:rsidR="004F58F9" w:rsidRPr="00507F39" w:rsidRDefault="004F58F9" w:rsidP="004F58F9">
      <w:pPr>
        <w:rPr>
          <w:rFonts w:cs="Arial"/>
          <w:sz w:val="18"/>
        </w:rPr>
      </w:pPr>
    </w:p>
    <w:p w:rsidR="004F58F9" w:rsidRPr="000C3A4E" w:rsidRDefault="008B632A" w:rsidP="009208C2">
      <w:pPr>
        <w:pStyle w:val="ListParagraph"/>
        <w:numPr>
          <w:ilvl w:val="0"/>
          <w:numId w:val="6"/>
        </w:numPr>
        <w:ind w:left="907" w:hanging="340"/>
        <w:contextualSpacing/>
        <w:jc w:val="both"/>
        <w:rPr>
          <w:rFonts w:ascii="Arial" w:hAnsi="Arial" w:cs="Arial"/>
          <w:sz w:val="20"/>
          <w:szCs w:val="20"/>
          <w:lang w:val="en-US"/>
        </w:rPr>
      </w:pPr>
      <w:r>
        <w:rPr>
          <w:rFonts w:ascii="Arial" w:hAnsi="Arial" w:cs="Arial"/>
          <w:sz w:val="20"/>
          <w:szCs w:val="20"/>
          <w:lang w:val="en-US"/>
        </w:rPr>
        <w:t>p</w:t>
      </w:r>
      <w:r w:rsidR="004F58F9" w:rsidRPr="000C3A4E">
        <w:rPr>
          <w:rFonts w:ascii="Arial" w:hAnsi="Arial" w:cs="Arial"/>
          <w:sz w:val="20"/>
          <w:szCs w:val="20"/>
          <w:lang w:val="en-US"/>
        </w:rPr>
        <w:t>ossibility to upload multiple attachments for the same question;</w:t>
      </w:r>
    </w:p>
    <w:p w:rsidR="004F58F9" w:rsidRPr="000C3A4E" w:rsidRDefault="004F58F9" w:rsidP="009208C2">
      <w:pPr>
        <w:pStyle w:val="ListParagraph"/>
        <w:numPr>
          <w:ilvl w:val="0"/>
          <w:numId w:val="6"/>
        </w:numPr>
        <w:ind w:left="907" w:hanging="340"/>
        <w:contextualSpacing/>
        <w:jc w:val="both"/>
        <w:rPr>
          <w:rFonts w:ascii="Arial" w:hAnsi="Arial" w:cs="Arial"/>
          <w:sz w:val="20"/>
          <w:szCs w:val="20"/>
          <w:lang w:val="en-US"/>
        </w:rPr>
      </w:pPr>
      <w:r w:rsidRPr="000C3A4E">
        <w:rPr>
          <w:rFonts w:ascii="Arial" w:hAnsi="Arial" w:cs="Arial"/>
          <w:sz w:val="20"/>
          <w:szCs w:val="20"/>
          <w:lang w:val="en-US"/>
        </w:rPr>
        <w:t>In the email notification message, remove the reference to the “applicant” since it is not correct when an agent submits the application data;</w:t>
      </w:r>
    </w:p>
    <w:p w:rsidR="004F58F9" w:rsidRPr="000C3A4E" w:rsidRDefault="004F58F9" w:rsidP="009208C2">
      <w:pPr>
        <w:pStyle w:val="ListParagraph"/>
        <w:numPr>
          <w:ilvl w:val="0"/>
          <w:numId w:val="6"/>
        </w:numPr>
        <w:ind w:left="907" w:hanging="340"/>
        <w:contextualSpacing/>
        <w:jc w:val="both"/>
        <w:rPr>
          <w:rFonts w:ascii="Arial" w:hAnsi="Arial" w:cs="Arial"/>
          <w:sz w:val="20"/>
          <w:szCs w:val="20"/>
          <w:lang w:val="en-US"/>
        </w:rPr>
      </w:pPr>
      <w:r w:rsidRPr="000C3A4E">
        <w:rPr>
          <w:rFonts w:ascii="Arial" w:hAnsi="Arial" w:cs="Arial"/>
          <w:sz w:val="20"/>
          <w:szCs w:val="20"/>
          <w:lang w:val="en-US"/>
        </w:rPr>
        <w:t>Add an additional</w:t>
      </w:r>
      <w:r w:rsidR="00027393">
        <w:rPr>
          <w:rFonts w:ascii="Arial" w:hAnsi="Arial" w:cs="Arial"/>
          <w:sz w:val="20"/>
          <w:szCs w:val="20"/>
          <w:lang w:val="en-US"/>
        </w:rPr>
        <w:t xml:space="preserve"> “</w:t>
      </w:r>
      <w:r w:rsidRPr="000C3A4E">
        <w:rPr>
          <w:rFonts w:ascii="Arial" w:hAnsi="Arial" w:cs="Arial"/>
          <w:sz w:val="20"/>
          <w:szCs w:val="20"/>
          <w:lang w:val="en-US"/>
        </w:rPr>
        <w:t>notes</w:t>
      </w:r>
      <w:r w:rsidR="00027393">
        <w:rPr>
          <w:rFonts w:ascii="Arial" w:hAnsi="Arial" w:cs="Arial"/>
          <w:sz w:val="20"/>
          <w:szCs w:val="20"/>
          <w:lang w:val="en-US"/>
        </w:rPr>
        <w:t>”</w:t>
      </w:r>
      <w:r w:rsidRPr="000C3A4E">
        <w:rPr>
          <w:rFonts w:ascii="Arial" w:hAnsi="Arial" w:cs="Arial"/>
          <w:sz w:val="20"/>
          <w:szCs w:val="20"/>
          <w:lang w:val="en-US"/>
        </w:rPr>
        <w:t xml:space="preserve"> field to the agent profile to allow agents to provide further information to breeders/applicants, such as services offered and languages spoken;</w:t>
      </w:r>
    </w:p>
    <w:p w:rsidR="004F58F9" w:rsidRPr="00C9294A" w:rsidRDefault="004F58F9" w:rsidP="009208C2">
      <w:pPr>
        <w:pStyle w:val="ListParagraph"/>
        <w:numPr>
          <w:ilvl w:val="0"/>
          <w:numId w:val="6"/>
        </w:numPr>
        <w:ind w:left="907" w:hanging="340"/>
        <w:contextualSpacing/>
        <w:jc w:val="both"/>
        <w:rPr>
          <w:rFonts w:ascii="Arial" w:hAnsi="Arial" w:cs="Arial"/>
          <w:sz w:val="20"/>
          <w:szCs w:val="20"/>
          <w:lang w:val="en-US"/>
        </w:rPr>
      </w:pPr>
      <w:r w:rsidRPr="006C7AD3">
        <w:rPr>
          <w:rFonts w:ascii="Arial" w:hAnsi="Arial" w:cs="Arial"/>
          <w:sz w:val="20"/>
          <w:szCs w:val="20"/>
          <w:lang w:val="en-US"/>
        </w:rPr>
        <w:t xml:space="preserve">For agents, </w:t>
      </w:r>
      <w:r w:rsidR="00F46B75">
        <w:rPr>
          <w:rFonts w:ascii="Arial" w:hAnsi="Arial" w:cs="Arial"/>
          <w:sz w:val="20"/>
          <w:szCs w:val="20"/>
          <w:lang w:val="en-US"/>
        </w:rPr>
        <w:t xml:space="preserve">an </w:t>
      </w:r>
      <w:r w:rsidR="008B632A">
        <w:rPr>
          <w:rFonts w:ascii="Arial" w:hAnsi="Arial" w:cs="Arial"/>
          <w:sz w:val="20"/>
          <w:szCs w:val="20"/>
          <w:lang w:val="en-US"/>
        </w:rPr>
        <w:t xml:space="preserve">option to </w:t>
      </w:r>
      <w:r w:rsidRPr="006C7AD3">
        <w:rPr>
          <w:rFonts w:ascii="Arial" w:hAnsi="Arial" w:cs="Arial"/>
          <w:sz w:val="20"/>
          <w:szCs w:val="20"/>
          <w:lang w:val="en-US"/>
        </w:rPr>
        <w:t>accept invitations in bulk;</w:t>
      </w:r>
      <w:r w:rsidRPr="00C9294A">
        <w:rPr>
          <w:rFonts w:ascii="Arial" w:hAnsi="Arial" w:cs="Arial"/>
          <w:sz w:val="20"/>
          <w:szCs w:val="20"/>
          <w:lang w:val="en-US"/>
        </w:rPr>
        <w:t xml:space="preserve">  and</w:t>
      </w:r>
    </w:p>
    <w:p w:rsidR="004F58F9" w:rsidRPr="000C3A4E" w:rsidRDefault="004F58F9" w:rsidP="009208C2">
      <w:pPr>
        <w:pStyle w:val="ListParagraph"/>
        <w:numPr>
          <w:ilvl w:val="0"/>
          <w:numId w:val="6"/>
        </w:numPr>
        <w:ind w:left="907" w:hanging="340"/>
        <w:contextualSpacing/>
        <w:jc w:val="both"/>
        <w:rPr>
          <w:rFonts w:ascii="Arial" w:hAnsi="Arial" w:cs="Arial"/>
          <w:sz w:val="20"/>
          <w:szCs w:val="20"/>
          <w:lang w:val="en-US"/>
        </w:rPr>
      </w:pPr>
      <w:r w:rsidRPr="000C3A4E">
        <w:rPr>
          <w:rFonts w:ascii="Arial" w:hAnsi="Arial" w:cs="Arial"/>
          <w:sz w:val="20"/>
          <w:szCs w:val="20"/>
          <w:lang w:val="en-US"/>
        </w:rPr>
        <w:t xml:space="preserve">Improve the download functionality for PVP Offices by including UPOV code information for crops not covered by UPOV TG and the addition of the following columns for the United Kingdom as a proof of concept): </w:t>
      </w:r>
    </w:p>
    <w:p w:rsidR="004F58F9" w:rsidRPr="00A34C7C" w:rsidRDefault="004F58F9" w:rsidP="009208C2">
      <w:pPr>
        <w:pStyle w:val="ListParagraph"/>
        <w:numPr>
          <w:ilvl w:val="1"/>
          <w:numId w:val="7"/>
        </w:numPr>
        <w:contextualSpacing/>
        <w:jc w:val="both"/>
        <w:rPr>
          <w:rFonts w:ascii="Arial" w:hAnsi="Arial" w:cs="Arial"/>
          <w:sz w:val="18"/>
          <w:szCs w:val="20"/>
        </w:rPr>
      </w:pPr>
      <w:r w:rsidRPr="00A34C7C">
        <w:rPr>
          <w:rFonts w:ascii="Arial" w:hAnsi="Arial" w:cs="Arial"/>
          <w:sz w:val="18"/>
          <w:szCs w:val="20"/>
        </w:rPr>
        <w:t>Country of Origin</w:t>
      </w:r>
    </w:p>
    <w:p w:rsidR="004F58F9" w:rsidRPr="00A34C7C" w:rsidRDefault="004F58F9" w:rsidP="009208C2">
      <w:pPr>
        <w:pStyle w:val="ListParagraph"/>
        <w:numPr>
          <w:ilvl w:val="1"/>
          <w:numId w:val="7"/>
        </w:numPr>
        <w:contextualSpacing/>
        <w:jc w:val="both"/>
        <w:rPr>
          <w:rFonts w:ascii="Arial" w:hAnsi="Arial" w:cs="Arial"/>
          <w:sz w:val="18"/>
          <w:szCs w:val="20"/>
        </w:rPr>
      </w:pPr>
      <w:r w:rsidRPr="00A34C7C">
        <w:rPr>
          <w:rFonts w:ascii="Arial" w:hAnsi="Arial" w:cs="Arial"/>
          <w:sz w:val="18"/>
          <w:szCs w:val="20"/>
        </w:rPr>
        <w:t>NLI Maintainer</w:t>
      </w:r>
    </w:p>
    <w:p w:rsidR="004F58F9" w:rsidRPr="00A34C7C" w:rsidRDefault="004F58F9" w:rsidP="009208C2">
      <w:pPr>
        <w:pStyle w:val="ListParagraph"/>
        <w:numPr>
          <w:ilvl w:val="1"/>
          <w:numId w:val="7"/>
        </w:numPr>
        <w:contextualSpacing/>
        <w:jc w:val="both"/>
        <w:rPr>
          <w:rFonts w:ascii="Arial" w:hAnsi="Arial" w:cs="Arial"/>
          <w:sz w:val="18"/>
          <w:szCs w:val="20"/>
        </w:rPr>
      </w:pPr>
      <w:r w:rsidRPr="00A34C7C">
        <w:rPr>
          <w:rFonts w:ascii="Arial" w:hAnsi="Arial" w:cs="Arial"/>
          <w:sz w:val="18"/>
          <w:szCs w:val="20"/>
        </w:rPr>
        <w:t>NLI Agent</w:t>
      </w:r>
    </w:p>
    <w:p w:rsidR="004F58F9" w:rsidRPr="00A34C7C" w:rsidRDefault="004F58F9" w:rsidP="009208C2">
      <w:pPr>
        <w:pStyle w:val="ListParagraph"/>
        <w:numPr>
          <w:ilvl w:val="1"/>
          <w:numId w:val="7"/>
        </w:numPr>
        <w:contextualSpacing/>
        <w:jc w:val="both"/>
        <w:rPr>
          <w:rFonts w:ascii="Arial" w:hAnsi="Arial" w:cs="Arial"/>
          <w:sz w:val="18"/>
          <w:szCs w:val="20"/>
        </w:rPr>
      </w:pPr>
      <w:r w:rsidRPr="00A34C7C">
        <w:rPr>
          <w:rFonts w:ascii="Arial" w:hAnsi="Arial" w:cs="Arial"/>
          <w:sz w:val="18"/>
          <w:szCs w:val="20"/>
        </w:rPr>
        <w:t>NLI Applicant</w:t>
      </w:r>
    </w:p>
    <w:p w:rsidR="004F58F9" w:rsidRPr="00A34C7C" w:rsidRDefault="004F58F9" w:rsidP="009208C2">
      <w:pPr>
        <w:pStyle w:val="ListParagraph"/>
        <w:numPr>
          <w:ilvl w:val="1"/>
          <w:numId w:val="7"/>
        </w:numPr>
        <w:contextualSpacing/>
        <w:jc w:val="both"/>
        <w:rPr>
          <w:rFonts w:ascii="Arial" w:hAnsi="Arial" w:cs="Arial"/>
          <w:sz w:val="18"/>
          <w:szCs w:val="20"/>
        </w:rPr>
      </w:pPr>
      <w:r w:rsidRPr="00A34C7C">
        <w:rPr>
          <w:rFonts w:ascii="Arial" w:hAnsi="Arial" w:cs="Arial"/>
          <w:sz w:val="18"/>
          <w:szCs w:val="20"/>
        </w:rPr>
        <w:t>PBR Breeder</w:t>
      </w:r>
    </w:p>
    <w:p w:rsidR="004F58F9" w:rsidRPr="00A34C7C" w:rsidRDefault="004F58F9" w:rsidP="009208C2">
      <w:pPr>
        <w:pStyle w:val="ListParagraph"/>
        <w:numPr>
          <w:ilvl w:val="1"/>
          <w:numId w:val="7"/>
        </w:numPr>
        <w:contextualSpacing/>
        <w:jc w:val="both"/>
        <w:rPr>
          <w:rFonts w:ascii="Arial" w:hAnsi="Arial" w:cs="Arial"/>
          <w:sz w:val="18"/>
          <w:szCs w:val="20"/>
        </w:rPr>
      </w:pPr>
      <w:r w:rsidRPr="00A34C7C">
        <w:rPr>
          <w:rFonts w:ascii="Arial" w:hAnsi="Arial" w:cs="Arial"/>
          <w:sz w:val="18"/>
          <w:szCs w:val="20"/>
        </w:rPr>
        <w:t>PBR Applicant</w:t>
      </w:r>
    </w:p>
    <w:p w:rsidR="004F58F9" w:rsidRPr="00A34C7C" w:rsidRDefault="004F58F9" w:rsidP="009208C2">
      <w:pPr>
        <w:pStyle w:val="ListParagraph"/>
        <w:numPr>
          <w:ilvl w:val="1"/>
          <w:numId w:val="7"/>
        </w:numPr>
        <w:contextualSpacing/>
        <w:jc w:val="both"/>
        <w:rPr>
          <w:rFonts w:ascii="Arial" w:hAnsi="Arial" w:cs="Arial"/>
          <w:sz w:val="18"/>
          <w:szCs w:val="20"/>
        </w:rPr>
      </w:pPr>
      <w:r w:rsidRPr="00A34C7C">
        <w:rPr>
          <w:rFonts w:ascii="Arial" w:hAnsi="Arial" w:cs="Arial"/>
          <w:sz w:val="18"/>
          <w:szCs w:val="20"/>
        </w:rPr>
        <w:t>PBR Agent</w:t>
      </w:r>
    </w:p>
    <w:p w:rsidR="004F58F9" w:rsidRPr="00A34C7C" w:rsidRDefault="004F58F9" w:rsidP="009208C2">
      <w:pPr>
        <w:pStyle w:val="ListParagraph"/>
        <w:numPr>
          <w:ilvl w:val="1"/>
          <w:numId w:val="7"/>
        </w:numPr>
        <w:contextualSpacing/>
        <w:jc w:val="both"/>
        <w:rPr>
          <w:rFonts w:ascii="Arial" w:hAnsi="Arial" w:cs="Arial"/>
          <w:sz w:val="18"/>
          <w:szCs w:val="20"/>
        </w:rPr>
      </w:pPr>
      <w:r w:rsidRPr="00A34C7C">
        <w:rPr>
          <w:rFonts w:ascii="Arial" w:hAnsi="Arial" w:cs="Arial"/>
          <w:sz w:val="18"/>
          <w:szCs w:val="20"/>
        </w:rPr>
        <w:t>Date PBR application received</w:t>
      </w:r>
    </w:p>
    <w:p w:rsidR="004F58F9" w:rsidRPr="00A34C7C" w:rsidRDefault="004F58F9" w:rsidP="009208C2">
      <w:pPr>
        <w:pStyle w:val="ListParagraph"/>
        <w:numPr>
          <w:ilvl w:val="1"/>
          <w:numId w:val="7"/>
        </w:numPr>
        <w:contextualSpacing/>
        <w:jc w:val="both"/>
        <w:rPr>
          <w:rFonts w:ascii="Arial" w:hAnsi="Arial" w:cs="Arial"/>
          <w:sz w:val="18"/>
          <w:szCs w:val="20"/>
        </w:rPr>
      </w:pPr>
      <w:r w:rsidRPr="00A34C7C">
        <w:rPr>
          <w:rFonts w:ascii="Arial" w:hAnsi="Arial" w:cs="Arial"/>
          <w:sz w:val="18"/>
          <w:szCs w:val="20"/>
        </w:rPr>
        <w:t>Date NL application Received</w:t>
      </w:r>
    </w:p>
    <w:p w:rsidR="004F58F9" w:rsidRPr="00A34C7C" w:rsidRDefault="004F58F9" w:rsidP="009208C2">
      <w:pPr>
        <w:pStyle w:val="ListParagraph"/>
        <w:numPr>
          <w:ilvl w:val="1"/>
          <w:numId w:val="7"/>
        </w:numPr>
        <w:contextualSpacing/>
        <w:jc w:val="both"/>
        <w:rPr>
          <w:rFonts w:ascii="Arial" w:hAnsi="Arial" w:cs="Arial"/>
          <w:sz w:val="18"/>
          <w:szCs w:val="20"/>
        </w:rPr>
      </w:pPr>
      <w:r w:rsidRPr="00A34C7C">
        <w:rPr>
          <w:rFonts w:ascii="Arial" w:hAnsi="Arial" w:cs="Arial"/>
          <w:sz w:val="18"/>
          <w:szCs w:val="20"/>
        </w:rPr>
        <w:t>Provisional Marketing Authorisation Code</w:t>
      </w:r>
    </w:p>
    <w:p w:rsidR="004F58F9" w:rsidRPr="00A34C7C" w:rsidRDefault="004F58F9" w:rsidP="009208C2">
      <w:pPr>
        <w:pStyle w:val="ListParagraph"/>
        <w:numPr>
          <w:ilvl w:val="1"/>
          <w:numId w:val="7"/>
        </w:numPr>
        <w:contextualSpacing/>
        <w:jc w:val="both"/>
        <w:rPr>
          <w:rFonts w:ascii="Arial" w:hAnsi="Arial" w:cs="Arial"/>
          <w:sz w:val="18"/>
          <w:szCs w:val="20"/>
        </w:rPr>
      </w:pPr>
      <w:r w:rsidRPr="00A34C7C">
        <w:rPr>
          <w:rFonts w:ascii="Arial" w:hAnsi="Arial" w:cs="Arial"/>
          <w:sz w:val="18"/>
          <w:szCs w:val="20"/>
        </w:rPr>
        <w:t>Provisional Marketing Authorisation Date</w:t>
      </w:r>
    </w:p>
    <w:p w:rsidR="004F58F9" w:rsidRPr="00A34C7C" w:rsidRDefault="004F58F9" w:rsidP="009208C2">
      <w:pPr>
        <w:pStyle w:val="ListParagraph"/>
        <w:numPr>
          <w:ilvl w:val="1"/>
          <w:numId w:val="7"/>
        </w:numPr>
        <w:contextualSpacing/>
        <w:jc w:val="both"/>
        <w:rPr>
          <w:rFonts w:ascii="Arial" w:hAnsi="Arial" w:cs="Arial"/>
          <w:sz w:val="18"/>
          <w:szCs w:val="20"/>
        </w:rPr>
      </w:pPr>
      <w:r w:rsidRPr="00A34C7C">
        <w:rPr>
          <w:rFonts w:ascii="Arial" w:hAnsi="Arial" w:cs="Arial"/>
          <w:sz w:val="18"/>
          <w:szCs w:val="20"/>
        </w:rPr>
        <w:t>Seed Weight.</w:t>
      </w:r>
    </w:p>
    <w:p w:rsidR="004F58F9" w:rsidRPr="00132366" w:rsidRDefault="004F58F9" w:rsidP="004F58F9">
      <w:pPr>
        <w:contextualSpacing/>
        <w:rPr>
          <w:rFonts w:cs="Arial"/>
        </w:rPr>
      </w:pPr>
    </w:p>
    <w:p w:rsidR="004F58F9" w:rsidRPr="000C3A4E" w:rsidRDefault="004F58F9" w:rsidP="004F58F9">
      <w:pPr>
        <w:rPr>
          <w:rFonts w:cs="Arial"/>
        </w:rPr>
      </w:pPr>
    </w:p>
    <w:p w:rsidR="004F58F9" w:rsidRPr="000C3A4E" w:rsidRDefault="004F58F9" w:rsidP="00003F8A">
      <w:pPr>
        <w:pStyle w:val="Heading1"/>
      </w:pPr>
      <w:bookmarkStart w:id="53" w:name="_Toc84968143"/>
      <w:bookmarkStart w:id="54" w:name="_Toc108791962"/>
      <w:bookmarkStart w:id="55" w:name="_Toc108792147"/>
      <w:bookmarkStart w:id="56" w:name="_Toc108792263"/>
      <w:bookmarkStart w:id="57" w:name="_Toc108792338"/>
      <w:bookmarkStart w:id="58" w:name="_Toc109028304"/>
      <w:bookmarkStart w:id="59" w:name="_Toc128729963"/>
      <w:r w:rsidRPr="000C3A4E">
        <w:t>Other developments</w:t>
      </w:r>
      <w:bookmarkEnd w:id="53"/>
      <w:bookmarkEnd w:id="54"/>
      <w:bookmarkEnd w:id="55"/>
      <w:bookmarkEnd w:id="56"/>
      <w:bookmarkEnd w:id="57"/>
      <w:bookmarkEnd w:id="58"/>
      <w:bookmarkEnd w:id="59"/>
    </w:p>
    <w:p w:rsidR="004F58F9" w:rsidRPr="000C3A4E" w:rsidRDefault="004F58F9" w:rsidP="004F58F9">
      <w:pPr>
        <w:rPr>
          <w:rFonts w:cs="Arial"/>
        </w:rPr>
      </w:pPr>
    </w:p>
    <w:p w:rsidR="004F58F9" w:rsidRPr="000C3A4E" w:rsidRDefault="004F58F9" w:rsidP="004F58F9">
      <w:pPr>
        <w:pStyle w:val="Heading2"/>
        <w:rPr>
          <w:rFonts w:cs="Arial"/>
        </w:rPr>
      </w:pPr>
      <w:bookmarkStart w:id="60" w:name="_Toc108791963"/>
      <w:bookmarkStart w:id="61" w:name="_Toc108792148"/>
      <w:bookmarkStart w:id="62" w:name="_Toc108792264"/>
      <w:bookmarkStart w:id="63" w:name="_Toc108792339"/>
      <w:bookmarkStart w:id="64" w:name="_Toc109028305"/>
      <w:bookmarkStart w:id="65" w:name="_Toc128729964"/>
      <w:r w:rsidRPr="000C3A4E">
        <w:rPr>
          <w:rFonts w:cs="Arial"/>
        </w:rPr>
        <w:t>IT Quality Software Audit</w:t>
      </w:r>
      <w:bookmarkEnd w:id="60"/>
      <w:bookmarkEnd w:id="61"/>
      <w:bookmarkEnd w:id="62"/>
      <w:bookmarkEnd w:id="63"/>
      <w:bookmarkEnd w:id="64"/>
      <w:bookmarkEnd w:id="65"/>
    </w:p>
    <w:p w:rsidR="004F58F9" w:rsidRPr="000C3A4E" w:rsidRDefault="004F58F9" w:rsidP="004F58F9">
      <w:pPr>
        <w:rPr>
          <w:rFonts w:cs="Arial"/>
        </w:rPr>
      </w:pPr>
    </w:p>
    <w:p w:rsidR="004F58F9" w:rsidRPr="000C3A4E" w:rsidRDefault="004F58F9" w:rsidP="004F58F9">
      <w:pPr>
        <w:rPr>
          <w:rFonts w:cs="Arial"/>
        </w:rPr>
      </w:pPr>
      <w:r w:rsidRPr="000C3A4E">
        <w:rPr>
          <w:rFonts w:cs="Arial"/>
        </w:rPr>
        <w:fldChar w:fldCharType="begin"/>
      </w:r>
      <w:r w:rsidRPr="000C3A4E">
        <w:rPr>
          <w:rFonts w:cs="Arial"/>
        </w:rPr>
        <w:instrText xml:space="preserve"> AUTONUM  </w:instrText>
      </w:r>
      <w:r w:rsidRPr="000C3A4E">
        <w:rPr>
          <w:rFonts w:cs="Arial"/>
        </w:rPr>
        <w:fldChar w:fldCharType="end"/>
      </w:r>
      <w:r w:rsidRPr="000C3A4E">
        <w:rPr>
          <w:rFonts w:cs="Arial"/>
        </w:rPr>
        <w:tab/>
      </w:r>
      <w:r w:rsidR="00F46B75">
        <w:rPr>
          <w:rFonts w:cs="Arial"/>
        </w:rPr>
        <w:t>T</w:t>
      </w:r>
      <w:r w:rsidRPr="000C3A4E">
        <w:rPr>
          <w:rFonts w:cs="Arial"/>
        </w:rPr>
        <w:t xml:space="preserve">o improve the quality of the </w:t>
      </w:r>
      <w:r>
        <w:rPr>
          <w:rFonts w:cs="Arial"/>
        </w:rPr>
        <w:t>UPOV PRISMA</w:t>
      </w:r>
      <w:r w:rsidRPr="000C3A4E">
        <w:rPr>
          <w:rFonts w:cs="Arial"/>
        </w:rPr>
        <w:t xml:space="preserve"> software, it was decided to organize a code audit, which produced the following recommendations:</w:t>
      </w:r>
    </w:p>
    <w:p w:rsidR="004F58F9" w:rsidRPr="000C3A4E" w:rsidRDefault="004F58F9" w:rsidP="004F58F9">
      <w:pPr>
        <w:rPr>
          <w:rFonts w:cs="Arial"/>
        </w:rPr>
      </w:pPr>
    </w:p>
    <w:p w:rsidR="004F58F9" w:rsidRPr="000C3A4E" w:rsidRDefault="004F58F9" w:rsidP="009208C2">
      <w:pPr>
        <w:pStyle w:val="ListParagraph"/>
        <w:numPr>
          <w:ilvl w:val="0"/>
          <w:numId w:val="8"/>
        </w:numPr>
        <w:jc w:val="both"/>
        <w:rPr>
          <w:rFonts w:ascii="Arial" w:hAnsi="Arial" w:cs="Arial"/>
          <w:sz w:val="20"/>
          <w:szCs w:val="20"/>
          <w:lang w:val="en-US"/>
        </w:rPr>
      </w:pPr>
      <w:r w:rsidRPr="000C3A4E">
        <w:rPr>
          <w:rFonts w:ascii="Arial" w:hAnsi="Arial" w:cs="Arial"/>
          <w:sz w:val="20"/>
          <w:szCs w:val="20"/>
          <w:lang w:val="en-US"/>
        </w:rPr>
        <w:t>Implement best practices in terms of coding in order to avoid concurrency and performance issues;</w:t>
      </w:r>
    </w:p>
    <w:p w:rsidR="004F58F9" w:rsidRPr="000C3A4E" w:rsidRDefault="004F58F9" w:rsidP="009208C2">
      <w:pPr>
        <w:pStyle w:val="ListParagraph"/>
        <w:numPr>
          <w:ilvl w:val="0"/>
          <w:numId w:val="8"/>
        </w:numPr>
        <w:jc w:val="both"/>
        <w:rPr>
          <w:rFonts w:ascii="Arial" w:hAnsi="Arial" w:cs="Arial"/>
          <w:sz w:val="20"/>
          <w:szCs w:val="20"/>
          <w:lang w:val="en-US"/>
        </w:rPr>
      </w:pPr>
      <w:r w:rsidRPr="000C3A4E">
        <w:rPr>
          <w:rFonts w:ascii="Arial" w:hAnsi="Arial" w:cs="Arial"/>
          <w:sz w:val="20"/>
          <w:szCs w:val="20"/>
          <w:lang w:val="en-US"/>
        </w:rPr>
        <w:t>Move to the cloud for a better resource management at infrastructure level and keep following the highest security standards;</w:t>
      </w:r>
    </w:p>
    <w:p w:rsidR="004F58F9" w:rsidRPr="000C3A4E" w:rsidRDefault="004F58F9" w:rsidP="009208C2">
      <w:pPr>
        <w:pStyle w:val="ListParagraph"/>
        <w:numPr>
          <w:ilvl w:val="0"/>
          <w:numId w:val="8"/>
        </w:numPr>
        <w:jc w:val="both"/>
        <w:rPr>
          <w:rFonts w:ascii="Arial" w:hAnsi="Arial" w:cs="Arial"/>
          <w:sz w:val="20"/>
          <w:szCs w:val="20"/>
          <w:lang w:val="en-US"/>
        </w:rPr>
      </w:pPr>
      <w:r w:rsidRPr="000C3A4E">
        <w:rPr>
          <w:rFonts w:ascii="Arial" w:hAnsi="Arial" w:cs="Arial"/>
          <w:sz w:val="20"/>
          <w:szCs w:val="20"/>
          <w:lang w:val="en-US"/>
        </w:rPr>
        <w:t>Develop a dedicated configuration interface for a controlled management of the forms.</w:t>
      </w:r>
    </w:p>
    <w:p w:rsidR="004F58F9" w:rsidRPr="000C3A4E" w:rsidRDefault="004F58F9" w:rsidP="004F58F9">
      <w:pPr>
        <w:jc w:val="left"/>
        <w:rPr>
          <w:rFonts w:cs="Arial"/>
        </w:rPr>
      </w:pPr>
    </w:p>
    <w:p w:rsidR="004F58F9" w:rsidRPr="000C3A4E" w:rsidRDefault="004F58F9" w:rsidP="004F58F9">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0C3A4E">
        <w:rPr>
          <w:rFonts w:cs="Arial"/>
        </w:rPr>
        <w:t xml:space="preserve">Recommendation 1 (best practices in terms of coding) </w:t>
      </w:r>
      <w:r w:rsidR="00223DA2">
        <w:rPr>
          <w:rFonts w:cs="Arial"/>
        </w:rPr>
        <w:t>was</w:t>
      </w:r>
      <w:r w:rsidRPr="000C3A4E">
        <w:rPr>
          <w:rFonts w:cs="Arial"/>
        </w:rPr>
        <w:t xml:space="preserve"> implemented in Version 2.8.</w:t>
      </w:r>
    </w:p>
    <w:p w:rsidR="004F58F9" w:rsidRPr="000C3A4E" w:rsidRDefault="004F58F9" w:rsidP="004F58F9">
      <w:pPr>
        <w:rPr>
          <w:rFonts w:cs="Arial"/>
        </w:rPr>
      </w:pPr>
    </w:p>
    <w:p w:rsidR="004F58F9" w:rsidRDefault="004F58F9" w:rsidP="00027393">
      <w:pPr>
        <w:spacing w:after="240"/>
        <w:rPr>
          <w:rFonts w:cs="Arial"/>
        </w:rPr>
      </w:pPr>
      <w:r w:rsidRPr="000C3A4E">
        <w:rPr>
          <w:rFonts w:cs="Arial"/>
        </w:rPr>
        <w:lastRenderedPageBreak/>
        <w:fldChar w:fldCharType="begin"/>
      </w:r>
      <w:r w:rsidRPr="000C3A4E">
        <w:rPr>
          <w:rFonts w:cs="Arial"/>
        </w:rPr>
        <w:instrText xml:space="preserve"> AUTONUM  </w:instrText>
      </w:r>
      <w:r w:rsidRPr="000C3A4E">
        <w:rPr>
          <w:rFonts w:cs="Arial"/>
        </w:rPr>
        <w:fldChar w:fldCharType="end"/>
      </w:r>
      <w:r w:rsidRPr="000C3A4E">
        <w:rPr>
          <w:rFonts w:cs="Arial"/>
        </w:rPr>
        <w:tab/>
        <w:t>Recommendation 2 (Migration to the cloud) and Recommendation 3 (Development of a dedicated configuration interface) will be implemented in Version 2.</w:t>
      </w:r>
      <w:r w:rsidR="00FB5F16">
        <w:rPr>
          <w:rFonts w:cs="Arial"/>
        </w:rPr>
        <w:t>10, subject to available resources</w:t>
      </w:r>
      <w:r w:rsidRPr="000C3A4E">
        <w:rPr>
          <w:rFonts w:cs="Arial"/>
        </w:rPr>
        <w:t>.</w:t>
      </w:r>
    </w:p>
    <w:p w:rsidR="00FB5F16" w:rsidRPr="000C3A4E" w:rsidRDefault="00FB5F16" w:rsidP="00FB5F16">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After deployment of Version 2.8, </w:t>
      </w:r>
      <w:r w:rsidR="00F46B75">
        <w:rPr>
          <w:rFonts w:cs="Arial"/>
        </w:rPr>
        <w:t xml:space="preserve">certain </w:t>
      </w:r>
      <w:r>
        <w:rPr>
          <w:rFonts w:cs="Arial"/>
        </w:rPr>
        <w:t xml:space="preserve">issues </w:t>
      </w:r>
      <w:r w:rsidR="00F46B75">
        <w:rPr>
          <w:rFonts w:cs="Arial"/>
        </w:rPr>
        <w:t>were</w:t>
      </w:r>
      <w:r>
        <w:rPr>
          <w:rFonts w:cs="Arial"/>
        </w:rPr>
        <w:t xml:space="preserve"> reported by the users. Those issues were not identified at the time of regression testing</w:t>
      </w:r>
      <w:r w:rsidR="00F46B75">
        <w:rPr>
          <w:rFonts w:cs="Arial"/>
        </w:rPr>
        <w:t>, mainly because</w:t>
      </w:r>
      <w:r>
        <w:rPr>
          <w:rFonts w:cs="Arial"/>
        </w:rPr>
        <w:t xml:space="preserve"> the tests </w:t>
      </w:r>
      <w:r w:rsidR="00F46B75">
        <w:rPr>
          <w:rFonts w:cs="Arial"/>
        </w:rPr>
        <w:t xml:space="preserve">were </w:t>
      </w:r>
      <w:r>
        <w:rPr>
          <w:rFonts w:cs="Arial"/>
        </w:rPr>
        <w:t xml:space="preserve">done on TEST data and not real data. It is proposed to </w:t>
      </w:r>
      <w:r w:rsidR="00AA4A7F">
        <w:rPr>
          <w:rFonts w:cs="Arial"/>
        </w:rPr>
        <w:t>apply the automatic regression tests on a copy of production data</w:t>
      </w:r>
      <w:r w:rsidR="00AD77F7">
        <w:rPr>
          <w:rFonts w:cs="Arial"/>
        </w:rPr>
        <w:t>, as from Version </w:t>
      </w:r>
      <w:r w:rsidR="00DE5A64">
        <w:rPr>
          <w:rFonts w:cs="Arial"/>
        </w:rPr>
        <w:t>2.9.</w:t>
      </w:r>
    </w:p>
    <w:p w:rsidR="004F58F9" w:rsidRPr="000C3A4E" w:rsidRDefault="004F58F9" w:rsidP="004F58F9">
      <w:pPr>
        <w:rPr>
          <w:rFonts w:cs="Arial"/>
        </w:rPr>
      </w:pPr>
    </w:p>
    <w:p w:rsidR="004F58F9" w:rsidRPr="000C3A4E" w:rsidRDefault="004F58F9" w:rsidP="004F58F9">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0C3A4E">
        <w:rPr>
          <w:rFonts w:cs="Arial"/>
        </w:rPr>
        <w:t xml:space="preserve">A report on progress on implementing the recommendations will be made at </w:t>
      </w:r>
      <w:r w:rsidR="009B31C6">
        <w:rPr>
          <w:rFonts w:cs="Arial"/>
        </w:rPr>
        <w:t xml:space="preserve">the </w:t>
      </w:r>
      <w:r w:rsidRPr="000C3A4E">
        <w:rPr>
          <w:rFonts w:cs="Arial"/>
        </w:rPr>
        <w:t>EA</w:t>
      </w:r>
      <w:r w:rsidR="00FB5F16">
        <w:rPr>
          <w:rFonts w:cs="Arial"/>
        </w:rPr>
        <w:t>M/1 meeting</w:t>
      </w:r>
      <w:r w:rsidRPr="000C3A4E">
        <w:rPr>
          <w:rFonts w:cs="Arial"/>
        </w:rPr>
        <w:t>.</w:t>
      </w:r>
    </w:p>
    <w:p w:rsidR="004F58F9" w:rsidRPr="000C3A4E" w:rsidRDefault="004F58F9" w:rsidP="004F58F9">
      <w:pPr>
        <w:rPr>
          <w:rFonts w:cs="Arial"/>
        </w:rPr>
      </w:pPr>
    </w:p>
    <w:p w:rsidR="004F58F9" w:rsidRPr="000C3A4E" w:rsidRDefault="004F58F9" w:rsidP="004F58F9">
      <w:pPr>
        <w:pStyle w:val="Heading2"/>
        <w:rPr>
          <w:rFonts w:cs="Arial"/>
        </w:rPr>
      </w:pPr>
      <w:bookmarkStart w:id="66" w:name="_Toc108791964"/>
      <w:bookmarkStart w:id="67" w:name="_Toc108792149"/>
      <w:bookmarkStart w:id="68" w:name="_Toc108792265"/>
      <w:bookmarkStart w:id="69" w:name="_Toc108792340"/>
      <w:bookmarkStart w:id="70" w:name="_Toc109028306"/>
      <w:bookmarkStart w:id="71" w:name="_Toc128729965"/>
      <w:r w:rsidRPr="000C3A4E">
        <w:rPr>
          <w:rFonts w:cs="Arial"/>
        </w:rPr>
        <w:t xml:space="preserve">Improvement of user-friendliness of </w:t>
      </w:r>
      <w:r>
        <w:rPr>
          <w:rFonts w:cs="Arial"/>
        </w:rPr>
        <w:t>UPOV PRISMA</w:t>
      </w:r>
      <w:bookmarkEnd w:id="66"/>
      <w:bookmarkEnd w:id="67"/>
      <w:bookmarkEnd w:id="68"/>
      <w:bookmarkEnd w:id="69"/>
      <w:bookmarkEnd w:id="70"/>
      <w:bookmarkEnd w:id="71"/>
    </w:p>
    <w:p w:rsidR="004F58F9" w:rsidRPr="000C3A4E" w:rsidRDefault="004F58F9" w:rsidP="004F58F9">
      <w:pPr>
        <w:rPr>
          <w:rFonts w:cs="Arial"/>
        </w:rPr>
      </w:pPr>
    </w:p>
    <w:p w:rsidR="004F58F9" w:rsidRPr="000C3A4E" w:rsidRDefault="004F58F9" w:rsidP="004F58F9">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0C3A4E">
        <w:rPr>
          <w:rFonts w:cs="Arial"/>
        </w:rPr>
        <w:t xml:space="preserve">In order to improve the user-friendliness of </w:t>
      </w:r>
      <w:r>
        <w:rPr>
          <w:rFonts w:cs="Arial"/>
        </w:rPr>
        <w:t>UPOV PRISMA</w:t>
      </w:r>
      <w:r w:rsidR="00F46B75">
        <w:rPr>
          <w:rFonts w:cs="Arial"/>
        </w:rPr>
        <w:t>,</w:t>
      </w:r>
      <w:r w:rsidRPr="000C3A4E">
        <w:rPr>
          <w:rFonts w:cs="Arial"/>
        </w:rPr>
        <w:t xml:space="preserve"> consultations were organized with users to review certain current existing functionalities (copy functionality, assignment of roles) (see document</w:t>
      </w:r>
      <w:r w:rsidR="001F3C46">
        <w:rPr>
          <w:rFonts w:cs="Arial"/>
        </w:rPr>
        <w:t>s</w:t>
      </w:r>
      <w:r w:rsidRPr="000C3A4E">
        <w:rPr>
          <w:rFonts w:cs="Arial"/>
        </w:rPr>
        <w:t xml:space="preserve"> UPOV/EAF/17/3 “Report”, paragraph 22</w:t>
      </w:r>
      <w:r w:rsidR="001F3C46">
        <w:rPr>
          <w:rFonts w:cs="Arial"/>
        </w:rPr>
        <w:t>,</w:t>
      </w:r>
      <w:r w:rsidRPr="000C3A4E">
        <w:rPr>
          <w:rFonts w:cs="Arial"/>
        </w:rPr>
        <w:t xml:space="preserve"> and UPOV/EAF/18/3 “Report”, paragraphs 15 and 16).</w:t>
      </w:r>
    </w:p>
    <w:p w:rsidR="004F58F9" w:rsidRPr="000C3A4E" w:rsidRDefault="004F58F9" w:rsidP="004F58F9">
      <w:pPr>
        <w:rPr>
          <w:rFonts w:cs="Arial"/>
        </w:rPr>
      </w:pPr>
    </w:p>
    <w:p w:rsidR="004F58F9" w:rsidRDefault="004F58F9" w:rsidP="004F58F9">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0C3A4E">
        <w:rPr>
          <w:rFonts w:cs="Arial"/>
        </w:rPr>
        <w:t xml:space="preserve">Participants in the </w:t>
      </w:r>
      <w:r>
        <w:rPr>
          <w:rFonts w:cs="Arial"/>
        </w:rPr>
        <w:t>UPOV PRISMA</w:t>
      </w:r>
      <w:r w:rsidRPr="000C3A4E">
        <w:rPr>
          <w:rFonts w:cs="Arial"/>
        </w:rPr>
        <w:t xml:space="preserve"> Task Force Group were consulted on the proposals made to improve the interface and the navigation through the system. </w:t>
      </w:r>
    </w:p>
    <w:p w:rsidR="00027393" w:rsidRPr="000C3A4E" w:rsidRDefault="00027393" w:rsidP="004F58F9">
      <w:pPr>
        <w:rPr>
          <w:rFonts w:cs="Arial"/>
        </w:rPr>
      </w:pPr>
    </w:p>
    <w:p w:rsidR="004F58F9" w:rsidRDefault="004F58F9" w:rsidP="004F58F9">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0C3A4E">
        <w:rPr>
          <w:rFonts w:cs="Arial"/>
        </w:rPr>
        <w:t>A second draft of the screens (Start New Application, Copy Applicati</w:t>
      </w:r>
      <w:r>
        <w:rPr>
          <w:rFonts w:cs="Arial"/>
        </w:rPr>
        <w:t>on) were circulated to the Task </w:t>
      </w:r>
      <w:r w:rsidRPr="000C3A4E">
        <w:rPr>
          <w:rFonts w:cs="Arial"/>
        </w:rPr>
        <w:t>Force Group on June 21, 2022, for feedback.  The new proposal was presented during the Task Force Meeting held on June 22, 2022.</w:t>
      </w:r>
    </w:p>
    <w:p w:rsidR="009B31C6" w:rsidRPr="000C3A4E" w:rsidRDefault="009B31C6" w:rsidP="004F58F9">
      <w:pPr>
        <w:rPr>
          <w:rFonts w:cs="Arial"/>
        </w:rPr>
      </w:pPr>
    </w:p>
    <w:p w:rsidR="009B31C6" w:rsidRPr="000C3A4E" w:rsidRDefault="009B31C6" w:rsidP="009B31C6">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During the Task Force meeting held on December 11, 2022, </w:t>
      </w:r>
      <w:r w:rsidR="00F46B75">
        <w:rPr>
          <w:rFonts w:cs="Arial"/>
        </w:rPr>
        <w:t xml:space="preserve">the </w:t>
      </w:r>
      <w:r>
        <w:rPr>
          <w:rFonts w:cs="Arial"/>
        </w:rPr>
        <w:t>consolidated feedback received from ISF/CIOPORA was presented and discussed</w:t>
      </w:r>
      <w:r w:rsidRPr="000C3A4E">
        <w:rPr>
          <w:rFonts w:cs="Arial"/>
        </w:rPr>
        <w:t>.</w:t>
      </w:r>
      <w:r>
        <w:rPr>
          <w:rFonts w:cs="Arial"/>
        </w:rPr>
        <w:t xml:space="preserve"> </w:t>
      </w:r>
      <w:r w:rsidR="00027393">
        <w:rPr>
          <w:rFonts w:cs="Arial"/>
        </w:rPr>
        <w:t xml:space="preserve"> </w:t>
      </w:r>
      <w:r>
        <w:rPr>
          <w:rFonts w:cs="Arial"/>
        </w:rPr>
        <w:t xml:space="preserve">The follow-up actions </w:t>
      </w:r>
      <w:r w:rsidR="0081443A">
        <w:rPr>
          <w:rFonts w:cs="Arial"/>
        </w:rPr>
        <w:t>are reflected in the plans below</w:t>
      </w:r>
      <w:r>
        <w:rPr>
          <w:rFonts w:cs="Arial"/>
        </w:rPr>
        <w:t>.</w:t>
      </w:r>
    </w:p>
    <w:p w:rsidR="004F58F9" w:rsidRPr="000C3A4E" w:rsidRDefault="004F58F9" w:rsidP="004F58F9">
      <w:pPr>
        <w:rPr>
          <w:rFonts w:cs="Arial"/>
        </w:rPr>
      </w:pPr>
    </w:p>
    <w:p w:rsidR="004F58F9" w:rsidRPr="000C3A4E" w:rsidRDefault="004F58F9" w:rsidP="004F58F9">
      <w:pPr>
        <w:pStyle w:val="Heading2"/>
        <w:rPr>
          <w:rFonts w:cs="Arial"/>
        </w:rPr>
      </w:pPr>
      <w:bookmarkStart w:id="72" w:name="_Toc108791965"/>
      <w:bookmarkStart w:id="73" w:name="_Toc108792150"/>
      <w:bookmarkStart w:id="74" w:name="_Toc108792266"/>
      <w:bookmarkStart w:id="75" w:name="_Toc108792341"/>
      <w:bookmarkStart w:id="76" w:name="_Toc109028307"/>
      <w:bookmarkStart w:id="77" w:name="_Toc128729966"/>
      <w:r w:rsidRPr="000C3A4E">
        <w:rPr>
          <w:rFonts w:cs="Arial"/>
        </w:rPr>
        <w:t>CPVO Synchronization</w:t>
      </w:r>
      <w:bookmarkEnd w:id="72"/>
      <w:bookmarkEnd w:id="73"/>
      <w:bookmarkEnd w:id="74"/>
      <w:bookmarkEnd w:id="75"/>
      <w:bookmarkEnd w:id="76"/>
      <w:bookmarkEnd w:id="77"/>
    </w:p>
    <w:p w:rsidR="004F58F9" w:rsidRPr="006A25EB" w:rsidRDefault="004F58F9" w:rsidP="004F58F9">
      <w:pPr>
        <w:rPr>
          <w:rFonts w:cs="Arial"/>
          <w:sz w:val="18"/>
        </w:rPr>
      </w:pPr>
    </w:p>
    <w:p w:rsidR="004F58F9" w:rsidRDefault="004F58F9" w:rsidP="004F58F9">
      <w:pPr>
        <w:tabs>
          <w:tab w:val="left" w:pos="540"/>
          <w:tab w:val="left" w:pos="3240"/>
          <w:tab w:val="left" w:pos="6675"/>
        </w:tabs>
        <w:ind w:right="-81"/>
        <w:rPr>
          <w:rFonts w:cs="Arial"/>
        </w:rPr>
      </w:pPr>
      <w:r>
        <w:rPr>
          <w:rFonts w:cs="Arial"/>
        </w:rPr>
        <w:fldChar w:fldCharType="begin"/>
      </w:r>
      <w:r>
        <w:rPr>
          <w:rFonts w:cs="Arial"/>
        </w:rPr>
        <w:instrText xml:space="preserve"> AUTONUM  </w:instrText>
      </w:r>
      <w:r>
        <w:rPr>
          <w:rFonts w:cs="Arial"/>
        </w:rPr>
        <w:fldChar w:fldCharType="end"/>
      </w:r>
      <w:r>
        <w:rPr>
          <w:rFonts w:cs="Arial"/>
        </w:rPr>
        <w:tab/>
        <w:t>A</w:t>
      </w:r>
      <w:r w:rsidRPr="000C3A4E">
        <w:rPr>
          <w:rFonts w:cs="Arial"/>
        </w:rPr>
        <w:t xml:space="preserve"> meeting</w:t>
      </w:r>
      <w:r>
        <w:rPr>
          <w:rFonts w:cs="Arial"/>
        </w:rPr>
        <w:t xml:space="preserve"> of the</w:t>
      </w:r>
      <w:r w:rsidRPr="000C3A4E">
        <w:rPr>
          <w:rFonts w:cs="Arial"/>
        </w:rPr>
        <w:t xml:space="preserve"> </w:t>
      </w:r>
      <w:r>
        <w:rPr>
          <w:rFonts w:cs="Arial"/>
        </w:rPr>
        <w:t>UPOV PRISMA</w:t>
      </w:r>
      <w:r w:rsidRPr="000C3A4E">
        <w:rPr>
          <w:rFonts w:cs="Arial"/>
        </w:rPr>
        <w:t xml:space="preserve"> Task Force Group w</w:t>
      </w:r>
      <w:r>
        <w:rPr>
          <w:rFonts w:cs="Arial"/>
        </w:rPr>
        <w:t>as</w:t>
      </w:r>
      <w:r w:rsidRPr="000C3A4E">
        <w:rPr>
          <w:rFonts w:cs="Arial"/>
        </w:rPr>
        <w:t xml:space="preserve"> organized on </w:t>
      </w:r>
      <w:r w:rsidR="001F4FC5">
        <w:rPr>
          <w:rFonts w:cs="Arial"/>
        </w:rPr>
        <w:t>December 11</w:t>
      </w:r>
      <w:r w:rsidRPr="000C3A4E">
        <w:rPr>
          <w:rFonts w:cs="Arial"/>
        </w:rPr>
        <w:t xml:space="preserve">, 2022 </w:t>
      </w:r>
      <w:r>
        <w:rPr>
          <w:rFonts w:cs="Arial"/>
        </w:rPr>
        <w:t xml:space="preserve">to report </w:t>
      </w:r>
      <w:r w:rsidRPr="000C3A4E">
        <w:rPr>
          <w:rFonts w:cs="Arial"/>
        </w:rPr>
        <w:t xml:space="preserve">on CPVO participation in </w:t>
      </w:r>
      <w:r>
        <w:rPr>
          <w:rFonts w:cs="Arial"/>
        </w:rPr>
        <w:t>UPOV PRISMA.</w:t>
      </w:r>
    </w:p>
    <w:p w:rsidR="004F58F9" w:rsidRPr="006A25EB" w:rsidRDefault="004F58F9" w:rsidP="004F58F9">
      <w:pPr>
        <w:tabs>
          <w:tab w:val="left" w:pos="540"/>
          <w:tab w:val="left" w:pos="3240"/>
          <w:tab w:val="left" w:pos="6675"/>
        </w:tabs>
        <w:ind w:right="-81"/>
        <w:rPr>
          <w:rFonts w:cs="Arial"/>
          <w:sz w:val="18"/>
        </w:rPr>
      </w:pPr>
    </w:p>
    <w:p w:rsidR="004F58F9" w:rsidRPr="000C3A4E" w:rsidRDefault="004F58F9" w:rsidP="004F58F9">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0C3A4E">
        <w:rPr>
          <w:rFonts w:cs="Arial"/>
        </w:rPr>
        <w:t xml:space="preserve">In order to achieve and maintain synchronization of TQs between </w:t>
      </w:r>
      <w:r>
        <w:rPr>
          <w:rFonts w:cs="Arial"/>
        </w:rPr>
        <w:t>UPOV PRISMA</w:t>
      </w:r>
      <w:r w:rsidRPr="000C3A4E">
        <w:rPr>
          <w:rFonts w:cs="Arial"/>
        </w:rPr>
        <w:t xml:space="preserve"> and CPVO, the following projects have been agreed with CPVO:</w:t>
      </w:r>
    </w:p>
    <w:p w:rsidR="004F58F9" w:rsidRPr="006A25EB" w:rsidRDefault="004F58F9" w:rsidP="004F58F9">
      <w:pPr>
        <w:rPr>
          <w:rFonts w:cs="Arial"/>
          <w:sz w:val="16"/>
          <w:highlight w:val="cyan"/>
        </w:rPr>
      </w:pPr>
    </w:p>
    <w:p w:rsidR="004F58F9" w:rsidRPr="000C3A4E" w:rsidRDefault="004F58F9" w:rsidP="009208C2">
      <w:pPr>
        <w:pStyle w:val="ListParagraph"/>
        <w:numPr>
          <w:ilvl w:val="0"/>
          <w:numId w:val="2"/>
        </w:numPr>
        <w:ind w:left="907" w:hanging="340"/>
        <w:jc w:val="both"/>
        <w:rPr>
          <w:rFonts w:ascii="Arial" w:hAnsi="Arial" w:cs="Arial"/>
          <w:sz w:val="20"/>
          <w:szCs w:val="20"/>
          <w:lang w:val="en-US"/>
        </w:rPr>
      </w:pPr>
      <w:r w:rsidRPr="000C3A4E">
        <w:rPr>
          <w:rFonts w:ascii="Arial" w:hAnsi="Arial" w:cs="Arial"/>
          <w:sz w:val="20"/>
          <w:szCs w:val="20"/>
          <w:lang w:val="en-US"/>
        </w:rPr>
        <w:t xml:space="preserve">Project 1:  “Audit” (current issues/ states of affairs) for exchange of data between </w:t>
      </w:r>
      <w:r>
        <w:rPr>
          <w:rFonts w:ascii="Arial" w:hAnsi="Arial" w:cs="Arial"/>
          <w:sz w:val="20"/>
          <w:szCs w:val="20"/>
          <w:lang w:val="en-US"/>
        </w:rPr>
        <w:t>UPOV PRISMA</w:t>
      </w:r>
      <w:r w:rsidRPr="000C3A4E">
        <w:rPr>
          <w:rFonts w:ascii="Arial" w:hAnsi="Arial" w:cs="Arial"/>
          <w:sz w:val="20"/>
          <w:szCs w:val="20"/>
          <w:lang w:val="en-US"/>
        </w:rPr>
        <w:t xml:space="preserve"> and CPVO in both directions (Status: completed);</w:t>
      </w:r>
    </w:p>
    <w:p w:rsidR="004F58F9" w:rsidRPr="000C3A4E" w:rsidRDefault="004F58F9" w:rsidP="009208C2">
      <w:pPr>
        <w:pStyle w:val="ListParagraph"/>
        <w:numPr>
          <w:ilvl w:val="0"/>
          <w:numId w:val="2"/>
        </w:numPr>
        <w:ind w:left="907" w:hanging="340"/>
        <w:jc w:val="both"/>
        <w:rPr>
          <w:rFonts w:ascii="Arial" w:hAnsi="Arial" w:cs="Arial"/>
          <w:sz w:val="20"/>
          <w:szCs w:val="20"/>
          <w:lang w:val="en-US"/>
        </w:rPr>
      </w:pPr>
      <w:r w:rsidRPr="000C3A4E">
        <w:rPr>
          <w:rFonts w:ascii="Arial" w:hAnsi="Arial" w:cs="Arial"/>
          <w:sz w:val="20"/>
          <w:szCs w:val="20"/>
          <w:lang w:val="en-US"/>
        </w:rPr>
        <w:t>Project 2:  Part A: Resolving current issues; Part B : Synchronizing changes by UPOV/CPVO (Status: ongoing on the basis of information provided in Project 1);</w:t>
      </w:r>
    </w:p>
    <w:p w:rsidR="004F58F9" w:rsidRPr="000C3A4E" w:rsidRDefault="004F58F9" w:rsidP="009208C2">
      <w:pPr>
        <w:pStyle w:val="ListParagraph"/>
        <w:numPr>
          <w:ilvl w:val="0"/>
          <w:numId w:val="2"/>
        </w:numPr>
        <w:ind w:left="907" w:hanging="340"/>
        <w:jc w:val="both"/>
        <w:rPr>
          <w:rFonts w:ascii="Arial" w:hAnsi="Arial" w:cs="Arial"/>
          <w:sz w:val="20"/>
          <w:szCs w:val="20"/>
          <w:lang w:val="en-US"/>
        </w:rPr>
      </w:pPr>
      <w:r w:rsidRPr="000C3A4E">
        <w:rPr>
          <w:rFonts w:ascii="Arial" w:hAnsi="Arial" w:cs="Arial"/>
          <w:sz w:val="20"/>
          <w:szCs w:val="20"/>
          <w:lang w:val="en-US"/>
        </w:rPr>
        <w:t>Project 3:  Implementation of Project 2 outcome:  Bi-directional exchange of application data (lettuce, tomato, rose) (Status: ongoing on the basis of information provided in Project 1);</w:t>
      </w:r>
    </w:p>
    <w:p w:rsidR="004F58F9" w:rsidRPr="000C3A4E" w:rsidRDefault="004F58F9" w:rsidP="009208C2">
      <w:pPr>
        <w:pStyle w:val="ListParagraph"/>
        <w:numPr>
          <w:ilvl w:val="0"/>
          <w:numId w:val="2"/>
        </w:numPr>
        <w:ind w:left="907" w:hanging="340"/>
        <w:jc w:val="both"/>
        <w:rPr>
          <w:rFonts w:ascii="Arial" w:hAnsi="Arial" w:cs="Arial"/>
          <w:sz w:val="20"/>
          <w:szCs w:val="20"/>
          <w:lang w:val="en-US"/>
        </w:rPr>
      </w:pPr>
      <w:r w:rsidRPr="000C3A4E">
        <w:rPr>
          <w:rFonts w:ascii="Arial" w:hAnsi="Arial" w:cs="Arial"/>
          <w:sz w:val="20"/>
          <w:szCs w:val="20"/>
          <w:lang w:val="en-US"/>
        </w:rPr>
        <w:t>Project 4:  Bulk upload of Maize applications from UPOV to CPVO (Status: ongoing on the basis of information provided in Project 1); and</w:t>
      </w:r>
    </w:p>
    <w:p w:rsidR="004F58F9" w:rsidRDefault="004F58F9" w:rsidP="009208C2">
      <w:pPr>
        <w:pStyle w:val="ListParagraph"/>
        <w:numPr>
          <w:ilvl w:val="0"/>
          <w:numId w:val="2"/>
        </w:numPr>
        <w:spacing w:after="240"/>
        <w:ind w:left="907" w:hanging="340"/>
        <w:jc w:val="both"/>
        <w:rPr>
          <w:rFonts w:ascii="Arial" w:hAnsi="Arial" w:cs="Arial"/>
          <w:sz w:val="20"/>
          <w:szCs w:val="20"/>
          <w:lang w:val="en-US"/>
        </w:rPr>
      </w:pPr>
      <w:r w:rsidRPr="000C3A4E">
        <w:rPr>
          <w:rFonts w:ascii="Arial" w:hAnsi="Arial" w:cs="Arial"/>
          <w:sz w:val="20"/>
          <w:szCs w:val="20"/>
          <w:lang w:val="en-US"/>
        </w:rPr>
        <w:t xml:space="preserve">Project 5:  “Transitional arrangements”, to communicate to applicants about the situations in which they can use </w:t>
      </w:r>
      <w:r>
        <w:rPr>
          <w:rFonts w:ascii="Arial" w:hAnsi="Arial" w:cs="Arial"/>
          <w:sz w:val="20"/>
          <w:szCs w:val="20"/>
          <w:lang w:val="en-US"/>
        </w:rPr>
        <w:t>UPOV PRISMA</w:t>
      </w:r>
      <w:r w:rsidRPr="000C3A4E">
        <w:rPr>
          <w:rFonts w:ascii="Arial" w:hAnsi="Arial" w:cs="Arial"/>
          <w:sz w:val="20"/>
          <w:szCs w:val="20"/>
          <w:lang w:val="en-US"/>
        </w:rPr>
        <w:t xml:space="preserve"> for applications at the CPVO and the measures that need to be taken until all issues have been resolved (Status: ongoing).</w:t>
      </w:r>
    </w:p>
    <w:p w:rsidR="004F58F9" w:rsidRDefault="004F58F9" w:rsidP="004F58F9">
      <w:pPr>
        <w:rPr>
          <w:rFonts w:cs="Arial"/>
        </w:rPr>
      </w:pPr>
      <w:r>
        <w:rPr>
          <w:rFonts w:cs="Arial"/>
        </w:rPr>
        <w:fldChar w:fldCharType="begin"/>
      </w:r>
      <w:r>
        <w:rPr>
          <w:rFonts w:cs="Arial"/>
        </w:rPr>
        <w:instrText xml:space="preserve"> AUTONUM  </w:instrText>
      </w:r>
      <w:r>
        <w:rPr>
          <w:rFonts w:cs="Arial"/>
        </w:rPr>
        <w:fldChar w:fldCharType="end"/>
      </w:r>
      <w:r>
        <w:rPr>
          <w:rFonts w:cs="Arial"/>
        </w:rPr>
        <w:tab/>
        <w:t>In relation to the TQ synchronization between UPOV PRISMA and CPVO, CPVO and UPOV agreed to follow three phases for Project 3:</w:t>
      </w:r>
    </w:p>
    <w:p w:rsidR="004F58F9" w:rsidRPr="006A25EB" w:rsidRDefault="004F58F9" w:rsidP="004F58F9">
      <w:pPr>
        <w:rPr>
          <w:rFonts w:cs="Arial"/>
          <w:sz w:val="18"/>
        </w:rPr>
      </w:pPr>
    </w:p>
    <w:p w:rsidR="004F58F9" w:rsidRPr="009A23BF" w:rsidRDefault="004F58F9" w:rsidP="009208C2">
      <w:pPr>
        <w:pStyle w:val="ListParagraph"/>
        <w:numPr>
          <w:ilvl w:val="0"/>
          <w:numId w:val="9"/>
        </w:numPr>
        <w:ind w:left="907" w:hanging="340"/>
        <w:jc w:val="both"/>
        <w:rPr>
          <w:rFonts w:ascii="Arial" w:hAnsi="Arial" w:cs="Arial"/>
          <w:sz w:val="20"/>
          <w:lang w:val="en-US"/>
        </w:rPr>
      </w:pPr>
      <w:r>
        <w:rPr>
          <w:rFonts w:ascii="Arial" w:hAnsi="Arial" w:cs="Arial"/>
          <w:sz w:val="20"/>
          <w:lang w:val="en-US"/>
        </w:rPr>
        <w:t>Phase 1</w:t>
      </w:r>
      <w:r w:rsidRPr="009A23BF">
        <w:rPr>
          <w:rFonts w:ascii="Arial" w:hAnsi="Arial" w:cs="Arial"/>
          <w:sz w:val="20"/>
          <w:lang w:val="en-US"/>
        </w:rPr>
        <w:t>:</w:t>
      </w:r>
      <w:r w:rsidR="001F4FC5">
        <w:rPr>
          <w:rFonts w:ascii="Arial" w:hAnsi="Arial" w:cs="Arial"/>
          <w:sz w:val="20"/>
          <w:lang w:val="en-US"/>
        </w:rPr>
        <w:t xml:space="preserve"> Lettuce and Rose February 2023</w:t>
      </w:r>
      <w:r>
        <w:rPr>
          <w:rFonts w:ascii="Arial" w:hAnsi="Arial" w:cs="Arial"/>
          <w:sz w:val="20"/>
          <w:lang w:val="en-US"/>
        </w:rPr>
        <w:t>;</w:t>
      </w:r>
    </w:p>
    <w:p w:rsidR="004F58F9" w:rsidRPr="009A23BF" w:rsidRDefault="004F58F9" w:rsidP="009208C2">
      <w:pPr>
        <w:pStyle w:val="ListParagraph"/>
        <w:numPr>
          <w:ilvl w:val="0"/>
          <w:numId w:val="9"/>
        </w:numPr>
        <w:ind w:left="907" w:hanging="340"/>
        <w:jc w:val="both"/>
        <w:rPr>
          <w:rFonts w:ascii="Arial" w:hAnsi="Arial" w:cs="Arial"/>
          <w:sz w:val="20"/>
          <w:lang w:val="en-US"/>
        </w:rPr>
      </w:pPr>
      <w:r w:rsidRPr="009A23BF">
        <w:rPr>
          <w:rFonts w:ascii="Arial" w:hAnsi="Arial" w:cs="Arial"/>
          <w:sz w:val="20"/>
          <w:lang w:val="en-GB"/>
        </w:rPr>
        <w:t>Phase 2: Rollout the approach to other pilot crops where their UPOV</w:t>
      </w:r>
      <w:r w:rsidR="0016083A">
        <w:rPr>
          <w:rFonts w:ascii="Arial" w:hAnsi="Arial" w:cs="Arial"/>
          <w:sz w:val="20"/>
          <w:lang w:val="en-GB"/>
        </w:rPr>
        <w:t xml:space="preserve"> TG are under revision (in </w:t>
      </w:r>
      <w:r>
        <w:rPr>
          <w:rFonts w:ascii="Arial" w:hAnsi="Arial" w:cs="Arial"/>
          <w:sz w:val="20"/>
          <w:lang w:val="en-GB"/>
        </w:rPr>
        <w:t>2023);</w:t>
      </w:r>
    </w:p>
    <w:p w:rsidR="004F58F9" w:rsidRPr="009A23BF" w:rsidRDefault="004F58F9" w:rsidP="009208C2">
      <w:pPr>
        <w:pStyle w:val="ListParagraph"/>
        <w:numPr>
          <w:ilvl w:val="0"/>
          <w:numId w:val="9"/>
        </w:numPr>
        <w:ind w:left="907" w:hanging="340"/>
        <w:jc w:val="both"/>
        <w:rPr>
          <w:rFonts w:ascii="Arial" w:hAnsi="Arial" w:cs="Arial"/>
          <w:sz w:val="20"/>
          <w:lang w:val="en-US"/>
        </w:rPr>
      </w:pPr>
      <w:r w:rsidRPr="009A23BF">
        <w:rPr>
          <w:rFonts w:ascii="Arial" w:hAnsi="Arial" w:cs="Arial"/>
          <w:sz w:val="20"/>
          <w:lang w:val="en-GB"/>
        </w:rPr>
        <w:t>Phase 3: Fully automated synchronization for TQ5 (after 2023)</w:t>
      </w:r>
      <w:r>
        <w:rPr>
          <w:rFonts w:ascii="Arial" w:hAnsi="Arial" w:cs="Arial"/>
          <w:sz w:val="20"/>
          <w:lang w:val="en-GB"/>
        </w:rPr>
        <w:t>.</w:t>
      </w:r>
    </w:p>
    <w:p w:rsidR="004F58F9" w:rsidRPr="009A23BF" w:rsidRDefault="004F58F9" w:rsidP="004F58F9">
      <w:pPr>
        <w:rPr>
          <w:rFonts w:cs="Arial"/>
        </w:rPr>
      </w:pPr>
    </w:p>
    <w:p w:rsidR="004F58F9" w:rsidRPr="000C3A4E" w:rsidRDefault="004F58F9" w:rsidP="004F58F9">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0C3A4E">
        <w:rPr>
          <w:rFonts w:cs="Arial"/>
        </w:rPr>
        <w:t>A report on progress made for each project will be made at the EA</w:t>
      </w:r>
      <w:r w:rsidR="001F4FC5">
        <w:rPr>
          <w:rFonts w:cs="Arial"/>
        </w:rPr>
        <w:t>M</w:t>
      </w:r>
      <w:r w:rsidRPr="000C3A4E">
        <w:rPr>
          <w:rFonts w:cs="Arial"/>
        </w:rPr>
        <w:t>/</w:t>
      </w:r>
      <w:r w:rsidR="001F4FC5">
        <w:rPr>
          <w:rFonts w:cs="Arial"/>
        </w:rPr>
        <w:t>1</w:t>
      </w:r>
      <w:r w:rsidRPr="000C3A4E">
        <w:rPr>
          <w:rFonts w:cs="Arial"/>
        </w:rPr>
        <w:t xml:space="preserve"> meeting. </w:t>
      </w:r>
    </w:p>
    <w:p w:rsidR="004F58F9" w:rsidRPr="006A25EB" w:rsidRDefault="004F58F9" w:rsidP="006A25EB">
      <w:pPr>
        <w:pStyle w:val="Heading3"/>
      </w:pPr>
    </w:p>
    <w:p w:rsidR="004F58F9" w:rsidRPr="000C3A4E" w:rsidRDefault="004F58F9" w:rsidP="00027393">
      <w:pPr>
        <w:pStyle w:val="DecisionParagraphs"/>
        <w:rPr>
          <w:rFonts w:cs="Arial"/>
        </w:rPr>
      </w:pPr>
      <w:r w:rsidRPr="00515E93">
        <w:rPr>
          <w:rFonts w:cs="Arial"/>
        </w:rPr>
        <w:fldChar w:fldCharType="begin"/>
      </w:r>
      <w:r w:rsidRPr="00515E93">
        <w:rPr>
          <w:rFonts w:cs="Arial"/>
        </w:rPr>
        <w:instrText xml:space="preserve"> AUTONUM  </w:instrText>
      </w:r>
      <w:r w:rsidRPr="00515E93">
        <w:rPr>
          <w:rFonts w:cs="Arial"/>
        </w:rPr>
        <w:fldChar w:fldCharType="end"/>
      </w:r>
      <w:r w:rsidRPr="00515E93">
        <w:rPr>
          <w:rFonts w:cs="Arial"/>
        </w:rPr>
        <w:tab/>
      </w:r>
      <w:r w:rsidRPr="00515E93">
        <w:rPr>
          <w:rFonts w:eastAsia="MS Mincho"/>
        </w:rPr>
        <w:t xml:space="preserve">Participating members in </w:t>
      </w:r>
      <w:r>
        <w:rPr>
          <w:rFonts w:eastAsia="MS Mincho"/>
        </w:rPr>
        <w:t>electronic</w:t>
      </w:r>
      <w:r w:rsidRPr="00515E93">
        <w:rPr>
          <w:rFonts w:eastAsia="MS Mincho"/>
        </w:rPr>
        <w:t xml:space="preserve"> application</w:t>
      </w:r>
      <w:r w:rsidR="00054E04">
        <w:rPr>
          <w:rFonts w:eastAsia="MS Mincho"/>
        </w:rPr>
        <w:t xml:space="preserve">s </w:t>
      </w:r>
      <w:r w:rsidR="00027393">
        <w:rPr>
          <w:rFonts w:eastAsia="MS Mincho"/>
        </w:rPr>
        <w:t xml:space="preserve">are invited to note </w:t>
      </w:r>
      <w:r w:rsidRPr="000C3A4E">
        <w:rPr>
          <w:rFonts w:cs="Arial"/>
        </w:rPr>
        <w:t xml:space="preserve">that a report on plans for improving CPVO TQ synchronization and the user-friendliness of </w:t>
      </w:r>
      <w:r>
        <w:rPr>
          <w:rFonts w:cs="Arial"/>
        </w:rPr>
        <w:t>UPOV PRISMA</w:t>
      </w:r>
      <w:r w:rsidR="001F4FC5">
        <w:rPr>
          <w:rFonts w:cs="Arial"/>
        </w:rPr>
        <w:t xml:space="preserve"> will be made at the EAM</w:t>
      </w:r>
      <w:r w:rsidRPr="000C3A4E">
        <w:rPr>
          <w:rFonts w:cs="Arial"/>
        </w:rPr>
        <w:t>/</w:t>
      </w:r>
      <w:r w:rsidR="001F4FC5">
        <w:rPr>
          <w:rFonts w:cs="Arial"/>
        </w:rPr>
        <w:t>1</w:t>
      </w:r>
      <w:r w:rsidRPr="000C3A4E">
        <w:rPr>
          <w:rFonts w:cs="Arial"/>
        </w:rPr>
        <w:t xml:space="preserve"> meeting.</w:t>
      </w:r>
    </w:p>
    <w:p w:rsidR="004F58F9" w:rsidRDefault="004F58F9" w:rsidP="004F58F9">
      <w:pPr>
        <w:rPr>
          <w:rFonts w:cs="Arial"/>
        </w:rPr>
      </w:pPr>
    </w:p>
    <w:p w:rsidR="004F58F9" w:rsidRPr="000C3A4E" w:rsidRDefault="004F58F9" w:rsidP="004F58F9">
      <w:pPr>
        <w:pStyle w:val="Heading2"/>
        <w:rPr>
          <w:rFonts w:cs="Arial"/>
        </w:rPr>
      </w:pPr>
      <w:bookmarkStart w:id="78" w:name="_Toc108791966"/>
      <w:bookmarkStart w:id="79" w:name="_Toc108792151"/>
      <w:bookmarkStart w:id="80" w:name="_Toc108792267"/>
      <w:bookmarkStart w:id="81" w:name="_Toc108792342"/>
      <w:bookmarkStart w:id="82" w:name="_Toc109028308"/>
      <w:bookmarkStart w:id="83" w:name="_Toc128729967"/>
      <w:r w:rsidRPr="000C3A4E">
        <w:rPr>
          <w:rFonts w:cs="Arial"/>
        </w:rPr>
        <w:t>Coverage of Test Guidelines:</w:t>
      </w:r>
      <w:r w:rsidR="001F3C46">
        <w:rPr>
          <w:rFonts w:cs="Arial"/>
        </w:rPr>
        <w:t xml:space="preserve"> </w:t>
      </w:r>
      <w:r w:rsidRPr="000C3A4E">
        <w:rPr>
          <w:rFonts w:cs="Arial"/>
        </w:rPr>
        <w:t xml:space="preserve"> Sugar Beet</w:t>
      </w:r>
      <w:bookmarkEnd w:id="78"/>
      <w:bookmarkEnd w:id="79"/>
      <w:bookmarkEnd w:id="80"/>
      <w:bookmarkEnd w:id="81"/>
      <w:bookmarkEnd w:id="82"/>
      <w:bookmarkEnd w:id="83"/>
    </w:p>
    <w:p w:rsidR="004F58F9" w:rsidRPr="000C3A4E" w:rsidRDefault="004F58F9" w:rsidP="00027393">
      <w:pPr>
        <w:keepNext/>
        <w:rPr>
          <w:rFonts w:cs="Arial"/>
        </w:rPr>
      </w:pPr>
    </w:p>
    <w:p w:rsidR="004F58F9" w:rsidRPr="000C3A4E" w:rsidRDefault="004F58F9" w:rsidP="00027393">
      <w:pPr>
        <w:spacing w:after="240"/>
        <w:rPr>
          <w:rFonts w:cs="Arial"/>
        </w:rPr>
      </w:pPr>
      <w:r>
        <w:rPr>
          <w:rFonts w:cs="Arial"/>
        </w:rPr>
        <w:fldChar w:fldCharType="begin"/>
      </w:r>
      <w:r>
        <w:rPr>
          <w:rFonts w:cs="Arial"/>
        </w:rPr>
        <w:instrText xml:space="preserve"> AUTONUM  </w:instrText>
      </w:r>
      <w:r>
        <w:rPr>
          <w:rFonts w:cs="Arial"/>
        </w:rPr>
        <w:fldChar w:fldCharType="end"/>
      </w:r>
      <w:r>
        <w:rPr>
          <w:rFonts w:cs="Arial"/>
        </w:rPr>
        <w:tab/>
        <w:t>It is recalled that i</w:t>
      </w:r>
      <w:r w:rsidRPr="000C3A4E">
        <w:rPr>
          <w:rFonts w:cs="Arial"/>
        </w:rPr>
        <w:t>n cases where a participating authority use</w:t>
      </w:r>
      <w:r>
        <w:rPr>
          <w:rFonts w:cs="Arial"/>
        </w:rPr>
        <w:t>s</w:t>
      </w:r>
      <w:r w:rsidRPr="000C3A4E">
        <w:rPr>
          <w:rFonts w:cs="Arial"/>
        </w:rPr>
        <w:t xml:space="preserve"> a national Technical Questionnaire</w:t>
      </w:r>
      <w:r w:rsidR="001F3C46">
        <w:rPr>
          <w:rFonts w:cs="Arial"/>
        </w:rPr>
        <w:t xml:space="preserve"> (TQ)</w:t>
      </w:r>
      <w:r w:rsidRPr="000C3A4E">
        <w:rPr>
          <w:rFonts w:cs="Arial"/>
        </w:rPr>
        <w:t xml:space="preserve"> for the Table of Characteristics, for a specific crop, where there </w:t>
      </w:r>
      <w:r>
        <w:rPr>
          <w:rFonts w:cs="Arial"/>
        </w:rPr>
        <w:t>are</w:t>
      </w:r>
      <w:r w:rsidRPr="000C3A4E">
        <w:rPr>
          <w:rFonts w:cs="Arial"/>
        </w:rPr>
        <w:t xml:space="preserve"> no UPOV Test Guidelines (TGs) there </w:t>
      </w:r>
      <w:r>
        <w:rPr>
          <w:rFonts w:cs="Arial"/>
        </w:rPr>
        <w:t>is</w:t>
      </w:r>
      <w:r w:rsidRPr="000C3A4E">
        <w:rPr>
          <w:rFonts w:cs="Arial"/>
        </w:rPr>
        <w:t xml:space="preserve"> </w:t>
      </w:r>
      <w:r w:rsidRPr="000C3A4E">
        <w:rPr>
          <w:rFonts w:cs="Arial"/>
        </w:rPr>
        <w:lastRenderedPageBreak/>
        <w:t xml:space="preserve">a possibility to develop a specific </w:t>
      </w:r>
      <w:r>
        <w:rPr>
          <w:rFonts w:cs="Arial"/>
        </w:rPr>
        <w:t>UPOV PRISMA</w:t>
      </w:r>
      <w:r w:rsidRPr="000C3A4E">
        <w:rPr>
          <w:rFonts w:cs="Arial"/>
        </w:rPr>
        <w:t xml:space="preserve"> TQ for this crop, subject to a procedure for consultation with other UPOV participating members in </w:t>
      </w:r>
      <w:r>
        <w:rPr>
          <w:rFonts w:cs="Arial"/>
        </w:rPr>
        <w:t>UPOV PRISMA</w:t>
      </w:r>
      <w:r w:rsidRPr="000C3A4E">
        <w:rPr>
          <w:rFonts w:cs="Arial"/>
        </w:rPr>
        <w:t xml:space="preserve"> and under the condition to follow UPOV TGs TQ and UPOV characteristics.</w:t>
      </w:r>
    </w:p>
    <w:p w:rsidR="004F58F9" w:rsidRPr="000C3A4E" w:rsidRDefault="004F58F9" w:rsidP="004F58F9">
      <w:pPr>
        <w:keepNext/>
        <w:rPr>
          <w:rFonts w:cs="Arial"/>
        </w:rPr>
      </w:pPr>
      <w:r w:rsidRPr="000C3A4E">
        <w:rPr>
          <w:rFonts w:cs="Arial"/>
        </w:rPr>
        <w:fldChar w:fldCharType="begin"/>
      </w:r>
      <w:r w:rsidRPr="000C3A4E">
        <w:rPr>
          <w:rFonts w:cs="Arial"/>
        </w:rPr>
        <w:instrText xml:space="preserve"> AUTONUM  </w:instrText>
      </w:r>
      <w:r w:rsidRPr="000C3A4E">
        <w:rPr>
          <w:rFonts w:cs="Arial"/>
        </w:rPr>
        <w:fldChar w:fldCharType="end"/>
      </w:r>
      <w:r w:rsidRPr="000C3A4E">
        <w:rPr>
          <w:rFonts w:cs="Arial"/>
        </w:rPr>
        <w:tab/>
      </w:r>
      <w:r>
        <w:rPr>
          <w:rFonts w:cs="Arial"/>
        </w:rPr>
        <w:t>I</w:t>
      </w:r>
      <w:r w:rsidRPr="000C3A4E">
        <w:rPr>
          <w:rFonts w:cs="Arial"/>
        </w:rPr>
        <w:t xml:space="preserve">t was agreed at the EAF/19 meeting to amend the procedure </w:t>
      </w:r>
      <w:r>
        <w:rPr>
          <w:rFonts w:cs="Arial"/>
        </w:rPr>
        <w:t>for consultation of</w:t>
      </w:r>
      <w:r w:rsidRPr="000C3A4E">
        <w:rPr>
          <w:rFonts w:cs="Arial"/>
        </w:rPr>
        <w:t xml:space="preserve"> UPOV participating members in </w:t>
      </w:r>
      <w:r>
        <w:rPr>
          <w:rFonts w:cs="Arial"/>
        </w:rPr>
        <w:t>UPOV PRISMA</w:t>
      </w:r>
      <w:r w:rsidRPr="000C3A4E">
        <w:rPr>
          <w:rFonts w:cs="Arial"/>
        </w:rPr>
        <w:t xml:space="preserve"> as follows (see document EAF/19/3 “Report”, paragraph 16):</w:t>
      </w:r>
    </w:p>
    <w:p w:rsidR="004F58F9" w:rsidRPr="000C3A4E" w:rsidRDefault="004F58F9" w:rsidP="004F58F9">
      <w:pPr>
        <w:keepNext/>
        <w:rPr>
          <w:rFonts w:cs="Arial"/>
        </w:rPr>
      </w:pPr>
    </w:p>
    <w:p w:rsidR="004F58F9" w:rsidRPr="00651A55" w:rsidRDefault="004F58F9" w:rsidP="009208C2">
      <w:pPr>
        <w:pStyle w:val="ListParagraph"/>
        <w:keepNext/>
        <w:numPr>
          <w:ilvl w:val="0"/>
          <w:numId w:val="10"/>
        </w:numPr>
        <w:ind w:left="924" w:right="851" w:hanging="357"/>
        <w:jc w:val="both"/>
        <w:rPr>
          <w:rFonts w:ascii="Arial" w:hAnsi="Arial" w:cs="Arial"/>
          <w:sz w:val="20"/>
          <w:lang w:val="en-US"/>
        </w:rPr>
      </w:pPr>
      <w:r w:rsidRPr="00651A55">
        <w:rPr>
          <w:rFonts w:ascii="Arial" w:hAnsi="Arial" w:cs="Arial"/>
          <w:sz w:val="20"/>
          <w:lang w:val="en-US"/>
        </w:rPr>
        <w:t>Request from Authority A for a specific crop (Authority A TQ)</w:t>
      </w:r>
      <w:r>
        <w:rPr>
          <w:rFonts w:ascii="Arial" w:hAnsi="Arial" w:cs="Arial"/>
          <w:sz w:val="20"/>
          <w:lang w:val="en-US"/>
        </w:rPr>
        <w:t>;</w:t>
      </w:r>
    </w:p>
    <w:p w:rsidR="004F58F9" w:rsidRPr="00651A55" w:rsidRDefault="004F58F9" w:rsidP="009208C2">
      <w:pPr>
        <w:pStyle w:val="ListParagraph"/>
        <w:keepNext/>
        <w:numPr>
          <w:ilvl w:val="0"/>
          <w:numId w:val="10"/>
        </w:numPr>
        <w:ind w:left="924" w:hanging="357"/>
        <w:jc w:val="both"/>
        <w:rPr>
          <w:rFonts w:ascii="Arial" w:hAnsi="Arial" w:cs="Arial"/>
          <w:sz w:val="20"/>
          <w:lang w:val="en-US"/>
        </w:rPr>
      </w:pPr>
      <w:r w:rsidRPr="00651A55">
        <w:rPr>
          <w:rFonts w:ascii="Arial" w:hAnsi="Arial" w:cs="Arial"/>
          <w:sz w:val="20"/>
          <w:lang w:val="en-US"/>
        </w:rPr>
        <w:t>Inform other participating authorities in UPOV PRISMA</w:t>
      </w:r>
      <w:r>
        <w:rPr>
          <w:rFonts w:ascii="Arial" w:hAnsi="Arial" w:cs="Arial"/>
          <w:sz w:val="20"/>
          <w:lang w:val="en-US"/>
        </w:rPr>
        <w:t>;</w:t>
      </w:r>
    </w:p>
    <w:p w:rsidR="004F58F9" w:rsidRPr="00651A55" w:rsidRDefault="004F58F9" w:rsidP="009208C2">
      <w:pPr>
        <w:pStyle w:val="ListParagraph"/>
        <w:keepNext/>
        <w:numPr>
          <w:ilvl w:val="0"/>
          <w:numId w:val="10"/>
        </w:numPr>
        <w:ind w:left="924" w:hanging="357"/>
        <w:jc w:val="both"/>
        <w:rPr>
          <w:rFonts w:ascii="Arial" w:hAnsi="Arial" w:cs="Arial"/>
          <w:sz w:val="20"/>
          <w:lang w:val="en-US"/>
        </w:rPr>
      </w:pPr>
      <w:r w:rsidRPr="00651A55">
        <w:rPr>
          <w:rFonts w:ascii="Arial" w:hAnsi="Arial" w:cs="Arial"/>
          <w:sz w:val="20"/>
          <w:lang w:val="en-US"/>
        </w:rPr>
        <w:t>Circulate the Authority A TQ to see if participating UPOV members that use the UPOV TQ for all genera and species would prefer to:</w:t>
      </w:r>
    </w:p>
    <w:p w:rsidR="004F58F9" w:rsidRPr="00651A55" w:rsidRDefault="004F58F9" w:rsidP="009208C2">
      <w:pPr>
        <w:pStyle w:val="ListParagraph"/>
        <w:numPr>
          <w:ilvl w:val="1"/>
          <w:numId w:val="10"/>
        </w:numPr>
        <w:ind w:left="1707"/>
        <w:jc w:val="both"/>
        <w:rPr>
          <w:rFonts w:ascii="Arial" w:hAnsi="Arial" w:cs="Arial"/>
          <w:sz w:val="20"/>
        </w:rPr>
      </w:pPr>
      <w:r w:rsidRPr="00651A55">
        <w:rPr>
          <w:rFonts w:ascii="Arial" w:hAnsi="Arial" w:cs="Arial"/>
          <w:sz w:val="20"/>
        </w:rPr>
        <w:t>use Authority A TQ</w:t>
      </w:r>
      <w:r>
        <w:rPr>
          <w:rFonts w:ascii="Arial" w:hAnsi="Arial" w:cs="Arial"/>
          <w:sz w:val="20"/>
        </w:rPr>
        <w:t xml:space="preserve">, </w:t>
      </w:r>
      <w:r w:rsidRPr="00651A55">
        <w:rPr>
          <w:rFonts w:ascii="Arial" w:hAnsi="Arial" w:cs="Arial"/>
          <w:sz w:val="20"/>
        </w:rPr>
        <w:t xml:space="preserve"> or</w:t>
      </w:r>
    </w:p>
    <w:p w:rsidR="004F58F9" w:rsidRPr="001A5092" w:rsidRDefault="004F58F9" w:rsidP="009208C2">
      <w:pPr>
        <w:pStyle w:val="ListParagraph"/>
        <w:numPr>
          <w:ilvl w:val="1"/>
          <w:numId w:val="10"/>
        </w:numPr>
        <w:ind w:left="1709"/>
        <w:jc w:val="both"/>
        <w:rPr>
          <w:rFonts w:ascii="Arial" w:hAnsi="Arial" w:cs="Arial"/>
          <w:sz w:val="20"/>
          <w:lang w:val="en-US"/>
        </w:rPr>
      </w:pPr>
      <w:r w:rsidRPr="001A5092">
        <w:rPr>
          <w:rFonts w:ascii="Arial" w:hAnsi="Arial" w:cs="Arial"/>
          <w:sz w:val="20"/>
          <w:lang w:val="en-US"/>
        </w:rPr>
        <w:t>continue using the generic TQ;</w:t>
      </w:r>
    </w:p>
    <w:p w:rsidR="004F58F9" w:rsidRPr="00651A55" w:rsidRDefault="004F58F9" w:rsidP="009208C2">
      <w:pPr>
        <w:pStyle w:val="ListParagraph"/>
        <w:numPr>
          <w:ilvl w:val="0"/>
          <w:numId w:val="10"/>
        </w:numPr>
        <w:ind w:left="927"/>
        <w:jc w:val="both"/>
        <w:rPr>
          <w:rFonts w:ascii="Arial" w:hAnsi="Arial" w:cs="Arial"/>
          <w:sz w:val="20"/>
          <w:lang w:val="en-US"/>
        </w:rPr>
      </w:pPr>
      <w:r w:rsidRPr="00651A55">
        <w:rPr>
          <w:rFonts w:ascii="Arial" w:hAnsi="Arial" w:cs="Arial"/>
          <w:sz w:val="20"/>
          <w:lang w:val="en-US"/>
        </w:rPr>
        <w:t>Implement Authority A TQ for UPOV members who wish to use Authority A TQ (subject to available resources).</w:t>
      </w:r>
    </w:p>
    <w:p w:rsidR="004F58F9" w:rsidRPr="000C3A4E" w:rsidRDefault="004F58F9" w:rsidP="004F58F9">
      <w:pPr>
        <w:rPr>
          <w:rFonts w:cs="Arial"/>
        </w:rPr>
      </w:pPr>
    </w:p>
    <w:p w:rsidR="004F58F9" w:rsidRPr="000C3A4E" w:rsidRDefault="004F58F9" w:rsidP="004F58F9">
      <w:pPr>
        <w:rPr>
          <w:rFonts w:cs="Arial"/>
        </w:rPr>
      </w:pPr>
      <w:r w:rsidRPr="000C3A4E">
        <w:rPr>
          <w:rFonts w:cs="Arial"/>
        </w:rPr>
        <w:fldChar w:fldCharType="begin"/>
      </w:r>
      <w:r w:rsidRPr="000C3A4E">
        <w:rPr>
          <w:rFonts w:cs="Arial"/>
        </w:rPr>
        <w:instrText xml:space="preserve"> AUTONUM  </w:instrText>
      </w:r>
      <w:r w:rsidRPr="000C3A4E">
        <w:rPr>
          <w:rFonts w:cs="Arial"/>
        </w:rPr>
        <w:fldChar w:fldCharType="end"/>
      </w:r>
      <w:r w:rsidRPr="000C3A4E">
        <w:rPr>
          <w:rFonts w:cs="Arial"/>
        </w:rPr>
        <w:tab/>
        <w:t>According to the above procedure, more than one authority can make their TQ available for use by other participating UPOV members that use the UPOV TQ for all genera and species.</w:t>
      </w:r>
    </w:p>
    <w:p w:rsidR="004F58F9" w:rsidRPr="000C3A4E" w:rsidRDefault="004F58F9" w:rsidP="004F58F9">
      <w:pPr>
        <w:rPr>
          <w:rFonts w:cs="Arial"/>
        </w:rPr>
      </w:pPr>
    </w:p>
    <w:p w:rsidR="004F58F9" w:rsidRPr="000C3A4E" w:rsidRDefault="004F58F9" w:rsidP="004F58F9">
      <w:pPr>
        <w:rPr>
          <w:rFonts w:cs="Arial"/>
        </w:rPr>
      </w:pPr>
      <w:r w:rsidRPr="000C3A4E">
        <w:rPr>
          <w:rFonts w:cs="Arial"/>
        </w:rPr>
        <w:fldChar w:fldCharType="begin"/>
      </w:r>
      <w:r w:rsidRPr="000C3A4E">
        <w:rPr>
          <w:rFonts w:cs="Arial"/>
        </w:rPr>
        <w:instrText xml:space="preserve"> AUTONUM  </w:instrText>
      </w:r>
      <w:r w:rsidRPr="000C3A4E">
        <w:rPr>
          <w:rFonts w:cs="Arial"/>
        </w:rPr>
        <w:fldChar w:fldCharType="end"/>
      </w:r>
      <w:r w:rsidRPr="000C3A4E">
        <w:rPr>
          <w:rFonts w:cs="Arial"/>
        </w:rPr>
        <w:tab/>
        <w:t>In accordance with the proposed new procedure</w:t>
      </w:r>
      <w:r w:rsidR="001F4FC5">
        <w:rPr>
          <w:rFonts w:cs="Arial"/>
        </w:rPr>
        <w:t xml:space="preserve"> agreed at the EAF/19 meeting</w:t>
      </w:r>
      <w:r w:rsidRPr="000C3A4E">
        <w:rPr>
          <w:rFonts w:cs="Arial"/>
        </w:rPr>
        <w:t>, the United Kingdom TQ</w:t>
      </w:r>
      <w:r>
        <w:rPr>
          <w:rFonts w:cs="Arial"/>
        </w:rPr>
        <w:t xml:space="preserve"> for Sugar Beet</w:t>
      </w:r>
      <w:r w:rsidRPr="000C3A4E">
        <w:rPr>
          <w:rFonts w:cs="Arial"/>
        </w:rPr>
        <w:t xml:space="preserve"> was circulated on June 15, 2022 (Circular E-22/089) to the participating UPOV members that use the UPOV TQ for all genera and species to see if they would wish to use the United Kingdom TQ or to continue using the generic TQ</w:t>
      </w:r>
      <w:r>
        <w:rPr>
          <w:rFonts w:cs="Arial"/>
        </w:rPr>
        <w:t>.</w:t>
      </w:r>
    </w:p>
    <w:p w:rsidR="004F58F9" w:rsidRPr="000C3A4E" w:rsidRDefault="004F58F9" w:rsidP="004F58F9">
      <w:pPr>
        <w:rPr>
          <w:rFonts w:cs="Arial"/>
        </w:rPr>
      </w:pPr>
    </w:p>
    <w:p w:rsidR="004F58F9" w:rsidRPr="000C3A4E" w:rsidRDefault="004F58F9" w:rsidP="004F58F9">
      <w:pPr>
        <w:rPr>
          <w:rFonts w:cs="Arial"/>
        </w:rPr>
      </w:pPr>
      <w:r w:rsidRPr="000C3A4E">
        <w:rPr>
          <w:rFonts w:cs="Arial"/>
        </w:rPr>
        <w:fldChar w:fldCharType="begin"/>
      </w:r>
      <w:r w:rsidRPr="000C3A4E">
        <w:rPr>
          <w:rFonts w:cs="Arial"/>
        </w:rPr>
        <w:instrText xml:space="preserve"> AUTONUM  </w:instrText>
      </w:r>
      <w:r w:rsidRPr="000C3A4E">
        <w:rPr>
          <w:rFonts w:cs="Arial"/>
        </w:rPr>
        <w:fldChar w:fldCharType="end"/>
      </w:r>
      <w:r w:rsidRPr="000C3A4E">
        <w:rPr>
          <w:rFonts w:cs="Arial"/>
        </w:rPr>
        <w:tab/>
      </w:r>
      <w:r w:rsidR="001F4FC5">
        <w:rPr>
          <w:rFonts w:cs="Arial"/>
        </w:rPr>
        <w:t>South Africa</w:t>
      </w:r>
      <w:r w:rsidRPr="000C3A4E">
        <w:rPr>
          <w:rFonts w:cs="Arial"/>
        </w:rPr>
        <w:t xml:space="preserve"> </w:t>
      </w:r>
      <w:r w:rsidR="00F46B75">
        <w:rPr>
          <w:rFonts w:cs="Arial"/>
        </w:rPr>
        <w:t xml:space="preserve">has </w:t>
      </w:r>
      <w:r w:rsidRPr="000C3A4E">
        <w:rPr>
          <w:rFonts w:cs="Arial"/>
        </w:rPr>
        <w:t>expressed its wish to use the United Kingdom TQ for Sugar Beet.  This will be reflected in Version 2.</w:t>
      </w:r>
      <w:r w:rsidR="001F4FC5">
        <w:rPr>
          <w:rFonts w:cs="Arial"/>
        </w:rPr>
        <w:t>9</w:t>
      </w:r>
      <w:r w:rsidRPr="000C3A4E">
        <w:rPr>
          <w:rFonts w:cs="Arial"/>
        </w:rPr>
        <w:t>.</w:t>
      </w:r>
    </w:p>
    <w:p w:rsidR="004F58F9" w:rsidRPr="00AB5BF9" w:rsidRDefault="004F58F9" w:rsidP="004F58F9">
      <w:pPr>
        <w:rPr>
          <w:rFonts w:cs="Arial"/>
          <w:spacing w:val="-2"/>
        </w:rPr>
      </w:pPr>
    </w:p>
    <w:p w:rsidR="004F58F9" w:rsidRPr="006A25EB" w:rsidRDefault="004F58F9" w:rsidP="006A25EB">
      <w:pPr>
        <w:pStyle w:val="DecisionParagraphs"/>
        <w:spacing w:after="240"/>
        <w:rPr>
          <w:rFonts w:cs="Arial"/>
        </w:rPr>
      </w:pPr>
      <w:r w:rsidRPr="006A25EB">
        <w:rPr>
          <w:rFonts w:cs="Arial"/>
        </w:rPr>
        <w:fldChar w:fldCharType="begin"/>
      </w:r>
      <w:r w:rsidRPr="006A25EB">
        <w:rPr>
          <w:rFonts w:cs="Arial"/>
        </w:rPr>
        <w:instrText xml:space="preserve"> AUTONUM  </w:instrText>
      </w:r>
      <w:r w:rsidRPr="006A25EB">
        <w:rPr>
          <w:rFonts w:cs="Arial"/>
        </w:rPr>
        <w:fldChar w:fldCharType="end"/>
      </w:r>
      <w:r w:rsidRPr="006A25EB">
        <w:rPr>
          <w:rFonts w:cs="Arial"/>
        </w:rPr>
        <w:tab/>
        <w:t>Participating members in electronic application</w:t>
      </w:r>
      <w:r w:rsidR="00054E04">
        <w:rPr>
          <w:rFonts w:cs="Arial"/>
        </w:rPr>
        <w:t>s</w:t>
      </w:r>
      <w:r w:rsidRPr="006A25EB">
        <w:rPr>
          <w:rFonts w:cs="Arial"/>
        </w:rPr>
        <w:t xml:space="preserve"> are invited to note that the proposed new procedure was applied for the United Kingdom TQ for Sugar Beet, and that in Version 2.</w:t>
      </w:r>
      <w:r w:rsidR="001F4FC5" w:rsidRPr="006A25EB">
        <w:rPr>
          <w:rFonts w:cs="Arial"/>
        </w:rPr>
        <w:t xml:space="preserve">9 South Africa </w:t>
      </w:r>
      <w:r w:rsidRPr="006A25EB">
        <w:rPr>
          <w:rFonts w:cs="Arial"/>
        </w:rPr>
        <w:t xml:space="preserve">will use the United Kingdom TQ for Sugar Beet, as set out in paragraphs </w:t>
      </w:r>
      <w:r w:rsidR="00E76F50">
        <w:rPr>
          <w:rFonts w:cs="Arial"/>
        </w:rPr>
        <w:t>23</w:t>
      </w:r>
      <w:r w:rsidR="00045F59" w:rsidRPr="006A25EB">
        <w:rPr>
          <w:rFonts w:cs="Arial"/>
        </w:rPr>
        <w:t xml:space="preserve"> and </w:t>
      </w:r>
      <w:r w:rsidR="00E76F50">
        <w:rPr>
          <w:rFonts w:cs="Arial"/>
        </w:rPr>
        <w:t>27</w:t>
      </w:r>
      <w:r w:rsidRPr="006A25EB">
        <w:rPr>
          <w:rFonts w:cs="Arial"/>
        </w:rPr>
        <w:t xml:space="preserve"> of this document.</w:t>
      </w:r>
    </w:p>
    <w:p w:rsidR="004F58F9" w:rsidRPr="00C9294A" w:rsidRDefault="004F58F9" w:rsidP="00003F8A">
      <w:pPr>
        <w:pStyle w:val="Heading1"/>
      </w:pPr>
      <w:bookmarkStart w:id="84" w:name="_Toc128729968"/>
      <w:bookmarkStart w:id="85" w:name="_Toc84968147"/>
      <w:bookmarkStart w:id="86" w:name="_Toc85055498"/>
      <w:r w:rsidRPr="00C9294A">
        <w:t>Plans for Version 2.9</w:t>
      </w:r>
      <w:bookmarkEnd w:id="84"/>
      <w:r w:rsidRPr="00C9294A">
        <w:t xml:space="preserve"> </w:t>
      </w:r>
    </w:p>
    <w:p w:rsidR="004F58F9" w:rsidRPr="006A25EB" w:rsidRDefault="004F58F9" w:rsidP="004F58F9">
      <w:pPr>
        <w:rPr>
          <w:sz w:val="18"/>
        </w:rPr>
      </w:pPr>
    </w:p>
    <w:p w:rsidR="004F58F9" w:rsidRPr="00C9294A" w:rsidRDefault="004F58F9" w:rsidP="004F58F9">
      <w:pPr>
        <w:pStyle w:val="Heading2"/>
        <w:rPr>
          <w:rStyle w:val="Heading2Char"/>
          <w:rFonts w:cs="Arial"/>
        </w:rPr>
      </w:pPr>
      <w:bookmarkStart w:id="87" w:name="_Toc128729969"/>
      <w:r w:rsidRPr="00C9294A">
        <w:rPr>
          <w:rFonts w:cs="Arial"/>
        </w:rPr>
        <w:t>Release of Version 2.9</w:t>
      </w:r>
      <w:bookmarkEnd w:id="87"/>
    </w:p>
    <w:p w:rsidR="004F58F9" w:rsidRPr="00C9294A" w:rsidRDefault="004F58F9" w:rsidP="004F58F9"/>
    <w:p w:rsidR="004F58F9" w:rsidRPr="00C9294A" w:rsidRDefault="004F58F9" w:rsidP="00027393">
      <w:r w:rsidRPr="00C9294A">
        <w:fldChar w:fldCharType="begin"/>
      </w:r>
      <w:r w:rsidRPr="00C9294A">
        <w:instrText xml:space="preserve"> AUTONUM  </w:instrText>
      </w:r>
      <w:r w:rsidRPr="00C9294A">
        <w:fldChar w:fldCharType="end"/>
      </w:r>
      <w:r w:rsidRPr="00C9294A">
        <w:tab/>
        <w:t xml:space="preserve">It is planned to release Version 2.9 of UPOV PRISMA in </w:t>
      </w:r>
      <w:r w:rsidR="00E76F50">
        <w:t>May</w:t>
      </w:r>
      <w:r w:rsidRPr="00C9294A">
        <w:t xml:space="preserve"> 2023.</w:t>
      </w:r>
    </w:p>
    <w:p w:rsidR="001F4FC5" w:rsidRDefault="001F4FC5" w:rsidP="004F58F9"/>
    <w:p w:rsidR="001F4FC5" w:rsidRPr="00C9294A" w:rsidRDefault="001F4FC5" w:rsidP="001F4FC5">
      <w:pPr>
        <w:pStyle w:val="Heading2"/>
        <w:rPr>
          <w:rFonts w:cs="Arial"/>
        </w:rPr>
      </w:pPr>
      <w:bookmarkStart w:id="88" w:name="_Toc128729970"/>
      <w:r>
        <w:rPr>
          <w:rFonts w:cs="Arial"/>
        </w:rPr>
        <w:t>Crop</w:t>
      </w:r>
      <w:r w:rsidRPr="00C9294A">
        <w:rPr>
          <w:rFonts w:cs="Arial"/>
        </w:rPr>
        <w:t xml:space="preserve"> coverage</w:t>
      </w:r>
      <w:bookmarkEnd w:id="88"/>
    </w:p>
    <w:p w:rsidR="001F4FC5" w:rsidRDefault="001F4FC5" w:rsidP="004F58F9"/>
    <w:p w:rsidR="004F58F9" w:rsidRDefault="001F4FC5" w:rsidP="004F58F9">
      <w:r w:rsidRPr="00C9294A">
        <w:fldChar w:fldCharType="begin"/>
      </w:r>
      <w:r w:rsidRPr="00C9294A">
        <w:instrText xml:space="preserve"> AUTONUM  </w:instrText>
      </w:r>
      <w:r w:rsidRPr="00C9294A">
        <w:fldChar w:fldCharType="end"/>
      </w:r>
      <w:r w:rsidRPr="00C9294A">
        <w:tab/>
      </w:r>
      <w:r w:rsidRPr="001F4FC5">
        <w:t xml:space="preserve">Expand the crop coverage for </w:t>
      </w:r>
      <w:r>
        <w:t>Morocco</w:t>
      </w:r>
      <w:r w:rsidRPr="001F4FC5">
        <w:t xml:space="preserve"> as follows:</w:t>
      </w:r>
      <w:r w:rsidRPr="00C9294A">
        <w:t>.</w:t>
      </w:r>
      <w:r>
        <w:t xml:space="preserve"> </w:t>
      </w:r>
    </w:p>
    <w:p w:rsidR="00272F0A" w:rsidRDefault="00272F0A" w:rsidP="004F58F9"/>
    <w:tbl>
      <w:tblPr>
        <w:tblStyle w:val="TableGrid10"/>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5"/>
        <w:gridCol w:w="1984"/>
      </w:tblGrid>
      <w:tr w:rsidR="00272F0A" w:rsidRPr="0079780C" w:rsidTr="00221772">
        <w:trPr>
          <w:cantSplit/>
        </w:trPr>
        <w:tc>
          <w:tcPr>
            <w:tcW w:w="1668" w:type="dxa"/>
            <w:shd w:val="clear" w:color="auto" w:fill="F2F2F2" w:themeFill="background1" w:themeFillShade="F2"/>
          </w:tcPr>
          <w:p w:rsidR="00272F0A" w:rsidRPr="0079780C" w:rsidRDefault="00272F0A" w:rsidP="0079780C">
            <w:pPr>
              <w:jc w:val="left"/>
              <w:rPr>
                <w:rFonts w:cs="Arial"/>
                <w:bCs/>
                <w:color w:val="000000"/>
                <w:sz w:val="18"/>
                <w:szCs w:val="18"/>
              </w:rPr>
            </w:pPr>
            <w:r w:rsidRPr="0079780C">
              <w:rPr>
                <w:rFonts w:cs="Arial"/>
                <w:bCs/>
                <w:color w:val="000000"/>
                <w:sz w:val="18"/>
                <w:szCs w:val="18"/>
              </w:rPr>
              <w:t>Common Name</w:t>
            </w:r>
          </w:p>
        </w:tc>
        <w:tc>
          <w:tcPr>
            <w:tcW w:w="4485" w:type="dxa"/>
            <w:shd w:val="clear" w:color="auto" w:fill="F2F2F2" w:themeFill="background1" w:themeFillShade="F2"/>
          </w:tcPr>
          <w:p w:rsidR="00272F0A" w:rsidRPr="0079780C" w:rsidRDefault="00272F0A" w:rsidP="0079780C">
            <w:pPr>
              <w:jc w:val="left"/>
              <w:rPr>
                <w:rFonts w:cs="Arial"/>
                <w:bCs/>
                <w:color w:val="000000"/>
                <w:sz w:val="18"/>
                <w:szCs w:val="18"/>
              </w:rPr>
            </w:pPr>
            <w:r w:rsidRPr="0079780C">
              <w:rPr>
                <w:rFonts w:cs="Arial"/>
                <w:bCs/>
                <w:color w:val="000000"/>
                <w:sz w:val="18"/>
                <w:szCs w:val="18"/>
              </w:rPr>
              <w:t>Botanical Name</w:t>
            </w:r>
          </w:p>
        </w:tc>
        <w:tc>
          <w:tcPr>
            <w:tcW w:w="1984" w:type="dxa"/>
            <w:shd w:val="clear" w:color="auto" w:fill="F2F2F2" w:themeFill="background1" w:themeFillShade="F2"/>
          </w:tcPr>
          <w:p w:rsidR="00272F0A" w:rsidRPr="0079780C" w:rsidRDefault="00272F0A" w:rsidP="0079780C">
            <w:pPr>
              <w:jc w:val="left"/>
              <w:rPr>
                <w:rFonts w:cs="Arial"/>
                <w:bCs/>
                <w:color w:val="000000"/>
                <w:sz w:val="18"/>
                <w:szCs w:val="18"/>
              </w:rPr>
            </w:pPr>
            <w:r w:rsidRPr="0079780C">
              <w:rPr>
                <w:rFonts w:cs="Arial"/>
                <w:bCs/>
                <w:color w:val="000000"/>
                <w:sz w:val="18"/>
                <w:szCs w:val="18"/>
              </w:rPr>
              <w:t>UPOV TG</w:t>
            </w:r>
          </w:p>
        </w:tc>
      </w:tr>
      <w:tr w:rsidR="00272F0A" w:rsidRPr="0079780C" w:rsidTr="00221772">
        <w:trPr>
          <w:cantSplit/>
        </w:trPr>
        <w:tc>
          <w:tcPr>
            <w:tcW w:w="1668" w:type="dxa"/>
          </w:tcPr>
          <w:p w:rsidR="00272F0A" w:rsidRPr="0079780C" w:rsidRDefault="00272F0A" w:rsidP="00272F0A">
            <w:pPr>
              <w:jc w:val="left"/>
              <w:rPr>
                <w:rFonts w:cs="Arial"/>
                <w:bCs/>
                <w:color w:val="000000"/>
                <w:sz w:val="18"/>
                <w:szCs w:val="18"/>
              </w:rPr>
            </w:pPr>
            <w:r w:rsidRPr="0079780C">
              <w:rPr>
                <w:rFonts w:cs="Arial"/>
                <w:bCs/>
                <w:color w:val="000000"/>
                <w:sz w:val="18"/>
                <w:szCs w:val="18"/>
              </w:rPr>
              <w:t>French Bean</w:t>
            </w:r>
          </w:p>
        </w:tc>
        <w:tc>
          <w:tcPr>
            <w:tcW w:w="4485" w:type="dxa"/>
          </w:tcPr>
          <w:p w:rsidR="00272F0A" w:rsidRPr="0079780C" w:rsidRDefault="00272F0A" w:rsidP="00272F0A">
            <w:pPr>
              <w:jc w:val="left"/>
              <w:rPr>
                <w:rFonts w:cs="Arial"/>
                <w:bCs/>
                <w:color w:val="000000"/>
                <w:sz w:val="18"/>
                <w:szCs w:val="18"/>
              </w:rPr>
            </w:pPr>
            <w:r w:rsidRPr="0079780C">
              <w:rPr>
                <w:rFonts w:cs="Arial"/>
                <w:bCs/>
                <w:color w:val="000000"/>
                <w:sz w:val="18"/>
                <w:szCs w:val="18"/>
              </w:rPr>
              <w:t>Phaseolus vulgaris L.</w:t>
            </w:r>
          </w:p>
        </w:tc>
        <w:tc>
          <w:tcPr>
            <w:tcW w:w="1984" w:type="dxa"/>
          </w:tcPr>
          <w:p w:rsidR="00272F0A" w:rsidRPr="0079780C" w:rsidRDefault="00272F0A" w:rsidP="00272F0A">
            <w:pPr>
              <w:jc w:val="left"/>
              <w:rPr>
                <w:rFonts w:cs="Arial"/>
                <w:bCs/>
                <w:color w:val="000000"/>
                <w:sz w:val="18"/>
                <w:szCs w:val="18"/>
              </w:rPr>
            </w:pPr>
            <w:r w:rsidRPr="0079780C">
              <w:rPr>
                <w:rFonts w:cs="Arial"/>
                <w:bCs/>
                <w:color w:val="000000"/>
                <w:sz w:val="18"/>
                <w:szCs w:val="18"/>
              </w:rPr>
              <w:t>TG/12/9 Rev.2</w:t>
            </w:r>
          </w:p>
        </w:tc>
      </w:tr>
      <w:tr w:rsidR="00272F0A" w:rsidRPr="0079780C" w:rsidTr="00221772">
        <w:trPr>
          <w:cantSplit/>
        </w:trPr>
        <w:tc>
          <w:tcPr>
            <w:tcW w:w="1668" w:type="dxa"/>
          </w:tcPr>
          <w:p w:rsidR="00272F0A" w:rsidRPr="0079780C" w:rsidRDefault="00272F0A" w:rsidP="00272F0A">
            <w:pPr>
              <w:jc w:val="left"/>
              <w:rPr>
                <w:rFonts w:cs="Arial"/>
                <w:bCs/>
                <w:color w:val="000000"/>
                <w:sz w:val="18"/>
                <w:szCs w:val="18"/>
              </w:rPr>
            </w:pPr>
            <w:r w:rsidRPr="0079780C">
              <w:rPr>
                <w:rFonts w:cs="Arial"/>
                <w:bCs/>
                <w:color w:val="000000"/>
                <w:sz w:val="18"/>
                <w:szCs w:val="18"/>
              </w:rPr>
              <w:t>Hot pepper</w:t>
            </w:r>
          </w:p>
        </w:tc>
        <w:tc>
          <w:tcPr>
            <w:tcW w:w="4485" w:type="dxa"/>
          </w:tcPr>
          <w:p w:rsidR="00272F0A" w:rsidRPr="0079780C" w:rsidRDefault="00272F0A" w:rsidP="00272F0A">
            <w:pPr>
              <w:jc w:val="left"/>
              <w:rPr>
                <w:rFonts w:cs="Arial"/>
                <w:bCs/>
                <w:color w:val="000000"/>
                <w:sz w:val="18"/>
                <w:szCs w:val="18"/>
              </w:rPr>
            </w:pPr>
            <w:r w:rsidRPr="0079780C">
              <w:rPr>
                <w:rFonts w:cs="Arial"/>
                <w:bCs/>
                <w:color w:val="000000"/>
                <w:sz w:val="18"/>
                <w:szCs w:val="18"/>
              </w:rPr>
              <w:t>Capsicum annuum L</w:t>
            </w:r>
          </w:p>
        </w:tc>
        <w:tc>
          <w:tcPr>
            <w:tcW w:w="1984" w:type="dxa"/>
          </w:tcPr>
          <w:p w:rsidR="00272F0A" w:rsidRPr="0079780C" w:rsidRDefault="00272F0A" w:rsidP="00272F0A">
            <w:pPr>
              <w:jc w:val="left"/>
              <w:rPr>
                <w:rFonts w:cs="Arial"/>
                <w:bCs/>
                <w:color w:val="000000"/>
                <w:sz w:val="18"/>
                <w:szCs w:val="18"/>
              </w:rPr>
            </w:pPr>
            <w:r w:rsidRPr="0079780C">
              <w:rPr>
                <w:rFonts w:cs="Arial"/>
                <w:bCs/>
                <w:color w:val="000000"/>
                <w:sz w:val="18"/>
                <w:szCs w:val="18"/>
              </w:rPr>
              <w:t>TG/76/8</w:t>
            </w:r>
          </w:p>
        </w:tc>
      </w:tr>
      <w:tr w:rsidR="00272F0A" w:rsidRPr="0079780C" w:rsidTr="00221772">
        <w:trPr>
          <w:cantSplit/>
        </w:trPr>
        <w:tc>
          <w:tcPr>
            <w:tcW w:w="1668" w:type="dxa"/>
            <w:hideMark/>
          </w:tcPr>
          <w:p w:rsidR="00272F0A" w:rsidRPr="0079780C" w:rsidRDefault="00272F0A" w:rsidP="00272F0A">
            <w:pPr>
              <w:jc w:val="left"/>
              <w:rPr>
                <w:rFonts w:cs="Arial"/>
                <w:bCs/>
                <w:color w:val="000000"/>
                <w:sz w:val="18"/>
                <w:szCs w:val="18"/>
              </w:rPr>
            </w:pPr>
            <w:r w:rsidRPr="0079780C">
              <w:rPr>
                <w:rFonts w:cs="Arial"/>
                <w:bCs/>
                <w:color w:val="000000"/>
                <w:sz w:val="18"/>
                <w:szCs w:val="18"/>
              </w:rPr>
              <w:t>Lettuce</w:t>
            </w:r>
          </w:p>
        </w:tc>
        <w:tc>
          <w:tcPr>
            <w:tcW w:w="4485" w:type="dxa"/>
            <w:hideMark/>
          </w:tcPr>
          <w:p w:rsidR="00272F0A" w:rsidRPr="0079780C" w:rsidRDefault="00272F0A" w:rsidP="00272F0A">
            <w:pPr>
              <w:jc w:val="left"/>
              <w:rPr>
                <w:rFonts w:cs="Arial"/>
                <w:bCs/>
                <w:color w:val="000000"/>
                <w:sz w:val="18"/>
                <w:szCs w:val="18"/>
              </w:rPr>
            </w:pPr>
            <w:r w:rsidRPr="0079780C">
              <w:rPr>
                <w:rFonts w:cs="Arial"/>
                <w:bCs/>
                <w:color w:val="000000"/>
                <w:sz w:val="18"/>
                <w:szCs w:val="18"/>
              </w:rPr>
              <w:t>Lactuca staiva L.</w:t>
            </w:r>
          </w:p>
        </w:tc>
        <w:tc>
          <w:tcPr>
            <w:tcW w:w="1984" w:type="dxa"/>
            <w:hideMark/>
          </w:tcPr>
          <w:p w:rsidR="00272F0A" w:rsidRPr="0079780C" w:rsidRDefault="00272F0A" w:rsidP="00272F0A">
            <w:pPr>
              <w:jc w:val="left"/>
              <w:rPr>
                <w:rFonts w:cs="Arial"/>
                <w:bCs/>
                <w:color w:val="000000"/>
                <w:sz w:val="18"/>
                <w:szCs w:val="18"/>
              </w:rPr>
            </w:pPr>
            <w:r w:rsidRPr="0079780C">
              <w:rPr>
                <w:rFonts w:cs="Arial"/>
                <w:bCs/>
                <w:color w:val="000000"/>
                <w:sz w:val="18"/>
                <w:szCs w:val="18"/>
              </w:rPr>
              <w:t>TG/13/x</w:t>
            </w:r>
          </w:p>
        </w:tc>
      </w:tr>
      <w:tr w:rsidR="00272F0A" w:rsidRPr="0079780C" w:rsidTr="00221772">
        <w:trPr>
          <w:cantSplit/>
        </w:trPr>
        <w:tc>
          <w:tcPr>
            <w:tcW w:w="1668" w:type="dxa"/>
          </w:tcPr>
          <w:p w:rsidR="00272F0A" w:rsidRPr="0079780C" w:rsidRDefault="00272F0A" w:rsidP="00272F0A">
            <w:pPr>
              <w:jc w:val="left"/>
              <w:rPr>
                <w:rFonts w:cs="Arial"/>
                <w:bCs/>
                <w:color w:val="000000"/>
                <w:sz w:val="18"/>
                <w:szCs w:val="18"/>
              </w:rPr>
            </w:pPr>
            <w:r w:rsidRPr="0079780C">
              <w:rPr>
                <w:sz w:val="18"/>
                <w:szCs w:val="18"/>
              </w:rPr>
              <w:t>Squash</w:t>
            </w:r>
          </w:p>
        </w:tc>
        <w:tc>
          <w:tcPr>
            <w:tcW w:w="4485" w:type="dxa"/>
          </w:tcPr>
          <w:p w:rsidR="00272F0A" w:rsidRPr="0079780C" w:rsidRDefault="00272F0A" w:rsidP="00272F0A">
            <w:pPr>
              <w:jc w:val="left"/>
              <w:rPr>
                <w:rFonts w:cs="Arial"/>
                <w:bCs/>
                <w:color w:val="000000"/>
                <w:sz w:val="18"/>
                <w:szCs w:val="18"/>
              </w:rPr>
            </w:pPr>
            <w:r w:rsidRPr="0079780C">
              <w:rPr>
                <w:sz w:val="18"/>
                <w:szCs w:val="18"/>
              </w:rPr>
              <w:t>Cucurbita pepo L.</w:t>
            </w:r>
          </w:p>
        </w:tc>
        <w:tc>
          <w:tcPr>
            <w:tcW w:w="1984" w:type="dxa"/>
          </w:tcPr>
          <w:p w:rsidR="00272F0A" w:rsidRPr="0079780C" w:rsidRDefault="00272F0A" w:rsidP="00272F0A">
            <w:pPr>
              <w:jc w:val="left"/>
              <w:rPr>
                <w:rFonts w:cs="Arial"/>
                <w:bCs/>
                <w:color w:val="000000"/>
                <w:sz w:val="18"/>
                <w:szCs w:val="18"/>
              </w:rPr>
            </w:pPr>
            <w:r w:rsidRPr="0079780C">
              <w:rPr>
                <w:rFonts w:cs="Arial"/>
                <w:bCs/>
                <w:color w:val="000000"/>
                <w:sz w:val="18"/>
                <w:szCs w:val="18"/>
              </w:rPr>
              <w:t>TG/119/4 Corr.2</w:t>
            </w:r>
          </w:p>
        </w:tc>
      </w:tr>
      <w:tr w:rsidR="00272F0A" w:rsidRPr="0079780C" w:rsidTr="00221772">
        <w:trPr>
          <w:cantSplit/>
        </w:trPr>
        <w:tc>
          <w:tcPr>
            <w:tcW w:w="1668" w:type="dxa"/>
          </w:tcPr>
          <w:p w:rsidR="00272F0A" w:rsidRPr="0079780C" w:rsidRDefault="00272F0A" w:rsidP="00272F0A">
            <w:pPr>
              <w:jc w:val="left"/>
              <w:rPr>
                <w:rFonts w:cs="Arial"/>
                <w:bCs/>
                <w:color w:val="000000"/>
                <w:sz w:val="18"/>
                <w:szCs w:val="18"/>
              </w:rPr>
            </w:pPr>
            <w:r w:rsidRPr="0079780C">
              <w:rPr>
                <w:rFonts w:cs="Arial"/>
                <w:bCs/>
                <w:color w:val="000000"/>
                <w:sz w:val="18"/>
                <w:szCs w:val="18"/>
              </w:rPr>
              <w:t>Tomato</w:t>
            </w:r>
          </w:p>
        </w:tc>
        <w:tc>
          <w:tcPr>
            <w:tcW w:w="4485" w:type="dxa"/>
          </w:tcPr>
          <w:p w:rsidR="00272F0A" w:rsidRPr="0079780C" w:rsidRDefault="00272F0A" w:rsidP="00272F0A">
            <w:pPr>
              <w:jc w:val="left"/>
              <w:rPr>
                <w:rFonts w:cs="Arial"/>
                <w:bCs/>
                <w:color w:val="000000"/>
                <w:sz w:val="18"/>
                <w:szCs w:val="18"/>
              </w:rPr>
            </w:pPr>
            <w:r w:rsidRPr="0079780C">
              <w:rPr>
                <w:rFonts w:cs="Arial"/>
                <w:bCs/>
                <w:color w:val="000000"/>
                <w:sz w:val="18"/>
                <w:szCs w:val="18"/>
              </w:rPr>
              <w:t>Solanum lycopersicum L.</w:t>
            </w:r>
          </w:p>
        </w:tc>
        <w:tc>
          <w:tcPr>
            <w:tcW w:w="1984" w:type="dxa"/>
          </w:tcPr>
          <w:p w:rsidR="00272F0A" w:rsidRPr="0079780C" w:rsidRDefault="00272F0A" w:rsidP="00272F0A">
            <w:pPr>
              <w:jc w:val="left"/>
              <w:rPr>
                <w:rFonts w:cs="Arial"/>
                <w:bCs/>
                <w:color w:val="000000"/>
                <w:sz w:val="18"/>
                <w:szCs w:val="18"/>
              </w:rPr>
            </w:pPr>
            <w:r w:rsidRPr="0079780C">
              <w:rPr>
                <w:rFonts w:cs="Arial"/>
                <w:bCs/>
                <w:color w:val="000000"/>
                <w:sz w:val="18"/>
                <w:szCs w:val="18"/>
              </w:rPr>
              <w:t>TG/44/11</w:t>
            </w:r>
          </w:p>
        </w:tc>
      </w:tr>
      <w:tr w:rsidR="00272F0A" w:rsidRPr="0079780C" w:rsidTr="00221772">
        <w:trPr>
          <w:cantSplit/>
        </w:trPr>
        <w:tc>
          <w:tcPr>
            <w:tcW w:w="1668" w:type="dxa"/>
          </w:tcPr>
          <w:p w:rsidR="00272F0A" w:rsidRPr="0079780C" w:rsidRDefault="00272F0A" w:rsidP="00272F0A">
            <w:pPr>
              <w:jc w:val="left"/>
              <w:rPr>
                <w:rFonts w:cs="Arial"/>
                <w:bCs/>
                <w:color w:val="000000"/>
                <w:sz w:val="18"/>
                <w:szCs w:val="18"/>
              </w:rPr>
            </w:pPr>
            <w:r w:rsidRPr="0079780C">
              <w:rPr>
                <w:rFonts w:cs="Arial"/>
                <w:bCs/>
                <w:color w:val="000000"/>
                <w:sz w:val="18"/>
                <w:szCs w:val="18"/>
              </w:rPr>
              <w:t>Tomato Rootstocks</w:t>
            </w:r>
          </w:p>
        </w:tc>
        <w:tc>
          <w:tcPr>
            <w:tcW w:w="4485" w:type="dxa"/>
          </w:tcPr>
          <w:p w:rsidR="00272F0A" w:rsidRPr="0079780C" w:rsidRDefault="00272F0A" w:rsidP="00272F0A">
            <w:pPr>
              <w:jc w:val="left"/>
              <w:rPr>
                <w:rFonts w:cs="Arial"/>
                <w:bCs/>
                <w:color w:val="000000"/>
                <w:sz w:val="18"/>
                <w:szCs w:val="18"/>
                <w:lang w:val="de-DE"/>
              </w:rPr>
            </w:pPr>
            <w:r w:rsidRPr="0079780C">
              <w:rPr>
                <w:rFonts w:cs="Arial"/>
                <w:bCs/>
                <w:color w:val="000000"/>
                <w:sz w:val="18"/>
                <w:szCs w:val="18"/>
                <w:lang w:val="de-DE"/>
              </w:rPr>
              <w:t>Solanum habrochaites S. Knapp &amp; D.M. Spooner;</w:t>
            </w:r>
          </w:p>
          <w:p w:rsidR="00272F0A" w:rsidRPr="0079780C" w:rsidRDefault="00272F0A" w:rsidP="00272F0A">
            <w:pPr>
              <w:jc w:val="left"/>
              <w:rPr>
                <w:rFonts w:cs="Arial"/>
                <w:bCs/>
                <w:color w:val="000000"/>
                <w:sz w:val="18"/>
                <w:szCs w:val="18"/>
                <w:lang w:val="de-DE"/>
              </w:rPr>
            </w:pPr>
            <w:r w:rsidRPr="0079780C">
              <w:rPr>
                <w:rFonts w:cs="Arial"/>
                <w:bCs/>
                <w:color w:val="000000"/>
                <w:sz w:val="18"/>
                <w:szCs w:val="18"/>
                <w:lang w:val="de-DE"/>
              </w:rPr>
              <w:t>Solanum lycopersicum L. x Solanum habrochaites S.</w:t>
            </w:r>
          </w:p>
          <w:p w:rsidR="00272F0A" w:rsidRPr="0079780C" w:rsidRDefault="00272F0A" w:rsidP="00272F0A">
            <w:pPr>
              <w:jc w:val="left"/>
              <w:rPr>
                <w:rFonts w:cs="Arial"/>
                <w:bCs/>
                <w:color w:val="000000"/>
                <w:sz w:val="18"/>
                <w:szCs w:val="18"/>
                <w:lang w:val="de-DE"/>
              </w:rPr>
            </w:pPr>
            <w:r w:rsidRPr="0079780C">
              <w:rPr>
                <w:rFonts w:cs="Arial"/>
                <w:bCs/>
                <w:color w:val="000000"/>
                <w:sz w:val="18"/>
                <w:szCs w:val="18"/>
                <w:lang w:val="de-DE"/>
              </w:rPr>
              <w:t>Knapp &amp; D.M. Spooner;</w:t>
            </w:r>
          </w:p>
          <w:p w:rsidR="00272F0A" w:rsidRPr="0079780C" w:rsidRDefault="00272F0A" w:rsidP="00272F0A">
            <w:pPr>
              <w:jc w:val="left"/>
              <w:rPr>
                <w:rFonts w:cs="Arial"/>
                <w:bCs/>
                <w:color w:val="000000"/>
                <w:sz w:val="18"/>
                <w:szCs w:val="18"/>
                <w:lang w:val="de-DE"/>
              </w:rPr>
            </w:pPr>
            <w:r w:rsidRPr="0079780C">
              <w:rPr>
                <w:rFonts w:cs="Arial"/>
                <w:bCs/>
                <w:color w:val="000000"/>
                <w:sz w:val="18"/>
                <w:szCs w:val="18"/>
                <w:lang w:val="de-DE"/>
              </w:rPr>
              <w:t>Solanum lycopersicum L. x</w:t>
            </w:r>
          </w:p>
          <w:p w:rsidR="00272F0A" w:rsidRPr="0079780C" w:rsidRDefault="00272F0A" w:rsidP="00272F0A">
            <w:pPr>
              <w:jc w:val="left"/>
              <w:rPr>
                <w:rFonts w:cs="Arial"/>
                <w:bCs/>
                <w:color w:val="000000"/>
                <w:sz w:val="18"/>
                <w:szCs w:val="18"/>
                <w:lang w:val="de-DE"/>
              </w:rPr>
            </w:pPr>
            <w:r w:rsidRPr="0079780C">
              <w:rPr>
                <w:rFonts w:cs="Arial"/>
                <w:bCs/>
                <w:color w:val="000000"/>
                <w:sz w:val="18"/>
                <w:szCs w:val="18"/>
                <w:lang w:val="de-DE"/>
              </w:rPr>
              <w:t>Solanum peruvianum (L.) Mill.;</w:t>
            </w:r>
          </w:p>
          <w:p w:rsidR="00272F0A" w:rsidRPr="0079780C" w:rsidRDefault="00272F0A" w:rsidP="00272F0A">
            <w:pPr>
              <w:jc w:val="left"/>
              <w:rPr>
                <w:rFonts w:cs="Arial"/>
                <w:bCs/>
                <w:color w:val="000000"/>
                <w:sz w:val="18"/>
                <w:szCs w:val="18"/>
                <w:lang w:val="de-DE"/>
              </w:rPr>
            </w:pPr>
            <w:r w:rsidRPr="0079780C">
              <w:rPr>
                <w:rFonts w:cs="Arial"/>
                <w:bCs/>
                <w:color w:val="000000"/>
                <w:sz w:val="18"/>
                <w:szCs w:val="18"/>
                <w:lang w:val="de-DE"/>
              </w:rPr>
              <w:t>Solanum lycopersicum L. x</w:t>
            </w:r>
          </w:p>
          <w:p w:rsidR="00272F0A" w:rsidRPr="0079780C" w:rsidRDefault="00272F0A" w:rsidP="00272F0A">
            <w:pPr>
              <w:jc w:val="left"/>
              <w:rPr>
                <w:rFonts w:cs="Arial"/>
                <w:bCs/>
                <w:color w:val="000000"/>
                <w:sz w:val="18"/>
                <w:szCs w:val="18"/>
                <w:lang w:val="de-DE"/>
              </w:rPr>
            </w:pPr>
            <w:r w:rsidRPr="0079780C">
              <w:rPr>
                <w:rFonts w:cs="Arial"/>
                <w:bCs/>
                <w:color w:val="000000"/>
                <w:sz w:val="18"/>
                <w:szCs w:val="18"/>
                <w:lang w:val="de-DE"/>
              </w:rPr>
              <w:t>Solanum cheesmaniae (L. Ridley) Fosberg;</w:t>
            </w:r>
          </w:p>
          <w:p w:rsidR="00272F0A" w:rsidRPr="0079780C" w:rsidRDefault="00272F0A" w:rsidP="00272F0A">
            <w:pPr>
              <w:jc w:val="left"/>
              <w:rPr>
                <w:rFonts w:cs="Arial"/>
                <w:bCs/>
                <w:color w:val="000000"/>
                <w:sz w:val="18"/>
                <w:szCs w:val="18"/>
                <w:lang w:val="fr-CH"/>
              </w:rPr>
            </w:pPr>
            <w:r w:rsidRPr="0079780C">
              <w:rPr>
                <w:rFonts w:cs="Arial"/>
                <w:bCs/>
                <w:color w:val="000000"/>
                <w:sz w:val="18"/>
                <w:szCs w:val="18"/>
                <w:lang w:val="fr-CH"/>
              </w:rPr>
              <w:t>Solanum pimpinellifolium L. x Solanum habrochaites</w:t>
            </w:r>
          </w:p>
          <w:p w:rsidR="00272F0A" w:rsidRPr="0079780C" w:rsidRDefault="00272F0A" w:rsidP="00272F0A">
            <w:pPr>
              <w:jc w:val="left"/>
              <w:rPr>
                <w:rFonts w:cs="Arial"/>
                <w:bCs/>
                <w:color w:val="000000"/>
                <w:sz w:val="18"/>
                <w:szCs w:val="18"/>
                <w:lang w:val="de-DE"/>
              </w:rPr>
            </w:pPr>
            <w:r w:rsidRPr="0079780C">
              <w:rPr>
                <w:rFonts w:cs="Arial"/>
                <w:bCs/>
                <w:color w:val="000000"/>
                <w:sz w:val="18"/>
                <w:szCs w:val="18"/>
                <w:lang w:val="de-DE"/>
              </w:rPr>
              <w:t>S. Knapp &amp; D.M. Spooner</w:t>
            </w:r>
          </w:p>
        </w:tc>
        <w:tc>
          <w:tcPr>
            <w:tcW w:w="1984" w:type="dxa"/>
          </w:tcPr>
          <w:p w:rsidR="00272F0A" w:rsidRPr="0079780C" w:rsidRDefault="00272F0A" w:rsidP="00272F0A">
            <w:pPr>
              <w:jc w:val="left"/>
              <w:rPr>
                <w:rFonts w:cs="Arial"/>
                <w:bCs/>
                <w:color w:val="000000"/>
                <w:sz w:val="18"/>
                <w:szCs w:val="18"/>
              </w:rPr>
            </w:pPr>
            <w:r w:rsidRPr="0079780C">
              <w:rPr>
                <w:rFonts w:cs="Arial"/>
                <w:bCs/>
                <w:color w:val="000000"/>
                <w:sz w:val="18"/>
                <w:szCs w:val="18"/>
              </w:rPr>
              <w:t>TG/294/1 Rev.3</w:t>
            </w:r>
          </w:p>
        </w:tc>
      </w:tr>
    </w:tbl>
    <w:p w:rsidR="00027393" w:rsidRDefault="00027393" w:rsidP="00027393"/>
    <w:p w:rsidR="00432C25" w:rsidRPr="000C3A4E" w:rsidRDefault="00432C25" w:rsidP="00432C25">
      <w:pPr>
        <w:pStyle w:val="Heading2"/>
        <w:rPr>
          <w:rFonts w:cs="Arial"/>
        </w:rPr>
      </w:pPr>
      <w:r w:rsidRPr="000C3A4E">
        <w:rPr>
          <w:rFonts w:cs="Arial"/>
        </w:rPr>
        <w:t>Functionalities</w:t>
      </w:r>
    </w:p>
    <w:p w:rsidR="00432C25" w:rsidRPr="000C3A4E" w:rsidRDefault="00432C25" w:rsidP="00432C25">
      <w:pPr>
        <w:keepNext/>
        <w:rPr>
          <w:rFonts w:cs="Arial"/>
        </w:rPr>
      </w:pPr>
    </w:p>
    <w:p w:rsidR="00432C25" w:rsidRDefault="00432C25" w:rsidP="00432C25">
      <w:pPr>
        <w:keepNext/>
        <w:rPr>
          <w:rFonts w:cs="Arial"/>
        </w:rPr>
      </w:pPr>
      <w:r w:rsidRPr="000C3A4E">
        <w:rPr>
          <w:rFonts w:cs="Arial"/>
        </w:rPr>
        <w:fldChar w:fldCharType="begin"/>
      </w:r>
      <w:r w:rsidRPr="000C3A4E">
        <w:rPr>
          <w:rFonts w:cs="Arial"/>
        </w:rPr>
        <w:instrText xml:space="preserve"> AUTONUM  </w:instrText>
      </w:r>
      <w:r w:rsidRPr="000C3A4E">
        <w:rPr>
          <w:rFonts w:cs="Arial"/>
        </w:rPr>
        <w:fldChar w:fldCharType="end"/>
      </w:r>
      <w:r w:rsidRPr="000C3A4E">
        <w:rPr>
          <w:rFonts w:cs="Arial"/>
        </w:rPr>
        <w:tab/>
        <w:t>The following functionalities are planned to be introduced in Version 2.</w:t>
      </w:r>
      <w:r>
        <w:rPr>
          <w:rFonts w:cs="Arial"/>
        </w:rPr>
        <w:t>9:</w:t>
      </w:r>
    </w:p>
    <w:p w:rsidR="00432C25" w:rsidRPr="006A25EB" w:rsidRDefault="00432C25" w:rsidP="00432C25">
      <w:pPr>
        <w:rPr>
          <w:rFonts w:cs="Arial"/>
          <w:sz w:val="18"/>
        </w:rPr>
      </w:pPr>
    </w:p>
    <w:p w:rsidR="00432C25" w:rsidRPr="003F2CF8" w:rsidRDefault="00432C25" w:rsidP="00432C25">
      <w:pPr>
        <w:pStyle w:val="ListParagraph"/>
        <w:numPr>
          <w:ilvl w:val="0"/>
          <w:numId w:val="3"/>
        </w:numPr>
        <w:ind w:left="907" w:hanging="340"/>
        <w:rPr>
          <w:rFonts w:ascii="Arial" w:hAnsi="Arial" w:cs="Arial"/>
          <w:sz w:val="20"/>
          <w:szCs w:val="20"/>
          <w:lang w:val="en-US"/>
        </w:rPr>
      </w:pPr>
      <w:r w:rsidRPr="003F2CF8">
        <w:rPr>
          <w:rFonts w:ascii="Arial" w:hAnsi="Arial" w:cs="Arial"/>
          <w:sz w:val="20"/>
          <w:szCs w:val="20"/>
          <w:lang w:val="en-US"/>
        </w:rPr>
        <w:t xml:space="preserve">In UPOV PRISMA, confirmation email (submitted and received), </w:t>
      </w:r>
      <w:r>
        <w:rPr>
          <w:rFonts w:ascii="Arial" w:hAnsi="Arial" w:cs="Arial"/>
          <w:sz w:val="20"/>
          <w:szCs w:val="20"/>
          <w:lang w:val="en-US"/>
        </w:rPr>
        <w:t>add</w:t>
      </w:r>
      <w:r w:rsidRPr="003F2CF8">
        <w:rPr>
          <w:rFonts w:ascii="Arial" w:hAnsi="Arial" w:cs="Arial"/>
          <w:sz w:val="20"/>
          <w:szCs w:val="20"/>
          <w:lang w:val="en-US"/>
        </w:rPr>
        <w:t xml:space="preserve"> </w:t>
      </w:r>
      <w:r>
        <w:rPr>
          <w:rFonts w:ascii="Arial" w:hAnsi="Arial" w:cs="Arial"/>
          <w:sz w:val="20"/>
          <w:szCs w:val="20"/>
          <w:lang w:val="en-US"/>
        </w:rPr>
        <w:t>a reference to the authority.</w:t>
      </w:r>
    </w:p>
    <w:p w:rsidR="00432C25" w:rsidRPr="003F2CF8" w:rsidRDefault="00432C25" w:rsidP="00432C25">
      <w:pPr>
        <w:pStyle w:val="ListParagraph"/>
        <w:numPr>
          <w:ilvl w:val="0"/>
          <w:numId w:val="3"/>
        </w:numPr>
        <w:ind w:left="907" w:hanging="340"/>
        <w:rPr>
          <w:rFonts w:ascii="Arial" w:hAnsi="Arial" w:cs="Arial"/>
          <w:sz w:val="20"/>
          <w:szCs w:val="20"/>
          <w:lang w:val="en-US"/>
        </w:rPr>
      </w:pPr>
      <w:r>
        <w:rPr>
          <w:rFonts w:ascii="Arial" w:hAnsi="Arial" w:cs="Arial"/>
          <w:sz w:val="20"/>
          <w:szCs w:val="20"/>
          <w:lang w:val="en-US"/>
        </w:rPr>
        <w:t>For a</w:t>
      </w:r>
      <w:r w:rsidRPr="003F2CF8">
        <w:rPr>
          <w:rFonts w:ascii="Arial" w:hAnsi="Arial" w:cs="Arial"/>
          <w:sz w:val="20"/>
          <w:szCs w:val="20"/>
          <w:lang w:val="en-US"/>
        </w:rPr>
        <w:t xml:space="preserve">ll questions “this question could be confidential”, </w:t>
      </w:r>
      <w:r>
        <w:rPr>
          <w:rFonts w:ascii="Arial" w:hAnsi="Arial" w:cs="Arial"/>
          <w:sz w:val="20"/>
          <w:szCs w:val="20"/>
          <w:lang w:val="en-US"/>
        </w:rPr>
        <w:t xml:space="preserve">change </w:t>
      </w:r>
      <w:r w:rsidRPr="003F2CF8">
        <w:rPr>
          <w:rFonts w:ascii="Arial" w:hAnsi="Arial" w:cs="Arial"/>
          <w:sz w:val="20"/>
          <w:szCs w:val="20"/>
          <w:lang w:val="en-US"/>
        </w:rPr>
        <w:t xml:space="preserve">the current default </w:t>
      </w:r>
      <w:r>
        <w:rPr>
          <w:rFonts w:ascii="Arial" w:hAnsi="Arial" w:cs="Arial"/>
          <w:sz w:val="20"/>
          <w:szCs w:val="20"/>
          <w:lang w:val="en-US"/>
        </w:rPr>
        <w:t>from ‘No’ to ‘Yes’;</w:t>
      </w:r>
    </w:p>
    <w:p w:rsidR="00432C25" w:rsidRPr="003F2CF8" w:rsidRDefault="00432C25" w:rsidP="00432C25">
      <w:pPr>
        <w:pStyle w:val="ListParagraph"/>
        <w:numPr>
          <w:ilvl w:val="0"/>
          <w:numId w:val="3"/>
        </w:numPr>
        <w:ind w:left="907" w:hanging="340"/>
        <w:rPr>
          <w:rFonts w:ascii="Arial" w:hAnsi="Arial" w:cs="Arial"/>
          <w:sz w:val="20"/>
          <w:szCs w:val="20"/>
          <w:lang w:val="en-US"/>
        </w:rPr>
      </w:pPr>
      <w:r w:rsidRPr="003F2CF8">
        <w:rPr>
          <w:rFonts w:ascii="Arial" w:hAnsi="Arial" w:cs="Arial"/>
          <w:sz w:val="20"/>
          <w:szCs w:val="20"/>
          <w:lang w:val="en-US"/>
        </w:rPr>
        <w:t>See the applications waiting for agent’s acceptance</w:t>
      </w:r>
      <w:r>
        <w:rPr>
          <w:rFonts w:ascii="Arial" w:hAnsi="Arial" w:cs="Arial"/>
          <w:sz w:val="20"/>
          <w:szCs w:val="20"/>
          <w:lang w:val="en-US"/>
        </w:rPr>
        <w:t>;</w:t>
      </w:r>
    </w:p>
    <w:p w:rsidR="00432C25" w:rsidRDefault="00432C25" w:rsidP="00432C25">
      <w:pPr>
        <w:pStyle w:val="ListParagraph"/>
        <w:numPr>
          <w:ilvl w:val="0"/>
          <w:numId w:val="3"/>
        </w:numPr>
        <w:ind w:left="907" w:hanging="340"/>
        <w:rPr>
          <w:rFonts w:ascii="Arial" w:hAnsi="Arial" w:cs="Arial"/>
          <w:sz w:val="20"/>
          <w:szCs w:val="20"/>
          <w:lang w:val="en-US"/>
        </w:rPr>
      </w:pPr>
      <w:r w:rsidRPr="003F2CF8">
        <w:rPr>
          <w:rFonts w:ascii="Arial" w:hAnsi="Arial" w:cs="Arial"/>
          <w:sz w:val="20"/>
          <w:szCs w:val="20"/>
          <w:lang w:val="en-US"/>
        </w:rPr>
        <w:t>Set up notifications preferences</w:t>
      </w:r>
      <w:r w:rsidR="00027393">
        <w:rPr>
          <w:rFonts w:ascii="Arial" w:hAnsi="Arial" w:cs="Arial"/>
          <w:sz w:val="20"/>
          <w:szCs w:val="20"/>
          <w:lang w:val="en-US"/>
        </w:rPr>
        <w:t xml:space="preserve">; </w:t>
      </w:r>
      <w:r w:rsidRPr="003F2CF8">
        <w:rPr>
          <w:rFonts w:ascii="Arial" w:hAnsi="Arial" w:cs="Arial"/>
          <w:sz w:val="20"/>
          <w:szCs w:val="20"/>
          <w:lang w:val="en-US"/>
        </w:rPr>
        <w:t xml:space="preserve"> and</w:t>
      </w:r>
    </w:p>
    <w:p w:rsidR="00432C25" w:rsidRPr="003F2CF8" w:rsidRDefault="00432C25" w:rsidP="00432C25">
      <w:pPr>
        <w:pStyle w:val="ListParagraph"/>
        <w:numPr>
          <w:ilvl w:val="0"/>
          <w:numId w:val="3"/>
        </w:numPr>
        <w:ind w:left="907" w:hanging="340"/>
        <w:rPr>
          <w:rFonts w:ascii="Arial" w:hAnsi="Arial" w:cs="Arial"/>
          <w:sz w:val="20"/>
          <w:szCs w:val="20"/>
          <w:lang w:val="en-US"/>
        </w:rPr>
      </w:pPr>
      <w:r>
        <w:rPr>
          <w:rFonts w:ascii="Arial" w:hAnsi="Arial" w:cs="Arial"/>
          <w:sz w:val="20"/>
          <w:szCs w:val="20"/>
          <w:lang w:val="en-US"/>
        </w:rPr>
        <w:t xml:space="preserve">Allow users to specify the crop group  </w:t>
      </w:r>
    </w:p>
    <w:p w:rsidR="001F4FC5" w:rsidRPr="002A6C60" w:rsidRDefault="001F4FC5" w:rsidP="004F58F9"/>
    <w:p w:rsidR="004F58F9" w:rsidRPr="000C3A4E" w:rsidRDefault="004F58F9" w:rsidP="00221772">
      <w:pPr>
        <w:pStyle w:val="DecisionInvitingPara"/>
        <w:tabs>
          <w:tab w:val="left" w:pos="5387"/>
        </w:tabs>
        <w:spacing w:after="360"/>
        <w:ind w:left="4820"/>
        <w:rPr>
          <w:rFonts w:cs="Arial"/>
          <w:lang w:val="en-US"/>
        </w:rPr>
      </w:pPr>
      <w:r w:rsidRPr="000C3A4E">
        <w:rPr>
          <w:rFonts w:cs="Arial"/>
          <w:lang w:val="en-US"/>
        </w:rPr>
        <w:fldChar w:fldCharType="begin"/>
      </w:r>
      <w:r w:rsidRPr="000C3A4E">
        <w:rPr>
          <w:rFonts w:cs="Arial"/>
          <w:lang w:val="en-US"/>
        </w:rPr>
        <w:instrText xml:space="preserve"> AUTONUM  </w:instrText>
      </w:r>
      <w:r w:rsidRPr="000C3A4E">
        <w:rPr>
          <w:rFonts w:cs="Arial"/>
          <w:lang w:val="en-US"/>
        </w:rPr>
        <w:fldChar w:fldCharType="end"/>
      </w:r>
      <w:r w:rsidRPr="000C3A4E">
        <w:rPr>
          <w:rFonts w:cs="Arial"/>
          <w:lang w:val="en-US"/>
        </w:rPr>
        <w:tab/>
        <w:t xml:space="preserve">Participating members in </w:t>
      </w:r>
      <w:r>
        <w:rPr>
          <w:rFonts w:cs="Arial"/>
          <w:lang w:val="en-US"/>
        </w:rPr>
        <w:t>electronic</w:t>
      </w:r>
      <w:r w:rsidRPr="000C3A4E">
        <w:rPr>
          <w:rFonts w:cs="Arial"/>
          <w:lang w:val="en-US"/>
        </w:rPr>
        <w:t xml:space="preserve"> application</w:t>
      </w:r>
      <w:r w:rsidR="00054E04">
        <w:rPr>
          <w:rFonts w:cs="Arial"/>
          <w:lang w:val="en-US"/>
        </w:rPr>
        <w:t>s</w:t>
      </w:r>
      <w:r w:rsidRPr="000C3A4E">
        <w:rPr>
          <w:rFonts w:cs="Arial"/>
          <w:lang w:val="en-US"/>
        </w:rPr>
        <w:t xml:space="preserve"> are invited to note the plans for version 2.</w:t>
      </w:r>
      <w:r>
        <w:rPr>
          <w:rFonts w:cs="Arial"/>
          <w:lang w:val="en-US"/>
        </w:rPr>
        <w:t xml:space="preserve">9 </w:t>
      </w:r>
      <w:r w:rsidRPr="000C3A4E">
        <w:rPr>
          <w:rFonts w:cs="Arial"/>
          <w:lang w:val="en-US"/>
        </w:rPr>
        <w:t xml:space="preserve">as set out in paragraphs </w:t>
      </w:r>
      <w:r w:rsidR="00E76F50">
        <w:rPr>
          <w:rFonts w:cs="Arial"/>
          <w:lang w:val="en-US"/>
        </w:rPr>
        <w:t>2</w:t>
      </w:r>
      <w:r w:rsidR="009208C2">
        <w:rPr>
          <w:rFonts w:cs="Arial"/>
          <w:lang w:val="en-US"/>
        </w:rPr>
        <w:t>9</w:t>
      </w:r>
      <w:r w:rsidR="00045F59" w:rsidRPr="000C3A4E">
        <w:rPr>
          <w:rFonts w:cs="Arial"/>
          <w:lang w:val="en-US"/>
        </w:rPr>
        <w:t xml:space="preserve"> </w:t>
      </w:r>
      <w:r w:rsidR="00045F59">
        <w:rPr>
          <w:rFonts w:cs="Arial"/>
          <w:lang w:val="en-US"/>
        </w:rPr>
        <w:t>to 3</w:t>
      </w:r>
      <w:r w:rsidR="00E76F50">
        <w:rPr>
          <w:rFonts w:cs="Arial"/>
          <w:lang w:val="en-US"/>
        </w:rPr>
        <w:t>1</w:t>
      </w:r>
      <w:r w:rsidR="00045F59" w:rsidRPr="000C3A4E">
        <w:rPr>
          <w:rFonts w:cs="Arial"/>
          <w:lang w:val="en-US"/>
        </w:rPr>
        <w:t xml:space="preserve"> </w:t>
      </w:r>
      <w:r w:rsidRPr="000C3A4E">
        <w:rPr>
          <w:rFonts w:cs="Arial"/>
          <w:color w:val="000000"/>
          <w:lang w:val="en-US"/>
        </w:rPr>
        <w:t>of this document</w:t>
      </w:r>
      <w:r w:rsidRPr="000C3A4E">
        <w:rPr>
          <w:rFonts w:cs="Arial"/>
          <w:lang w:val="en-US"/>
        </w:rPr>
        <w:t>.</w:t>
      </w:r>
    </w:p>
    <w:p w:rsidR="004F58F9" w:rsidRPr="000C3A4E" w:rsidRDefault="004F58F9" w:rsidP="00003F8A">
      <w:pPr>
        <w:pStyle w:val="Heading1"/>
      </w:pPr>
      <w:bookmarkStart w:id="89" w:name="_Toc128729971"/>
      <w:r w:rsidRPr="000C3A4E">
        <w:t>Plans for Version 2.</w:t>
      </w:r>
      <w:bookmarkEnd w:id="85"/>
      <w:bookmarkEnd w:id="86"/>
      <w:r>
        <w:t>10</w:t>
      </w:r>
      <w:bookmarkEnd w:id="89"/>
      <w:r w:rsidRPr="000C3A4E">
        <w:t xml:space="preserve"> </w:t>
      </w:r>
    </w:p>
    <w:p w:rsidR="004F58F9" w:rsidRPr="000C3A4E" w:rsidRDefault="004F58F9" w:rsidP="004F58F9">
      <w:pPr>
        <w:rPr>
          <w:rFonts w:cs="Arial"/>
        </w:rPr>
      </w:pPr>
    </w:p>
    <w:p w:rsidR="004F58F9" w:rsidRPr="000C3A4E" w:rsidRDefault="004F58F9" w:rsidP="004F58F9">
      <w:pPr>
        <w:pStyle w:val="Heading2"/>
        <w:rPr>
          <w:rStyle w:val="Heading2Char"/>
          <w:rFonts w:cs="Arial"/>
        </w:rPr>
      </w:pPr>
      <w:bookmarkStart w:id="90" w:name="_Toc128729972"/>
      <w:bookmarkStart w:id="91" w:name="_Toc84968148"/>
      <w:bookmarkStart w:id="92" w:name="_Toc85055499"/>
      <w:r w:rsidRPr="000C3A4E">
        <w:rPr>
          <w:rFonts w:cs="Arial"/>
        </w:rPr>
        <w:t>Release of Version 2.</w:t>
      </w:r>
      <w:r>
        <w:rPr>
          <w:rFonts w:cs="Arial"/>
        </w:rPr>
        <w:t>10</w:t>
      </w:r>
      <w:bookmarkEnd w:id="90"/>
    </w:p>
    <w:p w:rsidR="004F58F9" w:rsidRPr="000C3A4E" w:rsidRDefault="004F58F9" w:rsidP="004F58F9">
      <w:pPr>
        <w:rPr>
          <w:rFonts w:cs="Arial"/>
        </w:rPr>
      </w:pPr>
    </w:p>
    <w:p w:rsidR="004F58F9" w:rsidRDefault="004F58F9" w:rsidP="004F58F9">
      <w:r>
        <w:fldChar w:fldCharType="begin"/>
      </w:r>
      <w:r>
        <w:instrText xml:space="preserve"> AUTONUM  </w:instrText>
      </w:r>
      <w:r>
        <w:fldChar w:fldCharType="end"/>
      </w:r>
      <w:r w:rsidRPr="002531D6">
        <w:tab/>
        <w:t>It is planned to release Version 2.</w:t>
      </w:r>
      <w:r>
        <w:t>10</w:t>
      </w:r>
      <w:r w:rsidRPr="002531D6">
        <w:t xml:space="preserve"> of </w:t>
      </w:r>
      <w:r>
        <w:t>UPOV PRISMA</w:t>
      </w:r>
      <w:r w:rsidRPr="002531D6">
        <w:t xml:space="preserve"> in </w:t>
      </w:r>
      <w:r w:rsidR="004859E6">
        <w:t xml:space="preserve">October </w:t>
      </w:r>
      <w:r w:rsidRPr="002531D6">
        <w:t>202</w:t>
      </w:r>
      <w:r w:rsidR="004859E6">
        <w:t>3</w:t>
      </w:r>
      <w:r w:rsidRPr="002531D6">
        <w:t>.</w:t>
      </w:r>
    </w:p>
    <w:p w:rsidR="004F58F9" w:rsidRPr="00A22CCD" w:rsidRDefault="004F58F9" w:rsidP="004F58F9"/>
    <w:p w:rsidR="004F58F9" w:rsidRPr="000C3A4E" w:rsidRDefault="004F58F9" w:rsidP="004F58F9">
      <w:pPr>
        <w:pStyle w:val="Heading2"/>
        <w:rPr>
          <w:rFonts w:cs="Arial"/>
        </w:rPr>
      </w:pPr>
      <w:bookmarkStart w:id="93" w:name="_Toc128729973"/>
      <w:r w:rsidRPr="000C3A4E">
        <w:rPr>
          <w:rFonts w:cs="Arial"/>
        </w:rPr>
        <w:t>UPOV member coverage</w:t>
      </w:r>
      <w:bookmarkEnd w:id="91"/>
      <w:bookmarkEnd w:id="92"/>
      <w:bookmarkEnd w:id="93"/>
    </w:p>
    <w:p w:rsidR="004F58F9" w:rsidRPr="000C3A4E" w:rsidRDefault="004F58F9" w:rsidP="004F58F9">
      <w:pPr>
        <w:rPr>
          <w:rFonts w:cs="Arial"/>
        </w:rPr>
      </w:pPr>
    </w:p>
    <w:p w:rsidR="004F58F9" w:rsidRPr="000C3A4E" w:rsidRDefault="004F58F9" w:rsidP="004F58F9">
      <w:pPr>
        <w:rPr>
          <w:rFonts w:cs="Arial"/>
        </w:rPr>
      </w:pPr>
      <w:r w:rsidRPr="000C3A4E">
        <w:rPr>
          <w:rFonts w:cs="Arial"/>
        </w:rPr>
        <w:fldChar w:fldCharType="begin"/>
      </w:r>
      <w:r w:rsidRPr="000C3A4E">
        <w:rPr>
          <w:rFonts w:cs="Arial"/>
        </w:rPr>
        <w:instrText xml:space="preserve"> AUTONUM  </w:instrText>
      </w:r>
      <w:r w:rsidRPr="000C3A4E">
        <w:rPr>
          <w:rFonts w:cs="Arial"/>
        </w:rPr>
        <w:fldChar w:fldCharType="end"/>
      </w:r>
      <w:r w:rsidRPr="000C3A4E">
        <w:rPr>
          <w:rFonts w:cs="Arial"/>
        </w:rPr>
        <w:tab/>
        <w:t>The following new UPOV member coverage is anticipated for Version 2.</w:t>
      </w:r>
      <w:r>
        <w:rPr>
          <w:rFonts w:cs="Arial"/>
        </w:rPr>
        <w:t>10</w:t>
      </w:r>
      <w:r w:rsidRPr="000C3A4E">
        <w:rPr>
          <w:rFonts w:cs="Arial"/>
        </w:rPr>
        <w:t>:</w:t>
      </w:r>
    </w:p>
    <w:p w:rsidR="004F58F9" w:rsidRPr="0079780C" w:rsidRDefault="004F58F9" w:rsidP="004F58F9">
      <w:pPr>
        <w:rPr>
          <w:rFonts w:cs="Arial"/>
        </w:rPr>
      </w:pPr>
    </w:p>
    <w:p w:rsidR="004F58F9" w:rsidRPr="0079780C" w:rsidRDefault="004F58F9" w:rsidP="006A25EB">
      <w:pPr>
        <w:pStyle w:val="Heading3"/>
      </w:pPr>
      <w:bookmarkStart w:id="94" w:name="_Toc128729974"/>
      <w:r w:rsidRPr="0079780C">
        <w:t>- China</w:t>
      </w:r>
      <w:bookmarkEnd w:id="94"/>
    </w:p>
    <w:p w:rsidR="004F58F9" w:rsidRPr="006A25EB" w:rsidRDefault="004F58F9" w:rsidP="004F58F9">
      <w:pPr>
        <w:ind w:left="567"/>
        <w:rPr>
          <w:sz w:val="18"/>
        </w:rPr>
      </w:pPr>
    </w:p>
    <w:p w:rsidR="004F58F9" w:rsidRPr="0079780C" w:rsidRDefault="004F58F9" w:rsidP="004F58F9">
      <w:pPr>
        <w:ind w:left="567"/>
        <w:rPr>
          <w:rFonts w:cs="Arial"/>
        </w:rPr>
      </w:pPr>
      <w:r w:rsidRPr="0079780C">
        <w:rPr>
          <w:rFonts w:cs="Arial"/>
        </w:rPr>
        <w:t xml:space="preserve">Expand the crop coverage for China as follows: </w:t>
      </w:r>
    </w:p>
    <w:p w:rsidR="004F58F9" w:rsidRPr="0079780C" w:rsidRDefault="004F58F9" w:rsidP="004F58F9">
      <w:pPr>
        <w:ind w:left="567"/>
        <w:rPr>
          <w:rFonts w:cs="Arial"/>
        </w:rPr>
      </w:pPr>
    </w:p>
    <w:tbl>
      <w:tblPr>
        <w:tblStyle w:val="TableGrid10"/>
        <w:tblW w:w="0" w:type="auto"/>
        <w:tblInd w:w="505" w:type="dxa"/>
        <w:tblCellMar>
          <w:top w:w="28" w:type="dxa"/>
          <w:left w:w="57" w:type="dxa"/>
          <w:bottom w:w="28" w:type="dxa"/>
          <w:right w:w="57" w:type="dxa"/>
        </w:tblCellMar>
        <w:tblLook w:val="04A0" w:firstRow="1" w:lastRow="0" w:firstColumn="1" w:lastColumn="0" w:noHBand="0" w:noVBand="1"/>
      </w:tblPr>
      <w:tblGrid>
        <w:gridCol w:w="1668"/>
        <w:gridCol w:w="2409"/>
        <w:gridCol w:w="1843"/>
      </w:tblGrid>
      <w:tr w:rsidR="004F58F9" w:rsidRPr="00AB5BF9" w:rsidTr="00221772">
        <w:trPr>
          <w:cantSplit/>
          <w:tblHeader/>
        </w:trPr>
        <w:tc>
          <w:tcPr>
            <w:tcW w:w="1668" w:type="dxa"/>
            <w:shd w:val="clear" w:color="auto" w:fill="F2F2F2" w:themeFill="background1" w:themeFillShade="F2"/>
          </w:tcPr>
          <w:p w:rsidR="004F58F9" w:rsidRPr="00AB5BF9" w:rsidRDefault="004F58F9" w:rsidP="0079780C">
            <w:pPr>
              <w:jc w:val="left"/>
              <w:rPr>
                <w:rFonts w:cs="Arial"/>
                <w:bCs/>
                <w:color w:val="000000"/>
                <w:sz w:val="18"/>
              </w:rPr>
            </w:pPr>
            <w:r w:rsidRPr="00AB5BF9">
              <w:rPr>
                <w:rFonts w:cs="Arial"/>
                <w:bCs/>
                <w:color w:val="000000"/>
                <w:sz w:val="18"/>
              </w:rPr>
              <w:t>Common Name</w:t>
            </w:r>
          </w:p>
        </w:tc>
        <w:tc>
          <w:tcPr>
            <w:tcW w:w="2409" w:type="dxa"/>
            <w:shd w:val="clear" w:color="auto" w:fill="F2F2F2" w:themeFill="background1" w:themeFillShade="F2"/>
          </w:tcPr>
          <w:p w:rsidR="004F58F9" w:rsidRPr="00AB5BF9" w:rsidRDefault="004F58F9" w:rsidP="0079780C">
            <w:pPr>
              <w:jc w:val="left"/>
              <w:rPr>
                <w:rFonts w:cs="Arial"/>
                <w:bCs/>
                <w:color w:val="000000"/>
                <w:sz w:val="18"/>
              </w:rPr>
            </w:pPr>
            <w:r w:rsidRPr="00AB5BF9">
              <w:rPr>
                <w:rFonts w:cs="Arial"/>
                <w:bCs/>
                <w:color w:val="000000"/>
                <w:sz w:val="18"/>
              </w:rPr>
              <w:t>Botanical Name</w:t>
            </w:r>
          </w:p>
        </w:tc>
        <w:tc>
          <w:tcPr>
            <w:tcW w:w="1843" w:type="dxa"/>
            <w:shd w:val="clear" w:color="auto" w:fill="F2F2F2" w:themeFill="background1" w:themeFillShade="F2"/>
          </w:tcPr>
          <w:p w:rsidR="004F58F9" w:rsidRPr="00AB5BF9" w:rsidRDefault="004F58F9" w:rsidP="0079780C">
            <w:pPr>
              <w:jc w:val="left"/>
              <w:rPr>
                <w:rFonts w:cs="Arial"/>
                <w:bCs/>
                <w:color w:val="000000"/>
                <w:sz w:val="18"/>
              </w:rPr>
            </w:pPr>
            <w:r w:rsidRPr="00AB5BF9">
              <w:rPr>
                <w:rFonts w:cs="Arial"/>
                <w:bCs/>
                <w:color w:val="000000"/>
                <w:sz w:val="18"/>
              </w:rPr>
              <w:t>UPOV TG</w:t>
            </w:r>
          </w:p>
        </w:tc>
      </w:tr>
      <w:tr w:rsidR="004F58F9" w:rsidRPr="00AB5BF9" w:rsidTr="00CA6B3E">
        <w:trPr>
          <w:cantSplit/>
        </w:trPr>
        <w:tc>
          <w:tcPr>
            <w:tcW w:w="1668" w:type="dxa"/>
          </w:tcPr>
          <w:p w:rsidR="004F58F9" w:rsidRPr="00AB5BF9" w:rsidRDefault="004F58F9" w:rsidP="00CA6B3E">
            <w:pPr>
              <w:jc w:val="left"/>
              <w:rPr>
                <w:rFonts w:cs="Arial"/>
                <w:bCs/>
                <w:color w:val="000000"/>
                <w:sz w:val="18"/>
              </w:rPr>
            </w:pPr>
            <w:r w:rsidRPr="00AB5BF9">
              <w:rPr>
                <w:rFonts w:cs="Arial"/>
                <w:bCs/>
                <w:color w:val="000000"/>
                <w:sz w:val="18"/>
              </w:rPr>
              <w:t>Soya bean</w:t>
            </w:r>
          </w:p>
        </w:tc>
        <w:tc>
          <w:tcPr>
            <w:tcW w:w="2409" w:type="dxa"/>
          </w:tcPr>
          <w:p w:rsidR="004F58F9" w:rsidRPr="00AB5BF9" w:rsidRDefault="004F58F9" w:rsidP="00CA6B3E">
            <w:pPr>
              <w:jc w:val="left"/>
              <w:rPr>
                <w:rFonts w:cs="Arial"/>
                <w:bCs/>
                <w:color w:val="000000"/>
                <w:sz w:val="18"/>
              </w:rPr>
            </w:pPr>
            <w:r w:rsidRPr="00AB5BF9">
              <w:rPr>
                <w:rFonts w:cs="Arial"/>
                <w:bCs/>
                <w:color w:val="000000"/>
                <w:sz w:val="18"/>
              </w:rPr>
              <w:t>Glycine max (L.) Merrill</w:t>
            </w:r>
          </w:p>
        </w:tc>
        <w:tc>
          <w:tcPr>
            <w:tcW w:w="1843" w:type="dxa"/>
          </w:tcPr>
          <w:p w:rsidR="004F58F9" w:rsidRPr="00AB5BF9" w:rsidRDefault="004F58F9" w:rsidP="00CA6B3E">
            <w:pPr>
              <w:jc w:val="left"/>
              <w:rPr>
                <w:rFonts w:cs="Arial"/>
                <w:bCs/>
                <w:color w:val="000000"/>
                <w:sz w:val="18"/>
              </w:rPr>
            </w:pPr>
            <w:r w:rsidRPr="00AB5BF9">
              <w:rPr>
                <w:rFonts w:cs="Arial"/>
                <w:bCs/>
                <w:color w:val="000000"/>
                <w:sz w:val="18"/>
              </w:rPr>
              <w:t>TG/80/6</w:t>
            </w:r>
          </w:p>
        </w:tc>
      </w:tr>
      <w:tr w:rsidR="004F58F9" w:rsidRPr="00AB5BF9" w:rsidTr="00CA6B3E">
        <w:trPr>
          <w:cantSplit/>
        </w:trPr>
        <w:tc>
          <w:tcPr>
            <w:tcW w:w="1668" w:type="dxa"/>
            <w:hideMark/>
          </w:tcPr>
          <w:p w:rsidR="004F58F9" w:rsidRPr="00AB5BF9" w:rsidRDefault="004F58F9" w:rsidP="00CA6B3E">
            <w:pPr>
              <w:jc w:val="left"/>
              <w:rPr>
                <w:rFonts w:cs="Arial"/>
                <w:bCs/>
                <w:color w:val="000000"/>
                <w:sz w:val="18"/>
              </w:rPr>
            </w:pPr>
            <w:r w:rsidRPr="00AB5BF9">
              <w:rPr>
                <w:rFonts w:cs="Arial"/>
                <w:bCs/>
                <w:color w:val="000000"/>
                <w:sz w:val="18"/>
              </w:rPr>
              <w:t>Kiwifruit</w:t>
            </w:r>
          </w:p>
        </w:tc>
        <w:tc>
          <w:tcPr>
            <w:tcW w:w="2409" w:type="dxa"/>
            <w:hideMark/>
          </w:tcPr>
          <w:p w:rsidR="004F58F9" w:rsidRPr="00AB5BF9" w:rsidRDefault="004F58F9" w:rsidP="00CA6B3E">
            <w:pPr>
              <w:jc w:val="left"/>
              <w:rPr>
                <w:rFonts w:cs="Arial"/>
                <w:bCs/>
                <w:color w:val="000000"/>
                <w:sz w:val="18"/>
              </w:rPr>
            </w:pPr>
            <w:r w:rsidRPr="00AB5BF9">
              <w:rPr>
                <w:rFonts w:cs="Arial"/>
                <w:bCs/>
                <w:color w:val="000000"/>
                <w:sz w:val="18"/>
              </w:rPr>
              <w:t>Actinidia Lindl.</w:t>
            </w:r>
          </w:p>
        </w:tc>
        <w:tc>
          <w:tcPr>
            <w:tcW w:w="1843" w:type="dxa"/>
            <w:hideMark/>
          </w:tcPr>
          <w:p w:rsidR="004F58F9" w:rsidRPr="00AB5BF9" w:rsidRDefault="004F58F9" w:rsidP="00CA6B3E">
            <w:pPr>
              <w:jc w:val="left"/>
              <w:rPr>
                <w:rFonts w:cs="Arial"/>
                <w:bCs/>
                <w:color w:val="000000"/>
                <w:sz w:val="18"/>
              </w:rPr>
            </w:pPr>
            <w:r w:rsidRPr="00AB5BF9">
              <w:rPr>
                <w:rFonts w:cs="Arial"/>
                <w:bCs/>
                <w:color w:val="000000"/>
                <w:sz w:val="18"/>
              </w:rPr>
              <w:t>TG/98/7</w:t>
            </w:r>
          </w:p>
        </w:tc>
      </w:tr>
      <w:tr w:rsidR="004F58F9" w:rsidRPr="00AB5BF9" w:rsidTr="00CA6B3E">
        <w:trPr>
          <w:cantSplit/>
        </w:trPr>
        <w:tc>
          <w:tcPr>
            <w:tcW w:w="1668" w:type="dxa"/>
            <w:hideMark/>
          </w:tcPr>
          <w:p w:rsidR="004F58F9" w:rsidRPr="00AB5BF9" w:rsidRDefault="004F58F9" w:rsidP="00CA6B3E">
            <w:pPr>
              <w:jc w:val="left"/>
              <w:rPr>
                <w:rFonts w:cs="Arial"/>
                <w:bCs/>
                <w:color w:val="000000"/>
                <w:sz w:val="18"/>
              </w:rPr>
            </w:pPr>
            <w:r w:rsidRPr="00AB5BF9">
              <w:rPr>
                <w:rFonts w:cs="Arial"/>
                <w:bCs/>
                <w:color w:val="000000"/>
                <w:sz w:val="18"/>
              </w:rPr>
              <w:t>Sunflower</w:t>
            </w:r>
          </w:p>
        </w:tc>
        <w:tc>
          <w:tcPr>
            <w:tcW w:w="2409" w:type="dxa"/>
            <w:hideMark/>
          </w:tcPr>
          <w:p w:rsidR="004F58F9" w:rsidRPr="00AB5BF9" w:rsidRDefault="004F58F9" w:rsidP="00CA6B3E">
            <w:pPr>
              <w:jc w:val="left"/>
              <w:rPr>
                <w:rFonts w:cs="Arial"/>
                <w:bCs/>
                <w:color w:val="000000"/>
                <w:sz w:val="18"/>
              </w:rPr>
            </w:pPr>
            <w:r w:rsidRPr="00AB5BF9">
              <w:rPr>
                <w:rFonts w:cs="Arial"/>
                <w:bCs/>
                <w:color w:val="000000"/>
                <w:sz w:val="18"/>
              </w:rPr>
              <w:t>Helianthus annuus L.</w:t>
            </w:r>
          </w:p>
        </w:tc>
        <w:tc>
          <w:tcPr>
            <w:tcW w:w="1843" w:type="dxa"/>
            <w:hideMark/>
          </w:tcPr>
          <w:p w:rsidR="004F58F9" w:rsidRPr="00AB5BF9" w:rsidRDefault="004F58F9" w:rsidP="00CA6B3E">
            <w:pPr>
              <w:jc w:val="left"/>
              <w:rPr>
                <w:rFonts w:cs="Arial"/>
                <w:bCs/>
                <w:color w:val="000000"/>
                <w:sz w:val="18"/>
              </w:rPr>
            </w:pPr>
            <w:r w:rsidRPr="00AB5BF9">
              <w:rPr>
                <w:rFonts w:cs="Arial"/>
                <w:bCs/>
                <w:color w:val="000000"/>
                <w:sz w:val="18"/>
              </w:rPr>
              <w:t>TG/81/6</w:t>
            </w:r>
          </w:p>
        </w:tc>
      </w:tr>
      <w:tr w:rsidR="004F58F9" w:rsidRPr="00AB5BF9" w:rsidTr="00CA6B3E">
        <w:trPr>
          <w:cantSplit/>
        </w:trPr>
        <w:tc>
          <w:tcPr>
            <w:tcW w:w="1668" w:type="dxa"/>
            <w:hideMark/>
          </w:tcPr>
          <w:p w:rsidR="004F58F9" w:rsidRPr="00AB5BF9" w:rsidRDefault="004F58F9" w:rsidP="00CA6B3E">
            <w:pPr>
              <w:jc w:val="left"/>
              <w:rPr>
                <w:rFonts w:cs="Arial"/>
                <w:bCs/>
                <w:color w:val="000000"/>
                <w:sz w:val="18"/>
              </w:rPr>
            </w:pPr>
            <w:r w:rsidRPr="00AB5BF9">
              <w:rPr>
                <w:rFonts w:cs="Arial"/>
                <w:bCs/>
                <w:color w:val="000000"/>
                <w:sz w:val="18"/>
              </w:rPr>
              <w:t>Tomato</w:t>
            </w:r>
          </w:p>
        </w:tc>
        <w:tc>
          <w:tcPr>
            <w:tcW w:w="2409" w:type="dxa"/>
            <w:hideMark/>
          </w:tcPr>
          <w:p w:rsidR="004F58F9" w:rsidRPr="00AB5BF9" w:rsidRDefault="004F58F9" w:rsidP="00CA6B3E">
            <w:pPr>
              <w:jc w:val="left"/>
              <w:rPr>
                <w:rFonts w:cs="Arial"/>
                <w:bCs/>
                <w:color w:val="000000"/>
                <w:sz w:val="18"/>
              </w:rPr>
            </w:pPr>
            <w:r w:rsidRPr="00AB5BF9">
              <w:rPr>
                <w:rFonts w:cs="Arial"/>
                <w:bCs/>
                <w:color w:val="000000"/>
                <w:sz w:val="18"/>
              </w:rPr>
              <w:t>Solanum lycopersicum L.</w:t>
            </w:r>
          </w:p>
        </w:tc>
        <w:tc>
          <w:tcPr>
            <w:tcW w:w="1843" w:type="dxa"/>
            <w:hideMark/>
          </w:tcPr>
          <w:p w:rsidR="004F58F9" w:rsidRPr="00AB5BF9" w:rsidRDefault="004F58F9" w:rsidP="00CA6B3E">
            <w:pPr>
              <w:jc w:val="left"/>
              <w:rPr>
                <w:rFonts w:cs="Arial"/>
                <w:bCs/>
                <w:color w:val="000000"/>
                <w:sz w:val="18"/>
              </w:rPr>
            </w:pPr>
            <w:r w:rsidRPr="00AB5BF9">
              <w:rPr>
                <w:rFonts w:cs="Arial"/>
                <w:bCs/>
                <w:color w:val="000000"/>
                <w:sz w:val="18"/>
              </w:rPr>
              <w:t>TG/44/11</w:t>
            </w:r>
          </w:p>
        </w:tc>
      </w:tr>
      <w:tr w:rsidR="004F58F9" w:rsidRPr="00AB5BF9" w:rsidTr="00CA6B3E">
        <w:trPr>
          <w:cantSplit/>
        </w:trPr>
        <w:tc>
          <w:tcPr>
            <w:tcW w:w="1668" w:type="dxa"/>
            <w:hideMark/>
          </w:tcPr>
          <w:p w:rsidR="004F58F9" w:rsidRPr="00AB5BF9" w:rsidRDefault="004F58F9" w:rsidP="00CA6B3E">
            <w:pPr>
              <w:jc w:val="left"/>
              <w:rPr>
                <w:rFonts w:cs="Arial"/>
                <w:bCs/>
                <w:color w:val="000000"/>
                <w:sz w:val="18"/>
              </w:rPr>
            </w:pPr>
            <w:r w:rsidRPr="00AB5BF9">
              <w:rPr>
                <w:rFonts w:cs="Arial"/>
                <w:bCs/>
                <w:color w:val="000000"/>
                <w:sz w:val="18"/>
              </w:rPr>
              <w:t>Hot pepper</w:t>
            </w:r>
          </w:p>
        </w:tc>
        <w:tc>
          <w:tcPr>
            <w:tcW w:w="2409" w:type="dxa"/>
            <w:hideMark/>
          </w:tcPr>
          <w:p w:rsidR="004F58F9" w:rsidRPr="00AB5BF9" w:rsidRDefault="004F58F9" w:rsidP="00CA6B3E">
            <w:pPr>
              <w:jc w:val="left"/>
              <w:rPr>
                <w:rFonts w:cs="Arial"/>
                <w:bCs/>
                <w:color w:val="000000"/>
                <w:sz w:val="18"/>
              </w:rPr>
            </w:pPr>
            <w:r w:rsidRPr="00AB5BF9">
              <w:rPr>
                <w:rFonts w:cs="Arial"/>
                <w:bCs/>
                <w:color w:val="000000"/>
                <w:sz w:val="18"/>
              </w:rPr>
              <w:t>Capsicum annuum L</w:t>
            </w:r>
          </w:p>
        </w:tc>
        <w:tc>
          <w:tcPr>
            <w:tcW w:w="1843" w:type="dxa"/>
            <w:hideMark/>
          </w:tcPr>
          <w:p w:rsidR="004F58F9" w:rsidRPr="00AB5BF9" w:rsidRDefault="004F58F9" w:rsidP="00CA6B3E">
            <w:pPr>
              <w:jc w:val="left"/>
              <w:rPr>
                <w:rFonts w:cs="Arial"/>
                <w:bCs/>
                <w:color w:val="000000"/>
                <w:sz w:val="18"/>
              </w:rPr>
            </w:pPr>
            <w:r w:rsidRPr="00AB5BF9">
              <w:rPr>
                <w:rFonts w:cs="Arial"/>
                <w:bCs/>
                <w:color w:val="000000"/>
                <w:sz w:val="18"/>
              </w:rPr>
              <w:t>TG/76/8</w:t>
            </w:r>
          </w:p>
        </w:tc>
      </w:tr>
      <w:tr w:rsidR="004F58F9" w:rsidRPr="00AB5BF9" w:rsidTr="00CA6B3E">
        <w:trPr>
          <w:cantSplit/>
        </w:trPr>
        <w:tc>
          <w:tcPr>
            <w:tcW w:w="1668" w:type="dxa"/>
            <w:hideMark/>
          </w:tcPr>
          <w:p w:rsidR="004F58F9" w:rsidRPr="00AB5BF9" w:rsidRDefault="004F58F9" w:rsidP="00CA6B3E">
            <w:pPr>
              <w:jc w:val="left"/>
              <w:rPr>
                <w:rFonts w:cs="Arial"/>
                <w:bCs/>
                <w:color w:val="000000"/>
                <w:sz w:val="18"/>
              </w:rPr>
            </w:pPr>
            <w:r w:rsidRPr="00AB5BF9">
              <w:rPr>
                <w:rFonts w:cs="Arial"/>
                <w:bCs/>
                <w:color w:val="000000"/>
                <w:sz w:val="18"/>
              </w:rPr>
              <w:t>Anthurium</w:t>
            </w:r>
          </w:p>
        </w:tc>
        <w:tc>
          <w:tcPr>
            <w:tcW w:w="2409" w:type="dxa"/>
            <w:hideMark/>
          </w:tcPr>
          <w:p w:rsidR="004F58F9" w:rsidRPr="00AB5BF9" w:rsidRDefault="004F58F9" w:rsidP="00CA6B3E">
            <w:pPr>
              <w:jc w:val="left"/>
              <w:rPr>
                <w:rFonts w:cs="Arial"/>
                <w:bCs/>
                <w:color w:val="000000"/>
                <w:sz w:val="18"/>
              </w:rPr>
            </w:pPr>
            <w:r w:rsidRPr="00AB5BF9">
              <w:rPr>
                <w:rFonts w:cs="Arial"/>
                <w:bCs/>
                <w:color w:val="000000"/>
                <w:sz w:val="18"/>
              </w:rPr>
              <w:t>Anthurium Schott</w:t>
            </w:r>
          </w:p>
        </w:tc>
        <w:tc>
          <w:tcPr>
            <w:tcW w:w="1843" w:type="dxa"/>
            <w:hideMark/>
          </w:tcPr>
          <w:p w:rsidR="004F58F9" w:rsidRPr="00AB5BF9" w:rsidRDefault="004F58F9" w:rsidP="00CA6B3E">
            <w:pPr>
              <w:jc w:val="left"/>
              <w:rPr>
                <w:rFonts w:cs="Arial"/>
                <w:bCs/>
                <w:color w:val="000000"/>
                <w:sz w:val="18"/>
              </w:rPr>
            </w:pPr>
            <w:r w:rsidRPr="00AB5BF9">
              <w:rPr>
                <w:rFonts w:cs="Arial"/>
                <w:bCs/>
                <w:color w:val="000000"/>
                <w:sz w:val="18"/>
              </w:rPr>
              <w:t>TG/86/5</w:t>
            </w:r>
          </w:p>
        </w:tc>
      </w:tr>
      <w:tr w:rsidR="004F58F9" w:rsidRPr="00AB5BF9" w:rsidTr="00CA6B3E">
        <w:trPr>
          <w:cantSplit/>
        </w:trPr>
        <w:tc>
          <w:tcPr>
            <w:tcW w:w="1668" w:type="dxa"/>
            <w:hideMark/>
          </w:tcPr>
          <w:p w:rsidR="004F58F9" w:rsidRPr="00AB5BF9" w:rsidRDefault="004F58F9" w:rsidP="00CA6B3E">
            <w:pPr>
              <w:jc w:val="left"/>
              <w:rPr>
                <w:rFonts w:cs="Arial"/>
                <w:bCs/>
                <w:color w:val="000000"/>
                <w:sz w:val="18"/>
              </w:rPr>
            </w:pPr>
            <w:r w:rsidRPr="00AB5BF9">
              <w:rPr>
                <w:rFonts w:cs="Arial"/>
                <w:bCs/>
                <w:color w:val="000000"/>
                <w:sz w:val="18"/>
              </w:rPr>
              <w:t>Guzmania</w:t>
            </w:r>
          </w:p>
        </w:tc>
        <w:tc>
          <w:tcPr>
            <w:tcW w:w="2409" w:type="dxa"/>
            <w:hideMark/>
          </w:tcPr>
          <w:p w:rsidR="004F58F9" w:rsidRPr="00AB5BF9" w:rsidRDefault="004F58F9" w:rsidP="00CA6B3E">
            <w:pPr>
              <w:jc w:val="left"/>
              <w:rPr>
                <w:rFonts w:cs="Arial"/>
                <w:bCs/>
                <w:color w:val="000000"/>
                <w:sz w:val="18"/>
              </w:rPr>
            </w:pPr>
            <w:r w:rsidRPr="00AB5BF9">
              <w:rPr>
                <w:rFonts w:cs="Arial"/>
                <w:bCs/>
                <w:color w:val="000000"/>
                <w:sz w:val="18"/>
              </w:rPr>
              <w:t>Guzmania Ruiz et Pav.</w:t>
            </w:r>
          </w:p>
        </w:tc>
        <w:tc>
          <w:tcPr>
            <w:tcW w:w="1843" w:type="dxa"/>
            <w:hideMark/>
          </w:tcPr>
          <w:p w:rsidR="004F58F9" w:rsidRPr="00AB5BF9" w:rsidRDefault="004F58F9" w:rsidP="00CA6B3E">
            <w:pPr>
              <w:jc w:val="left"/>
              <w:rPr>
                <w:rFonts w:cs="Arial"/>
                <w:bCs/>
                <w:color w:val="000000"/>
                <w:sz w:val="18"/>
              </w:rPr>
            </w:pPr>
            <w:r w:rsidRPr="00AB5BF9">
              <w:rPr>
                <w:rFonts w:cs="Arial"/>
                <w:bCs/>
                <w:color w:val="000000"/>
                <w:sz w:val="18"/>
              </w:rPr>
              <w:t>TG/182/4</w:t>
            </w:r>
          </w:p>
        </w:tc>
      </w:tr>
      <w:tr w:rsidR="004F58F9" w:rsidRPr="00AB5BF9" w:rsidTr="00CA6B3E">
        <w:trPr>
          <w:cantSplit/>
        </w:trPr>
        <w:tc>
          <w:tcPr>
            <w:tcW w:w="1668" w:type="dxa"/>
            <w:hideMark/>
          </w:tcPr>
          <w:p w:rsidR="004F58F9" w:rsidRPr="00AB5BF9" w:rsidRDefault="004F58F9" w:rsidP="00CA6B3E">
            <w:pPr>
              <w:jc w:val="left"/>
              <w:rPr>
                <w:rFonts w:cs="Arial"/>
                <w:bCs/>
                <w:color w:val="000000"/>
                <w:sz w:val="18"/>
              </w:rPr>
            </w:pPr>
            <w:r w:rsidRPr="00AB5BF9">
              <w:rPr>
                <w:rFonts w:cs="Arial"/>
                <w:bCs/>
                <w:color w:val="000000"/>
                <w:sz w:val="18"/>
              </w:rPr>
              <w:t>Cucumber</w:t>
            </w:r>
          </w:p>
        </w:tc>
        <w:tc>
          <w:tcPr>
            <w:tcW w:w="2409" w:type="dxa"/>
            <w:hideMark/>
          </w:tcPr>
          <w:p w:rsidR="004F58F9" w:rsidRPr="00AB5BF9" w:rsidRDefault="004F58F9" w:rsidP="00CA6B3E">
            <w:pPr>
              <w:jc w:val="left"/>
              <w:rPr>
                <w:rFonts w:cs="Arial"/>
                <w:bCs/>
                <w:color w:val="000000"/>
                <w:sz w:val="18"/>
              </w:rPr>
            </w:pPr>
            <w:r w:rsidRPr="00AB5BF9">
              <w:rPr>
                <w:rFonts w:cs="Arial"/>
                <w:bCs/>
                <w:color w:val="000000"/>
                <w:sz w:val="18"/>
              </w:rPr>
              <w:t>Cucumis sativus L.</w:t>
            </w:r>
          </w:p>
        </w:tc>
        <w:tc>
          <w:tcPr>
            <w:tcW w:w="1843" w:type="dxa"/>
            <w:hideMark/>
          </w:tcPr>
          <w:p w:rsidR="004F58F9" w:rsidRPr="00AB5BF9" w:rsidRDefault="004F58F9" w:rsidP="00CA6B3E">
            <w:pPr>
              <w:jc w:val="left"/>
              <w:rPr>
                <w:rFonts w:cs="Arial"/>
                <w:bCs/>
                <w:color w:val="000000"/>
                <w:sz w:val="18"/>
              </w:rPr>
            </w:pPr>
            <w:r w:rsidRPr="00AB5BF9">
              <w:rPr>
                <w:rFonts w:cs="Arial"/>
                <w:bCs/>
                <w:color w:val="000000"/>
                <w:sz w:val="18"/>
              </w:rPr>
              <w:t>TG/61/7</w:t>
            </w:r>
          </w:p>
        </w:tc>
      </w:tr>
      <w:tr w:rsidR="004F58F9" w:rsidRPr="00AB5BF9" w:rsidTr="00CA6B3E">
        <w:trPr>
          <w:cantSplit/>
        </w:trPr>
        <w:tc>
          <w:tcPr>
            <w:tcW w:w="1668" w:type="dxa"/>
            <w:hideMark/>
          </w:tcPr>
          <w:p w:rsidR="004F58F9" w:rsidRPr="00AB5BF9" w:rsidRDefault="004F58F9" w:rsidP="0079780C">
            <w:pPr>
              <w:keepNext/>
              <w:jc w:val="left"/>
              <w:rPr>
                <w:rFonts w:cs="Arial"/>
                <w:bCs/>
                <w:color w:val="000000"/>
                <w:sz w:val="18"/>
              </w:rPr>
            </w:pPr>
            <w:r w:rsidRPr="00AB5BF9">
              <w:rPr>
                <w:rFonts w:cs="Arial"/>
                <w:bCs/>
                <w:color w:val="000000"/>
                <w:sz w:val="18"/>
              </w:rPr>
              <w:t>Melon</w:t>
            </w:r>
          </w:p>
        </w:tc>
        <w:tc>
          <w:tcPr>
            <w:tcW w:w="2409" w:type="dxa"/>
            <w:hideMark/>
          </w:tcPr>
          <w:p w:rsidR="004F58F9" w:rsidRPr="00AB5BF9" w:rsidRDefault="004F58F9" w:rsidP="0079780C">
            <w:pPr>
              <w:keepNext/>
              <w:jc w:val="left"/>
              <w:rPr>
                <w:rFonts w:cs="Arial"/>
                <w:bCs/>
                <w:color w:val="000000"/>
                <w:sz w:val="18"/>
              </w:rPr>
            </w:pPr>
            <w:r w:rsidRPr="00AB5BF9">
              <w:rPr>
                <w:rFonts w:cs="Arial"/>
                <w:bCs/>
                <w:color w:val="000000"/>
                <w:sz w:val="18"/>
              </w:rPr>
              <w:t>Cucumis melo L.</w:t>
            </w:r>
          </w:p>
        </w:tc>
        <w:tc>
          <w:tcPr>
            <w:tcW w:w="1843" w:type="dxa"/>
            <w:hideMark/>
          </w:tcPr>
          <w:p w:rsidR="004F58F9" w:rsidRPr="00AB5BF9" w:rsidRDefault="004F58F9" w:rsidP="0079780C">
            <w:pPr>
              <w:keepNext/>
              <w:jc w:val="left"/>
              <w:rPr>
                <w:rFonts w:cs="Arial"/>
                <w:bCs/>
                <w:color w:val="000000"/>
                <w:sz w:val="18"/>
              </w:rPr>
            </w:pPr>
            <w:r w:rsidRPr="00AB5BF9">
              <w:rPr>
                <w:rFonts w:cs="Arial"/>
                <w:bCs/>
                <w:color w:val="000000"/>
                <w:sz w:val="18"/>
              </w:rPr>
              <w:t>TG/104/5</w:t>
            </w:r>
          </w:p>
        </w:tc>
      </w:tr>
      <w:tr w:rsidR="004F58F9" w:rsidRPr="00AB5BF9" w:rsidTr="00CA6B3E">
        <w:trPr>
          <w:cantSplit/>
        </w:trPr>
        <w:tc>
          <w:tcPr>
            <w:tcW w:w="1668" w:type="dxa"/>
            <w:hideMark/>
          </w:tcPr>
          <w:p w:rsidR="004F58F9" w:rsidRPr="00AB5BF9" w:rsidRDefault="004F58F9" w:rsidP="00CA6B3E">
            <w:pPr>
              <w:jc w:val="left"/>
              <w:rPr>
                <w:rFonts w:cs="Arial"/>
                <w:bCs/>
                <w:color w:val="000000"/>
                <w:sz w:val="18"/>
              </w:rPr>
            </w:pPr>
            <w:r w:rsidRPr="00AB5BF9">
              <w:rPr>
                <w:rFonts w:cs="Arial"/>
                <w:bCs/>
                <w:color w:val="000000"/>
                <w:sz w:val="18"/>
              </w:rPr>
              <w:t>Morchella</w:t>
            </w:r>
          </w:p>
        </w:tc>
        <w:tc>
          <w:tcPr>
            <w:tcW w:w="2409" w:type="dxa"/>
            <w:hideMark/>
          </w:tcPr>
          <w:p w:rsidR="004F58F9" w:rsidRPr="00AB5BF9" w:rsidRDefault="004F58F9" w:rsidP="00CA6B3E">
            <w:pPr>
              <w:jc w:val="left"/>
              <w:rPr>
                <w:rFonts w:cs="Arial"/>
                <w:bCs/>
                <w:color w:val="000000"/>
                <w:sz w:val="18"/>
              </w:rPr>
            </w:pPr>
            <w:r w:rsidRPr="00AB5BF9">
              <w:rPr>
                <w:rFonts w:cs="Arial"/>
                <w:bCs/>
                <w:color w:val="000000"/>
                <w:sz w:val="18"/>
              </w:rPr>
              <w:t>Morchella Dill. ex Pers.</w:t>
            </w:r>
          </w:p>
        </w:tc>
        <w:tc>
          <w:tcPr>
            <w:tcW w:w="1843" w:type="dxa"/>
            <w:hideMark/>
          </w:tcPr>
          <w:p w:rsidR="004F58F9" w:rsidRPr="00AB5BF9" w:rsidRDefault="004F58F9" w:rsidP="00CA6B3E">
            <w:pPr>
              <w:jc w:val="left"/>
              <w:rPr>
                <w:rFonts w:cs="Arial"/>
                <w:bCs/>
                <w:color w:val="000000"/>
                <w:sz w:val="18"/>
              </w:rPr>
            </w:pPr>
            <w:r w:rsidRPr="00AB5BF9">
              <w:rPr>
                <w:rFonts w:cs="Arial"/>
                <w:bCs/>
                <w:color w:val="000000"/>
                <w:sz w:val="18"/>
              </w:rPr>
              <w:t>National TG</w:t>
            </w:r>
          </w:p>
        </w:tc>
      </w:tr>
    </w:tbl>
    <w:p w:rsidR="004F58F9" w:rsidRPr="006A25EB" w:rsidRDefault="004F58F9" w:rsidP="004F58F9">
      <w:pPr>
        <w:jc w:val="center"/>
        <w:rPr>
          <w:rFonts w:cs="Arial"/>
          <w:sz w:val="14"/>
        </w:rPr>
      </w:pPr>
    </w:p>
    <w:p w:rsidR="004F58F9" w:rsidRPr="00B85185" w:rsidRDefault="004F58F9" w:rsidP="00500182">
      <w:pPr>
        <w:ind w:left="567"/>
        <w:rPr>
          <w:rFonts w:cs="Arial"/>
          <w:bCs/>
          <w:i/>
          <w:color w:val="000000"/>
          <w:sz w:val="16"/>
        </w:rPr>
      </w:pPr>
      <w:r w:rsidRPr="00B85185">
        <w:rPr>
          <w:rFonts w:cs="Arial"/>
          <w:i/>
          <w:sz w:val="16"/>
        </w:rPr>
        <w:t>China will automate application data exchange between UPOV PRISMA and their application administration system</w:t>
      </w:r>
      <w:r w:rsidRPr="00B85185">
        <w:rPr>
          <w:rFonts w:cs="Arial"/>
          <w:bCs/>
          <w:i/>
          <w:color w:val="000000"/>
          <w:sz w:val="16"/>
        </w:rPr>
        <w:t>.</w:t>
      </w:r>
    </w:p>
    <w:p w:rsidR="004F58F9" w:rsidRPr="00B85185" w:rsidRDefault="004F58F9" w:rsidP="004F58F9">
      <w:pPr>
        <w:rPr>
          <w:rFonts w:cs="Arial"/>
          <w:bCs/>
          <w:i/>
          <w:color w:val="000000"/>
        </w:rPr>
      </w:pPr>
    </w:p>
    <w:p w:rsidR="004F58F9" w:rsidRDefault="004F58F9" w:rsidP="006A25EB">
      <w:pPr>
        <w:pStyle w:val="Heading3"/>
      </w:pPr>
      <w:bookmarkStart w:id="95" w:name="_Toc128729975"/>
      <w:r>
        <w:t>- Brazil</w:t>
      </w:r>
      <w:bookmarkEnd w:id="95"/>
    </w:p>
    <w:p w:rsidR="004F58F9" w:rsidRPr="00651A55" w:rsidRDefault="004F58F9" w:rsidP="006A25EB">
      <w:pPr>
        <w:keepNext/>
        <w:ind w:left="567"/>
      </w:pPr>
    </w:p>
    <w:p w:rsidR="004F58F9" w:rsidRPr="008A6E74" w:rsidRDefault="004F58F9" w:rsidP="004F58F9">
      <w:pPr>
        <w:ind w:left="567"/>
        <w:rPr>
          <w:rFonts w:cs="Arial"/>
          <w:spacing w:val="-2"/>
        </w:rPr>
      </w:pPr>
      <w:r w:rsidRPr="008A6E74">
        <w:rPr>
          <w:rFonts w:cs="Arial"/>
          <w:spacing w:val="-2"/>
        </w:rPr>
        <w:t xml:space="preserve">Brazil </w:t>
      </w:r>
      <w:r w:rsidR="00F46B75">
        <w:rPr>
          <w:rFonts w:cs="Arial"/>
          <w:spacing w:val="-2"/>
        </w:rPr>
        <w:t>has indicated its intention to</w:t>
      </w:r>
      <w:r w:rsidR="00F46B75" w:rsidRPr="008A6E74">
        <w:rPr>
          <w:rFonts w:cs="Arial"/>
          <w:spacing w:val="-2"/>
        </w:rPr>
        <w:t xml:space="preserve"> </w:t>
      </w:r>
      <w:r w:rsidRPr="008A6E74">
        <w:rPr>
          <w:rFonts w:cs="Arial"/>
          <w:spacing w:val="-2"/>
        </w:rPr>
        <w:t>join UPOV PRISMA for a limited set of crops.  The final list has not yet been decided. Brazil will automate application data exchange between UPOV PRISMA and their application administration system.</w:t>
      </w:r>
    </w:p>
    <w:p w:rsidR="004F58F9" w:rsidRPr="000C3A4E" w:rsidRDefault="004F58F9" w:rsidP="004F58F9">
      <w:pPr>
        <w:rPr>
          <w:rFonts w:cs="Arial"/>
        </w:rPr>
      </w:pPr>
    </w:p>
    <w:p w:rsidR="004F58F9" w:rsidRPr="000C3A4E" w:rsidRDefault="004F58F9" w:rsidP="004F58F9">
      <w:pPr>
        <w:pStyle w:val="Heading2"/>
        <w:rPr>
          <w:rFonts w:cs="Arial"/>
        </w:rPr>
      </w:pPr>
      <w:bookmarkStart w:id="96" w:name="_Toc84968149"/>
      <w:bookmarkStart w:id="97" w:name="_Toc85055500"/>
      <w:bookmarkStart w:id="98" w:name="_Toc128729976"/>
      <w:r w:rsidRPr="000C3A4E">
        <w:rPr>
          <w:rFonts w:cs="Arial"/>
        </w:rPr>
        <w:t>Functionalities</w:t>
      </w:r>
      <w:bookmarkEnd w:id="96"/>
      <w:bookmarkEnd w:id="97"/>
      <w:bookmarkEnd w:id="98"/>
    </w:p>
    <w:p w:rsidR="004F58F9" w:rsidRPr="000C3A4E" w:rsidRDefault="004F58F9" w:rsidP="004F58F9">
      <w:pPr>
        <w:keepNext/>
        <w:rPr>
          <w:rFonts w:cs="Arial"/>
        </w:rPr>
      </w:pPr>
    </w:p>
    <w:p w:rsidR="004F58F9" w:rsidRDefault="004F58F9" w:rsidP="004F58F9">
      <w:pPr>
        <w:keepNext/>
        <w:rPr>
          <w:rFonts w:cs="Arial"/>
        </w:rPr>
      </w:pPr>
      <w:r w:rsidRPr="000C3A4E">
        <w:rPr>
          <w:rFonts w:cs="Arial"/>
        </w:rPr>
        <w:fldChar w:fldCharType="begin"/>
      </w:r>
      <w:r w:rsidRPr="000C3A4E">
        <w:rPr>
          <w:rFonts w:cs="Arial"/>
        </w:rPr>
        <w:instrText xml:space="preserve"> AUTONUM  </w:instrText>
      </w:r>
      <w:r w:rsidRPr="000C3A4E">
        <w:rPr>
          <w:rFonts w:cs="Arial"/>
        </w:rPr>
        <w:fldChar w:fldCharType="end"/>
      </w:r>
      <w:r w:rsidRPr="000C3A4E">
        <w:rPr>
          <w:rFonts w:cs="Arial"/>
        </w:rPr>
        <w:tab/>
        <w:t>The following functionalities are planned to be introduced in Version 2.</w:t>
      </w:r>
      <w:r>
        <w:rPr>
          <w:rFonts w:cs="Arial"/>
        </w:rPr>
        <w:t>10:</w:t>
      </w:r>
    </w:p>
    <w:p w:rsidR="004F58F9" w:rsidRPr="006A25EB" w:rsidRDefault="004F58F9" w:rsidP="004F58F9">
      <w:pPr>
        <w:rPr>
          <w:rFonts w:cs="Arial"/>
          <w:sz w:val="18"/>
        </w:rPr>
      </w:pPr>
    </w:p>
    <w:p w:rsidR="004F58F9" w:rsidRPr="00432C25" w:rsidRDefault="00CB7743" w:rsidP="00432C25">
      <w:pPr>
        <w:pStyle w:val="ListParagraph"/>
        <w:numPr>
          <w:ilvl w:val="0"/>
          <w:numId w:val="3"/>
        </w:numPr>
        <w:ind w:left="907" w:hanging="340"/>
        <w:rPr>
          <w:rFonts w:ascii="Arial" w:hAnsi="Arial" w:cs="Arial"/>
          <w:sz w:val="20"/>
          <w:szCs w:val="20"/>
          <w:lang w:val="en-US"/>
        </w:rPr>
      </w:pPr>
      <w:r w:rsidRPr="003F2CF8">
        <w:rPr>
          <w:rFonts w:ascii="Arial" w:hAnsi="Arial" w:cs="Arial"/>
          <w:sz w:val="20"/>
          <w:szCs w:val="20"/>
          <w:lang w:val="en-US"/>
        </w:rPr>
        <w:t>Improve Search functionality</w:t>
      </w:r>
      <w:r w:rsidR="00432C25">
        <w:rPr>
          <w:rFonts w:ascii="Arial" w:hAnsi="Arial" w:cs="Arial"/>
          <w:sz w:val="20"/>
          <w:szCs w:val="20"/>
          <w:lang w:val="en-US"/>
        </w:rPr>
        <w:t>,</w:t>
      </w:r>
      <w:r w:rsidR="00494B97" w:rsidRPr="00432C25">
        <w:rPr>
          <w:rFonts w:ascii="Arial" w:hAnsi="Arial" w:cs="Arial"/>
          <w:sz w:val="20"/>
          <w:szCs w:val="20"/>
          <w:lang w:val="en-US"/>
        </w:rPr>
        <w:t xml:space="preserve"> </w:t>
      </w:r>
      <w:r w:rsidR="00D334DB" w:rsidRPr="00432C25">
        <w:rPr>
          <w:rFonts w:ascii="Arial" w:hAnsi="Arial" w:cs="Arial"/>
          <w:sz w:val="20"/>
          <w:szCs w:val="20"/>
          <w:lang w:val="en-US"/>
        </w:rPr>
        <w:t xml:space="preserve"> </w:t>
      </w:r>
      <w:r w:rsidR="004F58F9" w:rsidRPr="00432C25">
        <w:rPr>
          <w:rFonts w:ascii="Arial" w:hAnsi="Arial" w:cs="Arial"/>
          <w:sz w:val="20"/>
          <w:szCs w:val="20"/>
          <w:lang w:val="en-US"/>
        </w:rPr>
        <w:t>and</w:t>
      </w:r>
    </w:p>
    <w:p w:rsidR="004F58F9" w:rsidRDefault="004F58F9" w:rsidP="009208C2">
      <w:pPr>
        <w:pStyle w:val="ListParagraph"/>
        <w:numPr>
          <w:ilvl w:val="0"/>
          <w:numId w:val="3"/>
        </w:numPr>
        <w:ind w:left="907" w:hanging="340"/>
        <w:rPr>
          <w:rFonts w:ascii="Arial" w:hAnsi="Arial" w:cs="Arial"/>
          <w:sz w:val="20"/>
          <w:szCs w:val="20"/>
          <w:lang w:val="en-US"/>
        </w:rPr>
      </w:pPr>
      <w:r w:rsidRPr="003F2CF8">
        <w:rPr>
          <w:rFonts w:ascii="Arial" w:hAnsi="Arial" w:cs="Arial"/>
          <w:sz w:val="20"/>
          <w:szCs w:val="20"/>
          <w:lang w:val="en-US"/>
        </w:rPr>
        <w:t>Bulk invoice upon request.</w:t>
      </w:r>
    </w:p>
    <w:p w:rsidR="004F58F9" w:rsidRDefault="004F58F9" w:rsidP="004F58F9">
      <w:pPr>
        <w:rPr>
          <w:rFonts w:cs="Arial"/>
        </w:rPr>
      </w:pPr>
    </w:p>
    <w:p w:rsidR="00027393" w:rsidRPr="00027393" w:rsidRDefault="00027393" w:rsidP="004F58F9">
      <w:pPr>
        <w:rPr>
          <w:rFonts w:cs="Arial"/>
        </w:rPr>
      </w:pPr>
    </w:p>
    <w:p w:rsidR="004859E6" w:rsidRPr="000C3A4E" w:rsidRDefault="004859E6" w:rsidP="00027393">
      <w:pPr>
        <w:pStyle w:val="Heading1"/>
        <w:keepNext/>
      </w:pPr>
      <w:bookmarkStart w:id="99" w:name="_Toc128729977"/>
      <w:bookmarkStart w:id="100" w:name="_Toc84968151"/>
      <w:bookmarkStart w:id="101" w:name="_Toc85055502"/>
      <w:r w:rsidRPr="000C3A4E">
        <w:lastRenderedPageBreak/>
        <w:t xml:space="preserve">Plans for Version </w:t>
      </w:r>
      <w:r>
        <w:t>3.0</w:t>
      </w:r>
      <w:bookmarkEnd w:id="99"/>
      <w:r w:rsidRPr="000C3A4E">
        <w:t xml:space="preserve"> </w:t>
      </w:r>
    </w:p>
    <w:p w:rsidR="004859E6" w:rsidRDefault="004859E6" w:rsidP="00027393">
      <w:pPr>
        <w:keepNext/>
        <w:rPr>
          <w:rFonts w:cs="Arial"/>
          <w:u w:val="single"/>
        </w:rPr>
      </w:pPr>
    </w:p>
    <w:p w:rsidR="004859E6" w:rsidRPr="000C3A4E" w:rsidRDefault="004859E6" w:rsidP="00027393">
      <w:pPr>
        <w:pStyle w:val="Heading2"/>
        <w:rPr>
          <w:rStyle w:val="Heading2Char"/>
          <w:rFonts w:cs="Arial"/>
        </w:rPr>
      </w:pPr>
      <w:bookmarkStart w:id="102" w:name="_Toc128729978"/>
      <w:r w:rsidRPr="000C3A4E">
        <w:rPr>
          <w:rFonts w:cs="Arial"/>
        </w:rPr>
        <w:t xml:space="preserve">Release of Version </w:t>
      </w:r>
      <w:r>
        <w:rPr>
          <w:rFonts w:cs="Arial"/>
        </w:rPr>
        <w:t>3.0</w:t>
      </w:r>
      <w:bookmarkEnd w:id="102"/>
    </w:p>
    <w:p w:rsidR="004859E6" w:rsidRPr="000C3A4E" w:rsidRDefault="004859E6" w:rsidP="00027393">
      <w:pPr>
        <w:keepNext/>
        <w:rPr>
          <w:rFonts w:cs="Arial"/>
        </w:rPr>
      </w:pPr>
    </w:p>
    <w:p w:rsidR="004859E6" w:rsidRDefault="004859E6" w:rsidP="004859E6">
      <w:r>
        <w:fldChar w:fldCharType="begin"/>
      </w:r>
      <w:r>
        <w:instrText xml:space="preserve"> AUTONUM  </w:instrText>
      </w:r>
      <w:r>
        <w:fldChar w:fldCharType="end"/>
      </w:r>
      <w:r w:rsidRPr="002531D6">
        <w:tab/>
        <w:t xml:space="preserve">It is planned to release Version </w:t>
      </w:r>
      <w:r w:rsidR="00AE67EE">
        <w:t>3.0</w:t>
      </w:r>
      <w:r w:rsidRPr="002531D6">
        <w:t xml:space="preserve"> of </w:t>
      </w:r>
      <w:r>
        <w:t>UPOV PRISMA</w:t>
      </w:r>
      <w:r w:rsidRPr="002531D6">
        <w:t xml:space="preserve"> in 202</w:t>
      </w:r>
      <w:r>
        <w:t>4</w:t>
      </w:r>
      <w:r w:rsidRPr="002531D6">
        <w:t>.</w:t>
      </w:r>
    </w:p>
    <w:p w:rsidR="00027393" w:rsidRDefault="00027393" w:rsidP="004859E6"/>
    <w:p w:rsidR="008B688F" w:rsidRPr="00C9294A" w:rsidRDefault="008B688F" w:rsidP="008B688F">
      <w:pPr>
        <w:pStyle w:val="Heading2"/>
        <w:rPr>
          <w:rFonts w:cs="Arial"/>
        </w:rPr>
      </w:pPr>
      <w:bookmarkStart w:id="103" w:name="_Toc128729979"/>
      <w:r w:rsidRPr="00C9294A">
        <w:rPr>
          <w:rFonts w:cs="Arial"/>
        </w:rPr>
        <w:t>UPOV member coverage</w:t>
      </w:r>
      <w:bookmarkEnd w:id="103"/>
    </w:p>
    <w:p w:rsidR="008B688F" w:rsidRPr="00C9294A" w:rsidRDefault="008B688F" w:rsidP="008B688F">
      <w:pPr>
        <w:rPr>
          <w:rFonts w:cs="Arial"/>
        </w:rPr>
      </w:pPr>
    </w:p>
    <w:p w:rsidR="008B688F" w:rsidRDefault="008B688F" w:rsidP="00027393">
      <w:pPr>
        <w:spacing w:after="240"/>
      </w:pPr>
      <w:r w:rsidRPr="00C9294A">
        <w:rPr>
          <w:rFonts w:cs="Arial"/>
        </w:rPr>
        <w:fldChar w:fldCharType="begin"/>
      </w:r>
      <w:r w:rsidRPr="00C9294A">
        <w:rPr>
          <w:rFonts w:cs="Arial"/>
        </w:rPr>
        <w:instrText xml:space="preserve"> AUTONUM  </w:instrText>
      </w:r>
      <w:r w:rsidRPr="00C9294A">
        <w:rPr>
          <w:rFonts w:cs="Arial"/>
        </w:rPr>
        <w:fldChar w:fldCharType="end"/>
      </w:r>
      <w:r w:rsidRPr="00C9294A">
        <w:rPr>
          <w:rFonts w:cs="Arial"/>
        </w:rPr>
        <w:tab/>
        <w:t>It will possible to m</w:t>
      </w:r>
      <w:r w:rsidRPr="00C9294A">
        <w:t xml:space="preserve">ake applications to Japan and e-PVP Asia (see document TC/57/9 </w:t>
      </w:r>
      <w:r>
        <w:t xml:space="preserve">“Cooperation in Examination”, </w:t>
      </w:r>
      <w:r w:rsidRPr="00C9294A">
        <w:t>paragraph 13)</w:t>
      </w:r>
      <w:r>
        <w:t>.</w:t>
      </w:r>
    </w:p>
    <w:p w:rsidR="004859E6" w:rsidRPr="000C3A4E" w:rsidRDefault="004859E6" w:rsidP="004859E6">
      <w:pPr>
        <w:pStyle w:val="Heading2"/>
        <w:rPr>
          <w:rFonts w:cs="Arial"/>
        </w:rPr>
      </w:pPr>
      <w:bookmarkStart w:id="104" w:name="_Toc128729980"/>
      <w:r w:rsidRPr="000C3A4E">
        <w:rPr>
          <w:rFonts w:cs="Arial"/>
        </w:rPr>
        <w:t>Functionalities</w:t>
      </w:r>
      <w:bookmarkEnd w:id="104"/>
    </w:p>
    <w:p w:rsidR="004859E6" w:rsidRPr="000C3A4E" w:rsidRDefault="004859E6" w:rsidP="004859E6">
      <w:pPr>
        <w:keepNext/>
        <w:rPr>
          <w:rFonts w:cs="Arial"/>
        </w:rPr>
      </w:pPr>
    </w:p>
    <w:p w:rsidR="004859E6" w:rsidRDefault="004859E6" w:rsidP="004859E6">
      <w:pPr>
        <w:keepNext/>
        <w:rPr>
          <w:rFonts w:cs="Arial"/>
        </w:rPr>
      </w:pPr>
      <w:r w:rsidRPr="000C3A4E">
        <w:rPr>
          <w:rFonts w:cs="Arial"/>
        </w:rPr>
        <w:fldChar w:fldCharType="begin"/>
      </w:r>
      <w:r w:rsidRPr="000C3A4E">
        <w:rPr>
          <w:rFonts w:cs="Arial"/>
        </w:rPr>
        <w:instrText xml:space="preserve"> AUTONUM  </w:instrText>
      </w:r>
      <w:r w:rsidRPr="000C3A4E">
        <w:rPr>
          <w:rFonts w:cs="Arial"/>
        </w:rPr>
        <w:fldChar w:fldCharType="end"/>
      </w:r>
      <w:r w:rsidRPr="000C3A4E">
        <w:rPr>
          <w:rFonts w:cs="Arial"/>
        </w:rPr>
        <w:tab/>
        <w:t xml:space="preserve">The following functionalities are planned to be introduced in Version </w:t>
      </w:r>
      <w:r>
        <w:rPr>
          <w:rFonts w:cs="Arial"/>
        </w:rPr>
        <w:t>3.0:</w:t>
      </w:r>
    </w:p>
    <w:p w:rsidR="004859E6" w:rsidRPr="006A25EB" w:rsidRDefault="004859E6" w:rsidP="004859E6">
      <w:pPr>
        <w:rPr>
          <w:rFonts w:cs="Arial"/>
          <w:sz w:val="18"/>
        </w:rPr>
      </w:pPr>
    </w:p>
    <w:p w:rsidR="004859E6" w:rsidRPr="000C3A4E" w:rsidRDefault="004859E6" w:rsidP="004859E6">
      <w:pPr>
        <w:pStyle w:val="ListParagraph"/>
        <w:numPr>
          <w:ilvl w:val="0"/>
          <w:numId w:val="3"/>
        </w:numPr>
        <w:ind w:left="907" w:hanging="340"/>
        <w:rPr>
          <w:rFonts w:ascii="Arial" w:hAnsi="Arial" w:cs="Arial"/>
          <w:sz w:val="20"/>
          <w:szCs w:val="20"/>
          <w:lang w:val="en-US"/>
        </w:rPr>
      </w:pPr>
      <w:r w:rsidRPr="000C3A4E">
        <w:rPr>
          <w:rFonts w:ascii="Arial" w:hAnsi="Arial" w:cs="Arial"/>
          <w:sz w:val="20"/>
          <w:szCs w:val="20"/>
          <w:lang w:val="en-US"/>
        </w:rPr>
        <w:t>Move to the cloud for a better resource management at infrastructure level and keep following</w:t>
      </w:r>
      <w:r>
        <w:rPr>
          <w:rFonts w:ascii="Arial" w:hAnsi="Arial" w:cs="Arial"/>
          <w:sz w:val="20"/>
          <w:szCs w:val="20"/>
          <w:lang w:val="en-US"/>
        </w:rPr>
        <w:t xml:space="preserve"> the highest security standards</w:t>
      </w:r>
      <w:r w:rsidRPr="000C3A4E">
        <w:rPr>
          <w:rFonts w:ascii="Arial" w:hAnsi="Arial" w:cs="Arial"/>
          <w:sz w:val="20"/>
          <w:szCs w:val="20"/>
          <w:lang w:val="en-US"/>
        </w:rPr>
        <w:t xml:space="preserve">; </w:t>
      </w:r>
    </w:p>
    <w:p w:rsidR="004859E6" w:rsidRDefault="004859E6" w:rsidP="004859E6">
      <w:pPr>
        <w:pStyle w:val="ListParagraph"/>
        <w:numPr>
          <w:ilvl w:val="0"/>
          <w:numId w:val="3"/>
        </w:numPr>
        <w:ind w:left="907" w:hanging="340"/>
        <w:rPr>
          <w:rFonts w:ascii="Arial" w:hAnsi="Arial" w:cs="Arial"/>
          <w:sz w:val="20"/>
          <w:szCs w:val="20"/>
          <w:lang w:val="en-US"/>
        </w:rPr>
      </w:pPr>
      <w:r w:rsidRPr="000C3A4E">
        <w:rPr>
          <w:rFonts w:ascii="Arial" w:hAnsi="Arial" w:cs="Arial"/>
          <w:sz w:val="20"/>
          <w:szCs w:val="20"/>
          <w:lang w:val="en-US"/>
        </w:rPr>
        <w:t>Implement the new screen</w:t>
      </w:r>
      <w:r>
        <w:rPr>
          <w:rFonts w:ascii="Arial" w:hAnsi="Arial" w:cs="Arial"/>
          <w:sz w:val="20"/>
          <w:szCs w:val="20"/>
          <w:lang w:val="en-US"/>
        </w:rPr>
        <w:t xml:space="preserve"> design for </w:t>
      </w:r>
      <w:r w:rsidRPr="000C3A4E">
        <w:rPr>
          <w:rFonts w:ascii="Arial" w:hAnsi="Arial" w:cs="Arial"/>
          <w:sz w:val="20"/>
          <w:szCs w:val="20"/>
          <w:lang w:val="en-US"/>
        </w:rPr>
        <w:t>Start New Application</w:t>
      </w:r>
      <w:r>
        <w:rPr>
          <w:rFonts w:ascii="Arial" w:hAnsi="Arial" w:cs="Arial"/>
          <w:sz w:val="20"/>
          <w:szCs w:val="20"/>
          <w:lang w:val="en-US"/>
        </w:rPr>
        <w:t xml:space="preserve"> and</w:t>
      </w:r>
      <w:r w:rsidRPr="000C3A4E">
        <w:rPr>
          <w:rFonts w:ascii="Arial" w:hAnsi="Arial" w:cs="Arial"/>
          <w:sz w:val="20"/>
          <w:szCs w:val="20"/>
          <w:lang w:val="en-US"/>
        </w:rPr>
        <w:t xml:space="preserve"> Copy Application</w:t>
      </w:r>
      <w:r>
        <w:rPr>
          <w:rFonts w:ascii="Arial" w:hAnsi="Arial" w:cs="Arial"/>
          <w:sz w:val="20"/>
          <w:szCs w:val="20"/>
          <w:lang w:val="en-US"/>
        </w:rPr>
        <w:t xml:space="preserve">; </w:t>
      </w:r>
    </w:p>
    <w:p w:rsidR="004859E6" w:rsidRPr="003F2CF8" w:rsidRDefault="004859E6" w:rsidP="004859E6">
      <w:pPr>
        <w:pStyle w:val="ListParagraph"/>
        <w:numPr>
          <w:ilvl w:val="0"/>
          <w:numId w:val="3"/>
        </w:numPr>
        <w:ind w:left="907" w:hanging="340"/>
        <w:rPr>
          <w:rFonts w:ascii="Arial" w:hAnsi="Arial" w:cs="Arial"/>
          <w:sz w:val="20"/>
          <w:szCs w:val="20"/>
          <w:lang w:val="en-US"/>
        </w:rPr>
      </w:pPr>
      <w:r w:rsidRPr="003F2CF8">
        <w:rPr>
          <w:rFonts w:ascii="Arial" w:hAnsi="Arial" w:cs="Arial"/>
          <w:sz w:val="20"/>
          <w:szCs w:val="20"/>
          <w:lang w:val="en-US"/>
        </w:rPr>
        <w:t xml:space="preserve">Improve / revise </w:t>
      </w:r>
      <w:r w:rsidR="00AE67EE">
        <w:rPr>
          <w:rFonts w:ascii="Arial" w:hAnsi="Arial" w:cs="Arial"/>
          <w:sz w:val="20"/>
          <w:szCs w:val="20"/>
          <w:lang w:val="en-US"/>
        </w:rPr>
        <w:t>b</w:t>
      </w:r>
      <w:r w:rsidR="00AE67EE" w:rsidRPr="003F2CF8">
        <w:rPr>
          <w:rFonts w:ascii="Arial" w:hAnsi="Arial" w:cs="Arial"/>
          <w:sz w:val="20"/>
          <w:szCs w:val="20"/>
          <w:lang w:val="en-US"/>
        </w:rPr>
        <w:t xml:space="preserve">otanical </w:t>
      </w:r>
      <w:r w:rsidRPr="003F2CF8">
        <w:rPr>
          <w:rFonts w:ascii="Arial" w:hAnsi="Arial" w:cs="Arial"/>
          <w:sz w:val="20"/>
          <w:szCs w:val="20"/>
          <w:lang w:val="en-US"/>
        </w:rPr>
        <w:t>names and German translations</w:t>
      </w:r>
      <w:r>
        <w:rPr>
          <w:rFonts w:ascii="Arial" w:hAnsi="Arial" w:cs="Arial"/>
          <w:sz w:val="20"/>
          <w:szCs w:val="20"/>
          <w:lang w:val="en-US"/>
        </w:rPr>
        <w:t>;</w:t>
      </w:r>
    </w:p>
    <w:p w:rsidR="004859E6" w:rsidRPr="003F2CF8" w:rsidRDefault="004859E6" w:rsidP="004859E6">
      <w:pPr>
        <w:pStyle w:val="ListParagraph"/>
        <w:numPr>
          <w:ilvl w:val="0"/>
          <w:numId w:val="3"/>
        </w:numPr>
        <w:ind w:left="907" w:hanging="340"/>
        <w:rPr>
          <w:rFonts w:ascii="Arial" w:hAnsi="Arial" w:cs="Arial"/>
          <w:sz w:val="20"/>
          <w:szCs w:val="20"/>
          <w:lang w:val="en-US"/>
        </w:rPr>
      </w:pPr>
      <w:r w:rsidRPr="003F2CF8">
        <w:rPr>
          <w:rFonts w:ascii="Arial" w:hAnsi="Arial" w:cs="Arial"/>
          <w:sz w:val="20"/>
          <w:szCs w:val="20"/>
          <w:lang w:val="en-US"/>
        </w:rPr>
        <w:t xml:space="preserve">Receive notification / alert when a change is </w:t>
      </w:r>
      <w:r w:rsidR="00AE67EE">
        <w:rPr>
          <w:rFonts w:ascii="Arial" w:hAnsi="Arial" w:cs="Arial"/>
          <w:sz w:val="20"/>
          <w:szCs w:val="20"/>
          <w:lang w:val="en-US"/>
        </w:rPr>
        <w:t>made to</w:t>
      </w:r>
      <w:r w:rsidRPr="003F2CF8">
        <w:rPr>
          <w:rFonts w:ascii="Arial" w:hAnsi="Arial" w:cs="Arial"/>
          <w:sz w:val="20"/>
          <w:szCs w:val="20"/>
          <w:lang w:val="en-US"/>
        </w:rPr>
        <w:t xml:space="preserve"> the AF or TQ for GB</w:t>
      </w:r>
      <w:r>
        <w:rPr>
          <w:rFonts w:ascii="Arial" w:hAnsi="Arial" w:cs="Arial"/>
          <w:sz w:val="20"/>
          <w:szCs w:val="20"/>
          <w:lang w:val="en-US"/>
        </w:rPr>
        <w:t>;</w:t>
      </w:r>
    </w:p>
    <w:p w:rsidR="004859E6" w:rsidRPr="003F2CF8" w:rsidRDefault="004859E6" w:rsidP="004859E6">
      <w:pPr>
        <w:pStyle w:val="ListParagraph"/>
        <w:numPr>
          <w:ilvl w:val="0"/>
          <w:numId w:val="3"/>
        </w:numPr>
        <w:ind w:left="907" w:hanging="340"/>
        <w:rPr>
          <w:rFonts w:ascii="Arial" w:hAnsi="Arial" w:cs="Arial"/>
          <w:sz w:val="20"/>
          <w:szCs w:val="20"/>
          <w:lang w:val="en-US"/>
        </w:rPr>
      </w:pPr>
      <w:r w:rsidRPr="003F2CF8">
        <w:rPr>
          <w:rFonts w:ascii="Arial" w:hAnsi="Arial" w:cs="Arial"/>
          <w:sz w:val="20"/>
          <w:szCs w:val="20"/>
          <w:lang w:val="en-US"/>
        </w:rPr>
        <w:t>PDF accessibility</w:t>
      </w:r>
      <w:r>
        <w:rPr>
          <w:rFonts w:ascii="Arial" w:hAnsi="Arial" w:cs="Arial"/>
          <w:sz w:val="20"/>
          <w:szCs w:val="20"/>
          <w:lang w:val="en-US"/>
        </w:rPr>
        <w:t xml:space="preserve">; and </w:t>
      </w:r>
    </w:p>
    <w:p w:rsidR="004859E6" w:rsidRPr="003F2CF8" w:rsidRDefault="00E35D1A" w:rsidP="004859E6">
      <w:pPr>
        <w:pStyle w:val="ListParagraph"/>
        <w:numPr>
          <w:ilvl w:val="0"/>
          <w:numId w:val="3"/>
        </w:numPr>
        <w:ind w:left="907" w:hanging="340"/>
        <w:rPr>
          <w:rFonts w:ascii="Arial" w:hAnsi="Arial" w:cs="Arial"/>
          <w:sz w:val="20"/>
          <w:szCs w:val="20"/>
          <w:lang w:val="en-US"/>
        </w:rPr>
      </w:pPr>
      <w:r>
        <w:rPr>
          <w:rFonts w:ascii="Arial" w:hAnsi="Arial" w:cs="Arial"/>
          <w:sz w:val="20"/>
          <w:szCs w:val="20"/>
          <w:lang w:val="en-US"/>
        </w:rPr>
        <w:t>Floating</w:t>
      </w:r>
      <w:r w:rsidRPr="003F2CF8">
        <w:rPr>
          <w:rFonts w:ascii="Arial" w:hAnsi="Arial" w:cs="Arial"/>
          <w:sz w:val="20"/>
          <w:szCs w:val="20"/>
          <w:lang w:val="en-US"/>
        </w:rPr>
        <w:t xml:space="preserve"> </w:t>
      </w:r>
      <w:r>
        <w:rPr>
          <w:rFonts w:ascii="Arial" w:hAnsi="Arial" w:cs="Arial"/>
          <w:sz w:val="20"/>
          <w:szCs w:val="20"/>
          <w:lang w:val="en-US"/>
        </w:rPr>
        <w:t>m</w:t>
      </w:r>
      <w:r w:rsidR="004859E6" w:rsidRPr="003F2CF8">
        <w:rPr>
          <w:rFonts w:ascii="Arial" w:hAnsi="Arial" w:cs="Arial"/>
          <w:sz w:val="20"/>
          <w:szCs w:val="20"/>
          <w:lang w:val="en-US"/>
        </w:rPr>
        <w:t>enu</w:t>
      </w:r>
      <w:r>
        <w:rPr>
          <w:rFonts w:ascii="Arial" w:hAnsi="Arial" w:cs="Arial"/>
          <w:sz w:val="20"/>
          <w:szCs w:val="20"/>
          <w:lang w:val="en-US"/>
        </w:rPr>
        <w:t xml:space="preserve"> for chapters in the </w:t>
      </w:r>
      <w:r w:rsidR="002D7DEF">
        <w:rPr>
          <w:rFonts w:ascii="Arial" w:hAnsi="Arial" w:cs="Arial"/>
          <w:sz w:val="20"/>
          <w:szCs w:val="20"/>
          <w:lang w:val="en-US"/>
        </w:rPr>
        <w:t xml:space="preserve">generated </w:t>
      </w:r>
      <w:r>
        <w:rPr>
          <w:rFonts w:ascii="Arial" w:hAnsi="Arial" w:cs="Arial"/>
          <w:sz w:val="20"/>
          <w:szCs w:val="20"/>
          <w:lang w:val="en-US"/>
        </w:rPr>
        <w:t>form page</w:t>
      </w:r>
      <w:r w:rsidR="002D7DEF">
        <w:rPr>
          <w:rFonts w:ascii="Arial" w:hAnsi="Arial" w:cs="Arial"/>
          <w:sz w:val="20"/>
          <w:szCs w:val="20"/>
          <w:lang w:val="en-US"/>
        </w:rPr>
        <w:t>.</w:t>
      </w:r>
      <w:r w:rsidR="00AE67EE">
        <w:rPr>
          <w:rFonts w:ascii="Arial" w:hAnsi="Arial" w:cs="Arial"/>
          <w:sz w:val="20"/>
          <w:szCs w:val="20"/>
          <w:lang w:val="en-US"/>
        </w:rPr>
        <w:t xml:space="preserve"> </w:t>
      </w:r>
    </w:p>
    <w:p w:rsidR="004859E6" w:rsidRDefault="004859E6" w:rsidP="00E76F50">
      <w:pPr>
        <w:rPr>
          <w:rFonts w:cs="Arial"/>
          <w:u w:val="single"/>
        </w:rPr>
      </w:pPr>
    </w:p>
    <w:p w:rsidR="00E76F50" w:rsidRPr="00E76F50" w:rsidRDefault="00E76F50" w:rsidP="00E76F50">
      <w:pPr>
        <w:rPr>
          <w:rFonts w:cs="Arial"/>
          <w:u w:val="single"/>
        </w:rPr>
      </w:pPr>
      <w:r w:rsidRPr="00E76F50">
        <w:rPr>
          <w:rFonts w:cs="Arial"/>
          <w:u w:val="single"/>
        </w:rPr>
        <w:t>Timetable</w:t>
      </w:r>
    </w:p>
    <w:p w:rsidR="00E76F50" w:rsidRDefault="00E76F50" w:rsidP="00E76F50"/>
    <w:p w:rsidR="00E76F50" w:rsidRDefault="00E76F50" w:rsidP="00E76F50">
      <w:r>
        <w:fldChar w:fldCharType="begin"/>
      </w:r>
      <w:r>
        <w:instrText xml:space="preserve"> AUTONUM  </w:instrText>
      </w:r>
      <w:r>
        <w:fldChar w:fldCharType="end"/>
      </w:r>
      <w:r w:rsidRPr="002531D6">
        <w:tab/>
      </w:r>
      <w:r>
        <w:t xml:space="preserve">Implementation of Version </w:t>
      </w:r>
      <w:r w:rsidR="00AE67EE">
        <w:t>3.0</w:t>
      </w:r>
      <w:r>
        <w:t xml:space="preserve"> will be in four phases:</w:t>
      </w:r>
    </w:p>
    <w:p w:rsidR="00027393" w:rsidRDefault="00027393" w:rsidP="00E76F50"/>
    <w:p w:rsidR="00E76F50" w:rsidRPr="00027393" w:rsidRDefault="00E76F50" w:rsidP="00027393">
      <w:pPr>
        <w:pStyle w:val="ListParagraph"/>
        <w:numPr>
          <w:ilvl w:val="0"/>
          <w:numId w:val="3"/>
        </w:numPr>
        <w:ind w:left="907" w:hanging="340"/>
        <w:rPr>
          <w:rFonts w:ascii="Arial" w:hAnsi="Arial" w:cs="Arial"/>
          <w:sz w:val="20"/>
          <w:szCs w:val="20"/>
          <w:lang w:val="en-US"/>
        </w:rPr>
      </w:pPr>
      <w:r w:rsidRPr="00027393">
        <w:rPr>
          <w:rFonts w:ascii="Arial" w:hAnsi="Arial" w:cs="Arial"/>
          <w:sz w:val="20"/>
          <w:szCs w:val="20"/>
          <w:lang w:val="en-US"/>
        </w:rPr>
        <w:t>Phase 1 –  Work package 1 :Migration to the cloud and form generation, serialization and deserialization (from February 2023 to December 2023)</w:t>
      </w:r>
    </w:p>
    <w:p w:rsidR="00E76F50" w:rsidRPr="00027393" w:rsidRDefault="00E76F50" w:rsidP="00027393">
      <w:pPr>
        <w:pStyle w:val="ListParagraph"/>
        <w:numPr>
          <w:ilvl w:val="0"/>
          <w:numId w:val="3"/>
        </w:numPr>
        <w:ind w:left="907" w:hanging="340"/>
        <w:rPr>
          <w:rFonts w:ascii="Arial" w:hAnsi="Arial" w:cs="Arial"/>
          <w:sz w:val="20"/>
          <w:szCs w:val="20"/>
          <w:lang w:val="en-US"/>
        </w:rPr>
      </w:pPr>
      <w:r w:rsidRPr="00027393">
        <w:rPr>
          <w:rFonts w:ascii="Arial" w:hAnsi="Arial" w:cs="Arial"/>
          <w:sz w:val="20"/>
          <w:szCs w:val="20"/>
          <w:lang w:val="en-US"/>
        </w:rPr>
        <w:t>Phase 2 –Testing and debugging of work package 1 (January 2024)</w:t>
      </w:r>
    </w:p>
    <w:p w:rsidR="00E76F50" w:rsidRPr="00027393" w:rsidRDefault="00E76F50" w:rsidP="00027393">
      <w:pPr>
        <w:pStyle w:val="ListParagraph"/>
        <w:numPr>
          <w:ilvl w:val="0"/>
          <w:numId w:val="3"/>
        </w:numPr>
        <w:ind w:left="907" w:hanging="340"/>
        <w:rPr>
          <w:rFonts w:ascii="Arial" w:hAnsi="Arial" w:cs="Arial"/>
          <w:sz w:val="20"/>
          <w:szCs w:val="20"/>
          <w:lang w:val="en-US"/>
        </w:rPr>
      </w:pPr>
      <w:r w:rsidRPr="00027393">
        <w:rPr>
          <w:rFonts w:ascii="Arial" w:hAnsi="Arial" w:cs="Arial"/>
          <w:sz w:val="20"/>
          <w:szCs w:val="20"/>
          <w:lang w:val="en-US"/>
        </w:rPr>
        <w:t>Phase 3 – Work package 2: Integration with existing application and dashboard  (December 2023- March 2024)</w:t>
      </w:r>
    </w:p>
    <w:p w:rsidR="00E76F50" w:rsidRPr="00027393" w:rsidRDefault="00E76F50" w:rsidP="00027393">
      <w:pPr>
        <w:pStyle w:val="ListParagraph"/>
        <w:numPr>
          <w:ilvl w:val="0"/>
          <w:numId w:val="3"/>
        </w:numPr>
        <w:ind w:left="907" w:hanging="340"/>
        <w:rPr>
          <w:rFonts w:ascii="Arial" w:hAnsi="Arial" w:cs="Arial"/>
          <w:sz w:val="20"/>
          <w:szCs w:val="20"/>
          <w:lang w:val="en-US"/>
        </w:rPr>
      </w:pPr>
      <w:r w:rsidRPr="00027393">
        <w:rPr>
          <w:rFonts w:ascii="Arial" w:hAnsi="Arial" w:cs="Arial"/>
          <w:sz w:val="20"/>
          <w:szCs w:val="20"/>
          <w:lang w:val="en-US"/>
        </w:rPr>
        <w:t>Phase 4 – Testing and debugging of work package 2 (April 2024)</w:t>
      </w:r>
    </w:p>
    <w:p w:rsidR="00E76F50" w:rsidRDefault="00E76F50" w:rsidP="00E76F50"/>
    <w:p w:rsidR="00E76F50" w:rsidRPr="00223BC6" w:rsidRDefault="00E76F50" w:rsidP="00E76F50">
      <w:pPr>
        <w:pStyle w:val="DecisionInvitingPara"/>
        <w:tabs>
          <w:tab w:val="left" w:pos="5387"/>
        </w:tabs>
        <w:spacing w:after="360"/>
        <w:ind w:left="4820"/>
        <w:rPr>
          <w:rFonts w:cs="Arial"/>
          <w:spacing w:val="-2"/>
          <w:lang w:val="en-US"/>
        </w:rPr>
      </w:pPr>
      <w:r w:rsidRPr="00223BC6">
        <w:rPr>
          <w:rFonts w:cs="Arial"/>
          <w:spacing w:val="-2"/>
          <w:lang w:val="en-US"/>
        </w:rPr>
        <w:fldChar w:fldCharType="begin"/>
      </w:r>
      <w:r w:rsidRPr="00223BC6">
        <w:rPr>
          <w:rFonts w:cs="Arial"/>
          <w:spacing w:val="-2"/>
          <w:lang w:val="en-US"/>
        </w:rPr>
        <w:instrText xml:space="preserve"> AUTONUM  </w:instrText>
      </w:r>
      <w:r w:rsidRPr="00223BC6">
        <w:rPr>
          <w:rFonts w:cs="Arial"/>
          <w:spacing w:val="-2"/>
          <w:lang w:val="en-US"/>
        </w:rPr>
        <w:fldChar w:fldCharType="end"/>
      </w:r>
      <w:r w:rsidRPr="00223BC6">
        <w:rPr>
          <w:rFonts w:cs="Arial"/>
          <w:spacing w:val="-2"/>
          <w:lang w:val="en-US"/>
        </w:rPr>
        <w:tab/>
        <w:t xml:space="preserve">Participating members in electronic applications are invited to note the plans for version 2.10 </w:t>
      </w:r>
      <w:r w:rsidR="00223BC6">
        <w:rPr>
          <w:rFonts w:cs="Arial"/>
          <w:spacing w:val="-2"/>
          <w:lang w:val="en-US"/>
        </w:rPr>
        <w:t xml:space="preserve">and </w:t>
      </w:r>
      <w:r w:rsidR="00223BC6" w:rsidRPr="00223BC6">
        <w:rPr>
          <w:rFonts w:cs="Arial"/>
          <w:spacing w:val="-2"/>
          <w:lang w:val="en-US"/>
        </w:rPr>
        <w:t xml:space="preserve">version </w:t>
      </w:r>
      <w:r w:rsidR="004859E6" w:rsidRPr="00223BC6">
        <w:rPr>
          <w:rFonts w:cs="Arial"/>
          <w:spacing w:val="-2"/>
          <w:lang w:val="en-US"/>
        </w:rPr>
        <w:t xml:space="preserve">3.0 </w:t>
      </w:r>
      <w:r w:rsidRPr="00223BC6">
        <w:rPr>
          <w:rFonts w:cs="Arial"/>
          <w:spacing w:val="-2"/>
          <w:lang w:val="en-US"/>
        </w:rPr>
        <w:t>as set out in paragraphs 33 to 3</w:t>
      </w:r>
      <w:r w:rsidR="003751DC" w:rsidRPr="00223BC6">
        <w:rPr>
          <w:rFonts w:cs="Arial"/>
          <w:spacing w:val="-2"/>
          <w:lang w:val="en-US"/>
        </w:rPr>
        <w:t>9</w:t>
      </w:r>
      <w:r w:rsidRPr="00223BC6">
        <w:rPr>
          <w:rFonts w:cs="Arial"/>
          <w:spacing w:val="-2"/>
          <w:lang w:val="en-US"/>
        </w:rPr>
        <w:t xml:space="preserve"> </w:t>
      </w:r>
      <w:r w:rsidRPr="00223BC6">
        <w:rPr>
          <w:rFonts w:cs="Arial"/>
          <w:color w:val="000000"/>
          <w:spacing w:val="-2"/>
          <w:lang w:val="en-US"/>
        </w:rPr>
        <w:t>of this document</w:t>
      </w:r>
      <w:r w:rsidRPr="00223BC6">
        <w:rPr>
          <w:rFonts w:cs="Arial"/>
          <w:spacing w:val="-2"/>
          <w:lang w:val="en-US"/>
        </w:rPr>
        <w:t>.</w:t>
      </w:r>
    </w:p>
    <w:p w:rsidR="004F58F9" w:rsidRPr="000C3A4E" w:rsidRDefault="004F58F9" w:rsidP="00003F8A">
      <w:pPr>
        <w:pStyle w:val="Heading1"/>
      </w:pPr>
      <w:bookmarkStart w:id="105" w:name="_Toc128729981"/>
      <w:r w:rsidRPr="000C3A4E">
        <w:t>Possible FUTURE developments</w:t>
      </w:r>
      <w:bookmarkEnd w:id="100"/>
      <w:bookmarkEnd w:id="101"/>
      <w:bookmarkEnd w:id="105"/>
    </w:p>
    <w:p w:rsidR="004F58F9" w:rsidRPr="000C3A4E" w:rsidRDefault="004F58F9" w:rsidP="004F58F9">
      <w:pPr>
        <w:keepNext/>
        <w:rPr>
          <w:rFonts w:cs="Arial"/>
        </w:rPr>
      </w:pPr>
    </w:p>
    <w:p w:rsidR="004F58F9" w:rsidRPr="000C3A4E" w:rsidRDefault="004F58F9" w:rsidP="004F58F9">
      <w:pPr>
        <w:pStyle w:val="Heading2"/>
        <w:rPr>
          <w:rFonts w:cs="Arial"/>
        </w:rPr>
      </w:pPr>
      <w:bookmarkStart w:id="106" w:name="_Toc68193126"/>
      <w:bookmarkStart w:id="107" w:name="_Toc84968152"/>
      <w:bookmarkStart w:id="108" w:name="_Toc85055503"/>
      <w:bookmarkStart w:id="109" w:name="_Toc128729982"/>
      <w:r w:rsidRPr="000C3A4E">
        <w:rPr>
          <w:rFonts w:cs="Arial"/>
        </w:rPr>
        <w:t>Coverage</w:t>
      </w:r>
      <w:bookmarkEnd w:id="106"/>
      <w:bookmarkEnd w:id="107"/>
      <w:bookmarkEnd w:id="108"/>
      <w:bookmarkEnd w:id="109"/>
    </w:p>
    <w:p w:rsidR="004F58F9" w:rsidRPr="000C3A4E" w:rsidRDefault="004F58F9" w:rsidP="004F58F9">
      <w:pPr>
        <w:rPr>
          <w:rFonts w:cs="Arial"/>
        </w:rPr>
      </w:pPr>
    </w:p>
    <w:p w:rsidR="004F58F9" w:rsidRPr="000C3A4E" w:rsidRDefault="004F58F9" w:rsidP="004F58F9">
      <w:pPr>
        <w:rPr>
          <w:rFonts w:cs="Arial"/>
          <w:color w:val="000000"/>
          <w:spacing w:val="-2"/>
        </w:rPr>
      </w:pPr>
      <w:r>
        <w:rPr>
          <w:rFonts w:cs="Arial"/>
        </w:rPr>
        <w:fldChar w:fldCharType="begin"/>
      </w:r>
      <w:r>
        <w:rPr>
          <w:rFonts w:cs="Arial"/>
        </w:rPr>
        <w:instrText xml:space="preserve"> AUTONUM  </w:instrText>
      </w:r>
      <w:r>
        <w:rPr>
          <w:rFonts w:cs="Arial"/>
        </w:rPr>
        <w:fldChar w:fldCharType="end"/>
      </w:r>
      <w:r>
        <w:rPr>
          <w:rFonts w:cs="Arial"/>
        </w:rPr>
        <w:tab/>
      </w:r>
      <w:r w:rsidRPr="000C3A4E">
        <w:rPr>
          <w:rFonts w:cs="Arial"/>
        </w:rPr>
        <w:t>T</w:t>
      </w:r>
      <w:r w:rsidRPr="000C3A4E">
        <w:rPr>
          <w:rFonts w:cs="Arial"/>
          <w:color w:val="000000"/>
          <w:spacing w:val="-2"/>
        </w:rPr>
        <w:t xml:space="preserve">he following members of the Union have expressed an interest to join </w:t>
      </w:r>
      <w:r>
        <w:rPr>
          <w:rFonts w:cs="Arial"/>
          <w:color w:val="000000"/>
          <w:spacing w:val="-2"/>
        </w:rPr>
        <w:t>UPOV PRISMA</w:t>
      </w:r>
      <w:r w:rsidRPr="000C3A4E">
        <w:rPr>
          <w:rFonts w:cs="Arial"/>
          <w:color w:val="000000"/>
          <w:spacing w:val="-2"/>
        </w:rPr>
        <w:t xml:space="preserve"> in the future: </w:t>
      </w:r>
      <w:r>
        <w:rPr>
          <w:rFonts w:cs="Arial"/>
          <w:color w:val="000000"/>
          <w:spacing w:val="-2"/>
        </w:rPr>
        <w:t xml:space="preserve"> </w:t>
      </w:r>
      <w:r w:rsidRPr="000C3A4E">
        <w:rPr>
          <w:rFonts w:cs="Arial"/>
          <w:color w:val="000000"/>
          <w:spacing w:val="-2"/>
        </w:rPr>
        <w:t>Bosnia and Herzegovina</w:t>
      </w:r>
      <w:r>
        <w:rPr>
          <w:rFonts w:cs="Arial"/>
          <w:color w:val="000000"/>
          <w:spacing w:val="-2"/>
        </w:rPr>
        <w:t xml:space="preserve">, </w:t>
      </w:r>
      <w:r w:rsidRPr="00C9294A">
        <w:rPr>
          <w:rFonts w:cs="Arial"/>
          <w:color w:val="000000"/>
          <w:spacing w:val="-2"/>
        </w:rPr>
        <w:t>Egypt, Nicaragua</w:t>
      </w:r>
      <w:r w:rsidRPr="000C3A4E">
        <w:rPr>
          <w:rFonts w:cs="Arial"/>
          <w:color w:val="000000"/>
          <w:spacing w:val="-2"/>
        </w:rPr>
        <w:t xml:space="preserve">, Singapore, </w:t>
      </w:r>
      <w:r>
        <w:rPr>
          <w:rFonts w:cs="Arial"/>
          <w:color w:val="000000"/>
          <w:spacing w:val="-2"/>
        </w:rPr>
        <w:t xml:space="preserve">the </w:t>
      </w:r>
      <w:r w:rsidRPr="000C3A4E">
        <w:rPr>
          <w:rFonts w:cs="Arial"/>
          <w:color w:val="000000"/>
          <w:spacing w:val="-2"/>
        </w:rPr>
        <w:t xml:space="preserve">United Republic of Tanzania and Uzbekistan. </w:t>
      </w:r>
      <w:r>
        <w:rPr>
          <w:rFonts w:cs="Arial"/>
          <w:color w:val="000000"/>
          <w:spacing w:val="-2"/>
        </w:rPr>
        <w:t xml:space="preserve"> </w:t>
      </w:r>
      <w:r w:rsidRPr="000C3A4E">
        <w:rPr>
          <w:rFonts w:cs="Arial"/>
          <w:color w:val="000000"/>
          <w:spacing w:val="-2"/>
        </w:rPr>
        <w:t xml:space="preserve">The Office </w:t>
      </w:r>
      <w:r>
        <w:rPr>
          <w:rFonts w:cs="Arial"/>
          <w:color w:val="000000"/>
          <w:spacing w:val="-2"/>
        </w:rPr>
        <w:t>of the </w:t>
      </w:r>
      <w:r w:rsidRPr="000C3A4E">
        <w:rPr>
          <w:rFonts w:cs="Arial"/>
          <w:color w:val="000000"/>
          <w:spacing w:val="-2"/>
        </w:rPr>
        <w:t xml:space="preserve">Union will consult the members of the Union concerned to discuss their requirements and timeline for joining </w:t>
      </w:r>
      <w:r>
        <w:rPr>
          <w:rFonts w:cs="Arial"/>
          <w:color w:val="000000"/>
          <w:spacing w:val="-2"/>
        </w:rPr>
        <w:t>UPOV PRISMA</w:t>
      </w:r>
      <w:r w:rsidRPr="000C3A4E">
        <w:rPr>
          <w:rFonts w:cs="Arial"/>
          <w:color w:val="000000"/>
          <w:spacing w:val="-2"/>
        </w:rPr>
        <w:t xml:space="preserve">. </w:t>
      </w:r>
    </w:p>
    <w:p w:rsidR="004F58F9" w:rsidRPr="000C3A4E" w:rsidRDefault="004F58F9" w:rsidP="004F58F9">
      <w:pPr>
        <w:rPr>
          <w:rFonts w:cs="Arial"/>
        </w:rPr>
      </w:pPr>
    </w:p>
    <w:p w:rsidR="004F58F9" w:rsidRPr="000C3A4E" w:rsidRDefault="004F58F9" w:rsidP="004F58F9">
      <w:pPr>
        <w:pStyle w:val="Heading2"/>
        <w:rPr>
          <w:rFonts w:cs="Arial"/>
        </w:rPr>
      </w:pPr>
      <w:bookmarkStart w:id="110" w:name="_Toc68193127"/>
      <w:bookmarkStart w:id="111" w:name="_Toc84968153"/>
      <w:bookmarkStart w:id="112" w:name="_Toc85055504"/>
      <w:bookmarkStart w:id="113" w:name="_Toc128729983"/>
      <w:r w:rsidRPr="000C3A4E">
        <w:rPr>
          <w:rFonts w:cs="Arial"/>
        </w:rPr>
        <w:t>User-friendliness of the tool</w:t>
      </w:r>
      <w:bookmarkEnd w:id="110"/>
      <w:bookmarkEnd w:id="111"/>
      <w:bookmarkEnd w:id="112"/>
      <w:bookmarkEnd w:id="113"/>
    </w:p>
    <w:p w:rsidR="004F58F9" w:rsidRPr="000C3A4E" w:rsidRDefault="004F58F9" w:rsidP="004F58F9">
      <w:pPr>
        <w:keepNext/>
        <w:rPr>
          <w:rFonts w:cs="Arial"/>
        </w:rPr>
      </w:pPr>
    </w:p>
    <w:p w:rsidR="004F58F9" w:rsidRPr="000C3A4E" w:rsidRDefault="004F58F9" w:rsidP="004F58F9">
      <w:pPr>
        <w:rPr>
          <w:rFonts w:cs="Arial"/>
          <w:color w:val="000000"/>
          <w:spacing w:val="-2"/>
        </w:rPr>
      </w:pPr>
      <w:r w:rsidRPr="000C3A4E">
        <w:rPr>
          <w:rFonts w:cs="Arial"/>
        </w:rPr>
        <w:fldChar w:fldCharType="begin"/>
      </w:r>
      <w:r w:rsidRPr="000C3A4E">
        <w:rPr>
          <w:rFonts w:cs="Arial"/>
        </w:rPr>
        <w:instrText xml:space="preserve"> AUTONUM  </w:instrText>
      </w:r>
      <w:r w:rsidRPr="000C3A4E">
        <w:rPr>
          <w:rFonts w:cs="Arial"/>
        </w:rPr>
        <w:fldChar w:fldCharType="end"/>
      </w:r>
      <w:r w:rsidRPr="000C3A4E">
        <w:rPr>
          <w:rFonts w:cs="Arial"/>
        </w:rPr>
        <w:tab/>
        <w:t>It was agreed at the EAF/1</w:t>
      </w:r>
      <w:r w:rsidR="003F2CF8">
        <w:rPr>
          <w:rFonts w:cs="Arial"/>
        </w:rPr>
        <w:t>9</w:t>
      </w:r>
      <w:r w:rsidRPr="000C3A4E">
        <w:rPr>
          <w:rFonts w:cs="Arial"/>
        </w:rPr>
        <w:t xml:space="preserve"> meeting that t</w:t>
      </w:r>
      <w:r w:rsidRPr="000C3A4E">
        <w:rPr>
          <w:rFonts w:cs="Arial"/>
          <w:color w:val="000000"/>
          <w:spacing w:val="-2"/>
        </w:rPr>
        <w:t>he following elements would be considered after 202</w:t>
      </w:r>
      <w:r w:rsidR="003F2CF8">
        <w:rPr>
          <w:rFonts w:cs="Arial"/>
          <w:color w:val="000000"/>
          <w:spacing w:val="-2"/>
        </w:rPr>
        <w:t>2</w:t>
      </w:r>
      <w:r w:rsidRPr="000C3A4E">
        <w:rPr>
          <w:rFonts w:cs="Arial"/>
          <w:color w:val="000000"/>
          <w:spacing w:val="-2"/>
        </w:rPr>
        <w:t xml:space="preserve"> to increase the user-friendliness of </w:t>
      </w:r>
      <w:r>
        <w:rPr>
          <w:rFonts w:cs="Arial"/>
          <w:color w:val="000000"/>
          <w:spacing w:val="-2"/>
        </w:rPr>
        <w:t>UPOV PRISMA</w:t>
      </w:r>
      <w:r w:rsidRPr="000C3A4E">
        <w:rPr>
          <w:rFonts w:cs="Arial"/>
          <w:color w:val="000000"/>
          <w:spacing w:val="-2"/>
        </w:rPr>
        <w:t>:</w:t>
      </w:r>
    </w:p>
    <w:p w:rsidR="004F58F9" w:rsidRPr="00BA1D99" w:rsidRDefault="004F58F9" w:rsidP="004F58F9">
      <w:pPr>
        <w:rPr>
          <w:rFonts w:cs="Arial"/>
          <w:sz w:val="18"/>
        </w:rPr>
      </w:pPr>
    </w:p>
    <w:p w:rsidR="004F58F9" w:rsidRPr="000C3A4E" w:rsidRDefault="004F58F9" w:rsidP="008E3157">
      <w:pPr>
        <w:pStyle w:val="ListParagraph"/>
        <w:numPr>
          <w:ilvl w:val="0"/>
          <w:numId w:val="1"/>
        </w:numPr>
        <w:ind w:left="993" w:hanging="426"/>
        <w:jc w:val="both"/>
        <w:rPr>
          <w:rFonts w:ascii="Arial" w:hAnsi="Arial" w:cs="Arial"/>
          <w:sz w:val="20"/>
          <w:szCs w:val="20"/>
          <w:lang w:val="en-US"/>
        </w:rPr>
      </w:pPr>
      <w:r w:rsidRPr="000C3A4E">
        <w:rPr>
          <w:rFonts w:ascii="Arial" w:hAnsi="Arial" w:cs="Arial"/>
          <w:sz w:val="20"/>
          <w:szCs w:val="20"/>
          <w:lang w:val="en-US"/>
        </w:rPr>
        <w:t>Addition of non</w:t>
      </w:r>
      <w:r w:rsidR="00045F59">
        <w:rPr>
          <w:rFonts w:ascii="Arial" w:hAnsi="Arial" w:cs="Arial"/>
          <w:sz w:val="20"/>
          <w:szCs w:val="20"/>
          <w:lang w:val="en-US"/>
        </w:rPr>
        <w:t>-</w:t>
      </w:r>
      <w:r w:rsidRPr="000C3A4E">
        <w:rPr>
          <w:rFonts w:ascii="Arial" w:hAnsi="Arial" w:cs="Arial"/>
          <w:sz w:val="20"/>
          <w:szCs w:val="20"/>
          <w:lang w:val="en-US"/>
        </w:rPr>
        <w:t>UPOV TQ characteristics in TQ Section 7 instead of TQ Section 5 (see document E</w:t>
      </w:r>
      <w:r>
        <w:rPr>
          <w:rFonts w:ascii="Arial" w:hAnsi="Arial" w:cs="Arial"/>
          <w:sz w:val="20"/>
          <w:szCs w:val="20"/>
          <w:lang w:val="en-US"/>
        </w:rPr>
        <w:t>AF/17/3 “Report” paragraph 19);</w:t>
      </w:r>
    </w:p>
    <w:p w:rsidR="004F58F9" w:rsidRPr="00651A55" w:rsidRDefault="004F58F9" w:rsidP="004F58F9">
      <w:pPr>
        <w:pStyle w:val="ListParagraph"/>
        <w:numPr>
          <w:ilvl w:val="0"/>
          <w:numId w:val="1"/>
        </w:numPr>
        <w:ind w:left="993" w:hanging="426"/>
        <w:rPr>
          <w:rFonts w:ascii="Arial" w:hAnsi="Arial" w:cs="Arial"/>
          <w:sz w:val="20"/>
          <w:szCs w:val="20"/>
          <w:lang w:val="en-US"/>
        </w:rPr>
      </w:pPr>
      <w:r w:rsidRPr="000C3A4E">
        <w:rPr>
          <w:rFonts w:ascii="Arial" w:hAnsi="Arial" w:cs="Arial"/>
          <w:sz w:val="20"/>
          <w:szCs w:val="20"/>
          <w:lang w:val="en-US"/>
        </w:rPr>
        <w:t>Crop-specific TQs beyond Test Guidelines (see document EAF/16/3 “Report” paragraph 18).</w:t>
      </w:r>
    </w:p>
    <w:p w:rsidR="004F58F9" w:rsidRPr="000C3A4E" w:rsidRDefault="004F58F9" w:rsidP="004F58F9">
      <w:pPr>
        <w:rPr>
          <w:rFonts w:cs="Arial"/>
        </w:rPr>
      </w:pPr>
    </w:p>
    <w:p w:rsidR="004F58F9" w:rsidRPr="000C3A4E" w:rsidRDefault="004F58F9" w:rsidP="004F58F9">
      <w:pPr>
        <w:pStyle w:val="Heading2"/>
        <w:rPr>
          <w:rFonts w:cs="Arial"/>
        </w:rPr>
      </w:pPr>
      <w:bookmarkStart w:id="114" w:name="_Toc68193128"/>
      <w:bookmarkStart w:id="115" w:name="_Toc84968154"/>
      <w:bookmarkStart w:id="116" w:name="_Toc85055505"/>
      <w:bookmarkStart w:id="117" w:name="_Toc128729984"/>
      <w:r w:rsidRPr="000C3A4E">
        <w:rPr>
          <w:rFonts w:cs="Arial"/>
        </w:rPr>
        <w:t>New functionalities</w:t>
      </w:r>
      <w:bookmarkEnd w:id="114"/>
      <w:bookmarkEnd w:id="115"/>
      <w:bookmarkEnd w:id="116"/>
      <w:bookmarkEnd w:id="117"/>
    </w:p>
    <w:p w:rsidR="004F58F9" w:rsidRPr="000C3A4E" w:rsidRDefault="004F58F9" w:rsidP="004F58F9">
      <w:pPr>
        <w:keepNext/>
        <w:rPr>
          <w:rFonts w:cs="Arial"/>
        </w:rPr>
      </w:pPr>
    </w:p>
    <w:p w:rsidR="004F58F9" w:rsidRPr="007E6C80" w:rsidRDefault="004F58F9" w:rsidP="004F58F9">
      <w:pPr>
        <w:rPr>
          <w:rFonts w:cs="Arial"/>
          <w:color w:val="000000"/>
        </w:rPr>
      </w:pPr>
      <w:r w:rsidRPr="007E6C80">
        <w:rPr>
          <w:rFonts w:cs="Arial"/>
        </w:rPr>
        <w:fldChar w:fldCharType="begin"/>
      </w:r>
      <w:r w:rsidRPr="007E6C80">
        <w:rPr>
          <w:rFonts w:cs="Arial"/>
        </w:rPr>
        <w:instrText xml:space="preserve"> AUTONUM  </w:instrText>
      </w:r>
      <w:r w:rsidRPr="007E6C80">
        <w:rPr>
          <w:rFonts w:cs="Arial"/>
        </w:rPr>
        <w:fldChar w:fldCharType="end"/>
      </w:r>
      <w:r w:rsidRPr="007E6C80">
        <w:rPr>
          <w:rFonts w:cs="Arial"/>
        </w:rPr>
        <w:tab/>
        <w:t>The</w:t>
      </w:r>
      <w:r w:rsidRPr="007E6C80">
        <w:rPr>
          <w:rFonts w:cs="Arial"/>
          <w:color w:val="000000"/>
        </w:rPr>
        <w:t xml:space="preserve"> following new functionalities will be considered for possible development:</w:t>
      </w:r>
    </w:p>
    <w:p w:rsidR="004F58F9" w:rsidRPr="008A6E74" w:rsidRDefault="004F58F9" w:rsidP="004F58F9">
      <w:pPr>
        <w:rPr>
          <w:rFonts w:cs="Arial"/>
          <w:sz w:val="16"/>
        </w:rPr>
      </w:pPr>
    </w:p>
    <w:p w:rsidR="003F2CF8" w:rsidRPr="003F2CF8" w:rsidRDefault="003F2CF8" w:rsidP="004F58F9">
      <w:pPr>
        <w:pStyle w:val="ListParagraph"/>
        <w:numPr>
          <w:ilvl w:val="0"/>
          <w:numId w:val="1"/>
        </w:numPr>
        <w:ind w:left="993" w:hanging="426"/>
        <w:rPr>
          <w:rFonts w:ascii="Arial" w:hAnsi="Arial" w:cs="Arial"/>
          <w:sz w:val="20"/>
          <w:szCs w:val="20"/>
          <w:lang w:val="en-US"/>
        </w:rPr>
      </w:pPr>
      <w:r w:rsidRPr="003F2CF8">
        <w:rPr>
          <w:rFonts w:ascii="Arial" w:hAnsi="Arial" w:cs="Arial"/>
          <w:sz w:val="20"/>
          <w:szCs w:val="20"/>
          <w:lang w:val="en-US"/>
        </w:rPr>
        <w:t>Bulk Upload (for maize, United Kingdom);</w:t>
      </w:r>
    </w:p>
    <w:p w:rsidR="004F58F9" w:rsidRPr="000C3A4E" w:rsidRDefault="004F58F9" w:rsidP="004F58F9">
      <w:pPr>
        <w:pStyle w:val="ListParagraph"/>
        <w:numPr>
          <w:ilvl w:val="0"/>
          <w:numId w:val="1"/>
        </w:numPr>
        <w:ind w:left="993" w:hanging="426"/>
        <w:rPr>
          <w:rFonts w:ascii="Arial" w:hAnsi="Arial" w:cs="Arial"/>
          <w:sz w:val="20"/>
          <w:szCs w:val="20"/>
        </w:rPr>
      </w:pPr>
      <w:r w:rsidRPr="000C3A4E">
        <w:rPr>
          <w:rFonts w:ascii="Arial" w:hAnsi="Arial" w:cs="Arial"/>
          <w:sz w:val="20"/>
          <w:szCs w:val="20"/>
        </w:rPr>
        <w:lastRenderedPageBreak/>
        <w:t>Machine translation (see document EAF/16/3 “Report” paragraph 18);</w:t>
      </w:r>
    </w:p>
    <w:p w:rsidR="004F58F9" w:rsidRPr="000C3A4E" w:rsidRDefault="004F58F9" w:rsidP="004F58F9">
      <w:pPr>
        <w:pStyle w:val="ListParagraph"/>
        <w:numPr>
          <w:ilvl w:val="0"/>
          <w:numId w:val="1"/>
        </w:numPr>
        <w:ind w:left="993" w:hanging="426"/>
        <w:jc w:val="both"/>
        <w:rPr>
          <w:rFonts w:ascii="Arial" w:hAnsi="Arial" w:cs="Arial"/>
          <w:sz w:val="20"/>
          <w:szCs w:val="20"/>
        </w:rPr>
      </w:pPr>
      <w:r w:rsidRPr="000C3A4E">
        <w:rPr>
          <w:rFonts w:ascii="Arial" w:hAnsi="Arial" w:cs="Arial"/>
          <w:sz w:val="20"/>
          <w:szCs w:val="20"/>
        </w:rPr>
        <w:t>Information on DUS cooperation (DUS Arrangement R</w:t>
      </w:r>
      <w:r>
        <w:rPr>
          <w:rFonts w:ascii="Arial" w:hAnsi="Arial" w:cs="Arial"/>
          <w:sz w:val="20"/>
          <w:szCs w:val="20"/>
        </w:rPr>
        <w:t>ecommendation Tool (DART)) (see</w:t>
      </w:r>
      <w:r>
        <w:rPr>
          <w:rFonts w:ascii="Arial" w:hAnsi="Arial" w:cs="Arial"/>
          <w:sz w:val="20"/>
          <w:szCs w:val="20"/>
          <w:lang w:val="en-US"/>
        </w:rPr>
        <w:t xml:space="preserve"> </w:t>
      </w:r>
      <w:r w:rsidRPr="000C3A4E">
        <w:rPr>
          <w:rFonts w:ascii="Arial" w:hAnsi="Arial" w:cs="Arial"/>
          <w:sz w:val="20"/>
          <w:szCs w:val="20"/>
        </w:rPr>
        <w:t>document EAF/16/3 “Report” paragraph 18).</w:t>
      </w:r>
    </w:p>
    <w:p w:rsidR="004F58F9" w:rsidRPr="000C3A4E" w:rsidRDefault="004F58F9" w:rsidP="004F58F9">
      <w:pPr>
        <w:rPr>
          <w:rFonts w:cs="Arial"/>
          <w:highlight w:val="cyan"/>
        </w:rPr>
      </w:pPr>
    </w:p>
    <w:p w:rsidR="00B05BDB" w:rsidRDefault="004F58F9" w:rsidP="00B05BDB">
      <w:pPr>
        <w:pStyle w:val="DecisionInvitingPara"/>
        <w:tabs>
          <w:tab w:val="left" w:pos="5387"/>
        </w:tabs>
        <w:ind w:left="4820"/>
        <w:rPr>
          <w:rFonts w:cs="Arial"/>
          <w:color w:val="000000"/>
          <w:lang w:val="en-US"/>
        </w:rPr>
      </w:pPr>
      <w:r w:rsidRPr="000C3A4E">
        <w:rPr>
          <w:rFonts w:cs="Arial"/>
          <w:lang w:val="en-US"/>
        </w:rPr>
        <w:fldChar w:fldCharType="begin"/>
      </w:r>
      <w:r w:rsidRPr="000C3A4E">
        <w:rPr>
          <w:rFonts w:cs="Arial"/>
          <w:lang w:val="en-US"/>
        </w:rPr>
        <w:instrText xml:space="preserve"> AUTONUM  </w:instrText>
      </w:r>
      <w:r w:rsidRPr="000C3A4E">
        <w:rPr>
          <w:rFonts w:cs="Arial"/>
          <w:lang w:val="en-US"/>
        </w:rPr>
        <w:fldChar w:fldCharType="end"/>
      </w:r>
      <w:r w:rsidRPr="000C3A4E">
        <w:rPr>
          <w:rFonts w:cs="Arial"/>
          <w:lang w:val="en-US"/>
        </w:rPr>
        <w:tab/>
        <w:t>Participating members in electronic application</w:t>
      </w:r>
      <w:r w:rsidR="00054E04">
        <w:rPr>
          <w:rFonts w:cs="Arial"/>
          <w:lang w:val="en-US"/>
        </w:rPr>
        <w:t>s</w:t>
      </w:r>
      <w:r w:rsidRPr="000C3A4E">
        <w:rPr>
          <w:rFonts w:cs="Arial"/>
          <w:lang w:val="en-US"/>
        </w:rPr>
        <w:t xml:space="preserve"> are invited to note the possible future developments of </w:t>
      </w:r>
      <w:r>
        <w:rPr>
          <w:rFonts w:cs="Arial"/>
          <w:lang w:val="en-US"/>
        </w:rPr>
        <w:t>UPOV PRISMA</w:t>
      </w:r>
      <w:r w:rsidRPr="000C3A4E">
        <w:rPr>
          <w:rFonts w:cs="Arial"/>
          <w:lang w:val="en-US"/>
        </w:rPr>
        <w:t xml:space="preserve"> as set out in paragraphs </w:t>
      </w:r>
      <w:r w:rsidR="004859E6">
        <w:rPr>
          <w:rFonts w:cs="Arial"/>
          <w:lang w:val="en-US"/>
        </w:rPr>
        <w:t>4</w:t>
      </w:r>
      <w:r w:rsidR="003751DC">
        <w:rPr>
          <w:rFonts w:cs="Arial"/>
          <w:lang w:val="en-US"/>
        </w:rPr>
        <w:t>1</w:t>
      </w:r>
      <w:r w:rsidRPr="000C3A4E">
        <w:rPr>
          <w:rFonts w:cs="Arial"/>
          <w:lang w:val="en-US"/>
        </w:rPr>
        <w:t xml:space="preserve"> to</w:t>
      </w:r>
      <w:r>
        <w:rPr>
          <w:rFonts w:cs="Arial"/>
          <w:lang w:val="en-US"/>
        </w:rPr>
        <w:t xml:space="preserve"> </w:t>
      </w:r>
      <w:r w:rsidR="009208C2">
        <w:rPr>
          <w:rFonts w:cs="Arial"/>
          <w:lang w:val="en-US"/>
        </w:rPr>
        <w:t>4</w:t>
      </w:r>
      <w:r w:rsidR="003751DC">
        <w:rPr>
          <w:rFonts w:cs="Arial"/>
          <w:lang w:val="en-US"/>
        </w:rPr>
        <w:t>3</w:t>
      </w:r>
      <w:r w:rsidRPr="000C3A4E">
        <w:rPr>
          <w:rFonts w:cs="Arial"/>
          <w:lang w:val="en-US"/>
        </w:rPr>
        <w:t xml:space="preserve"> </w:t>
      </w:r>
      <w:r w:rsidRPr="000C3A4E">
        <w:rPr>
          <w:rFonts w:cs="Arial"/>
          <w:color w:val="000000"/>
          <w:lang w:val="en-US"/>
        </w:rPr>
        <w:t>of this doc</w:t>
      </w:r>
      <w:bookmarkStart w:id="118" w:name="_GoBack"/>
      <w:bookmarkEnd w:id="118"/>
      <w:r w:rsidRPr="000C3A4E">
        <w:rPr>
          <w:rFonts w:cs="Arial"/>
          <w:color w:val="000000"/>
          <w:lang w:val="en-US"/>
        </w:rPr>
        <w:t>ument</w:t>
      </w:r>
      <w:r w:rsidR="00027393">
        <w:rPr>
          <w:rFonts w:cs="Arial"/>
          <w:color w:val="000000"/>
          <w:lang w:val="en-US"/>
        </w:rPr>
        <w:t>.</w:t>
      </w:r>
    </w:p>
    <w:p w:rsidR="00027393" w:rsidRDefault="00027393" w:rsidP="00B05BDB">
      <w:pPr>
        <w:pStyle w:val="DecisionInvitingPara"/>
        <w:tabs>
          <w:tab w:val="left" w:pos="5387"/>
        </w:tabs>
        <w:ind w:left="4820"/>
        <w:rPr>
          <w:rFonts w:cs="Arial"/>
          <w:color w:val="000000"/>
          <w:lang w:val="en-US"/>
        </w:rPr>
      </w:pPr>
    </w:p>
    <w:p w:rsidR="00027393" w:rsidRDefault="00027393" w:rsidP="00B05BDB">
      <w:pPr>
        <w:pStyle w:val="DecisionInvitingPara"/>
        <w:tabs>
          <w:tab w:val="left" w:pos="5387"/>
        </w:tabs>
        <w:ind w:left="4820"/>
        <w:rPr>
          <w:rFonts w:cs="Arial"/>
          <w:color w:val="000000"/>
          <w:lang w:val="en-US"/>
        </w:rPr>
      </w:pPr>
    </w:p>
    <w:p w:rsidR="00050E16" w:rsidRPr="00C5280D" w:rsidRDefault="00940076" w:rsidP="00027393">
      <w:pPr>
        <w:jc w:val="right"/>
      </w:pPr>
      <w:r w:rsidRPr="00604336">
        <w:rPr>
          <w:rFonts w:cs="Arial"/>
        </w:rPr>
        <w:t>[End of document</w:t>
      </w:r>
    </w:p>
    <w:sectPr w:rsidR="00050E16" w:rsidRPr="00C5280D" w:rsidSect="00085EFA">
      <w:headerReference w:type="default" r:id="rId9"/>
      <w:pgSz w:w="11907" w:h="16840" w:code="9"/>
      <w:pgMar w:top="510" w:right="1134" w:bottom="1134" w:left="1134" w:header="510"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393" w:rsidRDefault="00027393" w:rsidP="006655D3">
      <w:r>
        <w:separator/>
      </w:r>
    </w:p>
    <w:p w:rsidR="00027393" w:rsidRDefault="00027393" w:rsidP="006655D3"/>
    <w:p w:rsidR="00027393" w:rsidRDefault="00027393" w:rsidP="006655D3"/>
  </w:endnote>
  <w:endnote w:type="continuationSeparator" w:id="0">
    <w:p w:rsidR="00027393" w:rsidRDefault="00027393" w:rsidP="006655D3">
      <w:r>
        <w:separator/>
      </w:r>
    </w:p>
    <w:p w:rsidR="00027393" w:rsidRPr="00294751" w:rsidRDefault="00027393">
      <w:pPr>
        <w:pStyle w:val="Footer"/>
        <w:spacing w:after="60"/>
        <w:rPr>
          <w:sz w:val="18"/>
          <w:lang w:val="fr-FR"/>
        </w:rPr>
      </w:pPr>
      <w:r w:rsidRPr="00294751">
        <w:rPr>
          <w:sz w:val="18"/>
          <w:lang w:val="fr-FR"/>
        </w:rPr>
        <w:t>[Suite de la note de la page précédente]</w:t>
      </w:r>
    </w:p>
    <w:p w:rsidR="00027393" w:rsidRPr="00294751" w:rsidRDefault="00027393" w:rsidP="006655D3">
      <w:pPr>
        <w:rPr>
          <w:lang w:val="fr-FR"/>
        </w:rPr>
      </w:pPr>
    </w:p>
    <w:p w:rsidR="00027393" w:rsidRPr="00294751" w:rsidRDefault="00027393" w:rsidP="006655D3">
      <w:pPr>
        <w:rPr>
          <w:lang w:val="fr-FR"/>
        </w:rPr>
      </w:pPr>
    </w:p>
  </w:endnote>
  <w:endnote w:type="continuationNotice" w:id="1">
    <w:p w:rsidR="00027393" w:rsidRPr="00294751" w:rsidRDefault="00027393" w:rsidP="006655D3">
      <w:pPr>
        <w:rPr>
          <w:lang w:val="fr-FR"/>
        </w:rPr>
      </w:pPr>
      <w:r w:rsidRPr="00294751">
        <w:rPr>
          <w:lang w:val="fr-FR"/>
        </w:rPr>
        <w:t>[Suite de la note page suivante]</w:t>
      </w:r>
    </w:p>
    <w:p w:rsidR="00027393" w:rsidRPr="00294751" w:rsidRDefault="00027393" w:rsidP="006655D3">
      <w:pPr>
        <w:rPr>
          <w:lang w:val="fr-FR"/>
        </w:rPr>
      </w:pPr>
    </w:p>
    <w:p w:rsidR="00027393" w:rsidRPr="00294751" w:rsidRDefault="0002739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393" w:rsidRDefault="00027393" w:rsidP="006655D3">
      <w:r>
        <w:separator/>
      </w:r>
    </w:p>
  </w:footnote>
  <w:footnote w:type="continuationSeparator" w:id="0">
    <w:p w:rsidR="00027393" w:rsidRDefault="00027393" w:rsidP="006655D3">
      <w:r>
        <w:separator/>
      </w:r>
    </w:p>
  </w:footnote>
  <w:footnote w:type="continuationNotice" w:id="1">
    <w:p w:rsidR="00027393" w:rsidRPr="00AB530F" w:rsidRDefault="0002739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393" w:rsidRPr="00C5280D" w:rsidRDefault="00027393" w:rsidP="00EB048E">
    <w:pPr>
      <w:pStyle w:val="Header"/>
      <w:rPr>
        <w:rStyle w:val="PageNumber"/>
        <w:lang w:val="en-US"/>
      </w:rPr>
    </w:pPr>
    <w:r>
      <w:rPr>
        <w:rStyle w:val="PageNumber"/>
        <w:lang w:val="en-US"/>
      </w:rPr>
      <w:t>EAM/1/3</w:t>
    </w:r>
  </w:p>
  <w:p w:rsidR="00027393" w:rsidRPr="00C5280D" w:rsidRDefault="00027393"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23BC6">
      <w:rPr>
        <w:rStyle w:val="PageNumber"/>
        <w:noProof/>
        <w:lang w:val="en-US"/>
      </w:rPr>
      <w:t>8</w:t>
    </w:r>
    <w:r w:rsidRPr="00C5280D">
      <w:rPr>
        <w:rStyle w:val="PageNumber"/>
        <w:lang w:val="en-US"/>
      </w:rPr>
      <w:fldChar w:fldCharType="end"/>
    </w:r>
  </w:p>
  <w:p w:rsidR="00027393" w:rsidRPr="00C5280D" w:rsidRDefault="00027393"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0510"/>
    <w:multiLevelType w:val="hybridMultilevel"/>
    <w:tmpl w:val="BE8A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725AD"/>
    <w:multiLevelType w:val="hybridMultilevel"/>
    <w:tmpl w:val="0BE25CCA"/>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 w15:restartNumberingAfterBreak="0">
    <w:nsid w:val="10287C49"/>
    <w:multiLevelType w:val="hybridMultilevel"/>
    <w:tmpl w:val="1098F63C"/>
    <w:lvl w:ilvl="0" w:tplc="DF347518">
      <w:start w:val="1"/>
      <w:numFmt w:val="decimal"/>
      <w:lvlText w:val="(%1)"/>
      <w:lvlJc w:val="left"/>
      <w:pPr>
        <w:ind w:left="786" w:hanging="360"/>
      </w:pPr>
      <w:rPr>
        <w:rFonts w:ascii="Arial" w:hAnsi="Arial" w:hint="default"/>
        <w:sz w:val="18"/>
      </w:rPr>
    </w:lvl>
    <w:lvl w:ilvl="1" w:tplc="3BF45F3A">
      <w:start w:val="1"/>
      <w:numFmt w:val="lowerLetter"/>
      <w:lvlText w:val="(%2)"/>
      <w:lvlJc w:val="left"/>
      <w:pPr>
        <w:ind w:left="1566" w:hanging="42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46BE3A8C"/>
    <w:multiLevelType w:val="hybridMultilevel"/>
    <w:tmpl w:val="D4DA4A02"/>
    <w:lvl w:ilvl="0" w:tplc="DF347518">
      <w:start w:val="1"/>
      <w:numFmt w:val="decimal"/>
      <w:lvlText w:val="(%1)"/>
      <w:lvlJc w:val="left"/>
      <w:pPr>
        <w:ind w:left="786" w:hanging="360"/>
      </w:pPr>
      <w:rPr>
        <w:rFonts w:ascii="Arial" w:hAnsi="Arial" w:hint="default"/>
        <w:sz w:val="18"/>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47083D68"/>
    <w:multiLevelType w:val="hybridMultilevel"/>
    <w:tmpl w:val="ABA6B1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835F3"/>
    <w:multiLevelType w:val="hybridMultilevel"/>
    <w:tmpl w:val="CD58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C54AD1"/>
    <w:multiLevelType w:val="hybridMultilevel"/>
    <w:tmpl w:val="3EF49764"/>
    <w:lvl w:ilvl="0" w:tplc="04090001">
      <w:start w:val="1"/>
      <w:numFmt w:val="bullet"/>
      <w:lvlText w:val=""/>
      <w:lvlJc w:val="left"/>
      <w:pPr>
        <w:ind w:left="775" w:hanging="360"/>
      </w:pPr>
      <w:rPr>
        <w:rFonts w:ascii="Symbol" w:hAnsi="Symbol"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7" w15:restartNumberingAfterBreak="0">
    <w:nsid w:val="71C27BC5"/>
    <w:multiLevelType w:val="hybridMultilevel"/>
    <w:tmpl w:val="6FAA3FFE"/>
    <w:lvl w:ilvl="0" w:tplc="9BEEA0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B64BB1"/>
    <w:multiLevelType w:val="hybridMultilevel"/>
    <w:tmpl w:val="26341BF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74720154"/>
    <w:multiLevelType w:val="hybridMultilevel"/>
    <w:tmpl w:val="2D6C067C"/>
    <w:lvl w:ilvl="0" w:tplc="04090019">
      <w:start w:val="1"/>
      <w:numFmt w:val="lowerLetter"/>
      <w:lvlText w:val="%1."/>
      <w:lvlJc w:val="left"/>
      <w:pPr>
        <w:ind w:left="720" w:hanging="360"/>
      </w:pPr>
    </w:lvl>
    <w:lvl w:ilvl="1" w:tplc="50C05F14">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5"/>
  </w:num>
  <w:num w:numId="4">
    <w:abstractNumId w:val="1"/>
  </w:num>
  <w:num w:numId="5">
    <w:abstractNumId w:val="7"/>
  </w:num>
  <w:num w:numId="6">
    <w:abstractNumId w:val="4"/>
  </w:num>
  <w:num w:numId="7">
    <w:abstractNumId w:val="9"/>
  </w:num>
  <w:num w:numId="8">
    <w:abstractNumId w:val="3"/>
  </w:num>
  <w:num w:numId="9">
    <w:abstractNumId w:val="6"/>
  </w:num>
  <w:num w:numId="10">
    <w:abstractNumId w:val="2"/>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F9"/>
    <w:rsid w:val="00003F8A"/>
    <w:rsid w:val="00010CF3"/>
    <w:rsid w:val="00011E27"/>
    <w:rsid w:val="000148BC"/>
    <w:rsid w:val="00024AB8"/>
    <w:rsid w:val="00027393"/>
    <w:rsid w:val="00030854"/>
    <w:rsid w:val="00036028"/>
    <w:rsid w:val="00044642"/>
    <w:rsid w:val="000446B9"/>
    <w:rsid w:val="00045F59"/>
    <w:rsid w:val="00047E21"/>
    <w:rsid w:val="00050E16"/>
    <w:rsid w:val="00054E04"/>
    <w:rsid w:val="000805AE"/>
    <w:rsid w:val="00085505"/>
    <w:rsid w:val="00085EFA"/>
    <w:rsid w:val="000B64DE"/>
    <w:rsid w:val="000C4E25"/>
    <w:rsid w:val="000C7021"/>
    <w:rsid w:val="000D6BBC"/>
    <w:rsid w:val="000D7780"/>
    <w:rsid w:val="000E636A"/>
    <w:rsid w:val="000F2F11"/>
    <w:rsid w:val="00105929"/>
    <w:rsid w:val="00110015"/>
    <w:rsid w:val="00110C36"/>
    <w:rsid w:val="001131D5"/>
    <w:rsid w:val="00141DB8"/>
    <w:rsid w:val="00155ED0"/>
    <w:rsid w:val="0016083A"/>
    <w:rsid w:val="00172084"/>
    <w:rsid w:val="0017474A"/>
    <w:rsid w:val="001758C6"/>
    <w:rsid w:val="00182B99"/>
    <w:rsid w:val="001C1525"/>
    <w:rsid w:val="001D0CF7"/>
    <w:rsid w:val="001E539A"/>
    <w:rsid w:val="001F3AC2"/>
    <w:rsid w:val="001F3C46"/>
    <w:rsid w:val="001F4FC5"/>
    <w:rsid w:val="0021332C"/>
    <w:rsid w:val="00213982"/>
    <w:rsid w:val="00221772"/>
    <w:rsid w:val="00223BC6"/>
    <w:rsid w:val="00223DA2"/>
    <w:rsid w:val="0024416D"/>
    <w:rsid w:val="00271911"/>
    <w:rsid w:val="00272F0A"/>
    <w:rsid w:val="002800A0"/>
    <w:rsid w:val="002801B3"/>
    <w:rsid w:val="00281060"/>
    <w:rsid w:val="002940E8"/>
    <w:rsid w:val="00294751"/>
    <w:rsid w:val="002A6E50"/>
    <w:rsid w:val="002A7F73"/>
    <w:rsid w:val="002B4298"/>
    <w:rsid w:val="002C256A"/>
    <w:rsid w:val="002D62AE"/>
    <w:rsid w:val="002D7DEF"/>
    <w:rsid w:val="00305A7F"/>
    <w:rsid w:val="003152FE"/>
    <w:rsid w:val="00327436"/>
    <w:rsid w:val="00344BD6"/>
    <w:rsid w:val="0035528D"/>
    <w:rsid w:val="00361821"/>
    <w:rsid w:val="00361C88"/>
    <w:rsid w:val="00361E9E"/>
    <w:rsid w:val="0037458F"/>
    <w:rsid w:val="003751DC"/>
    <w:rsid w:val="00396EFA"/>
    <w:rsid w:val="003A5FD6"/>
    <w:rsid w:val="003C7FBE"/>
    <w:rsid w:val="003D227C"/>
    <w:rsid w:val="003D2B4D"/>
    <w:rsid w:val="003F2CF8"/>
    <w:rsid w:val="00401F26"/>
    <w:rsid w:val="00422032"/>
    <w:rsid w:val="0043237D"/>
    <w:rsid w:val="00432C25"/>
    <w:rsid w:val="00444A88"/>
    <w:rsid w:val="00474DA4"/>
    <w:rsid w:val="00476B4D"/>
    <w:rsid w:val="004805FA"/>
    <w:rsid w:val="004859E6"/>
    <w:rsid w:val="004935D2"/>
    <w:rsid w:val="00494B97"/>
    <w:rsid w:val="004B1215"/>
    <w:rsid w:val="004D047D"/>
    <w:rsid w:val="004F1E9E"/>
    <w:rsid w:val="004F305A"/>
    <w:rsid w:val="004F58F9"/>
    <w:rsid w:val="004F5BB1"/>
    <w:rsid w:val="00500182"/>
    <w:rsid w:val="00504BD4"/>
    <w:rsid w:val="00512164"/>
    <w:rsid w:val="00520297"/>
    <w:rsid w:val="005338F9"/>
    <w:rsid w:val="0054281C"/>
    <w:rsid w:val="00544581"/>
    <w:rsid w:val="0055268D"/>
    <w:rsid w:val="00567AED"/>
    <w:rsid w:val="00576BE4"/>
    <w:rsid w:val="005A334C"/>
    <w:rsid w:val="005A400A"/>
    <w:rsid w:val="005E3184"/>
    <w:rsid w:val="005F7B92"/>
    <w:rsid w:val="00612379"/>
    <w:rsid w:val="006153B6"/>
    <w:rsid w:val="0061555F"/>
    <w:rsid w:val="00636CA6"/>
    <w:rsid w:val="00641200"/>
    <w:rsid w:val="00645CA8"/>
    <w:rsid w:val="006655D3"/>
    <w:rsid w:val="00666DA5"/>
    <w:rsid w:val="00667404"/>
    <w:rsid w:val="006821B2"/>
    <w:rsid w:val="00685250"/>
    <w:rsid w:val="00687EB4"/>
    <w:rsid w:val="00695C56"/>
    <w:rsid w:val="006A25EB"/>
    <w:rsid w:val="006A5CDE"/>
    <w:rsid w:val="006A644A"/>
    <w:rsid w:val="006B17D2"/>
    <w:rsid w:val="006C224E"/>
    <w:rsid w:val="006C6DD5"/>
    <w:rsid w:val="006D780A"/>
    <w:rsid w:val="0071271E"/>
    <w:rsid w:val="00732DEC"/>
    <w:rsid w:val="00735BD5"/>
    <w:rsid w:val="00751613"/>
    <w:rsid w:val="007556F6"/>
    <w:rsid w:val="00760EEF"/>
    <w:rsid w:val="00777EE5"/>
    <w:rsid w:val="00784836"/>
    <w:rsid w:val="0079023E"/>
    <w:rsid w:val="0079780C"/>
    <w:rsid w:val="007A2854"/>
    <w:rsid w:val="007C1D92"/>
    <w:rsid w:val="007C4CB9"/>
    <w:rsid w:val="007D0B9D"/>
    <w:rsid w:val="007D19B0"/>
    <w:rsid w:val="007D3DD7"/>
    <w:rsid w:val="007F498F"/>
    <w:rsid w:val="0080679D"/>
    <w:rsid w:val="008108B0"/>
    <w:rsid w:val="00811B20"/>
    <w:rsid w:val="0081443A"/>
    <w:rsid w:val="008211B5"/>
    <w:rsid w:val="0082296E"/>
    <w:rsid w:val="00824099"/>
    <w:rsid w:val="008377D0"/>
    <w:rsid w:val="00840595"/>
    <w:rsid w:val="00846D7C"/>
    <w:rsid w:val="008613F7"/>
    <w:rsid w:val="00867AC1"/>
    <w:rsid w:val="00875BA3"/>
    <w:rsid w:val="00890DF8"/>
    <w:rsid w:val="008A743F"/>
    <w:rsid w:val="008B47E8"/>
    <w:rsid w:val="008B632A"/>
    <w:rsid w:val="008B688F"/>
    <w:rsid w:val="008C0970"/>
    <w:rsid w:val="008C3987"/>
    <w:rsid w:val="008D0BC5"/>
    <w:rsid w:val="008D2CF7"/>
    <w:rsid w:val="008D46A4"/>
    <w:rsid w:val="008E3157"/>
    <w:rsid w:val="00900C26"/>
    <w:rsid w:val="00900EDA"/>
    <w:rsid w:val="0090197F"/>
    <w:rsid w:val="00902C86"/>
    <w:rsid w:val="00903264"/>
    <w:rsid w:val="00906DDC"/>
    <w:rsid w:val="009208C2"/>
    <w:rsid w:val="0093346F"/>
    <w:rsid w:val="009335DC"/>
    <w:rsid w:val="00934E09"/>
    <w:rsid w:val="00936253"/>
    <w:rsid w:val="00940076"/>
    <w:rsid w:val="00940D46"/>
    <w:rsid w:val="00943997"/>
    <w:rsid w:val="00952DD4"/>
    <w:rsid w:val="00965AE7"/>
    <w:rsid w:val="00970FED"/>
    <w:rsid w:val="00992D82"/>
    <w:rsid w:val="00997029"/>
    <w:rsid w:val="009A3DBD"/>
    <w:rsid w:val="009A7339"/>
    <w:rsid w:val="009B31C6"/>
    <w:rsid w:val="009B440E"/>
    <w:rsid w:val="009D690D"/>
    <w:rsid w:val="009E65B6"/>
    <w:rsid w:val="009F1F17"/>
    <w:rsid w:val="009F77CF"/>
    <w:rsid w:val="00A02D41"/>
    <w:rsid w:val="00A1718E"/>
    <w:rsid w:val="00A24C10"/>
    <w:rsid w:val="00A33150"/>
    <w:rsid w:val="00A37A9D"/>
    <w:rsid w:val="00A42AC3"/>
    <w:rsid w:val="00A430CF"/>
    <w:rsid w:val="00A54309"/>
    <w:rsid w:val="00A8268D"/>
    <w:rsid w:val="00AA4A7F"/>
    <w:rsid w:val="00AB2B93"/>
    <w:rsid w:val="00AB530F"/>
    <w:rsid w:val="00AB5F59"/>
    <w:rsid w:val="00AB7E5B"/>
    <w:rsid w:val="00AC2883"/>
    <w:rsid w:val="00AD77F7"/>
    <w:rsid w:val="00AE0707"/>
    <w:rsid w:val="00AE0EF1"/>
    <w:rsid w:val="00AE2937"/>
    <w:rsid w:val="00AE67EE"/>
    <w:rsid w:val="00B05BDB"/>
    <w:rsid w:val="00B07301"/>
    <w:rsid w:val="00B11F3E"/>
    <w:rsid w:val="00B224DE"/>
    <w:rsid w:val="00B324D4"/>
    <w:rsid w:val="00B46575"/>
    <w:rsid w:val="00B61777"/>
    <w:rsid w:val="00B67675"/>
    <w:rsid w:val="00B84BBD"/>
    <w:rsid w:val="00BA1D99"/>
    <w:rsid w:val="00BA43FB"/>
    <w:rsid w:val="00BA4C2B"/>
    <w:rsid w:val="00BA528E"/>
    <w:rsid w:val="00BC127D"/>
    <w:rsid w:val="00BC1FE6"/>
    <w:rsid w:val="00BD5151"/>
    <w:rsid w:val="00C05BE8"/>
    <w:rsid w:val="00C061B6"/>
    <w:rsid w:val="00C2446C"/>
    <w:rsid w:val="00C36AE5"/>
    <w:rsid w:val="00C41F17"/>
    <w:rsid w:val="00C527FA"/>
    <w:rsid w:val="00C5280D"/>
    <w:rsid w:val="00C53EB3"/>
    <w:rsid w:val="00C5791C"/>
    <w:rsid w:val="00C66290"/>
    <w:rsid w:val="00C72B7A"/>
    <w:rsid w:val="00C867FB"/>
    <w:rsid w:val="00C93024"/>
    <w:rsid w:val="00C973F2"/>
    <w:rsid w:val="00CA304C"/>
    <w:rsid w:val="00CA6B3E"/>
    <w:rsid w:val="00CA774A"/>
    <w:rsid w:val="00CB7743"/>
    <w:rsid w:val="00CC11B0"/>
    <w:rsid w:val="00CC2841"/>
    <w:rsid w:val="00CF0251"/>
    <w:rsid w:val="00CF1330"/>
    <w:rsid w:val="00CF3A6C"/>
    <w:rsid w:val="00CF7E36"/>
    <w:rsid w:val="00D119FF"/>
    <w:rsid w:val="00D334DB"/>
    <w:rsid w:val="00D3708D"/>
    <w:rsid w:val="00D40426"/>
    <w:rsid w:val="00D57C96"/>
    <w:rsid w:val="00D57D18"/>
    <w:rsid w:val="00D91203"/>
    <w:rsid w:val="00D95174"/>
    <w:rsid w:val="00DA4973"/>
    <w:rsid w:val="00DA6F36"/>
    <w:rsid w:val="00DB596E"/>
    <w:rsid w:val="00DB7773"/>
    <w:rsid w:val="00DC00EA"/>
    <w:rsid w:val="00DC3802"/>
    <w:rsid w:val="00DE5A64"/>
    <w:rsid w:val="00E07D87"/>
    <w:rsid w:val="00E32F7E"/>
    <w:rsid w:val="00E35C29"/>
    <w:rsid w:val="00E35D1A"/>
    <w:rsid w:val="00E5267B"/>
    <w:rsid w:val="00E63C0E"/>
    <w:rsid w:val="00E727DA"/>
    <w:rsid w:val="00E72D49"/>
    <w:rsid w:val="00E748AF"/>
    <w:rsid w:val="00E7593C"/>
    <w:rsid w:val="00E7678A"/>
    <w:rsid w:val="00E76F50"/>
    <w:rsid w:val="00E935F1"/>
    <w:rsid w:val="00E94A81"/>
    <w:rsid w:val="00EA04C7"/>
    <w:rsid w:val="00EA1FFB"/>
    <w:rsid w:val="00EB048E"/>
    <w:rsid w:val="00EB4E9C"/>
    <w:rsid w:val="00ED4681"/>
    <w:rsid w:val="00EE34DF"/>
    <w:rsid w:val="00EE78D4"/>
    <w:rsid w:val="00EF2F89"/>
    <w:rsid w:val="00F03E98"/>
    <w:rsid w:val="00F1237A"/>
    <w:rsid w:val="00F12E23"/>
    <w:rsid w:val="00F130CA"/>
    <w:rsid w:val="00F221E0"/>
    <w:rsid w:val="00F22CBD"/>
    <w:rsid w:val="00F272F1"/>
    <w:rsid w:val="00F45372"/>
    <w:rsid w:val="00F46B75"/>
    <w:rsid w:val="00F5230E"/>
    <w:rsid w:val="00F560F7"/>
    <w:rsid w:val="00F6334D"/>
    <w:rsid w:val="00F63599"/>
    <w:rsid w:val="00FA49AB"/>
    <w:rsid w:val="00FB2687"/>
    <w:rsid w:val="00FB5F16"/>
    <w:rsid w:val="00FD2E7E"/>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76BEF22"/>
  <w15:docId w15:val="{DE24C689-20EA-4BAF-A16D-BAE59A36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C25"/>
    <w:pPr>
      <w:jc w:val="both"/>
    </w:pPr>
    <w:rPr>
      <w:rFonts w:ascii="Arial" w:hAnsi="Arial"/>
    </w:rPr>
  </w:style>
  <w:style w:type="paragraph" w:styleId="Heading1">
    <w:name w:val="heading 1"/>
    <w:next w:val="Normal"/>
    <w:link w:val="Heading1Char"/>
    <w:autoRedefine/>
    <w:qFormat/>
    <w:rsid w:val="00003F8A"/>
    <w:pPr>
      <w:jc w:val="both"/>
      <w:outlineLvl w:val="0"/>
    </w:pPr>
    <w:rPr>
      <w:rFonts w:ascii="Arial" w:hAnsi="Arial"/>
      <w:caps/>
    </w:rPr>
  </w:style>
  <w:style w:type="paragraph" w:styleId="Heading2">
    <w:name w:val="heading 2"/>
    <w:next w:val="Normal"/>
    <w:link w:val="Heading2Char"/>
    <w:autoRedefine/>
    <w:qFormat/>
    <w:rsid w:val="00EA04C7"/>
    <w:pPr>
      <w:keepNext/>
      <w:jc w:val="both"/>
      <w:outlineLvl w:val="1"/>
    </w:pPr>
    <w:rPr>
      <w:rFonts w:ascii="Arial" w:hAnsi="Arial"/>
      <w:u w:val="single"/>
    </w:rPr>
  </w:style>
  <w:style w:type="paragraph" w:styleId="Heading3">
    <w:name w:val="heading 3"/>
    <w:next w:val="Normal"/>
    <w:link w:val="Heading3Char"/>
    <w:autoRedefine/>
    <w:qFormat/>
    <w:rsid w:val="006A25EB"/>
    <w:pPr>
      <w:keepNext/>
      <w:jc w:val="both"/>
      <w:outlineLvl w:val="2"/>
    </w:pPr>
    <w:rPr>
      <w:rFonts w:ascii="Arial" w:hAnsi="Arial"/>
      <w:i/>
    </w:rPr>
  </w:style>
  <w:style w:type="paragraph" w:styleId="Heading4">
    <w:name w:val="heading 4"/>
    <w:next w:val="Normal"/>
    <w:link w:val="Heading4Char"/>
    <w:autoRedefine/>
    <w:qFormat/>
    <w:rsid w:val="00EA04C7"/>
    <w:pPr>
      <w:keepNext/>
      <w:ind w:left="567"/>
      <w:jc w:val="both"/>
      <w:outlineLvl w:val="3"/>
    </w:pPr>
    <w:rPr>
      <w:rFonts w:ascii="Arial" w:hAnsi="Arial"/>
      <w:u w:val="single"/>
      <w:lang w:val="fr-FR"/>
    </w:rPr>
  </w:style>
  <w:style w:type="paragraph" w:styleId="Heading5">
    <w:name w:val="heading 5"/>
    <w:next w:val="Normal"/>
    <w:link w:val="Heading5Char"/>
    <w:autoRedefine/>
    <w:qFormat/>
    <w:rsid w:val="00EA04C7"/>
    <w:pPr>
      <w:keepNext/>
      <w:ind w:left="1134" w:hanging="567"/>
      <w:jc w:val="both"/>
      <w:outlineLvl w:val="4"/>
    </w:pPr>
    <w:rPr>
      <w:rFonts w:ascii="Arial" w:hAnsi="Arial"/>
      <w:i/>
    </w:rPr>
  </w:style>
  <w:style w:type="paragraph" w:styleId="Heading6">
    <w:name w:val="heading 6"/>
    <w:basedOn w:val="Normal"/>
    <w:next w:val="Normal"/>
    <w:link w:val="Heading6Char"/>
    <w:qFormat/>
    <w:rsid w:val="004F58F9"/>
    <w:pPr>
      <w:outlineLvl w:val="5"/>
    </w:pPr>
    <w:rPr>
      <w:lang w:val="es-ES_tradnl"/>
    </w:rPr>
  </w:style>
  <w:style w:type="paragraph" w:styleId="Heading7">
    <w:name w:val="heading 7"/>
    <w:basedOn w:val="Normal"/>
    <w:next w:val="Normal"/>
    <w:link w:val="Heading7Char"/>
    <w:qFormat/>
    <w:rsid w:val="004F58F9"/>
    <w:pPr>
      <w:spacing w:before="240" w:after="60"/>
      <w:outlineLvl w:val="6"/>
    </w:pPr>
    <w:rPr>
      <w:szCs w:val="24"/>
    </w:rPr>
  </w:style>
  <w:style w:type="paragraph" w:styleId="Heading8">
    <w:name w:val="heading 8"/>
    <w:basedOn w:val="Normal"/>
    <w:next w:val="Normal"/>
    <w:link w:val="Heading8Char"/>
    <w:qFormat/>
    <w:rsid w:val="004F58F9"/>
    <w:pPr>
      <w:keepNext/>
      <w:jc w:val="center"/>
      <w:outlineLvl w:val="7"/>
    </w:pPr>
    <w:rPr>
      <w:u w:val="single"/>
    </w:rPr>
  </w:style>
  <w:style w:type="paragraph" w:styleId="Heading9">
    <w:name w:val="heading 9"/>
    <w:basedOn w:val="Normal"/>
    <w:next w:val="Normal"/>
    <w:link w:val="Heading9Char"/>
    <w:qFormat/>
    <w:rsid w:val="00EA04C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A04C7"/>
    <w:pPr>
      <w:jc w:val="center"/>
    </w:pPr>
    <w:rPr>
      <w:rFonts w:ascii="Arial" w:hAnsi="Arial"/>
      <w:lang w:val="fr-FR"/>
    </w:rPr>
  </w:style>
  <w:style w:type="paragraph" w:styleId="Footer">
    <w:name w:val="footer"/>
    <w:aliases w:val="doc_path_name"/>
    <w:link w:val="FooterChar"/>
    <w:autoRedefine/>
    <w:rsid w:val="00EA04C7"/>
    <w:pPr>
      <w:jc w:val="both"/>
    </w:pPr>
    <w:rPr>
      <w:rFonts w:ascii="Arial" w:hAnsi="Arial"/>
      <w:sz w:val="14"/>
    </w:rPr>
  </w:style>
  <w:style w:type="character" w:styleId="PageNumber">
    <w:name w:val="page number"/>
    <w:basedOn w:val="DefaultParagraphFont"/>
    <w:rsid w:val="00EA04C7"/>
    <w:rPr>
      <w:rFonts w:ascii="Arial" w:hAnsi="Arial"/>
      <w:sz w:val="20"/>
    </w:rPr>
  </w:style>
  <w:style w:type="paragraph" w:styleId="Title">
    <w:name w:val="Title"/>
    <w:basedOn w:val="Normal"/>
    <w:link w:val="TitleChar"/>
    <w:qFormat/>
    <w:rsid w:val="00EA04C7"/>
    <w:pPr>
      <w:spacing w:after="300"/>
      <w:jc w:val="center"/>
    </w:pPr>
    <w:rPr>
      <w:b/>
      <w:caps/>
      <w:kern w:val="28"/>
      <w:sz w:val="30"/>
    </w:rPr>
  </w:style>
  <w:style w:type="paragraph" w:customStyle="1" w:styleId="preparedby">
    <w:name w:val="preparedby"/>
    <w:basedOn w:val="Normal"/>
    <w:next w:val="Normal"/>
    <w:rsid w:val="00EA04C7"/>
    <w:pPr>
      <w:spacing w:after="600"/>
      <w:jc w:val="center"/>
    </w:pPr>
    <w:rPr>
      <w:i/>
    </w:rPr>
  </w:style>
  <w:style w:type="paragraph" w:customStyle="1" w:styleId="Docoriginal">
    <w:name w:val="Doc_original"/>
    <w:basedOn w:val="Code"/>
    <w:link w:val="DocoriginalChar"/>
    <w:rsid w:val="00EA04C7"/>
    <w:pPr>
      <w:spacing w:before="240" w:line="240" w:lineRule="exact"/>
      <w:ind w:left="0"/>
      <w:contextualSpacing/>
      <w:jc w:val="left"/>
    </w:pPr>
    <w:rPr>
      <w:sz w:val="18"/>
      <w:lang w:val="fr-FR"/>
    </w:rPr>
  </w:style>
  <w:style w:type="paragraph" w:customStyle="1" w:styleId="DecisionParagraphs">
    <w:name w:val="DecisionParagraphs"/>
    <w:basedOn w:val="Normal"/>
    <w:rsid w:val="00EA04C7"/>
    <w:pPr>
      <w:tabs>
        <w:tab w:val="left" w:pos="5387"/>
      </w:tabs>
      <w:ind w:left="4820"/>
    </w:pPr>
    <w:rPr>
      <w:i/>
    </w:rPr>
  </w:style>
  <w:style w:type="paragraph" w:styleId="FootnoteText">
    <w:name w:val="footnote text"/>
    <w:link w:val="FootnoteTextChar"/>
    <w:autoRedefine/>
    <w:rsid w:val="00EA04C7"/>
    <w:pPr>
      <w:spacing w:before="60"/>
      <w:ind w:left="567" w:hanging="567"/>
      <w:jc w:val="both"/>
    </w:pPr>
    <w:rPr>
      <w:rFonts w:ascii="Arial" w:hAnsi="Arial"/>
      <w:sz w:val="16"/>
    </w:rPr>
  </w:style>
  <w:style w:type="character" w:styleId="FootnoteReference">
    <w:name w:val="footnote reference"/>
    <w:basedOn w:val="DefaultParagraphFont"/>
    <w:rsid w:val="00EA04C7"/>
    <w:rPr>
      <w:vertAlign w:val="superscript"/>
    </w:rPr>
  </w:style>
  <w:style w:type="paragraph" w:styleId="Closing">
    <w:name w:val="Closing"/>
    <w:basedOn w:val="Normal"/>
    <w:link w:val="ClosingChar"/>
    <w:rsid w:val="00EA04C7"/>
    <w:pPr>
      <w:ind w:left="4536"/>
      <w:jc w:val="center"/>
    </w:pPr>
  </w:style>
  <w:style w:type="paragraph" w:styleId="Index1">
    <w:name w:val="index 1"/>
    <w:basedOn w:val="Normal"/>
    <w:next w:val="Normal"/>
    <w:semiHidden/>
    <w:rsid w:val="00EA04C7"/>
    <w:pPr>
      <w:tabs>
        <w:tab w:val="right" w:leader="dot" w:pos="9071"/>
      </w:tabs>
      <w:ind w:left="284" w:hanging="284"/>
    </w:pPr>
    <w:rPr>
      <w:sz w:val="24"/>
    </w:rPr>
  </w:style>
  <w:style w:type="paragraph" w:styleId="Index2">
    <w:name w:val="index 2"/>
    <w:basedOn w:val="Normal"/>
    <w:next w:val="Normal"/>
    <w:semiHidden/>
    <w:rsid w:val="00EA04C7"/>
    <w:pPr>
      <w:tabs>
        <w:tab w:val="right" w:leader="dot" w:pos="9071"/>
      </w:tabs>
      <w:ind w:left="568" w:hanging="284"/>
    </w:pPr>
    <w:rPr>
      <w:sz w:val="24"/>
    </w:rPr>
  </w:style>
  <w:style w:type="paragraph" w:styleId="Index3">
    <w:name w:val="index 3"/>
    <w:basedOn w:val="Normal"/>
    <w:next w:val="Normal"/>
    <w:semiHidden/>
    <w:rsid w:val="00EA04C7"/>
    <w:pPr>
      <w:tabs>
        <w:tab w:val="right" w:leader="dot" w:pos="9071"/>
      </w:tabs>
      <w:ind w:left="851" w:hanging="284"/>
    </w:pPr>
    <w:rPr>
      <w:sz w:val="24"/>
    </w:rPr>
  </w:style>
  <w:style w:type="paragraph" w:styleId="MacroText">
    <w:name w:val="macro"/>
    <w:link w:val="MacroTextChar"/>
    <w:semiHidden/>
    <w:rsid w:val="00EA04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EA04C7"/>
    <w:pPr>
      <w:ind w:left="4536"/>
      <w:jc w:val="center"/>
    </w:pPr>
  </w:style>
  <w:style w:type="character" w:customStyle="1" w:styleId="Doclang">
    <w:name w:val="Doc_lang"/>
    <w:basedOn w:val="DefaultParagraphFont"/>
    <w:rsid w:val="00EA04C7"/>
    <w:rPr>
      <w:rFonts w:ascii="Arial" w:hAnsi="Arial"/>
      <w:sz w:val="20"/>
      <w:lang w:val="en-US"/>
    </w:rPr>
  </w:style>
  <w:style w:type="paragraph" w:customStyle="1" w:styleId="Session">
    <w:name w:val="Session"/>
    <w:basedOn w:val="Normal"/>
    <w:rsid w:val="00EA04C7"/>
    <w:pPr>
      <w:spacing w:before="60"/>
      <w:jc w:val="center"/>
    </w:pPr>
    <w:rPr>
      <w:b/>
    </w:rPr>
  </w:style>
  <w:style w:type="paragraph" w:customStyle="1" w:styleId="Organizer">
    <w:name w:val="Organizer"/>
    <w:basedOn w:val="Normal"/>
    <w:rsid w:val="00EA04C7"/>
    <w:pPr>
      <w:spacing w:after="600"/>
      <w:ind w:left="-993" w:right="-994"/>
      <w:jc w:val="center"/>
    </w:pPr>
    <w:rPr>
      <w:b/>
      <w:caps/>
      <w:kern w:val="26"/>
      <w:sz w:val="26"/>
    </w:rPr>
  </w:style>
  <w:style w:type="paragraph" w:styleId="BodyText">
    <w:name w:val="Body Text"/>
    <w:basedOn w:val="Normal"/>
    <w:link w:val="BodyTextChar"/>
    <w:rsid w:val="00EA04C7"/>
  </w:style>
  <w:style w:type="paragraph" w:customStyle="1" w:styleId="Disclaimer">
    <w:name w:val="Disclaimer"/>
    <w:next w:val="Normal"/>
    <w:qFormat/>
    <w:rsid w:val="00EA04C7"/>
    <w:pPr>
      <w:spacing w:after="600"/>
    </w:pPr>
    <w:rPr>
      <w:rFonts w:ascii="Arial" w:hAnsi="Arial"/>
      <w:i/>
      <w:iCs/>
      <w:color w:val="A6A6A6" w:themeColor="background1" w:themeShade="A6"/>
    </w:rPr>
  </w:style>
  <w:style w:type="paragraph" w:customStyle="1" w:styleId="upove">
    <w:name w:val="upov_e"/>
    <w:basedOn w:val="Normal"/>
    <w:rsid w:val="00EA04C7"/>
    <w:pPr>
      <w:spacing w:before="120"/>
    </w:pPr>
    <w:rPr>
      <w:sz w:val="16"/>
    </w:rPr>
  </w:style>
  <w:style w:type="paragraph" w:customStyle="1" w:styleId="TitleofDoc">
    <w:name w:val="Title of Doc"/>
    <w:basedOn w:val="Normal"/>
    <w:rsid w:val="00EA04C7"/>
    <w:pPr>
      <w:spacing w:before="1200"/>
      <w:jc w:val="center"/>
    </w:pPr>
    <w:rPr>
      <w:caps/>
    </w:rPr>
  </w:style>
  <w:style w:type="paragraph" w:customStyle="1" w:styleId="preparedby0">
    <w:name w:val="prepared by"/>
    <w:basedOn w:val="Normal"/>
    <w:semiHidden/>
    <w:rsid w:val="00EA04C7"/>
    <w:pPr>
      <w:spacing w:before="600" w:after="600"/>
      <w:jc w:val="center"/>
    </w:pPr>
    <w:rPr>
      <w:i/>
    </w:rPr>
  </w:style>
  <w:style w:type="paragraph" w:customStyle="1" w:styleId="PlaceAndDate">
    <w:name w:val="PlaceAndDate"/>
    <w:basedOn w:val="Session"/>
    <w:rsid w:val="00EA04C7"/>
  </w:style>
  <w:style w:type="paragraph" w:styleId="EndnoteText">
    <w:name w:val="endnote text"/>
    <w:basedOn w:val="Normal"/>
    <w:link w:val="EndnoteTextChar"/>
    <w:rsid w:val="00EA04C7"/>
  </w:style>
  <w:style w:type="character" w:styleId="EndnoteReference">
    <w:name w:val="endnote reference"/>
    <w:basedOn w:val="DefaultParagraphFont"/>
    <w:rsid w:val="00EA04C7"/>
    <w:rPr>
      <w:vertAlign w:val="superscript"/>
    </w:rPr>
  </w:style>
  <w:style w:type="paragraph" w:customStyle="1" w:styleId="SessionMeetingPlace">
    <w:name w:val="Session_MeetingPlace"/>
    <w:basedOn w:val="Normal"/>
    <w:semiHidden/>
    <w:rsid w:val="00EA04C7"/>
    <w:pPr>
      <w:spacing w:before="480"/>
      <w:jc w:val="center"/>
    </w:pPr>
    <w:rPr>
      <w:b/>
      <w:bCs/>
      <w:kern w:val="28"/>
      <w:sz w:val="24"/>
    </w:rPr>
  </w:style>
  <w:style w:type="paragraph" w:customStyle="1" w:styleId="Original">
    <w:name w:val="Original"/>
    <w:basedOn w:val="Normal"/>
    <w:rsid w:val="00EA04C7"/>
    <w:pPr>
      <w:spacing w:before="60"/>
      <w:ind w:left="1276"/>
    </w:pPr>
    <w:rPr>
      <w:b/>
      <w:sz w:val="22"/>
    </w:rPr>
  </w:style>
  <w:style w:type="paragraph" w:styleId="Date">
    <w:name w:val="Date"/>
    <w:basedOn w:val="Normal"/>
    <w:link w:val="DateChar"/>
    <w:rsid w:val="00EA04C7"/>
    <w:pPr>
      <w:spacing w:line="340" w:lineRule="exact"/>
      <w:ind w:left="1276"/>
    </w:pPr>
    <w:rPr>
      <w:b/>
      <w:sz w:val="22"/>
    </w:rPr>
  </w:style>
  <w:style w:type="paragraph" w:customStyle="1" w:styleId="Code">
    <w:name w:val="Code"/>
    <w:basedOn w:val="Normal"/>
    <w:link w:val="CodeChar"/>
    <w:semiHidden/>
    <w:rsid w:val="00EA04C7"/>
    <w:pPr>
      <w:spacing w:line="340" w:lineRule="atLeast"/>
      <w:ind w:left="1276"/>
    </w:pPr>
    <w:rPr>
      <w:b/>
      <w:bCs/>
      <w:spacing w:val="10"/>
    </w:rPr>
  </w:style>
  <w:style w:type="paragraph" w:customStyle="1" w:styleId="Country">
    <w:name w:val="Country"/>
    <w:basedOn w:val="Normal"/>
    <w:semiHidden/>
    <w:rsid w:val="00EA04C7"/>
    <w:pPr>
      <w:spacing w:before="60" w:after="480"/>
      <w:jc w:val="center"/>
    </w:pPr>
  </w:style>
  <w:style w:type="paragraph" w:customStyle="1" w:styleId="Lettrine">
    <w:name w:val="Lettrine"/>
    <w:basedOn w:val="Normal"/>
    <w:rsid w:val="00EA04C7"/>
    <w:pPr>
      <w:spacing w:line="340" w:lineRule="atLeast"/>
      <w:jc w:val="right"/>
    </w:pPr>
    <w:rPr>
      <w:b/>
      <w:bCs/>
      <w:sz w:val="36"/>
    </w:rPr>
  </w:style>
  <w:style w:type="paragraph" w:customStyle="1" w:styleId="LogoUPOV">
    <w:name w:val="LogoUPOV"/>
    <w:basedOn w:val="Normal"/>
    <w:rsid w:val="00EA04C7"/>
    <w:pPr>
      <w:spacing w:before="600" w:after="80"/>
      <w:jc w:val="center"/>
    </w:pPr>
    <w:rPr>
      <w:snapToGrid w:val="0"/>
    </w:rPr>
  </w:style>
  <w:style w:type="paragraph" w:customStyle="1" w:styleId="Sessiontc">
    <w:name w:val="Session_tc"/>
    <w:basedOn w:val="StyleSessionAllcaps"/>
    <w:rsid w:val="00EA04C7"/>
    <w:pPr>
      <w:spacing w:before="0" w:line="280" w:lineRule="exact"/>
      <w:jc w:val="left"/>
    </w:pPr>
    <w:rPr>
      <w:caps w:val="0"/>
      <w:sz w:val="20"/>
    </w:rPr>
  </w:style>
  <w:style w:type="paragraph" w:customStyle="1" w:styleId="TitreUpov">
    <w:name w:val="TitreUpov"/>
    <w:basedOn w:val="Normal"/>
    <w:semiHidden/>
    <w:rsid w:val="00EA04C7"/>
    <w:pPr>
      <w:spacing w:before="60"/>
      <w:jc w:val="center"/>
    </w:pPr>
    <w:rPr>
      <w:b/>
      <w:sz w:val="24"/>
    </w:rPr>
  </w:style>
  <w:style w:type="paragraph" w:customStyle="1" w:styleId="StyleSessionAllcaps">
    <w:name w:val="Style Session + All caps"/>
    <w:basedOn w:val="Session"/>
    <w:semiHidden/>
    <w:rsid w:val="00EA04C7"/>
    <w:pPr>
      <w:spacing w:before="480"/>
    </w:pPr>
    <w:rPr>
      <w:bCs/>
      <w:caps/>
      <w:kern w:val="28"/>
      <w:sz w:val="24"/>
    </w:rPr>
  </w:style>
  <w:style w:type="paragraph" w:customStyle="1" w:styleId="plcountry">
    <w:name w:val="plcountry"/>
    <w:basedOn w:val="Normal"/>
    <w:link w:val="plcountryChar"/>
    <w:rsid w:val="00EA04C7"/>
    <w:pPr>
      <w:keepNext/>
      <w:keepLines/>
      <w:spacing w:before="180" w:after="120"/>
      <w:jc w:val="left"/>
    </w:pPr>
    <w:rPr>
      <w:caps/>
      <w:noProof/>
      <w:snapToGrid w:val="0"/>
      <w:u w:val="single"/>
    </w:rPr>
  </w:style>
  <w:style w:type="paragraph" w:customStyle="1" w:styleId="pldetails">
    <w:name w:val="pldetails"/>
    <w:basedOn w:val="Normal"/>
    <w:link w:val="pldetailsChar"/>
    <w:rsid w:val="00EA04C7"/>
    <w:pPr>
      <w:keepLines/>
      <w:spacing w:before="60" w:after="60"/>
      <w:jc w:val="left"/>
    </w:pPr>
    <w:rPr>
      <w:noProof/>
      <w:snapToGrid w:val="0"/>
    </w:rPr>
  </w:style>
  <w:style w:type="paragraph" w:customStyle="1" w:styleId="plheading">
    <w:name w:val="plheading"/>
    <w:basedOn w:val="Normal"/>
    <w:rsid w:val="00EA04C7"/>
    <w:pPr>
      <w:keepNext/>
      <w:spacing w:before="480" w:after="120"/>
      <w:jc w:val="center"/>
    </w:pPr>
    <w:rPr>
      <w:caps/>
      <w:snapToGrid w:val="0"/>
      <w:u w:val="single"/>
    </w:rPr>
  </w:style>
  <w:style w:type="paragraph" w:customStyle="1" w:styleId="Sessiontcplacedate">
    <w:name w:val="Session_tc_place_date"/>
    <w:basedOn w:val="SessionMeetingPlace"/>
    <w:rsid w:val="00EA04C7"/>
    <w:pPr>
      <w:spacing w:before="240"/>
      <w:contextualSpacing/>
      <w:jc w:val="left"/>
    </w:pPr>
    <w:rPr>
      <w:sz w:val="20"/>
    </w:rPr>
  </w:style>
  <w:style w:type="paragraph" w:customStyle="1" w:styleId="Titleofdoc0">
    <w:name w:val="Title_of_doc"/>
    <w:basedOn w:val="TitleofDoc"/>
    <w:rsid w:val="00EA04C7"/>
    <w:pPr>
      <w:spacing w:before="600" w:after="240"/>
      <w:jc w:val="left"/>
    </w:pPr>
    <w:rPr>
      <w:b/>
    </w:rPr>
  </w:style>
  <w:style w:type="paragraph" w:customStyle="1" w:styleId="preparedby1">
    <w:name w:val="prepared_by"/>
    <w:basedOn w:val="preparedby0"/>
    <w:rsid w:val="00EA04C7"/>
    <w:pPr>
      <w:spacing w:before="0" w:after="240"/>
    </w:pPr>
    <w:rPr>
      <w:iCs/>
    </w:rPr>
  </w:style>
  <w:style w:type="character" w:customStyle="1" w:styleId="CodeChar">
    <w:name w:val="Code Char"/>
    <w:basedOn w:val="DefaultParagraphFont"/>
    <w:link w:val="Code"/>
    <w:semiHidden/>
    <w:rsid w:val="00EA04C7"/>
    <w:rPr>
      <w:rFonts w:ascii="Arial" w:hAnsi="Arial"/>
      <w:b/>
      <w:bCs/>
      <w:spacing w:val="10"/>
    </w:rPr>
  </w:style>
  <w:style w:type="paragraph" w:customStyle="1" w:styleId="endofdoc">
    <w:name w:val="end_of_doc"/>
    <w:next w:val="Header"/>
    <w:autoRedefine/>
    <w:rsid w:val="00EA04C7"/>
    <w:pPr>
      <w:spacing w:before="480"/>
      <w:ind w:left="567" w:hanging="567"/>
      <w:jc w:val="right"/>
    </w:pPr>
    <w:rPr>
      <w:rFonts w:ascii="Arial" w:hAnsi="Arial"/>
    </w:rPr>
  </w:style>
  <w:style w:type="character" w:customStyle="1" w:styleId="DocoriginalChar">
    <w:name w:val="Doc_original Char"/>
    <w:basedOn w:val="CodeChar"/>
    <w:link w:val="Docoriginal"/>
    <w:rsid w:val="00EA04C7"/>
    <w:rPr>
      <w:rFonts w:ascii="Arial" w:hAnsi="Arial"/>
      <w:b/>
      <w:bCs/>
      <w:spacing w:val="10"/>
      <w:sz w:val="18"/>
    </w:rPr>
  </w:style>
  <w:style w:type="paragraph" w:styleId="TOC2">
    <w:name w:val="toc 2"/>
    <w:basedOn w:val="Normal"/>
    <w:next w:val="Normal"/>
    <w:uiPriority w:val="39"/>
    <w:qFormat/>
    <w:rsid w:val="00EA04C7"/>
    <w:pPr>
      <w:tabs>
        <w:tab w:val="right" w:leader="dot" w:pos="9639"/>
      </w:tabs>
      <w:spacing w:after="60"/>
      <w:ind w:left="284" w:right="851"/>
      <w:jc w:val="left"/>
    </w:pPr>
    <w:rPr>
      <w:rFonts w:cs="Arial"/>
      <w:i/>
      <w:noProof/>
      <w:sz w:val="18"/>
      <w:szCs w:val="18"/>
    </w:rPr>
  </w:style>
  <w:style w:type="paragraph" w:styleId="TOC3">
    <w:name w:val="toc 3"/>
    <w:next w:val="Normal"/>
    <w:uiPriority w:val="39"/>
    <w:qFormat/>
    <w:rsid w:val="00EA04C7"/>
    <w:pPr>
      <w:tabs>
        <w:tab w:val="right" w:leader="dot" w:pos="9639"/>
      </w:tabs>
      <w:spacing w:after="60"/>
      <w:ind w:left="567" w:right="1418"/>
      <w:contextualSpacing/>
    </w:pPr>
    <w:rPr>
      <w:rFonts w:ascii="Arial" w:hAnsi="Arial" w:cs="Arial"/>
      <w:noProof/>
      <w:sz w:val="18"/>
    </w:rPr>
  </w:style>
  <w:style w:type="character" w:styleId="Hyperlink">
    <w:name w:val="Hyperlink"/>
    <w:basedOn w:val="DefaultParagraphFont"/>
    <w:rsid w:val="00EA04C7"/>
    <w:rPr>
      <w:rFonts w:ascii="Arial" w:hAnsi="Arial"/>
      <w:color w:val="0000FF"/>
      <w:u w:val="single"/>
    </w:rPr>
  </w:style>
  <w:style w:type="paragraph" w:styleId="TOC4">
    <w:name w:val="toc 4"/>
    <w:next w:val="Normal"/>
    <w:autoRedefine/>
    <w:rsid w:val="00EA04C7"/>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EA04C7"/>
    <w:pPr>
      <w:tabs>
        <w:tab w:val="right" w:leader="dot" w:pos="9639"/>
      </w:tabs>
      <w:spacing w:before="120" w:after="60"/>
      <w:ind w:right="1418"/>
      <w:jc w:val="left"/>
    </w:pPr>
    <w:rPr>
      <w:rFonts w:cs="Arial"/>
      <w:bCs/>
      <w:caps/>
      <w:noProof/>
      <w:sz w:val="18"/>
    </w:rPr>
  </w:style>
  <w:style w:type="paragraph" w:styleId="TOC5">
    <w:name w:val="toc 5"/>
    <w:next w:val="Normal"/>
    <w:autoRedefine/>
    <w:rsid w:val="00EA04C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EA04C7"/>
    <w:rPr>
      <w:rFonts w:ascii="Tahoma" w:hAnsi="Tahoma" w:cs="Tahoma"/>
      <w:sz w:val="16"/>
      <w:szCs w:val="16"/>
    </w:rPr>
  </w:style>
  <w:style w:type="character" w:customStyle="1" w:styleId="BalloonTextChar">
    <w:name w:val="Balloon Text Char"/>
    <w:basedOn w:val="DefaultParagraphFont"/>
    <w:link w:val="BalloonText"/>
    <w:rsid w:val="00EA04C7"/>
    <w:rPr>
      <w:rFonts w:ascii="Tahoma" w:hAnsi="Tahoma" w:cs="Tahoma"/>
      <w:sz w:val="16"/>
      <w:szCs w:val="16"/>
    </w:rPr>
  </w:style>
  <w:style w:type="paragraph" w:customStyle="1" w:styleId="Doccode">
    <w:name w:val="Doc_code"/>
    <w:qFormat/>
    <w:rsid w:val="00EA04C7"/>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A04C7"/>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A04C7"/>
    <w:rPr>
      <w:rFonts w:ascii="Arial" w:hAnsi="Arial"/>
      <w:b/>
      <w:bCs/>
      <w:spacing w:val="10"/>
      <w:sz w:val="18"/>
      <w:lang w:val="fr-FR"/>
    </w:rPr>
  </w:style>
  <w:style w:type="paragraph" w:customStyle="1" w:styleId="StyleDocnumber">
    <w:name w:val="Style Doc_number"/>
    <w:basedOn w:val="Docoriginal"/>
    <w:rsid w:val="00EA04C7"/>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A04C7"/>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A04C7"/>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EA04C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04C7"/>
    <w:rPr>
      <w:rFonts w:ascii="Arial" w:hAnsi="Arial"/>
      <w:b w:val="0"/>
      <w:bCs w:val="0"/>
      <w:spacing w:val="10"/>
      <w:sz w:val="18"/>
      <w:lang w:val="fr-FR"/>
    </w:rPr>
  </w:style>
  <w:style w:type="character" w:customStyle="1" w:styleId="StyleDocoriginalNotBold1">
    <w:name w:val="Style Doc_original + Not Bold1"/>
    <w:basedOn w:val="DefaultParagraphFont"/>
    <w:rsid w:val="00EA04C7"/>
    <w:rPr>
      <w:rFonts w:ascii="Arial" w:hAnsi="Arial"/>
      <w:b/>
      <w:bCs/>
      <w:spacing w:val="10"/>
      <w:lang w:val="en-US" w:eastAsia="en-US" w:bidi="ar-SA"/>
    </w:rPr>
  </w:style>
  <w:style w:type="character" w:customStyle="1" w:styleId="StyleDoclangBold">
    <w:name w:val="Style Doc_lang + Bold"/>
    <w:basedOn w:val="Doclang"/>
    <w:rsid w:val="00EA04C7"/>
    <w:rPr>
      <w:rFonts w:ascii="Arial" w:hAnsi="Arial"/>
      <w:b/>
      <w:bCs/>
      <w:sz w:val="20"/>
      <w:lang w:val="en-US"/>
    </w:rPr>
  </w:style>
  <w:style w:type="paragraph" w:customStyle="1" w:styleId="DecisionInvitingPara">
    <w:name w:val="Decision Inviting Para."/>
    <w:basedOn w:val="Normal"/>
    <w:rsid w:val="00EA04C7"/>
    <w:pPr>
      <w:ind w:left="4536"/>
    </w:pPr>
    <w:rPr>
      <w:i/>
      <w:lang w:val="es-ES_tradnl"/>
    </w:rPr>
  </w:style>
  <w:style w:type="paragraph" w:customStyle="1" w:styleId="Default">
    <w:name w:val="Default"/>
    <w:rsid w:val="00EA04C7"/>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EA04C7"/>
    <w:rPr>
      <w:rFonts w:ascii="Arial" w:hAnsi="Arial"/>
      <w:u w:val="single"/>
    </w:rPr>
  </w:style>
  <w:style w:type="paragraph" w:styleId="CommentText">
    <w:name w:val="annotation text"/>
    <w:basedOn w:val="Normal"/>
    <w:link w:val="CommentTextChar"/>
    <w:rsid w:val="00EA04C7"/>
  </w:style>
  <w:style w:type="character" w:customStyle="1" w:styleId="CommentTextChar">
    <w:name w:val="Comment Text Char"/>
    <w:basedOn w:val="DefaultParagraphFont"/>
    <w:link w:val="CommentText"/>
    <w:rsid w:val="00EA04C7"/>
    <w:rPr>
      <w:rFonts w:ascii="Arial" w:hAnsi="Arial"/>
    </w:rPr>
  </w:style>
  <w:style w:type="character" w:customStyle="1" w:styleId="HeaderChar">
    <w:name w:val="Header Char"/>
    <w:basedOn w:val="DefaultParagraphFont"/>
    <w:link w:val="Header"/>
    <w:uiPriority w:val="99"/>
    <w:rsid w:val="00EA04C7"/>
    <w:rPr>
      <w:rFonts w:ascii="Arial" w:hAnsi="Arial"/>
      <w:lang w:val="fr-FR"/>
    </w:rPr>
  </w:style>
  <w:style w:type="character" w:customStyle="1" w:styleId="FooterChar">
    <w:name w:val="Footer Char"/>
    <w:aliases w:val="doc_path_name Char"/>
    <w:basedOn w:val="DefaultParagraphFont"/>
    <w:link w:val="Footer"/>
    <w:rsid w:val="00EA04C7"/>
    <w:rPr>
      <w:rFonts w:ascii="Arial" w:hAnsi="Arial"/>
      <w:sz w:val="14"/>
    </w:rPr>
  </w:style>
  <w:style w:type="character" w:styleId="CommentReference">
    <w:name w:val="annotation reference"/>
    <w:basedOn w:val="DefaultParagraphFont"/>
    <w:rsid w:val="00EA04C7"/>
    <w:rPr>
      <w:sz w:val="16"/>
      <w:szCs w:val="16"/>
    </w:rPr>
  </w:style>
  <w:style w:type="character" w:customStyle="1" w:styleId="BodyTextChar">
    <w:name w:val="Body Text Char"/>
    <w:basedOn w:val="DefaultParagraphFont"/>
    <w:link w:val="BodyText"/>
    <w:rsid w:val="00EA04C7"/>
    <w:rPr>
      <w:rFonts w:ascii="Arial" w:hAnsi="Arial"/>
    </w:rPr>
  </w:style>
  <w:style w:type="paragraph" w:styleId="Subtitle">
    <w:name w:val="Subtitle"/>
    <w:basedOn w:val="Normal"/>
    <w:next w:val="Normal"/>
    <w:link w:val="SubtitleChar"/>
    <w:qFormat/>
    <w:rsid w:val="00EA04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A04C7"/>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EA04C7"/>
    <w:rPr>
      <w:color w:val="800080" w:themeColor="followedHyperlink"/>
      <w:u w:val="single"/>
    </w:rPr>
  </w:style>
  <w:style w:type="character" w:styleId="Strong">
    <w:name w:val="Strong"/>
    <w:basedOn w:val="DefaultParagraphFont"/>
    <w:qFormat/>
    <w:rsid w:val="00EA04C7"/>
    <w:rPr>
      <w:b/>
      <w:bCs/>
    </w:rPr>
  </w:style>
  <w:style w:type="character" w:styleId="Emphasis">
    <w:name w:val="Emphasis"/>
    <w:basedOn w:val="DefaultParagraphFont"/>
    <w:qFormat/>
    <w:rsid w:val="00EA04C7"/>
    <w:rPr>
      <w:i/>
      <w:iCs/>
    </w:rPr>
  </w:style>
  <w:style w:type="paragraph" w:styleId="NormalWeb">
    <w:name w:val="Normal (Web)"/>
    <w:basedOn w:val="Normal"/>
    <w:uiPriority w:val="99"/>
    <w:unhideWhenUsed/>
    <w:rsid w:val="00EA04C7"/>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EA04C7"/>
    <w:rPr>
      <w:b/>
      <w:bCs/>
    </w:rPr>
  </w:style>
  <w:style w:type="character" w:customStyle="1" w:styleId="CommentSubjectChar">
    <w:name w:val="Comment Subject Char"/>
    <w:basedOn w:val="CommentTextChar"/>
    <w:link w:val="CommentSubject"/>
    <w:rsid w:val="00EA04C7"/>
    <w:rPr>
      <w:rFonts w:ascii="Arial" w:hAnsi="Arial"/>
      <w:b/>
      <w:bCs/>
    </w:rPr>
  </w:style>
  <w:style w:type="table" w:styleId="TableGrid">
    <w:name w:val="Table Grid"/>
    <w:basedOn w:val="TableNormal"/>
    <w:rsid w:val="00EA04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4C7"/>
    <w:pPr>
      <w:ind w:left="720"/>
      <w:jc w:val="left"/>
    </w:pPr>
    <w:rPr>
      <w:rFonts w:ascii="Calibri" w:eastAsia="Calibri" w:hAnsi="Calibri"/>
      <w:sz w:val="22"/>
      <w:szCs w:val="22"/>
      <w:lang w:val="fr-FR" w:eastAsia="fr-FR"/>
    </w:rPr>
  </w:style>
  <w:style w:type="paragraph" w:styleId="TOCHeading">
    <w:name w:val="TOC Heading"/>
    <w:basedOn w:val="Heading1"/>
    <w:next w:val="Normal"/>
    <w:uiPriority w:val="39"/>
    <w:unhideWhenUsed/>
    <w:qFormat/>
    <w:rsid w:val="00EA04C7"/>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6Char">
    <w:name w:val="Heading 6 Char"/>
    <w:basedOn w:val="DefaultParagraphFont"/>
    <w:link w:val="Heading6"/>
    <w:rsid w:val="004F58F9"/>
    <w:rPr>
      <w:rFonts w:ascii="Arial" w:hAnsi="Arial"/>
      <w:lang w:val="es-ES_tradnl"/>
    </w:rPr>
  </w:style>
  <w:style w:type="character" w:customStyle="1" w:styleId="Heading7Char">
    <w:name w:val="Heading 7 Char"/>
    <w:basedOn w:val="DefaultParagraphFont"/>
    <w:link w:val="Heading7"/>
    <w:rsid w:val="004F58F9"/>
    <w:rPr>
      <w:rFonts w:ascii="Arial" w:hAnsi="Arial"/>
      <w:szCs w:val="24"/>
    </w:rPr>
  </w:style>
  <w:style w:type="character" w:customStyle="1" w:styleId="Heading8Char">
    <w:name w:val="Heading 8 Char"/>
    <w:basedOn w:val="DefaultParagraphFont"/>
    <w:link w:val="Heading8"/>
    <w:rsid w:val="004F58F9"/>
    <w:rPr>
      <w:rFonts w:ascii="Arial" w:hAnsi="Arial"/>
      <w:u w:val="single"/>
    </w:rPr>
  </w:style>
  <w:style w:type="character" w:customStyle="1" w:styleId="Heading1Char">
    <w:name w:val="Heading 1 Char"/>
    <w:basedOn w:val="DefaultParagraphFont"/>
    <w:link w:val="Heading1"/>
    <w:rsid w:val="00003F8A"/>
    <w:rPr>
      <w:rFonts w:ascii="Arial" w:hAnsi="Arial"/>
      <w:caps/>
    </w:rPr>
  </w:style>
  <w:style w:type="character" w:customStyle="1" w:styleId="Heading3Char">
    <w:name w:val="Heading 3 Char"/>
    <w:basedOn w:val="DefaultParagraphFont"/>
    <w:link w:val="Heading3"/>
    <w:rsid w:val="006A25EB"/>
    <w:rPr>
      <w:rFonts w:ascii="Arial" w:hAnsi="Arial"/>
      <w:i/>
    </w:rPr>
  </w:style>
  <w:style w:type="character" w:customStyle="1" w:styleId="Heading4Char">
    <w:name w:val="Heading 4 Char"/>
    <w:basedOn w:val="DefaultParagraphFont"/>
    <w:link w:val="Heading4"/>
    <w:rsid w:val="004F58F9"/>
    <w:rPr>
      <w:rFonts w:ascii="Arial" w:hAnsi="Arial"/>
      <w:u w:val="single"/>
      <w:lang w:val="fr-FR"/>
    </w:rPr>
  </w:style>
  <w:style w:type="character" w:customStyle="1" w:styleId="Heading5Char">
    <w:name w:val="Heading 5 Char"/>
    <w:basedOn w:val="DefaultParagraphFont"/>
    <w:link w:val="Heading5"/>
    <w:rsid w:val="004F58F9"/>
    <w:rPr>
      <w:rFonts w:ascii="Arial" w:hAnsi="Arial"/>
      <w:i/>
    </w:rPr>
  </w:style>
  <w:style w:type="character" w:customStyle="1" w:styleId="Heading9Char">
    <w:name w:val="Heading 9 Char"/>
    <w:basedOn w:val="DefaultParagraphFont"/>
    <w:link w:val="Heading9"/>
    <w:rsid w:val="004F58F9"/>
    <w:rPr>
      <w:rFonts w:ascii="Arial" w:hAnsi="Arial"/>
      <w:i/>
      <w:sz w:val="18"/>
    </w:rPr>
  </w:style>
  <w:style w:type="character" w:customStyle="1" w:styleId="TitleChar">
    <w:name w:val="Title Char"/>
    <w:basedOn w:val="DefaultParagraphFont"/>
    <w:link w:val="Title"/>
    <w:rsid w:val="004F58F9"/>
    <w:rPr>
      <w:rFonts w:ascii="Arial" w:hAnsi="Arial"/>
      <w:b/>
      <w:caps/>
      <w:kern w:val="28"/>
      <w:sz w:val="30"/>
    </w:rPr>
  </w:style>
  <w:style w:type="character" w:customStyle="1" w:styleId="FootnoteTextChar">
    <w:name w:val="Footnote Text Char"/>
    <w:basedOn w:val="DefaultParagraphFont"/>
    <w:link w:val="FootnoteText"/>
    <w:rsid w:val="004F58F9"/>
    <w:rPr>
      <w:rFonts w:ascii="Arial" w:hAnsi="Arial"/>
      <w:sz w:val="16"/>
    </w:rPr>
  </w:style>
  <w:style w:type="character" w:customStyle="1" w:styleId="ClosingChar">
    <w:name w:val="Closing Char"/>
    <w:basedOn w:val="DefaultParagraphFont"/>
    <w:link w:val="Closing"/>
    <w:rsid w:val="004F58F9"/>
    <w:rPr>
      <w:rFonts w:ascii="Arial" w:hAnsi="Arial"/>
    </w:rPr>
  </w:style>
  <w:style w:type="character" w:customStyle="1" w:styleId="MacroTextChar">
    <w:name w:val="Macro Text Char"/>
    <w:basedOn w:val="DefaultParagraphFont"/>
    <w:link w:val="MacroText"/>
    <w:semiHidden/>
    <w:rsid w:val="004F58F9"/>
    <w:rPr>
      <w:rFonts w:ascii="Courier New" w:hAnsi="Courier New"/>
      <w:sz w:val="16"/>
    </w:rPr>
  </w:style>
  <w:style w:type="character" w:customStyle="1" w:styleId="SignatureChar">
    <w:name w:val="Signature Char"/>
    <w:basedOn w:val="DefaultParagraphFont"/>
    <w:link w:val="Signature"/>
    <w:rsid w:val="004F58F9"/>
    <w:rPr>
      <w:rFonts w:ascii="Arial" w:hAnsi="Arial"/>
    </w:rPr>
  </w:style>
  <w:style w:type="character" w:customStyle="1" w:styleId="EndnoteTextChar">
    <w:name w:val="Endnote Text Char"/>
    <w:basedOn w:val="DefaultParagraphFont"/>
    <w:link w:val="EndnoteText"/>
    <w:rsid w:val="004F58F9"/>
    <w:rPr>
      <w:rFonts w:ascii="Arial" w:hAnsi="Arial"/>
    </w:rPr>
  </w:style>
  <w:style w:type="character" w:customStyle="1" w:styleId="DateChar">
    <w:name w:val="Date Char"/>
    <w:basedOn w:val="DefaultParagraphFont"/>
    <w:link w:val="Date"/>
    <w:rsid w:val="004F58F9"/>
    <w:rPr>
      <w:rFonts w:ascii="Arial" w:hAnsi="Arial"/>
      <w:b/>
      <w:sz w:val="22"/>
    </w:rPr>
  </w:style>
  <w:style w:type="paragraph" w:customStyle="1" w:styleId="pdflink">
    <w:name w:val="pdflink"/>
    <w:basedOn w:val="Normal"/>
    <w:next w:val="Normal"/>
    <w:rsid w:val="004F58F9"/>
    <w:rPr>
      <w:color w:val="800000"/>
      <w:u w:val="words"/>
    </w:rPr>
  </w:style>
  <w:style w:type="paragraph" w:customStyle="1" w:styleId="Draft">
    <w:name w:val="Draft"/>
    <w:basedOn w:val="Normal"/>
    <w:next w:val="preparedby"/>
    <w:rsid w:val="004F58F9"/>
    <w:pPr>
      <w:spacing w:before="720" w:after="480"/>
      <w:jc w:val="center"/>
    </w:pPr>
    <w:rPr>
      <w:caps/>
      <w:sz w:val="28"/>
    </w:rPr>
  </w:style>
  <w:style w:type="paragraph" w:customStyle="1" w:styleId="quote1">
    <w:name w:val="quote1"/>
    <w:basedOn w:val="Normal"/>
    <w:semiHidden/>
    <w:rsid w:val="004F58F9"/>
    <w:pPr>
      <w:ind w:left="567" w:right="565" w:firstLine="567"/>
    </w:pPr>
    <w:rPr>
      <w:snapToGrid w:val="0"/>
      <w:sz w:val="22"/>
      <w:szCs w:val="22"/>
    </w:rPr>
  </w:style>
  <w:style w:type="paragraph" w:customStyle="1" w:styleId="tqparabox">
    <w:name w:val="tqparabox"/>
    <w:basedOn w:val="Normal"/>
    <w:rsid w:val="004F58F9"/>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4F58F9"/>
    <w:pPr>
      <w:tabs>
        <w:tab w:val="right" w:leader="dot" w:pos="9639"/>
      </w:tabs>
      <w:ind w:left="1134"/>
    </w:pPr>
    <w:rPr>
      <w:sz w:val="18"/>
    </w:rPr>
  </w:style>
  <w:style w:type="paragraph" w:styleId="BodyTextIndent">
    <w:name w:val="Body Text Indent"/>
    <w:basedOn w:val="Normal"/>
    <w:link w:val="BodyTextIndentChar"/>
    <w:rsid w:val="004F58F9"/>
    <w:pPr>
      <w:ind w:left="567"/>
    </w:pPr>
    <w:rPr>
      <w:lang w:val="es-ES_tradnl"/>
    </w:rPr>
  </w:style>
  <w:style w:type="character" w:customStyle="1" w:styleId="BodyTextIndentChar">
    <w:name w:val="Body Text Indent Char"/>
    <w:basedOn w:val="DefaultParagraphFont"/>
    <w:link w:val="BodyTextIndent"/>
    <w:rsid w:val="004F58F9"/>
    <w:rPr>
      <w:rFonts w:ascii="Arial" w:hAnsi="Arial"/>
      <w:lang w:val="es-ES_tradnl"/>
    </w:rPr>
  </w:style>
  <w:style w:type="paragraph" w:customStyle="1" w:styleId="twpcheck">
    <w:name w:val="twpcheck"/>
    <w:basedOn w:val="Normal"/>
    <w:rsid w:val="004F58F9"/>
    <w:pPr>
      <w:spacing w:before="80" w:after="80"/>
      <w:jc w:val="left"/>
    </w:pPr>
    <w:rPr>
      <w:snapToGrid w:val="0"/>
      <w:sz w:val="16"/>
      <w:szCs w:val="16"/>
    </w:rPr>
  </w:style>
  <w:style w:type="paragraph" w:customStyle="1" w:styleId="Enttepair">
    <w:name w:val="Entête_pair"/>
    <w:basedOn w:val="Normal"/>
    <w:next w:val="Normal"/>
    <w:rsid w:val="004F58F9"/>
    <w:pPr>
      <w:pBdr>
        <w:bottom w:val="single" w:sz="4" w:space="1" w:color="auto"/>
      </w:pBdr>
      <w:jc w:val="left"/>
    </w:pPr>
    <w:rPr>
      <w:szCs w:val="24"/>
    </w:rPr>
  </w:style>
  <w:style w:type="paragraph" w:customStyle="1" w:styleId="Entteimpair">
    <w:name w:val="Entête_impair"/>
    <w:basedOn w:val="Normal"/>
    <w:next w:val="Normal"/>
    <w:rsid w:val="004F58F9"/>
    <w:pPr>
      <w:pBdr>
        <w:bottom w:val="single" w:sz="4" w:space="1" w:color="auto"/>
      </w:pBdr>
      <w:jc w:val="right"/>
    </w:pPr>
  </w:style>
  <w:style w:type="paragraph" w:styleId="E-mailSignature">
    <w:name w:val="E-mail Signature"/>
    <w:basedOn w:val="Normal"/>
    <w:link w:val="E-mailSignatureChar"/>
    <w:semiHidden/>
    <w:rsid w:val="004F58F9"/>
  </w:style>
  <w:style w:type="character" w:customStyle="1" w:styleId="E-mailSignatureChar">
    <w:name w:val="E-mail Signature Char"/>
    <w:basedOn w:val="DefaultParagraphFont"/>
    <w:link w:val="E-mailSignature"/>
    <w:semiHidden/>
    <w:rsid w:val="004F58F9"/>
    <w:rPr>
      <w:rFonts w:ascii="Arial" w:hAnsi="Arial"/>
    </w:rPr>
  </w:style>
  <w:style w:type="paragraph" w:styleId="EnvelopeAddress">
    <w:name w:val="envelope address"/>
    <w:basedOn w:val="Normal"/>
    <w:semiHidden/>
    <w:rsid w:val="004F58F9"/>
    <w:pPr>
      <w:framePr w:w="7920" w:h="1980" w:hRule="exact" w:hSpace="180" w:wrap="auto" w:hAnchor="page" w:xAlign="center" w:yAlign="bottom"/>
      <w:ind w:left="2880"/>
    </w:pPr>
    <w:rPr>
      <w:szCs w:val="24"/>
    </w:rPr>
  </w:style>
  <w:style w:type="paragraph" w:styleId="EnvelopeReturn">
    <w:name w:val="envelope return"/>
    <w:basedOn w:val="Normal"/>
    <w:semiHidden/>
    <w:rsid w:val="004F58F9"/>
  </w:style>
  <w:style w:type="character" w:styleId="HTMLAcronym">
    <w:name w:val="HTML Acronym"/>
    <w:basedOn w:val="DefaultParagraphFont"/>
    <w:semiHidden/>
    <w:rsid w:val="004F58F9"/>
  </w:style>
  <w:style w:type="paragraph" w:styleId="HTMLAddress">
    <w:name w:val="HTML Address"/>
    <w:basedOn w:val="Normal"/>
    <w:link w:val="HTMLAddressChar"/>
    <w:semiHidden/>
    <w:rsid w:val="004F58F9"/>
    <w:rPr>
      <w:i/>
      <w:iCs/>
    </w:rPr>
  </w:style>
  <w:style w:type="character" w:customStyle="1" w:styleId="HTMLAddressChar">
    <w:name w:val="HTML Address Char"/>
    <w:basedOn w:val="DefaultParagraphFont"/>
    <w:link w:val="HTMLAddress"/>
    <w:semiHidden/>
    <w:rsid w:val="004F58F9"/>
    <w:rPr>
      <w:rFonts w:ascii="Arial" w:hAnsi="Arial"/>
      <w:i/>
      <w:iCs/>
    </w:rPr>
  </w:style>
  <w:style w:type="character" w:styleId="HTMLCite">
    <w:name w:val="HTML Cite"/>
    <w:basedOn w:val="DefaultParagraphFont"/>
    <w:semiHidden/>
    <w:rsid w:val="004F58F9"/>
    <w:rPr>
      <w:i/>
      <w:iCs/>
    </w:rPr>
  </w:style>
  <w:style w:type="character" w:styleId="HTMLCode">
    <w:name w:val="HTML Code"/>
    <w:basedOn w:val="DefaultParagraphFont"/>
    <w:semiHidden/>
    <w:rsid w:val="004F58F9"/>
    <w:rPr>
      <w:rFonts w:ascii="Courier New" w:hAnsi="Courier New" w:cs="Courier New"/>
      <w:sz w:val="20"/>
      <w:szCs w:val="20"/>
    </w:rPr>
  </w:style>
  <w:style w:type="character" w:styleId="HTMLDefinition">
    <w:name w:val="HTML Definition"/>
    <w:basedOn w:val="DefaultParagraphFont"/>
    <w:semiHidden/>
    <w:rsid w:val="004F58F9"/>
    <w:rPr>
      <w:i/>
      <w:iCs/>
    </w:rPr>
  </w:style>
  <w:style w:type="character" w:styleId="HTMLKeyboard">
    <w:name w:val="HTML Keyboard"/>
    <w:basedOn w:val="DefaultParagraphFont"/>
    <w:semiHidden/>
    <w:rsid w:val="004F58F9"/>
    <w:rPr>
      <w:rFonts w:ascii="Courier New" w:hAnsi="Courier New" w:cs="Courier New"/>
      <w:sz w:val="20"/>
      <w:szCs w:val="20"/>
    </w:rPr>
  </w:style>
  <w:style w:type="paragraph" w:styleId="HTMLPreformatted">
    <w:name w:val="HTML Preformatted"/>
    <w:basedOn w:val="Normal"/>
    <w:link w:val="HTMLPreformattedChar"/>
    <w:semiHidden/>
    <w:rsid w:val="004F58F9"/>
    <w:rPr>
      <w:rFonts w:ascii="Courier New" w:hAnsi="Courier New" w:cs="Courier New"/>
    </w:rPr>
  </w:style>
  <w:style w:type="character" w:customStyle="1" w:styleId="HTMLPreformattedChar">
    <w:name w:val="HTML Preformatted Char"/>
    <w:basedOn w:val="DefaultParagraphFont"/>
    <w:link w:val="HTMLPreformatted"/>
    <w:semiHidden/>
    <w:rsid w:val="004F58F9"/>
    <w:rPr>
      <w:rFonts w:ascii="Courier New" w:hAnsi="Courier New" w:cs="Courier New"/>
    </w:rPr>
  </w:style>
  <w:style w:type="character" w:styleId="HTMLSample">
    <w:name w:val="HTML Sample"/>
    <w:basedOn w:val="DefaultParagraphFont"/>
    <w:semiHidden/>
    <w:rsid w:val="004F58F9"/>
    <w:rPr>
      <w:rFonts w:ascii="Courier New" w:hAnsi="Courier New" w:cs="Courier New"/>
    </w:rPr>
  </w:style>
  <w:style w:type="character" w:styleId="HTMLTypewriter">
    <w:name w:val="HTML Typewriter"/>
    <w:basedOn w:val="DefaultParagraphFont"/>
    <w:semiHidden/>
    <w:rsid w:val="004F58F9"/>
    <w:rPr>
      <w:rFonts w:ascii="Courier New" w:hAnsi="Courier New" w:cs="Courier New"/>
      <w:sz w:val="20"/>
      <w:szCs w:val="20"/>
    </w:rPr>
  </w:style>
  <w:style w:type="character" w:styleId="HTMLVariable">
    <w:name w:val="HTML Variable"/>
    <w:basedOn w:val="DefaultParagraphFont"/>
    <w:semiHidden/>
    <w:rsid w:val="004F58F9"/>
    <w:rPr>
      <w:i/>
      <w:iCs/>
    </w:rPr>
  </w:style>
  <w:style w:type="character" w:styleId="LineNumber">
    <w:name w:val="line number"/>
    <w:basedOn w:val="DefaultParagraphFont"/>
    <w:semiHidden/>
    <w:rsid w:val="004F58F9"/>
  </w:style>
  <w:style w:type="paragraph" w:styleId="List">
    <w:name w:val="List"/>
    <w:basedOn w:val="Normal"/>
    <w:semiHidden/>
    <w:rsid w:val="004F58F9"/>
    <w:pPr>
      <w:ind w:left="360" w:hanging="360"/>
    </w:pPr>
  </w:style>
  <w:style w:type="paragraph" w:styleId="List2">
    <w:name w:val="List 2"/>
    <w:basedOn w:val="Normal"/>
    <w:semiHidden/>
    <w:rsid w:val="004F58F9"/>
    <w:pPr>
      <w:ind w:left="720" w:hanging="360"/>
    </w:pPr>
  </w:style>
  <w:style w:type="paragraph" w:styleId="List3">
    <w:name w:val="List 3"/>
    <w:basedOn w:val="Normal"/>
    <w:semiHidden/>
    <w:rsid w:val="004F58F9"/>
    <w:pPr>
      <w:ind w:left="1080" w:hanging="360"/>
    </w:pPr>
  </w:style>
  <w:style w:type="paragraph" w:styleId="List4">
    <w:name w:val="List 4"/>
    <w:basedOn w:val="Normal"/>
    <w:rsid w:val="004F58F9"/>
    <w:pPr>
      <w:ind w:left="1440" w:hanging="360"/>
    </w:pPr>
  </w:style>
  <w:style w:type="paragraph" w:styleId="List5">
    <w:name w:val="List 5"/>
    <w:basedOn w:val="Normal"/>
    <w:rsid w:val="004F58F9"/>
    <w:pPr>
      <w:ind w:left="1800" w:hanging="360"/>
    </w:pPr>
  </w:style>
  <w:style w:type="paragraph" w:styleId="ListBullet">
    <w:name w:val="List Bullet"/>
    <w:basedOn w:val="Normal"/>
    <w:autoRedefine/>
    <w:rsid w:val="004F58F9"/>
    <w:pPr>
      <w:tabs>
        <w:tab w:val="num" w:pos="360"/>
      </w:tabs>
      <w:ind w:left="360" w:hanging="360"/>
    </w:pPr>
    <w:rPr>
      <w:bCs/>
      <w:szCs w:val="24"/>
      <w:lang w:val="es-ES" w:eastAsia="zh-CN"/>
    </w:rPr>
  </w:style>
  <w:style w:type="paragraph" w:styleId="ListBullet2">
    <w:name w:val="List Bullet 2"/>
    <w:basedOn w:val="Normal"/>
    <w:semiHidden/>
    <w:rsid w:val="004F58F9"/>
    <w:pPr>
      <w:tabs>
        <w:tab w:val="num" w:pos="720"/>
      </w:tabs>
      <w:ind w:left="720" w:hanging="360"/>
    </w:pPr>
  </w:style>
  <w:style w:type="paragraph" w:styleId="ListBullet3">
    <w:name w:val="List Bullet 3"/>
    <w:basedOn w:val="Normal"/>
    <w:semiHidden/>
    <w:rsid w:val="004F58F9"/>
    <w:pPr>
      <w:tabs>
        <w:tab w:val="num" w:pos="1080"/>
      </w:tabs>
      <w:ind w:left="1080" w:hanging="360"/>
    </w:pPr>
  </w:style>
  <w:style w:type="paragraph" w:styleId="ListBullet4">
    <w:name w:val="List Bullet 4"/>
    <w:basedOn w:val="Normal"/>
    <w:semiHidden/>
    <w:rsid w:val="004F58F9"/>
    <w:pPr>
      <w:tabs>
        <w:tab w:val="num" w:pos="1440"/>
      </w:tabs>
      <w:ind w:left="1440" w:hanging="360"/>
    </w:pPr>
  </w:style>
  <w:style w:type="paragraph" w:styleId="ListBullet5">
    <w:name w:val="List Bullet 5"/>
    <w:basedOn w:val="Normal"/>
    <w:semiHidden/>
    <w:rsid w:val="004F58F9"/>
    <w:pPr>
      <w:tabs>
        <w:tab w:val="num" w:pos="1800"/>
      </w:tabs>
      <w:ind w:left="1800" w:hanging="360"/>
    </w:pPr>
  </w:style>
  <w:style w:type="paragraph" w:styleId="ListContinue">
    <w:name w:val="List Continue"/>
    <w:basedOn w:val="Normal"/>
    <w:semiHidden/>
    <w:rsid w:val="004F58F9"/>
    <w:pPr>
      <w:spacing w:after="120"/>
      <w:ind w:left="360"/>
    </w:pPr>
  </w:style>
  <w:style w:type="paragraph" w:styleId="ListContinue2">
    <w:name w:val="List Continue 2"/>
    <w:basedOn w:val="Normal"/>
    <w:semiHidden/>
    <w:rsid w:val="004F58F9"/>
    <w:pPr>
      <w:spacing w:after="120"/>
      <w:ind w:left="720"/>
    </w:pPr>
  </w:style>
  <w:style w:type="paragraph" w:styleId="ListContinue3">
    <w:name w:val="List Continue 3"/>
    <w:basedOn w:val="Normal"/>
    <w:semiHidden/>
    <w:rsid w:val="004F58F9"/>
    <w:pPr>
      <w:spacing w:after="120"/>
      <w:ind w:left="1080"/>
    </w:pPr>
  </w:style>
  <w:style w:type="paragraph" w:styleId="ListContinue4">
    <w:name w:val="List Continue 4"/>
    <w:basedOn w:val="Normal"/>
    <w:semiHidden/>
    <w:rsid w:val="004F58F9"/>
    <w:pPr>
      <w:spacing w:after="120"/>
      <w:ind w:left="1440"/>
    </w:pPr>
  </w:style>
  <w:style w:type="paragraph" w:styleId="ListContinue5">
    <w:name w:val="List Continue 5"/>
    <w:basedOn w:val="Normal"/>
    <w:semiHidden/>
    <w:rsid w:val="004F58F9"/>
    <w:pPr>
      <w:spacing w:after="120"/>
      <w:ind w:left="1800"/>
    </w:pPr>
  </w:style>
  <w:style w:type="paragraph" w:styleId="ListNumber">
    <w:name w:val="List Number"/>
    <w:basedOn w:val="Normal"/>
    <w:rsid w:val="004F58F9"/>
    <w:pPr>
      <w:tabs>
        <w:tab w:val="num" w:pos="360"/>
      </w:tabs>
      <w:ind w:left="360" w:hanging="360"/>
    </w:pPr>
  </w:style>
  <w:style w:type="paragraph" w:styleId="ListNumber2">
    <w:name w:val="List Number 2"/>
    <w:basedOn w:val="Normal"/>
    <w:semiHidden/>
    <w:rsid w:val="004F58F9"/>
    <w:pPr>
      <w:tabs>
        <w:tab w:val="num" w:pos="720"/>
      </w:tabs>
      <w:ind w:left="720" w:hanging="360"/>
    </w:pPr>
  </w:style>
  <w:style w:type="paragraph" w:styleId="ListNumber3">
    <w:name w:val="List Number 3"/>
    <w:basedOn w:val="Normal"/>
    <w:semiHidden/>
    <w:rsid w:val="004F58F9"/>
    <w:pPr>
      <w:tabs>
        <w:tab w:val="num" w:pos="1080"/>
      </w:tabs>
      <w:ind w:left="1080" w:hanging="360"/>
    </w:pPr>
  </w:style>
  <w:style w:type="paragraph" w:styleId="ListNumber4">
    <w:name w:val="List Number 4"/>
    <w:basedOn w:val="Normal"/>
    <w:semiHidden/>
    <w:rsid w:val="004F58F9"/>
    <w:pPr>
      <w:tabs>
        <w:tab w:val="num" w:pos="1440"/>
      </w:tabs>
      <w:ind w:left="1440" w:hanging="360"/>
    </w:pPr>
  </w:style>
  <w:style w:type="paragraph" w:styleId="ListNumber5">
    <w:name w:val="List Number 5"/>
    <w:basedOn w:val="Normal"/>
    <w:semiHidden/>
    <w:rsid w:val="004F58F9"/>
    <w:pPr>
      <w:tabs>
        <w:tab w:val="num" w:pos="1800"/>
      </w:tabs>
      <w:ind w:left="1800" w:hanging="360"/>
    </w:pPr>
  </w:style>
  <w:style w:type="paragraph" w:styleId="MessageHeader">
    <w:name w:val="Message Header"/>
    <w:basedOn w:val="Normal"/>
    <w:link w:val="MessageHeaderChar"/>
    <w:semiHidden/>
    <w:rsid w:val="004F58F9"/>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4F58F9"/>
    <w:rPr>
      <w:rFonts w:ascii="Arial" w:hAnsi="Arial"/>
      <w:szCs w:val="24"/>
      <w:shd w:val="pct20" w:color="auto" w:fill="auto"/>
    </w:rPr>
  </w:style>
  <w:style w:type="paragraph" w:styleId="NoteHeading">
    <w:name w:val="Note Heading"/>
    <w:basedOn w:val="Normal"/>
    <w:next w:val="Normal"/>
    <w:link w:val="NoteHeadingChar"/>
    <w:semiHidden/>
    <w:rsid w:val="004F58F9"/>
  </w:style>
  <w:style w:type="character" w:customStyle="1" w:styleId="NoteHeadingChar">
    <w:name w:val="Note Heading Char"/>
    <w:basedOn w:val="DefaultParagraphFont"/>
    <w:link w:val="NoteHeading"/>
    <w:semiHidden/>
    <w:rsid w:val="004F58F9"/>
    <w:rPr>
      <w:rFonts w:ascii="Arial" w:hAnsi="Arial"/>
    </w:rPr>
  </w:style>
  <w:style w:type="paragraph" w:styleId="Salutation">
    <w:name w:val="Salutation"/>
    <w:basedOn w:val="Normal"/>
    <w:next w:val="Normal"/>
    <w:link w:val="SalutationChar"/>
    <w:rsid w:val="004F58F9"/>
  </w:style>
  <w:style w:type="character" w:customStyle="1" w:styleId="SalutationChar">
    <w:name w:val="Salutation Char"/>
    <w:basedOn w:val="DefaultParagraphFont"/>
    <w:link w:val="Salutation"/>
    <w:rsid w:val="004F58F9"/>
    <w:rPr>
      <w:rFonts w:ascii="Arial" w:hAnsi="Arial"/>
    </w:rPr>
  </w:style>
  <w:style w:type="table" w:styleId="Table3Deffects1">
    <w:name w:val="Table 3D effects 1"/>
    <w:basedOn w:val="TableNormal"/>
    <w:semiHidden/>
    <w:rsid w:val="004F58F9"/>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F58F9"/>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F58F9"/>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F58F9"/>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F58F9"/>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F58F9"/>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F58F9"/>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F58F9"/>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F58F9"/>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F58F9"/>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F58F9"/>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F58F9"/>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F58F9"/>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F58F9"/>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F58F9"/>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F58F9"/>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F58F9"/>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F58F9"/>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F58F9"/>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F58F9"/>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F58F9"/>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F58F9"/>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F58F9"/>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F58F9"/>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F58F9"/>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F58F9"/>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F58F9"/>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F58F9"/>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F58F9"/>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F58F9"/>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F58F9"/>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F58F9"/>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F58F9"/>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F58F9"/>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F58F9"/>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F58F9"/>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F58F9"/>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F58F9"/>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F58F9"/>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F58F9"/>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F58F9"/>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F58F9"/>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F58F9"/>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4F58F9"/>
    <w:pPr>
      <w:ind w:left="1440"/>
    </w:pPr>
  </w:style>
  <w:style w:type="paragraph" w:styleId="TOC8">
    <w:name w:val="toc 8"/>
    <w:basedOn w:val="Normal"/>
    <w:next w:val="Normal"/>
    <w:autoRedefine/>
    <w:semiHidden/>
    <w:rsid w:val="004F58F9"/>
    <w:pPr>
      <w:ind w:left="1680"/>
    </w:pPr>
  </w:style>
  <w:style w:type="paragraph" w:styleId="TOC9">
    <w:name w:val="toc 9"/>
    <w:basedOn w:val="Normal"/>
    <w:next w:val="Normal"/>
    <w:autoRedefine/>
    <w:semiHidden/>
    <w:rsid w:val="004F58F9"/>
    <w:pPr>
      <w:ind w:left="1920"/>
    </w:pPr>
  </w:style>
  <w:style w:type="paragraph" w:styleId="BlockText">
    <w:name w:val="Block Text"/>
    <w:basedOn w:val="Normal"/>
    <w:rsid w:val="004F58F9"/>
    <w:pPr>
      <w:ind w:left="567" w:right="566"/>
    </w:pPr>
    <w:rPr>
      <w:sz w:val="22"/>
    </w:rPr>
  </w:style>
  <w:style w:type="paragraph" w:styleId="Caption">
    <w:name w:val="caption"/>
    <w:basedOn w:val="Normal"/>
    <w:next w:val="Normal"/>
    <w:qFormat/>
    <w:rsid w:val="004F58F9"/>
    <w:pPr>
      <w:framePr w:w="11102" w:hSpace="181" w:wrap="around" w:vAnchor="page" w:hAnchor="page" w:x="438" w:y="15985" w:anchorLock="1"/>
      <w:jc w:val="center"/>
    </w:pPr>
    <w:rPr>
      <w:b/>
      <w:snapToGrid w:val="0"/>
    </w:rPr>
  </w:style>
  <w:style w:type="paragraph" w:customStyle="1" w:styleId="Committee">
    <w:name w:val="Committee"/>
    <w:basedOn w:val="Title"/>
    <w:rsid w:val="004F58F9"/>
    <w:rPr>
      <w:caps w:val="0"/>
      <w:lang w:val="es-ES_tradnl"/>
    </w:rPr>
  </w:style>
  <w:style w:type="paragraph" w:customStyle="1" w:styleId="n">
    <w:name w:val="n"/>
    <w:basedOn w:val="Header"/>
    <w:rsid w:val="004F58F9"/>
  </w:style>
  <w:style w:type="paragraph" w:customStyle="1" w:styleId="TitleofSection">
    <w:name w:val="Title of Section"/>
    <w:basedOn w:val="TitleofDoc"/>
    <w:rsid w:val="004F58F9"/>
    <w:pPr>
      <w:spacing w:before="120" w:after="120"/>
    </w:pPr>
    <w:rPr>
      <w:b/>
      <w:caps w:val="0"/>
      <w:lang w:val="es-ES_tradnl" w:eastAsia="de-DE"/>
    </w:rPr>
  </w:style>
  <w:style w:type="paragraph" w:customStyle="1" w:styleId="TOCAnnex">
    <w:name w:val="TOC Annex"/>
    <w:basedOn w:val="Normal"/>
    <w:rsid w:val="004F58F9"/>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F58F9"/>
    <w:pPr>
      <w:jc w:val="center"/>
    </w:pPr>
    <w:rPr>
      <w:b/>
      <w:caps/>
      <w:szCs w:val="24"/>
    </w:rPr>
  </w:style>
  <w:style w:type="paragraph" w:customStyle="1" w:styleId="Notetoarticle">
    <w:name w:val="Note to article"/>
    <w:basedOn w:val="Normal"/>
    <w:semiHidden/>
    <w:rsid w:val="004F58F9"/>
  </w:style>
  <w:style w:type="paragraph" w:styleId="PlainText">
    <w:name w:val="Plain Text"/>
    <w:basedOn w:val="Normal"/>
    <w:link w:val="PlainTextChar"/>
    <w:rsid w:val="004F58F9"/>
    <w:rPr>
      <w:rFonts w:ascii="Courier New" w:hAnsi="Courier New" w:cs="Courier New"/>
      <w:lang w:eastAsia="fr-FR"/>
    </w:rPr>
  </w:style>
  <w:style w:type="character" w:customStyle="1" w:styleId="PlainTextChar">
    <w:name w:val="Plain Text Char"/>
    <w:basedOn w:val="DefaultParagraphFont"/>
    <w:link w:val="PlainText"/>
    <w:rsid w:val="004F58F9"/>
    <w:rPr>
      <w:rFonts w:ascii="Courier New" w:hAnsi="Courier New" w:cs="Courier New"/>
      <w:lang w:eastAsia="fr-FR"/>
    </w:rPr>
  </w:style>
  <w:style w:type="character" w:customStyle="1" w:styleId="plcountryChar">
    <w:name w:val="plcountry Char"/>
    <w:basedOn w:val="DefaultParagraphFont"/>
    <w:link w:val="plcountry"/>
    <w:rsid w:val="004F58F9"/>
    <w:rPr>
      <w:rFonts w:ascii="Arial" w:hAnsi="Arial"/>
      <w:caps/>
      <w:noProof/>
      <w:snapToGrid w:val="0"/>
      <w:u w:val="single"/>
    </w:rPr>
  </w:style>
  <w:style w:type="character" w:customStyle="1" w:styleId="pldetailsChar">
    <w:name w:val="pldetails Char"/>
    <w:link w:val="pldetails"/>
    <w:locked/>
    <w:rsid w:val="004F58F9"/>
    <w:rPr>
      <w:rFonts w:ascii="Arial" w:hAnsi="Arial"/>
      <w:noProof/>
      <w:snapToGrid w:val="0"/>
    </w:rPr>
  </w:style>
  <w:style w:type="paragraph" w:customStyle="1" w:styleId="Inf6Titre4">
    <w:name w:val="Inf6_Titre4"/>
    <w:basedOn w:val="Normal"/>
    <w:next w:val="Normal"/>
    <w:rsid w:val="004F58F9"/>
    <w:pPr>
      <w:spacing w:after="360"/>
      <w:jc w:val="center"/>
    </w:pPr>
    <w:rPr>
      <w:rFonts w:cs="Arial"/>
      <w:caps/>
    </w:rPr>
  </w:style>
  <w:style w:type="paragraph" w:customStyle="1" w:styleId="Inf6Titre1">
    <w:name w:val="Inf6_Titre1"/>
    <w:basedOn w:val="Heading1"/>
    <w:next w:val="Normal"/>
    <w:rsid w:val="004F58F9"/>
    <w:pPr>
      <w:ind w:firstLine="284"/>
    </w:pPr>
    <w:rPr>
      <w:b/>
    </w:rPr>
  </w:style>
  <w:style w:type="paragraph" w:customStyle="1" w:styleId="Inf6Titre2">
    <w:name w:val="Inf6_Titre2"/>
    <w:basedOn w:val="Inf6Titre1"/>
    <w:next w:val="Normal"/>
    <w:rsid w:val="004F58F9"/>
    <w:pPr>
      <w:spacing w:after="360" w:line="360" w:lineRule="auto"/>
      <w:ind w:firstLine="0"/>
    </w:pPr>
    <w:rPr>
      <w:rFonts w:cs="Arial"/>
      <w:b w:val="0"/>
    </w:rPr>
  </w:style>
  <w:style w:type="paragraph" w:customStyle="1" w:styleId="Inf6Titre3">
    <w:name w:val="Inf6_Titre3"/>
    <w:basedOn w:val="Inf6Titre2"/>
    <w:next w:val="Normal"/>
    <w:rsid w:val="004F58F9"/>
    <w:pPr>
      <w:spacing w:after="240" w:line="240" w:lineRule="auto"/>
    </w:pPr>
    <w:rPr>
      <w:b/>
      <w:caps w:val="0"/>
    </w:rPr>
  </w:style>
  <w:style w:type="table" w:customStyle="1" w:styleId="TableGrid10">
    <w:name w:val="Table Grid1"/>
    <w:basedOn w:val="TableNormal"/>
    <w:next w:val="TableGrid"/>
    <w:rsid w:val="004F58F9"/>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ain">
    <w:name w:val="domain"/>
    <w:basedOn w:val="DefaultParagraphFont"/>
    <w:rsid w:val="004F58F9"/>
  </w:style>
  <w:style w:type="paragraph" w:styleId="Revision">
    <w:name w:val="Revision"/>
    <w:hidden/>
    <w:uiPriority w:val="99"/>
    <w:semiHidden/>
    <w:rsid w:val="004F58F9"/>
    <w:rPr>
      <w:rFonts w:ascii="Arial" w:hAnsi="Arial"/>
    </w:rPr>
  </w:style>
  <w:style w:type="table" w:customStyle="1" w:styleId="TableGrid20">
    <w:name w:val="Table Grid2"/>
    <w:basedOn w:val="TableNormal"/>
    <w:next w:val="TableGrid"/>
    <w:rsid w:val="004F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4F58F9"/>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6310">
      <w:bodyDiv w:val="1"/>
      <w:marLeft w:val="0"/>
      <w:marRight w:val="0"/>
      <w:marTop w:val="0"/>
      <w:marBottom w:val="0"/>
      <w:divBdr>
        <w:top w:val="none" w:sz="0" w:space="0" w:color="auto"/>
        <w:left w:val="none" w:sz="0" w:space="0" w:color="auto"/>
        <w:bottom w:val="none" w:sz="0" w:space="0" w:color="auto"/>
        <w:right w:val="none" w:sz="0" w:space="0" w:color="auto"/>
      </w:divBdr>
    </w:div>
    <w:div w:id="190533443">
      <w:bodyDiv w:val="1"/>
      <w:marLeft w:val="0"/>
      <w:marRight w:val="0"/>
      <w:marTop w:val="0"/>
      <w:marBottom w:val="0"/>
      <w:divBdr>
        <w:top w:val="none" w:sz="0" w:space="0" w:color="auto"/>
        <w:left w:val="none" w:sz="0" w:space="0" w:color="auto"/>
        <w:bottom w:val="none" w:sz="0" w:space="0" w:color="auto"/>
        <w:right w:val="none" w:sz="0" w:space="0" w:color="auto"/>
      </w:divBdr>
      <w:divsChild>
        <w:div w:id="311179807">
          <w:marLeft w:val="547"/>
          <w:marRight w:val="0"/>
          <w:marTop w:val="0"/>
          <w:marBottom w:val="0"/>
          <w:divBdr>
            <w:top w:val="none" w:sz="0" w:space="0" w:color="auto"/>
            <w:left w:val="none" w:sz="0" w:space="0" w:color="auto"/>
            <w:bottom w:val="none" w:sz="0" w:space="0" w:color="auto"/>
            <w:right w:val="none" w:sz="0" w:space="0" w:color="auto"/>
          </w:divBdr>
        </w:div>
        <w:div w:id="487671313">
          <w:marLeft w:val="547"/>
          <w:marRight w:val="0"/>
          <w:marTop w:val="0"/>
          <w:marBottom w:val="0"/>
          <w:divBdr>
            <w:top w:val="none" w:sz="0" w:space="0" w:color="auto"/>
            <w:left w:val="none" w:sz="0" w:space="0" w:color="auto"/>
            <w:bottom w:val="none" w:sz="0" w:space="0" w:color="auto"/>
            <w:right w:val="none" w:sz="0" w:space="0" w:color="auto"/>
          </w:divBdr>
        </w:div>
        <w:div w:id="41639060">
          <w:marLeft w:val="547"/>
          <w:marRight w:val="0"/>
          <w:marTop w:val="0"/>
          <w:marBottom w:val="0"/>
          <w:divBdr>
            <w:top w:val="none" w:sz="0" w:space="0" w:color="auto"/>
            <w:left w:val="none" w:sz="0" w:space="0" w:color="auto"/>
            <w:bottom w:val="none" w:sz="0" w:space="0" w:color="auto"/>
            <w:right w:val="none" w:sz="0" w:space="0" w:color="auto"/>
          </w:divBdr>
        </w:div>
        <w:div w:id="1100565476">
          <w:marLeft w:val="547"/>
          <w:marRight w:val="0"/>
          <w:marTop w:val="0"/>
          <w:marBottom w:val="0"/>
          <w:divBdr>
            <w:top w:val="none" w:sz="0" w:space="0" w:color="auto"/>
            <w:left w:val="none" w:sz="0" w:space="0" w:color="auto"/>
            <w:bottom w:val="none" w:sz="0" w:space="0" w:color="auto"/>
            <w:right w:val="none" w:sz="0" w:space="0" w:color="auto"/>
          </w:divBdr>
        </w:div>
        <w:div w:id="352876261">
          <w:marLeft w:val="547"/>
          <w:marRight w:val="0"/>
          <w:marTop w:val="0"/>
          <w:marBottom w:val="0"/>
          <w:divBdr>
            <w:top w:val="none" w:sz="0" w:space="0" w:color="auto"/>
            <w:left w:val="none" w:sz="0" w:space="0" w:color="auto"/>
            <w:bottom w:val="none" w:sz="0" w:space="0" w:color="auto"/>
            <w:right w:val="none" w:sz="0" w:space="0" w:color="auto"/>
          </w:divBdr>
        </w:div>
        <w:div w:id="1740401615">
          <w:marLeft w:val="547"/>
          <w:marRight w:val="0"/>
          <w:marTop w:val="0"/>
          <w:marBottom w:val="0"/>
          <w:divBdr>
            <w:top w:val="none" w:sz="0" w:space="0" w:color="auto"/>
            <w:left w:val="none" w:sz="0" w:space="0" w:color="auto"/>
            <w:bottom w:val="none" w:sz="0" w:space="0" w:color="auto"/>
            <w:right w:val="none" w:sz="0" w:space="0" w:color="auto"/>
          </w:divBdr>
        </w:div>
        <w:div w:id="2007896505">
          <w:marLeft w:val="547"/>
          <w:marRight w:val="0"/>
          <w:marTop w:val="0"/>
          <w:marBottom w:val="0"/>
          <w:divBdr>
            <w:top w:val="none" w:sz="0" w:space="0" w:color="auto"/>
            <w:left w:val="none" w:sz="0" w:space="0" w:color="auto"/>
            <w:bottom w:val="none" w:sz="0" w:space="0" w:color="auto"/>
            <w:right w:val="none" w:sz="0" w:space="0" w:color="auto"/>
          </w:divBdr>
        </w:div>
        <w:div w:id="2077584479">
          <w:marLeft w:val="547"/>
          <w:marRight w:val="0"/>
          <w:marTop w:val="0"/>
          <w:marBottom w:val="0"/>
          <w:divBdr>
            <w:top w:val="none" w:sz="0" w:space="0" w:color="auto"/>
            <w:left w:val="none" w:sz="0" w:space="0" w:color="auto"/>
            <w:bottom w:val="none" w:sz="0" w:space="0" w:color="auto"/>
            <w:right w:val="none" w:sz="0" w:space="0" w:color="auto"/>
          </w:divBdr>
        </w:div>
        <w:div w:id="1069381973">
          <w:marLeft w:val="547"/>
          <w:marRight w:val="0"/>
          <w:marTop w:val="0"/>
          <w:marBottom w:val="0"/>
          <w:divBdr>
            <w:top w:val="none" w:sz="0" w:space="0" w:color="auto"/>
            <w:left w:val="none" w:sz="0" w:space="0" w:color="auto"/>
            <w:bottom w:val="none" w:sz="0" w:space="0" w:color="auto"/>
            <w:right w:val="none" w:sz="0" w:space="0" w:color="auto"/>
          </w:divBdr>
        </w:div>
        <w:div w:id="839547219">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EAM%20(formerly%20EAF%20meetings%20under%20EAS)\templates\eam_0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0AC50-88C0-49D0-B2DD-A07825AEE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eam_01_EN.dotx</Template>
  <TotalTime>370</TotalTime>
  <Pages>8</Pages>
  <Words>2991</Words>
  <Characters>16586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UPOV/EAF/16</vt:lpstr>
    </vt:vector>
  </TitlesOfParts>
  <Company>UPOV</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UPOV/EAF/16</dc:title>
  <dc:creator>MADHOUR Hend</dc:creator>
  <cp:lastModifiedBy>BESSE Ariane</cp:lastModifiedBy>
  <cp:revision>8</cp:revision>
  <cp:lastPrinted>2016-11-22T15:41:00Z</cp:lastPrinted>
  <dcterms:created xsi:type="dcterms:W3CDTF">2023-02-28T16:14:00Z</dcterms:created>
  <dcterms:modified xsi:type="dcterms:W3CDTF">2023-03-08T17:50:00Z</dcterms:modified>
</cp:coreProperties>
</file>